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4D4" w:rsidRPr="009F1908" w:rsidRDefault="006964D4" w:rsidP="00AE1421">
      <w:pPr>
        <w:spacing w:line="240" w:lineRule="auto"/>
        <w:rPr>
          <w:sz w:val="6"/>
          <w:lang w:val="fr-FR"/>
        </w:rPr>
        <w:sectPr w:rsidR="006964D4" w:rsidRPr="009F1908" w:rsidSect="006964D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sidRPr="009F1908">
        <w:rPr>
          <w:rStyle w:val="CommentReference"/>
          <w:lang w:val="fr-FR"/>
        </w:rPr>
        <w:commentReference w:id="0"/>
      </w:r>
    </w:p>
    <w:p w:rsidR="00A57F5A" w:rsidRPr="009F1908" w:rsidRDefault="00A57F5A" w:rsidP="00AE1421">
      <w:pPr>
        <w:pStyle w:val="H1"/>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F1908">
        <w:rPr>
          <w:lang w:val="fr-FR"/>
        </w:rPr>
        <w:t>Comité pour l</w:t>
      </w:r>
      <w:r w:rsidR="00B14EE2">
        <w:rPr>
          <w:lang w:val="fr-FR"/>
        </w:rPr>
        <w:t>’</w:t>
      </w:r>
      <w:r w:rsidRPr="009F1908">
        <w:rPr>
          <w:lang w:val="fr-FR"/>
        </w:rPr>
        <w:t xml:space="preserve">élimination de la discrimination </w:t>
      </w:r>
      <w:r w:rsidR="004319E5" w:rsidRPr="009F1908">
        <w:rPr>
          <w:lang w:val="fr-FR"/>
        </w:rPr>
        <w:br/>
      </w:r>
      <w:r w:rsidRPr="009F1908">
        <w:rPr>
          <w:lang w:val="fr-FR"/>
        </w:rPr>
        <w:t>à l</w:t>
      </w:r>
      <w:r w:rsidR="00B14EE2">
        <w:rPr>
          <w:lang w:val="fr-FR"/>
        </w:rPr>
        <w:t>’</w:t>
      </w:r>
      <w:r w:rsidRPr="009F1908">
        <w:rPr>
          <w:lang w:val="fr-FR"/>
        </w:rPr>
        <w:t>égard des femmes</w:t>
      </w:r>
    </w:p>
    <w:p w:rsidR="004319E5" w:rsidRPr="009F1908" w:rsidRDefault="004319E5" w:rsidP="00AE1421">
      <w:pPr>
        <w:spacing w:line="120" w:lineRule="exact"/>
        <w:rPr>
          <w:sz w:val="10"/>
          <w:lang w:val="fr-FR"/>
        </w:rPr>
      </w:pPr>
    </w:p>
    <w:p w:rsidR="004319E5" w:rsidRPr="009F1908" w:rsidRDefault="004319E5" w:rsidP="00AE1421">
      <w:pPr>
        <w:spacing w:line="120" w:lineRule="exact"/>
        <w:rPr>
          <w:sz w:val="10"/>
          <w:lang w:val="fr-FR"/>
        </w:rPr>
      </w:pPr>
    </w:p>
    <w:p w:rsidR="004319E5" w:rsidRPr="009F1908" w:rsidRDefault="004319E5" w:rsidP="00AE1421">
      <w:pPr>
        <w:spacing w:line="120" w:lineRule="exact"/>
        <w:rPr>
          <w:sz w:val="10"/>
          <w:lang w:val="fr-FR"/>
        </w:rPr>
      </w:pPr>
    </w:p>
    <w:p w:rsidR="00A57F5A" w:rsidRPr="009F1908" w:rsidRDefault="004319E5" w:rsidP="00AE1421">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A57F5A" w:rsidRPr="009F1908">
        <w:rPr>
          <w:lang w:val="fr-FR"/>
        </w:rPr>
        <w:t xml:space="preserve">Examen des rapports présentés par les États parties </w:t>
      </w:r>
      <w:r w:rsidRPr="009F1908">
        <w:rPr>
          <w:lang w:val="fr-FR"/>
        </w:rPr>
        <w:br/>
      </w:r>
      <w:r w:rsidR="00A57F5A" w:rsidRPr="009F1908">
        <w:rPr>
          <w:lang w:val="fr-FR"/>
        </w:rPr>
        <w:t>en application de l</w:t>
      </w:r>
      <w:r w:rsidR="00B14EE2">
        <w:rPr>
          <w:lang w:val="fr-FR"/>
        </w:rPr>
        <w:t>’</w:t>
      </w:r>
      <w:r w:rsidR="00A57F5A" w:rsidRPr="009F1908">
        <w:rPr>
          <w:lang w:val="fr-FR"/>
        </w:rPr>
        <w:t xml:space="preserve">article 18 de la Convention </w:t>
      </w:r>
      <w:r w:rsidRPr="009F1908">
        <w:rPr>
          <w:lang w:val="fr-FR"/>
        </w:rPr>
        <w:br/>
      </w:r>
      <w:r w:rsidR="00A57F5A" w:rsidRPr="009F1908">
        <w:rPr>
          <w:lang w:val="fr-FR"/>
        </w:rPr>
        <w:t>sur l</w:t>
      </w:r>
      <w:r w:rsidR="00B14EE2">
        <w:rPr>
          <w:lang w:val="fr-FR"/>
        </w:rPr>
        <w:t>’</w:t>
      </w:r>
      <w:r w:rsidR="00A57F5A" w:rsidRPr="009F1908">
        <w:rPr>
          <w:lang w:val="fr-FR"/>
        </w:rPr>
        <w:t xml:space="preserve">élimination de toutes les formes </w:t>
      </w:r>
      <w:r w:rsidRPr="009F1908">
        <w:rPr>
          <w:lang w:val="fr-FR"/>
        </w:rPr>
        <w:br/>
      </w:r>
      <w:r w:rsidR="00A57F5A" w:rsidRPr="009F1908">
        <w:rPr>
          <w:lang w:val="fr-FR"/>
        </w:rPr>
        <w:t>de discrimination à l</w:t>
      </w:r>
      <w:r w:rsidR="00B14EE2">
        <w:rPr>
          <w:lang w:val="fr-FR"/>
        </w:rPr>
        <w:t>’</w:t>
      </w:r>
      <w:r w:rsidRPr="009F1908">
        <w:rPr>
          <w:lang w:val="fr-FR"/>
        </w:rPr>
        <w:t>égard des femmes</w:t>
      </w:r>
    </w:p>
    <w:p w:rsidR="004319E5" w:rsidRPr="009F1908" w:rsidRDefault="004319E5" w:rsidP="00AE1421">
      <w:pPr>
        <w:pStyle w:val="SingleTxt"/>
        <w:spacing w:after="0" w:line="120" w:lineRule="exact"/>
        <w:rPr>
          <w:sz w:val="10"/>
          <w:lang w:val="fr-FR"/>
        </w:rPr>
      </w:pPr>
    </w:p>
    <w:p w:rsidR="004319E5" w:rsidRPr="009F1908" w:rsidRDefault="004319E5" w:rsidP="00AE1421">
      <w:pPr>
        <w:pStyle w:val="SingleTxt"/>
        <w:spacing w:after="0" w:line="120" w:lineRule="exact"/>
        <w:rPr>
          <w:sz w:val="10"/>
          <w:lang w:val="fr-FR"/>
        </w:rPr>
      </w:pPr>
    </w:p>
    <w:p w:rsidR="00A57F5A" w:rsidRPr="009F1908" w:rsidRDefault="004319E5" w:rsidP="00AE1421">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A57F5A" w:rsidRPr="009F1908">
        <w:rPr>
          <w:lang w:val="fr-FR"/>
        </w:rPr>
        <w:t xml:space="preserve">Rapport unique valant quatrième à sixième </w:t>
      </w:r>
      <w:r w:rsidRPr="009F1908">
        <w:rPr>
          <w:lang w:val="fr-FR"/>
        </w:rPr>
        <w:br/>
      </w:r>
      <w:r w:rsidR="00A57F5A" w:rsidRPr="009F1908">
        <w:rPr>
          <w:lang w:val="fr-FR"/>
        </w:rPr>
        <w:t xml:space="preserve">rapports </w:t>
      </w:r>
      <w:r w:rsidR="007C182E" w:rsidRPr="009F1908">
        <w:rPr>
          <w:lang w:val="fr-FR"/>
        </w:rPr>
        <w:t>périodiques des</w:t>
      </w:r>
      <w:r w:rsidR="00A57F5A" w:rsidRPr="009F1908">
        <w:rPr>
          <w:lang w:val="fr-FR"/>
        </w:rPr>
        <w:t xml:space="preserve"> États parties</w:t>
      </w:r>
    </w:p>
    <w:p w:rsidR="004319E5" w:rsidRPr="009F1908" w:rsidRDefault="004319E5" w:rsidP="00AE1421">
      <w:pPr>
        <w:pStyle w:val="SingleTxt"/>
        <w:spacing w:after="0" w:line="120" w:lineRule="exact"/>
        <w:rPr>
          <w:sz w:val="10"/>
          <w:lang w:val="fr-FR"/>
        </w:rPr>
      </w:pPr>
    </w:p>
    <w:p w:rsidR="004319E5" w:rsidRPr="009F1908" w:rsidRDefault="004319E5" w:rsidP="00AE1421">
      <w:pPr>
        <w:pStyle w:val="SingleTxt"/>
        <w:spacing w:after="0" w:line="120" w:lineRule="exact"/>
        <w:rPr>
          <w:sz w:val="10"/>
          <w:lang w:val="fr-FR"/>
        </w:rPr>
      </w:pPr>
    </w:p>
    <w:p w:rsidR="0023711B" w:rsidRPr="009F1908" w:rsidRDefault="0023711B" w:rsidP="00AE1421">
      <w:pPr>
        <w:framePr w:w="9792" w:h="432" w:hSpace="141" w:wrap="around" w:hAnchor="page" w:x="1210" w:yAlign="bottom"/>
        <w:spacing w:line="240" w:lineRule="auto"/>
        <w:rPr>
          <w:sz w:val="10"/>
          <w:lang w:val="fr-FR"/>
        </w:rPr>
      </w:pPr>
    </w:p>
    <w:p w:rsidR="0023711B" w:rsidRPr="009F1908" w:rsidRDefault="0023711B" w:rsidP="00AE1421">
      <w:pPr>
        <w:framePr w:w="9792" w:h="432" w:hSpace="141" w:wrap="around" w:hAnchor="page" w:x="1210" w:yAlign="bottom"/>
        <w:spacing w:line="240" w:lineRule="auto"/>
        <w:rPr>
          <w:sz w:val="6"/>
          <w:lang w:val="fr-FR"/>
        </w:rPr>
      </w:pPr>
      <w:r w:rsidRPr="009F1908">
        <w:rPr>
          <w:noProof/>
          <w:w w:val="100"/>
          <w:sz w:val="6"/>
          <w:lang w:val="fr-FR" w:eastAsia="fr-FR"/>
        </w:rPr>
        <w:pict>
          <v:line id="_x0000_s1026" style="position:absolute;z-index:1;mso-position-horizontal-relative:page" from="108pt,-1pt" to="180pt,-1pt" strokeweight=".25pt">
            <w10:wrap anchorx="page"/>
          </v:line>
        </w:pict>
      </w:r>
    </w:p>
    <w:p w:rsidR="0023711B" w:rsidRPr="009F1908" w:rsidRDefault="0023711B" w:rsidP="00AE1421">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9F1908">
        <w:rPr>
          <w:sz w:val="17"/>
          <w:lang w:val="fr-FR"/>
        </w:rPr>
        <w:tab/>
        <w:t>*</w:t>
      </w:r>
      <w:r w:rsidRPr="009F1908">
        <w:rPr>
          <w:sz w:val="17"/>
          <w:lang w:val="fr-FR"/>
        </w:rPr>
        <w:tab/>
        <w:t>Le présent rapport n</w:t>
      </w:r>
      <w:r w:rsidR="00B14EE2">
        <w:rPr>
          <w:sz w:val="17"/>
          <w:lang w:val="fr-FR"/>
        </w:rPr>
        <w:t>’</w:t>
      </w:r>
      <w:r w:rsidRPr="009F1908">
        <w:rPr>
          <w:sz w:val="17"/>
          <w:lang w:val="fr-FR"/>
        </w:rPr>
        <w:t>a pas été revu par les services d</w:t>
      </w:r>
      <w:r w:rsidR="00B14EE2">
        <w:rPr>
          <w:sz w:val="17"/>
          <w:lang w:val="fr-FR"/>
        </w:rPr>
        <w:t>’</w:t>
      </w:r>
      <w:r w:rsidRPr="009F1908">
        <w:rPr>
          <w:sz w:val="17"/>
          <w:lang w:val="fr-FR"/>
        </w:rPr>
        <w:t>édition.</w:t>
      </w:r>
    </w:p>
    <w:p w:rsidR="0023711B" w:rsidRPr="009F1908" w:rsidRDefault="0023711B" w:rsidP="00AE1421">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9F1908">
        <w:rPr>
          <w:sz w:val="17"/>
          <w:lang w:val="fr-FR"/>
        </w:rPr>
        <w:tab/>
      </w:r>
      <w:r w:rsidRPr="009F1908">
        <w:rPr>
          <w:sz w:val="17"/>
          <w:lang w:val="fr-FR"/>
        </w:rPr>
        <w:tab/>
        <w:t>Pour le rapport initial soumis par le Gouvernement du Rwanda, voir CEDAW/C/5/Add.13, examiné par le Comité à sa troisième session. Pour le deuxième rapport périodique, voir CEDAW/C/13/Add.13, examiné par le Comité à sa dixième session. Pour le troisième rapport périodique, voir CEDAW/C/RWA/3, examiné par le Comité à sa douzième session.</w:t>
      </w:r>
    </w:p>
    <w:p w:rsidR="004319E5" w:rsidRPr="009F1908" w:rsidRDefault="004319E5" w:rsidP="00AE1421">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t>Rwanda</w:t>
      </w:r>
      <w:r w:rsidRPr="009F1908">
        <w:rPr>
          <w:b w:val="0"/>
          <w:spacing w:val="4"/>
          <w:sz w:val="20"/>
          <w:lang w:val="fr-FR"/>
        </w:rPr>
        <w:t>*</w:t>
      </w:r>
    </w:p>
    <w:p w:rsidR="004319E5" w:rsidRPr="009F1908" w:rsidRDefault="004319E5" w:rsidP="00AE1421">
      <w:pPr>
        <w:pStyle w:val="SingleTxt"/>
        <w:spacing w:after="0" w:line="120" w:lineRule="exact"/>
        <w:rPr>
          <w:sz w:val="10"/>
          <w:lang w:val="fr-FR"/>
        </w:rPr>
      </w:pPr>
    </w:p>
    <w:p w:rsidR="004319E5" w:rsidRPr="009F1908" w:rsidRDefault="004319E5" w:rsidP="00AE1421">
      <w:pPr>
        <w:pStyle w:val="SingleTxt"/>
        <w:spacing w:after="0" w:line="120" w:lineRule="exact"/>
        <w:rPr>
          <w:sz w:val="10"/>
          <w:lang w:val="fr-FR"/>
        </w:rPr>
      </w:pPr>
    </w:p>
    <w:p w:rsidR="00D55E24" w:rsidRPr="009F1908" w:rsidRDefault="0023711B" w:rsidP="00AE1421">
      <w:pPr>
        <w:pStyle w:val="HCh"/>
        <w:keepNext w:val="0"/>
        <w:keepLines w:val="0"/>
        <w:spacing w:after="120"/>
        <w:rPr>
          <w:lang w:val="fr-FR"/>
        </w:rPr>
      </w:pPr>
      <w:r w:rsidRPr="009F1908">
        <w:rPr>
          <w:lang w:val="fr-FR"/>
        </w:rPr>
        <w:br w:type="page"/>
      </w:r>
      <w:r w:rsidR="00D55E24" w:rsidRPr="009F1908">
        <w:rPr>
          <w:lang w:val="fr-FR"/>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55E24" w:rsidRPr="009F1908">
        <w:tblPrEx>
          <w:tblCellMar>
            <w:top w:w="0" w:type="dxa"/>
            <w:bottom w:w="0" w:type="dxa"/>
          </w:tblCellMar>
        </w:tblPrEx>
        <w:tc>
          <w:tcPr>
            <w:tcW w:w="1060" w:type="dxa"/>
            <w:shd w:val="clear" w:color="auto" w:fill="auto"/>
          </w:tcPr>
          <w:p w:rsidR="00D55E24" w:rsidRPr="009F1908" w:rsidRDefault="00D55E24" w:rsidP="00AE1421">
            <w:pPr>
              <w:spacing w:after="120" w:line="240" w:lineRule="auto"/>
              <w:jc w:val="right"/>
              <w:rPr>
                <w:i/>
                <w:sz w:val="14"/>
                <w:lang w:val="fr-FR"/>
              </w:rPr>
            </w:pPr>
          </w:p>
        </w:tc>
        <w:tc>
          <w:tcPr>
            <w:tcW w:w="7315" w:type="dxa"/>
            <w:shd w:val="clear" w:color="auto" w:fill="auto"/>
          </w:tcPr>
          <w:p w:rsidR="00D55E24" w:rsidRPr="009F1908" w:rsidRDefault="00D55E24" w:rsidP="00AE1421">
            <w:pPr>
              <w:spacing w:after="120" w:line="240" w:lineRule="auto"/>
              <w:rPr>
                <w:i/>
                <w:sz w:val="14"/>
                <w:lang w:val="fr-FR"/>
              </w:rPr>
            </w:pPr>
          </w:p>
        </w:tc>
        <w:tc>
          <w:tcPr>
            <w:tcW w:w="994" w:type="dxa"/>
            <w:shd w:val="clear" w:color="auto" w:fill="auto"/>
          </w:tcPr>
          <w:p w:rsidR="00D55E24" w:rsidRPr="009F1908" w:rsidRDefault="00D55E24" w:rsidP="00AE1421">
            <w:pPr>
              <w:spacing w:after="120" w:line="240" w:lineRule="auto"/>
              <w:jc w:val="right"/>
              <w:rPr>
                <w:i/>
                <w:sz w:val="14"/>
                <w:lang w:val="fr-FR"/>
              </w:rPr>
            </w:pPr>
          </w:p>
        </w:tc>
        <w:tc>
          <w:tcPr>
            <w:tcW w:w="533" w:type="dxa"/>
            <w:shd w:val="clear" w:color="auto" w:fill="auto"/>
          </w:tcPr>
          <w:p w:rsidR="00D55E24" w:rsidRPr="009F1908" w:rsidRDefault="00D55E24" w:rsidP="00AE1421">
            <w:pPr>
              <w:spacing w:after="120" w:line="240" w:lineRule="auto"/>
              <w:jc w:val="right"/>
              <w:rPr>
                <w:i/>
                <w:sz w:val="14"/>
                <w:lang w:val="fr-FR"/>
              </w:rPr>
            </w:pPr>
            <w:r w:rsidRPr="009F1908">
              <w:rPr>
                <w:i/>
                <w:sz w:val="14"/>
                <w:lang w:val="fr-FR"/>
              </w:rPr>
              <w:t>Page</w:t>
            </w:r>
          </w:p>
        </w:tc>
      </w:tr>
      <w:tr w:rsidR="00D55E24" w:rsidRPr="009F1908">
        <w:tblPrEx>
          <w:tblCellMar>
            <w:top w:w="0" w:type="dxa"/>
            <w:bottom w:w="0" w:type="dxa"/>
          </w:tblCellMar>
        </w:tblPrEx>
        <w:tc>
          <w:tcPr>
            <w:tcW w:w="9369" w:type="dxa"/>
            <w:gridSpan w:val="3"/>
            <w:shd w:val="clear" w:color="auto" w:fill="auto"/>
          </w:tcPr>
          <w:p w:rsidR="00D55E24" w:rsidRPr="00ED4456" w:rsidRDefault="00D55E24" w:rsidP="00ED4456">
            <w:pPr>
              <w:tabs>
                <w:tab w:val="left" w:pos="1296"/>
                <w:tab w:val="left" w:pos="1728"/>
                <w:tab w:val="left" w:pos="2160"/>
                <w:tab w:val="left" w:pos="2592"/>
                <w:tab w:val="left" w:pos="3024"/>
                <w:tab w:val="right" w:leader="dot" w:pos="9360"/>
              </w:tabs>
              <w:suppressAutoHyphens/>
              <w:spacing w:after="120"/>
              <w:ind w:left="1080"/>
              <w:rPr>
                <w:spacing w:val="60"/>
                <w:sz w:val="17"/>
                <w:lang w:val="fr-FR"/>
              </w:rPr>
            </w:pPr>
            <w:r w:rsidRPr="009F1908">
              <w:rPr>
                <w:lang w:val="fr-FR"/>
              </w:rPr>
              <w:t xml:space="preserve">Acronymes et </w:t>
            </w:r>
            <w:r w:rsidR="007C182E" w:rsidRPr="009F1908">
              <w:rPr>
                <w:lang w:val="fr-FR"/>
              </w:rPr>
              <w:t>abréviations</w:t>
            </w:r>
            <w:r w:rsidR="00ED4456">
              <w:rPr>
                <w:spacing w:val="60"/>
                <w:sz w:val="17"/>
                <w:lang w:val="fr-FR"/>
              </w:rPr>
              <w:tab/>
            </w:r>
          </w:p>
        </w:tc>
        <w:tc>
          <w:tcPr>
            <w:tcW w:w="533" w:type="dxa"/>
            <w:shd w:val="clear" w:color="auto" w:fill="auto"/>
            <w:vAlign w:val="bottom"/>
          </w:tcPr>
          <w:p w:rsidR="00D55E24" w:rsidRPr="009F1908" w:rsidRDefault="00ED4456" w:rsidP="00AE1421">
            <w:pPr>
              <w:spacing w:after="120"/>
              <w:ind w:right="40"/>
              <w:jc w:val="right"/>
              <w:rPr>
                <w:lang w:val="fr-FR"/>
              </w:rPr>
            </w:pPr>
            <w:r>
              <w:rPr>
                <w:lang w:val="fr-FR"/>
              </w:rPr>
              <w:t>5</w:t>
            </w:r>
          </w:p>
        </w:tc>
      </w:tr>
      <w:tr w:rsidR="00D55E24" w:rsidRPr="009F1908">
        <w:tblPrEx>
          <w:tblCellMar>
            <w:top w:w="0" w:type="dxa"/>
            <w:bottom w:w="0" w:type="dxa"/>
          </w:tblCellMar>
        </w:tblPrEx>
        <w:tc>
          <w:tcPr>
            <w:tcW w:w="9369" w:type="dxa"/>
            <w:gridSpan w:val="3"/>
            <w:shd w:val="clear" w:color="auto" w:fill="auto"/>
          </w:tcPr>
          <w:p w:rsidR="00D55E24" w:rsidRPr="009F1908" w:rsidRDefault="00D55E24" w:rsidP="00AE1421">
            <w:pPr>
              <w:tabs>
                <w:tab w:val="left" w:pos="1296"/>
                <w:tab w:val="left" w:pos="1728"/>
                <w:tab w:val="left" w:pos="2160"/>
                <w:tab w:val="right" w:leader="dot" w:pos="9360"/>
              </w:tabs>
              <w:suppressAutoHyphens/>
              <w:spacing w:after="120"/>
              <w:ind w:left="1080"/>
              <w:rPr>
                <w:spacing w:val="60"/>
                <w:sz w:val="17"/>
                <w:lang w:val="fr-FR"/>
              </w:rPr>
            </w:pPr>
            <w:r w:rsidRPr="009F1908">
              <w:rPr>
                <w:lang w:val="fr-FR"/>
              </w:rPr>
              <w:t xml:space="preserve">Résume </w:t>
            </w:r>
            <w:r w:rsidR="007C182E" w:rsidRPr="009F1908">
              <w:rPr>
                <w:lang w:val="fr-FR"/>
              </w:rPr>
              <w:t>exécutif</w:t>
            </w:r>
            <w:r w:rsidR="00E2202A" w:rsidRPr="009F1908">
              <w:rPr>
                <w:spacing w:val="60"/>
                <w:sz w:val="17"/>
                <w:lang w:val="fr-FR"/>
              </w:rPr>
              <w:tab/>
            </w:r>
          </w:p>
        </w:tc>
        <w:tc>
          <w:tcPr>
            <w:tcW w:w="533" w:type="dxa"/>
            <w:shd w:val="clear" w:color="auto" w:fill="auto"/>
            <w:vAlign w:val="bottom"/>
          </w:tcPr>
          <w:p w:rsidR="00D55E24" w:rsidRPr="009F1908" w:rsidRDefault="00ED4456" w:rsidP="00ED4456">
            <w:pPr>
              <w:spacing w:after="120"/>
              <w:ind w:right="40"/>
              <w:jc w:val="right"/>
              <w:rPr>
                <w:lang w:val="fr-FR"/>
              </w:rPr>
            </w:pPr>
            <w:r>
              <w:rPr>
                <w:lang w:val="fr-FR"/>
              </w:rPr>
              <w:t>7</w:t>
            </w:r>
          </w:p>
        </w:tc>
      </w:tr>
      <w:tr w:rsidR="003F3839" w:rsidRPr="009F1908">
        <w:tblPrEx>
          <w:tblCellMar>
            <w:top w:w="0" w:type="dxa"/>
            <w:bottom w:w="0" w:type="dxa"/>
          </w:tblCellMar>
        </w:tblPrEx>
        <w:tc>
          <w:tcPr>
            <w:tcW w:w="9369" w:type="dxa"/>
            <w:gridSpan w:val="3"/>
            <w:shd w:val="clear" w:color="auto" w:fill="auto"/>
          </w:tcPr>
          <w:p w:rsidR="003F3839" w:rsidRPr="009F1908" w:rsidRDefault="003F3839" w:rsidP="00AE1421">
            <w:pPr>
              <w:tabs>
                <w:tab w:val="left" w:pos="1296"/>
                <w:tab w:val="left" w:pos="1728"/>
                <w:tab w:val="right" w:leader="dot" w:pos="9360"/>
              </w:tabs>
              <w:suppressAutoHyphens/>
              <w:spacing w:after="120"/>
              <w:ind w:left="1080"/>
              <w:rPr>
                <w:spacing w:val="60"/>
                <w:sz w:val="17"/>
                <w:lang w:val="fr-FR"/>
              </w:rPr>
            </w:pPr>
            <w:r w:rsidRPr="009F1908">
              <w:rPr>
                <w:lang w:val="fr-FR"/>
              </w:rPr>
              <w:t>Introduction</w:t>
            </w:r>
            <w:r w:rsidR="00E2202A" w:rsidRPr="009F1908">
              <w:rPr>
                <w:spacing w:val="60"/>
                <w:sz w:val="17"/>
                <w:lang w:val="fr-FR"/>
              </w:rPr>
              <w:tab/>
            </w:r>
          </w:p>
        </w:tc>
        <w:tc>
          <w:tcPr>
            <w:tcW w:w="533" w:type="dxa"/>
            <w:shd w:val="clear" w:color="auto" w:fill="auto"/>
            <w:vAlign w:val="bottom"/>
          </w:tcPr>
          <w:p w:rsidR="003F3839" w:rsidRPr="009F1908" w:rsidRDefault="00ED4456" w:rsidP="00ED4456">
            <w:pPr>
              <w:spacing w:after="120"/>
              <w:ind w:right="40"/>
              <w:jc w:val="right"/>
              <w:rPr>
                <w:lang w:val="fr-FR"/>
              </w:rPr>
            </w:pPr>
            <w:r>
              <w:rPr>
                <w:lang w:val="fr-FR"/>
              </w:rPr>
              <w:t>17</w:t>
            </w:r>
          </w:p>
        </w:tc>
      </w:tr>
      <w:tr w:rsidR="003F3839" w:rsidRPr="009F1908">
        <w:tblPrEx>
          <w:tblCellMar>
            <w:top w:w="0" w:type="dxa"/>
            <w:bottom w:w="0" w:type="dxa"/>
          </w:tblCellMar>
        </w:tblPrEx>
        <w:tc>
          <w:tcPr>
            <w:tcW w:w="9369" w:type="dxa"/>
            <w:gridSpan w:val="3"/>
            <w:shd w:val="clear" w:color="auto" w:fill="auto"/>
          </w:tcPr>
          <w:p w:rsidR="003F3839" w:rsidRPr="009F1908" w:rsidRDefault="003F3839" w:rsidP="00AE1421">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sidRPr="009F1908">
              <w:rPr>
                <w:lang w:val="fr-FR"/>
              </w:rPr>
              <w:t>Chapitre I</w:t>
            </w:r>
            <w:r w:rsidRPr="009F1908">
              <w:rPr>
                <w:lang w:val="fr-FR"/>
              </w:rPr>
              <w:br/>
            </w:r>
            <w:r w:rsidR="007C182E" w:rsidRPr="009F1908">
              <w:rPr>
                <w:lang w:val="fr-FR"/>
              </w:rPr>
              <w:t>Présentation</w:t>
            </w:r>
            <w:r w:rsidRPr="009F1908">
              <w:rPr>
                <w:lang w:val="fr-FR"/>
              </w:rPr>
              <w:t xml:space="preserve"> </w:t>
            </w:r>
            <w:r w:rsidR="007C182E" w:rsidRPr="009F1908">
              <w:rPr>
                <w:lang w:val="fr-FR"/>
              </w:rPr>
              <w:t>générale</w:t>
            </w:r>
            <w:r w:rsidRPr="009F1908">
              <w:rPr>
                <w:lang w:val="fr-FR"/>
              </w:rPr>
              <w:t xml:space="preserve"> du Rwanda</w:t>
            </w:r>
            <w:r w:rsidRPr="009F1908">
              <w:rPr>
                <w:spacing w:val="60"/>
                <w:sz w:val="17"/>
                <w:lang w:val="fr-FR"/>
              </w:rPr>
              <w:tab/>
            </w:r>
          </w:p>
        </w:tc>
        <w:tc>
          <w:tcPr>
            <w:tcW w:w="533" w:type="dxa"/>
            <w:shd w:val="clear" w:color="auto" w:fill="auto"/>
            <w:vAlign w:val="bottom"/>
          </w:tcPr>
          <w:p w:rsidR="003F3839" w:rsidRPr="009F1908" w:rsidRDefault="00ED4456" w:rsidP="00ED4456">
            <w:pPr>
              <w:spacing w:after="120"/>
              <w:ind w:right="40"/>
              <w:jc w:val="right"/>
              <w:rPr>
                <w:lang w:val="fr-FR"/>
              </w:rPr>
            </w:pPr>
            <w:r>
              <w:rPr>
                <w:lang w:val="fr-FR"/>
              </w:rPr>
              <w:t>19</w:t>
            </w:r>
          </w:p>
        </w:tc>
      </w:tr>
      <w:tr w:rsidR="002E6C3D" w:rsidRPr="00ED4456">
        <w:tblPrEx>
          <w:tblCellMar>
            <w:top w:w="0" w:type="dxa"/>
            <w:bottom w:w="0" w:type="dxa"/>
          </w:tblCellMar>
        </w:tblPrEx>
        <w:tc>
          <w:tcPr>
            <w:tcW w:w="9369" w:type="dxa"/>
            <w:gridSpan w:val="3"/>
            <w:shd w:val="clear" w:color="auto" w:fill="auto"/>
          </w:tcPr>
          <w:p w:rsidR="002E6C3D" w:rsidRPr="009F1908" w:rsidRDefault="00063DA8" w:rsidP="00AE1421">
            <w:pPr>
              <w:tabs>
                <w:tab w:val="left" w:pos="1305"/>
                <w:tab w:val="left" w:pos="1737"/>
                <w:tab w:val="left" w:pos="2160"/>
                <w:tab w:val="left" w:pos="2592"/>
                <w:tab w:val="left" w:pos="3024"/>
                <w:tab w:val="left" w:pos="3456"/>
                <w:tab w:val="left" w:pos="3888"/>
                <w:tab w:val="left" w:pos="4320"/>
                <w:tab w:val="right" w:leader="dot" w:pos="9360"/>
              </w:tabs>
              <w:suppressAutoHyphens/>
              <w:spacing w:after="120"/>
              <w:ind w:left="1080"/>
              <w:rPr>
                <w:lang w:val="fr-FR"/>
              </w:rPr>
            </w:pPr>
            <w:r w:rsidRPr="009F1908">
              <w:rPr>
                <w:lang w:val="fr-FR"/>
              </w:rPr>
              <w:tab/>
              <w:t>1.1</w:t>
            </w:r>
            <w:r w:rsidRPr="009F1908">
              <w:rPr>
                <w:lang w:val="fr-FR"/>
              </w:rPr>
              <w:tab/>
            </w:r>
            <w:r w:rsidR="002E6C3D" w:rsidRPr="009F1908">
              <w:rPr>
                <w:lang w:val="fr-FR"/>
              </w:rPr>
              <w:t xml:space="preserve">Contexte sociopolitique et </w:t>
            </w:r>
            <w:r w:rsidR="007C182E" w:rsidRPr="009F1908">
              <w:rPr>
                <w:lang w:val="fr-FR"/>
              </w:rPr>
              <w:t>économique</w:t>
            </w:r>
            <w:r w:rsidR="002E6C3D" w:rsidRPr="009F1908">
              <w:rPr>
                <w:spacing w:val="60"/>
                <w:sz w:val="17"/>
                <w:lang w:val="fr-FR"/>
              </w:rPr>
              <w:tab/>
            </w:r>
          </w:p>
        </w:tc>
        <w:tc>
          <w:tcPr>
            <w:tcW w:w="533" w:type="dxa"/>
            <w:shd w:val="clear" w:color="auto" w:fill="auto"/>
            <w:vAlign w:val="bottom"/>
          </w:tcPr>
          <w:p w:rsidR="002E6C3D" w:rsidRPr="009F1908" w:rsidRDefault="00ED4456" w:rsidP="00ED4456">
            <w:pPr>
              <w:spacing w:after="120"/>
              <w:ind w:right="40"/>
              <w:jc w:val="right"/>
              <w:rPr>
                <w:lang w:val="fr-FR"/>
              </w:rPr>
            </w:pPr>
            <w:r>
              <w:rPr>
                <w:lang w:val="fr-FR"/>
              </w:rPr>
              <w:t>19</w:t>
            </w:r>
          </w:p>
        </w:tc>
      </w:tr>
      <w:tr w:rsidR="002E6C3D" w:rsidRPr="00ED4456">
        <w:tblPrEx>
          <w:tblCellMar>
            <w:top w:w="0" w:type="dxa"/>
            <w:bottom w:w="0" w:type="dxa"/>
          </w:tblCellMar>
        </w:tblPrEx>
        <w:tc>
          <w:tcPr>
            <w:tcW w:w="9369" w:type="dxa"/>
            <w:gridSpan w:val="3"/>
            <w:shd w:val="clear" w:color="auto" w:fill="auto"/>
          </w:tcPr>
          <w:p w:rsidR="002E6C3D" w:rsidRPr="009F1908" w:rsidRDefault="00063DA8" w:rsidP="00AE1421">
            <w:pPr>
              <w:tabs>
                <w:tab w:val="left" w:pos="1296"/>
                <w:tab w:val="left" w:pos="1728"/>
                <w:tab w:val="left" w:pos="2448"/>
                <w:tab w:val="left" w:pos="2592"/>
                <w:tab w:val="left" w:pos="3024"/>
                <w:tab w:val="left" w:pos="3456"/>
                <w:tab w:val="right" w:leader="dot" w:pos="9360"/>
              </w:tabs>
              <w:suppressAutoHyphens/>
              <w:spacing w:after="120"/>
              <w:ind w:left="1080"/>
              <w:rPr>
                <w:spacing w:val="60"/>
                <w:sz w:val="17"/>
                <w:lang w:val="fr-FR"/>
              </w:rPr>
            </w:pPr>
            <w:r w:rsidRPr="009F1908">
              <w:rPr>
                <w:lang w:val="fr-FR"/>
              </w:rPr>
              <w:tab/>
            </w:r>
            <w:r w:rsidR="002E6C3D" w:rsidRPr="009F1908">
              <w:rPr>
                <w:lang w:val="fr-FR"/>
              </w:rPr>
              <w:tab/>
              <w:t>1.1.1</w:t>
            </w:r>
            <w:r w:rsidR="002E6C3D" w:rsidRPr="009F1908">
              <w:rPr>
                <w:lang w:val="fr-FR"/>
              </w:rPr>
              <w:tab/>
              <w:t>Contexte sociopolitique</w:t>
            </w:r>
            <w:r w:rsidR="00CA1086" w:rsidRPr="009F1908">
              <w:rPr>
                <w:spacing w:val="60"/>
                <w:sz w:val="17"/>
                <w:lang w:val="fr-FR"/>
              </w:rPr>
              <w:tab/>
            </w:r>
          </w:p>
        </w:tc>
        <w:tc>
          <w:tcPr>
            <w:tcW w:w="533" w:type="dxa"/>
            <w:shd w:val="clear" w:color="auto" w:fill="auto"/>
            <w:vAlign w:val="bottom"/>
          </w:tcPr>
          <w:p w:rsidR="002E6C3D" w:rsidRPr="009F1908" w:rsidRDefault="00ED4456" w:rsidP="00ED4456">
            <w:pPr>
              <w:spacing w:after="120"/>
              <w:ind w:right="40"/>
              <w:jc w:val="right"/>
              <w:rPr>
                <w:lang w:val="fr-FR"/>
              </w:rPr>
            </w:pPr>
            <w:r>
              <w:rPr>
                <w:lang w:val="fr-FR"/>
              </w:rPr>
              <w:t>19</w:t>
            </w:r>
          </w:p>
        </w:tc>
      </w:tr>
      <w:tr w:rsidR="00C71A93" w:rsidRPr="009F1908">
        <w:tblPrEx>
          <w:tblCellMar>
            <w:top w:w="0" w:type="dxa"/>
            <w:bottom w:w="0" w:type="dxa"/>
          </w:tblCellMar>
        </w:tblPrEx>
        <w:tc>
          <w:tcPr>
            <w:tcW w:w="9369" w:type="dxa"/>
            <w:gridSpan w:val="3"/>
            <w:shd w:val="clear" w:color="auto" w:fill="auto"/>
          </w:tcPr>
          <w:p w:rsidR="00C71A93" w:rsidRPr="009F1908" w:rsidRDefault="00063DA8" w:rsidP="00AE1421">
            <w:pPr>
              <w:tabs>
                <w:tab w:val="left" w:pos="1296"/>
                <w:tab w:val="left" w:pos="1728"/>
                <w:tab w:val="left" w:pos="2448"/>
                <w:tab w:val="left" w:pos="3024"/>
                <w:tab w:val="left" w:pos="3456"/>
                <w:tab w:val="right" w:leader="dot" w:pos="9360"/>
              </w:tabs>
              <w:suppressAutoHyphens/>
              <w:spacing w:after="120"/>
              <w:ind w:left="1080"/>
              <w:rPr>
                <w:spacing w:val="60"/>
                <w:sz w:val="17"/>
                <w:lang w:val="fr-FR"/>
              </w:rPr>
            </w:pPr>
            <w:r w:rsidRPr="009F1908">
              <w:rPr>
                <w:lang w:val="fr-FR"/>
              </w:rPr>
              <w:tab/>
            </w:r>
            <w:r w:rsidR="00C71A93" w:rsidRPr="009F1908">
              <w:rPr>
                <w:lang w:val="fr-FR"/>
              </w:rPr>
              <w:tab/>
              <w:t>1.1.2</w:t>
            </w:r>
            <w:r w:rsidR="00C71A93" w:rsidRPr="009F1908">
              <w:rPr>
                <w:lang w:val="fr-FR"/>
              </w:rPr>
              <w:tab/>
              <w:t xml:space="preserve">Contexte </w:t>
            </w:r>
            <w:r w:rsidR="007C182E" w:rsidRPr="009F1908">
              <w:rPr>
                <w:lang w:val="fr-FR"/>
              </w:rPr>
              <w:t>économique</w:t>
            </w:r>
            <w:r w:rsidR="00C71A93" w:rsidRPr="009F1908">
              <w:rPr>
                <w:spacing w:val="60"/>
                <w:sz w:val="17"/>
                <w:lang w:val="fr-FR"/>
              </w:rPr>
              <w:tab/>
            </w:r>
          </w:p>
        </w:tc>
        <w:tc>
          <w:tcPr>
            <w:tcW w:w="533" w:type="dxa"/>
            <w:shd w:val="clear" w:color="auto" w:fill="auto"/>
            <w:vAlign w:val="bottom"/>
          </w:tcPr>
          <w:p w:rsidR="00C71A93" w:rsidRPr="009F1908" w:rsidRDefault="00ED4456" w:rsidP="00ED4456">
            <w:pPr>
              <w:spacing w:after="120"/>
              <w:ind w:right="40"/>
              <w:jc w:val="right"/>
              <w:rPr>
                <w:lang w:val="fr-FR"/>
              </w:rPr>
            </w:pPr>
            <w:r>
              <w:rPr>
                <w:lang w:val="fr-FR"/>
              </w:rPr>
              <w:t>21</w:t>
            </w:r>
          </w:p>
        </w:tc>
      </w:tr>
      <w:tr w:rsidR="002E6C3D" w:rsidRPr="00ED4456">
        <w:tblPrEx>
          <w:tblCellMar>
            <w:top w:w="0" w:type="dxa"/>
            <w:bottom w:w="0" w:type="dxa"/>
          </w:tblCellMar>
        </w:tblPrEx>
        <w:tc>
          <w:tcPr>
            <w:tcW w:w="9369" w:type="dxa"/>
            <w:gridSpan w:val="3"/>
            <w:shd w:val="clear" w:color="auto" w:fill="auto"/>
          </w:tcPr>
          <w:p w:rsidR="002E6C3D" w:rsidRPr="009F1908" w:rsidRDefault="00063DA8" w:rsidP="00AE1421">
            <w:pPr>
              <w:tabs>
                <w:tab w:val="left" w:pos="1332"/>
                <w:tab w:val="left" w:pos="1728"/>
                <w:tab w:val="left" w:pos="2592"/>
                <w:tab w:val="left" w:pos="3024"/>
                <w:tab w:val="left" w:pos="3456"/>
                <w:tab w:val="left" w:pos="3888"/>
                <w:tab w:val="left" w:pos="4320"/>
                <w:tab w:val="left" w:pos="4752"/>
                <w:tab w:val="right" w:leader="dot" w:pos="9360"/>
              </w:tabs>
              <w:suppressAutoHyphens/>
              <w:spacing w:after="120"/>
              <w:ind w:left="1080"/>
              <w:rPr>
                <w:lang w:val="fr-FR"/>
              </w:rPr>
            </w:pPr>
            <w:r w:rsidRPr="009F1908">
              <w:rPr>
                <w:lang w:val="fr-FR"/>
              </w:rPr>
              <w:tab/>
              <w:t>1.2</w:t>
            </w:r>
            <w:r w:rsidRPr="009F1908">
              <w:rPr>
                <w:lang w:val="fr-FR"/>
              </w:rPr>
              <w:tab/>
            </w:r>
            <w:r w:rsidR="00C71A93" w:rsidRPr="009F1908">
              <w:rPr>
                <w:lang w:val="fr-FR"/>
              </w:rPr>
              <w:t xml:space="preserve">Les </w:t>
            </w:r>
            <w:r w:rsidR="007C182E" w:rsidRPr="009F1908">
              <w:rPr>
                <w:lang w:val="fr-FR"/>
              </w:rPr>
              <w:t>mécanismes</w:t>
            </w:r>
            <w:r w:rsidR="00C71A93" w:rsidRPr="009F1908">
              <w:rPr>
                <w:lang w:val="fr-FR"/>
              </w:rPr>
              <w:t xml:space="preserve"> juridiques et institutionnels</w:t>
            </w:r>
            <w:r w:rsidR="00C71A93" w:rsidRPr="009F1908">
              <w:rPr>
                <w:spacing w:val="60"/>
                <w:sz w:val="17"/>
                <w:lang w:val="fr-FR"/>
              </w:rPr>
              <w:tab/>
            </w:r>
          </w:p>
        </w:tc>
        <w:tc>
          <w:tcPr>
            <w:tcW w:w="533" w:type="dxa"/>
            <w:shd w:val="clear" w:color="auto" w:fill="auto"/>
            <w:vAlign w:val="bottom"/>
          </w:tcPr>
          <w:p w:rsidR="002E6C3D" w:rsidRPr="009F1908" w:rsidRDefault="00ED4456" w:rsidP="00ED4456">
            <w:pPr>
              <w:spacing w:after="120"/>
              <w:ind w:right="40"/>
              <w:jc w:val="right"/>
              <w:rPr>
                <w:lang w:val="fr-FR"/>
              </w:rPr>
            </w:pPr>
            <w:r>
              <w:rPr>
                <w:lang w:val="fr-FR"/>
              </w:rPr>
              <w:t>21</w:t>
            </w:r>
          </w:p>
        </w:tc>
      </w:tr>
      <w:tr w:rsidR="00C71A93" w:rsidRPr="009F1908">
        <w:tblPrEx>
          <w:tblCellMar>
            <w:top w:w="0" w:type="dxa"/>
            <w:bottom w:w="0" w:type="dxa"/>
          </w:tblCellMar>
        </w:tblPrEx>
        <w:tc>
          <w:tcPr>
            <w:tcW w:w="9369" w:type="dxa"/>
            <w:gridSpan w:val="3"/>
            <w:shd w:val="clear" w:color="auto" w:fill="auto"/>
          </w:tcPr>
          <w:p w:rsidR="00C71A93" w:rsidRPr="009F1908" w:rsidRDefault="00063DA8" w:rsidP="00AE1421">
            <w:pPr>
              <w:tabs>
                <w:tab w:val="left" w:pos="1296"/>
                <w:tab w:val="left" w:pos="1737"/>
                <w:tab w:val="left" w:pos="2457"/>
                <w:tab w:val="left" w:pos="3024"/>
                <w:tab w:val="left" w:pos="3456"/>
                <w:tab w:val="left" w:pos="3888"/>
                <w:tab w:val="right" w:leader="dot" w:pos="9360"/>
              </w:tabs>
              <w:suppressAutoHyphens/>
              <w:spacing w:after="120"/>
              <w:ind w:left="1080"/>
              <w:rPr>
                <w:spacing w:val="60"/>
                <w:sz w:val="17"/>
                <w:lang w:val="fr-FR"/>
              </w:rPr>
            </w:pPr>
            <w:r w:rsidRPr="009F1908">
              <w:rPr>
                <w:lang w:val="fr-FR"/>
              </w:rPr>
              <w:tab/>
            </w:r>
            <w:r w:rsidR="00CA1086" w:rsidRPr="009F1908">
              <w:rPr>
                <w:lang w:val="fr-FR"/>
              </w:rPr>
              <w:tab/>
              <w:t>1.2.1</w:t>
            </w:r>
            <w:r w:rsidR="00C71A93" w:rsidRPr="009F1908">
              <w:rPr>
                <w:lang w:val="fr-FR"/>
              </w:rPr>
              <w:tab/>
              <w:t>Les instruments juridique</w:t>
            </w:r>
            <w:r w:rsidR="00F20ED7" w:rsidRPr="009F1908">
              <w:rPr>
                <w:lang w:val="fr-FR"/>
              </w:rPr>
              <w:t>s</w:t>
            </w:r>
            <w:r w:rsidR="00C71A93" w:rsidRPr="009F1908">
              <w:rPr>
                <w:spacing w:val="60"/>
                <w:sz w:val="17"/>
                <w:lang w:val="fr-FR"/>
              </w:rPr>
              <w:tab/>
            </w:r>
          </w:p>
        </w:tc>
        <w:tc>
          <w:tcPr>
            <w:tcW w:w="533" w:type="dxa"/>
            <w:shd w:val="clear" w:color="auto" w:fill="auto"/>
            <w:vAlign w:val="bottom"/>
          </w:tcPr>
          <w:p w:rsidR="00C71A93" w:rsidRPr="009F1908" w:rsidRDefault="00ED4456" w:rsidP="00ED4456">
            <w:pPr>
              <w:spacing w:after="120"/>
              <w:ind w:right="40"/>
              <w:jc w:val="right"/>
              <w:rPr>
                <w:lang w:val="fr-FR"/>
              </w:rPr>
            </w:pPr>
            <w:r>
              <w:rPr>
                <w:lang w:val="fr-FR"/>
              </w:rPr>
              <w:t>21</w:t>
            </w:r>
          </w:p>
        </w:tc>
      </w:tr>
      <w:tr w:rsidR="00C71A93" w:rsidRPr="009F1908">
        <w:tblPrEx>
          <w:tblCellMar>
            <w:top w:w="0" w:type="dxa"/>
            <w:bottom w:w="0" w:type="dxa"/>
          </w:tblCellMar>
        </w:tblPrEx>
        <w:tc>
          <w:tcPr>
            <w:tcW w:w="9369" w:type="dxa"/>
            <w:gridSpan w:val="3"/>
            <w:shd w:val="clear" w:color="auto" w:fill="auto"/>
          </w:tcPr>
          <w:p w:rsidR="00C71A93" w:rsidRPr="009F1908" w:rsidRDefault="00CA1086" w:rsidP="00AE1421">
            <w:pPr>
              <w:tabs>
                <w:tab w:val="left" w:pos="1296"/>
                <w:tab w:val="left" w:pos="2457"/>
                <w:tab w:val="left" w:pos="3303"/>
                <w:tab w:val="left" w:pos="3456"/>
                <w:tab w:val="left" w:pos="3888"/>
                <w:tab w:val="left" w:pos="4320"/>
                <w:tab w:val="left" w:pos="4752"/>
                <w:tab w:val="left" w:pos="5184"/>
                <w:tab w:val="right" w:leader="dot" w:pos="9360"/>
              </w:tabs>
              <w:suppressAutoHyphens/>
              <w:spacing w:after="120"/>
              <w:ind w:left="1080"/>
              <w:rPr>
                <w:spacing w:val="60"/>
                <w:sz w:val="17"/>
                <w:lang w:val="fr-FR"/>
              </w:rPr>
            </w:pPr>
            <w:r w:rsidRPr="009F1908">
              <w:rPr>
                <w:lang w:val="fr-FR"/>
              </w:rPr>
              <w:tab/>
            </w:r>
            <w:r w:rsidRPr="009F1908">
              <w:rPr>
                <w:lang w:val="fr-FR"/>
              </w:rPr>
              <w:tab/>
              <w:t>1.2.1.1</w:t>
            </w:r>
            <w:r w:rsidR="00F20ED7" w:rsidRPr="009F1908">
              <w:rPr>
                <w:lang w:val="fr-FR"/>
              </w:rPr>
              <w:tab/>
              <w:t>Les conventions internationales</w:t>
            </w:r>
            <w:r w:rsidR="00F20ED7" w:rsidRPr="009F1908">
              <w:rPr>
                <w:spacing w:val="60"/>
                <w:sz w:val="17"/>
                <w:lang w:val="fr-FR"/>
              </w:rPr>
              <w:tab/>
            </w:r>
          </w:p>
        </w:tc>
        <w:tc>
          <w:tcPr>
            <w:tcW w:w="533" w:type="dxa"/>
            <w:shd w:val="clear" w:color="auto" w:fill="auto"/>
            <w:vAlign w:val="bottom"/>
          </w:tcPr>
          <w:p w:rsidR="00C71A93" w:rsidRPr="009F1908" w:rsidRDefault="00ED4456" w:rsidP="00ED4456">
            <w:pPr>
              <w:spacing w:after="120"/>
              <w:ind w:right="40"/>
              <w:jc w:val="right"/>
              <w:rPr>
                <w:lang w:val="fr-FR"/>
              </w:rPr>
            </w:pPr>
            <w:r>
              <w:rPr>
                <w:lang w:val="fr-FR"/>
              </w:rPr>
              <w:t>21</w:t>
            </w:r>
          </w:p>
        </w:tc>
      </w:tr>
      <w:tr w:rsidR="00F20ED7" w:rsidRPr="009F1908">
        <w:tblPrEx>
          <w:tblCellMar>
            <w:top w:w="0" w:type="dxa"/>
            <w:bottom w:w="0" w:type="dxa"/>
          </w:tblCellMar>
        </w:tblPrEx>
        <w:tc>
          <w:tcPr>
            <w:tcW w:w="9369" w:type="dxa"/>
            <w:gridSpan w:val="3"/>
            <w:shd w:val="clear" w:color="auto" w:fill="auto"/>
          </w:tcPr>
          <w:p w:rsidR="00F20ED7" w:rsidRPr="009F1908" w:rsidRDefault="00F20ED7" w:rsidP="00AE1421">
            <w:pPr>
              <w:tabs>
                <w:tab w:val="left" w:pos="1296"/>
                <w:tab w:val="left" w:pos="2457"/>
                <w:tab w:val="left" w:pos="3312"/>
                <w:tab w:val="left" w:pos="3456"/>
                <w:tab w:val="left" w:pos="3888"/>
                <w:tab w:val="left" w:pos="4320"/>
                <w:tab w:val="right" w:leader="dot" w:pos="9360"/>
              </w:tabs>
              <w:suppressAutoHyphens/>
              <w:spacing w:after="120"/>
              <w:ind w:left="1080"/>
              <w:rPr>
                <w:spacing w:val="60"/>
                <w:sz w:val="17"/>
                <w:lang w:val="fr-FR"/>
              </w:rPr>
            </w:pPr>
            <w:r w:rsidRPr="009F1908">
              <w:rPr>
                <w:lang w:val="fr-FR"/>
              </w:rPr>
              <w:tab/>
            </w:r>
            <w:r w:rsidRPr="009F1908">
              <w:rPr>
                <w:lang w:val="fr-FR"/>
              </w:rPr>
              <w:tab/>
              <w:t>1.2.1.2</w:t>
            </w:r>
            <w:r w:rsidRPr="009F1908">
              <w:rPr>
                <w:lang w:val="fr-FR"/>
              </w:rPr>
              <w:tab/>
              <w:t>La législation interne</w:t>
            </w:r>
            <w:r w:rsidRPr="009F1908">
              <w:rPr>
                <w:spacing w:val="60"/>
                <w:sz w:val="17"/>
                <w:lang w:val="fr-FR"/>
              </w:rPr>
              <w:tab/>
            </w:r>
          </w:p>
        </w:tc>
        <w:tc>
          <w:tcPr>
            <w:tcW w:w="533" w:type="dxa"/>
            <w:shd w:val="clear" w:color="auto" w:fill="auto"/>
            <w:vAlign w:val="bottom"/>
          </w:tcPr>
          <w:p w:rsidR="00F20ED7" w:rsidRPr="009F1908" w:rsidRDefault="00ED4456" w:rsidP="00ED4456">
            <w:pPr>
              <w:spacing w:after="120"/>
              <w:ind w:right="40"/>
              <w:jc w:val="right"/>
              <w:rPr>
                <w:lang w:val="fr-FR"/>
              </w:rPr>
            </w:pPr>
            <w:r>
              <w:rPr>
                <w:lang w:val="fr-FR"/>
              </w:rPr>
              <w:t>23</w:t>
            </w:r>
          </w:p>
        </w:tc>
      </w:tr>
      <w:tr w:rsidR="00F20ED7" w:rsidRPr="009F1908">
        <w:tblPrEx>
          <w:tblCellMar>
            <w:top w:w="0" w:type="dxa"/>
            <w:bottom w:w="0" w:type="dxa"/>
          </w:tblCellMar>
        </w:tblPrEx>
        <w:tc>
          <w:tcPr>
            <w:tcW w:w="9369" w:type="dxa"/>
            <w:gridSpan w:val="3"/>
            <w:shd w:val="clear" w:color="auto" w:fill="auto"/>
          </w:tcPr>
          <w:p w:rsidR="00F20ED7" w:rsidRPr="009F1908" w:rsidRDefault="00063DA8" w:rsidP="00AE1421">
            <w:pPr>
              <w:tabs>
                <w:tab w:val="left" w:pos="1296"/>
                <w:tab w:val="left" w:pos="1737"/>
                <w:tab w:val="left" w:pos="2475"/>
                <w:tab w:val="left" w:pos="3024"/>
                <w:tab w:val="left" w:pos="3456"/>
                <w:tab w:val="left" w:pos="3888"/>
                <w:tab w:val="left" w:pos="4320"/>
                <w:tab w:val="right" w:leader="dot" w:pos="9360"/>
              </w:tabs>
              <w:suppressAutoHyphens/>
              <w:spacing w:after="120"/>
              <w:ind w:left="1080"/>
              <w:rPr>
                <w:spacing w:val="60"/>
                <w:sz w:val="17"/>
                <w:lang w:val="fr-FR"/>
              </w:rPr>
            </w:pPr>
            <w:r w:rsidRPr="009F1908">
              <w:rPr>
                <w:lang w:val="fr-FR"/>
              </w:rPr>
              <w:tab/>
            </w:r>
            <w:r w:rsidR="00CA1086" w:rsidRPr="009F1908">
              <w:rPr>
                <w:lang w:val="fr-FR"/>
              </w:rPr>
              <w:tab/>
              <w:t>1.2.2</w:t>
            </w:r>
            <w:r w:rsidR="00F20ED7" w:rsidRPr="009F1908">
              <w:rPr>
                <w:lang w:val="fr-FR"/>
              </w:rPr>
              <w:tab/>
              <w:t xml:space="preserve">Les </w:t>
            </w:r>
            <w:r w:rsidR="007C182E" w:rsidRPr="009F1908">
              <w:rPr>
                <w:lang w:val="fr-FR"/>
              </w:rPr>
              <w:t>mécanismes</w:t>
            </w:r>
            <w:r w:rsidR="00F20ED7" w:rsidRPr="009F1908">
              <w:rPr>
                <w:lang w:val="fr-FR"/>
              </w:rPr>
              <w:t xml:space="preserve"> institutionnels</w:t>
            </w:r>
            <w:r w:rsidR="00F20ED7" w:rsidRPr="009F1908">
              <w:rPr>
                <w:spacing w:val="60"/>
                <w:sz w:val="17"/>
                <w:lang w:val="fr-FR"/>
              </w:rPr>
              <w:tab/>
            </w:r>
          </w:p>
        </w:tc>
        <w:tc>
          <w:tcPr>
            <w:tcW w:w="533" w:type="dxa"/>
            <w:shd w:val="clear" w:color="auto" w:fill="auto"/>
            <w:vAlign w:val="bottom"/>
          </w:tcPr>
          <w:p w:rsidR="00F20ED7" w:rsidRPr="009F1908" w:rsidRDefault="00ED4456" w:rsidP="00ED4456">
            <w:pPr>
              <w:spacing w:after="120"/>
              <w:ind w:right="40"/>
              <w:jc w:val="right"/>
              <w:rPr>
                <w:lang w:val="fr-FR"/>
              </w:rPr>
            </w:pPr>
            <w:r>
              <w:rPr>
                <w:lang w:val="fr-FR"/>
              </w:rPr>
              <w:t>24</w:t>
            </w:r>
          </w:p>
        </w:tc>
      </w:tr>
      <w:tr w:rsidR="00F20ED7" w:rsidRPr="009F1908">
        <w:tblPrEx>
          <w:tblCellMar>
            <w:top w:w="0" w:type="dxa"/>
            <w:bottom w:w="0" w:type="dxa"/>
          </w:tblCellMar>
        </w:tblPrEx>
        <w:tc>
          <w:tcPr>
            <w:tcW w:w="9369" w:type="dxa"/>
            <w:gridSpan w:val="3"/>
            <w:shd w:val="clear" w:color="auto" w:fill="auto"/>
          </w:tcPr>
          <w:p w:rsidR="00F20ED7" w:rsidRPr="009F1908" w:rsidRDefault="00F20ED7" w:rsidP="00AE1421">
            <w:pPr>
              <w:tabs>
                <w:tab w:val="left" w:pos="1296"/>
                <w:tab w:val="left" w:pos="2484"/>
                <w:tab w:val="left" w:pos="3303"/>
                <w:tab w:val="left" w:pos="3456"/>
                <w:tab w:val="left" w:pos="3888"/>
                <w:tab w:val="left" w:pos="4320"/>
                <w:tab w:val="left" w:pos="4752"/>
                <w:tab w:val="right" w:leader="dot" w:pos="9360"/>
              </w:tabs>
              <w:suppressAutoHyphens/>
              <w:spacing w:after="120"/>
              <w:ind w:left="1080"/>
              <w:rPr>
                <w:spacing w:val="60"/>
                <w:sz w:val="17"/>
                <w:lang w:val="fr-FR"/>
              </w:rPr>
            </w:pPr>
            <w:r w:rsidRPr="009F1908">
              <w:rPr>
                <w:lang w:val="fr-FR"/>
              </w:rPr>
              <w:tab/>
            </w:r>
            <w:r w:rsidRPr="009F1908">
              <w:rPr>
                <w:lang w:val="fr-FR"/>
              </w:rPr>
              <w:tab/>
              <w:t>1.2.2.1</w:t>
            </w:r>
            <w:r w:rsidRPr="009F1908">
              <w:rPr>
                <w:lang w:val="fr-FR"/>
              </w:rPr>
              <w:tab/>
              <w:t>Les institutions publiques</w:t>
            </w:r>
            <w:r w:rsidRPr="009F1908">
              <w:rPr>
                <w:spacing w:val="60"/>
                <w:sz w:val="17"/>
                <w:lang w:val="fr-FR"/>
              </w:rPr>
              <w:tab/>
            </w:r>
          </w:p>
        </w:tc>
        <w:tc>
          <w:tcPr>
            <w:tcW w:w="533" w:type="dxa"/>
            <w:shd w:val="clear" w:color="auto" w:fill="auto"/>
            <w:vAlign w:val="bottom"/>
          </w:tcPr>
          <w:p w:rsidR="00F20ED7" w:rsidRPr="009F1908" w:rsidRDefault="00ED4456" w:rsidP="00ED4456">
            <w:pPr>
              <w:spacing w:after="120"/>
              <w:ind w:right="40"/>
              <w:jc w:val="right"/>
              <w:rPr>
                <w:lang w:val="fr-FR"/>
              </w:rPr>
            </w:pPr>
            <w:r>
              <w:rPr>
                <w:lang w:val="fr-FR"/>
              </w:rPr>
              <w:t>24</w:t>
            </w:r>
          </w:p>
        </w:tc>
      </w:tr>
      <w:tr w:rsidR="00F20ED7" w:rsidRPr="009F1908">
        <w:tblPrEx>
          <w:tblCellMar>
            <w:top w:w="0" w:type="dxa"/>
            <w:bottom w:w="0" w:type="dxa"/>
          </w:tblCellMar>
        </w:tblPrEx>
        <w:tc>
          <w:tcPr>
            <w:tcW w:w="9369" w:type="dxa"/>
            <w:gridSpan w:val="3"/>
            <w:shd w:val="clear" w:color="auto" w:fill="auto"/>
          </w:tcPr>
          <w:p w:rsidR="00F20ED7" w:rsidRPr="009F1908" w:rsidRDefault="00F20ED7" w:rsidP="00AE1421">
            <w:pPr>
              <w:tabs>
                <w:tab w:val="left" w:pos="1296"/>
                <w:tab w:val="left" w:pos="1728"/>
                <w:tab w:val="left" w:pos="3303"/>
                <w:tab w:val="left" w:pos="3492"/>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1.2.2.1.1</w:t>
            </w:r>
            <w:r w:rsidRPr="009F1908">
              <w:rPr>
                <w:lang w:val="fr-FR"/>
              </w:rPr>
              <w:tab/>
              <w:t>La création d</w:t>
            </w:r>
            <w:r w:rsidR="00B14EE2">
              <w:rPr>
                <w:lang w:val="fr-FR"/>
              </w:rPr>
              <w:t>’</w:t>
            </w:r>
            <w:r w:rsidRPr="009F1908">
              <w:rPr>
                <w:lang w:val="fr-FR"/>
              </w:rPr>
              <w:t>un département ministériel spécialisé</w:t>
            </w:r>
            <w:r w:rsidR="00CA1086" w:rsidRPr="009F1908">
              <w:rPr>
                <w:spacing w:val="60"/>
                <w:sz w:val="17"/>
                <w:lang w:val="fr-FR"/>
              </w:rPr>
              <w:tab/>
            </w:r>
          </w:p>
        </w:tc>
        <w:tc>
          <w:tcPr>
            <w:tcW w:w="533" w:type="dxa"/>
            <w:shd w:val="clear" w:color="auto" w:fill="auto"/>
            <w:vAlign w:val="bottom"/>
          </w:tcPr>
          <w:p w:rsidR="00F20ED7" w:rsidRPr="009F1908" w:rsidRDefault="00ED4456" w:rsidP="00ED4456">
            <w:pPr>
              <w:spacing w:after="120"/>
              <w:ind w:right="40"/>
              <w:jc w:val="right"/>
              <w:rPr>
                <w:lang w:val="fr-FR"/>
              </w:rPr>
            </w:pPr>
            <w:r>
              <w:rPr>
                <w:lang w:val="fr-FR"/>
              </w:rPr>
              <w:t>24</w:t>
            </w:r>
          </w:p>
        </w:tc>
      </w:tr>
      <w:tr w:rsidR="00F20ED7" w:rsidRPr="009F1908">
        <w:tblPrEx>
          <w:tblCellMar>
            <w:top w:w="0" w:type="dxa"/>
            <w:bottom w:w="0" w:type="dxa"/>
          </w:tblCellMar>
        </w:tblPrEx>
        <w:tc>
          <w:tcPr>
            <w:tcW w:w="9369" w:type="dxa"/>
            <w:gridSpan w:val="3"/>
            <w:shd w:val="clear" w:color="auto" w:fill="auto"/>
          </w:tcPr>
          <w:p w:rsidR="00BC4B49" w:rsidRPr="009F1908" w:rsidRDefault="00063DA8" w:rsidP="00AE1421">
            <w:pPr>
              <w:tabs>
                <w:tab w:val="left" w:pos="1296"/>
                <w:tab w:val="left" w:pos="1728"/>
                <w:tab w:val="left" w:pos="3303"/>
                <w:tab w:val="left" w:pos="4320"/>
                <w:tab w:val="right" w:leader="dot" w:pos="9360"/>
              </w:tabs>
              <w:suppressAutoHyphens/>
              <w:ind w:left="1080"/>
              <w:rPr>
                <w:lang w:val="fr-FR"/>
              </w:rPr>
            </w:pPr>
            <w:r w:rsidRPr="009F1908">
              <w:rPr>
                <w:lang w:val="fr-FR"/>
              </w:rPr>
              <w:tab/>
            </w:r>
            <w:r w:rsidRPr="009F1908">
              <w:rPr>
                <w:lang w:val="fr-FR"/>
              </w:rPr>
              <w:tab/>
            </w:r>
            <w:r w:rsidRPr="009F1908">
              <w:rPr>
                <w:lang w:val="fr-FR"/>
              </w:rPr>
              <w:tab/>
              <w:t>1.2.2.1.2</w:t>
            </w:r>
            <w:r w:rsidRPr="009F1908">
              <w:rPr>
                <w:lang w:val="fr-FR"/>
              </w:rPr>
              <w:tab/>
            </w:r>
            <w:r w:rsidR="00107C3E" w:rsidRPr="009F1908">
              <w:rPr>
                <w:lang w:val="fr-FR"/>
              </w:rPr>
              <w:t xml:space="preserve">La structure nationale du suivi de la Conférence </w:t>
            </w:r>
          </w:p>
          <w:p w:rsidR="00F20ED7" w:rsidRPr="009F1908" w:rsidRDefault="00063DA8" w:rsidP="00AE1421">
            <w:pPr>
              <w:tabs>
                <w:tab w:val="left" w:pos="1296"/>
                <w:tab w:val="left" w:pos="1728"/>
                <w:tab w:val="left" w:pos="2160"/>
                <w:tab w:val="left" w:pos="2592"/>
                <w:tab w:val="left" w:pos="4320"/>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r>
            <w:r w:rsidR="00BC4B49" w:rsidRPr="009F1908">
              <w:rPr>
                <w:lang w:val="fr-FR"/>
              </w:rPr>
              <w:tab/>
            </w:r>
            <w:r w:rsidR="00BC4B49" w:rsidRPr="009F1908">
              <w:rPr>
                <w:lang w:val="fr-FR"/>
              </w:rPr>
              <w:tab/>
            </w:r>
            <w:r w:rsidR="00107C3E" w:rsidRPr="009F1908">
              <w:rPr>
                <w:lang w:val="fr-FR"/>
              </w:rPr>
              <w:t>de Beijing</w:t>
            </w:r>
            <w:r w:rsidR="00BC4B49" w:rsidRPr="009F1908">
              <w:rPr>
                <w:spacing w:val="60"/>
                <w:sz w:val="17"/>
                <w:lang w:val="fr-FR"/>
              </w:rPr>
              <w:tab/>
            </w:r>
          </w:p>
        </w:tc>
        <w:tc>
          <w:tcPr>
            <w:tcW w:w="533" w:type="dxa"/>
            <w:shd w:val="clear" w:color="auto" w:fill="auto"/>
            <w:vAlign w:val="bottom"/>
          </w:tcPr>
          <w:p w:rsidR="00F20ED7" w:rsidRPr="00ED4456" w:rsidRDefault="00ED4456" w:rsidP="00ED4456">
            <w:pPr>
              <w:spacing w:after="120"/>
              <w:ind w:right="40"/>
              <w:jc w:val="right"/>
              <w:rPr>
                <w:lang w:val="fr-FR"/>
              </w:rPr>
            </w:pPr>
            <w:r>
              <w:rPr>
                <w:lang w:val="fr-FR"/>
              </w:rPr>
              <w:t>28</w:t>
            </w:r>
          </w:p>
        </w:tc>
      </w:tr>
      <w:tr w:rsidR="00CA1086" w:rsidRPr="009F1908">
        <w:tblPrEx>
          <w:tblCellMar>
            <w:top w:w="0" w:type="dxa"/>
            <w:bottom w:w="0" w:type="dxa"/>
          </w:tblCellMar>
        </w:tblPrEx>
        <w:tc>
          <w:tcPr>
            <w:tcW w:w="9369" w:type="dxa"/>
            <w:gridSpan w:val="3"/>
            <w:shd w:val="clear" w:color="auto" w:fill="auto"/>
          </w:tcPr>
          <w:p w:rsidR="00CA1086" w:rsidRPr="009F1908" w:rsidRDefault="00CA1086" w:rsidP="00AE1421">
            <w:pPr>
              <w:tabs>
                <w:tab w:val="left" w:pos="1296"/>
                <w:tab w:val="left" w:pos="1728"/>
                <w:tab w:val="left" w:pos="3312"/>
                <w:tab w:val="left" w:pos="3570"/>
                <w:tab w:val="left" w:pos="4320"/>
                <w:tab w:val="left" w:pos="4752"/>
                <w:tab w:val="left" w:pos="5184"/>
                <w:tab w:val="left" w:pos="5616"/>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1.2.2.1.3</w:t>
            </w:r>
            <w:r w:rsidRPr="009F1908">
              <w:rPr>
                <w:lang w:val="fr-FR"/>
              </w:rPr>
              <w:tab/>
              <w:t>Le Conseil national des femmes</w:t>
            </w:r>
            <w:r w:rsidRPr="009F1908">
              <w:rPr>
                <w:spacing w:val="60"/>
                <w:sz w:val="17"/>
                <w:lang w:val="fr-FR"/>
              </w:rPr>
              <w:tab/>
            </w:r>
          </w:p>
        </w:tc>
        <w:tc>
          <w:tcPr>
            <w:tcW w:w="533" w:type="dxa"/>
            <w:shd w:val="clear" w:color="auto" w:fill="auto"/>
            <w:vAlign w:val="bottom"/>
          </w:tcPr>
          <w:p w:rsidR="00CA1086" w:rsidRPr="009F1908" w:rsidRDefault="00ED4456" w:rsidP="00ED4456">
            <w:pPr>
              <w:spacing w:after="120"/>
              <w:ind w:right="40"/>
              <w:jc w:val="right"/>
              <w:rPr>
                <w:lang w:val="fr-FR"/>
              </w:rPr>
            </w:pPr>
            <w:r>
              <w:rPr>
                <w:lang w:val="fr-FR"/>
              </w:rPr>
              <w:t>29</w:t>
            </w:r>
          </w:p>
        </w:tc>
      </w:tr>
      <w:tr w:rsidR="00CA1086" w:rsidRPr="009F1908">
        <w:tblPrEx>
          <w:tblCellMar>
            <w:top w:w="0" w:type="dxa"/>
            <w:bottom w:w="0" w:type="dxa"/>
          </w:tblCellMar>
        </w:tblPrEx>
        <w:tc>
          <w:tcPr>
            <w:tcW w:w="9369" w:type="dxa"/>
            <w:gridSpan w:val="3"/>
            <w:shd w:val="clear" w:color="auto" w:fill="auto"/>
          </w:tcPr>
          <w:p w:rsidR="00CA1086" w:rsidRPr="009F1908" w:rsidRDefault="00CA1086" w:rsidP="00AE1421">
            <w:pPr>
              <w:tabs>
                <w:tab w:val="left" w:pos="1296"/>
                <w:tab w:val="left" w:pos="1728"/>
                <w:tab w:val="left" w:pos="3312"/>
                <w:tab w:val="left" w:pos="4320"/>
                <w:tab w:val="left" w:pos="4752"/>
                <w:tab w:val="left" w:pos="5184"/>
                <w:tab w:val="left" w:pos="5616"/>
                <w:tab w:val="left" w:pos="6048"/>
                <w:tab w:val="left" w:pos="6480"/>
                <w:tab w:val="left" w:pos="6912"/>
                <w:tab w:val="left" w:pos="7344"/>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1.2.2.1.4</w:t>
            </w:r>
            <w:r w:rsidRPr="009F1908">
              <w:rPr>
                <w:lang w:val="fr-FR"/>
              </w:rPr>
              <w:tab/>
              <w:t>La Commission nationale des droits de la personne</w:t>
            </w:r>
            <w:r w:rsidRPr="009F1908">
              <w:rPr>
                <w:spacing w:val="60"/>
                <w:sz w:val="17"/>
                <w:lang w:val="fr-FR"/>
              </w:rPr>
              <w:tab/>
            </w:r>
          </w:p>
        </w:tc>
        <w:tc>
          <w:tcPr>
            <w:tcW w:w="533" w:type="dxa"/>
            <w:shd w:val="clear" w:color="auto" w:fill="auto"/>
            <w:vAlign w:val="bottom"/>
          </w:tcPr>
          <w:p w:rsidR="00CA1086" w:rsidRPr="009F1908" w:rsidRDefault="00ED4456" w:rsidP="00ED4456">
            <w:pPr>
              <w:spacing w:after="120"/>
              <w:ind w:right="40"/>
              <w:jc w:val="right"/>
              <w:rPr>
                <w:lang w:val="fr-FR"/>
              </w:rPr>
            </w:pPr>
            <w:r>
              <w:rPr>
                <w:lang w:val="fr-FR"/>
              </w:rPr>
              <w:t>30</w:t>
            </w:r>
          </w:p>
        </w:tc>
      </w:tr>
      <w:tr w:rsidR="00CA1086" w:rsidRPr="009F1908">
        <w:tblPrEx>
          <w:tblCellMar>
            <w:top w:w="0" w:type="dxa"/>
            <w:bottom w:w="0" w:type="dxa"/>
          </w:tblCellMar>
        </w:tblPrEx>
        <w:tc>
          <w:tcPr>
            <w:tcW w:w="9369" w:type="dxa"/>
            <w:gridSpan w:val="3"/>
            <w:shd w:val="clear" w:color="auto" w:fill="auto"/>
          </w:tcPr>
          <w:p w:rsidR="00CA1086" w:rsidRPr="009F1908" w:rsidRDefault="00CA1086" w:rsidP="00AE1421">
            <w:pPr>
              <w:tabs>
                <w:tab w:val="left" w:pos="1296"/>
                <w:tab w:val="left" w:pos="1728"/>
                <w:tab w:val="left" w:pos="3312"/>
                <w:tab w:val="left" w:pos="3456"/>
                <w:tab w:val="left" w:pos="4320"/>
                <w:tab w:val="left" w:pos="4752"/>
                <w:tab w:val="left" w:pos="5184"/>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1.2.2.1.5</w:t>
            </w:r>
            <w:r w:rsidRPr="009F1908">
              <w:rPr>
                <w:lang w:val="fr-FR"/>
              </w:rPr>
              <w:tab/>
              <w:t>L</w:t>
            </w:r>
            <w:r w:rsidR="00B14EE2">
              <w:rPr>
                <w:lang w:val="fr-FR"/>
              </w:rPr>
              <w:t>’</w:t>
            </w:r>
            <w:r w:rsidRPr="009F1908">
              <w:rPr>
                <w:lang w:val="fr-FR"/>
              </w:rPr>
              <w:t>Office de l</w:t>
            </w:r>
            <w:r w:rsidR="00B14EE2">
              <w:rPr>
                <w:lang w:val="fr-FR"/>
              </w:rPr>
              <w:t>’</w:t>
            </w:r>
            <w:r w:rsidRPr="009F1908">
              <w:rPr>
                <w:lang w:val="fr-FR"/>
              </w:rPr>
              <w:t>Ombudsman</w:t>
            </w:r>
            <w:r w:rsidRPr="009F1908">
              <w:rPr>
                <w:spacing w:val="60"/>
                <w:sz w:val="17"/>
                <w:lang w:val="fr-FR"/>
              </w:rPr>
              <w:tab/>
            </w:r>
          </w:p>
        </w:tc>
        <w:tc>
          <w:tcPr>
            <w:tcW w:w="533" w:type="dxa"/>
            <w:shd w:val="clear" w:color="auto" w:fill="auto"/>
            <w:vAlign w:val="bottom"/>
          </w:tcPr>
          <w:p w:rsidR="00CA1086" w:rsidRPr="009F1908" w:rsidRDefault="00ED4456" w:rsidP="00ED4456">
            <w:pPr>
              <w:spacing w:after="120"/>
              <w:ind w:right="40"/>
              <w:jc w:val="right"/>
              <w:rPr>
                <w:lang w:val="fr-FR"/>
              </w:rPr>
            </w:pPr>
            <w:r>
              <w:rPr>
                <w:lang w:val="fr-FR"/>
              </w:rPr>
              <w:t>31</w:t>
            </w:r>
          </w:p>
        </w:tc>
      </w:tr>
      <w:tr w:rsidR="00CA1086" w:rsidRPr="009F1908">
        <w:tblPrEx>
          <w:tblCellMar>
            <w:top w:w="0" w:type="dxa"/>
            <w:bottom w:w="0" w:type="dxa"/>
          </w:tblCellMar>
        </w:tblPrEx>
        <w:tc>
          <w:tcPr>
            <w:tcW w:w="9369" w:type="dxa"/>
            <w:gridSpan w:val="3"/>
            <w:shd w:val="clear" w:color="auto" w:fill="auto"/>
          </w:tcPr>
          <w:p w:rsidR="00CA1086" w:rsidRPr="009F1908" w:rsidRDefault="00CA1086" w:rsidP="00AE1421">
            <w:pPr>
              <w:tabs>
                <w:tab w:val="left" w:pos="1296"/>
                <w:tab w:val="left" w:pos="1728"/>
                <w:tab w:val="left" w:pos="3312"/>
                <w:tab w:val="left" w:pos="3456"/>
                <w:tab w:val="left" w:pos="4320"/>
                <w:tab w:val="left" w:pos="4752"/>
                <w:tab w:val="left" w:pos="5184"/>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1.2.2.1.6</w:t>
            </w:r>
            <w:r w:rsidRPr="009F1908">
              <w:rPr>
                <w:lang w:val="fr-FR"/>
              </w:rPr>
              <w:tab/>
              <w:t>L</w:t>
            </w:r>
            <w:r w:rsidR="00B14EE2">
              <w:rPr>
                <w:lang w:val="fr-FR"/>
              </w:rPr>
              <w:t>’</w:t>
            </w:r>
            <w:r w:rsidRPr="009F1908">
              <w:rPr>
                <w:lang w:val="fr-FR"/>
              </w:rPr>
              <w:t xml:space="preserve">Observatoire du </w:t>
            </w:r>
            <w:r w:rsidR="007C182E" w:rsidRPr="009F1908">
              <w:rPr>
                <w:lang w:val="fr-FR"/>
              </w:rPr>
              <w:t>genre</w:t>
            </w:r>
            <w:r w:rsidRPr="009F1908">
              <w:rPr>
                <w:spacing w:val="60"/>
                <w:sz w:val="17"/>
                <w:lang w:val="fr-FR"/>
              </w:rPr>
              <w:tab/>
            </w:r>
          </w:p>
        </w:tc>
        <w:tc>
          <w:tcPr>
            <w:tcW w:w="533" w:type="dxa"/>
            <w:shd w:val="clear" w:color="auto" w:fill="auto"/>
            <w:vAlign w:val="bottom"/>
          </w:tcPr>
          <w:p w:rsidR="00CA1086" w:rsidRPr="009F1908" w:rsidRDefault="00ED4456" w:rsidP="00ED4456">
            <w:pPr>
              <w:spacing w:after="120"/>
              <w:ind w:right="40"/>
              <w:jc w:val="right"/>
              <w:rPr>
                <w:lang w:val="fr-FR"/>
              </w:rPr>
            </w:pPr>
            <w:r>
              <w:rPr>
                <w:lang w:val="fr-FR"/>
              </w:rPr>
              <w:t>31</w:t>
            </w:r>
          </w:p>
        </w:tc>
      </w:tr>
      <w:tr w:rsidR="00CA1086" w:rsidRPr="009F1908">
        <w:tblPrEx>
          <w:tblCellMar>
            <w:top w:w="0" w:type="dxa"/>
            <w:bottom w:w="0" w:type="dxa"/>
          </w:tblCellMar>
        </w:tblPrEx>
        <w:tc>
          <w:tcPr>
            <w:tcW w:w="9369" w:type="dxa"/>
            <w:gridSpan w:val="3"/>
            <w:shd w:val="clear" w:color="auto" w:fill="auto"/>
          </w:tcPr>
          <w:p w:rsidR="00CA1086" w:rsidRPr="009F1908" w:rsidRDefault="00CA1086" w:rsidP="00AE1421">
            <w:pPr>
              <w:tabs>
                <w:tab w:val="left" w:pos="1296"/>
                <w:tab w:val="left" w:pos="2484"/>
                <w:tab w:val="left" w:pos="3303"/>
                <w:tab w:val="left" w:pos="3456"/>
                <w:tab w:val="left" w:pos="3888"/>
                <w:tab w:val="right" w:leader="dot" w:pos="9360"/>
              </w:tabs>
              <w:suppressAutoHyphens/>
              <w:spacing w:after="120"/>
              <w:ind w:left="1080"/>
              <w:rPr>
                <w:spacing w:val="60"/>
                <w:sz w:val="17"/>
                <w:lang w:val="fr-FR"/>
              </w:rPr>
            </w:pPr>
            <w:r w:rsidRPr="009F1908">
              <w:rPr>
                <w:lang w:val="fr-FR"/>
              </w:rPr>
              <w:tab/>
            </w:r>
            <w:r w:rsidRPr="009F1908">
              <w:rPr>
                <w:lang w:val="fr-FR"/>
              </w:rPr>
              <w:tab/>
              <w:t>1.2.2.2</w:t>
            </w:r>
            <w:r w:rsidRPr="009F1908">
              <w:rPr>
                <w:lang w:val="fr-FR"/>
              </w:rPr>
              <w:tab/>
              <w:t xml:space="preserve">La </w:t>
            </w:r>
            <w:r w:rsidR="007C182E" w:rsidRPr="009F1908">
              <w:rPr>
                <w:lang w:val="fr-FR"/>
              </w:rPr>
              <w:t>société</w:t>
            </w:r>
            <w:r w:rsidRPr="009F1908">
              <w:rPr>
                <w:lang w:val="fr-FR"/>
              </w:rPr>
              <w:t xml:space="preserve"> civile</w:t>
            </w:r>
            <w:r w:rsidRPr="009F1908">
              <w:rPr>
                <w:spacing w:val="60"/>
                <w:sz w:val="17"/>
                <w:lang w:val="fr-FR"/>
              </w:rPr>
              <w:tab/>
            </w:r>
          </w:p>
        </w:tc>
        <w:tc>
          <w:tcPr>
            <w:tcW w:w="533" w:type="dxa"/>
            <w:shd w:val="clear" w:color="auto" w:fill="auto"/>
            <w:vAlign w:val="bottom"/>
          </w:tcPr>
          <w:p w:rsidR="00CA1086" w:rsidRPr="009F1908" w:rsidRDefault="00ED4456" w:rsidP="00ED4456">
            <w:pPr>
              <w:spacing w:after="120"/>
              <w:ind w:right="40"/>
              <w:jc w:val="right"/>
              <w:rPr>
                <w:lang w:val="fr-FR"/>
              </w:rPr>
            </w:pPr>
            <w:r>
              <w:rPr>
                <w:lang w:val="fr-FR"/>
              </w:rPr>
              <w:t>31</w:t>
            </w:r>
          </w:p>
        </w:tc>
      </w:tr>
      <w:tr w:rsidR="00CA1086" w:rsidRPr="009F1908">
        <w:tblPrEx>
          <w:tblCellMar>
            <w:top w:w="0" w:type="dxa"/>
            <w:bottom w:w="0" w:type="dxa"/>
          </w:tblCellMar>
        </w:tblPrEx>
        <w:tc>
          <w:tcPr>
            <w:tcW w:w="9369" w:type="dxa"/>
            <w:gridSpan w:val="3"/>
            <w:shd w:val="clear" w:color="auto" w:fill="auto"/>
          </w:tcPr>
          <w:p w:rsidR="00CA1086" w:rsidRPr="009F1908" w:rsidRDefault="00CA1086" w:rsidP="00AE1421">
            <w:pPr>
              <w:tabs>
                <w:tab w:val="left" w:pos="1296"/>
                <w:tab w:val="left" w:pos="1728"/>
                <w:tab w:val="left" w:pos="3312"/>
                <w:tab w:val="left" w:pos="3456"/>
                <w:tab w:val="left" w:pos="4320"/>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1.2.2.2.1</w:t>
            </w:r>
            <w:r w:rsidRPr="009F1908">
              <w:rPr>
                <w:lang w:val="fr-FR"/>
              </w:rPr>
              <w:tab/>
              <w:t>Le CLADHO</w:t>
            </w:r>
            <w:r w:rsidR="008F1889" w:rsidRPr="009F1908">
              <w:rPr>
                <w:spacing w:val="60"/>
                <w:sz w:val="17"/>
                <w:lang w:val="fr-FR"/>
              </w:rPr>
              <w:tab/>
            </w:r>
          </w:p>
        </w:tc>
        <w:tc>
          <w:tcPr>
            <w:tcW w:w="533" w:type="dxa"/>
            <w:shd w:val="clear" w:color="auto" w:fill="auto"/>
            <w:vAlign w:val="bottom"/>
          </w:tcPr>
          <w:p w:rsidR="00CA1086" w:rsidRPr="009F1908" w:rsidRDefault="00ED4456" w:rsidP="00ED4456">
            <w:pPr>
              <w:spacing w:after="120"/>
              <w:ind w:right="40"/>
              <w:jc w:val="right"/>
              <w:rPr>
                <w:lang w:val="fr-FR"/>
              </w:rPr>
            </w:pPr>
            <w:r>
              <w:rPr>
                <w:lang w:val="fr-FR"/>
              </w:rPr>
              <w:t>31</w:t>
            </w:r>
          </w:p>
        </w:tc>
      </w:tr>
      <w:tr w:rsidR="00CA1086" w:rsidRPr="009F1908">
        <w:tblPrEx>
          <w:tblCellMar>
            <w:top w:w="0" w:type="dxa"/>
            <w:bottom w:w="0" w:type="dxa"/>
          </w:tblCellMar>
        </w:tblPrEx>
        <w:tc>
          <w:tcPr>
            <w:tcW w:w="9369" w:type="dxa"/>
            <w:gridSpan w:val="3"/>
            <w:shd w:val="clear" w:color="auto" w:fill="auto"/>
          </w:tcPr>
          <w:p w:rsidR="00CA1086" w:rsidRPr="009F1908" w:rsidRDefault="008F1889" w:rsidP="00AE1421">
            <w:pPr>
              <w:tabs>
                <w:tab w:val="left" w:pos="1296"/>
                <w:tab w:val="left" w:pos="1728"/>
                <w:tab w:val="left" w:pos="3312"/>
                <w:tab w:val="left" w:pos="3456"/>
                <w:tab w:val="left" w:pos="4320"/>
                <w:tab w:val="left" w:pos="4752"/>
                <w:tab w:val="left" w:pos="5184"/>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1.2.2.2.2</w:t>
            </w:r>
            <w:r w:rsidRPr="009F1908">
              <w:rPr>
                <w:lang w:val="fr-FR"/>
              </w:rPr>
              <w:tab/>
              <w:t>Pro-Femmes/Twese Hamwe</w:t>
            </w:r>
            <w:r w:rsidRPr="009F1908">
              <w:rPr>
                <w:spacing w:val="60"/>
                <w:sz w:val="17"/>
                <w:lang w:val="fr-FR"/>
              </w:rPr>
              <w:tab/>
            </w:r>
          </w:p>
        </w:tc>
        <w:tc>
          <w:tcPr>
            <w:tcW w:w="533" w:type="dxa"/>
            <w:shd w:val="clear" w:color="auto" w:fill="auto"/>
            <w:vAlign w:val="bottom"/>
          </w:tcPr>
          <w:p w:rsidR="00CA1086" w:rsidRPr="009F1908" w:rsidRDefault="00ED4456" w:rsidP="00ED4456">
            <w:pPr>
              <w:spacing w:after="120"/>
              <w:ind w:right="40"/>
              <w:jc w:val="right"/>
              <w:rPr>
                <w:lang w:val="fr-FR"/>
              </w:rPr>
            </w:pPr>
            <w:r>
              <w:rPr>
                <w:lang w:val="fr-FR"/>
              </w:rPr>
              <w:t>32</w:t>
            </w:r>
          </w:p>
        </w:tc>
      </w:tr>
      <w:tr w:rsidR="008F1889" w:rsidRPr="009F1908">
        <w:tblPrEx>
          <w:tblCellMar>
            <w:top w:w="0" w:type="dxa"/>
            <w:bottom w:w="0" w:type="dxa"/>
          </w:tblCellMar>
        </w:tblPrEx>
        <w:tc>
          <w:tcPr>
            <w:tcW w:w="9369" w:type="dxa"/>
            <w:gridSpan w:val="3"/>
            <w:shd w:val="clear" w:color="auto" w:fill="auto"/>
          </w:tcPr>
          <w:p w:rsidR="008F1889" w:rsidRPr="009F1908" w:rsidRDefault="008F1889" w:rsidP="00AE1421">
            <w:pPr>
              <w:tabs>
                <w:tab w:val="left" w:pos="1296"/>
                <w:tab w:val="left" w:pos="1728"/>
                <w:tab w:val="left" w:pos="3303"/>
                <w:tab w:val="left" w:pos="3456"/>
                <w:tab w:val="left" w:pos="4338"/>
                <w:tab w:val="left" w:pos="4752"/>
                <w:tab w:val="left" w:pos="5184"/>
                <w:tab w:val="left" w:pos="5616"/>
                <w:tab w:val="left" w:pos="6048"/>
                <w:tab w:val="left" w:pos="6480"/>
                <w:tab w:val="left" w:pos="6912"/>
                <w:tab w:val="left" w:pos="7344"/>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1.2.2.2.3</w:t>
            </w:r>
            <w:r w:rsidRPr="009F1908">
              <w:rPr>
                <w:lang w:val="fr-FR"/>
              </w:rPr>
              <w:tab/>
              <w:t>Forum des femmes rwandaises parlementaires (FFRP)</w:t>
            </w:r>
            <w:r w:rsidRPr="009F1908">
              <w:rPr>
                <w:spacing w:val="60"/>
                <w:sz w:val="17"/>
                <w:lang w:val="fr-FR"/>
              </w:rPr>
              <w:tab/>
            </w:r>
          </w:p>
        </w:tc>
        <w:tc>
          <w:tcPr>
            <w:tcW w:w="533" w:type="dxa"/>
            <w:shd w:val="clear" w:color="auto" w:fill="auto"/>
            <w:vAlign w:val="bottom"/>
          </w:tcPr>
          <w:p w:rsidR="008F1889" w:rsidRPr="009F1908" w:rsidRDefault="00ED4456" w:rsidP="00ED4456">
            <w:pPr>
              <w:spacing w:after="120"/>
              <w:ind w:right="40"/>
              <w:jc w:val="right"/>
              <w:rPr>
                <w:lang w:val="fr-FR"/>
              </w:rPr>
            </w:pPr>
            <w:r>
              <w:rPr>
                <w:lang w:val="fr-FR"/>
              </w:rPr>
              <w:t>33</w:t>
            </w:r>
          </w:p>
        </w:tc>
      </w:tr>
      <w:tr w:rsidR="008F1889" w:rsidRPr="009F1908">
        <w:tblPrEx>
          <w:tblCellMar>
            <w:top w:w="0" w:type="dxa"/>
            <w:bottom w:w="0" w:type="dxa"/>
          </w:tblCellMar>
        </w:tblPrEx>
        <w:tc>
          <w:tcPr>
            <w:tcW w:w="9369" w:type="dxa"/>
            <w:gridSpan w:val="3"/>
            <w:shd w:val="clear" w:color="auto" w:fill="auto"/>
          </w:tcPr>
          <w:p w:rsidR="008F1889" w:rsidRPr="009F1908" w:rsidRDefault="00FF0E9E" w:rsidP="00AE1421">
            <w:pPr>
              <w:tabs>
                <w:tab w:val="left" w:pos="1296"/>
                <w:tab w:val="left" w:pos="1728"/>
                <w:tab w:val="right" w:leader="dot" w:pos="9360"/>
              </w:tabs>
              <w:suppressAutoHyphens/>
              <w:spacing w:after="120"/>
              <w:ind w:left="1080"/>
              <w:rPr>
                <w:spacing w:val="60"/>
                <w:sz w:val="17"/>
                <w:lang w:val="fr-FR"/>
              </w:rPr>
            </w:pPr>
            <w:r w:rsidRPr="009F1908">
              <w:rPr>
                <w:lang w:val="fr-FR"/>
              </w:rPr>
              <w:t>Chapitre II</w:t>
            </w:r>
            <w:r w:rsidRPr="009F1908">
              <w:rPr>
                <w:lang w:val="fr-FR"/>
              </w:rPr>
              <w:br/>
              <w:t xml:space="preserve">Les mesures adoptées pour la mise en application de la Convention et de la </w:t>
            </w:r>
            <w:r w:rsidR="007C182E" w:rsidRPr="009F1908">
              <w:rPr>
                <w:lang w:val="fr-FR"/>
              </w:rPr>
              <w:t>Déclaration</w:t>
            </w:r>
            <w:r w:rsidRPr="009F1908">
              <w:rPr>
                <w:lang w:val="fr-FR"/>
              </w:rPr>
              <w:t xml:space="preserve"> </w:t>
            </w:r>
            <w:r w:rsidRPr="009F1908">
              <w:rPr>
                <w:lang w:val="fr-FR"/>
              </w:rPr>
              <w:br/>
              <w:t>de Beijing</w:t>
            </w:r>
            <w:r w:rsidR="00E2202A" w:rsidRPr="009F1908">
              <w:rPr>
                <w:spacing w:val="60"/>
                <w:sz w:val="17"/>
                <w:lang w:val="fr-FR"/>
              </w:rPr>
              <w:tab/>
            </w:r>
          </w:p>
        </w:tc>
        <w:tc>
          <w:tcPr>
            <w:tcW w:w="533" w:type="dxa"/>
            <w:shd w:val="clear" w:color="auto" w:fill="auto"/>
            <w:vAlign w:val="bottom"/>
          </w:tcPr>
          <w:p w:rsidR="008F1889" w:rsidRPr="009F1908" w:rsidRDefault="00ED4456" w:rsidP="00ED4456">
            <w:pPr>
              <w:spacing w:after="120"/>
              <w:ind w:right="40"/>
              <w:jc w:val="right"/>
              <w:rPr>
                <w:lang w:val="fr-FR"/>
              </w:rPr>
            </w:pPr>
            <w:r>
              <w:rPr>
                <w:lang w:val="fr-FR"/>
              </w:rPr>
              <w:t>34</w:t>
            </w:r>
          </w:p>
        </w:tc>
      </w:tr>
      <w:tr w:rsidR="00D55E24" w:rsidRPr="009F1908">
        <w:tblPrEx>
          <w:tblCellMar>
            <w:top w:w="0" w:type="dxa"/>
            <w:bottom w:w="0" w:type="dxa"/>
          </w:tblCellMar>
        </w:tblPrEx>
        <w:tc>
          <w:tcPr>
            <w:tcW w:w="9369" w:type="dxa"/>
            <w:gridSpan w:val="3"/>
            <w:shd w:val="clear" w:color="auto" w:fill="auto"/>
          </w:tcPr>
          <w:p w:rsidR="00D55E24" w:rsidRPr="009F1908" w:rsidRDefault="00D55E24" w:rsidP="00AE142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lang w:val="fr-FR"/>
              </w:rPr>
            </w:pPr>
            <w:r w:rsidRPr="009F1908">
              <w:rPr>
                <w:lang w:val="fr-FR"/>
              </w:rPr>
              <w:tab/>
            </w:r>
            <w:r w:rsidR="00B75D60" w:rsidRPr="009F1908">
              <w:rPr>
                <w:lang w:val="fr-FR"/>
              </w:rPr>
              <w:t>2.1</w:t>
            </w:r>
            <w:r w:rsidRPr="009F1908">
              <w:rPr>
                <w:lang w:val="fr-FR"/>
              </w:rPr>
              <w:tab/>
            </w:r>
            <w:r w:rsidR="00B75D60" w:rsidRPr="009F1908">
              <w:rPr>
                <w:lang w:val="fr-FR"/>
              </w:rPr>
              <w:t xml:space="preserve">Les mesures communes à la Convention et </w:t>
            </w:r>
            <w:r w:rsidR="00ED4456">
              <w:rPr>
                <w:lang w:val="fr-FR"/>
              </w:rPr>
              <w:t>à</w:t>
            </w:r>
            <w:r w:rsidR="00B75D60" w:rsidRPr="009F1908">
              <w:rPr>
                <w:lang w:val="fr-FR"/>
              </w:rPr>
              <w:t xml:space="preserve"> la </w:t>
            </w:r>
            <w:r w:rsidR="007C182E" w:rsidRPr="009F1908">
              <w:rPr>
                <w:lang w:val="fr-FR"/>
              </w:rPr>
              <w:t>Déclaration</w:t>
            </w:r>
            <w:r w:rsidR="00B75D60" w:rsidRPr="009F1908">
              <w:rPr>
                <w:spacing w:val="60"/>
                <w:sz w:val="17"/>
                <w:lang w:val="fr-FR"/>
              </w:rPr>
              <w:tab/>
            </w:r>
          </w:p>
        </w:tc>
        <w:tc>
          <w:tcPr>
            <w:tcW w:w="533" w:type="dxa"/>
            <w:shd w:val="clear" w:color="auto" w:fill="auto"/>
            <w:vAlign w:val="bottom"/>
          </w:tcPr>
          <w:p w:rsidR="00D55E24" w:rsidRPr="009F1908" w:rsidRDefault="00ED4456" w:rsidP="00ED4456">
            <w:pPr>
              <w:spacing w:after="120"/>
              <w:ind w:right="40"/>
              <w:jc w:val="right"/>
              <w:rPr>
                <w:lang w:val="fr-FR"/>
              </w:rPr>
            </w:pPr>
            <w:r>
              <w:rPr>
                <w:lang w:val="fr-FR"/>
              </w:rPr>
              <w:t>34</w:t>
            </w:r>
          </w:p>
        </w:tc>
      </w:tr>
      <w:tr w:rsidR="00B75D60" w:rsidRPr="009F1908">
        <w:tblPrEx>
          <w:tblCellMar>
            <w:top w:w="0" w:type="dxa"/>
            <w:bottom w:w="0" w:type="dxa"/>
          </w:tblCellMar>
        </w:tblPrEx>
        <w:tc>
          <w:tcPr>
            <w:tcW w:w="9369" w:type="dxa"/>
            <w:gridSpan w:val="3"/>
            <w:shd w:val="clear" w:color="auto" w:fill="auto"/>
          </w:tcPr>
          <w:p w:rsidR="00B75D60" w:rsidRPr="009F1908" w:rsidRDefault="00B75D60" w:rsidP="00AE1421">
            <w:pPr>
              <w:tabs>
                <w:tab w:val="left" w:pos="1296"/>
                <w:tab w:val="left" w:pos="1728"/>
                <w:tab w:val="left" w:pos="2448"/>
                <w:tab w:val="left" w:pos="2592"/>
                <w:tab w:val="left" w:pos="3024"/>
                <w:tab w:val="left" w:pos="3456"/>
                <w:tab w:val="right" w:leader="dot" w:pos="9360"/>
              </w:tabs>
              <w:suppressAutoHyphens/>
              <w:ind w:left="1080"/>
              <w:rPr>
                <w:lang w:val="fr-FR"/>
              </w:rPr>
            </w:pPr>
            <w:r w:rsidRPr="009F1908">
              <w:rPr>
                <w:lang w:val="fr-FR"/>
              </w:rPr>
              <w:tab/>
            </w:r>
            <w:r w:rsidRPr="009F1908">
              <w:rPr>
                <w:lang w:val="fr-FR"/>
              </w:rPr>
              <w:tab/>
              <w:t>2.1.1</w:t>
            </w:r>
            <w:r w:rsidRPr="009F1908">
              <w:rPr>
                <w:lang w:val="fr-FR"/>
              </w:rPr>
              <w:tab/>
              <w:t xml:space="preserve">Dispositions constitutionnelles, légales et institutionnelles garantissant </w:t>
            </w:r>
          </w:p>
          <w:p w:rsidR="00B75D60" w:rsidRPr="009F1908" w:rsidRDefault="00B75D60" w:rsidP="00AE1421">
            <w:pPr>
              <w:tabs>
                <w:tab w:val="left" w:pos="1296"/>
                <w:tab w:val="left" w:pos="1728"/>
                <w:tab w:val="left" w:pos="2448"/>
                <w:tab w:val="left" w:pos="2592"/>
                <w:tab w:val="left" w:pos="3024"/>
                <w:tab w:val="right" w:leader="dot" w:pos="9360"/>
              </w:tabs>
              <w:suppressAutoHyphens/>
              <w:ind w:left="1080"/>
              <w:rPr>
                <w:lang w:val="fr-FR"/>
              </w:rPr>
            </w:pPr>
            <w:r w:rsidRPr="009F1908">
              <w:rPr>
                <w:lang w:val="fr-FR"/>
              </w:rPr>
              <w:tab/>
            </w:r>
            <w:r w:rsidRPr="009F1908">
              <w:rPr>
                <w:lang w:val="fr-FR"/>
              </w:rPr>
              <w:tab/>
            </w:r>
            <w:r w:rsidRPr="009F1908">
              <w:rPr>
                <w:lang w:val="fr-FR"/>
              </w:rPr>
              <w:tab/>
              <w:t>le principe de l</w:t>
            </w:r>
            <w:r w:rsidR="00B14EE2">
              <w:rPr>
                <w:lang w:val="fr-FR"/>
              </w:rPr>
              <w:t>’</w:t>
            </w:r>
            <w:r w:rsidRPr="009F1908">
              <w:rPr>
                <w:lang w:val="fr-FR"/>
              </w:rPr>
              <w:t xml:space="preserve">égalité des hommes et des femmes (article 2 de la Convention </w:t>
            </w:r>
          </w:p>
          <w:p w:rsidR="00B75D60" w:rsidRPr="009F1908" w:rsidRDefault="00B75D60" w:rsidP="00AE1421">
            <w:pPr>
              <w:tabs>
                <w:tab w:val="left" w:pos="1296"/>
                <w:tab w:val="left" w:pos="1728"/>
                <w:tab w:val="left" w:pos="243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et point h) du Programme d</w:t>
            </w:r>
            <w:r w:rsidR="00B14EE2">
              <w:rPr>
                <w:lang w:val="fr-FR"/>
              </w:rPr>
              <w:t>’</w:t>
            </w:r>
            <w:r w:rsidRPr="009F1908">
              <w:rPr>
                <w:lang w:val="fr-FR"/>
              </w:rPr>
              <w:t>action de Beijing)</w:t>
            </w:r>
            <w:r w:rsidRPr="009F1908">
              <w:rPr>
                <w:spacing w:val="60"/>
                <w:sz w:val="17"/>
                <w:lang w:val="fr-FR"/>
              </w:rPr>
              <w:tab/>
            </w:r>
          </w:p>
        </w:tc>
        <w:tc>
          <w:tcPr>
            <w:tcW w:w="533" w:type="dxa"/>
            <w:shd w:val="clear" w:color="auto" w:fill="auto"/>
            <w:vAlign w:val="bottom"/>
          </w:tcPr>
          <w:p w:rsidR="00B75D60" w:rsidRPr="009F1908" w:rsidRDefault="00ED4456" w:rsidP="00ED4456">
            <w:pPr>
              <w:spacing w:after="120"/>
              <w:ind w:right="40"/>
              <w:jc w:val="right"/>
              <w:rPr>
                <w:lang w:val="fr-FR"/>
              </w:rPr>
            </w:pPr>
            <w:r>
              <w:rPr>
                <w:lang w:val="fr-FR"/>
              </w:rPr>
              <w:t>34</w:t>
            </w:r>
          </w:p>
        </w:tc>
      </w:tr>
      <w:tr w:rsidR="00B75D60" w:rsidRPr="009F1908">
        <w:tblPrEx>
          <w:tblCellMar>
            <w:top w:w="0" w:type="dxa"/>
            <w:bottom w:w="0" w:type="dxa"/>
          </w:tblCellMar>
        </w:tblPrEx>
        <w:tc>
          <w:tcPr>
            <w:tcW w:w="9369" w:type="dxa"/>
            <w:gridSpan w:val="3"/>
            <w:shd w:val="clear" w:color="auto" w:fill="auto"/>
          </w:tcPr>
          <w:p w:rsidR="00B75D60" w:rsidRPr="009F1908" w:rsidRDefault="00B75D60" w:rsidP="00AE1421">
            <w:pPr>
              <w:tabs>
                <w:tab w:val="left" w:pos="1296"/>
                <w:tab w:val="left" w:pos="1728"/>
                <w:tab w:val="left" w:pos="2475"/>
                <w:tab w:val="left" w:pos="3024"/>
                <w:tab w:val="left" w:pos="3285"/>
                <w:tab w:val="left" w:pos="3888"/>
                <w:tab w:val="left" w:pos="4320"/>
                <w:tab w:val="left" w:pos="4752"/>
                <w:tab w:val="left" w:pos="5184"/>
                <w:tab w:val="left" w:pos="5616"/>
                <w:tab w:val="left" w:pos="6048"/>
                <w:tab w:val="left" w:pos="6480"/>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2.1.1.1</w:t>
            </w:r>
            <w:r w:rsidRPr="009F1908">
              <w:rPr>
                <w:lang w:val="fr-FR"/>
              </w:rPr>
              <w:tab/>
              <w:t>Dispositions constitutionnelles et légales</w:t>
            </w:r>
            <w:r w:rsidRPr="009F1908">
              <w:rPr>
                <w:spacing w:val="60"/>
                <w:sz w:val="17"/>
                <w:lang w:val="fr-FR"/>
              </w:rPr>
              <w:tab/>
            </w:r>
          </w:p>
        </w:tc>
        <w:tc>
          <w:tcPr>
            <w:tcW w:w="533" w:type="dxa"/>
            <w:shd w:val="clear" w:color="auto" w:fill="auto"/>
            <w:vAlign w:val="bottom"/>
          </w:tcPr>
          <w:p w:rsidR="00B75D60" w:rsidRPr="009F1908" w:rsidRDefault="00ED4456" w:rsidP="00ED4456">
            <w:pPr>
              <w:spacing w:after="120"/>
              <w:ind w:right="40"/>
              <w:jc w:val="right"/>
              <w:rPr>
                <w:lang w:val="fr-FR"/>
              </w:rPr>
            </w:pPr>
            <w:r>
              <w:rPr>
                <w:lang w:val="fr-FR"/>
              </w:rPr>
              <w:t>34</w:t>
            </w:r>
          </w:p>
        </w:tc>
      </w:tr>
      <w:tr w:rsidR="00B75D60" w:rsidRPr="009F1908">
        <w:tblPrEx>
          <w:tblCellMar>
            <w:top w:w="0" w:type="dxa"/>
            <w:bottom w:w="0" w:type="dxa"/>
          </w:tblCellMar>
        </w:tblPrEx>
        <w:tc>
          <w:tcPr>
            <w:tcW w:w="9369" w:type="dxa"/>
            <w:gridSpan w:val="3"/>
            <w:shd w:val="clear" w:color="auto" w:fill="auto"/>
          </w:tcPr>
          <w:p w:rsidR="00B75D60" w:rsidRPr="009F1908" w:rsidRDefault="00B75D60" w:rsidP="00AE1421">
            <w:pPr>
              <w:tabs>
                <w:tab w:val="left" w:pos="1296"/>
                <w:tab w:val="left" w:pos="1728"/>
                <w:tab w:val="left" w:pos="2484"/>
                <w:tab w:val="left" w:pos="2592"/>
                <w:tab w:val="left" w:pos="3024"/>
                <w:tab w:val="left" w:pos="3312"/>
                <w:tab w:val="left" w:pos="3888"/>
                <w:tab w:val="left" w:pos="4320"/>
                <w:tab w:val="left" w:pos="4752"/>
                <w:tab w:val="left" w:pos="5184"/>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2.1.1.2</w:t>
            </w:r>
            <w:r w:rsidRPr="009F1908">
              <w:rPr>
                <w:lang w:val="fr-FR"/>
              </w:rPr>
              <w:tab/>
              <w:t>Mécanismes institutionnels</w:t>
            </w:r>
            <w:r w:rsidRPr="009F1908">
              <w:rPr>
                <w:spacing w:val="60"/>
                <w:sz w:val="17"/>
                <w:lang w:val="fr-FR"/>
              </w:rPr>
              <w:tab/>
            </w:r>
          </w:p>
        </w:tc>
        <w:tc>
          <w:tcPr>
            <w:tcW w:w="533" w:type="dxa"/>
            <w:shd w:val="clear" w:color="auto" w:fill="auto"/>
            <w:vAlign w:val="bottom"/>
          </w:tcPr>
          <w:p w:rsidR="00B75D60" w:rsidRPr="009F1908" w:rsidRDefault="00ED4456" w:rsidP="00ED4456">
            <w:pPr>
              <w:spacing w:after="120"/>
              <w:ind w:right="40"/>
              <w:jc w:val="right"/>
              <w:rPr>
                <w:lang w:val="fr-FR"/>
              </w:rPr>
            </w:pPr>
            <w:r>
              <w:rPr>
                <w:lang w:val="fr-FR"/>
              </w:rPr>
              <w:t>36</w:t>
            </w:r>
          </w:p>
        </w:tc>
      </w:tr>
      <w:tr w:rsidR="00B75D60" w:rsidRPr="009F1908">
        <w:tblPrEx>
          <w:tblCellMar>
            <w:top w:w="0" w:type="dxa"/>
            <w:bottom w:w="0" w:type="dxa"/>
          </w:tblCellMar>
        </w:tblPrEx>
        <w:tc>
          <w:tcPr>
            <w:tcW w:w="9369" w:type="dxa"/>
            <w:gridSpan w:val="3"/>
            <w:shd w:val="clear" w:color="auto" w:fill="auto"/>
          </w:tcPr>
          <w:p w:rsidR="00B75D60" w:rsidRPr="009F1908" w:rsidRDefault="00B75D60" w:rsidP="00AE1421">
            <w:pPr>
              <w:tabs>
                <w:tab w:val="left" w:pos="1296"/>
                <w:tab w:val="left" w:pos="1728"/>
                <w:tab w:val="left" w:pos="2484"/>
                <w:tab w:val="left" w:pos="2592"/>
                <w:tab w:val="left" w:pos="3024"/>
                <w:tab w:val="left" w:pos="3312"/>
                <w:tab w:val="left" w:pos="3888"/>
                <w:tab w:val="left" w:pos="4320"/>
                <w:tab w:val="left" w:pos="4752"/>
                <w:tab w:val="left" w:pos="5184"/>
                <w:tab w:val="right" w:leader="dot" w:pos="9360"/>
              </w:tabs>
              <w:suppressAutoHyphens/>
              <w:ind w:left="1080"/>
              <w:rPr>
                <w:lang w:val="fr-FR"/>
              </w:rPr>
            </w:pPr>
            <w:r w:rsidRPr="009F1908">
              <w:rPr>
                <w:lang w:val="fr-FR"/>
              </w:rPr>
              <w:tab/>
            </w:r>
            <w:r w:rsidRPr="009F1908">
              <w:rPr>
                <w:lang w:val="fr-FR"/>
              </w:rPr>
              <w:tab/>
              <w:t>2.1.2</w:t>
            </w:r>
            <w:r w:rsidRPr="009F1908">
              <w:rPr>
                <w:lang w:val="fr-FR"/>
              </w:rPr>
              <w:tab/>
              <w:t>Garanties de l</w:t>
            </w:r>
            <w:r w:rsidR="00B14EE2">
              <w:rPr>
                <w:lang w:val="fr-FR"/>
              </w:rPr>
              <w:t>’</w:t>
            </w:r>
            <w:r w:rsidRPr="009F1908">
              <w:rPr>
                <w:lang w:val="fr-FR"/>
              </w:rPr>
              <w:t>exercice et de la jouissance des droits de l</w:t>
            </w:r>
            <w:r w:rsidR="00B14EE2">
              <w:rPr>
                <w:lang w:val="fr-FR"/>
              </w:rPr>
              <w:t>’</w:t>
            </w:r>
            <w:r w:rsidRPr="009F1908">
              <w:rPr>
                <w:lang w:val="fr-FR"/>
              </w:rPr>
              <w:t xml:space="preserve">homme </w:t>
            </w:r>
          </w:p>
          <w:p w:rsidR="00B75D60" w:rsidRPr="009F1908" w:rsidRDefault="00B75D60" w:rsidP="00AE1421">
            <w:pPr>
              <w:tabs>
                <w:tab w:val="left" w:pos="1296"/>
                <w:tab w:val="left" w:pos="1728"/>
                <w:tab w:val="left" w:pos="2484"/>
                <w:tab w:val="left" w:pos="2592"/>
                <w:tab w:val="left" w:pos="3024"/>
                <w:tab w:val="left" w:pos="3312"/>
                <w:tab w:val="left" w:pos="3888"/>
                <w:tab w:val="left" w:pos="4320"/>
                <w:tab w:val="left" w:pos="4752"/>
                <w:tab w:val="left" w:pos="5184"/>
                <w:tab w:val="right" w:leader="dot" w:pos="9360"/>
              </w:tabs>
              <w:suppressAutoHyphens/>
              <w:ind w:left="1080"/>
              <w:rPr>
                <w:lang w:val="fr-FR"/>
              </w:rPr>
            </w:pPr>
            <w:r w:rsidRPr="009F1908">
              <w:rPr>
                <w:lang w:val="fr-FR"/>
              </w:rPr>
              <w:tab/>
            </w:r>
            <w:r w:rsidRPr="009F1908">
              <w:rPr>
                <w:lang w:val="fr-FR"/>
              </w:rPr>
              <w:tab/>
            </w:r>
            <w:r w:rsidRPr="009F1908">
              <w:rPr>
                <w:lang w:val="fr-FR"/>
              </w:rPr>
              <w:tab/>
              <w:t>et des libertés fondamentales en faveur des femmes (article 3 de la Convention</w:t>
            </w:r>
          </w:p>
          <w:p w:rsidR="00B75D60" w:rsidRPr="009F1908" w:rsidRDefault="00B75D60" w:rsidP="00AE1421">
            <w:pPr>
              <w:tabs>
                <w:tab w:val="left" w:pos="1296"/>
                <w:tab w:val="left" w:pos="1728"/>
                <w:tab w:val="left" w:pos="2457"/>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et point h) du Programme d</w:t>
            </w:r>
            <w:r w:rsidR="00B14EE2">
              <w:rPr>
                <w:lang w:val="fr-FR"/>
              </w:rPr>
              <w:t>’</w:t>
            </w:r>
            <w:r w:rsidRPr="009F1908">
              <w:rPr>
                <w:lang w:val="fr-FR"/>
              </w:rPr>
              <w:t>action de Beijing)</w:t>
            </w:r>
            <w:r w:rsidRPr="009F1908">
              <w:rPr>
                <w:spacing w:val="60"/>
                <w:sz w:val="17"/>
                <w:lang w:val="fr-FR"/>
              </w:rPr>
              <w:tab/>
            </w:r>
          </w:p>
        </w:tc>
        <w:tc>
          <w:tcPr>
            <w:tcW w:w="533" w:type="dxa"/>
            <w:shd w:val="clear" w:color="auto" w:fill="auto"/>
            <w:vAlign w:val="bottom"/>
          </w:tcPr>
          <w:p w:rsidR="00B75D60" w:rsidRPr="009F1908" w:rsidRDefault="00ED4456" w:rsidP="00ED4456">
            <w:pPr>
              <w:spacing w:after="120"/>
              <w:ind w:right="40"/>
              <w:jc w:val="right"/>
              <w:rPr>
                <w:lang w:val="fr-FR"/>
              </w:rPr>
            </w:pPr>
            <w:r>
              <w:rPr>
                <w:lang w:val="fr-FR"/>
              </w:rPr>
              <w:t>36</w:t>
            </w:r>
          </w:p>
        </w:tc>
      </w:tr>
      <w:tr w:rsidR="004E0DF1" w:rsidRPr="009F1908">
        <w:tblPrEx>
          <w:tblCellMar>
            <w:top w:w="0" w:type="dxa"/>
            <w:bottom w:w="0" w:type="dxa"/>
          </w:tblCellMar>
        </w:tblPrEx>
        <w:tc>
          <w:tcPr>
            <w:tcW w:w="9369" w:type="dxa"/>
            <w:gridSpan w:val="3"/>
            <w:shd w:val="clear" w:color="auto" w:fill="auto"/>
          </w:tcPr>
          <w:p w:rsidR="004E0DF1" w:rsidRPr="009F1908" w:rsidRDefault="004E0DF1" w:rsidP="00AE1421">
            <w:pPr>
              <w:tabs>
                <w:tab w:val="left" w:pos="1296"/>
                <w:tab w:val="left" w:pos="1728"/>
                <w:tab w:val="left" w:pos="2484"/>
                <w:tab w:val="left" w:pos="2592"/>
                <w:tab w:val="left" w:pos="3024"/>
                <w:tab w:val="left" w:pos="3312"/>
                <w:tab w:val="left" w:pos="3888"/>
                <w:tab w:val="left" w:pos="4320"/>
                <w:tab w:val="left" w:pos="4752"/>
                <w:tab w:val="left" w:pos="5184"/>
                <w:tab w:val="right" w:leader="dot" w:pos="9360"/>
              </w:tabs>
              <w:suppressAutoHyphens/>
              <w:ind w:left="1080"/>
              <w:rPr>
                <w:lang w:val="fr-FR"/>
              </w:rPr>
            </w:pPr>
            <w:r w:rsidRPr="009F1908">
              <w:rPr>
                <w:lang w:val="fr-FR"/>
              </w:rPr>
              <w:tab/>
            </w:r>
            <w:r w:rsidRPr="009F1908">
              <w:rPr>
                <w:lang w:val="fr-FR"/>
              </w:rPr>
              <w:tab/>
              <w:t>2.1.3</w:t>
            </w:r>
            <w:r w:rsidRPr="009F1908">
              <w:rPr>
                <w:lang w:val="fr-FR"/>
              </w:rPr>
              <w:tab/>
              <w:t>Adoption des mesures spéciales destinées à accélérer l</w:t>
            </w:r>
            <w:r w:rsidR="00B14EE2">
              <w:rPr>
                <w:lang w:val="fr-FR"/>
              </w:rPr>
              <w:t>’</w:t>
            </w:r>
            <w:r w:rsidRPr="009F1908">
              <w:rPr>
                <w:lang w:val="fr-FR"/>
              </w:rPr>
              <w:t xml:space="preserve">égalité de fait </w:t>
            </w:r>
          </w:p>
          <w:p w:rsidR="004E0DF1" w:rsidRPr="009F1908" w:rsidRDefault="004E0DF1" w:rsidP="00AE1421">
            <w:pPr>
              <w:tabs>
                <w:tab w:val="left" w:pos="1296"/>
                <w:tab w:val="left" w:pos="1728"/>
                <w:tab w:val="left" w:pos="2484"/>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entre les hommes et les femmes (article 4 de la Convention)</w:t>
            </w:r>
            <w:r w:rsidRPr="009F1908">
              <w:rPr>
                <w:spacing w:val="60"/>
                <w:sz w:val="17"/>
                <w:lang w:val="fr-FR"/>
              </w:rPr>
              <w:tab/>
            </w:r>
          </w:p>
        </w:tc>
        <w:tc>
          <w:tcPr>
            <w:tcW w:w="533" w:type="dxa"/>
            <w:shd w:val="clear" w:color="auto" w:fill="auto"/>
            <w:vAlign w:val="bottom"/>
          </w:tcPr>
          <w:p w:rsidR="004E0DF1" w:rsidRPr="009F1908" w:rsidRDefault="00ED4456" w:rsidP="00ED4456">
            <w:pPr>
              <w:spacing w:after="120"/>
              <w:ind w:right="40"/>
              <w:jc w:val="right"/>
              <w:rPr>
                <w:lang w:val="fr-FR"/>
              </w:rPr>
            </w:pPr>
            <w:r>
              <w:rPr>
                <w:lang w:val="fr-FR"/>
              </w:rPr>
              <w:t>37</w:t>
            </w:r>
          </w:p>
        </w:tc>
      </w:tr>
      <w:tr w:rsidR="004E0DF1" w:rsidRPr="009F1908">
        <w:tblPrEx>
          <w:tblCellMar>
            <w:top w:w="0" w:type="dxa"/>
            <w:bottom w:w="0" w:type="dxa"/>
          </w:tblCellMar>
        </w:tblPrEx>
        <w:tc>
          <w:tcPr>
            <w:tcW w:w="9369" w:type="dxa"/>
            <w:gridSpan w:val="3"/>
            <w:shd w:val="clear" w:color="auto" w:fill="auto"/>
          </w:tcPr>
          <w:p w:rsidR="004E0DF1" w:rsidRPr="009F1908" w:rsidRDefault="004E0DF1" w:rsidP="00AE1421">
            <w:pPr>
              <w:tabs>
                <w:tab w:val="left" w:pos="1296"/>
                <w:tab w:val="left" w:pos="1728"/>
                <w:tab w:val="left" w:pos="2484"/>
                <w:tab w:val="left" w:pos="2592"/>
                <w:tab w:val="left" w:pos="3024"/>
                <w:tab w:val="left" w:pos="3312"/>
                <w:tab w:val="left" w:pos="3888"/>
                <w:tab w:val="left" w:pos="4320"/>
                <w:tab w:val="left" w:pos="4752"/>
                <w:tab w:val="left" w:pos="5184"/>
                <w:tab w:val="right" w:leader="dot" w:pos="9360"/>
              </w:tabs>
              <w:suppressAutoHyphens/>
              <w:ind w:left="1080"/>
              <w:rPr>
                <w:lang w:val="fr-FR"/>
              </w:rPr>
            </w:pPr>
            <w:r w:rsidRPr="009F1908">
              <w:rPr>
                <w:lang w:val="fr-FR"/>
              </w:rPr>
              <w:tab/>
            </w:r>
            <w:r w:rsidRPr="009F1908">
              <w:rPr>
                <w:lang w:val="fr-FR"/>
              </w:rPr>
              <w:tab/>
              <w:t>2.1.4</w:t>
            </w:r>
            <w:r w:rsidRPr="009F1908">
              <w:rPr>
                <w:lang w:val="fr-FR"/>
              </w:rPr>
              <w:tab/>
              <w:t xml:space="preserve">Modification des schémas et modèles de comportement socioculturel </w:t>
            </w:r>
          </w:p>
          <w:p w:rsidR="004E0DF1" w:rsidRPr="009F1908" w:rsidRDefault="004E0DF1" w:rsidP="00AE1421">
            <w:pPr>
              <w:tabs>
                <w:tab w:val="left" w:pos="1296"/>
                <w:tab w:val="left" w:pos="1728"/>
                <w:tab w:val="left" w:pos="2484"/>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de l</w:t>
            </w:r>
            <w:r w:rsidR="00B14EE2">
              <w:rPr>
                <w:lang w:val="fr-FR"/>
              </w:rPr>
              <w:t>’</w:t>
            </w:r>
            <w:r w:rsidRPr="009F1908">
              <w:rPr>
                <w:lang w:val="fr-FR"/>
              </w:rPr>
              <w:t>homme et de la femme (article 5 de la Convention)</w:t>
            </w:r>
            <w:r w:rsidRPr="009F1908">
              <w:rPr>
                <w:spacing w:val="60"/>
                <w:sz w:val="17"/>
                <w:lang w:val="fr-FR"/>
              </w:rPr>
              <w:tab/>
            </w:r>
          </w:p>
        </w:tc>
        <w:tc>
          <w:tcPr>
            <w:tcW w:w="533" w:type="dxa"/>
            <w:shd w:val="clear" w:color="auto" w:fill="auto"/>
            <w:vAlign w:val="bottom"/>
          </w:tcPr>
          <w:p w:rsidR="004E0DF1" w:rsidRPr="009F1908" w:rsidRDefault="00ED4456" w:rsidP="00ED4456">
            <w:pPr>
              <w:spacing w:after="120"/>
              <w:ind w:right="40"/>
              <w:jc w:val="right"/>
              <w:rPr>
                <w:lang w:val="fr-FR"/>
              </w:rPr>
            </w:pPr>
            <w:r>
              <w:rPr>
                <w:lang w:val="fr-FR"/>
              </w:rPr>
              <w:t>38</w:t>
            </w:r>
          </w:p>
        </w:tc>
      </w:tr>
      <w:tr w:rsidR="004E0DF1" w:rsidRPr="009F1908">
        <w:tblPrEx>
          <w:tblCellMar>
            <w:top w:w="0" w:type="dxa"/>
            <w:bottom w:w="0" w:type="dxa"/>
          </w:tblCellMar>
        </w:tblPrEx>
        <w:tc>
          <w:tcPr>
            <w:tcW w:w="9369" w:type="dxa"/>
            <w:gridSpan w:val="3"/>
            <w:shd w:val="clear" w:color="auto" w:fill="auto"/>
          </w:tcPr>
          <w:p w:rsidR="004E0DF1" w:rsidRPr="009F1908" w:rsidRDefault="004E0DF1" w:rsidP="00AE1421">
            <w:pPr>
              <w:tabs>
                <w:tab w:val="left" w:pos="1296"/>
                <w:tab w:val="left" w:pos="1728"/>
                <w:tab w:val="left" w:pos="2484"/>
                <w:tab w:val="left" w:pos="2592"/>
                <w:tab w:val="left" w:pos="3024"/>
                <w:tab w:val="left" w:pos="3312"/>
                <w:tab w:val="left" w:pos="3888"/>
                <w:tab w:val="left" w:pos="4320"/>
                <w:tab w:val="left" w:pos="4752"/>
                <w:tab w:val="left" w:pos="5184"/>
                <w:tab w:val="right" w:leader="dot" w:pos="9360"/>
              </w:tabs>
              <w:suppressAutoHyphens/>
              <w:ind w:left="1080"/>
              <w:rPr>
                <w:lang w:val="fr-FR"/>
              </w:rPr>
            </w:pPr>
            <w:r w:rsidRPr="009F1908">
              <w:rPr>
                <w:lang w:val="fr-FR"/>
              </w:rPr>
              <w:tab/>
            </w:r>
            <w:r w:rsidRPr="009F1908">
              <w:rPr>
                <w:lang w:val="fr-FR"/>
              </w:rPr>
              <w:tab/>
              <w:t>2.1.5</w:t>
            </w:r>
            <w:r w:rsidRPr="009F1908">
              <w:rPr>
                <w:lang w:val="fr-FR"/>
              </w:rPr>
              <w:tab/>
              <w:t xml:space="preserve">Trafic et exploitation de la prostitution des femmes, violences </w:t>
            </w:r>
          </w:p>
          <w:p w:rsidR="004E0DF1" w:rsidRPr="009F1908" w:rsidRDefault="004E0DF1" w:rsidP="00AE1421">
            <w:pPr>
              <w:tabs>
                <w:tab w:val="left" w:pos="1563"/>
                <w:tab w:val="left" w:pos="2475"/>
              </w:tabs>
              <w:suppressAutoHyphens/>
              <w:ind w:left="1080"/>
              <w:rPr>
                <w:lang w:val="fr-FR"/>
              </w:rPr>
            </w:pPr>
            <w:r w:rsidRPr="009F1908">
              <w:rPr>
                <w:lang w:val="fr-FR"/>
              </w:rPr>
              <w:tab/>
            </w:r>
            <w:r w:rsidRPr="009F1908">
              <w:rPr>
                <w:lang w:val="fr-FR"/>
              </w:rPr>
              <w:tab/>
              <w:t>contre les femmes (article 6 de la Convention et points d) et l du Programme</w:t>
            </w:r>
          </w:p>
          <w:p w:rsidR="004E0DF1" w:rsidRPr="009F1908" w:rsidRDefault="004E0DF1" w:rsidP="00AE1421">
            <w:pPr>
              <w:tabs>
                <w:tab w:val="left" w:pos="1296"/>
                <w:tab w:val="left" w:pos="1728"/>
                <w:tab w:val="left" w:pos="2457"/>
                <w:tab w:val="left" w:pos="2592"/>
                <w:tab w:val="left" w:pos="3024"/>
                <w:tab w:val="left" w:pos="3456"/>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d</w:t>
            </w:r>
            <w:r w:rsidR="00B14EE2">
              <w:rPr>
                <w:lang w:val="fr-FR"/>
              </w:rPr>
              <w:t>’</w:t>
            </w:r>
            <w:r w:rsidRPr="009F1908">
              <w:rPr>
                <w:lang w:val="fr-FR"/>
              </w:rPr>
              <w:t xml:space="preserve">action de </w:t>
            </w:r>
            <w:r w:rsidR="007C182E" w:rsidRPr="009F1908">
              <w:rPr>
                <w:lang w:val="fr-FR"/>
              </w:rPr>
              <w:t>Beijing</w:t>
            </w:r>
            <w:r w:rsidRPr="009F1908">
              <w:rPr>
                <w:lang w:val="fr-FR"/>
              </w:rPr>
              <w:t>)</w:t>
            </w:r>
            <w:r w:rsidRPr="009F1908">
              <w:rPr>
                <w:spacing w:val="60"/>
                <w:sz w:val="17"/>
                <w:lang w:val="fr-FR"/>
              </w:rPr>
              <w:tab/>
            </w:r>
          </w:p>
        </w:tc>
        <w:tc>
          <w:tcPr>
            <w:tcW w:w="533" w:type="dxa"/>
            <w:shd w:val="clear" w:color="auto" w:fill="auto"/>
            <w:vAlign w:val="bottom"/>
          </w:tcPr>
          <w:p w:rsidR="004E0DF1" w:rsidRPr="009F1908" w:rsidRDefault="00ED4456" w:rsidP="00ED4456">
            <w:pPr>
              <w:spacing w:after="120"/>
              <w:ind w:right="40"/>
              <w:jc w:val="right"/>
              <w:rPr>
                <w:lang w:val="fr-FR"/>
              </w:rPr>
            </w:pPr>
            <w:r>
              <w:rPr>
                <w:lang w:val="fr-FR"/>
              </w:rPr>
              <w:t>40</w:t>
            </w:r>
          </w:p>
        </w:tc>
      </w:tr>
      <w:tr w:rsidR="004E0DF1" w:rsidRPr="009F1908">
        <w:tblPrEx>
          <w:tblCellMar>
            <w:top w:w="0" w:type="dxa"/>
            <w:bottom w:w="0" w:type="dxa"/>
          </w:tblCellMar>
        </w:tblPrEx>
        <w:tc>
          <w:tcPr>
            <w:tcW w:w="9369" w:type="dxa"/>
            <w:gridSpan w:val="3"/>
            <w:shd w:val="clear" w:color="auto" w:fill="auto"/>
          </w:tcPr>
          <w:p w:rsidR="004E0DF1" w:rsidRPr="009F1908" w:rsidRDefault="004E0DF1" w:rsidP="00AE1421">
            <w:pPr>
              <w:tabs>
                <w:tab w:val="left" w:pos="1296"/>
                <w:tab w:val="left" w:pos="1728"/>
                <w:tab w:val="left" w:pos="2475"/>
                <w:tab w:val="left" w:pos="2592"/>
                <w:tab w:val="left" w:pos="3024"/>
                <w:tab w:val="left" w:pos="3312"/>
                <w:tab w:val="left" w:pos="3888"/>
                <w:tab w:val="left" w:pos="4320"/>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2.1.5.1</w:t>
            </w:r>
            <w:r w:rsidRPr="009F1908">
              <w:rPr>
                <w:lang w:val="fr-FR"/>
              </w:rPr>
              <w:tab/>
              <w:t>Trafic des femmes</w:t>
            </w:r>
            <w:r w:rsidRPr="009F1908">
              <w:rPr>
                <w:spacing w:val="60"/>
                <w:sz w:val="17"/>
                <w:lang w:val="fr-FR"/>
              </w:rPr>
              <w:tab/>
            </w:r>
          </w:p>
        </w:tc>
        <w:tc>
          <w:tcPr>
            <w:tcW w:w="533" w:type="dxa"/>
            <w:shd w:val="clear" w:color="auto" w:fill="auto"/>
            <w:vAlign w:val="bottom"/>
          </w:tcPr>
          <w:p w:rsidR="004E0DF1" w:rsidRPr="009F1908" w:rsidRDefault="00ED4456" w:rsidP="00ED4456">
            <w:pPr>
              <w:spacing w:after="120"/>
              <w:ind w:right="40"/>
              <w:jc w:val="right"/>
              <w:rPr>
                <w:lang w:val="fr-FR"/>
              </w:rPr>
            </w:pPr>
            <w:r>
              <w:rPr>
                <w:lang w:val="fr-FR"/>
              </w:rPr>
              <w:t>40</w:t>
            </w:r>
          </w:p>
        </w:tc>
      </w:tr>
      <w:tr w:rsidR="004E0DF1" w:rsidRPr="009F1908">
        <w:tblPrEx>
          <w:tblCellMar>
            <w:top w:w="0" w:type="dxa"/>
            <w:bottom w:w="0" w:type="dxa"/>
          </w:tblCellMar>
        </w:tblPrEx>
        <w:tc>
          <w:tcPr>
            <w:tcW w:w="9369" w:type="dxa"/>
            <w:gridSpan w:val="3"/>
            <w:shd w:val="clear" w:color="auto" w:fill="auto"/>
          </w:tcPr>
          <w:p w:rsidR="004E0DF1" w:rsidRPr="009F1908" w:rsidRDefault="004E0DF1" w:rsidP="00AE1421">
            <w:pPr>
              <w:tabs>
                <w:tab w:val="left" w:pos="1296"/>
                <w:tab w:val="left" w:pos="1728"/>
                <w:tab w:val="left" w:pos="2475"/>
                <w:tab w:val="left" w:pos="2592"/>
                <w:tab w:val="left" w:pos="3312"/>
                <w:tab w:val="left" w:pos="3456"/>
                <w:tab w:val="left" w:pos="3888"/>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2.1.5.2</w:t>
            </w:r>
            <w:r w:rsidRPr="009F1908">
              <w:rPr>
                <w:lang w:val="fr-FR"/>
              </w:rPr>
              <w:tab/>
              <w:t>Prostitution</w:t>
            </w:r>
            <w:r w:rsidRPr="009F1908">
              <w:rPr>
                <w:spacing w:val="60"/>
                <w:sz w:val="17"/>
                <w:lang w:val="fr-FR"/>
              </w:rPr>
              <w:tab/>
            </w:r>
          </w:p>
        </w:tc>
        <w:tc>
          <w:tcPr>
            <w:tcW w:w="533" w:type="dxa"/>
            <w:shd w:val="clear" w:color="auto" w:fill="auto"/>
            <w:vAlign w:val="bottom"/>
          </w:tcPr>
          <w:p w:rsidR="004E0DF1" w:rsidRPr="009F1908" w:rsidRDefault="00ED4456" w:rsidP="00ED4456">
            <w:pPr>
              <w:spacing w:after="120"/>
              <w:ind w:right="40"/>
              <w:jc w:val="right"/>
              <w:rPr>
                <w:lang w:val="fr-FR"/>
              </w:rPr>
            </w:pPr>
            <w:r>
              <w:rPr>
                <w:lang w:val="fr-FR"/>
              </w:rPr>
              <w:t>40</w:t>
            </w:r>
          </w:p>
        </w:tc>
      </w:tr>
      <w:tr w:rsidR="004E0DF1" w:rsidRPr="009F1908">
        <w:tblPrEx>
          <w:tblCellMar>
            <w:top w:w="0" w:type="dxa"/>
            <w:bottom w:w="0" w:type="dxa"/>
          </w:tblCellMar>
        </w:tblPrEx>
        <w:tc>
          <w:tcPr>
            <w:tcW w:w="9369" w:type="dxa"/>
            <w:gridSpan w:val="3"/>
            <w:shd w:val="clear" w:color="auto" w:fill="auto"/>
          </w:tcPr>
          <w:p w:rsidR="004E0DF1" w:rsidRPr="009F1908" w:rsidRDefault="004E0DF1" w:rsidP="00AE1421">
            <w:pPr>
              <w:tabs>
                <w:tab w:val="left" w:pos="1296"/>
                <w:tab w:val="left" w:pos="1728"/>
                <w:tab w:val="left" w:pos="2475"/>
                <w:tab w:val="left" w:pos="2625"/>
                <w:tab w:val="left" w:pos="3312"/>
                <w:tab w:val="left" w:pos="3456"/>
                <w:tab w:val="left" w:pos="3888"/>
                <w:tab w:val="left" w:pos="4320"/>
                <w:tab w:val="left" w:pos="4752"/>
                <w:tab w:val="left" w:pos="5184"/>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2.1.5.3</w:t>
            </w:r>
            <w:r w:rsidRPr="009F1908">
              <w:rPr>
                <w:lang w:val="fr-FR"/>
              </w:rPr>
              <w:tab/>
              <w:t>Incitation à la prostitution</w:t>
            </w:r>
            <w:r w:rsidRPr="009F1908">
              <w:rPr>
                <w:spacing w:val="60"/>
                <w:sz w:val="17"/>
                <w:lang w:val="fr-FR"/>
              </w:rPr>
              <w:tab/>
            </w:r>
          </w:p>
        </w:tc>
        <w:tc>
          <w:tcPr>
            <w:tcW w:w="533" w:type="dxa"/>
            <w:shd w:val="clear" w:color="auto" w:fill="auto"/>
            <w:vAlign w:val="bottom"/>
          </w:tcPr>
          <w:p w:rsidR="004E0DF1" w:rsidRPr="009F1908" w:rsidRDefault="00ED4456" w:rsidP="00ED4456">
            <w:pPr>
              <w:spacing w:after="120"/>
              <w:ind w:right="40"/>
              <w:jc w:val="right"/>
              <w:rPr>
                <w:lang w:val="fr-FR"/>
              </w:rPr>
            </w:pPr>
            <w:r>
              <w:rPr>
                <w:lang w:val="fr-FR"/>
              </w:rPr>
              <w:t>40</w:t>
            </w:r>
          </w:p>
        </w:tc>
      </w:tr>
      <w:tr w:rsidR="004E0DF1" w:rsidRPr="009F1908">
        <w:tblPrEx>
          <w:tblCellMar>
            <w:top w:w="0" w:type="dxa"/>
            <w:bottom w:w="0" w:type="dxa"/>
          </w:tblCellMar>
        </w:tblPrEx>
        <w:tc>
          <w:tcPr>
            <w:tcW w:w="9369" w:type="dxa"/>
            <w:gridSpan w:val="3"/>
            <w:shd w:val="clear" w:color="auto" w:fill="auto"/>
          </w:tcPr>
          <w:p w:rsidR="004E0DF1" w:rsidRPr="009F1908" w:rsidRDefault="004E0DF1" w:rsidP="00AE1421">
            <w:pPr>
              <w:tabs>
                <w:tab w:val="left" w:pos="1296"/>
                <w:tab w:val="left" w:pos="1728"/>
                <w:tab w:val="left" w:pos="2475"/>
                <w:tab w:val="left" w:pos="2592"/>
                <w:tab w:val="left" w:pos="3312"/>
                <w:tab w:val="left" w:pos="3456"/>
                <w:tab w:val="left" w:pos="3888"/>
                <w:tab w:val="left" w:pos="4320"/>
                <w:tab w:val="left" w:pos="4752"/>
                <w:tab w:val="left" w:pos="5184"/>
                <w:tab w:val="left" w:pos="5616"/>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2.1.5.4</w:t>
            </w:r>
            <w:r w:rsidRPr="009F1908">
              <w:rPr>
                <w:lang w:val="fr-FR"/>
              </w:rPr>
              <w:tab/>
              <w:t>Exploitation de la prostitution</w:t>
            </w:r>
            <w:r w:rsidRPr="009F1908">
              <w:rPr>
                <w:spacing w:val="60"/>
                <w:sz w:val="17"/>
                <w:lang w:val="fr-FR"/>
              </w:rPr>
              <w:tab/>
            </w:r>
          </w:p>
        </w:tc>
        <w:tc>
          <w:tcPr>
            <w:tcW w:w="533" w:type="dxa"/>
            <w:shd w:val="clear" w:color="auto" w:fill="auto"/>
            <w:vAlign w:val="bottom"/>
          </w:tcPr>
          <w:p w:rsidR="004E0DF1" w:rsidRPr="009F1908" w:rsidRDefault="00ED4456" w:rsidP="00ED4456">
            <w:pPr>
              <w:spacing w:after="120"/>
              <w:ind w:right="40"/>
              <w:jc w:val="right"/>
              <w:rPr>
                <w:lang w:val="fr-FR"/>
              </w:rPr>
            </w:pPr>
            <w:r>
              <w:rPr>
                <w:lang w:val="fr-FR"/>
              </w:rPr>
              <w:t>41</w:t>
            </w:r>
          </w:p>
        </w:tc>
      </w:tr>
      <w:tr w:rsidR="004E0DF1" w:rsidRPr="009F1908">
        <w:tblPrEx>
          <w:tblCellMar>
            <w:top w:w="0" w:type="dxa"/>
            <w:bottom w:w="0" w:type="dxa"/>
          </w:tblCellMar>
        </w:tblPrEx>
        <w:tc>
          <w:tcPr>
            <w:tcW w:w="9369" w:type="dxa"/>
            <w:gridSpan w:val="3"/>
            <w:shd w:val="clear" w:color="auto" w:fill="auto"/>
          </w:tcPr>
          <w:p w:rsidR="004E0DF1" w:rsidRPr="009F1908" w:rsidRDefault="004E0DF1" w:rsidP="00AE1421">
            <w:pPr>
              <w:tabs>
                <w:tab w:val="left" w:pos="1296"/>
                <w:tab w:val="left" w:pos="1728"/>
                <w:tab w:val="left" w:pos="2475"/>
                <w:tab w:val="left" w:pos="2592"/>
                <w:tab w:val="left" w:pos="3312"/>
                <w:tab w:val="left" w:pos="3456"/>
                <w:tab w:val="left" w:pos="3888"/>
                <w:tab w:val="left" w:pos="4320"/>
                <w:tab w:val="left" w:pos="4752"/>
                <w:tab w:val="left" w:pos="5184"/>
                <w:tab w:val="left" w:pos="5616"/>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2.1.5.5</w:t>
            </w:r>
            <w:r w:rsidRPr="009F1908">
              <w:rPr>
                <w:lang w:val="fr-FR"/>
              </w:rPr>
              <w:tab/>
              <w:t>Facilités en vue de la prostitution</w:t>
            </w:r>
            <w:r w:rsidRPr="009F1908">
              <w:rPr>
                <w:spacing w:val="60"/>
                <w:sz w:val="17"/>
                <w:lang w:val="fr-FR"/>
              </w:rPr>
              <w:tab/>
            </w:r>
          </w:p>
        </w:tc>
        <w:tc>
          <w:tcPr>
            <w:tcW w:w="533" w:type="dxa"/>
            <w:shd w:val="clear" w:color="auto" w:fill="auto"/>
            <w:vAlign w:val="bottom"/>
          </w:tcPr>
          <w:p w:rsidR="004E0DF1" w:rsidRPr="009F1908" w:rsidRDefault="00ED4456" w:rsidP="00ED4456">
            <w:pPr>
              <w:spacing w:after="120"/>
              <w:ind w:right="40"/>
              <w:jc w:val="right"/>
              <w:rPr>
                <w:lang w:val="fr-FR"/>
              </w:rPr>
            </w:pPr>
            <w:r>
              <w:rPr>
                <w:lang w:val="fr-FR"/>
              </w:rPr>
              <w:t>41</w:t>
            </w:r>
          </w:p>
        </w:tc>
      </w:tr>
      <w:tr w:rsidR="004E0DF1" w:rsidRPr="009F1908">
        <w:tblPrEx>
          <w:tblCellMar>
            <w:top w:w="0" w:type="dxa"/>
            <w:bottom w:w="0" w:type="dxa"/>
          </w:tblCellMar>
        </w:tblPrEx>
        <w:tc>
          <w:tcPr>
            <w:tcW w:w="9369" w:type="dxa"/>
            <w:gridSpan w:val="3"/>
            <w:shd w:val="clear" w:color="auto" w:fill="auto"/>
          </w:tcPr>
          <w:p w:rsidR="004E0DF1" w:rsidRPr="009F1908" w:rsidRDefault="004E0DF1" w:rsidP="00AE1421">
            <w:pPr>
              <w:tabs>
                <w:tab w:val="left" w:pos="1296"/>
                <w:tab w:val="left" w:pos="1728"/>
                <w:tab w:val="left" w:pos="2475"/>
                <w:tab w:val="left" w:pos="2592"/>
                <w:tab w:val="left" w:pos="3330"/>
                <w:tab w:val="left" w:pos="3888"/>
                <w:tab w:val="left" w:pos="4320"/>
                <w:tab w:val="left" w:pos="4752"/>
                <w:tab w:val="left" w:pos="5184"/>
                <w:tab w:val="left" w:pos="5616"/>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2.1.5.6</w:t>
            </w:r>
            <w:r w:rsidRPr="009F1908">
              <w:rPr>
                <w:lang w:val="fr-FR"/>
              </w:rPr>
              <w:tab/>
              <w:t>Violences à l</w:t>
            </w:r>
            <w:r w:rsidR="00B14EE2">
              <w:rPr>
                <w:lang w:val="fr-FR"/>
              </w:rPr>
              <w:t>’</w:t>
            </w:r>
            <w:r w:rsidRPr="009F1908">
              <w:rPr>
                <w:lang w:val="fr-FR"/>
              </w:rPr>
              <w:t>égard des femmes</w:t>
            </w:r>
            <w:r w:rsidRPr="009F1908">
              <w:rPr>
                <w:spacing w:val="60"/>
                <w:sz w:val="17"/>
                <w:lang w:val="fr-FR"/>
              </w:rPr>
              <w:tab/>
            </w:r>
          </w:p>
        </w:tc>
        <w:tc>
          <w:tcPr>
            <w:tcW w:w="533" w:type="dxa"/>
            <w:shd w:val="clear" w:color="auto" w:fill="auto"/>
            <w:vAlign w:val="bottom"/>
          </w:tcPr>
          <w:p w:rsidR="004E0DF1" w:rsidRPr="009F1908" w:rsidRDefault="00ED4456" w:rsidP="00ED4456">
            <w:pPr>
              <w:spacing w:after="120"/>
              <w:ind w:right="40"/>
              <w:jc w:val="right"/>
              <w:rPr>
                <w:lang w:val="fr-FR"/>
              </w:rPr>
            </w:pPr>
            <w:r>
              <w:rPr>
                <w:lang w:val="fr-FR"/>
              </w:rPr>
              <w:t>42</w:t>
            </w:r>
          </w:p>
        </w:tc>
      </w:tr>
      <w:tr w:rsidR="004E0DF1" w:rsidRPr="009F1908">
        <w:tblPrEx>
          <w:tblCellMar>
            <w:top w:w="0" w:type="dxa"/>
            <w:bottom w:w="0" w:type="dxa"/>
          </w:tblCellMar>
        </w:tblPrEx>
        <w:tc>
          <w:tcPr>
            <w:tcW w:w="9369" w:type="dxa"/>
            <w:gridSpan w:val="3"/>
            <w:shd w:val="clear" w:color="auto" w:fill="auto"/>
          </w:tcPr>
          <w:p w:rsidR="004E0DF1" w:rsidRPr="009F1908" w:rsidRDefault="004E0DF1" w:rsidP="00AE1421">
            <w:pPr>
              <w:tabs>
                <w:tab w:val="left" w:pos="1296"/>
                <w:tab w:val="left" w:pos="1728"/>
                <w:tab w:val="left" w:pos="2160"/>
                <w:tab w:val="left" w:pos="3312"/>
                <w:tab w:val="left" w:pos="3456"/>
                <w:tab w:val="left" w:pos="3888"/>
                <w:tab w:val="left" w:pos="4320"/>
                <w:tab w:val="left" w:pos="4752"/>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r>
            <w:r w:rsidRPr="009F1908">
              <w:rPr>
                <w:lang w:val="fr-FR"/>
              </w:rPr>
              <w:tab/>
              <w:t>2.1.5.6.1</w:t>
            </w:r>
            <w:r w:rsidRPr="009F1908">
              <w:rPr>
                <w:lang w:val="fr-FR"/>
              </w:rPr>
              <w:tab/>
              <w:t>Violences sexuelles</w:t>
            </w:r>
            <w:r w:rsidRPr="009F1908">
              <w:rPr>
                <w:spacing w:val="60"/>
                <w:sz w:val="17"/>
                <w:lang w:val="fr-FR"/>
              </w:rPr>
              <w:tab/>
            </w:r>
          </w:p>
        </w:tc>
        <w:tc>
          <w:tcPr>
            <w:tcW w:w="533" w:type="dxa"/>
            <w:shd w:val="clear" w:color="auto" w:fill="auto"/>
            <w:vAlign w:val="bottom"/>
          </w:tcPr>
          <w:p w:rsidR="004E0DF1" w:rsidRPr="009F1908" w:rsidRDefault="00ED4456" w:rsidP="00ED4456">
            <w:pPr>
              <w:spacing w:after="120"/>
              <w:ind w:right="40"/>
              <w:jc w:val="right"/>
              <w:rPr>
                <w:lang w:val="fr-FR"/>
              </w:rPr>
            </w:pPr>
            <w:r>
              <w:rPr>
                <w:lang w:val="fr-FR"/>
              </w:rPr>
              <w:t>42</w:t>
            </w:r>
          </w:p>
        </w:tc>
      </w:tr>
      <w:tr w:rsidR="004E0DF1" w:rsidRPr="009F1908">
        <w:tblPrEx>
          <w:tblCellMar>
            <w:top w:w="0" w:type="dxa"/>
            <w:bottom w:w="0" w:type="dxa"/>
          </w:tblCellMar>
        </w:tblPrEx>
        <w:tc>
          <w:tcPr>
            <w:tcW w:w="9369" w:type="dxa"/>
            <w:gridSpan w:val="3"/>
            <w:shd w:val="clear" w:color="auto" w:fill="auto"/>
          </w:tcPr>
          <w:p w:rsidR="004E0DF1" w:rsidRPr="009F1908" w:rsidRDefault="00C207D4" w:rsidP="00AE1421">
            <w:pPr>
              <w:tabs>
                <w:tab w:val="left" w:pos="1296"/>
                <w:tab w:val="left" w:pos="1728"/>
                <w:tab w:val="left" w:pos="2160"/>
                <w:tab w:val="left" w:pos="3330"/>
                <w:tab w:val="left" w:pos="4320"/>
                <w:tab w:val="left" w:pos="4752"/>
                <w:tab w:val="left" w:pos="5184"/>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r>
            <w:r w:rsidRPr="009F1908">
              <w:rPr>
                <w:lang w:val="fr-FR"/>
              </w:rPr>
              <w:tab/>
              <w:t>2.1.5.6.2</w:t>
            </w:r>
            <w:r w:rsidRPr="009F1908">
              <w:rPr>
                <w:lang w:val="fr-FR"/>
              </w:rPr>
              <w:tab/>
              <w:t>Violences physiques</w:t>
            </w:r>
            <w:r w:rsidRPr="009F1908">
              <w:rPr>
                <w:spacing w:val="60"/>
                <w:sz w:val="17"/>
                <w:lang w:val="fr-FR"/>
              </w:rPr>
              <w:tab/>
            </w:r>
          </w:p>
        </w:tc>
        <w:tc>
          <w:tcPr>
            <w:tcW w:w="533" w:type="dxa"/>
            <w:shd w:val="clear" w:color="auto" w:fill="auto"/>
            <w:vAlign w:val="bottom"/>
          </w:tcPr>
          <w:p w:rsidR="004E0DF1" w:rsidRPr="009F1908" w:rsidRDefault="00ED4456" w:rsidP="00ED4456">
            <w:pPr>
              <w:spacing w:after="120"/>
              <w:ind w:right="40"/>
              <w:jc w:val="right"/>
              <w:rPr>
                <w:lang w:val="fr-FR"/>
              </w:rPr>
            </w:pPr>
            <w:r>
              <w:rPr>
                <w:lang w:val="fr-FR"/>
              </w:rPr>
              <w:t>44</w:t>
            </w:r>
          </w:p>
        </w:tc>
      </w:tr>
      <w:tr w:rsidR="00C207D4" w:rsidRPr="009F1908">
        <w:tblPrEx>
          <w:tblCellMar>
            <w:top w:w="0" w:type="dxa"/>
            <w:bottom w:w="0" w:type="dxa"/>
          </w:tblCellMar>
        </w:tblPrEx>
        <w:tc>
          <w:tcPr>
            <w:tcW w:w="9369" w:type="dxa"/>
            <w:gridSpan w:val="3"/>
            <w:shd w:val="clear" w:color="auto" w:fill="auto"/>
          </w:tcPr>
          <w:p w:rsidR="00C207D4" w:rsidRPr="009F1908" w:rsidRDefault="00C207D4" w:rsidP="00AE1421">
            <w:pPr>
              <w:tabs>
                <w:tab w:val="left" w:pos="1296"/>
                <w:tab w:val="left" w:pos="1728"/>
                <w:tab w:val="left" w:pos="2484"/>
                <w:tab w:val="left" w:pos="3330"/>
                <w:tab w:val="left" w:pos="4320"/>
                <w:tab w:val="left" w:pos="4752"/>
                <w:tab w:val="left" w:pos="5184"/>
                <w:tab w:val="right" w:leader="dot" w:pos="9360"/>
              </w:tabs>
              <w:suppressAutoHyphens/>
              <w:ind w:left="1080"/>
              <w:rPr>
                <w:lang w:val="fr-FR"/>
              </w:rPr>
            </w:pPr>
            <w:r w:rsidRPr="009F1908">
              <w:rPr>
                <w:lang w:val="fr-FR"/>
              </w:rPr>
              <w:tab/>
            </w:r>
            <w:r w:rsidRPr="009F1908">
              <w:rPr>
                <w:lang w:val="fr-FR"/>
              </w:rPr>
              <w:tab/>
              <w:t>2.1.6</w:t>
            </w:r>
            <w:r w:rsidRPr="009F1908">
              <w:rPr>
                <w:lang w:val="fr-FR"/>
              </w:rPr>
              <w:tab/>
              <w:t xml:space="preserve">Élimination de toute forme de discrimination dans la vie politique </w:t>
            </w:r>
          </w:p>
          <w:p w:rsidR="00C207D4" w:rsidRPr="009F1908" w:rsidRDefault="00C207D4" w:rsidP="00AE1421">
            <w:pPr>
              <w:tabs>
                <w:tab w:val="left" w:pos="1296"/>
                <w:tab w:val="left" w:pos="1728"/>
                <w:tab w:val="left" w:pos="2484"/>
                <w:tab w:val="left" w:pos="3330"/>
                <w:tab w:val="left" w:pos="4320"/>
                <w:tab w:val="left" w:pos="4752"/>
                <w:tab w:val="left" w:pos="5184"/>
                <w:tab w:val="right" w:leader="dot" w:pos="9360"/>
              </w:tabs>
              <w:suppressAutoHyphens/>
              <w:ind w:left="1080"/>
              <w:rPr>
                <w:lang w:val="fr-FR"/>
              </w:rPr>
            </w:pPr>
            <w:r w:rsidRPr="009F1908">
              <w:rPr>
                <w:lang w:val="fr-FR"/>
              </w:rPr>
              <w:tab/>
            </w:r>
            <w:r w:rsidRPr="009F1908">
              <w:rPr>
                <w:lang w:val="fr-FR"/>
              </w:rPr>
              <w:tab/>
            </w:r>
            <w:r w:rsidRPr="009F1908">
              <w:rPr>
                <w:lang w:val="fr-FR"/>
              </w:rPr>
              <w:tab/>
              <w:t xml:space="preserve">et publique du pays (article 7 et 8 de la Convention et point g) du Programme </w:t>
            </w:r>
          </w:p>
          <w:p w:rsidR="00C207D4" w:rsidRPr="009F1908" w:rsidRDefault="00C207D4" w:rsidP="00AE1421">
            <w:pPr>
              <w:tabs>
                <w:tab w:val="left" w:pos="1296"/>
                <w:tab w:val="left" w:pos="1728"/>
                <w:tab w:val="left" w:pos="2502"/>
                <w:tab w:val="left" w:pos="2592"/>
                <w:tab w:val="left" w:pos="3024"/>
                <w:tab w:val="left" w:pos="3456"/>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d</w:t>
            </w:r>
            <w:r w:rsidR="00B14EE2">
              <w:rPr>
                <w:lang w:val="fr-FR"/>
              </w:rPr>
              <w:t>’</w:t>
            </w:r>
            <w:r w:rsidRPr="009F1908">
              <w:rPr>
                <w:lang w:val="fr-FR"/>
              </w:rPr>
              <w:t>action de Beijing)</w:t>
            </w:r>
            <w:r w:rsidRPr="009F1908">
              <w:rPr>
                <w:spacing w:val="60"/>
                <w:sz w:val="17"/>
                <w:lang w:val="fr-FR"/>
              </w:rPr>
              <w:tab/>
            </w:r>
          </w:p>
        </w:tc>
        <w:tc>
          <w:tcPr>
            <w:tcW w:w="533" w:type="dxa"/>
            <w:shd w:val="clear" w:color="auto" w:fill="auto"/>
            <w:vAlign w:val="bottom"/>
          </w:tcPr>
          <w:p w:rsidR="00C207D4" w:rsidRPr="009F1908" w:rsidRDefault="00ED4456" w:rsidP="00ED4456">
            <w:pPr>
              <w:spacing w:after="120"/>
              <w:ind w:right="40"/>
              <w:jc w:val="right"/>
              <w:rPr>
                <w:lang w:val="fr-FR"/>
              </w:rPr>
            </w:pPr>
            <w:r>
              <w:rPr>
                <w:lang w:val="fr-FR"/>
              </w:rPr>
              <w:t>44</w:t>
            </w:r>
          </w:p>
        </w:tc>
      </w:tr>
      <w:tr w:rsidR="00C207D4" w:rsidRPr="009F1908">
        <w:tblPrEx>
          <w:tblCellMar>
            <w:top w:w="0" w:type="dxa"/>
            <w:bottom w:w="0" w:type="dxa"/>
          </w:tblCellMar>
        </w:tblPrEx>
        <w:tc>
          <w:tcPr>
            <w:tcW w:w="9369" w:type="dxa"/>
            <w:gridSpan w:val="3"/>
            <w:shd w:val="clear" w:color="auto" w:fill="auto"/>
          </w:tcPr>
          <w:p w:rsidR="00C207D4" w:rsidRPr="009F1908" w:rsidRDefault="00C207D4" w:rsidP="00AE1421">
            <w:pPr>
              <w:tabs>
                <w:tab w:val="left" w:pos="1296"/>
                <w:tab w:val="left" w:pos="1728"/>
                <w:tab w:val="left" w:pos="2502"/>
                <w:tab w:val="left" w:pos="3330"/>
                <w:tab w:val="left" w:pos="4320"/>
                <w:tab w:val="left" w:pos="4752"/>
                <w:tab w:val="left" w:pos="5184"/>
                <w:tab w:val="right" w:leader="dot" w:pos="9360"/>
              </w:tabs>
              <w:suppressAutoHyphens/>
              <w:ind w:left="1080"/>
              <w:rPr>
                <w:lang w:val="fr-FR"/>
              </w:rPr>
            </w:pPr>
            <w:r w:rsidRPr="009F1908">
              <w:rPr>
                <w:lang w:val="fr-FR"/>
              </w:rPr>
              <w:tab/>
            </w:r>
            <w:r w:rsidRPr="009F1908">
              <w:rPr>
                <w:lang w:val="fr-FR"/>
              </w:rPr>
              <w:tab/>
              <w:t>2.1.7</w:t>
            </w:r>
            <w:r w:rsidRPr="009F1908">
              <w:rPr>
                <w:lang w:val="fr-FR"/>
              </w:rPr>
              <w:tab/>
              <w:t xml:space="preserve">Acquisition, changement et conservation de la nationalité, égalité </w:t>
            </w:r>
          </w:p>
          <w:p w:rsidR="00C207D4" w:rsidRPr="009F1908" w:rsidRDefault="00C207D4" w:rsidP="00AE1421">
            <w:pPr>
              <w:tabs>
                <w:tab w:val="left" w:pos="1296"/>
                <w:tab w:val="left" w:pos="1728"/>
                <w:tab w:val="left" w:pos="2502"/>
                <w:tab w:val="left" w:pos="3330"/>
                <w:tab w:val="left" w:pos="4320"/>
                <w:tab w:val="left" w:pos="4752"/>
                <w:tab w:val="left" w:pos="5184"/>
                <w:tab w:val="right" w:leader="dot" w:pos="9360"/>
              </w:tabs>
              <w:suppressAutoHyphens/>
              <w:ind w:left="1080"/>
              <w:rPr>
                <w:lang w:val="fr-FR"/>
              </w:rPr>
            </w:pPr>
            <w:r w:rsidRPr="009F1908">
              <w:rPr>
                <w:lang w:val="fr-FR"/>
              </w:rPr>
              <w:tab/>
            </w:r>
            <w:r w:rsidRPr="009F1908">
              <w:rPr>
                <w:lang w:val="fr-FR"/>
              </w:rPr>
              <w:tab/>
            </w:r>
            <w:r w:rsidRPr="009F1908">
              <w:rPr>
                <w:lang w:val="fr-FR"/>
              </w:rPr>
              <w:tab/>
              <w:t xml:space="preserve">de droits dans la transmission de la nationalité aux enfants (article 9 </w:t>
            </w:r>
          </w:p>
          <w:p w:rsidR="00C207D4" w:rsidRPr="009F1908" w:rsidRDefault="00C207D4" w:rsidP="00AE1421">
            <w:pPr>
              <w:tabs>
                <w:tab w:val="left" w:pos="1296"/>
                <w:tab w:val="left" w:pos="1728"/>
                <w:tab w:val="left" w:pos="2502"/>
                <w:tab w:val="left" w:pos="2592"/>
                <w:tab w:val="left" w:pos="3024"/>
                <w:tab w:val="left" w:pos="3456"/>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de la Convention)</w:t>
            </w:r>
            <w:r w:rsidRPr="009F1908">
              <w:rPr>
                <w:spacing w:val="60"/>
                <w:sz w:val="17"/>
                <w:lang w:val="fr-FR"/>
              </w:rPr>
              <w:tab/>
            </w:r>
          </w:p>
        </w:tc>
        <w:tc>
          <w:tcPr>
            <w:tcW w:w="533" w:type="dxa"/>
            <w:shd w:val="clear" w:color="auto" w:fill="auto"/>
            <w:vAlign w:val="bottom"/>
          </w:tcPr>
          <w:p w:rsidR="00C207D4" w:rsidRPr="009F1908" w:rsidRDefault="00ED4456" w:rsidP="00ED4456">
            <w:pPr>
              <w:spacing w:after="120"/>
              <w:ind w:right="40"/>
              <w:jc w:val="right"/>
              <w:rPr>
                <w:lang w:val="fr-FR"/>
              </w:rPr>
            </w:pPr>
            <w:r>
              <w:rPr>
                <w:lang w:val="fr-FR"/>
              </w:rPr>
              <w:t>45</w:t>
            </w:r>
          </w:p>
        </w:tc>
      </w:tr>
      <w:tr w:rsidR="00C207D4" w:rsidRPr="009F1908">
        <w:tblPrEx>
          <w:tblCellMar>
            <w:top w:w="0" w:type="dxa"/>
            <w:bottom w:w="0" w:type="dxa"/>
          </w:tblCellMar>
        </w:tblPrEx>
        <w:tc>
          <w:tcPr>
            <w:tcW w:w="9369" w:type="dxa"/>
            <w:gridSpan w:val="3"/>
            <w:shd w:val="clear" w:color="auto" w:fill="auto"/>
          </w:tcPr>
          <w:p w:rsidR="00C207D4" w:rsidRPr="009F1908" w:rsidRDefault="00C207D4" w:rsidP="00AE1421">
            <w:pPr>
              <w:tabs>
                <w:tab w:val="left" w:pos="1296"/>
                <w:tab w:val="left" w:pos="1728"/>
                <w:tab w:val="left" w:pos="2502"/>
                <w:tab w:val="left" w:pos="3330"/>
                <w:tab w:val="left" w:pos="4320"/>
                <w:tab w:val="left" w:pos="4752"/>
                <w:tab w:val="left" w:pos="5184"/>
                <w:tab w:val="right" w:leader="dot" w:pos="9360"/>
              </w:tabs>
              <w:suppressAutoHyphens/>
              <w:ind w:left="1080"/>
              <w:rPr>
                <w:lang w:val="fr-FR"/>
              </w:rPr>
            </w:pPr>
            <w:r w:rsidRPr="009F1908">
              <w:rPr>
                <w:lang w:val="fr-FR"/>
              </w:rPr>
              <w:tab/>
            </w:r>
            <w:r w:rsidRPr="009F1908">
              <w:rPr>
                <w:lang w:val="fr-FR"/>
              </w:rPr>
              <w:tab/>
              <w:t>2.1.8</w:t>
            </w:r>
            <w:r w:rsidRPr="009F1908">
              <w:rPr>
                <w:lang w:val="fr-FR"/>
              </w:rPr>
              <w:tab/>
              <w:t xml:space="preserve">Éducation (article 10 de la Convention et point b) du Programme </w:t>
            </w:r>
          </w:p>
          <w:p w:rsidR="00C207D4" w:rsidRPr="009F1908" w:rsidRDefault="00C207D4" w:rsidP="00AE1421">
            <w:pPr>
              <w:tabs>
                <w:tab w:val="left" w:pos="1296"/>
                <w:tab w:val="left" w:pos="1728"/>
                <w:tab w:val="left" w:pos="2511"/>
                <w:tab w:val="left" w:pos="2592"/>
                <w:tab w:val="left" w:pos="3024"/>
                <w:tab w:val="left" w:pos="3456"/>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d</w:t>
            </w:r>
            <w:r w:rsidR="00B14EE2">
              <w:rPr>
                <w:lang w:val="fr-FR"/>
              </w:rPr>
              <w:t>’</w:t>
            </w:r>
            <w:r w:rsidRPr="009F1908">
              <w:rPr>
                <w:lang w:val="fr-FR"/>
              </w:rPr>
              <w:t>action de Beijing)</w:t>
            </w:r>
            <w:r w:rsidRPr="009F1908">
              <w:rPr>
                <w:spacing w:val="60"/>
                <w:sz w:val="17"/>
                <w:lang w:val="fr-FR"/>
              </w:rPr>
              <w:tab/>
            </w:r>
          </w:p>
        </w:tc>
        <w:tc>
          <w:tcPr>
            <w:tcW w:w="533" w:type="dxa"/>
            <w:shd w:val="clear" w:color="auto" w:fill="auto"/>
            <w:vAlign w:val="bottom"/>
          </w:tcPr>
          <w:p w:rsidR="00C207D4" w:rsidRPr="009F1908" w:rsidRDefault="00ED4456" w:rsidP="00ED4456">
            <w:pPr>
              <w:spacing w:after="120"/>
              <w:ind w:right="40"/>
              <w:jc w:val="right"/>
              <w:rPr>
                <w:lang w:val="fr-FR"/>
              </w:rPr>
            </w:pPr>
            <w:r>
              <w:rPr>
                <w:lang w:val="fr-FR"/>
              </w:rPr>
              <w:t>46</w:t>
            </w:r>
          </w:p>
        </w:tc>
      </w:tr>
      <w:tr w:rsidR="00C207D4" w:rsidRPr="009F1908">
        <w:tblPrEx>
          <w:tblCellMar>
            <w:top w:w="0" w:type="dxa"/>
            <w:bottom w:w="0" w:type="dxa"/>
          </w:tblCellMar>
        </w:tblPrEx>
        <w:tc>
          <w:tcPr>
            <w:tcW w:w="9369" w:type="dxa"/>
            <w:gridSpan w:val="3"/>
            <w:shd w:val="clear" w:color="auto" w:fill="auto"/>
          </w:tcPr>
          <w:p w:rsidR="00C207D4" w:rsidRPr="009F1908" w:rsidRDefault="00C207D4" w:rsidP="00AE1421">
            <w:pPr>
              <w:tabs>
                <w:tab w:val="left" w:pos="1296"/>
                <w:tab w:val="left" w:pos="1728"/>
                <w:tab w:val="left" w:pos="2502"/>
                <w:tab w:val="left" w:pos="3330"/>
                <w:tab w:val="left" w:pos="4320"/>
                <w:tab w:val="left" w:pos="4752"/>
                <w:tab w:val="left" w:pos="5184"/>
                <w:tab w:val="right" w:leader="dot" w:pos="9360"/>
              </w:tabs>
              <w:suppressAutoHyphens/>
              <w:ind w:left="1080"/>
              <w:rPr>
                <w:lang w:val="fr-FR"/>
              </w:rPr>
            </w:pPr>
            <w:r w:rsidRPr="009F1908">
              <w:rPr>
                <w:lang w:val="fr-FR"/>
              </w:rPr>
              <w:tab/>
            </w:r>
            <w:r w:rsidRPr="009F1908">
              <w:rPr>
                <w:lang w:val="fr-FR"/>
              </w:rPr>
              <w:tab/>
              <w:t>2.1.9</w:t>
            </w:r>
            <w:r w:rsidRPr="009F1908">
              <w:rPr>
                <w:lang w:val="fr-FR"/>
              </w:rPr>
              <w:tab/>
              <w:t xml:space="preserve">Emploi (article 11 de la Convention et point f) du Programme </w:t>
            </w:r>
          </w:p>
          <w:p w:rsidR="00C207D4" w:rsidRPr="009F1908" w:rsidRDefault="00C207D4" w:rsidP="00AE1421">
            <w:pPr>
              <w:tabs>
                <w:tab w:val="left" w:pos="1296"/>
                <w:tab w:val="left" w:pos="1728"/>
                <w:tab w:val="left" w:pos="2511"/>
                <w:tab w:val="left" w:pos="3024"/>
                <w:tab w:val="left" w:pos="3456"/>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d</w:t>
            </w:r>
            <w:r w:rsidR="00B14EE2">
              <w:rPr>
                <w:lang w:val="fr-FR"/>
              </w:rPr>
              <w:t>’</w:t>
            </w:r>
            <w:r w:rsidRPr="009F1908">
              <w:rPr>
                <w:lang w:val="fr-FR"/>
              </w:rPr>
              <w:t>action de Beijing)</w:t>
            </w:r>
            <w:r w:rsidRPr="009F1908">
              <w:rPr>
                <w:spacing w:val="60"/>
                <w:sz w:val="17"/>
                <w:lang w:val="fr-FR"/>
              </w:rPr>
              <w:tab/>
            </w:r>
          </w:p>
        </w:tc>
        <w:tc>
          <w:tcPr>
            <w:tcW w:w="533" w:type="dxa"/>
            <w:shd w:val="clear" w:color="auto" w:fill="auto"/>
            <w:vAlign w:val="bottom"/>
          </w:tcPr>
          <w:p w:rsidR="00C207D4" w:rsidRPr="009F1908" w:rsidRDefault="00ED4456" w:rsidP="00ED4456">
            <w:pPr>
              <w:spacing w:after="120"/>
              <w:ind w:right="40"/>
              <w:jc w:val="right"/>
              <w:rPr>
                <w:lang w:val="fr-FR"/>
              </w:rPr>
            </w:pPr>
            <w:r>
              <w:rPr>
                <w:lang w:val="fr-FR"/>
              </w:rPr>
              <w:t>51</w:t>
            </w:r>
          </w:p>
        </w:tc>
      </w:tr>
      <w:tr w:rsidR="00C207D4" w:rsidRPr="009F1908">
        <w:tblPrEx>
          <w:tblCellMar>
            <w:top w:w="0" w:type="dxa"/>
            <w:bottom w:w="0" w:type="dxa"/>
          </w:tblCellMar>
        </w:tblPrEx>
        <w:tc>
          <w:tcPr>
            <w:tcW w:w="9369" w:type="dxa"/>
            <w:gridSpan w:val="3"/>
            <w:shd w:val="clear" w:color="auto" w:fill="auto"/>
          </w:tcPr>
          <w:p w:rsidR="00C207D4" w:rsidRPr="009F1908" w:rsidRDefault="00C207D4" w:rsidP="00AE1421">
            <w:pPr>
              <w:tabs>
                <w:tab w:val="left" w:pos="1296"/>
                <w:tab w:val="left" w:pos="1728"/>
                <w:tab w:val="left" w:pos="2502"/>
                <w:tab w:val="left" w:pos="3330"/>
                <w:tab w:val="left" w:pos="4320"/>
                <w:tab w:val="left" w:pos="4752"/>
                <w:tab w:val="left" w:pos="5184"/>
                <w:tab w:val="right" w:leader="dot" w:pos="9360"/>
              </w:tabs>
              <w:suppressAutoHyphens/>
              <w:ind w:left="1080"/>
              <w:rPr>
                <w:lang w:val="fr-FR"/>
              </w:rPr>
            </w:pPr>
            <w:r w:rsidRPr="009F1908">
              <w:rPr>
                <w:lang w:val="fr-FR"/>
              </w:rPr>
              <w:tab/>
            </w:r>
            <w:r w:rsidRPr="009F1908">
              <w:rPr>
                <w:lang w:val="fr-FR"/>
              </w:rPr>
              <w:tab/>
              <w:t>2.1.10</w:t>
            </w:r>
            <w:r w:rsidRPr="009F1908">
              <w:rPr>
                <w:lang w:val="fr-FR"/>
              </w:rPr>
              <w:tab/>
              <w:t xml:space="preserve">Santé (article 12 de la Convention et point c) du Programme </w:t>
            </w:r>
          </w:p>
          <w:p w:rsidR="00C207D4" w:rsidRPr="009F1908" w:rsidRDefault="00C207D4" w:rsidP="00AE1421">
            <w:pPr>
              <w:tabs>
                <w:tab w:val="left" w:pos="1296"/>
                <w:tab w:val="left" w:pos="1728"/>
                <w:tab w:val="left" w:pos="2502"/>
                <w:tab w:val="left" w:pos="2592"/>
                <w:tab w:val="left" w:pos="3024"/>
                <w:tab w:val="left" w:pos="3456"/>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t>d</w:t>
            </w:r>
            <w:r w:rsidR="00B14EE2">
              <w:rPr>
                <w:lang w:val="fr-FR"/>
              </w:rPr>
              <w:t>’</w:t>
            </w:r>
            <w:r w:rsidRPr="009F1908">
              <w:rPr>
                <w:lang w:val="fr-FR"/>
              </w:rPr>
              <w:t>action de Beijing)</w:t>
            </w:r>
            <w:r w:rsidRPr="009F1908">
              <w:rPr>
                <w:spacing w:val="60"/>
                <w:sz w:val="17"/>
                <w:lang w:val="fr-FR"/>
              </w:rPr>
              <w:tab/>
            </w:r>
          </w:p>
        </w:tc>
        <w:tc>
          <w:tcPr>
            <w:tcW w:w="533" w:type="dxa"/>
            <w:shd w:val="clear" w:color="auto" w:fill="auto"/>
            <w:vAlign w:val="bottom"/>
          </w:tcPr>
          <w:p w:rsidR="00C207D4" w:rsidRPr="009F1908" w:rsidRDefault="00ED4456" w:rsidP="00ED4456">
            <w:pPr>
              <w:spacing w:after="120"/>
              <w:ind w:right="40"/>
              <w:jc w:val="right"/>
              <w:rPr>
                <w:lang w:val="fr-FR"/>
              </w:rPr>
            </w:pPr>
            <w:r>
              <w:rPr>
                <w:lang w:val="fr-FR"/>
              </w:rPr>
              <w:t>54</w:t>
            </w:r>
          </w:p>
        </w:tc>
      </w:tr>
      <w:tr w:rsidR="00C207D4" w:rsidRPr="009F1908">
        <w:tblPrEx>
          <w:tblCellMar>
            <w:top w:w="0" w:type="dxa"/>
            <w:bottom w:w="0" w:type="dxa"/>
          </w:tblCellMar>
        </w:tblPrEx>
        <w:tc>
          <w:tcPr>
            <w:tcW w:w="9369" w:type="dxa"/>
            <w:gridSpan w:val="3"/>
            <w:shd w:val="clear" w:color="auto" w:fill="auto"/>
          </w:tcPr>
          <w:p w:rsidR="00C207D4" w:rsidRPr="009F1908" w:rsidRDefault="00C207D4" w:rsidP="00AE1421">
            <w:pPr>
              <w:tabs>
                <w:tab w:val="left" w:pos="1296"/>
                <w:tab w:val="left" w:pos="1728"/>
                <w:tab w:val="left" w:pos="2475"/>
                <w:tab w:val="left" w:pos="2592"/>
                <w:tab w:val="left" w:pos="3330"/>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2.1.10.1</w:t>
            </w:r>
            <w:r w:rsidRPr="009F1908">
              <w:rPr>
                <w:lang w:val="fr-FR"/>
              </w:rPr>
              <w:tab/>
              <w:t>Planification familiale et méthodes contraceptives</w:t>
            </w:r>
            <w:r w:rsidRPr="009F1908">
              <w:rPr>
                <w:spacing w:val="60"/>
                <w:sz w:val="17"/>
                <w:lang w:val="fr-FR"/>
              </w:rPr>
              <w:tab/>
            </w:r>
          </w:p>
        </w:tc>
        <w:tc>
          <w:tcPr>
            <w:tcW w:w="533" w:type="dxa"/>
            <w:shd w:val="clear" w:color="auto" w:fill="auto"/>
            <w:vAlign w:val="bottom"/>
          </w:tcPr>
          <w:p w:rsidR="00C207D4" w:rsidRPr="009F1908" w:rsidRDefault="00ED4456" w:rsidP="00ED4456">
            <w:pPr>
              <w:spacing w:after="120"/>
              <w:ind w:right="40"/>
              <w:jc w:val="right"/>
              <w:rPr>
                <w:lang w:val="fr-FR"/>
              </w:rPr>
            </w:pPr>
            <w:r>
              <w:rPr>
                <w:lang w:val="fr-FR"/>
              </w:rPr>
              <w:t>55</w:t>
            </w:r>
          </w:p>
        </w:tc>
      </w:tr>
      <w:tr w:rsidR="00F92DD7" w:rsidRPr="009F1908">
        <w:tblPrEx>
          <w:tblCellMar>
            <w:top w:w="0" w:type="dxa"/>
            <w:bottom w:w="0" w:type="dxa"/>
          </w:tblCellMar>
        </w:tblPrEx>
        <w:tc>
          <w:tcPr>
            <w:tcW w:w="9369" w:type="dxa"/>
            <w:gridSpan w:val="3"/>
            <w:shd w:val="clear" w:color="auto" w:fill="auto"/>
          </w:tcPr>
          <w:p w:rsidR="00F92DD7" w:rsidRPr="009F1908" w:rsidRDefault="00F92DD7" w:rsidP="00AE1421">
            <w:pPr>
              <w:tabs>
                <w:tab w:val="left" w:pos="1296"/>
                <w:tab w:val="left" w:pos="1728"/>
                <w:tab w:val="left" w:pos="2475"/>
                <w:tab w:val="left" w:pos="2592"/>
                <w:tab w:val="left" w:pos="3339"/>
                <w:tab w:val="left" w:pos="3456"/>
                <w:tab w:val="left" w:pos="3888"/>
                <w:tab w:val="left" w:pos="4320"/>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2.1.10.2</w:t>
            </w:r>
            <w:r w:rsidRPr="009F1908">
              <w:rPr>
                <w:lang w:val="fr-FR"/>
              </w:rPr>
              <w:tab/>
              <w:t>Santé maternelle</w:t>
            </w:r>
            <w:r w:rsidRPr="009F1908">
              <w:rPr>
                <w:spacing w:val="60"/>
                <w:sz w:val="17"/>
                <w:lang w:val="fr-FR"/>
              </w:rPr>
              <w:tab/>
            </w:r>
          </w:p>
        </w:tc>
        <w:tc>
          <w:tcPr>
            <w:tcW w:w="533" w:type="dxa"/>
            <w:shd w:val="clear" w:color="auto" w:fill="auto"/>
            <w:vAlign w:val="bottom"/>
          </w:tcPr>
          <w:p w:rsidR="00F92DD7" w:rsidRPr="009F1908" w:rsidRDefault="00ED4456" w:rsidP="00ED4456">
            <w:pPr>
              <w:spacing w:after="120"/>
              <w:ind w:right="40"/>
              <w:jc w:val="right"/>
              <w:rPr>
                <w:lang w:val="fr-FR"/>
              </w:rPr>
            </w:pPr>
            <w:r>
              <w:rPr>
                <w:lang w:val="fr-FR"/>
              </w:rPr>
              <w:t>56</w:t>
            </w:r>
          </w:p>
        </w:tc>
      </w:tr>
      <w:tr w:rsidR="00F92DD7" w:rsidRPr="009F1908">
        <w:tblPrEx>
          <w:tblCellMar>
            <w:top w:w="0" w:type="dxa"/>
            <w:bottom w:w="0" w:type="dxa"/>
          </w:tblCellMar>
        </w:tblPrEx>
        <w:tc>
          <w:tcPr>
            <w:tcW w:w="9369" w:type="dxa"/>
            <w:gridSpan w:val="3"/>
            <w:shd w:val="clear" w:color="auto" w:fill="auto"/>
          </w:tcPr>
          <w:p w:rsidR="00F92DD7" w:rsidRPr="009F1908" w:rsidRDefault="00F92DD7" w:rsidP="00AE1421">
            <w:pPr>
              <w:tabs>
                <w:tab w:val="left" w:pos="1296"/>
                <w:tab w:val="left" w:pos="1728"/>
                <w:tab w:val="left" w:pos="2475"/>
                <w:tab w:val="left" w:pos="2592"/>
                <w:tab w:val="left" w:pos="3357"/>
                <w:tab w:val="left" w:pos="3456"/>
                <w:tab w:val="left" w:pos="3888"/>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2.1.10.3</w:t>
            </w:r>
            <w:r w:rsidRPr="009F1908">
              <w:rPr>
                <w:lang w:val="fr-FR"/>
              </w:rPr>
              <w:tab/>
              <w:t>Santé infantile</w:t>
            </w:r>
            <w:r w:rsidRPr="009F1908">
              <w:rPr>
                <w:spacing w:val="60"/>
                <w:sz w:val="17"/>
                <w:lang w:val="fr-FR"/>
              </w:rPr>
              <w:tab/>
            </w:r>
          </w:p>
        </w:tc>
        <w:tc>
          <w:tcPr>
            <w:tcW w:w="533" w:type="dxa"/>
            <w:shd w:val="clear" w:color="auto" w:fill="auto"/>
            <w:vAlign w:val="bottom"/>
          </w:tcPr>
          <w:p w:rsidR="00F92DD7" w:rsidRPr="009F1908" w:rsidRDefault="00ED4456" w:rsidP="00ED4456">
            <w:pPr>
              <w:spacing w:after="120"/>
              <w:ind w:right="40"/>
              <w:jc w:val="right"/>
              <w:rPr>
                <w:lang w:val="fr-FR"/>
              </w:rPr>
            </w:pPr>
            <w:r>
              <w:rPr>
                <w:lang w:val="fr-FR"/>
              </w:rPr>
              <w:t>57</w:t>
            </w:r>
          </w:p>
        </w:tc>
      </w:tr>
      <w:tr w:rsidR="00F92DD7" w:rsidRPr="009F1908">
        <w:tblPrEx>
          <w:tblCellMar>
            <w:top w:w="0" w:type="dxa"/>
            <w:bottom w:w="0" w:type="dxa"/>
          </w:tblCellMar>
        </w:tblPrEx>
        <w:tc>
          <w:tcPr>
            <w:tcW w:w="9369" w:type="dxa"/>
            <w:gridSpan w:val="3"/>
            <w:shd w:val="clear" w:color="auto" w:fill="auto"/>
          </w:tcPr>
          <w:p w:rsidR="00F92DD7" w:rsidRPr="009F1908" w:rsidRDefault="00F92DD7" w:rsidP="00AE1421">
            <w:pPr>
              <w:tabs>
                <w:tab w:val="left" w:pos="1296"/>
                <w:tab w:val="left" w:pos="1728"/>
                <w:tab w:val="left" w:pos="2484"/>
                <w:tab w:val="left" w:pos="2592"/>
                <w:tab w:val="left" w:pos="3357"/>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2.1.10.4</w:t>
            </w:r>
            <w:r w:rsidRPr="009F1908">
              <w:rPr>
                <w:lang w:val="fr-FR"/>
              </w:rPr>
              <w:tab/>
              <w:t>Le VIH/sida et les maladies sexuellement transmissibles (MST)</w:t>
            </w:r>
            <w:r w:rsidRPr="009F1908">
              <w:rPr>
                <w:spacing w:val="60"/>
                <w:sz w:val="17"/>
                <w:lang w:val="fr-FR"/>
              </w:rPr>
              <w:tab/>
            </w:r>
          </w:p>
        </w:tc>
        <w:tc>
          <w:tcPr>
            <w:tcW w:w="533" w:type="dxa"/>
            <w:shd w:val="clear" w:color="auto" w:fill="auto"/>
            <w:vAlign w:val="bottom"/>
          </w:tcPr>
          <w:p w:rsidR="00F92DD7" w:rsidRPr="009F1908" w:rsidRDefault="00ED4456" w:rsidP="00ED4456">
            <w:pPr>
              <w:spacing w:after="120"/>
              <w:ind w:right="40"/>
              <w:jc w:val="right"/>
              <w:rPr>
                <w:lang w:val="fr-FR"/>
              </w:rPr>
            </w:pPr>
            <w:r>
              <w:rPr>
                <w:lang w:val="fr-FR"/>
              </w:rPr>
              <w:t>58</w:t>
            </w:r>
          </w:p>
        </w:tc>
      </w:tr>
      <w:tr w:rsidR="00F92DD7" w:rsidRPr="009F1908">
        <w:tblPrEx>
          <w:tblCellMar>
            <w:top w:w="0" w:type="dxa"/>
            <w:bottom w:w="0" w:type="dxa"/>
          </w:tblCellMar>
        </w:tblPrEx>
        <w:tc>
          <w:tcPr>
            <w:tcW w:w="9369" w:type="dxa"/>
            <w:gridSpan w:val="3"/>
            <w:shd w:val="clear" w:color="auto" w:fill="auto"/>
          </w:tcPr>
          <w:p w:rsidR="00F92DD7" w:rsidRPr="009F1908" w:rsidRDefault="00DE0253" w:rsidP="00AE1421">
            <w:pPr>
              <w:tabs>
                <w:tab w:val="left" w:pos="1296"/>
                <w:tab w:val="left" w:pos="1728"/>
                <w:tab w:val="left" w:pos="2484"/>
                <w:tab w:val="left" w:pos="2592"/>
                <w:tab w:val="left" w:pos="3366"/>
                <w:tab w:val="left" w:pos="3456"/>
                <w:tab w:val="left" w:pos="3888"/>
                <w:tab w:val="left" w:pos="4320"/>
                <w:tab w:val="left" w:pos="4752"/>
                <w:tab w:val="left" w:pos="5184"/>
                <w:tab w:val="left" w:pos="5616"/>
                <w:tab w:val="left" w:pos="6048"/>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2.1.10.5</w:t>
            </w:r>
            <w:r w:rsidRPr="009F1908">
              <w:rPr>
                <w:lang w:val="fr-FR"/>
              </w:rPr>
              <w:tab/>
              <w:t>Les principales causes de morbidité</w:t>
            </w:r>
            <w:r w:rsidRPr="009F1908">
              <w:rPr>
                <w:spacing w:val="60"/>
                <w:sz w:val="17"/>
                <w:lang w:val="fr-FR"/>
              </w:rPr>
              <w:tab/>
            </w:r>
          </w:p>
        </w:tc>
        <w:tc>
          <w:tcPr>
            <w:tcW w:w="533" w:type="dxa"/>
            <w:shd w:val="clear" w:color="auto" w:fill="auto"/>
            <w:vAlign w:val="bottom"/>
          </w:tcPr>
          <w:p w:rsidR="00F92DD7" w:rsidRPr="009F1908" w:rsidRDefault="00ED4456" w:rsidP="00ED4456">
            <w:pPr>
              <w:spacing w:after="120"/>
              <w:ind w:right="40"/>
              <w:jc w:val="right"/>
              <w:rPr>
                <w:lang w:val="fr-FR"/>
              </w:rPr>
            </w:pPr>
            <w:r>
              <w:rPr>
                <w:lang w:val="fr-FR"/>
              </w:rPr>
              <w:t>60</w:t>
            </w:r>
          </w:p>
        </w:tc>
      </w:tr>
      <w:tr w:rsidR="00F92DD7" w:rsidRPr="009F1908">
        <w:tblPrEx>
          <w:tblCellMar>
            <w:top w:w="0" w:type="dxa"/>
            <w:bottom w:w="0" w:type="dxa"/>
          </w:tblCellMar>
        </w:tblPrEx>
        <w:tc>
          <w:tcPr>
            <w:tcW w:w="9369" w:type="dxa"/>
            <w:gridSpan w:val="3"/>
            <w:shd w:val="clear" w:color="auto" w:fill="auto"/>
          </w:tcPr>
          <w:p w:rsidR="00F92DD7" w:rsidRPr="009F1908" w:rsidRDefault="00DE0253" w:rsidP="00AE1421">
            <w:pPr>
              <w:tabs>
                <w:tab w:val="left" w:pos="1296"/>
                <w:tab w:val="left" w:pos="1728"/>
                <w:tab w:val="left" w:pos="2484"/>
                <w:tab w:val="left" w:pos="3366"/>
                <w:tab w:val="left" w:pos="3456"/>
                <w:tab w:val="left" w:pos="3888"/>
                <w:tab w:val="left" w:pos="4320"/>
                <w:tab w:val="left" w:pos="4752"/>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2.1.10.6</w:t>
            </w:r>
            <w:r w:rsidRPr="009F1908">
              <w:rPr>
                <w:lang w:val="fr-FR"/>
              </w:rPr>
              <w:tab/>
              <w:t>Grossesses non désirées</w:t>
            </w:r>
            <w:r w:rsidRPr="009F1908">
              <w:rPr>
                <w:spacing w:val="60"/>
                <w:sz w:val="17"/>
                <w:lang w:val="fr-FR"/>
              </w:rPr>
              <w:tab/>
            </w:r>
          </w:p>
        </w:tc>
        <w:tc>
          <w:tcPr>
            <w:tcW w:w="533" w:type="dxa"/>
            <w:shd w:val="clear" w:color="auto" w:fill="auto"/>
            <w:vAlign w:val="bottom"/>
          </w:tcPr>
          <w:p w:rsidR="00F92DD7" w:rsidRPr="009F1908" w:rsidRDefault="00ED4456" w:rsidP="00ED4456">
            <w:pPr>
              <w:spacing w:after="120"/>
              <w:ind w:right="40"/>
              <w:jc w:val="right"/>
              <w:rPr>
                <w:lang w:val="fr-FR"/>
              </w:rPr>
            </w:pPr>
            <w:r>
              <w:rPr>
                <w:lang w:val="fr-FR"/>
              </w:rPr>
              <w:t>60</w:t>
            </w:r>
          </w:p>
        </w:tc>
      </w:tr>
      <w:tr w:rsidR="00F92DD7" w:rsidRPr="009F1908">
        <w:tblPrEx>
          <w:tblCellMar>
            <w:top w:w="0" w:type="dxa"/>
            <w:bottom w:w="0" w:type="dxa"/>
          </w:tblCellMar>
        </w:tblPrEx>
        <w:tc>
          <w:tcPr>
            <w:tcW w:w="9369" w:type="dxa"/>
            <w:gridSpan w:val="3"/>
            <w:shd w:val="clear" w:color="auto" w:fill="auto"/>
          </w:tcPr>
          <w:p w:rsidR="00F92DD7" w:rsidRPr="009F1908" w:rsidRDefault="00E2202A" w:rsidP="00AE1421">
            <w:pPr>
              <w:tabs>
                <w:tab w:val="left" w:pos="1296"/>
                <w:tab w:val="left" w:pos="1728"/>
                <w:tab w:val="left" w:pos="2484"/>
                <w:tab w:val="left" w:pos="2592"/>
                <w:tab w:val="left" w:pos="3384"/>
                <w:tab w:val="left" w:pos="3456"/>
                <w:tab w:val="left" w:pos="3888"/>
                <w:tab w:val="left" w:pos="4320"/>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2.1.10.7</w:t>
            </w:r>
            <w:r w:rsidRPr="009F1908">
              <w:rPr>
                <w:lang w:val="fr-FR"/>
              </w:rPr>
              <w:tab/>
              <w:t>Personnel qualifié</w:t>
            </w:r>
            <w:r w:rsidRPr="009F1908">
              <w:rPr>
                <w:spacing w:val="60"/>
                <w:sz w:val="17"/>
                <w:lang w:val="fr-FR"/>
              </w:rPr>
              <w:tab/>
            </w:r>
          </w:p>
        </w:tc>
        <w:tc>
          <w:tcPr>
            <w:tcW w:w="533" w:type="dxa"/>
            <w:shd w:val="clear" w:color="auto" w:fill="auto"/>
            <w:vAlign w:val="bottom"/>
          </w:tcPr>
          <w:p w:rsidR="00F92DD7" w:rsidRPr="009F1908" w:rsidRDefault="00ED4456" w:rsidP="00ED4456">
            <w:pPr>
              <w:spacing w:after="120"/>
              <w:ind w:right="40"/>
              <w:jc w:val="right"/>
              <w:rPr>
                <w:lang w:val="fr-FR"/>
              </w:rPr>
            </w:pPr>
            <w:r>
              <w:rPr>
                <w:lang w:val="fr-FR"/>
              </w:rPr>
              <w:t>61</w:t>
            </w:r>
          </w:p>
        </w:tc>
      </w:tr>
      <w:tr w:rsidR="00F92DD7" w:rsidRPr="009F1908">
        <w:tblPrEx>
          <w:tblCellMar>
            <w:top w:w="0" w:type="dxa"/>
            <w:bottom w:w="0" w:type="dxa"/>
          </w:tblCellMar>
        </w:tblPrEx>
        <w:tc>
          <w:tcPr>
            <w:tcW w:w="9369" w:type="dxa"/>
            <w:gridSpan w:val="3"/>
            <w:shd w:val="clear" w:color="auto" w:fill="auto"/>
          </w:tcPr>
          <w:p w:rsidR="00F92DD7" w:rsidRPr="009F1908" w:rsidRDefault="00E2202A" w:rsidP="00AE1421">
            <w:pPr>
              <w:tabs>
                <w:tab w:val="left" w:pos="1296"/>
                <w:tab w:val="left" w:pos="1728"/>
                <w:tab w:val="left" w:pos="2484"/>
                <w:tab w:val="left" w:pos="2592"/>
                <w:tab w:val="left" w:pos="3393"/>
                <w:tab w:val="left" w:pos="3456"/>
                <w:tab w:val="left" w:pos="3888"/>
                <w:tab w:val="left" w:pos="4320"/>
                <w:tab w:val="left" w:pos="4752"/>
                <w:tab w:val="left" w:pos="5184"/>
                <w:tab w:val="left" w:pos="5616"/>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2.1.10.8</w:t>
            </w:r>
            <w:r w:rsidRPr="009F1908">
              <w:rPr>
                <w:lang w:val="fr-FR"/>
              </w:rPr>
              <w:tab/>
              <w:t>Perspectives en matière de santé</w:t>
            </w:r>
            <w:r w:rsidRPr="009F1908">
              <w:rPr>
                <w:spacing w:val="60"/>
                <w:sz w:val="17"/>
                <w:lang w:val="fr-FR"/>
              </w:rPr>
              <w:tab/>
            </w:r>
          </w:p>
        </w:tc>
        <w:tc>
          <w:tcPr>
            <w:tcW w:w="533" w:type="dxa"/>
            <w:shd w:val="clear" w:color="auto" w:fill="auto"/>
            <w:vAlign w:val="bottom"/>
          </w:tcPr>
          <w:p w:rsidR="00F92DD7" w:rsidRPr="009F1908" w:rsidRDefault="00ED4456" w:rsidP="00ED4456">
            <w:pPr>
              <w:spacing w:after="120"/>
              <w:ind w:right="40"/>
              <w:jc w:val="right"/>
              <w:rPr>
                <w:lang w:val="fr-FR"/>
              </w:rPr>
            </w:pPr>
            <w:r>
              <w:rPr>
                <w:lang w:val="fr-FR"/>
              </w:rPr>
              <w:t>62</w:t>
            </w:r>
            <w:r w:rsidR="00F92DD7" w:rsidRPr="009F1908">
              <w:rPr>
                <w:lang w:val="fr-FR"/>
              </w:rPr>
              <w:t xml:space="preserve">   </w:t>
            </w:r>
          </w:p>
        </w:tc>
      </w:tr>
      <w:tr w:rsidR="00E2202A" w:rsidRPr="009F1908">
        <w:tblPrEx>
          <w:tblCellMar>
            <w:top w:w="0" w:type="dxa"/>
            <w:bottom w:w="0" w:type="dxa"/>
          </w:tblCellMar>
        </w:tblPrEx>
        <w:tc>
          <w:tcPr>
            <w:tcW w:w="9369" w:type="dxa"/>
            <w:gridSpan w:val="3"/>
            <w:shd w:val="clear" w:color="auto" w:fill="auto"/>
          </w:tcPr>
          <w:p w:rsidR="00E2202A" w:rsidRPr="009F1908" w:rsidRDefault="00E2202A" w:rsidP="00AE1421">
            <w:pPr>
              <w:tabs>
                <w:tab w:val="left" w:pos="1296"/>
                <w:tab w:val="left" w:pos="1728"/>
                <w:tab w:val="left" w:pos="2484"/>
                <w:tab w:val="left" w:pos="2592"/>
                <w:tab w:val="left" w:pos="3393"/>
                <w:tab w:val="left" w:pos="3456"/>
                <w:tab w:val="left" w:pos="3888"/>
                <w:tab w:val="left" w:pos="4320"/>
                <w:tab w:val="left" w:pos="4752"/>
                <w:tab w:val="left" w:pos="5184"/>
                <w:tab w:val="left" w:pos="5616"/>
                <w:tab w:val="right" w:leader="dot" w:pos="9360"/>
              </w:tabs>
              <w:suppressAutoHyphens/>
              <w:ind w:left="1080"/>
              <w:rPr>
                <w:lang w:val="fr-FR"/>
              </w:rPr>
            </w:pPr>
            <w:r w:rsidRPr="009F1908">
              <w:rPr>
                <w:lang w:val="fr-FR"/>
              </w:rPr>
              <w:tab/>
            </w:r>
            <w:r w:rsidRPr="009F1908">
              <w:rPr>
                <w:lang w:val="fr-FR"/>
              </w:rPr>
              <w:tab/>
              <w:t>2.1.11</w:t>
            </w:r>
            <w:r w:rsidRPr="009F1908">
              <w:rPr>
                <w:lang w:val="fr-FR"/>
              </w:rPr>
              <w:tab/>
              <w:t>Prestations familiales</w:t>
            </w:r>
            <w:r w:rsidR="00170E3F" w:rsidRPr="009F1908">
              <w:rPr>
                <w:lang w:val="fr-FR"/>
              </w:rPr>
              <w:t>;</w:t>
            </w:r>
            <w:r w:rsidRPr="009F1908">
              <w:rPr>
                <w:lang w:val="fr-FR"/>
              </w:rPr>
              <w:t xml:space="preserve"> femme et pauvreté</w:t>
            </w:r>
            <w:r w:rsidR="002A58F6" w:rsidRPr="009F1908">
              <w:rPr>
                <w:lang w:val="fr-FR"/>
              </w:rPr>
              <w:t> :</w:t>
            </w:r>
            <w:r w:rsidRPr="009F1908">
              <w:rPr>
                <w:lang w:val="fr-FR"/>
              </w:rPr>
              <w:t xml:space="preserve"> prêts et crédits bancaires</w:t>
            </w:r>
            <w:r w:rsidR="002A58F6" w:rsidRPr="009F1908">
              <w:rPr>
                <w:lang w:val="fr-FR"/>
              </w:rPr>
              <w:t xml:space="preserve">; </w:t>
            </w:r>
          </w:p>
          <w:p w:rsidR="00E2202A" w:rsidRPr="009F1908" w:rsidRDefault="00E2202A" w:rsidP="00AE1421">
            <w:pPr>
              <w:tabs>
                <w:tab w:val="left" w:pos="1296"/>
                <w:tab w:val="left" w:pos="1728"/>
                <w:tab w:val="left" w:pos="2484"/>
                <w:tab w:val="left" w:pos="2592"/>
                <w:tab w:val="left" w:pos="3393"/>
                <w:tab w:val="left" w:pos="3456"/>
                <w:tab w:val="left" w:pos="3888"/>
                <w:tab w:val="left" w:pos="4320"/>
                <w:tab w:val="left" w:pos="4752"/>
                <w:tab w:val="left" w:pos="5184"/>
                <w:tab w:val="left" w:pos="5616"/>
                <w:tab w:val="right" w:leader="dot" w:pos="9360"/>
              </w:tabs>
              <w:suppressAutoHyphens/>
              <w:ind w:left="1080"/>
              <w:rPr>
                <w:lang w:val="fr-FR"/>
              </w:rPr>
            </w:pPr>
            <w:r w:rsidRPr="009F1908">
              <w:rPr>
                <w:lang w:val="fr-FR"/>
              </w:rPr>
              <w:tab/>
            </w:r>
            <w:r w:rsidRPr="009F1908">
              <w:rPr>
                <w:lang w:val="fr-FR"/>
              </w:rPr>
              <w:tab/>
            </w:r>
            <w:r w:rsidRPr="009F1908">
              <w:rPr>
                <w:lang w:val="fr-FR"/>
              </w:rPr>
              <w:tab/>
            </w:r>
            <w:r w:rsidR="002A58F6" w:rsidRPr="009F1908">
              <w:rPr>
                <w:lang w:val="fr-FR"/>
              </w:rPr>
              <w:t xml:space="preserve">activités </w:t>
            </w:r>
            <w:r w:rsidRPr="009F1908">
              <w:rPr>
                <w:lang w:val="fr-FR"/>
              </w:rPr>
              <w:t xml:space="preserve">récréatives, sports et culture (article 13 de la Convention </w:t>
            </w:r>
          </w:p>
          <w:p w:rsidR="00E2202A" w:rsidRPr="009F1908" w:rsidRDefault="00E2202A" w:rsidP="00AE1421">
            <w:pPr>
              <w:tabs>
                <w:tab w:val="left" w:pos="1296"/>
                <w:tab w:val="left" w:pos="1728"/>
                <w:tab w:val="left" w:pos="2502"/>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r>
            <w:r w:rsidR="002A58F6" w:rsidRPr="009F1908">
              <w:rPr>
                <w:lang w:val="fr-FR"/>
              </w:rPr>
              <w:t xml:space="preserve">et points a) et f) </w:t>
            </w:r>
            <w:r w:rsidRPr="009F1908">
              <w:rPr>
                <w:lang w:val="fr-FR"/>
              </w:rPr>
              <w:t>du Programme d</w:t>
            </w:r>
            <w:r w:rsidR="00B14EE2">
              <w:rPr>
                <w:lang w:val="fr-FR"/>
              </w:rPr>
              <w:t>’</w:t>
            </w:r>
            <w:r w:rsidRPr="009F1908">
              <w:rPr>
                <w:lang w:val="fr-FR"/>
              </w:rPr>
              <w:t>action de Beijing)</w:t>
            </w:r>
            <w:r w:rsidRPr="009F1908">
              <w:rPr>
                <w:spacing w:val="60"/>
                <w:sz w:val="17"/>
                <w:lang w:val="fr-FR"/>
              </w:rPr>
              <w:tab/>
            </w:r>
          </w:p>
        </w:tc>
        <w:tc>
          <w:tcPr>
            <w:tcW w:w="533" w:type="dxa"/>
            <w:shd w:val="clear" w:color="auto" w:fill="auto"/>
            <w:vAlign w:val="bottom"/>
          </w:tcPr>
          <w:p w:rsidR="00E2202A" w:rsidRPr="009F1908" w:rsidRDefault="00ED4456" w:rsidP="00ED4456">
            <w:pPr>
              <w:spacing w:after="120"/>
              <w:ind w:right="40"/>
              <w:jc w:val="right"/>
              <w:rPr>
                <w:lang w:val="fr-FR"/>
              </w:rPr>
            </w:pPr>
            <w:r>
              <w:rPr>
                <w:lang w:val="fr-FR"/>
              </w:rPr>
              <w:t>62</w:t>
            </w:r>
          </w:p>
        </w:tc>
      </w:tr>
      <w:tr w:rsidR="00E2202A" w:rsidRPr="009F1908">
        <w:tblPrEx>
          <w:tblCellMar>
            <w:top w:w="0" w:type="dxa"/>
            <w:bottom w:w="0" w:type="dxa"/>
          </w:tblCellMar>
        </w:tblPrEx>
        <w:tc>
          <w:tcPr>
            <w:tcW w:w="9369" w:type="dxa"/>
            <w:gridSpan w:val="3"/>
            <w:shd w:val="clear" w:color="auto" w:fill="auto"/>
          </w:tcPr>
          <w:p w:rsidR="00E2202A" w:rsidRPr="009F1908" w:rsidRDefault="00A75DEA" w:rsidP="00AE1421">
            <w:pPr>
              <w:tabs>
                <w:tab w:val="left" w:pos="1296"/>
                <w:tab w:val="left" w:pos="1728"/>
                <w:tab w:val="left" w:pos="2484"/>
                <w:tab w:val="left" w:pos="2592"/>
                <w:tab w:val="left" w:pos="3393"/>
                <w:tab w:val="left" w:pos="3456"/>
                <w:tab w:val="left" w:pos="3888"/>
                <w:tab w:val="left" w:pos="4320"/>
                <w:tab w:val="left" w:pos="4752"/>
                <w:tab w:val="left" w:pos="5184"/>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2.1.11.1</w:t>
            </w:r>
            <w:r w:rsidRPr="009F1908">
              <w:rPr>
                <w:lang w:val="fr-FR"/>
              </w:rPr>
              <w:tab/>
              <w:t>Prestations familiales</w:t>
            </w:r>
            <w:r w:rsidRPr="009F1908">
              <w:rPr>
                <w:spacing w:val="60"/>
                <w:sz w:val="17"/>
                <w:lang w:val="fr-FR"/>
              </w:rPr>
              <w:tab/>
            </w:r>
          </w:p>
        </w:tc>
        <w:tc>
          <w:tcPr>
            <w:tcW w:w="533" w:type="dxa"/>
            <w:shd w:val="clear" w:color="auto" w:fill="auto"/>
            <w:vAlign w:val="bottom"/>
          </w:tcPr>
          <w:p w:rsidR="00E2202A" w:rsidRPr="009F1908" w:rsidRDefault="00ED4456" w:rsidP="00ED4456">
            <w:pPr>
              <w:spacing w:after="120"/>
              <w:ind w:right="40"/>
              <w:jc w:val="right"/>
              <w:rPr>
                <w:lang w:val="fr-FR"/>
              </w:rPr>
            </w:pPr>
            <w:r>
              <w:rPr>
                <w:lang w:val="fr-FR"/>
              </w:rPr>
              <w:t>62</w:t>
            </w:r>
          </w:p>
        </w:tc>
      </w:tr>
      <w:tr w:rsidR="00A75DEA" w:rsidRPr="009F1908">
        <w:tblPrEx>
          <w:tblCellMar>
            <w:top w:w="0" w:type="dxa"/>
            <w:bottom w:w="0" w:type="dxa"/>
          </w:tblCellMar>
        </w:tblPrEx>
        <w:tc>
          <w:tcPr>
            <w:tcW w:w="9369" w:type="dxa"/>
            <w:gridSpan w:val="3"/>
            <w:shd w:val="clear" w:color="auto" w:fill="auto"/>
          </w:tcPr>
          <w:p w:rsidR="00A75DEA" w:rsidRPr="009F1908" w:rsidRDefault="002A58F6" w:rsidP="00AE1421">
            <w:pPr>
              <w:tabs>
                <w:tab w:val="left" w:pos="1296"/>
                <w:tab w:val="left" w:pos="1728"/>
                <w:tab w:val="left" w:pos="2484"/>
                <w:tab w:val="left" w:pos="2592"/>
                <w:tab w:val="left" w:pos="3411"/>
                <w:tab w:val="left" w:pos="3456"/>
                <w:tab w:val="left" w:pos="3888"/>
                <w:tab w:val="left" w:pos="4320"/>
                <w:tab w:val="left" w:pos="4752"/>
                <w:tab w:val="left" w:pos="5184"/>
                <w:tab w:val="left" w:pos="5616"/>
                <w:tab w:val="left" w:pos="6048"/>
                <w:tab w:val="left" w:pos="6480"/>
                <w:tab w:val="left" w:pos="6912"/>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2.1.11.2</w:t>
            </w:r>
            <w:r w:rsidRPr="009F1908">
              <w:rPr>
                <w:lang w:val="fr-FR"/>
              </w:rPr>
              <w:tab/>
              <w:t xml:space="preserve">Femme et pauvreté : </w:t>
            </w:r>
            <w:r w:rsidR="00A75DEA" w:rsidRPr="009F1908">
              <w:rPr>
                <w:lang w:val="fr-FR"/>
              </w:rPr>
              <w:t>prêts ou crédits bancaires</w:t>
            </w:r>
            <w:r w:rsidR="00A75DEA" w:rsidRPr="009F1908">
              <w:rPr>
                <w:spacing w:val="60"/>
                <w:sz w:val="17"/>
                <w:lang w:val="fr-FR"/>
              </w:rPr>
              <w:tab/>
            </w:r>
          </w:p>
        </w:tc>
        <w:tc>
          <w:tcPr>
            <w:tcW w:w="533" w:type="dxa"/>
            <w:shd w:val="clear" w:color="auto" w:fill="auto"/>
            <w:vAlign w:val="bottom"/>
          </w:tcPr>
          <w:p w:rsidR="00A75DEA" w:rsidRPr="009F1908" w:rsidRDefault="00ED4456" w:rsidP="00ED4456">
            <w:pPr>
              <w:spacing w:after="120"/>
              <w:ind w:right="40"/>
              <w:jc w:val="right"/>
              <w:rPr>
                <w:lang w:val="fr-FR"/>
              </w:rPr>
            </w:pPr>
            <w:r>
              <w:rPr>
                <w:lang w:val="fr-FR"/>
              </w:rPr>
              <w:t>63</w:t>
            </w:r>
          </w:p>
        </w:tc>
      </w:tr>
      <w:tr w:rsidR="00A75DEA" w:rsidRPr="009F1908">
        <w:tblPrEx>
          <w:tblCellMar>
            <w:top w:w="0" w:type="dxa"/>
            <w:bottom w:w="0" w:type="dxa"/>
          </w:tblCellMar>
        </w:tblPrEx>
        <w:tc>
          <w:tcPr>
            <w:tcW w:w="9369" w:type="dxa"/>
            <w:gridSpan w:val="3"/>
            <w:shd w:val="clear" w:color="auto" w:fill="auto"/>
          </w:tcPr>
          <w:p w:rsidR="00A75DEA" w:rsidRPr="009F1908" w:rsidRDefault="00A75DEA" w:rsidP="00AE1421">
            <w:pPr>
              <w:tabs>
                <w:tab w:val="left" w:pos="1296"/>
                <w:tab w:val="left" w:pos="1728"/>
                <w:tab w:val="left" w:pos="2484"/>
                <w:tab w:val="left" w:pos="2592"/>
                <w:tab w:val="left" w:pos="3411"/>
                <w:tab w:val="left" w:pos="3456"/>
                <w:tab w:val="left" w:pos="3888"/>
                <w:tab w:val="left" w:pos="4320"/>
                <w:tab w:val="left" w:pos="4752"/>
                <w:tab w:val="left" w:pos="5184"/>
                <w:tab w:val="left" w:pos="5616"/>
                <w:tab w:val="right" w:leader="dot" w:pos="9360"/>
              </w:tabs>
              <w:suppressAutoHyphens/>
              <w:ind w:left="1080"/>
              <w:rPr>
                <w:spacing w:val="60"/>
                <w:sz w:val="17"/>
                <w:lang w:val="fr-FR"/>
              </w:rPr>
            </w:pPr>
            <w:r w:rsidRPr="009F1908">
              <w:rPr>
                <w:lang w:val="fr-FR"/>
              </w:rPr>
              <w:tab/>
            </w:r>
            <w:r w:rsidRPr="009F1908">
              <w:rPr>
                <w:lang w:val="fr-FR"/>
              </w:rPr>
              <w:tab/>
            </w:r>
            <w:r w:rsidRPr="009F1908">
              <w:rPr>
                <w:lang w:val="fr-FR"/>
              </w:rPr>
              <w:tab/>
              <w:t>2.1.11.3</w:t>
            </w:r>
            <w:r w:rsidRPr="009F1908">
              <w:rPr>
                <w:lang w:val="fr-FR"/>
              </w:rPr>
              <w:tab/>
              <w:t>Activités récréatives et culturelles</w:t>
            </w:r>
            <w:r w:rsidRPr="009F1908">
              <w:rPr>
                <w:spacing w:val="60"/>
                <w:sz w:val="17"/>
                <w:lang w:val="fr-FR"/>
              </w:rPr>
              <w:tab/>
            </w:r>
          </w:p>
        </w:tc>
        <w:tc>
          <w:tcPr>
            <w:tcW w:w="533" w:type="dxa"/>
            <w:shd w:val="clear" w:color="auto" w:fill="auto"/>
            <w:vAlign w:val="bottom"/>
          </w:tcPr>
          <w:p w:rsidR="00A75DEA" w:rsidRPr="009F1908" w:rsidRDefault="00ED4456" w:rsidP="00ED4456">
            <w:pPr>
              <w:spacing w:after="120"/>
              <w:ind w:right="40"/>
              <w:jc w:val="right"/>
              <w:rPr>
                <w:lang w:val="fr-FR"/>
              </w:rPr>
            </w:pPr>
            <w:r>
              <w:rPr>
                <w:lang w:val="fr-FR"/>
              </w:rPr>
              <w:t>64</w:t>
            </w:r>
          </w:p>
        </w:tc>
      </w:tr>
      <w:tr w:rsidR="00A75DEA" w:rsidRPr="009F1908">
        <w:tblPrEx>
          <w:tblCellMar>
            <w:top w:w="0" w:type="dxa"/>
            <w:bottom w:w="0" w:type="dxa"/>
          </w:tblCellMar>
        </w:tblPrEx>
        <w:tc>
          <w:tcPr>
            <w:tcW w:w="9369" w:type="dxa"/>
            <w:gridSpan w:val="3"/>
            <w:shd w:val="clear" w:color="auto" w:fill="auto"/>
          </w:tcPr>
          <w:p w:rsidR="00A75DEA" w:rsidRPr="009F1908" w:rsidRDefault="00906D95" w:rsidP="00AE142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ind w:left="1080"/>
              <w:rPr>
                <w:spacing w:val="60"/>
                <w:sz w:val="17"/>
                <w:lang w:val="fr-FR"/>
              </w:rPr>
            </w:pPr>
            <w:r w:rsidRPr="009F1908">
              <w:rPr>
                <w:lang w:val="fr-FR"/>
              </w:rPr>
              <w:tab/>
            </w:r>
            <w:r w:rsidRPr="009F1908">
              <w:rPr>
                <w:lang w:val="fr-FR"/>
              </w:rPr>
              <w:tab/>
              <w:t>2.1.12</w:t>
            </w:r>
            <w:r w:rsidRPr="009F1908">
              <w:rPr>
                <w:lang w:val="fr-FR"/>
              </w:rPr>
              <w:tab/>
              <w:t>Les femmes rurales (article 14 de la Convention)</w:t>
            </w:r>
            <w:r w:rsidRPr="009F1908">
              <w:rPr>
                <w:spacing w:val="60"/>
                <w:sz w:val="17"/>
                <w:lang w:val="fr-FR"/>
              </w:rPr>
              <w:tab/>
            </w:r>
          </w:p>
        </w:tc>
        <w:tc>
          <w:tcPr>
            <w:tcW w:w="533" w:type="dxa"/>
            <w:shd w:val="clear" w:color="auto" w:fill="auto"/>
            <w:vAlign w:val="bottom"/>
          </w:tcPr>
          <w:p w:rsidR="00A75DEA" w:rsidRPr="009F1908" w:rsidRDefault="00ED4456" w:rsidP="00ED4456">
            <w:pPr>
              <w:spacing w:after="120"/>
              <w:ind w:right="40"/>
              <w:jc w:val="right"/>
              <w:rPr>
                <w:lang w:val="fr-FR"/>
              </w:rPr>
            </w:pPr>
            <w:r>
              <w:rPr>
                <w:lang w:val="fr-FR"/>
              </w:rPr>
              <w:t>65</w:t>
            </w:r>
          </w:p>
        </w:tc>
      </w:tr>
      <w:tr w:rsidR="00906D95" w:rsidRPr="009F1908">
        <w:tblPrEx>
          <w:tblCellMar>
            <w:top w:w="0" w:type="dxa"/>
            <w:bottom w:w="0" w:type="dxa"/>
          </w:tblCellMar>
        </w:tblPrEx>
        <w:tc>
          <w:tcPr>
            <w:tcW w:w="9369" w:type="dxa"/>
            <w:gridSpan w:val="3"/>
            <w:shd w:val="clear" w:color="auto" w:fill="auto"/>
          </w:tcPr>
          <w:p w:rsidR="00906D95" w:rsidRPr="009F1908" w:rsidRDefault="00906D95" w:rsidP="00AE142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ind w:left="1080"/>
              <w:rPr>
                <w:lang w:val="fr-FR"/>
              </w:rPr>
            </w:pPr>
            <w:r w:rsidRPr="009F1908">
              <w:rPr>
                <w:lang w:val="fr-FR"/>
              </w:rPr>
              <w:tab/>
            </w:r>
            <w:r w:rsidRPr="009F1908">
              <w:rPr>
                <w:lang w:val="fr-FR"/>
              </w:rPr>
              <w:tab/>
              <w:t>2.1.13</w:t>
            </w:r>
            <w:r w:rsidRPr="009F1908">
              <w:rPr>
                <w:lang w:val="fr-FR"/>
              </w:rPr>
              <w:tab/>
              <w:t>Reconnaissance à la femme mariée d</w:t>
            </w:r>
            <w:r w:rsidR="00B14EE2">
              <w:rPr>
                <w:lang w:val="fr-FR"/>
              </w:rPr>
              <w:t>’</w:t>
            </w:r>
            <w:r w:rsidRPr="009F1908">
              <w:rPr>
                <w:lang w:val="fr-FR"/>
              </w:rPr>
              <w:t xml:space="preserve">une capacité juridique identique à celle </w:t>
            </w:r>
          </w:p>
          <w:p w:rsidR="00906D95" w:rsidRPr="009F1908" w:rsidRDefault="00906D95" w:rsidP="00AE142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080"/>
              <w:rPr>
                <w:spacing w:val="60"/>
                <w:sz w:val="17"/>
                <w:lang w:val="fr-FR"/>
              </w:rPr>
            </w:pPr>
            <w:r w:rsidRPr="009F1908">
              <w:rPr>
                <w:lang w:val="fr-FR"/>
              </w:rPr>
              <w:tab/>
            </w:r>
            <w:r w:rsidRPr="009F1908">
              <w:rPr>
                <w:lang w:val="fr-FR"/>
              </w:rPr>
              <w:tab/>
            </w:r>
            <w:r w:rsidRPr="009F1908">
              <w:rPr>
                <w:lang w:val="fr-FR"/>
              </w:rPr>
              <w:tab/>
            </w:r>
            <w:r w:rsidRPr="009F1908">
              <w:rPr>
                <w:lang w:val="fr-FR"/>
              </w:rPr>
              <w:tab/>
              <w:t>de l</w:t>
            </w:r>
            <w:r w:rsidR="00B14EE2">
              <w:rPr>
                <w:lang w:val="fr-FR"/>
              </w:rPr>
              <w:t>’</w:t>
            </w:r>
            <w:r w:rsidRPr="009F1908">
              <w:rPr>
                <w:lang w:val="fr-FR"/>
              </w:rPr>
              <w:t>homme (article 15 de la Convention)</w:t>
            </w:r>
            <w:r w:rsidRPr="009F1908">
              <w:rPr>
                <w:spacing w:val="60"/>
                <w:sz w:val="17"/>
                <w:lang w:val="fr-FR"/>
              </w:rPr>
              <w:tab/>
            </w:r>
          </w:p>
        </w:tc>
        <w:tc>
          <w:tcPr>
            <w:tcW w:w="533" w:type="dxa"/>
            <w:shd w:val="clear" w:color="auto" w:fill="auto"/>
            <w:vAlign w:val="bottom"/>
          </w:tcPr>
          <w:p w:rsidR="00906D95" w:rsidRPr="009F1908" w:rsidRDefault="00ED4456" w:rsidP="00ED4456">
            <w:pPr>
              <w:spacing w:after="120"/>
              <w:ind w:right="40"/>
              <w:jc w:val="right"/>
              <w:rPr>
                <w:lang w:val="fr-FR"/>
              </w:rPr>
            </w:pPr>
            <w:r>
              <w:rPr>
                <w:lang w:val="fr-FR"/>
              </w:rPr>
              <w:t>65</w:t>
            </w:r>
          </w:p>
        </w:tc>
      </w:tr>
      <w:tr w:rsidR="00906D95" w:rsidRPr="009F1908">
        <w:tblPrEx>
          <w:tblCellMar>
            <w:top w:w="0" w:type="dxa"/>
            <w:bottom w:w="0" w:type="dxa"/>
          </w:tblCellMar>
        </w:tblPrEx>
        <w:tc>
          <w:tcPr>
            <w:tcW w:w="9369" w:type="dxa"/>
            <w:gridSpan w:val="3"/>
            <w:shd w:val="clear" w:color="auto" w:fill="auto"/>
          </w:tcPr>
          <w:p w:rsidR="00906D95" w:rsidRPr="009F1908" w:rsidRDefault="00906D95" w:rsidP="00AE142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ind w:left="1080"/>
              <w:rPr>
                <w:spacing w:val="60"/>
                <w:sz w:val="17"/>
                <w:lang w:val="fr-FR"/>
              </w:rPr>
            </w:pPr>
            <w:r w:rsidRPr="009F1908">
              <w:rPr>
                <w:lang w:val="fr-FR"/>
              </w:rPr>
              <w:tab/>
            </w:r>
            <w:r w:rsidRPr="009F1908">
              <w:rPr>
                <w:lang w:val="fr-FR"/>
              </w:rPr>
              <w:tab/>
              <w:t>2.1.14</w:t>
            </w:r>
            <w:r w:rsidRPr="009F1908">
              <w:rPr>
                <w:lang w:val="fr-FR"/>
              </w:rPr>
              <w:tab/>
              <w:t>Mariage et rapports familiaux (article 16 de la Convention)</w:t>
            </w:r>
            <w:r w:rsidRPr="009F1908">
              <w:rPr>
                <w:spacing w:val="60"/>
                <w:sz w:val="17"/>
                <w:lang w:val="fr-FR"/>
              </w:rPr>
              <w:tab/>
            </w:r>
          </w:p>
        </w:tc>
        <w:tc>
          <w:tcPr>
            <w:tcW w:w="533" w:type="dxa"/>
            <w:shd w:val="clear" w:color="auto" w:fill="auto"/>
            <w:vAlign w:val="bottom"/>
          </w:tcPr>
          <w:p w:rsidR="00906D95" w:rsidRPr="009F1908" w:rsidRDefault="00ED4456" w:rsidP="00ED4456">
            <w:pPr>
              <w:spacing w:after="120"/>
              <w:ind w:right="40"/>
              <w:jc w:val="right"/>
              <w:rPr>
                <w:lang w:val="fr-FR"/>
              </w:rPr>
            </w:pPr>
            <w:r>
              <w:rPr>
                <w:lang w:val="fr-FR"/>
              </w:rPr>
              <w:t>66</w:t>
            </w:r>
          </w:p>
        </w:tc>
      </w:tr>
      <w:tr w:rsidR="00906D95" w:rsidRPr="009F1908">
        <w:tblPrEx>
          <w:tblCellMar>
            <w:top w:w="0" w:type="dxa"/>
            <w:bottom w:w="0" w:type="dxa"/>
          </w:tblCellMar>
        </w:tblPrEx>
        <w:tc>
          <w:tcPr>
            <w:tcW w:w="9369" w:type="dxa"/>
            <w:gridSpan w:val="3"/>
            <w:shd w:val="clear" w:color="auto" w:fill="auto"/>
          </w:tcPr>
          <w:p w:rsidR="00906D95" w:rsidRPr="009F1908" w:rsidRDefault="00906D95" w:rsidP="00AE1421">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ind w:left="1080"/>
              <w:rPr>
                <w:spacing w:val="60"/>
                <w:sz w:val="17"/>
                <w:lang w:val="fr-FR"/>
              </w:rPr>
            </w:pPr>
            <w:r w:rsidRPr="009F1908">
              <w:rPr>
                <w:lang w:val="fr-FR"/>
              </w:rPr>
              <w:tab/>
              <w:t>2.2</w:t>
            </w:r>
            <w:r w:rsidRPr="009F1908">
              <w:rPr>
                <w:lang w:val="fr-FR"/>
              </w:rPr>
              <w:tab/>
              <w:t xml:space="preserve">Les mesures </w:t>
            </w:r>
            <w:r w:rsidR="007C182E" w:rsidRPr="009F1908">
              <w:rPr>
                <w:lang w:val="fr-FR"/>
              </w:rPr>
              <w:t>spécifiques</w:t>
            </w:r>
            <w:r w:rsidRPr="009F1908">
              <w:rPr>
                <w:lang w:val="fr-FR"/>
              </w:rPr>
              <w:t xml:space="preserve"> à la </w:t>
            </w:r>
            <w:r w:rsidR="007C182E" w:rsidRPr="009F1908">
              <w:rPr>
                <w:lang w:val="fr-FR"/>
              </w:rPr>
              <w:t>Déclaration</w:t>
            </w:r>
            <w:r w:rsidRPr="009F1908">
              <w:rPr>
                <w:spacing w:val="60"/>
                <w:sz w:val="17"/>
                <w:lang w:val="fr-FR"/>
              </w:rPr>
              <w:tab/>
            </w:r>
          </w:p>
        </w:tc>
        <w:tc>
          <w:tcPr>
            <w:tcW w:w="533" w:type="dxa"/>
            <w:shd w:val="clear" w:color="auto" w:fill="auto"/>
            <w:vAlign w:val="bottom"/>
          </w:tcPr>
          <w:p w:rsidR="00906D95" w:rsidRPr="009F1908" w:rsidRDefault="00ED4456" w:rsidP="00ED4456">
            <w:pPr>
              <w:spacing w:after="120"/>
              <w:ind w:right="40"/>
              <w:jc w:val="right"/>
              <w:rPr>
                <w:lang w:val="fr-FR"/>
              </w:rPr>
            </w:pPr>
            <w:r>
              <w:rPr>
                <w:lang w:val="fr-FR"/>
              </w:rPr>
              <w:t>68</w:t>
            </w:r>
          </w:p>
        </w:tc>
      </w:tr>
      <w:tr w:rsidR="00906D95" w:rsidRPr="009F1908">
        <w:tblPrEx>
          <w:tblCellMar>
            <w:top w:w="0" w:type="dxa"/>
            <w:bottom w:w="0" w:type="dxa"/>
          </w:tblCellMar>
        </w:tblPrEx>
        <w:tc>
          <w:tcPr>
            <w:tcW w:w="9369" w:type="dxa"/>
            <w:gridSpan w:val="3"/>
            <w:shd w:val="clear" w:color="auto" w:fill="auto"/>
          </w:tcPr>
          <w:p w:rsidR="00906D95" w:rsidRPr="009F1908" w:rsidRDefault="00906D95" w:rsidP="00AE1421">
            <w:pPr>
              <w:tabs>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ind w:left="1080"/>
              <w:rPr>
                <w:spacing w:val="60"/>
                <w:sz w:val="17"/>
                <w:lang w:val="fr-FR"/>
              </w:rPr>
            </w:pPr>
            <w:r w:rsidRPr="009F1908">
              <w:rPr>
                <w:lang w:val="fr-FR"/>
              </w:rPr>
              <w:tab/>
            </w:r>
            <w:r w:rsidRPr="009F1908">
              <w:rPr>
                <w:lang w:val="fr-FR"/>
              </w:rPr>
              <w:tab/>
              <w:t>2.2.1</w:t>
            </w:r>
            <w:r w:rsidRPr="009F1908">
              <w:rPr>
                <w:lang w:val="fr-FR"/>
              </w:rPr>
              <w:tab/>
              <w:t>Femmes et conflits armés (point e) du Programme d</w:t>
            </w:r>
            <w:r w:rsidR="00B14EE2">
              <w:rPr>
                <w:lang w:val="fr-FR"/>
              </w:rPr>
              <w:t>’</w:t>
            </w:r>
            <w:r w:rsidRPr="009F1908">
              <w:rPr>
                <w:lang w:val="fr-FR"/>
              </w:rPr>
              <w:t>action de Beijing)</w:t>
            </w:r>
            <w:r w:rsidRPr="009F1908">
              <w:rPr>
                <w:spacing w:val="60"/>
                <w:sz w:val="17"/>
                <w:lang w:val="fr-FR"/>
              </w:rPr>
              <w:tab/>
            </w:r>
          </w:p>
        </w:tc>
        <w:tc>
          <w:tcPr>
            <w:tcW w:w="533" w:type="dxa"/>
            <w:shd w:val="clear" w:color="auto" w:fill="auto"/>
            <w:vAlign w:val="bottom"/>
          </w:tcPr>
          <w:p w:rsidR="00906D95" w:rsidRPr="009F1908" w:rsidRDefault="00ED4456" w:rsidP="00ED4456">
            <w:pPr>
              <w:spacing w:after="120"/>
              <w:ind w:right="40"/>
              <w:jc w:val="right"/>
              <w:rPr>
                <w:lang w:val="fr-FR"/>
              </w:rPr>
            </w:pPr>
            <w:r>
              <w:rPr>
                <w:lang w:val="fr-FR"/>
              </w:rPr>
              <w:t>68</w:t>
            </w:r>
          </w:p>
        </w:tc>
      </w:tr>
      <w:tr w:rsidR="00906D95" w:rsidRPr="009F1908">
        <w:tblPrEx>
          <w:tblCellMar>
            <w:top w:w="0" w:type="dxa"/>
            <w:bottom w:w="0" w:type="dxa"/>
          </w:tblCellMar>
        </w:tblPrEx>
        <w:tc>
          <w:tcPr>
            <w:tcW w:w="9369" w:type="dxa"/>
            <w:gridSpan w:val="3"/>
            <w:shd w:val="clear" w:color="auto" w:fill="auto"/>
          </w:tcPr>
          <w:p w:rsidR="00906D95" w:rsidRPr="009F1908" w:rsidRDefault="00906D95" w:rsidP="00AE1421">
            <w:pPr>
              <w:tabs>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ind w:left="1080"/>
              <w:rPr>
                <w:spacing w:val="60"/>
                <w:sz w:val="17"/>
                <w:lang w:val="fr-FR"/>
              </w:rPr>
            </w:pPr>
            <w:r w:rsidRPr="009F1908">
              <w:rPr>
                <w:lang w:val="fr-FR"/>
              </w:rPr>
              <w:tab/>
            </w:r>
            <w:r w:rsidRPr="009F1908">
              <w:rPr>
                <w:lang w:val="fr-FR"/>
              </w:rPr>
              <w:tab/>
              <w:t>2.2.2</w:t>
            </w:r>
            <w:r w:rsidRPr="009F1908">
              <w:rPr>
                <w:lang w:val="fr-FR"/>
              </w:rPr>
              <w:tab/>
              <w:t>Femmes et médias (point j) du Programme d</w:t>
            </w:r>
            <w:r w:rsidR="00B14EE2">
              <w:rPr>
                <w:lang w:val="fr-FR"/>
              </w:rPr>
              <w:t>’</w:t>
            </w:r>
            <w:r w:rsidRPr="009F1908">
              <w:rPr>
                <w:lang w:val="fr-FR"/>
              </w:rPr>
              <w:t>action de Beijing)</w:t>
            </w:r>
            <w:r w:rsidRPr="009F1908">
              <w:rPr>
                <w:spacing w:val="60"/>
                <w:sz w:val="17"/>
                <w:lang w:val="fr-FR"/>
              </w:rPr>
              <w:tab/>
            </w:r>
          </w:p>
        </w:tc>
        <w:tc>
          <w:tcPr>
            <w:tcW w:w="533" w:type="dxa"/>
            <w:shd w:val="clear" w:color="auto" w:fill="auto"/>
            <w:vAlign w:val="bottom"/>
          </w:tcPr>
          <w:p w:rsidR="00906D95" w:rsidRPr="009F1908" w:rsidRDefault="00ED4456" w:rsidP="00ED4456">
            <w:pPr>
              <w:spacing w:after="120"/>
              <w:ind w:right="40"/>
              <w:jc w:val="right"/>
              <w:rPr>
                <w:lang w:val="fr-FR"/>
              </w:rPr>
            </w:pPr>
            <w:r>
              <w:rPr>
                <w:lang w:val="fr-FR"/>
              </w:rPr>
              <w:t>68</w:t>
            </w:r>
          </w:p>
        </w:tc>
      </w:tr>
      <w:tr w:rsidR="00906D95" w:rsidRPr="009F1908">
        <w:tblPrEx>
          <w:tblCellMar>
            <w:top w:w="0" w:type="dxa"/>
            <w:bottom w:w="0" w:type="dxa"/>
          </w:tblCellMar>
        </w:tblPrEx>
        <w:tc>
          <w:tcPr>
            <w:tcW w:w="9369" w:type="dxa"/>
            <w:gridSpan w:val="3"/>
            <w:shd w:val="clear" w:color="auto" w:fill="auto"/>
          </w:tcPr>
          <w:p w:rsidR="00906D95" w:rsidRPr="009F1908" w:rsidRDefault="00906D95" w:rsidP="00AE1421">
            <w:pPr>
              <w:tabs>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ind w:left="1080"/>
              <w:rPr>
                <w:spacing w:val="60"/>
                <w:sz w:val="17"/>
                <w:lang w:val="fr-FR"/>
              </w:rPr>
            </w:pPr>
            <w:r w:rsidRPr="009F1908">
              <w:rPr>
                <w:lang w:val="fr-FR"/>
              </w:rPr>
              <w:tab/>
            </w:r>
            <w:r w:rsidRPr="009F1908">
              <w:rPr>
                <w:lang w:val="fr-FR"/>
              </w:rPr>
              <w:tab/>
              <w:t>2.2.3</w:t>
            </w:r>
            <w:r w:rsidRPr="009F1908">
              <w:rPr>
                <w:lang w:val="fr-FR"/>
              </w:rPr>
              <w:tab/>
              <w:t>Femmes et environnement (point k) du Programme d</w:t>
            </w:r>
            <w:r w:rsidR="00B14EE2">
              <w:rPr>
                <w:lang w:val="fr-FR"/>
              </w:rPr>
              <w:t>’</w:t>
            </w:r>
            <w:r w:rsidRPr="009F1908">
              <w:rPr>
                <w:lang w:val="fr-FR"/>
              </w:rPr>
              <w:t>action de Beijing)</w:t>
            </w:r>
            <w:r w:rsidRPr="009F1908">
              <w:rPr>
                <w:spacing w:val="60"/>
                <w:sz w:val="17"/>
                <w:lang w:val="fr-FR"/>
              </w:rPr>
              <w:tab/>
            </w:r>
          </w:p>
        </w:tc>
        <w:tc>
          <w:tcPr>
            <w:tcW w:w="533" w:type="dxa"/>
            <w:shd w:val="clear" w:color="auto" w:fill="auto"/>
            <w:vAlign w:val="bottom"/>
          </w:tcPr>
          <w:p w:rsidR="00906D95" w:rsidRPr="009F1908" w:rsidRDefault="00ED4456" w:rsidP="00ED4456">
            <w:pPr>
              <w:spacing w:after="120"/>
              <w:ind w:right="40"/>
              <w:jc w:val="right"/>
              <w:rPr>
                <w:lang w:val="fr-FR"/>
              </w:rPr>
            </w:pPr>
            <w:r>
              <w:rPr>
                <w:lang w:val="fr-FR"/>
              </w:rPr>
              <w:t>70</w:t>
            </w:r>
          </w:p>
        </w:tc>
      </w:tr>
      <w:tr w:rsidR="00906D95" w:rsidRPr="009F1908">
        <w:tblPrEx>
          <w:tblCellMar>
            <w:top w:w="0" w:type="dxa"/>
            <w:bottom w:w="0" w:type="dxa"/>
          </w:tblCellMar>
        </w:tblPrEx>
        <w:tc>
          <w:tcPr>
            <w:tcW w:w="9369" w:type="dxa"/>
            <w:gridSpan w:val="3"/>
            <w:shd w:val="clear" w:color="auto" w:fill="auto"/>
          </w:tcPr>
          <w:p w:rsidR="00906D95" w:rsidRPr="009F1908" w:rsidRDefault="00626611" w:rsidP="00AE1421">
            <w:pPr>
              <w:tabs>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ind w:left="1080"/>
              <w:rPr>
                <w:spacing w:val="60"/>
                <w:sz w:val="17"/>
                <w:lang w:val="fr-FR"/>
              </w:rPr>
            </w:pPr>
            <w:r w:rsidRPr="009F1908">
              <w:rPr>
                <w:lang w:val="fr-FR"/>
              </w:rPr>
              <w:tab/>
            </w:r>
            <w:r w:rsidRPr="009F1908">
              <w:rPr>
                <w:lang w:val="fr-FR"/>
              </w:rPr>
              <w:tab/>
              <w:t>2.2.4</w:t>
            </w:r>
            <w:r w:rsidRPr="009F1908">
              <w:rPr>
                <w:lang w:val="fr-FR"/>
              </w:rPr>
              <w:tab/>
              <w:t>Protection de la jeune fille (point l) du Programme d</w:t>
            </w:r>
            <w:r w:rsidR="00B14EE2">
              <w:rPr>
                <w:lang w:val="fr-FR"/>
              </w:rPr>
              <w:t>’</w:t>
            </w:r>
            <w:r w:rsidRPr="009F1908">
              <w:rPr>
                <w:lang w:val="fr-FR"/>
              </w:rPr>
              <w:t>action de Beijing)</w:t>
            </w:r>
            <w:r w:rsidRPr="009F1908">
              <w:rPr>
                <w:spacing w:val="60"/>
                <w:sz w:val="17"/>
                <w:lang w:val="fr-FR"/>
              </w:rPr>
              <w:tab/>
            </w:r>
          </w:p>
        </w:tc>
        <w:tc>
          <w:tcPr>
            <w:tcW w:w="533" w:type="dxa"/>
            <w:shd w:val="clear" w:color="auto" w:fill="auto"/>
            <w:vAlign w:val="bottom"/>
          </w:tcPr>
          <w:p w:rsidR="00906D95" w:rsidRPr="009F1908" w:rsidRDefault="00ED4456" w:rsidP="00ED4456">
            <w:pPr>
              <w:spacing w:after="120"/>
              <w:ind w:right="40"/>
              <w:jc w:val="right"/>
              <w:rPr>
                <w:lang w:val="fr-FR"/>
              </w:rPr>
            </w:pPr>
            <w:r>
              <w:rPr>
                <w:lang w:val="fr-FR"/>
              </w:rPr>
              <w:t>71</w:t>
            </w:r>
          </w:p>
        </w:tc>
      </w:tr>
      <w:tr w:rsidR="00626611" w:rsidRPr="009F1908">
        <w:tblPrEx>
          <w:tblCellMar>
            <w:top w:w="0" w:type="dxa"/>
            <w:bottom w:w="0" w:type="dxa"/>
          </w:tblCellMar>
        </w:tblPrEx>
        <w:tc>
          <w:tcPr>
            <w:tcW w:w="9369" w:type="dxa"/>
            <w:gridSpan w:val="3"/>
            <w:shd w:val="clear" w:color="auto" w:fill="auto"/>
          </w:tcPr>
          <w:p w:rsidR="00626611" w:rsidRPr="009F1908" w:rsidRDefault="00626611" w:rsidP="00AE142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080"/>
              <w:rPr>
                <w:spacing w:val="60"/>
                <w:sz w:val="17"/>
                <w:lang w:val="fr-FR"/>
              </w:rPr>
            </w:pPr>
            <w:r w:rsidRPr="009F1908">
              <w:rPr>
                <w:lang w:val="fr-FR"/>
              </w:rPr>
              <w:t>Chapitre III</w:t>
            </w:r>
            <w:r w:rsidRPr="009F1908">
              <w:rPr>
                <w:lang w:val="fr-FR"/>
              </w:rPr>
              <w:br/>
              <w:t xml:space="preserve">Les </w:t>
            </w:r>
            <w:r w:rsidR="007C182E" w:rsidRPr="009F1908">
              <w:rPr>
                <w:lang w:val="fr-FR"/>
              </w:rPr>
              <w:t>difficultés</w:t>
            </w:r>
            <w:r w:rsidRPr="009F1908">
              <w:rPr>
                <w:lang w:val="fr-FR"/>
              </w:rPr>
              <w:t xml:space="preserve"> rencontrées dans la mise </w:t>
            </w:r>
            <w:bookmarkStart w:id="1" w:name="insstart"/>
            <w:bookmarkEnd w:id="1"/>
            <w:r w:rsidRPr="009F1908">
              <w:rPr>
                <w:lang w:val="fr-FR"/>
              </w:rPr>
              <w:t>en application de la Convention et perspectives</w:t>
            </w:r>
            <w:r w:rsidRPr="009F1908">
              <w:rPr>
                <w:spacing w:val="60"/>
                <w:sz w:val="17"/>
                <w:lang w:val="fr-FR"/>
              </w:rPr>
              <w:tab/>
            </w:r>
          </w:p>
        </w:tc>
        <w:tc>
          <w:tcPr>
            <w:tcW w:w="533" w:type="dxa"/>
            <w:shd w:val="clear" w:color="auto" w:fill="auto"/>
            <w:vAlign w:val="bottom"/>
          </w:tcPr>
          <w:p w:rsidR="00626611" w:rsidRPr="009F1908" w:rsidRDefault="00ED4456" w:rsidP="00ED4456">
            <w:pPr>
              <w:spacing w:after="120"/>
              <w:ind w:right="40"/>
              <w:jc w:val="right"/>
              <w:rPr>
                <w:lang w:val="fr-FR"/>
              </w:rPr>
            </w:pPr>
            <w:r>
              <w:rPr>
                <w:lang w:val="fr-FR"/>
              </w:rPr>
              <w:t>74</w:t>
            </w:r>
          </w:p>
        </w:tc>
      </w:tr>
      <w:tr w:rsidR="00626611" w:rsidRPr="009F1908">
        <w:tblPrEx>
          <w:tblCellMar>
            <w:top w:w="0" w:type="dxa"/>
            <w:bottom w:w="0" w:type="dxa"/>
          </w:tblCellMar>
        </w:tblPrEx>
        <w:tc>
          <w:tcPr>
            <w:tcW w:w="9369" w:type="dxa"/>
            <w:gridSpan w:val="3"/>
            <w:shd w:val="clear" w:color="auto" w:fill="auto"/>
          </w:tcPr>
          <w:p w:rsidR="00626611" w:rsidRPr="009F1908" w:rsidRDefault="00626611" w:rsidP="00AE1421">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sidRPr="009F1908">
              <w:rPr>
                <w:lang w:val="fr-FR"/>
              </w:rPr>
              <w:tab/>
              <w:t>3.1</w:t>
            </w:r>
            <w:r w:rsidRPr="009F1908">
              <w:rPr>
                <w:lang w:val="fr-FR"/>
              </w:rPr>
              <w:tab/>
              <w:t xml:space="preserve">Les </w:t>
            </w:r>
            <w:r w:rsidR="007C182E" w:rsidRPr="009F1908">
              <w:rPr>
                <w:lang w:val="fr-FR"/>
              </w:rPr>
              <w:t>difficultés</w:t>
            </w:r>
            <w:r w:rsidRPr="009F1908">
              <w:rPr>
                <w:lang w:val="fr-FR"/>
              </w:rPr>
              <w:t xml:space="preserve"> rencontrées</w:t>
            </w:r>
            <w:r w:rsidRPr="009F1908">
              <w:rPr>
                <w:spacing w:val="60"/>
                <w:sz w:val="17"/>
                <w:lang w:val="fr-FR"/>
              </w:rPr>
              <w:tab/>
            </w:r>
          </w:p>
        </w:tc>
        <w:tc>
          <w:tcPr>
            <w:tcW w:w="533" w:type="dxa"/>
            <w:shd w:val="clear" w:color="auto" w:fill="auto"/>
            <w:vAlign w:val="bottom"/>
          </w:tcPr>
          <w:p w:rsidR="00626611" w:rsidRPr="009F1908" w:rsidRDefault="00ED4456" w:rsidP="00ED4456">
            <w:pPr>
              <w:spacing w:after="120"/>
              <w:ind w:right="40"/>
              <w:jc w:val="right"/>
              <w:rPr>
                <w:lang w:val="fr-FR"/>
              </w:rPr>
            </w:pPr>
            <w:r>
              <w:rPr>
                <w:lang w:val="fr-FR"/>
              </w:rPr>
              <w:t>74</w:t>
            </w:r>
          </w:p>
        </w:tc>
      </w:tr>
      <w:tr w:rsidR="00626611" w:rsidRPr="009F1908">
        <w:tblPrEx>
          <w:tblCellMar>
            <w:top w:w="0" w:type="dxa"/>
            <w:bottom w:w="0" w:type="dxa"/>
          </w:tblCellMar>
        </w:tblPrEx>
        <w:tc>
          <w:tcPr>
            <w:tcW w:w="9369" w:type="dxa"/>
            <w:gridSpan w:val="3"/>
            <w:shd w:val="clear" w:color="auto" w:fill="auto"/>
          </w:tcPr>
          <w:p w:rsidR="00626611" w:rsidRPr="009F1908" w:rsidRDefault="00626611" w:rsidP="00AE1421">
            <w:pPr>
              <w:tabs>
                <w:tab w:val="left" w:pos="1296"/>
                <w:tab w:val="left" w:pos="1728"/>
                <w:tab w:val="left" w:pos="2610"/>
                <w:tab w:val="left" w:pos="3024"/>
                <w:tab w:val="right" w:leader="dot" w:pos="9360"/>
              </w:tabs>
              <w:suppressAutoHyphens/>
              <w:spacing w:after="120"/>
              <w:ind w:left="1080"/>
              <w:rPr>
                <w:spacing w:val="60"/>
                <w:sz w:val="17"/>
                <w:lang w:val="fr-FR"/>
              </w:rPr>
            </w:pPr>
            <w:r w:rsidRPr="009F1908">
              <w:rPr>
                <w:lang w:val="fr-FR"/>
              </w:rPr>
              <w:tab/>
            </w:r>
            <w:r w:rsidRPr="009F1908">
              <w:rPr>
                <w:lang w:val="fr-FR"/>
              </w:rPr>
              <w:tab/>
              <w:t>3.1.1</w:t>
            </w:r>
            <w:r w:rsidRPr="009F1908">
              <w:rPr>
                <w:lang w:val="fr-FR"/>
              </w:rPr>
              <w:tab/>
              <w:t>La pauvreté</w:t>
            </w:r>
            <w:r w:rsidRPr="009F1908">
              <w:rPr>
                <w:spacing w:val="60"/>
                <w:sz w:val="17"/>
                <w:lang w:val="fr-FR"/>
              </w:rPr>
              <w:tab/>
            </w:r>
          </w:p>
        </w:tc>
        <w:tc>
          <w:tcPr>
            <w:tcW w:w="533" w:type="dxa"/>
            <w:shd w:val="clear" w:color="auto" w:fill="auto"/>
            <w:vAlign w:val="bottom"/>
          </w:tcPr>
          <w:p w:rsidR="00626611" w:rsidRPr="009F1908" w:rsidRDefault="00ED4456" w:rsidP="00ED4456">
            <w:pPr>
              <w:spacing w:after="120"/>
              <w:ind w:right="40"/>
              <w:jc w:val="right"/>
              <w:rPr>
                <w:lang w:val="fr-FR"/>
              </w:rPr>
            </w:pPr>
            <w:r>
              <w:rPr>
                <w:lang w:val="fr-FR"/>
              </w:rPr>
              <w:t>74</w:t>
            </w:r>
          </w:p>
        </w:tc>
      </w:tr>
      <w:tr w:rsidR="00626611" w:rsidRPr="009F1908">
        <w:tblPrEx>
          <w:tblCellMar>
            <w:top w:w="0" w:type="dxa"/>
            <w:bottom w:w="0" w:type="dxa"/>
          </w:tblCellMar>
        </w:tblPrEx>
        <w:tc>
          <w:tcPr>
            <w:tcW w:w="9369" w:type="dxa"/>
            <w:gridSpan w:val="3"/>
            <w:shd w:val="clear" w:color="auto" w:fill="auto"/>
          </w:tcPr>
          <w:p w:rsidR="00626611" w:rsidRPr="009F1908" w:rsidRDefault="00626611" w:rsidP="00AE1421">
            <w:pPr>
              <w:tabs>
                <w:tab w:val="left" w:pos="1296"/>
                <w:tab w:val="left" w:pos="1728"/>
                <w:tab w:val="left" w:pos="2592"/>
                <w:tab w:val="left" w:pos="3024"/>
                <w:tab w:val="right" w:leader="dot" w:pos="9360"/>
              </w:tabs>
              <w:suppressAutoHyphens/>
              <w:ind w:left="1080"/>
              <w:rPr>
                <w:spacing w:val="60"/>
                <w:sz w:val="17"/>
                <w:lang w:val="fr-FR"/>
              </w:rPr>
            </w:pPr>
            <w:r w:rsidRPr="009F1908">
              <w:rPr>
                <w:lang w:val="fr-FR"/>
              </w:rPr>
              <w:tab/>
            </w:r>
            <w:r w:rsidRPr="009F1908">
              <w:rPr>
                <w:lang w:val="fr-FR"/>
              </w:rPr>
              <w:tab/>
              <w:t>3.1.2</w:t>
            </w:r>
            <w:r w:rsidRPr="009F1908">
              <w:rPr>
                <w:lang w:val="fr-FR"/>
              </w:rPr>
              <w:tab/>
              <w:t>L</w:t>
            </w:r>
            <w:r w:rsidR="00B14EE2">
              <w:rPr>
                <w:lang w:val="fr-FR"/>
              </w:rPr>
              <w:t>’</w:t>
            </w:r>
            <w:r w:rsidRPr="009F1908">
              <w:rPr>
                <w:lang w:val="fr-FR"/>
              </w:rPr>
              <w:t>ignorance</w:t>
            </w:r>
            <w:r w:rsidRPr="009F1908">
              <w:rPr>
                <w:spacing w:val="60"/>
                <w:sz w:val="17"/>
                <w:lang w:val="fr-FR"/>
              </w:rPr>
              <w:tab/>
            </w:r>
          </w:p>
        </w:tc>
        <w:tc>
          <w:tcPr>
            <w:tcW w:w="533" w:type="dxa"/>
            <w:shd w:val="clear" w:color="auto" w:fill="auto"/>
            <w:vAlign w:val="bottom"/>
          </w:tcPr>
          <w:p w:rsidR="00626611" w:rsidRPr="009F1908" w:rsidRDefault="00ED4456" w:rsidP="00ED4456">
            <w:pPr>
              <w:spacing w:after="120"/>
              <w:ind w:right="40"/>
              <w:jc w:val="right"/>
              <w:rPr>
                <w:lang w:val="fr-FR"/>
              </w:rPr>
            </w:pPr>
            <w:r>
              <w:rPr>
                <w:lang w:val="fr-FR"/>
              </w:rPr>
              <w:t>74</w:t>
            </w:r>
          </w:p>
        </w:tc>
      </w:tr>
      <w:tr w:rsidR="00626611" w:rsidRPr="009F1908">
        <w:tblPrEx>
          <w:tblCellMar>
            <w:top w:w="0" w:type="dxa"/>
            <w:bottom w:w="0" w:type="dxa"/>
          </w:tblCellMar>
        </w:tblPrEx>
        <w:tc>
          <w:tcPr>
            <w:tcW w:w="9369" w:type="dxa"/>
            <w:gridSpan w:val="3"/>
            <w:shd w:val="clear" w:color="auto" w:fill="auto"/>
          </w:tcPr>
          <w:p w:rsidR="00626611" w:rsidRPr="009F1908" w:rsidRDefault="00626611" w:rsidP="00AE1421">
            <w:pPr>
              <w:tabs>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ind w:left="1080"/>
              <w:rPr>
                <w:spacing w:val="60"/>
                <w:sz w:val="17"/>
                <w:lang w:val="fr-FR"/>
              </w:rPr>
            </w:pPr>
            <w:r w:rsidRPr="009F1908">
              <w:rPr>
                <w:lang w:val="fr-FR"/>
              </w:rPr>
              <w:tab/>
            </w:r>
            <w:r w:rsidRPr="009F1908">
              <w:rPr>
                <w:lang w:val="fr-FR"/>
              </w:rPr>
              <w:tab/>
              <w:t>3.1.3</w:t>
            </w:r>
            <w:r w:rsidRPr="009F1908">
              <w:rPr>
                <w:lang w:val="fr-FR"/>
              </w:rPr>
              <w:tab/>
              <w:t>Les schémas, modèles, tabous et stéréotypes traditionnels</w:t>
            </w:r>
            <w:r w:rsidRPr="009F1908">
              <w:rPr>
                <w:spacing w:val="60"/>
                <w:sz w:val="17"/>
                <w:lang w:val="fr-FR"/>
              </w:rPr>
              <w:tab/>
            </w:r>
          </w:p>
        </w:tc>
        <w:tc>
          <w:tcPr>
            <w:tcW w:w="533" w:type="dxa"/>
            <w:shd w:val="clear" w:color="auto" w:fill="auto"/>
            <w:vAlign w:val="bottom"/>
          </w:tcPr>
          <w:p w:rsidR="00626611" w:rsidRPr="009F1908" w:rsidRDefault="00ED4456" w:rsidP="00ED4456">
            <w:pPr>
              <w:spacing w:after="120"/>
              <w:ind w:right="40"/>
              <w:jc w:val="right"/>
              <w:rPr>
                <w:lang w:val="fr-FR"/>
              </w:rPr>
            </w:pPr>
            <w:r>
              <w:rPr>
                <w:lang w:val="fr-FR"/>
              </w:rPr>
              <w:t>74</w:t>
            </w:r>
          </w:p>
        </w:tc>
      </w:tr>
      <w:tr w:rsidR="00626611" w:rsidRPr="009F1908">
        <w:tblPrEx>
          <w:tblCellMar>
            <w:top w:w="0" w:type="dxa"/>
            <w:bottom w:w="0" w:type="dxa"/>
          </w:tblCellMar>
        </w:tblPrEx>
        <w:tc>
          <w:tcPr>
            <w:tcW w:w="9369" w:type="dxa"/>
            <w:gridSpan w:val="3"/>
            <w:shd w:val="clear" w:color="auto" w:fill="auto"/>
          </w:tcPr>
          <w:p w:rsidR="00626611" w:rsidRPr="009F1908" w:rsidRDefault="00626611" w:rsidP="00AE1421">
            <w:pPr>
              <w:tabs>
                <w:tab w:val="left" w:pos="1296"/>
                <w:tab w:val="left" w:pos="1728"/>
                <w:tab w:val="left" w:pos="2610"/>
                <w:tab w:val="left" w:pos="3024"/>
                <w:tab w:val="left" w:pos="3456"/>
                <w:tab w:val="right" w:leader="dot" w:pos="9360"/>
              </w:tabs>
              <w:suppressAutoHyphens/>
              <w:ind w:left="1080"/>
              <w:rPr>
                <w:spacing w:val="60"/>
                <w:sz w:val="17"/>
                <w:lang w:val="fr-FR"/>
              </w:rPr>
            </w:pPr>
            <w:r w:rsidRPr="009F1908">
              <w:rPr>
                <w:lang w:val="fr-FR"/>
              </w:rPr>
              <w:tab/>
            </w:r>
            <w:r w:rsidRPr="009F1908">
              <w:rPr>
                <w:lang w:val="fr-FR"/>
              </w:rPr>
              <w:tab/>
              <w:t>3.1.4</w:t>
            </w:r>
            <w:r w:rsidRPr="009F1908">
              <w:rPr>
                <w:lang w:val="fr-FR"/>
              </w:rPr>
              <w:tab/>
              <w:t>Le génocide</w:t>
            </w:r>
            <w:r w:rsidRPr="009F1908">
              <w:rPr>
                <w:spacing w:val="60"/>
                <w:sz w:val="17"/>
                <w:lang w:val="fr-FR"/>
              </w:rPr>
              <w:tab/>
            </w:r>
          </w:p>
        </w:tc>
        <w:tc>
          <w:tcPr>
            <w:tcW w:w="533" w:type="dxa"/>
            <w:shd w:val="clear" w:color="auto" w:fill="auto"/>
            <w:vAlign w:val="bottom"/>
          </w:tcPr>
          <w:p w:rsidR="00626611" w:rsidRPr="009F1908" w:rsidRDefault="00ED4456" w:rsidP="00ED4456">
            <w:pPr>
              <w:spacing w:after="120"/>
              <w:ind w:right="40"/>
              <w:jc w:val="right"/>
              <w:rPr>
                <w:lang w:val="fr-FR"/>
              </w:rPr>
            </w:pPr>
            <w:r>
              <w:rPr>
                <w:lang w:val="fr-FR"/>
              </w:rPr>
              <w:t>75</w:t>
            </w:r>
          </w:p>
        </w:tc>
      </w:tr>
      <w:tr w:rsidR="00626611" w:rsidRPr="009F1908">
        <w:tblPrEx>
          <w:tblCellMar>
            <w:top w:w="0" w:type="dxa"/>
            <w:bottom w:w="0" w:type="dxa"/>
          </w:tblCellMar>
        </w:tblPrEx>
        <w:tc>
          <w:tcPr>
            <w:tcW w:w="9369" w:type="dxa"/>
            <w:gridSpan w:val="3"/>
            <w:shd w:val="clear" w:color="auto" w:fill="auto"/>
          </w:tcPr>
          <w:p w:rsidR="00626611" w:rsidRPr="009F1908" w:rsidRDefault="00626611" w:rsidP="00AE1421">
            <w:pPr>
              <w:tabs>
                <w:tab w:val="left" w:pos="1296"/>
                <w:tab w:val="left" w:pos="1728"/>
                <w:tab w:val="left" w:pos="2160"/>
                <w:tab w:val="left" w:pos="2592"/>
                <w:tab w:val="left" w:pos="3024"/>
                <w:tab w:val="left" w:pos="3456"/>
                <w:tab w:val="left" w:pos="3888"/>
                <w:tab w:val="right" w:leader="dot" w:pos="9360"/>
              </w:tabs>
              <w:suppressAutoHyphens/>
              <w:ind w:left="1080"/>
              <w:rPr>
                <w:spacing w:val="60"/>
                <w:sz w:val="17"/>
                <w:lang w:val="fr-FR"/>
              </w:rPr>
            </w:pPr>
            <w:r w:rsidRPr="009F1908">
              <w:rPr>
                <w:lang w:val="fr-FR"/>
              </w:rPr>
              <w:tab/>
              <w:t>3.2</w:t>
            </w:r>
            <w:r w:rsidRPr="009F1908">
              <w:rPr>
                <w:lang w:val="fr-FR"/>
              </w:rPr>
              <w:tab/>
              <w:t>Les perspectives d</w:t>
            </w:r>
            <w:r w:rsidR="00B14EE2">
              <w:rPr>
                <w:lang w:val="fr-FR"/>
              </w:rPr>
              <w:t>’</w:t>
            </w:r>
            <w:r w:rsidRPr="009F1908">
              <w:rPr>
                <w:lang w:val="fr-FR"/>
              </w:rPr>
              <w:t>avenir</w:t>
            </w:r>
            <w:r w:rsidRPr="009F1908">
              <w:rPr>
                <w:spacing w:val="60"/>
                <w:sz w:val="17"/>
                <w:lang w:val="fr-FR"/>
              </w:rPr>
              <w:tab/>
            </w:r>
          </w:p>
        </w:tc>
        <w:tc>
          <w:tcPr>
            <w:tcW w:w="533" w:type="dxa"/>
            <w:shd w:val="clear" w:color="auto" w:fill="auto"/>
            <w:vAlign w:val="bottom"/>
          </w:tcPr>
          <w:p w:rsidR="00626611" w:rsidRPr="009F1908" w:rsidRDefault="00ED4456" w:rsidP="00ED4456">
            <w:pPr>
              <w:spacing w:after="120"/>
              <w:ind w:right="40"/>
              <w:jc w:val="right"/>
              <w:rPr>
                <w:lang w:val="fr-FR"/>
              </w:rPr>
            </w:pPr>
            <w:r>
              <w:rPr>
                <w:lang w:val="fr-FR"/>
              </w:rPr>
              <w:t>75</w:t>
            </w:r>
          </w:p>
        </w:tc>
      </w:tr>
      <w:tr w:rsidR="00626611" w:rsidRPr="009F1908">
        <w:tblPrEx>
          <w:tblCellMar>
            <w:top w:w="0" w:type="dxa"/>
            <w:bottom w:w="0" w:type="dxa"/>
          </w:tblCellMar>
        </w:tblPrEx>
        <w:tc>
          <w:tcPr>
            <w:tcW w:w="9369" w:type="dxa"/>
            <w:gridSpan w:val="3"/>
            <w:shd w:val="clear" w:color="auto" w:fill="auto"/>
          </w:tcPr>
          <w:p w:rsidR="00626611" w:rsidRPr="009F1908" w:rsidRDefault="00626611" w:rsidP="00AE1421">
            <w:pPr>
              <w:tabs>
                <w:tab w:val="left" w:pos="1296"/>
                <w:tab w:val="left" w:pos="1728"/>
                <w:tab w:val="right" w:leader="dot" w:pos="9360"/>
              </w:tabs>
              <w:suppressAutoHyphens/>
              <w:ind w:left="1080"/>
              <w:rPr>
                <w:spacing w:val="60"/>
                <w:sz w:val="17"/>
                <w:lang w:val="fr-FR"/>
              </w:rPr>
            </w:pPr>
            <w:r w:rsidRPr="009F1908">
              <w:rPr>
                <w:lang w:val="fr-FR"/>
              </w:rPr>
              <w:t>Conclusion</w:t>
            </w:r>
            <w:r w:rsidRPr="009F1908">
              <w:rPr>
                <w:spacing w:val="60"/>
                <w:sz w:val="17"/>
                <w:lang w:val="fr-FR"/>
              </w:rPr>
              <w:tab/>
            </w:r>
          </w:p>
        </w:tc>
        <w:tc>
          <w:tcPr>
            <w:tcW w:w="533" w:type="dxa"/>
            <w:shd w:val="clear" w:color="auto" w:fill="auto"/>
            <w:vAlign w:val="bottom"/>
          </w:tcPr>
          <w:p w:rsidR="00626611" w:rsidRPr="009F1908" w:rsidRDefault="00ED4456" w:rsidP="00ED4456">
            <w:pPr>
              <w:spacing w:after="120"/>
              <w:ind w:right="40"/>
              <w:jc w:val="right"/>
              <w:rPr>
                <w:lang w:val="fr-FR"/>
              </w:rPr>
            </w:pPr>
            <w:r>
              <w:rPr>
                <w:lang w:val="fr-FR"/>
              </w:rPr>
              <w:t>77</w:t>
            </w:r>
          </w:p>
        </w:tc>
      </w:tr>
      <w:tr w:rsidR="00626611" w:rsidRPr="009F1908">
        <w:tblPrEx>
          <w:tblCellMar>
            <w:top w:w="0" w:type="dxa"/>
            <w:bottom w:w="0" w:type="dxa"/>
          </w:tblCellMar>
        </w:tblPrEx>
        <w:tc>
          <w:tcPr>
            <w:tcW w:w="9369" w:type="dxa"/>
            <w:gridSpan w:val="3"/>
            <w:shd w:val="clear" w:color="auto" w:fill="auto"/>
          </w:tcPr>
          <w:p w:rsidR="00626611" w:rsidRPr="009F1908" w:rsidRDefault="00626611" w:rsidP="00AE1421">
            <w:pPr>
              <w:tabs>
                <w:tab w:val="left" w:pos="1296"/>
                <w:tab w:val="left" w:pos="1728"/>
                <w:tab w:val="left" w:pos="2160"/>
                <w:tab w:val="right" w:leader="dot" w:pos="9360"/>
              </w:tabs>
              <w:suppressAutoHyphens/>
              <w:ind w:left="1080"/>
              <w:rPr>
                <w:spacing w:val="60"/>
                <w:sz w:val="17"/>
                <w:lang w:val="fr-FR"/>
              </w:rPr>
            </w:pPr>
            <w:r w:rsidRPr="009F1908">
              <w:rPr>
                <w:lang w:val="fr-FR"/>
              </w:rPr>
              <w:t>Bibliographie</w:t>
            </w:r>
            <w:r w:rsidRPr="009F1908">
              <w:rPr>
                <w:spacing w:val="60"/>
                <w:sz w:val="17"/>
                <w:lang w:val="fr-FR"/>
              </w:rPr>
              <w:tab/>
            </w:r>
          </w:p>
        </w:tc>
        <w:tc>
          <w:tcPr>
            <w:tcW w:w="533" w:type="dxa"/>
            <w:shd w:val="clear" w:color="auto" w:fill="auto"/>
            <w:vAlign w:val="bottom"/>
          </w:tcPr>
          <w:p w:rsidR="00626611" w:rsidRPr="009F1908" w:rsidRDefault="00ED4456" w:rsidP="00ED4456">
            <w:pPr>
              <w:spacing w:after="120"/>
              <w:ind w:right="40"/>
              <w:jc w:val="right"/>
              <w:rPr>
                <w:lang w:val="fr-FR"/>
              </w:rPr>
            </w:pPr>
            <w:r>
              <w:rPr>
                <w:lang w:val="fr-FR"/>
              </w:rPr>
              <w:t>78</w:t>
            </w:r>
          </w:p>
        </w:tc>
      </w:tr>
    </w:tbl>
    <w:p w:rsidR="003F3839" w:rsidRPr="009F1908" w:rsidRDefault="003F3839" w:rsidP="00AE1421">
      <w:pPr>
        <w:pStyle w:val="SingleTxt"/>
        <w:rPr>
          <w:lang w:val="fr-FR"/>
        </w:rPr>
      </w:pPr>
    </w:p>
    <w:p w:rsidR="00C102ED" w:rsidRPr="009F1908" w:rsidRDefault="00626611" w:rsidP="00AE1421">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br w:type="page"/>
      </w:r>
      <w:r w:rsidR="00C102ED" w:rsidRPr="009F1908">
        <w:rPr>
          <w:lang w:val="fr-FR"/>
        </w:rPr>
        <w:tab/>
      </w:r>
      <w:r w:rsidR="00C102ED" w:rsidRPr="009F1908">
        <w:rPr>
          <w:lang w:val="fr-FR"/>
        </w:rPr>
        <w:tab/>
      </w:r>
      <w:r w:rsidR="007201C5" w:rsidRPr="009F1908">
        <w:rPr>
          <w:lang w:val="fr-FR"/>
        </w:rPr>
        <w:t>A</w:t>
      </w:r>
      <w:r w:rsidR="00C102ED" w:rsidRPr="009F1908">
        <w:rPr>
          <w:lang w:val="fr-FR"/>
        </w:rPr>
        <w:t xml:space="preserve">cronymes et </w:t>
      </w:r>
      <w:r w:rsidR="007C182E" w:rsidRPr="009F1908">
        <w:rPr>
          <w:lang w:val="fr-FR"/>
        </w:rPr>
        <w:t>abréviations</w:t>
      </w:r>
    </w:p>
    <w:p w:rsidR="00C102ED" w:rsidRPr="009F1908" w:rsidRDefault="00C102ED" w:rsidP="00AE1421">
      <w:pPr>
        <w:pStyle w:val="SingleTxt"/>
        <w:spacing w:after="0" w:line="120" w:lineRule="exact"/>
        <w:rPr>
          <w:sz w:val="10"/>
          <w:lang w:val="fr-FR"/>
        </w:rPr>
      </w:pPr>
    </w:p>
    <w:p w:rsidR="00C102ED" w:rsidRPr="009F1908" w:rsidRDefault="00C102ED" w:rsidP="00AE1421">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269"/>
        <w:gridCol w:w="6051"/>
      </w:tblGrid>
      <w:tr w:rsidR="00C102ED" w:rsidRPr="009F1908">
        <w:tblPrEx>
          <w:tblCellMar>
            <w:top w:w="0" w:type="dxa"/>
            <w:bottom w:w="0" w:type="dxa"/>
          </w:tblCellMar>
        </w:tblPrEx>
        <w:tc>
          <w:tcPr>
            <w:tcW w:w="1269" w:type="dxa"/>
            <w:shd w:val="clear" w:color="auto" w:fill="auto"/>
          </w:tcPr>
          <w:p w:rsidR="00C102ED" w:rsidRPr="009F1908" w:rsidRDefault="00C102ED" w:rsidP="00AE1421">
            <w:pPr>
              <w:tabs>
                <w:tab w:val="left" w:pos="288"/>
                <w:tab w:val="left" w:pos="576"/>
                <w:tab w:val="left" w:pos="864"/>
                <w:tab w:val="left" w:pos="1152"/>
              </w:tabs>
              <w:suppressAutoHyphens/>
              <w:spacing w:before="40" w:after="80"/>
              <w:ind w:right="115"/>
              <w:rPr>
                <w:lang w:val="fr-FR"/>
              </w:rPr>
            </w:pPr>
            <w:r w:rsidRPr="009F1908">
              <w:rPr>
                <w:lang w:val="fr-FR"/>
              </w:rPr>
              <w:t>AFER</w:t>
            </w:r>
          </w:p>
        </w:tc>
        <w:tc>
          <w:tcPr>
            <w:tcW w:w="6051" w:type="dxa"/>
            <w:shd w:val="clear" w:color="auto" w:fill="auto"/>
          </w:tcPr>
          <w:p w:rsidR="00C102ED" w:rsidRPr="009F1908" w:rsidRDefault="00C102ED" w:rsidP="00AE1421">
            <w:pPr>
              <w:tabs>
                <w:tab w:val="left" w:pos="288"/>
                <w:tab w:val="left" w:pos="576"/>
                <w:tab w:val="left" w:pos="864"/>
                <w:tab w:val="left" w:pos="1152"/>
              </w:tabs>
              <w:suppressAutoHyphens/>
              <w:spacing w:before="40" w:after="80"/>
              <w:ind w:right="115"/>
              <w:rPr>
                <w:lang w:val="fr-FR"/>
              </w:rPr>
            </w:pPr>
            <w:r w:rsidRPr="009F1908">
              <w:rPr>
                <w:lang w:val="fr-FR"/>
              </w:rPr>
              <w:t>Association des femmes entrepreneures au Rwanda</w:t>
            </w:r>
          </w:p>
        </w:tc>
      </w:tr>
      <w:tr w:rsidR="00C102ED" w:rsidRPr="009F1908">
        <w:tblPrEx>
          <w:tblCellMar>
            <w:top w:w="0" w:type="dxa"/>
            <w:bottom w:w="0" w:type="dxa"/>
          </w:tblCellMar>
        </w:tblPrEx>
        <w:tc>
          <w:tcPr>
            <w:tcW w:w="1269" w:type="dxa"/>
            <w:shd w:val="clear" w:color="auto" w:fill="auto"/>
          </w:tcPr>
          <w:p w:rsidR="00C102ED" w:rsidRPr="009F1908" w:rsidRDefault="00C102ED" w:rsidP="00AE1421">
            <w:pPr>
              <w:tabs>
                <w:tab w:val="left" w:pos="288"/>
                <w:tab w:val="left" w:pos="576"/>
                <w:tab w:val="left" w:pos="864"/>
                <w:tab w:val="left" w:pos="1152"/>
              </w:tabs>
              <w:suppressAutoHyphens/>
              <w:spacing w:before="40" w:after="80"/>
              <w:ind w:right="115"/>
              <w:rPr>
                <w:lang w:val="fr-FR"/>
              </w:rPr>
            </w:pPr>
            <w:r w:rsidRPr="009F1908">
              <w:rPr>
                <w:lang w:val="fr-FR"/>
              </w:rPr>
              <w:t>AMR</w:t>
            </w:r>
          </w:p>
        </w:tc>
        <w:tc>
          <w:tcPr>
            <w:tcW w:w="6051" w:type="dxa"/>
            <w:shd w:val="clear" w:color="auto" w:fill="auto"/>
          </w:tcPr>
          <w:p w:rsidR="00C102ED" w:rsidRPr="009F1908" w:rsidRDefault="00C102ED" w:rsidP="00AE1421">
            <w:pPr>
              <w:tabs>
                <w:tab w:val="left" w:pos="288"/>
                <w:tab w:val="left" w:pos="576"/>
                <w:tab w:val="left" w:pos="864"/>
                <w:tab w:val="left" w:pos="1152"/>
              </w:tabs>
              <w:suppressAutoHyphens/>
              <w:spacing w:before="40" w:after="80"/>
              <w:ind w:right="115"/>
              <w:rPr>
                <w:lang w:val="fr-FR"/>
              </w:rPr>
            </w:pPr>
            <w:r w:rsidRPr="009F1908">
              <w:rPr>
                <w:lang w:val="fr-FR"/>
              </w:rPr>
              <w:t>Association des médecins du Rwanda</w:t>
            </w:r>
          </w:p>
        </w:tc>
      </w:tr>
      <w:tr w:rsidR="00C102ED" w:rsidRPr="009F1908">
        <w:tblPrEx>
          <w:tblCellMar>
            <w:top w:w="0" w:type="dxa"/>
            <w:bottom w:w="0" w:type="dxa"/>
          </w:tblCellMar>
        </w:tblPrEx>
        <w:tc>
          <w:tcPr>
            <w:tcW w:w="1269" w:type="dxa"/>
            <w:shd w:val="clear" w:color="auto" w:fill="auto"/>
          </w:tcPr>
          <w:p w:rsidR="00C102ED" w:rsidRPr="009F1908" w:rsidRDefault="00C102ED" w:rsidP="00AE1421">
            <w:pPr>
              <w:tabs>
                <w:tab w:val="left" w:pos="288"/>
                <w:tab w:val="left" w:pos="576"/>
                <w:tab w:val="left" w:pos="864"/>
                <w:tab w:val="left" w:pos="1152"/>
              </w:tabs>
              <w:suppressAutoHyphens/>
              <w:spacing w:before="40" w:after="80"/>
              <w:ind w:right="115"/>
              <w:rPr>
                <w:lang w:val="fr-FR"/>
              </w:rPr>
            </w:pPr>
            <w:r w:rsidRPr="009F1908">
              <w:rPr>
                <w:lang w:val="fr-FR"/>
              </w:rPr>
              <w:t>ANIR</w:t>
            </w:r>
          </w:p>
        </w:tc>
        <w:tc>
          <w:tcPr>
            <w:tcW w:w="6051" w:type="dxa"/>
            <w:shd w:val="clear" w:color="auto" w:fill="auto"/>
          </w:tcPr>
          <w:p w:rsidR="00C102ED" w:rsidRPr="009F1908" w:rsidRDefault="00C102ED" w:rsidP="00AE1421">
            <w:pPr>
              <w:tabs>
                <w:tab w:val="left" w:pos="288"/>
                <w:tab w:val="left" w:pos="576"/>
                <w:tab w:val="left" w:pos="864"/>
                <w:tab w:val="left" w:pos="1152"/>
              </w:tabs>
              <w:suppressAutoHyphens/>
              <w:spacing w:before="40" w:after="80"/>
              <w:ind w:right="115"/>
              <w:rPr>
                <w:lang w:val="fr-FR"/>
              </w:rPr>
            </w:pPr>
            <w:r w:rsidRPr="009F1908">
              <w:rPr>
                <w:lang w:val="fr-FR"/>
              </w:rPr>
              <w:t>Association nationale des infirmiers du Rwanda</w:t>
            </w:r>
          </w:p>
        </w:tc>
      </w:tr>
      <w:tr w:rsidR="00C102ED" w:rsidRPr="009F1908">
        <w:tblPrEx>
          <w:tblCellMar>
            <w:top w:w="0" w:type="dxa"/>
            <w:bottom w:w="0" w:type="dxa"/>
          </w:tblCellMar>
        </w:tblPrEx>
        <w:tc>
          <w:tcPr>
            <w:tcW w:w="1269" w:type="dxa"/>
            <w:shd w:val="clear" w:color="auto" w:fill="auto"/>
          </w:tcPr>
          <w:p w:rsidR="00C102ED" w:rsidRPr="009F1908" w:rsidRDefault="00C102ED" w:rsidP="00AE1421">
            <w:pPr>
              <w:tabs>
                <w:tab w:val="left" w:pos="288"/>
                <w:tab w:val="left" w:pos="576"/>
                <w:tab w:val="left" w:pos="864"/>
                <w:tab w:val="left" w:pos="1152"/>
              </w:tabs>
              <w:suppressAutoHyphens/>
              <w:spacing w:before="40" w:after="80"/>
              <w:ind w:right="115"/>
              <w:rPr>
                <w:lang w:val="fr-FR"/>
              </w:rPr>
            </w:pPr>
            <w:r w:rsidRPr="009F1908">
              <w:rPr>
                <w:lang w:val="fr-FR"/>
              </w:rPr>
              <w:t>ANSPSF</w:t>
            </w:r>
          </w:p>
        </w:tc>
        <w:tc>
          <w:tcPr>
            <w:tcW w:w="6051" w:type="dxa"/>
            <w:shd w:val="clear" w:color="auto" w:fill="auto"/>
          </w:tcPr>
          <w:p w:rsidR="00C102ED" w:rsidRPr="009F1908" w:rsidRDefault="00C102ED" w:rsidP="00AE1421">
            <w:pPr>
              <w:tabs>
                <w:tab w:val="left" w:pos="288"/>
                <w:tab w:val="left" w:pos="576"/>
                <w:tab w:val="left" w:pos="864"/>
                <w:tab w:val="left" w:pos="1152"/>
              </w:tabs>
              <w:suppressAutoHyphens/>
              <w:spacing w:before="40" w:after="80"/>
              <w:ind w:right="115"/>
              <w:rPr>
                <w:lang w:val="fr-FR"/>
              </w:rPr>
            </w:pPr>
            <w:r w:rsidRPr="009F1908">
              <w:rPr>
                <w:lang w:val="fr-FR"/>
              </w:rPr>
              <w:t>Association nationale pour la promotion du sport féminin</w:t>
            </w:r>
          </w:p>
        </w:tc>
      </w:tr>
      <w:tr w:rsidR="00C102ED" w:rsidRPr="009F1908">
        <w:tblPrEx>
          <w:tblCellMar>
            <w:top w:w="0" w:type="dxa"/>
            <w:bottom w:w="0" w:type="dxa"/>
          </w:tblCellMar>
        </w:tblPrEx>
        <w:tc>
          <w:tcPr>
            <w:tcW w:w="1269" w:type="dxa"/>
            <w:shd w:val="clear" w:color="auto" w:fill="auto"/>
          </w:tcPr>
          <w:p w:rsidR="00C102ED" w:rsidRPr="009F1908" w:rsidRDefault="00954DA4" w:rsidP="00AE1421">
            <w:pPr>
              <w:tabs>
                <w:tab w:val="left" w:pos="288"/>
                <w:tab w:val="left" w:pos="576"/>
                <w:tab w:val="left" w:pos="864"/>
                <w:tab w:val="left" w:pos="1152"/>
              </w:tabs>
              <w:suppressAutoHyphens/>
              <w:spacing w:before="40" w:after="80"/>
              <w:ind w:right="115"/>
              <w:rPr>
                <w:lang w:val="fr-FR"/>
              </w:rPr>
            </w:pPr>
            <w:r w:rsidRPr="009F1908">
              <w:rPr>
                <w:lang w:val="fr-FR"/>
              </w:rPr>
              <w:t>ARFEM</w:t>
            </w:r>
          </w:p>
        </w:tc>
        <w:tc>
          <w:tcPr>
            <w:tcW w:w="6051" w:type="dxa"/>
            <w:shd w:val="clear" w:color="auto" w:fill="auto"/>
          </w:tcPr>
          <w:p w:rsidR="00C102ED" w:rsidRPr="009F1908" w:rsidRDefault="00954DA4" w:rsidP="00AE1421">
            <w:pPr>
              <w:tabs>
                <w:tab w:val="left" w:pos="288"/>
                <w:tab w:val="left" w:pos="576"/>
                <w:tab w:val="left" w:pos="864"/>
                <w:tab w:val="left" w:pos="1152"/>
              </w:tabs>
              <w:suppressAutoHyphens/>
              <w:spacing w:before="40" w:after="80"/>
              <w:ind w:right="115"/>
              <w:rPr>
                <w:lang w:val="fr-FR"/>
              </w:rPr>
            </w:pPr>
            <w:r w:rsidRPr="009F1908">
              <w:rPr>
                <w:lang w:val="fr-FR"/>
              </w:rPr>
              <w:t>Association rwandaise des femmes des médias</w:t>
            </w:r>
          </w:p>
        </w:tc>
      </w:tr>
      <w:tr w:rsidR="00954DA4" w:rsidRPr="009F1908">
        <w:tblPrEx>
          <w:tblCellMar>
            <w:top w:w="0" w:type="dxa"/>
            <w:bottom w:w="0" w:type="dxa"/>
          </w:tblCellMar>
        </w:tblPrEx>
        <w:tc>
          <w:tcPr>
            <w:tcW w:w="1269" w:type="dxa"/>
            <w:shd w:val="clear" w:color="auto" w:fill="auto"/>
          </w:tcPr>
          <w:p w:rsidR="00954DA4" w:rsidRPr="009F1908" w:rsidRDefault="00954DA4" w:rsidP="00AE1421">
            <w:pPr>
              <w:tabs>
                <w:tab w:val="left" w:pos="288"/>
                <w:tab w:val="left" w:pos="576"/>
                <w:tab w:val="left" w:pos="864"/>
                <w:tab w:val="left" w:pos="1152"/>
              </w:tabs>
              <w:suppressAutoHyphens/>
              <w:spacing w:before="40" w:after="80"/>
              <w:ind w:right="115"/>
              <w:rPr>
                <w:lang w:val="fr-FR"/>
              </w:rPr>
            </w:pPr>
            <w:r w:rsidRPr="009F1908">
              <w:rPr>
                <w:lang w:val="fr-FR"/>
              </w:rPr>
              <w:t>ARPHA</w:t>
            </w:r>
          </w:p>
        </w:tc>
        <w:tc>
          <w:tcPr>
            <w:tcW w:w="6051" w:type="dxa"/>
            <w:shd w:val="clear" w:color="auto" w:fill="auto"/>
          </w:tcPr>
          <w:p w:rsidR="00954DA4" w:rsidRPr="009F1908" w:rsidRDefault="00954DA4" w:rsidP="00AE1421">
            <w:pPr>
              <w:tabs>
                <w:tab w:val="left" w:pos="288"/>
                <w:tab w:val="left" w:pos="576"/>
                <w:tab w:val="left" w:pos="864"/>
                <w:tab w:val="left" w:pos="1152"/>
              </w:tabs>
              <w:suppressAutoHyphens/>
              <w:spacing w:before="40" w:after="80"/>
              <w:ind w:right="115"/>
              <w:rPr>
                <w:lang w:val="fr-FR"/>
              </w:rPr>
            </w:pPr>
            <w:r w:rsidRPr="009F1908">
              <w:rPr>
                <w:lang w:val="fr-FR"/>
              </w:rPr>
              <w:t>Association rwandaise des pharmaciens</w:t>
            </w:r>
          </w:p>
        </w:tc>
      </w:tr>
      <w:tr w:rsidR="00954DA4" w:rsidRPr="009F1908">
        <w:tblPrEx>
          <w:tblCellMar>
            <w:top w:w="0" w:type="dxa"/>
            <w:bottom w:w="0" w:type="dxa"/>
          </w:tblCellMar>
        </w:tblPrEx>
        <w:tc>
          <w:tcPr>
            <w:tcW w:w="1269" w:type="dxa"/>
            <w:shd w:val="clear" w:color="auto" w:fill="auto"/>
          </w:tcPr>
          <w:p w:rsidR="00954DA4" w:rsidRPr="009F1908" w:rsidRDefault="00954DA4" w:rsidP="00AE1421">
            <w:pPr>
              <w:tabs>
                <w:tab w:val="left" w:pos="288"/>
                <w:tab w:val="left" w:pos="576"/>
                <w:tab w:val="left" w:pos="864"/>
                <w:tab w:val="left" w:pos="1152"/>
              </w:tabs>
              <w:suppressAutoHyphens/>
              <w:spacing w:before="40" w:after="80"/>
              <w:ind w:right="115"/>
              <w:rPr>
                <w:lang w:val="fr-FR"/>
              </w:rPr>
            </w:pPr>
            <w:r w:rsidRPr="009F1908">
              <w:rPr>
                <w:lang w:val="fr-FR"/>
              </w:rPr>
              <w:t>ASBL</w:t>
            </w:r>
          </w:p>
        </w:tc>
        <w:tc>
          <w:tcPr>
            <w:tcW w:w="6051" w:type="dxa"/>
            <w:shd w:val="clear" w:color="auto" w:fill="auto"/>
          </w:tcPr>
          <w:p w:rsidR="00954DA4" w:rsidRPr="009F1908" w:rsidRDefault="00954DA4" w:rsidP="00AE1421">
            <w:pPr>
              <w:tabs>
                <w:tab w:val="left" w:pos="288"/>
                <w:tab w:val="left" w:pos="576"/>
                <w:tab w:val="left" w:pos="864"/>
                <w:tab w:val="left" w:pos="1152"/>
              </w:tabs>
              <w:suppressAutoHyphens/>
              <w:spacing w:before="40" w:after="80"/>
              <w:ind w:right="115"/>
              <w:rPr>
                <w:lang w:val="fr-FR"/>
              </w:rPr>
            </w:pPr>
            <w:r w:rsidRPr="009F1908">
              <w:rPr>
                <w:lang w:val="fr-FR"/>
              </w:rPr>
              <w:t>Association sans but lucratif</w:t>
            </w:r>
          </w:p>
        </w:tc>
      </w:tr>
      <w:tr w:rsidR="00954DA4" w:rsidRPr="009F1908">
        <w:tblPrEx>
          <w:tblCellMar>
            <w:top w:w="0" w:type="dxa"/>
            <w:bottom w:w="0" w:type="dxa"/>
          </w:tblCellMar>
        </w:tblPrEx>
        <w:tc>
          <w:tcPr>
            <w:tcW w:w="1269" w:type="dxa"/>
            <w:shd w:val="clear" w:color="auto" w:fill="auto"/>
          </w:tcPr>
          <w:p w:rsidR="00954DA4" w:rsidRPr="009F1908" w:rsidRDefault="00954DA4" w:rsidP="00AE1421">
            <w:pPr>
              <w:tabs>
                <w:tab w:val="left" w:pos="288"/>
                <w:tab w:val="left" w:pos="576"/>
                <w:tab w:val="left" w:pos="864"/>
                <w:tab w:val="left" w:pos="1152"/>
              </w:tabs>
              <w:suppressAutoHyphens/>
              <w:spacing w:before="40" w:after="80"/>
              <w:ind w:right="115"/>
              <w:rPr>
                <w:lang w:val="fr-FR"/>
              </w:rPr>
            </w:pPr>
            <w:r w:rsidRPr="009F1908">
              <w:rPr>
                <w:lang w:val="fr-FR"/>
              </w:rPr>
              <w:t>CAP</w:t>
            </w:r>
          </w:p>
        </w:tc>
        <w:tc>
          <w:tcPr>
            <w:tcW w:w="6051" w:type="dxa"/>
            <w:shd w:val="clear" w:color="auto" w:fill="auto"/>
          </w:tcPr>
          <w:p w:rsidR="00954DA4" w:rsidRPr="009F1908" w:rsidRDefault="00954DA4" w:rsidP="00AE1421">
            <w:pPr>
              <w:tabs>
                <w:tab w:val="left" w:pos="288"/>
                <w:tab w:val="left" w:pos="576"/>
                <w:tab w:val="left" w:pos="864"/>
                <w:tab w:val="left" w:pos="1152"/>
              </w:tabs>
              <w:suppressAutoHyphens/>
              <w:spacing w:before="40" w:after="80"/>
              <w:ind w:right="115"/>
              <w:rPr>
                <w:lang w:val="fr-FR"/>
              </w:rPr>
            </w:pPr>
            <w:r w:rsidRPr="009F1908">
              <w:rPr>
                <w:lang w:val="fr-FR"/>
              </w:rPr>
              <w:t>Campagne d</w:t>
            </w:r>
            <w:r w:rsidR="00B14EE2">
              <w:rPr>
                <w:lang w:val="fr-FR"/>
              </w:rPr>
              <w:t>’</w:t>
            </w:r>
            <w:r w:rsidRPr="009F1908">
              <w:rPr>
                <w:lang w:val="fr-FR"/>
              </w:rPr>
              <w:t>action pour la paix</w:t>
            </w:r>
          </w:p>
        </w:tc>
      </w:tr>
      <w:tr w:rsidR="00954DA4" w:rsidRPr="009F1908">
        <w:tblPrEx>
          <w:tblCellMar>
            <w:top w:w="0" w:type="dxa"/>
            <w:bottom w:w="0" w:type="dxa"/>
          </w:tblCellMar>
        </w:tblPrEx>
        <w:tc>
          <w:tcPr>
            <w:tcW w:w="1269" w:type="dxa"/>
            <w:shd w:val="clear" w:color="auto" w:fill="auto"/>
          </w:tcPr>
          <w:p w:rsidR="00954DA4" w:rsidRPr="009F1908" w:rsidRDefault="00954DA4" w:rsidP="00AE1421">
            <w:pPr>
              <w:tabs>
                <w:tab w:val="left" w:pos="288"/>
                <w:tab w:val="left" w:pos="576"/>
                <w:tab w:val="left" w:pos="864"/>
                <w:tab w:val="left" w:pos="1152"/>
              </w:tabs>
              <w:suppressAutoHyphens/>
              <w:spacing w:before="40" w:after="80"/>
              <w:ind w:right="115"/>
              <w:rPr>
                <w:lang w:val="fr-FR"/>
              </w:rPr>
            </w:pPr>
            <w:r w:rsidRPr="009F1908">
              <w:rPr>
                <w:lang w:val="fr-FR"/>
              </w:rPr>
              <w:t>CCOAIB</w:t>
            </w:r>
          </w:p>
        </w:tc>
        <w:tc>
          <w:tcPr>
            <w:tcW w:w="6051" w:type="dxa"/>
            <w:shd w:val="clear" w:color="auto" w:fill="auto"/>
          </w:tcPr>
          <w:p w:rsidR="00954DA4" w:rsidRPr="009F1908" w:rsidRDefault="00954DA4" w:rsidP="00AE1421">
            <w:pPr>
              <w:tabs>
                <w:tab w:val="left" w:pos="288"/>
                <w:tab w:val="left" w:pos="576"/>
                <w:tab w:val="left" w:pos="864"/>
                <w:tab w:val="left" w:pos="1152"/>
              </w:tabs>
              <w:suppressAutoHyphens/>
              <w:spacing w:before="40" w:after="80"/>
              <w:ind w:right="115"/>
              <w:rPr>
                <w:lang w:val="fr-FR"/>
              </w:rPr>
            </w:pPr>
            <w:r w:rsidRPr="009F1908">
              <w:rPr>
                <w:lang w:val="fr-FR"/>
              </w:rPr>
              <w:t>Conseil de concertation des organisations et associations d</w:t>
            </w:r>
            <w:r w:rsidR="00B14EE2">
              <w:rPr>
                <w:lang w:val="fr-FR"/>
              </w:rPr>
              <w:t>’</w:t>
            </w:r>
            <w:r w:rsidRPr="009F1908">
              <w:rPr>
                <w:lang w:val="fr-FR"/>
              </w:rPr>
              <w:t>initiative de base</w:t>
            </w:r>
          </w:p>
        </w:tc>
      </w:tr>
      <w:tr w:rsidR="00954DA4" w:rsidRPr="009F1908">
        <w:tblPrEx>
          <w:tblCellMar>
            <w:top w:w="0" w:type="dxa"/>
            <w:bottom w:w="0" w:type="dxa"/>
          </w:tblCellMar>
        </w:tblPrEx>
        <w:tc>
          <w:tcPr>
            <w:tcW w:w="1269" w:type="dxa"/>
            <w:shd w:val="clear" w:color="auto" w:fill="auto"/>
          </w:tcPr>
          <w:p w:rsidR="00954DA4"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CLADHO</w:t>
            </w:r>
          </w:p>
        </w:tc>
        <w:tc>
          <w:tcPr>
            <w:tcW w:w="6051" w:type="dxa"/>
            <w:shd w:val="clear" w:color="auto" w:fill="auto"/>
          </w:tcPr>
          <w:p w:rsidR="00954DA4"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Collectif des ligues et associations de défense des droits de l</w:t>
            </w:r>
            <w:r w:rsidR="00B14EE2">
              <w:rPr>
                <w:lang w:val="fr-FR"/>
              </w:rPr>
              <w:t>’</w:t>
            </w:r>
            <w:r w:rsidRPr="009F1908">
              <w:rPr>
                <w:lang w:val="fr-FR"/>
              </w:rPr>
              <w:t>homme</w:t>
            </w:r>
          </w:p>
        </w:tc>
      </w:tr>
      <w:tr w:rsidR="00954DA4" w:rsidRPr="009F1908">
        <w:tblPrEx>
          <w:tblCellMar>
            <w:top w:w="0" w:type="dxa"/>
            <w:bottom w:w="0" w:type="dxa"/>
          </w:tblCellMar>
        </w:tblPrEx>
        <w:tc>
          <w:tcPr>
            <w:tcW w:w="1269" w:type="dxa"/>
            <w:shd w:val="clear" w:color="auto" w:fill="auto"/>
          </w:tcPr>
          <w:p w:rsidR="00954DA4"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CNCSB</w:t>
            </w:r>
          </w:p>
        </w:tc>
        <w:tc>
          <w:tcPr>
            <w:tcW w:w="6051" w:type="dxa"/>
            <w:shd w:val="clear" w:color="auto" w:fill="auto"/>
          </w:tcPr>
          <w:p w:rsidR="00954DA4"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 xml:space="preserve">Comité national de coordination et de suivi de la Déclaration </w:t>
            </w:r>
            <w:r w:rsidR="00FA10CC" w:rsidRPr="009F1908">
              <w:rPr>
                <w:lang w:val="fr-FR"/>
              </w:rPr>
              <w:br/>
            </w:r>
            <w:r w:rsidRPr="009F1908">
              <w:rPr>
                <w:lang w:val="fr-FR"/>
              </w:rPr>
              <w:t>de Beijing</w:t>
            </w:r>
          </w:p>
        </w:tc>
      </w:tr>
      <w:tr w:rsidR="00954DA4" w:rsidRPr="009F1908">
        <w:tblPrEx>
          <w:tblCellMar>
            <w:top w:w="0" w:type="dxa"/>
            <w:bottom w:w="0" w:type="dxa"/>
          </w:tblCellMar>
        </w:tblPrEx>
        <w:tc>
          <w:tcPr>
            <w:tcW w:w="1269" w:type="dxa"/>
            <w:shd w:val="clear" w:color="auto" w:fill="auto"/>
          </w:tcPr>
          <w:p w:rsidR="00954DA4"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CNLS</w:t>
            </w:r>
          </w:p>
        </w:tc>
        <w:tc>
          <w:tcPr>
            <w:tcW w:w="6051" w:type="dxa"/>
            <w:shd w:val="clear" w:color="auto" w:fill="auto"/>
          </w:tcPr>
          <w:p w:rsidR="00954DA4"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Commission nationale de lutte contre le sida</w:t>
            </w:r>
          </w:p>
        </w:tc>
      </w:tr>
      <w:tr w:rsidR="00954DA4" w:rsidRPr="009F1908">
        <w:tblPrEx>
          <w:tblCellMar>
            <w:top w:w="0" w:type="dxa"/>
            <w:bottom w:w="0" w:type="dxa"/>
          </w:tblCellMar>
        </w:tblPrEx>
        <w:tc>
          <w:tcPr>
            <w:tcW w:w="1269" w:type="dxa"/>
            <w:shd w:val="clear" w:color="auto" w:fill="auto"/>
          </w:tcPr>
          <w:p w:rsidR="00954DA4"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CPR</w:t>
            </w:r>
          </w:p>
        </w:tc>
        <w:tc>
          <w:tcPr>
            <w:tcW w:w="6051" w:type="dxa"/>
            <w:shd w:val="clear" w:color="auto" w:fill="auto"/>
          </w:tcPr>
          <w:p w:rsidR="00954DA4"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Conseil des églises protestantes au Rwanda</w:t>
            </w:r>
          </w:p>
        </w:tc>
      </w:tr>
      <w:tr w:rsidR="00954DA4" w:rsidRPr="009F1908">
        <w:tblPrEx>
          <w:tblCellMar>
            <w:top w:w="0" w:type="dxa"/>
            <w:bottom w:w="0" w:type="dxa"/>
          </w:tblCellMar>
        </w:tblPrEx>
        <w:tc>
          <w:tcPr>
            <w:tcW w:w="1269" w:type="dxa"/>
            <w:shd w:val="clear" w:color="auto" w:fill="auto"/>
          </w:tcPr>
          <w:p w:rsidR="00954DA4"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FERFAP</w:t>
            </w:r>
          </w:p>
        </w:tc>
        <w:tc>
          <w:tcPr>
            <w:tcW w:w="6051" w:type="dxa"/>
            <w:shd w:val="clear" w:color="auto" w:fill="auto"/>
          </w:tcPr>
          <w:p w:rsidR="00954DA4"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Fédération des réseaux des femmes africaines pour la paix</w:t>
            </w:r>
          </w:p>
        </w:tc>
      </w:tr>
      <w:tr w:rsidR="00954DA4" w:rsidRPr="009F1908">
        <w:tblPrEx>
          <w:tblCellMar>
            <w:top w:w="0" w:type="dxa"/>
            <w:bottom w:w="0" w:type="dxa"/>
          </w:tblCellMar>
        </w:tblPrEx>
        <w:tc>
          <w:tcPr>
            <w:tcW w:w="1269" w:type="dxa"/>
            <w:shd w:val="clear" w:color="auto" w:fill="auto"/>
          </w:tcPr>
          <w:p w:rsidR="00954DA4"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FPR</w:t>
            </w:r>
          </w:p>
        </w:tc>
        <w:tc>
          <w:tcPr>
            <w:tcW w:w="6051" w:type="dxa"/>
            <w:shd w:val="clear" w:color="auto" w:fill="auto"/>
          </w:tcPr>
          <w:p w:rsidR="00954DA4"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Front patriotique rwandais</w:t>
            </w:r>
          </w:p>
        </w:tc>
      </w:tr>
      <w:tr w:rsidR="00954DA4" w:rsidRPr="009F1908">
        <w:tblPrEx>
          <w:tblCellMar>
            <w:top w:w="0" w:type="dxa"/>
            <w:bottom w:w="0" w:type="dxa"/>
          </w:tblCellMar>
        </w:tblPrEx>
        <w:tc>
          <w:tcPr>
            <w:tcW w:w="1269" w:type="dxa"/>
            <w:shd w:val="clear" w:color="auto" w:fill="auto"/>
          </w:tcPr>
          <w:p w:rsidR="00954DA4"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GLIA</w:t>
            </w:r>
          </w:p>
        </w:tc>
        <w:tc>
          <w:tcPr>
            <w:tcW w:w="6051" w:type="dxa"/>
            <w:shd w:val="clear" w:color="auto" w:fill="auto"/>
          </w:tcPr>
          <w:p w:rsidR="00954DA4"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Great Lakes Initiatives on Aids</w:t>
            </w:r>
          </w:p>
        </w:tc>
      </w:tr>
      <w:tr w:rsidR="007B4D8C" w:rsidRPr="009F1908">
        <w:tblPrEx>
          <w:tblCellMar>
            <w:top w:w="0" w:type="dxa"/>
            <w:bottom w:w="0" w:type="dxa"/>
          </w:tblCellMar>
        </w:tblPrEx>
        <w:tc>
          <w:tcPr>
            <w:tcW w:w="1269" w:type="dxa"/>
            <w:shd w:val="clear" w:color="auto" w:fill="auto"/>
          </w:tcPr>
          <w:p w:rsidR="007B4D8C"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HIMO</w:t>
            </w:r>
          </w:p>
        </w:tc>
        <w:tc>
          <w:tcPr>
            <w:tcW w:w="6051" w:type="dxa"/>
            <w:shd w:val="clear" w:color="auto" w:fill="auto"/>
          </w:tcPr>
          <w:p w:rsidR="007B4D8C"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Haute intensité de main-d</w:t>
            </w:r>
            <w:r w:rsidR="00B14EE2">
              <w:rPr>
                <w:lang w:val="fr-FR"/>
              </w:rPr>
              <w:t>’</w:t>
            </w:r>
            <w:r w:rsidRPr="009F1908">
              <w:rPr>
                <w:lang w:val="fr-FR"/>
              </w:rPr>
              <w:t>œuvre</w:t>
            </w:r>
          </w:p>
        </w:tc>
      </w:tr>
      <w:tr w:rsidR="007B4D8C" w:rsidRPr="009F1908">
        <w:tblPrEx>
          <w:tblCellMar>
            <w:top w:w="0" w:type="dxa"/>
            <w:bottom w:w="0" w:type="dxa"/>
          </w:tblCellMar>
        </w:tblPrEx>
        <w:tc>
          <w:tcPr>
            <w:tcW w:w="1269" w:type="dxa"/>
            <w:shd w:val="clear" w:color="auto" w:fill="auto"/>
          </w:tcPr>
          <w:p w:rsidR="007B4D8C"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JO</w:t>
            </w:r>
          </w:p>
        </w:tc>
        <w:tc>
          <w:tcPr>
            <w:tcW w:w="6051" w:type="dxa"/>
            <w:shd w:val="clear" w:color="auto" w:fill="auto"/>
          </w:tcPr>
          <w:p w:rsidR="007B4D8C" w:rsidRPr="009F1908" w:rsidRDefault="007B4D8C" w:rsidP="00AE1421">
            <w:pPr>
              <w:tabs>
                <w:tab w:val="left" w:pos="288"/>
                <w:tab w:val="left" w:pos="576"/>
                <w:tab w:val="left" w:pos="864"/>
                <w:tab w:val="left" w:pos="1152"/>
              </w:tabs>
              <w:suppressAutoHyphens/>
              <w:spacing w:before="40" w:after="80"/>
              <w:ind w:right="115"/>
              <w:rPr>
                <w:lang w:val="fr-FR"/>
              </w:rPr>
            </w:pPr>
            <w:r w:rsidRPr="009F1908">
              <w:rPr>
                <w:lang w:val="fr-FR"/>
              </w:rPr>
              <w:t>Journal officiel</w:t>
            </w:r>
          </w:p>
        </w:tc>
      </w:tr>
      <w:tr w:rsidR="007B4D8C" w:rsidRPr="009F1908">
        <w:tblPrEx>
          <w:tblCellMar>
            <w:top w:w="0" w:type="dxa"/>
            <w:bottom w:w="0" w:type="dxa"/>
          </w:tblCellMar>
        </w:tblPrEx>
        <w:tc>
          <w:tcPr>
            <w:tcW w:w="1269" w:type="dxa"/>
            <w:shd w:val="clear" w:color="auto" w:fill="auto"/>
          </w:tcPr>
          <w:p w:rsidR="007B4D8C"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MDR</w:t>
            </w:r>
          </w:p>
        </w:tc>
        <w:tc>
          <w:tcPr>
            <w:tcW w:w="6051" w:type="dxa"/>
            <w:shd w:val="clear" w:color="auto" w:fill="auto"/>
          </w:tcPr>
          <w:p w:rsidR="007B4D8C"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Mouvement démocratique républicain</w:t>
            </w:r>
          </w:p>
        </w:tc>
      </w:tr>
      <w:tr w:rsidR="007B4D8C" w:rsidRPr="009F1908">
        <w:tblPrEx>
          <w:tblCellMar>
            <w:top w:w="0" w:type="dxa"/>
            <w:bottom w:w="0" w:type="dxa"/>
          </w:tblCellMar>
        </w:tblPrEx>
        <w:tc>
          <w:tcPr>
            <w:tcW w:w="1269" w:type="dxa"/>
            <w:shd w:val="clear" w:color="auto" w:fill="auto"/>
          </w:tcPr>
          <w:p w:rsidR="007B4D8C"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MST</w:t>
            </w:r>
          </w:p>
        </w:tc>
        <w:tc>
          <w:tcPr>
            <w:tcW w:w="6051" w:type="dxa"/>
            <w:shd w:val="clear" w:color="auto" w:fill="auto"/>
          </w:tcPr>
          <w:p w:rsidR="007B4D8C"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Maladies sexuellement transmissibles</w:t>
            </w:r>
          </w:p>
        </w:tc>
      </w:tr>
      <w:tr w:rsidR="007B4D8C" w:rsidRPr="009F1908">
        <w:tblPrEx>
          <w:tblCellMar>
            <w:top w:w="0" w:type="dxa"/>
            <w:bottom w:w="0" w:type="dxa"/>
          </w:tblCellMar>
        </w:tblPrEx>
        <w:tc>
          <w:tcPr>
            <w:tcW w:w="1269" w:type="dxa"/>
            <w:shd w:val="clear" w:color="auto" w:fill="auto"/>
          </w:tcPr>
          <w:p w:rsidR="007B4D8C"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NTIC</w:t>
            </w:r>
          </w:p>
        </w:tc>
        <w:tc>
          <w:tcPr>
            <w:tcW w:w="6051" w:type="dxa"/>
            <w:shd w:val="clear" w:color="auto" w:fill="auto"/>
          </w:tcPr>
          <w:p w:rsidR="007B4D8C"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Nouvelles technologies de l</w:t>
            </w:r>
            <w:r w:rsidR="00B14EE2">
              <w:rPr>
                <w:lang w:val="fr-FR"/>
              </w:rPr>
              <w:t>’</w:t>
            </w:r>
            <w:r w:rsidRPr="009F1908">
              <w:rPr>
                <w:lang w:val="fr-FR"/>
              </w:rPr>
              <w:t>information et de la communication</w:t>
            </w:r>
          </w:p>
        </w:tc>
      </w:tr>
      <w:tr w:rsidR="007B4D8C" w:rsidRPr="009F1908">
        <w:tblPrEx>
          <w:tblCellMar>
            <w:top w:w="0" w:type="dxa"/>
            <w:bottom w:w="0" w:type="dxa"/>
          </w:tblCellMar>
        </w:tblPrEx>
        <w:tc>
          <w:tcPr>
            <w:tcW w:w="1269" w:type="dxa"/>
            <w:shd w:val="clear" w:color="auto" w:fill="auto"/>
          </w:tcPr>
          <w:p w:rsidR="007B4D8C"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ONAPO</w:t>
            </w:r>
          </w:p>
        </w:tc>
        <w:tc>
          <w:tcPr>
            <w:tcW w:w="6051" w:type="dxa"/>
            <w:shd w:val="clear" w:color="auto" w:fill="auto"/>
          </w:tcPr>
          <w:p w:rsidR="007B4D8C"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Office national de la population</w:t>
            </w:r>
          </w:p>
        </w:tc>
      </w:tr>
      <w:tr w:rsidR="007B4D8C" w:rsidRPr="009F1908">
        <w:tblPrEx>
          <w:tblCellMar>
            <w:top w:w="0" w:type="dxa"/>
            <w:bottom w:w="0" w:type="dxa"/>
          </w:tblCellMar>
        </w:tblPrEx>
        <w:tc>
          <w:tcPr>
            <w:tcW w:w="1269" w:type="dxa"/>
            <w:shd w:val="clear" w:color="auto" w:fill="auto"/>
          </w:tcPr>
          <w:p w:rsidR="007B4D8C"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ONG</w:t>
            </w:r>
          </w:p>
        </w:tc>
        <w:tc>
          <w:tcPr>
            <w:tcW w:w="6051" w:type="dxa"/>
            <w:shd w:val="clear" w:color="auto" w:fill="auto"/>
          </w:tcPr>
          <w:p w:rsidR="007B4D8C"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Organisation non gouvernementale</w:t>
            </w:r>
          </w:p>
        </w:tc>
      </w:tr>
      <w:tr w:rsidR="007B4D8C" w:rsidRPr="009F1908">
        <w:tblPrEx>
          <w:tblCellMar>
            <w:top w:w="0" w:type="dxa"/>
            <w:bottom w:w="0" w:type="dxa"/>
          </w:tblCellMar>
        </w:tblPrEx>
        <w:tc>
          <w:tcPr>
            <w:tcW w:w="1269" w:type="dxa"/>
            <w:shd w:val="clear" w:color="auto" w:fill="auto"/>
          </w:tcPr>
          <w:p w:rsidR="007B4D8C"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ORINFOR</w:t>
            </w:r>
          </w:p>
        </w:tc>
        <w:tc>
          <w:tcPr>
            <w:tcW w:w="6051" w:type="dxa"/>
            <w:shd w:val="clear" w:color="auto" w:fill="auto"/>
          </w:tcPr>
          <w:p w:rsidR="007B4D8C"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Office rwandais d</w:t>
            </w:r>
            <w:r w:rsidR="00B14EE2">
              <w:rPr>
                <w:lang w:val="fr-FR"/>
              </w:rPr>
              <w:t>’</w:t>
            </w:r>
            <w:r w:rsidRPr="009F1908">
              <w:rPr>
                <w:lang w:val="fr-FR"/>
              </w:rPr>
              <w:t>information</w:t>
            </w:r>
          </w:p>
        </w:tc>
      </w:tr>
      <w:tr w:rsidR="007B4D8C" w:rsidRPr="009F1908">
        <w:tblPrEx>
          <w:tblCellMar>
            <w:top w:w="0" w:type="dxa"/>
            <w:bottom w:w="0" w:type="dxa"/>
          </w:tblCellMar>
        </w:tblPrEx>
        <w:tc>
          <w:tcPr>
            <w:tcW w:w="1269" w:type="dxa"/>
            <w:shd w:val="clear" w:color="auto" w:fill="auto"/>
          </w:tcPr>
          <w:p w:rsidR="007B4D8C"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OUA</w:t>
            </w:r>
          </w:p>
        </w:tc>
        <w:tc>
          <w:tcPr>
            <w:tcW w:w="6051" w:type="dxa"/>
            <w:shd w:val="clear" w:color="auto" w:fill="auto"/>
          </w:tcPr>
          <w:p w:rsidR="007B4D8C"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Organisation de l</w:t>
            </w:r>
            <w:r w:rsidR="00B14EE2">
              <w:rPr>
                <w:lang w:val="fr-FR"/>
              </w:rPr>
              <w:t>’</w:t>
            </w:r>
            <w:r w:rsidRPr="009F1908">
              <w:rPr>
                <w:lang w:val="fr-FR"/>
              </w:rPr>
              <w:t>unité africaine</w:t>
            </w:r>
          </w:p>
        </w:tc>
      </w:tr>
      <w:tr w:rsidR="003B283E" w:rsidRPr="009F1908">
        <w:tblPrEx>
          <w:tblCellMar>
            <w:top w:w="0" w:type="dxa"/>
            <w:bottom w:w="0" w:type="dxa"/>
          </w:tblCellMar>
        </w:tblPrEx>
        <w:tc>
          <w:tcPr>
            <w:tcW w:w="1269" w:type="dxa"/>
            <w:shd w:val="clear" w:color="auto" w:fill="auto"/>
          </w:tcPr>
          <w:p w:rsidR="003B283E"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PDC</w:t>
            </w:r>
          </w:p>
        </w:tc>
        <w:tc>
          <w:tcPr>
            <w:tcW w:w="6051" w:type="dxa"/>
            <w:shd w:val="clear" w:color="auto" w:fill="auto"/>
          </w:tcPr>
          <w:p w:rsidR="003B283E"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Parti démocratique centriste</w:t>
            </w:r>
          </w:p>
        </w:tc>
      </w:tr>
      <w:tr w:rsidR="003B283E" w:rsidRPr="009F1908">
        <w:tblPrEx>
          <w:tblCellMar>
            <w:top w:w="0" w:type="dxa"/>
            <w:bottom w:w="0" w:type="dxa"/>
          </w:tblCellMar>
        </w:tblPrEx>
        <w:tc>
          <w:tcPr>
            <w:tcW w:w="1269" w:type="dxa"/>
            <w:shd w:val="clear" w:color="auto" w:fill="auto"/>
          </w:tcPr>
          <w:p w:rsidR="003B283E"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PDI</w:t>
            </w:r>
          </w:p>
        </w:tc>
        <w:tc>
          <w:tcPr>
            <w:tcW w:w="6051" w:type="dxa"/>
            <w:shd w:val="clear" w:color="auto" w:fill="auto"/>
          </w:tcPr>
          <w:p w:rsidR="003B283E"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Parti démocratique idéal</w:t>
            </w:r>
          </w:p>
        </w:tc>
      </w:tr>
      <w:tr w:rsidR="003B283E" w:rsidRPr="009F1908">
        <w:tblPrEx>
          <w:tblCellMar>
            <w:top w:w="0" w:type="dxa"/>
            <w:bottom w:w="0" w:type="dxa"/>
          </w:tblCellMar>
        </w:tblPrEx>
        <w:tc>
          <w:tcPr>
            <w:tcW w:w="1269" w:type="dxa"/>
            <w:shd w:val="clear" w:color="auto" w:fill="auto"/>
          </w:tcPr>
          <w:p w:rsidR="003B283E" w:rsidRPr="009F1908" w:rsidRDefault="003B283E" w:rsidP="00AE1421">
            <w:pPr>
              <w:tabs>
                <w:tab w:val="left" w:pos="288"/>
                <w:tab w:val="left" w:pos="576"/>
                <w:tab w:val="left" w:pos="864"/>
                <w:tab w:val="left" w:pos="1152"/>
              </w:tabs>
              <w:suppressAutoHyphens/>
              <w:spacing w:before="40" w:after="80"/>
              <w:ind w:right="115"/>
              <w:rPr>
                <w:lang w:val="fr-FR"/>
              </w:rPr>
            </w:pPr>
            <w:r w:rsidRPr="009F1908">
              <w:rPr>
                <w:lang w:val="fr-FR"/>
              </w:rPr>
              <w:t>PIB</w:t>
            </w:r>
          </w:p>
        </w:tc>
        <w:tc>
          <w:tcPr>
            <w:tcW w:w="6051" w:type="dxa"/>
            <w:shd w:val="clear" w:color="auto" w:fill="auto"/>
          </w:tcPr>
          <w:p w:rsidR="003B283E"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Produit intérieur brut</w:t>
            </w:r>
          </w:p>
        </w:tc>
      </w:tr>
      <w:tr w:rsidR="003B283E" w:rsidRPr="009F1908">
        <w:tblPrEx>
          <w:tblCellMar>
            <w:top w:w="0" w:type="dxa"/>
            <w:bottom w:w="0" w:type="dxa"/>
          </w:tblCellMar>
        </w:tblPrEx>
        <w:tc>
          <w:tcPr>
            <w:tcW w:w="1269" w:type="dxa"/>
            <w:shd w:val="clear" w:color="auto" w:fill="auto"/>
          </w:tcPr>
          <w:p w:rsidR="003B283E"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PL</w:t>
            </w:r>
          </w:p>
        </w:tc>
        <w:tc>
          <w:tcPr>
            <w:tcW w:w="6051" w:type="dxa"/>
            <w:shd w:val="clear" w:color="auto" w:fill="auto"/>
          </w:tcPr>
          <w:p w:rsidR="003B283E"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Parti libéral</w:t>
            </w:r>
          </w:p>
        </w:tc>
      </w:tr>
      <w:tr w:rsidR="003B283E" w:rsidRPr="009F1908">
        <w:tblPrEx>
          <w:tblCellMar>
            <w:top w:w="0" w:type="dxa"/>
            <w:bottom w:w="0" w:type="dxa"/>
          </w:tblCellMar>
        </w:tblPrEx>
        <w:tc>
          <w:tcPr>
            <w:tcW w:w="1269" w:type="dxa"/>
            <w:shd w:val="clear" w:color="auto" w:fill="auto"/>
          </w:tcPr>
          <w:p w:rsidR="003B283E"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PNB</w:t>
            </w:r>
          </w:p>
        </w:tc>
        <w:tc>
          <w:tcPr>
            <w:tcW w:w="6051" w:type="dxa"/>
            <w:shd w:val="clear" w:color="auto" w:fill="auto"/>
          </w:tcPr>
          <w:p w:rsidR="003B283E"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Produit national brut</w:t>
            </w:r>
          </w:p>
        </w:tc>
      </w:tr>
      <w:tr w:rsidR="003B283E" w:rsidRPr="009F1908">
        <w:tblPrEx>
          <w:tblCellMar>
            <w:top w:w="0" w:type="dxa"/>
            <w:bottom w:w="0" w:type="dxa"/>
          </w:tblCellMar>
        </w:tblPrEx>
        <w:tc>
          <w:tcPr>
            <w:tcW w:w="1269" w:type="dxa"/>
            <w:shd w:val="clear" w:color="auto" w:fill="auto"/>
          </w:tcPr>
          <w:p w:rsidR="003B283E"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PNLS</w:t>
            </w:r>
          </w:p>
        </w:tc>
        <w:tc>
          <w:tcPr>
            <w:tcW w:w="6051" w:type="dxa"/>
            <w:shd w:val="clear" w:color="auto" w:fill="auto"/>
          </w:tcPr>
          <w:p w:rsidR="003B283E"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Programme national de lutte contre le sida</w:t>
            </w:r>
          </w:p>
        </w:tc>
      </w:tr>
      <w:tr w:rsidR="00FA10CC" w:rsidRPr="009F1908">
        <w:tblPrEx>
          <w:tblCellMar>
            <w:top w:w="0" w:type="dxa"/>
            <w:bottom w:w="0" w:type="dxa"/>
          </w:tblCellMar>
        </w:tblPrEx>
        <w:tc>
          <w:tcPr>
            <w:tcW w:w="1269"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PSD</w:t>
            </w:r>
          </w:p>
        </w:tc>
        <w:tc>
          <w:tcPr>
            <w:tcW w:w="6051"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Parti social démocrate</w:t>
            </w:r>
          </w:p>
        </w:tc>
      </w:tr>
      <w:tr w:rsidR="00FA10CC" w:rsidRPr="009F1908">
        <w:tblPrEx>
          <w:tblCellMar>
            <w:top w:w="0" w:type="dxa"/>
            <w:bottom w:w="0" w:type="dxa"/>
          </w:tblCellMar>
        </w:tblPrEx>
        <w:tc>
          <w:tcPr>
            <w:tcW w:w="1269"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PSR</w:t>
            </w:r>
          </w:p>
        </w:tc>
        <w:tc>
          <w:tcPr>
            <w:tcW w:w="6051"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Parti social républicain</w:t>
            </w:r>
          </w:p>
        </w:tc>
      </w:tr>
      <w:tr w:rsidR="00FA10CC" w:rsidRPr="009F1908">
        <w:tblPrEx>
          <w:tblCellMar>
            <w:top w:w="0" w:type="dxa"/>
            <w:bottom w:w="0" w:type="dxa"/>
          </w:tblCellMar>
        </w:tblPrEx>
        <w:tc>
          <w:tcPr>
            <w:tcW w:w="1269"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RAMA</w:t>
            </w:r>
          </w:p>
        </w:tc>
        <w:tc>
          <w:tcPr>
            <w:tcW w:w="6051"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Assurance rwandaise des maladies</w:t>
            </w:r>
          </w:p>
        </w:tc>
      </w:tr>
      <w:tr w:rsidR="00FA10CC" w:rsidRPr="009F1908">
        <w:tblPrEx>
          <w:tblCellMar>
            <w:top w:w="0" w:type="dxa"/>
            <w:bottom w:w="0" w:type="dxa"/>
          </w:tblCellMar>
        </w:tblPrEx>
        <w:tc>
          <w:tcPr>
            <w:tcW w:w="1269"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SEPSB</w:t>
            </w:r>
          </w:p>
        </w:tc>
        <w:tc>
          <w:tcPr>
            <w:tcW w:w="6051"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Secrétariat exécutif permanent de suivi de la Déclaration de Beijing</w:t>
            </w:r>
          </w:p>
        </w:tc>
      </w:tr>
      <w:tr w:rsidR="00FA10CC" w:rsidRPr="009F1908">
        <w:tblPrEx>
          <w:tblCellMar>
            <w:top w:w="0" w:type="dxa"/>
            <w:bottom w:w="0" w:type="dxa"/>
          </w:tblCellMar>
        </w:tblPrEx>
        <w:tc>
          <w:tcPr>
            <w:tcW w:w="1269"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Sida</w:t>
            </w:r>
          </w:p>
        </w:tc>
        <w:tc>
          <w:tcPr>
            <w:tcW w:w="6051"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Syndrome d</w:t>
            </w:r>
            <w:r w:rsidR="00B14EE2">
              <w:rPr>
                <w:lang w:val="fr-FR"/>
              </w:rPr>
              <w:t>’</w:t>
            </w:r>
            <w:r w:rsidRPr="009F1908">
              <w:rPr>
                <w:lang w:val="fr-FR"/>
              </w:rPr>
              <w:t>immunodéficience acquise</w:t>
            </w:r>
          </w:p>
        </w:tc>
      </w:tr>
      <w:tr w:rsidR="00FA10CC" w:rsidRPr="009F1908">
        <w:tblPrEx>
          <w:tblCellMar>
            <w:top w:w="0" w:type="dxa"/>
            <w:bottom w:w="0" w:type="dxa"/>
          </w:tblCellMar>
        </w:tblPrEx>
        <w:tc>
          <w:tcPr>
            <w:tcW w:w="1269"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TRAC</w:t>
            </w:r>
          </w:p>
        </w:tc>
        <w:tc>
          <w:tcPr>
            <w:tcW w:w="6051"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Treatment and Research Aids Center</w:t>
            </w:r>
          </w:p>
        </w:tc>
      </w:tr>
      <w:tr w:rsidR="00FA10CC" w:rsidRPr="009F1908">
        <w:tblPrEx>
          <w:tblCellMar>
            <w:top w:w="0" w:type="dxa"/>
            <w:bottom w:w="0" w:type="dxa"/>
          </w:tblCellMar>
        </w:tblPrEx>
        <w:tc>
          <w:tcPr>
            <w:tcW w:w="1269"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UDPR</w:t>
            </w:r>
          </w:p>
        </w:tc>
        <w:tc>
          <w:tcPr>
            <w:tcW w:w="6051"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Union démocratique du peuple rwandais</w:t>
            </w:r>
          </w:p>
        </w:tc>
      </w:tr>
      <w:tr w:rsidR="00FA10CC" w:rsidRPr="009F1908">
        <w:tblPrEx>
          <w:tblCellMar>
            <w:top w:w="0" w:type="dxa"/>
            <w:bottom w:w="0" w:type="dxa"/>
          </w:tblCellMar>
        </w:tblPrEx>
        <w:tc>
          <w:tcPr>
            <w:tcW w:w="1269"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VIH</w:t>
            </w:r>
          </w:p>
        </w:tc>
        <w:tc>
          <w:tcPr>
            <w:tcW w:w="6051" w:type="dxa"/>
            <w:shd w:val="clear" w:color="auto" w:fill="auto"/>
          </w:tcPr>
          <w:p w:rsidR="00FA10CC" w:rsidRPr="009F1908" w:rsidRDefault="00FA10CC" w:rsidP="00AE1421">
            <w:pPr>
              <w:tabs>
                <w:tab w:val="left" w:pos="288"/>
                <w:tab w:val="left" w:pos="576"/>
                <w:tab w:val="left" w:pos="864"/>
                <w:tab w:val="left" w:pos="1152"/>
              </w:tabs>
              <w:suppressAutoHyphens/>
              <w:spacing w:before="40" w:after="80"/>
              <w:ind w:right="115"/>
              <w:rPr>
                <w:lang w:val="fr-FR"/>
              </w:rPr>
            </w:pPr>
            <w:r w:rsidRPr="009F1908">
              <w:rPr>
                <w:lang w:val="fr-FR"/>
              </w:rPr>
              <w:t>Virus de l</w:t>
            </w:r>
            <w:r w:rsidR="00B14EE2">
              <w:rPr>
                <w:lang w:val="fr-FR"/>
              </w:rPr>
              <w:t>’</w:t>
            </w:r>
            <w:r w:rsidRPr="009F1908">
              <w:rPr>
                <w:lang w:val="fr-FR"/>
              </w:rPr>
              <w:t>immunodéficience humaine</w:t>
            </w:r>
          </w:p>
        </w:tc>
      </w:tr>
    </w:tbl>
    <w:p w:rsidR="00FA10CC" w:rsidRPr="009F1908" w:rsidRDefault="00FA10CC" w:rsidP="00AE1421">
      <w:pPr>
        <w:pStyle w:val="SingleTxt"/>
        <w:spacing w:after="0" w:line="120" w:lineRule="exact"/>
        <w:rPr>
          <w:sz w:val="10"/>
          <w:lang w:val="fr-FR"/>
        </w:rPr>
      </w:pPr>
    </w:p>
    <w:p w:rsidR="00FA10CC" w:rsidRPr="009F1908" w:rsidRDefault="00FA10CC" w:rsidP="00AE1421">
      <w:pPr>
        <w:pStyle w:val="SingleTxt"/>
        <w:spacing w:after="0" w:line="120" w:lineRule="exact"/>
        <w:rPr>
          <w:sz w:val="10"/>
          <w:lang w:val="fr-FR"/>
        </w:rPr>
      </w:pPr>
    </w:p>
    <w:p w:rsidR="00FA10CC" w:rsidRPr="009F1908" w:rsidRDefault="00FA10CC" w:rsidP="00AE1421">
      <w:pPr>
        <w:pStyle w:val="SingleTxt"/>
        <w:rPr>
          <w:lang w:val="fr-FR"/>
        </w:rPr>
      </w:pPr>
    </w:p>
    <w:p w:rsidR="007201C5" w:rsidRPr="009F1908" w:rsidRDefault="00FA10CC" w:rsidP="00AE1421">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br w:type="page"/>
      </w:r>
      <w:r w:rsidRPr="009F1908">
        <w:rPr>
          <w:lang w:val="fr-FR"/>
        </w:rPr>
        <w:tab/>
      </w:r>
      <w:r w:rsidRPr="009F1908">
        <w:rPr>
          <w:lang w:val="fr-FR"/>
        </w:rPr>
        <w:tab/>
      </w:r>
      <w:r w:rsidR="007C182E" w:rsidRPr="009F1908">
        <w:rPr>
          <w:lang w:val="fr-FR"/>
        </w:rPr>
        <w:t>Résume</w:t>
      </w:r>
      <w:r w:rsidRPr="009F1908">
        <w:rPr>
          <w:lang w:val="fr-FR"/>
        </w:rPr>
        <w:t xml:space="preserve"> </w:t>
      </w:r>
      <w:r w:rsidR="007C182E" w:rsidRPr="009F1908">
        <w:rPr>
          <w:lang w:val="fr-FR"/>
        </w:rPr>
        <w:t>exécutif</w:t>
      </w:r>
    </w:p>
    <w:p w:rsidR="00FA10CC" w:rsidRPr="009F1908" w:rsidRDefault="00FA10CC" w:rsidP="00AE1421">
      <w:pPr>
        <w:pStyle w:val="SingleTxt"/>
        <w:spacing w:after="0" w:line="120" w:lineRule="exact"/>
        <w:rPr>
          <w:sz w:val="10"/>
          <w:lang w:val="fr-FR"/>
        </w:rPr>
      </w:pPr>
    </w:p>
    <w:p w:rsidR="00FA10CC" w:rsidRPr="009F1908" w:rsidRDefault="00FA10CC" w:rsidP="00AE1421">
      <w:pPr>
        <w:pStyle w:val="SingleTxt"/>
        <w:spacing w:after="0" w:line="120" w:lineRule="exact"/>
        <w:rPr>
          <w:sz w:val="10"/>
          <w:lang w:val="fr-FR"/>
        </w:rPr>
      </w:pPr>
    </w:p>
    <w:p w:rsidR="007201C5" w:rsidRPr="009F1908" w:rsidRDefault="00FA10CC" w:rsidP="00AE1421">
      <w:pPr>
        <w:pStyle w:val="SingleTxt"/>
        <w:rPr>
          <w:lang w:val="fr-FR"/>
        </w:rPr>
      </w:pPr>
      <w:r w:rsidRPr="009F1908">
        <w:rPr>
          <w:lang w:val="fr-FR"/>
        </w:rPr>
        <w:tab/>
      </w:r>
      <w:r w:rsidR="007201C5" w:rsidRPr="009F1908">
        <w:rPr>
          <w:lang w:val="fr-FR"/>
        </w:rPr>
        <w:t xml:space="preserve">Le Rwanda a ratifié la </w:t>
      </w:r>
      <w:r w:rsidRPr="009F1908">
        <w:rPr>
          <w:lang w:val="fr-FR"/>
        </w:rPr>
        <w:t>C</w:t>
      </w:r>
      <w:r w:rsidR="007201C5" w:rsidRPr="009F1908">
        <w:rPr>
          <w:lang w:val="fr-FR"/>
        </w:rPr>
        <w:t>onvention sur l</w:t>
      </w:r>
      <w:r w:rsidR="00B14EE2">
        <w:rPr>
          <w:lang w:val="fr-FR"/>
        </w:rPr>
        <w:t>’</w:t>
      </w:r>
      <w:r w:rsidR="007201C5" w:rsidRPr="009F1908">
        <w:rPr>
          <w:lang w:val="fr-FR"/>
        </w:rPr>
        <w:t>élimination de toutes les formes de discrimination à l</w:t>
      </w:r>
      <w:r w:rsidR="00B14EE2">
        <w:rPr>
          <w:lang w:val="fr-FR"/>
        </w:rPr>
        <w:t>’</w:t>
      </w:r>
      <w:r w:rsidR="007201C5" w:rsidRPr="009F1908">
        <w:rPr>
          <w:lang w:val="fr-FR"/>
        </w:rPr>
        <w:t>égard des femmes en 1980 Il doit ainsi présenter des rapports périodiques sur sa mise en application en vertu de l</w:t>
      </w:r>
      <w:r w:rsidR="00B14EE2">
        <w:rPr>
          <w:lang w:val="fr-FR"/>
        </w:rPr>
        <w:t>’</w:t>
      </w:r>
      <w:r w:rsidR="007201C5" w:rsidRPr="009F1908">
        <w:rPr>
          <w:lang w:val="fr-FR"/>
        </w:rPr>
        <w:t>article 18 de cette convention.</w:t>
      </w:r>
    </w:p>
    <w:p w:rsidR="007201C5" w:rsidRPr="009F1908" w:rsidRDefault="00FA10CC" w:rsidP="00AE1421">
      <w:pPr>
        <w:pStyle w:val="SingleTxt"/>
        <w:rPr>
          <w:lang w:val="fr-FR"/>
        </w:rPr>
      </w:pPr>
      <w:r w:rsidRPr="009F1908">
        <w:rPr>
          <w:lang w:val="fr-FR"/>
        </w:rPr>
        <w:tab/>
      </w:r>
      <w:r w:rsidR="007201C5" w:rsidRPr="009F1908">
        <w:rPr>
          <w:lang w:val="fr-FR"/>
        </w:rPr>
        <w:t>Depuis 1980, le Rwanda a présenté trois rapports écrits avant le génocide de 1994, et un rapport oral en 1996 eu égard aux circonstances de l</w:t>
      </w:r>
      <w:r w:rsidR="00B14EE2">
        <w:rPr>
          <w:lang w:val="fr-FR"/>
        </w:rPr>
        <w:t>’</w:t>
      </w:r>
      <w:r w:rsidR="007201C5" w:rsidRPr="009F1908">
        <w:rPr>
          <w:lang w:val="fr-FR"/>
        </w:rPr>
        <w:t>époque.</w:t>
      </w:r>
    </w:p>
    <w:p w:rsidR="007201C5" w:rsidRPr="009F1908" w:rsidRDefault="00FA10CC" w:rsidP="00AE1421">
      <w:pPr>
        <w:pStyle w:val="SingleTxt"/>
        <w:rPr>
          <w:lang w:val="fr-FR"/>
        </w:rPr>
      </w:pPr>
      <w:r w:rsidRPr="009F1908">
        <w:rPr>
          <w:lang w:val="fr-FR"/>
        </w:rPr>
        <w:tab/>
      </w:r>
      <w:r w:rsidR="007201C5" w:rsidRPr="009F1908">
        <w:rPr>
          <w:lang w:val="fr-FR"/>
        </w:rPr>
        <w:t>Ce rapport est donc le premier à être présenté sous la forme écrite après le génocide. Il couvre la période de 1993 à 2005 et, en vertu du paragraphe 323 du Programme d</w:t>
      </w:r>
      <w:r w:rsidR="00B14EE2">
        <w:rPr>
          <w:lang w:val="fr-FR"/>
        </w:rPr>
        <w:t>’</w:t>
      </w:r>
      <w:r w:rsidR="007201C5" w:rsidRPr="009F1908">
        <w:rPr>
          <w:lang w:val="fr-FR"/>
        </w:rPr>
        <w:t xml:space="preserve">action de Beijing adopté lors de la quatrième </w:t>
      </w:r>
      <w:r w:rsidRPr="009F1908">
        <w:rPr>
          <w:lang w:val="fr-FR"/>
        </w:rPr>
        <w:t>C</w:t>
      </w:r>
      <w:r w:rsidR="007201C5" w:rsidRPr="009F1908">
        <w:rPr>
          <w:lang w:val="fr-FR"/>
        </w:rPr>
        <w:t>onférence mondiale sur les femmes, il contient également des renseignements sur les 12 domaines critiques qui ont été définis dans ce programme. Le retard de sa présentation est dû aux circonstances marquées notamment par le génocide de 1994 que le pays a connu.</w:t>
      </w:r>
    </w:p>
    <w:p w:rsidR="00FA10CC" w:rsidRPr="009F1908" w:rsidRDefault="00FA10CC" w:rsidP="00AE1421">
      <w:pPr>
        <w:pStyle w:val="SingleTxt"/>
        <w:spacing w:after="0" w:line="120" w:lineRule="exact"/>
        <w:rPr>
          <w:sz w:val="10"/>
          <w:lang w:val="fr-FR"/>
        </w:rPr>
      </w:pPr>
    </w:p>
    <w:p w:rsidR="007201C5" w:rsidRPr="009F1908" w:rsidRDefault="00FA10CC" w:rsidP="00AE142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C182E" w:rsidRPr="009F1908">
        <w:rPr>
          <w:lang w:val="fr-FR"/>
        </w:rPr>
        <w:t>Présentation</w:t>
      </w:r>
      <w:r w:rsidRPr="009F1908">
        <w:rPr>
          <w:lang w:val="fr-FR"/>
        </w:rPr>
        <w:t xml:space="preserve"> </w:t>
      </w:r>
      <w:r w:rsidR="007C182E" w:rsidRPr="009F1908">
        <w:rPr>
          <w:lang w:val="fr-FR"/>
        </w:rPr>
        <w:t>générale</w:t>
      </w:r>
      <w:r w:rsidRPr="009F1908">
        <w:rPr>
          <w:lang w:val="fr-FR"/>
        </w:rPr>
        <w:t xml:space="preserve"> du Rwanda</w:t>
      </w:r>
    </w:p>
    <w:p w:rsidR="00FA10CC" w:rsidRPr="009F1908" w:rsidRDefault="00FA10CC" w:rsidP="00AE1421">
      <w:pPr>
        <w:pStyle w:val="SingleTxt"/>
        <w:spacing w:after="0" w:line="120" w:lineRule="exact"/>
        <w:rPr>
          <w:sz w:val="10"/>
          <w:lang w:val="fr-FR"/>
        </w:rPr>
      </w:pPr>
    </w:p>
    <w:p w:rsidR="007201C5" w:rsidRPr="009F1908" w:rsidRDefault="00FA10CC" w:rsidP="00AE1421">
      <w:pPr>
        <w:pStyle w:val="SingleTxt"/>
        <w:rPr>
          <w:lang w:val="fr-FR"/>
        </w:rPr>
      </w:pPr>
      <w:r w:rsidRPr="009F1908">
        <w:rPr>
          <w:lang w:val="fr-FR"/>
        </w:rPr>
        <w:tab/>
      </w:r>
      <w:r w:rsidR="007201C5" w:rsidRPr="009F1908">
        <w:rPr>
          <w:lang w:val="fr-FR"/>
        </w:rPr>
        <w:t>Le Rwanda est un pays de l</w:t>
      </w:r>
      <w:r w:rsidR="00B14EE2">
        <w:rPr>
          <w:lang w:val="fr-FR"/>
        </w:rPr>
        <w:t>’</w:t>
      </w:r>
      <w:r w:rsidR="007201C5" w:rsidRPr="009F1908">
        <w:rPr>
          <w:lang w:val="fr-FR"/>
        </w:rPr>
        <w:t>Afrique centrale qui n</w:t>
      </w:r>
      <w:r w:rsidR="00B14EE2">
        <w:rPr>
          <w:lang w:val="fr-FR"/>
        </w:rPr>
        <w:t>’</w:t>
      </w:r>
      <w:r w:rsidR="007201C5" w:rsidRPr="009F1908">
        <w:rPr>
          <w:lang w:val="fr-FR"/>
        </w:rPr>
        <w:t>a aucun accès à la mer. Sa superficie est de 26</w:t>
      </w:r>
      <w:r w:rsidRPr="009F1908">
        <w:rPr>
          <w:lang w:val="fr-FR"/>
        </w:rPr>
        <w:t> </w:t>
      </w:r>
      <w:r w:rsidR="007201C5" w:rsidRPr="009F1908">
        <w:rPr>
          <w:lang w:val="fr-FR"/>
        </w:rPr>
        <w:t xml:space="preserve">338 </w:t>
      </w:r>
      <w:r w:rsidRPr="009F1908">
        <w:rPr>
          <w:lang w:val="fr-FR"/>
        </w:rPr>
        <w:t>kilomètres carrés</w:t>
      </w:r>
      <w:r w:rsidR="007201C5" w:rsidRPr="009F1908">
        <w:rPr>
          <w:lang w:val="fr-FR"/>
        </w:rPr>
        <w:t xml:space="preserve">. Selon le dernier recensement qui a eu lieu en 2002, sa population est estimée à plus de </w:t>
      </w:r>
      <w:r w:rsidRPr="009F1908">
        <w:rPr>
          <w:lang w:val="fr-FR"/>
        </w:rPr>
        <w:t>8 </w:t>
      </w:r>
      <w:r w:rsidR="007201C5" w:rsidRPr="009F1908">
        <w:rPr>
          <w:lang w:val="fr-FR"/>
        </w:rPr>
        <w:t>millions de personnes comprenant</w:t>
      </w:r>
      <w:r w:rsidR="00B465AB" w:rsidRPr="009F1908">
        <w:rPr>
          <w:lang w:val="fr-FR"/>
        </w:rPr>
        <w:t xml:space="preserve"> </w:t>
      </w:r>
      <w:r w:rsidR="007201C5" w:rsidRPr="009F1908">
        <w:rPr>
          <w:lang w:val="fr-FR"/>
        </w:rPr>
        <w:t>3</w:t>
      </w:r>
      <w:r w:rsidRPr="009F1908">
        <w:rPr>
          <w:lang w:val="fr-FR"/>
        </w:rPr>
        <w:t> </w:t>
      </w:r>
      <w:r w:rsidR="007201C5" w:rsidRPr="009F1908">
        <w:rPr>
          <w:lang w:val="fr-FR"/>
        </w:rPr>
        <w:t>879</w:t>
      </w:r>
      <w:r w:rsidRPr="009F1908">
        <w:rPr>
          <w:lang w:val="fr-FR"/>
        </w:rPr>
        <w:t> </w:t>
      </w:r>
      <w:r w:rsidR="007201C5" w:rsidRPr="009F1908">
        <w:rPr>
          <w:lang w:val="fr-FR"/>
        </w:rPr>
        <w:t>448 hommes et plus de 4</w:t>
      </w:r>
      <w:r w:rsidRPr="009F1908">
        <w:rPr>
          <w:lang w:val="fr-FR"/>
        </w:rPr>
        <w:t> </w:t>
      </w:r>
      <w:r w:rsidR="007201C5" w:rsidRPr="009F1908">
        <w:rPr>
          <w:lang w:val="fr-FR"/>
        </w:rPr>
        <w:t>249</w:t>
      </w:r>
      <w:r w:rsidRPr="009F1908">
        <w:rPr>
          <w:lang w:val="fr-FR"/>
        </w:rPr>
        <w:t> </w:t>
      </w:r>
      <w:r w:rsidR="007201C5" w:rsidRPr="009F1908">
        <w:rPr>
          <w:lang w:val="fr-FR"/>
        </w:rPr>
        <w:t>105 femmes.</w:t>
      </w:r>
    </w:p>
    <w:p w:rsidR="00FA10CC" w:rsidRPr="009F1908" w:rsidRDefault="00FA10CC" w:rsidP="00AE1421">
      <w:pPr>
        <w:pStyle w:val="SingleTxt"/>
        <w:spacing w:after="0" w:line="120" w:lineRule="exact"/>
        <w:rPr>
          <w:sz w:val="10"/>
          <w:lang w:val="fr-FR"/>
        </w:rPr>
      </w:pPr>
    </w:p>
    <w:p w:rsidR="007201C5" w:rsidRPr="009F1908" w:rsidRDefault="00FA10CC" w:rsidP="00AE142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9F1908">
        <w:rPr>
          <w:lang w:val="fr-FR"/>
        </w:rPr>
        <w:tab/>
      </w:r>
      <w:r w:rsidRPr="009F1908">
        <w:rPr>
          <w:lang w:val="fr-FR"/>
        </w:rPr>
        <w:tab/>
        <w:t>Contexte sociopolitique</w:t>
      </w:r>
      <w:r w:rsidR="003D4458" w:rsidRPr="009F1908">
        <w:rPr>
          <w:lang w:val="fr-FR"/>
        </w:rPr>
        <w:t xml:space="preserve"> et économique</w:t>
      </w:r>
    </w:p>
    <w:p w:rsidR="00FA10CC" w:rsidRPr="009F1908" w:rsidRDefault="00FA10CC" w:rsidP="00AE1421">
      <w:pPr>
        <w:pStyle w:val="SingleTxt"/>
        <w:spacing w:after="0" w:line="120" w:lineRule="exact"/>
        <w:rPr>
          <w:sz w:val="10"/>
          <w:lang w:val="fr-FR"/>
        </w:rPr>
      </w:pPr>
    </w:p>
    <w:p w:rsidR="007201C5" w:rsidRPr="009F1908" w:rsidRDefault="003D4458" w:rsidP="00AE1421">
      <w:pPr>
        <w:pStyle w:val="SingleTxt"/>
        <w:rPr>
          <w:lang w:val="fr-FR"/>
        </w:rPr>
      </w:pPr>
      <w:r w:rsidRPr="009F1908">
        <w:rPr>
          <w:lang w:val="fr-FR"/>
        </w:rPr>
        <w:tab/>
      </w:r>
      <w:r w:rsidR="007201C5" w:rsidRPr="009F1908">
        <w:rPr>
          <w:lang w:val="fr-FR"/>
        </w:rPr>
        <w:t>Depuis son indépendance en 1962, le Rwanda a connu une succession de régimes politiques caractérisés par la discrimination ethnique et régionale. Cette discrimination a entraîné l</w:t>
      </w:r>
      <w:r w:rsidR="00B14EE2">
        <w:rPr>
          <w:lang w:val="fr-FR"/>
        </w:rPr>
        <w:t>’</w:t>
      </w:r>
      <w:r w:rsidR="007201C5" w:rsidRPr="009F1908">
        <w:rPr>
          <w:lang w:val="fr-FR"/>
        </w:rPr>
        <w:t>exode massif des réfugiés principalement de l</w:t>
      </w:r>
      <w:r w:rsidR="00B14EE2">
        <w:rPr>
          <w:lang w:val="fr-FR"/>
        </w:rPr>
        <w:t>’</w:t>
      </w:r>
      <w:r w:rsidR="007201C5" w:rsidRPr="009F1908">
        <w:rPr>
          <w:lang w:val="fr-FR"/>
        </w:rPr>
        <w:t>ethnie Tutsi dans les pays limitrophes et partout ailleurs dans le monde. Faute d</w:t>
      </w:r>
      <w:r w:rsidR="00B14EE2">
        <w:rPr>
          <w:lang w:val="fr-FR"/>
        </w:rPr>
        <w:t>’</w:t>
      </w:r>
      <w:r w:rsidR="007201C5" w:rsidRPr="009F1908">
        <w:rPr>
          <w:lang w:val="fr-FR"/>
        </w:rPr>
        <w:t>une solution appropriée à tous ces problèmes,</w:t>
      </w:r>
      <w:r w:rsidR="00B465AB" w:rsidRPr="009F1908">
        <w:rPr>
          <w:lang w:val="fr-FR"/>
        </w:rPr>
        <w:t xml:space="preserve"> </w:t>
      </w:r>
      <w:r w:rsidR="007201C5" w:rsidRPr="009F1908">
        <w:rPr>
          <w:lang w:val="fr-FR"/>
        </w:rPr>
        <w:t>ceci a été à la base du décl</w:t>
      </w:r>
      <w:r w:rsidRPr="009F1908">
        <w:rPr>
          <w:lang w:val="fr-FR"/>
        </w:rPr>
        <w:t>enchement de la guerre en 1990.</w:t>
      </w:r>
    </w:p>
    <w:p w:rsidR="007201C5" w:rsidRPr="009F1908" w:rsidRDefault="003D4458" w:rsidP="00AE1421">
      <w:pPr>
        <w:pStyle w:val="SingleTxt"/>
        <w:rPr>
          <w:lang w:val="fr-FR"/>
        </w:rPr>
      </w:pPr>
      <w:r w:rsidRPr="009F1908">
        <w:rPr>
          <w:lang w:val="fr-FR"/>
        </w:rPr>
        <w:tab/>
      </w:r>
      <w:r w:rsidR="007201C5" w:rsidRPr="009F1908">
        <w:rPr>
          <w:lang w:val="fr-FR"/>
        </w:rPr>
        <w:t>En 1994, il a été le théâtre de graves violations de droits de l</w:t>
      </w:r>
      <w:r w:rsidR="00B14EE2">
        <w:rPr>
          <w:lang w:val="fr-FR"/>
        </w:rPr>
        <w:t>’</w:t>
      </w:r>
      <w:r w:rsidR="007201C5" w:rsidRPr="009F1908">
        <w:rPr>
          <w:lang w:val="fr-FR"/>
        </w:rPr>
        <w:t>homme à grande échelle concrétisées par le génocide qui a emporté plus d</w:t>
      </w:r>
      <w:r w:rsidR="00B14EE2">
        <w:rPr>
          <w:lang w:val="fr-FR"/>
        </w:rPr>
        <w:t>’</w:t>
      </w:r>
      <w:r w:rsidR="007201C5" w:rsidRPr="009F1908">
        <w:rPr>
          <w:lang w:val="fr-FR"/>
        </w:rPr>
        <w:t>un million de personnes, et au cours duquel les femmes et les filles ont été soumises à des violences de tous genres, y compris des tortures sexuelles.</w:t>
      </w:r>
    </w:p>
    <w:p w:rsidR="007201C5" w:rsidRPr="009F1908" w:rsidRDefault="003D4458" w:rsidP="00AE1421">
      <w:pPr>
        <w:pStyle w:val="SingleTxt"/>
        <w:rPr>
          <w:lang w:val="fr-FR"/>
        </w:rPr>
      </w:pPr>
      <w:r w:rsidRPr="009F1908">
        <w:rPr>
          <w:lang w:val="fr-FR"/>
        </w:rPr>
        <w:tab/>
      </w:r>
      <w:r w:rsidR="007201C5" w:rsidRPr="009F1908">
        <w:rPr>
          <w:lang w:val="fr-FR"/>
        </w:rPr>
        <w:t xml:space="preserve">Le </w:t>
      </w:r>
      <w:r w:rsidRPr="009F1908">
        <w:rPr>
          <w:lang w:val="fr-FR"/>
        </w:rPr>
        <w:t>G</w:t>
      </w:r>
      <w:r w:rsidR="007201C5" w:rsidRPr="009F1908">
        <w:rPr>
          <w:lang w:val="fr-FR"/>
        </w:rPr>
        <w:t>ouvernement mis en place au lendemain de ce génocide a hérité d</w:t>
      </w:r>
      <w:r w:rsidR="00B14EE2">
        <w:rPr>
          <w:lang w:val="fr-FR"/>
        </w:rPr>
        <w:t>’</w:t>
      </w:r>
      <w:r w:rsidR="007201C5" w:rsidRPr="009F1908">
        <w:rPr>
          <w:lang w:val="fr-FR"/>
        </w:rPr>
        <w:t>un pays économiquement délabré dont les infrastructures de base avaient été détruites et le tissu social fortement déchiré. Il devait faire face aux défis de la reconstruction du pays, le relèvement de l</w:t>
      </w:r>
      <w:r w:rsidR="00B14EE2">
        <w:rPr>
          <w:lang w:val="fr-FR"/>
        </w:rPr>
        <w:t>’</w:t>
      </w:r>
      <w:r w:rsidR="007201C5" w:rsidRPr="009F1908">
        <w:rPr>
          <w:lang w:val="fr-FR"/>
        </w:rPr>
        <w:t>économie, le jugement des auteurs du génocide, l</w:t>
      </w:r>
      <w:r w:rsidR="00B14EE2">
        <w:rPr>
          <w:lang w:val="fr-FR"/>
        </w:rPr>
        <w:t>’</w:t>
      </w:r>
      <w:r w:rsidR="007201C5" w:rsidRPr="009F1908">
        <w:rPr>
          <w:lang w:val="fr-FR"/>
        </w:rPr>
        <w:t>assistance aux rescapés du génocide, le rapatriement des réfugiés et la réconciliation du peuple rwandais.</w:t>
      </w:r>
    </w:p>
    <w:p w:rsidR="007201C5" w:rsidRPr="009F1908" w:rsidRDefault="003D4458" w:rsidP="00AE1421">
      <w:pPr>
        <w:pStyle w:val="SingleTxt"/>
        <w:rPr>
          <w:lang w:val="fr-FR"/>
        </w:rPr>
      </w:pPr>
      <w:r w:rsidRPr="009F1908">
        <w:rPr>
          <w:lang w:val="fr-FR"/>
        </w:rPr>
        <w:tab/>
      </w:r>
      <w:r w:rsidR="007201C5" w:rsidRPr="009F1908">
        <w:rPr>
          <w:lang w:val="fr-FR"/>
        </w:rPr>
        <w:t xml:space="preserve">Une assemblée </w:t>
      </w:r>
      <w:r w:rsidRPr="009F1908">
        <w:rPr>
          <w:lang w:val="fr-FR"/>
        </w:rPr>
        <w:t>n</w:t>
      </w:r>
      <w:r w:rsidR="007201C5" w:rsidRPr="009F1908">
        <w:rPr>
          <w:lang w:val="fr-FR"/>
        </w:rPr>
        <w:t>ationale de transition a été également constituée, avec à la clef la tâche d</w:t>
      </w:r>
      <w:r w:rsidR="00B14EE2">
        <w:rPr>
          <w:lang w:val="fr-FR"/>
        </w:rPr>
        <w:t>’</w:t>
      </w:r>
      <w:r w:rsidR="007201C5" w:rsidRPr="009F1908">
        <w:rPr>
          <w:lang w:val="fr-FR"/>
        </w:rPr>
        <w:t>assurer la fonction législative, en comblant notamment les lacunes de la législation interne concernant la répression du crime de génocide et autres crimes contre l</w:t>
      </w:r>
      <w:r w:rsidR="00B14EE2">
        <w:rPr>
          <w:lang w:val="fr-FR"/>
        </w:rPr>
        <w:t>’</w:t>
      </w:r>
      <w:r w:rsidR="007201C5" w:rsidRPr="009F1908">
        <w:rPr>
          <w:lang w:val="fr-FR"/>
        </w:rPr>
        <w:t>humanité commis en 1994.</w:t>
      </w:r>
    </w:p>
    <w:p w:rsidR="007201C5" w:rsidRPr="009F1908" w:rsidRDefault="003D4458" w:rsidP="00AE1421">
      <w:pPr>
        <w:pStyle w:val="SingleTxt"/>
        <w:rPr>
          <w:lang w:val="fr-FR"/>
        </w:rPr>
      </w:pPr>
      <w:r w:rsidRPr="009F1908">
        <w:rPr>
          <w:lang w:val="fr-FR"/>
        </w:rPr>
        <w:tab/>
      </w:r>
      <w:r w:rsidR="007201C5" w:rsidRPr="009F1908">
        <w:rPr>
          <w:lang w:val="fr-FR"/>
        </w:rPr>
        <w:t xml:space="preserve">Le pouvoir judiciaire a connu une réorganisation avec la remise en vigueur de la loi sur la Cour </w:t>
      </w:r>
      <w:r w:rsidRPr="009F1908">
        <w:rPr>
          <w:lang w:val="fr-FR"/>
        </w:rPr>
        <w:t>s</w:t>
      </w:r>
      <w:r w:rsidR="007201C5" w:rsidRPr="009F1908">
        <w:rPr>
          <w:lang w:val="fr-FR"/>
        </w:rPr>
        <w:t>uprême, et des réformes plus poussées ont été ensuite opérées en 2004 et 2005. Dans le cadre d</w:t>
      </w:r>
      <w:r w:rsidR="00B14EE2">
        <w:rPr>
          <w:lang w:val="fr-FR"/>
        </w:rPr>
        <w:t>’</w:t>
      </w:r>
      <w:r w:rsidR="007201C5" w:rsidRPr="009F1908">
        <w:rPr>
          <w:lang w:val="fr-FR"/>
        </w:rPr>
        <w:t>assurer la justice aux victimes du génocide de 1994, un système de justice participative a été instauré en 2001</w:t>
      </w:r>
      <w:r w:rsidR="00730422" w:rsidRPr="009F1908">
        <w:rPr>
          <w:lang w:val="fr-FR"/>
        </w:rPr>
        <w:t> :</w:t>
      </w:r>
      <w:r w:rsidR="007201C5" w:rsidRPr="009F1908">
        <w:rPr>
          <w:lang w:val="fr-FR"/>
        </w:rPr>
        <w:t xml:space="preserve"> les juridictions Gacaca.</w:t>
      </w:r>
      <w:r w:rsidRPr="009F1908">
        <w:rPr>
          <w:lang w:val="fr-FR"/>
        </w:rPr>
        <w:t xml:space="preserve"> </w:t>
      </w:r>
      <w:r w:rsidR="007201C5" w:rsidRPr="009F1908">
        <w:rPr>
          <w:lang w:val="fr-FR"/>
        </w:rPr>
        <w:t>Elles ont commencé leurs activités de juger les auteurs de ces crimes innommables d</w:t>
      </w:r>
      <w:r w:rsidR="00B14EE2">
        <w:rPr>
          <w:lang w:val="fr-FR"/>
        </w:rPr>
        <w:t>’</w:t>
      </w:r>
      <w:r w:rsidR="007201C5" w:rsidRPr="009F1908">
        <w:rPr>
          <w:lang w:val="fr-FR"/>
        </w:rPr>
        <w:t>abord par expérimentation à tr</w:t>
      </w:r>
      <w:r w:rsidRPr="009F1908">
        <w:rPr>
          <w:lang w:val="fr-FR"/>
        </w:rPr>
        <w:t>avers des juridictions pilotes.</w:t>
      </w:r>
    </w:p>
    <w:p w:rsidR="007201C5" w:rsidRPr="009F1908" w:rsidRDefault="003D4458" w:rsidP="00AE1421">
      <w:pPr>
        <w:pStyle w:val="SingleTxt"/>
        <w:rPr>
          <w:lang w:val="fr-FR"/>
        </w:rPr>
      </w:pPr>
      <w:r w:rsidRPr="009F1908">
        <w:rPr>
          <w:lang w:val="fr-FR"/>
        </w:rPr>
        <w:tab/>
      </w:r>
      <w:r w:rsidR="007201C5" w:rsidRPr="009F1908">
        <w:rPr>
          <w:lang w:val="fr-FR"/>
        </w:rPr>
        <w:t>L</w:t>
      </w:r>
      <w:r w:rsidR="00B14EE2">
        <w:rPr>
          <w:lang w:val="fr-FR"/>
        </w:rPr>
        <w:t>’</w:t>
      </w:r>
      <w:r w:rsidR="007201C5" w:rsidRPr="009F1908">
        <w:rPr>
          <w:lang w:val="fr-FR"/>
        </w:rPr>
        <w:t xml:space="preserve">organisation administrative du pays a été revue, et le </w:t>
      </w:r>
      <w:r w:rsidRPr="009F1908">
        <w:rPr>
          <w:lang w:val="fr-FR"/>
        </w:rPr>
        <w:t>G</w:t>
      </w:r>
      <w:r w:rsidR="007201C5" w:rsidRPr="009F1908">
        <w:rPr>
          <w:lang w:val="fr-FR"/>
        </w:rPr>
        <w:t>ouvernement a initié la politique de décentralisation. Des élections</w:t>
      </w:r>
      <w:r w:rsidR="00B465AB" w:rsidRPr="009F1908">
        <w:rPr>
          <w:lang w:val="fr-FR"/>
        </w:rPr>
        <w:t xml:space="preserve"> </w:t>
      </w:r>
      <w:r w:rsidR="007201C5" w:rsidRPr="009F1908">
        <w:rPr>
          <w:lang w:val="fr-FR"/>
        </w:rPr>
        <w:t>présidentielles et législatives ont eu lieu en 2003.</w:t>
      </w:r>
    </w:p>
    <w:p w:rsidR="003D4458" w:rsidRPr="009F1908" w:rsidRDefault="003D4458" w:rsidP="00AE1421">
      <w:pPr>
        <w:pStyle w:val="SingleTxt"/>
        <w:spacing w:after="0" w:line="120" w:lineRule="exact"/>
        <w:rPr>
          <w:sz w:val="10"/>
          <w:lang w:val="fr-FR"/>
        </w:rPr>
      </w:pPr>
    </w:p>
    <w:p w:rsidR="007201C5" w:rsidRPr="009F1908" w:rsidRDefault="003D4458" w:rsidP="00AE142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t xml:space="preserve">Contexte </w:t>
      </w:r>
      <w:r w:rsidR="007C182E" w:rsidRPr="009F1908">
        <w:rPr>
          <w:lang w:val="fr-FR"/>
        </w:rPr>
        <w:t>économique</w:t>
      </w:r>
    </w:p>
    <w:p w:rsidR="003D4458" w:rsidRPr="009F1908" w:rsidRDefault="003D4458" w:rsidP="00AE1421">
      <w:pPr>
        <w:pStyle w:val="SingleTxt"/>
        <w:spacing w:after="0" w:line="120" w:lineRule="exact"/>
        <w:rPr>
          <w:sz w:val="10"/>
          <w:lang w:val="fr-FR"/>
        </w:rPr>
      </w:pPr>
    </w:p>
    <w:p w:rsidR="007201C5" w:rsidRPr="009F1908" w:rsidRDefault="003D4458" w:rsidP="00AE1421">
      <w:pPr>
        <w:pStyle w:val="SingleTxt"/>
        <w:rPr>
          <w:lang w:val="fr-FR"/>
        </w:rPr>
      </w:pPr>
      <w:r w:rsidRPr="009F1908">
        <w:rPr>
          <w:lang w:val="fr-FR"/>
        </w:rPr>
        <w:tab/>
      </w:r>
      <w:r w:rsidR="007201C5" w:rsidRPr="009F1908">
        <w:rPr>
          <w:lang w:val="fr-FR"/>
        </w:rPr>
        <w:t>Au lendemain du génocide de 1994, l</w:t>
      </w:r>
      <w:r w:rsidR="00B14EE2">
        <w:rPr>
          <w:lang w:val="fr-FR"/>
        </w:rPr>
        <w:t>’</w:t>
      </w:r>
      <w:r w:rsidR="007201C5" w:rsidRPr="009F1908">
        <w:rPr>
          <w:lang w:val="fr-FR"/>
        </w:rPr>
        <w:t>économie du pays était en agonie. Les infrastructures avaient été détruites ou pillées, et la situation exigeait des moyens énormes pour la relance économique. Le pays a vécu une période d</w:t>
      </w:r>
      <w:r w:rsidR="00B14EE2">
        <w:rPr>
          <w:lang w:val="fr-FR"/>
        </w:rPr>
        <w:t>’</w:t>
      </w:r>
      <w:r w:rsidR="007201C5" w:rsidRPr="009F1908">
        <w:rPr>
          <w:lang w:val="fr-FR"/>
        </w:rPr>
        <w:t>urgence au cours de laquelle il dépendait en grande partie de l</w:t>
      </w:r>
      <w:r w:rsidR="00B14EE2">
        <w:rPr>
          <w:lang w:val="fr-FR"/>
        </w:rPr>
        <w:t>’</w:t>
      </w:r>
      <w:r w:rsidRPr="009F1908">
        <w:rPr>
          <w:lang w:val="fr-FR"/>
        </w:rPr>
        <w:t>aide extérieure.</w:t>
      </w:r>
    </w:p>
    <w:p w:rsidR="007201C5" w:rsidRPr="009F1908" w:rsidRDefault="003D4458" w:rsidP="00AE1421">
      <w:pPr>
        <w:pStyle w:val="SingleTxt"/>
        <w:rPr>
          <w:lang w:val="fr-FR"/>
        </w:rPr>
      </w:pPr>
      <w:r w:rsidRPr="009F1908">
        <w:rPr>
          <w:lang w:val="fr-FR"/>
        </w:rPr>
        <w:tab/>
      </w:r>
      <w:r w:rsidR="007201C5" w:rsidRPr="009F1908">
        <w:rPr>
          <w:lang w:val="fr-FR"/>
        </w:rPr>
        <w:t>L</w:t>
      </w:r>
      <w:r w:rsidR="00B14EE2">
        <w:rPr>
          <w:lang w:val="fr-FR"/>
        </w:rPr>
        <w:t>’</w:t>
      </w:r>
      <w:r w:rsidR="007201C5" w:rsidRPr="009F1908">
        <w:rPr>
          <w:lang w:val="fr-FR"/>
        </w:rPr>
        <w:t>économie rwandaise est dominée par l</w:t>
      </w:r>
      <w:r w:rsidR="00B14EE2">
        <w:rPr>
          <w:lang w:val="fr-FR"/>
        </w:rPr>
        <w:t>’</w:t>
      </w:r>
      <w:r w:rsidR="007201C5" w:rsidRPr="009F1908">
        <w:rPr>
          <w:lang w:val="fr-FR"/>
        </w:rPr>
        <w:t>agriculture, suivie par les services et l</w:t>
      </w:r>
      <w:r w:rsidR="00B14EE2">
        <w:rPr>
          <w:lang w:val="fr-FR"/>
        </w:rPr>
        <w:t>’</w:t>
      </w:r>
      <w:r w:rsidR="007201C5" w:rsidRPr="009F1908">
        <w:rPr>
          <w:lang w:val="fr-FR"/>
        </w:rPr>
        <w:t>industrie. Une population importante (environ 60</w:t>
      </w:r>
      <w:r w:rsidRPr="009F1908">
        <w:rPr>
          <w:lang w:val="fr-FR"/>
        </w:rPr>
        <w:t> </w:t>
      </w:r>
      <w:r w:rsidR="007201C5" w:rsidRPr="009F1908">
        <w:rPr>
          <w:lang w:val="fr-FR"/>
        </w:rPr>
        <w:t>%) vit en dessous du seuil de pauvreté. Les principales sources de financement de l</w:t>
      </w:r>
      <w:r w:rsidR="00B14EE2">
        <w:rPr>
          <w:lang w:val="fr-FR"/>
        </w:rPr>
        <w:t>’</w:t>
      </w:r>
      <w:r w:rsidR="0023711B" w:rsidRPr="009F1908">
        <w:rPr>
          <w:lang w:val="fr-FR"/>
        </w:rPr>
        <w:t>État</w:t>
      </w:r>
      <w:r w:rsidR="007201C5" w:rsidRPr="009F1908">
        <w:rPr>
          <w:lang w:val="fr-FR"/>
        </w:rPr>
        <w:t xml:space="preserve"> sont les impôts et taxes, les dons et les emprunts extérieurs.</w:t>
      </w:r>
    </w:p>
    <w:p w:rsidR="007201C5" w:rsidRPr="009F1908" w:rsidRDefault="003D4458" w:rsidP="00AE1421">
      <w:pPr>
        <w:pStyle w:val="SingleTxt"/>
        <w:rPr>
          <w:lang w:val="fr-FR"/>
        </w:rPr>
      </w:pPr>
      <w:r w:rsidRPr="009F1908">
        <w:rPr>
          <w:lang w:val="fr-FR"/>
        </w:rPr>
        <w:tab/>
      </w:r>
      <w:r w:rsidR="007201C5" w:rsidRPr="009F1908">
        <w:rPr>
          <w:lang w:val="fr-FR"/>
        </w:rPr>
        <w:t xml:space="preserve">Avec le soutien de la communauté internationale, le Rwanda a pu se stabiliser, et le </w:t>
      </w:r>
      <w:r w:rsidRPr="009F1908">
        <w:rPr>
          <w:lang w:val="fr-FR"/>
        </w:rPr>
        <w:t>G</w:t>
      </w:r>
      <w:r w:rsidR="007201C5" w:rsidRPr="009F1908">
        <w:rPr>
          <w:lang w:val="fr-FR"/>
        </w:rPr>
        <w:t xml:space="preserve">ouvernement a entrepris des mesures visant la mise en application de la </w:t>
      </w:r>
      <w:r w:rsidRPr="009F1908">
        <w:rPr>
          <w:lang w:val="fr-FR"/>
        </w:rPr>
        <w:t>C</w:t>
      </w:r>
      <w:r w:rsidR="007201C5" w:rsidRPr="009F1908">
        <w:rPr>
          <w:lang w:val="fr-FR"/>
        </w:rPr>
        <w:t xml:space="preserve">onvention concernée ainsi que le </w:t>
      </w:r>
      <w:r w:rsidRPr="009F1908">
        <w:rPr>
          <w:lang w:val="fr-FR"/>
        </w:rPr>
        <w:t>P</w:t>
      </w:r>
      <w:r w:rsidR="007201C5" w:rsidRPr="009F1908">
        <w:rPr>
          <w:lang w:val="fr-FR"/>
        </w:rPr>
        <w:t>rogramme d</w:t>
      </w:r>
      <w:r w:rsidR="00B14EE2">
        <w:rPr>
          <w:lang w:val="fr-FR"/>
        </w:rPr>
        <w:t>’</w:t>
      </w:r>
      <w:r w:rsidR="007201C5" w:rsidRPr="009F1908">
        <w:rPr>
          <w:lang w:val="fr-FR"/>
        </w:rPr>
        <w:t>action de Beijing.</w:t>
      </w:r>
    </w:p>
    <w:p w:rsidR="003D4458" w:rsidRPr="009F1908" w:rsidRDefault="003D4458" w:rsidP="00AE1421">
      <w:pPr>
        <w:pStyle w:val="SingleTxt"/>
        <w:spacing w:after="0" w:line="120" w:lineRule="exact"/>
        <w:rPr>
          <w:sz w:val="10"/>
          <w:lang w:val="fr-FR"/>
        </w:rPr>
      </w:pPr>
    </w:p>
    <w:p w:rsidR="007201C5" w:rsidRPr="009F1908" w:rsidRDefault="003D4458" w:rsidP="00AE142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I.</w:t>
      </w:r>
      <w:r w:rsidRPr="009F1908">
        <w:rPr>
          <w:lang w:val="fr-FR"/>
        </w:rPr>
        <w:tab/>
        <w:t xml:space="preserve">Mise en place des </w:t>
      </w:r>
      <w:r w:rsidR="007C182E" w:rsidRPr="009F1908">
        <w:rPr>
          <w:lang w:val="fr-FR"/>
        </w:rPr>
        <w:t>mécanismes</w:t>
      </w:r>
      <w:r w:rsidRPr="009F1908">
        <w:rPr>
          <w:lang w:val="fr-FR"/>
        </w:rPr>
        <w:t xml:space="preserve"> institutionnels</w:t>
      </w:r>
    </w:p>
    <w:p w:rsidR="003D4458" w:rsidRPr="009F1908" w:rsidRDefault="003D4458" w:rsidP="00AE1421">
      <w:pPr>
        <w:pStyle w:val="SingleTxt"/>
        <w:spacing w:after="0" w:line="120" w:lineRule="exact"/>
        <w:rPr>
          <w:sz w:val="10"/>
          <w:lang w:val="fr-FR"/>
        </w:rPr>
      </w:pPr>
    </w:p>
    <w:p w:rsidR="007201C5" w:rsidRPr="009F1908" w:rsidRDefault="003D4458" w:rsidP="00AE1421">
      <w:pPr>
        <w:pStyle w:val="SingleTxt"/>
        <w:rPr>
          <w:lang w:val="fr-FR"/>
        </w:rPr>
      </w:pPr>
      <w:r w:rsidRPr="009F1908">
        <w:rPr>
          <w:lang w:val="fr-FR"/>
        </w:rPr>
        <w:tab/>
      </w:r>
      <w:r w:rsidR="007201C5" w:rsidRPr="009F1908">
        <w:rPr>
          <w:lang w:val="fr-FR"/>
        </w:rPr>
        <w:t xml:space="preserve">Les mécanismes dont il </w:t>
      </w:r>
      <w:r w:rsidRPr="009F1908">
        <w:rPr>
          <w:lang w:val="fr-FR"/>
        </w:rPr>
        <w:t xml:space="preserve">est </w:t>
      </w:r>
      <w:r w:rsidR="007201C5" w:rsidRPr="009F1908">
        <w:rPr>
          <w:lang w:val="fr-FR"/>
        </w:rPr>
        <w:t>ici question sont les mécanismes juridiques</w:t>
      </w:r>
      <w:r w:rsidR="00B465AB" w:rsidRPr="009F1908">
        <w:rPr>
          <w:lang w:val="fr-FR"/>
        </w:rPr>
        <w:t xml:space="preserve"> </w:t>
      </w:r>
      <w:r w:rsidR="007201C5" w:rsidRPr="009F1908">
        <w:rPr>
          <w:lang w:val="fr-FR"/>
        </w:rPr>
        <w:t>et les mécanismes institutionnels. Le Rwanda a ratifié toute une série de conventions internationales dans le domaine des droits de l</w:t>
      </w:r>
      <w:r w:rsidR="00B14EE2">
        <w:rPr>
          <w:lang w:val="fr-FR"/>
        </w:rPr>
        <w:t>’</w:t>
      </w:r>
      <w:r w:rsidRPr="009F1908">
        <w:rPr>
          <w:lang w:val="fr-FR"/>
        </w:rPr>
        <w:t>h</w:t>
      </w:r>
      <w:r w:rsidR="007201C5" w:rsidRPr="009F1908">
        <w:rPr>
          <w:lang w:val="fr-FR"/>
        </w:rPr>
        <w:t>omme dont celle qui fait l</w:t>
      </w:r>
      <w:r w:rsidR="00B14EE2">
        <w:rPr>
          <w:lang w:val="fr-FR"/>
        </w:rPr>
        <w:t>’</w:t>
      </w:r>
      <w:r w:rsidR="007201C5" w:rsidRPr="009F1908">
        <w:rPr>
          <w:lang w:val="fr-FR"/>
        </w:rPr>
        <w:t>objet du présent rapport. Leur énumération nous paraît superflue. Mais il importe de présente</w:t>
      </w:r>
      <w:r w:rsidRPr="009F1908">
        <w:rPr>
          <w:lang w:val="fr-FR"/>
        </w:rPr>
        <w:t>r</w:t>
      </w:r>
      <w:r w:rsidR="007201C5" w:rsidRPr="009F1908">
        <w:rPr>
          <w:lang w:val="fr-FR"/>
        </w:rPr>
        <w:t xml:space="preserve"> brièvement les institutions qui constituent l</w:t>
      </w:r>
      <w:r w:rsidR="00B14EE2">
        <w:rPr>
          <w:lang w:val="fr-FR"/>
        </w:rPr>
        <w:t>’</w:t>
      </w:r>
      <w:r w:rsidR="007201C5" w:rsidRPr="009F1908">
        <w:rPr>
          <w:lang w:val="fr-FR"/>
        </w:rPr>
        <w:t xml:space="preserve">environnement de la mise en </w:t>
      </w:r>
      <w:r w:rsidRPr="009F1908">
        <w:rPr>
          <w:lang w:val="fr-FR"/>
        </w:rPr>
        <w:t>œuvre de cette convention.</w:t>
      </w:r>
    </w:p>
    <w:p w:rsidR="003D4458" w:rsidRPr="009F1908" w:rsidRDefault="003D4458" w:rsidP="00AE1421">
      <w:pPr>
        <w:pStyle w:val="SingleTxt"/>
        <w:spacing w:after="0" w:line="120" w:lineRule="exact"/>
        <w:rPr>
          <w:sz w:val="10"/>
          <w:lang w:val="fr-FR"/>
        </w:rPr>
      </w:pPr>
    </w:p>
    <w:p w:rsidR="007201C5" w:rsidRPr="009F1908" w:rsidRDefault="003D4458"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Un département ministériel spécialisé</w:t>
      </w:r>
    </w:p>
    <w:p w:rsidR="003D4458" w:rsidRPr="009F1908" w:rsidRDefault="003D4458" w:rsidP="00AE1421">
      <w:pPr>
        <w:pStyle w:val="SingleTxt"/>
        <w:spacing w:after="0" w:line="120" w:lineRule="exact"/>
        <w:rPr>
          <w:sz w:val="10"/>
          <w:lang w:val="fr-FR"/>
        </w:rPr>
      </w:pPr>
    </w:p>
    <w:p w:rsidR="007201C5" w:rsidRPr="009F1908" w:rsidRDefault="003D4458" w:rsidP="00AE1421">
      <w:pPr>
        <w:pStyle w:val="SingleTxt"/>
        <w:rPr>
          <w:lang w:val="fr-FR"/>
        </w:rPr>
      </w:pPr>
      <w:r w:rsidRPr="009F1908">
        <w:rPr>
          <w:lang w:val="fr-FR"/>
        </w:rPr>
        <w:tab/>
      </w:r>
      <w:r w:rsidR="007201C5" w:rsidRPr="009F1908">
        <w:rPr>
          <w:lang w:val="fr-FR"/>
        </w:rPr>
        <w:t xml:space="preserve">En 1999, les tâches relevant de la promotion des droits de la femme ont été confiées à un département ministériel spécialisé, le Ministère du </w:t>
      </w:r>
      <w:r w:rsidRPr="009F1908">
        <w:rPr>
          <w:lang w:val="fr-FR"/>
        </w:rPr>
        <w:t>g</w:t>
      </w:r>
      <w:r w:rsidR="007201C5" w:rsidRPr="009F1908">
        <w:rPr>
          <w:lang w:val="fr-FR"/>
        </w:rPr>
        <w:t xml:space="preserve">enre et de la </w:t>
      </w:r>
      <w:r w:rsidRPr="009F1908">
        <w:rPr>
          <w:lang w:val="fr-FR"/>
        </w:rPr>
        <w:t xml:space="preserve">promotion </w:t>
      </w:r>
      <w:r w:rsidR="007201C5" w:rsidRPr="009F1908">
        <w:rPr>
          <w:lang w:val="fr-FR"/>
        </w:rPr>
        <w:t xml:space="preserve">de la </w:t>
      </w:r>
      <w:r w:rsidRPr="009F1908">
        <w:rPr>
          <w:lang w:val="fr-FR"/>
        </w:rPr>
        <w:t>f</w:t>
      </w:r>
      <w:r w:rsidR="007201C5" w:rsidRPr="009F1908">
        <w:rPr>
          <w:lang w:val="fr-FR"/>
        </w:rPr>
        <w:t>emme.</w:t>
      </w:r>
    </w:p>
    <w:p w:rsidR="007201C5" w:rsidRPr="009F1908" w:rsidRDefault="008A2C46" w:rsidP="00AE1421">
      <w:pPr>
        <w:pStyle w:val="SingleTxt"/>
        <w:rPr>
          <w:lang w:val="fr-FR"/>
        </w:rPr>
      </w:pPr>
      <w:r w:rsidRPr="009F1908">
        <w:rPr>
          <w:lang w:val="fr-FR"/>
        </w:rPr>
        <w:tab/>
      </w:r>
      <w:r w:rsidR="007201C5" w:rsidRPr="009F1908">
        <w:rPr>
          <w:lang w:val="fr-FR"/>
        </w:rPr>
        <w:t>Depuis sa création, ce ministère a eu de nombreuses réalisations en matière d</w:t>
      </w:r>
      <w:r w:rsidR="00B14EE2">
        <w:rPr>
          <w:lang w:val="fr-FR"/>
        </w:rPr>
        <w:t>’</w:t>
      </w:r>
      <w:r w:rsidR="007201C5" w:rsidRPr="009F1908">
        <w:rPr>
          <w:lang w:val="fr-FR"/>
        </w:rPr>
        <w:t>éducation et de promotion dans le domaine des droits de la femme. Il a organisé des sessions de formation, des camps de solidarité et des campagnes de sensibilisation aux droits de la femme auprès d</w:t>
      </w:r>
      <w:r w:rsidR="00B14EE2">
        <w:rPr>
          <w:lang w:val="fr-FR"/>
        </w:rPr>
        <w:t>’</w:t>
      </w:r>
      <w:r w:rsidR="007201C5" w:rsidRPr="009F1908">
        <w:rPr>
          <w:lang w:val="fr-FR"/>
        </w:rPr>
        <w:t>un auditoire varié, y compris les femmes elles-mêmes et les autorités.</w:t>
      </w:r>
    </w:p>
    <w:p w:rsidR="007201C5" w:rsidRPr="009F1908" w:rsidRDefault="008A2C46" w:rsidP="00AE1421">
      <w:pPr>
        <w:pStyle w:val="SingleTxt"/>
        <w:rPr>
          <w:lang w:val="fr-FR"/>
        </w:rPr>
      </w:pPr>
      <w:r w:rsidRPr="009F1908">
        <w:rPr>
          <w:lang w:val="fr-FR"/>
        </w:rPr>
        <w:tab/>
      </w:r>
      <w:r w:rsidR="007201C5" w:rsidRPr="009F1908">
        <w:rPr>
          <w:lang w:val="fr-FR"/>
        </w:rPr>
        <w:t>Il a effectué ou participé à des enquêtes sur les obstacles éventuels à la promotion des droits de la femme, la situation de la femme par rapport à l</w:t>
      </w:r>
      <w:r w:rsidR="00B14EE2">
        <w:rPr>
          <w:lang w:val="fr-FR"/>
        </w:rPr>
        <w:t>’</w:t>
      </w:r>
      <w:r w:rsidR="007201C5" w:rsidRPr="009F1908">
        <w:rPr>
          <w:lang w:val="fr-FR"/>
        </w:rPr>
        <w:t>homme dans les différents domaines en vue de la récolte des données pouvant servir de base à la définition de la politique à adopter en la matière, l</w:t>
      </w:r>
      <w:r w:rsidR="00B14EE2">
        <w:rPr>
          <w:lang w:val="fr-FR"/>
        </w:rPr>
        <w:t>’</w:t>
      </w:r>
      <w:r w:rsidR="007201C5" w:rsidRPr="009F1908">
        <w:rPr>
          <w:lang w:val="fr-FR"/>
        </w:rPr>
        <w:t xml:space="preserve">élaboration </w:t>
      </w:r>
      <w:r w:rsidR="00A32FCA" w:rsidRPr="009F1908">
        <w:rPr>
          <w:lang w:val="fr-FR"/>
        </w:rPr>
        <w:t>du plan de lutte contre le VIH/sida</w:t>
      </w:r>
      <w:r w:rsidR="007201C5" w:rsidRPr="009F1908">
        <w:rPr>
          <w:lang w:val="fr-FR"/>
        </w:rPr>
        <w:t>.</w:t>
      </w:r>
    </w:p>
    <w:p w:rsidR="007201C5" w:rsidRPr="009F1908" w:rsidRDefault="00A32FCA" w:rsidP="00AE1421">
      <w:pPr>
        <w:pStyle w:val="SingleTxt"/>
        <w:rPr>
          <w:lang w:val="fr-FR"/>
        </w:rPr>
      </w:pPr>
      <w:r w:rsidRPr="009F1908">
        <w:rPr>
          <w:lang w:val="fr-FR"/>
        </w:rPr>
        <w:tab/>
      </w:r>
      <w:r w:rsidR="007201C5" w:rsidRPr="009F1908">
        <w:rPr>
          <w:lang w:val="fr-FR"/>
        </w:rPr>
        <w:t>Il a participé à l</w:t>
      </w:r>
      <w:r w:rsidR="00B14EE2">
        <w:rPr>
          <w:lang w:val="fr-FR"/>
        </w:rPr>
        <w:t>’</w:t>
      </w:r>
      <w:r w:rsidR="007201C5" w:rsidRPr="009F1908">
        <w:rPr>
          <w:lang w:val="fr-FR"/>
        </w:rPr>
        <w:t>identification des textes législatifs renfermant des dispositions discriminatoires à l</w:t>
      </w:r>
      <w:r w:rsidR="00B14EE2">
        <w:rPr>
          <w:lang w:val="fr-FR"/>
        </w:rPr>
        <w:t>’</w:t>
      </w:r>
      <w:r w:rsidR="007201C5" w:rsidRPr="009F1908">
        <w:rPr>
          <w:lang w:val="fr-FR"/>
        </w:rPr>
        <w:t>égard des femmes en vue de leur révision et à l</w:t>
      </w:r>
      <w:r w:rsidR="00B14EE2">
        <w:rPr>
          <w:lang w:val="fr-FR"/>
        </w:rPr>
        <w:t>’</w:t>
      </w:r>
      <w:r w:rsidR="007201C5" w:rsidRPr="009F1908">
        <w:rPr>
          <w:lang w:val="fr-FR"/>
        </w:rPr>
        <w:t>élaboration des lois consacrant l</w:t>
      </w:r>
      <w:r w:rsidR="00B14EE2">
        <w:rPr>
          <w:lang w:val="fr-FR"/>
        </w:rPr>
        <w:t>’</w:t>
      </w:r>
      <w:r w:rsidR="007201C5" w:rsidRPr="009F1908">
        <w:rPr>
          <w:lang w:val="fr-FR"/>
        </w:rPr>
        <w:t>égalité de l</w:t>
      </w:r>
      <w:r w:rsidR="00B14EE2">
        <w:rPr>
          <w:lang w:val="fr-FR"/>
        </w:rPr>
        <w:t>’</w:t>
      </w:r>
      <w:r w:rsidR="0049250C" w:rsidRPr="009F1908">
        <w:rPr>
          <w:lang w:val="fr-FR"/>
        </w:rPr>
        <w:t>homme et de la femme.</w:t>
      </w:r>
    </w:p>
    <w:p w:rsidR="007201C5" w:rsidRPr="009F1908" w:rsidRDefault="00A32FCA" w:rsidP="00AE1421">
      <w:pPr>
        <w:pStyle w:val="SingleTxt"/>
        <w:rPr>
          <w:lang w:val="fr-FR"/>
        </w:rPr>
      </w:pPr>
      <w:r w:rsidRPr="009F1908">
        <w:rPr>
          <w:lang w:val="fr-FR"/>
        </w:rPr>
        <w:tab/>
      </w:r>
      <w:r w:rsidR="007201C5" w:rsidRPr="009F1908">
        <w:rPr>
          <w:lang w:val="fr-FR"/>
        </w:rPr>
        <w:t>Après avoir identifié les domaines d</w:t>
      </w:r>
      <w:r w:rsidR="00B14EE2">
        <w:rPr>
          <w:lang w:val="fr-FR"/>
        </w:rPr>
        <w:t>’</w:t>
      </w:r>
      <w:r w:rsidR="007201C5" w:rsidRPr="009F1908">
        <w:rPr>
          <w:lang w:val="fr-FR"/>
        </w:rPr>
        <w:t>intérêt sur lesquels portera la politique nationale du genre à savoir la réduction de la pauvreté, l</w:t>
      </w:r>
      <w:r w:rsidR="00B14EE2">
        <w:rPr>
          <w:lang w:val="fr-FR"/>
        </w:rPr>
        <w:t>’</w:t>
      </w:r>
      <w:r w:rsidR="007201C5" w:rsidRPr="009F1908">
        <w:rPr>
          <w:lang w:val="fr-FR"/>
        </w:rPr>
        <w:t>agriculture et la sécurité alimentaire, la santé, le VIH/</w:t>
      </w:r>
      <w:r w:rsidRPr="009F1908">
        <w:rPr>
          <w:lang w:val="fr-FR"/>
        </w:rPr>
        <w:t>sida</w:t>
      </w:r>
      <w:r w:rsidR="007201C5" w:rsidRPr="009F1908">
        <w:rPr>
          <w:lang w:val="fr-FR"/>
        </w:rPr>
        <w:t>, l</w:t>
      </w:r>
      <w:r w:rsidR="00B14EE2">
        <w:rPr>
          <w:lang w:val="fr-FR"/>
        </w:rPr>
        <w:t>’</w:t>
      </w:r>
      <w:r w:rsidR="007201C5" w:rsidRPr="009F1908">
        <w:rPr>
          <w:lang w:val="fr-FR"/>
        </w:rPr>
        <w:t xml:space="preserve">éducation et la formation professionnelle, la gouvernance et la prise de décisions, les droits humains et les violences basées sur le genre, la paix et la réconciliation, les </w:t>
      </w:r>
      <w:r w:rsidRPr="009F1908">
        <w:rPr>
          <w:lang w:val="fr-FR"/>
        </w:rPr>
        <w:t>n</w:t>
      </w:r>
      <w:r w:rsidR="007201C5" w:rsidRPr="009F1908">
        <w:rPr>
          <w:lang w:val="fr-FR"/>
        </w:rPr>
        <w:t xml:space="preserve">ouvelles </w:t>
      </w:r>
      <w:r w:rsidRPr="009F1908">
        <w:rPr>
          <w:lang w:val="fr-FR"/>
        </w:rPr>
        <w:t>t</w:t>
      </w:r>
      <w:r w:rsidR="007201C5" w:rsidRPr="009F1908">
        <w:rPr>
          <w:lang w:val="fr-FR"/>
        </w:rPr>
        <w:t>echnologies de l</w:t>
      </w:r>
      <w:r w:rsidR="00B14EE2">
        <w:rPr>
          <w:lang w:val="fr-FR"/>
        </w:rPr>
        <w:t>’</w:t>
      </w:r>
      <w:r w:rsidRPr="009F1908">
        <w:rPr>
          <w:lang w:val="fr-FR"/>
        </w:rPr>
        <w:t>i</w:t>
      </w:r>
      <w:r w:rsidR="007201C5" w:rsidRPr="009F1908">
        <w:rPr>
          <w:lang w:val="fr-FR"/>
        </w:rPr>
        <w:t xml:space="preserve">nformation et de la </w:t>
      </w:r>
      <w:r w:rsidRPr="009F1908">
        <w:rPr>
          <w:lang w:val="fr-FR"/>
        </w:rPr>
        <w:t>c</w:t>
      </w:r>
      <w:r w:rsidR="007201C5" w:rsidRPr="009F1908">
        <w:rPr>
          <w:lang w:val="fr-FR"/>
        </w:rPr>
        <w:t>ommunication, ainsi que la protection de l</w:t>
      </w:r>
      <w:r w:rsidR="00B14EE2">
        <w:rPr>
          <w:lang w:val="fr-FR"/>
        </w:rPr>
        <w:t>’</w:t>
      </w:r>
      <w:r w:rsidR="007201C5" w:rsidRPr="009F1908">
        <w:rPr>
          <w:lang w:val="fr-FR"/>
        </w:rPr>
        <w:t>environnement, ce département ministériel a pourvu à la préparation d</w:t>
      </w:r>
      <w:r w:rsidR="00B14EE2">
        <w:rPr>
          <w:lang w:val="fr-FR"/>
        </w:rPr>
        <w:t>’</w:t>
      </w:r>
      <w:r w:rsidR="007201C5" w:rsidRPr="009F1908">
        <w:rPr>
          <w:lang w:val="fr-FR"/>
        </w:rPr>
        <w:t xml:space="preserve">un document sur la politique nationale du genre que le </w:t>
      </w:r>
      <w:r w:rsidRPr="009F1908">
        <w:rPr>
          <w:lang w:val="fr-FR"/>
        </w:rPr>
        <w:t>G</w:t>
      </w:r>
      <w:r w:rsidR="007201C5" w:rsidRPr="009F1908">
        <w:rPr>
          <w:lang w:val="fr-FR"/>
        </w:rPr>
        <w:t>ouvernement a adopté dans le cadre du programme Vision 2020. Ce programme est axé sur le genre en tant que thème transversal dans les piliers du développement.</w:t>
      </w:r>
    </w:p>
    <w:p w:rsidR="00A32FCA" w:rsidRPr="009F1908" w:rsidRDefault="00A32FCA" w:rsidP="00AE1421">
      <w:pPr>
        <w:pStyle w:val="SingleTxt"/>
        <w:spacing w:after="0" w:line="120" w:lineRule="exact"/>
        <w:rPr>
          <w:sz w:val="10"/>
          <w:lang w:val="fr-FR"/>
        </w:rPr>
      </w:pPr>
    </w:p>
    <w:p w:rsidR="007201C5" w:rsidRPr="009F1908" w:rsidRDefault="00A32FCA"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 xml:space="preserve">La </w:t>
      </w:r>
      <w:r w:rsidRPr="009F1908">
        <w:rPr>
          <w:lang w:val="fr-FR"/>
        </w:rPr>
        <w:t>s</w:t>
      </w:r>
      <w:r w:rsidR="007201C5" w:rsidRPr="009F1908">
        <w:rPr>
          <w:lang w:val="fr-FR"/>
        </w:rPr>
        <w:t xml:space="preserve">tructure </w:t>
      </w:r>
      <w:r w:rsidRPr="009F1908">
        <w:rPr>
          <w:lang w:val="fr-FR"/>
        </w:rPr>
        <w:t>n</w:t>
      </w:r>
      <w:r w:rsidR="007201C5" w:rsidRPr="009F1908">
        <w:rPr>
          <w:lang w:val="fr-FR"/>
        </w:rPr>
        <w:t xml:space="preserve">ationale du </w:t>
      </w:r>
      <w:r w:rsidRPr="009F1908">
        <w:rPr>
          <w:lang w:val="fr-FR"/>
        </w:rPr>
        <w:t>s</w:t>
      </w:r>
      <w:r w:rsidR="007201C5" w:rsidRPr="009F1908">
        <w:rPr>
          <w:lang w:val="fr-FR"/>
        </w:rPr>
        <w:t>uivi de la Conférence de Beijing</w:t>
      </w:r>
    </w:p>
    <w:p w:rsidR="00A32FCA" w:rsidRPr="009F1908" w:rsidRDefault="00A32FCA" w:rsidP="00AE1421">
      <w:pPr>
        <w:pStyle w:val="SingleTxt"/>
        <w:spacing w:after="0" w:line="120" w:lineRule="exact"/>
        <w:rPr>
          <w:sz w:val="10"/>
          <w:lang w:val="fr-FR"/>
        </w:rPr>
      </w:pPr>
    </w:p>
    <w:p w:rsidR="007201C5" w:rsidRPr="009F1908" w:rsidRDefault="00A32FCA" w:rsidP="00AE1421">
      <w:pPr>
        <w:pStyle w:val="SingleTxt"/>
        <w:rPr>
          <w:lang w:val="fr-FR"/>
        </w:rPr>
      </w:pPr>
      <w:r w:rsidRPr="009F1908">
        <w:rPr>
          <w:lang w:val="fr-FR"/>
        </w:rPr>
        <w:tab/>
      </w:r>
      <w:r w:rsidR="007201C5" w:rsidRPr="009F1908">
        <w:rPr>
          <w:lang w:val="fr-FR"/>
        </w:rPr>
        <w:t>En 2002, un organe chargé d</w:t>
      </w:r>
      <w:r w:rsidR="00B14EE2">
        <w:rPr>
          <w:lang w:val="fr-FR"/>
        </w:rPr>
        <w:t>’</w:t>
      </w:r>
      <w:r w:rsidR="007201C5" w:rsidRPr="009F1908">
        <w:rPr>
          <w:lang w:val="fr-FR"/>
        </w:rPr>
        <w:t xml:space="preserve">assurer le suivi de la </w:t>
      </w:r>
      <w:r w:rsidRPr="009F1908">
        <w:rPr>
          <w:lang w:val="fr-FR"/>
        </w:rPr>
        <w:t>C</w:t>
      </w:r>
      <w:r w:rsidR="007201C5" w:rsidRPr="009F1908">
        <w:rPr>
          <w:lang w:val="fr-FR"/>
        </w:rPr>
        <w:t>onférence de Beijing a été mis en place. Il comprend un comité et un secrétariat exécutif permanent. Sa mission est de permettre l</w:t>
      </w:r>
      <w:r w:rsidR="00B14EE2">
        <w:rPr>
          <w:lang w:val="fr-FR"/>
        </w:rPr>
        <w:t>’</w:t>
      </w:r>
      <w:r w:rsidR="007201C5" w:rsidRPr="009F1908">
        <w:rPr>
          <w:lang w:val="fr-FR"/>
        </w:rPr>
        <w:t xml:space="preserve">intégration des recommandations de la </w:t>
      </w:r>
      <w:r w:rsidRPr="009F1908">
        <w:rPr>
          <w:lang w:val="fr-FR"/>
        </w:rPr>
        <w:t>C</w:t>
      </w:r>
      <w:r w:rsidR="007201C5" w:rsidRPr="009F1908">
        <w:rPr>
          <w:lang w:val="fr-FR"/>
        </w:rPr>
        <w:t>onférence mondiale sur les femmes dans les programmes et politiques du pays.</w:t>
      </w:r>
    </w:p>
    <w:p w:rsidR="00A32FCA" w:rsidRPr="009F1908" w:rsidRDefault="00A32FCA" w:rsidP="00AE1421">
      <w:pPr>
        <w:pStyle w:val="SingleTxt"/>
        <w:spacing w:after="0" w:line="120" w:lineRule="exact"/>
        <w:rPr>
          <w:sz w:val="10"/>
          <w:lang w:val="fr-FR"/>
        </w:rPr>
      </w:pPr>
    </w:p>
    <w:p w:rsidR="007201C5" w:rsidRPr="009F1908" w:rsidRDefault="00A32FCA"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 xml:space="preserve">Le Conseil </w:t>
      </w:r>
      <w:r w:rsidRPr="009F1908">
        <w:rPr>
          <w:lang w:val="fr-FR"/>
        </w:rPr>
        <w:t>n</w:t>
      </w:r>
      <w:r w:rsidR="007201C5" w:rsidRPr="009F1908">
        <w:rPr>
          <w:lang w:val="fr-FR"/>
        </w:rPr>
        <w:t xml:space="preserve">ational des </w:t>
      </w:r>
      <w:r w:rsidRPr="009F1908">
        <w:rPr>
          <w:lang w:val="fr-FR"/>
        </w:rPr>
        <w:t>f</w:t>
      </w:r>
      <w:r w:rsidR="007201C5" w:rsidRPr="009F1908">
        <w:rPr>
          <w:lang w:val="fr-FR"/>
        </w:rPr>
        <w:t>emmes</w:t>
      </w:r>
    </w:p>
    <w:p w:rsidR="00A32FCA" w:rsidRPr="009F1908" w:rsidRDefault="00A32FCA" w:rsidP="00AE1421">
      <w:pPr>
        <w:pStyle w:val="SingleTxt"/>
        <w:spacing w:after="0" w:line="120" w:lineRule="exact"/>
        <w:rPr>
          <w:sz w:val="10"/>
          <w:lang w:val="fr-FR"/>
        </w:rPr>
      </w:pPr>
    </w:p>
    <w:p w:rsidR="007201C5" w:rsidRPr="009F1908" w:rsidRDefault="00A32FCA" w:rsidP="00AE1421">
      <w:pPr>
        <w:pStyle w:val="SingleTxt"/>
        <w:rPr>
          <w:lang w:val="fr-FR"/>
        </w:rPr>
      </w:pPr>
      <w:r w:rsidRPr="009F1908">
        <w:rPr>
          <w:lang w:val="fr-FR"/>
        </w:rPr>
        <w:tab/>
      </w:r>
      <w:r w:rsidR="007201C5" w:rsidRPr="009F1908">
        <w:rPr>
          <w:lang w:val="fr-FR"/>
        </w:rPr>
        <w:t>Dans le but d</w:t>
      </w:r>
      <w:r w:rsidR="00B14EE2">
        <w:rPr>
          <w:lang w:val="fr-FR"/>
        </w:rPr>
        <w:t>’</w:t>
      </w:r>
      <w:r w:rsidR="007201C5" w:rsidRPr="009F1908">
        <w:rPr>
          <w:lang w:val="fr-FR"/>
        </w:rPr>
        <w:t>assurer une coordination d</w:t>
      </w:r>
      <w:r w:rsidR="00B14EE2">
        <w:rPr>
          <w:lang w:val="fr-FR"/>
        </w:rPr>
        <w:t>’</w:t>
      </w:r>
      <w:r w:rsidR="007201C5" w:rsidRPr="009F1908">
        <w:rPr>
          <w:lang w:val="fr-FR"/>
        </w:rPr>
        <w:t>action dans le rassemblement des idées des femmes rwandaises, l</w:t>
      </w:r>
      <w:r w:rsidR="00B14EE2">
        <w:rPr>
          <w:lang w:val="fr-FR"/>
        </w:rPr>
        <w:t>’</w:t>
      </w:r>
      <w:r w:rsidR="007201C5" w:rsidRPr="009F1908">
        <w:rPr>
          <w:lang w:val="fr-FR"/>
        </w:rPr>
        <w:t>augmentation de leurs capacités, leur représentation dans la gouvernance du pays et leur lutte pour l</w:t>
      </w:r>
      <w:r w:rsidR="00B14EE2">
        <w:rPr>
          <w:lang w:val="fr-FR"/>
        </w:rPr>
        <w:t>’</w:t>
      </w:r>
      <w:r w:rsidR="007201C5" w:rsidRPr="009F1908">
        <w:rPr>
          <w:lang w:val="fr-FR"/>
        </w:rPr>
        <w:t>égalité et la complémentarité de l</w:t>
      </w:r>
      <w:r w:rsidR="00B14EE2">
        <w:rPr>
          <w:lang w:val="fr-FR"/>
        </w:rPr>
        <w:t>’</w:t>
      </w:r>
      <w:r w:rsidR="007201C5" w:rsidRPr="009F1908">
        <w:rPr>
          <w:lang w:val="fr-FR"/>
        </w:rPr>
        <w:t xml:space="preserve">homme et de la femme, le Conseil </w:t>
      </w:r>
      <w:r w:rsidRPr="009F1908">
        <w:rPr>
          <w:lang w:val="fr-FR"/>
        </w:rPr>
        <w:t>n</w:t>
      </w:r>
      <w:r w:rsidR="007201C5" w:rsidRPr="009F1908">
        <w:rPr>
          <w:lang w:val="fr-FR"/>
        </w:rPr>
        <w:t xml:space="preserve">ational des </w:t>
      </w:r>
      <w:r w:rsidRPr="009F1908">
        <w:rPr>
          <w:lang w:val="fr-FR"/>
        </w:rPr>
        <w:t>f</w:t>
      </w:r>
      <w:r w:rsidR="007201C5" w:rsidRPr="009F1908">
        <w:rPr>
          <w:lang w:val="fr-FR"/>
        </w:rPr>
        <w:t>emmes a été créé en 2003. Cela n</w:t>
      </w:r>
      <w:r w:rsidR="00B14EE2">
        <w:rPr>
          <w:lang w:val="fr-FR"/>
        </w:rPr>
        <w:t>’</w:t>
      </w:r>
      <w:r w:rsidR="007201C5" w:rsidRPr="009F1908">
        <w:rPr>
          <w:lang w:val="fr-FR"/>
        </w:rPr>
        <w:t>était que la consécration juridique de l</w:t>
      </w:r>
      <w:r w:rsidR="00B14EE2">
        <w:rPr>
          <w:lang w:val="fr-FR"/>
        </w:rPr>
        <w:t>’</w:t>
      </w:r>
      <w:r w:rsidR="007201C5" w:rsidRPr="009F1908">
        <w:rPr>
          <w:lang w:val="fr-FR"/>
        </w:rPr>
        <w:t>existence formelle des structures organisationnelles des femmes qui étaient déjà opérationnelles depuis 1996</w:t>
      </w:r>
      <w:r w:rsidR="00B465AB" w:rsidRPr="009F1908">
        <w:rPr>
          <w:lang w:val="fr-FR"/>
        </w:rPr>
        <w:t xml:space="preserve"> </w:t>
      </w:r>
      <w:r w:rsidR="007201C5" w:rsidRPr="009F1908">
        <w:rPr>
          <w:lang w:val="fr-FR"/>
        </w:rPr>
        <w:t>jusqu</w:t>
      </w:r>
      <w:r w:rsidR="00B14EE2">
        <w:rPr>
          <w:lang w:val="fr-FR"/>
        </w:rPr>
        <w:t>’</w:t>
      </w:r>
      <w:r w:rsidR="007201C5" w:rsidRPr="009F1908">
        <w:rPr>
          <w:lang w:val="fr-FR"/>
        </w:rPr>
        <w:t xml:space="preserve">au </w:t>
      </w:r>
      <w:r w:rsidRPr="009F1908">
        <w:rPr>
          <w:lang w:val="fr-FR"/>
        </w:rPr>
        <w:t>plus bas échelon administratif.</w:t>
      </w:r>
    </w:p>
    <w:p w:rsidR="00A32FCA" w:rsidRPr="009F1908" w:rsidRDefault="00A32FCA" w:rsidP="00AE1421">
      <w:pPr>
        <w:pStyle w:val="SingleTxt"/>
        <w:spacing w:after="0" w:line="120" w:lineRule="exact"/>
        <w:rPr>
          <w:sz w:val="10"/>
          <w:lang w:val="fr-FR"/>
        </w:rPr>
      </w:pPr>
    </w:p>
    <w:p w:rsidR="007201C5" w:rsidRPr="009F1908" w:rsidRDefault="00A32FCA"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L</w:t>
      </w:r>
      <w:r w:rsidR="00B14EE2">
        <w:rPr>
          <w:lang w:val="fr-FR"/>
        </w:rPr>
        <w:t>’</w:t>
      </w:r>
      <w:r w:rsidR="007201C5" w:rsidRPr="009F1908">
        <w:rPr>
          <w:lang w:val="fr-FR"/>
        </w:rPr>
        <w:t xml:space="preserve">Observatoire du </w:t>
      </w:r>
      <w:r w:rsidR="007C182E" w:rsidRPr="009F1908">
        <w:rPr>
          <w:lang w:val="fr-FR"/>
        </w:rPr>
        <w:t>genre</w:t>
      </w:r>
    </w:p>
    <w:p w:rsidR="00A32FCA" w:rsidRPr="009F1908" w:rsidRDefault="00A32FCA" w:rsidP="00AE1421">
      <w:pPr>
        <w:pStyle w:val="SingleTxt"/>
        <w:spacing w:after="0" w:line="120" w:lineRule="exact"/>
        <w:rPr>
          <w:sz w:val="10"/>
          <w:lang w:val="fr-FR"/>
        </w:rPr>
      </w:pPr>
    </w:p>
    <w:p w:rsidR="007201C5" w:rsidRPr="009F1908" w:rsidRDefault="00A32FCA" w:rsidP="00AE1421">
      <w:pPr>
        <w:pStyle w:val="SingleTxt"/>
        <w:rPr>
          <w:lang w:val="fr-FR"/>
        </w:rPr>
      </w:pPr>
      <w:r w:rsidRPr="009F1908">
        <w:rPr>
          <w:lang w:val="fr-FR"/>
        </w:rPr>
        <w:tab/>
      </w:r>
      <w:r w:rsidR="007C182E" w:rsidRPr="009F1908">
        <w:rPr>
          <w:lang w:val="fr-FR"/>
        </w:rPr>
        <w:t>Dans la même année et toujours à travers la Constitution du 4 juin 2003, un Observatoire du genre chargé de faire le monitoring devant permettre une évaluation permanente du respect des indicateurs du genre dans la vision du développement durable a été créé.</w:t>
      </w:r>
    </w:p>
    <w:p w:rsidR="00A32FCA" w:rsidRPr="009F1908" w:rsidRDefault="00A32FCA" w:rsidP="00AE1421">
      <w:pPr>
        <w:pStyle w:val="SingleTxt"/>
        <w:spacing w:after="0" w:line="120" w:lineRule="exact"/>
        <w:rPr>
          <w:sz w:val="10"/>
          <w:lang w:val="fr-FR"/>
        </w:rPr>
      </w:pPr>
    </w:p>
    <w:p w:rsidR="007201C5" w:rsidRPr="009F1908" w:rsidRDefault="00A32FCA"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La Commission Nationale des droits de la personne</w:t>
      </w:r>
    </w:p>
    <w:p w:rsidR="00A32FCA" w:rsidRPr="009F1908" w:rsidRDefault="00A32FCA" w:rsidP="00AE1421">
      <w:pPr>
        <w:pStyle w:val="SingleTxt"/>
        <w:spacing w:after="0" w:line="120" w:lineRule="exact"/>
        <w:rPr>
          <w:sz w:val="10"/>
          <w:lang w:val="fr-FR"/>
        </w:rPr>
      </w:pPr>
    </w:p>
    <w:p w:rsidR="007201C5" w:rsidRPr="009F1908" w:rsidRDefault="00A32FCA" w:rsidP="00AE1421">
      <w:pPr>
        <w:pStyle w:val="SingleTxt"/>
        <w:rPr>
          <w:lang w:val="fr-FR"/>
        </w:rPr>
      </w:pPr>
      <w:r w:rsidRPr="009F1908">
        <w:rPr>
          <w:lang w:val="fr-FR"/>
        </w:rPr>
        <w:tab/>
      </w:r>
      <w:r w:rsidR="007201C5" w:rsidRPr="009F1908">
        <w:rPr>
          <w:lang w:val="fr-FR"/>
        </w:rPr>
        <w:t xml:space="preserve">En 1999, une Commission </w:t>
      </w:r>
      <w:r w:rsidRPr="009F1908">
        <w:rPr>
          <w:lang w:val="fr-FR"/>
        </w:rPr>
        <w:t>n</w:t>
      </w:r>
      <w:r w:rsidR="007201C5" w:rsidRPr="009F1908">
        <w:rPr>
          <w:lang w:val="fr-FR"/>
        </w:rPr>
        <w:t>ationale des droits de l</w:t>
      </w:r>
      <w:r w:rsidR="00B14EE2">
        <w:rPr>
          <w:lang w:val="fr-FR"/>
        </w:rPr>
        <w:t>’</w:t>
      </w:r>
      <w:r w:rsidR="007201C5" w:rsidRPr="009F1908">
        <w:rPr>
          <w:lang w:val="fr-FR"/>
        </w:rPr>
        <w:t>homme a été créée avec une mission à la fois éducative et d</w:t>
      </w:r>
      <w:r w:rsidR="00B14EE2">
        <w:rPr>
          <w:lang w:val="fr-FR"/>
        </w:rPr>
        <w:t>’</w:t>
      </w:r>
      <w:r w:rsidR="007201C5" w:rsidRPr="009F1908">
        <w:rPr>
          <w:lang w:val="fr-FR"/>
        </w:rPr>
        <w:t>enquête, et la possibilité de saisir les juridictions des violations des droits de l</w:t>
      </w:r>
      <w:r w:rsidR="00B14EE2">
        <w:rPr>
          <w:lang w:val="fr-FR"/>
        </w:rPr>
        <w:t>’</w:t>
      </w:r>
      <w:r w:rsidR="007201C5" w:rsidRPr="009F1908">
        <w:rPr>
          <w:lang w:val="fr-FR"/>
        </w:rPr>
        <w:t xml:space="preserve">homme constatées. La </w:t>
      </w:r>
      <w:r w:rsidRPr="009F1908">
        <w:rPr>
          <w:lang w:val="fr-FR"/>
        </w:rPr>
        <w:t>C</w:t>
      </w:r>
      <w:r w:rsidR="007201C5" w:rsidRPr="009F1908">
        <w:rPr>
          <w:lang w:val="fr-FR"/>
        </w:rPr>
        <w:t xml:space="preserve">onstitution du </w:t>
      </w:r>
      <w:r w:rsidRPr="009F1908">
        <w:rPr>
          <w:lang w:val="fr-FR"/>
        </w:rPr>
        <w:t>4 juin 2003</w:t>
      </w:r>
      <w:r w:rsidR="007201C5" w:rsidRPr="009F1908">
        <w:rPr>
          <w:lang w:val="fr-FR"/>
        </w:rPr>
        <w:t xml:space="preserve"> a institué la Commission </w:t>
      </w:r>
      <w:r w:rsidRPr="009F1908">
        <w:rPr>
          <w:lang w:val="fr-FR"/>
        </w:rPr>
        <w:t>n</w:t>
      </w:r>
      <w:r w:rsidR="007201C5" w:rsidRPr="009F1908">
        <w:rPr>
          <w:lang w:val="fr-FR"/>
        </w:rPr>
        <w:t xml:space="preserve">ationale des droits de la personne ayant la même mission que celle qui était dévolue à la Commission </w:t>
      </w:r>
      <w:r w:rsidRPr="009F1908">
        <w:rPr>
          <w:lang w:val="fr-FR"/>
        </w:rPr>
        <w:t>n</w:t>
      </w:r>
      <w:r w:rsidR="007201C5" w:rsidRPr="009F1908">
        <w:rPr>
          <w:lang w:val="fr-FR"/>
        </w:rPr>
        <w:t>ationale des droits de l</w:t>
      </w:r>
      <w:r w:rsidR="00B14EE2">
        <w:rPr>
          <w:lang w:val="fr-FR"/>
        </w:rPr>
        <w:t>’</w:t>
      </w:r>
      <w:r w:rsidR="007201C5" w:rsidRPr="009F1908">
        <w:rPr>
          <w:lang w:val="fr-FR"/>
        </w:rPr>
        <w:t>homme.</w:t>
      </w:r>
    </w:p>
    <w:p w:rsidR="00A32FCA" w:rsidRPr="009F1908" w:rsidRDefault="00A32FCA" w:rsidP="00AE1421">
      <w:pPr>
        <w:pStyle w:val="SingleTxt"/>
        <w:spacing w:after="0" w:line="120" w:lineRule="exact"/>
        <w:rPr>
          <w:sz w:val="10"/>
          <w:lang w:val="fr-FR"/>
        </w:rPr>
      </w:pPr>
    </w:p>
    <w:p w:rsidR="007201C5" w:rsidRPr="009F1908" w:rsidRDefault="00A32FCA"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L</w:t>
      </w:r>
      <w:r w:rsidR="00B14EE2">
        <w:rPr>
          <w:lang w:val="fr-FR"/>
        </w:rPr>
        <w:t>’</w:t>
      </w:r>
      <w:r w:rsidR="007201C5" w:rsidRPr="009F1908">
        <w:rPr>
          <w:lang w:val="fr-FR"/>
        </w:rPr>
        <w:t>Office de l</w:t>
      </w:r>
      <w:r w:rsidR="00B14EE2">
        <w:rPr>
          <w:lang w:val="fr-FR"/>
        </w:rPr>
        <w:t>’</w:t>
      </w:r>
      <w:r w:rsidR="007201C5" w:rsidRPr="009F1908">
        <w:rPr>
          <w:lang w:val="fr-FR"/>
        </w:rPr>
        <w:t>Ombudsman</w:t>
      </w:r>
    </w:p>
    <w:p w:rsidR="00A32FCA" w:rsidRPr="009F1908" w:rsidRDefault="00A32FCA" w:rsidP="00AE1421">
      <w:pPr>
        <w:pStyle w:val="SingleTxt"/>
        <w:spacing w:after="0" w:line="120" w:lineRule="exact"/>
        <w:rPr>
          <w:sz w:val="10"/>
          <w:lang w:val="fr-FR"/>
        </w:rPr>
      </w:pPr>
    </w:p>
    <w:p w:rsidR="007201C5" w:rsidRPr="009F1908" w:rsidRDefault="00A32FCA" w:rsidP="00AE1421">
      <w:pPr>
        <w:pStyle w:val="SingleTxt"/>
        <w:rPr>
          <w:lang w:val="fr-FR"/>
        </w:rPr>
      </w:pPr>
      <w:r w:rsidRPr="009F1908">
        <w:rPr>
          <w:lang w:val="fr-FR"/>
        </w:rPr>
        <w:tab/>
      </w:r>
      <w:r w:rsidR="007201C5" w:rsidRPr="009F1908">
        <w:rPr>
          <w:lang w:val="fr-FR"/>
        </w:rPr>
        <w:t>Mention doit être faite également de la création de l</w:t>
      </w:r>
      <w:r w:rsidR="00B14EE2">
        <w:rPr>
          <w:lang w:val="fr-FR"/>
        </w:rPr>
        <w:t>’</w:t>
      </w:r>
      <w:r w:rsidRPr="009F1908">
        <w:rPr>
          <w:lang w:val="fr-FR"/>
        </w:rPr>
        <w:t>O</w:t>
      </w:r>
      <w:r w:rsidR="007201C5" w:rsidRPr="009F1908">
        <w:rPr>
          <w:lang w:val="fr-FR"/>
        </w:rPr>
        <w:t>mbudsman qui est chargé notamment de recevoir des plaintes dirigées contre les organes de l</w:t>
      </w:r>
      <w:r w:rsidR="00B14EE2">
        <w:rPr>
          <w:lang w:val="fr-FR"/>
        </w:rPr>
        <w:t>’</w:t>
      </w:r>
      <w:r w:rsidR="0023711B" w:rsidRPr="009F1908">
        <w:rPr>
          <w:lang w:val="fr-FR"/>
        </w:rPr>
        <w:t>État</w:t>
      </w:r>
      <w:r w:rsidR="007201C5" w:rsidRPr="009F1908">
        <w:rPr>
          <w:lang w:val="fr-FR"/>
        </w:rPr>
        <w:t xml:space="preserve"> qui commettent des actes d</w:t>
      </w:r>
      <w:r w:rsidR="00B14EE2">
        <w:rPr>
          <w:lang w:val="fr-FR"/>
        </w:rPr>
        <w:t>’</w:t>
      </w:r>
      <w:r w:rsidR="007201C5" w:rsidRPr="009F1908">
        <w:rPr>
          <w:lang w:val="fr-FR"/>
        </w:rPr>
        <w:t>injustice contre les citoyens.</w:t>
      </w:r>
    </w:p>
    <w:p w:rsidR="00A32FCA" w:rsidRPr="009F1908" w:rsidRDefault="00A32FCA" w:rsidP="00AE1421">
      <w:pPr>
        <w:pStyle w:val="SingleTxt"/>
        <w:spacing w:after="0" w:line="120" w:lineRule="exact"/>
        <w:rPr>
          <w:sz w:val="10"/>
          <w:lang w:val="fr-FR"/>
        </w:rPr>
      </w:pPr>
    </w:p>
    <w:p w:rsidR="007201C5" w:rsidRPr="009F1908" w:rsidRDefault="00A32FCA" w:rsidP="00AE14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La société civile</w:t>
      </w:r>
    </w:p>
    <w:p w:rsidR="00A32FCA" w:rsidRPr="009F1908" w:rsidRDefault="00A32FCA" w:rsidP="00AE1421">
      <w:pPr>
        <w:pStyle w:val="SingleTxt"/>
        <w:keepNext/>
        <w:keepLines/>
        <w:spacing w:after="0" w:line="120" w:lineRule="exact"/>
        <w:rPr>
          <w:sz w:val="10"/>
          <w:lang w:val="fr-FR"/>
        </w:rPr>
      </w:pPr>
    </w:p>
    <w:p w:rsidR="007201C5" w:rsidRPr="009F1908" w:rsidRDefault="00A32FCA" w:rsidP="00AE1421">
      <w:pPr>
        <w:pStyle w:val="SingleTxt"/>
        <w:keepNext/>
        <w:keepLines/>
        <w:rPr>
          <w:lang w:val="fr-FR"/>
        </w:rPr>
      </w:pPr>
      <w:r w:rsidRPr="009F1908">
        <w:rPr>
          <w:lang w:val="fr-FR"/>
        </w:rPr>
        <w:tab/>
      </w:r>
      <w:r w:rsidR="007201C5" w:rsidRPr="009F1908">
        <w:rPr>
          <w:lang w:val="fr-FR"/>
        </w:rPr>
        <w:t xml:space="preserve">Le </w:t>
      </w:r>
      <w:r w:rsidRPr="009F1908">
        <w:rPr>
          <w:lang w:val="fr-FR"/>
        </w:rPr>
        <w:t>G</w:t>
      </w:r>
      <w:r w:rsidR="007201C5" w:rsidRPr="009F1908">
        <w:rPr>
          <w:lang w:val="fr-FR"/>
        </w:rPr>
        <w:t>ouvernement a encouragé la formation des associations ayant vocation de promouvoir les droits de l</w:t>
      </w:r>
      <w:r w:rsidR="00B14EE2">
        <w:rPr>
          <w:lang w:val="fr-FR"/>
        </w:rPr>
        <w:t>’</w:t>
      </w:r>
      <w:r w:rsidR="007201C5" w:rsidRPr="009F1908">
        <w:rPr>
          <w:lang w:val="fr-FR"/>
        </w:rPr>
        <w:t>homme en général et de la femme en particulier. La majorité d</w:t>
      </w:r>
      <w:r w:rsidR="00B14EE2">
        <w:rPr>
          <w:lang w:val="fr-FR"/>
        </w:rPr>
        <w:t>’</w:t>
      </w:r>
      <w:r w:rsidR="007201C5" w:rsidRPr="009F1908">
        <w:rPr>
          <w:lang w:val="fr-FR"/>
        </w:rPr>
        <w:t>entre elles sont regroupées dans deux grands collectifs</w:t>
      </w:r>
      <w:r w:rsidR="00730422" w:rsidRPr="009F1908">
        <w:rPr>
          <w:lang w:val="fr-FR"/>
        </w:rPr>
        <w:t> :</w:t>
      </w:r>
      <w:r w:rsidR="007201C5" w:rsidRPr="009F1908">
        <w:rPr>
          <w:lang w:val="fr-FR"/>
        </w:rPr>
        <w:t xml:space="preserve"> Le CLADHO et Pro Femmes/Twese Hamwe.</w:t>
      </w:r>
    </w:p>
    <w:p w:rsidR="007201C5" w:rsidRPr="009F1908" w:rsidRDefault="007F68F2" w:rsidP="00AE1421">
      <w:pPr>
        <w:pStyle w:val="SingleTxt"/>
        <w:rPr>
          <w:lang w:val="fr-FR"/>
        </w:rPr>
      </w:pPr>
      <w:r w:rsidRPr="009F1908">
        <w:rPr>
          <w:lang w:val="fr-FR"/>
        </w:rPr>
        <w:tab/>
      </w:r>
      <w:r w:rsidR="007201C5" w:rsidRPr="009F1908">
        <w:rPr>
          <w:lang w:val="fr-FR"/>
        </w:rPr>
        <w:t>Les femmes parlementaires ont quant à elles mis sur pied une association dont le but principal est faire un plaidoyer pour l</w:t>
      </w:r>
      <w:r w:rsidR="00B14EE2">
        <w:rPr>
          <w:lang w:val="fr-FR"/>
        </w:rPr>
        <w:t>’</w:t>
      </w:r>
      <w:r w:rsidR="007201C5" w:rsidRPr="009F1908">
        <w:rPr>
          <w:lang w:val="fr-FR"/>
        </w:rPr>
        <w:t>élaboration et l</w:t>
      </w:r>
      <w:r w:rsidR="00B14EE2">
        <w:rPr>
          <w:lang w:val="fr-FR"/>
        </w:rPr>
        <w:t>’</w:t>
      </w:r>
      <w:r w:rsidR="007201C5" w:rsidRPr="009F1908">
        <w:rPr>
          <w:lang w:val="fr-FR"/>
        </w:rPr>
        <w:t>adoption des lois destinées à affermir les droits des femmes.</w:t>
      </w:r>
    </w:p>
    <w:p w:rsidR="007F68F2" w:rsidRPr="009F1908" w:rsidRDefault="007F68F2" w:rsidP="00AE1421">
      <w:pPr>
        <w:pStyle w:val="SingleTxt"/>
        <w:spacing w:after="0" w:line="120" w:lineRule="exact"/>
        <w:rPr>
          <w:sz w:val="10"/>
          <w:lang w:val="fr-FR"/>
        </w:rPr>
      </w:pPr>
    </w:p>
    <w:p w:rsidR="007201C5" w:rsidRPr="009F1908" w:rsidRDefault="007F68F2" w:rsidP="00AE142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t>I</w:t>
      </w:r>
      <w:r w:rsidR="007201C5" w:rsidRPr="009F1908">
        <w:rPr>
          <w:lang w:val="fr-FR"/>
        </w:rPr>
        <w:t>I.</w:t>
      </w:r>
      <w:r w:rsidRPr="009F1908">
        <w:rPr>
          <w:lang w:val="fr-FR"/>
        </w:rPr>
        <w:tab/>
      </w:r>
      <w:r w:rsidR="007201C5" w:rsidRPr="009F1908">
        <w:rPr>
          <w:lang w:val="fr-FR"/>
        </w:rPr>
        <w:t>M</w:t>
      </w:r>
      <w:r w:rsidRPr="009F1908">
        <w:rPr>
          <w:lang w:val="fr-FR"/>
        </w:rPr>
        <w:t>esures adoptées dans chaque domaine</w:t>
      </w:r>
    </w:p>
    <w:p w:rsidR="007F68F2" w:rsidRPr="009F1908" w:rsidRDefault="007F68F2" w:rsidP="00AE1421">
      <w:pPr>
        <w:pStyle w:val="SingleTxt"/>
        <w:spacing w:after="0" w:line="120" w:lineRule="exact"/>
        <w:rPr>
          <w:sz w:val="10"/>
          <w:lang w:val="fr-FR"/>
        </w:rPr>
      </w:pPr>
    </w:p>
    <w:p w:rsidR="007201C5" w:rsidRPr="009F1908" w:rsidRDefault="007F68F2"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Adoption des dispositions constitutionnelles et législatives</w:t>
      </w:r>
    </w:p>
    <w:p w:rsidR="007F68F2" w:rsidRPr="009F1908" w:rsidRDefault="007F68F2" w:rsidP="00AE1421">
      <w:pPr>
        <w:pStyle w:val="SingleTxt"/>
        <w:spacing w:after="0" w:line="120" w:lineRule="exact"/>
        <w:rPr>
          <w:sz w:val="10"/>
          <w:lang w:val="fr-FR"/>
        </w:rPr>
      </w:pPr>
    </w:p>
    <w:p w:rsidR="007201C5" w:rsidRPr="009F1908" w:rsidRDefault="007F68F2" w:rsidP="00AE1421">
      <w:pPr>
        <w:pStyle w:val="SingleTxt"/>
        <w:rPr>
          <w:lang w:val="fr-FR"/>
        </w:rPr>
      </w:pPr>
      <w:r w:rsidRPr="009F1908">
        <w:rPr>
          <w:lang w:val="fr-FR"/>
        </w:rPr>
        <w:tab/>
        <w:t xml:space="preserve">À </w:t>
      </w:r>
      <w:r w:rsidR="007201C5" w:rsidRPr="009F1908">
        <w:rPr>
          <w:lang w:val="fr-FR"/>
        </w:rPr>
        <w:t>côté de la mise en place des mécanismes institutionnels, Il existe des mesures constitutionnelles et législatives sur l</w:t>
      </w:r>
      <w:r w:rsidR="00B14EE2">
        <w:rPr>
          <w:lang w:val="fr-FR"/>
        </w:rPr>
        <w:t>’</w:t>
      </w:r>
      <w:r w:rsidR="007201C5" w:rsidRPr="009F1908">
        <w:rPr>
          <w:lang w:val="fr-FR"/>
        </w:rPr>
        <w:t>égalité de l</w:t>
      </w:r>
      <w:r w:rsidR="00B14EE2">
        <w:rPr>
          <w:lang w:val="fr-FR"/>
        </w:rPr>
        <w:t>’</w:t>
      </w:r>
      <w:r w:rsidRPr="009F1908">
        <w:rPr>
          <w:lang w:val="fr-FR"/>
        </w:rPr>
        <w:t>homme et la femme.</w:t>
      </w:r>
    </w:p>
    <w:p w:rsidR="007201C5" w:rsidRPr="009F1908" w:rsidRDefault="007F68F2" w:rsidP="00AE1421">
      <w:pPr>
        <w:pStyle w:val="SingleTxt"/>
        <w:rPr>
          <w:lang w:val="fr-FR"/>
        </w:rPr>
      </w:pPr>
      <w:r w:rsidRPr="009F1908">
        <w:rPr>
          <w:lang w:val="fr-FR"/>
        </w:rPr>
        <w:tab/>
      </w:r>
      <w:r w:rsidR="007201C5" w:rsidRPr="009F1908">
        <w:rPr>
          <w:lang w:val="fr-FR"/>
        </w:rPr>
        <w:t xml:space="preserve">Tant la </w:t>
      </w:r>
      <w:r w:rsidRPr="009F1908">
        <w:rPr>
          <w:lang w:val="fr-FR"/>
        </w:rPr>
        <w:t>L</w:t>
      </w:r>
      <w:r w:rsidR="007201C5" w:rsidRPr="009F1908">
        <w:rPr>
          <w:lang w:val="fr-FR"/>
        </w:rPr>
        <w:t xml:space="preserve">oi </w:t>
      </w:r>
      <w:r w:rsidRPr="009F1908">
        <w:rPr>
          <w:lang w:val="fr-FR"/>
        </w:rPr>
        <w:t>f</w:t>
      </w:r>
      <w:r w:rsidR="007201C5" w:rsidRPr="009F1908">
        <w:rPr>
          <w:lang w:val="fr-FR"/>
        </w:rPr>
        <w:t>ondamentale qui a régi la période de transition que la Constitution approuvée par voie référendaire en 2003 proclament le principe de l</w:t>
      </w:r>
      <w:r w:rsidR="00B14EE2">
        <w:rPr>
          <w:lang w:val="fr-FR"/>
        </w:rPr>
        <w:t>’</w:t>
      </w:r>
      <w:r w:rsidR="007201C5" w:rsidRPr="009F1908">
        <w:rPr>
          <w:lang w:val="fr-FR"/>
        </w:rPr>
        <w:t>égalité de tous les citoyens sans aucune forme de discrimination, y compris celle basée sur le sexe</w:t>
      </w:r>
      <w:r w:rsidRPr="009F1908">
        <w:rPr>
          <w:lang w:val="fr-FR"/>
        </w:rPr>
        <w:t>.</w:t>
      </w:r>
    </w:p>
    <w:p w:rsidR="007201C5" w:rsidRPr="009F1908" w:rsidRDefault="007F68F2" w:rsidP="00AE1421">
      <w:pPr>
        <w:pStyle w:val="SingleTxt"/>
        <w:rPr>
          <w:lang w:val="fr-FR"/>
        </w:rPr>
      </w:pPr>
      <w:r w:rsidRPr="009F1908">
        <w:rPr>
          <w:lang w:val="fr-FR"/>
        </w:rPr>
        <w:tab/>
      </w:r>
      <w:r w:rsidR="007201C5" w:rsidRPr="009F1908">
        <w:rPr>
          <w:lang w:val="fr-FR"/>
        </w:rPr>
        <w:t>Des lois ont été adoptées dans le but de mieux protéger les droits de la femme et des enfants. Ces lois sont, par ordre chronologique, la loi relative aux régimes matrimoniaux, aux libéralités et successions, la loi relative aux droits et à la protection de l</w:t>
      </w:r>
      <w:r w:rsidR="00B14EE2">
        <w:rPr>
          <w:lang w:val="fr-FR"/>
        </w:rPr>
        <w:t>’</w:t>
      </w:r>
      <w:r w:rsidR="007201C5" w:rsidRPr="009F1908">
        <w:rPr>
          <w:lang w:val="fr-FR"/>
        </w:rPr>
        <w:t>enfant contre les violences, la loi portant répression des crimes de discriminat</w:t>
      </w:r>
      <w:r w:rsidRPr="009F1908">
        <w:rPr>
          <w:lang w:val="fr-FR"/>
        </w:rPr>
        <w:t>ion et pratiques de sectarisme.</w:t>
      </w:r>
    </w:p>
    <w:p w:rsidR="007201C5" w:rsidRPr="009F1908" w:rsidRDefault="007F68F2" w:rsidP="00AE1421">
      <w:pPr>
        <w:pStyle w:val="SingleTxt"/>
        <w:rPr>
          <w:lang w:val="fr-FR"/>
        </w:rPr>
      </w:pPr>
      <w:r w:rsidRPr="009F1908">
        <w:rPr>
          <w:lang w:val="fr-FR"/>
        </w:rPr>
        <w:tab/>
      </w:r>
      <w:r w:rsidR="007201C5" w:rsidRPr="009F1908">
        <w:rPr>
          <w:lang w:val="fr-FR"/>
        </w:rPr>
        <w:t>Ces lois reconnaissent à la femme certains droits dont elle était privée auparavant et notamment le droit de succéder dans le patrimoine de sa famille d</w:t>
      </w:r>
      <w:r w:rsidR="00B14EE2">
        <w:rPr>
          <w:lang w:val="fr-FR"/>
        </w:rPr>
        <w:t>’</w:t>
      </w:r>
      <w:r w:rsidR="007201C5" w:rsidRPr="009F1908">
        <w:rPr>
          <w:lang w:val="fr-FR"/>
        </w:rPr>
        <w:t>origine, celui de transmettre sa nationalité à son enfant quelle que soit sa filiation paternelle et de le faire inscrire sur sa carte d</w:t>
      </w:r>
      <w:r w:rsidR="00B14EE2">
        <w:rPr>
          <w:lang w:val="fr-FR"/>
        </w:rPr>
        <w:t>’</w:t>
      </w:r>
      <w:r w:rsidR="007201C5" w:rsidRPr="009F1908">
        <w:rPr>
          <w:lang w:val="fr-FR"/>
        </w:rPr>
        <w:t>identité.</w:t>
      </w:r>
    </w:p>
    <w:p w:rsidR="007F68F2" w:rsidRPr="009F1908" w:rsidRDefault="007F68F2" w:rsidP="00AE1421">
      <w:pPr>
        <w:pStyle w:val="SingleTxt"/>
        <w:spacing w:after="0" w:line="120" w:lineRule="exact"/>
        <w:rPr>
          <w:sz w:val="10"/>
          <w:lang w:val="fr-FR"/>
        </w:rPr>
      </w:pPr>
    </w:p>
    <w:p w:rsidR="007201C5" w:rsidRPr="009F1908" w:rsidRDefault="007F68F2"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Garanties de l</w:t>
      </w:r>
      <w:r w:rsidR="00B14EE2">
        <w:rPr>
          <w:lang w:val="fr-FR"/>
        </w:rPr>
        <w:t>’</w:t>
      </w:r>
      <w:r w:rsidR="007201C5" w:rsidRPr="009F1908">
        <w:rPr>
          <w:lang w:val="fr-FR"/>
        </w:rPr>
        <w:t>exercice et la jouissance des droits et libertés fondamentales</w:t>
      </w:r>
    </w:p>
    <w:p w:rsidR="007F68F2" w:rsidRPr="009F1908" w:rsidRDefault="007F68F2" w:rsidP="00AE1421">
      <w:pPr>
        <w:pStyle w:val="SingleTxt"/>
        <w:spacing w:after="0" w:line="120" w:lineRule="exact"/>
        <w:rPr>
          <w:sz w:val="10"/>
          <w:lang w:val="fr-FR"/>
        </w:rPr>
      </w:pPr>
    </w:p>
    <w:p w:rsidR="007201C5" w:rsidRPr="009F1908" w:rsidRDefault="007F68F2" w:rsidP="00AE1421">
      <w:pPr>
        <w:pStyle w:val="SingleTxt"/>
        <w:rPr>
          <w:lang w:val="fr-FR"/>
        </w:rPr>
      </w:pPr>
      <w:r w:rsidRPr="009F1908">
        <w:rPr>
          <w:lang w:val="fr-FR"/>
        </w:rPr>
        <w:tab/>
      </w:r>
      <w:r w:rsidR="007201C5" w:rsidRPr="009F1908">
        <w:rPr>
          <w:lang w:val="fr-FR"/>
        </w:rPr>
        <w:t>L</w:t>
      </w:r>
      <w:r w:rsidR="00B14EE2">
        <w:rPr>
          <w:lang w:val="fr-FR"/>
        </w:rPr>
        <w:t>’</w:t>
      </w:r>
      <w:r w:rsidR="007201C5" w:rsidRPr="009F1908">
        <w:rPr>
          <w:lang w:val="fr-FR"/>
        </w:rPr>
        <w:t>exercice et la jouissance des droits de l</w:t>
      </w:r>
      <w:r w:rsidR="00B14EE2">
        <w:rPr>
          <w:lang w:val="fr-FR"/>
        </w:rPr>
        <w:t>’</w:t>
      </w:r>
      <w:r w:rsidR="007201C5" w:rsidRPr="009F1908">
        <w:rPr>
          <w:lang w:val="fr-FR"/>
        </w:rPr>
        <w:t>homme et des libertés fondamentales en faveur des femmes sont garantis par les textes constitutionnels et législatifs, et par la possibilité d</w:t>
      </w:r>
      <w:r w:rsidR="00B14EE2">
        <w:rPr>
          <w:lang w:val="fr-FR"/>
        </w:rPr>
        <w:t>’</w:t>
      </w:r>
      <w:r w:rsidR="007201C5" w:rsidRPr="009F1908">
        <w:rPr>
          <w:lang w:val="fr-FR"/>
        </w:rPr>
        <w:t xml:space="preserve">exercer des recours auprès des divers organes juridictionnels et administratifs compétents en </w:t>
      </w:r>
      <w:r w:rsidRPr="009F1908">
        <w:rPr>
          <w:lang w:val="fr-FR"/>
        </w:rPr>
        <w:t>cas de violations leurs droits.</w:t>
      </w:r>
    </w:p>
    <w:p w:rsidR="007F68F2" w:rsidRPr="009F1908" w:rsidRDefault="007F68F2" w:rsidP="00AE1421">
      <w:pPr>
        <w:pStyle w:val="SingleTxt"/>
        <w:spacing w:after="0" w:line="120" w:lineRule="exact"/>
        <w:rPr>
          <w:sz w:val="10"/>
          <w:lang w:val="fr-FR"/>
        </w:rPr>
      </w:pPr>
    </w:p>
    <w:p w:rsidR="007201C5" w:rsidRPr="009F1908" w:rsidRDefault="007F68F2"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Mesures spéciales destinées à accélérer l</w:t>
      </w:r>
      <w:r w:rsidR="00B14EE2">
        <w:rPr>
          <w:lang w:val="fr-FR"/>
        </w:rPr>
        <w:t>’</w:t>
      </w:r>
      <w:r w:rsidR="007201C5" w:rsidRPr="009F1908">
        <w:rPr>
          <w:lang w:val="fr-FR"/>
        </w:rPr>
        <w:t xml:space="preserve">égalité de fait </w:t>
      </w:r>
      <w:r w:rsidRPr="009F1908">
        <w:rPr>
          <w:lang w:val="fr-FR"/>
        </w:rPr>
        <w:br/>
      </w:r>
      <w:r w:rsidR="007201C5" w:rsidRPr="009F1908">
        <w:rPr>
          <w:lang w:val="fr-FR"/>
        </w:rPr>
        <w:t>entre les hommes et les femmes</w:t>
      </w:r>
    </w:p>
    <w:p w:rsidR="007F68F2" w:rsidRPr="009F1908" w:rsidRDefault="007F68F2" w:rsidP="00AE1421">
      <w:pPr>
        <w:pStyle w:val="SingleTxt"/>
        <w:spacing w:after="0" w:line="120" w:lineRule="exact"/>
        <w:rPr>
          <w:sz w:val="10"/>
          <w:lang w:val="fr-FR"/>
        </w:rPr>
      </w:pPr>
    </w:p>
    <w:p w:rsidR="007201C5" w:rsidRPr="009F1908" w:rsidRDefault="007F68F2" w:rsidP="00AE1421">
      <w:pPr>
        <w:pStyle w:val="SingleTxt"/>
        <w:rPr>
          <w:lang w:val="fr-FR"/>
        </w:rPr>
      </w:pPr>
      <w:r w:rsidRPr="009F1908">
        <w:rPr>
          <w:lang w:val="fr-FR"/>
        </w:rPr>
        <w:tab/>
      </w:r>
      <w:r w:rsidR="007201C5" w:rsidRPr="009F1908">
        <w:rPr>
          <w:lang w:val="fr-FR"/>
        </w:rPr>
        <w:t>En vue d</w:t>
      </w:r>
      <w:r w:rsidR="00B14EE2">
        <w:rPr>
          <w:lang w:val="fr-FR"/>
        </w:rPr>
        <w:t>’</w:t>
      </w:r>
      <w:r w:rsidR="007201C5" w:rsidRPr="009F1908">
        <w:rPr>
          <w:lang w:val="fr-FR"/>
        </w:rPr>
        <w:t>accélérer le processus d</w:t>
      </w:r>
      <w:r w:rsidR="00B14EE2">
        <w:rPr>
          <w:lang w:val="fr-FR"/>
        </w:rPr>
        <w:t>’</w:t>
      </w:r>
      <w:r w:rsidR="007201C5" w:rsidRPr="009F1908">
        <w:rPr>
          <w:lang w:val="fr-FR"/>
        </w:rPr>
        <w:t>aboutir à l</w:t>
      </w:r>
      <w:r w:rsidR="00B14EE2">
        <w:rPr>
          <w:lang w:val="fr-FR"/>
        </w:rPr>
        <w:t>’</w:t>
      </w:r>
      <w:r w:rsidR="007201C5" w:rsidRPr="009F1908">
        <w:rPr>
          <w:lang w:val="fr-FR"/>
        </w:rPr>
        <w:t>égalité de fait entre l</w:t>
      </w:r>
      <w:r w:rsidR="00B14EE2">
        <w:rPr>
          <w:lang w:val="fr-FR"/>
        </w:rPr>
        <w:t>’</w:t>
      </w:r>
      <w:r w:rsidR="007201C5" w:rsidRPr="009F1908">
        <w:rPr>
          <w:lang w:val="fr-FR"/>
        </w:rPr>
        <w:t xml:space="preserve">homme et la femme, des mesures à caractère constitutionnel et législatif ont été prises dans le domaine de la composition des organes de prise de décisions. Il en est ainsi de la constitution du </w:t>
      </w:r>
      <w:r w:rsidRPr="009F1908">
        <w:rPr>
          <w:lang w:val="fr-FR"/>
        </w:rPr>
        <w:t>4 juin 2003</w:t>
      </w:r>
      <w:r w:rsidR="007201C5" w:rsidRPr="009F1908">
        <w:rPr>
          <w:lang w:val="fr-FR"/>
        </w:rPr>
        <w:t>, de la loi relative aux élections aux échelons administratifs de base et celle relative aux élections législatives et présidentielles qui attribuent eux femme</w:t>
      </w:r>
      <w:r w:rsidRPr="009F1908">
        <w:rPr>
          <w:lang w:val="fr-FR"/>
        </w:rPr>
        <w:t>s un quota déterminé de postes.</w:t>
      </w:r>
    </w:p>
    <w:p w:rsidR="007201C5" w:rsidRPr="009F1908" w:rsidRDefault="007F68F2" w:rsidP="00AE1421">
      <w:pPr>
        <w:pStyle w:val="SingleTxt"/>
        <w:rPr>
          <w:lang w:val="fr-FR"/>
        </w:rPr>
      </w:pPr>
      <w:r w:rsidRPr="009F1908">
        <w:rPr>
          <w:lang w:val="fr-FR"/>
        </w:rPr>
        <w:tab/>
      </w:r>
      <w:r w:rsidR="007201C5" w:rsidRPr="009F1908">
        <w:rPr>
          <w:lang w:val="fr-FR"/>
        </w:rPr>
        <w:t xml:space="preserve">La composition actuelle du </w:t>
      </w:r>
      <w:r w:rsidRPr="009F1908">
        <w:rPr>
          <w:lang w:val="fr-FR"/>
        </w:rPr>
        <w:t>G</w:t>
      </w:r>
      <w:r w:rsidR="007201C5" w:rsidRPr="009F1908">
        <w:rPr>
          <w:lang w:val="fr-FR"/>
        </w:rPr>
        <w:t xml:space="preserve">ouvernement, du </w:t>
      </w:r>
      <w:r w:rsidRPr="009F1908">
        <w:rPr>
          <w:lang w:val="fr-FR"/>
        </w:rPr>
        <w:t>S</w:t>
      </w:r>
      <w:r w:rsidR="007201C5" w:rsidRPr="009F1908">
        <w:rPr>
          <w:lang w:val="fr-FR"/>
        </w:rPr>
        <w:t xml:space="preserve">énat et de la </w:t>
      </w:r>
      <w:r w:rsidRPr="009F1908">
        <w:rPr>
          <w:lang w:val="fr-FR"/>
        </w:rPr>
        <w:t>C</w:t>
      </w:r>
      <w:r w:rsidR="007201C5" w:rsidRPr="009F1908">
        <w:rPr>
          <w:lang w:val="fr-FR"/>
        </w:rPr>
        <w:t xml:space="preserve">hambre des députés en est la manifestation assez éloquente. Il y a lieu de mentionner également que lors de la désignation des membres du pouvoir judiciaire dans le cadre de la réforme judiciaire, le poste de président de la Cour </w:t>
      </w:r>
      <w:r w:rsidRPr="009F1908">
        <w:rPr>
          <w:lang w:val="fr-FR"/>
        </w:rPr>
        <w:t>s</w:t>
      </w:r>
      <w:r w:rsidR="007201C5" w:rsidRPr="009F1908">
        <w:rPr>
          <w:lang w:val="fr-FR"/>
        </w:rPr>
        <w:t xml:space="preserve">uprême est revenu à une femme, et sur les huit juges de cette </w:t>
      </w:r>
      <w:r w:rsidRPr="009F1908">
        <w:rPr>
          <w:lang w:val="fr-FR"/>
        </w:rPr>
        <w:t>c</w:t>
      </w:r>
      <w:r w:rsidR="007201C5" w:rsidRPr="009F1908">
        <w:rPr>
          <w:lang w:val="fr-FR"/>
        </w:rPr>
        <w:t>our, quatre sont des femmes. Cela est en soi la preuve de la volonté d</w:t>
      </w:r>
      <w:r w:rsidR="00B14EE2">
        <w:rPr>
          <w:lang w:val="fr-FR"/>
        </w:rPr>
        <w:t>’</w:t>
      </w:r>
      <w:r w:rsidR="007201C5" w:rsidRPr="009F1908">
        <w:rPr>
          <w:lang w:val="fr-FR"/>
        </w:rPr>
        <w:t>éliminer toute forme de discrimination à l</w:t>
      </w:r>
      <w:r w:rsidR="00B14EE2">
        <w:rPr>
          <w:lang w:val="fr-FR"/>
        </w:rPr>
        <w:t>’</w:t>
      </w:r>
      <w:r w:rsidR="007201C5" w:rsidRPr="009F1908">
        <w:rPr>
          <w:lang w:val="fr-FR"/>
        </w:rPr>
        <w:t>égard des femmes dans la vie politique et publique du pays.</w:t>
      </w:r>
    </w:p>
    <w:p w:rsidR="007F68F2" w:rsidRPr="009F1908" w:rsidRDefault="007F68F2" w:rsidP="00AE1421">
      <w:pPr>
        <w:pStyle w:val="SingleTxt"/>
        <w:spacing w:after="0" w:line="120" w:lineRule="exact"/>
        <w:rPr>
          <w:sz w:val="10"/>
          <w:lang w:val="fr-FR"/>
        </w:rPr>
      </w:pPr>
    </w:p>
    <w:p w:rsidR="007201C5" w:rsidRPr="009F1908" w:rsidRDefault="007F68F2"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Modification des schémas e</w:t>
      </w:r>
      <w:r w:rsidRPr="009F1908">
        <w:rPr>
          <w:lang w:val="fr-FR"/>
        </w:rPr>
        <w:t>t modèles de comportement socio</w:t>
      </w:r>
      <w:r w:rsidR="007201C5" w:rsidRPr="009F1908">
        <w:rPr>
          <w:lang w:val="fr-FR"/>
        </w:rPr>
        <w:t>culturel</w:t>
      </w:r>
    </w:p>
    <w:p w:rsidR="007F68F2" w:rsidRPr="009F1908" w:rsidRDefault="007F68F2" w:rsidP="00AE1421">
      <w:pPr>
        <w:pStyle w:val="SingleTxt"/>
        <w:spacing w:after="0" w:line="120" w:lineRule="exact"/>
        <w:rPr>
          <w:sz w:val="10"/>
          <w:lang w:val="fr-FR"/>
        </w:rPr>
      </w:pPr>
    </w:p>
    <w:p w:rsidR="007201C5" w:rsidRPr="009F1908" w:rsidRDefault="007F68F2" w:rsidP="00AE1421">
      <w:pPr>
        <w:pStyle w:val="SingleTxt"/>
        <w:rPr>
          <w:lang w:val="fr-FR"/>
        </w:rPr>
      </w:pPr>
      <w:r w:rsidRPr="009F1908">
        <w:rPr>
          <w:lang w:val="fr-FR"/>
        </w:rPr>
        <w:tab/>
      </w:r>
      <w:r w:rsidR="007201C5" w:rsidRPr="009F1908">
        <w:rPr>
          <w:lang w:val="fr-FR"/>
        </w:rPr>
        <w:t>Une campagne d</w:t>
      </w:r>
      <w:r w:rsidR="00B14EE2">
        <w:rPr>
          <w:lang w:val="fr-FR"/>
        </w:rPr>
        <w:t>’</w:t>
      </w:r>
      <w:r w:rsidR="007201C5" w:rsidRPr="009F1908">
        <w:rPr>
          <w:lang w:val="fr-FR"/>
        </w:rPr>
        <w:t>éducation et de sensibilisation de la population initiée sur le thème des droits de la femme et l</w:t>
      </w:r>
      <w:r w:rsidR="00B14EE2">
        <w:rPr>
          <w:lang w:val="fr-FR"/>
        </w:rPr>
        <w:t>’</w:t>
      </w:r>
      <w:r w:rsidR="007201C5" w:rsidRPr="009F1908">
        <w:rPr>
          <w:lang w:val="fr-FR"/>
        </w:rPr>
        <w:t>égalité de l</w:t>
      </w:r>
      <w:r w:rsidR="00B14EE2">
        <w:rPr>
          <w:lang w:val="fr-FR"/>
        </w:rPr>
        <w:t>’</w:t>
      </w:r>
      <w:r w:rsidR="007201C5" w:rsidRPr="009F1908">
        <w:rPr>
          <w:lang w:val="fr-FR"/>
        </w:rPr>
        <w:t>homme et de la femme devrait aboutir à faire disparaître les vestiges de la conception patriarcale traditionnelle de la société, qui pose le principe de la prédominance de l</w:t>
      </w:r>
      <w:r w:rsidR="00B14EE2">
        <w:rPr>
          <w:lang w:val="fr-FR"/>
        </w:rPr>
        <w:t>’</w:t>
      </w:r>
      <w:r w:rsidR="007201C5" w:rsidRPr="009F1908">
        <w:rPr>
          <w:lang w:val="fr-FR"/>
        </w:rPr>
        <w:t>homme sur la femme dans tous les domaines.</w:t>
      </w:r>
    </w:p>
    <w:p w:rsidR="00BE786B" w:rsidRPr="009F1908" w:rsidRDefault="00BE786B" w:rsidP="00AE1421">
      <w:pPr>
        <w:pStyle w:val="SingleTxt"/>
        <w:spacing w:after="0" w:line="120" w:lineRule="exact"/>
        <w:rPr>
          <w:sz w:val="10"/>
          <w:lang w:val="fr-FR"/>
        </w:rPr>
      </w:pPr>
    </w:p>
    <w:p w:rsidR="007201C5" w:rsidRPr="009F1908" w:rsidRDefault="00BE786B"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Trafic et exploitation de la prostitution des femmes, violences contre les femmes</w:t>
      </w:r>
    </w:p>
    <w:p w:rsidR="00BE786B" w:rsidRPr="009F1908" w:rsidRDefault="00BE786B" w:rsidP="00AE1421">
      <w:pPr>
        <w:pStyle w:val="SingleTxt"/>
        <w:spacing w:after="0" w:line="120" w:lineRule="exact"/>
        <w:rPr>
          <w:sz w:val="10"/>
          <w:lang w:val="fr-FR"/>
        </w:rPr>
      </w:pPr>
    </w:p>
    <w:p w:rsidR="007201C5" w:rsidRPr="009F1908" w:rsidRDefault="00BE786B" w:rsidP="00AE1421">
      <w:pPr>
        <w:pStyle w:val="SingleTxt"/>
        <w:rPr>
          <w:lang w:val="fr-FR"/>
        </w:rPr>
      </w:pPr>
      <w:r w:rsidRPr="009F1908">
        <w:rPr>
          <w:lang w:val="fr-FR"/>
        </w:rPr>
        <w:tab/>
      </w:r>
      <w:r w:rsidR="007201C5" w:rsidRPr="009F1908">
        <w:rPr>
          <w:lang w:val="fr-FR"/>
        </w:rPr>
        <w:t>Le trafic des femmes est jusqu</w:t>
      </w:r>
      <w:r w:rsidR="00B14EE2">
        <w:rPr>
          <w:lang w:val="fr-FR"/>
        </w:rPr>
        <w:t>’</w:t>
      </w:r>
      <w:r w:rsidR="007201C5" w:rsidRPr="009F1908">
        <w:rPr>
          <w:lang w:val="fr-FR"/>
        </w:rPr>
        <w:t>aujourd</w:t>
      </w:r>
      <w:r w:rsidR="00B14EE2">
        <w:rPr>
          <w:lang w:val="fr-FR"/>
        </w:rPr>
        <w:t>’</w:t>
      </w:r>
      <w:r w:rsidR="007201C5" w:rsidRPr="009F1908">
        <w:rPr>
          <w:lang w:val="fr-FR"/>
        </w:rPr>
        <w:t>hui inconnu dans la criminalité au Rwanda. Cependant, au regard de la situation qui prévaut dans d</w:t>
      </w:r>
      <w:r w:rsidR="00B14EE2">
        <w:rPr>
          <w:lang w:val="fr-FR"/>
        </w:rPr>
        <w:t>’</w:t>
      </w:r>
      <w:r w:rsidR="007201C5" w:rsidRPr="009F1908">
        <w:rPr>
          <w:lang w:val="fr-FR"/>
        </w:rPr>
        <w:t>autres pays, une mesure de répression de ce genre d</w:t>
      </w:r>
      <w:r w:rsidR="00B14EE2">
        <w:rPr>
          <w:lang w:val="fr-FR"/>
        </w:rPr>
        <w:t>’</w:t>
      </w:r>
      <w:r w:rsidR="007201C5" w:rsidRPr="009F1908">
        <w:rPr>
          <w:lang w:val="fr-FR"/>
        </w:rPr>
        <w:t>infraction a été prise à travers la loi relative aux droits et à la protection de l</w:t>
      </w:r>
      <w:r w:rsidR="00B14EE2">
        <w:rPr>
          <w:lang w:val="fr-FR"/>
        </w:rPr>
        <w:t>’</w:t>
      </w:r>
      <w:r w:rsidR="007201C5" w:rsidRPr="009F1908">
        <w:rPr>
          <w:lang w:val="fr-FR"/>
        </w:rPr>
        <w:t>enfant contre les violences qui a été également adoptée pour lutter spécifiquement contre les violences sexuelles commises contre les enfants dont la recrudescence est devenue inqu</w:t>
      </w:r>
      <w:r w:rsidRPr="009F1908">
        <w:rPr>
          <w:lang w:val="fr-FR"/>
        </w:rPr>
        <w:t>iétante depuis quelques années.</w:t>
      </w:r>
    </w:p>
    <w:p w:rsidR="007201C5" w:rsidRPr="009F1908" w:rsidRDefault="00BE786B" w:rsidP="00AE1421">
      <w:pPr>
        <w:pStyle w:val="SingleTxt"/>
        <w:rPr>
          <w:lang w:val="fr-FR"/>
        </w:rPr>
      </w:pPr>
      <w:r w:rsidRPr="009F1908">
        <w:rPr>
          <w:lang w:val="fr-FR"/>
        </w:rPr>
        <w:tab/>
      </w:r>
      <w:r w:rsidR="007201C5" w:rsidRPr="009F1908">
        <w:rPr>
          <w:lang w:val="fr-FR"/>
        </w:rPr>
        <w:t>Des lois à caractère pénal répriment les différentes sortes de violences contre les femmes</w:t>
      </w:r>
      <w:r w:rsidR="00730422" w:rsidRPr="009F1908">
        <w:rPr>
          <w:lang w:val="fr-FR"/>
        </w:rPr>
        <w:t> :</w:t>
      </w:r>
      <w:r w:rsidR="007201C5" w:rsidRPr="009F1908">
        <w:rPr>
          <w:lang w:val="fr-FR"/>
        </w:rPr>
        <w:t xml:space="preserve"> violences physiques, violences sexuelles, et ce, quel qu</w:t>
      </w:r>
      <w:r w:rsidR="00B14EE2">
        <w:rPr>
          <w:lang w:val="fr-FR"/>
        </w:rPr>
        <w:t>’</w:t>
      </w:r>
      <w:r w:rsidR="007201C5" w:rsidRPr="009F1908">
        <w:rPr>
          <w:lang w:val="fr-FR"/>
        </w:rPr>
        <w:t>en soit l</w:t>
      </w:r>
      <w:r w:rsidR="00B14EE2">
        <w:rPr>
          <w:lang w:val="fr-FR"/>
        </w:rPr>
        <w:t>’</w:t>
      </w:r>
      <w:r w:rsidR="007201C5" w:rsidRPr="009F1908">
        <w:rPr>
          <w:lang w:val="fr-FR"/>
        </w:rPr>
        <w:t>auteur. Dans ce cadre, la population a été invitée à surmonter certains tabous hérités de la coutume dans tout ce qui a trait au sexe, ainsi que la volonté de protéger un proche parent, et de ne pas hésiter à dénoncer aux autorités compétentes la commission de telles inf</w:t>
      </w:r>
      <w:r w:rsidRPr="009F1908">
        <w:rPr>
          <w:lang w:val="fr-FR"/>
        </w:rPr>
        <w:t>ractions en vue des poursuites.</w:t>
      </w:r>
    </w:p>
    <w:p w:rsidR="007201C5" w:rsidRPr="009F1908" w:rsidRDefault="00BE786B" w:rsidP="00AE1421">
      <w:pPr>
        <w:pStyle w:val="SingleTxt"/>
        <w:rPr>
          <w:lang w:val="fr-FR"/>
        </w:rPr>
      </w:pPr>
      <w:r w:rsidRPr="009F1908">
        <w:rPr>
          <w:lang w:val="fr-FR"/>
        </w:rPr>
        <w:tab/>
      </w:r>
      <w:r w:rsidR="007201C5" w:rsidRPr="009F1908">
        <w:rPr>
          <w:lang w:val="fr-FR"/>
        </w:rPr>
        <w:t>Une unité de police chargée des infractions liées aux violences basées sur le genre, spécialement les violences sexuelles, a été créée. Les victimes bénéficient également de l</w:t>
      </w:r>
      <w:r w:rsidR="00B14EE2">
        <w:rPr>
          <w:lang w:val="fr-FR"/>
        </w:rPr>
        <w:t>’</w:t>
      </w:r>
      <w:r w:rsidR="007201C5" w:rsidRPr="009F1908">
        <w:rPr>
          <w:lang w:val="fr-FR"/>
        </w:rPr>
        <w:t>exemption de devoir payer préalablement des frais pour l</w:t>
      </w:r>
      <w:r w:rsidR="00B14EE2">
        <w:rPr>
          <w:lang w:val="fr-FR"/>
        </w:rPr>
        <w:t>’</w:t>
      </w:r>
      <w:r w:rsidR="007201C5" w:rsidRPr="009F1908">
        <w:rPr>
          <w:lang w:val="fr-FR"/>
        </w:rPr>
        <w:t>obtention des rapports d</w:t>
      </w:r>
      <w:r w:rsidR="00B14EE2">
        <w:rPr>
          <w:lang w:val="fr-FR"/>
        </w:rPr>
        <w:t>’</w:t>
      </w:r>
      <w:r w:rsidR="007201C5" w:rsidRPr="009F1908">
        <w:rPr>
          <w:lang w:val="fr-FR"/>
        </w:rPr>
        <w:t>expertise médicale devant servir de preuve des infractions commises à leur encontre.</w:t>
      </w:r>
    </w:p>
    <w:p w:rsidR="007201C5" w:rsidRPr="009F1908" w:rsidRDefault="00BE786B" w:rsidP="00AE1421">
      <w:pPr>
        <w:pStyle w:val="SingleTxt"/>
        <w:rPr>
          <w:lang w:val="fr-FR"/>
        </w:rPr>
      </w:pPr>
      <w:r w:rsidRPr="009F1908">
        <w:rPr>
          <w:lang w:val="fr-FR"/>
        </w:rPr>
        <w:tab/>
      </w:r>
      <w:r w:rsidR="007201C5" w:rsidRPr="009F1908">
        <w:rPr>
          <w:lang w:val="fr-FR"/>
        </w:rPr>
        <w:t>Enfin, les jugements ont eu lieu pour punir les coupables. Les audiences se tiennent là où ces violences sexuelles ont été perpétrées, et les condamnations prononcées par les juridictions font l</w:t>
      </w:r>
      <w:r w:rsidR="00B14EE2">
        <w:rPr>
          <w:lang w:val="fr-FR"/>
        </w:rPr>
        <w:t>’</w:t>
      </w:r>
      <w:r w:rsidR="007201C5" w:rsidRPr="009F1908">
        <w:rPr>
          <w:lang w:val="fr-FR"/>
        </w:rPr>
        <w:t>objet de diffusion à la radio et à la télévision en vue d</w:t>
      </w:r>
      <w:r w:rsidR="00B14EE2">
        <w:rPr>
          <w:lang w:val="fr-FR"/>
        </w:rPr>
        <w:t>’</w:t>
      </w:r>
      <w:r w:rsidR="007201C5" w:rsidRPr="009F1908">
        <w:rPr>
          <w:lang w:val="fr-FR"/>
        </w:rPr>
        <w:t>informer la population de la gravité de tels agiss</w:t>
      </w:r>
      <w:r w:rsidRPr="009F1908">
        <w:rPr>
          <w:lang w:val="fr-FR"/>
        </w:rPr>
        <w:t>ements.</w:t>
      </w:r>
    </w:p>
    <w:p w:rsidR="007201C5" w:rsidRPr="009F1908" w:rsidRDefault="00BE786B" w:rsidP="00AE1421">
      <w:pPr>
        <w:pStyle w:val="SingleTxt"/>
        <w:rPr>
          <w:lang w:val="fr-FR"/>
        </w:rPr>
      </w:pPr>
      <w:r w:rsidRPr="009F1908">
        <w:rPr>
          <w:lang w:val="fr-FR"/>
        </w:rPr>
        <w:tab/>
      </w:r>
      <w:r w:rsidR="007201C5" w:rsidRPr="009F1908">
        <w:rPr>
          <w:lang w:val="fr-FR"/>
        </w:rPr>
        <w:t>Les actes de violences et tortures sexuelles qui ont été commis pendant le génocide de 1994 ont fait et continuent de faire l</w:t>
      </w:r>
      <w:r w:rsidR="00B14EE2">
        <w:rPr>
          <w:lang w:val="fr-FR"/>
        </w:rPr>
        <w:t>’</w:t>
      </w:r>
      <w:r w:rsidR="007201C5" w:rsidRPr="009F1908">
        <w:rPr>
          <w:lang w:val="fr-FR"/>
        </w:rPr>
        <w:t>objet d</w:t>
      </w:r>
      <w:r w:rsidR="00B14EE2">
        <w:rPr>
          <w:lang w:val="fr-FR"/>
        </w:rPr>
        <w:t>’</w:t>
      </w:r>
      <w:r w:rsidR="007201C5" w:rsidRPr="009F1908">
        <w:rPr>
          <w:lang w:val="fr-FR"/>
        </w:rPr>
        <w:t>une répression spécifique à travers les lois organiques particulières de répression du crime de génocide et d</w:t>
      </w:r>
      <w:r w:rsidR="00B14EE2">
        <w:rPr>
          <w:lang w:val="fr-FR"/>
        </w:rPr>
        <w:t>’</w:t>
      </w:r>
      <w:r w:rsidR="007201C5" w:rsidRPr="009F1908">
        <w:rPr>
          <w:lang w:val="fr-FR"/>
        </w:rPr>
        <w:t>autres crimes contre l</w:t>
      </w:r>
      <w:r w:rsidR="00B14EE2">
        <w:rPr>
          <w:lang w:val="fr-FR"/>
        </w:rPr>
        <w:t>’</w:t>
      </w:r>
      <w:r w:rsidR="007201C5" w:rsidRPr="009F1908">
        <w:rPr>
          <w:lang w:val="fr-FR"/>
        </w:rPr>
        <w:t>humanité qui ont été commis en 1994.</w:t>
      </w:r>
    </w:p>
    <w:p w:rsidR="007201C5" w:rsidRPr="009F1908" w:rsidRDefault="00BE786B" w:rsidP="00AE1421">
      <w:pPr>
        <w:pStyle w:val="SingleTxt"/>
        <w:rPr>
          <w:lang w:val="fr-FR"/>
        </w:rPr>
      </w:pPr>
      <w:r w:rsidRPr="009F1908">
        <w:rPr>
          <w:lang w:val="fr-FR"/>
        </w:rPr>
        <w:tab/>
      </w:r>
      <w:r w:rsidR="007201C5" w:rsidRPr="009F1908">
        <w:rPr>
          <w:lang w:val="fr-FR"/>
        </w:rPr>
        <w:t xml:space="preserve">Dans le domaine de la lutte contre la prostitution, en plus des sanctions prévues par le </w:t>
      </w:r>
      <w:r w:rsidRPr="009F1908">
        <w:rPr>
          <w:lang w:val="fr-FR"/>
        </w:rPr>
        <w:t>C</w:t>
      </w:r>
      <w:r w:rsidR="007201C5" w:rsidRPr="009F1908">
        <w:rPr>
          <w:lang w:val="fr-FR"/>
        </w:rPr>
        <w:t>ode pénal pour les diverses formes que peut revêtir les infractions qui y sont liées, des mesures d</w:t>
      </w:r>
      <w:r w:rsidR="00B14EE2">
        <w:rPr>
          <w:lang w:val="fr-FR"/>
        </w:rPr>
        <w:t>’</w:t>
      </w:r>
      <w:r w:rsidR="007201C5" w:rsidRPr="009F1908">
        <w:rPr>
          <w:lang w:val="fr-FR"/>
        </w:rPr>
        <w:t>encadrement ont été entreprises pour faire prendre conscience aux femmes ou filles qui versent dans cette criminalité, du caractère immoral et du danger que cela représente pour leur vie, notamment en ce qui a trait au VIH/</w:t>
      </w:r>
      <w:r w:rsidRPr="009F1908">
        <w:rPr>
          <w:lang w:val="fr-FR"/>
        </w:rPr>
        <w:t>sida</w:t>
      </w:r>
      <w:r w:rsidR="007201C5" w:rsidRPr="009F1908">
        <w:rPr>
          <w:lang w:val="fr-FR"/>
        </w:rPr>
        <w:t>.</w:t>
      </w:r>
    </w:p>
    <w:p w:rsidR="00BE786B" w:rsidRPr="009F1908" w:rsidRDefault="00BE786B" w:rsidP="00AE1421">
      <w:pPr>
        <w:pStyle w:val="SingleTxt"/>
        <w:spacing w:after="0" w:line="120" w:lineRule="exact"/>
        <w:rPr>
          <w:sz w:val="10"/>
          <w:lang w:val="fr-FR"/>
        </w:rPr>
      </w:pPr>
    </w:p>
    <w:p w:rsidR="007201C5" w:rsidRPr="009F1908" w:rsidRDefault="00BE786B" w:rsidP="00AE14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 xml:space="preserve">Acquisition, changement, conservation et égalité de droits </w:t>
      </w:r>
      <w:r w:rsidRPr="009F1908">
        <w:rPr>
          <w:lang w:val="fr-FR"/>
        </w:rPr>
        <w:br/>
      </w:r>
      <w:r w:rsidR="007201C5" w:rsidRPr="009F1908">
        <w:rPr>
          <w:lang w:val="fr-FR"/>
        </w:rPr>
        <w:t>dans la transmission de la nationalité</w:t>
      </w:r>
    </w:p>
    <w:p w:rsidR="00F9414F" w:rsidRPr="009F1908" w:rsidRDefault="00F9414F" w:rsidP="00AE1421">
      <w:pPr>
        <w:pStyle w:val="SingleTxt"/>
        <w:keepNext/>
        <w:keepLines/>
        <w:spacing w:after="0" w:line="120" w:lineRule="exact"/>
        <w:rPr>
          <w:sz w:val="10"/>
          <w:lang w:val="fr-FR"/>
        </w:rPr>
      </w:pPr>
    </w:p>
    <w:p w:rsidR="007201C5" w:rsidRPr="009F1908" w:rsidRDefault="00BE786B" w:rsidP="00AE1421">
      <w:pPr>
        <w:pStyle w:val="SingleTxt"/>
        <w:rPr>
          <w:lang w:val="fr-FR"/>
        </w:rPr>
      </w:pPr>
      <w:r w:rsidRPr="009F1908">
        <w:rPr>
          <w:lang w:val="fr-FR"/>
        </w:rPr>
        <w:tab/>
      </w:r>
      <w:r w:rsidR="007201C5" w:rsidRPr="009F1908">
        <w:rPr>
          <w:lang w:val="fr-FR"/>
        </w:rPr>
        <w:t>La législation en vigueur jusque dans la première moitié de 2003 interdisait à la femme de transmettre sa nationalité à son enfant dont la filiation paternelle étrangère était ou pouvait être établie. En</w:t>
      </w:r>
      <w:r w:rsidR="00B465AB" w:rsidRPr="009F1908">
        <w:rPr>
          <w:lang w:val="fr-FR"/>
        </w:rPr>
        <w:t xml:space="preserve"> </w:t>
      </w:r>
      <w:r w:rsidR="007201C5" w:rsidRPr="009F1908">
        <w:rPr>
          <w:lang w:val="fr-FR"/>
        </w:rPr>
        <w:t>conséquence, un enfant se trouvant dans de telles conditions n</w:t>
      </w:r>
      <w:r w:rsidR="00B14EE2">
        <w:rPr>
          <w:lang w:val="fr-FR"/>
        </w:rPr>
        <w:t>’</w:t>
      </w:r>
      <w:r w:rsidR="007201C5" w:rsidRPr="009F1908">
        <w:rPr>
          <w:lang w:val="fr-FR"/>
        </w:rPr>
        <w:t>avait pas le droit d</w:t>
      </w:r>
      <w:r w:rsidR="00B14EE2">
        <w:rPr>
          <w:lang w:val="fr-FR"/>
        </w:rPr>
        <w:t>’</w:t>
      </w:r>
      <w:r w:rsidR="007201C5" w:rsidRPr="009F1908">
        <w:rPr>
          <w:lang w:val="fr-FR"/>
        </w:rPr>
        <w:t xml:space="preserve">acquérir la nationalité de sa mère autrement que par voie de naturalisation. La nouvelle loi adoptée en 2004 qui considère comme </w:t>
      </w:r>
      <w:r w:rsidRPr="009F1908">
        <w:rPr>
          <w:lang w:val="fr-FR"/>
        </w:rPr>
        <w:t>R</w:t>
      </w:r>
      <w:r w:rsidR="007201C5" w:rsidRPr="009F1908">
        <w:rPr>
          <w:lang w:val="fr-FR"/>
        </w:rPr>
        <w:t>wandais tout enfant dont l</w:t>
      </w:r>
      <w:r w:rsidR="00B14EE2">
        <w:rPr>
          <w:lang w:val="fr-FR"/>
        </w:rPr>
        <w:t>’</w:t>
      </w:r>
      <w:r w:rsidR="007201C5" w:rsidRPr="009F1908">
        <w:rPr>
          <w:lang w:val="fr-FR"/>
        </w:rPr>
        <w:t xml:space="preserve">un des parents est </w:t>
      </w:r>
      <w:r w:rsidRPr="009F1908">
        <w:rPr>
          <w:lang w:val="fr-FR"/>
        </w:rPr>
        <w:t>R</w:t>
      </w:r>
      <w:r w:rsidR="007201C5" w:rsidRPr="009F1908">
        <w:rPr>
          <w:lang w:val="fr-FR"/>
        </w:rPr>
        <w:t>wandais permet à la femme de transmettre sa nationalité à son enfant quelle</w:t>
      </w:r>
      <w:r w:rsidRPr="009F1908">
        <w:rPr>
          <w:lang w:val="fr-FR"/>
        </w:rPr>
        <w:t>s que soient les circonstances.</w:t>
      </w:r>
    </w:p>
    <w:p w:rsidR="00BE786B" w:rsidRPr="009F1908" w:rsidRDefault="00BE786B" w:rsidP="00AE1421">
      <w:pPr>
        <w:pStyle w:val="SingleTxt"/>
        <w:spacing w:after="0" w:line="120" w:lineRule="exact"/>
        <w:rPr>
          <w:sz w:val="10"/>
          <w:lang w:val="fr-FR"/>
        </w:rPr>
      </w:pPr>
    </w:p>
    <w:p w:rsidR="007201C5" w:rsidRPr="009F1908" w:rsidRDefault="00BE786B"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t>É</w:t>
      </w:r>
      <w:r w:rsidR="007201C5" w:rsidRPr="009F1908">
        <w:rPr>
          <w:lang w:val="fr-FR"/>
        </w:rPr>
        <w:t>ducation</w:t>
      </w:r>
    </w:p>
    <w:p w:rsidR="00BE786B" w:rsidRPr="009F1908" w:rsidRDefault="00BE786B" w:rsidP="00AE1421">
      <w:pPr>
        <w:pStyle w:val="SingleTxt"/>
        <w:spacing w:after="0" w:line="120" w:lineRule="exact"/>
        <w:rPr>
          <w:sz w:val="10"/>
          <w:lang w:val="fr-FR"/>
        </w:rPr>
      </w:pPr>
    </w:p>
    <w:p w:rsidR="007201C5" w:rsidRPr="009F1908" w:rsidRDefault="00BE786B" w:rsidP="00AE1421">
      <w:pPr>
        <w:pStyle w:val="SingleTxt"/>
        <w:rPr>
          <w:lang w:val="fr-FR"/>
        </w:rPr>
      </w:pPr>
      <w:r w:rsidRPr="009F1908">
        <w:rPr>
          <w:lang w:val="fr-FR"/>
        </w:rPr>
        <w:tab/>
      </w:r>
      <w:r w:rsidR="007201C5" w:rsidRPr="009F1908">
        <w:rPr>
          <w:lang w:val="fr-FR"/>
        </w:rPr>
        <w:t>Le système d</w:t>
      </w:r>
      <w:r w:rsidR="00B14EE2">
        <w:rPr>
          <w:lang w:val="fr-FR"/>
        </w:rPr>
        <w:t>’</w:t>
      </w:r>
      <w:r w:rsidR="007201C5" w:rsidRPr="009F1908">
        <w:rPr>
          <w:lang w:val="fr-FR"/>
        </w:rPr>
        <w:t>éducation au Rwanda ne connaît aucune mesure législative ou factuelle discriminatoire à l</w:t>
      </w:r>
      <w:r w:rsidR="00B14EE2">
        <w:rPr>
          <w:lang w:val="fr-FR"/>
        </w:rPr>
        <w:t>’</w:t>
      </w:r>
      <w:r w:rsidR="007201C5" w:rsidRPr="009F1908">
        <w:rPr>
          <w:lang w:val="fr-FR"/>
        </w:rPr>
        <w:t>égard de la fille. Les conditions d</w:t>
      </w:r>
      <w:r w:rsidR="00B14EE2">
        <w:rPr>
          <w:lang w:val="fr-FR"/>
        </w:rPr>
        <w:t>’</w:t>
      </w:r>
      <w:r w:rsidR="007201C5" w:rsidRPr="009F1908">
        <w:rPr>
          <w:lang w:val="fr-FR"/>
        </w:rPr>
        <w:t>admissibilité à l</w:t>
      </w:r>
      <w:r w:rsidR="00B14EE2">
        <w:rPr>
          <w:lang w:val="fr-FR"/>
        </w:rPr>
        <w:t>’</w:t>
      </w:r>
      <w:r w:rsidR="007201C5" w:rsidRPr="009F1908">
        <w:rPr>
          <w:lang w:val="fr-FR"/>
        </w:rPr>
        <w:t>école et les programmes d</w:t>
      </w:r>
      <w:r w:rsidR="00B14EE2">
        <w:rPr>
          <w:lang w:val="fr-FR"/>
        </w:rPr>
        <w:t>’</w:t>
      </w:r>
      <w:r w:rsidR="007201C5" w:rsidRPr="009F1908">
        <w:rPr>
          <w:lang w:val="fr-FR"/>
        </w:rPr>
        <w:t>enseignement sont les mêmes tant pour les garçons que pour les filles.</w:t>
      </w:r>
    </w:p>
    <w:p w:rsidR="007201C5" w:rsidRPr="009F1908" w:rsidRDefault="00BE786B" w:rsidP="00AE1421">
      <w:pPr>
        <w:pStyle w:val="SingleTxt"/>
        <w:rPr>
          <w:lang w:val="fr-FR"/>
        </w:rPr>
      </w:pPr>
      <w:r w:rsidRPr="009F1908">
        <w:rPr>
          <w:lang w:val="fr-FR"/>
        </w:rPr>
        <w:tab/>
      </w:r>
      <w:r w:rsidR="007201C5" w:rsidRPr="009F1908">
        <w:rPr>
          <w:lang w:val="fr-FR"/>
        </w:rPr>
        <w:t>L</w:t>
      </w:r>
      <w:r w:rsidR="00B14EE2">
        <w:rPr>
          <w:lang w:val="fr-FR"/>
        </w:rPr>
        <w:t>’</w:t>
      </w:r>
      <w:r w:rsidR="007201C5" w:rsidRPr="009F1908">
        <w:rPr>
          <w:lang w:val="fr-FR"/>
        </w:rPr>
        <w:t>entrée à l</w:t>
      </w:r>
      <w:r w:rsidR="00B14EE2">
        <w:rPr>
          <w:lang w:val="fr-FR"/>
        </w:rPr>
        <w:t>’</w:t>
      </w:r>
      <w:r w:rsidR="007201C5" w:rsidRPr="009F1908">
        <w:rPr>
          <w:lang w:val="fr-FR"/>
        </w:rPr>
        <w:t>école primaire est ouverte à tout enfant ayant atteint l</w:t>
      </w:r>
      <w:r w:rsidR="00B14EE2">
        <w:rPr>
          <w:lang w:val="fr-FR"/>
        </w:rPr>
        <w:t>’</w:t>
      </w:r>
      <w:r w:rsidR="007201C5" w:rsidRPr="009F1908">
        <w:rPr>
          <w:lang w:val="fr-FR"/>
        </w:rPr>
        <w:t>âge requis. L</w:t>
      </w:r>
      <w:r w:rsidR="00B14EE2">
        <w:rPr>
          <w:lang w:val="fr-FR"/>
        </w:rPr>
        <w:t>’</w:t>
      </w:r>
      <w:r w:rsidR="007201C5" w:rsidRPr="009F1908">
        <w:rPr>
          <w:lang w:val="fr-FR"/>
        </w:rPr>
        <w:t>accès aux écoles d</w:t>
      </w:r>
      <w:r w:rsidR="00B14EE2">
        <w:rPr>
          <w:lang w:val="fr-FR"/>
        </w:rPr>
        <w:t>’</w:t>
      </w:r>
      <w:r w:rsidR="007201C5" w:rsidRPr="009F1908">
        <w:rPr>
          <w:lang w:val="fr-FR"/>
        </w:rPr>
        <w:t>enseignement secondaire publiques ou libres subsidiées et à l</w:t>
      </w:r>
      <w:r w:rsidR="00B14EE2">
        <w:rPr>
          <w:lang w:val="fr-FR"/>
        </w:rPr>
        <w:t>’</w:t>
      </w:r>
      <w:r w:rsidR="007201C5" w:rsidRPr="009F1908">
        <w:rPr>
          <w:lang w:val="fr-FR"/>
        </w:rPr>
        <w:t>enseignement supérieur public dépend de la note obtenue à l</w:t>
      </w:r>
      <w:r w:rsidR="00B14EE2">
        <w:rPr>
          <w:lang w:val="fr-FR"/>
        </w:rPr>
        <w:t>’</w:t>
      </w:r>
      <w:r w:rsidR="007201C5" w:rsidRPr="009F1908">
        <w:rPr>
          <w:lang w:val="fr-FR"/>
        </w:rPr>
        <w:t>examen national et du nombre de places disponibles. Le taux d</w:t>
      </w:r>
      <w:r w:rsidR="00B14EE2">
        <w:rPr>
          <w:lang w:val="fr-FR"/>
        </w:rPr>
        <w:t>’</w:t>
      </w:r>
      <w:r w:rsidR="007201C5" w:rsidRPr="009F1908">
        <w:rPr>
          <w:lang w:val="fr-FR"/>
        </w:rPr>
        <w:t>abandon et de déperdition élevé chez les filles, ainsi que leur taux de réussite limité, se concrétisent par le déséquilibre entre les garçons et les filles dans les écoles secondaires et supérieures publiques, où le nombre de filles est</w:t>
      </w:r>
      <w:r w:rsidRPr="009F1908">
        <w:rPr>
          <w:lang w:val="fr-FR"/>
        </w:rPr>
        <w:t xml:space="preserve"> inférieur à celui des garçons.</w:t>
      </w:r>
    </w:p>
    <w:p w:rsidR="007201C5" w:rsidRPr="009F1908" w:rsidRDefault="00BE786B" w:rsidP="00AE1421">
      <w:pPr>
        <w:pStyle w:val="SingleTxt"/>
        <w:rPr>
          <w:lang w:val="fr-FR"/>
        </w:rPr>
      </w:pPr>
      <w:r w:rsidRPr="009F1908">
        <w:rPr>
          <w:lang w:val="fr-FR"/>
        </w:rPr>
        <w:tab/>
      </w:r>
      <w:r w:rsidR="007201C5" w:rsidRPr="009F1908">
        <w:rPr>
          <w:lang w:val="fr-FR"/>
        </w:rPr>
        <w:t>Le nombre des filles en scolarisation a augmenté ces derniers temps avec l</w:t>
      </w:r>
      <w:r w:rsidR="00B14EE2">
        <w:rPr>
          <w:lang w:val="fr-FR"/>
        </w:rPr>
        <w:t>’</w:t>
      </w:r>
      <w:r w:rsidR="007201C5" w:rsidRPr="009F1908">
        <w:rPr>
          <w:lang w:val="fr-FR"/>
        </w:rPr>
        <w:t>éclosion des écoles privées, surtout au niveau de l</w:t>
      </w:r>
      <w:r w:rsidR="00B14EE2">
        <w:rPr>
          <w:lang w:val="fr-FR"/>
        </w:rPr>
        <w:t>’</w:t>
      </w:r>
      <w:r w:rsidR="007201C5" w:rsidRPr="009F1908">
        <w:rPr>
          <w:lang w:val="fr-FR"/>
        </w:rPr>
        <w:t>enseignement supérieur où le nombre de filles est supérieur à celui des garçons. Il y a lieu de mentionner l</w:t>
      </w:r>
      <w:r w:rsidR="00B14EE2">
        <w:rPr>
          <w:lang w:val="fr-FR"/>
        </w:rPr>
        <w:t>’</w:t>
      </w:r>
      <w:r w:rsidR="007201C5" w:rsidRPr="009F1908">
        <w:rPr>
          <w:lang w:val="fr-FR"/>
        </w:rPr>
        <w:t>apport de certaines organisations qui ont instauré des mesures d</w:t>
      </w:r>
      <w:r w:rsidR="00B14EE2">
        <w:rPr>
          <w:lang w:val="fr-FR"/>
        </w:rPr>
        <w:t>’</w:t>
      </w:r>
      <w:r w:rsidR="007201C5" w:rsidRPr="009F1908">
        <w:rPr>
          <w:lang w:val="fr-FR"/>
        </w:rPr>
        <w:t>encouragement des filles à la scolarisation et à une bonne réussite. Tel est notamment le cas de l</w:t>
      </w:r>
      <w:r w:rsidR="00B14EE2">
        <w:rPr>
          <w:lang w:val="fr-FR"/>
        </w:rPr>
        <w:t>’</w:t>
      </w:r>
      <w:r w:rsidR="007201C5" w:rsidRPr="009F1908">
        <w:rPr>
          <w:lang w:val="fr-FR"/>
        </w:rPr>
        <w:t>organisation</w:t>
      </w:r>
      <w:r w:rsidR="00B465AB" w:rsidRPr="009F1908">
        <w:rPr>
          <w:lang w:val="fr-FR"/>
        </w:rPr>
        <w:t xml:space="preserve"> </w:t>
      </w:r>
      <w:r w:rsidR="007201C5" w:rsidRPr="009F1908">
        <w:rPr>
          <w:lang w:val="fr-FR"/>
        </w:rPr>
        <w:t xml:space="preserve">non gouvernementale FAWE (Femmes </w:t>
      </w:r>
      <w:r w:rsidRPr="009F1908">
        <w:rPr>
          <w:lang w:val="fr-FR"/>
        </w:rPr>
        <w:t>é</w:t>
      </w:r>
      <w:r w:rsidR="007201C5" w:rsidRPr="009F1908">
        <w:rPr>
          <w:lang w:val="fr-FR"/>
        </w:rPr>
        <w:t xml:space="preserve">ducatrices </w:t>
      </w:r>
      <w:r w:rsidRPr="009F1908">
        <w:rPr>
          <w:lang w:val="fr-FR"/>
        </w:rPr>
        <w:t>a</w:t>
      </w:r>
      <w:r w:rsidR="007201C5" w:rsidRPr="009F1908">
        <w:rPr>
          <w:lang w:val="fr-FR"/>
        </w:rPr>
        <w:t>fricaines) qui a créé une école pilote d</w:t>
      </w:r>
      <w:r w:rsidR="00B14EE2">
        <w:rPr>
          <w:lang w:val="fr-FR"/>
        </w:rPr>
        <w:t>’</w:t>
      </w:r>
      <w:r w:rsidR="007201C5" w:rsidRPr="009F1908">
        <w:rPr>
          <w:lang w:val="fr-FR"/>
        </w:rPr>
        <w:t>éducation de la fille et accorde une bourse d</w:t>
      </w:r>
      <w:r w:rsidR="00B14EE2">
        <w:rPr>
          <w:lang w:val="fr-FR"/>
        </w:rPr>
        <w:t>’</w:t>
      </w:r>
      <w:r w:rsidR="007201C5" w:rsidRPr="009F1908">
        <w:rPr>
          <w:lang w:val="fr-FR"/>
        </w:rPr>
        <w:t>études aux filles nécessiteuses, l</w:t>
      </w:r>
      <w:r w:rsidR="00B14EE2">
        <w:rPr>
          <w:lang w:val="fr-FR"/>
        </w:rPr>
        <w:t>’</w:t>
      </w:r>
      <w:r w:rsidR="007201C5" w:rsidRPr="009F1908">
        <w:rPr>
          <w:lang w:val="fr-FR"/>
        </w:rPr>
        <w:t xml:space="preserve">organisme PACFA qui, sous la supervision de la </w:t>
      </w:r>
      <w:r w:rsidRPr="009F1908">
        <w:rPr>
          <w:lang w:val="fr-FR"/>
        </w:rPr>
        <w:t>P</w:t>
      </w:r>
      <w:r w:rsidR="007201C5" w:rsidRPr="009F1908">
        <w:rPr>
          <w:lang w:val="fr-FR"/>
        </w:rPr>
        <w:t>remière dame, distribue des pri</w:t>
      </w:r>
      <w:r w:rsidRPr="009F1908">
        <w:rPr>
          <w:lang w:val="fr-FR"/>
        </w:rPr>
        <w:t>x</w:t>
      </w:r>
      <w:r w:rsidR="007201C5" w:rsidRPr="009F1908">
        <w:rPr>
          <w:lang w:val="fr-FR"/>
        </w:rPr>
        <w:t xml:space="preserve"> aux filles qui obtiennent des notes excellentes lors des différents examens nationaux organisés à différents niveaux d</w:t>
      </w:r>
      <w:r w:rsidR="00B14EE2">
        <w:rPr>
          <w:lang w:val="fr-FR"/>
        </w:rPr>
        <w:t>’</w:t>
      </w:r>
      <w:r w:rsidR="007201C5" w:rsidRPr="009F1908">
        <w:rPr>
          <w:lang w:val="fr-FR"/>
        </w:rPr>
        <w:t>enseignement jusqu</w:t>
      </w:r>
      <w:r w:rsidR="00B14EE2">
        <w:rPr>
          <w:lang w:val="fr-FR"/>
        </w:rPr>
        <w:t>’</w:t>
      </w:r>
      <w:r w:rsidR="007201C5" w:rsidRPr="009F1908">
        <w:rPr>
          <w:lang w:val="fr-FR"/>
        </w:rPr>
        <w:t>à la fin des études secondaires.</w:t>
      </w:r>
    </w:p>
    <w:p w:rsidR="007201C5" w:rsidRPr="009F1908" w:rsidRDefault="00BE786B" w:rsidP="00AE1421">
      <w:pPr>
        <w:pStyle w:val="SingleTxt"/>
        <w:rPr>
          <w:lang w:val="fr-FR"/>
        </w:rPr>
      </w:pPr>
      <w:r w:rsidRPr="009F1908">
        <w:rPr>
          <w:lang w:val="fr-FR"/>
        </w:rPr>
        <w:tab/>
      </w:r>
      <w:r w:rsidR="007201C5" w:rsidRPr="009F1908">
        <w:rPr>
          <w:lang w:val="fr-FR"/>
        </w:rPr>
        <w:t xml:space="preserve">Sur décision du </w:t>
      </w:r>
      <w:r w:rsidRPr="009F1908">
        <w:rPr>
          <w:lang w:val="fr-FR"/>
        </w:rPr>
        <w:t>G</w:t>
      </w:r>
      <w:r w:rsidR="007201C5" w:rsidRPr="009F1908">
        <w:rPr>
          <w:lang w:val="fr-FR"/>
        </w:rPr>
        <w:t>ouvernement, l</w:t>
      </w:r>
      <w:r w:rsidR="00B14EE2">
        <w:rPr>
          <w:lang w:val="fr-FR"/>
        </w:rPr>
        <w:t>’</w:t>
      </w:r>
      <w:r w:rsidR="007201C5" w:rsidRPr="009F1908">
        <w:rPr>
          <w:lang w:val="fr-FR"/>
        </w:rPr>
        <w:t xml:space="preserve">enseignement primaire qui malgré une législation suffisamment claire, était resté payant, est actuellement gratuit dans les écoles publiques et libres subsidiées. Le </w:t>
      </w:r>
      <w:r w:rsidRPr="009F1908">
        <w:rPr>
          <w:lang w:val="fr-FR"/>
        </w:rPr>
        <w:t>G</w:t>
      </w:r>
      <w:r w:rsidR="007201C5" w:rsidRPr="009F1908">
        <w:rPr>
          <w:lang w:val="fr-FR"/>
        </w:rPr>
        <w:t>ouvernement envisage la possibilité d</w:t>
      </w:r>
      <w:r w:rsidR="00B14EE2">
        <w:rPr>
          <w:lang w:val="fr-FR"/>
        </w:rPr>
        <w:t>’</w:t>
      </w:r>
      <w:r w:rsidR="007201C5" w:rsidRPr="009F1908">
        <w:rPr>
          <w:lang w:val="fr-FR"/>
        </w:rPr>
        <w:t>étendre cette gratuité jusqu</w:t>
      </w:r>
      <w:r w:rsidR="00B14EE2">
        <w:rPr>
          <w:lang w:val="fr-FR"/>
        </w:rPr>
        <w:t>’</w:t>
      </w:r>
      <w:r w:rsidR="007201C5" w:rsidRPr="009F1908">
        <w:rPr>
          <w:lang w:val="fr-FR"/>
        </w:rPr>
        <w:t>à la fin du cycle inférieur de l</w:t>
      </w:r>
      <w:r w:rsidR="00B14EE2">
        <w:rPr>
          <w:lang w:val="fr-FR"/>
        </w:rPr>
        <w:t>’</w:t>
      </w:r>
      <w:r w:rsidR="007201C5" w:rsidRPr="009F1908">
        <w:rPr>
          <w:lang w:val="fr-FR"/>
        </w:rPr>
        <w:t xml:space="preserve">enseignement secondaire et ce, dans le cadre du programme </w:t>
      </w:r>
      <w:r w:rsidR="00B14EE2">
        <w:rPr>
          <w:lang w:val="fr-FR"/>
        </w:rPr>
        <w:t>« </w:t>
      </w:r>
      <w:r w:rsidRPr="009F1908">
        <w:rPr>
          <w:lang w:val="fr-FR"/>
        </w:rPr>
        <w:t>É</w:t>
      </w:r>
      <w:r w:rsidR="007201C5" w:rsidRPr="009F1908">
        <w:rPr>
          <w:lang w:val="fr-FR"/>
        </w:rPr>
        <w:t>ducation pour tous</w:t>
      </w:r>
      <w:r w:rsidR="00B14EE2">
        <w:rPr>
          <w:lang w:val="fr-FR"/>
        </w:rPr>
        <w:t> »</w:t>
      </w:r>
      <w:r w:rsidR="007201C5" w:rsidRPr="009F1908">
        <w:rPr>
          <w:lang w:val="fr-FR"/>
        </w:rPr>
        <w:t>. Une campagne de lutte contre l</w:t>
      </w:r>
      <w:r w:rsidR="00B14EE2">
        <w:rPr>
          <w:lang w:val="fr-FR"/>
        </w:rPr>
        <w:t>’</w:t>
      </w:r>
      <w:r w:rsidR="007201C5" w:rsidRPr="009F1908">
        <w:rPr>
          <w:lang w:val="fr-FR"/>
        </w:rPr>
        <w:t>analphabétisme avec l</w:t>
      </w:r>
      <w:r w:rsidR="00B14EE2">
        <w:rPr>
          <w:lang w:val="fr-FR"/>
        </w:rPr>
        <w:t>’</w:t>
      </w:r>
      <w:r w:rsidR="007201C5" w:rsidRPr="009F1908">
        <w:rPr>
          <w:lang w:val="fr-FR"/>
        </w:rPr>
        <w:t>objectif d</w:t>
      </w:r>
      <w:r w:rsidR="00B14EE2">
        <w:rPr>
          <w:lang w:val="fr-FR"/>
        </w:rPr>
        <w:t>’</w:t>
      </w:r>
      <w:r w:rsidR="007201C5" w:rsidRPr="009F1908">
        <w:rPr>
          <w:lang w:val="fr-FR"/>
        </w:rPr>
        <w:t>atteindre le taux de 85</w:t>
      </w:r>
      <w:r w:rsidRPr="009F1908">
        <w:rPr>
          <w:lang w:val="fr-FR"/>
        </w:rPr>
        <w:t> </w:t>
      </w:r>
      <w:r w:rsidR="007201C5" w:rsidRPr="009F1908">
        <w:rPr>
          <w:lang w:val="fr-FR"/>
        </w:rPr>
        <w:t>% en 2015, est en cours.</w:t>
      </w:r>
    </w:p>
    <w:p w:rsidR="00BE786B" w:rsidRPr="009F1908" w:rsidRDefault="00BE786B" w:rsidP="00AE1421">
      <w:pPr>
        <w:pStyle w:val="SingleTxt"/>
        <w:spacing w:after="0" w:line="120" w:lineRule="exact"/>
        <w:rPr>
          <w:sz w:val="10"/>
          <w:lang w:val="fr-FR"/>
        </w:rPr>
      </w:pPr>
    </w:p>
    <w:p w:rsidR="007201C5" w:rsidRPr="009F1908" w:rsidRDefault="00BE786B"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Emploi</w:t>
      </w:r>
    </w:p>
    <w:p w:rsidR="00BE786B" w:rsidRPr="009F1908" w:rsidRDefault="00BE786B" w:rsidP="00AE1421">
      <w:pPr>
        <w:pStyle w:val="SingleTxt"/>
        <w:spacing w:after="0" w:line="120" w:lineRule="exact"/>
        <w:rPr>
          <w:sz w:val="10"/>
          <w:lang w:val="fr-FR"/>
        </w:rPr>
      </w:pPr>
    </w:p>
    <w:p w:rsidR="007201C5" w:rsidRPr="009F1908" w:rsidRDefault="00BE786B" w:rsidP="00AE1421">
      <w:pPr>
        <w:pStyle w:val="SingleTxt"/>
        <w:rPr>
          <w:lang w:val="fr-FR"/>
        </w:rPr>
      </w:pPr>
      <w:r w:rsidRPr="009F1908">
        <w:rPr>
          <w:lang w:val="fr-FR"/>
        </w:rPr>
        <w:tab/>
      </w:r>
      <w:r w:rsidR="007201C5" w:rsidRPr="009F1908">
        <w:rPr>
          <w:lang w:val="fr-FR"/>
        </w:rPr>
        <w:t>En matière d</w:t>
      </w:r>
      <w:r w:rsidR="00B14EE2">
        <w:rPr>
          <w:lang w:val="fr-FR"/>
        </w:rPr>
        <w:t>’</w:t>
      </w:r>
      <w:r w:rsidR="007201C5" w:rsidRPr="009F1908">
        <w:rPr>
          <w:lang w:val="fr-FR"/>
        </w:rPr>
        <w:t xml:space="preserve">emploi, la législation en vigueur reconnaît à la femme tous les droits définis par la </w:t>
      </w:r>
      <w:r w:rsidRPr="009F1908">
        <w:rPr>
          <w:lang w:val="fr-FR"/>
        </w:rPr>
        <w:t>C</w:t>
      </w:r>
      <w:r w:rsidR="007201C5" w:rsidRPr="009F1908">
        <w:rPr>
          <w:lang w:val="fr-FR"/>
        </w:rPr>
        <w:t xml:space="preserve">onvention et notamment le droit au travail et au salaire égal pour un travail égal, le droit au congé payé, le droit pour la femme enceinte de ne pas être maintenue dans les travaux excédant sa force, le droit au congé de maternité payé et de ne pas être licenciée pendant cette période, le droit aux différentes prestations servies par la Caisse </w:t>
      </w:r>
      <w:r w:rsidRPr="009F1908">
        <w:rPr>
          <w:lang w:val="fr-FR"/>
        </w:rPr>
        <w:t>s</w:t>
      </w:r>
      <w:r w:rsidR="007201C5" w:rsidRPr="009F1908">
        <w:rPr>
          <w:lang w:val="fr-FR"/>
        </w:rPr>
        <w:t>ociale relativement au</w:t>
      </w:r>
      <w:r w:rsidRPr="009F1908">
        <w:rPr>
          <w:lang w:val="fr-FR"/>
        </w:rPr>
        <w:t>x</w:t>
      </w:r>
      <w:r w:rsidR="007201C5" w:rsidRPr="009F1908">
        <w:rPr>
          <w:lang w:val="fr-FR"/>
        </w:rPr>
        <w:t xml:space="preserve"> risques pr</w:t>
      </w:r>
      <w:r w:rsidRPr="009F1908">
        <w:rPr>
          <w:lang w:val="fr-FR"/>
        </w:rPr>
        <w:t>ofessionnels et aux pensions.</w:t>
      </w:r>
    </w:p>
    <w:p w:rsidR="00BE786B" w:rsidRPr="009F1908" w:rsidRDefault="00BE786B" w:rsidP="00AE1421">
      <w:pPr>
        <w:pStyle w:val="SingleTxt"/>
        <w:spacing w:after="0" w:line="120" w:lineRule="exact"/>
        <w:rPr>
          <w:sz w:val="10"/>
          <w:lang w:val="fr-FR"/>
        </w:rPr>
      </w:pPr>
    </w:p>
    <w:p w:rsidR="007201C5" w:rsidRPr="009F1908" w:rsidRDefault="00BE786B"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Santé</w:t>
      </w:r>
    </w:p>
    <w:p w:rsidR="00BE786B" w:rsidRPr="009F1908" w:rsidRDefault="00BE786B" w:rsidP="00AE1421">
      <w:pPr>
        <w:pStyle w:val="SingleTxt"/>
        <w:spacing w:after="0" w:line="120" w:lineRule="exact"/>
        <w:rPr>
          <w:sz w:val="10"/>
          <w:lang w:val="fr-FR"/>
        </w:rPr>
      </w:pPr>
    </w:p>
    <w:p w:rsidR="007201C5" w:rsidRPr="009F1908" w:rsidRDefault="00BE786B" w:rsidP="00AE1421">
      <w:pPr>
        <w:pStyle w:val="SingleTxt"/>
        <w:rPr>
          <w:lang w:val="fr-FR"/>
        </w:rPr>
      </w:pPr>
      <w:r w:rsidRPr="009F1908">
        <w:rPr>
          <w:lang w:val="fr-FR"/>
        </w:rPr>
        <w:tab/>
      </w:r>
      <w:r w:rsidR="007201C5" w:rsidRPr="009F1908">
        <w:rPr>
          <w:lang w:val="fr-FR"/>
        </w:rPr>
        <w:t>Dans le domaine de la santé, les indicateurs montrent que la connaissance des méthodes contraceptives est assez élevée mais que leur utilisation est moins importante, les raisons étant surtout la volonté d</w:t>
      </w:r>
      <w:r w:rsidR="00B14EE2">
        <w:rPr>
          <w:lang w:val="fr-FR"/>
        </w:rPr>
        <w:t>’</w:t>
      </w:r>
      <w:r w:rsidR="007201C5" w:rsidRPr="009F1908">
        <w:rPr>
          <w:lang w:val="fr-FR"/>
        </w:rPr>
        <w:t>avoir des enfants, la peur des effets secondaires, les interdits religieux, la ménopause et l</w:t>
      </w:r>
      <w:r w:rsidR="00B14EE2">
        <w:rPr>
          <w:lang w:val="fr-FR"/>
        </w:rPr>
        <w:t>’</w:t>
      </w:r>
      <w:r w:rsidRPr="009F1908">
        <w:rPr>
          <w:lang w:val="fr-FR"/>
        </w:rPr>
        <w:t>hystérectomie.</w:t>
      </w:r>
    </w:p>
    <w:p w:rsidR="007201C5" w:rsidRPr="009F1908" w:rsidRDefault="00BE786B" w:rsidP="00AE1421">
      <w:pPr>
        <w:pStyle w:val="SingleTxt"/>
        <w:rPr>
          <w:lang w:val="fr-FR"/>
        </w:rPr>
      </w:pPr>
      <w:r w:rsidRPr="009F1908">
        <w:rPr>
          <w:lang w:val="fr-FR"/>
        </w:rPr>
        <w:tab/>
      </w:r>
      <w:r w:rsidR="007201C5" w:rsidRPr="009F1908">
        <w:rPr>
          <w:lang w:val="fr-FR"/>
        </w:rPr>
        <w:t>Les consultations prénatales sont suffisamment élevées, mais peu de naissances ont lieu dans les centres sanitaires et sous l</w:t>
      </w:r>
      <w:r w:rsidR="00B14EE2">
        <w:rPr>
          <w:lang w:val="fr-FR"/>
        </w:rPr>
        <w:t>’</w:t>
      </w:r>
      <w:r w:rsidR="007201C5" w:rsidRPr="009F1908">
        <w:rPr>
          <w:lang w:val="fr-FR"/>
        </w:rPr>
        <w:t>assistance d</w:t>
      </w:r>
      <w:r w:rsidR="00B14EE2">
        <w:rPr>
          <w:lang w:val="fr-FR"/>
        </w:rPr>
        <w:t>’</w:t>
      </w:r>
      <w:r w:rsidR="007201C5" w:rsidRPr="009F1908">
        <w:rPr>
          <w:lang w:val="fr-FR"/>
        </w:rPr>
        <w:t>un agent sanitaire formé. Ce qui a pour conséquence un taux de mortalité maternelle élevé mais qui va en diminuant. Alors qu</w:t>
      </w:r>
      <w:r w:rsidR="00B14EE2">
        <w:rPr>
          <w:lang w:val="fr-FR"/>
        </w:rPr>
        <w:t>’</w:t>
      </w:r>
      <w:r w:rsidR="007201C5" w:rsidRPr="009F1908">
        <w:rPr>
          <w:lang w:val="fr-FR"/>
        </w:rPr>
        <w:t>il était de 1</w:t>
      </w:r>
      <w:r w:rsidRPr="009F1908">
        <w:rPr>
          <w:lang w:val="fr-FR"/>
        </w:rPr>
        <w:t> </w:t>
      </w:r>
      <w:r w:rsidR="007201C5" w:rsidRPr="009F1908">
        <w:rPr>
          <w:lang w:val="fr-FR"/>
        </w:rPr>
        <w:t>071 décès pour 1</w:t>
      </w:r>
      <w:r w:rsidRPr="009F1908">
        <w:rPr>
          <w:lang w:val="fr-FR"/>
        </w:rPr>
        <w:t> </w:t>
      </w:r>
      <w:r w:rsidR="007201C5" w:rsidRPr="009F1908">
        <w:rPr>
          <w:lang w:val="fr-FR"/>
        </w:rPr>
        <w:t>000</w:t>
      </w:r>
      <w:r w:rsidRPr="009F1908">
        <w:rPr>
          <w:lang w:val="fr-FR"/>
        </w:rPr>
        <w:t> </w:t>
      </w:r>
      <w:r w:rsidR="007201C5" w:rsidRPr="009F1908">
        <w:rPr>
          <w:lang w:val="fr-FR"/>
        </w:rPr>
        <w:t>000 naissances vivantes lors de l</w:t>
      </w:r>
      <w:r w:rsidR="00B14EE2">
        <w:rPr>
          <w:lang w:val="fr-FR"/>
        </w:rPr>
        <w:t>’</w:t>
      </w:r>
      <w:r w:rsidR="007201C5" w:rsidRPr="009F1908">
        <w:rPr>
          <w:lang w:val="fr-FR"/>
        </w:rPr>
        <w:t>enquête démographique et de santé de 2000, il a connu une baisse et est de 750 décès pour 100</w:t>
      </w:r>
      <w:r w:rsidRPr="009F1908">
        <w:rPr>
          <w:lang w:val="fr-FR"/>
        </w:rPr>
        <w:t> </w:t>
      </w:r>
      <w:r w:rsidR="007201C5" w:rsidRPr="009F1908">
        <w:rPr>
          <w:lang w:val="fr-FR"/>
        </w:rPr>
        <w:t>000 naissances vivantes selon les résultats de l</w:t>
      </w:r>
      <w:r w:rsidR="00B14EE2">
        <w:rPr>
          <w:lang w:val="fr-FR"/>
        </w:rPr>
        <w:t>’</w:t>
      </w:r>
      <w:r w:rsidR="007201C5" w:rsidRPr="009F1908">
        <w:rPr>
          <w:lang w:val="fr-FR"/>
        </w:rPr>
        <w:t>enquête dém</w:t>
      </w:r>
      <w:r w:rsidRPr="009F1908">
        <w:rPr>
          <w:lang w:val="fr-FR"/>
        </w:rPr>
        <w:t>ographique et de santé de 2005.</w:t>
      </w:r>
    </w:p>
    <w:p w:rsidR="007201C5" w:rsidRPr="009F1908" w:rsidRDefault="00BE786B" w:rsidP="00AE1421">
      <w:pPr>
        <w:pStyle w:val="SingleTxt"/>
        <w:rPr>
          <w:lang w:val="fr-FR"/>
        </w:rPr>
      </w:pPr>
      <w:r w:rsidRPr="009F1908">
        <w:rPr>
          <w:lang w:val="fr-FR"/>
        </w:rPr>
        <w:tab/>
      </w:r>
      <w:r w:rsidR="007201C5" w:rsidRPr="009F1908">
        <w:rPr>
          <w:lang w:val="fr-FR"/>
        </w:rPr>
        <w:t>La mortalité infantile était estimée à 107 décès avant un an et 196 décès avant cinq ans lors de l</w:t>
      </w:r>
      <w:r w:rsidR="00B14EE2">
        <w:rPr>
          <w:lang w:val="fr-FR"/>
        </w:rPr>
        <w:t>’</w:t>
      </w:r>
      <w:r w:rsidR="007201C5" w:rsidRPr="009F1908">
        <w:rPr>
          <w:lang w:val="fr-FR"/>
        </w:rPr>
        <w:t>enquête démographique et de santé de 2000, et il est actuellement évalué à 86 décès avant un an et</w:t>
      </w:r>
      <w:r w:rsidR="00B465AB" w:rsidRPr="009F1908">
        <w:rPr>
          <w:lang w:val="fr-FR"/>
        </w:rPr>
        <w:t xml:space="preserve"> </w:t>
      </w:r>
      <w:r w:rsidR="007201C5" w:rsidRPr="009F1908">
        <w:rPr>
          <w:lang w:val="fr-FR"/>
        </w:rPr>
        <w:t>152 décès avant cinq ans</w:t>
      </w:r>
      <w:r w:rsidR="00B465AB" w:rsidRPr="009F1908">
        <w:rPr>
          <w:lang w:val="fr-FR"/>
        </w:rPr>
        <w:t xml:space="preserve"> </w:t>
      </w:r>
      <w:r w:rsidR="007201C5" w:rsidRPr="009F1908">
        <w:rPr>
          <w:lang w:val="fr-FR"/>
        </w:rPr>
        <w:t>pour 1</w:t>
      </w:r>
      <w:r w:rsidRPr="009F1908">
        <w:rPr>
          <w:lang w:val="fr-FR"/>
        </w:rPr>
        <w:t> </w:t>
      </w:r>
      <w:r w:rsidR="007201C5" w:rsidRPr="009F1908">
        <w:rPr>
          <w:lang w:val="fr-FR"/>
        </w:rPr>
        <w:t>000 naissances vivantes selon l</w:t>
      </w:r>
      <w:r w:rsidR="00B14EE2">
        <w:rPr>
          <w:lang w:val="fr-FR"/>
        </w:rPr>
        <w:t>’</w:t>
      </w:r>
      <w:r w:rsidR="007201C5" w:rsidRPr="009F1908">
        <w:rPr>
          <w:lang w:val="fr-FR"/>
        </w:rPr>
        <w:t>enquête dém</w:t>
      </w:r>
      <w:r w:rsidRPr="009F1908">
        <w:rPr>
          <w:lang w:val="fr-FR"/>
        </w:rPr>
        <w:t>ographique et de santé de 2005.</w:t>
      </w:r>
    </w:p>
    <w:p w:rsidR="007201C5" w:rsidRPr="009F1908" w:rsidRDefault="00BE786B" w:rsidP="00AE1421">
      <w:pPr>
        <w:pStyle w:val="SingleTxt"/>
        <w:rPr>
          <w:lang w:val="fr-FR"/>
        </w:rPr>
      </w:pPr>
      <w:r w:rsidRPr="009F1908">
        <w:rPr>
          <w:lang w:val="fr-FR"/>
        </w:rPr>
        <w:tab/>
      </w:r>
      <w:r w:rsidR="007201C5" w:rsidRPr="009F1908">
        <w:rPr>
          <w:lang w:val="fr-FR"/>
        </w:rPr>
        <w:t>La malnutrition est aigu</w:t>
      </w:r>
      <w:r w:rsidRPr="009F1908">
        <w:rPr>
          <w:lang w:val="fr-FR"/>
        </w:rPr>
        <w:t>e</w:t>
      </w:r>
      <w:r w:rsidR="00730422" w:rsidRPr="009F1908">
        <w:rPr>
          <w:lang w:val="fr-FR"/>
        </w:rPr>
        <w:t> :</w:t>
      </w:r>
      <w:r w:rsidR="007201C5" w:rsidRPr="009F1908">
        <w:rPr>
          <w:lang w:val="fr-FR"/>
        </w:rPr>
        <w:t xml:space="preserve"> selon l</w:t>
      </w:r>
      <w:r w:rsidR="00B14EE2">
        <w:rPr>
          <w:lang w:val="fr-FR"/>
        </w:rPr>
        <w:t>’</w:t>
      </w:r>
      <w:r w:rsidR="007201C5" w:rsidRPr="009F1908">
        <w:rPr>
          <w:lang w:val="fr-FR"/>
        </w:rPr>
        <w:t>enquête démographique et de santé de 2000, 9</w:t>
      </w:r>
      <w:r w:rsidRPr="009F1908">
        <w:rPr>
          <w:lang w:val="fr-FR"/>
        </w:rPr>
        <w:t> </w:t>
      </w:r>
      <w:r w:rsidR="007201C5" w:rsidRPr="009F1908">
        <w:rPr>
          <w:lang w:val="fr-FR"/>
        </w:rPr>
        <w:t>% des femmes étaient en deçà du seuil critique alors que 13</w:t>
      </w:r>
      <w:r w:rsidRPr="009F1908">
        <w:rPr>
          <w:lang w:val="fr-FR"/>
        </w:rPr>
        <w:t> </w:t>
      </w:r>
      <w:r w:rsidR="007201C5" w:rsidRPr="009F1908">
        <w:rPr>
          <w:lang w:val="fr-FR"/>
        </w:rPr>
        <w:t>% étaient des surpoids, tandis que 42</w:t>
      </w:r>
      <w:r w:rsidRPr="009F1908">
        <w:rPr>
          <w:lang w:val="fr-FR"/>
        </w:rPr>
        <w:t> </w:t>
      </w:r>
      <w:r w:rsidR="007201C5" w:rsidRPr="009F1908">
        <w:rPr>
          <w:lang w:val="fr-FR"/>
        </w:rPr>
        <w:t>% des enfants souffraient de malnutrition chronique. L</w:t>
      </w:r>
      <w:r w:rsidR="00B14EE2">
        <w:rPr>
          <w:lang w:val="fr-FR"/>
        </w:rPr>
        <w:t>’</w:t>
      </w:r>
      <w:r w:rsidR="007201C5" w:rsidRPr="009F1908">
        <w:rPr>
          <w:lang w:val="fr-FR"/>
        </w:rPr>
        <w:t>enquête démographique et de santé de 2005, 4</w:t>
      </w:r>
      <w:r w:rsidRPr="009F1908">
        <w:rPr>
          <w:lang w:val="fr-FR"/>
        </w:rPr>
        <w:t> </w:t>
      </w:r>
      <w:r w:rsidR="007201C5" w:rsidRPr="009F1908">
        <w:rPr>
          <w:lang w:val="fr-FR"/>
        </w:rPr>
        <w:t>% des enfants sont émaciés, 1</w:t>
      </w:r>
      <w:r w:rsidRPr="009F1908">
        <w:rPr>
          <w:lang w:val="fr-FR"/>
        </w:rPr>
        <w:t> </w:t>
      </w:r>
      <w:r w:rsidR="007201C5" w:rsidRPr="009F1908">
        <w:rPr>
          <w:lang w:val="fr-FR"/>
        </w:rPr>
        <w:t>% l</w:t>
      </w:r>
      <w:r w:rsidR="00B14EE2">
        <w:rPr>
          <w:lang w:val="fr-FR"/>
        </w:rPr>
        <w:t>’</w:t>
      </w:r>
      <w:r w:rsidR="007201C5" w:rsidRPr="009F1908">
        <w:rPr>
          <w:lang w:val="fr-FR"/>
        </w:rPr>
        <w:t>étant sévèrement et le taux d</w:t>
      </w:r>
      <w:r w:rsidR="00B14EE2">
        <w:rPr>
          <w:lang w:val="fr-FR"/>
        </w:rPr>
        <w:t>’</w:t>
      </w:r>
      <w:r w:rsidR="007201C5" w:rsidRPr="009F1908">
        <w:rPr>
          <w:lang w:val="fr-FR"/>
        </w:rPr>
        <w:t>émaciation le plus élevé étant de 9</w:t>
      </w:r>
      <w:r w:rsidRPr="009F1908">
        <w:rPr>
          <w:lang w:val="fr-FR"/>
        </w:rPr>
        <w:t> </w:t>
      </w:r>
      <w:r w:rsidR="007201C5" w:rsidRPr="009F1908">
        <w:rPr>
          <w:lang w:val="fr-FR"/>
        </w:rPr>
        <w:t>% chez les enfants de 12 à 23 mois.</w:t>
      </w:r>
    </w:p>
    <w:p w:rsidR="007201C5" w:rsidRPr="009F1908" w:rsidRDefault="00BE786B" w:rsidP="00AE1421">
      <w:pPr>
        <w:pStyle w:val="SingleTxt"/>
        <w:rPr>
          <w:lang w:val="fr-FR"/>
        </w:rPr>
      </w:pPr>
      <w:r w:rsidRPr="009F1908">
        <w:rPr>
          <w:lang w:val="fr-FR"/>
        </w:rPr>
        <w:tab/>
      </w:r>
      <w:r w:rsidR="007201C5" w:rsidRPr="009F1908">
        <w:rPr>
          <w:lang w:val="fr-FR"/>
        </w:rPr>
        <w:t>Le VIH/</w:t>
      </w:r>
      <w:r w:rsidRPr="009F1908">
        <w:rPr>
          <w:lang w:val="fr-FR"/>
        </w:rPr>
        <w:t>sida</w:t>
      </w:r>
      <w:r w:rsidR="007201C5" w:rsidRPr="009F1908">
        <w:rPr>
          <w:lang w:val="fr-FR"/>
        </w:rPr>
        <w:t>, son mode de transmission, et au moins une méthode de prévention, sont connus de la population et les données de l</w:t>
      </w:r>
      <w:r w:rsidR="00B14EE2">
        <w:rPr>
          <w:lang w:val="fr-FR"/>
        </w:rPr>
        <w:t>’</w:t>
      </w:r>
      <w:r w:rsidR="007201C5" w:rsidRPr="009F1908">
        <w:rPr>
          <w:lang w:val="fr-FR"/>
        </w:rPr>
        <w:t>enquête démographique et de santé</w:t>
      </w:r>
      <w:r w:rsidR="00B465AB" w:rsidRPr="009F1908">
        <w:rPr>
          <w:lang w:val="fr-FR"/>
        </w:rPr>
        <w:t xml:space="preserve"> </w:t>
      </w:r>
      <w:r w:rsidR="007201C5" w:rsidRPr="009F1908">
        <w:rPr>
          <w:lang w:val="fr-FR"/>
        </w:rPr>
        <w:t>font état d</w:t>
      </w:r>
      <w:r w:rsidR="00B14EE2">
        <w:rPr>
          <w:lang w:val="fr-FR"/>
        </w:rPr>
        <w:t>’</w:t>
      </w:r>
      <w:r w:rsidR="007201C5" w:rsidRPr="009F1908">
        <w:rPr>
          <w:lang w:val="fr-FR"/>
        </w:rPr>
        <w:t>un taux de prévalence de</w:t>
      </w:r>
      <w:r w:rsidR="00B465AB" w:rsidRPr="009F1908">
        <w:rPr>
          <w:lang w:val="fr-FR"/>
        </w:rPr>
        <w:t xml:space="preserve"> </w:t>
      </w:r>
      <w:r w:rsidR="007201C5" w:rsidRPr="009F1908">
        <w:rPr>
          <w:lang w:val="fr-FR"/>
        </w:rPr>
        <w:t>3</w:t>
      </w:r>
      <w:r w:rsidRPr="009F1908">
        <w:rPr>
          <w:lang w:val="fr-FR"/>
        </w:rPr>
        <w:t> </w:t>
      </w:r>
      <w:r w:rsidR="007201C5" w:rsidRPr="009F1908">
        <w:rPr>
          <w:lang w:val="fr-FR"/>
        </w:rPr>
        <w:t>% au niveau national, les femmes représentant 3,6</w:t>
      </w:r>
      <w:r w:rsidRPr="009F1908">
        <w:rPr>
          <w:lang w:val="fr-FR"/>
        </w:rPr>
        <w:t> </w:t>
      </w:r>
      <w:r w:rsidR="007201C5" w:rsidRPr="009F1908">
        <w:rPr>
          <w:lang w:val="fr-FR"/>
        </w:rPr>
        <w:t>% et les hommes 2,3</w:t>
      </w:r>
      <w:r w:rsidRPr="009F1908">
        <w:rPr>
          <w:lang w:val="fr-FR"/>
        </w:rPr>
        <w:t> </w:t>
      </w:r>
      <w:r w:rsidR="007201C5" w:rsidRPr="009F1908">
        <w:rPr>
          <w:lang w:val="fr-FR"/>
        </w:rPr>
        <w:t>%. Ces données montrent par ailleurs que le milieu urbain est le plus touché par cette pandémie.</w:t>
      </w:r>
    </w:p>
    <w:p w:rsidR="007201C5" w:rsidRPr="009F1908" w:rsidRDefault="00BE786B" w:rsidP="00AE1421">
      <w:pPr>
        <w:pStyle w:val="SingleTxt"/>
        <w:rPr>
          <w:lang w:val="fr-FR"/>
        </w:rPr>
      </w:pPr>
      <w:r w:rsidRPr="009F1908">
        <w:rPr>
          <w:lang w:val="fr-FR"/>
        </w:rPr>
        <w:tab/>
      </w:r>
      <w:r w:rsidR="007201C5" w:rsidRPr="009F1908">
        <w:rPr>
          <w:lang w:val="fr-FR"/>
        </w:rPr>
        <w:t>Des campagnes de sensibilisation ont lieu dans tout le pays pour que la population prenne conscience du danger de cette pandémie. Des centres de dépistage volontaire et</w:t>
      </w:r>
      <w:r w:rsidR="00B465AB" w:rsidRPr="009F1908">
        <w:rPr>
          <w:lang w:val="fr-FR"/>
        </w:rPr>
        <w:t xml:space="preserve"> </w:t>
      </w:r>
      <w:r w:rsidR="007201C5" w:rsidRPr="009F1908">
        <w:rPr>
          <w:lang w:val="fr-FR"/>
        </w:rPr>
        <w:t xml:space="preserve">de PMTCT ont été mis en place dans le pays. Des institutions gouvernementales </w:t>
      </w:r>
      <w:r w:rsidR="0023711B" w:rsidRPr="009F1908">
        <w:rPr>
          <w:lang w:val="fr-FR"/>
        </w:rPr>
        <w:t>œuvrant</w:t>
      </w:r>
      <w:r w:rsidR="007201C5" w:rsidRPr="009F1908">
        <w:rPr>
          <w:lang w:val="fr-FR"/>
        </w:rPr>
        <w:t xml:space="preserve"> dans ce domaine</w:t>
      </w:r>
      <w:r w:rsidR="00730422" w:rsidRPr="009F1908">
        <w:rPr>
          <w:lang w:val="fr-FR"/>
        </w:rPr>
        <w:t> :</w:t>
      </w:r>
      <w:r w:rsidR="007201C5" w:rsidRPr="009F1908">
        <w:rPr>
          <w:lang w:val="fr-FR"/>
        </w:rPr>
        <w:t xml:space="preserve"> </w:t>
      </w:r>
      <w:r w:rsidRPr="009F1908">
        <w:rPr>
          <w:lang w:val="fr-FR"/>
        </w:rPr>
        <w:t>l</w:t>
      </w:r>
      <w:r w:rsidR="007201C5" w:rsidRPr="009F1908">
        <w:rPr>
          <w:lang w:val="fr-FR"/>
        </w:rPr>
        <w:t>e TRAC</w:t>
      </w:r>
      <w:r w:rsidR="00155800" w:rsidRPr="009F1908">
        <w:rPr>
          <w:lang w:val="fr-FR"/>
        </w:rPr>
        <w:t>;</w:t>
      </w:r>
      <w:r w:rsidR="007201C5" w:rsidRPr="009F1908">
        <w:rPr>
          <w:lang w:val="fr-FR"/>
        </w:rPr>
        <w:t xml:space="preserve"> la CNLS, ont été mis en place</w:t>
      </w:r>
      <w:r w:rsidR="00B465AB" w:rsidRPr="009F1908">
        <w:rPr>
          <w:lang w:val="fr-FR"/>
        </w:rPr>
        <w:t xml:space="preserve"> </w:t>
      </w:r>
      <w:r w:rsidR="007201C5" w:rsidRPr="009F1908">
        <w:rPr>
          <w:lang w:val="fr-FR"/>
        </w:rPr>
        <w:t>ainsi que des organisations</w:t>
      </w:r>
      <w:r w:rsidR="00B465AB" w:rsidRPr="009F1908">
        <w:rPr>
          <w:lang w:val="fr-FR"/>
        </w:rPr>
        <w:t xml:space="preserve"> </w:t>
      </w:r>
      <w:r w:rsidR="007201C5" w:rsidRPr="009F1908">
        <w:rPr>
          <w:lang w:val="fr-FR"/>
        </w:rPr>
        <w:t>non gouvernementales.</w:t>
      </w:r>
    </w:p>
    <w:p w:rsidR="007201C5" w:rsidRPr="009F1908" w:rsidRDefault="00BE786B" w:rsidP="00AE1421">
      <w:pPr>
        <w:pStyle w:val="SingleTxt"/>
        <w:rPr>
          <w:lang w:val="fr-FR"/>
        </w:rPr>
      </w:pPr>
      <w:r w:rsidRPr="009F1908">
        <w:rPr>
          <w:lang w:val="fr-FR"/>
        </w:rPr>
        <w:tab/>
      </w:r>
      <w:r w:rsidR="007C182E" w:rsidRPr="009F1908">
        <w:rPr>
          <w:lang w:val="fr-FR"/>
        </w:rPr>
        <w:t xml:space="preserve">Le Gouvernement a déployé les efforts nécessaires pour mettre à la disposition des personnes infectées du VIH/sida les médicaments antirétroviraux à bas prix, et une campagne de sensibilisation contre la stigmatisation des malades du sida a été entreprise. </w:t>
      </w:r>
      <w:r w:rsidR="007201C5" w:rsidRPr="009F1908">
        <w:rPr>
          <w:lang w:val="fr-FR"/>
        </w:rPr>
        <w:t>Ceux-ci se sont regroupés au sein des associations pour s</w:t>
      </w:r>
      <w:r w:rsidR="00B14EE2">
        <w:rPr>
          <w:lang w:val="fr-FR"/>
        </w:rPr>
        <w:t>’</w:t>
      </w:r>
      <w:r w:rsidR="007201C5" w:rsidRPr="009F1908">
        <w:rPr>
          <w:lang w:val="fr-FR"/>
        </w:rPr>
        <w:t>entraider matériellement et se soutenir moralement. Ces associations ont à leur tour constitué un réseau au niveau national.</w:t>
      </w:r>
    </w:p>
    <w:p w:rsidR="007201C5" w:rsidRPr="009F1908" w:rsidRDefault="00906679" w:rsidP="00AE1421">
      <w:pPr>
        <w:pStyle w:val="SingleTxt"/>
        <w:rPr>
          <w:lang w:val="fr-FR"/>
        </w:rPr>
      </w:pPr>
      <w:r w:rsidRPr="009F1908">
        <w:rPr>
          <w:lang w:val="fr-FR"/>
        </w:rPr>
        <w:tab/>
      </w:r>
      <w:r w:rsidR="007201C5" w:rsidRPr="009F1908">
        <w:rPr>
          <w:lang w:val="fr-FR"/>
        </w:rPr>
        <w:t>Quant aux grossesses non désirées, la législation du Rwanda, (art</w:t>
      </w:r>
      <w:r w:rsidRPr="009F1908">
        <w:rPr>
          <w:lang w:val="fr-FR"/>
        </w:rPr>
        <w:t>. </w:t>
      </w:r>
      <w:r w:rsidR="007201C5" w:rsidRPr="009F1908">
        <w:rPr>
          <w:lang w:val="fr-FR"/>
        </w:rPr>
        <w:t>327</w:t>
      </w:r>
      <w:r w:rsidRPr="009F1908">
        <w:rPr>
          <w:lang w:val="fr-FR"/>
        </w:rPr>
        <w:t>,</w:t>
      </w:r>
      <w:r w:rsidR="007201C5" w:rsidRPr="009F1908">
        <w:rPr>
          <w:lang w:val="fr-FR"/>
        </w:rPr>
        <w:t xml:space="preserve"> </w:t>
      </w:r>
      <w:r w:rsidRPr="009F1908">
        <w:rPr>
          <w:lang w:val="fr-FR"/>
        </w:rPr>
        <w:t>C</w:t>
      </w:r>
      <w:r w:rsidR="007201C5" w:rsidRPr="009F1908">
        <w:rPr>
          <w:lang w:val="fr-FR"/>
        </w:rPr>
        <w:t>ode pénal) interdit l</w:t>
      </w:r>
      <w:r w:rsidR="00B14EE2">
        <w:rPr>
          <w:lang w:val="fr-FR"/>
        </w:rPr>
        <w:t>’</w:t>
      </w:r>
      <w:r w:rsidR="007201C5" w:rsidRPr="009F1908">
        <w:rPr>
          <w:lang w:val="fr-FR"/>
        </w:rPr>
        <w:t>avortement mais fait exception à l</w:t>
      </w:r>
      <w:r w:rsidR="00B14EE2">
        <w:rPr>
          <w:lang w:val="fr-FR"/>
        </w:rPr>
        <w:t>’</w:t>
      </w:r>
      <w:r w:rsidR="007201C5" w:rsidRPr="009F1908">
        <w:rPr>
          <w:lang w:val="fr-FR"/>
        </w:rPr>
        <w:t>avortement thérapeutique qui consiste à mettre fin à une grossesse dont la poursuite constitue un danger pour la vie de la mère. Il est cependant soumis à la condition d</w:t>
      </w:r>
      <w:r w:rsidR="00B14EE2">
        <w:rPr>
          <w:lang w:val="fr-FR"/>
        </w:rPr>
        <w:t>’</w:t>
      </w:r>
      <w:r w:rsidR="007201C5" w:rsidRPr="009F1908">
        <w:rPr>
          <w:lang w:val="fr-FR"/>
        </w:rPr>
        <w:t>être constatée par deux médecins, et il doit être pratiqué par un médecin agréé et avoir lieu dans un établissement d</w:t>
      </w:r>
      <w:r w:rsidR="00B14EE2">
        <w:rPr>
          <w:lang w:val="fr-FR"/>
        </w:rPr>
        <w:t>’</w:t>
      </w:r>
      <w:r w:rsidR="007201C5" w:rsidRPr="009F1908">
        <w:rPr>
          <w:lang w:val="fr-FR"/>
        </w:rPr>
        <w:t>hospitalisation public ou privé agréé par l</w:t>
      </w:r>
      <w:r w:rsidR="00B14EE2">
        <w:rPr>
          <w:lang w:val="fr-FR"/>
        </w:rPr>
        <w:t>’</w:t>
      </w:r>
      <w:r w:rsidR="0023711B" w:rsidRPr="009F1908">
        <w:rPr>
          <w:lang w:val="fr-FR"/>
        </w:rPr>
        <w:t>État</w:t>
      </w:r>
      <w:r w:rsidR="007201C5" w:rsidRPr="009F1908">
        <w:rPr>
          <w:lang w:val="fr-FR"/>
        </w:rPr>
        <w:t>.</w:t>
      </w:r>
    </w:p>
    <w:p w:rsidR="00906679" w:rsidRPr="009F1908" w:rsidRDefault="00906679" w:rsidP="00AE1421">
      <w:pPr>
        <w:pStyle w:val="SingleTxt"/>
        <w:spacing w:after="0" w:line="120" w:lineRule="exact"/>
        <w:rPr>
          <w:sz w:val="10"/>
          <w:lang w:val="fr-FR"/>
        </w:rPr>
      </w:pPr>
    </w:p>
    <w:p w:rsidR="007201C5" w:rsidRPr="009F1908" w:rsidRDefault="00906679"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Femmes et pauvreté</w:t>
      </w:r>
    </w:p>
    <w:p w:rsidR="00906679" w:rsidRPr="009F1908" w:rsidRDefault="00906679" w:rsidP="00AE1421">
      <w:pPr>
        <w:pStyle w:val="SingleTxt"/>
        <w:spacing w:after="0" w:line="120" w:lineRule="exact"/>
        <w:rPr>
          <w:sz w:val="10"/>
          <w:lang w:val="fr-FR"/>
        </w:rPr>
      </w:pPr>
    </w:p>
    <w:p w:rsidR="007201C5" w:rsidRPr="009F1908" w:rsidRDefault="00906679" w:rsidP="00AE1421">
      <w:pPr>
        <w:pStyle w:val="SingleTxt"/>
        <w:rPr>
          <w:lang w:val="fr-FR"/>
        </w:rPr>
      </w:pPr>
      <w:r w:rsidRPr="009F1908">
        <w:rPr>
          <w:lang w:val="fr-FR"/>
        </w:rPr>
        <w:tab/>
      </w:r>
      <w:r w:rsidR="007201C5" w:rsidRPr="009F1908">
        <w:rPr>
          <w:lang w:val="fr-FR"/>
        </w:rPr>
        <w:t xml:space="preserve">Dans le cadre de la lutte contre la féminisation de la pauvreté, le </w:t>
      </w:r>
      <w:r w:rsidRPr="009F1908">
        <w:rPr>
          <w:lang w:val="fr-FR"/>
        </w:rPr>
        <w:t>G</w:t>
      </w:r>
      <w:r w:rsidR="007201C5" w:rsidRPr="009F1908">
        <w:rPr>
          <w:lang w:val="fr-FR"/>
        </w:rPr>
        <w:t xml:space="preserve">ouvernement a ouvert un fonds de garantie en faveur des femmes qui désirent obtenir un prêt ou un crédit bancaire. Il a mis en place au niveau de chaque district </w:t>
      </w:r>
      <w:r w:rsidRPr="009F1908">
        <w:rPr>
          <w:lang w:val="fr-FR"/>
        </w:rPr>
        <w:t>un fonds de micro</w:t>
      </w:r>
      <w:r w:rsidR="007201C5" w:rsidRPr="009F1908">
        <w:rPr>
          <w:lang w:val="fr-FR"/>
        </w:rPr>
        <w:t>crédits, spécialement pour les femmes rurales. Différentes associations des femmes ont-elles aussi contribué à cette lutte en instaurant des coopératives d</w:t>
      </w:r>
      <w:r w:rsidR="00B14EE2">
        <w:rPr>
          <w:lang w:val="fr-FR"/>
        </w:rPr>
        <w:t>’</w:t>
      </w:r>
      <w:r w:rsidRPr="009F1908">
        <w:rPr>
          <w:lang w:val="fr-FR"/>
        </w:rPr>
        <w:t>épargnes et de micro</w:t>
      </w:r>
      <w:r w:rsidR="007201C5" w:rsidRPr="009F1908">
        <w:rPr>
          <w:lang w:val="fr-FR"/>
        </w:rPr>
        <w:t>crédits, et l</w:t>
      </w:r>
      <w:r w:rsidR="00B14EE2">
        <w:rPr>
          <w:lang w:val="fr-FR"/>
        </w:rPr>
        <w:t>’</w:t>
      </w:r>
      <w:r w:rsidRPr="009F1908">
        <w:rPr>
          <w:lang w:val="fr-FR"/>
        </w:rPr>
        <w:t>A</w:t>
      </w:r>
      <w:r w:rsidR="007201C5" w:rsidRPr="009F1908">
        <w:rPr>
          <w:lang w:val="fr-FR"/>
        </w:rPr>
        <w:t>ssociation des femmes entrepreneurs au Rwanda a créé une banque d</w:t>
      </w:r>
      <w:r w:rsidR="00B14EE2">
        <w:rPr>
          <w:lang w:val="fr-FR"/>
        </w:rPr>
        <w:t>’</w:t>
      </w:r>
      <w:r w:rsidR="007201C5" w:rsidRPr="009F1908">
        <w:rPr>
          <w:lang w:val="fr-FR"/>
        </w:rPr>
        <w:t>épargne et de crédits.</w:t>
      </w:r>
    </w:p>
    <w:p w:rsidR="00906679" w:rsidRPr="009F1908" w:rsidRDefault="00906679" w:rsidP="00AE1421">
      <w:pPr>
        <w:pStyle w:val="SingleTxt"/>
        <w:spacing w:after="0" w:line="120" w:lineRule="exact"/>
        <w:rPr>
          <w:sz w:val="10"/>
          <w:lang w:val="fr-FR"/>
        </w:rPr>
      </w:pPr>
    </w:p>
    <w:p w:rsidR="007201C5" w:rsidRPr="009F1908" w:rsidRDefault="00906679"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 xml:space="preserve">Activités récréatives, </w:t>
      </w:r>
      <w:r w:rsidRPr="009F1908">
        <w:rPr>
          <w:lang w:val="fr-FR"/>
        </w:rPr>
        <w:t>s</w:t>
      </w:r>
      <w:r w:rsidR="007201C5" w:rsidRPr="009F1908">
        <w:rPr>
          <w:lang w:val="fr-FR"/>
        </w:rPr>
        <w:t xml:space="preserve">port et </w:t>
      </w:r>
      <w:r w:rsidRPr="009F1908">
        <w:rPr>
          <w:lang w:val="fr-FR"/>
        </w:rPr>
        <w:t>c</w:t>
      </w:r>
      <w:r w:rsidR="007201C5" w:rsidRPr="009F1908">
        <w:rPr>
          <w:lang w:val="fr-FR"/>
        </w:rPr>
        <w:t>ulture</w:t>
      </w:r>
    </w:p>
    <w:p w:rsidR="00906679" w:rsidRPr="009F1908" w:rsidRDefault="00906679" w:rsidP="00AE1421">
      <w:pPr>
        <w:pStyle w:val="SingleTxt"/>
        <w:spacing w:after="0" w:line="120" w:lineRule="exact"/>
        <w:rPr>
          <w:sz w:val="10"/>
          <w:lang w:val="fr-FR"/>
        </w:rPr>
      </w:pPr>
    </w:p>
    <w:p w:rsidR="007201C5" w:rsidRPr="009F1908" w:rsidRDefault="00906679" w:rsidP="00AE1421">
      <w:pPr>
        <w:pStyle w:val="SingleTxt"/>
        <w:rPr>
          <w:lang w:val="fr-FR"/>
        </w:rPr>
      </w:pPr>
      <w:r w:rsidRPr="009F1908">
        <w:rPr>
          <w:lang w:val="fr-FR"/>
        </w:rPr>
        <w:tab/>
      </w:r>
      <w:r w:rsidR="007201C5" w:rsidRPr="009F1908">
        <w:rPr>
          <w:lang w:val="fr-FR"/>
        </w:rPr>
        <w:t>La participation des femmes aux activités récréatives, sportives et culturelles, est encore à un niveau bas. Elle se manifeste surtout par l</w:t>
      </w:r>
      <w:r w:rsidR="00B14EE2">
        <w:rPr>
          <w:lang w:val="fr-FR"/>
        </w:rPr>
        <w:t>’</w:t>
      </w:r>
      <w:r w:rsidR="007201C5" w:rsidRPr="009F1908">
        <w:rPr>
          <w:lang w:val="fr-FR"/>
        </w:rPr>
        <w:t>existence de quelques formations sportives féminines dans les différentes disciplines, spécialement le volley-ball, le basket-ball et l</w:t>
      </w:r>
      <w:r w:rsidR="00B14EE2">
        <w:rPr>
          <w:lang w:val="fr-FR"/>
        </w:rPr>
        <w:t>’</w:t>
      </w:r>
      <w:r w:rsidR="007201C5" w:rsidRPr="009F1908">
        <w:rPr>
          <w:lang w:val="fr-FR"/>
        </w:rPr>
        <w:t>athlétisme. Cette situation ne découle cependant pas d</w:t>
      </w:r>
      <w:r w:rsidR="00B14EE2">
        <w:rPr>
          <w:lang w:val="fr-FR"/>
        </w:rPr>
        <w:t>’</w:t>
      </w:r>
      <w:r w:rsidR="007201C5" w:rsidRPr="009F1908">
        <w:rPr>
          <w:lang w:val="fr-FR"/>
        </w:rPr>
        <w:t>une quelconque mesure législative ou réglementair</w:t>
      </w:r>
      <w:r w:rsidRPr="009F1908">
        <w:rPr>
          <w:lang w:val="fr-FR"/>
        </w:rPr>
        <w:t>e discriminatoire à leur égard.</w:t>
      </w:r>
    </w:p>
    <w:p w:rsidR="007201C5" w:rsidRPr="009F1908" w:rsidRDefault="00906679" w:rsidP="00AE1421">
      <w:pPr>
        <w:pStyle w:val="SingleTxt"/>
        <w:rPr>
          <w:lang w:val="fr-FR"/>
        </w:rPr>
      </w:pPr>
      <w:r w:rsidRPr="009F1908">
        <w:rPr>
          <w:lang w:val="fr-FR"/>
        </w:rPr>
        <w:tab/>
      </w:r>
      <w:r w:rsidR="007201C5" w:rsidRPr="009F1908">
        <w:rPr>
          <w:lang w:val="fr-FR"/>
        </w:rPr>
        <w:t xml:space="preserve">Les filles occupent une place dans le </w:t>
      </w:r>
      <w:r w:rsidRPr="009F1908">
        <w:rPr>
          <w:lang w:val="fr-FR"/>
        </w:rPr>
        <w:t>B</w:t>
      </w:r>
      <w:r w:rsidR="007201C5" w:rsidRPr="009F1908">
        <w:rPr>
          <w:lang w:val="fr-FR"/>
        </w:rPr>
        <w:t xml:space="preserve">allet national qui est le représentant du folklore du pays, mais il existe également des groupes folkloriques privés qui comprennent </w:t>
      </w:r>
      <w:r w:rsidRPr="009F1908">
        <w:rPr>
          <w:lang w:val="fr-FR"/>
        </w:rPr>
        <w:t>eux aussi des filles.</w:t>
      </w:r>
    </w:p>
    <w:p w:rsidR="007201C5" w:rsidRPr="009F1908" w:rsidRDefault="00906679" w:rsidP="00AE1421">
      <w:pPr>
        <w:pStyle w:val="SingleTxt"/>
        <w:rPr>
          <w:lang w:val="fr-FR"/>
        </w:rPr>
      </w:pPr>
      <w:r w:rsidRPr="009F1908">
        <w:rPr>
          <w:lang w:val="fr-FR"/>
        </w:rPr>
        <w:tab/>
      </w:r>
      <w:r w:rsidR="007201C5" w:rsidRPr="009F1908">
        <w:rPr>
          <w:lang w:val="fr-FR"/>
        </w:rPr>
        <w:t>Une association de promotion du sport féminin est née en 2000, et elle contribue à la sensibilisation des filles et femmes sur l</w:t>
      </w:r>
      <w:r w:rsidR="00B14EE2">
        <w:rPr>
          <w:lang w:val="fr-FR"/>
        </w:rPr>
        <w:t>’</w:t>
      </w:r>
      <w:r w:rsidR="007201C5" w:rsidRPr="009F1908">
        <w:rPr>
          <w:lang w:val="fr-FR"/>
        </w:rPr>
        <w:t>importance du sport.</w:t>
      </w:r>
    </w:p>
    <w:p w:rsidR="00906679" w:rsidRPr="009F1908" w:rsidRDefault="00906679" w:rsidP="00AE1421">
      <w:pPr>
        <w:pStyle w:val="SingleTxt"/>
        <w:spacing w:after="0" w:line="120" w:lineRule="exact"/>
        <w:rPr>
          <w:sz w:val="10"/>
          <w:lang w:val="fr-FR"/>
        </w:rPr>
      </w:pPr>
    </w:p>
    <w:p w:rsidR="007201C5" w:rsidRPr="009F1908" w:rsidRDefault="00906679"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Femmes rurales</w:t>
      </w:r>
    </w:p>
    <w:p w:rsidR="00906679" w:rsidRPr="009F1908" w:rsidRDefault="00906679" w:rsidP="00AE1421">
      <w:pPr>
        <w:pStyle w:val="SingleTxt"/>
        <w:spacing w:after="0" w:line="120" w:lineRule="exact"/>
        <w:rPr>
          <w:sz w:val="10"/>
          <w:lang w:val="fr-FR"/>
        </w:rPr>
      </w:pPr>
    </w:p>
    <w:p w:rsidR="007201C5" w:rsidRPr="009F1908" w:rsidRDefault="00906679" w:rsidP="00AE1421">
      <w:pPr>
        <w:pStyle w:val="SingleTxt"/>
        <w:rPr>
          <w:lang w:val="fr-FR"/>
        </w:rPr>
      </w:pPr>
      <w:r w:rsidRPr="009F1908">
        <w:rPr>
          <w:lang w:val="fr-FR"/>
        </w:rPr>
        <w:tab/>
      </w:r>
      <w:r w:rsidR="007201C5" w:rsidRPr="009F1908">
        <w:rPr>
          <w:lang w:val="fr-FR"/>
        </w:rPr>
        <w:t>Les femmes rurales jouent un grand rôle dans l</w:t>
      </w:r>
      <w:r w:rsidR="00B14EE2">
        <w:rPr>
          <w:lang w:val="fr-FR"/>
        </w:rPr>
        <w:t>’</w:t>
      </w:r>
      <w:r w:rsidR="007201C5" w:rsidRPr="009F1908">
        <w:rPr>
          <w:lang w:val="fr-FR"/>
        </w:rPr>
        <w:t>économie du pays en raison de leur participation dans le domaine de l</w:t>
      </w:r>
      <w:r w:rsidR="00B14EE2">
        <w:rPr>
          <w:lang w:val="fr-FR"/>
        </w:rPr>
        <w:t>’</w:t>
      </w:r>
      <w:r w:rsidR="007201C5" w:rsidRPr="009F1908">
        <w:rPr>
          <w:lang w:val="fr-FR"/>
        </w:rPr>
        <w:t>agriculture. Mais elles ont un pouvoir économique faible et vivent dans un environnement qui ne leur permet pas d</w:t>
      </w:r>
      <w:r w:rsidR="00B14EE2">
        <w:rPr>
          <w:lang w:val="fr-FR"/>
        </w:rPr>
        <w:t>’</w:t>
      </w:r>
      <w:r w:rsidR="007201C5" w:rsidRPr="009F1908">
        <w:rPr>
          <w:lang w:val="fr-FR"/>
        </w:rPr>
        <w:t>avoir accès à la technologie et aux soins de santé. L</w:t>
      </w:r>
      <w:r w:rsidR="00B14EE2">
        <w:rPr>
          <w:lang w:val="fr-FR"/>
        </w:rPr>
        <w:t>’</w:t>
      </w:r>
      <w:r w:rsidR="0023711B" w:rsidRPr="009F1908">
        <w:rPr>
          <w:lang w:val="fr-FR"/>
        </w:rPr>
        <w:t>État</w:t>
      </w:r>
      <w:r w:rsidR="007201C5" w:rsidRPr="009F1908">
        <w:rPr>
          <w:lang w:val="fr-FR"/>
        </w:rPr>
        <w:t xml:space="preserve"> n</w:t>
      </w:r>
      <w:r w:rsidR="00B14EE2">
        <w:rPr>
          <w:lang w:val="fr-FR"/>
        </w:rPr>
        <w:t>’</w:t>
      </w:r>
      <w:r w:rsidR="007201C5" w:rsidRPr="009F1908">
        <w:rPr>
          <w:lang w:val="fr-FR"/>
        </w:rPr>
        <w:t>a pas les moyens de leur fournir des soins de santé gratuits et elles ne peuvent que recourir au soutien des mutuelles de</w:t>
      </w:r>
      <w:r w:rsidR="003D50EC" w:rsidRPr="009F1908">
        <w:rPr>
          <w:lang w:val="fr-FR"/>
        </w:rPr>
        <w:t xml:space="preserve"> santé dont elles sont membres.</w:t>
      </w:r>
    </w:p>
    <w:p w:rsidR="007201C5" w:rsidRPr="009F1908" w:rsidRDefault="003D50EC" w:rsidP="00AE1421">
      <w:pPr>
        <w:pStyle w:val="SingleTxt"/>
        <w:rPr>
          <w:lang w:val="fr-FR"/>
        </w:rPr>
      </w:pPr>
      <w:r w:rsidRPr="009F1908">
        <w:rPr>
          <w:lang w:val="fr-FR"/>
        </w:rPr>
        <w:tab/>
      </w:r>
      <w:r w:rsidR="007201C5" w:rsidRPr="009F1908">
        <w:rPr>
          <w:lang w:val="fr-FR"/>
        </w:rPr>
        <w:t xml:space="preserve">Il a été crée auprès de chaque district un fonds destiné à financer les petites et moyennes entreprises des femmes en vue du renforcement de leur capacité économique. La création du </w:t>
      </w:r>
      <w:r w:rsidRPr="009F1908">
        <w:rPr>
          <w:lang w:val="fr-FR"/>
        </w:rPr>
        <w:t>C</w:t>
      </w:r>
      <w:r w:rsidR="007201C5" w:rsidRPr="009F1908">
        <w:rPr>
          <w:lang w:val="fr-FR"/>
        </w:rPr>
        <w:t>onseil national des femmes et la mise en place des différents mécanismes institutionnels visent également à permettre à la femme rurale de participer dans l</w:t>
      </w:r>
      <w:r w:rsidR="00B14EE2">
        <w:rPr>
          <w:lang w:val="fr-FR"/>
        </w:rPr>
        <w:t>’</w:t>
      </w:r>
      <w:r w:rsidR="007201C5" w:rsidRPr="009F1908">
        <w:rPr>
          <w:lang w:val="fr-FR"/>
        </w:rPr>
        <w:t>élaboration des programmes de développement.</w:t>
      </w:r>
    </w:p>
    <w:p w:rsidR="003D50EC" w:rsidRPr="009F1908" w:rsidRDefault="003D50EC" w:rsidP="00AE1421">
      <w:pPr>
        <w:pStyle w:val="SingleTxt"/>
        <w:spacing w:after="0" w:line="120" w:lineRule="exact"/>
        <w:rPr>
          <w:sz w:val="10"/>
          <w:lang w:val="fr-FR"/>
        </w:rPr>
      </w:pPr>
    </w:p>
    <w:p w:rsidR="007201C5" w:rsidRPr="009F1908" w:rsidRDefault="003D50EC"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Reconnaissance à la femme d</w:t>
      </w:r>
      <w:r w:rsidR="00B14EE2">
        <w:rPr>
          <w:lang w:val="fr-FR"/>
        </w:rPr>
        <w:t>’</w:t>
      </w:r>
      <w:r w:rsidR="007201C5" w:rsidRPr="009F1908">
        <w:rPr>
          <w:lang w:val="fr-FR"/>
        </w:rPr>
        <w:t xml:space="preserve">une capacité juridique </w:t>
      </w:r>
      <w:r w:rsidRPr="009F1908">
        <w:rPr>
          <w:lang w:val="fr-FR"/>
        </w:rPr>
        <w:br/>
      </w:r>
      <w:r w:rsidR="007201C5" w:rsidRPr="009F1908">
        <w:rPr>
          <w:lang w:val="fr-FR"/>
        </w:rPr>
        <w:t>identique à celle de l</w:t>
      </w:r>
      <w:r w:rsidR="00B14EE2">
        <w:rPr>
          <w:lang w:val="fr-FR"/>
        </w:rPr>
        <w:t>’</w:t>
      </w:r>
      <w:r w:rsidR="007201C5" w:rsidRPr="009F1908">
        <w:rPr>
          <w:lang w:val="fr-FR"/>
        </w:rPr>
        <w:t>homme</w:t>
      </w:r>
    </w:p>
    <w:p w:rsidR="003D50EC" w:rsidRPr="009F1908" w:rsidRDefault="003D50EC" w:rsidP="00AE1421">
      <w:pPr>
        <w:pStyle w:val="SingleTxt"/>
        <w:spacing w:after="0" w:line="120" w:lineRule="exact"/>
        <w:rPr>
          <w:sz w:val="10"/>
          <w:lang w:val="fr-FR"/>
        </w:rPr>
      </w:pPr>
    </w:p>
    <w:p w:rsidR="007201C5" w:rsidRPr="009F1908" w:rsidRDefault="003D50EC" w:rsidP="00AE1421">
      <w:pPr>
        <w:pStyle w:val="SingleTxt"/>
        <w:rPr>
          <w:lang w:val="fr-FR"/>
        </w:rPr>
      </w:pPr>
      <w:r w:rsidRPr="009F1908">
        <w:rPr>
          <w:lang w:val="fr-FR"/>
        </w:rPr>
        <w:tab/>
      </w:r>
      <w:r w:rsidR="007201C5" w:rsidRPr="009F1908">
        <w:rPr>
          <w:lang w:val="fr-FR"/>
        </w:rPr>
        <w:t>La législation du Rwanda reconnaît à la femme une capacité juridique identique à celle de l</w:t>
      </w:r>
      <w:r w:rsidR="00B14EE2">
        <w:rPr>
          <w:lang w:val="fr-FR"/>
        </w:rPr>
        <w:t>’</w:t>
      </w:r>
      <w:r w:rsidR="007201C5" w:rsidRPr="009F1908">
        <w:rPr>
          <w:lang w:val="fr-FR"/>
        </w:rPr>
        <w:t>homme et les mêmes possibilités de l</w:t>
      </w:r>
      <w:r w:rsidR="00B14EE2">
        <w:rPr>
          <w:lang w:val="fr-FR"/>
        </w:rPr>
        <w:t>’</w:t>
      </w:r>
      <w:r w:rsidR="007201C5" w:rsidRPr="009F1908">
        <w:rPr>
          <w:lang w:val="fr-FR"/>
        </w:rPr>
        <w:t>exercer. Tous les citoyens jouissent d</w:t>
      </w:r>
      <w:r w:rsidR="00B14EE2">
        <w:rPr>
          <w:lang w:val="fr-FR"/>
        </w:rPr>
        <w:t>’</w:t>
      </w:r>
      <w:r w:rsidR="007201C5" w:rsidRPr="009F1908">
        <w:rPr>
          <w:lang w:val="fr-FR"/>
        </w:rPr>
        <w:t>une protection juridictionnelle identique à tous les stades de la procédure. La femme dispose également du droit de la libre circulation, mais son droit de choisir librement sa résidence ou son domicile est limité car la loi l</w:t>
      </w:r>
      <w:r w:rsidR="00B14EE2">
        <w:rPr>
          <w:lang w:val="fr-FR"/>
        </w:rPr>
        <w:t>’</w:t>
      </w:r>
      <w:r w:rsidR="007201C5" w:rsidRPr="009F1908">
        <w:rPr>
          <w:lang w:val="fr-FR"/>
        </w:rPr>
        <w:t>oblige à avoir le même domicile que son mari.</w:t>
      </w:r>
    </w:p>
    <w:p w:rsidR="003D50EC" w:rsidRPr="009F1908" w:rsidRDefault="003D50EC" w:rsidP="00AE1421">
      <w:pPr>
        <w:pStyle w:val="SingleTxt"/>
        <w:spacing w:after="0" w:line="120" w:lineRule="exact"/>
        <w:rPr>
          <w:sz w:val="10"/>
          <w:lang w:val="fr-FR"/>
        </w:rPr>
      </w:pPr>
    </w:p>
    <w:p w:rsidR="007201C5" w:rsidRPr="009F1908" w:rsidRDefault="003D50EC" w:rsidP="00AE14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Mariage et rapports familiaux</w:t>
      </w:r>
    </w:p>
    <w:p w:rsidR="003D50EC" w:rsidRPr="009F1908" w:rsidRDefault="003D50EC" w:rsidP="00AE1421">
      <w:pPr>
        <w:pStyle w:val="SingleTxt"/>
        <w:keepNext/>
        <w:keepLines/>
        <w:spacing w:after="0" w:line="120" w:lineRule="exact"/>
        <w:rPr>
          <w:sz w:val="10"/>
          <w:lang w:val="fr-FR"/>
        </w:rPr>
      </w:pPr>
    </w:p>
    <w:p w:rsidR="007201C5" w:rsidRPr="009F1908" w:rsidRDefault="003D50EC" w:rsidP="00AE1421">
      <w:pPr>
        <w:pStyle w:val="SingleTxt"/>
        <w:rPr>
          <w:lang w:val="fr-FR"/>
        </w:rPr>
      </w:pPr>
      <w:r w:rsidRPr="009F1908">
        <w:rPr>
          <w:lang w:val="fr-FR"/>
        </w:rPr>
        <w:tab/>
      </w:r>
      <w:r w:rsidR="007201C5" w:rsidRPr="009F1908">
        <w:rPr>
          <w:lang w:val="fr-FR"/>
        </w:rPr>
        <w:t>En matière de mariage et des rapports familiaux, le mariage monogamique qui est reconnu par la loi est soumis à la condition du consentement libre des époux, celle de l</w:t>
      </w:r>
      <w:r w:rsidR="00B14EE2">
        <w:rPr>
          <w:lang w:val="fr-FR"/>
        </w:rPr>
        <w:t>’</w:t>
      </w:r>
      <w:r w:rsidR="007201C5" w:rsidRPr="009F1908">
        <w:rPr>
          <w:lang w:val="fr-FR"/>
        </w:rPr>
        <w:t>âge minimal, et accorde en principe les mêmes droits et obligations. Par ailleurs, pour qu</w:t>
      </w:r>
      <w:r w:rsidR="00B14EE2">
        <w:rPr>
          <w:lang w:val="fr-FR"/>
        </w:rPr>
        <w:t>’</w:t>
      </w:r>
      <w:r w:rsidR="007201C5" w:rsidRPr="009F1908">
        <w:rPr>
          <w:lang w:val="fr-FR"/>
        </w:rPr>
        <w:t>il puisse produire des effets, le mariage doit être célébré devant l</w:t>
      </w:r>
      <w:r w:rsidR="00B14EE2">
        <w:rPr>
          <w:lang w:val="fr-FR"/>
        </w:rPr>
        <w:t>’</w:t>
      </w:r>
      <w:r w:rsidR="007201C5" w:rsidRPr="009F1908">
        <w:rPr>
          <w:lang w:val="fr-FR"/>
        </w:rPr>
        <w:t>officier de l</w:t>
      </w:r>
      <w:r w:rsidR="00B14EE2">
        <w:rPr>
          <w:lang w:val="fr-FR"/>
        </w:rPr>
        <w:t>’</w:t>
      </w:r>
      <w:r w:rsidR="007201C5" w:rsidRPr="009F1908">
        <w:rPr>
          <w:lang w:val="fr-FR"/>
        </w:rPr>
        <w:t>état civil et inscrit dans un registre, avec délivrance d</w:t>
      </w:r>
      <w:r w:rsidR="00B14EE2">
        <w:rPr>
          <w:lang w:val="fr-FR"/>
        </w:rPr>
        <w:t>’</w:t>
      </w:r>
      <w:r w:rsidR="007201C5" w:rsidRPr="009F1908">
        <w:rPr>
          <w:lang w:val="fr-FR"/>
        </w:rPr>
        <w:t>un livret de mariage.</w:t>
      </w:r>
    </w:p>
    <w:p w:rsidR="003D50EC" w:rsidRPr="009F1908" w:rsidRDefault="003D50EC" w:rsidP="00AE1421">
      <w:pPr>
        <w:pStyle w:val="SingleTxt"/>
        <w:spacing w:after="0" w:line="120" w:lineRule="exact"/>
        <w:rPr>
          <w:sz w:val="10"/>
          <w:lang w:val="fr-FR"/>
        </w:rPr>
      </w:pPr>
    </w:p>
    <w:p w:rsidR="007201C5" w:rsidRPr="009F1908" w:rsidRDefault="003D50EC"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Femmes et conflits armés</w:t>
      </w:r>
    </w:p>
    <w:p w:rsidR="003D50EC" w:rsidRPr="009F1908" w:rsidRDefault="003D50EC" w:rsidP="00AE1421">
      <w:pPr>
        <w:pStyle w:val="SingleTxt"/>
        <w:spacing w:after="0" w:line="120" w:lineRule="exact"/>
        <w:rPr>
          <w:sz w:val="10"/>
          <w:lang w:val="fr-FR"/>
        </w:rPr>
      </w:pPr>
    </w:p>
    <w:p w:rsidR="007201C5" w:rsidRPr="009F1908" w:rsidRDefault="003D50EC" w:rsidP="00AE1421">
      <w:pPr>
        <w:pStyle w:val="SingleTxt"/>
        <w:rPr>
          <w:lang w:val="fr-FR"/>
        </w:rPr>
      </w:pPr>
      <w:r w:rsidRPr="009F1908">
        <w:rPr>
          <w:lang w:val="fr-FR"/>
        </w:rPr>
        <w:tab/>
      </w:r>
      <w:r w:rsidR="007201C5" w:rsidRPr="009F1908">
        <w:rPr>
          <w:lang w:val="fr-FR"/>
        </w:rPr>
        <w:t>Après les vagues d</w:t>
      </w:r>
      <w:r w:rsidR="00B14EE2">
        <w:rPr>
          <w:lang w:val="fr-FR"/>
        </w:rPr>
        <w:t>’</w:t>
      </w:r>
      <w:r w:rsidR="007201C5" w:rsidRPr="009F1908">
        <w:rPr>
          <w:lang w:val="fr-FR"/>
        </w:rPr>
        <w:t>événements conflictuels sanglants qui ont culminé avec le génocide de 1994, et suite aux différents foyers de tension dans la région, la femme rwandaise a pris conscience du rôle qu</w:t>
      </w:r>
      <w:r w:rsidR="00B14EE2">
        <w:rPr>
          <w:lang w:val="fr-FR"/>
        </w:rPr>
        <w:t>’</w:t>
      </w:r>
      <w:r w:rsidR="007201C5" w:rsidRPr="009F1908">
        <w:rPr>
          <w:lang w:val="fr-FR"/>
        </w:rPr>
        <w:t xml:space="preserve">elle doit jouer dans la résolution des conflits. Outre les conférences et ateliers sur la résolution des conflits et la paix qui se sont tenus au Rwanda, le collectif Pro Femmes/Twese Hamwe a lancé une campagne </w:t>
      </w:r>
      <w:r w:rsidR="00B14EE2">
        <w:rPr>
          <w:lang w:val="fr-FR"/>
        </w:rPr>
        <w:t>« </w:t>
      </w:r>
      <w:r w:rsidR="007201C5" w:rsidRPr="009F1908">
        <w:rPr>
          <w:lang w:val="fr-FR"/>
        </w:rPr>
        <w:t>Action pour la paix</w:t>
      </w:r>
      <w:r w:rsidR="00B14EE2">
        <w:rPr>
          <w:lang w:val="fr-FR"/>
        </w:rPr>
        <w:t> »</w:t>
      </w:r>
      <w:r w:rsidR="007201C5" w:rsidRPr="009F1908">
        <w:rPr>
          <w:lang w:val="fr-FR"/>
        </w:rPr>
        <w:t xml:space="preserve"> qui prône la non</w:t>
      </w:r>
      <w:r w:rsidR="00375B28" w:rsidRPr="009F1908">
        <w:rPr>
          <w:lang w:val="fr-FR"/>
        </w:rPr>
        <w:t>-</w:t>
      </w:r>
      <w:r w:rsidR="007201C5" w:rsidRPr="009F1908">
        <w:rPr>
          <w:lang w:val="fr-FR"/>
        </w:rPr>
        <w:t>violence active, la médiation et la conciliation, et les associations féminines organisent des conférences débats sur la résolution pacifique des conflits, la tolérance, l</w:t>
      </w:r>
      <w:r w:rsidR="00B14EE2">
        <w:rPr>
          <w:lang w:val="fr-FR"/>
        </w:rPr>
        <w:t>’</w:t>
      </w:r>
      <w:r w:rsidR="007201C5" w:rsidRPr="009F1908">
        <w:rPr>
          <w:lang w:val="fr-FR"/>
        </w:rPr>
        <w:t>unité et la réconciliation.</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Femmes et médias</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SingleTxt"/>
        <w:rPr>
          <w:lang w:val="fr-FR"/>
        </w:rPr>
      </w:pPr>
      <w:r w:rsidRPr="009F1908">
        <w:rPr>
          <w:lang w:val="fr-FR"/>
        </w:rPr>
        <w:tab/>
      </w:r>
      <w:r w:rsidR="007201C5" w:rsidRPr="009F1908">
        <w:rPr>
          <w:lang w:val="fr-FR"/>
        </w:rPr>
        <w:t>Au Rwanda, la présence des femmes dans les médias est encore faible, et elle ne se manifeste que dans la presse publique. Les femmes œuvrant dans ce domaine ont créé l</w:t>
      </w:r>
      <w:r w:rsidR="00B14EE2">
        <w:rPr>
          <w:lang w:val="fr-FR"/>
        </w:rPr>
        <w:t>’</w:t>
      </w:r>
      <w:r w:rsidR="007201C5" w:rsidRPr="009F1908">
        <w:rPr>
          <w:lang w:val="fr-FR"/>
        </w:rPr>
        <w:t xml:space="preserve">Association des </w:t>
      </w:r>
      <w:r w:rsidRPr="009F1908">
        <w:rPr>
          <w:lang w:val="fr-FR"/>
        </w:rPr>
        <w:t>f</w:t>
      </w:r>
      <w:r w:rsidR="007201C5" w:rsidRPr="009F1908">
        <w:rPr>
          <w:lang w:val="fr-FR"/>
        </w:rPr>
        <w:t xml:space="preserve">emmes rwandaises des </w:t>
      </w:r>
      <w:r w:rsidRPr="009F1908">
        <w:rPr>
          <w:lang w:val="fr-FR"/>
        </w:rPr>
        <w:t>m</w:t>
      </w:r>
      <w:r w:rsidR="007201C5" w:rsidRPr="009F1908">
        <w:rPr>
          <w:lang w:val="fr-FR"/>
        </w:rPr>
        <w:t>édias qui anime des émissions radiodiffusées sur les droits de la femme. La presse écrite et audiovisuelle réserve une place aux droits des femmes et à leur intégration dans le processus de développement, et il existe des journaux qui se sont spécialisés dans la diffusion de ces droits en vue de sensibiliser</w:t>
      </w:r>
      <w:r w:rsidRPr="009F1908">
        <w:rPr>
          <w:lang w:val="fr-FR"/>
        </w:rPr>
        <w:t xml:space="preserve"> la population dans ce domaine.</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Femme et environnement</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SingleTxt"/>
        <w:rPr>
          <w:lang w:val="fr-FR"/>
        </w:rPr>
      </w:pPr>
      <w:r w:rsidRPr="009F1908">
        <w:rPr>
          <w:lang w:val="fr-FR"/>
        </w:rPr>
        <w:tab/>
      </w:r>
      <w:r w:rsidR="007201C5" w:rsidRPr="009F1908">
        <w:rPr>
          <w:lang w:val="fr-FR"/>
        </w:rPr>
        <w:t>La femme rwandaise est concernée par l</w:t>
      </w:r>
      <w:r w:rsidR="00B14EE2">
        <w:rPr>
          <w:lang w:val="fr-FR"/>
        </w:rPr>
        <w:t>’</w:t>
      </w:r>
      <w:r w:rsidR="007201C5" w:rsidRPr="009F1908">
        <w:rPr>
          <w:lang w:val="fr-FR"/>
        </w:rPr>
        <w:t>environnement au même titre que l</w:t>
      </w:r>
      <w:r w:rsidR="00B14EE2">
        <w:rPr>
          <w:lang w:val="fr-FR"/>
        </w:rPr>
        <w:t>’</w:t>
      </w:r>
      <w:r w:rsidR="007201C5" w:rsidRPr="009F1908">
        <w:rPr>
          <w:lang w:val="fr-FR"/>
        </w:rPr>
        <w:t>homme. Elle participe à sa protection à travers la lutte contre la déforestation, la pollution et l</w:t>
      </w:r>
      <w:r w:rsidR="00B14EE2">
        <w:rPr>
          <w:lang w:val="fr-FR"/>
        </w:rPr>
        <w:t>’</w:t>
      </w:r>
      <w:r w:rsidR="007201C5" w:rsidRPr="009F1908">
        <w:rPr>
          <w:lang w:val="fr-FR"/>
        </w:rPr>
        <w:t>érosion, ainsi qu</w:t>
      </w:r>
      <w:r w:rsidR="00B14EE2">
        <w:rPr>
          <w:lang w:val="fr-FR"/>
        </w:rPr>
        <w:t>’</w:t>
      </w:r>
      <w:r w:rsidR="007201C5" w:rsidRPr="009F1908">
        <w:rPr>
          <w:lang w:val="fr-FR"/>
        </w:rPr>
        <w:t>en veillant à la protection de l</w:t>
      </w:r>
      <w:r w:rsidR="00B14EE2">
        <w:rPr>
          <w:lang w:val="fr-FR"/>
        </w:rPr>
        <w:t>’</w:t>
      </w:r>
      <w:r w:rsidR="007201C5" w:rsidRPr="009F1908">
        <w:rPr>
          <w:lang w:val="fr-FR"/>
        </w:rPr>
        <w:t>eau, de la faune et de la flore.</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Protection de la jeune fille</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SingleTxt"/>
        <w:rPr>
          <w:lang w:val="fr-FR"/>
        </w:rPr>
      </w:pPr>
      <w:r w:rsidRPr="009F1908">
        <w:rPr>
          <w:lang w:val="fr-FR"/>
        </w:rPr>
        <w:tab/>
      </w:r>
      <w:r w:rsidR="007201C5" w:rsidRPr="009F1908">
        <w:rPr>
          <w:lang w:val="fr-FR"/>
        </w:rPr>
        <w:t>La protection de la jeune fille est consacrée par les textes constitutionnels et législatifs à travers l</w:t>
      </w:r>
      <w:r w:rsidR="00B14EE2">
        <w:rPr>
          <w:lang w:val="fr-FR"/>
        </w:rPr>
        <w:t>’</w:t>
      </w:r>
      <w:r w:rsidR="007201C5" w:rsidRPr="009F1908">
        <w:rPr>
          <w:lang w:val="fr-FR"/>
        </w:rPr>
        <w:t>obligation faite aux parents d</w:t>
      </w:r>
      <w:r w:rsidR="00B14EE2">
        <w:rPr>
          <w:lang w:val="fr-FR"/>
        </w:rPr>
        <w:t>’</w:t>
      </w:r>
      <w:r w:rsidR="007201C5" w:rsidRPr="009F1908">
        <w:rPr>
          <w:lang w:val="fr-FR"/>
        </w:rPr>
        <w:t>entretenir leurs enfants, le droit pour l</w:t>
      </w:r>
      <w:r w:rsidR="00B14EE2">
        <w:rPr>
          <w:lang w:val="fr-FR"/>
        </w:rPr>
        <w:t>’</w:t>
      </w:r>
      <w:r w:rsidR="007201C5" w:rsidRPr="009F1908">
        <w:rPr>
          <w:lang w:val="fr-FR"/>
        </w:rPr>
        <w:t>enfant d</w:t>
      </w:r>
      <w:r w:rsidR="00B14EE2">
        <w:rPr>
          <w:lang w:val="fr-FR"/>
        </w:rPr>
        <w:t>’</w:t>
      </w:r>
      <w:r w:rsidR="007201C5" w:rsidRPr="009F1908">
        <w:rPr>
          <w:lang w:val="fr-FR"/>
        </w:rPr>
        <w:t>avoir un nom, le droit à la nationalité, le droit de succession, la réglementation des conditions d</w:t>
      </w:r>
      <w:r w:rsidR="00B14EE2">
        <w:rPr>
          <w:lang w:val="fr-FR"/>
        </w:rPr>
        <w:t>’</w:t>
      </w:r>
      <w:r w:rsidR="007201C5" w:rsidRPr="009F1908">
        <w:rPr>
          <w:lang w:val="fr-FR"/>
        </w:rPr>
        <w:t>emploi de l</w:t>
      </w:r>
      <w:r w:rsidR="00B14EE2">
        <w:rPr>
          <w:lang w:val="fr-FR"/>
        </w:rPr>
        <w:t>’</w:t>
      </w:r>
      <w:r w:rsidR="007201C5" w:rsidRPr="009F1908">
        <w:rPr>
          <w:lang w:val="fr-FR"/>
        </w:rPr>
        <w:t>enfant en général, la protection contre toutes sortes de violences et d</w:t>
      </w:r>
      <w:r w:rsidR="00B14EE2">
        <w:rPr>
          <w:lang w:val="fr-FR"/>
        </w:rPr>
        <w:t>’</w:t>
      </w:r>
      <w:r w:rsidR="007201C5" w:rsidRPr="009F1908">
        <w:rPr>
          <w:lang w:val="fr-FR"/>
        </w:rPr>
        <w:t>exploitation économique, le droit d</w:t>
      </w:r>
      <w:r w:rsidR="00B14EE2">
        <w:rPr>
          <w:lang w:val="fr-FR"/>
        </w:rPr>
        <w:t>’</w:t>
      </w:r>
      <w:r w:rsidR="007201C5" w:rsidRPr="009F1908">
        <w:rPr>
          <w:lang w:val="fr-FR"/>
        </w:rPr>
        <w:t>être adopté, le droit au bien-être et au meilleur état de santé, le droit aux jeux et loisirs, et bien d</w:t>
      </w:r>
      <w:r w:rsidR="00B14EE2">
        <w:rPr>
          <w:lang w:val="fr-FR"/>
        </w:rPr>
        <w:t>’</w:t>
      </w:r>
      <w:r w:rsidRPr="009F1908">
        <w:rPr>
          <w:lang w:val="fr-FR"/>
        </w:rPr>
        <w:t>autres.</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III.</w:t>
      </w:r>
      <w:r w:rsidRPr="009F1908">
        <w:rPr>
          <w:lang w:val="fr-FR"/>
        </w:rPr>
        <w:tab/>
      </w:r>
      <w:r w:rsidR="007201C5" w:rsidRPr="009F1908">
        <w:rPr>
          <w:lang w:val="fr-FR"/>
        </w:rPr>
        <w:t>D</w:t>
      </w:r>
      <w:r w:rsidRPr="009F1908">
        <w:rPr>
          <w:lang w:val="fr-FR"/>
        </w:rPr>
        <w:t>ifficultés rencontrées</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La pauvreté</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SingleTxt"/>
        <w:rPr>
          <w:lang w:val="fr-FR"/>
        </w:rPr>
      </w:pPr>
      <w:r w:rsidRPr="009F1908">
        <w:rPr>
          <w:lang w:val="fr-FR"/>
        </w:rPr>
        <w:tab/>
      </w:r>
      <w:r w:rsidR="007201C5" w:rsidRPr="009F1908">
        <w:rPr>
          <w:lang w:val="fr-FR"/>
        </w:rPr>
        <w:t>La promotion des droits de l</w:t>
      </w:r>
      <w:r w:rsidR="00B14EE2">
        <w:rPr>
          <w:lang w:val="fr-FR"/>
        </w:rPr>
        <w:t>’</w:t>
      </w:r>
      <w:r w:rsidR="007201C5" w:rsidRPr="009F1908">
        <w:rPr>
          <w:lang w:val="fr-FR"/>
        </w:rPr>
        <w:t>homme en général implique, en plus de la volonté politique et de la détermination, la mise en œuvre de moyens financiers nécessaires et efficaces. Le pouvoir économique du Rwanda étant limité, la pauvreté constitue à cet égard une contrainte dans la mise en œuvre de la convention dans toute sa plénitude, et les organisations non gouvernementales se trouvent confrontées elles aussi à cette difficulté.</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L</w:t>
      </w:r>
      <w:r w:rsidR="00B14EE2">
        <w:rPr>
          <w:lang w:val="fr-FR"/>
        </w:rPr>
        <w:t>’</w:t>
      </w:r>
      <w:r w:rsidR="007201C5" w:rsidRPr="009F1908">
        <w:rPr>
          <w:lang w:val="fr-FR"/>
        </w:rPr>
        <w:t>ignorance</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SingleTxt"/>
        <w:rPr>
          <w:lang w:val="fr-FR"/>
        </w:rPr>
      </w:pPr>
      <w:r w:rsidRPr="009F1908">
        <w:rPr>
          <w:lang w:val="fr-FR"/>
        </w:rPr>
        <w:tab/>
      </w:r>
      <w:r w:rsidR="007201C5" w:rsidRPr="009F1908">
        <w:rPr>
          <w:lang w:val="fr-FR"/>
        </w:rPr>
        <w:t>L</w:t>
      </w:r>
      <w:r w:rsidR="00B14EE2">
        <w:rPr>
          <w:lang w:val="fr-FR"/>
        </w:rPr>
        <w:t>’</w:t>
      </w:r>
      <w:r w:rsidR="007201C5" w:rsidRPr="009F1908">
        <w:rPr>
          <w:lang w:val="fr-FR"/>
        </w:rPr>
        <w:t>ignorance dont il est ici question se rapporte au manque d</w:t>
      </w:r>
      <w:r w:rsidR="00B14EE2">
        <w:rPr>
          <w:lang w:val="fr-FR"/>
        </w:rPr>
        <w:t>’</w:t>
      </w:r>
      <w:r w:rsidR="007201C5" w:rsidRPr="009F1908">
        <w:rPr>
          <w:lang w:val="fr-FR"/>
        </w:rPr>
        <w:t>éducation en matières des droits de la personne en général, et des femmes en particulier. Elle constitue un obstacle dans la mesure où les gens ignorent la consistance et la portée de leurs droits et de ceux des autres, ce qui aboutit à leur violation.</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Les schémas, modèles, tabous et stéréotypes traditionnels</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SingleTxt"/>
        <w:rPr>
          <w:lang w:val="fr-FR"/>
        </w:rPr>
      </w:pPr>
      <w:r w:rsidRPr="009F1908">
        <w:rPr>
          <w:lang w:val="fr-FR"/>
        </w:rPr>
        <w:tab/>
      </w:r>
      <w:r w:rsidR="007201C5" w:rsidRPr="009F1908">
        <w:rPr>
          <w:lang w:val="fr-FR"/>
        </w:rPr>
        <w:t>Les modèles et stéréotypes héritées du système patriarcal de la société traditionnelle continuent de véhiculer une conception inégalitaire de l</w:t>
      </w:r>
      <w:r w:rsidR="00B14EE2">
        <w:rPr>
          <w:lang w:val="fr-FR"/>
        </w:rPr>
        <w:t>’</w:t>
      </w:r>
      <w:r w:rsidR="007201C5" w:rsidRPr="009F1908">
        <w:rPr>
          <w:lang w:val="fr-FR"/>
        </w:rPr>
        <w:t>homme et la femme qui entrave la promotion rapide des droits de cette dernière, et les graves violations des droits de l</w:t>
      </w:r>
      <w:r w:rsidR="00B14EE2">
        <w:rPr>
          <w:lang w:val="fr-FR"/>
        </w:rPr>
        <w:t>’</w:t>
      </w:r>
      <w:r w:rsidR="007201C5" w:rsidRPr="009F1908">
        <w:rPr>
          <w:lang w:val="fr-FR"/>
        </w:rPr>
        <w:t>homme qui ont caractérisé l</w:t>
      </w:r>
      <w:r w:rsidR="00B14EE2">
        <w:rPr>
          <w:lang w:val="fr-FR"/>
        </w:rPr>
        <w:t>’</w:t>
      </w:r>
      <w:r w:rsidR="007201C5" w:rsidRPr="009F1908">
        <w:rPr>
          <w:lang w:val="fr-FR"/>
        </w:rPr>
        <w:t>histoire du Rwanda et ont culminé avec le génocide de 1994 ont non seulement ébranlé le tissu social, mais aussi contribué à enraciner l</w:t>
      </w:r>
      <w:r w:rsidR="00B14EE2">
        <w:rPr>
          <w:lang w:val="fr-FR"/>
        </w:rPr>
        <w:t>’</w:t>
      </w:r>
      <w:r w:rsidR="007201C5" w:rsidRPr="009F1908">
        <w:rPr>
          <w:lang w:val="fr-FR"/>
        </w:rPr>
        <w:t>ignorance de la consistance et la po</w:t>
      </w:r>
      <w:r w:rsidRPr="009F1908">
        <w:rPr>
          <w:lang w:val="fr-FR"/>
        </w:rPr>
        <w:t>rtée des droits de la personne.</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Perspectives d</w:t>
      </w:r>
      <w:r w:rsidR="00B14EE2">
        <w:rPr>
          <w:lang w:val="fr-FR"/>
        </w:rPr>
        <w:t>’</w:t>
      </w:r>
      <w:r w:rsidR="007201C5" w:rsidRPr="009F1908">
        <w:rPr>
          <w:lang w:val="fr-FR"/>
        </w:rPr>
        <w:t>avenir</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SingleTxt"/>
        <w:rPr>
          <w:lang w:val="fr-FR"/>
        </w:rPr>
      </w:pPr>
      <w:r w:rsidRPr="009F1908">
        <w:rPr>
          <w:lang w:val="fr-FR"/>
        </w:rPr>
        <w:tab/>
      </w:r>
      <w:r w:rsidR="007201C5" w:rsidRPr="009F1908">
        <w:rPr>
          <w:lang w:val="fr-FR"/>
        </w:rPr>
        <w:t xml:space="preserve">Le </w:t>
      </w:r>
      <w:r w:rsidRPr="009F1908">
        <w:rPr>
          <w:lang w:val="fr-FR"/>
        </w:rPr>
        <w:t>G</w:t>
      </w:r>
      <w:r w:rsidR="007201C5" w:rsidRPr="009F1908">
        <w:rPr>
          <w:lang w:val="fr-FR"/>
        </w:rPr>
        <w:t>ouvernement rwandais compte poursuivre l</w:t>
      </w:r>
      <w:r w:rsidR="00B14EE2">
        <w:rPr>
          <w:lang w:val="fr-FR"/>
        </w:rPr>
        <w:t>’</w:t>
      </w:r>
      <w:r w:rsidR="007201C5" w:rsidRPr="009F1908">
        <w:rPr>
          <w:lang w:val="fr-FR"/>
        </w:rPr>
        <w:t>œuvre d</w:t>
      </w:r>
      <w:r w:rsidR="00B14EE2">
        <w:rPr>
          <w:lang w:val="fr-FR"/>
        </w:rPr>
        <w:t>’</w:t>
      </w:r>
      <w:r w:rsidR="007201C5" w:rsidRPr="009F1908">
        <w:rPr>
          <w:lang w:val="fr-FR"/>
        </w:rPr>
        <w:t>éducation en la matière, et juger les auteurs du génocide pour la mémoire des victimes. Il envisage des réformes législatives nécessaires en vue de supprimer toute référence contraire au principe de l</w:t>
      </w:r>
      <w:r w:rsidR="00B14EE2">
        <w:rPr>
          <w:lang w:val="fr-FR"/>
        </w:rPr>
        <w:t>’</w:t>
      </w:r>
      <w:r w:rsidR="007201C5" w:rsidRPr="009F1908">
        <w:rPr>
          <w:lang w:val="fr-FR"/>
        </w:rPr>
        <w:t>égalité de l</w:t>
      </w:r>
      <w:r w:rsidR="00B14EE2">
        <w:rPr>
          <w:lang w:val="fr-FR"/>
        </w:rPr>
        <w:t>’</w:t>
      </w:r>
      <w:r w:rsidR="007201C5" w:rsidRPr="009F1908">
        <w:rPr>
          <w:lang w:val="fr-FR"/>
        </w:rPr>
        <w:t>homme et la femme, et prévoit de mettre en place des mécanismes de recueil des données sur le genre pour l</w:t>
      </w:r>
      <w:r w:rsidR="00B14EE2">
        <w:rPr>
          <w:lang w:val="fr-FR"/>
        </w:rPr>
        <w:t>’</w:t>
      </w:r>
      <w:r w:rsidR="007201C5" w:rsidRPr="009F1908">
        <w:rPr>
          <w:lang w:val="fr-FR"/>
        </w:rPr>
        <w:t>adéquation éventuelle des mesures à prendre à la conjoncture du moment. Avec l</w:t>
      </w:r>
      <w:r w:rsidR="00B14EE2">
        <w:rPr>
          <w:lang w:val="fr-FR"/>
        </w:rPr>
        <w:t>’</w:t>
      </w:r>
      <w:r w:rsidR="007201C5" w:rsidRPr="009F1908">
        <w:rPr>
          <w:lang w:val="fr-FR"/>
        </w:rPr>
        <w:t>intégration de la dimension genre dans les politiques et programmes de développement de la Vision 2020, il y a lieu de croire que ce processus aboutira</w:t>
      </w:r>
      <w:r w:rsidRPr="009F1908">
        <w:rPr>
          <w:lang w:val="fr-FR"/>
        </w:rPr>
        <w:t xml:space="preserve"> à des résultats satisfaisants.</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Conclusion</w:t>
      </w:r>
    </w:p>
    <w:p w:rsidR="00375B28" w:rsidRPr="009F1908" w:rsidRDefault="00375B28" w:rsidP="00AE1421">
      <w:pPr>
        <w:pStyle w:val="SingleTxt"/>
        <w:spacing w:after="0" w:line="120" w:lineRule="exact"/>
        <w:rPr>
          <w:sz w:val="10"/>
          <w:lang w:val="fr-FR"/>
        </w:rPr>
      </w:pPr>
    </w:p>
    <w:p w:rsidR="007201C5" w:rsidRPr="009F1908" w:rsidRDefault="00375B28" w:rsidP="00AE1421">
      <w:pPr>
        <w:pStyle w:val="SingleTxt"/>
        <w:rPr>
          <w:lang w:val="fr-FR"/>
        </w:rPr>
      </w:pPr>
      <w:r w:rsidRPr="009F1908">
        <w:rPr>
          <w:lang w:val="fr-FR"/>
        </w:rPr>
        <w:tab/>
      </w:r>
      <w:r w:rsidR="007201C5" w:rsidRPr="009F1908">
        <w:rPr>
          <w:lang w:val="fr-FR"/>
        </w:rPr>
        <w:t xml:space="preserve">Ile </w:t>
      </w:r>
      <w:r w:rsidR="00E07430" w:rsidRPr="009F1908">
        <w:rPr>
          <w:lang w:val="fr-FR"/>
        </w:rPr>
        <w:t>G</w:t>
      </w:r>
      <w:r w:rsidR="007201C5" w:rsidRPr="009F1908">
        <w:rPr>
          <w:lang w:val="fr-FR"/>
        </w:rPr>
        <w:t>ouvernement rwandais remercie la communauté internationale pour l</w:t>
      </w:r>
      <w:r w:rsidR="00B14EE2">
        <w:rPr>
          <w:lang w:val="fr-FR"/>
        </w:rPr>
        <w:t>’</w:t>
      </w:r>
      <w:r w:rsidR="007201C5" w:rsidRPr="009F1908">
        <w:rPr>
          <w:lang w:val="fr-FR"/>
        </w:rPr>
        <w:t>appui qu</w:t>
      </w:r>
      <w:r w:rsidR="00B14EE2">
        <w:rPr>
          <w:lang w:val="fr-FR"/>
        </w:rPr>
        <w:t>’</w:t>
      </w:r>
      <w:r w:rsidR="007201C5" w:rsidRPr="009F1908">
        <w:rPr>
          <w:lang w:val="fr-FR"/>
        </w:rPr>
        <w:t>elle n</w:t>
      </w:r>
      <w:r w:rsidR="00B14EE2">
        <w:rPr>
          <w:lang w:val="fr-FR"/>
        </w:rPr>
        <w:t>’</w:t>
      </w:r>
      <w:r w:rsidR="007201C5" w:rsidRPr="009F1908">
        <w:rPr>
          <w:lang w:val="fr-FR"/>
        </w:rPr>
        <w:t>a cessé de lui apporter dans le domaine des droits de l</w:t>
      </w:r>
      <w:r w:rsidR="00B14EE2">
        <w:rPr>
          <w:lang w:val="fr-FR"/>
        </w:rPr>
        <w:t>’</w:t>
      </w:r>
      <w:r w:rsidR="007201C5" w:rsidRPr="009F1908">
        <w:rPr>
          <w:lang w:val="fr-FR"/>
        </w:rPr>
        <w:t>homme, et spécialement ceux des femmes, et se félicite du partenariat déjà existant dans l</w:t>
      </w:r>
      <w:r w:rsidR="00B14EE2">
        <w:rPr>
          <w:lang w:val="fr-FR"/>
        </w:rPr>
        <w:t>’</w:t>
      </w:r>
      <w:r w:rsidR="007201C5" w:rsidRPr="009F1908">
        <w:rPr>
          <w:lang w:val="fr-FR"/>
        </w:rPr>
        <w:t xml:space="preserve">exécution de sa politique en la matière. Il est également prêt à accueillir positivement les observations qui seront faites par le </w:t>
      </w:r>
      <w:r w:rsidR="00E07430" w:rsidRPr="009F1908">
        <w:rPr>
          <w:lang w:val="fr-FR"/>
        </w:rPr>
        <w:t>C</w:t>
      </w:r>
      <w:r w:rsidR="007201C5" w:rsidRPr="009F1908">
        <w:rPr>
          <w:lang w:val="fr-FR"/>
        </w:rPr>
        <w:t>omité chargé de l</w:t>
      </w:r>
      <w:r w:rsidR="00B14EE2">
        <w:rPr>
          <w:lang w:val="fr-FR"/>
        </w:rPr>
        <w:t>’</w:t>
      </w:r>
      <w:r w:rsidR="007201C5" w:rsidRPr="009F1908">
        <w:rPr>
          <w:lang w:val="fr-FR"/>
        </w:rPr>
        <w:t xml:space="preserve">examen des rapports des </w:t>
      </w:r>
      <w:r w:rsidR="0023711B" w:rsidRPr="009F1908">
        <w:rPr>
          <w:lang w:val="fr-FR"/>
        </w:rPr>
        <w:t>État</w:t>
      </w:r>
      <w:r w:rsidR="007201C5" w:rsidRPr="009F1908">
        <w:rPr>
          <w:lang w:val="fr-FR"/>
        </w:rPr>
        <w:t xml:space="preserve">s partis sur la mise en application de la </w:t>
      </w:r>
      <w:r w:rsidR="00E07430" w:rsidRPr="009F1908">
        <w:rPr>
          <w:lang w:val="fr-FR"/>
        </w:rPr>
        <w:t>C</w:t>
      </w:r>
      <w:r w:rsidR="007201C5" w:rsidRPr="009F1908">
        <w:rPr>
          <w:lang w:val="fr-FR"/>
        </w:rPr>
        <w:t>onvention sur l</w:t>
      </w:r>
      <w:r w:rsidR="00B14EE2">
        <w:rPr>
          <w:lang w:val="fr-FR"/>
        </w:rPr>
        <w:t>’</w:t>
      </w:r>
      <w:r w:rsidR="007201C5" w:rsidRPr="009F1908">
        <w:rPr>
          <w:lang w:val="fr-FR"/>
        </w:rPr>
        <w:t>élimination de toutes les formes de discrimination à l</w:t>
      </w:r>
      <w:r w:rsidR="00B14EE2">
        <w:rPr>
          <w:lang w:val="fr-FR"/>
        </w:rPr>
        <w:t>’</w:t>
      </w:r>
      <w:r w:rsidR="007201C5" w:rsidRPr="009F1908">
        <w:rPr>
          <w:lang w:val="fr-FR"/>
        </w:rPr>
        <w:t>égard des femmes.</w:t>
      </w:r>
    </w:p>
    <w:p w:rsidR="00E07430" w:rsidRPr="009F1908" w:rsidRDefault="00E07430" w:rsidP="00AE1421">
      <w:pPr>
        <w:pStyle w:val="SingleTxt"/>
        <w:rPr>
          <w:lang w:val="fr-FR"/>
        </w:rPr>
      </w:pPr>
    </w:p>
    <w:p w:rsidR="007201C5" w:rsidRPr="009F1908" w:rsidRDefault="00E07430" w:rsidP="00AE1421">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br w:type="page"/>
      </w:r>
      <w:r w:rsidRPr="009F1908">
        <w:rPr>
          <w:lang w:val="fr-FR"/>
        </w:rPr>
        <w:tab/>
      </w:r>
      <w:r w:rsidRPr="009F1908">
        <w:rPr>
          <w:lang w:val="fr-FR"/>
        </w:rPr>
        <w:tab/>
        <w:t>Introduction</w:t>
      </w:r>
    </w:p>
    <w:p w:rsidR="00E07430" w:rsidRPr="009F1908" w:rsidRDefault="00E07430" w:rsidP="00AE1421">
      <w:pPr>
        <w:pStyle w:val="SingleTxt"/>
        <w:spacing w:after="0" w:line="120" w:lineRule="exact"/>
        <w:rPr>
          <w:sz w:val="10"/>
          <w:lang w:val="fr-FR"/>
        </w:rPr>
      </w:pPr>
    </w:p>
    <w:p w:rsidR="00E07430" w:rsidRPr="009F1908" w:rsidRDefault="00E07430" w:rsidP="00AE1421">
      <w:pPr>
        <w:pStyle w:val="SingleTxt"/>
        <w:spacing w:after="0" w:line="120" w:lineRule="exact"/>
        <w:rPr>
          <w:sz w:val="10"/>
          <w:lang w:val="fr-FR"/>
        </w:rPr>
      </w:pPr>
    </w:p>
    <w:p w:rsidR="007201C5" w:rsidRPr="009F1908" w:rsidRDefault="007201C5" w:rsidP="00AE1421">
      <w:pPr>
        <w:pStyle w:val="SingleTxt"/>
        <w:numPr>
          <w:ilvl w:val="0"/>
          <w:numId w:val="18"/>
        </w:numPr>
        <w:rPr>
          <w:lang w:val="fr-FR"/>
        </w:rPr>
      </w:pPr>
      <w:r w:rsidRPr="009F1908">
        <w:rPr>
          <w:lang w:val="fr-FR"/>
        </w:rPr>
        <w:t>La Convention sur l</w:t>
      </w:r>
      <w:r w:rsidR="00B14EE2">
        <w:rPr>
          <w:lang w:val="fr-FR"/>
        </w:rPr>
        <w:t>’</w:t>
      </w:r>
      <w:r w:rsidRPr="009F1908">
        <w:rPr>
          <w:lang w:val="fr-FR"/>
        </w:rPr>
        <w:t>élimination de toutes les formes de discrimination à l</w:t>
      </w:r>
      <w:r w:rsidR="00B14EE2">
        <w:rPr>
          <w:lang w:val="fr-FR"/>
        </w:rPr>
        <w:t>’</w:t>
      </w:r>
      <w:r w:rsidRPr="009F1908">
        <w:rPr>
          <w:lang w:val="fr-FR"/>
        </w:rPr>
        <w:t>égard des femmes a été adoptée par l</w:t>
      </w:r>
      <w:r w:rsidR="00B14EE2">
        <w:rPr>
          <w:lang w:val="fr-FR"/>
        </w:rPr>
        <w:t>’</w:t>
      </w:r>
      <w:r w:rsidRPr="009F1908">
        <w:rPr>
          <w:lang w:val="fr-FR"/>
        </w:rPr>
        <w:t xml:space="preserve">Assemblée </w:t>
      </w:r>
      <w:r w:rsidR="00E91F50" w:rsidRPr="009F1908">
        <w:rPr>
          <w:lang w:val="fr-FR"/>
        </w:rPr>
        <w:t>g</w:t>
      </w:r>
      <w:r w:rsidRPr="009F1908">
        <w:rPr>
          <w:lang w:val="fr-FR"/>
        </w:rPr>
        <w:t xml:space="preserve">énérale des Nations </w:t>
      </w:r>
      <w:r w:rsidR="00E91F50" w:rsidRPr="009F1908">
        <w:rPr>
          <w:lang w:val="fr-FR"/>
        </w:rPr>
        <w:t>U</w:t>
      </w:r>
      <w:r w:rsidRPr="009F1908">
        <w:rPr>
          <w:lang w:val="fr-FR"/>
        </w:rPr>
        <w:t>nies dans sa résolution 34/180 du 18</w:t>
      </w:r>
      <w:r w:rsidR="00E91F50" w:rsidRPr="009F1908">
        <w:rPr>
          <w:lang w:val="fr-FR"/>
        </w:rPr>
        <w:t> </w:t>
      </w:r>
      <w:r w:rsidRPr="009F1908">
        <w:rPr>
          <w:lang w:val="fr-FR"/>
        </w:rPr>
        <w:t>décembre 1979, et est entrée en vigueur le 3</w:t>
      </w:r>
      <w:r w:rsidR="00E91F50" w:rsidRPr="009F1908">
        <w:rPr>
          <w:lang w:val="fr-FR"/>
        </w:rPr>
        <w:t> </w:t>
      </w:r>
      <w:r w:rsidRPr="009F1908">
        <w:rPr>
          <w:lang w:val="fr-FR"/>
        </w:rPr>
        <w:t>septembre 1981. Le Rwanda l</w:t>
      </w:r>
      <w:r w:rsidR="00B14EE2">
        <w:rPr>
          <w:lang w:val="fr-FR"/>
        </w:rPr>
        <w:t>’</w:t>
      </w:r>
      <w:r w:rsidRPr="009F1908">
        <w:rPr>
          <w:lang w:val="fr-FR"/>
        </w:rPr>
        <w:t>a ratifiée par l</w:t>
      </w:r>
      <w:r w:rsidR="00B14EE2">
        <w:rPr>
          <w:lang w:val="fr-FR"/>
        </w:rPr>
        <w:t>’</w:t>
      </w:r>
      <w:r w:rsidRPr="009F1908">
        <w:rPr>
          <w:lang w:val="fr-FR"/>
        </w:rPr>
        <w:t>arrêté présidentiel n</w:t>
      </w:r>
      <w:r w:rsidR="00E91F50" w:rsidRPr="009F1908">
        <w:rPr>
          <w:vertAlign w:val="superscript"/>
          <w:lang w:val="fr-FR"/>
        </w:rPr>
        <w:t>o</w:t>
      </w:r>
      <w:r w:rsidR="00B14EE2">
        <w:rPr>
          <w:vertAlign w:val="superscript"/>
          <w:lang w:val="fr-FR"/>
        </w:rPr>
        <w:t> </w:t>
      </w:r>
      <w:r w:rsidRPr="009F1908">
        <w:rPr>
          <w:lang w:val="fr-FR"/>
        </w:rPr>
        <w:t>431/16 du 10</w:t>
      </w:r>
      <w:r w:rsidR="00E91F50" w:rsidRPr="009F1908">
        <w:rPr>
          <w:lang w:val="fr-FR"/>
        </w:rPr>
        <w:t> </w:t>
      </w:r>
      <w:r w:rsidRPr="009F1908">
        <w:rPr>
          <w:lang w:val="fr-FR"/>
        </w:rPr>
        <w:t>novembre 1980.</w:t>
      </w:r>
    </w:p>
    <w:p w:rsidR="007201C5" w:rsidRPr="009F1908" w:rsidRDefault="007201C5" w:rsidP="00AE1421">
      <w:pPr>
        <w:pStyle w:val="SingleTxt"/>
        <w:numPr>
          <w:ilvl w:val="0"/>
          <w:numId w:val="18"/>
        </w:numPr>
        <w:rPr>
          <w:lang w:val="fr-FR"/>
        </w:rPr>
      </w:pPr>
      <w:r w:rsidRPr="009F1908">
        <w:rPr>
          <w:lang w:val="fr-FR"/>
        </w:rPr>
        <w:t>Aux termes de l</w:t>
      </w:r>
      <w:r w:rsidR="00B14EE2">
        <w:rPr>
          <w:lang w:val="fr-FR"/>
        </w:rPr>
        <w:t>’</w:t>
      </w:r>
      <w:r w:rsidRPr="009F1908">
        <w:rPr>
          <w:lang w:val="fr-FR"/>
        </w:rPr>
        <w:t xml:space="preserve">article 18 de cette convention, les </w:t>
      </w:r>
      <w:r w:rsidR="0023711B" w:rsidRPr="009F1908">
        <w:rPr>
          <w:lang w:val="fr-FR"/>
        </w:rPr>
        <w:t>État</w:t>
      </w:r>
      <w:r w:rsidRPr="009F1908">
        <w:rPr>
          <w:lang w:val="fr-FR"/>
        </w:rPr>
        <w:t xml:space="preserve">s parties se sont engagés à présenter au Secrétaire </w:t>
      </w:r>
      <w:r w:rsidR="00E91F50" w:rsidRPr="009F1908">
        <w:rPr>
          <w:lang w:val="fr-FR"/>
        </w:rPr>
        <w:t>g</w:t>
      </w:r>
      <w:r w:rsidRPr="009F1908">
        <w:rPr>
          <w:lang w:val="fr-FR"/>
        </w:rPr>
        <w:t>énéral de l</w:t>
      </w:r>
      <w:r w:rsidR="00B14EE2">
        <w:rPr>
          <w:lang w:val="fr-FR"/>
        </w:rPr>
        <w:t>’</w:t>
      </w:r>
      <w:r w:rsidRPr="009F1908">
        <w:rPr>
          <w:lang w:val="fr-FR"/>
        </w:rPr>
        <w:t>Organisation des Nations Unies, pour examen par le comité institué à cet effet, un rapport initial dans l</w:t>
      </w:r>
      <w:r w:rsidR="00B14EE2">
        <w:rPr>
          <w:lang w:val="fr-FR"/>
        </w:rPr>
        <w:t>’</w:t>
      </w:r>
      <w:r w:rsidRPr="009F1908">
        <w:rPr>
          <w:lang w:val="fr-FR"/>
        </w:rPr>
        <w:t>année suivant celle de son entrée en vigueur, et des rapports périodiques tous les quatre ans par la suite, sur les mesures prises pour donner effet à ses dispositions. La présentation du rapport doit se conformer aux directives émises par le Comité en ce qui concerne le contenu et la forme.</w:t>
      </w:r>
    </w:p>
    <w:p w:rsidR="007201C5" w:rsidRPr="009F1908" w:rsidRDefault="00E91F50" w:rsidP="00AE1421">
      <w:pPr>
        <w:pStyle w:val="SingleTxt"/>
        <w:numPr>
          <w:ilvl w:val="0"/>
          <w:numId w:val="18"/>
        </w:numPr>
        <w:rPr>
          <w:lang w:val="fr-FR"/>
        </w:rPr>
      </w:pPr>
      <w:r w:rsidRPr="009F1908">
        <w:rPr>
          <w:lang w:val="fr-FR"/>
        </w:rPr>
        <w:t>À</w:t>
      </w:r>
      <w:r w:rsidR="007201C5" w:rsidRPr="009F1908">
        <w:rPr>
          <w:lang w:val="fr-FR"/>
        </w:rPr>
        <w:t xml:space="preserve"> la suite de cet engagement, le Rwanda a présenté trois rapports écrits avant le génocide et les autres crimes contre l</w:t>
      </w:r>
      <w:r w:rsidR="00B14EE2">
        <w:rPr>
          <w:lang w:val="fr-FR"/>
        </w:rPr>
        <w:t>’</w:t>
      </w:r>
      <w:r w:rsidR="007201C5" w:rsidRPr="009F1908">
        <w:rPr>
          <w:lang w:val="fr-FR"/>
        </w:rPr>
        <w:t>humanité de 1994 qui ont emporté plus d</w:t>
      </w:r>
      <w:r w:rsidR="00B14EE2">
        <w:rPr>
          <w:lang w:val="fr-FR"/>
        </w:rPr>
        <w:t>’</w:t>
      </w:r>
      <w:r w:rsidR="007201C5" w:rsidRPr="009F1908">
        <w:rPr>
          <w:lang w:val="fr-FR"/>
        </w:rPr>
        <w:t xml:space="preserve">un million de </w:t>
      </w:r>
      <w:r w:rsidRPr="009F1908">
        <w:rPr>
          <w:lang w:val="fr-FR"/>
        </w:rPr>
        <w:t>R</w:t>
      </w:r>
      <w:r w:rsidR="007201C5" w:rsidRPr="009F1908">
        <w:rPr>
          <w:lang w:val="fr-FR"/>
        </w:rPr>
        <w:t xml:space="preserve">wandais. Au lendemain de cette tragédie, et quoique encore confronté au défi de sa reconstruction dans tous les domaines, il a pu présenter un rapport oral lors de la session du </w:t>
      </w:r>
      <w:r w:rsidRPr="009F1908">
        <w:rPr>
          <w:lang w:val="fr-FR"/>
        </w:rPr>
        <w:t>C</w:t>
      </w:r>
      <w:r w:rsidR="007201C5" w:rsidRPr="009F1908">
        <w:rPr>
          <w:lang w:val="fr-FR"/>
        </w:rPr>
        <w:t>omité en date du 31</w:t>
      </w:r>
      <w:r w:rsidRPr="009F1908">
        <w:rPr>
          <w:lang w:val="fr-FR"/>
        </w:rPr>
        <w:t> </w:t>
      </w:r>
      <w:r w:rsidR="007201C5" w:rsidRPr="009F1908">
        <w:rPr>
          <w:lang w:val="fr-FR"/>
        </w:rPr>
        <w:t>janvier 1996.</w:t>
      </w:r>
    </w:p>
    <w:p w:rsidR="007201C5" w:rsidRPr="009F1908" w:rsidRDefault="00E91F50" w:rsidP="00AE1421">
      <w:pPr>
        <w:pStyle w:val="SingleTxt"/>
        <w:numPr>
          <w:ilvl w:val="0"/>
          <w:numId w:val="18"/>
        </w:numPr>
        <w:rPr>
          <w:lang w:val="fr-FR"/>
        </w:rPr>
      </w:pPr>
      <w:r w:rsidRPr="009F1908">
        <w:rPr>
          <w:lang w:val="fr-FR"/>
        </w:rPr>
        <w:t>À</w:t>
      </w:r>
      <w:r w:rsidR="007201C5" w:rsidRPr="009F1908">
        <w:rPr>
          <w:lang w:val="fr-FR"/>
        </w:rPr>
        <w:t xml:space="preserve"> l</w:t>
      </w:r>
      <w:r w:rsidR="00B14EE2">
        <w:rPr>
          <w:lang w:val="fr-FR"/>
        </w:rPr>
        <w:t>’</w:t>
      </w:r>
      <w:r w:rsidR="007201C5" w:rsidRPr="009F1908">
        <w:rPr>
          <w:lang w:val="fr-FR"/>
        </w:rPr>
        <w:t xml:space="preserve">issue de la Conférence </w:t>
      </w:r>
      <w:r w:rsidRPr="009F1908">
        <w:rPr>
          <w:lang w:val="fr-FR"/>
        </w:rPr>
        <w:t>i</w:t>
      </w:r>
      <w:r w:rsidR="007201C5" w:rsidRPr="009F1908">
        <w:rPr>
          <w:lang w:val="fr-FR"/>
        </w:rPr>
        <w:t xml:space="preserve">nternationale des </w:t>
      </w:r>
      <w:r w:rsidRPr="009F1908">
        <w:rPr>
          <w:lang w:val="fr-FR"/>
        </w:rPr>
        <w:t>f</w:t>
      </w:r>
      <w:r w:rsidR="007201C5" w:rsidRPr="009F1908">
        <w:rPr>
          <w:lang w:val="fr-FR"/>
        </w:rPr>
        <w:t>emmes qui s</w:t>
      </w:r>
      <w:r w:rsidR="00B14EE2">
        <w:rPr>
          <w:lang w:val="fr-FR"/>
        </w:rPr>
        <w:t>’</w:t>
      </w:r>
      <w:r w:rsidR="007201C5" w:rsidRPr="009F1908">
        <w:rPr>
          <w:lang w:val="fr-FR"/>
        </w:rPr>
        <w:t>est tenue à Beijing sous l</w:t>
      </w:r>
      <w:r w:rsidR="00B14EE2">
        <w:rPr>
          <w:lang w:val="fr-FR"/>
        </w:rPr>
        <w:t>’</w:t>
      </w:r>
      <w:r w:rsidR="007201C5" w:rsidRPr="009F1908">
        <w:rPr>
          <w:lang w:val="fr-FR"/>
        </w:rPr>
        <w:t>égide de l</w:t>
      </w:r>
      <w:r w:rsidR="00B14EE2">
        <w:rPr>
          <w:lang w:val="fr-FR"/>
        </w:rPr>
        <w:t>’</w:t>
      </w:r>
      <w:r w:rsidR="007201C5" w:rsidRPr="009F1908">
        <w:rPr>
          <w:lang w:val="fr-FR"/>
        </w:rPr>
        <w:t>Organisation des Nations Unies, les gouvernements ont été invités à inclure dans leurs rapports périodiques</w:t>
      </w:r>
      <w:r w:rsidR="00B465AB" w:rsidRPr="009F1908">
        <w:rPr>
          <w:lang w:val="fr-FR"/>
        </w:rPr>
        <w:t xml:space="preserve"> </w:t>
      </w:r>
      <w:r w:rsidR="007201C5" w:rsidRPr="009F1908">
        <w:rPr>
          <w:lang w:val="fr-FR"/>
        </w:rPr>
        <w:t>sur la mise en application de la Convention sur l</w:t>
      </w:r>
      <w:r w:rsidR="00B14EE2">
        <w:rPr>
          <w:lang w:val="fr-FR"/>
        </w:rPr>
        <w:t>’</w:t>
      </w:r>
      <w:r w:rsidR="007201C5" w:rsidRPr="009F1908">
        <w:rPr>
          <w:lang w:val="fr-FR"/>
        </w:rPr>
        <w:t>élimination de toutes les formes de discrimination à l</w:t>
      </w:r>
      <w:r w:rsidR="00B14EE2">
        <w:rPr>
          <w:lang w:val="fr-FR"/>
        </w:rPr>
        <w:t>’</w:t>
      </w:r>
      <w:r w:rsidR="007201C5" w:rsidRPr="009F1908">
        <w:rPr>
          <w:lang w:val="fr-FR"/>
        </w:rPr>
        <w:t>égard des femmes, les mesures prises pour l</w:t>
      </w:r>
      <w:r w:rsidR="00B14EE2">
        <w:rPr>
          <w:lang w:val="fr-FR"/>
        </w:rPr>
        <w:t>’</w:t>
      </w:r>
      <w:r w:rsidR="007201C5" w:rsidRPr="009F1908">
        <w:rPr>
          <w:lang w:val="fr-FR"/>
        </w:rPr>
        <w:t xml:space="preserve">application effective de la </w:t>
      </w:r>
      <w:r w:rsidRPr="009F1908">
        <w:rPr>
          <w:lang w:val="fr-FR"/>
        </w:rPr>
        <w:t>D</w:t>
      </w:r>
      <w:r w:rsidR="007201C5" w:rsidRPr="009F1908">
        <w:rPr>
          <w:lang w:val="fr-FR"/>
        </w:rPr>
        <w:t xml:space="preserve">éclaration de Beijing et le </w:t>
      </w:r>
      <w:r w:rsidRPr="009F1908">
        <w:rPr>
          <w:lang w:val="fr-FR"/>
        </w:rPr>
        <w:t>P</w:t>
      </w:r>
      <w:r w:rsidR="007201C5" w:rsidRPr="009F1908">
        <w:rPr>
          <w:lang w:val="fr-FR"/>
        </w:rPr>
        <w:t>rogramme d</w:t>
      </w:r>
      <w:r w:rsidR="00B14EE2">
        <w:rPr>
          <w:lang w:val="fr-FR"/>
        </w:rPr>
        <w:t>’</w:t>
      </w:r>
      <w:r w:rsidR="007201C5" w:rsidRPr="009F1908">
        <w:rPr>
          <w:lang w:val="fr-FR"/>
        </w:rPr>
        <w:t xml:space="preserve">action qui ont été adoptés à cette occasion. Dans sa </w:t>
      </w:r>
      <w:r w:rsidR="007C182E" w:rsidRPr="009F1908">
        <w:rPr>
          <w:lang w:val="fr-FR"/>
        </w:rPr>
        <w:t>seizième</w:t>
      </w:r>
      <w:r w:rsidRPr="009F1908">
        <w:rPr>
          <w:lang w:val="fr-FR"/>
        </w:rPr>
        <w:t xml:space="preserve"> </w:t>
      </w:r>
      <w:r w:rsidR="007201C5" w:rsidRPr="009F1908">
        <w:rPr>
          <w:lang w:val="fr-FR"/>
        </w:rPr>
        <w:t>session du 13 au 31</w:t>
      </w:r>
      <w:r w:rsidRPr="009F1908">
        <w:rPr>
          <w:lang w:val="fr-FR"/>
        </w:rPr>
        <w:t> </w:t>
      </w:r>
      <w:r w:rsidR="007201C5" w:rsidRPr="009F1908">
        <w:rPr>
          <w:lang w:val="fr-FR"/>
        </w:rPr>
        <w:t xml:space="preserve">janvier 1997, le </w:t>
      </w:r>
      <w:r w:rsidRPr="009F1908">
        <w:rPr>
          <w:lang w:val="fr-FR"/>
        </w:rPr>
        <w:t>C</w:t>
      </w:r>
      <w:r w:rsidR="007201C5" w:rsidRPr="009F1908">
        <w:rPr>
          <w:lang w:val="fr-FR"/>
        </w:rPr>
        <w:t>omité a inséré cette obligation dans les directives relatives au contenu des rapports qui doivent lui être présentés.</w:t>
      </w:r>
    </w:p>
    <w:p w:rsidR="007201C5" w:rsidRPr="009F1908" w:rsidRDefault="007201C5" w:rsidP="00AE1421">
      <w:pPr>
        <w:pStyle w:val="SingleTxt"/>
        <w:numPr>
          <w:ilvl w:val="0"/>
          <w:numId w:val="18"/>
        </w:numPr>
        <w:rPr>
          <w:lang w:val="fr-FR"/>
        </w:rPr>
      </w:pPr>
      <w:r w:rsidRPr="009F1908">
        <w:rPr>
          <w:lang w:val="fr-FR"/>
        </w:rPr>
        <w:t>Du reste, les deux instruments couvrent une même réalité en ce qu</w:t>
      </w:r>
      <w:r w:rsidR="00B14EE2">
        <w:rPr>
          <w:lang w:val="fr-FR"/>
        </w:rPr>
        <w:t>’</w:t>
      </w:r>
      <w:r w:rsidRPr="009F1908">
        <w:rPr>
          <w:lang w:val="fr-FR"/>
        </w:rPr>
        <w:t xml:space="preserve">ils ont pour but, à travers les actions des </w:t>
      </w:r>
      <w:r w:rsidR="0023711B" w:rsidRPr="009F1908">
        <w:rPr>
          <w:lang w:val="fr-FR"/>
        </w:rPr>
        <w:t>État</w:t>
      </w:r>
      <w:r w:rsidRPr="009F1908">
        <w:rPr>
          <w:lang w:val="fr-FR"/>
        </w:rPr>
        <w:t>s parties, de modifier le paysage d</w:t>
      </w:r>
      <w:r w:rsidR="00B14EE2">
        <w:rPr>
          <w:lang w:val="fr-FR"/>
        </w:rPr>
        <w:t>’</w:t>
      </w:r>
      <w:r w:rsidRPr="009F1908">
        <w:rPr>
          <w:lang w:val="fr-FR"/>
        </w:rPr>
        <w:t>un monde qui n</w:t>
      </w:r>
      <w:r w:rsidR="00B14EE2">
        <w:rPr>
          <w:lang w:val="fr-FR"/>
        </w:rPr>
        <w:t>’</w:t>
      </w:r>
      <w:r w:rsidRPr="009F1908">
        <w:rPr>
          <w:lang w:val="fr-FR"/>
        </w:rPr>
        <w:t>accorde à la femme qu</w:t>
      </w:r>
      <w:r w:rsidR="00B14EE2">
        <w:rPr>
          <w:lang w:val="fr-FR"/>
        </w:rPr>
        <w:t>’</w:t>
      </w:r>
      <w:r w:rsidRPr="009F1908">
        <w:rPr>
          <w:lang w:val="fr-FR"/>
        </w:rPr>
        <w:t>un rôle de second plan, par l</w:t>
      </w:r>
      <w:r w:rsidR="00B14EE2">
        <w:rPr>
          <w:lang w:val="fr-FR"/>
        </w:rPr>
        <w:t>’</w:t>
      </w:r>
      <w:r w:rsidRPr="009F1908">
        <w:rPr>
          <w:lang w:val="fr-FR"/>
        </w:rPr>
        <w:t>adoption des mesures nécessaires lui permettant de participer activement et pleinement, sans discrimination à son égard, au développement dans les domaines politique, social, économique et culturel, sur la base du principe de l</w:t>
      </w:r>
      <w:r w:rsidR="00B14EE2">
        <w:rPr>
          <w:lang w:val="fr-FR"/>
        </w:rPr>
        <w:t>’</w:t>
      </w:r>
      <w:r w:rsidRPr="009F1908">
        <w:rPr>
          <w:lang w:val="fr-FR"/>
        </w:rPr>
        <w:t>égalité entre l</w:t>
      </w:r>
      <w:r w:rsidR="00B14EE2">
        <w:rPr>
          <w:lang w:val="fr-FR"/>
        </w:rPr>
        <w:t>’</w:t>
      </w:r>
      <w:r w:rsidRPr="009F1908">
        <w:rPr>
          <w:lang w:val="fr-FR"/>
        </w:rPr>
        <w:t>homme et la femme quant aux chances d</w:t>
      </w:r>
      <w:r w:rsidR="00B14EE2">
        <w:rPr>
          <w:lang w:val="fr-FR"/>
        </w:rPr>
        <w:t>’</w:t>
      </w:r>
      <w:r w:rsidRPr="009F1908">
        <w:rPr>
          <w:lang w:val="fr-FR"/>
        </w:rPr>
        <w:t>accès aux opportunités existant dans ces domaines.</w:t>
      </w:r>
    </w:p>
    <w:p w:rsidR="007201C5" w:rsidRPr="009F1908" w:rsidRDefault="007201C5" w:rsidP="00AE1421">
      <w:pPr>
        <w:pStyle w:val="SingleTxt"/>
        <w:numPr>
          <w:ilvl w:val="0"/>
          <w:numId w:val="18"/>
        </w:numPr>
        <w:rPr>
          <w:lang w:val="fr-FR"/>
        </w:rPr>
      </w:pPr>
      <w:r w:rsidRPr="009F1908">
        <w:rPr>
          <w:lang w:val="fr-FR"/>
        </w:rPr>
        <w:t>Dans sa vision de l</w:t>
      </w:r>
      <w:r w:rsidR="00B14EE2">
        <w:rPr>
          <w:lang w:val="fr-FR"/>
        </w:rPr>
        <w:t>’</w:t>
      </w:r>
      <w:r w:rsidRPr="009F1908">
        <w:rPr>
          <w:lang w:val="fr-FR"/>
        </w:rPr>
        <w:t xml:space="preserve">avenir du pays, le </w:t>
      </w:r>
      <w:r w:rsidR="00E91F50" w:rsidRPr="009F1908">
        <w:rPr>
          <w:lang w:val="fr-FR"/>
        </w:rPr>
        <w:t>G</w:t>
      </w:r>
      <w:r w:rsidRPr="009F1908">
        <w:rPr>
          <w:lang w:val="fr-FR"/>
        </w:rPr>
        <w:t>ouvernement rwandais a fermement établi que l</w:t>
      </w:r>
      <w:r w:rsidR="00B14EE2">
        <w:rPr>
          <w:lang w:val="fr-FR"/>
        </w:rPr>
        <w:t>’</w:t>
      </w:r>
      <w:r w:rsidRPr="009F1908">
        <w:rPr>
          <w:lang w:val="fr-FR"/>
        </w:rPr>
        <w:t>unité et la réconciliation du peuple rwandais ne pourraient être réalisés tant qu</w:t>
      </w:r>
      <w:r w:rsidR="00B14EE2">
        <w:rPr>
          <w:lang w:val="fr-FR"/>
        </w:rPr>
        <w:t>’</w:t>
      </w:r>
      <w:r w:rsidRPr="009F1908">
        <w:rPr>
          <w:lang w:val="fr-FR"/>
        </w:rPr>
        <w:t>une partie de la population, en l</w:t>
      </w:r>
      <w:r w:rsidR="00B14EE2">
        <w:rPr>
          <w:lang w:val="fr-FR"/>
        </w:rPr>
        <w:t>’</w:t>
      </w:r>
      <w:r w:rsidRPr="009F1908">
        <w:rPr>
          <w:lang w:val="fr-FR"/>
        </w:rPr>
        <w:t>occurrence celle du genre féminin, n</w:t>
      </w:r>
      <w:r w:rsidR="00B14EE2">
        <w:rPr>
          <w:lang w:val="fr-FR"/>
        </w:rPr>
        <w:t>’</w:t>
      </w:r>
      <w:r w:rsidRPr="009F1908">
        <w:rPr>
          <w:lang w:val="fr-FR"/>
        </w:rPr>
        <w:t>y apporte sa contribution par son intégration dans les différents mécanismes de la vie politique, sociale, économique et culturelle.</w:t>
      </w:r>
    </w:p>
    <w:p w:rsidR="007201C5" w:rsidRPr="009F1908" w:rsidRDefault="007201C5" w:rsidP="00AE1421">
      <w:pPr>
        <w:pStyle w:val="SingleTxt"/>
        <w:numPr>
          <w:ilvl w:val="0"/>
          <w:numId w:val="18"/>
        </w:numPr>
        <w:rPr>
          <w:lang w:val="fr-FR"/>
        </w:rPr>
      </w:pPr>
      <w:r w:rsidRPr="009F1908">
        <w:rPr>
          <w:lang w:val="fr-FR"/>
        </w:rPr>
        <w:t>L</w:t>
      </w:r>
      <w:r w:rsidR="00B14EE2">
        <w:rPr>
          <w:lang w:val="fr-FR"/>
        </w:rPr>
        <w:t>’</w:t>
      </w:r>
      <w:r w:rsidRPr="009F1908">
        <w:rPr>
          <w:lang w:val="fr-FR"/>
        </w:rPr>
        <w:t>idée du renforcement du concept genre dans les divers domaines de la vie a été largement abordé lors des réunions de concertation sur les orientations de la vie nationale qui ont eu lieu entre mai 1998 et mars 1999. L</w:t>
      </w:r>
      <w:r w:rsidR="00B14EE2">
        <w:rPr>
          <w:lang w:val="fr-FR"/>
        </w:rPr>
        <w:t>’</w:t>
      </w:r>
      <w:r w:rsidRPr="009F1908">
        <w:rPr>
          <w:lang w:val="fr-FR"/>
        </w:rPr>
        <w:t>intégration des femmes dans tous les secteurs d</w:t>
      </w:r>
      <w:r w:rsidR="00B14EE2">
        <w:rPr>
          <w:lang w:val="fr-FR"/>
        </w:rPr>
        <w:t>’</w:t>
      </w:r>
      <w:r w:rsidRPr="009F1908">
        <w:rPr>
          <w:lang w:val="fr-FR"/>
        </w:rPr>
        <w:t>activités a été fermement soutenue par le forum des partis politiques.</w:t>
      </w:r>
    </w:p>
    <w:p w:rsidR="007201C5" w:rsidRPr="009F1908" w:rsidRDefault="007201C5" w:rsidP="00AE1421">
      <w:pPr>
        <w:pStyle w:val="SingleTxt"/>
        <w:numPr>
          <w:ilvl w:val="0"/>
          <w:numId w:val="18"/>
        </w:numPr>
        <w:rPr>
          <w:lang w:val="fr-FR"/>
        </w:rPr>
      </w:pPr>
      <w:r w:rsidRPr="009F1908">
        <w:rPr>
          <w:lang w:val="fr-FR"/>
        </w:rPr>
        <w:t xml:space="preserve">Dans sa politique générale, et dans le cadre de la concrétisation de sa volonté et sa détermination à asseoir un </w:t>
      </w:r>
      <w:r w:rsidR="0023711B" w:rsidRPr="009F1908">
        <w:rPr>
          <w:lang w:val="fr-FR"/>
        </w:rPr>
        <w:t>État</w:t>
      </w:r>
      <w:r w:rsidRPr="009F1908">
        <w:rPr>
          <w:lang w:val="fr-FR"/>
        </w:rPr>
        <w:t xml:space="preserve"> de droit où toute sorte de discrimination doit être écartée, le </w:t>
      </w:r>
      <w:r w:rsidR="00E91F50" w:rsidRPr="009F1908">
        <w:rPr>
          <w:lang w:val="fr-FR"/>
        </w:rPr>
        <w:t>G</w:t>
      </w:r>
      <w:r w:rsidRPr="009F1908">
        <w:rPr>
          <w:lang w:val="fr-FR"/>
        </w:rPr>
        <w:t>ouvernement rwandais a défini et adopté une politique nationale du genre dont l</w:t>
      </w:r>
      <w:r w:rsidR="00B14EE2">
        <w:rPr>
          <w:lang w:val="fr-FR"/>
        </w:rPr>
        <w:t>’</w:t>
      </w:r>
      <w:r w:rsidRPr="009F1908">
        <w:rPr>
          <w:lang w:val="fr-FR"/>
        </w:rPr>
        <w:t>objectif primordial est d</w:t>
      </w:r>
      <w:r w:rsidR="00B14EE2">
        <w:rPr>
          <w:lang w:val="fr-FR"/>
        </w:rPr>
        <w:t>’</w:t>
      </w:r>
      <w:r w:rsidRPr="009F1908">
        <w:rPr>
          <w:lang w:val="fr-FR"/>
        </w:rPr>
        <w:t xml:space="preserve">accorder aux femmes une place significative dans la participation au développement </w:t>
      </w:r>
      <w:r w:rsidR="00E91F50" w:rsidRPr="009F1908">
        <w:rPr>
          <w:lang w:val="fr-FR"/>
        </w:rPr>
        <w:t>du pays dans tous les domaines.</w:t>
      </w:r>
    </w:p>
    <w:p w:rsidR="007201C5" w:rsidRPr="009F1908" w:rsidRDefault="007201C5" w:rsidP="00AE1421">
      <w:pPr>
        <w:pStyle w:val="SingleTxt"/>
        <w:numPr>
          <w:ilvl w:val="0"/>
          <w:numId w:val="18"/>
        </w:numPr>
        <w:rPr>
          <w:lang w:val="fr-FR"/>
        </w:rPr>
      </w:pPr>
      <w:r w:rsidRPr="009F1908">
        <w:rPr>
          <w:lang w:val="fr-FR"/>
        </w:rPr>
        <w:t>Le présent rapport est le premier à être présenté sous la forme écrite après le génocide de 1994. Dans le souci d</w:t>
      </w:r>
      <w:r w:rsidR="00B14EE2">
        <w:rPr>
          <w:lang w:val="fr-FR"/>
        </w:rPr>
        <w:t>’</w:t>
      </w:r>
      <w:r w:rsidRPr="009F1908">
        <w:rPr>
          <w:lang w:val="fr-FR"/>
        </w:rPr>
        <w:t>éviter de présenter une situation de loin différente de la réalité du pays, ce rapport est combiné et couvre la période 1994-2005. Le défaut de présentation des rapports pendant toute cette période s</w:t>
      </w:r>
      <w:r w:rsidR="00B14EE2">
        <w:rPr>
          <w:lang w:val="fr-FR"/>
        </w:rPr>
        <w:t>’</w:t>
      </w:r>
      <w:r w:rsidRPr="009F1908">
        <w:rPr>
          <w:lang w:val="fr-FR"/>
        </w:rPr>
        <w:t>explique en premier lieu par le fait que depuis 1993, le pays était dans une situation conflictuelle qui a été marquée par le refus d</w:t>
      </w:r>
      <w:r w:rsidR="00B14EE2">
        <w:rPr>
          <w:lang w:val="fr-FR"/>
        </w:rPr>
        <w:t>’</w:t>
      </w:r>
      <w:r w:rsidRPr="009F1908">
        <w:rPr>
          <w:lang w:val="fr-FR"/>
        </w:rPr>
        <w:t>application des Accords de paix d</w:t>
      </w:r>
      <w:r w:rsidR="00B14EE2">
        <w:rPr>
          <w:lang w:val="fr-FR"/>
        </w:rPr>
        <w:t>’</w:t>
      </w:r>
      <w:r w:rsidRPr="009F1908">
        <w:rPr>
          <w:lang w:val="fr-FR"/>
        </w:rPr>
        <w:t>Arusha par le régime qui était en place à l</w:t>
      </w:r>
      <w:r w:rsidR="00B14EE2">
        <w:rPr>
          <w:lang w:val="fr-FR"/>
        </w:rPr>
        <w:t>’</w:t>
      </w:r>
      <w:r w:rsidRPr="009F1908">
        <w:rPr>
          <w:lang w:val="fr-FR"/>
        </w:rPr>
        <w:t>époque, et qui a conduit à la planification et la mise à exécution du génocide en 1994 d</w:t>
      </w:r>
      <w:r w:rsidR="00B14EE2">
        <w:rPr>
          <w:lang w:val="fr-FR"/>
        </w:rPr>
        <w:t>’</w:t>
      </w:r>
      <w:r w:rsidRPr="009F1908">
        <w:rPr>
          <w:lang w:val="fr-FR"/>
        </w:rPr>
        <w:t>une part, et d</w:t>
      </w:r>
      <w:r w:rsidR="00B14EE2">
        <w:rPr>
          <w:lang w:val="fr-FR"/>
        </w:rPr>
        <w:t>’</w:t>
      </w:r>
      <w:r w:rsidRPr="009F1908">
        <w:rPr>
          <w:lang w:val="fr-FR"/>
        </w:rPr>
        <w:t>autre part, par la période d</w:t>
      </w:r>
      <w:r w:rsidR="00B14EE2">
        <w:rPr>
          <w:lang w:val="fr-FR"/>
        </w:rPr>
        <w:t>’</w:t>
      </w:r>
      <w:r w:rsidRPr="009F1908">
        <w:rPr>
          <w:lang w:val="fr-FR"/>
        </w:rPr>
        <w:t>urgence qui a prévalu au lendemain du génocide et au cours de laquelle les actions prioritaires visaient la reco</w:t>
      </w:r>
      <w:r w:rsidR="00E91F50" w:rsidRPr="009F1908">
        <w:rPr>
          <w:lang w:val="fr-FR"/>
        </w:rPr>
        <w:t>nstruction du pays en général..</w:t>
      </w:r>
    </w:p>
    <w:p w:rsidR="007201C5" w:rsidRPr="009F1908" w:rsidRDefault="007201C5" w:rsidP="00AE1421">
      <w:pPr>
        <w:pStyle w:val="SingleTxt"/>
        <w:numPr>
          <w:ilvl w:val="0"/>
          <w:numId w:val="18"/>
        </w:numPr>
        <w:rPr>
          <w:lang w:val="fr-FR"/>
        </w:rPr>
      </w:pPr>
      <w:r w:rsidRPr="009F1908">
        <w:rPr>
          <w:lang w:val="fr-FR"/>
        </w:rPr>
        <w:t>Ce rapport est subdivisé en deux parties. La première consiste en la présentation générale du Rwanda au plan socioéconomique et politique et au point de vue institutionnel dans le domaine des droits de l</w:t>
      </w:r>
      <w:r w:rsidR="00B14EE2">
        <w:rPr>
          <w:lang w:val="fr-FR"/>
        </w:rPr>
        <w:t>’</w:t>
      </w:r>
      <w:r w:rsidRPr="009F1908">
        <w:rPr>
          <w:lang w:val="fr-FR"/>
        </w:rPr>
        <w:t>homme en général et des femmes en particulier. La deuxième partie se rapporte aux différentes mesures de mise en application des deux instruments internationaux qui font l</w:t>
      </w:r>
      <w:r w:rsidR="00B14EE2">
        <w:rPr>
          <w:lang w:val="fr-FR"/>
        </w:rPr>
        <w:t>’</w:t>
      </w:r>
      <w:r w:rsidRPr="009F1908">
        <w:rPr>
          <w:lang w:val="fr-FR"/>
        </w:rPr>
        <w:t>objet de ce rapport, aux difficultés rencontrées dans leur mise en œuvre ainsi qu</w:t>
      </w:r>
      <w:r w:rsidR="00B14EE2">
        <w:rPr>
          <w:lang w:val="fr-FR"/>
        </w:rPr>
        <w:t>’</w:t>
      </w:r>
      <w:r w:rsidRPr="009F1908">
        <w:rPr>
          <w:lang w:val="fr-FR"/>
        </w:rPr>
        <w:t>aux perspectives d</w:t>
      </w:r>
      <w:r w:rsidR="00B14EE2">
        <w:rPr>
          <w:lang w:val="fr-FR"/>
        </w:rPr>
        <w:t>’</w:t>
      </w:r>
      <w:r w:rsidRPr="009F1908">
        <w:rPr>
          <w:lang w:val="fr-FR"/>
        </w:rPr>
        <w:t>avenir.</w:t>
      </w:r>
    </w:p>
    <w:p w:rsidR="00E91F50" w:rsidRPr="009F1908" w:rsidRDefault="00E91F50" w:rsidP="00AE1421">
      <w:pPr>
        <w:pStyle w:val="SingleTxt"/>
        <w:spacing w:after="0" w:line="120" w:lineRule="exact"/>
        <w:rPr>
          <w:sz w:val="10"/>
          <w:lang w:val="fr-FR"/>
        </w:rPr>
      </w:pPr>
    </w:p>
    <w:p w:rsidR="00E91F50" w:rsidRPr="009F1908" w:rsidRDefault="00E91F50" w:rsidP="00AE1421">
      <w:pPr>
        <w:pStyle w:val="SingleTxt"/>
        <w:spacing w:after="0" w:line="120" w:lineRule="exact"/>
        <w:rPr>
          <w:sz w:val="10"/>
          <w:lang w:val="fr-FR"/>
        </w:rPr>
      </w:pPr>
    </w:p>
    <w:p w:rsidR="007201C5" w:rsidRPr="009F1908" w:rsidRDefault="00137EC6" w:rsidP="00AE1421">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br w:type="page"/>
      </w:r>
      <w:r w:rsidR="00E91F50" w:rsidRPr="009F1908">
        <w:rPr>
          <w:lang w:val="fr-FR"/>
        </w:rPr>
        <w:tab/>
      </w:r>
      <w:r w:rsidR="00E91F50" w:rsidRPr="009F1908">
        <w:rPr>
          <w:lang w:val="fr-FR"/>
        </w:rPr>
        <w:tab/>
        <w:t xml:space="preserve">Chapitre </w:t>
      </w:r>
      <w:r w:rsidR="007201C5" w:rsidRPr="009F1908">
        <w:rPr>
          <w:lang w:val="fr-FR"/>
        </w:rPr>
        <w:t>I</w:t>
      </w:r>
      <w:r w:rsidR="00E91F50" w:rsidRPr="009F1908">
        <w:rPr>
          <w:lang w:val="fr-FR"/>
        </w:rPr>
        <w:br/>
        <w:t>Présentation générale du Rwanda</w:t>
      </w:r>
    </w:p>
    <w:p w:rsidR="00E91F50" w:rsidRPr="009F1908" w:rsidRDefault="00E91F50" w:rsidP="00AE1421">
      <w:pPr>
        <w:pStyle w:val="SingleTxt"/>
        <w:spacing w:after="0" w:line="120" w:lineRule="exact"/>
        <w:rPr>
          <w:sz w:val="10"/>
          <w:lang w:val="fr-FR"/>
        </w:rPr>
      </w:pPr>
    </w:p>
    <w:p w:rsidR="00E91F50" w:rsidRPr="009F1908" w:rsidRDefault="00E91F50" w:rsidP="00AE1421">
      <w:pPr>
        <w:pStyle w:val="SingleTxt"/>
        <w:spacing w:after="0" w:line="120" w:lineRule="exact"/>
        <w:rPr>
          <w:sz w:val="10"/>
          <w:lang w:val="fr-FR"/>
        </w:rPr>
      </w:pPr>
    </w:p>
    <w:p w:rsidR="007201C5" w:rsidRPr="009F1908" w:rsidRDefault="007201C5" w:rsidP="00AE1421">
      <w:pPr>
        <w:pStyle w:val="SingleTxt"/>
        <w:numPr>
          <w:ilvl w:val="0"/>
          <w:numId w:val="18"/>
        </w:numPr>
        <w:rPr>
          <w:lang w:val="fr-FR"/>
        </w:rPr>
      </w:pPr>
      <w:r w:rsidRPr="009F1908">
        <w:rPr>
          <w:lang w:val="fr-FR"/>
        </w:rPr>
        <w:t>Le Rwanda est situé dans la partie de l</w:t>
      </w:r>
      <w:r w:rsidR="00B14EE2">
        <w:rPr>
          <w:lang w:val="fr-FR"/>
        </w:rPr>
        <w:t>’</w:t>
      </w:r>
      <w:r w:rsidRPr="009F1908">
        <w:rPr>
          <w:lang w:val="fr-FR"/>
        </w:rPr>
        <w:t xml:space="preserve">Afrique centrale couramment désignée sous le nom de </w:t>
      </w:r>
      <w:r w:rsidR="00B14EE2">
        <w:rPr>
          <w:lang w:val="fr-FR"/>
        </w:rPr>
        <w:t>« </w:t>
      </w:r>
      <w:r w:rsidR="00E91F50" w:rsidRPr="009F1908">
        <w:rPr>
          <w:lang w:val="fr-FR"/>
        </w:rPr>
        <w:t>r</w:t>
      </w:r>
      <w:r w:rsidRPr="009F1908">
        <w:rPr>
          <w:lang w:val="fr-FR"/>
        </w:rPr>
        <w:t>égion des Grands Lacs</w:t>
      </w:r>
      <w:r w:rsidR="00B14EE2">
        <w:rPr>
          <w:lang w:val="fr-FR"/>
        </w:rPr>
        <w:t> »</w:t>
      </w:r>
      <w:r w:rsidRPr="009F1908">
        <w:rPr>
          <w:lang w:val="fr-FR"/>
        </w:rPr>
        <w:t>. Il est limité à l</w:t>
      </w:r>
      <w:r w:rsidR="00B14EE2">
        <w:rPr>
          <w:lang w:val="fr-FR"/>
        </w:rPr>
        <w:t>’</w:t>
      </w:r>
      <w:r w:rsidR="00E91F50" w:rsidRPr="009F1908">
        <w:rPr>
          <w:lang w:val="fr-FR"/>
        </w:rPr>
        <w:t>e</w:t>
      </w:r>
      <w:r w:rsidRPr="009F1908">
        <w:rPr>
          <w:lang w:val="fr-FR"/>
        </w:rPr>
        <w:t xml:space="preserve">st par la </w:t>
      </w:r>
      <w:r w:rsidR="00E91F50" w:rsidRPr="009F1908">
        <w:rPr>
          <w:lang w:val="fr-FR"/>
        </w:rPr>
        <w:t xml:space="preserve">République-Unie de </w:t>
      </w:r>
      <w:r w:rsidRPr="009F1908">
        <w:rPr>
          <w:lang w:val="fr-FR"/>
        </w:rPr>
        <w:t>Tanzanie, à l</w:t>
      </w:r>
      <w:r w:rsidR="00B14EE2">
        <w:rPr>
          <w:lang w:val="fr-FR"/>
        </w:rPr>
        <w:t>’</w:t>
      </w:r>
      <w:r w:rsidR="00E91F50" w:rsidRPr="009F1908">
        <w:rPr>
          <w:lang w:val="fr-FR"/>
        </w:rPr>
        <w:t>o</w:t>
      </w:r>
      <w:r w:rsidRPr="009F1908">
        <w:rPr>
          <w:lang w:val="fr-FR"/>
        </w:rPr>
        <w:t xml:space="preserve">uest par la République </w:t>
      </w:r>
      <w:r w:rsidR="00E91F50" w:rsidRPr="009F1908">
        <w:rPr>
          <w:lang w:val="fr-FR"/>
        </w:rPr>
        <w:t>d</w:t>
      </w:r>
      <w:r w:rsidRPr="009F1908">
        <w:rPr>
          <w:lang w:val="fr-FR"/>
        </w:rPr>
        <w:t xml:space="preserve">émocratique du Congo, au </w:t>
      </w:r>
      <w:r w:rsidR="00E91F50" w:rsidRPr="009F1908">
        <w:rPr>
          <w:lang w:val="fr-FR"/>
        </w:rPr>
        <w:t>n</w:t>
      </w:r>
      <w:r w:rsidRPr="009F1908">
        <w:rPr>
          <w:lang w:val="fr-FR"/>
        </w:rPr>
        <w:t>ord par l</w:t>
      </w:r>
      <w:r w:rsidR="00B14EE2">
        <w:rPr>
          <w:lang w:val="fr-FR"/>
        </w:rPr>
        <w:t>’</w:t>
      </w:r>
      <w:r w:rsidR="00E91F50" w:rsidRPr="009F1908">
        <w:rPr>
          <w:lang w:val="fr-FR"/>
        </w:rPr>
        <w:t>Ou</w:t>
      </w:r>
      <w:r w:rsidRPr="009F1908">
        <w:rPr>
          <w:lang w:val="fr-FR"/>
        </w:rPr>
        <w:t xml:space="preserve">ganda et au </w:t>
      </w:r>
      <w:r w:rsidR="00E91F50" w:rsidRPr="009F1908">
        <w:rPr>
          <w:lang w:val="fr-FR"/>
        </w:rPr>
        <w:t>s</w:t>
      </w:r>
      <w:r w:rsidRPr="009F1908">
        <w:rPr>
          <w:lang w:val="fr-FR"/>
        </w:rPr>
        <w:t>ud par le Burundi.</w:t>
      </w:r>
    </w:p>
    <w:p w:rsidR="007201C5" w:rsidRPr="009F1908" w:rsidRDefault="007201C5" w:rsidP="00AE1421">
      <w:pPr>
        <w:pStyle w:val="SingleTxt"/>
        <w:numPr>
          <w:ilvl w:val="0"/>
          <w:numId w:val="18"/>
        </w:numPr>
        <w:rPr>
          <w:lang w:val="fr-FR"/>
        </w:rPr>
      </w:pPr>
      <w:r w:rsidRPr="009F1908">
        <w:rPr>
          <w:lang w:val="fr-FR"/>
        </w:rPr>
        <w:t>Il s</w:t>
      </w:r>
      <w:r w:rsidR="00B14EE2">
        <w:rPr>
          <w:lang w:val="fr-FR"/>
        </w:rPr>
        <w:t>’</w:t>
      </w:r>
      <w:r w:rsidRPr="009F1908">
        <w:rPr>
          <w:lang w:val="fr-FR"/>
        </w:rPr>
        <w:t>étend entre 11° et 3° de la latitude S et 29° et 31° de longitude E à 1</w:t>
      </w:r>
      <w:r w:rsidR="00E91F50" w:rsidRPr="009F1908">
        <w:rPr>
          <w:lang w:val="fr-FR"/>
        </w:rPr>
        <w:t> </w:t>
      </w:r>
      <w:r w:rsidRPr="009F1908">
        <w:rPr>
          <w:lang w:val="fr-FR"/>
        </w:rPr>
        <w:t xml:space="preserve">200 </w:t>
      </w:r>
      <w:r w:rsidR="00E91F50" w:rsidRPr="009F1908">
        <w:rPr>
          <w:lang w:val="fr-FR"/>
        </w:rPr>
        <w:t xml:space="preserve">kilomètres </w:t>
      </w:r>
      <w:r w:rsidRPr="009F1908">
        <w:rPr>
          <w:lang w:val="fr-FR"/>
        </w:rPr>
        <w:t>de l</w:t>
      </w:r>
      <w:r w:rsidR="00B14EE2">
        <w:rPr>
          <w:lang w:val="fr-FR"/>
        </w:rPr>
        <w:t>’</w:t>
      </w:r>
      <w:r w:rsidR="00E91F50" w:rsidRPr="009F1908">
        <w:rPr>
          <w:lang w:val="fr-FR"/>
        </w:rPr>
        <w:t>o</w:t>
      </w:r>
      <w:r w:rsidRPr="009F1908">
        <w:rPr>
          <w:lang w:val="fr-FR"/>
        </w:rPr>
        <w:t>céan Indien et 2</w:t>
      </w:r>
      <w:r w:rsidR="00E91F50" w:rsidRPr="009F1908">
        <w:rPr>
          <w:lang w:val="fr-FR"/>
        </w:rPr>
        <w:t> </w:t>
      </w:r>
      <w:r w:rsidRPr="009F1908">
        <w:rPr>
          <w:lang w:val="fr-FR"/>
        </w:rPr>
        <w:t>000 km de l</w:t>
      </w:r>
      <w:r w:rsidR="00B14EE2">
        <w:rPr>
          <w:lang w:val="fr-FR"/>
        </w:rPr>
        <w:t>’</w:t>
      </w:r>
      <w:r w:rsidRPr="009F1908">
        <w:rPr>
          <w:lang w:val="fr-FR"/>
        </w:rPr>
        <w:t>Océan Atlantique à vol d</w:t>
      </w:r>
      <w:r w:rsidR="00B14EE2">
        <w:rPr>
          <w:lang w:val="fr-FR"/>
        </w:rPr>
        <w:t>’</w:t>
      </w:r>
      <w:r w:rsidRPr="009F1908">
        <w:rPr>
          <w:lang w:val="fr-FR"/>
        </w:rPr>
        <w:t>oiseau. Il connaît un climat tropical de montagne caractérisé par deux saisons de pluie inégales alternant avec une petite et une grande saison sèche. Sa topographie particulièrement montagneuse lui a valu l</w:t>
      </w:r>
      <w:r w:rsidR="00B14EE2">
        <w:rPr>
          <w:lang w:val="fr-FR"/>
        </w:rPr>
        <w:t>’</w:t>
      </w:r>
      <w:r w:rsidRPr="009F1908">
        <w:rPr>
          <w:lang w:val="fr-FR"/>
        </w:rPr>
        <w:t>appellation de</w:t>
      </w:r>
      <w:r w:rsidR="00B465AB" w:rsidRPr="009F1908">
        <w:rPr>
          <w:lang w:val="fr-FR"/>
        </w:rPr>
        <w:t xml:space="preserve"> </w:t>
      </w:r>
      <w:r w:rsidR="00B14EE2">
        <w:rPr>
          <w:lang w:val="fr-FR"/>
        </w:rPr>
        <w:t>« </w:t>
      </w:r>
      <w:r w:rsidRPr="009F1908">
        <w:rPr>
          <w:lang w:val="fr-FR"/>
        </w:rPr>
        <w:t xml:space="preserve">Pays des </w:t>
      </w:r>
      <w:r w:rsidR="00EE657C" w:rsidRPr="009F1908">
        <w:rPr>
          <w:lang w:val="fr-FR"/>
        </w:rPr>
        <w:t>m</w:t>
      </w:r>
      <w:r w:rsidRPr="009F1908">
        <w:rPr>
          <w:lang w:val="fr-FR"/>
        </w:rPr>
        <w:t xml:space="preserve">illes </w:t>
      </w:r>
      <w:r w:rsidR="00EE657C" w:rsidRPr="009F1908">
        <w:rPr>
          <w:lang w:val="fr-FR"/>
        </w:rPr>
        <w:t>c</w:t>
      </w:r>
      <w:r w:rsidRPr="009F1908">
        <w:rPr>
          <w:lang w:val="fr-FR"/>
        </w:rPr>
        <w:t>ollines</w:t>
      </w:r>
      <w:r w:rsidR="00B14EE2">
        <w:rPr>
          <w:lang w:val="fr-FR"/>
        </w:rPr>
        <w:t> »</w:t>
      </w:r>
      <w:r w:rsidRPr="009F1908">
        <w:rPr>
          <w:lang w:val="fr-FR"/>
        </w:rPr>
        <w:t>.</w:t>
      </w:r>
    </w:p>
    <w:p w:rsidR="007201C5" w:rsidRPr="009F1908" w:rsidRDefault="007201C5" w:rsidP="00AE1421">
      <w:pPr>
        <w:pStyle w:val="SingleTxt"/>
        <w:numPr>
          <w:ilvl w:val="0"/>
          <w:numId w:val="21"/>
        </w:numPr>
        <w:rPr>
          <w:lang w:val="fr-FR"/>
        </w:rPr>
      </w:pPr>
      <w:r w:rsidRPr="009F1908">
        <w:rPr>
          <w:lang w:val="fr-FR"/>
        </w:rPr>
        <w:t>La population est estimée à 8</w:t>
      </w:r>
      <w:r w:rsidR="00EE657C" w:rsidRPr="009F1908">
        <w:rPr>
          <w:lang w:val="fr-FR"/>
        </w:rPr>
        <w:t> </w:t>
      </w:r>
      <w:r w:rsidRPr="009F1908">
        <w:rPr>
          <w:lang w:val="fr-FR"/>
        </w:rPr>
        <w:t>128</w:t>
      </w:r>
      <w:r w:rsidR="00EE657C" w:rsidRPr="009F1908">
        <w:rPr>
          <w:lang w:val="fr-FR"/>
        </w:rPr>
        <w:t> </w:t>
      </w:r>
      <w:r w:rsidRPr="009F1908">
        <w:rPr>
          <w:lang w:val="fr-FR"/>
        </w:rPr>
        <w:t>553 habitants dont 3</w:t>
      </w:r>
      <w:r w:rsidR="00EE657C" w:rsidRPr="009F1908">
        <w:rPr>
          <w:lang w:val="fr-FR"/>
        </w:rPr>
        <w:t> </w:t>
      </w:r>
      <w:r w:rsidRPr="009F1908">
        <w:rPr>
          <w:lang w:val="fr-FR"/>
        </w:rPr>
        <w:t>879</w:t>
      </w:r>
      <w:r w:rsidR="00EE657C" w:rsidRPr="009F1908">
        <w:rPr>
          <w:lang w:val="fr-FR"/>
        </w:rPr>
        <w:t> </w:t>
      </w:r>
      <w:r w:rsidRPr="009F1908">
        <w:rPr>
          <w:lang w:val="fr-FR"/>
        </w:rPr>
        <w:t>448 hommes représentant 47,7</w:t>
      </w:r>
      <w:r w:rsidR="00EE657C" w:rsidRPr="009F1908">
        <w:rPr>
          <w:lang w:val="fr-FR"/>
        </w:rPr>
        <w:t> </w:t>
      </w:r>
      <w:r w:rsidRPr="009F1908">
        <w:rPr>
          <w:lang w:val="fr-FR"/>
        </w:rPr>
        <w:t>%,</w:t>
      </w:r>
      <w:r w:rsidR="00B465AB" w:rsidRPr="009F1908">
        <w:rPr>
          <w:lang w:val="fr-FR"/>
        </w:rPr>
        <w:t xml:space="preserve"> </w:t>
      </w:r>
      <w:r w:rsidRPr="009F1908">
        <w:rPr>
          <w:lang w:val="fr-FR"/>
        </w:rPr>
        <w:t>et 4</w:t>
      </w:r>
      <w:r w:rsidR="00EE657C" w:rsidRPr="009F1908">
        <w:rPr>
          <w:lang w:val="fr-FR"/>
        </w:rPr>
        <w:t> </w:t>
      </w:r>
      <w:r w:rsidRPr="009F1908">
        <w:rPr>
          <w:lang w:val="fr-FR"/>
        </w:rPr>
        <w:t>249</w:t>
      </w:r>
      <w:r w:rsidR="00EE657C" w:rsidRPr="009F1908">
        <w:rPr>
          <w:lang w:val="fr-FR"/>
        </w:rPr>
        <w:t> </w:t>
      </w:r>
      <w:r w:rsidRPr="009F1908">
        <w:rPr>
          <w:lang w:val="fr-FR"/>
        </w:rPr>
        <w:t>105 femmes représentant 52,2%, répartis sur une superficie de 26</w:t>
      </w:r>
      <w:r w:rsidR="00EE657C" w:rsidRPr="009F1908">
        <w:rPr>
          <w:lang w:val="fr-FR"/>
        </w:rPr>
        <w:t> </w:t>
      </w:r>
      <w:r w:rsidRPr="009F1908">
        <w:rPr>
          <w:lang w:val="fr-FR"/>
        </w:rPr>
        <w:t>338</w:t>
      </w:r>
      <w:r w:rsidR="00EE657C" w:rsidRPr="009F1908">
        <w:rPr>
          <w:lang w:val="fr-FR"/>
        </w:rPr>
        <w:t> </w:t>
      </w:r>
      <w:r w:rsidRPr="009F1908">
        <w:rPr>
          <w:lang w:val="fr-FR"/>
        </w:rPr>
        <w:t>k</w:t>
      </w:r>
      <w:r w:rsidR="00EE657C" w:rsidRPr="009F1908">
        <w:rPr>
          <w:lang w:val="fr-FR"/>
        </w:rPr>
        <w:t>ilomètres carrés</w:t>
      </w:r>
      <w:r w:rsidRPr="009F1908">
        <w:rPr>
          <w:lang w:val="fr-FR"/>
        </w:rPr>
        <w:t xml:space="preserve">, soit une densité de 336 habitants par </w:t>
      </w:r>
      <w:r w:rsidR="00EE657C" w:rsidRPr="009F1908">
        <w:rPr>
          <w:lang w:val="fr-FR"/>
        </w:rPr>
        <w:t>kilomètres carrés</w:t>
      </w:r>
      <w:r w:rsidR="00155800" w:rsidRPr="009F1908">
        <w:rPr>
          <w:lang w:val="fr-FR"/>
        </w:rPr>
        <w:t>;</w:t>
      </w:r>
      <w:r w:rsidRPr="009F1908">
        <w:rPr>
          <w:lang w:val="fr-FR"/>
        </w:rPr>
        <w:t xml:space="preserve"> les 1</w:t>
      </w:r>
      <w:r w:rsidR="00EE657C" w:rsidRPr="009F1908">
        <w:rPr>
          <w:lang w:val="fr-FR"/>
        </w:rPr>
        <w:t> </w:t>
      </w:r>
      <w:r w:rsidRPr="009F1908">
        <w:rPr>
          <w:lang w:val="fr-FR"/>
        </w:rPr>
        <w:t xml:space="preserve">000 </w:t>
      </w:r>
      <w:r w:rsidR="00EE657C" w:rsidRPr="009F1908">
        <w:rPr>
          <w:lang w:val="fr-FR"/>
        </w:rPr>
        <w:t>kilomètres carrés</w:t>
      </w:r>
      <w:r w:rsidRPr="009F1908">
        <w:rPr>
          <w:lang w:val="fr-FR"/>
        </w:rPr>
        <w:t xml:space="preserve"> couverts par le lac Kivu étant inclus dans ce calcul. La population résidant en milieu urbain représente 16,69</w:t>
      </w:r>
      <w:r w:rsidR="00EE657C" w:rsidRPr="009F1908">
        <w:rPr>
          <w:lang w:val="fr-FR"/>
        </w:rPr>
        <w:t> </w:t>
      </w:r>
      <w:r w:rsidRPr="009F1908">
        <w:rPr>
          <w:lang w:val="fr-FR"/>
        </w:rPr>
        <w:t>% de la population totale et se compose de 728</w:t>
      </w:r>
      <w:r w:rsidR="00EE657C" w:rsidRPr="009F1908">
        <w:rPr>
          <w:lang w:val="fr-FR"/>
        </w:rPr>
        <w:t> </w:t>
      </w:r>
      <w:r w:rsidRPr="009F1908">
        <w:rPr>
          <w:lang w:val="fr-FR"/>
        </w:rPr>
        <w:t>052 hommes, soit 53,5</w:t>
      </w:r>
      <w:r w:rsidR="00EE657C" w:rsidRPr="009F1908">
        <w:rPr>
          <w:lang w:val="fr-FR"/>
        </w:rPr>
        <w:t> </w:t>
      </w:r>
      <w:r w:rsidRPr="009F1908">
        <w:rPr>
          <w:lang w:val="fr-FR"/>
        </w:rPr>
        <w:t>%, et 634</w:t>
      </w:r>
      <w:r w:rsidR="00EE657C" w:rsidRPr="009F1908">
        <w:rPr>
          <w:lang w:val="fr-FR"/>
        </w:rPr>
        <w:t> </w:t>
      </w:r>
      <w:r w:rsidRPr="009F1908">
        <w:rPr>
          <w:lang w:val="fr-FR"/>
        </w:rPr>
        <w:t>260 femmes, soit 46,5</w:t>
      </w:r>
      <w:r w:rsidR="00EE657C" w:rsidRPr="009F1908">
        <w:rPr>
          <w:lang w:val="fr-FR"/>
        </w:rPr>
        <w:t> %</w:t>
      </w:r>
      <w:r w:rsidR="00EE657C" w:rsidRPr="009F1908">
        <w:rPr>
          <w:rStyle w:val="FootnoteReference"/>
          <w:lang w:val="fr-FR"/>
        </w:rPr>
        <w:footnoteReference w:id="1"/>
      </w:r>
      <w:r w:rsidRPr="009F1908">
        <w:rPr>
          <w:lang w:val="fr-FR"/>
        </w:rPr>
        <w:t>.</w:t>
      </w:r>
    </w:p>
    <w:p w:rsidR="00EE657C" w:rsidRPr="009F1908" w:rsidRDefault="00EE657C" w:rsidP="00AE1421">
      <w:pPr>
        <w:pStyle w:val="SingleTxt"/>
        <w:spacing w:after="0" w:line="120" w:lineRule="exact"/>
        <w:rPr>
          <w:sz w:val="10"/>
          <w:lang w:val="fr-FR"/>
        </w:rPr>
      </w:pPr>
    </w:p>
    <w:p w:rsidR="00EE657C" w:rsidRPr="009F1908" w:rsidRDefault="00EE657C" w:rsidP="00AE1421">
      <w:pPr>
        <w:pStyle w:val="SingleTxt"/>
        <w:spacing w:after="0" w:line="120" w:lineRule="exact"/>
        <w:rPr>
          <w:sz w:val="10"/>
          <w:lang w:val="fr-FR"/>
        </w:rPr>
      </w:pPr>
    </w:p>
    <w:p w:rsidR="007201C5" w:rsidRPr="009F1908" w:rsidRDefault="00EE657C" w:rsidP="00AE14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C0528B" w:rsidRPr="009F1908">
        <w:rPr>
          <w:lang w:val="fr-FR"/>
        </w:rPr>
        <w:t>1.1</w:t>
      </w:r>
      <w:r w:rsidRPr="009F1908">
        <w:rPr>
          <w:lang w:val="fr-FR"/>
        </w:rPr>
        <w:tab/>
        <w:t>Contexte sociopolitique et économique</w:t>
      </w:r>
    </w:p>
    <w:p w:rsidR="00EE657C" w:rsidRPr="009F1908" w:rsidRDefault="00EE657C" w:rsidP="00AE1421">
      <w:pPr>
        <w:pStyle w:val="SingleTxt"/>
        <w:keepNext/>
        <w:keepLines/>
        <w:spacing w:after="0" w:line="120" w:lineRule="exact"/>
        <w:rPr>
          <w:sz w:val="10"/>
          <w:lang w:val="fr-FR"/>
        </w:rPr>
      </w:pPr>
    </w:p>
    <w:p w:rsidR="00EE657C" w:rsidRPr="009F1908" w:rsidRDefault="00EE657C" w:rsidP="00AE1421">
      <w:pPr>
        <w:pStyle w:val="SingleTxt"/>
        <w:keepNext/>
        <w:keepLines/>
        <w:spacing w:after="0" w:line="120" w:lineRule="exact"/>
        <w:rPr>
          <w:sz w:val="10"/>
          <w:lang w:val="fr-FR"/>
        </w:rPr>
      </w:pPr>
    </w:p>
    <w:p w:rsidR="007201C5" w:rsidRPr="009F1908" w:rsidRDefault="00EE657C" w:rsidP="00AE1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C0528B" w:rsidRPr="009F1908">
        <w:rPr>
          <w:lang w:val="fr-FR"/>
        </w:rPr>
        <w:t>1.1.1</w:t>
      </w:r>
      <w:r w:rsidRPr="009F1908">
        <w:rPr>
          <w:lang w:val="fr-FR"/>
        </w:rPr>
        <w:tab/>
        <w:t>Contexte sociopolitique</w:t>
      </w:r>
    </w:p>
    <w:p w:rsidR="00EE657C" w:rsidRPr="009F1908" w:rsidRDefault="00EE657C" w:rsidP="00AE1421">
      <w:pPr>
        <w:pStyle w:val="SingleTxt"/>
        <w:keepNext/>
        <w:keepLines/>
        <w:spacing w:after="0" w:line="120" w:lineRule="exact"/>
        <w:rPr>
          <w:sz w:val="10"/>
          <w:lang w:val="fr-FR"/>
        </w:rPr>
      </w:pPr>
    </w:p>
    <w:p w:rsidR="007201C5" w:rsidRPr="009F1908" w:rsidRDefault="007201C5" w:rsidP="00AE1421">
      <w:pPr>
        <w:pStyle w:val="SingleTxt"/>
        <w:numPr>
          <w:ilvl w:val="0"/>
          <w:numId w:val="21"/>
        </w:numPr>
        <w:rPr>
          <w:lang w:val="fr-FR"/>
        </w:rPr>
      </w:pPr>
      <w:r w:rsidRPr="009F1908">
        <w:rPr>
          <w:lang w:val="fr-FR"/>
        </w:rPr>
        <w:t>Après son indépendance en 1962, le Rwanda a connu une succession de régimes politiques caractérisés par la discrimination ethnique et régionale, et qui entretenaient une culture d</w:t>
      </w:r>
      <w:r w:rsidR="00B14EE2">
        <w:rPr>
          <w:lang w:val="fr-FR"/>
        </w:rPr>
        <w:t>’</w:t>
      </w:r>
      <w:r w:rsidRPr="009F1908">
        <w:rPr>
          <w:lang w:val="fr-FR"/>
        </w:rPr>
        <w:t>impunité des auteurs de violations de ces droits. Le pays a appliqué la politique d</w:t>
      </w:r>
      <w:r w:rsidR="00B14EE2">
        <w:rPr>
          <w:lang w:val="fr-FR"/>
        </w:rPr>
        <w:t>’</w:t>
      </w:r>
      <w:r w:rsidRPr="009F1908">
        <w:rPr>
          <w:lang w:val="fr-FR"/>
        </w:rPr>
        <w:t>exclusion pendant plus de 30</w:t>
      </w:r>
      <w:r w:rsidR="00EE657C" w:rsidRPr="009F1908">
        <w:rPr>
          <w:lang w:val="fr-FR"/>
        </w:rPr>
        <w:t> </w:t>
      </w:r>
      <w:r w:rsidRPr="009F1908">
        <w:rPr>
          <w:lang w:val="fr-FR"/>
        </w:rPr>
        <w:t>ans, ce qui a obligé des Rwandais notamment de l</w:t>
      </w:r>
      <w:r w:rsidR="00B14EE2">
        <w:rPr>
          <w:lang w:val="fr-FR"/>
        </w:rPr>
        <w:t>’</w:t>
      </w:r>
      <w:r w:rsidRPr="009F1908">
        <w:rPr>
          <w:lang w:val="fr-FR"/>
        </w:rPr>
        <w:t>ethnie Tutsi à vivre en exil dans les pays limitrophes et un peu partout dans le monde. Faute d</w:t>
      </w:r>
      <w:r w:rsidR="00B14EE2">
        <w:rPr>
          <w:lang w:val="fr-FR"/>
        </w:rPr>
        <w:t>’</w:t>
      </w:r>
      <w:r w:rsidRPr="009F1908">
        <w:rPr>
          <w:lang w:val="fr-FR"/>
        </w:rPr>
        <w:t>une solution appropriée à tous ces problèmes, ceci a été l</w:t>
      </w:r>
      <w:r w:rsidR="00B14EE2">
        <w:rPr>
          <w:lang w:val="fr-FR"/>
        </w:rPr>
        <w:t>’</w:t>
      </w:r>
      <w:r w:rsidRPr="009F1908">
        <w:rPr>
          <w:lang w:val="fr-FR"/>
        </w:rPr>
        <w:t>un des facteurs déclenchants du conflit armé que le pays a connu entre 1990 et 1994.</w:t>
      </w:r>
    </w:p>
    <w:p w:rsidR="007201C5" w:rsidRPr="009F1908" w:rsidRDefault="007201C5" w:rsidP="00AE1421">
      <w:pPr>
        <w:pStyle w:val="SingleTxt"/>
        <w:numPr>
          <w:ilvl w:val="0"/>
          <w:numId w:val="22"/>
        </w:numPr>
        <w:rPr>
          <w:lang w:val="fr-FR"/>
        </w:rPr>
      </w:pPr>
      <w:r w:rsidRPr="009F1908">
        <w:rPr>
          <w:lang w:val="fr-FR"/>
        </w:rPr>
        <w:t>Le point culminant de cette discrimination a été atteint avec le génocide de 1994 qui a endeuillé le pays, faisant plus d</w:t>
      </w:r>
      <w:r w:rsidR="00B14EE2">
        <w:rPr>
          <w:lang w:val="fr-FR"/>
        </w:rPr>
        <w:t>’</w:t>
      </w:r>
      <w:r w:rsidRPr="009F1908">
        <w:rPr>
          <w:lang w:val="fr-FR"/>
        </w:rPr>
        <w:t>un million de victimes, et au cours duquel la femme rwandaise a été très éprouvée</w:t>
      </w:r>
      <w:r w:rsidR="00730422" w:rsidRPr="009F1908">
        <w:rPr>
          <w:lang w:val="fr-FR"/>
        </w:rPr>
        <w:t> :</w:t>
      </w:r>
      <w:r w:rsidRPr="009F1908">
        <w:rPr>
          <w:lang w:val="fr-FR"/>
        </w:rPr>
        <w:t xml:space="preserve"> molestée et violée avant d</w:t>
      </w:r>
      <w:r w:rsidR="00B14EE2">
        <w:rPr>
          <w:lang w:val="fr-FR"/>
        </w:rPr>
        <w:t>’</w:t>
      </w:r>
      <w:r w:rsidRPr="009F1908">
        <w:rPr>
          <w:lang w:val="fr-FR"/>
        </w:rPr>
        <w:t>être tuée, emmenée comme butin de guerre tout au long du génocide et pendant l</w:t>
      </w:r>
      <w:r w:rsidR="00B14EE2">
        <w:rPr>
          <w:lang w:val="fr-FR"/>
        </w:rPr>
        <w:t>’</w:t>
      </w:r>
      <w:r w:rsidRPr="009F1908">
        <w:rPr>
          <w:lang w:val="fr-FR"/>
        </w:rPr>
        <w:t>exode forcé et dans les camps des pays d</w:t>
      </w:r>
      <w:r w:rsidR="00B14EE2">
        <w:rPr>
          <w:lang w:val="fr-FR"/>
        </w:rPr>
        <w:t>’</w:t>
      </w:r>
      <w:r w:rsidRPr="009F1908">
        <w:rPr>
          <w:lang w:val="fr-FR"/>
        </w:rPr>
        <w:t>asile.</w:t>
      </w:r>
    </w:p>
    <w:p w:rsidR="007201C5" w:rsidRPr="009F1908" w:rsidRDefault="007201C5" w:rsidP="00AE1421">
      <w:pPr>
        <w:pStyle w:val="SingleTxt"/>
        <w:numPr>
          <w:ilvl w:val="0"/>
          <w:numId w:val="22"/>
        </w:numPr>
        <w:rPr>
          <w:lang w:val="fr-FR"/>
        </w:rPr>
      </w:pPr>
      <w:r w:rsidRPr="009F1908">
        <w:rPr>
          <w:lang w:val="fr-FR"/>
        </w:rPr>
        <w:t>Au lendemain de l</w:t>
      </w:r>
      <w:r w:rsidR="00B14EE2">
        <w:rPr>
          <w:lang w:val="fr-FR"/>
        </w:rPr>
        <w:t>’</w:t>
      </w:r>
      <w:r w:rsidRPr="009F1908">
        <w:rPr>
          <w:lang w:val="fr-FR"/>
        </w:rPr>
        <w:t>effondrement du régime qui avait planifié ce génocide, le pays devait faire face à des défis énormes</w:t>
      </w:r>
      <w:r w:rsidR="00730422" w:rsidRPr="009F1908">
        <w:rPr>
          <w:lang w:val="fr-FR"/>
        </w:rPr>
        <w:t> :</w:t>
      </w:r>
      <w:r w:rsidRPr="009F1908">
        <w:rPr>
          <w:lang w:val="fr-FR"/>
        </w:rPr>
        <w:t xml:space="preserve"> la recrudescence des maladies, la situation des personnes déplacées, les traumatismes de tout genre, la multiplicité des groupes vulnérables tels que les veuves et veufs, les orphelins, les rapatriés et les rescapés sans abri ni ressources, ainsi que le problème des réfugiés qui avaient été pris en otage dans les pays limitrophes et servaient de bouclier à ceux qui avaient planifié et mis à exécution le génocide.</w:t>
      </w:r>
    </w:p>
    <w:p w:rsidR="007201C5" w:rsidRPr="009F1908" w:rsidRDefault="007201C5" w:rsidP="00AE1421">
      <w:pPr>
        <w:pStyle w:val="SingleTxt"/>
        <w:numPr>
          <w:ilvl w:val="0"/>
          <w:numId w:val="22"/>
        </w:numPr>
        <w:rPr>
          <w:lang w:val="fr-FR"/>
        </w:rPr>
      </w:pPr>
      <w:r w:rsidRPr="009F1908">
        <w:rPr>
          <w:lang w:val="fr-FR"/>
        </w:rPr>
        <w:t xml:space="preserve">Un </w:t>
      </w:r>
      <w:r w:rsidR="00AE69F6" w:rsidRPr="009F1908">
        <w:rPr>
          <w:lang w:val="fr-FR"/>
        </w:rPr>
        <w:t>G</w:t>
      </w:r>
      <w:r w:rsidRPr="009F1908">
        <w:rPr>
          <w:lang w:val="fr-FR"/>
        </w:rPr>
        <w:t>ouvernement d</w:t>
      </w:r>
      <w:r w:rsidR="00B14EE2">
        <w:rPr>
          <w:lang w:val="fr-FR"/>
        </w:rPr>
        <w:t>’</w:t>
      </w:r>
      <w:r w:rsidR="00AE69F6" w:rsidRPr="009F1908">
        <w:rPr>
          <w:lang w:val="fr-FR"/>
        </w:rPr>
        <w:t>u</w:t>
      </w:r>
      <w:r w:rsidRPr="009F1908">
        <w:rPr>
          <w:lang w:val="fr-FR"/>
        </w:rPr>
        <w:t xml:space="preserve">nion </w:t>
      </w:r>
      <w:r w:rsidR="00AE69F6" w:rsidRPr="009F1908">
        <w:rPr>
          <w:lang w:val="fr-FR"/>
        </w:rPr>
        <w:t>n</w:t>
      </w:r>
      <w:r w:rsidRPr="009F1908">
        <w:rPr>
          <w:lang w:val="fr-FR"/>
        </w:rPr>
        <w:t>ationale fut mis en place en juillet 1994 par le FPR et les partis politiques n</w:t>
      </w:r>
      <w:r w:rsidR="00B14EE2">
        <w:rPr>
          <w:lang w:val="fr-FR"/>
        </w:rPr>
        <w:t>’</w:t>
      </w:r>
      <w:r w:rsidRPr="009F1908">
        <w:rPr>
          <w:lang w:val="fr-FR"/>
        </w:rPr>
        <w:t>ayant pas pris part au génocide, en vue d</w:t>
      </w:r>
      <w:r w:rsidR="00B14EE2">
        <w:rPr>
          <w:lang w:val="fr-FR"/>
        </w:rPr>
        <w:t>’</w:t>
      </w:r>
      <w:r w:rsidRPr="009F1908">
        <w:rPr>
          <w:lang w:val="fr-FR"/>
        </w:rPr>
        <w:t>assurer la transition vers un régime issu de l</w:t>
      </w:r>
      <w:r w:rsidR="00B14EE2">
        <w:rPr>
          <w:lang w:val="fr-FR"/>
        </w:rPr>
        <w:t>’</w:t>
      </w:r>
      <w:r w:rsidRPr="009F1908">
        <w:rPr>
          <w:lang w:val="fr-FR"/>
        </w:rPr>
        <w:t xml:space="preserve">expression du peuple, et de relever au passage le défi majeur de la reconstruction </w:t>
      </w:r>
      <w:r w:rsidR="00AE69F6" w:rsidRPr="009F1908">
        <w:rPr>
          <w:lang w:val="fr-FR"/>
        </w:rPr>
        <w:t>du pays sur de nouvelles bases.</w:t>
      </w:r>
    </w:p>
    <w:p w:rsidR="007201C5" w:rsidRPr="009F1908" w:rsidRDefault="007201C5" w:rsidP="00AE1421">
      <w:pPr>
        <w:pStyle w:val="SingleTxt"/>
        <w:numPr>
          <w:ilvl w:val="0"/>
          <w:numId w:val="22"/>
        </w:numPr>
        <w:rPr>
          <w:lang w:val="fr-FR"/>
        </w:rPr>
      </w:pPr>
      <w:r w:rsidRPr="009F1908">
        <w:rPr>
          <w:lang w:val="fr-FR"/>
        </w:rPr>
        <w:t>Dans l</w:t>
      </w:r>
      <w:r w:rsidR="00B14EE2">
        <w:rPr>
          <w:lang w:val="fr-FR"/>
        </w:rPr>
        <w:t>’</w:t>
      </w:r>
      <w:r w:rsidRPr="009F1908">
        <w:rPr>
          <w:lang w:val="fr-FR"/>
        </w:rPr>
        <w:t>optique de l</w:t>
      </w:r>
      <w:r w:rsidR="00B14EE2">
        <w:rPr>
          <w:lang w:val="fr-FR"/>
        </w:rPr>
        <w:t>’</w:t>
      </w:r>
      <w:r w:rsidRPr="009F1908">
        <w:rPr>
          <w:lang w:val="fr-FR"/>
        </w:rPr>
        <w:t>institution d</w:t>
      </w:r>
      <w:r w:rsidR="00B14EE2">
        <w:rPr>
          <w:lang w:val="fr-FR"/>
        </w:rPr>
        <w:t>’</w:t>
      </w:r>
      <w:r w:rsidRPr="009F1908">
        <w:rPr>
          <w:lang w:val="fr-FR"/>
        </w:rPr>
        <w:t xml:space="preserve">un </w:t>
      </w:r>
      <w:r w:rsidR="0023711B" w:rsidRPr="009F1908">
        <w:rPr>
          <w:lang w:val="fr-FR"/>
        </w:rPr>
        <w:t>État</w:t>
      </w:r>
      <w:r w:rsidRPr="009F1908">
        <w:rPr>
          <w:lang w:val="fr-FR"/>
        </w:rPr>
        <w:t xml:space="preserve"> de droit, la mise en place des mécanismes efficaces de lutte contre toute forme de discrimination et d</w:t>
      </w:r>
      <w:r w:rsidR="00B14EE2">
        <w:rPr>
          <w:lang w:val="fr-FR"/>
        </w:rPr>
        <w:t>’</w:t>
      </w:r>
      <w:r w:rsidRPr="009F1908">
        <w:rPr>
          <w:lang w:val="fr-FR"/>
        </w:rPr>
        <w:t>exclusion faisait partie des grandes lignes de son programme qui portait également sur la reconstruction politique et la réconciliation, le rapatriement des réfugiés et la résolution des problèmes consécutifs au génocide.</w:t>
      </w:r>
    </w:p>
    <w:p w:rsidR="007201C5" w:rsidRPr="009F1908" w:rsidRDefault="007201C5" w:rsidP="00AE1421">
      <w:pPr>
        <w:pStyle w:val="SingleTxt"/>
        <w:numPr>
          <w:ilvl w:val="0"/>
          <w:numId w:val="22"/>
        </w:numPr>
        <w:rPr>
          <w:lang w:val="fr-FR"/>
        </w:rPr>
      </w:pPr>
      <w:r w:rsidRPr="009F1908">
        <w:rPr>
          <w:lang w:val="fr-FR"/>
        </w:rPr>
        <w:t xml:space="preserve">En novembre de la même année, une Assemblée </w:t>
      </w:r>
      <w:r w:rsidR="00AE69F6" w:rsidRPr="009F1908">
        <w:rPr>
          <w:lang w:val="fr-FR"/>
        </w:rPr>
        <w:t>n</w:t>
      </w:r>
      <w:r w:rsidRPr="009F1908">
        <w:rPr>
          <w:lang w:val="fr-FR"/>
        </w:rPr>
        <w:t xml:space="preserve">ationale de </w:t>
      </w:r>
      <w:r w:rsidR="00AE69F6" w:rsidRPr="009F1908">
        <w:rPr>
          <w:lang w:val="fr-FR"/>
        </w:rPr>
        <w:t>t</w:t>
      </w:r>
      <w:r w:rsidRPr="009F1908">
        <w:rPr>
          <w:lang w:val="fr-FR"/>
        </w:rPr>
        <w:t>ransition fut constituée en vue d</w:t>
      </w:r>
      <w:r w:rsidR="00B14EE2">
        <w:rPr>
          <w:lang w:val="fr-FR"/>
        </w:rPr>
        <w:t>’</w:t>
      </w:r>
      <w:r w:rsidRPr="009F1908">
        <w:rPr>
          <w:lang w:val="fr-FR"/>
        </w:rPr>
        <w:t>assurer la fonction législative, spécialement pour permettre de combler les lacunes de la législation interne face au défi qui attendait la justice pour la répression des crimes qui ont été commis en 1994.</w:t>
      </w:r>
    </w:p>
    <w:p w:rsidR="007201C5" w:rsidRPr="009F1908" w:rsidRDefault="007201C5" w:rsidP="00AE1421">
      <w:pPr>
        <w:pStyle w:val="SingleTxt"/>
        <w:numPr>
          <w:ilvl w:val="0"/>
          <w:numId w:val="22"/>
        </w:numPr>
        <w:rPr>
          <w:lang w:val="fr-FR"/>
        </w:rPr>
      </w:pPr>
      <w:r w:rsidRPr="009F1908">
        <w:rPr>
          <w:lang w:val="fr-FR"/>
        </w:rPr>
        <w:t>Le pouvoir judiciaire fut lui aussi l</w:t>
      </w:r>
      <w:r w:rsidR="00B14EE2">
        <w:rPr>
          <w:lang w:val="fr-FR"/>
        </w:rPr>
        <w:t>’</w:t>
      </w:r>
      <w:r w:rsidRPr="009F1908">
        <w:rPr>
          <w:lang w:val="fr-FR"/>
        </w:rPr>
        <w:t>objet de réorganisation par l</w:t>
      </w:r>
      <w:r w:rsidR="00B14EE2">
        <w:rPr>
          <w:lang w:val="fr-FR"/>
        </w:rPr>
        <w:t>’</w:t>
      </w:r>
      <w:r w:rsidRPr="009F1908">
        <w:rPr>
          <w:lang w:val="fr-FR"/>
        </w:rPr>
        <w:t>institution d</w:t>
      </w:r>
      <w:r w:rsidR="00B14EE2">
        <w:rPr>
          <w:lang w:val="fr-FR"/>
        </w:rPr>
        <w:t>’</w:t>
      </w:r>
      <w:r w:rsidRPr="009F1908">
        <w:rPr>
          <w:lang w:val="fr-FR"/>
        </w:rPr>
        <w:t xml:space="preserve">un Auditorat </w:t>
      </w:r>
      <w:r w:rsidR="00AE69F6" w:rsidRPr="009F1908">
        <w:rPr>
          <w:lang w:val="fr-FR"/>
        </w:rPr>
        <w:t>m</w:t>
      </w:r>
      <w:r w:rsidRPr="009F1908">
        <w:rPr>
          <w:lang w:val="fr-FR"/>
        </w:rPr>
        <w:t>ilitaire et d</w:t>
      </w:r>
      <w:r w:rsidR="00B14EE2">
        <w:rPr>
          <w:lang w:val="fr-FR"/>
        </w:rPr>
        <w:t>’</w:t>
      </w:r>
      <w:r w:rsidRPr="009F1908">
        <w:rPr>
          <w:lang w:val="fr-FR"/>
        </w:rPr>
        <w:t xml:space="preserve">une Cour </w:t>
      </w:r>
      <w:r w:rsidR="00AE69F6" w:rsidRPr="009F1908">
        <w:rPr>
          <w:lang w:val="fr-FR"/>
        </w:rPr>
        <w:t>m</w:t>
      </w:r>
      <w:r w:rsidRPr="009F1908">
        <w:rPr>
          <w:lang w:val="fr-FR"/>
        </w:rPr>
        <w:t>ilitaire en 1994, et par la remise en vigueur de la loi portant organisation et</w:t>
      </w:r>
      <w:r w:rsidR="00B465AB" w:rsidRPr="009F1908">
        <w:rPr>
          <w:lang w:val="fr-FR"/>
        </w:rPr>
        <w:t xml:space="preserve"> </w:t>
      </w:r>
      <w:r w:rsidRPr="009F1908">
        <w:rPr>
          <w:lang w:val="fr-FR"/>
        </w:rPr>
        <w:t xml:space="preserve">fonctionnement de la Cour </w:t>
      </w:r>
      <w:r w:rsidR="00AE69F6" w:rsidRPr="009F1908">
        <w:rPr>
          <w:lang w:val="fr-FR"/>
        </w:rPr>
        <w:t>s</w:t>
      </w:r>
      <w:r w:rsidRPr="009F1908">
        <w:rPr>
          <w:lang w:val="fr-FR"/>
        </w:rPr>
        <w:t>uprême. En 2004, dans le but d</w:t>
      </w:r>
      <w:r w:rsidR="00B14EE2">
        <w:rPr>
          <w:lang w:val="fr-FR"/>
        </w:rPr>
        <w:t>’</w:t>
      </w:r>
      <w:r w:rsidRPr="009F1908">
        <w:rPr>
          <w:lang w:val="fr-FR"/>
        </w:rPr>
        <w:t>améliorer le fonctionnement des institutions judiciaires, de permettre la rapidité des procès et de désengorger les juridictions, tout en insistant sur la responsabilité des agents chargés de dire le droit, le système judiciaire classique a fait l</w:t>
      </w:r>
      <w:r w:rsidR="00B14EE2">
        <w:rPr>
          <w:lang w:val="fr-FR"/>
        </w:rPr>
        <w:t>’</w:t>
      </w:r>
      <w:r w:rsidRPr="009F1908">
        <w:rPr>
          <w:lang w:val="fr-FR"/>
        </w:rPr>
        <w:t>objet d</w:t>
      </w:r>
      <w:r w:rsidR="00B14EE2">
        <w:rPr>
          <w:lang w:val="fr-FR"/>
        </w:rPr>
        <w:t>’</w:t>
      </w:r>
      <w:r w:rsidRPr="009F1908">
        <w:rPr>
          <w:lang w:val="fr-FR"/>
        </w:rPr>
        <w:t>une profonde réforme, tant sur le plan juridique qu</w:t>
      </w:r>
      <w:r w:rsidR="00B14EE2">
        <w:rPr>
          <w:lang w:val="fr-FR"/>
        </w:rPr>
        <w:t>’</w:t>
      </w:r>
      <w:r w:rsidRPr="009F1908">
        <w:rPr>
          <w:lang w:val="fr-FR"/>
        </w:rPr>
        <w:t xml:space="preserve">institutionnel, de sorte que le paysage judiciaire a beaucoup changé, la Cour </w:t>
      </w:r>
      <w:r w:rsidR="00AE69F6" w:rsidRPr="009F1908">
        <w:rPr>
          <w:lang w:val="fr-FR"/>
        </w:rPr>
        <w:t>s</w:t>
      </w:r>
      <w:r w:rsidRPr="009F1908">
        <w:rPr>
          <w:lang w:val="fr-FR"/>
        </w:rPr>
        <w:t xml:space="preserve">uprême étant la </w:t>
      </w:r>
      <w:r w:rsidR="00AE69F6" w:rsidRPr="009F1908">
        <w:rPr>
          <w:lang w:val="fr-FR"/>
        </w:rPr>
        <w:t>plus haute juridiction du pays.</w:t>
      </w:r>
    </w:p>
    <w:p w:rsidR="007201C5" w:rsidRPr="009F1908" w:rsidRDefault="007201C5" w:rsidP="00AE1421">
      <w:pPr>
        <w:pStyle w:val="SingleTxt"/>
        <w:numPr>
          <w:ilvl w:val="0"/>
          <w:numId w:val="22"/>
        </w:numPr>
        <w:rPr>
          <w:lang w:val="fr-FR"/>
        </w:rPr>
      </w:pPr>
      <w:r w:rsidRPr="009F1908">
        <w:rPr>
          <w:lang w:val="fr-FR"/>
        </w:rPr>
        <w:t>Dans le cadre de la répression du crime de génocide, des chambres spécialisées appelées à connaître</w:t>
      </w:r>
      <w:r w:rsidR="00B465AB" w:rsidRPr="009F1908">
        <w:rPr>
          <w:lang w:val="fr-FR"/>
        </w:rPr>
        <w:t xml:space="preserve"> </w:t>
      </w:r>
      <w:r w:rsidRPr="009F1908">
        <w:rPr>
          <w:lang w:val="fr-FR"/>
        </w:rPr>
        <w:t>de ce contentieux ont été créées en 1996. Le rythme des procès s</w:t>
      </w:r>
      <w:r w:rsidR="00B14EE2">
        <w:rPr>
          <w:lang w:val="fr-FR"/>
        </w:rPr>
        <w:t>’</w:t>
      </w:r>
      <w:r w:rsidRPr="009F1908">
        <w:rPr>
          <w:lang w:val="fr-FR"/>
        </w:rPr>
        <w:t>étant avéré lent dans ce système de justice classique et compte tenu de l</w:t>
      </w:r>
      <w:r w:rsidR="00B14EE2">
        <w:rPr>
          <w:lang w:val="fr-FR"/>
        </w:rPr>
        <w:t>’</w:t>
      </w:r>
      <w:r w:rsidRPr="009F1908">
        <w:rPr>
          <w:lang w:val="fr-FR"/>
        </w:rPr>
        <w:t>urgence que requièrent la réconciliation et l</w:t>
      </w:r>
      <w:r w:rsidR="00B14EE2">
        <w:rPr>
          <w:lang w:val="fr-FR"/>
        </w:rPr>
        <w:t>’</w:t>
      </w:r>
      <w:r w:rsidRPr="009F1908">
        <w:rPr>
          <w:lang w:val="fr-FR"/>
        </w:rPr>
        <w:t>unité nationale qui ne peuvent que reposer sur une justice consacrant la reconnaissance des victimes et de leurs droits, un système de justice participative concrétisé par les juridictions Gacaca fut instauré en 2001. En 2002, les travaux de collecte d</w:t>
      </w:r>
      <w:r w:rsidR="00B14EE2">
        <w:rPr>
          <w:lang w:val="fr-FR"/>
        </w:rPr>
        <w:t>’</w:t>
      </w:r>
      <w:r w:rsidRPr="009F1908">
        <w:rPr>
          <w:lang w:val="fr-FR"/>
        </w:rPr>
        <w:t>informations sur les circonstances et l</w:t>
      </w:r>
      <w:r w:rsidR="00B14EE2">
        <w:rPr>
          <w:lang w:val="fr-FR"/>
        </w:rPr>
        <w:t>’</w:t>
      </w:r>
      <w:r w:rsidRPr="009F1908">
        <w:rPr>
          <w:lang w:val="fr-FR"/>
        </w:rPr>
        <w:t>identité des auteurs des actes de génocide et autres crimes contre l</w:t>
      </w:r>
      <w:r w:rsidR="00B14EE2">
        <w:rPr>
          <w:lang w:val="fr-FR"/>
        </w:rPr>
        <w:t>’</w:t>
      </w:r>
      <w:r w:rsidRPr="009F1908">
        <w:rPr>
          <w:lang w:val="fr-FR"/>
        </w:rPr>
        <w:t>humanité ont été lancés dans 118 juridictions pilotes, et les premiers procès ont, dans les juridictions pilotes, commencé le 10</w:t>
      </w:r>
      <w:r w:rsidR="00AE69F6" w:rsidRPr="009F1908">
        <w:rPr>
          <w:lang w:val="fr-FR"/>
        </w:rPr>
        <w:t> </w:t>
      </w:r>
      <w:r w:rsidRPr="009F1908">
        <w:rPr>
          <w:lang w:val="fr-FR"/>
        </w:rPr>
        <w:t>mars 2005. Au moment de la rédaction de ce rapport, le gouvernement envisage que les juridictions Gacaca seront opérationnelles dans tout le pays au cours de 2006.</w:t>
      </w:r>
    </w:p>
    <w:p w:rsidR="007201C5" w:rsidRPr="009F1908" w:rsidRDefault="007201C5" w:rsidP="00AE1421">
      <w:pPr>
        <w:pStyle w:val="SingleTxt"/>
        <w:numPr>
          <w:ilvl w:val="0"/>
          <w:numId w:val="22"/>
        </w:numPr>
        <w:rPr>
          <w:lang w:val="fr-FR"/>
        </w:rPr>
      </w:pPr>
      <w:r w:rsidRPr="009F1908">
        <w:rPr>
          <w:lang w:val="fr-FR"/>
        </w:rPr>
        <w:t>Dans le cadre de la réforme de l</w:t>
      </w:r>
      <w:r w:rsidR="00B14EE2">
        <w:rPr>
          <w:lang w:val="fr-FR"/>
        </w:rPr>
        <w:t>’</w:t>
      </w:r>
      <w:r w:rsidRPr="009F1908">
        <w:rPr>
          <w:lang w:val="fr-FR"/>
        </w:rPr>
        <w:t>organisation administrative initiée par le gouvernement et fondée sur la décentralisation, des élections furent organisées le 6</w:t>
      </w:r>
      <w:r w:rsidR="00AE69F6" w:rsidRPr="009F1908">
        <w:rPr>
          <w:lang w:val="fr-FR"/>
        </w:rPr>
        <w:t> </w:t>
      </w:r>
      <w:r w:rsidRPr="009F1908">
        <w:rPr>
          <w:lang w:val="fr-FR"/>
        </w:rPr>
        <w:t>mars 2001 en vue de la désignation des autorités administratives de base, sous la supervision d</w:t>
      </w:r>
      <w:r w:rsidR="00B14EE2">
        <w:rPr>
          <w:lang w:val="fr-FR"/>
        </w:rPr>
        <w:t>’</w:t>
      </w:r>
      <w:r w:rsidRPr="009F1908">
        <w:rPr>
          <w:lang w:val="fr-FR"/>
        </w:rPr>
        <w:t xml:space="preserve">une Commission </w:t>
      </w:r>
      <w:r w:rsidR="00AE69F6" w:rsidRPr="009F1908">
        <w:rPr>
          <w:lang w:val="fr-FR"/>
        </w:rPr>
        <w:t>é</w:t>
      </w:r>
      <w:r w:rsidRPr="009F1908">
        <w:rPr>
          <w:lang w:val="fr-FR"/>
        </w:rPr>
        <w:t xml:space="preserve">lectorale </w:t>
      </w:r>
      <w:r w:rsidR="00AE69F6" w:rsidRPr="009F1908">
        <w:rPr>
          <w:lang w:val="fr-FR"/>
        </w:rPr>
        <w:t>n</w:t>
      </w:r>
      <w:r w:rsidRPr="009F1908">
        <w:rPr>
          <w:lang w:val="fr-FR"/>
        </w:rPr>
        <w:t>ationale avec l</w:t>
      </w:r>
      <w:r w:rsidR="00B14EE2">
        <w:rPr>
          <w:lang w:val="fr-FR"/>
        </w:rPr>
        <w:t>’</w:t>
      </w:r>
      <w:r w:rsidRPr="009F1908">
        <w:rPr>
          <w:lang w:val="fr-FR"/>
        </w:rPr>
        <w:t>admission des observateurs neutres tant nationaux qu</w:t>
      </w:r>
      <w:r w:rsidR="00B14EE2">
        <w:rPr>
          <w:lang w:val="fr-FR"/>
        </w:rPr>
        <w:t>’</w:t>
      </w:r>
      <w:r w:rsidRPr="009F1908">
        <w:rPr>
          <w:lang w:val="fr-FR"/>
        </w:rPr>
        <w:t>étrangers. En 2005, une autre structure administrative du pays a été mise en place, et une autre restructuration est envisagée pour l</w:t>
      </w:r>
      <w:r w:rsidR="00B14EE2">
        <w:rPr>
          <w:lang w:val="fr-FR"/>
        </w:rPr>
        <w:t>’</w:t>
      </w:r>
      <w:r w:rsidRPr="009F1908">
        <w:rPr>
          <w:lang w:val="fr-FR"/>
        </w:rPr>
        <w:t>année 2006 pour affiner la décentralisation qui s</w:t>
      </w:r>
      <w:r w:rsidR="00B14EE2">
        <w:rPr>
          <w:lang w:val="fr-FR"/>
        </w:rPr>
        <w:t>’</w:t>
      </w:r>
      <w:r w:rsidRPr="009F1908">
        <w:rPr>
          <w:lang w:val="fr-FR"/>
        </w:rPr>
        <w:t>inscrit dans un vaste programme de bonne gouvernance, et dont la finalité est de rapprocher des basses couches de la population les services publics de base.</w:t>
      </w:r>
    </w:p>
    <w:p w:rsidR="007201C5" w:rsidRPr="009F1908" w:rsidRDefault="007201C5" w:rsidP="00AE1421">
      <w:pPr>
        <w:pStyle w:val="SingleTxt"/>
        <w:numPr>
          <w:ilvl w:val="0"/>
          <w:numId w:val="22"/>
        </w:numPr>
        <w:rPr>
          <w:lang w:val="fr-FR"/>
        </w:rPr>
      </w:pPr>
      <w:r w:rsidRPr="009F1908">
        <w:rPr>
          <w:lang w:val="fr-FR"/>
        </w:rPr>
        <w:t>Pour rendre effective et réelle la sortie de la période de transition, la population a approuvé une nouvelle constitution par référendum du 26</w:t>
      </w:r>
      <w:r w:rsidR="00AE69F6" w:rsidRPr="009F1908">
        <w:rPr>
          <w:lang w:val="fr-FR"/>
        </w:rPr>
        <w:t> </w:t>
      </w:r>
      <w:r w:rsidRPr="009F1908">
        <w:rPr>
          <w:lang w:val="fr-FR"/>
        </w:rPr>
        <w:t>mai 2003, les élections présidentielles pluralistes ont eu lieu au suffrage universel direct</w:t>
      </w:r>
      <w:r w:rsidR="00B465AB" w:rsidRPr="009F1908">
        <w:rPr>
          <w:lang w:val="fr-FR"/>
        </w:rPr>
        <w:t xml:space="preserve"> </w:t>
      </w:r>
      <w:r w:rsidRPr="009F1908">
        <w:rPr>
          <w:lang w:val="fr-FR"/>
        </w:rPr>
        <w:t>le 25</w:t>
      </w:r>
      <w:r w:rsidR="00AE69F6" w:rsidRPr="009F1908">
        <w:rPr>
          <w:lang w:val="fr-FR"/>
        </w:rPr>
        <w:t> </w:t>
      </w:r>
      <w:r w:rsidRPr="009F1908">
        <w:rPr>
          <w:lang w:val="fr-FR"/>
        </w:rPr>
        <w:t>août 2003, et les élections législatives se sont déroulées entre le 29</w:t>
      </w:r>
      <w:r w:rsidR="00AE69F6" w:rsidRPr="009F1908">
        <w:rPr>
          <w:lang w:val="fr-FR"/>
        </w:rPr>
        <w:t> </w:t>
      </w:r>
      <w:r w:rsidRPr="009F1908">
        <w:rPr>
          <w:lang w:val="fr-FR"/>
        </w:rPr>
        <w:t>septembre et le 3</w:t>
      </w:r>
      <w:r w:rsidR="00AE69F6" w:rsidRPr="009F1908">
        <w:rPr>
          <w:lang w:val="fr-FR"/>
        </w:rPr>
        <w:t> </w:t>
      </w:r>
      <w:r w:rsidRPr="009F1908">
        <w:rPr>
          <w:lang w:val="fr-FR"/>
        </w:rPr>
        <w:t>octobre de</w:t>
      </w:r>
      <w:r w:rsidR="00B465AB" w:rsidRPr="009F1908">
        <w:rPr>
          <w:lang w:val="fr-FR"/>
        </w:rPr>
        <w:t xml:space="preserve"> </w:t>
      </w:r>
      <w:r w:rsidRPr="009F1908">
        <w:rPr>
          <w:lang w:val="fr-FR"/>
        </w:rPr>
        <w:t>cette même année. Le pays est ainsi actuellement administré par des autorités élues par le peuple.</w:t>
      </w:r>
    </w:p>
    <w:p w:rsidR="00AE69F6" w:rsidRPr="009F1908" w:rsidRDefault="00AE69F6" w:rsidP="00AE1421">
      <w:pPr>
        <w:pStyle w:val="SingleTxt"/>
        <w:spacing w:after="0" w:line="120" w:lineRule="exact"/>
        <w:rPr>
          <w:sz w:val="10"/>
          <w:lang w:val="fr-FR"/>
        </w:rPr>
      </w:pPr>
    </w:p>
    <w:p w:rsidR="007201C5" w:rsidRPr="009F1908" w:rsidRDefault="00AE69F6" w:rsidP="00AE142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C0528B" w:rsidRPr="009F1908">
        <w:rPr>
          <w:lang w:val="fr-FR"/>
        </w:rPr>
        <w:t>1.1.2</w:t>
      </w:r>
      <w:r w:rsidRPr="009F1908">
        <w:rPr>
          <w:lang w:val="fr-FR"/>
        </w:rPr>
        <w:tab/>
      </w:r>
      <w:r w:rsidR="007201C5" w:rsidRPr="009F1908">
        <w:rPr>
          <w:lang w:val="fr-FR"/>
        </w:rPr>
        <w:t>C</w:t>
      </w:r>
      <w:r w:rsidRPr="009F1908">
        <w:rPr>
          <w:lang w:val="fr-FR"/>
        </w:rPr>
        <w:t>ontexte économique</w:t>
      </w:r>
    </w:p>
    <w:p w:rsidR="00AE69F6" w:rsidRPr="009F1908" w:rsidRDefault="00AE69F6" w:rsidP="00AE1421">
      <w:pPr>
        <w:pStyle w:val="SingleTxt"/>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 xml:space="preserve">Le </w:t>
      </w:r>
      <w:r w:rsidR="00AE69F6" w:rsidRPr="009F1908">
        <w:rPr>
          <w:lang w:val="fr-FR"/>
        </w:rPr>
        <w:t>G</w:t>
      </w:r>
      <w:r w:rsidRPr="009F1908">
        <w:rPr>
          <w:lang w:val="fr-FR"/>
        </w:rPr>
        <w:t>ouvernement instauré en juillet 1994 a hérité d</w:t>
      </w:r>
      <w:r w:rsidR="00B14EE2">
        <w:rPr>
          <w:lang w:val="fr-FR"/>
        </w:rPr>
        <w:t>’</w:t>
      </w:r>
      <w:r w:rsidRPr="009F1908">
        <w:rPr>
          <w:lang w:val="fr-FR"/>
        </w:rPr>
        <w:t>un pays dévasté dont la quasi-totalité des infrastructures de base avaient été détruites, et d</w:t>
      </w:r>
      <w:r w:rsidR="00B14EE2">
        <w:rPr>
          <w:lang w:val="fr-FR"/>
        </w:rPr>
        <w:t>’</w:t>
      </w:r>
      <w:r w:rsidRPr="009F1908">
        <w:rPr>
          <w:lang w:val="fr-FR"/>
        </w:rPr>
        <w:t>une économie exsangue fortement affectée par la guerre et le génocide. La relance nécessitait le soutien de la communauté internationale, et des mesures efficaces devaient être adoptées.</w:t>
      </w:r>
    </w:p>
    <w:p w:rsidR="007201C5" w:rsidRPr="009F1908" w:rsidRDefault="007201C5" w:rsidP="00AE1421">
      <w:pPr>
        <w:pStyle w:val="SingleTxt"/>
        <w:numPr>
          <w:ilvl w:val="0"/>
          <w:numId w:val="22"/>
        </w:numPr>
        <w:rPr>
          <w:lang w:val="fr-FR"/>
        </w:rPr>
      </w:pPr>
      <w:r w:rsidRPr="009F1908">
        <w:rPr>
          <w:lang w:val="fr-FR"/>
        </w:rPr>
        <w:t xml:space="preserve">Le </w:t>
      </w:r>
      <w:r w:rsidR="00AE69F6" w:rsidRPr="009F1908">
        <w:rPr>
          <w:lang w:val="fr-FR"/>
        </w:rPr>
        <w:t>G</w:t>
      </w:r>
      <w:r w:rsidRPr="009F1908">
        <w:rPr>
          <w:lang w:val="fr-FR"/>
        </w:rPr>
        <w:t>ouvernement entreprit une politique économique d</w:t>
      </w:r>
      <w:r w:rsidR="00B14EE2">
        <w:rPr>
          <w:lang w:val="fr-FR"/>
        </w:rPr>
        <w:t>’</w:t>
      </w:r>
      <w:r w:rsidRPr="009F1908">
        <w:rPr>
          <w:lang w:val="fr-FR"/>
        </w:rPr>
        <w:t>incitation et d</w:t>
      </w:r>
      <w:r w:rsidR="00B14EE2">
        <w:rPr>
          <w:lang w:val="fr-FR"/>
        </w:rPr>
        <w:t>’</w:t>
      </w:r>
      <w:r w:rsidRPr="009F1908">
        <w:rPr>
          <w:lang w:val="fr-FR"/>
        </w:rPr>
        <w:t>encouragement à l</w:t>
      </w:r>
      <w:r w:rsidR="00B14EE2">
        <w:rPr>
          <w:lang w:val="fr-FR"/>
        </w:rPr>
        <w:t>’</w:t>
      </w:r>
      <w:r w:rsidRPr="009F1908">
        <w:rPr>
          <w:lang w:val="fr-FR"/>
        </w:rPr>
        <w:t>investissement privé, de revalorisation de l</w:t>
      </w:r>
      <w:r w:rsidR="00B14EE2">
        <w:rPr>
          <w:lang w:val="fr-FR"/>
        </w:rPr>
        <w:t>’</w:t>
      </w:r>
      <w:r w:rsidRPr="009F1908">
        <w:rPr>
          <w:lang w:val="fr-FR"/>
        </w:rPr>
        <w:t>exploitation du sous-sol, de soutien de l</w:t>
      </w:r>
      <w:r w:rsidR="00B14EE2">
        <w:rPr>
          <w:lang w:val="fr-FR"/>
        </w:rPr>
        <w:t>’</w:t>
      </w:r>
      <w:r w:rsidRPr="009F1908">
        <w:rPr>
          <w:lang w:val="fr-FR"/>
        </w:rPr>
        <w:t>artisanat, de promotion du tourisme et de privatisation des entreprises publiques dont la plupart étaient déficitaires, en vue de sortir d</w:t>
      </w:r>
      <w:r w:rsidR="00B14EE2">
        <w:rPr>
          <w:lang w:val="fr-FR"/>
        </w:rPr>
        <w:t>’</w:t>
      </w:r>
      <w:r w:rsidRPr="009F1908">
        <w:rPr>
          <w:lang w:val="fr-FR"/>
        </w:rPr>
        <w:t>une situation de crise tributaire d</w:t>
      </w:r>
      <w:r w:rsidR="00B14EE2">
        <w:rPr>
          <w:lang w:val="fr-FR"/>
        </w:rPr>
        <w:t>’</w:t>
      </w:r>
      <w:r w:rsidRPr="009F1908">
        <w:rPr>
          <w:lang w:val="fr-FR"/>
        </w:rPr>
        <w:t>aides</w:t>
      </w:r>
      <w:r w:rsidR="00B465AB" w:rsidRPr="009F1908">
        <w:rPr>
          <w:lang w:val="fr-FR"/>
        </w:rPr>
        <w:t xml:space="preserve"> </w:t>
      </w:r>
      <w:r w:rsidRPr="009F1908">
        <w:rPr>
          <w:lang w:val="fr-FR"/>
        </w:rPr>
        <w:t>extérieures dans sa quasi-totalité, tout en mettant progressivement en place des mécanismes de</w:t>
      </w:r>
      <w:r w:rsidR="00AE69F6" w:rsidRPr="009F1908">
        <w:rPr>
          <w:lang w:val="fr-FR"/>
        </w:rPr>
        <w:t xml:space="preserve"> financement du secteur public.</w:t>
      </w:r>
    </w:p>
    <w:p w:rsidR="007201C5" w:rsidRPr="009F1908" w:rsidRDefault="007201C5" w:rsidP="00AE1421">
      <w:pPr>
        <w:pStyle w:val="SingleTxt"/>
        <w:numPr>
          <w:ilvl w:val="0"/>
          <w:numId w:val="22"/>
        </w:numPr>
        <w:rPr>
          <w:lang w:val="fr-FR"/>
        </w:rPr>
      </w:pPr>
      <w:r w:rsidRPr="009F1908">
        <w:rPr>
          <w:lang w:val="fr-FR"/>
        </w:rPr>
        <w:t>Actuellement, les principales sources de financement de l</w:t>
      </w:r>
      <w:r w:rsidR="00B14EE2">
        <w:rPr>
          <w:lang w:val="fr-FR"/>
        </w:rPr>
        <w:t>’</w:t>
      </w:r>
      <w:r w:rsidR="0023711B" w:rsidRPr="009F1908">
        <w:rPr>
          <w:lang w:val="fr-FR"/>
        </w:rPr>
        <w:t>État</w:t>
      </w:r>
      <w:r w:rsidRPr="009F1908">
        <w:rPr>
          <w:lang w:val="fr-FR"/>
        </w:rPr>
        <w:t xml:space="preserve"> sont les impôts et taxes, les dons et les emprunts extérieurs.</w:t>
      </w:r>
    </w:p>
    <w:p w:rsidR="007201C5" w:rsidRPr="009F1908" w:rsidRDefault="007201C5" w:rsidP="00AE1421">
      <w:pPr>
        <w:pStyle w:val="SingleTxt"/>
        <w:numPr>
          <w:ilvl w:val="0"/>
          <w:numId w:val="22"/>
        </w:numPr>
        <w:spacing w:after="100"/>
        <w:rPr>
          <w:lang w:val="fr-FR"/>
        </w:rPr>
      </w:pPr>
      <w:r w:rsidRPr="009F1908">
        <w:rPr>
          <w:lang w:val="fr-FR"/>
        </w:rPr>
        <w:t>L</w:t>
      </w:r>
      <w:r w:rsidR="00B14EE2">
        <w:rPr>
          <w:lang w:val="fr-FR"/>
        </w:rPr>
        <w:t>’</w:t>
      </w:r>
      <w:r w:rsidRPr="009F1908">
        <w:rPr>
          <w:lang w:val="fr-FR"/>
        </w:rPr>
        <w:t>agriculture a une place prépondérante dans l</w:t>
      </w:r>
      <w:r w:rsidR="00B14EE2">
        <w:rPr>
          <w:lang w:val="fr-FR"/>
        </w:rPr>
        <w:t>’</w:t>
      </w:r>
      <w:r w:rsidRPr="009F1908">
        <w:rPr>
          <w:lang w:val="fr-FR"/>
        </w:rPr>
        <w:t>économie. En effet, le produit intérieur brut est dominé par le secteur agricole qui, en 2003, représentait 45</w:t>
      </w:r>
      <w:r w:rsidR="00AE69F6" w:rsidRPr="009F1908">
        <w:rPr>
          <w:lang w:val="fr-FR"/>
        </w:rPr>
        <w:t> </w:t>
      </w:r>
      <w:r w:rsidRPr="009F1908">
        <w:rPr>
          <w:lang w:val="fr-FR"/>
        </w:rPr>
        <w:t>% par rapport aux prix de 1995, suivi par les services avec 36</w:t>
      </w:r>
      <w:r w:rsidR="00AE69F6" w:rsidRPr="009F1908">
        <w:rPr>
          <w:lang w:val="fr-FR"/>
        </w:rPr>
        <w:t> </w:t>
      </w:r>
      <w:r w:rsidRPr="009F1908">
        <w:rPr>
          <w:lang w:val="fr-FR"/>
        </w:rPr>
        <w:t>% et enfin l</w:t>
      </w:r>
      <w:r w:rsidR="00B14EE2">
        <w:rPr>
          <w:lang w:val="fr-FR"/>
        </w:rPr>
        <w:t>’</w:t>
      </w:r>
      <w:r w:rsidRPr="009F1908">
        <w:rPr>
          <w:lang w:val="fr-FR"/>
        </w:rPr>
        <w:t>industrie qui représentait 19</w:t>
      </w:r>
      <w:r w:rsidR="00AE69F6" w:rsidRPr="009F1908">
        <w:rPr>
          <w:lang w:val="fr-FR"/>
        </w:rPr>
        <w:t> </w:t>
      </w:r>
      <w:r w:rsidRPr="009F1908">
        <w:rPr>
          <w:lang w:val="fr-FR"/>
        </w:rPr>
        <w:t>%. Il y a lieu de relever que les femmes participent majoritairement dans le secteur agricole à concurrence de 92,6</w:t>
      </w:r>
      <w:r w:rsidR="00AE69F6" w:rsidRPr="009F1908">
        <w:rPr>
          <w:lang w:val="fr-FR"/>
        </w:rPr>
        <w:t> </w:t>
      </w:r>
      <w:r w:rsidRPr="009F1908">
        <w:rPr>
          <w:lang w:val="fr-FR"/>
        </w:rPr>
        <w:t>% contre 80,7</w:t>
      </w:r>
      <w:r w:rsidR="00AE69F6" w:rsidRPr="009F1908">
        <w:rPr>
          <w:lang w:val="fr-FR"/>
        </w:rPr>
        <w:t> % des hommes</w:t>
      </w:r>
      <w:r w:rsidR="00AE69F6" w:rsidRPr="009F1908">
        <w:rPr>
          <w:rStyle w:val="FootnoteReference"/>
          <w:lang w:val="fr-FR"/>
        </w:rPr>
        <w:footnoteReference w:id="2"/>
      </w:r>
      <w:r w:rsidRPr="009F1908">
        <w:rPr>
          <w:lang w:val="fr-FR"/>
        </w:rPr>
        <w:t>. Les méthodes culturales sont traditionnelles et l</w:t>
      </w:r>
      <w:r w:rsidR="00B14EE2">
        <w:rPr>
          <w:lang w:val="fr-FR"/>
        </w:rPr>
        <w:t>’</w:t>
      </w:r>
      <w:r w:rsidRPr="009F1908">
        <w:rPr>
          <w:lang w:val="fr-FR"/>
        </w:rPr>
        <w:t>agriculture se fait sur de petites superficies, avec un taux faible d</w:t>
      </w:r>
      <w:r w:rsidR="00B14EE2">
        <w:rPr>
          <w:lang w:val="fr-FR"/>
        </w:rPr>
        <w:t>’</w:t>
      </w:r>
      <w:r w:rsidRPr="009F1908">
        <w:rPr>
          <w:lang w:val="fr-FR"/>
        </w:rPr>
        <w:t>investissement. La production agricole sert essentiellement à la satisfaction de la consommation locale, et seule le café et le thé servent à l</w:t>
      </w:r>
      <w:r w:rsidR="00B14EE2">
        <w:rPr>
          <w:lang w:val="fr-FR"/>
        </w:rPr>
        <w:t>’</w:t>
      </w:r>
      <w:r w:rsidR="00286998" w:rsidRPr="009F1908">
        <w:rPr>
          <w:lang w:val="fr-FR"/>
        </w:rPr>
        <w:t>exportation.</w:t>
      </w:r>
    </w:p>
    <w:p w:rsidR="007201C5" w:rsidRPr="009F1908" w:rsidRDefault="007201C5" w:rsidP="00AE1421">
      <w:pPr>
        <w:pStyle w:val="SingleTxt"/>
        <w:numPr>
          <w:ilvl w:val="0"/>
          <w:numId w:val="22"/>
        </w:numPr>
        <w:spacing w:after="100"/>
        <w:rPr>
          <w:lang w:val="fr-FR"/>
        </w:rPr>
      </w:pPr>
      <w:r w:rsidRPr="009F1908">
        <w:rPr>
          <w:lang w:val="fr-FR"/>
        </w:rPr>
        <w:t>Environ 60</w:t>
      </w:r>
      <w:r w:rsidR="00286998" w:rsidRPr="009F1908">
        <w:rPr>
          <w:lang w:val="fr-FR"/>
        </w:rPr>
        <w:t> </w:t>
      </w:r>
      <w:r w:rsidRPr="009F1908">
        <w:rPr>
          <w:lang w:val="fr-FR"/>
        </w:rPr>
        <w:t>% de la population vit en</w:t>
      </w:r>
      <w:r w:rsidR="00286998" w:rsidRPr="009F1908">
        <w:rPr>
          <w:lang w:val="fr-FR"/>
        </w:rPr>
        <w:t xml:space="preserve"> </w:t>
      </w:r>
      <w:r w:rsidRPr="009F1908">
        <w:rPr>
          <w:lang w:val="fr-FR"/>
        </w:rPr>
        <w:t>dessous du seuil de la pauvreté dont 61,2</w:t>
      </w:r>
      <w:r w:rsidR="00286998" w:rsidRPr="009F1908">
        <w:rPr>
          <w:lang w:val="fr-FR"/>
        </w:rPr>
        <w:t> </w:t>
      </w:r>
      <w:r w:rsidRPr="009F1908">
        <w:rPr>
          <w:lang w:val="fr-FR"/>
        </w:rPr>
        <w:t>% des femmes et 59,3</w:t>
      </w:r>
      <w:r w:rsidR="00286998" w:rsidRPr="009F1908">
        <w:rPr>
          <w:lang w:val="fr-FR"/>
        </w:rPr>
        <w:t> </w:t>
      </w:r>
      <w:r w:rsidRPr="009F1908">
        <w:rPr>
          <w:lang w:val="fr-FR"/>
        </w:rPr>
        <w:t>% des hommes avec une grande disparité entre les milieux</w:t>
      </w:r>
      <w:r w:rsidR="00286998" w:rsidRPr="009F1908">
        <w:rPr>
          <w:lang w:val="fr-FR"/>
        </w:rPr>
        <w:t xml:space="preserve"> ruraux et urbains</w:t>
      </w:r>
      <w:r w:rsidR="00286998" w:rsidRPr="009F1908">
        <w:rPr>
          <w:rStyle w:val="FootnoteReference"/>
          <w:lang w:val="fr-FR"/>
        </w:rPr>
        <w:footnoteReference w:id="3"/>
      </w:r>
      <w:r w:rsidRPr="009F1908">
        <w:rPr>
          <w:lang w:val="fr-FR"/>
        </w:rPr>
        <w:t>.</w:t>
      </w:r>
    </w:p>
    <w:p w:rsidR="008E12A2" w:rsidRPr="009F1908" w:rsidRDefault="008E12A2" w:rsidP="00AE1421">
      <w:pPr>
        <w:pStyle w:val="SingleTxt"/>
        <w:spacing w:after="0" w:line="120" w:lineRule="exact"/>
        <w:rPr>
          <w:sz w:val="10"/>
          <w:lang w:val="fr-FR"/>
        </w:rPr>
      </w:pPr>
    </w:p>
    <w:p w:rsidR="008E12A2" w:rsidRPr="009F1908" w:rsidRDefault="008E12A2" w:rsidP="00AE1421">
      <w:pPr>
        <w:pStyle w:val="SingleTxt"/>
        <w:spacing w:after="0" w:line="120" w:lineRule="exact"/>
        <w:rPr>
          <w:sz w:val="10"/>
          <w:lang w:val="fr-FR"/>
        </w:rPr>
      </w:pPr>
    </w:p>
    <w:p w:rsidR="007201C5" w:rsidRPr="009F1908" w:rsidRDefault="008E12A2" w:rsidP="00AE1421">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C0528B" w:rsidRPr="009F1908">
        <w:rPr>
          <w:lang w:val="fr-FR"/>
        </w:rPr>
        <w:t>1.2</w:t>
      </w:r>
      <w:r w:rsidRPr="009F1908">
        <w:rPr>
          <w:lang w:val="fr-FR"/>
        </w:rPr>
        <w:tab/>
      </w:r>
      <w:r w:rsidR="007201C5" w:rsidRPr="009F1908">
        <w:rPr>
          <w:lang w:val="fr-FR"/>
        </w:rPr>
        <w:t>L</w:t>
      </w:r>
      <w:r w:rsidRPr="009F1908">
        <w:rPr>
          <w:lang w:val="fr-FR"/>
        </w:rPr>
        <w:t xml:space="preserve">es </w:t>
      </w:r>
      <w:r w:rsidR="007C182E" w:rsidRPr="009F1908">
        <w:rPr>
          <w:lang w:val="fr-FR"/>
        </w:rPr>
        <w:t>mécanismes</w:t>
      </w:r>
      <w:r w:rsidRPr="009F1908">
        <w:rPr>
          <w:lang w:val="fr-FR"/>
        </w:rPr>
        <w:t xml:space="preserve"> juridiques et institutionnels</w:t>
      </w:r>
    </w:p>
    <w:p w:rsidR="008E12A2" w:rsidRPr="009F1908" w:rsidRDefault="008E12A2" w:rsidP="00AE1421">
      <w:pPr>
        <w:pStyle w:val="SingleTxt"/>
        <w:spacing w:after="0" w:line="120" w:lineRule="exact"/>
        <w:rPr>
          <w:sz w:val="10"/>
          <w:lang w:val="fr-FR"/>
        </w:rPr>
      </w:pPr>
    </w:p>
    <w:p w:rsidR="008E12A2" w:rsidRPr="009F1908" w:rsidRDefault="008E12A2" w:rsidP="00AE1421">
      <w:pPr>
        <w:pStyle w:val="SingleTxt"/>
        <w:spacing w:after="0" w:line="120" w:lineRule="exact"/>
        <w:rPr>
          <w:sz w:val="10"/>
          <w:lang w:val="fr-FR"/>
        </w:rPr>
      </w:pPr>
    </w:p>
    <w:p w:rsidR="007201C5" w:rsidRPr="009F1908" w:rsidRDefault="008E12A2" w:rsidP="00AE142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1.2.1</w:t>
      </w:r>
      <w:r w:rsidRPr="009F1908">
        <w:rPr>
          <w:lang w:val="fr-FR"/>
        </w:rPr>
        <w:tab/>
      </w:r>
      <w:r w:rsidR="007201C5" w:rsidRPr="009F1908">
        <w:rPr>
          <w:lang w:val="fr-FR"/>
        </w:rPr>
        <w:t>L</w:t>
      </w:r>
      <w:r w:rsidRPr="009F1908">
        <w:rPr>
          <w:lang w:val="fr-FR"/>
        </w:rPr>
        <w:t>es instruments juridiques</w:t>
      </w:r>
    </w:p>
    <w:p w:rsidR="008E12A2" w:rsidRPr="009F1908" w:rsidRDefault="008E12A2" w:rsidP="00AE1421">
      <w:pPr>
        <w:pStyle w:val="SingleTxt"/>
        <w:spacing w:after="0" w:line="120" w:lineRule="exact"/>
        <w:rPr>
          <w:sz w:val="10"/>
          <w:lang w:val="fr-FR"/>
        </w:rPr>
      </w:pPr>
    </w:p>
    <w:p w:rsidR="007201C5" w:rsidRPr="009F1908" w:rsidRDefault="007201C5" w:rsidP="00AE1421">
      <w:pPr>
        <w:pStyle w:val="SingleTxt"/>
        <w:numPr>
          <w:ilvl w:val="0"/>
          <w:numId w:val="22"/>
        </w:numPr>
        <w:spacing w:after="100"/>
        <w:rPr>
          <w:lang w:val="fr-FR"/>
        </w:rPr>
      </w:pPr>
      <w:r w:rsidRPr="009F1908">
        <w:rPr>
          <w:lang w:val="fr-FR"/>
        </w:rPr>
        <w:t>Les instruments juridiques en vigueur en matière des droits de l</w:t>
      </w:r>
      <w:r w:rsidR="00B14EE2">
        <w:rPr>
          <w:lang w:val="fr-FR"/>
        </w:rPr>
        <w:t>’</w:t>
      </w:r>
      <w:r w:rsidRPr="009F1908">
        <w:rPr>
          <w:lang w:val="fr-FR"/>
        </w:rPr>
        <w:t>homme</w:t>
      </w:r>
      <w:r w:rsidR="008E12A2" w:rsidRPr="009F1908">
        <w:rPr>
          <w:lang w:val="fr-FR"/>
        </w:rPr>
        <w:t>,</w:t>
      </w:r>
      <w:r w:rsidRPr="009F1908">
        <w:rPr>
          <w:lang w:val="fr-FR"/>
        </w:rPr>
        <w:t xml:space="preserve"> en général et des femmes en particulier</w:t>
      </w:r>
      <w:r w:rsidR="008E12A2" w:rsidRPr="009F1908">
        <w:rPr>
          <w:lang w:val="fr-FR"/>
        </w:rPr>
        <w:t>,</w:t>
      </w:r>
      <w:r w:rsidRPr="009F1908">
        <w:rPr>
          <w:lang w:val="fr-FR"/>
        </w:rPr>
        <w:t xml:space="preserve"> sont les conventions internationales auxquelles le Rwanda a souscrit et les textes nationaux.</w:t>
      </w:r>
    </w:p>
    <w:p w:rsidR="008E12A2" w:rsidRPr="009F1908" w:rsidRDefault="008E12A2" w:rsidP="00AE1421">
      <w:pPr>
        <w:pStyle w:val="SingleTxt"/>
        <w:spacing w:after="0" w:line="120" w:lineRule="exact"/>
        <w:rPr>
          <w:sz w:val="10"/>
          <w:lang w:val="fr-FR"/>
        </w:rPr>
      </w:pPr>
    </w:p>
    <w:p w:rsidR="007201C5" w:rsidRPr="009F1908" w:rsidRDefault="008E12A2"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1.2.1.1</w:t>
      </w:r>
      <w:r w:rsidRPr="009F1908">
        <w:rPr>
          <w:lang w:val="fr-FR"/>
        </w:rPr>
        <w:tab/>
      </w:r>
      <w:r w:rsidR="007201C5" w:rsidRPr="009F1908">
        <w:rPr>
          <w:lang w:val="fr-FR"/>
        </w:rPr>
        <w:t>Les conventions internationales</w:t>
      </w:r>
    </w:p>
    <w:p w:rsidR="008E12A2" w:rsidRPr="009F1908" w:rsidRDefault="008E12A2" w:rsidP="00AE1421">
      <w:pPr>
        <w:pStyle w:val="SingleTxt"/>
        <w:spacing w:after="0" w:line="120" w:lineRule="exact"/>
        <w:rPr>
          <w:sz w:val="10"/>
          <w:lang w:val="fr-FR"/>
        </w:rPr>
      </w:pPr>
    </w:p>
    <w:p w:rsidR="007201C5" w:rsidRPr="009F1908" w:rsidRDefault="007201C5" w:rsidP="00AE1421">
      <w:pPr>
        <w:pStyle w:val="SingleTxt"/>
        <w:numPr>
          <w:ilvl w:val="0"/>
          <w:numId w:val="22"/>
        </w:numPr>
        <w:spacing w:after="100"/>
        <w:rPr>
          <w:lang w:val="fr-FR"/>
        </w:rPr>
      </w:pPr>
      <w:r w:rsidRPr="009F1908">
        <w:rPr>
          <w:lang w:val="fr-FR"/>
        </w:rPr>
        <w:t>Le Rwanda est depuis longtemps partie aux instruments généraux de base qui sont</w:t>
      </w:r>
      <w:r w:rsidR="00730422" w:rsidRPr="009F1908">
        <w:rPr>
          <w:lang w:val="fr-FR"/>
        </w:rPr>
        <w:t> :</w:t>
      </w:r>
    </w:p>
    <w:p w:rsidR="008E12A2" w:rsidRPr="009F1908" w:rsidRDefault="008E12A2"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La Charte des Nations Unies</w:t>
      </w:r>
      <w:r w:rsidR="00155800" w:rsidRPr="009F1908">
        <w:rPr>
          <w:lang w:val="fr-FR"/>
        </w:rPr>
        <w:t>;</w:t>
      </w:r>
    </w:p>
    <w:p w:rsidR="008E12A2" w:rsidRPr="009F1908" w:rsidRDefault="008E12A2"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La</w:t>
      </w:r>
      <w:r w:rsidRPr="009F1908">
        <w:rPr>
          <w:lang w:val="fr-FR"/>
        </w:rPr>
        <w:t xml:space="preserve"> Déclaration universelle des droits de l</w:t>
      </w:r>
      <w:r w:rsidR="00B14EE2">
        <w:rPr>
          <w:lang w:val="fr-FR"/>
        </w:rPr>
        <w:t>’</w:t>
      </w:r>
      <w:r w:rsidRPr="009F1908">
        <w:rPr>
          <w:lang w:val="fr-FR"/>
        </w:rPr>
        <w:t>homme</w:t>
      </w:r>
      <w:r w:rsidR="00155800" w:rsidRPr="009F1908">
        <w:rPr>
          <w:lang w:val="fr-FR"/>
        </w:rPr>
        <w:t>;</w:t>
      </w:r>
    </w:p>
    <w:p w:rsidR="008E12A2" w:rsidRPr="009F1908" w:rsidRDefault="008E12A2"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 xml:space="preserve">Le Pacte </w:t>
      </w:r>
      <w:r w:rsidRPr="009F1908">
        <w:rPr>
          <w:lang w:val="fr-FR"/>
        </w:rPr>
        <w:t>i</w:t>
      </w:r>
      <w:r w:rsidR="007201C5" w:rsidRPr="009F1908">
        <w:rPr>
          <w:lang w:val="fr-FR"/>
        </w:rPr>
        <w:t>nternational relatif aux droits civils et politiques</w:t>
      </w:r>
      <w:r w:rsidR="00155800" w:rsidRPr="009F1908">
        <w:rPr>
          <w:lang w:val="fr-FR"/>
        </w:rPr>
        <w:t>;</w:t>
      </w:r>
    </w:p>
    <w:p w:rsidR="008E12A2" w:rsidRPr="009F1908" w:rsidRDefault="008E12A2"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 xml:space="preserve">Le Pacte </w:t>
      </w:r>
      <w:r w:rsidRPr="009F1908">
        <w:rPr>
          <w:lang w:val="fr-FR"/>
        </w:rPr>
        <w:t>i</w:t>
      </w:r>
      <w:r w:rsidR="007201C5" w:rsidRPr="009F1908">
        <w:rPr>
          <w:lang w:val="fr-FR"/>
        </w:rPr>
        <w:t>nternational relatif aux droits éc</w:t>
      </w:r>
      <w:r w:rsidRPr="009F1908">
        <w:rPr>
          <w:lang w:val="fr-FR"/>
        </w:rPr>
        <w:t>onomiques, sociaux et culturels</w:t>
      </w:r>
      <w:r w:rsidR="00DC3A78" w:rsidRPr="009F1908">
        <w:rPr>
          <w:lang w:val="fr-FR"/>
        </w:rPr>
        <w:t>;</w:t>
      </w:r>
    </w:p>
    <w:p w:rsidR="007201C5" w:rsidRPr="009F1908" w:rsidRDefault="008E12A2"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 xml:space="preserve">La Charte </w:t>
      </w:r>
      <w:r w:rsidRPr="009F1908">
        <w:rPr>
          <w:lang w:val="fr-FR"/>
        </w:rPr>
        <w:t>a</w:t>
      </w:r>
      <w:r w:rsidR="007201C5" w:rsidRPr="009F1908">
        <w:rPr>
          <w:lang w:val="fr-FR"/>
        </w:rPr>
        <w:t xml:space="preserve">fricaine des </w:t>
      </w:r>
      <w:r w:rsidRPr="009F1908">
        <w:rPr>
          <w:lang w:val="fr-FR"/>
        </w:rPr>
        <w:t>d</w:t>
      </w:r>
      <w:r w:rsidR="007201C5" w:rsidRPr="009F1908">
        <w:rPr>
          <w:lang w:val="fr-FR"/>
        </w:rPr>
        <w:t>roits de l</w:t>
      </w:r>
      <w:r w:rsidR="00B14EE2">
        <w:rPr>
          <w:lang w:val="fr-FR"/>
        </w:rPr>
        <w:t>’</w:t>
      </w:r>
      <w:r w:rsidRPr="009F1908">
        <w:rPr>
          <w:lang w:val="fr-FR"/>
        </w:rPr>
        <w:t>h</w:t>
      </w:r>
      <w:r w:rsidR="007201C5" w:rsidRPr="009F1908">
        <w:rPr>
          <w:lang w:val="fr-FR"/>
        </w:rPr>
        <w:t xml:space="preserve">omme et des </w:t>
      </w:r>
      <w:r w:rsidRPr="009F1908">
        <w:rPr>
          <w:lang w:val="fr-FR"/>
        </w:rPr>
        <w:t>p</w:t>
      </w:r>
      <w:r w:rsidR="007201C5" w:rsidRPr="009F1908">
        <w:rPr>
          <w:lang w:val="fr-FR"/>
        </w:rPr>
        <w:t>euples.</w:t>
      </w:r>
    </w:p>
    <w:p w:rsidR="007201C5" w:rsidRPr="009F1908" w:rsidRDefault="007201C5" w:rsidP="00AE1421">
      <w:pPr>
        <w:pStyle w:val="SingleTxt"/>
        <w:numPr>
          <w:ilvl w:val="0"/>
          <w:numId w:val="22"/>
        </w:numPr>
        <w:spacing w:after="100"/>
        <w:rPr>
          <w:lang w:val="fr-FR"/>
        </w:rPr>
      </w:pPr>
      <w:r w:rsidRPr="009F1908">
        <w:rPr>
          <w:lang w:val="fr-FR"/>
        </w:rPr>
        <w:t>Il a aussi adhéré à plusieurs instruments internationaux, régionaux ou sous-régionaux se rapportant à des domaines particuliers tels que</w:t>
      </w:r>
      <w:r w:rsidR="00730422" w:rsidRPr="009F1908">
        <w:rPr>
          <w:lang w:val="fr-FR"/>
        </w:rPr>
        <w:t> :</w:t>
      </w:r>
    </w:p>
    <w:p w:rsidR="008E12A2" w:rsidRPr="009F1908" w:rsidRDefault="008E12A2"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La répression du crime de génocide, des crimes de guerre et des crimes contre l</w:t>
      </w:r>
      <w:r w:rsidR="00B14EE2">
        <w:rPr>
          <w:lang w:val="fr-FR"/>
        </w:rPr>
        <w:t>’</w:t>
      </w:r>
      <w:r w:rsidR="007201C5" w:rsidRPr="009F1908">
        <w:rPr>
          <w:lang w:val="fr-FR"/>
        </w:rPr>
        <w:t>humanité</w:t>
      </w:r>
      <w:r w:rsidR="00155800" w:rsidRPr="009F1908">
        <w:rPr>
          <w:lang w:val="fr-FR"/>
        </w:rPr>
        <w:t>;</w:t>
      </w:r>
    </w:p>
    <w:p w:rsidR="008E12A2" w:rsidRPr="009F1908" w:rsidRDefault="008E12A2"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La protection des personnes civiles et des blessés en temps de guerre</w:t>
      </w:r>
      <w:r w:rsidR="00155800" w:rsidRPr="009F1908">
        <w:rPr>
          <w:lang w:val="fr-FR"/>
        </w:rPr>
        <w:t>;</w:t>
      </w:r>
    </w:p>
    <w:p w:rsidR="008E12A2" w:rsidRPr="009F1908" w:rsidRDefault="008E12A2"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La torture</w:t>
      </w:r>
      <w:r w:rsidR="00155800" w:rsidRPr="009F1908">
        <w:rPr>
          <w:lang w:val="fr-FR"/>
        </w:rPr>
        <w:t>;</w:t>
      </w:r>
    </w:p>
    <w:p w:rsidR="008E12A2" w:rsidRPr="009F1908" w:rsidRDefault="008E12A2"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Le travail</w:t>
      </w:r>
      <w:r w:rsidR="00155800" w:rsidRPr="009F1908">
        <w:rPr>
          <w:lang w:val="fr-FR"/>
        </w:rPr>
        <w:t>;</w:t>
      </w:r>
    </w:p>
    <w:p w:rsidR="008E12A2" w:rsidRPr="009F1908" w:rsidRDefault="008E12A2"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esclavage et la traite des être humains</w:t>
      </w:r>
      <w:r w:rsidR="00155800" w:rsidRPr="009F1908">
        <w:rPr>
          <w:lang w:val="fr-FR"/>
        </w:rPr>
        <w:t>;</w:t>
      </w:r>
    </w:p>
    <w:p w:rsidR="008E12A2" w:rsidRPr="009F1908" w:rsidRDefault="008E12A2"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Les droits d</w:t>
      </w:r>
      <w:r w:rsidR="00B14EE2">
        <w:rPr>
          <w:lang w:val="fr-FR"/>
        </w:rPr>
        <w:t>’</w:t>
      </w:r>
      <w:r w:rsidR="007201C5" w:rsidRPr="009F1908">
        <w:rPr>
          <w:lang w:val="fr-FR"/>
        </w:rPr>
        <w:t>auteurs</w:t>
      </w:r>
      <w:r w:rsidR="00155800" w:rsidRPr="009F1908">
        <w:rPr>
          <w:lang w:val="fr-FR"/>
        </w:rPr>
        <w:t>;</w:t>
      </w:r>
    </w:p>
    <w:p w:rsidR="008E12A2" w:rsidRPr="009F1908" w:rsidRDefault="008E12A2"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Le terrorisme</w:t>
      </w:r>
      <w:r w:rsidR="00155800" w:rsidRPr="009F1908">
        <w:rPr>
          <w:lang w:val="fr-FR"/>
        </w:rPr>
        <w:t>;</w:t>
      </w:r>
    </w:p>
    <w:p w:rsidR="008E12A2" w:rsidRPr="009F1908" w:rsidRDefault="008E12A2"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environnement</w:t>
      </w:r>
      <w:r w:rsidR="00155800" w:rsidRPr="009F1908">
        <w:rPr>
          <w:lang w:val="fr-FR"/>
        </w:rPr>
        <w:t>;</w:t>
      </w:r>
    </w:p>
    <w:p w:rsidR="008E12A2" w:rsidRPr="009F1908" w:rsidRDefault="008E12A2"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La criminalité transnationale organisée</w:t>
      </w:r>
      <w:r w:rsidR="00155800" w:rsidRPr="009F1908">
        <w:rPr>
          <w:lang w:val="fr-FR"/>
        </w:rPr>
        <w:t>;</w:t>
      </w:r>
    </w:p>
    <w:p w:rsidR="007201C5" w:rsidRPr="009F1908" w:rsidRDefault="008E12A2"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La lutte cont</w:t>
      </w:r>
      <w:r w:rsidRPr="009F1908">
        <w:rPr>
          <w:lang w:val="fr-FR"/>
        </w:rPr>
        <w:t>re la discrimination et autres.</w:t>
      </w:r>
    </w:p>
    <w:p w:rsidR="007201C5" w:rsidRPr="009F1908" w:rsidRDefault="007201C5" w:rsidP="00AE1421">
      <w:pPr>
        <w:pStyle w:val="SingleTxt"/>
        <w:numPr>
          <w:ilvl w:val="0"/>
          <w:numId w:val="22"/>
        </w:numPr>
        <w:rPr>
          <w:lang w:val="fr-FR"/>
        </w:rPr>
      </w:pPr>
      <w:r w:rsidRPr="009F1908">
        <w:rPr>
          <w:lang w:val="fr-FR"/>
        </w:rPr>
        <w:t>En matière des droits de la femme et de l</w:t>
      </w:r>
      <w:r w:rsidR="00B14EE2">
        <w:rPr>
          <w:lang w:val="fr-FR"/>
        </w:rPr>
        <w:t>’</w:t>
      </w:r>
      <w:r w:rsidRPr="009F1908">
        <w:rPr>
          <w:lang w:val="fr-FR"/>
        </w:rPr>
        <w:t xml:space="preserve">enfant, le Rwanda a, en plus de la </w:t>
      </w:r>
      <w:r w:rsidR="00B41907" w:rsidRPr="009F1908">
        <w:rPr>
          <w:lang w:val="fr-FR"/>
        </w:rPr>
        <w:t>C</w:t>
      </w:r>
      <w:r w:rsidRPr="009F1908">
        <w:rPr>
          <w:lang w:val="fr-FR"/>
        </w:rPr>
        <w:t>onvention sur l</w:t>
      </w:r>
      <w:r w:rsidR="00B14EE2">
        <w:rPr>
          <w:lang w:val="fr-FR"/>
        </w:rPr>
        <w:t>’</w:t>
      </w:r>
      <w:r w:rsidRPr="009F1908">
        <w:rPr>
          <w:lang w:val="fr-FR"/>
        </w:rPr>
        <w:t>élimination de toutes les formes de discrimination à l</w:t>
      </w:r>
      <w:r w:rsidR="00B14EE2">
        <w:rPr>
          <w:lang w:val="fr-FR"/>
        </w:rPr>
        <w:t>’</w:t>
      </w:r>
      <w:r w:rsidRPr="009F1908">
        <w:rPr>
          <w:lang w:val="fr-FR"/>
        </w:rPr>
        <w:t xml:space="preserve">égard de la femme, la </w:t>
      </w:r>
      <w:r w:rsidR="00B41907" w:rsidRPr="009F1908">
        <w:rPr>
          <w:lang w:val="fr-FR"/>
        </w:rPr>
        <w:t>D</w:t>
      </w:r>
      <w:r w:rsidRPr="009F1908">
        <w:rPr>
          <w:lang w:val="fr-FR"/>
        </w:rPr>
        <w:t>éclaration sur l</w:t>
      </w:r>
      <w:r w:rsidR="00B14EE2">
        <w:rPr>
          <w:lang w:val="fr-FR"/>
        </w:rPr>
        <w:t>’</w:t>
      </w:r>
      <w:r w:rsidRPr="009F1908">
        <w:rPr>
          <w:lang w:val="fr-FR"/>
        </w:rPr>
        <w:t>élimination des violences à l</w:t>
      </w:r>
      <w:r w:rsidR="00B14EE2">
        <w:rPr>
          <w:lang w:val="fr-FR"/>
        </w:rPr>
        <w:t>’</w:t>
      </w:r>
      <w:r w:rsidRPr="009F1908">
        <w:rPr>
          <w:lang w:val="fr-FR"/>
        </w:rPr>
        <w:t xml:space="preserve">égard des femmes, la </w:t>
      </w:r>
      <w:r w:rsidR="00B41907" w:rsidRPr="009F1908">
        <w:rPr>
          <w:lang w:val="fr-FR"/>
        </w:rPr>
        <w:t>C</w:t>
      </w:r>
      <w:r w:rsidRPr="009F1908">
        <w:rPr>
          <w:lang w:val="fr-FR"/>
        </w:rPr>
        <w:t>onvention relative aux droits de l</w:t>
      </w:r>
      <w:r w:rsidR="00B14EE2">
        <w:rPr>
          <w:lang w:val="fr-FR"/>
        </w:rPr>
        <w:t>’</w:t>
      </w:r>
      <w:r w:rsidRPr="009F1908">
        <w:rPr>
          <w:lang w:val="fr-FR"/>
        </w:rPr>
        <w:t xml:space="preserve">enfant, la </w:t>
      </w:r>
      <w:r w:rsidR="00B41907" w:rsidRPr="009F1908">
        <w:rPr>
          <w:lang w:val="fr-FR"/>
        </w:rPr>
        <w:t>D</w:t>
      </w:r>
      <w:r w:rsidRPr="009F1908">
        <w:rPr>
          <w:lang w:val="fr-FR"/>
        </w:rPr>
        <w:t>éclaration et la Plate-forme de Beijing, ratifié d</w:t>
      </w:r>
      <w:r w:rsidR="00B14EE2">
        <w:rPr>
          <w:lang w:val="fr-FR"/>
        </w:rPr>
        <w:t>’</w:t>
      </w:r>
      <w:r w:rsidRPr="009F1908">
        <w:rPr>
          <w:lang w:val="fr-FR"/>
        </w:rPr>
        <w:t>autres instruments relatifs aux droits de la femme et de l</w:t>
      </w:r>
      <w:r w:rsidR="00B14EE2">
        <w:rPr>
          <w:lang w:val="fr-FR"/>
        </w:rPr>
        <w:t>’</w:t>
      </w:r>
      <w:r w:rsidRPr="009F1908">
        <w:rPr>
          <w:lang w:val="fr-FR"/>
        </w:rPr>
        <w:t>enfant parmi lesquels on peut citer</w:t>
      </w:r>
      <w:r w:rsidR="00730422" w:rsidRPr="009F1908">
        <w:rPr>
          <w:lang w:val="fr-FR"/>
        </w:rPr>
        <w:t> :</w:t>
      </w:r>
    </w:p>
    <w:p w:rsidR="00B41907" w:rsidRPr="009F1908" w:rsidRDefault="00B41907" w:rsidP="00AE1421">
      <w:pPr>
        <w:pStyle w:val="SingleTxt"/>
        <w:tabs>
          <w:tab w:val="right" w:pos="1685"/>
        </w:tabs>
        <w:ind w:left="1742" w:hanging="475"/>
        <w:rPr>
          <w:lang w:val="fr-FR"/>
        </w:rPr>
      </w:pPr>
      <w:r w:rsidRPr="009F1908">
        <w:rPr>
          <w:lang w:val="fr-FR"/>
        </w:rPr>
        <w:tab/>
        <w:t>–</w:t>
      </w:r>
      <w:r w:rsidR="007201C5" w:rsidRPr="009F1908">
        <w:rPr>
          <w:lang w:val="fr-FR"/>
        </w:rPr>
        <w:tab/>
        <w:t>La Convention n</w:t>
      </w:r>
      <w:r w:rsidRPr="009F1908">
        <w:rPr>
          <w:vertAlign w:val="superscript"/>
          <w:lang w:val="fr-FR"/>
        </w:rPr>
        <w:t>o</w:t>
      </w:r>
      <w:r w:rsidR="00B14EE2">
        <w:rPr>
          <w:vertAlign w:val="superscript"/>
          <w:lang w:val="fr-FR"/>
        </w:rPr>
        <w:t> </w:t>
      </w:r>
      <w:r w:rsidR="007201C5" w:rsidRPr="009F1908">
        <w:rPr>
          <w:lang w:val="fr-FR"/>
        </w:rPr>
        <w:t>182 concernant l</w:t>
      </w:r>
      <w:r w:rsidR="00B14EE2">
        <w:rPr>
          <w:lang w:val="fr-FR"/>
        </w:rPr>
        <w:t>’</w:t>
      </w:r>
      <w:r w:rsidR="007201C5" w:rsidRPr="009F1908">
        <w:rPr>
          <w:lang w:val="fr-FR"/>
        </w:rPr>
        <w:t>interdiction de</w:t>
      </w:r>
      <w:r w:rsidRPr="009F1908">
        <w:rPr>
          <w:lang w:val="fr-FR"/>
        </w:rPr>
        <w:t>s</w:t>
      </w:r>
      <w:r w:rsidR="007201C5" w:rsidRPr="009F1908">
        <w:rPr>
          <w:lang w:val="fr-FR"/>
        </w:rPr>
        <w:t xml:space="preserve"> pires formes de travail des enfants et l</w:t>
      </w:r>
      <w:r w:rsidR="00B14EE2">
        <w:rPr>
          <w:lang w:val="fr-FR"/>
        </w:rPr>
        <w:t>’</w:t>
      </w:r>
      <w:r w:rsidR="007201C5" w:rsidRPr="009F1908">
        <w:rPr>
          <w:lang w:val="fr-FR"/>
        </w:rPr>
        <w:t>action immédiate en vue de leur élimination, ratifiée par arrêté présidentiel n</w:t>
      </w:r>
      <w:r w:rsidRPr="009F1908">
        <w:rPr>
          <w:vertAlign w:val="superscript"/>
          <w:lang w:val="fr-FR"/>
        </w:rPr>
        <w:t>o</w:t>
      </w:r>
      <w:r w:rsidR="00B14EE2">
        <w:rPr>
          <w:vertAlign w:val="superscript"/>
          <w:lang w:val="fr-FR"/>
        </w:rPr>
        <w:t> </w:t>
      </w:r>
      <w:r w:rsidR="007201C5" w:rsidRPr="009F1908">
        <w:rPr>
          <w:lang w:val="fr-FR"/>
        </w:rPr>
        <w:t>39</w:t>
      </w:r>
      <w:r w:rsidRPr="009F1908">
        <w:rPr>
          <w:lang w:val="fr-FR"/>
        </w:rPr>
        <w:t> </w:t>
      </w:r>
      <w:r w:rsidR="007201C5" w:rsidRPr="009F1908">
        <w:rPr>
          <w:i/>
          <w:lang w:val="fr-FR"/>
        </w:rPr>
        <w:t>bis</w:t>
      </w:r>
      <w:r w:rsidR="00E422AA" w:rsidRPr="009F1908">
        <w:rPr>
          <w:lang w:val="fr-FR"/>
        </w:rPr>
        <w:t>/</w:t>
      </w:r>
      <w:r w:rsidR="007201C5" w:rsidRPr="009F1908">
        <w:rPr>
          <w:lang w:val="fr-FR"/>
        </w:rPr>
        <w:t xml:space="preserve">01du </w:t>
      </w:r>
      <w:r w:rsidRPr="009F1908">
        <w:rPr>
          <w:lang w:val="fr-FR"/>
        </w:rPr>
        <w:t xml:space="preserve">30 septembre </w:t>
      </w:r>
      <w:r w:rsidR="007201C5" w:rsidRPr="009F1908">
        <w:rPr>
          <w:lang w:val="fr-FR"/>
        </w:rPr>
        <w:t>1999 (</w:t>
      </w:r>
      <w:r w:rsidR="00AE1421" w:rsidRPr="009F1908">
        <w:rPr>
          <w:lang w:val="fr-FR"/>
        </w:rPr>
        <w:t>JO</w:t>
      </w:r>
      <w:r w:rsidR="007201C5" w:rsidRPr="009F1908">
        <w:rPr>
          <w:lang w:val="fr-FR"/>
        </w:rPr>
        <w:t xml:space="preserve"> n</w:t>
      </w:r>
      <w:r w:rsidRPr="009F1908">
        <w:rPr>
          <w:vertAlign w:val="superscript"/>
          <w:lang w:val="fr-FR"/>
        </w:rPr>
        <w:t>o</w:t>
      </w:r>
      <w:r w:rsidR="00B14EE2">
        <w:rPr>
          <w:vertAlign w:val="superscript"/>
          <w:lang w:val="fr-FR"/>
        </w:rPr>
        <w:t> </w:t>
      </w:r>
      <w:r w:rsidR="007201C5" w:rsidRPr="009F1908">
        <w:rPr>
          <w:lang w:val="fr-FR"/>
        </w:rPr>
        <w:t xml:space="preserve">7 du </w:t>
      </w:r>
      <w:r w:rsidRPr="009F1908">
        <w:rPr>
          <w:lang w:val="fr-FR"/>
        </w:rPr>
        <w:t>1</w:t>
      </w:r>
      <w:r w:rsidRPr="009F1908">
        <w:rPr>
          <w:vertAlign w:val="superscript"/>
          <w:lang w:val="fr-FR"/>
        </w:rPr>
        <w:t>er</w:t>
      </w:r>
      <w:r w:rsidRPr="009F1908">
        <w:rPr>
          <w:lang w:val="fr-FR"/>
        </w:rPr>
        <w:t xml:space="preserve"> avril </w:t>
      </w:r>
      <w:r w:rsidR="007201C5" w:rsidRPr="009F1908">
        <w:rPr>
          <w:lang w:val="fr-FR"/>
        </w:rPr>
        <w:t>2000, p.</w:t>
      </w:r>
      <w:r w:rsidRPr="009F1908">
        <w:rPr>
          <w:lang w:val="fr-FR"/>
        </w:rPr>
        <w:t> </w:t>
      </w:r>
      <w:r w:rsidR="007201C5" w:rsidRPr="009F1908">
        <w:rPr>
          <w:lang w:val="fr-FR"/>
        </w:rPr>
        <w:t>11)</w:t>
      </w:r>
      <w:r w:rsidR="00155800" w:rsidRPr="009F1908">
        <w:rPr>
          <w:lang w:val="fr-FR"/>
        </w:rPr>
        <w:t>;</w:t>
      </w:r>
    </w:p>
    <w:p w:rsidR="00B41907" w:rsidRPr="009F1908" w:rsidRDefault="00B41907" w:rsidP="00AE1421">
      <w:pPr>
        <w:pStyle w:val="SingleTxt"/>
        <w:tabs>
          <w:tab w:val="right" w:pos="1685"/>
        </w:tabs>
        <w:ind w:left="1742" w:hanging="475"/>
        <w:rPr>
          <w:lang w:val="fr-FR"/>
        </w:rPr>
      </w:pPr>
      <w:r w:rsidRPr="009F1908">
        <w:rPr>
          <w:lang w:val="fr-FR"/>
        </w:rPr>
        <w:tab/>
        <w:t>–</w:t>
      </w:r>
      <w:r w:rsidR="007201C5" w:rsidRPr="009F1908">
        <w:rPr>
          <w:lang w:val="fr-FR"/>
        </w:rPr>
        <w:tab/>
        <w:t>La Charte africaine des droits et du bien-être de l</w:t>
      </w:r>
      <w:r w:rsidR="00B14EE2">
        <w:rPr>
          <w:lang w:val="fr-FR"/>
        </w:rPr>
        <w:t>’</w:t>
      </w:r>
      <w:r w:rsidR="007201C5" w:rsidRPr="009F1908">
        <w:rPr>
          <w:lang w:val="fr-FR"/>
        </w:rPr>
        <w:t>enfant ratifié</w:t>
      </w:r>
      <w:r w:rsidR="002E191F" w:rsidRPr="009F1908">
        <w:rPr>
          <w:lang w:val="fr-FR"/>
        </w:rPr>
        <w:t>e</w:t>
      </w:r>
      <w:r w:rsidR="007201C5" w:rsidRPr="009F1908">
        <w:rPr>
          <w:lang w:val="fr-FR"/>
        </w:rPr>
        <w:t xml:space="preserve"> par arrêté présidentiel n</w:t>
      </w:r>
      <w:r w:rsidRPr="009F1908">
        <w:rPr>
          <w:vertAlign w:val="superscript"/>
          <w:lang w:val="fr-FR"/>
        </w:rPr>
        <w:t>o</w:t>
      </w:r>
      <w:r w:rsidR="00B14EE2">
        <w:rPr>
          <w:vertAlign w:val="superscript"/>
          <w:lang w:val="fr-FR"/>
        </w:rPr>
        <w:t> </w:t>
      </w:r>
      <w:r w:rsidR="007201C5" w:rsidRPr="009F1908">
        <w:rPr>
          <w:lang w:val="fr-FR"/>
        </w:rPr>
        <w:t>11/01 du 30</w:t>
      </w:r>
      <w:r w:rsidRPr="009F1908">
        <w:rPr>
          <w:lang w:val="fr-FR"/>
        </w:rPr>
        <w:t> </w:t>
      </w:r>
      <w:r w:rsidR="007201C5" w:rsidRPr="009F1908">
        <w:rPr>
          <w:lang w:val="fr-FR"/>
        </w:rPr>
        <w:t>mai 2001 (</w:t>
      </w:r>
      <w:r w:rsidR="00AE1421" w:rsidRPr="009F1908">
        <w:rPr>
          <w:lang w:val="fr-FR"/>
        </w:rPr>
        <w:t>JO</w:t>
      </w:r>
      <w:r w:rsidR="007201C5" w:rsidRPr="009F1908">
        <w:rPr>
          <w:lang w:val="fr-FR"/>
        </w:rPr>
        <w:t xml:space="preserve"> 2001, n</w:t>
      </w:r>
      <w:r w:rsidRPr="009F1908">
        <w:rPr>
          <w:vertAlign w:val="superscript"/>
          <w:lang w:val="fr-FR"/>
        </w:rPr>
        <w:t>o</w:t>
      </w:r>
      <w:r w:rsidR="00B14EE2">
        <w:rPr>
          <w:vertAlign w:val="superscript"/>
          <w:lang w:val="fr-FR"/>
        </w:rPr>
        <w:t> </w:t>
      </w:r>
      <w:r w:rsidR="007201C5" w:rsidRPr="009F1908">
        <w:rPr>
          <w:lang w:val="fr-FR"/>
        </w:rPr>
        <w:t>22, p.</w:t>
      </w:r>
      <w:r w:rsidRPr="009F1908">
        <w:rPr>
          <w:lang w:val="fr-FR"/>
        </w:rPr>
        <w:t> </w:t>
      </w:r>
      <w:r w:rsidR="007201C5" w:rsidRPr="009F1908">
        <w:rPr>
          <w:lang w:val="fr-FR"/>
        </w:rPr>
        <w:t>58)</w:t>
      </w:r>
      <w:r w:rsidR="00155800" w:rsidRPr="009F1908">
        <w:rPr>
          <w:lang w:val="fr-FR"/>
        </w:rPr>
        <w:t>;</w:t>
      </w:r>
    </w:p>
    <w:p w:rsidR="00B41907" w:rsidRPr="009F1908" w:rsidRDefault="00B41907" w:rsidP="00AE1421">
      <w:pPr>
        <w:pStyle w:val="SingleTxt"/>
        <w:tabs>
          <w:tab w:val="right" w:pos="1685"/>
        </w:tabs>
        <w:ind w:left="1742" w:hanging="475"/>
        <w:rPr>
          <w:lang w:val="fr-FR"/>
        </w:rPr>
      </w:pPr>
      <w:r w:rsidRPr="009F1908">
        <w:rPr>
          <w:lang w:val="fr-FR"/>
        </w:rPr>
        <w:tab/>
        <w:t>–</w:t>
      </w:r>
      <w:r w:rsidR="007201C5" w:rsidRPr="009F1908">
        <w:rPr>
          <w:lang w:val="fr-FR"/>
        </w:rPr>
        <w:tab/>
        <w:t>Le Protocole facultatif à la Convention sur les droits de l</w:t>
      </w:r>
      <w:r w:rsidR="00B14EE2">
        <w:rPr>
          <w:lang w:val="fr-FR"/>
        </w:rPr>
        <w:t>’</w:t>
      </w:r>
      <w:r w:rsidR="007201C5" w:rsidRPr="009F1908">
        <w:rPr>
          <w:lang w:val="fr-FR"/>
        </w:rPr>
        <w:t>enfant au sujet de l</w:t>
      </w:r>
      <w:r w:rsidR="00B14EE2">
        <w:rPr>
          <w:lang w:val="fr-FR"/>
        </w:rPr>
        <w:t>’</w:t>
      </w:r>
      <w:r w:rsidR="007201C5" w:rsidRPr="009F1908">
        <w:rPr>
          <w:lang w:val="fr-FR"/>
        </w:rPr>
        <w:t>implication des enfants dans le conflit armé, approuvé et ratifié par arrêté présidentiel n</w:t>
      </w:r>
      <w:r w:rsidRPr="009F1908">
        <w:rPr>
          <w:vertAlign w:val="superscript"/>
          <w:lang w:val="fr-FR"/>
        </w:rPr>
        <w:t>o</w:t>
      </w:r>
      <w:r w:rsidR="00B14EE2">
        <w:rPr>
          <w:vertAlign w:val="superscript"/>
          <w:lang w:val="fr-FR"/>
        </w:rPr>
        <w:t> </w:t>
      </w:r>
      <w:r w:rsidR="007201C5" w:rsidRPr="009F1908">
        <w:rPr>
          <w:lang w:val="fr-FR"/>
        </w:rPr>
        <w:t>311/01 du 26 février 2002 (</w:t>
      </w:r>
      <w:r w:rsidR="00AE1421" w:rsidRPr="009F1908">
        <w:rPr>
          <w:lang w:val="fr-FR"/>
        </w:rPr>
        <w:t>JO</w:t>
      </w:r>
      <w:r w:rsidR="007201C5" w:rsidRPr="009F1908">
        <w:rPr>
          <w:lang w:val="fr-FR"/>
        </w:rPr>
        <w:t xml:space="preserve"> </w:t>
      </w:r>
      <w:r w:rsidRPr="009F1908">
        <w:rPr>
          <w:lang w:val="fr-FR"/>
        </w:rPr>
        <w:t>numéro s</w:t>
      </w:r>
      <w:r w:rsidR="007201C5" w:rsidRPr="009F1908">
        <w:rPr>
          <w:lang w:val="fr-FR"/>
        </w:rPr>
        <w:t>pécial du 26</w:t>
      </w:r>
      <w:r w:rsidRPr="009F1908">
        <w:rPr>
          <w:lang w:val="fr-FR"/>
        </w:rPr>
        <w:t xml:space="preserve"> février </w:t>
      </w:r>
      <w:r w:rsidR="007201C5" w:rsidRPr="009F1908">
        <w:rPr>
          <w:lang w:val="fr-FR"/>
        </w:rPr>
        <w:t>2002, p.</w:t>
      </w:r>
      <w:r w:rsidRPr="009F1908">
        <w:rPr>
          <w:lang w:val="fr-FR"/>
        </w:rPr>
        <w:t> </w:t>
      </w:r>
      <w:r w:rsidR="007201C5" w:rsidRPr="009F1908">
        <w:rPr>
          <w:lang w:val="fr-FR"/>
        </w:rPr>
        <w:t>25)</w:t>
      </w:r>
      <w:r w:rsidR="00155800" w:rsidRPr="009F1908">
        <w:rPr>
          <w:lang w:val="fr-FR"/>
        </w:rPr>
        <w:t>;</w:t>
      </w:r>
    </w:p>
    <w:p w:rsidR="00B41907" w:rsidRPr="009F1908" w:rsidRDefault="00B41907" w:rsidP="00AE1421">
      <w:pPr>
        <w:pStyle w:val="SingleTxt"/>
        <w:tabs>
          <w:tab w:val="right" w:pos="1685"/>
        </w:tabs>
        <w:ind w:left="1742" w:hanging="475"/>
        <w:rPr>
          <w:lang w:val="fr-FR"/>
        </w:rPr>
      </w:pPr>
      <w:r w:rsidRPr="009F1908">
        <w:rPr>
          <w:lang w:val="fr-FR"/>
        </w:rPr>
        <w:tab/>
        <w:t>–</w:t>
      </w:r>
      <w:r w:rsidR="007201C5" w:rsidRPr="009F1908">
        <w:rPr>
          <w:lang w:val="fr-FR"/>
        </w:rPr>
        <w:tab/>
        <w:t xml:space="preserve">Le Protocole facultatif à la </w:t>
      </w:r>
      <w:r w:rsidRPr="009F1908">
        <w:rPr>
          <w:lang w:val="fr-FR"/>
        </w:rPr>
        <w:t>C</w:t>
      </w:r>
      <w:r w:rsidR="007201C5" w:rsidRPr="009F1908">
        <w:rPr>
          <w:lang w:val="fr-FR"/>
        </w:rPr>
        <w:t>onvention sur les droits de l</w:t>
      </w:r>
      <w:r w:rsidR="00B14EE2">
        <w:rPr>
          <w:lang w:val="fr-FR"/>
        </w:rPr>
        <w:t>’</w:t>
      </w:r>
      <w:r w:rsidR="007201C5" w:rsidRPr="009F1908">
        <w:rPr>
          <w:lang w:val="fr-FR"/>
        </w:rPr>
        <w:t>enfant au sujet du trafic de l</w:t>
      </w:r>
      <w:r w:rsidR="00B14EE2">
        <w:rPr>
          <w:lang w:val="fr-FR"/>
        </w:rPr>
        <w:t>’</w:t>
      </w:r>
      <w:r w:rsidR="007201C5" w:rsidRPr="009F1908">
        <w:rPr>
          <w:lang w:val="fr-FR"/>
        </w:rPr>
        <w:t xml:space="preserve">enfant, de sa prostitution </w:t>
      </w:r>
      <w:r w:rsidR="002E191F" w:rsidRPr="009F1908">
        <w:rPr>
          <w:lang w:val="fr-FR"/>
        </w:rPr>
        <w:t>et de la pornographie, approuvé et ratifié</w:t>
      </w:r>
      <w:r w:rsidR="007201C5" w:rsidRPr="009F1908">
        <w:rPr>
          <w:lang w:val="fr-FR"/>
        </w:rPr>
        <w:t xml:space="preserve"> par arrêté présidentiel n</w:t>
      </w:r>
      <w:r w:rsidRPr="009F1908">
        <w:rPr>
          <w:vertAlign w:val="superscript"/>
          <w:lang w:val="fr-FR"/>
        </w:rPr>
        <w:t>o</w:t>
      </w:r>
      <w:r w:rsidR="00B14EE2">
        <w:rPr>
          <w:vertAlign w:val="superscript"/>
          <w:lang w:val="fr-FR"/>
        </w:rPr>
        <w:t> </w:t>
      </w:r>
      <w:r w:rsidR="007201C5" w:rsidRPr="009F1908">
        <w:rPr>
          <w:lang w:val="fr-FR"/>
        </w:rPr>
        <w:t>32/01 du 26</w:t>
      </w:r>
      <w:r w:rsidRPr="009F1908">
        <w:rPr>
          <w:lang w:val="fr-FR"/>
        </w:rPr>
        <w:t> </w:t>
      </w:r>
      <w:r w:rsidR="007201C5" w:rsidRPr="009F1908">
        <w:rPr>
          <w:lang w:val="fr-FR"/>
        </w:rPr>
        <w:t>février 2002 (</w:t>
      </w:r>
      <w:r w:rsidR="00AE1421" w:rsidRPr="009F1908">
        <w:rPr>
          <w:lang w:val="fr-FR"/>
        </w:rPr>
        <w:t>JO</w:t>
      </w:r>
      <w:r w:rsidRPr="009F1908">
        <w:rPr>
          <w:lang w:val="fr-FR"/>
        </w:rPr>
        <w:t xml:space="preserve"> numéro </w:t>
      </w:r>
      <w:r w:rsidR="007201C5" w:rsidRPr="009F1908">
        <w:rPr>
          <w:lang w:val="fr-FR"/>
        </w:rPr>
        <w:t>spécial du 26 février 2002, p.</w:t>
      </w:r>
      <w:r w:rsidRPr="009F1908">
        <w:rPr>
          <w:lang w:val="fr-FR"/>
        </w:rPr>
        <w:t> </w:t>
      </w:r>
      <w:r w:rsidR="007201C5" w:rsidRPr="009F1908">
        <w:rPr>
          <w:lang w:val="fr-FR"/>
        </w:rPr>
        <w:t>27)</w:t>
      </w:r>
      <w:r w:rsidR="00155800" w:rsidRPr="009F1908">
        <w:rPr>
          <w:lang w:val="fr-FR"/>
        </w:rPr>
        <w:t>;</w:t>
      </w:r>
    </w:p>
    <w:p w:rsidR="00B41907" w:rsidRPr="009F1908" w:rsidRDefault="00B41907" w:rsidP="00AE1421">
      <w:pPr>
        <w:pStyle w:val="SingleTxt"/>
        <w:tabs>
          <w:tab w:val="right" w:pos="1685"/>
        </w:tabs>
        <w:ind w:left="1742" w:hanging="475"/>
        <w:rPr>
          <w:lang w:val="fr-FR"/>
        </w:rPr>
      </w:pPr>
      <w:r w:rsidRPr="009F1908">
        <w:rPr>
          <w:lang w:val="fr-FR"/>
        </w:rPr>
        <w:tab/>
        <w:t>–</w:t>
      </w:r>
      <w:r w:rsidR="007201C5" w:rsidRPr="009F1908">
        <w:rPr>
          <w:lang w:val="fr-FR"/>
        </w:rPr>
        <w:tab/>
        <w:t>La Convention sur le consentement au mariage, l</w:t>
      </w:r>
      <w:r w:rsidR="00B14EE2">
        <w:rPr>
          <w:lang w:val="fr-FR"/>
        </w:rPr>
        <w:t>’</w:t>
      </w:r>
      <w:r w:rsidR="007201C5" w:rsidRPr="009F1908">
        <w:rPr>
          <w:lang w:val="fr-FR"/>
        </w:rPr>
        <w:t>âge minimum du mariage et l</w:t>
      </w:r>
      <w:r w:rsidR="00B14EE2">
        <w:rPr>
          <w:lang w:val="fr-FR"/>
        </w:rPr>
        <w:t>’</w:t>
      </w:r>
      <w:r w:rsidR="007201C5" w:rsidRPr="009F1908">
        <w:rPr>
          <w:lang w:val="fr-FR"/>
        </w:rPr>
        <w:t>enregistrement des mariages conclue à New York en date du 10</w:t>
      </w:r>
      <w:r w:rsidRPr="009F1908">
        <w:rPr>
          <w:lang w:val="fr-FR"/>
        </w:rPr>
        <w:t> </w:t>
      </w:r>
      <w:r w:rsidR="007201C5" w:rsidRPr="009F1908">
        <w:rPr>
          <w:lang w:val="fr-FR"/>
        </w:rPr>
        <w:t>décembre 1962 et approuvée et ratifiée par arrêté présidentiel n</w:t>
      </w:r>
      <w:r w:rsidRPr="009F1908">
        <w:rPr>
          <w:vertAlign w:val="superscript"/>
          <w:lang w:val="fr-FR"/>
        </w:rPr>
        <w:t>o</w:t>
      </w:r>
      <w:r w:rsidR="00B14EE2">
        <w:rPr>
          <w:vertAlign w:val="superscript"/>
          <w:lang w:val="fr-FR"/>
        </w:rPr>
        <w:t> </w:t>
      </w:r>
      <w:r w:rsidR="007201C5" w:rsidRPr="009F1908">
        <w:rPr>
          <w:lang w:val="fr-FR"/>
        </w:rPr>
        <w:t>159/01 du 31</w:t>
      </w:r>
      <w:r w:rsidRPr="009F1908">
        <w:rPr>
          <w:lang w:val="fr-FR"/>
        </w:rPr>
        <w:t> </w:t>
      </w:r>
      <w:r w:rsidR="007201C5" w:rsidRPr="009F1908">
        <w:rPr>
          <w:lang w:val="fr-FR"/>
        </w:rPr>
        <w:t>décembre 2002 (</w:t>
      </w:r>
      <w:r w:rsidR="00AE1421" w:rsidRPr="009F1908">
        <w:rPr>
          <w:lang w:val="fr-FR"/>
        </w:rPr>
        <w:t>JO</w:t>
      </w:r>
      <w:r w:rsidRPr="009F1908">
        <w:rPr>
          <w:lang w:val="fr-FR"/>
        </w:rPr>
        <w:t xml:space="preserve"> </w:t>
      </w:r>
      <w:r w:rsidR="007201C5" w:rsidRPr="009F1908">
        <w:rPr>
          <w:lang w:val="fr-FR"/>
        </w:rPr>
        <w:t>n</w:t>
      </w:r>
      <w:r w:rsidRPr="009F1908">
        <w:rPr>
          <w:vertAlign w:val="superscript"/>
          <w:lang w:val="fr-FR"/>
        </w:rPr>
        <w:t>o</w:t>
      </w:r>
      <w:r w:rsidR="00B14EE2">
        <w:rPr>
          <w:vertAlign w:val="superscript"/>
          <w:lang w:val="fr-FR"/>
        </w:rPr>
        <w:t> </w:t>
      </w:r>
      <w:r w:rsidR="007201C5" w:rsidRPr="009F1908">
        <w:rPr>
          <w:lang w:val="fr-FR"/>
        </w:rPr>
        <w:t>12</w:t>
      </w:r>
      <w:r w:rsidRPr="009F1908">
        <w:rPr>
          <w:lang w:val="fr-FR"/>
        </w:rPr>
        <w:t> </w:t>
      </w:r>
      <w:r w:rsidR="007201C5" w:rsidRPr="009F1908">
        <w:rPr>
          <w:i/>
          <w:lang w:val="fr-FR"/>
        </w:rPr>
        <w:t>ter</w:t>
      </w:r>
      <w:r w:rsidR="007201C5" w:rsidRPr="009F1908">
        <w:rPr>
          <w:lang w:val="fr-FR"/>
        </w:rPr>
        <w:t xml:space="preserve"> du 15</w:t>
      </w:r>
      <w:r w:rsidRPr="009F1908">
        <w:rPr>
          <w:lang w:val="fr-FR"/>
        </w:rPr>
        <w:t> </w:t>
      </w:r>
      <w:r w:rsidR="007201C5" w:rsidRPr="009F1908">
        <w:rPr>
          <w:lang w:val="fr-FR"/>
        </w:rPr>
        <w:t>juin 2003, p.</w:t>
      </w:r>
      <w:r w:rsidRPr="009F1908">
        <w:rPr>
          <w:lang w:val="fr-FR"/>
        </w:rPr>
        <w:t> </w:t>
      </w:r>
      <w:r w:rsidR="007201C5" w:rsidRPr="009F1908">
        <w:rPr>
          <w:lang w:val="fr-FR"/>
        </w:rPr>
        <w:t>24)</w:t>
      </w:r>
      <w:r w:rsidR="00155800" w:rsidRPr="009F1908">
        <w:rPr>
          <w:lang w:val="fr-FR"/>
        </w:rPr>
        <w:t>;</w:t>
      </w:r>
    </w:p>
    <w:p w:rsidR="00B41907" w:rsidRPr="009F1908" w:rsidRDefault="00B41907" w:rsidP="00AE1421">
      <w:pPr>
        <w:pStyle w:val="SingleTxt"/>
        <w:tabs>
          <w:tab w:val="right" w:pos="1685"/>
        </w:tabs>
        <w:ind w:left="1742" w:hanging="475"/>
        <w:rPr>
          <w:lang w:val="fr-FR"/>
        </w:rPr>
      </w:pPr>
      <w:r w:rsidRPr="009F1908">
        <w:rPr>
          <w:lang w:val="fr-FR"/>
        </w:rPr>
        <w:tab/>
        <w:t>–</w:t>
      </w:r>
      <w:r w:rsidR="007201C5" w:rsidRPr="009F1908">
        <w:rPr>
          <w:lang w:val="fr-FR"/>
        </w:rPr>
        <w:tab/>
        <w:t>La Convention sur les droits politiques de la femme conclue à New York en date du 31</w:t>
      </w:r>
      <w:r w:rsidRPr="009F1908">
        <w:rPr>
          <w:lang w:val="fr-FR"/>
        </w:rPr>
        <w:t> </w:t>
      </w:r>
      <w:r w:rsidR="007201C5" w:rsidRPr="009F1908">
        <w:rPr>
          <w:lang w:val="fr-FR"/>
        </w:rPr>
        <w:t>mars 1953 et approuvée et ratifiée par arrêté présidentiel n</w:t>
      </w:r>
      <w:r w:rsidRPr="009F1908">
        <w:rPr>
          <w:vertAlign w:val="superscript"/>
          <w:lang w:val="fr-FR"/>
        </w:rPr>
        <w:t>o</w:t>
      </w:r>
      <w:r w:rsidR="00B14EE2">
        <w:rPr>
          <w:vertAlign w:val="superscript"/>
          <w:lang w:val="fr-FR"/>
        </w:rPr>
        <w:t> </w:t>
      </w:r>
      <w:r w:rsidR="007201C5" w:rsidRPr="009F1908">
        <w:rPr>
          <w:lang w:val="fr-FR"/>
        </w:rPr>
        <w:t>160/01 du 31</w:t>
      </w:r>
      <w:r w:rsidRPr="009F1908">
        <w:rPr>
          <w:lang w:val="fr-FR"/>
        </w:rPr>
        <w:t xml:space="preserve"> décembre </w:t>
      </w:r>
      <w:r w:rsidR="007201C5" w:rsidRPr="009F1908">
        <w:rPr>
          <w:lang w:val="fr-FR"/>
        </w:rPr>
        <w:t>2002 (</w:t>
      </w:r>
      <w:r w:rsidR="00AE1421" w:rsidRPr="009F1908">
        <w:rPr>
          <w:lang w:val="fr-FR"/>
        </w:rPr>
        <w:t>JO</w:t>
      </w:r>
      <w:r w:rsidR="007201C5" w:rsidRPr="009F1908">
        <w:rPr>
          <w:lang w:val="fr-FR"/>
        </w:rPr>
        <w:t xml:space="preserve"> n</w:t>
      </w:r>
      <w:r w:rsidRPr="009F1908">
        <w:rPr>
          <w:vertAlign w:val="superscript"/>
          <w:lang w:val="fr-FR"/>
        </w:rPr>
        <w:t>o</w:t>
      </w:r>
      <w:r w:rsidR="00B14EE2">
        <w:rPr>
          <w:vertAlign w:val="superscript"/>
          <w:lang w:val="fr-FR"/>
        </w:rPr>
        <w:t> </w:t>
      </w:r>
      <w:r w:rsidR="007201C5" w:rsidRPr="009F1908">
        <w:rPr>
          <w:lang w:val="fr-FR"/>
        </w:rPr>
        <w:t>12</w:t>
      </w:r>
      <w:r w:rsidRPr="009F1908">
        <w:rPr>
          <w:lang w:val="fr-FR"/>
        </w:rPr>
        <w:t> </w:t>
      </w:r>
      <w:r w:rsidR="007201C5" w:rsidRPr="009F1908">
        <w:rPr>
          <w:i/>
          <w:lang w:val="fr-FR"/>
        </w:rPr>
        <w:t>ter</w:t>
      </w:r>
      <w:r w:rsidR="007201C5" w:rsidRPr="009F1908">
        <w:rPr>
          <w:lang w:val="fr-FR"/>
        </w:rPr>
        <w:t xml:space="preserve"> du 15</w:t>
      </w:r>
      <w:r w:rsidRPr="009F1908">
        <w:rPr>
          <w:lang w:val="fr-FR"/>
        </w:rPr>
        <w:t> </w:t>
      </w:r>
      <w:r w:rsidR="007201C5" w:rsidRPr="009F1908">
        <w:rPr>
          <w:lang w:val="fr-FR"/>
        </w:rPr>
        <w:t>juin 2003, p.</w:t>
      </w:r>
      <w:r w:rsidRPr="009F1908">
        <w:rPr>
          <w:lang w:val="fr-FR"/>
        </w:rPr>
        <w:t> </w:t>
      </w:r>
      <w:r w:rsidR="007201C5" w:rsidRPr="009F1908">
        <w:rPr>
          <w:lang w:val="fr-FR"/>
        </w:rPr>
        <w:t>25)</w:t>
      </w:r>
      <w:r w:rsidR="00155800" w:rsidRPr="009F1908">
        <w:rPr>
          <w:lang w:val="fr-FR"/>
        </w:rPr>
        <w:t>;</w:t>
      </w:r>
    </w:p>
    <w:p w:rsidR="00B41907" w:rsidRPr="009F1908" w:rsidRDefault="00B41907" w:rsidP="00AE1421">
      <w:pPr>
        <w:pStyle w:val="SingleTxt"/>
        <w:tabs>
          <w:tab w:val="right" w:pos="1685"/>
        </w:tabs>
        <w:ind w:left="1742" w:hanging="475"/>
        <w:rPr>
          <w:lang w:val="fr-FR"/>
        </w:rPr>
      </w:pPr>
      <w:r w:rsidRPr="009F1908">
        <w:rPr>
          <w:lang w:val="fr-FR"/>
        </w:rPr>
        <w:tab/>
        <w:t>–</w:t>
      </w:r>
      <w:r w:rsidR="007201C5" w:rsidRPr="009F1908">
        <w:rPr>
          <w:lang w:val="fr-FR"/>
        </w:rPr>
        <w:tab/>
        <w:t xml:space="preserve">Le </w:t>
      </w:r>
      <w:r w:rsidR="002E191F" w:rsidRPr="009F1908">
        <w:rPr>
          <w:lang w:val="fr-FR"/>
        </w:rPr>
        <w:t>P</w:t>
      </w:r>
      <w:r w:rsidR="007201C5" w:rsidRPr="009F1908">
        <w:rPr>
          <w:lang w:val="fr-FR"/>
        </w:rPr>
        <w:t xml:space="preserve">rotocole de clôture de la </w:t>
      </w:r>
      <w:r w:rsidRPr="009F1908">
        <w:rPr>
          <w:lang w:val="fr-FR"/>
        </w:rPr>
        <w:t>C</w:t>
      </w:r>
      <w:r w:rsidR="007201C5" w:rsidRPr="009F1908">
        <w:rPr>
          <w:lang w:val="fr-FR"/>
        </w:rPr>
        <w:t>onvention pour la répression de la traite des êtres humains et de l</w:t>
      </w:r>
      <w:r w:rsidR="00B14EE2">
        <w:rPr>
          <w:lang w:val="fr-FR"/>
        </w:rPr>
        <w:t>’</w:t>
      </w:r>
      <w:r w:rsidR="007201C5" w:rsidRPr="009F1908">
        <w:rPr>
          <w:lang w:val="fr-FR"/>
        </w:rPr>
        <w:t>exploitation de la prostitution d</w:t>
      </w:r>
      <w:r w:rsidR="00B14EE2">
        <w:rPr>
          <w:lang w:val="fr-FR"/>
        </w:rPr>
        <w:t>’</w:t>
      </w:r>
      <w:r w:rsidR="007201C5" w:rsidRPr="009F1908">
        <w:rPr>
          <w:lang w:val="fr-FR"/>
        </w:rPr>
        <w:t>autrui conclue à New York en date du 21</w:t>
      </w:r>
      <w:r w:rsidRPr="009F1908">
        <w:rPr>
          <w:lang w:val="fr-FR"/>
        </w:rPr>
        <w:t> </w:t>
      </w:r>
      <w:r w:rsidR="007201C5" w:rsidRPr="009F1908">
        <w:rPr>
          <w:lang w:val="fr-FR"/>
        </w:rPr>
        <w:t>mars 1950 et approuvée et ratifiée par arrêté présidentiel n</w:t>
      </w:r>
      <w:r w:rsidRPr="009F1908">
        <w:rPr>
          <w:vertAlign w:val="superscript"/>
          <w:lang w:val="fr-FR"/>
        </w:rPr>
        <w:t>o</w:t>
      </w:r>
      <w:r w:rsidR="00B14EE2">
        <w:rPr>
          <w:vertAlign w:val="superscript"/>
          <w:lang w:val="fr-FR"/>
        </w:rPr>
        <w:t> </w:t>
      </w:r>
      <w:r w:rsidR="007201C5" w:rsidRPr="009F1908">
        <w:rPr>
          <w:lang w:val="fr-FR"/>
        </w:rPr>
        <w:t>161/01 du 31</w:t>
      </w:r>
      <w:r w:rsidRPr="009F1908">
        <w:rPr>
          <w:lang w:val="fr-FR"/>
        </w:rPr>
        <w:t xml:space="preserve"> décembre </w:t>
      </w:r>
      <w:r w:rsidR="007201C5" w:rsidRPr="009F1908">
        <w:rPr>
          <w:lang w:val="fr-FR"/>
        </w:rPr>
        <w:t>2002 (</w:t>
      </w:r>
      <w:r w:rsidR="00AE1421" w:rsidRPr="009F1908">
        <w:rPr>
          <w:lang w:val="fr-FR"/>
        </w:rPr>
        <w:t>JO</w:t>
      </w:r>
      <w:r w:rsidRPr="009F1908">
        <w:rPr>
          <w:lang w:val="fr-FR"/>
        </w:rPr>
        <w:t xml:space="preserve"> </w:t>
      </w:r>
      <w:r w:rsidR="007201C5" w:rsidRPr="009F1908">
        <w:rPr>
          <w:lang w:val="fr-FR"/>
        </w:rPr>
        <w:t>n</w:t>
      </w:r>
      <w:r w:rsidRPr="009F1908">
        <w:rPr>
          <w:vertAlign w:val="superscript"/>
          <w:lang w:val="fr-FR"/>
        </w:rPr>
        <w:t>o</w:t>
      </w:r>
      <w:r w:rsidR="00B14EE2">
        <w:rPr>
          <w:vertAlign w:val="superscript"/>
          <w:lang w:val="fr-FR"/>
        </w:rPr>
        <w:t> </w:t>
      </w:r>
      <w:r w:rsidR="007201C5" w:rsidRPr="009F1908">
        <w:rPr>
          <w:lang w:val="fr-FR"/>
        </w:rPr>
        <w:t>12</w:t>
      </w:r>
      <w:r w:rsidRPr="009F1908">
        <w:rPr>
          <w:lang w:val="fr-FR"/>
        </w:rPr>
        <w:t> </w:t>
      </w:r>
      <w:r w:rsidR="007201C5" w:rsidRPr="009F1908">
        <w:rPr>
          <w:i/>
          <w:lang w:val="fr-FR"/>
        </w:rPr>
        <w:t>ter</w:t>
      </w:r>
      <w:r w:rsidR="007201C5" w:rsidRPr="009F1908">
        <w:rPr>
          <w:lang w:val="fr-FR"/>
        </w:rPr>
        <w:t xml:space="preserve"> du 15</w:t>
      </w:r>
      <w:r w:rsidRPr="009F1908">
        <w:rPr>
          <w:lang w:val="fr-FR"/>
        </w:rPr>
        <w:t> </w:t>
      </w:r>
      <w:r w:rsidR="007201C5" w:rsidRPr="009F1908">
        <w:rPr>
          <w:lang w:val="fr-FR"/>
        </w:rPr>
        <w:t>juin 2003, p.</w:t>
      </w:r>
      <w:r w:rsidRPr="009F1908">
        <w:rPr>
          <w:lang w:val="fr-FR"/>
        </w:rPr>
        <w:t> </w:t>
      </w:r>
      <w:r w:rsidR="007201C5" w:rsidRPr="009F1908">
        <w:rPr>
          <w:lang w:val="fr-FR"/>
        </w:rPr>
        <w:t>26)</w:t>
      </w:r>
      <w:r w:rsidR="00155800" w:rsidRPr="009F1908">
        <w:rPr>
          <w:lang w:val="fr-FR"/>
        </w:rPr>
        <w:t>;</w:t>
      </w:r>
    </w:p>
    <w:p w:rsidR="00B41907" w:rsidRPr="009F1908" w:rsidRDefault="00B41907" w:rsidP="00AE1421">
      <w:pPr>
        <w:pStyle w:val="SingleTxt"/>
        <w:tabs>
          <w:tab w:val="right" w:pos="1685"/>
        </w:tabs>
        <w:ind w:left="1742" w:hanging="475"/>
        <w:rPr>
          <w:lang w:val="fr-FR"/>
        </w:rPr>
      </w:pPr>
      <w:r w:rsidRPr="009F1908">
        <w:rPr>
          <w:lang w:val="fr-FR"/>
        </w:rPr>
        <w:tab/>
        <w:t>–</w:t>
      </w:r>
      <w:r w:rsidR="007201C5" w:rsidRPr="009F1908">
        <w:rPr>
          <w:lang w:val="fr-FR"/>
        </w:rPr>
        <w:tab/>
        <w:t>La Convention pour la répression de la traite des êtres humains et de l</w:t>
      </w:r>
      <w:r w:rsidR="00B14EE2">
        <w:rPr>
          <w:lang w:val="fr-FR"/>
        </w:rPr>
        <w:t>’</w:t>
      </w:r>
      <w:r w:rsidR="007201C5" w:rsidRPr="009F1908">
        <w:rPr>
          <w:lang w:val="fr-FR"/>
        </w:rPr>
        <w:t>exploitation de la prostitution d</w:t>
      </w:r>
      <w:r w:rsidR="00B14EE2">
        <w:rPr>
          <w:lang w:val="fr-FR"/>
        </w:rPr>
        <w:t>’</w:t>
      </w:r>
      <w:r w:rsidR="007201C5" w:rsidRPr="009F1908">
        <w:rPr>
          <w:lang w:val="fr-FR"/>
        </w:rPr>
        <w:t>autrui conclue à New York en date du 21</w:t>
      </w:r>
      <w:r w:rsidRPr="009F1908">
        <w:rPr>
          <w:lang w:val="fr-FR"/>
        </w:rPr>
        <w:t> </w:t>
      </w:r>
      <w:r w:rsidR="007201C5" w:rsidRPr="009F1908">
        <w:rPr>
          <w:lang w:val="fr-FR"/>
        </w:rPr>
        <w:t>mars 1950 et approuvée et ratifiée par arrêté présidentiel n</w:t>
      </w:r>
      <w:r w:rsidRPr="009F1908">
        <w:rPr>
          <w:vertAlign w:val="superscript"/>
          <w:lang w:val="fr-FR"/>
        </w:rPr>
        <w:t>o</w:t>
      </w:r>
      <w:r w:rsidR="00B14EE2">
        <w:rPr>
          <w:vertAlign w:val="superscript"/>
          <w:lang w:val="fr-FR"/>
        </w:rPr>
        <w:t> </w:t>
      </w:r>
      <w:r w:rsidR="007201C5" w:rsidRPr="009F1908">
        <w:rPr>
          <w:lang w:val="fr-FR"/>
        </w:rPr>
        <w:t>162/01 du 31</w:t>
      </w:r>
      <w:r w:rsidRPr="009F1908">
        <w:rPr>
          <w:lang w:val="fr-FR"/>
        </w:rPr>
        <w:t xml:space="preserve"> décembre </w:t>
      </w:r>
      <w:r w:rsidR="007201C5" w:rsidRPr="009F1908">
        <w:rPr>
          <w:lang w:val="fr-FR"/>
        </w:rPr>
        <w:t>2002 (</w:t>
      </w:r>
      <w:r w:rsidR="00AE1421" w:rsidRPr="009F1908">
        <w:rPr>
          <w:lang w:val="fr-FR"/>
        </w:rPr>
        <w:t>JO</w:t>
      </w:r>
      <w:r w:rsidR="007201C5" w:rsidRPr="009F1908">
        <w:rPr>
          <w:lang w:val="fr-FR"/>
        </w:rPr>
        <w:t xml:space="preserve"> n</w:t>
      </w:r>
      <w:r w:rsidRPr="009F1908">
        <w:rPr>
          <w:vertAlign w:val="superscript"/>
          <w:lang w:val="fr-FR"/>
        </w:rPr>
        <w:t>o</w:t>
      </w:r>
      <w:r w:rsidR="00B14EE2">
        <w:rPr>
          <w:vertAlign w:val="superscript"/>
          <w:lang w:val="fr-FR"/>
        </w:rPr>
        <w:t> </w:t>
      </w:r>
      <w:r w:rsidR="007201C5" w:rsidRPr="009F1908">
        <w:rPr>
          <w:lang w:val="fr-FR"/>
        </w:rPr>
        <w:t>12</w:t>
      </w:r>
      <w:r w:rsidRPr="009F1908">
        <w:rPr>
          <w:lang w:val="fr-FR"/>
        </w:rPr>
        <w:t> </w:t>
      </w:r>
      <w:r w:rsidR="007201C5" w:rsidRPr="009F1908">
        <w:rPr>
          <w:i/>
          <w:lang w:val="fr-FR"/>
        </w:rPr>
        <w:t>ter</w:t>
      </w:r>
      <w:r w:rsidR="007201C5" w:rsidRPr="009F1908">
        <w:rPr>
          <w:lang w:val="fr-FR"/>
        </w:rPr>
        <w:t xml:space="preserve"> du 15</w:t>
      </w:r>
      <w:r w:rsidRPr="009F1908">
        <w:rPr>
          <w:lang w:val="fr-FR"/>
        </w:rPr>
        <w:t> </w:t>
      </w:r>
      <w:r w:rsidR="007201C5" w:rsidRPr="009F1908">
        <w:rPr>
          <w:lang w:val="fr-FR"/>
        </w:rPr>
        <w:t>juin 2003, p.</w:t>
      </w:r>
      <w:r w:rsidRPr="009F1908">
        <w:rPr>
          <w:lang w:val="fr-FR"/>
        </w:rPr>
        <w:t> </w:t>
      </w:r>
      <w:r w:rsidR="007201C5" w:rsidRPr="009F1908">
        <w:rPr>
          <w:lang w:val="fr-FR"/>
        </w:rPr>
        <w:t>27)</w:t>
      </w:r>
      <w:r w:rsidR="00155800" w:rsidRPr="009F1908">
        <w:rPr>
          <w:lang w:val="fr-FR"/>
        </w:rPr>
        <w:t>;</w:t>
      </w:r>
    </w:p>
    <w:p w:rsidR="002E191F" w:rsidRPr="009F1908" w:rsidRDefault="00B41907" w:rsidP="00AE1421">
      <w:pPr>
        <w:pStyle w:val="SingleTxt"/>
        <w:tabs>
          <w:tab w:val="right" w:pos="1685"/>
        </w:tabs>
        <w:ind w:left="1742" w:hanging="475"/>
        <w:rPr>
          <w:lang w:val="fr-FR"/>
        </w:rPr>
      </w:pPr>
      <w:r w:rsidRPr="009F1908">
        <w:rPr>
          <w:lang w:val="fr-FR"/>
        </w:rPr>
        <w:tab/>
        <w:t>–</w:t>
      </w:r>
      <w:r w:rsidR="007201C5" w:rsidRPr="009F1908">
        <w:rPr>
          <w:lang w:val="fr-FR"/>
        </w:rPr>
        <w:tab/>
        <w:t xml:space="preserve">Le Protocole </w:t>
      </w:r>
      <w:r w:rsidRPr="009F1908">
        <w:rPr>
          <w:lang w:val="fr-FR"/>
        </w:rPr>
        <w:t>a</w:t>
      </w:r>
      <w:r w:rsidR="007201C5" w:rsidRPr="009F1908">
        <w:rPr>
          <w:lang w:val="fr-FR"/>
        </w:rPr>
        <w:t>dditionnel à la Convention des Nations Unies contre la criminalité transnationale organisée visant à prévenir, réprimer et punir la traite des personnes, en particulier des femmes et des enfants</w:t>
      </w:r>
      <w:r w:rsidR="002E191F" w:rsidRPr="009F1908">
        <w:rPr>
          <w:lang w:val="fr-FR"/>
        </w:rPr>
        <w:t>,</w:t>
      </w:r>
      <w:r w:rsidR="007201C5" w:rsidRPr="009F1908">
        <w:rPr>
          <w:lang w:val="fr-FR"/>
        </w:rPr>
        <w:t xml:space="preserve"> conclue à New York en date du 15</w:t>
      </w:r>
      <w:r w:rsidR="002E191F" w:rsidRPr="009F1908">
        <w:rPr>
          <w:lang w:val="fr-FR"/>
        </w:rPr>
        <w:t> </w:t>
      </w:r>
      <w:r w:rsidR="007201C5" w:rsidRPr="009F1908">
        <w:rPr>
          <w:lang w:val="fr-FR"/>
        </w:rPr>
        <w:t>novembre 2000 et approuvé et ratifié par arrêté présidentiel n</w:t>
      </w:r>
      <w:r w:rsidR="002E191F" w:rsidRPr="009F1908">
        <w:rPr>
          <w:vertAlign w:val="superscript"/>
          <w:lang w:val="fr-FR"/>
        </w:rPr>
        <w:t>o</w:t>
      </w:r>
      <w:r w:rsidR="00B14EE2">
        <w:rPr>
          <w:vertAlign w:val="superscript"/>
          <w:lang w:val="fr-FR"/>
        </w:rPr>
        <w:t> </w:t>
      </w:r>
      <w:r w:rsidR="007201C5" w:rsidRPr="009F1908">
        <w:rPr>
          <w:lang w:val="fr-FR"/>
        </w:rPr>
        <w:t>163/01 du 31</w:t>
      </w:r>
      <w:r w:rsidR="002E191F" w:rsidRPr="009F1908">
        <w:rPr>
          <w:lang w:val="fr-FR"/>
        </w:rPr>
        <w:t xml:space="preserve"> décembre </w:t>
      </w:r>
      <w:r w:rsidR="007201C5" w:rsidRPr="009F1908">
        <w:rPr>
          <w:lang w:val="fr-FR"/>
        </w:rPr>
        <w:t>2002 (</w:t>
      </w:r>
      <w:r w:rsidR="00AE1421" w:rsidRPr="009F1908">
        <w:rPr>
          <w:lang w:val="fr-FR"/>
        </w:rPr>
        <w:t>JO</w:t>
      </w:r>
      <w:r w:rsidR="007201C5" w:rsidRPr="009F1908">
        <w:rPr>
          <w:lang w:val="fr-FR"/>
        </w:rPr>
        <w:t xml:space="preserve"> n</w:t>
      </w:r>
      <w:r w:rsidR="002E191F" w:rsidRPr="009F1908">
        <w:rPr>
          <w:vertAlign w:val="superscript"/>
          <w:lang w:val="fr-FR"/>
        </w:rPr>
        <w:t>o</w:t>
      </w:r>
      <w:r w:rsidR="00B14EE2">
        <w:rPr>
          <w:vertAlign w:val="superscript"/>
          <w:lang w:val="fr-FR"/>
        </w:rPr>
        <w:t> </w:t>
      </w:r>
      <w:r w:rsidR="007201C5" w:rsidRPr="009F1908">
        <w:rPr>
          <w:lang w:val="fr-FR"/>
        </w:rPr>
        <w:t>12</w:t>
      </w:r>
      <w:r w:rsidR="002E191F" w:rsidRPr="009F1908">
        <w:rPr>
          <w:lang w:val="fr-FR"/>
        </w:rPr>
        <w:t> </w:t>
      </w:r>
      <w:r w:rsidR="007201C5" w:rsidRPr="009F1908">
        <w:rPr>
          <w:i/>
          <w:lang w:val="fr-FR"/>
        </w:rPr>
        <w:t>ter</w:t>
      </w:r>
      <w:r w:rsidR="007201C5" w:rsidRPr="009F1908">
        <w:rPr>
          <w:lang w:val="fr-FR"/>
        </w:rPr>
        <w:t xml:space="preserve"> du 15</w:t>
      </w:r>
      <w:r w:rsidR="002E191F" w:rsidRPr="009F1908">
        <w:rPr>
          <w:lang w:val="fr-FR"/>
        </w:rPr>
        <w:t> </w:t>
      </w:r>
      <w:r w:rsidR="007201C5" w:rsidRPr="009F1908">
        <w:rPr>
          <w:lang w:val="fr-FR"/>
        </w:rPr>
        <w:t>juin 2003, p.</w:t>
      </w:r>
      <w:r w:rsidR="002E191F" w:rsidRPr="009F1908">
        <w:rPr>
          <w:lang w:val="fr-FR"/>
        </w:rPr>
        <w:t> </w:t>
      </w:r>
      <w:r w:rsidR="007201C5" w:rsidRPr="009F1908">
        <w:rPr>
          <w:lang w:val="fr-FR"/>
        </w:rPr>
        <w:t>28)</w:t>
      </w:r>
      <w:r w:rsidR="00155800" w:rsidRPr="009F1908">
        <w:rPr>
          <w:lang w:val="fr-FR"/>
        </w:rPr>
        <w:t>;</w:t>
      </w:r>
    </w:p>
    <w:p w:rsidR="002E191F" w:rsidRPr="009F1908" w:rsidRDefault="002E191F" w:rsidP="00AE1421">
      <w:pPr>
        <w:pStyle w:val="SingleTxt"/>
        <w:tabs>
          <w:tab w:val="right" w:pos="1685"/>
        </w:tabs>
        <w:ind w:left="1742" w:hanging="475"/>
        <w:rPr>
          <w:lang w:val="fr-FR"/>
        </w:rPr>
      </w:pPr>
      <w:r w:rsidRPr="009F1908">
        <w:rPr>
          <w:lang w:val="fr-FR"/>
        </w:rPr>
        <w:tab/>
        <w:t>–</w:t>
      </w:r>
      <w:r w:rsidR="007201C5" w:rsidRPr="009F1908">
        <w:rPr>
          <w:lang w:val="fr-FR"/>
        </w:rPr>
        <w:tab/>
        <w:t>La Convention sur la nationalité de la femme mariée conclue à New York en date du 20</w:t>
      </w:r>
      <w:r w:rsidRPr="009F1908">
        <w:rPr>
          <w:lang w:val="fr-FR"/>
        </w:rPr>
        <w:t> </w:t>
      </w:r>
      <w:r w:rsidR="007201C5" w:rsidRPr="009F1908">
        <w:rPr>
          <w:lang w:val="fr-FR"/>
        </w:rPr>
        <w:t>février 1967 et approuvée et ratifiée par arrêté présidentiel n</w:t>
      </w:r>
      <w:r w:rsidRPr="009F1908">
        <w:rPr>
          <w:vertAlign w:val="superscript"/>
          <w:lang w:val="fr-FR"/>
        </w:rPr>
        <w:t>o</w:t>
      </w:r>
      <w:r w:rsidR="00B14EE2">
        <w:rPr>
          <w:vertAlign w:val="superscript"/>
          <w:lang w:val="fr-FR"/>
        </w:rPr>
        <w:t> </w:t>
      </w:r>
      <w:r w:rsidR="007201C5" w:rsidRPr="009F1908">
        <w:rPr>
          <w:lang w:val="fr-FR"/>
        </w:rPr>
        <w:t>164/01 du 31</w:t>
      </w:r>
      <w:r w:rsidRPr="009F1908">
        <w:rPr>
          <w:lang w:val="fr-FR"/>
        </w:rPr>
        <w:t> </w:t>
      </w:r>
      <w:r w:rsidR="007201C5" w:rsidRPr="009F1908">
        <w:rPr>
          <w:lang w:val="fr-FR"/>
        </w:rPr>
        <w:t>décembre 2002 (</w:t>
      </w:r>
      <w:r w:rsidR="00AE1421" w:rsidRPr="009F1908">
        <w:rPr>
          <w:lang w:val="fr-FR"/>
        </w:rPr>
        <w:t>JO</w:t>
      </w:r>
      <w:r w:rsidR="007201C5" w:rsidRPr="009F1908">
        <w:rPr>
          <w:lang w:val="fr-FR"/>
        </w:rPr>
        <w:t xml:space="preserve"> n</w:t>
      </w:r>
      <w:r w:rsidRPr="009F1908">
        <w:rPr>
          <w:vertAlign w:val="superscript"/>
          <w:lang w:val="fr-FR"/>
        </w:rPr>
        <w:t>o</w:t>
      </w:r>
      <w:r w:rsidR="00B14EE2">
        <w:rPr>
          <w:vertAlign w:val="superscript"/>
          <w:lang w:val="fr-FR"/>
        </w:rPr>
        <w:t> </w:t>
      </w:r>
      <w:r w:rsidR="007201C5" w:rsidRPr="009F1908">
        <w:rPr>
          <w:lang w:val="fr-FR"/>
        </w:rPr>
        <w:t>12</w:t>
      </w:r>
      <w:r w:rsidRPr="009F1908">
        <w:rPr>
          <w:lang w:val="fr-FR"/>
        </w:rPr>
        <w:t> </w:t>
      </w:r>
      <w:r w:rsidR="007201C5" w:rsidRPr="009F1908">
        <w:rPr>
          <w:i/>
          <w:lang w:val="fr-FR"/>
        </w:rPr>
        <w:t>ter</w:t>
      </w:r>
      <w:r w:rsidR="007201C5" w:rsidRPr="009F1908">
        <w:rPr>
          <w:lang w:val="fr-FR"/>
        </w:rPr>
        <w:t xml:space="preserve"> du 15</w:t>
      </w:r>
      <w:r w:rsidRPr="009F1908">
        <w:rPr>
          <w:lang w:val="fr-FR"/>
        </w:rPr>
        <w:t> </w:t>
      </w:r>
      <w:r w:rsidR="007201C5" w:rsidRPr="009F1908">
        <w:rPr>
          <w:lang w:val="fr-FR"/>
        </w:rPr>
        <w:t>juin 2003, p.</w:t>
      </w:r>
      <w:r w:rsidRPr="009F1908">
        <w:rPr>
          <w:lang w:val="fr-FR"/>
        </w:rPr>
        <w:t> 29)</w:t>
      </w:r>
      <w:r w:rsidR="00DC3A78" w:rsidRPr="009F1908">
        <w:rPr>
          <w:lang w:val="fr-FR"/>
        </w:rPr>
        <w:t>;</w:t>
      </w:r>
    </w:p>
    <w:p w:rsidR="007201C5" w:rsidRPr="009F1908" w:rsidRDefault="002E191F" w:rsidP="00AE1421">
      <w:pPr>
        <w:pStyle w:val="SingleTxt"/>
        <w:tabs>
          <w:tab w:val="right" w:pos="1685"/>
        </w:tabs>
        <w:ind w:left="1742" w:hanging="475"/>
        <w:rPr>
          <w:lang w:val="fr-FR"/>
        </w:rPr>
      </w:pPr>
      <w:r w:rsidRPr="009F1908">
        <w:rPr>
          <w:lang w:val="fr-FR"/>
        </w:rPr>
        <w:tab/>
        <w:t>–</w:t>
      </w:r>
      <w:r w:rsidR="007201C5" w:rsidRPr="009F1908">
        <w:rPr>
          <w:lang w:val="fr-FR"/>
        </w:rPr>
        <w:tab/>
        <w:t xml:space="preserve">Le Protocole à la Charte </w:t>
      </w:r>
      <w:r w:rsidRPr="009F1908">
        <w:rPr>
          <w:lang w:val="fr-FR"/>
        </w:rPr>
        <w:t>a</w:t>
      </w:r>
      <w:r w:rsidR="007201C5" w:rsidRPr="009F1908">
        <w:rPr>
          <w:lang w:val="fr-FR"/>
        </w:rPr>
        <w:t>fricaine des droits de l</w:t>
      </w:r>
      <w:r w:rsidR="00B14EE2">
        <w:rPr>
          <w:lang w:val="fr-FR"/>
        </w:rPr>
        <w:t>’</w:t>
      </w:r>
      <w:r w:rsidR="007201C5" w:rsidRPr="009F1908">
        <w:rPr>
          <w:lang w:val="fr-FR"/>
        </w:rPr>
        <w:t>homme et des peuples relatif aux droits des femmes en Afrique ratifié et approuvé par arrêté présidentiel n°11/01 du 24 juin 2004 (J.O n° spécial du 24 juin 2004)</w:t>
      </w:r>
      <w:r w:rsidRPr="009F1908">
        <w:rPr>
          <w:lang w:val="fr-FR"/>
        </w:rPr>
        <w:t>.</w:t>
      </w:r>
    </w:p>
    <w:p w:rsidR="002E191F" w:rsidRPr="009F1908" w:rsidRDefault="002E191F" w:rsidP="00AE1421">
      <w:pPr>
        <w:pStyle w:val="SingleTxt"/>
        <w:tabs>
          <w:tab w:val="right" w:pos="1685"/>
        </w:tabs>
        <w:spacing w:after="0" w:line="120" w:lineRule="exact"/>
        <w:ind w:left="1742" w:hanging="475"/>
        <w:rPr>
          <w:sz w:val="10"/>
          <w:lang w:val="fr-FR"/>
        </w:rPr>
      </w:pPr>
    </w:p>
    <w:p w:rsidR="007201C5" w:rsidRPr="009F1908" w:rsidRDefault="004C34F4"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C0528B" w:rsidRPr="009F1908">
        <w:rPr>
          <w:lang w:val="fr-FR"/>
        </w:rPr>
        <w:t>1.2.1.2</w:t>
      </w:r>
      <w:r w:rsidRPr="009F1908">
        <w:rPr>
          <w:lang w:val="fr-FR"/>
        </w:rPr>
        <w:tab/>
      </w:r>
      <w:r w:rsidR="007201C5" w:rsidRPr="009F1908">
        <w:rPr>
          <w:lang w:val="fr-FR"/>
        </w:rPr>
        <w:t>La législation interne</w:t>
      </w:r>
    </w:p>
    <w:p w:rsidR="004C34F4" w:rsidRPr="009F1908" w:rsidRDefault="004C34F4" w:rsidP="00AE1421">
      <w:pPr>
        <w:pStyle w:val="SingleTxt"/>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 xml:space="preserve">En plus de la Loi </w:t>
      </w:r>
      <w:r w:rsidR="004C34F4" w:rsidRPr="009F1908">
        <w:rPr>
          <w:lang w:val="fr-FR"/>
        </w:rPr>
        <w:t>f</w:t>
      </w:r>
      <w:r w:rsidRPr="009F1908">
        <w:rPr>
          <w:lang w:val="fr-FR"/>
        </w:rPr>
        <w:t>ondamentale (indissolublement constituée par la constitution du 10</w:t>
      </w:r>
      <w:r w:rsidR="004C34F4" w:rsidRPr="009F1908">
        <w:rPr>
          <w:lang w:val="fr-FR"/>
        </w:rPr>
        <w:t> </w:t>
      </w:r>
      <w:r w:rsidRPr="009F1908">
        <w:rPr>
          <w:lang w:val="fr-FR"/>
        </w:rPr>
        <w:t>juin 1991, l</w:t>
      </w:r>
      <w:r w:rsidR="00B14EE2">
        <w:rPr>
          <w:lang w:val="fr-FR"/>
        </w:rPr>
        <w:t>’</w:t>
      </w:r>
      <w:r w:rsidRPr="009F1908">
        <w:rPr>
          <w:lang w:val="fr-FR"/>
        </w:rPr>
        <w:t xml:space="preserve">Accord de </w:t>
      </w:r>
      <w:r w:rsidR="004C34F4" w:rsidRPr="009F1908">
        <w:rPr>
          <w:lang w:val="fr-FR"/>
        </w:rPr>
        <w:t>p</w:t>
      </w:r>
      <w:r w:rsidRPr="009F1908">
        <w:rPr>
          <w:lang w:val="fr-FR"/>
        </w:rPr>
        <w:t>aix d</w:t>
      </w:r>
      <w:r w:rsidR="00B14EE2">
        <w:rPr>
          <w:lang w:val="fr-FR"/>
        </w:rPr>
        <w:t>’</w:t>
      </w:r>
      <w:r w:rsidRPr="009F1908">
        <w:rPr>
          <w:lang w:val="fr-FR"/>
        </w:rPr>
        <w:t xml:space="preserve">Arusha, la </w:t>
      </w:r>
      <w:r w:rsidR="004C34F4" w:rsidRPr="009F1908">
        <w:rPr>
          <w:lang w:val="fr-FR"/>
        </w:rPr>
        <w:t>D</w:t>
      </w:r>
      <w:r w:rsidRPr="009F1908">
        <w:rPr>
          <w:lang w:val="fr-FR"/>
        </w:rPr>
        <w:t>éclaration du FPR du 17</w:t>
      </w:r>
      <w:r w:rsidR="004C34F4" w:rsidRPr="009F1908">
        <w:rPr>
          <w:lang w:val="fr-FR"/>
        </w:rPr>
        <w:t> </w:t>
      </w:r>
      <w:r w:rsidRPr="009F1908">
        <w:rPr>
          <w:lang w:val="fr-FR"/>
        </w:rPr>
        <w:t xml:space="preserve">juillet 1994 et le </w:t>
      </w:r>
      <w:r w:rsidR="004C34F4" w:rsidRPr="009F1908">
        <w:rPr>
          <w:lang w:val="fr-FR"/>
        </w:rPr>
        <w:t>P</w:t>
      </w:r>
      <w:r w:rsidRPr="009F1908">
        <w:rPr>
          <w:lang w:val="fr-FR"/>
        </w:rPr>
        <w:t>rotocole d</w:t>
      </w:r>
      <w:r w:rsidR="00B14EE2">
        <w:rPr>
          <w:lang w:val="fr-FR"/>
        </w:rPr>
        <w:t>’</w:t>
      </w:r>
      <w:r w:rsidRPr="009F1908">
        <w:rPr>
          <w:lang w:val="fr-FR"/>
        </w:rPr>
        <w:t>accord entre les forces politiques FPR, MDR, PDC, PDI, PL, PSD, PSR et UDPR du 24</w:t>
      </w:r>
      <w:r w:rsidR="004C34F4" w:rsidRPr="009F1908">
        <w:rPr>
          <w:lang w:val="fr-FR"/>
        </w:rPr>
        <w:t> </w:t>
      </w:r>
      <w:r w:rsidRPr="009F1908">
        <w:rPr>
          <w:lang w:val="fr-FR"/>
        </w:rPr>
        <w:t>novembre 1994) qui a régi la période de transition</w:t>
      </w:r>
      <w:r w:rsidR="00B465AB" w:rsidRPr="009F1908">
        <w:rPr>
          <w:lang w:val="fr-FR"/>
        </w:rPr>
        <w:t xml:space="preserve"> </w:t>
      </w:r>
      <w:r w:rsidRPr="009F1908">
        <w:rPr>
          <w:lang w:val="fr-FR"/>
        </w:rPr>
        <w:t>(</w:t>
      </w:r>
      <w:r w:rsidR="00AE1421" w:rsidRPr="009F1908">
        <w:rPr>
          <w:lang w:val="fr-FR"/>
        </w:rPr>
        <w:t>JO</w:t>
      </w:r>
      <w:r w:rsidRPr="009F1908">
        <w:rPr>
          <w:lang w:val="fr-FR"/>
        </w:rPr>
        <w:t>, 1993, p.</w:t>
      </w:r>
      <w:r w:rsidR="004C34F4" w:rsidRPr="009F1908">
        <w:rPr>
          <w:lang w:val="fr-FR"/>
        </w:rPr>
        <w:t> </w:t>
      </w:r>
      <w:r w:rsidRPr="009F1908">
        <w:rPr>
          <w:lang w:val="fr-FR"/>
        </w:rPr>
        <w:t xml:space="preserve">1265) et la </w:t>
      </w:r>
      <w:r w:rsidR="004C34F4" w:rsidRPr="009F1908">
        <w:rPr>
          <w:lang w:val="fr-FR"/>
        </w:rPr>
        <w:t>C</w:t>
      </w:r>
      <w:r w:rsidRPr="009F1908">
        <w:rPr>
          <w:lang w:val="fr-FR"/>
        </w:rPr>
        <w:t>onstitution du 4</w:t>
      </w:r>
      <w:r w:rsidR="004C34F4" w:rsidRPr="009F1908">
        <w:rPr>
          <w:lang w:val="fr-FR"/>
        </w:rPr>
        <w:t> </w:t>
      </w:r>
      <w:r w:rsidRPr="009F1908">
        <w:rPr>
          <w:lang w:val="fr-FR"/>
        </w:rPr>
        <w:t>juin 2003 (</w:t>
      </w:r>
      <w:r w:rsidR="00AE1421" w:rsidRPr="009F1908">
        <w:rPr>
          <w:lang w:val="fr-FR"/>
        </w:rPr>
        <w:t>JO</w:t>
      </w:r>
      <w:r w:rsidR="00E01585" w:rsidRPr="009F1908">
        <w:rPr>
          <w:lang w:val="fr-FR"/>
        </w:rPr>
        <w:t xml:space="preserve"> spécial du </w:t>
      </w:r>
      <w:r w:rsidRPr="009F1908">
        <w:rPr>
          <w:lang w:val="fr-FR"/>
        </w:rPr>
        <w:t>4</w:t>
      </w:r>
      <w:r w:rsidR="004C34F4" w:rsidRPr="009F1908">
        <w:rPr>
          <w:lang w:val="fr-FR"/>
        </w:rPr>
        <w:t xml:space="preserve"> juin </w:t>
      </w:r>
      <w:r w:rsidRPr="009F1908">
        <w:rPr>
          <w:lang w:val="fr-FR"/>
        </w:rPr>
        <w:t>2003, p.</w:t>
      </w:r>
      <w:r w:rsidR="004C34F4" w:rsidRPr="009F1908">
        <w:rPr>
          <w:lang w:val="fr-FR"/>
        </w:rPr>
        <w:t> </w:t>
      </w:r>
      <w:r w:rsidRPr="009F1908">
        <w:rPr>
          <w:lang w:val="fr-FR"/>
        </w:rPr>
        <w:t>119), la législation rwandaise</w:t>
      </w:r>
      <w:r w:rsidR="00B465AB" w:rsidRPr="009F1908">
        <w:rPr>
          <w:lang w:val="fr-FR"/>
        </w:rPr>
        <w:t xml:space="preserve"> </w:t>
      </w:r>
      <w:r w:rsidRPr="009F1908">
        <w:rPr>
          <w:lang w:val="fr-FR"/>
        </w:rPr>
        <w:t>compte des lois renfermant des dispositions qui sont en rapport avec les droits de la femme et de l</w:t>
      </w:r>
      <w:r w:rsidR="00B14EE2">
        <w:rPr>
          <w:lang w:val="fr-FR"/>
        </w:rPr>
        <w:t>’</w:t>
      </w:r>
      <w:r w:rsidRPr="009F1908">
        <w:rPr>
          <w:lang w:val="fr-FR"/>
        </w:rPr>
        <w:t>enfant.</w:t>
      </w:r>
    </w:p>
    <w:p w:rsidR="007201C5" w:rsidRPr="009F1908" w:rsidRDefault="007201C5" w:rsidP="00AE1421">
      <w:pPr>
        <w:pStyle w:val="SingleTxt"/>
        <w:numPr>
          <w:ilvl w:val="0"/>
          <w:numId w:val="22"/>
        </w:numPr>
        <w:rPr>
          <w:lang w:val="fr-FR"/>
        </w:rPr>
      </w:pPr>
      <w:r w:rsidRPr="009F1908">
        <w:rPr>
          <w:lang w:val="fr-FR"/>
        </w:rPr>
        <w:t>Il y a lieu de mentionner notamment les textes ci-après</w:t>
      </w:r>
      <w:r w:rsidR="00730422" w:rsidRPr="009F1908">
        <w:rPr>
          <w:lang w:val="fr-FR"/>
        </w:rPr>
        <w:t> :</w:t>
      </w:r>
    </w:p>
    <w:p w:rsidR="004C34F4" w:rsidRPr="009F1908" w:rsidRDefault="004C34F4" w:rsidP="00AE1421">
      <w:pPr>
        <w:pStyle w:val="SingleTxt"/>
        <w:tabs>
          <w:tab w:val="right" w:pos="1685"/>
        </w:tabs>
        <w:ind w:left="1742" w:hanging="475"/>
        <w:rPr>
          <w:lang w:val="fr-FR"/>
        </w:rPr>
      </w:pPr>
      <w:r w:rsidRPr="009F1908">
        <w:rPr>
          <w:lang w:val="fr-FR"/>
        </w:rPr>
        <w:tab/>
        <w:t>–</w:t>
      </w:r>
      <w:r w:rsidR="007201C5" w:rsidRPr="009F1908">
        <w:rPr>
          <w:lang w:val="fr-FR"/>
        </w:rPr>
        <w:tab/>
        <w:t>Le décret du 2</w:t>
      </w:r>
      <w:r w:rsidRPr="009F1908">
        <w:rPr>
          <w:lang w:val="fr-FR"/>
        </w:rPr>
        <w:t> </w:t>
      </w:r>
      <w:r w:rsidR="007201C5" w:rsidRPr="009F1908">
        <w:rPr>
          <w:lang w:val="fr-FR"/>
        </w:rPr>
        <w:t>août 1913 relatif aux commerçants et à la preuve des engagements commerciaux (</w:t>
      </w:r>
      <w:r w:rsidR="00AE1421" w:rsidRPr="009F1908">
        <w:rPr>
          <w:lang w:val="fr-FR"/>
        </w:rPr>
        <w:t>JO</w:t>
      </w:r>
      <w:r w:rsidR="007201C5" w:rsidRPr="009F1908">
        <w:rPr>
          <w:lang w:val="fr-FR"/>
        </w:rPr>
        <w:t>, 1913, p.</w:t>
      </w:r>
      <w:r w:rsidRPr="009F1908">
        <w:rPr>
          <w:lang w:val="fr-FR"/>
        </w:rPr>
        <w:t> </w:t>
      </w:r>
      <w:r w:rsidR="007201C5" w:rsidRPr="009F1908">
        <w:rPr>
          <w:lang w:val="fr-FR"/>
        </w:rPr>
        <w:t>775)</w:t>
      </w:r>
      <w:r w:rsidR="00155800" w:rsidRPr="009F1908">
        <w:rPr>
          <w:lang w:val="fr-FR"/>
        </w:rPr>
        <w:t>;</w:t>
      </w:r>
    </w:p>
    <w:p w:rsidR="004C34F4" w:rsidRPr="009F1908" w:rsidRDefault="004C34F4" w:rsidP="00AE1421">
      <w:pPr>
        <w:pStyle w:val="SingleTxt"/>
        <w:tabs>
          <w:tab w:val="right" w:pos="1685"/>
        </w:tabs>
        <w:ind w:left="1742" w:hanging="475"/>
        <w:rPr>
          <w:lang w:val="fr-FR"/>
        </w:rPr>
      </w:pPr>
      <w:r w:rsidRPr="009F1908">
        <w:rPr>
          <w:lang w:val="fr-FR"/>
        </w:rPr>
        <w:tab/>
        <w:t>–</w:t>
      </w:r>
      <w:r w:rsidR="007201C5" w:rsidRPr="009F1908">
        <w:rPr>
          <w:lang w:val="fr-FR"/>
        </w:rPr>
        <w:tab/>
        <w:t>La loi organique n</w:t>
      </w:r>
      <w:r w:rsidRPr="009F1908">
        <w:rPr>
          <w:vertAlign w:val="superscript"/>
          <w:lang w:val="fr-FR"/>
        </w:rPr>
        <w:t>o</w:t>
      </w:r>
      <w:r w:rsidR="00B14EE2">
        <w:rPr>
          <w:vertAlign w:val="superscript"/>
          <w:lang w:val="fr-FR"/>
        </w:rPr>
        <w:t> </w:t>
      </w:r>
      <w:r w:rsidR="007201C5" w:rsidRPr="009F1908">
        <w:rPr>
          <w:lang w:val="fr-FR"/>
        </w:rPr>
        <w:t>29/2004 du 3</w:t>
      </w:r>
      <w:r w:rsidRPr="009F1908">
        <w:rPr>
          <w:lang w:val="fr-FR"/>
        </w:rPr>
        <w:t> </w:t>
      </w:r>
      <w:r w:rsidR="007201C5" w:rsidRPr="009F1908">
        <w:rPr>
          <w:lang w:val="fr-FR"/>
        </w:rPr>
        <w:t>décembre 2004 portant modification de la loi du 28</w:t>
      </w:r>
      <w:r w:rsidRPr="009F1908">
        <w:rPr>
          <w:lang w:val="fr-FR"/>
        </w:rPr>
        <w:t> </w:t>
      </w:r>
      <w:r w:rsidR="007201C5" w:rsidRPr="009F1908">
        <w:rPr>
          <w:lang w:val="fr-FR"/>
        </w:rPr>
        <w:t>septembre 1963 portant code de la nationalité rwandaise;(</w:t>
      </w:r>
      <w:r w:rsidRPr="009F1908">
        <w:rPr>
          <w:lang w:val="fr-FR"/>
        </w:rPr>
        <w:t xml:space="preserve"> </w:t>
      </w:r>
      <w:r w:rsidR="00AE1421" w:rsidRPr="009F1908">
        <w:rPr>
          <w:lang w:val="fr-FR"/>
        </w:rPr>
        <w:t>JO</w:t>
      </w:r>
      <w:r w:rsidRPr="009F1908">
        <w:rPr>
          <w:lang w:val="fr-FR"/>
        </w:rPr>
        <w:t xml:space="preserve"> </w:t>
      </w:r>
      <w:r w:rsidR="007201C5" w:rsidRPr="009F1908">
        <w:rPr>
          <w:lang w:val="fr-FR"/>
        </w:rPr>
        <w:t>n</w:t>
      </w:r>
      <w:r w:rsidRPr="009F1908">
        <w:rPr>
          <w:vertAlign w:val="superscript"/>
          <w:lang w:val="fr-FR"/>
        </w:rPr>
        <w:t>o</w:t>
      </w:r>
      <w:r w:rsidR="00B14EE2">
        <w:rPr>
          <w:vertAlign w:val="superscript"/>
          <w:lang w:val="fr-FR"/>
        </w:rPr>
        <w:t> </w:t>
      </w:r>
      <w:r w:rsidR="007201C5" w:rsidRPr="009F1908">
        <w:rPr>
          <w:lang w:val="fr-FR"/>
        </w:rPr>
        <w:t xml:space="preserve">1 du </w:t>
      </w:r>
      <w:r w:rsidRPr="009F1908">
        <w:rPr>
          <w:lang w:val="fr-FR"/>
        </w:rPr>
        <w:t>1</w:t>
      </w:r>
      <w:r w:rsidRPr="009F1908">
        <w:rPr>
          <w:vertAlign w:val="superscript"/>
          <w:lang w:val="fr-FR"/>
        </w:rPr>
        <w:t>er</w:t>
      </w:r>
      <w:r w:rsidRPr="009F1908">
        <w:rPr>
          <w:lang w:val="fr-FR"/>
        </w:rPr>
        <w:t xml:space="preserve"> janvier </w:t>
      </w:r>
      <w:r w:rsidR="007201C5" w:rsidRPr="009F1908">
        <w:rPr>
          <w:lang w:val="fr-FR"/>
        </w:rPr>
        <w:t>2005)</w:t>
      </w:r>
      <w:r w:rsidR="00DC3A78" w:rsidRPr="009F1908">
        <w:rPr>
          <w:lang w:val="fr-FR"/>
        </w:rPr>
        <w:t>;</w:t>
      </w:r>
    </w:p>
    <w:p w:rsidR="004C34F4" w:rsidRPr="009F1908" w:rsidRDefault="004C34F4" w:rsidP="00AE1421">
      <w:pPr>
        <w:pStyle w:val="SingleTxt"/>
        <w:tabs>
          <w:tab w:val="right" w:pos="1685"/>
        </w:tabs>
        <w:ind w:left="1742" w:hanging="475"/>
        <w:rPr>
          <w:lang w:val="fr-FR"/>
        </w:rPr>
      </w:pPr>
      <w:r w:rsidRPr="009F1908">
        <w:rPr>
          <w:lang w:val="fr-FR"/>
        </w:rPr>
        <w:tab/>
        <w:t>–</w:t>
      </w:r>
      <w:r w:rsidR="007201C5" w:rsidRPr="009F1908">
        <w:rPr>
          <w:lang w:val="fr-FR"/>
        </w:rPr>
        <w:tab/>
        <w:t>Le décret-loi n</w:t>
      </w:r>
      <w:r w:rsidRPr="009F1908">
        <w:rPr>
          <w:vertAlign w:val="superscript"/>
          <w:lang w:val="fr-FR"/>
        </w:rPr>
        <w:t>o</w:t>
      </w:r>
      <w:r w:rsidR="00B14EE2">
        <w:rPr>
          <w:vertAlign w:val="superscript"/>
          <w:lang w:val="fr-FR"/>
        </w:rPr>
        <w:t> </w:t>
      </w:r>
      <w:r w:rsidR="007201C5" w:rsidRPr="009F1908">
        <w:rPr>
          <w:lang w:val="fr-FR"/>
        </w:rPr>
        <w:t>21/77 du 18</w:t>
      </w:r>
      <w:r w:rsidRPr="009F1908">
        <w:rPr>
          <w:lang w:val="fr-FR"/>
        </w:rPr>
        <w:t> </w:t>
      </w:r>
      <w:r w:rsidR="007201C5" w:rsidRPr="009F1908">
        <w:rPr>
          <w:lang w:val="fr-FR"/>
        </w:rPr>
        <w:t>août 1977 instituant le code pénal tel que modifié et complété (</w:t>
      </w:r>
      <w:r w:rsidR="00AE1421" w:rsidRPr="009F1908">
        <w:rPr>
          <w:lang w:val="fr-FR"/>
        </w:rPr>
        <w:t>JO</w:t>
      </w:r>
      <w:r w:rsidR="007201C5" w:rsidRPr="009F1908">
        <w:rPr>
          <w:lang w:val="fr-FR"/>
        </w:rPr>
        <w:t>, 1978, n</w:t>
      </w:r>
      <w:r w:rsidRPr="009F1908">
        <w:rPr>
          <w:vertAlign w:val="superscript"/>
          <w:lang w:val="fr-FR"/>
        </w:rPr>
        <w:t>o</w:t>
      </w:r>
      <w:r w:rsidR="00B14EE2">
        <w:rPr>
          <w:vertAlign w:val="superscript"/>
          <w:lang w:val="fr-FR"/>
        </w:rPr>
        <w:t> </w:t>
      </w:r>
      <w:r w:rsidR="007201C5" w:rsidRPr="009F1908">
        <w:rPr>
          <w:lang w:val="fr-FR"/>
        </w:rPr>
        <w:t>13</w:t>
      </w:r>
      <w:r w:rsidRPr="009F1908">
        <w:rPr>
          <w:lang w:val="fr-FR"/>
        </w:rPr>
        <w:t> </w:t>
      </w:r>
      <w:r w:rsidR="007201C5" w:rsidRPr="009F1908">
        <w:rPr>
          <w:i/>
          <w:lang w:val="fr-FR"/>
        </w:rPr>
        <w:t>bis</w:t>
      </w:r>
      <w:r w:rsidR="007201C5" w:rsidRPr="009F1908">
        <w:rPr>
          <w:lang w:val="fr-FR"/>
        </w:rPr>
        <w:t>, p.</w:t>
      </w:r>
      <w:r w:rsidRPr="009F1908">
        <w:rPr>
          <w:lang w:val="fr-FR"/>
        </w:rPr>
        <w:t> </w:t>
      </w:r>
      <w:r w:rsidR="007201C5" w:rsidRPr="009F1908">
        <w:rPr>
          <w:lang w:val="fr-FR"/>
        </w:rPr>
        <w:t>1)</w:t>
      </w:r>
      <w:r w:rsidR="00155800" w:rsidRPr="009F1908">
        <w:rPr>
          <w:lang w:val="fr-FR"/>
        </w:rPr>
        <w:t>;</w:t>
      </w:r>
    </w:p>
    <w:p w:rsidR="004C34F4" w:rsidRPr="009F1908" w:rsidRDefault="004C34F4" w:rsidP="00AE1421">
      <w:pPr>
        <w:pStyle w:val="SingleTxt"/>
        <w:tabs>
          <w:tab w:val="right" w:pos="1685"/>
        </w:tabs>
        <w:ind w:left="1742" w:hanging="475"/>
        <w:rPr>
          <w:lang w:val="fr-FR"/>
        </w:rPr>
      </w:pPr>
      <w:r w:rsidRPr="009F1908">
        <w:rPr>
          <w:lang w:val="fr-FR"/>
        </w:rPr>
        <w:tab/>
        <w:t>–</w:t>
      </w:r>
      <w:r w:rsidR="007201C5" w:rsidRPr="009F1908">
        <w:rPr>
          <w:lang w:val="fr-FR"/>
        </w:rPr>
        <w:tab/>
        <w:t>La loi n</w:t>
      </w:r>
      <w:r w:rsidRPr="009F1908">
        <w:rPr>
          <w:vertAlign w:val="superscript"/>
          <w:lang w:val="fr-FR"/>
        </w:rPr>
        <w:t>o</w:t>
      </w:r>
      <w:r w:rsidR="00B14EE2">
        <w:rPr>
          <w:vertAlign w:val="superscript"/>
          <w:lang w:val="fr-FR"/>
        </w:rPr>
        <w:t> </w:t>
      </w:r>
      <w:r w:rsidR="007201C5" w:rsidRPr="009F1908">
        <w:rPr>
          <w:lang w:val="fr-FR"/>
        </w:rPr>
        <w:t>42/1988 du 27</w:t>
      </w:r>
      <w:r w:rsidRPr="009F1908">
        <w:rPr>
          <w:lang w:val="fr-FR"/>
        </w:rPr>
        <w:t> </w:t>
      </w:r>
      <w:r w:rsidR="007201C5" w:rsidRPr="009F1908">
        <w:rPr>
          <w:lang w:val="fr-FR"/>
        </w:rPr>
        <w:t xml:space="preserve">octobre 1988 portant titre préliminaire et livre premier du </w:t>
      </w:r>
      <w:r w:rsidRPr="009F1908">
        <w:rPr>
          <w:lang w:val="fr-FR"/>
        </w:rPr>
        <w:t>C</w:t>
      </w:r>
      <w:r w:rsidR="007201C5" w:rsidRPr="009F1908">
        <w:rPr>
          <w:lang w:val="fr-FR"/>
        </w:rPr>
        <w:t>ode civil (</w:t>
      </w:r>
      <w:r w:rsidR="00AE1421" w:rsidRPr="009F1908">
        <w:rPr>
          <w:lang w:val="fr-FR"/>
        </w:rPr>
        <w:t>JO</w:t>
      </w:r>
      <w:r w:rsidR="007201C5" w:rsidRPr="009F1908">
        <w:rPr>
          <w:lang w:val="fr-FR"/>
        </w:rPr>
        <w:t>, 1989, p.</w:t>
      </w:r>
      <w:r w:rsidRPr="009F1908">
        <w:rPr>
          <w:lang w:val="fr-FR"/>
        </w:rPr>
        <w:t> </w:t>
      </w:r>
      <w:r w:rsidR="007201C5" w:rsidRPr="009F1908">
        <w:rPr>
          <w:lang w:val="fr-FR"/>
        </w:rPr>
        <w:t>9)</w:t>
      </w:r>
      <w:r w:rsidR="00155800" w:rsidRPr="009F1908">
        <w:rPr>
          <w:lang w:val="fr-FR"/>
        </w:rPr>
        <w:t>;</w:t>
      </w:r>
    </w:p>
    <w:p w:rsidR="00942565" w:rsidRPr="009F1908" w:rsidRDefault="004C34F4" w:rsidP="00AE1421">
      <w:pPr>
        <w:pStyle w:val="SingleTxt"/>
        <w:tabs>
          <w:tab w:val="right" w:pos="1685"/>
        </w:tabs>
        <w:ind w:left="1742" w:hanging="475"/>
        <w:rPr>
          <w:lang w:val="fr-FR"/>
        </w:rPr>
      </w:pPr>
      <w:r w:rsidRPr="009F1908">
        <w:rPr>
          <w:lang w:val="fr-FR"/>
        </w:rPr>
        <w:tab/>
        <w:t>–</w:t>
      </w:r>
      <w:r w:rsidR="007201C5" w:rsidRPr="009F1908">
        <w:rPr>
          <w:lang w:val="fr-FR"/>
        </w:rPr>
        <w:tab/>
        <w:t>La loi n</w:t>
      </w:r>
      <w:r w:rsidRPr="009F1908">
        <w:rPr>
          <w:vertAlign w:val="superscript"/>
          <w:lang w:val="fr-FR"/>
        </w:rPr>
        <w:t>o</w:t>
      </w:r>
      <w:r w:rsidR="00B14EE2">
        <w:rPr>
          <w:vertAlign w:val="superscript"/>
          <w:lang w:val="fr-FR"/>
        </w:rPr>
        <w:t> </w:t>
      </w:r>
      <w:r w:rsidR="007201C5" w:rsidRPr="009F1908">
        <w:rPr>
          <w:lang w:val="fr-FR"/>
        </w:rPr>
        <w:t>22/99 du 12</w:t>
      </w:r>
      <w:r w:rsidRPr="009F1908">
        <w:rPr>
          <w:lang w:val="fr-FR"/>
        </w:rPr>
        <w:t xml:space="preserve"> novembre </w:t>
      </w:r>
      <w:r w:rsidR="007201C5" w:rsidRPr="009F1908">
        <w:rPr>
          <w:lang w:val="fr-FR"/>
        </w:rPr>
        <w:t xml:space="preserve">1999 complétant le livre premier du </w:t>
      </w:r>
      <w:r w:rsidRPr="009F1908">
        <w:rPr>
          <w:lang w:val="fr-FR"/>
        </w:rPr>
        <w:t>C</w:t>
      </w:r>
      <w:r w:rsidR="007201C5" w:rsidRPr="009F1908">
        <w:rPr>
          <w:lang w:val="fr-FR"/>
        </w:rPr>
        <w:t>ode civil et instituant la cinquième partie relative aux régimes matrimoniaux, aux libéralités et aux successions (</w:t>
      </w:r>
      <w:r w:rsidR="00AE1421" w:rsidRPr="009F1908">
        <w:rPr>
          <w:lang w:val="fr-FR"/>
        </w:rPr>
        <w:t>JO</w:t>
      </w:r>
      <w:r w:rsidR="007201C5" w:rsidRPr="009F1908">
        <w:rPr>
          <w:lang w:val="fr-FR"/>
        </w:rPr>
        <w:t xml:space="preserve"> n</w:t>
      </w:r>
      <w:r w:rsidR="00942565" w:rsidRPr="009F1908">
        <w:rPr>
          <w:vertAlign w:val="superscript"/>
          <w:lang w:val="fr-FR"/>
        </w:rPr>
        <w:t>o</w:t>
      </w:r>
      <w:r w:rsidR="00B14EE2">
        <w:rPr>
          <w:vertAlign w:val="superscript"/>
          <w:lang w:val="fr-FR"/>
        </w:rPr>
        <w:t> </w:t>
      </w:r>
      <w:r w:rsidR="007201C5" w:rsidRPr="009F1908">
        <w:rPr>
          <w:lang w:val="fr-FR"/>
        </w:rPr>
        <w:t>22 du 15</w:t>
      </w:r>
      <w:r w:rsidR="00942565" w:rsidRPr="009F1908">
        <w:rPr>
          <w:lang w:val="fr-FR"/>
        </w:rPr>
        <w:t xml:space="preserve"> novembre </w:t>
      </w:r>
      <w:r w:rsidR="007201C5" w:rsidRPr="009F1908">
        <w:rPr>
          <w:lang w:val="fr-FR"/>
        </w:rPr>
        <w:t>1999, p.</w:t>
      </w:r>
      <w:r w:rsidR="00942565" w:rsidRPr="009F1908">
        <w:rPr>
          <w:lang w:val="fr-FR"/>
        </w:rPr>
        <w:t> </w:t>
      </w:r>
      <w:r w:rsidR="007201C5" w:rsidRPr="009F1908">
        <w:rPr>
          <w:lang w:val="fr-FR"/>
        </w:rPr>
        <w:t>34)</w:t>
      </w:r>
      <w:r w:rsidR="00155800" w:rsidRPr="009F1908">
        <w:rPr>
          <w:lang w:val="fr-FR"/>
        </w:rPr>
        <w:t>;</w:t>
      </w:r>
    </w:p>
    <w:p w:rsidR="00942565" w:rsidRPr="009F1908" w:rsidRDefault="00942565" w:rsidP="00AE1421">
      <w:pPr>
        <w:pStyle w:val="SingleTxt"/>
        <w:tabs>
          <w:tab w:val="right" w:pos="1685"/>
        </w:tabs>
        <w:ind w:left="1742" w:hanging="475"/>
        <w:rPr>
          <w:lang w:val="fr-FR"/>
        </w:rPr>
      </w:pPr>
      <w:r w:rsidRPr="009F1908">
        <w:rPr>
          <w:lang w:val="fr-FR"/>
        </w:rPr>
        <w:tab/>
        <w:t>–</w:t>
      </w:r>
      <w:r w:rsidR="007201C5" w:rsidRPr="009F1908">
        <w:rPr>
          <w:lang w:val="fr-FR"/>
        </w:rPr>
        <w:tab/>
        <w:t>La loi n</w:t>
      </w:r>
      <w:r w:rsidRPr="009F1908">
        <w:rPr>
          <w:vertAlign w:val="superscript"/>
          <w:lang w:val="fr-FR"/>
        </w:rPr>
        <w:t>o</w:t>
      </w:r>
      <w:r w:rsidR="00B14EE2">
        <w:rPr>
          <w:vertAlign w:val="superscript"/>
          <w:lang w:val="fr-FR"/>
        </w:rPr>
        <w:t> </w:t>
      </w:r>
      <w:r w:rsidR="007201C5" w:rsidRPr="009F1908">
        <w:rPr>
          <w:lang w:val="fr-FR"/>
        </w:rPr>
        <w:t>42/2000 du 15</w:t>
      </w:r>
      <w:r w:rsidRPr="009F1908">
        <w:rPr>
          <w:lang w:val="fr-FR"/>
        </w:rPr>
        <w:t> </w:t>
      </w:r>
      <w:r w:rsidR="007201C5" w:rsidRPr="009F1908">
        <w:rPr>
          <w:lang w:val="fr-FR"/>
        </w:rPr>
        <w:t>décembre 2000 portant organisation des élections aux échelons administratifs de base telle que modifiée (</w:t>
      </w:r>
      <w:r w:rsidR="00AE1421" w:rsidRPr="009F1908">
        <w:rPr>
          <w:lang w:val="fr-FR"/>
        </w:rPr>
        <w:t>JO</w:t>
      </w:r>
      <w:r w:rsidR="007201C5" w:rsidRPr="009F1908">
        <w:rPr>
          <w:lang w:val="fr-FR"/>
        </w:rPr>
        <w:t xml:space="preserve"> </w:t>
      </w:r>
      <w:r w:rsidRPr="009F1908">
        <w:rPr>
          <w:lang w:val="fr-FR"/>
        </w:rPr>
        <w:t>numéro s</w:t>
      </w:r>
      <w:r w:rsidR="007201C5" w:rsidRPr="009F1908">
        <w:rPr>
          <w:lang w:val="fr-FR"/>
        </w:rPr>
        <w:t>pécial du 19</w:t>
      </w:r>
      <w:r w:rsidRPr="009F1908">
        <w:rPr>
          <w:lang w:val="fr-FR"/>
        </w:rPr>
        <w:t xml:space="preserve"> décembre </w:t>
      </w:r>
      <w:r w:rsidR="007201C5" w:rsidRPr="009F1908">
        <w:rPr>
          <w:lang w:val="fr-FR"/>
        </w:rPr>
        <w:t>2000)</w:t>
      </w:r>
      <w:r w:rsidR="00155800" w:rsidRPr="009F1908">
        <w:rPr>
          <w:lang w:val="fr-FR"/>
        </w:rPr>
        <w:t>;</w:t>
      </w:r>
    </w:p>
    <w:p w:rsidR="00942565" w:rsidRPr="009F1908" w:rsidRDefault="00942565" w:rsidP="00AE1421">
      <w:pPr>
        <w:pStyle w:val="SingleTxt"/>
        <w:tabs>
          <w:tab w:val="right" w:pos="1685"/>
        </w:tabs>
        <w:ind w:left="1742" w:hanging="475"/>
        <w:rPr>
          <w:lang w:val="fr-FR"/>
        </w:rPr>
      </w:pPr>
      <w:r w:rsidRPr="009F1908">
        <w:rPr>
          <w:lang w:val="fr-FR"/>
        </w:rPr>
        <w:tab/>
        <w:t>–</w:t>
      </w:r>
      <w:r w:rsidR="007201C5" w:rsidRPr="009F1908">
        <w:rPr>
          <w:lang w:val="fr-FR"/>
        </w:rPr>
        <w:tab/>
        <w:t>La loi n</w:t>
      </w:r>
      <w:r w:rsidRPr="009F1908">
        <w:rPr>
          <w:vertAlign w:val="superscript"/>
          <w:lang w:val="fr-FR"/>
        </w:rPr>
        <w:t>o</w:t>
      </w:r>
      <w:r w:rsidR="00B14EE2">
        <w:rPr>
          <w:vertAlign w:val="superscript"/>
          <w:lang w:val="fr-FR"/>
        </w:rPr>
        <w:t> </w:t>
      </w:r>
      <w:r w:rsidR="007201C5" w:rsidRPr="009F1908">
        <w:rPr>
          <w:lang w:val="fr-FR"/>
        </w:rPr>
        <w:t>27/2001 du 28</w:t>
      </w:r>
      <w:r w:rsidRPr="009F1908">
        <w:rPr>
          <w:lang w:val="fr-FR"/>
        </w:rPr>
        <w:t xml:space="preserve"> avril </w:t>
      </w:r>
      <w:r w:rsidR="007201C5" w:rsidRPr="009F1908">
        <w:rPr>
          <w:lang w:val="fr-FR"/>
        </w:rPr>
        <w:t>2001 relative aux droits et à la protection de l</w:t>
      </w:r>
      <w:r w:rsidR="00B14EE2">
        <w:rPr>
          <w:lang w:val="fr-FR"/>
        </w:rPr>
        <w:t>’</w:t>
      </w:r>
      <w:r w:rsidR="007201C5" w:rsidRPr="009F1908">
        <w:rPr>
          <w:lang w:val="fr-FR"/>
        </w:rPr>
        <w:t>enfant contre les violences (</w:t>
      </w:r>
      <w:r w:rsidR="00AE1421" w:rsidRPr="009F1908">
        <w:rPr>
          <w:lang w:val="fr-FR"/>
        </w:rPr>
        <w:t>JO</w:t>
      </w:r>
      <w:r w:rsidR="007201C5" w:rsidRPr="009F1908">
        <w:rPr>
          <w:lang w:val="fr-FR"/>
        </w:rPr>
        <w:t xml:space="preserve"> n</w:t>
      </w:r>
      <w:r w:rsidRPr="009F1908">
        <w:rPr>
          <w:vertAlign w:val="superscript"/>
          <w:lang w:val="fr-FR"/>
        </w:rPr>
        <w:t>o</w:t>
      </w:r>
      <w:r w:rsidR="00B14EE2">
        <w:rPr>
          <w:vertAlign w:val="superscript"/>
          <w:lang w:val="fr-FR"/>
        </w:rPr>
        <w:t> </w:t>
      </w:r>
      <w:r w:rsidR="007201C5" w:rsidRPr="009F1908">
        <w:rPr>
          <w:lang w:val="fr-FR"/>
        </w:rPr>
        <w:t xml:space="preserve">23 du </w:t>
      </w:r>
      <w:r w:rsidRPr="009F1908">
        <w:rPr>
          <w:lang w:val="fr-FR"/>
        </w:rPr>
        <w:t>1</w:t>
      </w:r>
      <w:r w:rsidRPr="009F1908">
        <w:rPr>
          <w:vertAlign w:val="superscript"/>
          <w:lang w:val="fr-FR"/>
        </w:rPr>
        <w:t>er</w:t>
      </w:r>
      <w:r w:rsidRPr="009F1908">
        <w:rPr>
          <w:lang w:val="fr-FR"/>
        </w:rPr>
        <w:t xml:space="preserve"> décembre </w:t>
      </w:r>
      <w:r w:rsidR="007201C5" w:rsidRPr="009F1908">
        <w:rPr>
          <w:lang w:val="fr-FR"/>
        </w:rPr>
        <w:t>2001, p</w:t>
      </w:r>
      <w:r w:rsidRPr="009F1908">
        <w:rPr>
          <w:lang w:val="fr-FR"/>
        </w:rPr>
        <w:t>. </w:t>
      </w:r>
      <w:r w:rsidR="007201C5" w:rsidRPr="009F1908">
        <w:rPr>
          <w:lang w:val="fr-FR"/>
        </w:rPr>
        <w:t>74)</w:t>
      </w:r>
      <w:r w:rsidR="00155800" w:rsidRPr="009F1908">
        <w:rPr>
          <w:lang w:val="fr-FR"/>
        </w:rPr>
        <w:t>;</w:t>
      </w:r>
    </w:p>
    <w:p w:rsidR="00942565" w:rsidRPr="009F1908" w:rsidRDefault="00942565" w:rsidP="00AE1421">
      <w:pPr>
        <w:pStyle w:val="SingleTxt"/>
        <w:tabs>
          <w:tab w:val="right" w:pos="1685"/>
        </w:tabs>
        <w:ind w:left="1742" w:hanging="475"/>
        <w:rPr>
          <w:lang w:val="fr-FR"/>
        </w:rPr>
      </w:pPr>
      <w:r w:rsidRPr="009F1908">
        <w:rPr>
          <w:lang w:val="fr-FR"/>
        </w:rPr>
        <w:tab/>
        <w:t>–</w:t>
      </w:r>
      <w:r w:rsidR="007201C5" w:rsidRPr="009F1908">
        <w:rPr>
          <w:lang w:val="fr-FR"/>
        </w:rPr>
        <w:tab/>
        <w:t>La loi n</w:t>
      </w:r>
      <w:r w:rsidRPr="009F1908">
        <w:rPr>
          <w:vertAlign w:val="superscript"/>
          <w:lang w:val="fr-FR"/>
        </w:rPr>
        <w:t>o</w:t>
      </w:r>
      <w:r w:rsidR="00B14EE2">
        <w:rPr>
          <w:vertAlign w:val="superscript"/>
          <w:lang w:val="fr-FR"/>
        </w:rPr>
        <w:t> </w:t>
      </w:r>
      <w:r w:rsidR="007201C5" w:rsidRPr="009F1908">
        <w:rPr>
          <w:lang w:val="fr-FR"/>
        </w:rPr>
        <w:t>47/2001 du 18</w:t>
      </w:r>
      <w:r w:rsidRPr="009F1908">
        <w:rPr>
          <w:lang w:val="fr-FR"/>
        </w:rPr>
        <w:t xml:space="preserve"> décembre </w:t>
      </w:r>
      <w:r w:rsidR="007201C5" w:rsidRPr="009F1908">
        <w:rPr>
          <w:lang w:val="fr-FR"/>
        </w:rPr>
        <w:t>2001 portant répression des crimes de discrimination et pratiques du sectarisme (</w:t>
      </w:r>
      <w:r w:rsidR="00AE1421" w:rsidRPr="009F1908">
        <w:rPr>
          <w:lang w:val="fr-FR"/>
        </w:rPr>
        <w:t>JO</w:t>
      </w:r>
      <w:r w:rsidR="007201C5" w:rsidRPr="009F1908">
        <w:rPr>
          <w:lang w:val="fr-FR"/>
        </w:rPr>
        <w:t xml:space="preserve"> n</w:t>
      </w:r>
      <w:r w:rsidRPr="009F1908">
        <w:rPr>
          <w:vertAlign w:val="superscript"/>
          <w:lang w:val="fr-FR"/>
        </w:rPr>
        <w:t>o</w:t>
      </w:r>
      <w:r w:rsidR="00B14EE2">
        <w:rPr>
          <w:vertAlign w:val="superscript"/>
          <w:lang w:val="fr-FR"/>
        </w:rPr>
        <w:t> </w:t>
      </w:r>
      <w:r w:rsidR="007201C5" w:rsidRPr="009F1908">
        <w:rPr>
          <w:lang w:val="fr-FR"/>
        </w:rPr>
        <w:t>4 du 15</w:t>
      </w:r>
      <w:r w:rsidRPr="009F1908">
        <w:rPr>
          <w:lang w:val="fr-FR"/>
        </w:rPr>
        <w:t xml:space="preserve"> février </w:t>
      </w:r>
      <w:r w:rsidR="007201C5" w:rsidRPr="009F1908">
        <w:rPr>
          <w:lang w:val="fr-FR"/>
        </w:rPr>
        <w:t>2002, p.</w:t>
      </w:r>
      <w:r w:rsidRPr="009F1908">
        <w:rPr>
          <w:lang w:val="fr-FR"/>
        </w:rPr>
        <w:t> </w:t>
      </w:r>
      <w:r w:rsidR="007201C5" w:rsidRPr="009F1908">
        <w:rPr>
          <w:lang w:val="fr-FR"/>
        </w:rPr>
        <w:t>21)</w:t>
      </w:r>
      <w:r w:rsidR="00155800" w:rsidRPr="009F1908">
        <w:rPr>
          <w:lang w:val="fr-FR"/>
        </w:rPr>
        <w:t>;</w:t>
      </w:r>
    </w:p>
    <w:p w:rsidR="00942565" w:rsidRPr="009F1908" w:rsidRDefault="00942565" w:rsidP="00AE1421">
      <w:pPr>
        <w:pStyle w:val="SingleTxt"/>
        <w:tabs>
          <w:tab w:val="right" w:pos="1685"/>
        </w:tabs>
        <w:ind w:left="1742" w:hanging="475"/>
        <w:rPr>
          <w:lang w:val="fr-FR"/>
        </w:rPr>
      </w:pPr>
      <w:r w:rsidRPr="009F1908">
        <w:rPr>
          <w:lang w:val="fr-FR"/>
        </w:rPr>
        <w:tab/>
        <w:t>–</w:t>
      </w:r>
      <w:r w:rsidR="007201C5" w:rsidRPr="009F1908">
        <w:rPr>
          <w:lang w:val="fr-FR"/>
        </w:rPr>
        <w:tab/>
        <w:t>La loi n</w:t>
      </w:r>
      <w:r w:rsidRPr="009F1908">
        <w:rPr>
          <w:vertAlign w:val="superscript"/>
          <w:lang w:val="fr-FR"/>
        </w:rPr>
        <w:t>o</w:t>
      </w:r>
      <w:r w:rsidR="00B14EE2">
        <w:rPr>
          <w:vertAlign w:val="superscript"/>
          <w:lang w:val="fr-FR"/>
        </w:rPr>
        <w:t> </w:t>
      </w:r>
      <w:r w:rsidR="007201C5" w:rsidRPr="009F1908">
        <w:rPr>
          <w:lang w:val="fr-FR"/>
        </w:rPr>
        <w:t>51/2001 du 30</w:t>
      </w:r>
      <w:r w:rsidRPr="009F1908">
        <w:rPr>
          <w:lang w:val="fr-FR"/>
        </w:rPr>
        <w:t xml:space="preserve"> décembre </w:t>
      </w:r>
      <w:r w:rsidR="007201C5" w:rsidRPr="009F1908">
        <w:rPr>
          <w:lang w:val="fr-FR"/>
        </w:rPr>
        <w:t>2001 portant code du travail (</w:t>
      </w:r>
      <w:r w:rsidR="00AE1421" w:rsidRPr="009F1908">
        <w:rPr>
          <w:lang w:val="fr-FR"/>
        </w:rPr>
        <w:t>JO</w:t>
      </w:r>
      <w:r w:rsidRPr="009F1908">
        <w:rPr>
          <w:lang w:val="fr-FR"/>
        </w:rPr>
        <w:t xml:space="preserve"> </w:t>
      </w:r>
      <w:r w:rsidR="007201C5" w:rsidRPr="009F1908">
        <w:rPr>
          <w:lang w:val="fr-FR"/>
        </w:rPr>
        <w:t>n</w:t>
      </w:r>
      <w:r w:rsidRPr="009F1908">
        <w:rPr>
          <w:vertAlign w:val="superscript"/>
          <w:lang w:val="fr-FR"/>
        </w:rPr>
        <w:t>o</w:t>
      </w:r>
      <w:r w:rsidR="00B14EE2">
        <w:rPr>
          <w:vertAlign w:val="superscript"/>
          <w:lang w:val="fr-FR"/>
        </w:rPr>
        <w:t> </w:t>
      </w:r>
      <w:r w:rsidR="007201C5" w:rsidRPr="009F1908">
        <w:rPr>
          <w:lang w:val="fr-FR"/>
        </w:rPr>
        <w:t xml:space="preserve">5 du </w:t>
      </w:r>
      <w:r w:rsidRPr="009F1908">
        <w:rPr>
          <w:lang w:val="fr-FR"/>
        </w:rPr>
        <w:t>1</w:t>
      </w:r>
      <w:r w:rsidRPr="009F1908">
        <w:rPr>
          <w:vertAlign w:val="superscript"/>
          <w:lang w:val="fr-FR"/>
        </w:rPr>
        <w:t>er</w:t>
      </w:r>
      <w:r w:rsidRPr="009F1908">
        <w:rPr>
          <w:lang w:val="fr-FR"/>
        </w:rPr>
        <w:t xml:space="preserve"> mars </w:t>
      </w:r>
      <w:r w:rsidR="007201C5" w:rsidRPr="009F1908">
        <w:rPr>
          <w:lang w:val="fr-FR"/>
        </w:rPr>
        <w:t>2002, p.</w:t>
      </w:r>
      <w:r w:rsidRPr="009F1908">
        <w:rPr>
          <w:lang w:val="fr-FR"/>
        </w:rPr>
        <w:t> </w:t>
      </w:r>
      <w:r w:rsidR="007201C5" w:rsidRPr="009F1908">
        <w:rPr>
          <w:lang w:val="fr-FR"/>
        </w:rPr>
        <w:t>70)</w:t>
      </w:r>
      <w:r w:rsidR="00155800" w:rsidRPr="009F1908">
        <w:rPr>
          <w:lang w:val="fr-FR"/>
        </w:rPr>
        <w:t>;</w:t>
      </w:r>
    </w:p>
    <w:p w:rsidR="00942565" w:rsidRPr="009F1908" w:rsidRDefault="00942565" w:rsidP="00AE1421">
      <w:pPr>
        <w:pStyle w:val="SingleTxt"/>
        <w:tabs>
          <w:tab w:val="right" w:pos="1685"/>
        </w:tabs>
        <w:ind w:left="1742" w:hanging="475"/>
        <w:rPr>
          <w:lang w:val="fr-FR"/>
        </w:rPr>
      </w:pPr>
      <w:r w:rsidRPr="009F1908">
        <w:rPr>
          <w:lang w:val="fr-FR"/>
        </w:rPr>
        <w:tab/>
        <w:t>–</w:t>
      </w:r>
      <w:r w:rsidR="007201C5" w:rsidRPr="009F1908">
        <w:rPr>
          <w:lang w:val="fr-FR"/>
        </w:rPr>
        <w:tab/>
        <w:t>La loi n</w:t>
      </w:r>
      <w:r w:rsidRPr="009F1908">
        <w:rPr>
          <w:vertAlign w:val="superscript"/>
          <w:lang w:val="fr-FR"/>
        </w:rPr>
        <w:t>o</w:t>
      </w:r>
      <w:r w:rsidR="00B14EE2">
        <w:rPr>
          <w:vertAlign w:val="superscript"/>
          <w:lang w:val="fr-FR"/>
        </w:rPr>
        <w:t> </w:t>
      </w:r>
      <w:r w:rsidR="007201C5" w:rsidRPr="009F1908">
        <w:rPr>
          <w:lang w:val="fr-FR"/>
        </w:rPr>
        <w:t>22/2002 du 9</w:t>
      </w:r>
      <w:r w:rsidRPr="009F1908">
        <w:rPr>
          <w:lang w:val="fr-FR"/>
        </w:rPr>
        <w:t xml:space="preserve"> juillet </w:t>
      </w:r>
      <w:r w:rsidR="007201C5" w:rsidRPr="009F1908">
        <w:rPr>
          <w:lang w:val="fr-FR"/>
        </w:rPr>
        <w:t>2002 portant statut général de la fonction publique rwandaise (</w:t>
      </w:r>
      <w:r w:rsidR="00AE1421" w:rsidRPr="009F1908">
        <w:rPr>
          <w:lang w:val="fr-FR"/>
        </w:rPr>
        <w:t>JO</w:t>
      </w:r>
      <w:r w:rsidRPr="009F1908">
        <w:rPr>
          <w:lang w:val="fr-FR"/>
        </w:rPr>
        <w:t xml:space="preserve"> </w:t>
      </w:r>
      <w:r w:rsidR="007201C5" w:rsidRPr="009F1908">
        <w:rPr>
          <w:lang w:val="fr-FR"/>
        </w:rPr>
        <w:t>n</w:t>
      </w:r>
      <w:r w:rsidRPr="009F1908">
        <w:rPr>
          <w:vertAlign w:val="superscript"/>
          <w:lang w:val="fr-FR"/>
        </w:rPr>
        <w:t>o</w:t>
      </w:r>
      <w:r w:rsidR="00B14EE2">
        <w:rPr>
          <w:vertAlign w:val="superscript"/>
          <w:lang w:val="fr-FR"/>
        </w:rPr>
        <w:t> </w:t>
      </w:r>
      <w:r w:rsidR="007201C5" w:rsidRPr="009F1908">
        <w:rPr>
          <w:lang w:val="fr-FR"/>
        </w:rPr>
        <w:t xml:space="preserve">17 du </w:t>
      </w:r>
      <w:r w:rsidRPr="009F1908">
        <w:rPr>
          <w:lang w:val="fr-FR"/>
        </w:rPr>
        <w:t>1</w:t>
      </w:r>
      <w:r w:rsidRPr="009F1908">
        <w:rPr>
          <w:vertAlign w:val="superscript"/>
          <w:lang w:val="fr-FR"/>
        </w:rPr>
        <w:t>er</w:t>
      </w:r>
      <w:r w:rsidRPr="009F1908">
        <w:rPr>
          <w:lang w:val="fr-FR"/>
        </w:rPr>
        <w:t xml:space="preserve"> septembre </w:t>
      </w:r>
      <w:r w:rsidR="007201C5" w:rsidRPr="009F1908">
        <w:rPr>
          <w:lang w:val="fr-FR"/>
        </w:rPr>
        <w:t>2002, p.</w:t>
      </w:r>
      <w:r w:rsidRPr="009F1908">
        <w:rPr>
          <w:lang w:val="fr-FR"/>
        </w:rPr>
        <w:t> </w:t>
      </w:r>
      <w:r w:rsidR="007201C5" w:rsidRPr="009F1908">
        <w:rPr>
          <w:lang w:val="fr-FR"/>
        </w:rPr>
        <w:t>78)</w:t>
      </w:r>
      <w:r w:rsidR="00155800" w:rsidRPr="009F1908">
        <w:rPr>
          <w:lang w:val="fr-FR"/>
        </w:rPr>
        <w:t>;</w:t>
      </w:r>
    </w:p>
    <w:p w:rsidR="00942565" w:rsidRPr="009F1908" w:rsidRDefault="00942565" w:rsidP="00AE1421">
      <w:pPr>
        <w:pStyle w:val="SingleTxt"/>
        <w:tabs>
          <w:tab w:val="right" w:pos="1685"/>
        </w:tabs>
        <w:ind w:left="1742" w:hanging="475"/>
        <w:rPr>
          <w:lang w:val="fr-FR"/>
        </w:rPr>
      </w:pPr>
      <w:r w:rsidRPr="009F1908">
        <w:rPr>
          <w:lang w:val="fr-FR"/>
        </w:rPr>
        <w:tab/>
        <w:t>–</w:t>
      </w:r>
      <w:r w:rsidR="007201C5" w:rsidRPr="009F1908">
        <w:rPr>
          <w:lang w:val="fr-FR"/>
        </w:rPr>
        <w:tab/>
        <w:t>La loi organique n</w:t>
      </w:r>
      <w:r w:rsidRPr="009F1908">
        <w:rPr>
          <w:vertAlign w:val="superscript"/>
          <w:lang w:val="fr-FR"/>
        </w:rPr>
        <w:t>o</w:t>
      </w:r>
      <w:r w:rsidR="00B14EE2">
        <w:rPr>
          <w:vertAlign w:val="superscript"/>
          <w:lang w:val="fr-FR"/>
        </w:rPr>
        <w:t> </w:t>
      </w:r>
      <w:r w:rsidR="007201C5" w:rsidRPr="009F1908">
        <w:rPr>
          <w:lang w:val="fr-FR"/>
        </w:rPr>
        <w:t>16/2003 du 27</w:t>
      </w:r>
      <w:r w:rsidRPr="009F1908">
        <w:rPr>
          <w:lang w:val="fr-FR"/>
        </w:rPr>
        <w:t xml:space="preserve"> juin </w:t>
      </w:r>
      <w:r w:rsidR="007201C5" w:rsidRPr="009F1908">
        <w:rPr>
          <w:lang w:val="fr-FR"/>
        </w:rPr>
        <w:t>2003 régissant les formations politiques et les politiciens (</w:t>
      </w:r>
      <w:r w:rsidR="00AE1421" w:rsidRPr="009F1908">
        <w:rPr>
          <w:lang w:val="fr-FR"/>
        </w:rPr>
        <w:t>JO</w:t>
      </w:r>
      <w:r w:rsidR="007201C5" w:rsidRPr="009F1908">
        <w:rPr>
          <w:lang w:val="fr-FR"/>
        </w:rPr>
        <w:t xml:space="preserve"> n</w:t>
      </w:r>
      <w:r w:rsidRPr="009F1908">
        <w:rPr>
          <w:lang w:val="fr-FR"/>
        </w:rPr>
        <w:t xml:space="preserve">uméro </w:t>
      </w:r>
      <w:r w:rsidR="007201C5" w:rsidRPr="009F1908">
        <w:rPr>
          <w:lang w:val="fr-FR"/>
        </w:rPr>
        <w:t>spécial du 27</w:t>
      </w:r>
      <w:r w:rsidRPr="009F1908">
        <w:rPr>
          <w:lang w:val="fr-FR"/>
        </w:rPr>
        <w:t xml:space="preserve"> juin </w:t>
      </w:r>
      <w:r w:rsidR="007201C5" w:rsidRPr="009F1908">
        <w:rPr>
          <w:lang w:val="fr-FR"/>
        </w:rPr>
        <w:t>2003)</w:t>
      </w:r>
      <w:r w:rsidR="00155800" w:rsidRPr="009F1908">
        <w:rPr>
          <w:lang w:val="fr-FR"/>
        </w:rPr>
        <w:t>;</w:t>
      </w:r>
    </w:p>
    <w:p w:rsidR="00942565" w:rsidRPr="009F1908" w:rsidRDefault="00942565" w:rsidP="00AE1421">
      <w:pPr>
        <w:pStyle w:val="SingleTxt"/>
        <w:tabs>
          <w:tab w:val="right" w:pos="1685"/>
        </w:tabs>
        <w:ind w:left="1742" w:hanging="475"/>
        <w:rPr>
          <w:lang w:val="fr-FR"/>
        </w:rPr>
      </w:pPr>
      <w:r w:rsidRPr="009F1908">
        <w:rPr>
          <w:lang w:val="fr-FR"/>
        </w:rPr>
        <w:tab/>
        <w:t>–</w:t>
      </w:r>
      <w:r w:rsidR="007201C5" w:rsidRPr="009F1908">
        <w:rPr>
          <w:lang w:val="fr-FR"/>
        </w:rPr>
        <w:tab/>
        <w:t>La loi organique n</w:t>
      </w:r>
      <w:r w:rsidRPr="009F1908">
        <w:rPr>
          <w:vertAlign w:val="superscript"/>
          <w:lang w:val="fr-FR"/>
        </w:rPr>
        <w:t>o</w:t>
      </w:r>
      <w:r w:rsidR="00B14EE2">
        <w:rPr>
          <w:vertAlign w:val="superscript"/>
          <w:lang w:val="fr-FR"/>
        </w:rPr>
        <w:t> </w:t>
      </w:r>
      <w:r w:rsidR="00E01585" w:rsidRPr="009F1908">
        <w:rPr>
          <w:lang w:val="fr-FR"/>
        </w:rPr>
        <w:t xml:space="preserve">17/2003 du </w:t>
      </w:r>
      <w:r w:rsidR="007201C5" w:rsidRPr="009F1908">
        <w:rPr>
          <w:lang w:val="fr-FR"/>
        </w:rPr>
        <w:t>7</w:t>
      </w:r>
      <w:r w:rsidRPr="009F1908">
        <w:rPr>
          <w:lang w:val="fr-FR"/>
        </w:rPr>
        <w:t xml:space="preserve"> juillet </w:t>
      </w:r>
      <w:r w:rsidR="007201C5" w:rsidRPr="009F1908">
        <w:rPr>
          <w:lang w:val="fr-FR"/>
        </w:rPr>
        <w:t>2003 relative aux élections présidentielles et législatives (</w:t>
      </w:r>
      <w:r w:rsidR="00AE1421" w:rsidRPr="009F1908">
        <w:rPr>
          <w:lang w:val="fr-FR"/>
        </w:rPr>
        <w:t>JO</w:t>
      </w:r>
      <w:r w:rsidR="007201C5" w:rsidRPr="009F1908">
        <w:rPr>
          <w:lang w:val="fr-FR"/>
        </w:rPr>
        <w:t xml:space="preserve"> n</w:t>
      </w:r>
      <w:r w:rsidRPr="009F1908">
        <w:rPr>
          <w:lang w:val="fr-FR"/>
        </w:rPr>
        <w:t xml:space="preserve">uméro </w:t>
      </w:r>
      <w:r w:rsidR="00E01585" w:rsidRPr="009F1908">
        <w:rPr>
          <w:lang w:val="fr-FR"/>
        </w:rPr>
        <w:t xml:space="preserve">spécial du </w:t>
      </w:r>
      <w:r w:rsidR="007201C5" w:rsidRPr="009F1908">
        <w:rPr>
          <w:lang w:val="fr-FR"/>
        </w:rPr>
        <w:t>7</w:t>
      </w:r>
      <w:r w:rsidRPr="009F1908">
        <w:rPr>
          <w:lang w:val="fr-FR"/>
        </w:rPr>
        <w:t> juillet 2003)</w:t>
      </w:r>
      <w:r w:rsidR="00DC3A78" w:rsidRPr="009F1908">
        <w:rPr>
          <w:lang w:val="fr-FR"/>
        </w:rPr>
        <w:t>;</w:t>
      </w:r>
    </w:p>
    <w:p w:rsidR="00942565" w:rsidRPr="009F1908" w:rsidRDefault="00942565" w:rsidP="00AE1421">
      <w:pPr>
        <w:pStyle w:val="SingleTxt"/>
        <w:tabs>
          <w:tab w:val="right" w:pos="1685"/>
        </w:tabs>
        <w:ind w:left="1742" w:hanging="475"/>
        <w:rPr>
          <w:lang w:val="fr-FR"/>
        </w:rPr>
      </w:pPr>
      <w:r w:rsidRPr="009F1908">
        <w:rPr>
          <w:lang w:val="fr-FR"/>
        </w:rPr>
        <w:tab/>
        <w:t>–</w:t>
      </w:r>
      <w:r w:rsidR="007201C5" w:rsidRPr="009F1908">
        <w:rPr>
          <w:lang w:val="fr-FR"/>
        </w:rPr>
        <w:tab/>
        <w:t>La loi organique n</w:t>
      </w:r>
      <w:r w:rsidRPr="009F1908">
        <w:rPr>
          <w:vertAlign w:val="superscript"/>
          <w:lang w:val="fr-FR"/>
        </w:rPr>
        <w:t>o</w:t>
      </w:r>
      <w:r w:rsidR="00B14EE2">
        <w:rPr>
          <w:vertAlign w:val="superscript"/>
          <w:lang w:val="fr-FR"/>
        </w:rPr>
        <w:t> </w:t>
      </w:r>
      <w:r w:rsidR="007201C5" w:rsidRPr="009F1908">
        <w:rPr>
          <w:lang w:val="fr-FR"/>
        </w:rPr>
        <w:t>20/2003 du 3</w:t>
      </w:r>
      <w:r w:rsidRPr="009F1908">
        <w:rPr>
          <w:lang w:val="fr-FR"/>
        </w:rPr>
        <w:t> </w:t>
      </w:r>
      <w:r w:rsidR="007201C5" w:rsidRPr="009F1908">
        <w:rPr>
          <w:lang w:val="fr-FR"/>
        </w:rPr>
        <w:t>août 2003 portant organisation de l</w:t>
      </w:r>
      <w:r w:rsidR="00B14EE2">
        <w:rPr>
          <w:lang w:val="fr-FR"/>
        </w:rPr>
        <w:t>’</w:t>
      </w:r>
      <w:r w:rsidRPr="009F1908">
        <w:rPr>
          <w:lang w:val="fr-FR"/>
        </w:rPr>
        <w:t>é</w:t>
      </w:r>
      <w:r w:rsidR="007201C5" w:rsidRPr="009F1908">
        <w:rPr>
          <w:lang w:val="fr-FR"/>
        </w:rPr>
        <w:t>ducation (</w:t>
      </w:r>
      <w:r w:rsidR="00AE1421" w:rsidRPr="009F1908">
        <w:rPr>
          <w:lang w:val="fr-FR"/>
        </w:rPr>
        <w:t>JO</w:t>
      </w:r>
      <w:r w:rsidRPr="009F1908">
        <w:rPr>
          <w:lang w:val="fr-FR"/>
        </w:rPr>
        <w:t xml:space="preserve"> </w:t>
      </w:r>
      <w:r w:rsidR="007201C5" w:rsidRPr="009F1908">
        <w:rPr>
          <w:lang w:val="fr-FR"/>
        </w:rPr>
        <w:t>n</w:t>
      </w:r>
      <w:r w:rsidRPr="009F1908">
        <w:rPr>
          <w:vertAlign w:val="superscript"/>
          <w:lang w:val="fr-FR"/>
        </w:rPr>
        <w:t>o</w:t>
      </w:r>
      <w:r w:rsidR="00B14EE2">
        <w:rPr>
          <w:vertAlign w:val="superscript"/>
          <w:lang w:val="fr-FR"/>
        </w:rPr>
        <w:t> </w:t>
      </w:r>
      <w:r w:rsidR="007201C5" w:rsidRPr="009F1908">
        <w:rPr>
          <w:lang w:val="fr-FR"/>
        </w:rPr>
        <w:t>21 du 1</w:t>
      </w:r>
      <w:r w:rsidR="007201C5" w:rsidRPr="009F1908">
        <w:rPr>
          <w:vertAlign w:val="superscript"/>
          <w:lang w:val="fr-FR"/>
        </w:rPr>
        <w:t>er</w:t>
      </w:r>
      <w:r w:rsidRPr="009F1908">
        <w:rPr>
          <w:lang w:val="fr-FR"/>
        </w:rPr>
        <w:t> </w:t>
      </w:r>
      <w:r w:rsidR="007201C5" w:rsidRPr="009F1908">
        <w:rPr>
          <w:lang w:val="fr-FR"/>
        </w:rPr>
        <w:t>novembre 2003)</w:t>
      </w:r>
      <w:r w:rsidR="00DC3A78" w:rsidRPr="009F1908">
        <w:rPr>
          <w:lang w:val="fr-FR"/>
        </w:rPr>
        <w:t>;</w:t>
      </w:r>
    </w:p>
    <w:p w:rsidR="007201C5" w:rsidRPr="009F1908" w:rsidRDefault="00942565" w:rsidP="00AE1421">
      <w:pPr>
        <w:pStyle w:val="SingleTxt"/>
        <w:tabs>
          <w:tab w:val="right" w:pos="1685"/>
        </w:tabs>
        <w:ind w:left="1742" w:hanging="475"/>
        <w:rPr>
          <w:lang w:val="fr-FR"/>
        </w:rPr>
      </w:pPr>
      <w:r w:rsidRPr="009F1908">
        <w:rPr>
          <w:lang w:val="fr-FR"/>
        </w:rPr>
        <w:tab/>
        <w:t>–</w:t>
      </w:r>
      <w:r w:rsidR="007201C5" w:rsidRPr="009F1908">
        <w:rPr>
          <w:lang w:val="fr-FR"/>
        </w:rPr>
        <w:tab/>
        <w:t>La loi n</w:t>
      </w:r>
      <w:r w:rsidRPr="009F1908">
        <w:rPr>
          <w:vertAlign w:val="superscript"/>
          <w:lang w:val="fr-FR"/>
        </w:rPr>
        <w:t>o</w:t>
      </w:r>
      <w:r w:rsidR="00B14EE2">
        <w:rPr>
          <w:vertAlign w:val="superscript"/>
          <w:lang w:val="fr-FR"/>
        </w:rPr>
        <w:t> </w:t>
      </w:r>
      <w:r w:rsidR="007201C5" w:rsidRPr="009F1908">
        <w:rPr>
          <w:lang w:val="fr-FR"/>
        </w:rPr>
        <w:t>30/2003 du 29</w:t>
      </w:r>
      <w:r w:rsidRPr="009F1908">
        <w:rPr>
          <w:lang w:val="fr-FR"/>
        </w:rPr>
        <w:t> </w:t>
      </w:r>
      <w:r w:rsidR="007201C5" w:rsidRPr="009F1908">
        <w:rPr>
          <w:lang w:val="fr-FR"/>
        </w:rPr>
        <w:t xml:space="preserve">août 2003 modifiant le </w:t>
      </w:r>
      <w:r w:rsidRPr="009F1908">
        <w:rPr>
          <w:lang w:val="fr-FR"/>
        </w:rPr>
        <w:t>d</w:t>
      </w:r>
      <w:r w:rsidR="007201C5" w:rsidRPr="009F1908">
        <w:rPr>
          <w:lang w:val="fr-FR"/>
        </w:rPr>
        <w:t>écret-loi n</w:t>
      </w:r>
      <w:r w:rsidRPr="009F1908">
        <w:rPr>
          <w:vertAlign w:val="superscript"/>
          <w:lang w:val="fr-FR"/>
        </w:rPr>
        <w:t>o</w:t>
      </w:r>
      <w:r w:rsidR="00B14EE2">
        <w:rPr>
          <w:vertAlign w:val="superscript"/>
          <w:lang w:val="fr-FR"/>
        </w:rPr>
        <w:t> </w:t>
      </w:r>
      <w:r w:rsidR="007201C5" w:rsidRPr="009F1908">
        <w:rPr>
          <w:lang w:val="fr-FR"/>
        </w:rPr>
        <w:t>01/81 du 16</w:t>
      </w:r>
      <w:r w:rsidRPr="009F1908">
        <w:rPr>
          <w:lang w:val="fr-FR"/>
        </w:rPr>
        <w:t xml:space="preserve"> janvier </w:t>
      </w:r>
      <w:r w:rsidR="007201C5" w:rsidRPr="009F1908">
        <w:rPr>
          <w:lang w:val="fr-FR"/>
        </w:rPr>
        <w:t>1981 portant sur le recensement, carte d</w:t>
      </w:r>
      <w:r w:rsidR="00B14EE2">
        <w:rPr>
          <w:lang w:val="fr-FR"/>
        </w:rPr>
        <w:t>’</w:t>
      </w:r>
      <w:r w:rsidR="007201C5" w:rsidRPr="009F1908">
        <w:rPr>
          <w:lang w:val="fr-FR"/>
        </w:rPr>
        <w:t>identité (</w:t>
      </w:r>
      <w:r w:rsidR="00AE1421" w:rsidRPr="009F1908">
        <w:rPr>
          <w:lang w:val="fr-FR"/>
        </w:rPr>
        <w:t>JO</w:t>
      </w:r>
      <w:r w:rsidRPr="009F1908">
        <w:rPr>
          <w:lang w:val="fr-FR"/>
        </w:rPr>
        <w:t xml:space="preserve"> </w:t>
      </w:r>
      <w:r w:rsidR="007201C5" w:rsidRPr="009F1908">
        <w:rPr>
          <w:lang w:val="fr-FR"/>
        </w:rPr>
        <w:t>n</w:t>
      </w:r>
      <w:r w:rsidRPr="009F1908">
        <w:rPr>
          <w:vertAlign w:val="superscript"/>
          <w:lang w:val="fr-FR"/>
        </w:rPr>
        <w:t>o</w:t>
      </w:r>
      <w:r w:rsidR="00B14EE2">
        <w:rPr>
          <w:vertAlign w:val="superscript"/>
          <w:lang w:val="fr-FR"/>
        </w:rPr>
        <w:t> </w:t>
      </w:r>
      <w:r w:rsidR="007201C5" w:rsidRPr="009F1908">
        <w:rPr>
          <w:lang w:val="fr-FR"/>
        </w:rPr>
        <w:t>21 du 1</w:t>
      </w:r>
      <w:r w:rsidR="007201C5" w:rsidRPr="009F1908">
        <w:rPr>
          <w:vertAlign w:val="superscript"/>
          <w:lang w:val="fr-FR"/>
        </w:rPr>
        <w:t>er</w:t>
      </w:r>
      <w:r w:rsidRPr="009F1908">
        <w:rPr>
          <w:lang w:val="fr-FR"/>
        </w:rPr>
        <w:t> </w:t>
      </w:r>
      <w:r w:rsidR="007201C5" w:rsidRPr="009F1908">
        <w:rPr>
          <w:lang w:val="fr-FR"/>
        </w:rPr>
        <w:t>novembre 2003).</w:t>
      </w:r>
    </w:p>
    <w:p w:rsidR="00942565" w:rsidRPr="009F1908" w:rsidRDefault="00942565" w:rsidP="00AE1421">
      <w:pPr>
        <w:pStyle w:val="SingleTxt"/>
        <w:spacing w:after="0" w:line="120" w:lineRule="exact"/>
        <w:rPr>
          <w:sz w:val="10"/>
          <w:lang w:val="fr-FR"/>
        </w:rPr>
      </w:pPr>
    </w:p>
    <w:p w:rsidR="007201C5" w:rsidRPr="009F1908" w:rsidRDefault="00942565" w:rsidP="00AE142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C0528B" w:rsidRPr="009F1908">
        <w:rPr>
          <w:lang w:val="fr-FR"/>
        </w:rPr>
        <w:t>1.2.2</w:t>
      </w:r>
      <w:r w:rsidRPr="009F1908">
        <w:rPr>
          <w:lang w:val="fr-FR"/>
        </w:rPr>
        <w:tab/>
      </w:r>
      <w:r w:rsidR="007201C5" w:rsidRPr="009F1908">
        <w:rPr>
          <w:lang w:val="fr-FR"/>
        </w:rPr>
        <w:t>L</w:t>
      </w:r>
      <w:r w:rsidRPr="009F1908">
        <w:rPr>
          <w:lang w:val="fr-FR"/>
        </w:rPr>
        <w:t xml:space="preserve">es </w:t>
      </w:r>
      <w:r w:rsidR="007C182E" w:rsidRPr="009F1908">
        <w:rPr>
          <w:lang w:val="fr-FR"/>
        </w:rPr>
        <w:t>mécanismes</w:t>
      </w:r>
      <w:r w:rsidRPr="009F1908">
        <w:rPr>
          <w:lang w:val="fr-FR"/>
        </w:rPr>
        <w:t xml:space="preserve"> institutionnels</w:t>
      </w:r>
    </w:p>
    <w:p w:rsidR="00942565" w:rsidRPr="009F1908" w:rsidRDefault="00942565" w:rsidP="00AE1421">
      <w:pPr>
        <w:pStyle w:val="SingleTxt"/>
        <w:spacing w:after="0" w:line="120" w:lineRule="exact"/>
        <w:rPr>
          <w:sz w:val="10"/>
          <w:lang w:val="fr-FR"/>
        </w:rPr>
      </w:pPr>
    </w:p>
    <w:p w:rsidR="007201C5" w:rsidRPr="009F1908" w:rsidRDefault="00942565" w:rsidP="00AE1421">
      <w:pPr>
        <w:pStyle w:val="SingleTxt"/>
        <w:rPr>
          <w:lang w:val="fr-FR"/>
        </w:rPr>
      </w:pPr>
      <w:r w:rsidRPr="009F1908">
        <w:rPr>
          <w:lang w:val="fr-FR"/>
        </w:rPr>
        <w:tab/>
      </w:r>
      <w:r w:rsidR="007201C5" w:rsidRPr="009F1908">
        <w:rPr>
          <w:lang w:val="fr-FR"/>
        </w:rPr>
        <w:t>Dans sa politique visant la promotion de l</w:t>
      </w:r>
      <w:r w:rsidR="00B14EE2">
        <w:rPr>
          <w:lang w:val="fr-FR"/>
        </w:rPr>
        <w:t>’</w:t>
      </w:r>
      <w:r w:rsidR="007201C5" w:rsidRPr="009F1908">
        <w:rPr>
          <w:lang w:val="fr-FR"/>
        </w:rPr>
        <w:t>égalité des genres et l</w:t>
      </w:r>
      <w:r w:rsidR="00B14EE2">
        <w:rPr>
          <w:lang w:val="fr-FR"/>
        </w:rPr>
        <w:t>’</w:t>
      </w:r>
      <w:r w:rsidR="007201C5" w:rsidRPr="009F1908">
        <w:rPr>
          <w:lang w:val="fr-FR"/>
        </w:rPr>
        <w:t xml:space="preserve">intégration des femmes au développement, le </w:t>
      </w:r>
      <w:r w:rsidRPr="009F1908">
        <w:rPr>
          <w:lang w:val="fr-FR"/>
        </w:rPr>
        <w:t>G</w:t>
      </w:r>
      <w:r w:rsidR="007201C5" w:rsidRPr="009F1908">
        <w:rPr>
          <w:lang w:val="fr-FR"/>
        </w:rPr>
        <w:t>ouvernement rwandais a mis sur pied des mécanismes institutionnels dont certains se retrouvent au plus haut niveau de l</w:t>
      </w:r>
      <w:r w:rsidR="00B14EE2">
        <w:rPr>
          <w:lang w:val="fr-FR"/>
        </w:rPr>
        <w:t>’</w:t>
      </w:r>
      <w:r w:rsidR="0023711B" w:rsidRPr="009F1908">
        <w:rPr>
          <w:lang w:val="fr-FR"/>
        </w:rPr>
        <w:t>État</w:t>
      </w:r>
      <w:r w:rsidR="007201C5" w:rsidRPr="009F1908">
        <w:rPr>
          <w:lang w:val="fr-FR"/>
        </w:rPr>
        <w:t>, et il a soutenu</w:t>
      </w:r>
      <w:r w:rsidR="00B465AB" w:rsidRPr="009F1908">
        <w:rPr>
          <w:lang w:val="fr-FR"/>
        </w:rPr>
        <w:t xml:space="preserve"> </w:t>
      </w:r>
      <w:r w:rsidR="007201C5" w:rsidRPr="009F1908">
        <w:rPr>
          <w:lang w:val="fr-FR"/>
        </w:rPr>
        <w:t>et encouragé l</w:t>
      </w:r>
      <w:r w:rsidR="00B14EE2">
        <w:rPr>
          <w:lang w:val="fr-FR"/>
        </w:rPr>
        <w:t>’</w:t>
      </w:r>
      <w:r w:rsidR="007201C5" w:rsidRPr="009F1908">
        <w:rPr>
          <w:lang w:val="fr-FR"/>
        </w:rPr>
        <w:t xml:space="preserve">émergence des organisations non gouvernementales </w:t>
      </w:r>
      <w:r w:rsidR="0023711B" w:rsidRPr="009F1908">
        <w:rPr>
          <w:lang w:val="fr-FR"/>
        </w:rPr>
        <w:t>œ</w:t>
      </w:r>
      <w:r w:rsidR="007201C5" w:rsidRPr="009F1908">
        <w:rPr>
          <w:lang w:val="fr-FR"/>
        </w:rPr>
        <w:t>uvrant dans le domaine des droits de l</w:t>
      </w:r>
      <w:r w:rsidR="00B14EE2">
        <w:rPr>
          <w:lang w:val="fr-FR"/>
        </w:rPr>
        <w:t>’</w:t>
      </w:r>
      <w:r w:rsidR="007201C5" w:rsidRPr="009F1908">
        <w:rPr>
          <w:lang w:val="fr-FR"/>
        </w:rPr>
        <w:t>homme en général et des femmes en particulier.</w:t>
      </w:r>
    </w:p>
    <w:p w:rsidR="00942565" w:rsidRPr="009F1908" w:rsidRDefault="00942565" w:rsidP="00AE1421">
      <w:pPr>
        <w:pStyle w:val="SingleTxt"/>
        <w:spacing w:after="0" w:line="120" w:lineRule="exact"/>
        <w:rPr>
          <w:sz w:val="10"/>
          <w:lang w:val="fr-FR"/>
        </w:rPr>
      </w:pPr>
    </w:p>
    <w:p w:rsidR="007201C5" w:rsidRPr="009F1908" w:rsidRDefault="00942565"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1.2.2.1</w:t>
      </w:r>
      <w:r w:rsidRPr="009F1908">
        <w:rPr>
          <w:lang w:val="fr-FR"/>
        </w:rPr>
        <w:tab/>
      </w:r>
      <w:r w:rsidR="007201C5" w:rsidRPr="009F1908">
        <w:rPr>
          <w:lang w:val="fr-FR"/>
        </w:rPr>
        <w:t>Les institutions publiques</w:t>
      </w:r>
    </w:p>
    <w:p w:rsidR="00942565" w:rsidRPr="009F1908" w:rsidRDefault="00942565" w:rsidP="00AE1421">
      <w:pPr>
        <w:pStyle w:val="SingleTxt"/>
        <w:spacing w:after="0" w:line="120" w:lineRule="exact"/>
        <w:rPr>
          <w:sz w:val="10"/>
          <w:lang w:val="fr-FR"/>
        </w:rPr>
      </w:pPr>
    </w:p>
    <w:p w:rsidR="007201C5" w:rsidRPr="009F1908" w:rsidRDefault="00C0528B" w:rsidP="00AE1421">
      <w:pPr>
        <w:pStyle w:val="H56"/>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t>1.2.2.1.1</w:t>
      </w:r>
      <w:r w:rsidR="00942565" w:rsidRPr="009F1908">
        <w:rPr>
          <w:lang w:val="fr-FR"/>
        </w:rPr>
        <w:tab/>
      </w:r>
      <w:r w:rsidR="007201C5" w:rsidRPr="009F1908">
        <w:rPr>
          <w:lang w:val="fr-FR"/>
        </w:rPr>
        <w:t>La création d</w:t>
      </w:r>
      <w:r w:rsidR="00B14EE2">
        <w:rPr>
          <w:lang w:val="fr-FR"/>
        </w:rPr>
        <w:t>’</w:t>
      </w:r>
      <w:r w:rsidR="007201C5" w:rsidRPr="009F1908">
        <w:rPr>
          <w:lang w:val="fr-FR"/>
        </w:rPr>
        <w:t>un dép</w:t>
      </w:r>
      <w:r w:rsidR="00942565" w:rsidRPr="009F1908">
        <w:rPr>
          <w:lang w:val="fr-FR"/>
        </w:rPr>
        <w:t>artement ministériel spécialisé</w:t>
      </w:r>
    </w:p>
    <w:p w:rsidR="00942565" w:rsidRPr="009F1908" w:rsidRDefault="00942565" w:rsidP="00AE1421">
      <w:pPr>
        <w:pStyle w:val="SingleTxt"/>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 xml:space="preserve">Depuis la mise en place du </w:t>
      </w:r>
      <w:r w:rsidR="00942565" w:rsidRPr="009F1908">
        <w:rPr>
          <w:lang w:val="fr-FR"/>
        </w:rPr>
        <w:t>G</w:t>
      </w:r>
      <w:r w:rsidRPr="009F1908">
        <w:rPr>
          <w:lang w:val="fr-FR"/>
        </w:rPr>
        <w:t>ouvernement de transition en 1994, les attributions en rapport avec le genre et la promotion de la femme ont d</w:t>
      </w:r>
      <w:r w:rsidR="00B14EE2">
        <w:rPr>
          <w:lang w:val="fr-FR"/>
        </w:rPr>
        <w:t>’</w:t>
      </w:r>
      <w:r w:rsidRPr="009F1908">
        <w:rPr>
          <w:lang w:val="fr-FR"/>
        </w:rPr>
        <w:t>abord été confiées à un département ministériel spécifique malgré les changements de dénomination qui ont eu lieu depuis sa création</w:t>
      </w:r>
      <w:r w:rsidR="00730422" w:rsidRPr="009F1908">
        <w:rPr>
          <w:lang w:val="fr-FR"/>
        </w:rPr>
        <w:t> :</w:t>
      </w:r>
      <w:r w:rsidRPr="009F1908">
        <w:rPr>
          <w:lang w:val="fr-FR"/>
        </w:rPr>
        <w:t xml:space="preserve"> Ministère de la famille et de la promotion féminine de 1994 à 1997, Ministère du genre, de la famille et des affaires sociales de 1997 à 1999,</w:t>
      </w:r>
      <w:r w:rsidR="00B465AB" w:rsidRPr="009F1908">
        <w:rPr>
          <w:lang w:val="fr-FR"/>
        </w:rPr>
        <w:t xml:space="preserve"> </w:t>
      </w:r>
      <w:r w:rsidRPr="009F1908">
        <w:rPr>
          <w:lang w:val="fr-FR"/>
        </w:rPr>
        <w:t xml:space="preserve">Ministère du </w:t>
      </w:r>
      <w:r w:rsidR="00E01585" w:rsidRPr="009F1908">
        <w:rPr>
          <w:lang w:val="fr-FR"/>
        </w:rPr>
        <w:t>g</w:t>
      </w:r>
      <w:r w:rsidRPr="009F1908">
        <w:rPr>
          <w:lang w:val="fr-FR"/>
        </w:rPr>
        <w:t xml:space="preserve">enre et de la </w:t>
      </w:r>
      <w:r w:rsidR="00E01585" w:rsidRPr="009F1908">
        <w:rPr>
          <w:lang w:val="fr-FR"/>
        </w:rPr>
        <w:t>p</w:t>
      </w:r>
      <w:r w:rsidRPr="009F1908">
        <w:rPr>
          <w:lang w:val="fr-FR"/>
        </w:rPr>
        <w:t xml:space="preserve">romotion de la </w:t>
      </w:r>
      <w:r w:rsidR="00E01585" w:rsidRPr="009F1908">
        <w:rPr>
          <w:lang w:val="fr-FR"/>
        </w:rPr>
        <w:t>f</w:t>
      </w:r>
      <w:r w:rsidRPr="009F1908">
        <w:rPr>
          <w:lang w:val="fr-FR"/>
        </w:rPr>
        <w:t>emme en 1999,</w:t>
      </w:r>
      <w:r w:rsidR="00B465AB" w:rsidRPr="009F1908">
        <w:rPr>
          <w:lang w:val="fr-FR"/>
        </w:rPr>
        <w:t xml:space="preserve"> </w:t>
      </w:r>
      <w:r w:rsidRPr="009F1908">
        <w:rPr>
          <w:lang w:val="fr-FR"/>
        </w:rPr>
        <w:t xml:space="preserve">Ministère du </w:t>
      </w:r>
      <w:r w:rsidR="00E01585" w:rsidRPr="009F1908">
        <w:rPr>
          <w:lang w:val="fr-FR"/>
        </w:rPr>
        <w:t>g</w:t>
      </w:r>
      <w:r w:rsidRPr="009F1908">
        <w:rPr>
          <w:lang w:val="fr-FR"/>
        </w:rPr>
        <w:t>enre et de la promotion familiale en 2003,</w:t>
      </w:r>
      <w:r w:rsidR="00B465AB" w:rsidRPr="009F1908">
        <w:rPr>
          <w:lang w:val="fr-FR"/>
        </w:rPr>
        <w:t xml:space="preserve"> </w:t>
      </w:r>
      <w:r w:rsidRPr="009F1908">
        <w:rPr>
          <w:lang w:val="fr-FR"/>
        </w:rPr>
        <w:t xml:space="preserve">Ministère de la </w:t>
      </w:r>
      <w:r w:rsidR="00E01585" w:rsidRPr="009F1908">
        <w:rPr>
          <w:lang w:val="fr-FR"/>
        </w:rPr>
        <w:t>p</w:t>
      </w:r>
      <w:r w:rsidRPr="009F1908">
        <w:rPr>
          <w:lang w:val="fr-FR"/>
        </w:rPr>
        <w:t xml:space="preserve">romotion </w:t>
      </w:r>
      <w:r w:rsidR="00E01585" w:rsidRPr="009F1908">
        <w:rPr>
          <w:lang w:val="fr-FR"/>
        </w:rPr>
        <w:t>f</w:t>
      </w:r>
      <w:r w:rsidRPr="009F1908">
        <w:rPr>
          <w:lang w:val="fr-FR"/>
        </w:rPr>
        <w:t xml:space="preserve">amiliale et du </w:t>
      </w:r>
      <w:r w:rsidR="00E01585" w:rsidRPr="009F1908">
        <w:rPr>
          <w:lang w:val="fr-FR"/>
        </w:rPr>
        <w:t>genre en 2005.</w:t>
      </w:r>
    </w:p>
    <w:p w:rsidR="007201C5" w:rsidRPr="009F1908" w:rsidRDefault="007201C5" w:rsidP="00AE1421">
      <w:pPr>
        <w:pStyle w:val="SingleTxt"/>
        <w:numPr>
          <w:ilvl w:val="0"/>
          <w:numId w:val="22"/>
        </w:numPr>
        <w:rPr>
          <w:lang w:val="fr-FR"/>
        </w:rPr>
      </w:pPr>
      <w:r w:rsidRPr="009F1908">
        <w:rPr>
          <w:lang w:val="fr-FR"/>
        </w:rPr>
        <w:t>L</w:t>
      </w:r>
      <w:r w:rsidR="00B14EE2">
        <w:rPr>
          <w:lang w:val="fr-FR"/>
        </w:rPr>
        <w:t>’</w:t>
      </w:r>
      <w:r w:rsidRPr="009F1908">
        <w:rPr>
          <w:lang w:val="fr-FR"/>
        </w:rPr>
        <w:t>action de ce département ministériel vise</w:t>
      </w:r>
      <w:r w:rsidR="00B465AB" w:rsidRPr="009F1908">
        <w:rPr>
          <w:lang w:val="fr-FR"/>
        </w:rPr>
        <w:t xml:space="preserve"> </w:t>
      </w:r>
      <w:r w:rsidRPr="009F1908">
        <w:rPr>
          <w:lang w:val="fr-FR"/>
        </w:rPr>
        <w:t>le renforcement des capacités des femmes dans tous les domaines de la vie nationale en vue de réduire leur niveau de marginalisation et leur faire prendre conscience de leurs droits.</w:t>
      </w:r>
    </w:p>
    <w:p w:rsidR="007201C5" w:rsidRPr="009F1908" w:rsidRDefault="007201C5" w:rsidP="00137EC6">
      <w:pPr>
        <w:pStyle w:val="SingleTxt"/>
        <w:keepNext/>
        <w:keepLines/>
        <w:numPr>
          <w:ilvl w:val="0"/>
          <w:numId w:val="22"/>
        </w:numPr>
        <w:rPr>
          <w:lang w:val="fr-FR"/>
        </w:rPr>
      </w:pPr>
      <w:r w:rsidRPr="009F1908">
        <w:rPr>
          <w:lang w:val="fr-FR"/>
        </w:rPr>
        <w:t>En mars 2001, les mandats de ce ministère ont été définis comme suit</w:t>
      </w:r>
      <w:r w:rsidR="00730422" w:rsidRPr="009F1908">
        <w:rPr>
          <w:lang w:val="fr-FR"/>
        </w:rPr>
        <w:t> :</w:t>
      </w:r>
    </w:p>
    <w:p w:rsidR="00E01585" w:rsidRPr="009F1908" w:rsidRDefault="00E01585" w:rsidP="00137EC6">
      <w:pPr>
        <w:pStyle w:val="SingleTxt"/>
        <w:keepNext/>
        <w:keepLines/>
        <w:tabs>
          <w:tab w:val="right" w:pos="1685"/>
        </w:tabs>
        <w:ind w:left="1742" w:hanging="475"/>
        <w:rPr>
          <w:lang w:val="fr-FR"/>
        </w:rPr>
      </w:pPr>
      <w:r w:rsidRPr="009F1908">
        <w:rPr>
          <w:lang w:val="fr-FR"/>
        </w:rPr>
        <w:tab/>
        <w:t>–</w:t>
      </w:r>
      <w:r w:rsidR="007201C5" w:rsidRPr="009F1908">
        <w:rPr>
          <w:lang w:val="fr-FR"/>
        </w:rPr>
        <w:tab/>
        <w:t>Développer des politiques et des programmes devant corriger les disparités existantes, portant sur le statut socio-économique de l</w:t>
      </w:r>
      <w:r w:rsidR="00B14EE2">
        <w:rPr>
          <w:lang w:val="fr-FR"/>
        </w:rPr>
        <w:t>’</w:t>
      </w:r>
      <w:r w:rsidR="007201C5" w:rsidRPr="009F1908">
        <w:rPr>
          <w:lang w:val="fr-FR"/>
        </w:rPr>
        <w:t>homme et de la femme, au regard de l</w:t>
      </w:r>
      <w:r w:rsidR="00B14EE2">
        <w:rPr>
          <w:lang w:val="fr-FR"/>
        </w:rPr>
        <w:t>’</w:t>
      </w:r>
      <w:r w:rsidR="007201C5" w:rsidRPr="009F1908">
        <w:rPr>
          <w:lang w:val="fr-FR"/>
        </w:rPr>
        <w:t>égalité des facilités et des chances dans la compétition</w:t>
      </w:r>
      <w:r w:rsidR="00155800" w:rsidRPr="009F1908">
        <w:rPr>
          <w:lang w:val="fr-FR"/>
        </w:rPr>
        <w:t>;</w:t>
      </w:r>
    </w:p>
    <w:p w:rsidR="00E01585" w:rsidRPr="009F1908" w:rsidRDefault="00E01585" w:rsidP="00AE1421">
      <w:pPr>
        <w:pStyle w:val="SingleTxt"/>
        <w:tabs>
          <w:tab w:val="right" w:pos="1685"/>
        </w:tabs>
        <w:ind w:left="1742" w:hanging="475"/>
        <w:rPr>
          <w:lang w:val="fr-FR"/>
        </w:rPr>
      </w:pPr>
      <w:r w:rsidRPr="009F1908">
        <w:rPr>
          <w:lang w:val="fr-FR"/>
        </w:rPr>
        <w:tab/>
        <w:t>–</w:t>
      </w:r>
      <w:r w:rsidR="007201C5" w:rsidRPr="009F1908">
        <w:rPr>
          <w:lang w:val="fr-FR"/>
        </w:rPr>
        <w:tab/>
        <w:t>Développer des politiques et des programmes devant accélérer la participation productive des femmes au développement économique avec un accent particulier sur leur instruction et leurs capacités économiques</w:t>
      </w:r>
      <w:r w:rsidR="00155800" w:rsidRPr="009F1908">
        <w:rPr>
          <w:lang w:val="fr-FR"/>
        </w:rPr>
        <w:t>;</w:t>
      </w:r>
    </w:p>
    <w:p w:rsidR="007201C5" w:rsidRPr="009F1908" w:rsidRDefault="00E01585" w:rsidP="00AE1421">
      <w:pPr>
        <w:pStyle w:val="SingleTxt"/>
        <w:tabs>
          <w:tab w:val="right" w:pos="1685"/>
        </w:tabs>
        <w:ind w:left="1742" w:hanging="475"/>
        <w:rPr>
          <w:lang w:val="fr-FR"/>
        </w:rPr>
      </w:pPr>
      <w:r w:rsidRPr="009F1908">
        <w:rPr>
          <w:lang w:val="fr-FR"/>
        </w:rPr>
        <w:tab/>
        <w:t>–</w:t>
      </w:r>
      <w:r w:rsidR="007201C5" w:rsidRPr="009F1908">
        <w:rPr>
          <w:lang w:val="fr-FR"/>
        </w:rPr>
        <w:tab/>
        <w:t>Coopérer à la mise en œuvre des programmes devant assurer l</w:t>
      </w:r>
      <w:r w:rsidR="00B14EE2">
        <w:rPr>
          <w:lang w:val="fr-FR"/>
        </w:rPr>
        <w:t>’</w:t>
      </w:r>
      <w:r w:rsidR="007201C5" w:rsidRPr="009F1908">
        <w:rPr>
          <w:lang w:val="fr-FR"/>
        </w:rPr>
        <w:t>autodétermination de la femme</w:t>
      </w:r>
      <w:r w:rsidRPr="009F1908">
        <w:rPr>
          <w:lang w:val="fr-FR"/>
        </w:rPr>
        <w:t>.</w:t>
      </w:r>
    </w:p>
    <w:p w:rsidR="007201C5" w:rsidRPr="009F1908" w:rsidRDefault="00E01585" w:rsidP="00AE1421">
      <w:pPr>
        <w:pStyle w:val="SingleTxt"/>
        <w:numPr>
          <w:ilvl w:val="0"/>
          <w:numId w:val="22"/>
        </w:numPr>
        <w:rPr>
          <w:lang w:val="fr-FR"/>
        </w:rPr>
      </w:pPr>
      <w:r w:rsidRPr="009F1908">
        <w:rPr>
          <w:lang w:val="fr-FR"/>
        </w:rPr>
        <w:t>À</w:t>
      </w:r>
      <w:r w:rsidR="007201C5" w:rsidRPr="009F1908">
        <w:rPr>
          <w:lang w:val="fr-FR"/>
        </w:rPr>
        <w:t xml:space="preserve"> l</w:t>
      </w:r>
      <w:r w:rsidR="00B14EE2">
        <w:rPr>
          <w:lang w:val="fr-FR"/>
        </w:rPr>
        <w:t>’</w:t>
      </w:r>
      <w:r w:rsidR="007201C5" w:rsidRPr="009F1908">
        <w:rPr>
          <w:lang w:val="fr-FR"/>
        </w:rPr>
        <w:t>heure actuelle, plusieurs actions concrètes sont inscrites à son actif dont les principales sont les suivantes</w:t>
      </w:r>
      <w:r w:rsidR="00730422" w:rsidRPr="009F1908">
        <w:rPr>
          <w:lang w:val="fr-FR"/>
        </w:rPr>
        <w:t> :</w:t>
      </w:r>
    </w:p>
    <w:p w:rsidR="00E01585" w:rsidRPr="009F1908" w:rsidRDefault="00E01585" w:rsidP="00AE1421">
      <w:pPr>
        <w:pStyle w:val="SingleTxt"/>
        <w:tabs>
          <w:tab w:val="right" w:pos="1685"/>
        </w:tabs>
        <w:ind w:left="1742" w:hanging="475"/>
        <w:rPr>
          <w:lang w:val="fr-FR"/>
        </w:rPr>
      </w:pPr>
      <w:r w:rsidRPr="009F1908">
        <w:rPr>
          <w:lang w:val="fr-FR"/>
        </w:rPr>
        <w:tab/>
        <w:t>–</w:t>
      </w:r>
      <w:r w:rsidR="007201C5" w:rsidRPr="009F1908">
        <w:rPr>
          <w:lang w:val="fr-FR"/>
        </w:rPr>
        <w:tab/>
        <w:t xml:space="preserve">Dans le domaine politique, il a élaboré un document sur la politique nationale du genre qui a été adopté par le </w:t>
      </w:r>
      <w:r w:rsidRPr="009F1908">
        <w:rPr>
          <w:lang w:val="fr-FR"/>
        </w:rPr>
        <w:t>G</w:t>
      </w:r>
      <w:r w:rsidR="007201C5" w:rsidRPr="009F1908">
        <w:rPr>
          <w:lang w:val="fr-FR"/>
        </w:rPr>
        <w:t xml:space="preserve">ouvernement dans le cadre du </w:t>
      </w:r>
      <w:r w:rsidRPr="009F1908">
        <w:rPr>
          <w:lang w:val="fr-FR"/>
        </w:rPr>
        <w:t>P</w:t>
      </w:r>
      <w:r w:rsidR="007201C5" w:rsidRPr="009F1908">
        <w:rPr>
          <w:lang w:val="fr-FR"/>
        </w:rPr>
        <w:t>rogramme Vision 2020 et un plan d</w:t>
      </w:r>
      <w:r w:rsidR="00B14EE2">
        <w:rPr>
          <w:lang w:val="fr-FR"/>
        </w:rPr>
        <w:t>’</w:t>
      </w:r>
      <w:r w:rsidR="007201C5" w:rsidRPr="009F1908">
        <w:rPr>
          <w:lang w:val="fr-FR"/>
        </w:rPr>
        <w:t>action de cinq ans pour la promotion de l</w:t>
      </w:r>
      <w:r w:rsidR="00B14EE2">
        <w:rPr>
          <w:lang w:val="fr-FR"/>
        </w:rPr>
        <w:t>’</w:t>
      </w:r>
      <w:r w:rsidR="007201C5" w:rsidRPr="009F1908">
        <w:rPr>
          <w:lang w:val="fr-FR"/>
        </w:rPr>
        <w:t>égalité de l</w:t>
      </w:r>
      <w:r w:rsidR="00B14EE2">
        <w:rPr>
          <w:lang w:val="fr-FR"/>
        </w:rPr>
        <w:t>’</w:t>
      </w:r>
      <w:r w:rsidR="007201C5" w:rsidRPr="009F1908">
        <w:rPr>
          <w:lang w:val="fr-FR"/>
        </w:rPr>
        <w:t>homme et la femme, et qui insiste sur l</w:t>
      </w:r>
      <w:r w:rsidR="00B14EE2">
        <w:rPr>
          <w:lang w:val="fr-FR"/>
        </w:rPr>
        <w:t>’</w:t>
      </w:r>
      <w:r w:rsidR="007201C5" w:rsidRPr="009F1908">
        <w:rPr>
          <w:lang w:val="fr-FR"/>
        </w:rPr>
        <w:t>intégration du genre dans la lutte contre la pauvreté et la politique de décentralisation. Il a effectué une enquête sur les croyances, les attitudes et les pratiques socioculturelles en rapport avec le genre, la recherche sur l</w:t>
      </w:r>
      <w:r w:rsidR="00B14EE2">
        <w:rPr>
          <w:lang w:val="fr-FR"/>
        </w:rPr>
        <w:t>’</w:t>
      </w:r>
      <w:r w:rsidR="007201C5" w:rsidRPr="009F1908">
        <w:rPr>
          <w:lang w:val="fr-FR"/>
        </w:rPr>
        <w:t xml:space="preserve">incidence du genre sur la politique de décentralisation et, en collaboration avec le Ministère des </w:t>
      </w:r>
      <w:r w:rsidRPr="009F1908">
        <w:rPr>
          <w:lang w:val="fr-FR"/>
        </w:rPr>
        <w:t>f</w:t>
      </w:r>
      <w:r w:rsidR="007201C5" w:rsidRPr="009F1908">
        <w:rPr>
          <w:lang w:val="fr-FR"/>
        </w:rPr>
        <w:t xml:space="preserve">inances et de la </w:t>
      </w:r>
      <w:r w:rsidRPr="009F1908">
        <w:rPr>
          <w:lang w:val="fr-FR"/>
        </w:rPr>
        <w:t>p</w:t>
      </w:r>
      <w:r w:rsidR="007201C5" w:rsidRPr="009F1908">
        <w:rPr>
          <w:lang w:val="fr-FR"/>
        </w:rPr>
        <w:t>lanification économique, il a réalisé une enquête sur le profil de la femme à l</w:t>
      </w:r>
      <w:r w:rsidR="00B14EE2">
        <w:rPr>
          <w:lang w:val="fr-FR"/>
        </w:rPr>
        <w:t>’</w:t>
      </w:r>
      <w:r w:rsidR="007201C5" w:rsidRPr="009F1908">
        <w:rPr>
          <w:lang w:val="fr-FR"/>
        </w:rPr>
        <w:t>issue de laquelle des données désagrégées dans les divers secteurs d</w:t>
      </w:r>
      <w:r w:rsidR="00B14EE2">
        <w:rPr>
          <w:lang w:val="fr-FR"/>
        </w:rPr>
        <w:t>’</w:t>
      </w:r>
      <w:r w:rsidR="007201C5" w:rsidRPr="009F1908">
        <w:rPr>
          <w:lang w:val="fr-FR"/>
        </w:rPr>
        <w:t>activités ont été dégagées en rapport avec la femme.</w:t>
      </w:r>
    </w:p>
    <w:p w:rsidR="00E01585" w:rsidRPr="009F1908" w:rsidRDefault="00E01585" w:rsidP="00AE1421">
      <w:pPr>
        <w:pStyle w:val="SingleTxt"/>
        <w:tabs>
          <w:tab w:val="right" w:pos="1685"/>
        </w:tabs>
        <w:ind w:left="1742" w:hanging="475"/>
        <w:rPr>
          <w:lang w:val="fr-FR"/>
        </w:rPr>
      </w:pPr>
      <w:r w:rsidRPr="009F1908">
        <w:rPr>
          <w:lang w:val="fr-FR"/>
        </w:rPr>
        <w:tab/>
        <w:t>–</w:t>
      </w:r>
      <w:r w:rsidR="007201C5" w:rsidRPr="009F1908">
        <w:rPr>
          <w:lang w:val="fr-FR"/>
        </w:rPr>
        <w:tab/>
        <w:t>Dans le domaine social, il a participé à l</w:t>
      </w:r>
      <w:r w:rsidR="00B14EE2">
        <w:rPr>
          <w:lang w:val="fr-FR"/>
        </w:rPr>
        <w:t>’</w:t>
      </w:r>
      <w:r w:rsidR="007201C5" w:rsidRPr="009F1908">
        <w:rPr>
          <w:lang w:val="fr-FR"/>
        </w:rPr>
        <w:t>élaboration du plan sectoriel de lutte contre le VIH/</w:t>
      </w:r>
      <w:r w:rsidRPr="009F1908">
        <w:rPr>
          <w:lang w:val="fr-FR"/>
        </w:rPr>
        <w:t>sida</w:t>
      </w:r>
      <w:r w:rsidR="007201C5" w:rsidRPr="009F1908">
        <w:rPr>
          <w:lang w:val="fr-FR"/>
        </w:rPr>
        <w:t>, et celui de l</w:t>
      </w:r>
      <w:r w:rsidR="00B14EE2">
        <w:rPr>
          <w:lang w:val="fr-FR"/>
        </w:rPr>
        <w:t>’</w:t>
      </w:r>
      <w:r w:rsidR="007201C5" w:rsidRPr="009F1908">
        <w:rPr>
          <w:lang w:val="fr-FR"/>
        </w:rPr>
        <w:t>éducation pour tous qui consacre l</w:t>
      </w:r>
      <w:r w:rsidR="00B14EE2">
        <w:rPr>
          <w:lang w:val="fr-FR"/>
        </w:rPr>
        <w:t>’</w:t>
      </w:r>
      <w:r w:rsidR="007201C5" w:rsidRPr="009F1908">
        <w:rPr>
          <w:lang w:val="fr-FR"/>
        </w:rPr>
        <w:t>intégration de la dimension du genre dans le secteur de l</w:t>
      </w:r>
      <w:r w:rsidR="00B14EE2">
        <w:rPr>
          <w:lang w:val="fr-FR"/>
        </w:rPr>
        <w:t>’</w:t>
      </w:r>
      <w:r w:rsidR="007201C5" w:rsidRPr="009F1908">
        <w:rPr>
          <w:lang w:val="fr-FR"/>
        </w:rPr>
        <w:t>éducation, spécialement dans les programmes des établissements d</w:t>
      </w:r>
      <w:r w:rsidR="00B14EE2">
        <w:rPr>
          <w:lang w:val="fr-FR"/>
        </w:rPr>
        <w:t>’</w:t>
      </w:r>
      <w:r w:rsidR="007201C5" w:rsidRPr="009F1908">
        <w:rPr>
          <w:lang w:val="fr-FR"/>
        </w:rPr>
        <w:t>enseignement du cycle inférieur des études secondaires</w:t>
      </w:r>
      <w:r w:rsidR="00155800" w:rsidRPr="009F1908">
        <w:rPr>
          <w:lang w:val="fr-FR"/>
        </w:rPr>
        <w:t>;</w:t>
      </w:r>
    </w:p>
    <w:p w:rsidR="00E01585" w:rsidRPr="009F1908" w:rsidRDefault="00E01585" w:rsidP="00AE1421">
      <w:pPr>
        <w:pStyle w:val="SingleTxt"/>
        <w:tabs>
          <w:tab w:val="right" w:pos="1685"/>
        </w:tabs>
        <w:ind w:left="1742" w:hanging="475"/>
        <w:rPr>
          <w:lang w:val="fr-FR"/>
        </w:rPr>
      </w:pPr>
      <w:r w:rsidRPr="009F1908">
        <w:rPr>
          <w:lang w:val="fr-FR"/>
        </w:rPr>
        <w:tab/>
        <w:t>–</w:t>
      </w:r>
      <w:r w:rsidR="007201C5" w:rsidRPr="009F1908">
        <w:rPr>
          <w:lang w:val="fr-FR"/>
        </w:rPr>
        <w:tab/>
        <w:t xml:space="preserve">Dans le domaine économique, il a créé, avec le soutien du </w:t>
      </w:r>
      <w:r w:rsidRPr="009F1908">
        <w:rPr>
          <w:lang w:val="fr-FR"/>
        </w:rPr>
        <w:t>G</w:t>
      </w:r>
      <w:r w:rsidR="007201C5" w:rsidRPr="009F1908">
        <w:rPr>
          <w:lang w:val="fr-FR"/>
        </w:rPr>
        <w:t>ouvernement, un fonds de garantie en faveur des femmes pour l</w:t>
      </w:r>
      <w:r w:rsidR="00B14EE2">
        <w:rPr>
          <w:lang w:val="fr-FR"/>
        </w:rPr>
        <w:t>’</w:t>
      </w:r>
      <w:r w:rsidR="007201C5" w:rsidRPr="009F1908">
        <w:rPr>
          <w:lang w:val="fr-FR"/>
        </w:rPr>
        <w:t>obtention de crédits et prêts bancaires. En application de l</w:t>
      </w:r>
      <w:r w:rsidR="00B14EE2">
        <w:rPr>
          <w:lang w:val="fr-FR"/>
        </w:rPr>
        <w:t>’</w:t>
      </w:r>
      <w:r w:rsidR="007201C5" w:rsidRPr="009F1908">
        <w:rPr>
          <w:lang w:val="fr-FR"/>
        </w:rPr>
        <w:t xml:space="preserve">une des résolutions de la </w:t>
      </w:r>
      <w:r w:rsidRPr="009F1908">
        <w:rPr>
          <w:lang w:val="fr-FR"/>
        </w:rPr>
        <w:t>D</w:t>
      </w:r>
      <w:r w:rsidR="007201C5" w:rsidRPr="009F1908">
        <w:rPr>
          <w:lang w:val="fr-FR"/>
        </w:rPr>
        <w:t>éclaration de Beijing sur la lutte contre la féminisation de la pauvreté par l</w:t>
      </w:r>
      <w:r w:rsidR="00B14EE2">
        <w:rPr>
          <w:lang w:val="fr-FR"/>
        </w:rPr>
        <w:t>’</w:t>
      </w:r>
      <w:r w:rsidR="007201C5" w:rsidRPr="009F1908">
        <w:rPr>
          <w:lang w:val="fr-FR"/>
        </w:rPr>
        <w:t>octroi de microcrédit, il a cré</w:t>
      </w:r>
      <w:r w:rsidRPr="009F1908">
        <w:rPr>
          <w:lang w:val="fr-FR"/>
        </w:rPr>
        <w:t>é</w:t>
      </w:r>
      <w:r w:rsidR="007201C5" w:rsidRPr="009F1908">
        <w:rPr>
          <w:lang w:val="fr-FR"/>
        </w:rPr>
        <w:t xml:space="preserve"> au niveau des districts, des fonds de crédit pour les petites entreprises des femmes. Il a également sensibilisé les femmes sur l</w:t>
      </w:r>
      <w:r w:rsidR="00B14EE2">
        <w:rPr>
          <w:lang w:val="fr-FR"/>
        </w:rPr>
        <w:t>’</w:t>
      </w:r>
      <w:r w:rsidR="007201C5" w:rsidRPr="009F1908">
        <w:rPr>
          <w:lang w:val="fr-FR"/>
        </w:rPr>
        <w:t>importance de l</w:t>
      </w:r>
      <w:r w:rsidR="00B14EE2">
        <w:rPr>
          <w:lang w:val="fr-FR"/>
        </w:rPr>
        <w:t>’</w:t>
      </w:r>
      <w:r w:rsidR="007201C5" w:rsidRPr="009F1908">
        <w:rPr>
          <w:lang w:val="fr-FR"/>
        </w:rPr>
        <w:t>épargne et l</w:t>
      </w:r>
      <w:r w:rsidR="00B14EE2">
        <w:rPr>
          <w:lang w:val="fr-FR"/>
        </w:rPr>
        <w:t>’</w:t>
      </w:r>
      <w:r w:rsidR="007201C5" w:rsidRPr="009F1908">
        <w:rPr>
          <w:lang w:val="fr-FR"/>
        </w:rPr>
        <w:t>utilité de création de groupes d</w:t>
      </w:r>
      <w:r w:rsidR="00B14EE2">
        <w:rPr>
          <w:lang w:val="fr-FR"/>
        </w:rPr>
        <w:t>’</w:t>
      </w:r>
      <w:r w:rsidR="007201C5" w:rsidRPr="009F1908">
        <w:rPr>
          <w:lang w:val="fr-FR"/>
        </w:rPr>
        <w:t>entraide mutuelle pour jouer un rôle dans le développement</w:t>
      </w:r>
      <w:r w:rsidR="00155800" w:rsidRPr="009F1908">
        <w:rPr>
          <w:lang w:val="fr-FR"/>
        </w:rPr>
        <w:t>;</w:t>
      </w:r>
    </w:p>
    <w:p w:rsidR="00DC3A78" w:rsidRPr="009F1908" w:rsidRDefault="00E01585" w:rsidP="00AE1421">
      <w:pPr>
        <w:pStyle w:val="SingleTxt"/>
        <w:tabs>
          <w:tab w:val="right" w:pos="1685"/>
        </w:tabs>
        <w:ind w:left="1742" w:hanging="475"/>
        <w:rPr>
          <w:lang w:val="fr-FR"/>
        </w:rPr>
      </w:pPr>
      <w:r w:rsidRPr="009F1908">
        <w:rPr>
          <w:lang w:val="fr-FR"/>
        </w:rPr>
        <w:tab/>
        <w:t>–</w:t>
      </w:r>
      <w:r w:rsidR="007201C5" w:rsidRPr="009F1908">
        <w:rPr>
          <w:lang w:val="fr-FR"/>
        </w:rPr>
        <w:tab/>
        <w:t xml:space="preserve">Dans le domaine de la législation, ce </w:t>
      </w:r>
      <w:r w:rsidRPr="009F1908">
        <w:rPr>
          <w:lang w:val="fr-FR"/>
        </w:rPr>
        <w:t>m</w:t>
      </w:r>
      <w:r w:rsidR="007201C5" w:rsidRPr="009F1908">
        <w:rPr>
          <w:lang w:val="fr-FR"/>
        </w:rPr>
        <w:t xml:space="preserve">inistère, en collaboration avec le Ministère de la </w:t>
      </w:r>
      <w:r w:rsidRPr="009F1908">
        <w:rPr>
          <w:lang w:val="fr-FR"/>
        </w:rPr>
        <w:t>j</w:t>
      </w:r>
      <w:r w:rsidR="007201C5" w:rsidRPr="009F1908">
        <w:rPr>
          <w:lang w:val="fr-FR"/>
        </w:rPr>
        <w:t xml:space="preserve">ustice et des </w:t>
      </w:r>
      <w:r w:rsidRPr="009F1908">
        <w:rPr>
          <w:lang w:val="fr-FR"/>
        </w:rPr>
        <w:t>r</w:t>
      </w:r>
      <w:r w:rsidR="007201C5" w:rsidRPr="009F1908">
        <w:rPr>
          <w:lang w:val="fr-FR"/>
        </w:rPr>
        <w:t>elations Institutionnelles, a procédé à l</w:t>
      </w:r>
      <w:r w:rsidR="00B14EE2">
        <w:rPr>
          <w:lang w:val="fr-FR"/>
        </w:rPr>
        <w:t>’</w:t>
      </w:r>
      <w:r w:rsidR="007201C5" w:rsidRPr="009F1908">
        <w:rPr>
          <w:lang w:val="fr-FR"/>
        </w:rPr>
        <w:t>identification des lois renfermant des dispositions discriminatoires à l</w:t>
      </w:r>
      <w:r w:rsidR="00B14EE2">
        <w:rPr>
          <w:lang w:val="fr-FR"/>
        </w:rPr>
        <w:t>’</w:t>
      </w:r>
      <w:r w:rsidR="007201C5" w:rsidRPr="009F1908">
        <w:rPr>
          <w:lang w:val="fr-FR"/>
        </w:rPr>
        <w:t>égard de la femme en vue de leur révision. Il a joué un rôle dans l</w:t>
      </w:r>
      <w:r w:rsidR="00B14EE2">
        <w:rPr>
          <w:lang w:val="fr-FR"/>
        </w:rPr>
        <w:t>’</w:t>
      </w:r>
      <w:r w:rsidR="007201C5" w:rsidRPr="009F1908">
        <w:rPr>
          <w:lang w:val="fr-FR"/>
        </w:rPr>
        <w:t>élaboration d</w:t>
      </w:r>
      <w:r w:rsidR="00B14EE2">
        <w:rPr>
          <w:lang w:val="fr-FR"/>
        </w:rPr>
        <w:t>’</w:t>
      </w:r>
      <w:r w:rsidR="007201C5" w:rsidRPr="009F1908">
        <w:rPr>
          <w:lang w:val="fr-FR"/>
        </w:rPr>
        <w:t>autres lois protectrices des droits de la femme et des enfants qui ont été adoptées</w:t>
      </w:r>
      <w:r w:rsidR="00B465AB" w:rsidRPr="009F1908">
        <w:rPr>
          <w:lang w:val="fr-FR"/>
        </w:rPr>
        <w:t xml:space="preserve"> </w:t>
      </w:r>
      <w:r w:rsidR="007201C5" w:rsidRPr="009F1908">
        <w:rPr>
          <w:lang w:val="fr-FR"/>
        </w:rPr>
        <w:t>parmi lesquelles figurent la loi relative aux régimes matrimoniaux, aux libéralités et aux successions, la loi relative aux droits et à la protection des enfants qui sont déjà en vigueur, ainsi que de la constitution du 4</w:t>
      </w:r>
      <w:r w:rsidRPr="009F1908">
        <w:rPr>
          <w:lang w:val="fr-FR"/>
        </w:rPr>
        <w:t xml:space="preserve"> juin </w:t>
      </w:r>
      <w:r w:rsidR="00DC3A78" w:rsidRPr="009F1908">
        <w:rPr>
          <w:lang w:val="fr-FR"/>
        </w:rPr>
        <w:t>2003;</w:t>
      </w:r>
    </w:p>
    <w:p w:rsidR="007201C5"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 xml:space="preserve">Dans le domaine de la mise en place des mécanismes institutionnels, il y a lieu de mentionner la création des structures organisationnelles des femmes en 1999 qui ont constitué les prémisses du Conseil </w:t>
      </w:r>
      <w:r w:rsidRPr="009F1908">
        <w:rPr>
          <w:lang w:val="fr-FR"/>
        </w:rPr>
        <w:t>n</w:t>
      </w:r>
      <w:r w:rsidR="007201C5" w:rsidRPr="009F1908">
        <w:rPr>
          <w:lang w:val="fr-FR"/>
        </w:rPr>
        <w:t xml:space="preserve">ational des </w:t>
      </w:r>
      <w:r w:rsidRPr="009F1908">
        <w:rPr>
          <w:lang w:val="fr-FR"/>
        </w:rPr>
        <w:t>f</w:t>
      </w:r>
      <w:r w:rsidR="007201C5" w:rsidRPr="009F1908">
        <w:rPr>
          <w:lang w:val="fr-FR"/>
        </w:rPr>
        <w:t>emmes qui a par la suite été institué par la Constitution du 4</w:t>
      </w:r>
      <w:r w:rsidRPr="009F1908">
        <w:rPr>
          <w:lang w:val="fr-FR"/>
        </w:rPr>
        <w:t xml:space="preserve"> juin </w:t>
      </w:r>
      <w:r w:rsidR="007201C5" w:rsidRPr="009F1908">
        <w:rPr>
          <w:lang w:val="fr-FR"/>
        </w:rPr>
        <w:t xml:space="preserve">2003, ainsi que celle de la </w:t>
      </w:r>
      <w:r w:rsidRPr="009F1908">
        <w:rPr>
          <w:lang w:val="fr-FR"/>
        </w:rPr>
        <w:t>s</w:t>
      </w:r>
      <w:r w:rsidR="007201C5" w:rsidRPr="009F1908">
        <w:rPr>
          <w:lang w:val="fr-FR"/>
        </w:rPr>
        <w:t xml:space="preserve">tructure </w:t>
      </w:r>
      <w:r w:rsidRPr="009F1908">
        <w:rPr>
          <w:lang w:val="fr-FR"/>
        </w:rPr>
        <w:t>n</w:t>
      </w:r>
      <w:r w:rsidR="007201C5" w:rsidRPr="009F1908">
        <w:rPr>
          <w:lang w:val="fr-FR"/>
        </w:rPr>
        <w:t xml:space="preserve">ationale du </w:t>
      </w:r>
      <w:r w:rsidRPr="009F1908">
        <w:rPr>
          <w:lang w:val="fr-FR"/>
        </w:rPr>
        <w:t>s</w:t>
      </w:r>
      <w:r w:rsidR="007201C5" w:rsidRPr="009F1908">
        <w:rPr>
          <w:lang w:val="fr-FR"/>
        </w:rPr>
        <w:t>uivi de la Conférence de Beijing.</w:t>
      </w:r>
    </w:p>
    <w:p w:rsidR="007201C5" w:rsidRPr="009F1908" w:rsidRDefault="007201C5" w:rsidP="00AE1421">
      <w:pPr>
        <w:pStyle w:val="SingleTxt"/>
        <w:numPr>
          <w:ilvl w:val="0"/>
          <w:numId w:val="22"/>
        </w:numPr>
        <w:rPr>
          <w:lang w:val="fr-FR"/>
        </w:rPr>
      </w:pPr>
      <w:r w:rsidRPr="009F1908">
        <w:rPr>
          <w:lang w:val="fr-FR"/>
        </w:rPr>
        <w:t>La sensibilisation aux droits de la femme et au concept du genre a fait elle aussi l</w:t>
      </w:r>
      <w:r w:rsidR="00B14EE2">
        <w:rPr>
          <w:lang w:val="fr-FR"/>
        </w:rPr>
        <w:t>’</w:t>
      </w:r>
      <w:r w:rsidRPr="009F1908">
        <w:rPr>
          <w:lang w:val="fr-FR"/>
        </w:rPr>
        <w:t>objet d</w:t>
      </w:r>
      <w:r w:rsidR="00B14EE2">
        <w:rPr>
          <w:lang w:val="fr-FR"/>
        </w:rPr>
        <w:t>’</w:t>
      </w:r>
      <w:r w:rsidRPr="009F1908">
        <w:rPr>
          <w:lang w:val="fr-FR"/>
        </w:rPr>
        <w:t>une attention particulière, et les actions suivantes ont été menées par ce ministère</w:t>
      </w:r>
      <w:r w:rsidR="00730422" w:rsidRPr="009F1908">
        <w:rPr>
          <w:lang w:val="fr-FR"/>
        </w:rPr>
        <w:t> :</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 xml:space="preserve">organisation des camps de solidarité des femmes dont les objectifs étaient de les sensibiliser et </w:t>
      </w:r>
      <w:r w:rsidRPr="009F1908">
        <w:rPr>
          <w:lang w:val="fr-FR"/>
        </w:rPr>
        <w:t xml:space="preserve">de </w:t>
      </w:r>
      <w:r w:rsidR="007201C5" w:rsidRPr="009F1908">
        <w:rPr>
          <w:lang w:val="fr-FR"/>
        </w:rPr>
        <w:t>les mobiliser pour une participation active dans la résolution des problèmes du pays à travers des décisions prises avec lucidité et discernement, et au cours desquelles des thèmes variés ont été abordés en relation avec la situation générale du pays</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organisation des sessions de formation en genre et développement à l</w:t>
      </w:r>
      <w:r w:rsidR="00B14EE2">
        <w:rPr>
          <w:lang w:val="fr-FR"/>
        </w:rPr>
        <w:t>’</w:t>
      </w:r>
      <w:r w:rsidR="007201C5" w:rsidRPr="009F1908">
        <w:rPr>
          <w:lang w:val="fr-FR"/>
        </w:rPr>
        <w:t>intention d</w:t>
      </w:r>
      <w:r w:rsidR="00B14EE2">
        <w:rPr>
          <w:lang w:val="fr-FR"/>
        </w:rPr>
        <w:t>’</w:t>
      </w:r>
      <w:r w:rsidR="007201C5" w:rsidRPr="009F1908">
        <w:rPr>
          <w:lang w:val="fr-FR"/>
        </w:rPr>
        <w:t>un auditoire cible tel que les députés de l</w:t>
      </w:r>
      <w:r w:rsidR="00B14EE2">
        <w:rPr>
          <w:lang w:val="fr-FR"/>
        </w:rPr>
        <w:t>’</w:t>
      </w:r>
      <w:r w:rsidR="007201C5" w:rsidRPr="009F1908">
        <w:rPr>
          <w:lang w:val="fr-FR"/>
        </w:rPr>
        <w:t xml:space="preserve">Assemblée </w:t>
      </w:r>
      <w:r w:rsidRPr="009F1908">
        <w:rPr>
          <w:lang w:val="fr-FR"/>
        </w:rPr>
        <w:t>n</w:t>
      </w:r>
      <w:r w:rsidR="007201C5" w:rsidRPr="009F1908">
        <w:rPr>
          <w:lang w:val="fr-FR"/>
        </w:rPr>
        <w:t xml:space="preserve">ationale de </w:t>
      </w:r>
      <w:r w:rsidRPr="009F1908">
        <w:rPr>
          <w:lang w:val="fr-FR"/>
        </w:rPr>
        <w:t>t</w:t>
      </w:r>
      <w:r w:rsidR="007201C5" w:rsidRPr="009F1908">
        <w:rPr>
          <w:lang w:val="fr-FR"/>
        </w:rPr>
        <w:t>ransition, les journalistes de la radio et la télévision, les agents de l</w:t>
      </w:r>
      <w:r w:rsidR="00B14EE2">
        <w:rPr>
          <w:lang w:val="fr-FR"/>
        </w:rPr>
        <w:t>’</w:t>
      </w:r>
      <w:r w:rsidR="0023711B" w:rsidRPr="009F1908">
        <w:rPr>
          <w:lang w:val="fr-FR"/>
        </w:rPr>
        <w:t>État</w:t>
      </w:r>
      <w:r w:rsidR="007201C5" w:rsidRPr="009F1908">
        <w:rPr>
          <w:lang w:val="fr-FR"/>
        </w:rPr>
        <w:t xml:space="preserve">, les membres de la société civile, les hauts cadres des </w:t>
      </w:r>
      <w:r w:rsidRPr="009F1908">
        <w:rPr>
          <w:lang w:val="fr-FR"/>
        </w:rPr>
        <w:t>m</w:t>
      </w:r>
      <w:r w:rsidR="007201C5" w:rsidRPr="009F1908">
        <w:rPr>
          <w:lang w:val="fr-FR"/>
        </w:rPr>
        <w:t>inistères et commissions</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Des campagnes de sensibilisation et d</w:t>
      </w:r>
      <w:r w:rsidR="00B14EE2">
        <w:rPr>
          <w:lang w:val="fr-FR"/>
        </w:rPr>
        <w:t>’</w:t>
      </w:r>
      <w:r w:rsidR="007201C5" w:rsidRPr="009F1908">
        <w:rPr>
          <w:lang w:val="fr-FR"/>
        </w:rPr>
        <w:t>information en genre et développement lors des réunions régulières de la population au niveau des districts et par la voie de la presse audiovisuelle et écrite</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 xml:space="preserve">La sensibilisation des autorités à tous les niveaux sur leur rôle dans le renforcement des structures organisationnelles des femmes qui ont été créées en rapport avec le Conseil </w:t>
      </w:r>
      <w:r w:rsidRPr="009F1908">
        <w:rPr>
          <w:lang w:val="fr-FR"/>
        </w:rPr>
        <w:t>n</w:t>
      </w:r>
      <w:r w:rsidR="007201C5" w:rsidRPr="009F1908">
        <w:rPr>
          <w:lang w:val="fr-FR"/>
        </w:rPr>
        <w:t>ational des femmes</w:t>
      </w:r>
      <w:r w:rsidR="00155800" w:rsidRPr="009F1908">
        <w:rPr>
          <w:lang w:val="fr-FR"/>
        </w:rPr>
        <w:t>;</w:t>
      </w:r>
    </w:p>
    <w:p w:rsidR="007201C5"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 xml:space="preserve">Le choix des thèmes de réflexion et de débats de chaque année en relation avec la célébration de la </w:t>
      </w:r>
      <w:r w:rsidRPr="009F1908">
        <w:rPr>
          <w:lang w:val="fr-FR"/>
        </w:rPr>
        <w:t>J</w:t>
      </w:r>
      <w:r w:rsidR="007201C5" w:rsidRPr="009F1908">
        <w:rPr>
          <w:lang w:val="fr-FR"/>
        </w:rPr>
        <w:t>ournée internationale de la femme. Les thèmes jusqu</w:t>
      </w:r>
      <w:r w:rsidR="00B14EE2">
        <w:rPr>
          <w:lang w:val="fr-FR"/>
        </w:rPr>
        <w:t>’</w:t>
      </w:r>
      <w:r w:rsidR="007201C5" w:rsidRPr="009F1908">
        <w:rPr>
          <w:lang w:val="fr-FR"/>
        </w:rPr>
        <w:t>ici choisis ont porté sur la femme et l</w:t>
      </w:r>
      <w:r w:rsidR="00B14EE2">
        <w:rPr>
          <w:lang w:val="fr-FR"/>
        </w:rPr>
        <w:t>’</w:t>
      </w:r>
      <w:r w:rsidR="007201C5" w:rsidRPr="009F1908">
        <w:rPr>
          <w:lang w:val="fr-FR"/>
        </w:rPr>
        <w:t>abri, le pouvoir économique et le droit, l</w:t>
      </w:r>
      <w:r w:rsidR="00B14EE2">
        <w:rPr>
          <w:lang w:val="fr-FR"/>
        </w:rPr>
        <w:t>’</w:t>
      </w:r>
      <w:r w:rsidR="007201C5" w:rsidRPr="009F1908">
        <w:rPr>
          <w:lang w:val="fr-FR"/>
        </w:rPr>
        <w:t>éducation et la scolarisation de la fille rwandaise, la lutte contre la pauvreté, la violence et la petite fille et le VIH/</w:t>
      </w:r>
      <w:r w:rsidRPr="009F1908">
        <w:rPr>
          <w:lang w:val="fr-FR"/>
        </w:rPr>
        <w:t>sida</w:t>
      </w:r>
      <w:r w:rsidR="007201C5" w:rsidRPr="009F1908">
        <w:rPr>
          <w:lang w:val="fr-FR"/>
        </w:rPr>
        <w:t>, la participation aux instances de prise de décisions.</w:t>
      </w:r>
    </w:p>
    <w:p w:rsidR="007201C5" w:rsidRPr="009F1908" w:rsidRDefault="007201C5" w:rsidP="00AE1421">
      <w:pPr>
        <w:pStyle w:val="SingleTxt"/>
        <w:numPr>
          <w:ilvl w:val="0"/>
          <w:numId w:val="22"/>
        </w:numPr>
        <w:rPr>
          <w:lang w:val="fr-FR"/>
        </w:rPr>
      </w:pPr>
      <w:r w:rsidRPr="009F1908">
        <w:rPr>
          <w:lang w:val="fr-FR"/>
        </w:rPr>
        <w:t>En vue d</w:t>
      </w:r>
      <w:r w:rsidR="00B14EE2">
        <w:rPr>
          <w:lang w:val="fr-FR"/>
        </w:rPr>
        <w:t>’</w:t>
      </w:r>
      <w:r w:rsidRPr="009F1908">
        <w:rPr>
          <w:lang w:val="fr-FR"/>
        </w:rPr>
        <w:t>accomplir sa mission de promouvoir l</w:t>
      </w:r>
      <w:r w:rsidR="00B14EE2">
        <w:rPr>
          <w:lang w:val="fr-FR"/>
        </w:rPr>
        <w:t>’</w:t>
      </w:r>
      <w:r w:rsidRPr="009F1908">
        <w:rPr>
          <w:lang w:val="fr-FR"/>
        </w:rPr>
        <w:t>équité et l</w:t>
      </w:r>
      <w:r w:rsidR="00B14EE2">
        <w:rPr>
          <w:lang w:val="fr-FR"/>
        </w:rPr>
        <w:t>’</w:t>
      </w:r>
      <w:r w:rsidRPr="009F1908">
        <w:rPr>
          <w:lang w:val="fr-FR"/>
        </w:rPr>
        <w:t>égalité entre les genres dans le processus du développement du Rwanda, ce département ministériel</w:t>
      </w:r>
      <w:r w:rsidR="00B465AB" w:rsidRPr="009F1908">
        <w:rPr>
          <w:lang w:val="fr-FR"/>
        </w:rPr>
        <w:t xml:space="preserve"> </w:t>
      </w:r>
      <w:r w:rsidRPr="009F1908">
        <w:rPr>
          <w:lang w:val="fr-FR"/>
        </w:rPr>
        <w:t>s</w:t>
      </w:r>
      <w:r w:rsidR="00B14EE2">
        <w:rPr>
          <w:lang w:val="fr-FR"/>
        </w:rPr>
        <w:t>’</w:t>
      </w:r>
      <w:r w:rsidRPr="009F1908">
        <w:rPr>
          <w:lang w:val="fr-FR"/>
        </w:rPr>
        <w:t>est assigné deux objectifs principaux à savoir l</w:t>
      </w:r>
      <w:r w:rsidR="00B14EE2">
        <w:rPr>
          <w:lang w:val="fr-FR"/>
        </w:rPr>
        <w:t>’</w:t>
      </w:r>
      <w:r w:rsidRPr="009F1908">
        <w:rPr>
          <w:lang w:val="fr-FR"/>
        </w:rPr>
        <w:t>intégration de la dimension genre dans le processus de développement et le renforcement du pouvoir des</w:t>
      </w:r>
      <w:r w:rsidR="00DC3A78" w:rsidRPr="009F1908">
        <w:rPr>
          <w:lang w:val="fr-FR"/>
        </w:rPr>
        <w:t xml:space="preserve"> femmes dans tous les domaines.</w:t>
      </w:r>
    </w:p>
    <w:p w:rsidR="007201C5" w:rsidRPr="009F1908" w:rsidRDefault="00DC3A78" w:rsidP="00AE1421">
      <w:pPr>
        <w:pStyle w:val="SingleTxt"/>
        <w:numPr>
          <w:ilvl w:val="0"/>
          <w:numId w:val="22"/>
        </w:numPr>
        <w:rPr>
          <w:lang w:val="fr-FR"/>
        </w:rPr>
      </w:pPr>
      <w:r w:rsidRPr="009F1908">
        <w:rPr>
          <w:lang w:val="fr-FR"/>
        </w:rPr>
        <w:t>À</w:t>
      </w:r>
      <w:r w:rsidR="007201C5" w:rsidRPr="009F1908">
        <w:rPr>
          <w:lang w:val="fr-FR"/>
        </w:rPr>
        <w:t xml:space="preserve"> cet égard, il a identifié les domaines d</w:t>
      </w:r>
      <w:r w:rsidR="00B14EE2">
        <w:rPr>
          <w:lang w:val="fr-FR"/>
        </w:rPr>
        <w:t>’</w:t>
      </w:r>
      <w:r w:rsidR="007201C5" w:rsidRPr="009F1908">
        <w:rPr>
          <w:lang w:val="fr-FR"/>
        </w:rPr>
        <w:t>intérêt sur lesquels portera la politique nationale du genre comme partie intégrante d</w:t>
      </w:r>
      <w:r w:rsidR="00B14EE2">
        <w:rPr>
          <w:lang w:val="fr-FR"/>
        </w:rPr>
        <w:t>’</w:t>
      </w:r>
      <w:r w:rsidR="007201C5" w:rsidRPr="009F1908">
        <w:rPr>
          <w:lang w:val="fr-FR"/>
        </w:rPr>
        <w:t xml:space="preserve">un cadre de développement à long terme </w:t>
      </w:r>
      <w:r w:rsidR="00B14EE2">
        <w:rPr>
          <w:lang w:val="fr-FR"/>
        </w:rPr>
        <w:t>« </w:t>
      </w:r>
      <w:r w:rsidR="007201C5" w:rsidRPr="009F1908">
        <w:rPr>
          <w:lang w:val="fr-FR"/>
        </w:rPr>
        <w:t>Vision 2020</w:t>
      </w:r>
      <w:r w:rsidR="00B14EE2">
        <w:rPr>
          <w:lang w:val="fr-FR"/>
        </w:rPr>
        <w:t> »</w:t>
      </w:r>
      <w:r w:rsidR="007201C5" w:rsidRPr="009F1908">
        <w:rPr>
          <w:lang w:val="fr-FR"/>
        </w:rPr>
        <w:t xml:space="preserve"> adopté par le </w:t>
      </w:r>
      <w:r w:rsidRPr="009F1908">
        <w:rPr>
          <w:lang w:val="fr-FR"/>
        </w:rPr>
        <w:t>G</w:t>
      </w:r>
      <w:r w:rsidR="007201C5" w:rsidRPr="009F1908">
        <w:rPr>
          <w:lang w:val="fr-FR"/>
        </w:rPr>
        <w:t>ouvernement, et fondé sur la bonne gouvernance, la décentralisation et la lutte contre la pauvreté, le genre étant considéré comme un thème transversal dan</w:t>
      </w:r>
      <w:r w:rsidRPr="009F1908">
        <w:rPr>
          <w:lang w:val="fr-FR"/>
        </w:rPr>
        <w:t>s les piliers de développement.</w:t>
      </w:r>
    </w:p>
    <w:p w:rsidR="007201C5" w:rsidRPr="009F1908" w:rsidRDefault="007201C5" w:rsidP="00AE1421">
      <w:pPr>
        <w:pStyle w:val="SingleTxt"/>
        <w:numPr>
          <w:ilvl w:val="0"/>
          <w:numId w:val="22"/>
        </w:numPr>
        <w:rPr>
          <w:lang w:val="fr-FR"/>
        </w:rPr>
      </w:pPr>
      <w:r w:rsidRPr="009F1908">
        <w:rPr>
          <w:lang w:val="fr-FR"/>
        </w:rPr>
        <w:t>Ces domaines sont</w:t>
      </w:r>
      <w:r w:rsidR="00FB33AC" w:rsidRPr="009F1908">
        <w:rPr>
          <w:rStyle w:val="FootnoteReference"/>
          <w:lang w:val="fr-FR"/>
        </w:rPr>
        <w:footnoteReference w:id="4"/>
      </w:r>
      <w:r w:rsidR="00730422" w:rsidRPr="009F1908">
        <w:rPr>
          <w:lang w:val="fr-FR"/>
        </w:rPr>
        <w:t> :</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La réduction de la pauvreté</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agriculture et la sécurité alimentaire</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La santé</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Le VIH/</w:t>
      </w:r>
      <w:r w:rsidRPr="009F1908">
        <w:rPr>
          <w:lang w:val="fr-FR"/>
        </w:rPr>
        <w:t>sida</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éducation et la formation professionnelle</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La gouvernance et la prise de décisions</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Les droits humains et les violences basées sur le genre</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La paix et la réconciliation</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 xml:space="preserve">Les </w:t>
      </w:r>
      <w:r w:rsidRPr="009F1908">
        <w:rPr>
          <w:lang w:val="fr-FR"/>
        </w:rPr>
        <w:t>n</w:t>
      </w:r>
      <w:r w:rsidR="007201C5" w:rsidRPr="009F1908">
        <w:rPr>
          <w:lang w:val="fr-FR"/>
        </w:rPr>
        <w:t xml:space="preserve">ouvelles </w:t>
      </w:r>
      <w:r w:rsidRPr="009F1908">
        <w:rPr>
          <w:lang w:val="fr-FR"/>
        </w:rPr>
        <w:t>t</w:t>
      </w:r>
      <w:r w:rsidR="007201C5" w:rsidRPr="009F1908">
        <w:rPr>
          <w:lang w:val="fr-FR"/>
        </w:rPr>
        <w:t>echnologies de l</w:t>
      </w:r>
      <w:r w:rsidR="00B14EE2">
        <w:rPr>
          <w:lang w:val="fr-FR"/>
        </w:rPr>
        <w:t>’</w:t>
      </w:r>
      <w:r w:rsidRPr="009F1908">
        <w:rPr>
          <w:lang w:val="fr-FR"/>
        </w:rPr>
        <w:t>i</w:t>
      </w:r>
      <w:r w:rsidR="007201C5" w:rsidRPr="009F1908">
        <w:rPr>
          <w:lang w:val="fr-FR"/>
        </w:rPr>
        <w:t xml:space="preserve">nformation et la </w:t>
      </w:r>
      <w:r w:rsidRPr="009F1908">
        <w:rPr>
          <w:lang w:val="fr-FR"/>
        </w:rPr>
        <w:t>c</w:t>
      </w:r>
      <w:r w:rsidR="007201C5" w:rsidRPr="009F1908">
        <w:rPr>
          <w:lang w:val="fr-FR"/>
        </w:rPr>
        <w:t>ommunication</w:t>
      </w:r>
      <w:r w:rsidR="00155800" w:rsidRPr="009F1908">
        <w:rPr>
          <w:lang w:val="fr-FR"/>
        </w:rPr>
        <w:t>;</w:t>
      </w:r>
    </w:p>
    <w:p w:rsidR="007201C5"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La protection de l</w:t>
      </w:r>
      <w:r w:rsidR="00B14EE2">
        <w:rPr>
          <w:lang w:val="fr-FR"/>
        </w:rPr>
        <w:t>’</w:t>
      </w:r>
      <w:r w:rsidR="007201C5" w:rsidRPr="009F1908">
        <w:rPr>
          <w:lang w:val="fr-FR"/>
        </w:rPr>
        <w:t>environnement</w:t>
      </w:r>
      <w:r w:rsidRPr="009F1908">
        <w:rPr>
          <w:lang w:val="fr-FR"/>
        </w:rPr>
        <w:t>.</w:t>
      </w:r>
    </w:p>
    <w:p w:rsidR="007201C5" w:rsidRPr="009F1908" w:rsidRDefault="007201C5" w:rsidP="00AE1421">
      <w:pPr>
        <w:pStyle w:val="SingleTxt"/>
        <w:numPr>
          <w:ilvl w:val="0"/>
          <w:numId w:val="22"/>
        </w:numPr>
        <w:rPr>
          <w:lang w:val="fr-FR"/>
        </w:rPr>
      </w:pPr>
      <w:r w:rsidRPr="009F1908">
        <w:rPr>
          <w:lang w:val="fr-FR"/>
        </w:rPr>
        <w:t>Les objectifs spécifiques de cette politique nationale du genre sont</w:t>
      </w:r>
      <w:r w:rsidR="00730422" w:rsidRPr="009F1908">
        <w:rPr>
          <w:lang w:val="fr-FR"/>
        </w:rPr>
        <w:t> :</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É</w:t>
      </w:r>
      <w:r w:rsidR="007201C5" w:rsidRPr="009F1908">
        <w:rPr>
          <w:lang w:val="fr-FR"/>
        </w:rPr>
        <w:t>laborer la politique nationale de la réduction de la pauvreté en tenant compte des contraintes, options, motivations et besoins des femmes, hommes, filles et garçons, et en s</w:t>
      </w:r>
      <w:r w:rsidR="00B14EE2">
        <w:rPr>
          <w:lang w:val="fr-FR"/>
        </w:rPr>
        <w:t>’</w:t>
      </w:r>
      <w:r w:rsidR="007201C5" w:rsidRPr="009F1908">
        <w:rPr>
          <w:lang w:val="fr-FR"/>
        </w:rPr>
        <w:t>assurant que tous ont un accès et un contrôle égal sur les opportunités économiques telles que l</w:t>
      </w:r>
      <w:r w:rsidR="00B14EE2">
        <w:rPr>
          <w:lang w:val="fr-FR"/>
        </w:rPr>
        <w:t>’</w:t>
      </w:r>
      <w:r w:rsidR="007201C5" w:rsidRPr="009F1908">
        <w:rPr>
          <w:lang w:val="fr-FR"/>
        </w:rPr>
        <w:t>emploi et le crédit</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Intégrer la dimension genre dans la loi foncière, les politiques et programmes agricoles, tout en s</w:t>
      </w:r>
      <w:r w:rsidR="00B14EE2">
        <w:rPr>
          <w:lang w:val="fr-FR"/>
        </w:rPr>
        <w:t>’</w:t>
      </w:r>
      <w:r w:rsidR="007201C5" w:rsidRPr="009F1908">
        <w:rPr>
          <w:lang w:val="fr-FR"/>
        </w:rPr>
        <w:t>assurant que tous les citoyens, hommes, femmes, filles et garçons, ont les mêmes chances d</w:t>
      </w:r>
      <w:r w:rsidR="00B14EE2">
        <w:rPr>
          <w:lang w:val="fr-FR"/>
        </w:rPr>
        <w:t>’</w:t>
      </w:r>
      <w:r w:rsidR="007201C5" w:rsidRPr="009F1908">
        <w:rPr>
          <w:lang w:val="fr-FR"/>
        </w:rPr>
        <w:t>accès et de contrôle sur la propriété foncière, les semences, les engrais, les marchés et les nouvelles techniques agricoles dont l</w:t>
      </w:r>
      <w:r w:rsidR="00B14EE2">
        <w:rPr>
          <w:lang w:val="fr-FR"/>
        </w:rPr>
        <w:t>’</w:t>
      </w:r>
      <w:r w:rsidR="007201C5" w:rsidRPr="009F1908">
        <w:rPr>
          <w:lang w:val="fr-FR"/>
        </w:rPr>
        <w:t>amélioration contribuera à la promotion de la sécurité alimentaire</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S</w:t>
      </w:r>
      <w:r w:rsidR="00B14EE2">
        <w:rPr>
          <w:lang w:val="fr-FR"/>
        </w:rPr>
        <w:t>’</w:t>
      </w:r>
      <w:r w:rsidR="007201C5" w:rsidRPr="009F1908">
        <w:rPr>
          <w:lang w:val="fr-FR"/>
        </w:rPr>
        <w:t>assurer que les besoins spécifiques des hommes et des femmes, des filles et des garçons en matière de santé sont effectivement satisfaits à travers l</w:t>
      </w:r>
      <w:r w:rsidR="00B14EE2">
        <w:rPr>
          <w:lang w:val="fr-FR"/>
        </w:rPr>
        <w:t>’</w:t>
      </w:r>
      <w:r w:rsidR="007201C5" w:rsidRPr="009F1908">
        <w:rPr>
          <w:lang w:val="fr-FR"/>
        </w:rPr>
        <w:t>amélioration des services de santé accessibles à tous</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Lutter contre la propagation du VIH/</w:t>
      </w:r>
      <w:r w:rsidRPr="009F1908">
        <w:rPr>
          <w:lang w:val="fr-FR"/>
        </w:rPr>
        <w:t>sida</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S</w:t>
      </w:r>
      <w:r w:rsidR="00B14EE2">
        <w:rPr>
          <w:lang w:val="fr-FR"/>
        </w:rPr>
        <w:t>’</w:t>
      </w:r>
      <w:r w:rsidR="007201C5" w:rsidRPr="009F1908">
        <w:rPr>
          <w:lang w:val="fr-FR"/>
        </w:rPr>
        <w:t>assurer de l</w:t>
      </w:r>
      <w:r w:rsidR="00B14EE2">
        <w:rPr>
          <w:lang w:val="fr-FR"/>
        </w:rPr>
        <w:t>’</w:t>
      </w:r>
      <w:r w:rsidR="007201C5" w:rsidRPr="009F1908">
        <w:rPr>
          <w:lang w:val="fr-FR"/>
        </w:rPr>
        <w:t>égalité de</w:t>
      </w:r>
      <w:r w:rsidRPr="009F1908">
        <w:rPr>
          <w:lang w:val="fr-FR"/>
        </w:rPr>
        <w:t>s</w:t>
      </w:r>
      <w:r w:rsidR="007201C5" w:rsidRPr="009F1908">
        <w:rPr>
          <w:lang w:val="fr-FR"/>
        </w:rPr>
        <w:t xml:space="preserve"> chances des filles et des garçons à l</w:t>
      </w:r>
      <w:r w:rsidR="00B14EE2">
        <w:rPr>
          <w:lang w:val="fr-FR"/>
        </w:rPr>
        <w:t>’</w:t>
      </w:r>
      <w:r w:rsidR="007201C5" w:rsidRPr="009F1908">
        <w:rPr>
          <w:lang w:val="fr-FR"/>
        </w:rPr>
        <w:t>accès à une éducation de manière à garantir leurs performances</w:t>
      </w:r>
      <w:r w:rsidR="00155800" w:rsidRPr="009F1908">
        <w:rPr>
          <w:lang w:val="fr-FR"/>
        </w:rPr>
        <w:t>;</w:t>
      </w:r>
      <w:r w:rsidR="007201C5" w:rsidRPr="009F1908">
        <w:rPr>
          <w:lang w:val="fr-FR"/>
        </w:rPr>
        <w:t xml:space="preserve"> encourager l</w:t>
      </w:r>
      <w:r w:rsidR="00B14EE2">
        <w:rPr>
          <w:lang w:val="fr-FR"/>
        </w:rPr>
        <w:t>’</w:t>
      </w:r>
      <w:r w:rsidR="007201C5" w:rsidRPr="009F1908">
        <w:rPr>
          <w:lang w:val="fr-FR"/>
        </w:rPr>
        <w:t>inscription des filles dans les domaines des sciences et technologies et améliorer le taux d</w:t>
      </w:r>
      <w:r w:rsidR="00B14EE2">
        <w:rPr>
          <w:lang w:val="fr-FR"/>
        </w:rPr>
        <w:t>’</w:t>
      </w:r>
      <w:r w:rsidR="007201C5" w:rsidRPr="009F1908">
        <w:rPr>
          <w:lang w:val="fr-FR"/>
        </w:rPr>
        <w:t>alphabétisation en mettant un accès particulier sur les femmes</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S</w:t>
      </w:r>
      <w:r w:rsidR="00B14EE2">
        <w:rPr>
          <w:lang w:val="fr-FR"/>
        </w:rPr>
        <w:t>’</w:t>
      </w:r>
      <w:r w:rsidR="007201C5" w:rsidRPr="009F1908">
        <w:rPr>
          <w:lang w:val="fr-FR"/>
        </w:rPr>
        <w:t>assurer de la représentation équitable et la participation effective des femmes, hommes, filles et garçons dans la prise de décisions à tous les niveaux, et promouvoir des mesures d</w:t>
      </w:r>
      <w:r w:rsidR="00B14EE2">
        <w:rPr>
          <w:lang w:val="fr-FR"/>
        </w:rPr>
        <w:t>’</w:t>
      </w:r>
      <w:r w:rsidR="007201C5" w:rsidRPr="009F1908">
        <w:rPr>
          <w:lang w:val="fr-FR"/>
        </w:rPr>
        <w:t>actions affirmatives en faveur d</w:t>
      </w:r>
      <w:r w:rsidR="00B14EE2">
        <w:rPr>
          <w:lang w:val="fr-FR"/>
        </w:rPr>
        <w:t>’</w:t>
      </w:r>
      <w:r w:rsidR="007201C5" w:rsidRPr="009F1908">
        <w:rPr>
          <w:lang w:val="fr-FR"/>
        </w:rPr>
        <w:t>une représentation accrue des femmes dans</w:t>
      </w:r>
      <w:r w:rsidR="00B465AB" w:rsidRPr="009F1908">
        <w:rPr>
          <w:lang w:val="fr-FR"/>
        </w:rPr>
        <w:t xml:space="preserve"> </w:t>
      </w:r>
      <w:r w:rsidR="007201C5" w:rsidRPr="009F1908">
        <w:rPr>
          <w:lang w:val="fr-FR"/>
        </w:rPr>
        <w:t>les instances de prise de décision</w:t>
      </w:r>
      <w:r w:rsidRPr="009F1908">
        <w:rPr>
          <w:lang w:val="fr-FR"/>
        </w:rPr>
        <w:t>s</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Lutter contre les violences basées sur le genre et s</w:t>
      </w:r>
      <w:r w:rsidR="00B14EE2">
        <w:rPr>
          <w:lang w:val="fr-FR"/>
        </w:rPr>
        <w:t>’</w:t>
      </w:r>
      <w:r w:rsidR="007201C5" w:rsidRPr="009F1908">
        <w:rPr>
          <w:lang w:val="fr-FR"/>
        </w:rPr>
        <w:t>assurer de l</w:t>
      </w:r>
      <w:r w:rsidR="00B14EE2">
        <w:rPr>
          <w:lang w:val="fr-FR"/>
        </w:rPr>
        <w:t>’</w:t>
      </w:r>
      <w:r w:rsidR="007201C5" w:rsidRPr="009F1908">
        <w:rPr>
          <w:lang w:val="fr-FR"/>
        </w:rPr>
        <w:t>égalité de tous devant la loi</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S</w:t>
      </w:r>
      <w:r w:rsidR="00B14EE2">
        <w:rPr>
          <w:lang w:val="fr-FR"/>
        </w:rPr>
        <w:t>’</w:t>
      </w:r>
      <w:r w:rsidR="007201C5" w:rsidRPr="009F1908">
        <w:rPr>
          <w:lang w:val="fr-FR"/>
        </w:rPr>
        <w:t>assurer de la participation effective et égale des hommes et des femmes, des filles et des garçons, dans les initiatives et programmes de maintien de la paix, de l</w:t>
      </w:r>
      <w:r w:rsidR="00B14EE2">
        <w:rPr>
          <w:lang w:val="fr-FR"/>
        </w:rPr>
        <w:t>’</w:t>
      </w:r>
      <w:r w:rsidR="007201C5" w:rsidRPr="009F1908">
        <w:rPr>
          <w:lang w:val="fr-FR"/>
        </w:rPr>
        <w:t>unité nationale et de la réconciliation</w:t>
      </w:r>
      <w:r w:rsidR="00155800" w:rsidRPr="009F1908">
        <w:rPr>
          <w:lang w:val="fr-FR"/>
        </w:rPr>
        <w:t>;</w:t>
      </w:r>
    </w:p>
    <w:p w:rsidR="00DC3A78"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 xml:space="preserve">Insister auprès du </w:t>
      </w:r>
      <w:r w:rsidRPr="009F1908">
        <w:rPr>
          <w:lang w:val="fr-FR"/>
        </w:rPr>
        <w:t>G</w:t>
      </w:r>
      <w:r w:rsidR="007201C5" w:rsidRPr="009F1908">
        <w:rPr>
          <w:lang w:val="fr-FR"/>
        </w:rPr>
        <w:t>ouvernement pour encourager une presse plus sensible à la question du genre et s</w:t>
      </w:r>
      <w:r w:rsidR="00B14EE2">
        <w:rPr>
          <w:lang w:val="fr-FR"/>
        </w:rPr>
        <w:t>’</w:t>
      </w:r>
      <w:r w:rsidR="007201C5" w:rsidRPr="009F1908">
        <w:rPr>
          <w:lang w:val="fr-FR"/>
        </w:rPr>
        <w:t>assurer que l</w:t>
      </w:r>
      <w:r w:rsidR="00B14EE2">
        <w:rPr>
          <w:lang w:val="fr-FR"/>
        </w:rPr>
        <w:t>’</w:t>
      </w:r>
      <w:r w:rsidR="007201C5" w:rsidRPr="009F1908">
        <w:rPr>
          <w:lang w:val="fr-FR"/>
        </w:rPr>
        <w:t>intégration des questions relatives au genre est systématiquement et effectivement entreprise dans le cadre des nouvelles technologies de l</w:t>
      </w:r>
      <w:r w:rsidR="00B14EE2">
        <w:rPr>
          <w:lang w:val="fr-FR"/>
        </w:rPr>
        <w:t>’</w:t>
      </w:r>
      <w:r w:rsidR="007201C5" w:rsidRPr="009F1908">
        <w:rPr>
          <w:lang w:val="fr-FR"/>
        </w:rPr>
        <w:t>information et de la communication (NTIC).</w:t>
      </w:r>
    </w:p>
    <w:p w:rsidR="007201C5" w:rsidRPr="009F1908" w:rsidRDefault="00DC3A78" w:rsidP="00AE1421">
      <w:pPr>
        <w:pStyle w:val="SingleTxt"/>
        <w:tabs>
          <w:tab w:val="right" w:pos="1685"/>
        </w:tabs>
        <w:ind w:left="1742" w:hanging="475"/>
        <w:rPr>
          <w:lang w:val="fr-FR"/>
        </w:rPr>
      </w:pPr>
      <w:r w:rsidRPr="009F1908">
        <w:rPr>
          <w:lang w:val="fr-FR"/>
        </w:rPr>
        <w:tab/>
        <w:t>–</w:t>
      </w:r>
      <w:r w:rsidR="007201C5" w:rsidRPr="009F1908">
        <w:rPr>
          <w:lang w:val="fr-FR"/>
        </w:rPr>
        <w:tab/>
        <w:t>S</w:t>
      </w:r>
      <w:r w:rsidR="00B14EE2">
        <w:rPr>
          <w:lang w:val="fr-FR"/>
        </w:rPr>
        <w:t>’</w:t>
      </w:r>
      <w:r w:rsidR="007201C5" w:rsidRPr="009F1908">
        <w:rPr>
          <w:lang w:val="fr-FR"/>
        </w:rPr>
        <w:t>assurer que la dimension genre est systématiquement et effectivement prise en compte dans les politiques, programmes, activités de protection de l</w:t>
      </w:r>
      <w:r w:rsidR="00B14EE2">
        <w:rPr>
          <w:lang w:val="fr-FR"/>
        </w:rPr>
        <w:t>’</w:t>
      </w:r>
      <w:r w:rsidR="007201C5" w:rsidRPr="009F1908">
        <w:rPr>
          <w:lang w:val="fr-FR"/>
        </w:rPr>
        <w:t>environnement et de gestion des ressources naturelles.</w:t>
      </w:r>
    </w:p>
    <w:p w:rsidR="007201C5" w:rsidRPr="009F1908" w:rsidRDefault="007201C5" w:rsidP="00AE1421">
      <w:pPr>
        <w:pStyle w:val="SingleTxt"/>
        <w:numPr>
          <w:ilvl w:val="0"/>
          <w:numId w:val="22"/>
        </w:numPr>
        <w:rPr>
          <w:lang w:val="fr-FR"/>
        </w:rPr>
      </w:pPr>
      <w:r w:rsidRPr="009F1908">
        <w:rPr>
          <w:lang w:val="fr-FR"/>
        </w:rPr>
        <w:t>En vue de s</w:t>
      </w:r>
      <w:r w:rsidR="00B14EE2">
        <w:rPr>
          <w:lang w:val="fr-FR"/>
        </w:rPr>
        <w:t>’</w:t>
      </w:r>
      <w:r w:rsidRPr="009F1908">
        <w:rPr>
          <w:lang w:val="fr-FR"/>
        </w:rPr>
        <w:t>assurer du succès de cette politique, ce département ministériel</w:t>
      </w:r>
      <w:r w:rsidR="00B465AB" w:rsidRPr="009F1908">
        <w:rPr>
          <w:lang w:val="fr-FR"/>
        </w:rPr>
        <w:t xml:space="preserve"> </w:t>
      </w:r>
      <w:r w:rsidRPr="009F1908">
        <w:rPr>
          <w:lang w:val="fr-FR"/>
        </w:rPr>
        <w:t>a identifié des actions prioritaires à mener à court terme (2003-2007) qui sont</w:t>
      </w:r>
      <w:r w:rsidR="00FB33AC" w:rsidRPr="009F1908">
        <w:rPr>
          <w:rStyle w:val="FootnoteReference"/>
          <w:lang w:val="fr-FR"/>
        </w:rPr>
        <w:footnoteReference w:id="5"/>
      </w:r>
      <w:r w:rsidR="00FB33AC" w:rsidRPr="009F1908">
        <w:rPr>
          <w:lang w:val="fr-FR"/>
        </w:rPr>
        <w:t> </w:t>
      </w:r>
      <w:r w:rsidRPr="009F1908">
        <w:rPr>
          <w:lang w:val="fr-FR"/>
        </w:rPr>
        <w:t>:</w:t>
      </w:r>
    </w:p>
    <w:p w:rsidR="00FB33AC" w:rsidRPr="009F1908" w:rsidRDefault="00FB33AC" w:rsidP="00AE1421">
      <w:pPr>
        <w:pStyle w:val="SingleTxt"/>
        <w:tabs>
          <w:tab w:val="right" w:pos="1685"/>
        </w:tabs>
        <w:ind w:left="1742" w:hanging="475"/>
        <w:rPr>
          <w:lang w:val="fr-FR"/>
        </w:rPr>
      </w:pPr>
      <w:r w:rsidRPr="009F1908">
        <w:rPr>
          <w:lang w:val="fr-FR"/>
        </w:rPr>
        <w:tab/>
        <w:t>–</w:t>
      </w:r>
      <w:r w:rsidR="007201C5" w:rsidRPr="009F1908">
        <w:rPr>
          <w:lang w:val="fr-FR"/>
        </w:rPr>
        <w:tab/>
        <w:t>Le développement des ressources humaines</w:t>
      </w:r>
      <w:r w:rsidR="00155800" w:rsidRPr="009F1908">
        <w:rPr>
          <w:lang w:val="fr-FR"/>
        </w:rPr>
        <w:t>;</w:t>
      </w:r>
    </w:p>
    <w:p w:rsidR="00FB33AC" w:rsidRPr="009F1908" w:rsidRDefault="00FB33AC" w:rsidP="00AE1421">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intégration de la dimension genre dans les politiques sectorielles, les plans et programmes de développement communautaire des provinces et districts</w:t>
      </w:r>
      <w:r w:rsidR="00155800" w:rsidRPr="009F1908">
        <w:rPr>
          <w:lang w:val="fr-FR"/>
        </w:rPr>
        <w:t>;</w:t>
      </w:r>
    </w:p>
    <w:p w:rsidR="00FB33AC" w:rsidRPr="009F1908" w:rsidRDefault="00FB33AC" w:rsidP="00AE1421">
      <w:pPr>
        <w:pStyle w:val="SingleTxt"/>
        <w:tabs>
          <w:tab w:val="right" w:pos="1685"/>
        </w:tabs>
        <w:ind w:left="1742" w:hanging="475"/>
        <w:rPr>
          <w:lang w:val="fr-FR"/>
        </w:rPr>
      </w:pPr>
      <w:r w:rsidRPr="009F1908">
        <w:rPr>
          <w:lang w:val="fr-FR"/>
        </w:rPr>
        <w:tab/>
        <w:t>–</w:t>
      </w:r>
      <w:r w:rsidR="007201C5" w:rsidRPr="009F1908">
        <w:rPr>
          <w:lang w:val="fr-FR"/>
        </w:rPr>
        <w:tab/>
        <w:t>Le renforcement des capacités des femmes</w:t>
      </w:r>
      <w:r w:rsidR="00155800" w:rsidRPr="009F1908">
        <w:rPr>
          <w:lang w:val="fr-FR"/>
        </w:rPr>
        <w:t>;</w:t>
      </w:r>
    </w:p>
    <w:p w:rsidR="00FB33AC" w:rsidRPr="009F1908" w:rsidRDefault="00FB33AC" w:rsidP="00AE1421">
      <w:pPr>
        <w:pStyle w:val="SingleTxt"/>
        <w:tabs>
          <w:tab w:val="right" w:pos="1685"/>
        </w:tabs>
        <w:ind w:left="1742" w:hanging="475"/>
        <w:rPr>
          <w:lang w:val="fr-FR"/>
        </w:rPr>
      </w:pPr>
      <w:r w:rsidRPr="009F1908">
        <w:rPr>
          <w:lang w:val="fr-FR"/>
        </w:rPr>
        <w:tab/>
        <w:t>–</w:t>
      </w:r>
      <w:r w:rsidR="007201C5" w:rsidRPr="009F1908">
        <w:rPr>
          <w:lang w:val="fr-FR"/>
        </w:rPr>
        <w:tab/>
        <w:t>La coordination de diverses interventions en rapport avec la promotion de l</w:t>
      </w:r>
      <w:r w:rsidR="00B14EE2">
        <w:rPr>
          <w:lang w:val="fr-FR"/>
        </w:rPr>
        <w:t>’</w:t>
      </w:r>
      <w:r w:rsidR="007201C5" w:rsidRPr="009F1908">
        <w:rPr>
          <w:lang w:val="fr-FR"/>
        </w:rPr>
        <w:t>égalité et l</w:t>
      </w:r>
      <w:r w:rsidR="00B14EE2">
        <w:rPr>
          <w:lang w:val="fr-FR"/>
        </w:rPr>
        <w:t>’</w:t>
      </w:r>
      <w:r w:rsidR="007201C5" w:rsidRPr="009F1908">
        <w:rPr>
          <w:lang w:val="fr-FR"/>
        </w:rPr>
        <w:t>équité des genres</w:t>
      </w:r>
      <w:r w:rsidR="00155800" w:rsidRPr="009F1908">
        <w:rPr>
          <w:lang w:val="fr-FR"/>
        </w:rPr>
        <w:t>;</w:t>
      </w:r>
    </w:p>
    <w:p w:rsidR="007201C5" w:rsidRPr="009F1908" w:rsidRDefault="00FB33AC" w:rsidP="00AE1421">
      <w:pPr>
        <w:pStyle w:val="SingleTxt"/>
        <w:tabs>
          <w:tab w:val="right" w:pos="1685"/>
        </w:tabs>
        <w:ind w:left="1742" w:hanging="475"/>
        <w:rPr>
          <w:lang w:val="fr-FR"/>
        </w:rPr>
      </w:pPr>
      <w:r w:rsidRPr="009F1908">
        <w:rPr>
          <w:lang w:val="fr-FR"/>
        </w:rPr>
        <w:tab/>
        <w:t>–</w:t>
      </w:r>
      <w:r w:rsidR="007201C5" w:rsidRPr="009F1908">
        <w:rPr>
          <w:lang w:val="fr-FR"/>
        </w:rPr>
        <w:tab/>
        <w:t>Le suivi/évaluation des progrès accomplis à la lumière des objectifs à atteindre.</w:t>
      </w:r>
    </w:p>
    <w:p w:rsidR="007201C5" w:rsidRPr="009F1908" w:rsidRDefault="007201C5" w:rsidP="00AE1421">
      <w:pPr>
        <w:pStyle w:val="SingleTxt"/>
        <w:numPr>
          <w:ilvl w:val="0"/>
          <w:numId w:val="22"/>
        </w:numPr>
        <w:rPr>
          <w:lang w:val="fr-FR"/>
        </w:rPr>
      </w:pPr>
      <w:r w:rsidRPr="009F1908">
        <w:rPr>
          <w:lang w:val="fr-FR"/>
        </w:rPr>
        <w:t>Il compte sur l</w:t>
      </w:r>
      <w:r w:rsidR="00B14EE2">
        <w:rPr>
          <w:lang w:val="fr-FR"/>
        </w:rPr>
        <w:t>’</w:t>
      </w:r>
      <w:r w:rsidRPr="009F1908">
        <w:rPr>
          <w:lang w:val="fr-FR"/>
        </w:rPr>
        <w:t>apport financier et technique des différents partenaires qui se sont engagés pour la promotion de l</w:t>
      </w:r>
      <w:r w:rsidR="00B14EE2">
        <w:rPr>
          <w:lang w:val="fr-FR"/>
        </w:rPr>
        <w:t>’</w:t>
      </w:r>
      <w:r w:rsidRPr="009F1908">
        <w:rPr>
          <w:lang w:val="fr-FR"/>
        </w:rPr>
        <w:t>égalité et l</w:t>
      </w:r>
      <w:r w:rsidR="00B14EE2">
        <w:rPr>
          <w:lang w:val="fr-FR"/>
        </w:rPr>
        <w:t>’</w:t>
      </w:r>
      <w:r w:rsidRPr="009F1908">
        <w:rPr>
          <w:lang w:val="fr-FR"/>
        </w:rPr>
        <w:t xml:space="preserve">équité des genres dans le cadre de leur collaboration entre elles-mêmes et avec le </w:t>
      </w:r>
      <w:r w:rsidR="00FB33AC" w:rsidRPr="009F1908">
        <w:rPr>
          <w:lang w:val="fr-FR"/>
        </w:rPr>
        <w:t>G</w:t>
      </w:r>
      <w:r w:rsidRPr="009F1908">
        <w:rPr>
          <w:lang w:val="fr-FR"/>
        </w:rPr>
        <w:t>ouvernement.</w:t>
      </w:r>
    </w:p>
    <w:p w:rsidR="00FB33AC" w:rsidRPr="009F1908" w:rsidRDefault="00FB33AC" w:rsidP="00AE1421">
      <w:pPr>
        <w:pStyle w:val="SingleTxt"/>
        <w:spacing w:after="0" w:line="120" w:lineRule="exact"/>
        <w:rPr>
          <w:sz w:val="10"/>
          <w:lang w:val="fr-FR"/>
        </w:rPr>
      </w:pPr>
    </w:p>
    <w:p w:rsidR="007201C5" w:rsidRPr="009F1908" w:rsidRDefault="00FB33AC" w:rsidP="00AE142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C0528B" w:rsidRPr="009F1908">
        <w:rPr>
          <w:lang w:val="fr-FR"/>
        </w:rPr>
        <w:t>1.2.2.1.2</w:t>
      </w:r>
      <w:r w:rsidRPr="009F1908">
        <w:rPr>
          <w:lang w:val="fr-FR"/>
        </w:rPr>
        <w:tab/>
      </w:r>
      <w:r w:rsidR="007201C5" w:rsidRPr="009F1908">
        <w:rPr>
          <w:lang w:val="fr-FR"/>
        </w:rPr>
        <w:t xml:space="preserve">La </w:t>
      </w:r>
      <w:r w:rsidR="00C0528B" w:rsidRPr="009F1908">
        <w:rPr>
          <w:lang w:val="fr-FR"/>
        </w:rPr>
        <w:t>s</w:t>
      </w:r>
      <w:r w:rsidR="007201C5" w:rsidRPr="009F1908">
        <w:rPr>
          <w:lang w:val="fr-FR"/>
        </w:rPr>
        <w:t xml:space="preserve">tructure </w:t>
      </w:r>
      <w:r w:rsidR="00C0528B" w:rsidRPr="009F1908">
        <w:rPr>
          <w:lang w:val="fr-FR"/>
        </w:rPr>
        <w:t>n</w:t>
      </w:r>
      <w:r w:rsidR="007201C5" w:rsidRPr="009F1908">
        <w:rPr>
          <w:lang w:val="fr-FR"/>
        </w:rPr>
        <w:t xml:space="preserve">ationale du </w:t>
      </w:r>
      <w:r w:rsidR="00C0528B" w:rsidRPr="009F1908">
        <w:rPr>
          <w:lang w:val="fr-FR"/>
        </w:rPr>
        <w:t>s</w:t>
      </w:r>
      <w:r w:rsidR="007201C5" w:rsidRPr="009F1908">
        <w:rPr>
          <w:lang w:val="fr-FR"/>
        </w:rPr>
        <w:t>uivi de la Conférence de Beijing</w:t>
      </w:r>
    </w:p>
    <w:p w:rsidR="00C0528B" w:rsidRPr="009F1908" w:rsidRDefault="00C0528B" w:rsidP="00AE1421">
      <w:pPr>
        <w:pStyle w:val="SingleTxt"/>
        <w:keepNext/>
        <w:keepLines/>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 xml:space="preserve">Créée par arrêté du Premier </w:t>
      </w:r>
      <w:r w:rsidR="00C0528B" w:rsidRPr="009F1908">
        <w:rPr>
          <w:lang w:val="fr-FR"/>
        </w:rPr>
        <w:t>M</w:t>
      </w:r>
      <w:r w:rsidRPr="009F1908">
        <w:rPr>
          <w:lang w:val="fr-FR"/>
        </w:rPr>
        <w:t>inistre n</w:t>
      </w:r>
      <w:r w:rsidR="00C0528B" w:rsidRPr="009F1908">
        <w:rPr>
          <w:vertAlign w:val="superscript"/>
          <w:lang w:val="fr-FR"/>
        </w:rPr>
        <w:t>o</w:t>
      </w:r>
      <w:r w:rsidR="00B14EE2">
        <w:rPr>
          <w:vertAlign w:val="superscript"/>
          <w:lang w:val="fr-FR"/>
        </w:rPr>
        <w:t> </w:t>
      </w:r>
      <w:r w:rsidR="00C0528B" w:rsidRPr="009F1908">
        <w:rPr>
          <w:lang w:val="fr-FR"/>
        </w:rPr>
        <w:t xml:space="preserve">57/03 du </w:t>
      </w:r>
      <w:r w:rsidRPr="009F1908">
        <w:rPr>
          <w:lang w:val="fr-FR"/>
        </w:rPr>
        <w:t>5</w:t>
      </w:r>
      <w:r w:rsidR="00C0528B" w:rsidRPr="009F1908">
        <w:rPr>
          <w:lang w:val="fr-FR"/>
        </w:rPr>
        <w:t xml:space="preserve"> février </w:t>
      </w:r>
      <w:r w:rsidRPr="009F1908">
        <w:rPr>
          <w:lang w:val="fr-FR"/>
        </w:rPr>
        <w:t>2002, cette structure nationale est chargée du suivi et de la coordination de la mise en œuvre des recommandations de Beijing. Elle est composée de deux organes à savoir</w:t>
      </w:r>
      <w:r w:rsidR="00730422" w:rsidRPr="009F1908">
        <w:rPr>
          <w:lang w:val="fr-FR"/>
        </w:rPr>
        <w:t> :</w:t>
      </w:r>
    </w:p>
    <w:p w:rsidR="00C0528B" w:rsidRPr="009F1908" w:rsidRDefault="00C0528B" w:rsidP="00AE1421">
      <w:pPr>
        <w:pStyle w:val="SingleTxt"/>
        <w:tabs>
          <w:tab w:val="right" w:pos="1685"/>
        </w:tabs>
        <w:ind w:left="1742" w:hanging="475"/>
        <w:rPr>
          <w:lang w:val="fr-FR"/>
        </w:rPr>
      </w:pPr>
      <w:r w:rsidRPr="009F1908">
        <w:rPr>
          <w:lang w:val="fr-FR"/>
        </w:rPr>
        <w:tab/>
        <w:t>–</w:t>
      </w:r>
      <w:r w:rsidR="007201C5" w:rsidRPr="009F1908">
        <w:rPr>
          <w:lang w:val="fr-FR"/>
        </w:rPr>
        <w:tab/>
        <w:t xml:space="preserve">Le Comité </w:t>
      </w:r>
      <w:r w:rsidRPr="009F1908">
        <w:rPr>
          <w:lang w:val="fr-FR"/>
        </w:rPr>
        <w:t>n</w:t>
      </w:r>
      <w:r w:rsidR="007201C5" w:rsidRPr="009F1908">
        <w:rPr>
          <w:lang w:val="fr-FR"/>
        </w:rPr>
        <w:t xml:space="preserve">ational de </w:t>
      </w:r>
      <w:r w:rsidRPr="009F1908">
        <w:rPr>
          <w:lang w:val="fr-FR"/>
        </w:rPr>
        <w:t>c</w:t>
      </w:r>
      <w:r w:rsidR="007201C5" w:rsidRPr="009F1908">
        <w:rPr>
          <w:lang w:val="fr-FR"/>
        </w:rPr>
        <w:t xml:space="preserve">oordination </w:t>
      </w:r>
      <w:r w:rsidR="00396DF8" w:rsidRPr="009F1908">
        <w:rPr>
          <w:lang w:val="fr-FR"/>
        </w:rPr>
        <w:t>s(</w:t>
      </w:r>
      <w:r w:rsidR="007201C5" w:rsidRPr="009F1908">
        <w:rPr>
          <w:lang w:val="fr-FR"/>
        </w:rPr>
        <w:t>CNCSB</w:t>
      </w:r>
      <w:r w:rsidR="00396DF8" w:rsidRPr="009F1908">
        <w:rPr>
          <w:lang w:val="fr-FR"/>
        </w:rPr>
        <w:t>)</w:t>
      </w:r>
      <w:r w:rsidR="00FA3EBC" w:rsidRPr="009F1908">
        <w:rPr>
          <w:lang w:val="fr-FR"/>
        </w:rPr>
        <w:t>;</w:t>
      </w:r>
    </w:p>
    <w:p w:rsidR="007201C5" w:rsidRPr="009F1908" w:rsidRDefault="00C0528B" w:rsidP="00AE1421">
      <w:pPr>
        <w:pStyle w:val="SingleTxt"/>
        <w:tabs>
          <w:tab w:val="right" w:pos="1685"/>
        </w:tabs>
        <w:ind w:left="1742" w:hanging="475"/>
        <w:rPr>
          <w:lang w:val="fr-FR"/>
        </w:rPr>
      </w:pPr>
      <w:r w:rsidRPr="009F1908">
        <w:rPr>
          <w:lang w:val="fr-FR"/>
        </w:rPr>
        <w:tab/>
        <w:t>–</w:t>
      </w:r>
      <w:r w:rsidR="007201C5" w:rsidRPr="009F1908">
        <w:rPr>
          <w:lang w:val="fr-FR"/>
        </w:rPr>
        <w:tab/>
        <w:t xml:space="preserve">Le Secrétariat </w:t>
      </w:r>
      <w:r w:rsidRPr="009F1908">
        <w:rPr>
          <w:lang w:val="fr-FR"/>
        </w:rPr>
        <w:t>e</w:t>
      </w:r>
      <w:r w:rsidR="007201C5" w:rsidRPr="009F1908">
        <w:rPr>
          <w:lang w:val="fr-FR"/>
        </w:rPr>
        <w:t xml:space="preserve">xécutif </w:t>
      </w:r>
      <w:r w:rsidRPr="009F1908">
        <w:rPr>
          <w:lang w:val="fr-FR"/>
        </w:rPr>
        <w:t>p</w:t>
      </w:r>
      <w:r w:rsidR="007201C5" w:rsidRPr="009F1908">
        <w:rPr>
          <w:lang w:val="fr-FR"/>
        </w:rPr>
        <w:t xml:space="preserve">ermanent </w:t>
      </w:r>
      <w:r w:rsidR="00396DF8" w:rsidRPr="009F1908">
        <w:rPr>
          <w:lang w:val="fr-FR"/>
        </w:rPr>
        <w:t>(</w:t>
      </w:r>
      <w:r w:rsidR="007201C5" w:rsidRPr="009F1908">
        <w:rPr>
          <w:lang w:val="fr-FR"/>
        </w:rPr>
        <w:t>SEPSB</w:t>
      </w:r>
      <w:r w:rsidR="00396DF8" w:rsidRPr="009F1908">
        <w:rPr>
          <w:lang w:val="fr-FR"/>
        </w:rPr>
        <w:t>)</w:t>
      </w:r>
      <w:r w:rsidR="007201C5" w:rsidRPr="009F1908">
        <w:rPr>
          <w:lang w:val="fr-FR"/>
        </w:rPr>
        <w:t>.</w:t>
      </w:r>
    </w:p>
    <w:p w:rsidR="007201C5" w:rsidRPr="009F1908" w:rsidRDefault="007201C5" w:rsidP="00AE1421">
      <w:pPr>
        <w:pStyle w:val="SingleTxt"/>
        <w:numPr>
          <w:ilvl w:val="0"/>
          <w:numId w:val="22"/>
        </w:numPr>
        <w:rPr>
          <w:lang w:val="fr-FR"/>
        </w:rPr>
      </w:pPr>
      <w:r w:rsidRPr="009F1908">
        <w:rPr>
          <w:lang w:val="fr-FR"/>
        </w:rPr>
        <w:t xml:space="preserve">Les membres du Comité </w:t>
      </w:r>
      <w:r w:rsidR="00C0528B" w:rsidRPr="009F1908">
        <w:rPr>
          <w:lang w:val="fr-FR"/>
        </w:rPr>
        <w:t>n</w:t>
      </w:r>
      <w:r w:rsidRPr="009F1908">
        <w:rPr>
          <w:lang w:val="fr-FR"/>
        </w:rPr>
        <w:t xml:space="preserve">ational de </w:t>
      </w:r>
      <w:r w:rsidR="00C0528B" w:rsidRPr="009F1908">
        <w:rPr>
          <w:lang w:val="fr-FR"/>
        </w:rPr>
        <w:t>c</w:t>
      </w:r>
      <w:r w:rsidRPr="009F1908">
        <w:rPr>
          <w:lang w:val="fr-FR"/>
        </w:rPr>
        <w:t>oordination sont</w:t>
      </w:r>
      <w:r w:rsidR="00730422" w:rsidRPr="009F1908">
        <w:rPr>
          <w:lang w:val="fr-FR"/>
        </w:rPr>
        <w:t> :</w:t>
      </w:r>
    </w:p>
    <w:p w:rsidR="00C0528B" w:rsidRPr="009F1908" w:rsidRDefault="00C0528B"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 xml:space="preserve">Le Ministre ayant le </w:t>
      </w:r>
      <w:r w:rsidRPr="009F1908">
        <w:rPr>
          <w:lang w:val="fr-FR"/>
        </w:rPr>
        <w:t>g</w:t>
      </w:r>
      <w:r w:rsidR="007201C5" w:rsidRPr="009F1908">
        <w:rPr>
          <w:lang w:val="fr-FR"/>
        </w:rPr>
        <w:t xml:space="preserve">enre et la </w:t>
      </w:r>
      <w:r w:rsidRPr="009F1908">
        <w:rPr>
          <w:lang w:val="fr-FR"/>
        </w:rPr>
        <w:t>p</w:t>
      </w:r>
      <w:r w:rsidR="007201C5" w:rsidRPr="009F1908">
        <w:rPr>
          <w:lang w:val="fr-FR"/>
        </w:rPr>
        <w:t xml:space="preserve">romotion de la </w:t>
      </w:r>
      <w:r w:rsidRPr="009F1908">
        <w:rPr>
          <w:lang w:val="fr-FR"/>
        </w:rPr>
        <w:t>f</w:t>
      </w:r>
      <w:r w:rsidR="007201C5" w:rsidRPr="009F1908">
        <w:rPr>
          <w:lang w:val="fr-FR"/>
        </w:rPr>
        <w:t>emme dans ses attributions qui en assure la présidence</w:t>
      </w:r>
      <w:r w:rsidR="00155800" w:rsidRPr="009F1908">
        <w:rPr>
          <w:lang w:val="fr-FR"/>
        </w:rPr>
        <w:t>;</w:t>
      </w:r>
    </w:p>
    <w:p w:rsidR="0082353D" w:rsidRPr="009F1908" w:rsidRDefault="00C0528B"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 xml:space="preserve">Le Ministre ayant les </w:t>
      </w:r>
      <w:r w:rsidRPr="009F1908">
        <w:rPr>
          <w:lang w:val="fr-FR"/>
        </w:rPr>
        <w:t>f</w:t>
      </w:r>
      <w:r w:rsidR="007201C5" w:rsidRPr="009F1908">
        <w:rPr>
          <w:lang w:val="fr-FR"/>
        </w:rPr>
        <w:t xml:space="preserve">inances et la </w:t>
      </w:r>
      <w:r w:rsidRPr="009F1908">
        <w:rPr>
          <w:lang w:val="fr-FR"/>
        </w:rPr>
        <w:t>p</w:t>
      </w:r>
      <w:r w:rsidR="007201C5" w:rsidRPr="009F1908">
        <w:rPr>
          <w:lang w:val="fr-FR"/>
        </w:rPr>
        <w:t xml:space="preserve">lanification </w:t>
      </w:r>
      <w:r w:rsidRPr="009F1908">
        <w:rPr>
          <w:lang w:val="fr-FR"/>
        </w:rPr>
        <w:t>é</w:t>
      </w:r>
      <w:r w:rsidR="007201C5" w:rsidRPr="009F1908">
        <w:rPr>
          <w:lang w:val="fr-FR"/>
        </w:rPr>
        <w:t>conomique dans ses attributions</w:t>
      </w:r>
      <w:r w:rsidR="00B465AB" w:rsidRPr="009F1908">
        <w:rPr>
          <w:lang w:val="fr-FR"/>
        </w:rPr>
        <w:t xml:space="preserve"> </w:t>
      </w:r>
      <w:r w:rsidR="007201C5" w:rsidRPr="009F1908">
        <w:rPr>
          <w:lang w:val="fr-FR"/>
        </w:rPr>
        <w:t>qui en assure la vice</w:t>
      </w:r>
      <w:r w:rsidRPr="009F1908">
        <w:rPr>
          <w:lang w:val="fr-FR"/>
        </w:rPr>
        <w:t>-</w:t>
      </w:r>
      <w:r w:rsidR="007201C5" w:rsidRPr="009F1908">
        <w:rPr>
          <w:lang w:val="fr-FR"/>
        </w:rPr>
        <w:t>présidence</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Un représentant de la Présidence de la République</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Un représentant des Services du Premier Ministre</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Un représentant du Ministère ayant</w:t>
      </w:r>
      <w:r w:rsidR="00B465AB" w:rsidRPr="009F1908">
        <w:rPr>
          <w:lang w:val="fr-FR"/>
        </w:rPr>
        <w:t xml:space="preserve"> </w:t>
      </w:r>
      <w:r w:rsidR="007201C5" w:rsidRPr="009F1908">
        <w:rPr>
          <w:lang w:val="fr-FR"/>
        </w:rPr>
        <w:t>dans ses attributions l</w:t>
      </w:r>
      <w:r w:rsidR="00B14EE2">
        <w:rPr>
          <w:lang w:val="fr-FR"/>
        </w:rPr>
        <w:t>’</w:t>
      </w:r>
      <w:r w:rsidRPr="009F1908">
        <w:rPr>
          <w:lang w:val="fr-FR"/>
        </w:rPr>
        <w:t>a</w:t>
      </w:r>
      <w:r w:rsidR="007201C5" w:rsidRPr="009F1908">
        <w:rPr>
          <w:lang w:val="fr-FR"/>
        </w:rPr>
        <w:t xml:space="preserve">dministration </w:t>
      </w:r>
      <w:r w:rsidRPr="009F1908">
        <w:rPr>
          <w:lang w:val="fr-FR"/>
        </w:rPr>
        <w:t>l</w:t>
      </w:r>
      <w:r w:rsidR="007201C5" w:rsidRPr="009F1908">
        <w:rPr>
          <w:lang w:val="fr-FR"/>
        </w:rPr>
        <w:t xml:space="preserve">ocale et les </w:t>
      </w:r>
      <w:r w:rsidRPr="009F1908">
        <w:rPr>
          <w:lang w:val="fr-FR"/>
        </w:rPr>
        <w:t>a</w:t>
      </w:r>
      <w:r w:rsidR="007201C5" w:rsidRPr="009F1908">
        <w:rPr>
          <w:lang w:val="fr-FR"/>
        </w:rPr>
        <w:t xml:space="preserve">ffaires </w:t>
      </w:r>
      <w:r w:rsidRPr="009F1908">
        <w:rPr>
          <w:lang w:val="fr-FR"/>
        </w:rPr>
        <w:t>s</w:t>
      </w:r>
      <w:r w:rsidR="007201C5" w:rsidRPr="009F1908">
        <w:rPr>
          <w:lang w:val="fr-FR"/>
        </w:rPr>
        <w:t>ociales</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Un représentant du Ministère ayant dans ses attributions l</w:t>
      </w:r>
      <w:r w:rsidR="00B14EE2">
        <w:rPr>
          <w:lang w:val="fr-FR"/>
        </w:rPr>
        <w:t>’</w:t>
      </w:r>
      <w:r w:rsidRPr="009F1908">
        <w:rPr>
          <w:lang w:val="fr-FR"/>
        </w:rPr>
        <w:t>é</w:t>
      </w:r>
      <w:r w:rsidR="007201C5" w:rsidRPr="009F1908">
        <w:rPr>
          <w:lang w:val="fr-FR"/>
        </w:rPr>
        <w:t xml:space="preserve">ducation </w:t>
      </w:r>
      <w:r w:rsidRPr="009F1908">
        <w:rPr>
          <w:lang w:val="fr-FR"/>
        </w:rPr>
        <w:t>n</w:t>
      </w:r>
      <w:r w:rsidR="007201C5" w:rsidRPr="009F1908">
        <w:rPr>
          <w:lang w:val="fr-FR"/>
        </w:rPr>
        <w:t>ationale</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Un représentant de l</w:t>
      </w:r>
      <w:r w:rsidR="00B14EE2">
        <w:rPr>
          <w:lang w:val="fr-FR"/>
        </w:rPr>
        <w:t>’</w:t>
      </w:r>
      <w:r w:rsidR="007201C5" w:rsidRPr="009F1908">
        <w:rPr>
          <w:lang w:val="fr-FR"/>
        </w:rPr>
        <w:t xml:space="preserve">Office </w:t>
      </w:r>
      <w:r w:rsidRPr="009F1908">
        <w:rPr>
          <w:lang w:val="fr-FR"/>
        </w:rPr>
        <w:t>r</w:t>
      </w:r>
      <w:r w:rsidR="007201C5" w:rsidRPr="009F1908">
        <w:rPr>
          <w:lang w:val="fr-FR"/>
        </w:rPr>
        <w:t>wandais de l</w:t>
      </w:r>
      <w:r w:rsidR="00B14EE2">
        <w:rPr>
          <w:lang w:val="fr-FR"/>
        </w:rPr>
        <w:t>’</w:t>
      </w:r>
      <w:r w:rsidRPr="009F1908">
        <w:rPr>
          <w:lang w:val="fr-FR"/>
        </w:rPr>
        <w:t>i</w:t>
      </w:r>
      <w:r w:rsidR="007201C5" w:rsidRPr="009F1908">
        <w:rPr>
          <w:lang w:val="fr-FR"/>
        </w:rPr>
        <w:t>nformation</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 xml:space="preserve">Un représentant du Conseil </w:t>
      </w:r>
      <w:r w:rsidRPr="009F1908">
        <w:rPr>
          <w:lang w:val="fr-FR"/>
        </w:rPr>
        <w:t>n</w:t>
      </w:r>
      <w:r w:rsidR="007201C5" w:rsidRPr="009F1908">
        <w:rPr>
          <w:lang w:val="fr-FR"/>
        </w:rPr>
        <w:t xml:space="preserve">ational des </w:t>
      </w:r>
      <w:r w:rsidRPr="009F1908">
        <w:rPr>
          <w:lang w:val="fr-FR"/>
        </w:rPr>
        <w:t>f</w:t>
      </w:r>
      <w:r w:rsidR="007201C5" w:rsidRPr="009F1908">
        <w:rPr>
          <w:lang w:val="fr-FR"/>
        </w:rPr>
        <w:t>emmes</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 xml:space="preserve">Un représentant du Conseil </w:t>
      </w:r>
      <w:r w:rsidRPr="009F1908">
        <w:rPr>
          <w:lang w:val="fr-FR"/>
        </w:rPr>
        <w:t>n</w:t>
      </w:r>
      <w:r w:rsidR="007201C5" w:rsidRPr="009F1908">
        <w:rPr>
          <w:lang w:val="fr-FR"/>
        </w:rPr>
        <w:t xml:space="preserve">ational de la </w:t>
      </w:r>
      <w:r w:rsidRPr="009F1908">
        <w:rPr>
          <w:lang w:val="fr-FR"/>
        </w:rPr>
        <w:t>j</w:t>
      </w:r>
      <w:r w:rsidR="007201C5" w:rsidRPr="009F1908">
        <w:rPr>
          <w:lang w:val="fr-FR"/>
        </w:rPr>
        <w:t>eunesse</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 xml:space="preserve">Deux représentants des </w:t>
      </w:r>
      <w:r w:rsidRPr="009F1908">
        <w:rPr>
          <w:lang w:val="fr-FR"/>
        </w:rPr>
        <w:t>a</w:t>
      </w:r>
      <w:r w:rsidR="007201C5" w:rsidRPr="009F1908">
        <w:rPr>
          <w:lang w:val="fr-FR"/>
        </w:rPr>
        <w:t>gences des Nations Unies</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 xml:space="preserve">Un représentant des </w:t>
      </w:r>
      <w:r w:rsidRPr="009F1908">
        <w:rPr>
          <w:lang w:val="fr-FR"/>
        </w:rPr>
        <w:t>p</w:t>
      </w:r>
      <w:r w:rsidR="007201C5" w:rsidRPr="009F1908">
        <w:rPr>
          <w:lang w:val="fr-FR"/>
        </w:rPr>
        <w:t xml:space="preserve">ays </w:t>
      </w:r>
      <w:r w:rsidRPr="009F1908">
        <w:rPr>
          <w:lang w:val="fr-FR"/>
        </w:rPr>
        <w:t>d</w:t>
      </w:r>
      <w:r w:rsidR="007201C5" w:rsidRPr="009F1908">
        <w:rPr>
          <w:lang w:val="fr-FR"/>
        </w:rPr>
        <w:t>onateurs</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 xml:space="preserve">Un représentant des ONG </w:t>
      </w:r>
      <w:r w:rsidRPr="009F1908">
        <w:rPr>
          <w:lang w:val="fr-FR"/>
        </w:rPr>
        <w:t>i</w:t>
      </w:r>
      <w:r w:rsidR="007201C5" w:rsidRPr="009F1908">
        <w:rPr>
          <w:lang w:val="fr-FR"/>
        </w:rPr>
        <w:t>nternationales</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 xml:space="preserve">Un représentant du </w:t>
      </w:r>
      <w:r w:rsidRPr="009F1908">
        <w:rPr>
          <w:lang w:val="fr-FR"/>
        </w:rPr>
        <w:t>c</w:t>
      </w:r>
      <w:r w:rsidR="007201C5" w:rsidRPr="009F1908">
        <w:rPr>
          <w:lang w:val="fr-FR"/>
        </w:rPr>
        <w:t>ollectif Pro-</w:t>
      </w:r>
      <w:r w:rsidR="00396DF8" w:rsidRPr="009F1908">
        <w:rPr>
          <w:lang w:val="fr-FR"/>
        </w:rPr>
        <w:t>F</w:t>
      </w:r>
      <w:r w:rsidR="007201C5" w:rsidRPr="009F1908">
        <w:rPr>
          <w:lang w:val="fr-FR"/>
        </w:rPr>
        <w:t xml:space="preserve">emmes/Twese </w:t>
      </w:r>
      <w:r w:rsidR="007C182E" w:rsidRPr="009F1908">
        <w:rPr>
          <w:lang w:val="fr-FR"/>
        </w:rPr>
        <w:t>Hamwe</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 xml:space="preserve">Un représentant du Conseil de </w:t>
      </w:r>
      <w:r w:rsidRPr="009F1908">
        <w:rPr>
          <w:lang w:val="fr-FR"/>
        </w:rPr>
        <w:t>c</w:t>
      </w:r>
      <w:r w:rsidR="007201C5" w:rsidRPr="009F1908">
        <w:rPr>
          <w:lang w:val="fr-FR"/>
        </w:rPr>
        <w:t xml:space="preserve">oncertation des </w:t>
      </w:r>
      <w:r w:rsidRPr="009F1908">
        <w:rPr>
          <w:lang w:val="fr-FR"/>
        </w:rPr>
        <w:t>o</w:t>
      </w:r>
      <w:r w:rsidR="007201C5" w:rsidRPr="009F1908">
        <w:rPr>
          <w:lang w:val="fr-FR"/>
        </w:rPr>
        <w:t>rganisations d</w:t>
      </w:r>
      <w:r w:rsidR="00B14EE2">
        <w:rPr>
          <w:lang w:val="fr-FR"/>
        </w:rPr>
        <w:t>’</w:t>
      </w:r>
      <w:r w:rsidRPr="009F1908">
        <w:rPr>
          <w:lang w:val="fr-FR"/>
        </w:rPr>
        <w:t>a</w:t>
      </w:r>
      <w:r w:rsidR="007201C5" w:rsidRPr="009F1908">
        <w:rPr>
          <w:lang w:val="fr-FR"/>
        </w:rPr>
        <w:t xml:space="preserve">ppui aux </w:t>
      </w:r>
      <w:r w:rsidRPr="009F1908">
        <w:rPr>
          <w:lang w:val="fr-FR"/>
        </w:rPr>
        <w:t>i</w:t>
      </w:r>
      <w:r w:rsidR="007201C5" w:rsidRPr="009F1908">
        <w:rPr>
          <w:lang w:val="fr-FR"/>
        </w:rPr>
        <w:t xml:space="preserve">nitiatives de </w:t>
      </w:r>
      <w:r w:rsidRPr="009F1908">
        <w:rPr>
          <w:lang w:val="fr-FR"/>
        </w:rPr>
        <w:t>b</w:t>
      </w:r>
      <w:r w:rsidR="007201C5" w:rsidRPr="009F1908">
        <w:rPr>
          <w:lang w:val="fr-FR"/>
        </w:rPr>
        <w:t xml:space="preserve">ase </w:t>
      </w:r>
      <w:r w:rsidR="00396DF8" w:rsidRPr="009F1908">
        <w:rPr>
          <w:lang w:val="fr-FR"/>
        </w:rPr>
        <w:t>(</w:t>
      </w:r>
      <w:r w:rsidR="007201C5" w:rsidRPr="009F1908">
        <w:rPr>
          <w:lang w:val="fr-FR"/>
        </w:rPr>
        <w:t>CCOAIB</w:t>
      </w:r>
      <w:r w:rsidR="00396DF8" w:rsidRPr="009F1908">
        <w:rPr>
          <w:lang w:val="fr-FR"/>
        </w:rPr>
        <w:t>)</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 xml:space="preserve">Un représentant du </w:t>
      </w:r>
      <w:r w:rsidRPr="009F1908">
        <w:rPr>
          <w:lang w:val="fr-FR"/>
        </w:rPr>
        <w:t>C</w:t>
      </w:r>
      <w:r w:rsidR="007201C5" w:rsidRPr="009F1908">
        <w:rPr>
          <w:lang w:val="fr-FR"/>
        </w:rPr>
        <w:t xml:space="preserve">ollectif des </w:t>
      </w:r>
      <w:r w:rsidRPr="009F1908">
        <w:rPr>
          <w:lang w:val="fr-FR"/>
        </w:rPr>
        <w:t>l</w:t>
      </w:r>
      <w:r w:rsidR="007201C5" w:rsidRPr="009F1908">
        <w:rPr>
          <w:lang w:val="fr-FR"/>
        </w:rPr>
        <w:t xml:space="preserve">igues et </w:t>
      </w:r>
      <w:r w:rsidRPr="009F1908">
        <w:rPr>
          <w:lang w:val="fr-FR"/>
        </w:rPr>
        <w:t>a</w:t>
      </w:r>
      <w:r w:rsidR="007201C5" w:rsidRPr="009F1908">
        <w:rPr>
          <w:lang w:val="fr-FR"/>
        </w:rPr>
        <w:t xml:space="preserve">ssociations de </w:t>
      </w:r>
      <w:r w:rsidRPr="009F1908">
        <w:rPr>
          <w:lang w:val="fr-FR"/>
        </w:rPr>
        <w:t>d</w:t>
      </w:r>
      <w:r w:rsidR="007201C5" w:rsidRPr="009F1908">
        <w:rPr>
          <w:lang w:val="fr-FR"/>
        </w:rPr>
        <w:t xml:space="preserve">éfense des </w:t>
      </w:r>
      <w:r w:rsidRPr="009F1908">
        <w:rPr>
          <w:lang w:val="fr-FR"/>
        </w:rPr>
        <w:t>d</w:t>
      </w:r>
      <w:r w:rsidR="007201C5" w:rsidRPr="009F1908">
        <w:rPr>
          <w:lang w:val="fr-FR"/>
        </w:rPr>
        <w:t>roits de l</w:t>
      </w:r>
      <w:r w:rsidR="00B14EE2">
        <w:rPr>
          <w:lang w:val="fr-FR"/>
        </w:rPr>
        <w:t>’</w:t>
      </w:r>
      <w:r w:rsidRPr="009F1908">
        <w:rPr>
          <w:lang w:val="fr-FR"/>
        </w:rPr>
        <w:t>h</w:t>
      </w:r>
      <w:r w:rsidR="007201C5" w:rsidRPr="009F1908">
        <w:rPr>
          <w:lang w:val="fr-FR"/>
        </w:rPr>
        <w:t xml:space="preserve">omme </w:t>
      </w:r>
      <w:r w:rsidR="00396DF8" w:rsidRPr="009F1908">
        <w:rPr>
          <w:lang w:val="fr-FR"/>
        </w:rPr>
        <w:t>(</w:t>
      </w:r>
      <w:r w:rsidR="007201C5" w:rsidRPr="009F1908">
        <w:rPr>
          <w:lang w:val="fr-FR"/>
        </w:rPr>
        <w:t>CLADHO</w:t>
      </w:r>
      <w:r w:rsidR="00396DF8" w:rsidRPr="009F1908">
        <w:rPr>
          <w:lang w:val="fr-FR"/>
        </w:rPr>
        <w:t>)</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Un représentant</w:t>
      </w:r>
      <w:r w:rsidR="00B465AB" w:rsidRPr="009F1908">
        <w:rPr>
          <w:lang w:val="fr-FR"/>
        </w:rPr>
        <w:t xml:space="preserve"> </w:t>
      </w:r>
      <w:r w:rsidR="007201C5" w:rsidRPr="009F1908">
        <w:rPr>
          <w:lang w:val="fr-FR"/>
        </w:rPr>
        <w:t>de l</w:t>
      </w:r>
      <w:r w:rsidR="00B14EE2">
        <w:rPr>
          <w:lang w:val="fr-FR"/>
        </w:rPr>
        <w:t>’</w:t>
      </w:r>
      <w:r w:rsidRPr="009F1908">
        <w:rPr>
          <w:lang w:val="fr-FR"/>
        </w:rPr>
        <w:t>É</w:t>
      </w:r>
      <w:r w:rsidR="007201C5" w:rsidRPr="009F1908">
        <w:rPr>
          <w:lang w:val="fr-FR"/>
        </w:rPr>
        <w:t xml:space="preserve">glise </w:t>
      </w:r>
      <w:r w:rsidRPr="009F1908">
        <w:rPr>
          <w:lang w:val="fr-FR"/>
        </w:rPr>
        <w:t>c</w:t>
      </w:r>
      <w:r w:rsidR="007201C5" w:rsidRPr="009F1908">
        <w:rPr>
          <w:lang w:val="fr-FR"/>
        </w:rPr>
        <w:t>atholique</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 xml:space="preserve">Un représentant du Conseil des </w:t>
      </w:r>
      <w:r w:rsidRPr="009F1908">
        <w:rPr>
          <w:lang w:val="fr-FR"/>
        </w:rPr>
        <w:t>é</w:t>
      </w:r>
      <w:r w:rsidR="007201C5" w:rsidRPr="009F1908">
        <w:rPr>
          <w:lang w:val="fr-FR"/>
        </w:rPr>
        <w:t xml:space="preserve">glises </w:t>
      </w:r>
      <w:r w:rsidRPr="009F1908">
        <w:rPr>
          <w:lang w:val="fr-FR"/>
        </w:rPr>
        <w:t>p</w:t>
      </w:r>
      <w:r w:rsidR="007201C5" w:rsidRPr="009F1908">
        <w:rPr>
          <w:lang w:val="fr-FR"/>
        </w:rPr>
        <w:t>rotestantes du Rwanda (CPR)</w:t>
      </w:r>
      <w:r w:rsidR="00155800" w:rsidRPr="009F1908">
        <w:rPr>
          <w:lang w:val="fr-FR"/>
        </w:rPr>
        <w:t>;</w:t>
      </w:r>
    </w:p>
    <w:p w:rsidR="0082353D"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Un représentant de la religion de l</w:t>
      </w:r>
      <w:r w:rsidR="00B14EE2">
        <w:rPr>
          <w:lang w:val="fr-FR"/>
        </w:rPr>
        <w:t>’</w:t>
      </w:r>
      <w:r w:rsidRPr="009F1908">
        <w:rPr>
          <w:lang w:val="fr-FR"/>
        </w:rPr>
        <w:t>i</w:t>
      </w:r>
      <w:r w:rsidR="007201C5" w:rsidRPr="009F1908">
        <w:rPr>
          <w:lang w:val="fr-FR"/>
        </w:rPr>
        <w:t>slam</w:t>
      </w:r>
      <w:r w:rsidR="00155800" w:rsidRPr="009F1908">
        <w:rPr>
          <w:lang w:val="fr-FR"/>
        </w:rPr>
        <w:t>;</w:t>
      </w:r>
    </w:p>
    <w:p w:rsidR="007201C5" w:rsidRPr="009F1908" w:rsidRDefault="0082353D" w:rsidP="00AE1421">
      <w:pPr>
        <w:pStyle w:val="SingleTxt"/>
        <w:tabs>
          <w:tab w:val="right" w:pos="1685"/>
        </w:tabs>
        <w:spacing w:after="100"/>
        <w:ind w:left="1742" w:hanging="475"/>
        <w:rPr>
          <w:lang w:val="fr-FR"/>
        </w:rPr>
      </w:pPr>
      <w:r w:rsidRPr="009F1908">
        <w:rPr>
          <w:lang w:val="fr-FR"/>
        </w:rPr>
        <w:tab/>
        <w:t>–</w:t>
      </w:r>
      <w:r w:rsidR="007201C5" w:rsidRPr="009F1908">
        <w:rPr>
          <w:lang w:val="fr-FR"/>
        </w:rPr>
        <w:tab/>
        <w:t xml:space="preserve">Un représentant de la Fédération </w:t>
      </w:r>
      <w:r w:rsidRPr="009F1908">
        <w:rPr>
          <w:lang w:val="fr-FR"/>
        </w:rPr>
        <w:t>r</w:t>
      </w:r>
      <w:r w:rsidR="007201C5" w:rsidRPr="009F1908">
        <w:rPr>
          <w:lang w:val="fr-FR"/>
        </w:rPr>
        <w:t>wandaise du secteur privé.</w:t>
      </w:r>
    </w:p>
    <w:p w:rsidR="007201C5" w:rsidRPr="009F1908" w:rsidRDefault="007201C5" w:rsidP="00AE1421">
      <w:pPr>
        <w:pStyle w:val="SingleTxt"/>
        <w:numPr>
          <w:ilvl w:val="0"/>
          <w:numId w:val="22"/>
        </w:numPr>
        <w:rPr>
          <w:lang w:val="fr-FR"/>
        </w:rPr>
      </w:pPr>
      <w:r w:rsidRPr="009F1908">
        <w:rPr>
          <w:lang w:val="fr-FR"/>
        </w:rPr>
        <w:t>Il est chargé d</w:t>
      </w:r>
      <w:r w:rsidR="00B14EE2">
        <w:rPr>
          <w:lang w:val="fr-FR"/>
        </w:rPr>
        <w:t>’</w:t>
      </w:r>
      <w:r w:rsidRPr="009F1908">
        <w:rPr>
          <w:lang w:val="fr-FR"/>
        </w:rPr>
        <w:t>assurer l</w:t>
      </w:r>
      <w:r w:rsidR="00B14EE2">
        <w:rPr>
          <w:lang w:val="fr-FR"/>
        </w:rPr>
        <w:t>’</w:t>
      </w:r>
      <w:r w:rsidRPr="009F1908">
        <w:rPr>
          <w:lang w:val="fr-FR"/>
        </w:rPr>
        <w:t>orientation et la coordination de toutes les activités d</w:t>
      </w:r>
      <w:r w:rsidR="00B14EE2">
        <w:rPr>
          <w:lang w:val="fr-FR"/>
        </w:rPr>
        <w:t>’</w:t>
      </w:r>
      <w:r w:rsidRPr="009F1908">
        <w:rPr>
          <w:lang w:val="fr-FR"/>
        </w:rPr>
        <w:t>intégration des recommandations de Beijing dans les programmes et les politiques du pays, de la mise en place des groupes chargés d</w:t>
      </w:r>
      <w:r w:rsidR="00B14EE2">
        <w:rPr>
          <w:lang w:val="fr-FR"/>
        </w:rPr>
        <w:t>’</w:t>
      </w:r>
      <w:r w:rsidRPr="009F1908">
        <w:rPr>
          <w:lang w:val="fr-FR"/>
        </w:rPr>
        <w:t>analyser les modalités d</w:t>
      </w:r>
      <w:r w:rsidR="00B14EE2">
        <w:rPr>
          <w:lang w:val="fr-FR"/>
        </w:rPr>
        <w:t>’</w:t>
      </w:r>
      <w:r w:rsidRPr="009F1908">
        <w:rPr>
          <w:lang w:val="fr-FR"/>
        </w:rPr>
        <w:t>éliminer toutes les formes d</w:t>
      </w:r>
      <w:r w:rsidR="00B14EE2">
        <w:rPr>
          <w:lang w:val="fr-FR"/>
        </w:rPr>
        <w:t>’</w:t>
      </w:r>
      <w:r w:rsidRPr="009F1908">
        <w:rPr>
          <w:lang w:val="fr-FR"/>
        </w:rPr>
        <w:t>inégalités entre les hommes et les femmes rwandais et d</w:t>
      </w:r>
      <w:r w:rsidR="00B14EE2">
        <w:rPr>
          <w:lang w:val="fr-FR"/>
        </w:rPr>
        <w:t>’</w:t>
      </w:r>
      <w:r w:rsidRPr="009F1908">
        <w:rPr>
          <w:lang w:val="fr-FR"/>
        </w:rPr>
        <w:t>un système de suivi des programmes et travaux de ces groupes, de donner des conseils et aider le Secrétariat</w:t>
      </w:r>
      <w:r w:rsidR="00B465AB" w:rsidRPr="009F1908">
        <w:rPr>
          <w:lang w:val="fr-FR"/>
        </w:rPr>
        <w:t xml:space="preserve"> </w:t>
      </w:r>
      <w:r w:rsidR="00D705E2" w:rsidRPr="009F1908">
        <w:rPr>
          <w:lang w:val="fr-FR"/>
        </w:rPr>
        <w:t>e</w:t>
      </w:r>
      <w:r w:rsidRPr="009F1908">
        <w:rPr>
          <w:lang w:val="fr-FR"/>
        </w:rPr>
        <w:t xml:space="preserve">xécutif </w:t>
      </w:r>
      <w:r w:rsidR="00D705E2" w:rsidRPr="009F1908">
        <w:rPr>
          <w:lang w:val="fr-FR"/>
        </w:rPr>
        <w:t>p</w:t>
      </w:r>
      <w:r w:rsidRPr="009F1908">
        <w:rPr>
          <w:lang w:val="fr-FR"/>
        </w:rPr>
        <w:t>ermanent à atteindre son objectif, ainsi que de la mobilisation des fonds d</w:t>
      </w:r>
      <w:r w:rsidR="00B14EE2">
        <w:rPr>
          <w:lang w:val="fr-FR"/>
        </w:rPr>
        <w:t>’</w:t>
      </w:r>
      <w:r w:rsidRPr="009F1908">
        <w:rPr>
          <w:lang w:val="fr-FR"/>
        </w:rPr>
        <w:t>appui aux activités.</w:t>
      </w:r>
    </w:p>
    <w:p w:rsidR="007201C5" w:rsidRPr="009F1908" w:rsidRDefault="007201C5" w:rsidP="00AE1421">
      <w:pPr>
        <w:pStyle w:val="SingleTxt"/>
        <w:numPr>
          <w:ilvl w:val="0"/>
          <w:numId w:val="22"/>
        </w:numPr>
        <w:rPr>
          <w:lang w:val="fr-FR"/>
        </w:rPr>
      </w:pPr>
      <w:r w:rsidRPr="009F1908">
        <w:rPr>
          <w:lang w:val="fr-FR"/>
        </w:rPr>
        <w:t xml:space="preserve">Le Secrétariat </w:t>
      </w:r>
      <w:r w:rsidR="00D705E2" w:rsidRPr="009F1908">
        <w:rPr>
          <w:lang w:val="fr-FR"/>
        </w:rPr>
        <w:t>e</w:t>
      </w:r>
      <w:r w:rsidRPr="009F1908">
        <w:rPr>
          <w:lang w:val="fr-FR"/>
        </w:rPr>
        <w:t xml:space="preserve">xécutif </w:t>
      </w:r>
      <w:r w:rsidR="00D705E2" w:rsidRPr="009F1908">
        <w:rPr>
          <w:lang w:val="fr-FR"/>
        </w:rPr>
        <w:t>p</w:t>
      </w:r>
      <w:r w:rsidRPr="009F1908">
        <w:rPr>
          <w:lang w:val="fr-FR"/>
        </w:rPr>
        <w:t xml:space="preserve">ermanent, placé sous la tutelle du Ministère ayant dans ses attributions la promotion de la femme, est dirigé par un Secrétaire </w:t>
      </w:r>
      <w:r w:rsidR="00D705E2" w:rsidRPr="009F1908">
        <w:rPr>
          <w:lang w:val="fr-FR"/>
        </w:rPr>
        <w:t>e</w:t>
      </w:r>
      <w:r w:rsidRPr="009F1908">
        <w:rPr>
          <w:lang w:val="fr-FR"/>
        </w:rPr>
        <w:t xml:space="preserve">xécutif </w:t>
      </w:r>
      <w:r w:rsidR="00D705E2" w:rsidRPr="009F1908">
        <w:rPr>
          <w:lang w:val="fr-FR"/>
        </w:rPr>
        <w:t>p</w:t>
      </w:r>
      <w:r w:rsidRPr="009F1908">
        <w:rPr>
          <w:lang w:val="fr-FR"/>
        </w:rPr>
        <w:t>ermanent.</w:t>
      </w:r>
    </w:p>
    <w:p w:rsidR="007201C5" w:rsidRPr="009F1908" w:rsidRDefault="007201C5" w:rsidP="00AE1421">
      <w:pPr>
        <w:pStyle w:val="SingleTxt"/>
        <w:numPr>
          <w:ilvl w:val="0"/>
          <w:numId w:val="22"/>
        </w:numPr>
        <w:rPr>
          <w:lang w:val="fr-FR"/>
        </w:rPr>
      </w:pPr>
      <w:r w:rsidRPr="009F1908">
        <w:rPr>
          <w:lang w:val="fr-FR"/>
        </w:rPr>
        <w:t xml:space="preserve">Il est chargé du suivi de la mise en œuvre des décisions du Comité </w:t>
      </w:r>
      <w:r w:rsidR="00D705E2" w:rsidRPr="009F1908">
        <w:rPr>
          <w:lang w:val="fr-FR"/>
        </w:rPr>
        <w:t>n</w:t>
      </w:r>
      <w:r w:rsidRPr="009F1908">
        <w:rPr>
          <w:lang w:val="fr-FR"/>
        </w:rPr>
        <w:t xml:space="preserve">ational de </w:t>
      </w:r>
      <w:r w:rsidR="00D705E2" w:rsidRPr="009F1908">
        <w:rPr>
          <w:lang w:val="fr-FR"/>
        </w:rPr>
        <w:t>c</w:t>
      </w:r>
      <w:r w:rsidRPr="009F1908">
        <w:rPr>
          <w:lang w:val="fr-FR"/>
        </w:rPr>
        <w:t>oordination ainsi que de l</w:t>
      </w:r>
      <w:r w:rsidR="00B14EE2">
        <w:rPr>
          <w:lang w:val="fr-FR"/>
        </w:rPr>
        <w:t>’</w:t>
      </w:r>
      <w:r w:rsidRPr="009F1908">
        <w:rPr>
          <w:lang w:val="fr-FR"/>
        </w:rPr>
        <w:t>évolution de la mise en application de la</w:t>
      </w:r>
      <w:r w:rsidR="00B465AB" w:rsidRPr="009F1908">
        <w:rPr>
          <w:lang w:val="fr-FR"/>
        </w:rPr>
        <w:t xml:space="preserve"> </w:t>
      </w:r>
      <w:r w:rsidRPr="009F1908">
        <w:rPr>
          <w:lang w:val="fr-FR"/>
        </w:rPr>
        <w:t>Plate-forme d</w:t>
      </w:r>
      <w:r w:rsidR="00B14EE2">
        <w:rPr>
          <w:lang w:val="fr-FR"/>
        </w:rPr>
        <w:t>’</w:t>
      </w:r>
      <w:r w:rsidRPr="009F1908">
        <w:rPr>
          <w:lang w:val="fr-FR"/>
        </w:rPr>
        <w:t xml:space="preserve">action de Beijing sur le plan régional et international, de coordonner les activités des intervenants dans la mise en œuvre de ladite plate-forme et de la préparation des rapports nécessaires sur les activités du Comité </w:t>
      </w:r>
      <w:r w:rsidR="00D705E2" w:rsidRPr="009F1908">
        <w:rPr>
          <w:lang w:val="fr-FR"/>
        </w:rPr>
        <w:t>n</w:t>
      </w:r>
      <w:r w:rsidRPr="009F1908">
        <w:rPr>
          <w:lang w:val="fr-FR"/>
        </w:rPr>
        <w:t xml:space="preserve">ational de </w:t>
      </w:r>
      <w:r w:rsidR="00D705E2" w:rsidRPr="009F1908">
        <w:rPr>
          <w:lang w:val="fr-FR"/>
        </w:rPr>
        <w:t>c</w:t>
      </w:r>
      <w:r w:rsidRPr="009F1908">
        <w:rPr>
          <w:lang w:val="fr-FR"/>
        </w:rPr>
        <w:t>oordination et sur la mise en œuvre de la Plate-forme.</w:t>
      </w:r>
    </w:p>
    <w:p w:rsidR="00D705E2" w:rsidRPr="009F1908" w:rsidRDefault="00D705E2" w:rsidP="00AE1421">
      <w:pPr>
        <w:pStyle w:val="SingleTxt"/>
        <w:spacing w:after="0" w:line="120" w:lineRule="exact"/>
        <w:rPr>
          <w:sz w:val="10"/>
          <w:lang w:val="fr-FR"/>
        </w:rPr>
      </w:pPr>
    </w:p>
    <w:p w:rsidR="007201C5" w:rsidRPr="009F1908" w:rsidRDefault="00D705E2" w:rsidP="00AE1421">
      <w:pPr>
        <w:pStyle w:val="H56"/>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1.2.2.1.3</w:t>
      </w:r>
      <w:r w:rsidRPr="009F1908">
        <w:rPr>
          <w:lang w:val="fr-FR"/>
        </w:rPr>
        <w:tab/>
      </w:r>
      <w:r w:rsidR="007201C5" w:rsidRPr="009F1908">
        <w:rPr>
          <w:lang w:val="fr-FR"/>
        </w:rPr>
        <w:t xml:space="preserve">Le Conseil </w:t>
      </w:r>
      <w:r w:rsidRPr="009F1908">
        <w:rPr>
          <w:lang w:val="fr-FR"/>
        </w:rPr>
        <w:t>n</w:t>
      </w:r>
      <w:r w:rsidR="007201C5" w:rsidRPr="009F1908">
        <w:rPr>
          <w:lang w:val="fr-FR"/>
        </w:rPr>
        <w:t xml:space="preserve">ational des </w:t>
      </w:r>
      <w:r w:rsidRPr="009F1908">
        <w:rPr>
          <w:lang w:val="fr-FR"/>
        </w:rPr>
        <w:t>f</w:t>
      </w:r>
      <w:r w:rsidR="007201C5" w:rsidRPr="009F1908">
        <w:rPr>
          <w:lang w:val="fr-FR"/>
        </w:rPr>
        <w:t>emmes</w:t>
      </w:r>
    </w:p>
    <w:p w:rsidR="00D705E2" w:rsidRPr="009F1908" w:rsidRDefault="00D705E2" w:rsidP="00AE1421">
      <w:pPr>
        <w:pStyle w:val="SingleTxt"/>
        <w:spacing w:after="0" w:line="120" w:lineRule="exact"/>
        <w:rPr>
          <w:sz w:val="10"/>
          <w:lang w:val="fr-FR"/>
        </w:rPr>
      </w:pPr>
    </w:p>
    <w:p w:rsidR="007201C5" w:rsidRPr="009F1908" w:rsidRDefault="00E422AA" w:rsidP="00AE1421">
      <w:pPr>
        <w:pStyle w:val="SingleTxt"/>
        <w:numPr>
          <w:ilvl w:val="0"/>
          <w:numId w:val="22"/>
        </w:numPr>
        <w:rPr>
          <w:lang w:val="fr-FR"/>
        </w:rPr>
      </w:pPr>
      <w:r w:rsidRPr="009F1908">
        <w:rPr>
          <w:lang w:val="fr-FR"/>
        </w:rPr>
        <w:t xml:space="preserve">La Constitution du </w:t>
      </w:r>
      <w:r w:rsidR="007201C5" w:rsidRPr="009F1908">
        <w:rPr>
          <w:lang w:val="fr-FR"/>
        </w:rPr>
        <w:t>4</w:t>
      </w:r>
      <w:r w:rsidR="00D705E2" w:rsidRPr="009F1908">
        <w:rPr>
          <w:lang w:val="fr-FR"/>
        </w:rPr>
        <w:t xml:space="preserve"> juin </w:t>
      </w:r>
      <w:r w:rsidR="007201C5" w:rsidRPr="009F1908">
        <w:rPr>
          <w:lang w:val="fr-FR"/>
        </w:rPr>
        <w:t>2003 consacre à son article 187 l</w:t>
      </w:r>
      <w:r w:rsidR="00B14EE2">
        <w:rPr>
          <w:lang w:val="fr-FR"/>
        </w:rPr>
        <w:t>’</w:t>
      </w:r>
      <w:r w:rsidR="007201C5" w:rsidRPr="009F1908">
        <w:rPr>
          <w:lang w:val="fr-FR"/>
        </w:rPr>
        <w:t xml:space="preserve">institution de ce </w:t>
      </w:r>
      <w:r w:rsidR="00D705E2" w:rsidRPr="009F1908">
        <w:rPr>
          <w:lang w:val="fr-FR"/>
        </w:rPr>
        <w:t>C</w:t>
      </w:r>
      <w:r w:rsidR="007201C5" w:rsidRPr="009F1908">
        <w:rPr>
          <w:lang w:val="fr-FR"/>
        </w:rPr>
        <w:t>onseil dont l</w:t>
      </w:r>
      <w:r w:rsidR="00B14EE2">
        <w:rPr>
          <w:lang w:val="fr-FR"/>
        </w:rPr>
        <w:t>’</w:t>
      </w:r>
      <w:r w:rsidR="007201C5" w:rsidRPr="009F1908">
        <w:rPr>
          <w:lang w:val="fr-FR"/>
        </w:rPr>
        <w:t>organisation, les attributions et le fonctionnement sont déterminés par la loi n</w:t>
      </w:r>
      <w:r w:rsidR="00D705E2" w:rsidRPr="009F1908">
        <w:rPr>
          <w:vertAlign w:val="superscript"/>
          <w:lang w:val="fr-FR"/>
        </w:rPr>
        <w:t>o</w:t>
      </w:r>
      <w:r w:rsidR="00B14EE2">
        <w:rPr>
          <w:vertAlign w:val="superscript"/>
          <w:lang w:val="fr-FR"/>
        </w:rPr>
        <w:t> </w:t>
      </w:r>
      <w:r w:rsidR="007201C5" w:rsidRPr="009F1908">
        <w:rPr>
          <w:lang w:val="fr-FR"/>
        </w:rPr>
        <w:t>27/2003 du 18</w:t>
      </w:r>
      <w:r w:rsidR="00D705E2" w:rsidRPr="009F1908">
        <w:rPr>
          <w:lang w:val="fr-FR"/>
        </w:rPr>
        <w:t xml:space="preserve"> août </w:t>
      </w:r>
      <w:r w:rsidR="007201C5" w:rsidRPr="009F1908">
        <w:rPr>
          <w:lang w:val="fr-FR"/>
        </w:rPr>
        <w:t>2003 (</w:t>
      </w:r>
      <w:r w:rsidR="00AE1421" w:rsidRPr="009F1908">
        <w:rPr>
          <w:lang w:val="fr-FR"/>
        </w:rPr>
        <w:t>JO</w:t>
      </w:r>
      <w:r w:rsidR="007201C5" w:rsidRPr="009F1908">
        <w:rPr>
          <w:lang w:val="fr-FR"/>
        </w:rPr>
        <w:t xml:space="preserve"> n</w:t>
      </w:r>
      <w:r w:rsidR="00D705E2" w:rsidRPr="009F1908">
        <w:rPr>
          <w:lang w:val="fr-FR"/>
        </w:rPr>
        <w:t xml:space="preserve">uméro </w:t>
      </w:r>
      <w:r w:rsidR="007201C5" w:rsidRPr="009F1908">
        <w:rPr>
          <w:lang w:val="fr-FR"/>
        </w:rPr>
        <w:t xml:space="preserve">spécial </w:t>
      </w:r>
      <w:r w:rsidR="007201C5" w:rsidRPr="009F1908">
        <w:rPr>
          <w:i/>
          <w:lang w:val="fr-FR"/>
        </w:rPr>
        <w:t>bis</w:t>
      </w:r>
      <w:r w:rsidR="00D705E2" w:rsidRPr="009F1908">
        <w:rPr>
          <w:lang w:val="fr-FR"/>
        </w:rPr>
        <w:t xml:space="preserve"> du </w:t>
      </w:r>
      <w:r w:rsidR="007201C5" w:rsidRPr="009F1908">
        <w:rPr>
          <w:lang w:val="fr-FR"/>
        </w:rPr>
        <w:t>3</w:t>
      </w:r>
      <w:r w:rsidR="00D705E2" w:rsidRPr="009F1908">
        <w:rPr>
          <w:lang w:val="fr-FR"/>
        </w:rPr>
        <w:t xml:space="preserve"> septembre </w:t>
      </w:r>
      <w:r w:rsidR="007201C5" w:rsidRPr="009F1908">
        <w:rPr>
          <w:lang w:val="fr-FR"/>
        </w:rPr>
        <w:t>2003).</w:t>
      </w:r>
    </w:p>
    <w:p w:rsidR="007201C5" w:rsidRPr="009F1908" w:rsidRDefault="007201C5" w:rsidP="00AE1421">
      <w:pPr>
        <w:pStyle w:val="SingleTxt"/>
        <w:numPr>
          <w:ilvl w:val="0"/>
          <w:numId w:val="22"/>
        </w:numPr>
        <w:rPr>
          <w:lang w:val="fr-FR"/>
        </w:rPr>
      </w:pPr>
      <w:r w:rsidRPr="009F1908">
        <w:rPr>
          <w:lang w:val="fr-FR"/>
        </w:rPr>
        <w:t xml:space="preserve">Placé sous la tutelle du </w:t>
      </w:r>
      <w:r w:rsidR="00D705E2" w:rsidRPr="009F1908">
        <w:rPr>
          <w:lang w:val="fr-FR"/>
        </w:rPr>
        <w:t>M</w:t>
      </w:r>
      <w:r w:rsidRPr="009F1908">
        <w:rPr>
          <w:lang w:val="fr-FR"/>
        </w:rPr>
        <w:t>inistère ayant dans ses attributions la promotion de la famille et du genre, et doté d</w:t>
      </w:r>
      <w:r w:rsidR="00B14EE2">
        <w:rPr>
          <w:lang w:val="fr-FR"/>
        </w:rPr>
        <w:t>’</w:t>
      </w:r>
      <w:r w:rsidRPr="009F1908">
        <w:rPr>
          <w:lang w:val="fr-FR"/>
        </w:rPr>
        <w:t>une personnalité juridique et d</w:t>
      </w:r>
      <w:r w:rsidR="00B14EE2">
        <w:rPr>
          <w:lang w:val="fr-FR"/>
        </w:rPr>
        <w:t>’</w:t>
      </w:r>
      <w:r w:rsidRPr="009F1908">
        <w:rPr>
          <w:lang w:val="fr-FR"/>
        </w:rPr>
        <w:t xml:space="preserve">une autonomie financière, le Conseil </w:t>
      </w:r>
      <w:r w:rsidR="00D705E2" w:rsidRPr="009F1908">
        <w:rPr>
          <w:lang w:val="fr-FR"/>
        </w:rPr>
        <w:t>n</w:t>
      </w:r>
      <w:r w:rsidRPr="009F1908">
        <w:rPr>
          <w:lang w:val="fr-FR"/>
        </w:rPr>
        <w:t xml:space="preserve">ational des </w:t>
      </w:r>
      <w:r w:rsidR="00D705E2" w:rsidRPr="009F1908">
        <w:rPr>
          <w:lang w:val="fr-FR"/>
        </w:rPr>
        <w:t>f</w:t>
      </w:r>
      <w:r w:rsidRPr="009F1908">
        <w:rPr>
          <w:lang w:val="fr-FR"/>
        </w:rPr>
        <w:t>emmes est un forum de convivialité où les femmes rwandaises échangent leurs idées en vue de résoudre dans la concertation leurs problèmes et participer ainsi au développement du pays. Il a pour mission</w:t>
      </w:r>
      <w:r w:rsidR="00730422" w:rsidRPr="009F1908">
        <w:rPr>
          <w:lang w:val="fr-FR"/>
        </w:rPr>
        <w:t> :</w:t>
      </w:r>
    </w:p>
    <w:p w:rsidR="00D705E2" w:rsidRPr="009F1908" w:rsidRDefault="00D705E2" w:rsidP="00AE1421">
      <w:pPr>
        <w:pStyle w:val="SingleTxt"/>
        <w:tabs>
          <w:tab w:val="right" w:pos="1685"/>
        </w:tabs>
        <w:ind w:left="1742" w:hanging="475"/>
        <w:rPr>
          <w:lang w:val="fr-FR"/>
        </w:rPr>
      </w:pPr>
      <w:r w:rsidRPr="009F1908">
        <w:rPr>
          <w:lang w:val="fr-FR"/>
        </w:rPr>
        <w:tab/>
        <w:t>–</w:t>
      </w:r>
      <w:r w:rsidR="007201C5" w:rsidRPr="009F1908">
        <w:rPr>
          <w:lang w:val="fr-FR"/>
        </w:rPr>
        <w:tab/>
        <w:t>De rassembler les idées des femmes rwandaises sans aucune exclusion</w:t>
      </w:r>
      <w:r w:rsidR="00155800" w:rsidRPr="009F1908">
        <w:rPr>
          <w:lang w:val="fr-FR"/>
        </w:rPr>
        <w:t>;</w:t>
      </w:r>
    </w:p>
    <w:p w:rsidR="00B91DB7" w:rsidRPr="009F1908" w:rsidRDefault="00D705E2" w:rsidP="00AE1421">
      <w:pPr>
        <w:pStyle w:val="SingleTxt"/>
        <w:tabs>
          <w:tab w:val="right" w:pos="1685"/>
        </w:tabs>
        <w:ind w:left="1742" w:hanging="475"/>
        <w:rPr>
          <w:lang w:val="fr-FR"/>
        </w:rPr>
      </w:pPr>
      <w:r w:rsidRPr="009F1908">
        <w:rPr>
          <w:lang w:val="fr-FR"/>
        </w:rPr>
        <w:tab/>
        <w:t>–</w:t>
      </w:r>
      <w:r w:rsidR="007201C5" w:rsidRPr="009F1908">
        <w:rPr>
          <w:lang w:val="fr-FR"/>
        </w:rPr>
        <w:tab/>
        <w:t>De former les femmes rwandaises à analyser et à résoudre de concert leurs problèmes</w:t>
      </w:r>
      <w:r w:rsidR="00155800" w:rsidRPr="009F1908">
        <w:rPr>
          <w:lang w:val="fr-FR"/>
        </w:rPr>
        <w:t>;</w:t>
      </w:r>
    </w:p>
    <w:p w:rsidR="00B91DB7" w:rsidRPr="009F1908" w:rsidRDefault="00B91DB7" w:rsidP="00AE1421">
      <w:pPr>
        <w:pStyle w:val="SingleTxt"/>
        <w:tabs>
          <w:tab w:val="right" w:pos="1685"/>
        </w:tabs>
        <w:ind w:left="1742" w:hanging="475"/>
        <w:rPr>
          <w:lang w:val="fr-FR"/>
        </w:rPr>
      </w:pPr>
      <w:r w:rsidRPr="009F1908">
        <w:rPr>
          <w:lang w:val="fr-FR"/>
        </w:rPr>
        <w:tab/>
        <w:t>–</w:t>
      </w:r>
      <w:r w:rsidR="007201C5" w:rsidRPr="009F1908">
        <w:rPr>
          <w:lang w:val="fr-FR"/>
        </w:rPr>
        <w:tab/>
        <w:t>D</w:t>
      </w:r>
      <w:r w:rsidR="00B14EE2">
        <w:rPr>
          <w:lang w:val="fr-FR"/>
        </w:rPr>
        <w:t>’</w:t>
      </w:r>
      <w:r w:rsidR="007201C5" w:rsidRPr="009F1908">
        <w:rPr>
          <w:lang w:val="fr-FR"/>
        </w:rPr>
        <w:t>encourager les femmes rwandaises à participer au processus de développement de leur pays</w:t>
      </w:r>
      <w:r w:rsidR="00155800" w:rsidRPr="009F1908">
        <w:rPr>
          <w:lang w:val="fr-FR"/>
        </w:rPr>
        <w:t>;</w:t>
      </w:r>
    </w:p>
    <w:p w:rsidR="00B91DB7" w:rsidRPr="009F1908" w:rsidRDefault="00B91DB7" w:rsidP="00AE1421">
      <w:pPr>
        <w:pStyle w:val="SingleTxt"/>
        <w:tabs>
          <w:tab w:val="right" w:pos="1685"/>
        </w:tabs>
        <w:ind w:left="1742" w:hanging="475"/>
        <w:rPr>
          <w:lang w:val="fr-FR"/>
        </w:rPr>
      </w:pPr>
      <w:r w:rsidRPr="009F1908">
        <w:rPr>
          <w:lang w:val="fr-FR"/>
        </w:rPr>
        <w:tab/>
        <w:t>–</w:t>
      </w:r>
      <w:r w:rsidR="007201C5" w:rsidRPr="009F1908">
        <w:rPr>
          <w:lang w:val="fr-FR"/>
        </w:rPr>
        <w:tab/>
        <w:t>De sensibiliser la femme rwandaise au patriotisme et à servir le pays</w:t>
      </w:r>
      <w:r w:rsidR="00155800" w:rsidRPr="009F1908">
        <w:rPr>
          <w:lang w:val="fr-FR"/>
        </w:rPr>
        <w:t>;</w:t>
      </w:r>
    </w:p>
    <w:p w:rsidR="00B91DB7" w:rsidRPr="009F1908" w:rsidRDefault="00B91DB7" w:rsidP="00AE1421">
      <w:pPr>
        <w:pStyle w:val="SingleTxt"/>
        <w:tabs>
          <w:tab w:val="right" w:pos="1685"/>
        </w:tabs>
        <w:ind w:left="1742" w:hanging="475"/>
        <w:rPr>
          <w:lang w:val="fr-FR"/>
        </w:rPr>
      </w:pPr>
      <w:r w:rsidRPr="009F1908">
        <w:rPr>
          <w:lang w:val="fr-FR"/>
        </w:rPr>
        <w:tab/>
        <w:t>–</w:t>
      </w:r>
      <w:r w:rsidR="007201C5" w:rsidRPr="009F1908">
        <w:rPr>
          <w:lang w:val="fr-FR"/>
        </w:rPr>
        <w:tab/>
        <w:t>D</w:t>
      </w:r>
      <w:r w:rsidR="00B14EE2">
        <w:rPr>
          <w:lang w:val="fr-FR"/>
        </w:rPr>
        <w:t>’</w:t>
      </w:r>
      <w:r w:rsidR="007201C5" w:rsidRPr="009F1908">
        <w:rPr>
          <w:lang w:val="fr-FR"/>
        </w:rPr>
        <w:t>augmenter les capacités des femmes rwandaises dans leurs actions</w:t>
      </w:r>
      <w:r w:rsidR="00155800" w:rsidRPr="009F1908">
        <w:rPr>
          <w:lang w:val="fr-FR"/>
        </w:rPr>
        <w:t>;</w:t>
      </w:r>
    </w:p>
    <w:p w:rsidR="00B91DB7" w:rsidRPr="009F1908" w:rsidRDefault="00B91DB7" w:rsidP="00AE1421">
      <w:pPr>
        <w:pStyle w:val="SingleTxt"/>
        <w:tabs>
          <w:tab w:val="right" w:pos="1685"/>
        </w:tabs>
        <w:ind w:left="1742" w:hanging="475"/>
        <w:rPr>
          <w:lang w:val="fr-FR"/>
        </w:rPr>
      </w:pPr>
      <w:r w:rsidRPr="009F1908">
        <w:rPr>
          <w:lang w:val="fr-FR"/>
        </w:rPr>
        <w:tab/>
        <w:t>–</w:t>
      </w:r>
      <w:r w:rsidR="007201C5" w:rsidRPr="009F1908">
        <w:rPr>
          <w:lang w:val="fr-FR"/>
        </w:rPr>
        <w:tab/>
        <w:t>De représenter les femmes rwandaises dans la gouvernance du pays afin qu</w:t>
      </w:r>
      <w:r w:rsidR="00B14EE2">
        <w:rPr>
          <w:lang w:val="fr-FR"/>
        </w:rPr>
        <w:t>’</w:t>
      </w:r>
      <w:r w:rsidR="007201C5" w:rsidRPr="009F1908">
        <w:rPr>
          <w:lang w:val="fr-FR"/>
        </w:rPr>
        <w:t>elles puissent participer aux programmes du Gouvernement</w:t>
      </w:r>
      <w:r w:rsidR="00155800" w:rsidRPr="009F1908">
        <w:rPr>
          <w:lang w:val="fr-FR"/>
        </w:rPr>
        <w:t>;</w:t>
      </w:r>
    </w:p>
    <w:p w:rsidR="007201C5" w:rsidRPr="009F1908" w:rsidRDefault="00B91DB7" w:rsidP="00AE1421">
      <w:pPr>
        <w:pStyle w:val="SingleTxt"/>
        <w:tabs>
          <w:tab w:val="right" w:pos="1685"/>
        </w:tabs>
        <w:ind w:left="1742" w:hanging="475"/>
        <w:rPr>
          <w:lang w:val="fr-FR"/>
        </w:rPr>
      </w:pPr>
      <w:r w:rsidRPr="009F1908">
        <w:rPr>
          <w:lang w:val="fr-FR"/>
        </w:rPr>
        <w:tab/>
        <w:t>–</w:t>
      </w:r>
      <w:r w:rsidR="007201C5" w:rsidRPr="009F1908">
        <w:rPr>
          <w:lang w:val="fr-FR"/>
        </w:rPr>
        <w:tab/>
        <w:t>D</w:t>
      </w:r>
      <w:r w:rsidR="00B14EE2">
        <w:rPr>
          <w:lang w:val="fr-FR"/>
        </w:rPr>
        <w:t>’</w:t>
      </w:r>
      <w:r w:rsidR="007201C5" w:rsidRPr="009F1908">
        <w:rPr>
          <w:lang w:val="fr-FR"/>
        </w:rPr>
        <w:t>encourager les femmes rwandaises à lutter pour l</w:t>
      </w:r>
      <w:r w:rsidR="00B14EE2">
        <w:rPr>
          <w:lang w:val="fr-FR"/>
        </w:rPr>
        <w:t>’</w:t>
      </w:r>
      <w:r w:rsidR="007201C5" w:rsidRPr="009F1908">
        <w:rPr>
          <w:lang w:val="fr-FR"/>
        </w:rPr>
        <w:t>égalité et la complémentarité entre les hommes et les femmes.</w:t>
      </w:r>
    </w:p>
    <w:p w:rsidR="007201C5" w:rsidRPr="009F1908" w:rsidRDefault="007201C5" w:rsidP="00AE1421">
      <w:pPr>
        <w:pStyle w:val="SingleTxt"/>
        <w:numPr>
          <w:ilvl w:val="0"/>
          <w:numId w:val="22"/>
        </w:numPr>
        <w:rPr>
          <w:lang w:val="fr-FR"/>
        </w:rPr>
      </w:pPr>
      <w:r w:rsidRPr="009F1908">
        <w:rPr>
          <w:lang w:val="fr-FR"/>
        </w:rPr>
        <w:t>Au niveau national, il est doté d</w:t>
      </w:r>
      <w:r w:rsidR="00B14EE2">
        <w:rPr>
          <w:lang w:val="fr-FR"/>
        </w:rPr>
        <w:t>’</w:t>
      </w:r>
      <w:r w:rsidRPr="009F1908">
        <w:rPr>
          <w:lang w:val="fr-FR"/>
        </w:rPr>
        <w:t>un secrétariat permanent chargé de la gestion quotidienne des activités. L</w:t>
      </w:r>
      <w:r w:rsidR="00B14EE2">
        <w:rPr>
          <w:lang w:val="fr-FR"/>
        </w:rPr>
        <w:t>’</w:t>
      </w:r>
      <w:r w:rsidRPr="009F1908">
        <w:rPr>
          <w:lang w:val="fr-FR"/>
        </w:rPr>
        <w:t xml:space="preserve">Assemblée </w:t>
      </w:r>
      <w:r w:rsidR="00B91DB7" w:rsidRPr="009F1908">
        <w:rPr>
          <w:lang w:val="fr-FR"/>
        </w:rPr>
        <w:t>g</w:t>
      </w:r>
      <w:r w:rsidRPr="009F1908">
        <w:rPr>
          <w:lang w:val="fr-FR"/>
        </w:rPr>
        <w:t>énérale</w:t>
      </w:r>
      <w:r w:rsidR="00B91DB7" w:rsidRPr="009F1908">
        <w:rPr>
          <w:lang w:val="fr-FR"/>
        </w:rPr>
        <w:t>,</w:t>
      </w:r>
      <w:r w:rsidRPr="009F1908">
        <w:rPr>
          <w:lang w:val="fr-FR"/>
        </w:rPr>
        <w:t xml:space="preserve"> au niveau national</w:t>
      </w:r>
      <w:r w:rsidR="00B91DB7" w:rsidRPr="009F1908">
        <w:rPr>
          <w:lang w:val="fr-FR"/>
        </w:rPr>
        <w:t>,</w:t>
      </w:r>
      <w:r w:rsidRPr="009F1908">
        <w:rPr>
          <w:lang w:val="fr-FR"/>
        </w:rPr>
        <w:t xml:space="preserve"> est constituée des membres du </w:t>
      </w:r>
      <w:r w:rsidR="00B91DB7" w:rsidRPr="009F1908">
        <w:rPr>
          <w:lang w:val="fr-FR"/>
        </w:rPr>
        <w:t>C</w:t>
      </w:r>
      <w:r w:rsidRPr="009F1908">
        <w:rPr>
          <w:lang w:val="fr-FR"/>
        </w:rPr>
        <w:t>omité exécutif</w:t>
      </w:r>
      <w:r w:rsidR="00B91DB7" w:rsidRPr="009F1908">
        <w:rPr>
          <w:lang w:val="fr-FR"/>
        </w:rPr>
        <w:t>,</w:t>
      </w:r>
      <w:r w:rsidRPr="009F1908">
        <w:rPr>
          <w:lang w:val="fr-FR"/>
        </w:rPr>
        <w:t xml:space="preserve"> au niveau </w:t>
      </w:r>
      <w:r w:rsidR="00B91DB7" w:rsidRPr="009F1908">
        <w:rPr>
          <w:lang w:val="fr-FR"/>
        </w:rPr>
        <w:t>régio</w:t>
      </w:r>
      <w:r w:rsidRPr="009F1908">
        <w:rPr>
          <w:lang w:val="fr-FR"/>
        </w:rPr>
        <w:t>nal, des membres des comités exécutifs des provinces et de la ville de Kigali, et des coordinatrices de tous les districts. La création de cette institution est la concrétisation juridique de l</w:t>
      </w:r>
      <w:r w:rsidR="00B14EE2">
        <w:rPr>
          <w:lang w:val="fr-FR"/>
        </w:rPr>
        <w:t>’</w:t>
      </w:r>
      <w:r w:rsidRPr="009F1908">
        <w:rPr>
          <w:lang w:val="fr-FR"/>
        </w:rPr>
        <w:t>existence formelle des structures organisationnelles des femmes qui étaient déjà opérationnelles au niveau des échelons administratifs depuis 1996.</w:t>
      </w:r>
    </w:p>
    <w:p w:rsidR="007201C5" w:rsidRPr="009F1908" w:rsidRDefault="00B91DB7" w:rsidP="00AE1421">
      <w:pPr>
        <w:pStyle w:val="SingleTxt"/>
        <w:numPr>
          <w:ilvl w:val="0"/>
          <w:numId w:val="22"/>
        </w:numPr>
        <w:rPr>
          <w:lang w:val="fr-FR"/>
        </w:rPr>
      </w:pPr>
      <w:r w:rsidRPr="009F1908">
        <w:rPr>
          <w:lang w:val="fr-FR"/>
        </w:rPr>
        <w:t>À</w:t>
      </w:r>
      <w:r w:rsidR="007201C5" w:rsidRPr="009F1908">
        <w:rPr>
          <w:lang w:val="fr-FR"/>
        </w:rPr>
        <w:t xml:space="preserve"> chacun de ces niveaux, des membres seront respectivement chargés spécifiquement des finances, de la santé, des activités de production, de l</w:t>
      </w:r>
      <w:r w:rsidR="00B14EE2">
        <w:rPr>
          <w:lang w:val="fr-FR"/>
        </w:rPr>
        <w:t>’</w:t>
      </w:r>
      <w:r w:rsidR="007201C5" w:rsidRPr="009F1908">
        <w:rPr>
          <w:lang w:val="fr-FR"/>
        </w:rPr>
        <w:t>éducation et de la formation, des affaires juridiques, des affaires sociales, de la culture et de l</w:t>
      </w:r>
      <w:r w:rsidR="00B14EE2">
        <w:rPr>
          <w:lang w:val="fr-FR"/>
        </w:rPr>
        <w:t>’</w:t>
      </w:r>
      <w:r w:rsidR="007201C5" w:rsidRPr="009F1908">
        <w:rPr>
          <w:lang w:val="fr-FR"/>
        </w:rPr>
        <w:t>éducation civique.</w:t>
      </w:r>
    </w:p>
    <w:p w:rsidR="00B91DB7" w:rsidRPr="009F1908" w:rsidRDefault="00B91DB7" w:rsidP="00AE1421">
      <w:pPr>
        <w:pStyle w:val="SingleTxt"/>
        <w:spacing w:after="0" w:line="120" w:lineRule="exact"/>
        <w:rPr>
          <w:sz w:val="10"/>
          <w:lang w:val="fr-FR"/>
        </w:rPr>
      </w:pPr>
    </w:p>
    <w:p w:rsidR="007201C5" w:rsidRPr="009F1908" w:rsidRDefault="00B91DB7" w:rsidP="00AE142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1.2.2.1.4</w:t>
      </w:r>
      <w:r w:rsidRPr="009F1908">
        <w:rPr>
          <w:lang w:val="fr-FR"/>
        </w:rPr>
        <w:tab/>
      </w:r>
      <w:r w:rsidR="007201C5" w:rsidRPr="009F1908">
        <w:rPr>
          <w:lang w:val="fr-FR"/>
        </w:rPr>
        <w:t xml:space="preserve">La Commission </w:t>
      </w:r>
      <w:r w:rsidRPr="009F1908">
        <w:rPr>
          <w:lang w:val="fr-FR"/>
        </w:rPr>
        <w:t>n</w:t>
      </w:r>
      <w:r w:rsidR="007201C5" w:rsidRPr="009F1908">
        <w:rPr>
          <w:lang w:val="fr-FR"/>
        </w:rPr>
        <w:t xml:space="preserve">ationale des </w:t>
      </w:r>
      <w:r w:rsidRPr="009F1908">
        <w:rPr>
          <w:lang w:val="fr-FR"/>
        </w:rPr>
        <w:t>d</w:t>
      </w:r>
      <w:r w:rsidR="007201C5" w:rsidRPr="009F1908">
        <w:rPr>
          <w:lang w:val="fr-FR"/>
        </w:rPr>
        <w:t xml:space="preserve">roits de la </w:t>
      </w:r>
      <w:r w:rsidRPr="009F1908">
        <w:rPr>
          <w:lang w:val="fr-FR"/>
        </w:rPr>
        <w:t>p</w:t>
      </w:r>
      <w:r w:rsidR="007201C5" w:rsidRPr="009F1908">
        <w:rPr>
          <w:lang w:val="fr-FR"/>
        </w:rPr>
        <w:t>ersonne</w:t>
      </w:r>
    </w:p>
    <w:p w:rsidR="00B91DB7" w:rsidRPr="009F1908" w:rsidRDefault="00B91DB7" w:rsidP="00AE1421">
      <w:pPr>
        <w:pStyle w:val="SingleTxt"/>
        <w:keepNext/>
        <w:keepLines/>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 xml:space="preserve">Une Commission </w:t>
      </w:r>
      <w:r w:rsidR="00B91DB7" w:rsidRPr="009F1908">
        <w:rPr>
          <w:lang w:val="fr-FR"/>
        </w:rPr>
        <w:t>n</w:t>
      </w:r>
      <w:r w:rsidRPr="009F1908">
        <w:rPr>
          <w:lang w:val="fr-FR"/>
        </w:rPr>
        <w:t xml:space="preserve">ationale des </w:t>
      </w:r>
      <w:r w:rsidR="00B91DB7" w:rsidRPr="009F1908">
        <w:rPr>
          <w:lang w:val="fr-FR"/>
        </w:rPr>
        <w:t>d</w:t>
      </w:r>
      <w:r w:rsidRPr="009F1908">
        <w:rPr>
          <w:lang w:val="fr-FR"/>
        </w:rPr>
        <w:t>roits de l</w:t>
      </w:r>
      <w:r w:rsidR="00B14EE2">
        <w:rPr>
          <w:lang w:val="fr-FR"/>
        </w:rPr>
        <w:t>’</w:t>
      </w:r>
      <w:r w:rsidR="00B91DB7" w:rsidRPr="009F1908">
        <w:rPr>
          <w:lang w:val="fr-FR"/>
        </w:rPr>
        <w:t>h</w:t>
      </w:r>
      <w:r w:rsidRPr="009F1908">
        <w:rPr>
          <w:lang w:val="fr-FR"/>
        </w:rPr>
        <w:t>omme avait été créée par la loi n</w:t>
      </w:r>
      <w:r w:rsidR="00B91DB7" w:rsidRPr="009F1908">
        <w:rPr>
          <w:vertAlign w:val="superscript"/>
          <w:lang w:val="fr-FR"/>
        </w:rPr>
        <w:t>o</w:t>
      </w:r>
      <w:r w:rsidR="00B14EE2">
        <w:rPr>
          <w:vertAlign w:val="superscript"/>
          <w:lang w:val="fr-FR"/>
        </w:rPr>
        <w:t> </w:t>
      </w:r>
      <w:r w:rsidRPr="009F1908">
        <w:rPr>
          <w:lang w:val="fr-FR"/>
        </w:rPr>
        <w:t>04/99 du 12</w:t>
      </w:r>
      <w:r w:rsidR="00B91DB7" w:rsidRPr="009F1908">
        <w:rPr>
          <w:lang w:val="fr-FR"/>
        </w:rPr>
        <w:t xml:space="preserve"> mars </w:t>
      </w:r>
      <w:r w:rsidRPr="009F1908">
        <w:rPr>
          <w:lang w:val="fr-FR"/>
        </w:rPr>
        <w:t>1999 (</w:t>
      </w:r>
      <w:r w:rsidR="00AE1421" w:rsidRPr="009F1908">
        <w:rPr>
          <w:lang w:val="fr-FR"/>
        </w:rPr>
        <w:t>JO</w:t>
      </w:r>
      <w:r w:rsidRPr="009F1908">
        <w:rPr>
          <w:lang w:val="fr-FR"/>
        </w:rPr>
        <w:t xml:space="preserve"> n</w:t>
      </w:r>
      <w:r w:rsidR="00B91DB7" w:rsidRPr="009F1908">
        <w:rPr>
          <w:vertAlign w:val="superscript"/>
          <w:lang w:val="fr-FR"/>
        </w:rPr>
        <w:t>o</w:t>
      </w:r>
      <w:r w:rsidR="00B14EE2">
        <w:rPr>
          <w:vertAlign w:val="superscript"/>
          <w:lang w:val="fr-FR"/>
        </w:rPr>
        <w:t> </w:t>
      </w:r>
      <w:r w:rsidRPr="009F1908">
        <w:rPr>
          <w:lang w:val="fr-FR"/>
        </w:rPr>
        <w:t>6 du 15</w:t>
      </w:r>
      <w:r w:rsidR="00B91DB7" w:rsidRPr="009F1908">
        <w:rPr>
          <w:lang w:val="fr-FR"/>
        </w:rPr>
        <w:t xml:space="preserve"> mars </w:t>
      </w:r>
      <w:r w:rsidRPr="009F1908">
        <w:rPr>
          <w:lang w:val="fr-FR"/>
        </w:rPr>
        <w:t>1999, p.</w:t>
      </w:r>
      <w:r w:rsidR="00B91DB7" w:rsidRPr="009F1908">
        <w:rPr>
          <w:lang w:val="fr-FR"/>
        </w:rPr>
        <w:t> </w:t>
      </w:r>
      <w:r w:rsidRPr="009F1908">
        <w:rPr>
          <w:lang w:val="fr-FR"/>
        </w:rPr>
        <w:t>29), modifiée par la loi n</w:t>
      </w:r>
      <w:r w:rsidR="00B91DB7" w:rsidRPr="009F1908">
        <w:rPr>
          <w:vertAlign w:val="superscript"/>
          <w:lang w:val="fr-FR"/>
        </w:rPr>
        <w:t>o</w:t>
      </w:r>
      <w:r w:rsidR="00B14EE2">
        <w:rPr>
          <w:vertAlign w:val="superscript"/>
          <w:lang w:val="fr-FR"/>
        </w:rPr>
        <w:t> </w:t>
      </w:r>
      <w:r w:rsidRPr="009F1908">
        <w:rPr>
          <w:lang w:val="fr-FR"/>
        </w:rPr>
        <w:t>37/2003 du 31</w:t>
      </w:r>
      <w:r w:rsidR="00B91DB7" w:rsidRPr="009F1908">
        <w:rPr>
          <w:lang w:val="fr-FR"/>
        </w:rPr>
        <w:t xml:space="preserve"> décembre </w:t>
      </w:r>
      <w:r w:rsidRPr="009F1908">
        <w:rPr>
          <w:lang w:val="fr-FR"/>
        </w:rPr>
        <w:t>2002 (</w:t>
      </w:r>
      <w:r w:rsidR="00AE1421" w:rsidRPr="009F1908">
        <w:rPr>
          <w:lang w:val="fr-FR"/>
        </w:rPr>
        <w:t>JO</w:t>
      </w:r>
      <w:r w:rsidRPr="009F1908">
        <w:rPr>
          <w:lang w:val="fr-FR"/>
        </w:rPr>
        <w:t xml:space="preserve"> n</w:t>
      </w:r>
      <w:r w:rsidR="00B91DB7" w:rsidRPr="009F1908">
        <w:rPr>
          <w:lang w:val="fr-FR"/>
        </w:rPr>
        <w:t xml:space="preserve">uméro </w:t>
      </w:r>
      <w:r w:rsidRPr="009F1908">
        <w:rPr>
          <w:lang w:val="fr-FR"/>
        </w:rPr>
        <w:t>spécial du 16</w:t>
      </w:r>
      <w:r w:rsidR="00B91DB7" w:rsidRPr="009F1908">
        <w:rPr>
          <w:lang w:val="fr-FR"/>
        </w:rPr>
        <w:t> </w:t>
      </w:r>
      <w:r w:rsidRPr="009F1908">
        <w:rPr>
          <w:lang w:val="fr-FR"/>
        </w:rPr>
        <w:t>janvier 2003).</w:t>
      </w:r>
    </w:p>
    <w:p w:rsidR="007201C5" w:rsidRPr="009F1908" w:rsidRDefault="007201C5" w:rsidP="00AE1421">
      <w:pPr>
        <w:pStyle w:val="SingleTxt"/>
        <w:numPr>
          <w:ilvl w:val="0"/>
          <w:numId w:val="22"/>
        </w:numPr>
        <w:rPr>
          <w:lang w:val="fr-FR"/>
        </w:rPr>
      </w:pPr>
      <w:r w:rsidRPr="009F1908">
        <w:rPr>
          <w:lang w:val="fr-FR"/>
        </w:rPr>
        <w:t>De façon générale, elle avait pour mission d</w:t>
      </w:r>
      <w:r w:rsidR="00B14EE2">
        <w:rPr>
          <w:lang w:val="fr-FR"/>
        </w:rPr>
        <w:t>’</w:t>
      </w:r>
      <w:r w:rsidRPr="009F1908">
        <w:rPr>
          <w:lang w:val="fr-FR"/>
        </w:rPr>
        <w:t>examiner et de poursuivre les violations des droits de l</w:t>
      </w:r>
      <w:r w:rsidR="00B14EE2">
        <w:rPr>
          <w:lang w:val="fr-FR"/>
        </w:rPr>
        <w:t>’</w:t>
      </w:r>
      <w:r w:rsidRPr="009F1908">
        <w:rPr>
          <w:lang w:val="fr-FR"/>
        </w:rPr>
        <w:t>homme commises par qui que ce soit sur le territoire rwandais, particulièrement par des organes de l</w:t>
      </w:r>
      <w:r w:rsidR="00B14EE2">
        <w:rPr>
          <w:lang w:val="fr-FR"/>
        </w:rPr>
        <w:t>’</w:t>
      </w:r>
      <w:r w:rsidR="0023711B" w:rsidRPr="009F1908">
        <w:rPr>
          <w:lang w:val="fr-FR"/>
        </w:rPr>
        <w:t>État</w:t>
      </w:r>
      <w:r w:rsidRPr="009F1908">
        <w:rPr>
          <w:lang w:val="fr-FR"/>
        </w:rPr>
        <w:t xml:space="preserve"> et par des individus sous le couvert de l</w:t>
      </w:r>
      <w:r w:rsidR="00B14EE2">
        <w:rPr>
          <w:lang w:val="fr-FR"/>
        </w:rPr>
        <w:t>’</w:t>
      </w:r>
      <w:r w:rsidR="0023711B" w:rsidRPr="009F1908">
        <w:rPr>
          <w:lang w:val="fr-FR"/>
        </w:rPr>
        <w:t>État</w:t>
      </w:r>
      <w:r w:rsidRPr="009F1908">
        <w:rPr>
          <w:lang w:val="fr-FR"/>
        </w:rPr>
        <w:t xml:space="preserve"> ainsi que par toute organisation </w:t>
      </w:r>
      <w:r w:rsidR="0023711B" w:rsidRPr="009F1908">
        <w:rPr>
          <w:lang w:val="fr-FR"/>
        </w:rPr>
        <w:t>œ</w:t>
      </w:r>
      <w:r w:rsidRPr="009F1908">
        <w:rPr>
          <w:lang w:val="fr-FR"/>
        </w:rPr>
        <w:t>uvrant au Rwanda.</w:t>
      </w:r>
    </w:p>
    <w:p w:rsidR="007201C5" w:rsidRPr="009F1908" w:rsidRDefault="007201C5" w:rsidP="00AE1421">
      <w:pPr>
        <w:pStyle w:val="SingleTxt"/>
        <w:numPr>
          <w:ilvl w:val="0"/>
          <w:numId w:val="22"/>
        </w:numPr>
        <w:rPr>
          <w:lang w:val="fr-FR"/>
        </w:rPr>
      </w:pPr>
      <w:r w:rsidRPr="009F1908">
        <w:rPr>
          <w:lang w:val="fr-FR"/>
        </w:rPr>
        <w:t xml:space="preserve">Cette Commission </w:t>
      </w:r>
      <w:r w:rsidR="00BC46A2" w:rsidRPr="009F1908">
        <w:rPr>
          <w:lang w:val="fr-FR"/>
        </w:rPr>
        <w:t>n</w:t>
      </w:r>
      <w:r w:rsidRPr="009F1908">
        <w:rPr>
          <w:lang w:val="fr-FR"/>
        </w:rPr>
        <w:t xml:space="preserve">ationale des </w:t>
      </w:r>
      <w:r w:rsidR="00BC46A2" w:rsidRPr="009F1908">
        <w:rPr>
          <w:lang w:val="fr-FR"/>
        </w:rPr>
        <w:t>d</w:t>
      </w:r>
      <w:r w:rsidRPr="009F1908">
        <w:rPr>
          <w:lang w:val="fr-FR"/>
        </w:rPr>
        <w:t>roits de l</w:t>
      </w:r>
      <w:r w:rsidR="00B14EE2">
        <w:rPr>
          <w:lang w:val="fr-FR"/>
        </w:rPr>
        <w:t>’</w:t>
      </w:r>
      <w:r w:rsidR="00BC46A2" w:rsidRPr="009F1908">
        <w:rPr>
          <w:lang w:val="fr-FR"/>
        </w:rPr>
        <w:t>h</w:t>
      </w:r>
      <w:r w:rsidRPr="009F1908">
        <w:rPr>
          <w:lang w:val="fr-FR"/>
        </w:rPr>
        <w:t>omme en place depuis 1999 a réalisé de nombreuses actions consistant en des enquêtes et des recherches sur les violations des droits de l</w:t>
      </w:r>
      <w:r w:rsidR="00B14EE2">
        <w:rPr>
          <w:lang w:val="fr-FR"/>
        </w:rPr>
        <w:t>’</w:t>
      </w:r>
      <w:r w:rsidRPr="009F1908">
        <w:rPr>
          <w:lang w:val="fr-FR"/>
        </w:rPr>
        <w:t>homme. Elle s</w:t>
      </w:r>
      <w:r w:rsidR="00B14EE2">
        <w:rPr>
          <w:lang w:val="fr-FR"/>
        </w:rPr>
        <w:t>’</w:t>
      </w:r>
      <w:r w:rsidRPr="009F1908">
        <w:rPr>
          <w:lang w:val="fr-FR"/>
        </w:rPr>
        <w:t>est attelée à faire connaître les droits de l</w:t>
      </w:r>
      <w:r w:rsidR="00B14EE2">
        <w:rPr>
          <w:lang w:val="fr-FR"/>
        </w:rPr>
        <w:t>’</w:t>
      </w:r>
      <w:r w:rsidRPr="009F1908">
        <w:rPr>
          <w:lang w:val="fr-FR"/>
        </w:rPr>
        <w:t>homme par leur enseignement et l</w:t>
      </w:r>
      <w:r w:rsidR="00B14EE2">
        <w:rPr>
          <w:lang w:val="fr-FR"/>
        </w:rPr>
        <w:t>’</w:t>
      </w:r>
      <w:r w:rsidRPr="009F1908">
        <w:rPr>
          <w:lang w:val="fr-FR"/>
        </w:rPr>
        <w:t>organisation des conférences publiques, des émissions éducatives à la radio et à la télévision.</w:t>
      </w:r>
    </w:p>
    <w:p w:rsidR="007201C5" w:rsidRPr="009F1908" w:rsidRDefault="007201C5" w:rsidP="00AE1421">
      <w:pPr>
        <w:pStyle w:val="SingleTxt"/>
        <w:numPr>
          <w:ilvl w:val="0"/>
          <w:numId w:val="22"/>
        </w:numPr>
        <w:rPr>
          <w:lang w:val="fr-FR"/>
        </w:rPr>
      </w:pPr>
      <w:r w:rsidRPr="009F1908">
        <w:rPr>
          <w:lang w:val="fr-FR"/>
        </w:rPr>
        <w:t>Elle a également mené des recherches sur le phénomène du viol des enfants de moins de 18</w:t>
      </w:r>
      <w:r w:rsidR="00FA3EBC" w:rsidRPr="009F1908">
        <w:rPr>
          <w:lang w:val="fr-FR"/>
        </w:rPr>
        <w:t> </w:t>
      </w:r>
      <w:r w:rsidRPr="009F1908">
        <w:rPr>
          <w:lang w:val="fr-FR"/>
        </w:rPr>
        <w:t>ans en vue d</w:t>
      </w:r>
      <w:r w:rsidR="00B14EE2">
        <w:rPr>
          <w:lang w:val="fr-FR"/>
        </w:rPr>
        <w:t>’</w:t>
      </w:r>
      <w:r w:rsidRPr="009F1908">
        <w:rPr>
          <w:lang w:val="fr-FR"/>
        </w:rPr>
        <w:t>en déterminer les causes, l</w:t>
      </w:r>
      <w:r w:rsidR="00B14EE2">
        <w:rPr>
          <w:lang w:val="fr-FR"/>
        </w:rPr>
        <w:t>’</w:t>
      </w:r>
      <w:r w:rsidRPr="009F1908">
        <w:rPr>
          <w:lang w:val="fr-FR"/>
        </w:rPr>
        <w:t>ampleur, et de mesurer l</w:t>
      </w:r>
      <w:r w:rsidR="00B14EE2">
        <w:rPr>
          <w:lang w:val="fr-FR"/>
        </w:rPr>
        <w:t>’</w:t>
      </w:r>
      <w:r w:rsidRPr="009F1908">
        <w:rPr>
          <w:lang w:val="fr-FR"/>
        </w:rPr>
        <w:t>impact des actions déjà entreprises pour son éradication.</w:t>
      </w:r>
    </w:p>
    <w:p w:rsidR="007201C5" w:rsidRPr="009F1908" w:rsidRDefault="007201C5" w:rsidP="00AE1421">
      <w:pPr>
        <w:pStyle w:val="SingleTxt"/>
        <w:numPr>
          <w:ilvl w:val="0"/>
          <w:numId w:val="22"/>
        </w:numPr>
        <w:rPr>
          <w:lang w:val="fr-FR"/>
        </w:rPr>
      </w:pPr>
      <w:r w:rsidRPr="009F1908">
        <w:rPr>
          <w:lang w:val="fr-FR"/>
        </w:rPr>
        <w:t>Un projet de mener des activités relatives</w:t>
      </w:r>
      <w:r w:rsidR="00B465AB" w:rsidRPr="009F1908">
        <w:rPr>
          <w:lang w:val="fr-FR"/>
        </w:rPr>
        <w:t xml:space="preserve"> </w:t>
      </w:r>
      <w:r w:rsidRPr="009F1908">
        <w:rPr>
          <w:lang w:val="fr-FR"/>
        </w:rPr>
        <w:t>à l</w:t>
      </w:r>
      <w:r w:rsidR="00B14EE2">
        <w:rPr>
          <w:lang w:val="fr-FR"/>
        </w:rPr>
        <w:t>’</w:t>
      </w:r>
      <w:r w:rsidRPr="009F1908">
        <w:rPr>
          <w:lang w:val="fr-FR"/>
        </w:rPr>
        <w:t>élaboration d</w:t>
      </w:r>
      <w:r w:rsidR="00B14EE2">
        <w:rPr>
          <w:lang w:val="fr-FR"/>
        </w:rPr>
        <w:t>’</w:t>
      </w:r>
      <w:r w:rsidRPr="009F1908">
        <w:rPr>
          <w:lang w:val="fr-FR"/>
        </w:rPr>
        <w:t>une charte rwandaise des droits de l</w:t>
      </w:r>
      <w:r w:rsidR="00B14EE2">
        <w:rPr>
          <w:lang w:val="fr-FR"/>
        </w:rPr>
        <w:t>’</w:t>
      </w:r>
      <w:r w:rsidRPr="009F1908">
        <w:rPr>
          <w:lang w:val="fr-FR"/>
        </w:rPr>
        <w:t>homme et la préparation d</w:t>
      </w:r>
      <w:r w:rsidR="00B14EE2">
        <w:rPr>
          <w:lang w:val="fr-FR"/>
        </w:rPr>
        <w:t>’</w:t>
      </w:r>
      <w:r w:rsidRPr="009F1908">
        <w:rPr>
          <w:lang w:val="fr-FR"/>
        </w:rPr>
        <w:t>un manuel pédagogique en matière des droits de l</w:t>
      </w:r>
      <w:r w:rsidR="00B14EE2">
        <w:rPr>
          <w:lang w:val="fr-FR"/>
        </w:rPr>
        <w:t>’</w:t>
      </w:r>
      <w:r w:rsidRPr="009F1908">
        <w:rPr>
          <w:lang w:val="fr-FR"/>
        </w:rPr>
        <w:t>homme destiné aux élèves du secondaire est envisagé.</w:t>
      </w:r>
    </w:p>
    <w:p w:rsidR="007201C5" w:rsidRPr="009F1908" w:rsidRDefault="00E422AA" w:rsidP="00AE1421">
      <w:pPr>
        <w:pStyle w:val="SingleTxt"/>
        <w:numPr>
          <w:ilvl w:val="0"/>
          <w:numId w:val="22"/>
        </w:numPr>
        <w:rPr>
          <w:lang w:val="fr-FR"/>
        </w:rPr>
      </w:pPr>
      <w:r w:rsidRPr="009F1908">
        <w:rPr>
          <w:lang w:val="fr-FR"/>
        </w:rPr>
        <w:t xml:space="preserve">La constitution du </w:t>
      </w:r>
      <w:r w:rsidR="007201C5" w:rsidRPr="009F1908">
        <w:rPr>
          <w:lang w:val="fr-FR"/>
        </w:rPr>
        <w:t>4</w:t>
      </w:r>
      <w:r w:rsidR="00FA3EBC" w:rsidRPr="009F1908">
        <w:rPr>
          <w:lang w:val="fr-FR"/>
        </w:rPr>
        <w:t xml:space="preserve"> juin </w:t>
      </w:r>
      <w:r w:rsidR="007201C5" w:rsidRPr="009F1908">
        <w:rPr>
          <w:lang w:val="fr-FR"/>
        </w:rPr>
        <w:t xml:space="preserve">2003 en a changé la dénomination et a institué la Commission </w:t>
      </w:r>
      <w:r w:rsidR="00BC46A2" w:rsidRPr="009F1908">
        <w:rPr>
          <w:lang w:val="fr-FR"/>
        </w:rPr>
        <w:t xml:space="preserve">nationale </w:t>
      </w:r>
      <w:r w:rsidR="007201C5" w:rsidRPr="009F1908">
        <w:rPr>
          <w:lang w:val="fr-FR"/>
        </w:rPr>
        <w:t xml:space="preserve">des </w:t>
      </w:r>
      <w:r w:rsidR="00BC46A2" w:rsidRPr="009F1908">
        <w:rPr>
          <w:lang w:val="fr-FR"/>
        </w:rPr>
        <w:t>d</w:t>
      </w:r>
      <w:r w:rsidR="007201C5" w:rsidRPr="009F1908">
        <w:rPr>
          <w:lang w:val="fr-FR"/>
        </w:rPr>
        <w:t xml:space="preserve">roits de la </w:t>
      </w:r>
      <w:r w:rsidR="00BC46A2" w:rsidRPr="009F1908">
        <w:rPr>
          <w:lang w:val="fr-FR"/>
        </w:rPr>
        <w:t>p</w:t>
      </w:r>
      <w:r w:rsidR="007201C5" w:rsidRPr="009F1908">
        <w:rPr>
          <w:lang w:val="fr-FR"/>
        </w:rPr>
        <w:t>ersonne à laquelle elle reconnaît l</w:t>
      </w:r>
      <w:r w:rsidR="00B14EE2">
        <w:rPr>
          <w:lang w:val="fr-FR"/>
        </w:rPr>
        <w:t>’</w:t>
      </w:r>
      <w:r w:rsidR="007201C5" w:rsidRPr="009F1908">
        <w:rPr>
          <w:lang w:val="fr-FR"/>
        </w:rPr>
        <w:t>indépendance. Elle est chargée de</w:t>
      </w:r>
      <w:r w:rsidR="00730422" w:rsidRPr="009F1908">
        <w:rPr>
          <w:lang w:val="fr-FR"/>
        </w:rPr>
        <w:t> :</w:t>
      </w:r>
    </w:p>
    <w:p w:rsidR="00FA3EBC" w:rsidRPr="009F1908" w:rsidRDefault="00FA3EBC" w:rsidP="00AE1421">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É</w:t>
      </w:r>
      <w:r w:rsidR="007201C5" w:rsidRPr="009F1908">
        <w:rPr>
          <w:lang w:val="fr-FR"/>
        </w:rPr>
        <w:t>duquer et sensibiliser la population aux droits de la personne</w:t>
      </w:r>
      <w:r w:rsidR="00155800" w:rsidRPr="009F1908">
        <w:rPr>
          <w:lang w:val="fr-FR"/>
        </w:rPr>
        <w:t>;</w:t>
      </w:r>
    </w:p>
    <w:p w:rsidR="00FA3EBC" w:rsidRPr="009F1908" w:rsidRDefault="00FA3EBC" w:rsidP="00AE1421">
      <w:pPr>
        <w:pStyle w:val="SingleTxt"/>
        <w:tabs>
          <w:tab w:val="right" w:pos="1685"/>
        </w:tabs>
        <w:ind w:left="1742" w:hanging="475"/>
        <w:rPr>
          <w:lang w:val="fr-FR"/>
        </w:rPr>
      </w:pPr>
      <w:r w:rsidRPr="009F1908">
        <w:rPr>
          <w:lang w:val="fr-FR"/>
        </w:rPr>
        <w:tab/>
        <w:t>–</w:t>
      </w:r>
      <w:r w:rsidR="007201C5" w:rsidRPr="009F1908">
        <w:rPr>
          <w:lang w:val="fr-FR"/>
        </w:rPr>
        <w:tab/>
        <w:t>Examiner les violations des droits de la personne commises sur le territoire rwandais par des organes de l</w:t>
      </w:r>
      <w:r w:rsidR="00B14EE2">
        <w:rPr>
          <w:lang w:val="fr-FR"/>
        </w:rPr>
        <w:t>’</w:t>
      </w:r>
      <w:r w:rsidR="0023711B" w:rsidRPr="009F1908">
        <w:rPr>
          <w:lang w:val="fr-FR"/>
        </w:rPr>
        <w:t>État</w:t>
      </w:r>
      <w:r w:rsidR="007201C5" w:rsidRPr="009F1908">
        <w:rPr>
          <w:lang w:val="fr-FR"/>
        </w:rPr>
        <w:t>, des personnes agissant sous le couvert de l</w:t>
      </w:r>
      <w:r w:rsidR="00B14EE2">
        <w:rPr>
          <w:lang w:val="fr-FR"/>
        </w:rPr>
        <w:t>’</w:t>
      </w:r>
      <w:r w:rsidR="0023711B" w:rsidRPr="009F1908">
        <w:rPr>
          <w:lang w:val="fr-FR"/>
        </w:rPr>
        <w:t>État</w:t>
      </w:r>
      <w:r w:rsidR="007201C5" w:rsidRPr="009F1908">
        <w:rPr>
          <w:lang w:val="fr-FR"/>
        </w:rPr>
        <w:t>, des organisations et des individus</w:t>
      </w:r>
      <w:r w:rsidR="00155800" w:rsidRPr="009F1908">
        <w:rPr>
          <w:lang w:val="fr-FR"/>
        </w:rPr>
        <w:t>;</w:t>
      </w:r>
    </w:p>
    <w:p w:rsidR="00FA3EBC" w:rsidRPr="009F1908" w:rsidRDefault="00FA3EBC" w:rsidP="00AE1421">
      <w:pPr>
        <w:pStyle w:val="SingleTxt"/>
        <w:tabs>
          <w:tab w:val="right" w:pos="1685"/>
        </w:tabs>
        <w:ind w:left="1742" w:hanging="475"/>
        <w:rPr>
          <w:lang w:val="fr-FR"/>
        </w:rPr>
      </w:pPr>
      <w:r w:rsidRPr="009F1908">
        <w:rPr>
          <w:lang w:val="fr-FR"/>
        </w:rPr>
        <w:tab/>
        <w:t>–</w:t>
      </w:r>
      <w:r w:rsidR="007201C5" w:rsidRPr="009F1908">
        <w:rPr>
          <w:lang w:val="fr-FR"/>
        </w:rPr>
        <w:tab/>
        <w:t>Faire des investigations sur des violations des droits de la personne et saisir directement les juridictions compétentes</w:t>
      </w:r>
      <w:r w:rsidR="00155800" w:rsidRPr="009F1908">
        <w:rPr>
          <w:lang w:val="fr-FR"/>
        </w:rPr>
        <w:t>;</w:t>
      </w:r>
    </w:p>
    <w:p w:rsidR="007201C5" w:rsidRPr="009F1908" w:rsidRDefault="00FA3EBC" w:rsidP="00AE1421">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É</w:t>
      </w:r>
      <w:r w:rsidR="007201C5" w:rsidRPr="009F1908">
        <w:rPr>
          <w:lang w:val="fr-FR"/>
        </w:rPr>
        <w:t>tablir et diffuser largement un rapport annuel et aussi souvent que nécessaire sur l</w:t>
      </w:r>
      <w:r w:rsidR="00B14EE2">
        <w:rPr>
          <w:lang w:val="fr-FR"/>
        </w:rPr>
        <w:t>’</w:t>
      </w:r>
      <w:r w:rsidR="007201C5" w:rsidRPr="009F1908">
        <w:rPr>
          <w:lang w:val="fr-FR"/>
        </w:rPr>
        <w:t>état des droits de la personne au Rwanda</w:t>
      </w:r>
      <w:r w:rsidRPr="009F1908">
        <w:rPr>
          <w:lang w:val="fr-FR"/>
        </w:rPr>
        <w:t>.</w:t>
      </w:r>
    </w:p>
    <w:p w:rsidR="007201C5" w:rsidRPr="009F1908" w:rsidRDefault="00FA3EBC" w:rsidP="00AE1421">
      <w:pPr>
        <w:pStyle w:val="H56"/>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1.2.2.1.5</w:t>
      </w:r>
      <w:r w:rsidRPr="009F1908">
        <w:rPr>
          <w:lang w:val="fr-FR"/>
        </w:rPr>
        <w:tab/>
      </w:r>
      <w:r w:rsidR="007201C5" w:rsidRPr="009F1908">
        <w:rPr>
          <w:lang w:val="fr-FR"/>
        </w:rPr>
        <w:t>L</w:t>
      </w:r>
      <w:r w:rsidR="00B14EE2">
        <w:rPr>
          <w:lang w:val="fr-FR"/>
        </w:rPr>
        <w:t>’</w:t>
      </w:r>
      <w:r w:rsidR="007201C5" w:rsidRPr="009F1908">
        <w:rPr>
          <w:lang w:val="fr-FR"/>
        </w:rPr>
        <w:t>Office de l</w:t>
      </w:r>
      <w:r w:rsidR="00B14EE2">
        <w:rPr>
          <w:lang w:val="fr-FR"/>
        </w:rPr>
        <w:t>’</w:t>
      </w:r>
      <w:r w:rsidR="007201C5" w:rsidRPr="009F1908">
        <w:rPr>
          <w:lang w:val="fr-FR"/>
        </w:rPr>
        <w:t>ombudsman</w:t>
      </w:r>
    </w:p>
    <w:p w:rsidR="00FA3EBC" w:rsidRPr="009F1908" w:rsidRDefault="00FA3EBC" w:rsidP="00AE1421">
      <w:pPr>
        <w:pStyle w:val="SingleTxt"/>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I</w:t>
      </w:r>
      <w:r w:rsidR="00E422AA" w:rsidRPr="009F1908">
        <w:rPr>
          <w:lang w:val="fr-FR"/>
        </w:rPr>
        <w:t xml:space="preserve">nstitué par la Constitution du </w:t>
      </w:r>
      <w:r w:rsidRPr="009F1908">
        <w:rPr>
          <w:lang w:val="fr-FR"/>
        </w:rPr>
        <w:t>4</w:t>
      </w:r>
      <w:r w:rsidR="00FA3EBC" w:rsidRPr="009F1908">
        <w:rPr>
          <w:lang w:val="fr-FR"/>
        </w:rPr>
        <w:t xml:space="preserve"> juin </w:t>
      </w:r>
      <w:r w:rsidRPr="009F1908">
        <w:rPr>
          <w:lang w:val="fr-FR"/>
        </w:rPr>
        <w:t>2003, l</w:t>
      </w:r>
      <w:r w:rsidR="00B14EE2">
        <w:rPr>
          <w:lang w:val="fr-FR"/>
        </w:rPr>
        <w:t>’</w:t>
      </w:r>
      <w:r w:rsidRPr="009F1908">
        <w:rPr>
          <w:lang w:val="fr-FR"/>
        </w:rPr>
        <w:t>Office de l</w:t>
      </w:r>
      <w:r w:rsidR="00B14EE2">
        <w:rPr>
          <w:lang w:val="fr-FR"/>
        </w:rPr>
        <w:t>’</w:t>
      </w:r>
      <w:r w:rsidR="00FA3EBC" w:rsidRPr="009F1908">
        <w:rPr>
          <w:lang w:val="fr-FR"/>
        </w:rPr>
        <w:t>O</w:t>
      </w:r>
      <w:r w:rsidRPr="009F1908">
        <w:rPr>
          <w:lang w:val="fr-FR"/>
        </w:rPr>
        <w:t>mbudsman est une institution publique indépendante dans l</w:t>
      </w:r>
      <w:r w:rsidR="00B14EE2">
        <w:rPr>
          <w:lang w:val="fr-FR"/>
        </w:rPr>
        <w:t>’</w:t>
      </w:r>
      <w:r w:rsidRPr="009F1908">
        <w:rPr>
          <w:lang w:val="fr-FR"/>
        </w:rPr>
        <w:t>exercice de ses attributions. Sa mission est clairement définie tant par la Constitution que par la loi portant son organisation et son fonctionnement.</w:t>
      </w:r>
    </w:p>
    <w:p w:rsidR="007201C5" w:rsidRPr="009F1908" w:rsidRDefault="007201C5" w:rsidP="00AE1421">
      <w:pPr>
        <w:pStyle w:val="SingleTxt"/>
        <w:numPr>
          <w:ilvl w:val="0"/>
          <w:numId w:val="22"/>
        </w:numPr>
        <w:rPr>
          <w:lang w:val="fr-FR"/>
        </w:rPr>
      </w:pPr>
      <w:r w:rsidRPr="009F1908">
        <w:rPr>
          <w:lang w:val="fr-FR"/>
        </w:rPr>
        <w:t>Dans le domaine de la protection des droits de la personne, il est notamment chargé de</w:t>
      </w:r>
      <w:r w:rsidR="00730422" w:rsidRPr="009F1908">
        <w:rPr>
          <w:lang w:val="fr-FR"/>
        </w:rPr>
        <w:t> :</w:t>
      </w:r>
    </w:p>
    <w:p w:rsidR="00FA3EBC" w:rsidRPr="009F1908" w:rsidRDefault="00FA3EBC" w:rsidP="00AE1421">
      <w:pPr>
        <w:pStyle w:val="SingleTxt"/>
        <w:tabs>
          <w:tab w:val="right" w:pos="1685"/>
        </w:tabs>
        <w:ind w:left="1742" w:hanging="475"/>
        <w:rPr>
          <w:lang w:val="fr-FR"/>
        </w:rPr>
      </w:pPr>
      <w:r w:rsidRPr="009F1908">
        <w:rPr>
          <w:lang w:val="fr-FR"/>
        </w:rPr>
        <w:tab/>
        <w:t>–</w:t>
      </w:r>
      <w:r w:rsidR="007201C5" w:rsidRPr="009F1908">
        <w:rPr>
          <w:lang w:val="fr-FR"/>
        </w:rPr>
        <w:tab/>
        <w:t>Servir de liaison entre le citoyen d</w:t>
      </w:r>
      <w:r w:rsidR="00B14EE2">
        <w:rPr>
          <w:lang w:val="fr-FR"/>
        </w:rPr>
        <w:t>’</w:t>
      </w:r>
      <w:r w:rsidR="007201C5" w:rsidRPr="009F1908">
        <w:rPr>
          <w:lang w:val="fr-FR"/>
        </w:rPr>
        <w:t>une part, et les institutions publiques et privées d</w:t>
      </w:r>
      <w:r w:rsidR="00B14EE2">
        <w:rPr>
          <w:lang w:val="fr-FR"/>
        </w:rPr>
        <w:t>’</w:t>
      </w:r>
      <w:r w:rsidR="007201C5" w:rsidRPr="009F1908">
        <w:rPr>
          <w:lang w:val="fr-FR"/>
        </w:rPr>
        <w:t>autre part</w:t>
      </w:r>
      <w:r w:rsidR="00155800" w:rsidRPr="009F1908">
        <w:rPr>
          <w:lang w:val="fr-FR"/>
        </w:rPr>
        <w:t>;</w:t>
      </w:r>
    </w:p>
    <w:p w:rsidR="00FA3EBC" w:rsidRPr="009F1908" w:rsidRDefault="00FA3EBC" w:rsidP="00AE1421">
      <w:pPr>
        <w:pStyle w:val="SingleTxt"/>
        <w:tabs>
          <w:tab w:val="right" w:pos="1685"/>
        </w:tabs>
        <w:ind w:left="1742" w:hanging="475"/>
        <w:rPr>
          <w:lang w:val="fr-FR"/>
        </w:rPr>
      </w:pPr>
      <w:r w:rsidRPr="009F1908">
        <w:rPr>
          <w:lang w:val="fr-FR"/>
        </w:rPr>
        <w:tab/>
        <w:t>–</w:t>
      </w:r>
      <w:r w:rsidR="007201C5" w:rsidRPr="009F1908">
        <w:rPr>
          <w:lang w:val="fr-FR"/>
        </w:rPr>
        <w:tab/>
        <w:t>Prévenir et combattre l</w:t>
      </w:r>
      <w:r w:rsidR="00B14EE2">
        <w:rPr>
          <w:lang w:val="fr-FR"/>
        </w:rPr>
        <w:t>’</w:t>
      </w:r>
      <w:r w:rsidR="007201C5" w:rsidRPr="009F1908">
        <w:rPr>
          <w:lang w:val="fr-FR"/>
        </w:rPr>
        <w:t>injustice, la corruption et d</w:t>
      </w:r>
      <w:r w:rsidR="00B14EE2">
        <w:rPr>
          <w:lang w:val="fr-FR"/>
        </w:rPr>
        <w:t>’</w:t>
      </w:r>
      <w:r w:rsidR="007201C5" w:rsidRPr="009F1908">
        <w:rPr>
          <w:lang w:val="fr-FR"/>
        </w:rPr>
        <w:t>autres infractions connexes dans les services publics et privés</w:t>
      </w:r>
      <w:r w:rsidR="00155800" w:rsidRPr="009F1908">
        <w:rPr>
          <w:lang w:val="fr-FR"/>
        </w:rPr>
        <w:t>;</w:t>
      </w:r>
    </w:p>
    <w:p w:rsidR="00FA3EBC" w:rsidRPr="009F1908" w:rsidRDefault="00FA3EBC" w:rsidP="00AE1421">
      <w:pPr>
        <w:pStyle w:val="SingleTxt"/>
        <w:tabs>
          <w:tab w:val="right" w:pos="1685"/>
        </w:tabs>
        <w:ind w:left="1742" w:hanging="475"/>
        <w:rPr>
          <w:lang w:val="fr-FR"/>
        </w:rPr>
      </w:pPr>
      <w:r w:rsidRPr="009F1908">
        <w:rPr>
          <w:lang w:val="fr-FR"/>
        </w:rPr>
        <w:tab/>
        <w:t>–</w:t>
      </w:r>
      <w:r w:rsidR="007201C5" w:rsidRPr="009F1908">
        <w:rPr>
          <w:lang w:val="fr-FR"/>
        </w:rPr>
        <w:tab/>
        <w:t>Recevoir et examiner les plaintes</w:t>
      </w:r>
      <w:r w:rsidR="00B465AB" w:rsidRPr="009F1908">
        <w:rPr>
          <w:lang w:val="fr-FR"/>
        </w:rPr>
        <w:t xml:space="preserve"> </w:t>
      </w:r>
      <w:r w:rsidR="007201C5" w:rsidRPr="009F1908">
        <w:rPr>
          <w:lang w:val="fr-FR"/>
        </w:rPr>
        <w:t>des particuliers et des associations privées contre les actes des agents ou des services publics et, si ces plaintes paraissent fondées, attirer l</w:t>
      </w:r>
      <w:r w:rsidR="00B14EE2">
        <w:rPr>
          <w:lang w:val="fr-FR"/>
        </w:rPr>
        <w:t>’</w:t>
      </w:r>
      <w:r w:rsidR="007201C5" w:rsidRPr="009F1908">
        <w:rPr>
          <w:lang w:val="fr-FR"/>
        </w:rPr>
        <w:t>attention des ces agents et de ces services en vue de trouver une solution satisfaisante</w:t>
      </w:r>
      <w:r w:rsidR="00155800" w:rsidRPr="009F1908">
        <w:rPr>
          <w:lang w:val="fr-FR"/>
        </w:rPr>
        <w:t>;</w:t>
      </w:r>
    </w:p>
    <w:p w:rsidR="007201C5" w:rsidRPr="009F1908" w:rsidRDefault="00FA3EBC" w:rsidP="00AE1421">
      <w:pPr>
        <w:pStyle w:val="SingleTxt"/>
        <w:tabs>
          <w:tab w:val="right" w:pos="1685"/>
        </w:tabs>
        <w:ind w:left="1742" w:hanging="475"/>
        <w:rPr>
          <w:lang w:val="fr-FR"/>
        </w:rPr>
      </w:pPr>
      <w:r w:rsidRPr="009F1908">
        <w:rPr>
          <w:lang w:val="fr-FR"/>
        </w:rPr>
        <w:tab/>
        <w:t>–</w:t>
      </w:r>
      <w:r w:rsidR="007201C5" w:rsidRPr="009F1908">
        <w:rPr>
          <w:lang w:val="fr-FR"/>
        </w:rPr>
        <w:tab/>
        <w:t>Sensibiliser la population à collaborer avec les services publics et privés et à oser dénoncer les mauvais services fondés sur l</w:t>
      </w:r>
      <w:r w:rsidR="00B14EE2">
        <w:rPr>
          <w:lang w:val="fr-FR"/>
        </w:rPr>
        <w:t>’</w:t>
      </w:r>
      <w:r w:rsidR="007201C5" w:rsidRPr="009F1908">
        <w:rPr>
          <w:lang w:val="fr-FR"/>
        </w:rPr>
        <w:t>injustice, la corruption et autres infractions connexes.</w:t>
      </w:r>
    </w:p>
    <w:p w:rsidR="00FA3EBC" w:rsidRPr="009F1908" w:rsidRDefault="00FA3EBC" w:rsidP="00AE1421">
      <w:pPr>
        <w:pStyle w:val="SingleTxt"/>
        <w:spacing w:after="0" w:line="120" w:lineRule="exact"/>
        <w:rPr>
          <w:sz w:val="10"/>
          <w:lang w:val="fr-FR"/>
        </w:rPr>
      </w:pPr>
    </w:p>
    <w:p w:rsidR="007201C5" w:rsidRPr="009F1908" w:rsidRDefault="00FA3EBC" w:rsidP="00AE1421">
      <w:pPr>
        <w:pStyle w:val="H56"/>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1.2.2.1.6</w:t>
      </w:r>
      <w:r w:rsidRPr="009F1908">
        <w:rPr>
          <w:lang w:val="fr-FR"/>
        </w:rPr>
        <w:tab/>
      </w:r>
      <w:r w:rsidR="007201C5" w:rsidRPr="009F1908">
        <w:rPr>
          <w:lang w:val="fr-FR"/>
        </w:rPr>
        <w:t>L</w:t>
      </w:r>
      <w:r w:rsidR="00B14EE2">
        <w:rPr>
          <w:lang w:val="fr-FR"/>
        </w:rPr>
        <w:t>’</w:t>
      </w:r>
      <w:r w:rsidRPr="009F1908">
        <w:rPr>
          <w:lang w:val="fr-FR"/>
        </w:rPr>
        <w:t>O</w:t>
      </w:r>
      <w:r w:rsidR="007201C5" w:rsidRPr="009F1908">
        <w:rPr>
          <w:lang w:val="fr-FR"/>
        </w:rPr>
        <w:t xml:space="preserve">bservatoire du </w:t>
      </w:r>
      <w:r w:rsidR="007C182E" w:rsidRPr="009F1908">
        <w:rPr>
          <w:lang w:val="fr-FR"/>
        </w:rPr>
        <w:t>genre</w:t>
      </w:r>
    </w:p>
    <w:p w:rsidR="00FA3EBC" w:rsidRPr="009F1908" w:rsidRDefault="00FA3EBC" w:rsidP="00AE1421">
      <w:pPr>
        <w:pStyle w:val="SingleTxt"/>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La Constitution actuellement en vigueur crée à son article</w:t>
      </w:r>
      <w:r w:rsidR="00B465AB" w:rsidRPr="009F1908">
        <w:rPr>
          <w:lang w:val="fr-FR"/>
        </w:rPr>
        <w:t xml:space="preserve"> </w:t>
      </w:r>
      <w:r w:rsidRPr="009F1908">
        <w:rPr>
          <w:lang w:val="fr-FR"/>
        </w:rPr>
        <w:t xml:space="preserve">185 une institution nationale indépendante dénommée </w:t>
      </w:r>
      <w:r w:rsidR="00B14EE2">
        <w:rPr>
          <w:lang w:val="fr-FR"/>
        </w:rPr>
        <w:t>« </w:t>
      </w:r>
      <w:r w:rsidRPr="009F1908">
        <w:rPr>
          <w:lang w:val="fr-FR"/>
        </w:rPr>
        <w:t xml:space="preserve">Observatoire du </w:t>
      </w:r>
      <w:r w:rsidR="007C182E" w:rsidRPr="009F1908">
        <w:rPr>
          <w:lang w:val="fr-FR"/>
        </w:rPr>
        <w:t>genre</w:t>
      </w:r>
      <w:r w:rsidR="00B14EE2">
        <w:rPr>
          <w:lang w:val="fr-FR"/>
        </w:rPr>
        <w:t> »</w:t>
      </w:r>
      <w:r w:rsidRPr="009F1908">
        <w:rPr>
          <w:lang w:val="fr-FR"/>
        </w:rPr>
        <w:t xml:space="preserve"> dont l</w:t>
      </w:r>
      <w:r w:rsidR="00B14EE2">
        <w:rPr>
          <w:lang w:val="fr-FR"/>
        </w:rPr>
        <w:t>’</w:t>
      </w:r>
      <w:r w:rsidRPr="009F1908">
        <w:rPr>
          <w:lang w:val="fr-FR"/>
        </w:rPr>
        <w:t>organisation et le fonctionnement seront déterminés par une loi.</w:t>
      </w:r>
    </w:p>
    <w:p w:rsidR="007201C5" w:rsidRPr="009F1908" w:rsidRDefault="007201C5" w:rsidP="00AE1421">
      <w:pPr>
        <w:pStyle w:val="SingleTxt"/>
        <w:numPr>
          <w:ilvl w:val="0"/>
          <w:numId w:val="22"/>
        </w:numPr>
        <w:rPr>
          <w:lang w:val="fr-FR"/>
        </w:rPr>
      </w:pPr>
      <w:r w:rsidRPr="009F1908">
        <w:rPr>
          <w:lang w:val="fr-FR"/>
        </w:rPr>
        <w:t>Il sera chargé de</w:t>
      </w:r>
      <w:r w:rsidR="00730422" w:rsidRPr="009F1908">
        <w:rPr>
          <w:lang w:val="fr-FR"/>
        </w:rPr>
        <w:t> :</w:t>
      </w:r>
    </w:p>
    <w:p w:rsidR="00FA3EBC" w:rsidRPr="009F1908" w:rsidRDefault="00FA3EBC" w:rsidP="00AE1421">
      <w:pPr>
        <w:pStyle w:val="SingleTxt"/>
        <w:tabs>
          <w:tab w:val="right" w:pos="1685"/>
        </w:tabs>
        <w:ind w:left="1742" w:hanging="475"/>
        <w:rPr>
          <w:lang w:val="fr-FR"/>
        </w:rPr>
      </w:pPr>
      <w:r w:rsidRPr="009F1908">
        <w:rPr>
          <w:lang w:val="fr-FR"/>
        </w:rPr>
        <w:tab/>
      </w:r>
      <w:r w:rsidR="007C182E" w:rsidRPr="009F1908">
        <w:rPr>
          <w:lang w:val="fr-FR"/>
        </w:rPr>
        <w:t>–</w:t>
      </w:r>
      <w:r w:rsidR="007C182E" w:rsidRPr="009F1908">
        <w:rPr>
          <w:lang w:val="fr-FR"/>
        </w:rPr>
        <w:tab/>
        <w:t>Faire le monitoring pour évaluer d</w:t>
      </w:r>
      <w:r w:rsidR="00B14EE2">
        <w:rPr>
          <w:lang w:val="fr-FR"/>
        </w:rPr>
        <w:t>’</w:t>
      </w:r>
      <w:r w:rsidR="007C182E" w:rsidRPr="009F1908">
        <w:rPr>
          <w:lang w:val="fr-FR"/>
        </w:rPr>
        <w:t>une manière permanente le respect des indicateurs du genre dans la vision du développement durable, et servir de cadre d</w:t>
      </w:r>
      <w:r w:rsidR="00B14EE2">
        <w:rPr>
          <w:lang w:val="fr-FR"/>
        </w:rPr>
        <w:t>’</w:t>
      </w:r>
      <w:r w:rsidR="007C182E" w:rsidRPr="009F1908">
        <w:rPr>
          <w:lang w:val="fr-FR"/>
        </w:rPr>
        <w:t>orientation et de référence en matière d</w:t>
      </w:r>
      <w:r w:rsidR="00B14EE2">
        <w:rPr>
          <w:lang w:val="fr-FR"/>
        </w:rPr>
        <w:t>’</w:t>
      </w:r>
      <w:r w:rsidR="007C182E" w:rsidRPr="009F1908">
        <w:rPr>
          <w:lang w:val="fr-FR"/>
        </w:rPr>
        <w:t>égalité de chance et d</w:t>
      </w:r>
      <w:r w:rsidR="00B14EE2">
        <w:rPr>
          <w:lang w:val="fr-FR"/>
        </w:rPr>
        <w:t>’</w:t>
      </w:r>
      <w:r w:rsidR="007C182E" w:rsidRPr="009F1908">
        <w:rPr>
          <w:lang w:val="fr-FR"/>
        </w:rPr>
        <w:t>équité;</w:t>
      </w:r>
    </w:p>
    <w:p w:rsidR="007201C5" w:rsidRPr="009F1908" w:rsidRDefault="00FA3EBC" w:rsidP="00AE1421">
      <w:pPr>
        <w:pStyle w:val="SingleTxt"/>
        <w:tabs>
          <w:tab w:val="right" w:pos="1685"/>
        </w:tabs>
        <w:ind w:left="1742" w:hanging="475"/>
        <w:rPr>
          <w:lang w:val="fr-FR"/>
        </w:rPr>
      </w:pPr>
      <w:r w:rsidRPr="009F1908">
        <w:rPr>
          <w:lang w:val="fr-FR"/>
        </w:rPr>
        <w:tab/>
      </w:r>
      <w:r w:rsidR="007C182E" w:rsidRPr="009F1908">
        <w:rPr>
          <w:lang w:val="fr-FR"/>
        </w:rPr>
        <w:t>–</w:t>
      </w:r>
      <w:r w:rsidR="007C182E" w:rsidRPr="009F1908">
        <w:rPr>
          <w:lang w:val="fr-FR"/>
        </w:rPr>
        <w:tab/>
        <w:t>Formuler des recommandations à l</w:t>
      </w:r>
      <w:r w:rsidR="00B14EE2">
        <w:rPr>
          <w:lang w:val="fr-FR"/>
        </w:rPr>
        <w:t>’</w:t>
      </w:r>
      <w:r w:rsidR="007C182E" w:rsidRPr="009F1908">
        <w:rPr>
          <w:lang w:val="fr-FR"/>
        </w:rPr>
        <w:t xml:space="preserve">endroit des différentes institutions dans le cadre de la vision du genre. </w:t>
      </w:r>
    </w:p>
    <w:p w:rsidR="00FA3EBC" w:rsidRPr="009F1908" w:rsidRDefault="00FA3EBC" w:rsidP="00AE1421">
      <w:pPr>
        <w:pStyle w:val="SingleTxt"/>
        <w:spacing w:after="0" w:line="120" w:lineRule="exact"/>
        <w:rPr>
          <w:sz w:val="10"/>
          <w:lang w:val="fr-FR"/>
        </w:rPr>
      </w:pPr>
    </w:p>
    <w:p w:rsidR="007201C5" w:rsidRPr="009F1908" w:rsidRDefault="00FA3EBC" w:rsidP="00AE142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1.2.2.2</w:t>
      </w:r>
      <w:r w:rsidRPr="009F1908">
        <w:rPr>
          <w:lang w:val="fr-FR"/>
        </w:rPr>
        <w:tab/>
      </w:r>
      <w:r w:rsidR="007201C5" w:rsidRPr="009F1908">
        <w:rPr>
          <w:lang w:val="fr-FR"/>
        </w:rPr>
        <w:t>L</w:t>
      </w:r>
      <w:r w:rsidRPr="009F1908">
        <w:rPr>
          <w:lang w:val="fr-FR"/>
        </w:rPr>
        <w:t xml:space="preserve">a </w:t>
      </w:r>
      <w:r w:rsidR="007C182E" w:rsidRPr="009F1908">
        <w:rPr>
          <w:lang w:val="fr-FR"/>
        </w:rPr>
        <w:t>société</w:t>
      </w:r>
      <w:r w:rsidRPr="009F1908">
        <w:rPr>
          <w:lang w:val="fr-FR"/>
        </w:rPr>
        <w:t xml:space="preserve"> civile</w:t>
      </w:r>
    </w:p>
    <w:p w:rsidR="00FA3EBC" w:rsidRPr="009F1908" w:rsidRDefault="00FA3EBC" w:rsidP="00AE1421">
      <w:pPr>
        <w:pStyle w:val="SingleTxt"/>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Plusieurs organisations non gouvernementales (ONG) sont actives au Rwanda dans le domaine des droits de l</w:t>
      </w:r>
      <w:r w:rsidR="00B14EE2">
        <w:rPr>
          <w:lang w:val="fr-FR"/>
        </w:rPr>
        <w:t>’</w:t>
      </w:r>
      <w:r w:rsidRPr="009F1908">
        <w:rPr>
          <w:lang w:val="fr-FR"/>
        </w:rPr>
        <w:t>homme, mais la tendance générale est qu</w:t>
      </w:r>
      <w:r w:rsidR="00B14EE2">
        <w:rPr>
          <w:lang w:val="fr-FR"/>
        </w:rPr>
        <w:t>’</w:t>
      </w:r>
      <w:r w:rsidRPr="009F1908">
        <w:rPr>
          <w:lang w:val="fr-FR"/>
        </w:rPr>
        <w:t>elles sont groupées en des collectifs caractérisés par une spécialisation dans l</w:t>
      </w:r>
      <w:r w:rsidR="00B14EE2">
        <w:rPr>
          <w:lang w:val="fr-FR"/>
        </w:rPr>
        <w:t>’</w:t>
      </w:r>
      <w:r w:rsidRPr="009F1908">
        <w:rPr>
          <w:lang w:val="fr-FR"/>
        </w:rPr>
        <w:t>une ou l</w:t>
      </w:r>
      <w:r w:rsidR="00B14EE2">
        <w:rPr>
          <w:lang w:val="fr-FR"/>
        </w:rPr>
        <w:t>’</w:t>
      </w:r>
      <w:r w:rsidRPr="009F1908">
        <w:rPr>
          <w:lang w:val="fr-FR"/>
        </w:rPr>
        <w:t>autre des branches des droits de l</w:t>
      </w:r>
      <w:r w:rsidR="00B14EE2">
        <w:rPr>
          <w:lang w:val="fr-FR"/>
        </w:rPr>
        <w:t>’</w:t>
      </w:r>
      <w:r w:rsidRPr="009F1908">
        <w:rPr>
          <w:lang w:val="fr-FR"/>
        </w:rPr>
        <w:t>homme.</w:t>
      </w:r>
    </w:p>
    <w:p w:rsidR="00FA3EBC" w:rsidRPr="009F1908" w:rsidRDefault="00FA3EBC" w:rsidP="00AE1421">
      <w:pPr>
        <w:pStyle w:val="SingleTxt"/>
        <w:spacing w:after="0" w:line="120" w:lineRule="exact"/>
        <w:rPr>
          <w:sz w:val="10"/>
          <w:lang w:val="fr-FR"/>
        </w:rPr>
      </w:pPr>
    </w:p>
    <w:p w:rsidR="007201C5" w:rsidRPr="009F1908" w:rsidRDefault="009F41ED"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t>1.2.2.2.1</w:t>
      </w:r>
      <w:r w:rsidRPr="009F1908">
        <w:rPr>
          <w:lang w:val="fr-FR"/>
        </w:rPr>
        <w:tab/>
      </w:r>
      <w:r w:rsidR="007201C5" w:rsidRPr="009F1908">
        <w:rPr>
          <w:lang w:val="fr-FR"/>
        </w:rPr>
        <w:t>Le CLADHO</w:t>
      </w:r>
    </w:p>
    <w:p w:rsidR="009F41ED" w:rsidRPr="009F1908" w:rsidRDefault="009F41ED" w:rsidP="00AE1421">
      <w:pPr>
        <w:pStyle w:val="SingleTxt"/>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 xml:space="preserve">Le Collectif des </w:t>
      </w:r>
      <w:r w:rsidR="009F41ED" w:rsidRPr="009F1908">
        <w:rPr>
          <w:lang w:val="fr-FR"/>
        </w:rPr>
        <w:t>l</w:t>
      </w:r>
      <w:r w:rsidRPr="009F1908">
        <w:rPr>
          <w:lang w:val="fr-FR"/>
        </w:rPr>
        <w:t xml:space="preserve">igues et </w:t>
      </w:r>
      <w:r w:rsidR="009F41ED" w:rsidRPr="009F1908">
        <w:rPr>
          <w:lang w:val="fr-FR"/>
        </w:rPr>
        <w:t>a</w:t>
      </w:r>
      <w:r w:rsidRPr="009F1908">
        <w:rPr>
          <w:lang w:val="fr-FR"/>
        </w:rPr>
        <w:t xml:space="preserve">ssociations de </w:t>
      </w:r>
      <w:r w:rsidR="009F41ED" w:rsidRPr="009F1908">
        <w:rPr>
          <w:lang w:val="fr-FR"/>
        </w:rPr>
        <w:t>d</w:t>
      </w:r>
      <w:r w:rsidRPr="009F1908">
        <w:rPr>
          <w:lang w:val="fr-FR"/>
        </w:rPr>
        <w:t xml:space="preserve">éfense des </w:t>
      </w:r>
      <w:r w:rsidR="009F41ED" w:rsidRPr="009F1908">
        <w:rPr>
          <w:lang w:val="fr-FR"/>
        </w:rPr>
        <w:t>d</w:t>
      </w:r>
      <w:r w:rsidRPr="009F1908">
        <w:rPr>
          <w:lang w:val="fr-FR"/>
        </w:rPr>
        <w:t>roits de l</w:t>
      </w:r>
      <w:r w:rsidR="00B14EE2">
        <w:rPr>
          <w:lang w:val="fr-FR"/>
        </w:rPr>
        <w:t>’</w:t>
      </w:r>
      <w:r w:rsidR="009F41ED" w:rsidRPr="009F1908">
        <w:rPr>
          <w:lang w:val="fr-FR"/>
        </w:rPr>
        <w:t>h</w:t>
      </w:r>
      <w:r w:rsidRPr="009F1908">
        <w:rPr>
          <w:lang w:val="fr-FR"/>
        </w:rPr>
        <w:t>omme au Rwanda (CLADHO) existent depuis 1993. L</w:t>
      </w:r>
      <w:r w:rsidR="00B14EE2">
        <w:rPr>
          <w:lang w:val="fr-FR"/>
        </w:rPr>
        <w:t>’</w:t>
      </w:r>
      <w:r w:rsidRPr="009F1908">
        <w:rPr>
          <w:lang w:val="fr-FR"/>
        </w:rPr>
        <w:t>initiation de sa création revient à quatre associations qui ont</w:t>
      </w:r>
      <w:r w:rsidR="00B465AB" w:rsidRPr="009F1908">
        <w:rPr>
          <w:lang w:val="fr-FR"/>
        </w:rPr>
        <w:t xml:space="preserve"> </w:t>
      </w:r>
      <w:r w:rsidRPr="009F1908">
        <w:rPr>
          <w:lang w:val="fr-FR"/>
        </w:rPr>
        <w:t>décidé de conjuguer leurs efforts pour lutter</w:t>
      </w:r>
      <w:r w:rsidR="00B465AB" w:rsidRPr="009F1908">
        <w:rPr>
          <w:lang w:val="fr-FR"/>
        </w:rPr>
        <w:t xml:space="preserve"> </w:t>
      </w:r>
      <w:r w:rsidRPr="009F1908">
        <w:rPr>
          <w:lang w:val="fr-FR"/>
        </w:rPr>
        <w:t>contre les nombreuses violations des droits de l</w:t>
      </w:r>
      <w:r w:rsidR="00B14EE2">
        <w:rPr>
          <w:lang w:val="fr-FR"/>
        </w:rPr>
        <w:t>’</w:t>
      </w:r>
      <w:r w:rsidRPr="009F1908">
        <w:rPr>
          <w:lang w:val="fr-FR"/>
        </w:rPr>
        <w:t xml:space="preserve">homme qui sévissaient dans le pays à cette époque. Il a été agréé par </w:t>
      </w:r>
      <w:r w:rsidR="009F41ED" w:rsidRPr="009F1908">
        <w:rPr>
          <w:lang w:val="fr-FR"/>
        </w:rPr>
        <w:t>a</w:t>
      </w:r>
      <w:r w:rsidRPr="009F1908">
        <w:rPr>
          <w:lang w:val="fr-FR"/>
        </w:rPr>
        <w:t xml:space="preserve">rrêté </w:t>
      </w:r>
      <w:r w:rsidR="009F41ED" w:rsidRPr="009F1908">
        <w:rPr>
          <w:lang w:val="fr-FR"/>
        </w:rPr>
        <w:t>m</w:t>
      </w:r>
      <w:r w:rsidRPr="009F1908">
        <w:rPr>
          <w:lang w:val="fr-FR"/>
        </w:rPr>
        <w:t>inistériel n</w:t>
      </w:r>
      <w:r w:rsidR="009F41ED" w:rsidRPr="009F1908">
        <w:rPr>
          <w:vertAlign w:val="superscript"/>
          <w:lang w:val="fr-FR"/>
        </w:rPr>
        <w:t>o</w:t>
      </w:r>
      <w:r w:rsidR="00B14EE2">
        <w:rPr>
          <w:vertAlign w:val="superscript"/>
          <w:lang w:val="fr-FR"/>
        </w:rPr>
        <w:t> </w:t>
      </w:r>
      <w:r w:rsidRPr="009F1908">
        <w:rPr>
          <w:lang w:val="fr-FR"/>
        </w:rPr>
        <w:t>18/05 du 4</w:t>
      </w:r>
      <w:r w:rsidR="009F41ED" w:rsidRPr="009F1908">
        <w:rPr>
          <w:lang w:val="fr-FR"/>
        </w:rPr>
        <w:t> </w:t>
      </w:r>
      <w:r w:rsidRPr="009F1908">
        <w:rPr>
          <w:lang w:val="fr-FR"/>
        </w:rPr>
        <w:t>janvier 1994 et compte actuellement cinq associations.</w:t>
      </w:r>
    </w:p>
    <w:p w:rsidR="007201C5" w:rsidRPr="009F1908" w:rsidRDefault="007201C5" w:rsidP="00AE1421">
      <w:pPr>
        <w:pStyle w:val="SingleTxt"/>
        <w:numPr>
          <w:ilvl w:val="0"/>
          <w:numId w:val="22"/>
        </w:numPr>
        <w:rPr>
          <w:lang w:val="fr-FR"/>
        </w:rPr>
      </w:pPr>
      <w:r w:rsidRPr="009F1908">
        <w:rPr>
          <w:lang w:val="fr-FR"/>
        </w:rPr>
        <w:t>Ses activités et celles de ses membres visent la défense et la promotion des droits de l</w:t>
      </w:r>
      <w:r w:rsidR="00B14EE2">
        <w:rPr>
          <w:lang w:val="fr-FR"/>
        </w:rPr>
        <w:t>’</w:t>
      </w:r>
      <w:r w:rsidRPr="009F1908">
        <w:rPr>
          <w:lang w:val="fr-FR"/>
        </w:rPr>
        <w:t>homme en général, et</w:t>
      </w:r>
      <w:r w:rsidR="00B465AB" w:rsidRPr="009F1908">
        <w:rPr>
          <w:lang w:val="fr-FR"/>
        </w:rPr>
        <w:t xml:space="preserve"> </w:t>
      </w:r>
      <w:r w:rsidRPr="009F1908">
        <w:rPr>
          <w:lang w:val="fr-FR"/>
        </w:rPr>
        <w:t>son expérience lui a valu d</w:t>
      </w:r>
      <w:r w:rsidR="00B14EE2">
        <w:rPr>
          <w:lang w:val="fr-FR"/>
        </w:rPr>
        <w:t>’</w:t>
      </w:r>
      <w:r w:rsidRPr="009F1908">
        <w:rPr>
          <w:lang w:val="fr-FR"/>
        </w:rPr>
        <w:t>obtenir le statut d</w:t>
      </w:r>
      <w:r w:rsidR="00B14EE2">
        <w:rPr>
          <w:lang w:val="fr-FR"/>
        </w:rPr>
        <w:t>’</w:t>
      </w:r>
      <w:r w:rsidRPr="009F1908">
        <w:rPr>
          <w:lang w:val="fr-FR"/>
        </w:rPr>
        <w:t xml:space="preserve">observateur à la Commission </w:t>
      </w:r>
      <w:r w:rsidR="005A213F" w:rsidRPr="009F1908">
        <w:rPr>
          <w:lang w:val="fr-FR"/>
        </w:rPr>
        <w:t>a</w:t>
      </w:r>
      <w:r w:rsidRPr="009F1908">
        <w:rPr>
          <w:lang w:val="fr-FR"/>
        </w:rPr>
        <w:t>fricaine des droits de l</w:t>
      </w:r>
      <w:r w:rsidR="00B14EE2">
        <w:rPr>
          <w:lang w:val="fr-FR"/>
        </w:rPr>
        <w:t>’</w:t>
      </w:r>
      <w:r w:rsidRPr="009F1908">
        <w:rPr>
          <w:lang w:val="fr-FR"/>
        </w:rPr>
        <w:t>homme.</w:t>
      </w:r>
    </w:p>
    <w:p w:rsidR="007201C5" w:rsidRPr="009F1908" w:rsidRDefault="007201C5" w:rsidP="00AE1421">
      <w:pPr>
        <w:pStyle w:val="SingleTxt"/>
        <w:numPr>
          <w:ilvl w:val="0"/>
          <w:numId w:val="22"/>
        </w:numPr>
        <w:rPr>
          <w:lang w:val="fr-FR"/>
        </w:rPr>
      </w:pPr>
      <w:r w:rsidRPr="009F1908">
        <w:rPr>
          <w:lang w:val="fr-FR"/>
        </w:rPr>
        <w:t>En matière des droits de la femme, il est l</w:t>
      </w:r>
      <w:r w:rsidR="00B14EE2">
        <w:rPr>
          <w:lang w:val="fr-FR"/>
        </w:rPr>
        <w:t>’</w:t>
      </w:r>
      <w:r w:rsidRPr="009F1908">
        <w:rPr>
          <w:lang w:val="fr-FR"/>
        </w:rPr>
        <w:t xml:space="preserve">un des membres du Comité </w:t>
      </w:r>
      <w:r w:rsidR="005A213F" w:rsidRPr="009F1908">
        <w:rPr>
          <w:lang w:val="fr-FR"/>
        </w:rPr>
        <w:t>n</w:t>
      </w:r>
      <w:r w:rsidRPr="009F1908">
        <w:rPr>
          <w:lang w:val="fr-FR"/>
        </w:rPr>
        <w:t xml:space="preserve">ational de </w:t>
      </w:r>
      <w:r w:rsidR="005A213F" w:rsidRPr="009F1908">
        <w:rPr>
          <w:lang w:val="fr-FR"/>
        </w:rPr>
        <w:t>c</w:t>
      </w:r>
      <w:r w:rsidRPr="009F1908">
        <w:rPr>
          <w:lang w:val="fr-FR"/>
        </w:rPr>
        <w:t xml:space="preserve">oordination du </w:t>
      </w:r>
      <w:r w:rsidR="005A213F" w:rsidRPr="009F1908">
        <w:rPr>
          <w:lang w:val="fr-FR"/>
        </w:rPr>
        <w:t>s</w:t>
      </w:r>
      <w:r w:rsidRPr="009F1908">
        <w:rPr>
          <w:lang w:val="fr-FR"/>
        </w:rPr>
        <w:t>uivi de la Conférence de Beijing et contribue à ce titre à l</w:t>
      </w:r>
      <w:r w:rsidR="00B14EE2">
        <w:rPr>
          <w:lang w:val="fr-FR"/>
        </w:rPr>
        <w:t>’</w:t>
      </w:r>
      <w:r w:rsidRPr="009F1908">
        <w:rPr>
          <w:lang w:val="fr-FR"/>
        </w:rPr>
        <w:t>élaboration d</w:t>
      </w:r>
      <w:r w:rsidR="00B14EE2">
        <w:rPr>
          <w:lang w:val="fr-FR"/>
        </w:rPr>
        <w:t>’</w:t>
      </w:r>
      <w:r w:rsidRPr="009F1908">
        <w:rPr>
          <w:lang w:val="fr-FR"/>
        </w:rPr>
        <w:t>une stratégie et d</w:t>
      </w:r>
      <w:r w:rsidR="00B14EE2">
        <w:rPr>
          <w:lang w:val="fr-FR"/>
        </w:rPr>
        <w:t>’</w:t>
      </w:r>
      <w:r w:rsidRPr="009F1908">
        <w:rPr>
          <w:lang w:val="fr-FR"/>
        </w:rPr>
        <w:t>un plan d</w:t>
      </w:r>
      <w:r w:rsidR="00B14EE2">
        <w:rPr>
          <w:lang w:val="fr-FR"/>
        </w:rPr>
        <w:t>’</w:t>
      </w:r>
      <w:r w:rsidRPr="009F1908">
        <w:rPr>
          <w:lang w:val="fr-FR"/>
        </w:rPr>
        <w:t>action d</w:t>
      </w:r>
      <w:r w:rsidR="00B14EE2">
        <w:rPr>
          <w:lang w:val="fr-FR"/>
        </w:rPr>
        <w:t>’</w:t>
      </w:r>
      <w:r w:rsidRPr="009F1908">
        <w:rPr>
          <w:lang w:val="fr-FR"/>
        </w:rPr>
        <w:t>intégration de la dimension genre dans les divers programmes et les politiques du pays, ainsi que dans ses activités et celles de ses membres.</w:t>
      </w:r>
    </w:p>
    <w:p w:rsidR="005A213F" w:rsidRPr="009F1908" w:rsidRDefault="005A213F" w:rsidP="00AE1421">
      <w:pPr>
        <w:pStyle w:val="SingleTxt"/>
        <w:spacing w:after="0" w:line="120" w:lineRule="exact"/>
        <w:rPr>
          <w:sz w:val="10"/>
          <w:lang w:val="fr-FR"/>
        </w:rPr>
      </w:pPr>
    </w:p>
    <w:p w:rsidR="007201C5" w:rsidRPr="009F1908" w:rsidRDefault="005A213F" w:rsidP="00AE142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1.2.2.2.2</w:t>
      </w:r>
      <w:r w:rsidRPr="009F1908">
        <w:rPr>
          <w:lang w:val="fr-FR"/>
        </w:rPr>
        <w:tab/>
      </w:r>
      <w:r w:rsidR="0049250C" w:rsidRPr="009F1908">
        <w:rPr>
          <w:lang w:val="fr-FR"/>
        </w:rPr>
        <w:t>Pro-Femmes/</w:t>
      </w:r>
      <w:r w:rsidR="007201C5" w:rsidRPr="009F1908">
        <w:rPr>
          <w:lang w:val="fr-FR"/>
        </w:rPr>
        <w:t>Twese Hamwe</w:t>
      </w:r>
    </w:p>
    <w:p w:rsidR="005A213F" w:rsidRPr="009F1908" w:rsidRDefault="005A213F" w:rsidP="00AE1421">
      <w:pPr>
        <w:pStyle w:val="SingleTxt"/>
        <w:keepNext/>
        <w:keepLines/>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 xml:space="preserve">Le collectif </w:t>
      </w:r>
      <w:r w:rsidR="005A213F" w:rsidRPr="009F1908">
        <w:rPr>
          <w:lang w:val="fr-FR"/>
        </w:rPr>
        <w:t>Pro</w:t>
      </w:r>
      <w:r w:rsidRPr="009F1908">
        <w:rPr>
          <w:lang w:val="fr-FR"/>
        </w:rPr>
        <w:t>-</w:t>
      </w:r>
      <w:r w:rsidR="005A213F" w:rsidRPr="009F1908">
        <w:rPr>
          <w:lang w:val="fr-FR"/>
        </w:rPr>
        <w:t>Femmes</w:t>
      </w:r>
      <w:r w:rsidRPr="009F1908">
        <w:rPr>
          <w:lang w:val="fr-FR"/>
        </w:rPr>
        <w:t>/</w:t>
      </w:r>
      <w:r w:rsidR="005A213F" w:rsidRPr="009F1908">
        <w:rPr>
          <w:lang w:val="fr-FR"/>
        </w:rPr>
        <w:t xml:space="preserve">Twese </w:t>
      </w:r>
      <w:r w:rsidRPr="009F1908">
        <w:rPr>
          <w:lang w:val="fr-FR"/>
        </w:rPr>
        <w:t>H</w:t>
      </w:r>
      <w:r w:rsidR="005A213F" w:rsidRPr="009F1908">
        <w:rPr>
          <w:lang w:val="fr-FR"/>
        </w:rPr>
        <w:t>amwe</w:t>
      </w:r>
      <w:r w:rsidRPr="009F1908">
        <w:rPr>
          <w:lang w:val="fr-FR"/>
        </w:rPr>
        <w:t xml:space="preserve"> a été créé en 1992 par 13 associations mais il compte actuellement 43 organisations </w:t>
      </w:r>
      <w:r w:rsidR="0023711B" w:rsidRPr="009F1908">
        <w:rPr>
          <w:lang w:val="fr-FR"/>
        </w:rPr>
        <w:t>œ</w:t>
      </w:r>
      <w:r w:rsidRPr="009F1908">
        <w:rPr>
          <w:lang w:val="fr-FR"/>
        </w:rPr>
        <w:t>uvrant pour la promotion de la femme, qui sont organisées en groupes thématiques selo</w:t>
      </w:r>
      <w:r w:rsidR="00AE32D2" w:rsidRPr="009F1908">
        <w:rPr>
          <w:lang w:val="fr-FR"/>
        </w:rPr>
        <w:t>n leur objet</w:t>
      </w:r>
      <w:r w:rsidR="00AE32D2" w:rsidRPr="009F1908">
        <w:rPr>
          <w:rStyle w:val="FootnoteReference"/>
          <w:lang w:val="fr-FR"/>
        </w:rPr>
        <w:footnoteReference w:id="6"/>
      </w:r>
      <w:r w:rsidR="00AE32D2" w:rsidRPr="009F1908">
        <w:rPr>
          <w:lang w:val="fr-FR"/>
        </w:rPr>
        <w:t>.</w:t>
      </w:r>
    </w:p>
    <w:p w:rsidR="007201C5" w:rsidRPr="009F1908" w:rsidRDefault="007201C5" w:rsidP="00AE1421">
      <w:pPr>
        <w:pStyle w:val="SingleTxt"/>
        <w:numPr>
          <w:ilvl w:val="0"/>
          <w:numId w:val="22"/>
        </w:numPr>
        <w:rPr>
          <w:lang w:val="fr-FR"/>
        </w:rPr>
      </w:pPr>
      <w:r w:rsidRPr="009F1908">
        <w:rPr>
          <w:lang w:val="fr-FR"/>
        </w:rPr>
        <w:t>Sa vision est qu</w:t>
      </w:r>
      <w:r w:rsidR="00B14EE2">
        <w:rPr>
          <w:lang w:val="fr-FR"/>
        </w:rPr>
        <w:t>’</w:t>
      </w:r>
      <w:r w:rsidRPr="009F1908">
        <w:rPr>
          <w:lang w:val="fr-FR"/>
        </w:rPr>
        <w:t>elle voudrait aboutir à un Rwanda indemne de discrimination liée au genre quelle que soit sa forme, caractérisé par l</w:t>
      </w:r>
      <w:r w:rsidR="00B14EE2">
        <w:rPr>
          <w:lang w:val="fr-FR"/>
        </w:rPr>
        <w:t>’</w:t>
      </w:r>
      <w:r w:rsidRPr="009F1908">
        <w:rPr>
          <w:lang w:val="fr-FR"/>
        </w:rPr>
        <w:t>égalité et l</w:t>
      </w:r>
      <w:r w:rsidR="00B14EE2">
        <w:rPr>
          <w:lang w:val="fr-FR"/>
        </w:rPr>
        <w:t>’</w:t>
      </w:r>
      <w:r w:rsidRPr="009F1908">
        <w:rPr>
          <w:lang w:val="fr-FR"/>
        </w:rPr>
        <w:t>équité entre l</w:t>
      </w:r>
      <w:r w:rsidR="00B14EE2">
        <w:rPr>
          <w:lang w:val="fr-FR"/>
        </w:rPr>
        <w:t>’</w:t>
      </w:r>
      <w:r w:rsidRPr="009F1908">
        <w:rPr>
          <w:lang w:val="fr-FR"/>
        </w:rPr>
        <w:t>homme et la femme dans le processus de développement dans un contexte d</w:t>
      </w:r>
      <w:r w:rsidR="00B14EE2">
        <w:rPr>
          <w:lang w:val="fr-FR"/>
        </w:rPr>
        <w:t>’</w:t>
      </w:r>
      <w:r w:rsidRPr="009F1908">
        <w:rPr>
          <w:lang w:val="fr-FR"/>
        </w:rPr>
        <w:t>une société stable et paisible.</w:t>
      </w:r>
    </w:p>
    <w:p w:rsidR="007201C5" w:rsidRPr="009F1908" w:rsidRDefault="007201C5" w:rsidP="00AE1421">
      <w:pPr>
        <w:pStyle w:val="SingleTxt"/>
        <w:numPr>
          <w:ilvl w:val="0"/>
          <w:numId w:val="22"/>
        </w:numPr>
        <w:rPr>
          <w:lang w:val="fr-FR"/>
        </w:rPr>
      </w:pPr>
      <w:r w:rsidRPr="009F1908">
        <w:rPr>
          <w:lang w:val="fr-FR"/>
        </w:rPr>
        <w:t>Se voulant une plate-forme, un cadre d</w:t>
      </w:r>
      <w:r w:rsidR="00B14EE2">
        <w:rPr>
          <w:lang w:val="fr-FR"/>
        </w:rPr>
        <w:t>’</w:t>
      </w:r>
      <w:r w:rsidRPr="009F1908">
        <w:rPr>
          <w:lang w:val="fr-FR"/>
        </w:rPr>
        <w:t>échanges et de concertation favorisant l</w:t>
      </w:r>
      <w:r w:rsidR="00B14EE2">
        <w:rPr>
          <w:lang w:val="fr-FR"/>
        </w:rPr>
        <w:t>’</w:t>
      </w:r>
      <w:r w:rsidRPr="009F1908">
        <w:rPr>
          <w:lang w:val="fr-FR"/>
        </w:rPr>
        <w:t xml:space="preserve">épanouissement de la femme et sa participation effective et efficace au développement national, </w:t>
      </w:r>
      <w:r w:rsidR="005A213F" w:rsidRPr="009F1908">
        <w:rPr>
          <w:lang w:val="fr-FR"/>
        </w:rPr>
        <w:t xml:space="preserve">Pro-Femmes/Twese Hamwe </w:t>
      </w:r>
      <w:r w:rsidRPr="009F1908">
        <w:rPr>
          <w:lang w:val="fr-FR"/>
        </w:rPr>
        <w:t>s</w:t>
      </w:r>
      <w:r w:rsidR="00B14EE2">
        <w:rPr>
          <w:lang w:val="fr-FR"/>
        </w:rPr>
        <w:t>’</w:t>
      </w:r>
      <w:r w:rsidRPr="009F1908">
        <w:rPr>
          <w:lang w:val="fr-FR"/>
        </w:rPr>
        <w:t>est assigné les missions suivantes</w:t>
      </w:r>
      <w:r w:rsidR="00730422" w:rsidRPr="009F1908">
        <w:rPr>
          <w:lang w:val="fr-FR"/>
        </w:rPr>
        <w:t> :</w:t>
      </w:r>
    </w:p>
    <w:p w:rsidR="005A213F" w:rsidRPr="009F1908" w:rsidRDefault="005A213F" w:rsidP="00AE1421">
      <w:pPr>
        <w:pStyle w:val="SingleTxt"/>
        <w:tabs>
          <w:tab w:val="right" w:pos="1685"/>
        </w:tabs>
        <w:ind w:left="1742" w:hanging="475"/>
        <w:rPr>
          <w:lang w:val="fr-FR"/>
        </w:rPr>
      </w:pPr>
      <w:r w:rsidRPr="009F1908">
        <w:rPr>
          <w:lang w:val="fr-FR"/>
        </w:rPr>
        <w:tab/>
        <w:t>–</w:t>
      </w:r>
      <w:r w:rsidR="007201C5" w:rsidRPr="009F1908">
        <w:rPr>
          <w:lang w:val="fr-FR"/>
        </w:rPr>
        <w:tab/>
        <w:t>Le développement socioéconomique de la femme</w:t>
      </w:r>
      <w:r w:rsidR="00155800" w:rsidRPr="009F1908">
        <w:rPr>
          <w:lang w:val="fr-FR"/>
        </w:rPr>
        <w:t>;</w:t>
      </w:r>
    </w:p>
    <w:p w:rsidR="005A213F" w:rsidRPr="009F1908" w:rsidRDefault="005A213F" w:rsidP="00AE1421">
      <w:pPr>
        <w:pStyle w:val="SingleTxt"/>
        <w:tabs>
          <w:tab w:val="right" w:pos="1685"/>
        </w:tabs>
        <w:ind w:left="1742" w:hanging="475"/>
        <w:rPr>
          <w:lang w:val="fr-FR"/>
        </w:rPr>
      </w:pPr>
      <w:r w:rsidRPr="009F1908">
        <w:rPr>
          <w:lang w:val="fr-FR"/>
        </w:rPr>
        <w:tab/>
        <w:t>–</w:t>
      </w:r>
      <w:r w:rsidR="007201C5" w:rsidRPr="009F1908">
        <w:rPr>
          <w:lang w:val="fr-FR"/>
        </w:rPr>
        <w:tab/>
        <w:t>La promotion de la paix et l</w:t>
      </w:r>
      <w:r w:rsidR="00B14EE2">
        <w:rPr>
          <w:lang w:val="fr-FR"/>
        </w:rPr>
        <w:t>’</w:t>
      </w:r>
      <w:r w:rsidR="007201C5" w:rsidRPr="009F1908">
        <w:rPr>
          <w:lang w:val="fr-FR"/>
        </w:rPr>
        <w:t>éducation à la paix</w:t>
      </w:r>
      <w:r w:rsidR="00155800" w:rsidRPr="009F1908">
        <w:rPr>
          <w:lang w:val="fr-FR"/>
        </w:rPr>
        <w:t>;</w:t>
      </w:r>
    </w:p>
    <w:p w:rsidR="005A213F" w:rsidRPr="009F1908" w:rsidRDefault="005A213F" w:rsidP="00AE1421">
      <w:pPr>
        <w:pStyle w:val="SingleTxt"/>
        <w:tabs>
          <w:tab w:val="right" w:pos="1685"/>
        </w:tabs>
        <w:ind w:left="1742" w:hanging="475"/>
        <w:rPr>
          <w:lang w:val="fr-FR"/>
        </w:rPr>
      </w:pPr>
      <w:r w:rsidRPr="009F1908">
        <w:rPr>
          <w:lang w:val="fr-FR"/>
        </w:rPr>
        <w:tab/>
        <w:t>–</w:t>
      </w:r>
      <w:r w:rsidR="007201C5" w:rsidRPr="009F1908">
        <w:rPr>
          <w:lang w:val="fr-FR"/>
        </w:rPr>
        <w:tab/>
        <w:t>Le renforcement des capacités</w:t>
      </w:r>
      <w:r w:rsidR="00B465AB" w:rsidRPr="009F1908">
        <w:rPr>
          <w:lang w:val="fr-FR"/>
        </w:rPr>
        <w:t xml:space="preserve"> </w:t>
      </w:r>
      <w:r w:rsidR="007201C5" w:rsidRPr="009F1908">
        <w:rPr>
          <w:lang w:val="fr-FR"/>
        </w:rPr>
        <w:t>organisationnelles et institutionnelles de ses membres</w:t>
      </w:r>
      <w:r w:rsidR="00155800" w:rsidRPr="009F1908">
        <w:rPr>
          <w:lang w:val="fr-FR"/>
        </w:rPr>
        <w:t>;</w:t>
      </w:r>
    </w:p>
    <w:p w:rsidR="007201C5" w:rsidRPr="009F1908" w:rsidRDefault="005A213F" w:rsidP="00AE1421">
      <w:pPr>
        <w:pStyle w:val="SingleTxt"/>
        <w:tabs>
          <w:tab w:val="right" w:pos="1685"/>
        </w:tabs>
        <w:ind w:left="1742" w:hanging="475"/>
        <w:rPr>
          <w:lang w:val="fr-FR"/>
        </w:rPr>
      </w:pPr>
      <w:r w:rsidRPr="009F1908">
        <w:rPr>
          <w:lang w:val="fr-FR"/>
        </w:rPr>
        <w:tab/>
        <w:t>–</w:t>
      </w:r>
      <w:r w:rsidR="007201C5" w:rsidRPr="009F1908">
        <w:rPr>
          <w:lang w:val="fr-FR"/>
        </w:rPr>
        <w:tab/>
        <w:t>La contribution à l</w:t>
      </w:r>
      <w:r w:rsidR="00B14EE2">
        <w:rPr>
          <w:lang w:val="fr-FR"/>
        </w:rPr>
        <w:t>’</w:t>
      </w:r>
      <w:r w:rsidR="007201C5" w:rsidRPr="009F1908">
        <w:rPr>
          <w:lang w:val="fr-FR"/>
        </w:rPr>
        <w:t>élaboration des politiques en faveur de la femme.</w:t>
      </w:r>
    </w:p>
    <w:p w:rsidR="007201C5" w:rsidRPr="009F1908" w:rsidRDefault="007201C5" w:rsidP="00AE1421">
      <w:pPr>
        <w:pStyle w:val="SingleTxt"/>
        <w:numPr>
          <w:ilvl w:val="0"/>
          <w:numId w:val="22"/>
        </w:numPr>
        <w:rPr>
          <w:lang w:val="fr-FR"/>
        </w:rPr>
      </w:pPr>
      <w:r w:rsidRPr="009F1908">
        <w:rPr>
          <w:lang w:val="fr-FR"/>
        </w:rPr>
        <w:t>II a pour objet</w:t>
      </w:r>
      <w:r w:rsidR="00730422" w:rsidRPr="009F1908">
        <w:rPr>
          <w:lang w:val="fr-FR"/>
        </w:rPr>
        <w:t> :</w:t>
      </w:r>
    </w:p>
    <w:p w:rsidR="005A213F" w:rsidRPr="009F1908" w:rsidRDefault="005A213F" w:rsidP="00AE1421">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De c</w:t>
      </w:r>
      <w:r w:rsidR="007201C5" w:rsidRPr="009F1908">
        <w:rPr>
          <w:lang w:val="fr-FR"/>
        </w:rPr>
        <w:t>onjuguer les efforts pour opérer des changements dans le but d</w:t>
      </w:r>
      <w:r w:rsidR="00B14EE2">
        <w:rPr>
          <w:lang w:val="fr-FR"/>
        </w:rPr>
        <w:t>’</w:t>
      </w:r>
      <w:r w:rsidR="007201C5" w:rsidRPr="009F1908">
        <w:rPr>
          <w:lang w:val="fr-FR"/>
        </w:rPr>
        <w:t>éradiquer toute forme de discrimination et de violence à l</w:t>
      </w:r>
      <w:r w:rsidR="00B14EE2">
        <w:rPr>
          <w:lang w:val="fr-FR"/>
        </w:rPr>
        <w:t>’</w:t>
      </w:r>
      <w:r w:rsidR="007201C5" w:rsidRPr="009F1908">
        <w:rPr>
          <w:lang w:val="fr-FR"/>
        </w:rPr>
        <w:t>égard de la femme</w:t>
      </w:r>
      <w:r w:rsidR="00155800" w:rsidRPr="009F1908">
        <w:rPr>
          <w:lang w:val="fr-FR"/>
        </w:rPr>
        <w:t>;</w:t>
      </w:r>
    </w:p>
    <w:p w:rsidR="005A213F" w:rsidRPr="009F1908" w:rsidRDefault="005A213F" w:rsidP="00AE1421">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D</w:t>
      </w:r>
      <w:r w:rsidR="00B14EE2">
        <w:rPr>
          <w:lang w:val="fr-FR"/>
        </w:rPr>
        <w:t>’</w:t>
      </w:r>
      <w:r w:rsidRPr="009F1908">
        <w:rPr>
          <w:lang w:val="fr-FR"/>
        </w:rPr>
        <w:t>ê</w:t>
      </w:r>
      <w:r w:rsidR="007201C5" w:rsidRPr="009F1908">
        <w:rPr>
          <w:lang w:val="fr-FR"/>
        </w:rPr>
        <w:t>tre un cadre de concertation et de réflexion sur les stratégies de réussite de la mission des organisations membres engagées dans la promotion de la paix, du développement social, économique et juridique de la femme</w:t>
      </w:r>
      <w:r w:rsidR="00155800" w:rsidRPr="009F1908">
        <w:rPr>
          <w:lang w:val="fr-FR"/>
        </w:rPr>
        <w:t>;</w:t>
      </w:r>
    </w:p>
    <w:p w:rsidR="007201C5" w:rsidRPr="009F1908" w:rsidRDefault="005A213F" w:rsidP="00AE1421">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De f</w:t>
      </w:r>
      <w:r w:rsidR="007201C5" w:rsidRPr="009F1908">
        <w:rPr>
          <w:lang w:val="fr-FR"/>
        </w:rPr>
        <w:t xml:space="preserve">aciliter les échanges entre les différentes organisations membres et promouvoir le partenariat avec les organisations ou institutions </w:t>
      </w:r>
      <w:r w:rsidR="0023711B" w:rsidRPr="009F1908">
        <w:rPr>
          <w:lang w:val="fr-FR"/>
        </w:rPr>
        <w:t>œ</w:t>
      </w:r>
      <w:r w:rsidR="007201C5" w:rsidRPr="009F1908">
        <w:rPr>
          <w:lang w:val="fr-FR"/>
        </w:rPr>
        <w:t>uvrant pour la promotion de la femme.</w:t>
      </w:r>
    </w:p>
    <w:p w:rsidR="007201C5" w:rsidRPr="009F1908" w:rsidRDefault="007201C5" w:rsidP="00AE1421">
      <w:pPr>
        <w:pStyle w:val="SingleTxt"/>
        <w:numPr>
          <w:ilvl w:val="0"/>
          <w:numId w:val="22"/>
        </w:numPr>
        <w:rPr>
          <w:lang w:val="fr-FR"/>
        </w:rPr>
      </w:pPr>
      <w:r w:rsidRPr="009F1908">
        <w:rPr>
          <w:lang w:val="fr-FR"/>
        </w:rPr>
        <w:t>Dans le domaine des droits de la femme et de l</w:t>
      </w:r>
      <w:r w:rsidR="00B14EE2">
        <w:rPr>
          <w:lang w:val="fr-FR"/>
        </w:rPr>
        <w:t>’</w:t>
      </w:r>
      <w:r w:rsidRPr="009F1908">
        <w:rPr>
          <w:lang w:val="fr-FR"/>
        </w:rPr>
        <w:t>enfant, les associations membres de P</w:t>
      </w:r>
      <w:r w:rsidR="005A213F" w:rsidRPr="009F1908">
        <w:rPr>
          <w:lang w:val="fr-FR"/>
        </w:rPr>
        <w:t>ro</w:t>
      </w:r>
      <w:r w:rsidRPr="009F1908">
        <w:rPr>
          <w:lang w:val="fr-FR"/>
        </w:rPr>
        <w:t>-F</w:t>
      </w:r>
      <w:r w:rsidR="005A213F" w:rsidRPr="009F1908">
        <w:rPr>
          <w:lang w:val="fr-FR"/>
        </w:rPr>
        <w:t>emmes</w:t>
      </w:r>
      <w:r w:rsidRPr="009F1908">
        <w:rPr>
          <w:lang w:val="fr-FR"/>
        </w:rPr>
        <w:t>/T</w:t>
      </w:r>
      <w:r w:rsidR="005A213F" w:rsidRPr="009F1908">
        <w:rPr>
          <w:lang w:val="fr-FR"/>
        </w:rPr>
        <w:t>wese</w:t>
      </w:r>
      <w:r w:rsidRPr="009F1908">
        <w:rPr>
          <w:lang w:val="fr-FR"/>
        </w:rPr>
        <w:t xml:space="preserve"> H</w:t>
      </w:r>
      <w:r w:rsidR="005A213F" w:rsidRPr="009F1908">
        <w:rPr>
          <w:lang w:val="fr-FR"/>
        </w:rPr>
        <w:t>amwe</w:t>
      </w:r>
      <w:r w:rsidRPr="009F1908">
        <w:rPr>
          <w:lang w:val="fr-FR"/>
        </w:rPr>
        <w:t xml:space="preserve"> ont mené les actions suivantes</w:t>
      </w:r>
      <w:r w:rsidR="00730422" w:rsidRPr="009F1908">
        <w:rPr>
          <w:lang w:val="fr-FR"/>
        </w:rPr>
        <w:t> :</w:t>
      </w:r>
    </w:p>
    <w:p w:rsidR="005A213F" w:rsidRPr="009F1908" w:rsidRDefault="005A213F" w:rsidP="00AE1421">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éducation sur les droits humains en général et ceux de la femme et de l</w:t>
      </w:r>
      <w:r w:rsidR="00B14EE2">
        <w:rPr>
          <w:lang w:val="fr-FR"/>
        </w:rPr>
        <w:t>’</w:t>
      </w:r>
      <w:r w:rsidR="007201C5" w:rsidRPr="009F1908">
        <w:rPr>
          <w:lang w:val="fr-FR"/>
        </w:rPr>
        <w:t>enfant en particulier</w:t>
      </w:r>
      <w:r w:rsidR="00155800" w:rsidRPr="009F1908">
        <w:rPr>
          <w:lang w:val="fr-FR"/>
        </w:rPr>
        <w:t>;</w:t>
      </w:r>
    </w:p>
    <w:p w:rsidR="00AE32D2" w:rsidRPr="009F1908" w:rsidRDefault="005A213F" w:rsidP="00AE1421">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assistance, par l</w:t>
      </w:r>
      <w:r w:rsidR="00B14EE2">
        <w:rPr>
          <w:lang w:val="fr-FR"/>
        </w:rPr>
        <w:t>’</w:t>
      </w:r>
      <w:r w:rsidR="007201C5" w:rsidRPr="009F1908">
        <w:rPr>
          <w:lang w:val="fr-FR"/>
        </w:rPr>
        <w:t xml:space="preserve">Association de </w:t>
      </w:r>
      <w:r w:rsidRPr="009F1908">
        <w:rPr>
          <w:lang w:val="fr-FR"/>
        </w:rPr>
        <w:t>d</w:t>
      </w:r>
      <w:r w:rsidR="007201C5" w:rsidRPr="009F1908">
        <w:rPr>
          <w:lang w:val="fr-FR"/>
        </w:rPr>
        <w:t xml:space="preserve">éfense des </w:t>
      </w:r>
      <w:r w:rsidRPr="009F1908">
        <w:rPr>
          <w:lang w:val="fr-FR"/>
        </w:rPr>
        <w:t>d</w:t>
      </w:r>
      <w:r w:rsidR="007201C5" w:rsidRPr="009F1908">
        <w:rPr>
          <w:lang w:val="fr-FR"/>
        </w:rPr>
        <w:t xml:space="preserve">roits de la </w:t>
      </w:r>
      <w:r w:rsidRPr="009F1908">
        <w:rPr>
          <w:lang w:val="fr-FR"/>
        </w:rPr>
        <w:t>f</w:t>
      </w:r>
      <w:r w:rsidR="007201C5" w:rsidRPr="009F1908">
        <w:rPr>
          <w:lang w:val="fr-FR"/>
        </w:rPr>
        <w:t>emme et de l</w:t>
      </w:r>
      <w:r w:rsidR="00B14EE2">
        <w:rPr>
          <w:lang w:val="fr-FR"/>
        </w:rPr>
        <w:t>’</w:t>
      </w:r>
      <w:r w:rsidRPr="009F1908">
        <w:rPr>
          <w:lang w:val="fr-FR"/>
        </w:rPr>
        <w:t>e</w:t>
      </w:r>
      <w:r w:rsidR="007201C5" w:rsidRPr="009F1908">
        <w:rPr>
          <w:lang w:val="fr-FR"/>
        </w:rPr>
        <w:t>nfant HAGURUKA</w:t>
      </w:r>
      <w:r w:rsidR="00B465AB" w:rsidRPr="009F1908">
        <w:rPr>
          <w:lang w:val="fr-FR"/>
        </w:rPr>
        <w:t xml:space="preserve"> </w:t>
      </w:r>
      <w:r w:rsidR="007201C5" w:rsidRPr="009F1908">
        <w:rPr>
          <w:lang w:val="fr-FR"/>
        </w:rPr>
        <w:t>ASBL, membre de ce collectif, de 12</w:t>
      </w:r>
      <w:r w:rsidRPr="009F1908">
        <w:rPr>
          <w:lang w:val="fr-FR"/>
        </w:rPr>
        <w:t> </w:t>
      </w:r>
      <w:r w:rsidR="007201C5" w:rsidRPr="009F1908">
        <w:rPr>
          <w:lang w:val="fr-FR"/>
        </w:rPr>
        <w:t>729 personnes dont 7</w:t>
      </w:r>
      <w:r w:rsidRPr="009F1908">
        <w:rPr>
          <w:lang w:val="fr-FR"/>
        </w:rPr>
        <w:t> </w:t>
      </w:r>
      <w:r w:rsidR="007201C5" w:rsidRPr="009F1908">
        <w:rPr>
          <w:lang w:val="fr-FR"/>
        </w:rPr>
        <w:t>344 femmes et 5</w:t>
      </w:r>
      <w:r w:rsidRPr="009F1908">
        <w:rPr>
          <w:lang w:val="fr-FR"/>
        </w:rPr>
        <w:t> </w:t>
      </w:r>
      <w:r w:rsidR="007201C5" w:rsidRPr="009F1908">
        <w:rPr>
          <w:lang w:val="fr-FR"/>
        </w:rPr>
        <w:t>385 enfants, dans les procédures administratives et/ou judiciaires jusqu</w:t>
      </w:r>
      <w:r w:rsidR="00B14EE2">
        <w:rPr>
          <w:lang w:val="fr-FR"/>
        </w:rPr>
        <w:t>’</w:t>
      </w:r>
      <w:r w:rsidR="007201C5" w:rsidRPr="009F1908">
        <w:rPr>
          <w:lang w:val="fr-FR"/>
        </w:rPr>
        <w:t>en février</w:t>
      </w:r>
      <w:r w:rsidRPr="009F1908">
        <w:rPr>
          <w:lang w:val="fr-FR"/>
        </w:rPr>
        <w:t> </w:t>
      </w:r>
      <w:r w:rsidR="007201C5" w:rsidRPr="009F1908">
        <w:rPr>
          <w:lang w:val="fr-FR"/>
        </w:rPr>
        <w:t>2003</w:t>
      </w:r>
      <w:r w:rsidR="00155800" w:rsidRPr="009F1908">
        <w:rPr>
          <w:lang w:val="fr-FR"/>
        </w:rPr>
        <w:t>;</w:t>
      </w:r>
    </w:p>
    <w:p w:rsidR="00AE32D2" w:rsidRPr="009F1908" w:rsidRDefault="00AE32D2" w:rsidP="00AE1421">
      <w:pPr>
        <w:pStyle w:val="SingleTxt"/>
        <w:tabs>
          <w:tab w:val="right" w:pos="1685"/>
        </w:tabs>
        <w:ind w:left="1742" w:hanging="475"/>
        <w:rPr>
          <w:lang w:val="fr-FR"/>
        </w:rPr>
      </w:pPr>
      <w:r w:rsidRPr="009F1908">
        <w:rPr>
          <w:lang w:val="fr-FR"/>
        </w:rPr>
        <w:tab/>
        <w:t>–</w:t>
      </w:r>
      <w:r w:rsidR="007201C5" w:rsidRPr="009F1908">
        <w:rPr>
          <w:lang w:val="fr-FR"/>
        </w:rPr>
        <w:tab/>
        <w:t>Les activités de plaidoyer sur les thèmes suivants</w:t>
      </w:r>
      <w:r w:rsidR="00730422" w:rsidRPr="009F1908">
        <w:rPr>
          <w:lang w:val="fr-FR"/>
        </w:rPr>
        <w:t> :</w:t>
      </w:r>
      <w:r w:rsidR="007201C5" w:rsidRPr="009F1908">
        <w:rPr>
          <w:lang w:val="fr-FR"/>
        </w:rPr>
        <w:t xml:space="preserve"> la scolarisation de la fille, les femmes dans les instances de prise de décisions et la lutte contre la violence</w:t>
      </w:r>
      <w:r w:rsidR="00155800" w:rsidRPr="009F1908">
        <w:rPr>
          <w:lang w:val="fr-FR"/>
        </w:rPr>
        <w:t>;</w:t>
      </w:r>
    </w:p>
    <w:p w:rsidR="00AE32D2" w:rsidRPr="009F1908" w:rsidRDefault="00AE32D2" w:rsidP="00AE1421">
      <w:pPr>
        <w:pStyle w:val="SingleTxt"/>
        <w:tabs>
          <w:tab w:val="right" w:pos="1685"/>
        </w:tabs>
        <w:ind w:left="1742" w:hanging="475"/>
        <w:rPr>
          <w:lang w:val="fr-FR"/>
        </w:rPr>
      </w:pPr>
      <w:r w:rsidRPr="009F1908">
        <w:rPr>
          <w:lang w:val="fr-FR"/>
        </w:rPr>
        <w:tab/>
        <w:t>–</w:t>
      </w:r>
      <w:r w:rsidR="007201C5" w:rsidRPr="009F1908">
        <w:rPr>
          <w:lang w:val="fr-FR"/>
        </w:rPr>
        <w:tab/>
        <w:t>Les recherches sur les sujets concrets portant sur les raisons de non</w:t>
      </w:r>
      <w:r w:rsidRPr="009F1908">
        <w:rPr>
          <w:lang w:val="fr-FR"/>
        </w:rPr>
        <w:t>-</w:t>
      </w:r>
      <w:r w:rsidR="007201C5" w:rsidRPr="009F1908">
        <w:rPr>
          <w:lang w:val="fr-FR"/>
        </w:rPr>
        <w:t>scolarisation de la jeune</w:t>
      </w:r>
      <w:r w:rsidR="00B465AB" w:rsidRPr="009F1908">
        <w:rPr>
          <w:lang w:val="fr-FR"/>
        </w:rPr>
        <w:t xml:space="preserve"> </w:t>
      </w:r>
      <w:r w:rsidR="007201C5" w:rsidRPr="009F1908">
        <w:rPr>
          <w:lang w:val="fr-FR"/>
        </w:rPr>
        <w:t>fille, la femme et les médias, la place de la femme dans les instances de prise de décision</w:t>
      </w:r>
      <w:r w:rsidRPr="009F1908">
        <w:rPr>
          <w:lang w:val="fr-FR"/>
        </w:rPr>
        <w:t>s</w:t>
      </w:r>
      <w:r w:rsidR="007201C5" w:rsidRPr="009F1908">
        <w:rPr>
          <w:lang w:val="fr-FR"/>
        </w:rPr>
        <w:t>, et la création d</w:t>
      </w:r>
      <w:r w:rsidR="00B14EE2">
        <w:rPr>
          <w:lang w:val="fr-FR"/>
        </w:rPr>
        <w:t>’</w:t>
      </w:r>
      <w:r w:rsidR="007201C5" w:rsidRPr="009F1908">
        <w:rPr>
          <w:lang w:val="fr-FR"/>
        </w:rPr>
        <w:t>une banque de données sur les capacités des femmes</w:t>
      </w:r>
      <w:r w:rsidR="00155800" w:rsidRPr="009F1908">
        <w:rPr>
          <w:lang w:val="fr-FR"/>
        </w:rPr>
        <w:t>;</w:t>
      </w:r>
    </w:p>
    <w:p w:rsidR="007201C5" w:rsidRPr="009F1908" w:rsidRDefault="00AE32D2" w:rsidP="00AE1421">
      <w:pPr>
        <w:pStyle w:val="SingleTxt"/>
        <w:tabs>
          <w:tab w:val="right" w:pos="1685"/>
        </w:tabs>
        <w:ind w:left="1742" w:hanging="475"/>
        <w:rPr>
          <w:lang w:val="fr-FR"/>
        </w:rPr>
      </w:pPr>
      <w:r w:rsidRPr="009F1908">
        <w:rPr>
          <w:lang w:val="fr-FR"/>
        </w:rPr>
        <w:tab/>
        <w:t>–</w:t>
      </w:r>
      <w:r w:rsidR="007201C5" w:rsidRPr="009F1908">
        <w:rPr>
          <w:lang w:val="fr-FR"/>
        </w:rPr>
        <w:tab/>
        <w:t>La participation aux travaux de révision de lois et à la définition des différentes politiques.</w:t>
      </w:r>
    </w:p>
    <w:p w:rsidR="007201C5" w:rsidRPr="009F1908" w:rsidRDefault="007201C5" w:rsidP="00AE1421">
      <w:pPr>
        <w:pStyle w:val="SingleTxt"/>
        <w:numPr>
          <w:ilvl w:val="0"/>
          <w:numId w:val="22"/>
        </w:numPr>
        <w:rPr>
          <w:lang w:val="fr-FR"/>
        </w:rPr>
      </w:pPr>
      <w:r w:rsidRPr="009F1908">
        <w:rPr>
          <w:lang w:val="fr-FR"/>
        </w:rPr>
        <w:t>L</w:t>
      </w:r>
      <w:r w:rsidR="00B14EE2">
        <w:rPr>
          <w:lang w:val="fr-FR"/>
        </w:rPr>
        <w:t>’</w:t>
      </w:r>
      <w:r w:rsidRPr="009F1908">
        <w:rPr>
          <w:lang w:val="fr-FR"/>
        </w:rPr>
        <w:t>action du collectif P</w:t>
      </w:r>
      <w:r w:rsidR="00AE32D2" w:rsidRPr="009F1908">
        <w:rPr>
          <w:lang w:val="fr-FR"/>
        </w:rPr>
        <w:t>ro</w:t>
      </w:r>
      <w:r w:rsidRPr="009F1908">
        <w:rPr>
          <w:lang w:val="fr-FR"/>
        </w:rPr>
        <w:t>-F</w:t>
      </w:r>
      <w:r w:rsidR="00AE32D2" w:rsidRPr="009F1908">
        <w:rPr>
          <w:lang w:val="fr-FR"/>
        </w:rPr>
        <w:t>emmes</w:t>
      </w:r>
      <w:r w:rsidRPr="009F1908">
        <w:rPr>
          <w:lang w:val="fr-FR"/>
        </w:rPr>
        <w:t>/T</w:t>
      </w:r>
      <w:r w:rsidR="00AE32D2" w:rsidRPr="009F1908">
        <w:rPr>
          <w:lang w:val="fr-FR"/>
        </w:rPr>
        <w:t>wese</w:t>
      </w:r>
      <w:r w:rsidRPr="009F1908">
        <w:rPr>
          <w:lang w:val="fr-FR"/>
        </w:rPr>
        <w:t xml:space="preserve"> H</w:t>
      </w:r>
      <w:r w:rsidR="00AE32D2" w:rsidRPr="009F1908">
        <w:rPr>
          <w:lang w:val="fr-FR"/>
        </w:rPr>
        <w:t>amwe</w:t>
      </w:r>
      <w:r w:rsidRPr="009F1908">
        <w:rPr>
          <w:lang w:val="fr-FR"/>
        </w:rPr>
        <w:t xml:space="preserve"> se heurte à une contrainte liée à l</w:t>
      </w:r>
      <w:r w:rsidR="00B14EE2">
        <w:rPr>
          <w:lang w:val="fr-FR"/>
        </w:rPr>
        <w:t>’</w:t>
      </w:r>
      <w:r w:rsidRPr="009F1908">
        <w:rPr>
          <w:lang w:val="fr-FR"/>
        </w:rPr>
        <w:t>environnement culturel et économique organisé en fonction d</w:t>
      </w:r>
      <w:r w:rsidR="00B14EE2">
        <w:rPr>
          <w:lang w:val="fr-FR"/>
        </w:rPr>
        <w:t>’</w:t>
      </w:r>
      <w:r w:rsidRPr="009F1908">
        <w:rPr>
          <w:lang w:val="fr-FR"/>
        </w:rPr>
        <w:t>une division du travail stéréotypée qui a pour conséquence la surcharge de la femme et ne lui confère qu</w:t>
      </w:r>
      <w:r w:rsidR="00B14EE2">
        <w:rPr>
          <w:lang w:val="fr-FR"/>
        </w:rPr>
        <w:t>’</w:t>
      </w:r>
      <w:r w:rsidRPr="009F1908">
        <w:rPr>
          <w:lang w:val="fr-FR"/>
        </w:rPr>
        <w:t>un rôle d</w:t>
      </w:r>
      <w:r w:rsidR="00B14EE2">
        <w:rPr>
          <w:lang w:val="fr-FR"/>
        </w:rPr>
        <w:t>’</w:t>
      </w:r>
      <w:r w:rsidRPr="009F1908">
        <w:rPr>
          <w:lang w:val="fr-FR"/>
        </w:rPr>
        <w:t>exécutant. L</w:t>
      </w:r>
      <w:r w:rsidR="00B14EE2">
        <w:rPr>
          <w:lang w:val="fr-FR"/>
        </w:rPr>
        <w:t>’</w:t>
      </w:r>
      <w:r w:rsidRPr="009F1908">
        <w:rPr>
          <w:lang w:val="fr-FR"/>
        </w:rPr>
        <w:t>autre difficulté est le manque de moyens financiers suffisants pour achever le système de décentralisation qu</w:t>
      </w:r>
      <w:r w:rsidR="00B14EE2">
        <w:rPr>
          <w:lang w:val="fr-FR"/>
        </w:rPr>
        <w:t>’</w:t>
      </w:r>
      <w:r w:rsidRPr="009F1908">
        <w:rPr>
          <w:lang w:val="fr-FR"/>
        </w:rPr>
        <w:t>il a entamé.</w:t>
      </w:r>
    </w:p>
    <w:p w:rsidR="007201C5" w:rsidRPr="009F1908" w:rsidRDefault="007201C5" w:rsidP="00AE1421">
      <w:pPr>
        <w:pStyle w:val="SingleTxt"/>
        <w:numPr>
          <w:ilvl w:val="0"/>
          <w:numId w:val="22"/>
        </w:numPr>
        <w:rPr>
          <w:lang w:val="fr-FR"/>
        </w:rPr>
      </w:pPr>
      <w:r w:rsidRPr="009F1908">
        <w:rPr>
          <w:lang w:val="fr-FR"/>
        </w:rPr>
        <w:t>Malgré ces contraintes, le collectif P</w:t>
      </w:r>
      <w:r w:rsidR="00AE32D2" w:rsidRPr="009F1908">
        <w:rPr>
          <w:lang w:val="fr-FR"/>
        </w:rPr>
        <w:t>ro</w:t>
      </w:r>
      <w:r w:rsidRPr="009F1908">
        <w:rPr>
          <w:lang w:val="fr-FR"/>
        </w:rPr>
        <w:t>-F</w:t>
      </w:r>
      <w:r w:rsidR="00AE32D2" w:rsidRPr="009F1908">
        <w:rPr>
          <w:lang w:val="fr-FR"/>
        </w:rPr>
        <w:t>emmes</w:t>
      </w:r>
      <w:r w:rsidRPr="009F1908">
        <w:rPr>
          <w:lang w:val="fr-FR"/>
        </w:rPr>
        <w:t>/T</w:t>
      </w:r>
      <w:r w:rsidR="00AE32D2" w:rsidRPr="009F1908">
        <w:rPr>
          <w:lang w:val="fr-FR"/>
        </w:rPr>
        <w:t>wese</w:t>
      </w:r>
      <w:r w:rsidRPr="009F1908">
        <w:rPr>
          <w:lang w:val="fr-FR"/>
        </w:rPr>
        <w:t xml:space="preserve"> H</w:t>
      </w:r>
      <w:r w:rsidR="00AE32D2" w:rsidRPr="009F1908">
        <w:rPr>
          <w:lang w:val="fr-FR"/>
        </w:rPr>
        <w:t>amwe</w:t>
      </w:r>
      <w:r w:rsidRPr="009F1908">
        <w:rPr>
          <w:lang w:val="fr-FR"/>
        </w:rPr>
        <w:t xml:space="preserve"> entend continuer à mener des actions sur trois thèmes à savoir</w:t>
      </w:r>
      <w:r w:rsidR="00730422" w:rsidRPr="009F1908">
        <w:rPr>
          <w:lang w:val="fr-FR"/>
        </w:rPr>
        <w:t> :</w:t>
      </w:r>
      <w:r w:rsidRPr="009F1908">
        <w:rPr>
          <w:lang w:val="fr-FR"/>
        </w:rPr>
        <w:t xml:space="preserve"> la culture de la paix, le genre et le développement.</w:t>
      </w:r>
    </w:p>
    <w:p w:rsidR="00AE32D2" w:rsidRPr="009F1908" w:rsidRDefault="00AE32D2" w:rsidP="00AE1421">
      <w:pPr>
        <w:pStyle w:val="SingleTxt"/>
        <w:spacing w:after="0" w:line="120" w:lineRule="exact"/>
        <w:rPr>
          <w:sz w:val="10"/>
          <w:lang w:val="fr-FR"/>
        </w:rPr>
      </w:pPr>
    </w:p>
    <w:p w:rsidR="007201C5" w:rsidRPr="009F1908" w:rsidRDefault="00AE32D2" w:rsidP="00AE1421">
      <w:pPr>
        <w:pStyle w:val="H56"/>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1.2.2.2.3</w:t>
      </w:r>
      <w:r w:rsidRPr="009F1908">
        <w:rPr>
          <w:lang w:val="fr-FR"/>
        </w:rPr>
        <w:tab/>
      </w:r>
      <w:r w:rsidR="007201C5" w:rsidRPr="009F1908">
        <w:rPr>
          <w:lang w:val="fr-FR"/>
        </w:rPr>
        <w:t>Forum des Femmes Rwandaises Parlementaires (FFRP)</w:t>
      </w:r>
    </w:p>
    <w:p w:rsidR="00AE32D2" w:rsidRPr="009F1908" w:rsidRDefault="00AE32D2" w:rsidP="00AE1421">
      <w:pPr>
        <w:pStyle w:val="SingleTxt"/>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 xml:space="preserve">Le Forum des femmes </w:t>
      </w:r>
      <w:r w:rsidR="00AE32D2" w:rsidRPr="009F1908">
        <w:rPr>
          <w:lang w:val="fr-FR"/>
        </w:rPr>
        <w:t>r</w:t>
      </w:r>
      <w:r w:rsidRPr="009F1908">
        <w:rPr>
          <w:lang w:val="fr-FR"/>
        </w:rPr>
        <w:t xml:space="preserve">wandaises </w:t>
      </w:r>
      <w:r w:rsidR="00AE32D2" w:rsidRPr="009F1908">
        <w:rPr>
          <w:lang w:val="fr-FR"/>
        </w:rPr>
        <w:t>p</w:t>
      </w:r>
      <w:r w:rsidRPr="009F1908">
        <w:rPr>
          <w:lang w:val="fr-FR"/>
        </w:rPr>
        <w:t>arlementaires a été créé en 1996 sur l</w:t>
      </w:r>
      <w:r w:rsidR="00B14EE2">
        <w:rPr>
          <w:lang w:val="fr-FR"/>
        </w:rPr>
        <w:t>’</w:t>
      </w:r>
      <w:r w:rsidRPr="009F1908">
        <w:rPr>
          <w:lang w:val="fr-FR"/>
        </w:rPr>
        <w:t>initiative des femmes députés à l</w:t>
      </w:r>
      <w:r w:rsidR="00B14EE2">
        <w:rPr>
          <w:lang w:val="fr-FR"/>
        </w:rPr>
        <w:t>’</w:t>
      </w:r>
      <w:r w:rsidRPr="009F1908">
        <w:rPr>
          <w:lang w:val="fr-FR"/>
        </w:rPr>
        <w:t xml:space="preserve">Assemblée </w:t>
      </w:r>
      <w:r w:rsidR="00AE32D2" w:rsidRPr="009F1908">
        <w:rPr>
          <w:lang w:val="fr-FR"/>
        </w:rPr>
        <w:t>n</w:t>
      </w:r>
      <w:r w:rsidRPr="009F1908">
        <w:rPr>
          <w:lang w:val="fr-FR"/>
        </w:rPr>
        <w:t>ationale de transition. Sa mission est de promouvoir les droits d</w:t>
      </w:r>
      <w:r w:rsidR="00B14EE2">
        <w:rPr>
          <w:lang w:val="fr-FR"/>
        </w:rPr>
        <w:t>’</w:t>
      </w:r>
      <w:r w:rsidR="00AE32D2" w:rsidRPr="009F1908">
        <w:rPr>
          <w:lang w:val="fr-FR"/>
        </w:rPr>
        <w:t>égalité et de genres.</w:t>
      </w:r>
    </w:p>
    <w:p w:rsidR="007201C5" w:rsidRPr="009F1908" w:rsidRDefault="007201C5" w:rsidP="00AE1421">
      <w:pPr>
        <w:pStyle w:val="SingleTxt"/>
        <w:numPr>
          <w:ilvl w:val="0"/>
          <w:numId w:val="22"/>
        </w:numPr>
        <w:rPr>
          <w:lang w:val="fr-FR"/>
        </w:rPr>
      </w:pPr>
      <w:r w:rsidRPr="009F1908">
        <w:rPr>
          <w:lang w:val="fr-FR"/>
        </w:rPr>
        <w:t>Par sa création, les femmes parlementaires voulaient mettre en place un cadre devant leur faciliter de contribuer au renforcement des capacités des femmes aux postes de prise de décision</w:t>
      </w:r>
      <w:r w:rsidR="00AE32D2" w:rsidRPr="009F1908">
        <w:rPr>
          <w:lang w:val="fr-FR"/>
        </w:rPr>
        <w:t>s</w:t>
      </w:r>
      <w:r w:rsidRPr="009F1908">
        <w:rPr>
          <w:lang w:val="fr-FR"/>
        </w:rPr>
        <w:t>. Elles entendaient également participer activement et influencer positivement la révision et l</w:t>
      </w:r>
      <w:r w:rsidR="00B14EE2">
        <w:rPr>
          <w:lang w:val="fr-FR"/>
        </w:rPr>
        <w:t>’</w:t>
      </w:r>
      <w:r w:rsidRPr="009F1908">
        <w:rPr>
          <w:lang w:val="fr-FR"/>
        </w:rPr>
        <w:t>abrogation des dispositions législatives discriminatoires à l</w:t>
      </w:r>
      <w:r w:rsidR="00B14EE2">
        <w:rPr>
          <w:lang w:val="fr-FR"/>
        </w:rPr>
        <w:t>’</w:t>
      </w:r>
      <w:r w:rsidRPr="009F1908">
        <w:rPr>
          <w:lang w:val="fr-FR"/>
        </w:rPr>
        <w:t>égard des femmes. Il est actuellement opérationnel et a initié différents projets de lois dans le champ d</w:t>
      </w:r>
      <w:r w:rsidR="00B14EE2">
        <w:rPr>
          <w:lang w:val="fr-FR"/>
        </w:rPr>
        <w:t>’</w:t>
      </w:r>
      <w:r w:rsidRPr="009F1908">
        <w:rPr>
          <w:lang w:val="fr-FR"/>
        </w:rPr>
        <w:t>intervention qu</w:t>
      </w:r>
      <w:r w:rsidR="00B14EE2">
        <w:rPr>
          <w:lang w:val="fr-FR"/>
        </w:rPr>
        <w:t>’</w:t>
      </w:r>
      <w:r w:rsidRPr="009F1908">
        <w:rPr>
          <w:lang w:val="fr-FR"/>
        </w:rPr>
        <w:t>il s</w:t>
      </w:r>
      <w:r w:rsidR="00B14EE2">
        <w:rPr>
          <w:lang w:val="fr-FR"/>
        </w:rPr>
        <w:t>’</w:t>
      </w:r>
      <w:r w:rsidRPr="009F1908">
        <w:rPr>
          <w:lang w:val="fr-FR"/>
        </w:rPr>
        <w:t>est fixé.</w:t>
      </w:r>
    </w:p>
    <w:p w:rsidR="00F37123" w:rsidRPr="009F1908" w:rsidRDefault="00F37123" w:rsidP="00AE1421">
      <w:pPr>
        <w:pStyle w:val="SingleTxt"/>
        <w:spacing w:after="0" w:line="120" w:lineRule="exact"/>
        <w:rPr>
          <w:sz w:val="10"/>
          <w:lang w:val="fr-FR"/>
        </w:rPr>
      </w:pPr>
    </w:p>
    <w:p w:rsidR="00F37123" w:rsidRPr="009F1908" w:rsidRDefault="00F37123" w:rsidP="00AE1421">
      <w:pPr>
        <w:pStyle w:val="SingleTxt"/>
        <w:spacing w:after="0" w:line="120" w:lineRule="exact"/>
        <w:rPr>
          <w:sz w:val="10"/>
          <w:lang w:val="fr-FR"/>
        </w:rPr>
      </w:pPr>
    </w:p>
    <w:p w:rsidR="007201C5" w:rsidRPr="009F1908" w:rsidRDefault="00137EC6" w:rsidP="00AE1421">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br w:type="page"/>
      </w:r>
      <w:r w:rsidR="00F37123" w:rsidRPr="009F1908">
        <w:rPr>
          <w:lang w:val="fr-FR"/>
        </w:rPr>
        <w:tab/>
      </w:r>
      <w:r w:rsidR="00F37123" w:rsidRPr="009F1908">
        <w:rPr>
          <w:lang w:val="fr-FR"/>
        </w:rPr>
        <w:tab/>
        <w:t>Chapitre II</w:t>
      </w:r>
      <w:r w:rsidR="00F37123" w:rsidRPr="009F1908">
        <w:rPr>
          <w:lang w:val="fr-FR"/>
        </w:rPr>
        <w:br/>
        <w:t xml:space="preserve">Les mesures adoptées pour la mise en application </w:t>
      </w:r>
      <w:r w:rsidR="00F37123" w:rsidRPr="009F1908">
        <w:rPr>
          <w:lang w:val="fr-FR"/>
        </w:rPr>
        <w:br/>
        <w:t>de la Convention et de la Déclaration de Beijing</w:t>
      </w:r>
    </w:p>
    <w:p w:rsidR="00F37123" w:rsidRPr="009F1908" w:rsidRDefault="00F37123" w:rsidP="00AE1421">
      <w:pPr>
        <w:pStyle w:val="SingleTxt"/>
        <w:spacing w:after="0" w:line="120" w:lineRule="exact"/>
        <w:rPr>
          <w:sz w:val="10"/>
          <w:lang w:val="fr-FR"/>
        </w:rPr>
      </w:pPr>
    </w:p>
    <w:p w:rsidR="00F37123" w:rsidRPr="009F1908" w:rsidRDefault="00F37123" w:rsidP="00AE1421">
      <w:pPr>
        <w:pStyle w:val="SingleTxt"/>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Dans le rapport oral présenté en janvier</w:t>
      </w:r>
      <w:r w:rsidR="00E15FA8" w:rsidRPr="009F1908">
        <w:rPr>
          <w:lang w:val="fr-FR"/>
        </w:rPr>
        <w:t> </w:t>
      </w:r>
      <w:r w:rsidRPr="009F1908">
        <w:rPr>
          <w:lang w:val="fr-FR"/>
        </w:rPr>
        <w:t>1996, la situation des droits de la femme au Rwanda a été décrite d</w:t>
      </w:r>
      <w:r w:rsidR="00B14EE2">
        <w:rPr>
          <w:lang w:val="fr-FR"/>
        </w:rPr>
        <w:t>’</w:t>
      </w:r>
      <w:r w:rsidRPr="009F1908">
        <w:rPr>
          <w:lang w:val="fr-FR"/>
        </w:rPr>
        <w:t>une manière assez succincte eu égard aux circonstances de l</w:t>
      </w:r>
      <w:r w:rsidR="00B14EE2">
        <w:rPr>
          <w:lang w:val="fr-FR"/>
        </w:rPr>
        <w:t>’</w:t>
      </w:r>
      <w:r w:rsidRPr="009F1908">
        <w:rPr>
          <w:lang w:val="fr-FR"/>
        </w:rPr>
        <w:t>époque qui se situait au surlendemain du génocide et de la guerre qui y a mis fin. Le présent rapport tente d</w:t>
      </w:r>
      <w:r w:rsidR="00B14EE2">
        <w:rPr>
          <w:lang w:val="fr-FR"/>
        </w:rPr>
        <w:t>’</w:t>
      </w:r>
      <w:r w:rsidRPr="009F1908">
        <w:rPr>
          <w:lang w:val="fr-FR"/>
        </w:rPr>
        <w:t xml:space="preserve">aborder chaque disposition de la </w:t>
      </w:r>
      <w:r w:rsidR="00E15FA8" w:rsidRPr="009F1908">
        <w:rPr>
          <w:lang w:val="fr-FR"/>
        </w:rPr>
        <w:t>C</w:t>
      </w:r>
      <w:r w:rsidRPr="009F1908">
        <w:rPr>
          <w:lang w:val="fr-FR"/>
        </w:rPr>
        <w:t xml:space="preserve">onvention et de la </w:t>
      </w:r>
      <w:r w:rsidR="00E15FA8" w:rsidRPr="009F1908">
        <w:rPr>
          <w:lang w:val="fr-FR"/>
        </w:rPr>
        <w:t>D</w:t>
      </w:r>
      <w:r w:rsidRPr="009F1908">
        <w:rPr>
          <w:lang w:val="fr-FR"/>
        </w:rPr>
        <w:t>éclaration de Beijing, et pour des raisons pratiques d</w:t>
      </w:r>
      <w:r w:rsidR="00B14EE2">
        <w:rPr>
          <w:lang w:val="fr-FR"/>
        </w:rPr>
        <w:t>’</w:t>
      </w:r>
      <w:r w:rsidRPr="009F1908">
        <w:rPr>
          <w:lang w:val="fr-FR"/>
        </w:rPr>
        <w:t>une bonne présentation et d</w:t>
      </w:r>
      <w:r w:rsidR="00B14EE2">
        <w:rPr>
          <w:lang w:val="fr-FR"/>
        </w:rPr>
        <w:t>’</w:t>
      </w:r>
      <w:r w:rsidRPr="009F1908">
        <w:rPr>
          <w:lang w:val="fr-FR"/>
        </w:rPr>
        <w:t>une lecture aisée, les dispositions des deux instruments sont groupées dans la mesure du possible selon leur</w:t>
      </w:r>
      <w:r w:rsidR="00E15FA8" w:rsidRPr="009F1908">
        <w:rPr>
          <w:lang w:val="fr-FR"/>
        </w:rPr>
        <w:t>s</w:t>
      </w:r>
      <w:r w:rsidRPr="009F1908">
        <w:rPr>
          <w:lang w:val="fr-FR"/>
        </w:rPr>
        <w:t xml:space="preserve"> similitude</w:t>
      </w:r>
      <w:r w:rsidR="00E15FA8" w:rsidRPr="009F1908">
        <w:rPr>
          <w:lang w:val="fr-FR"/>
        </w:rPr>
        <w:t>s</w:t>
      </w:r>
      <w:r w:rsidRPr="009F1908">
        <w:rPr>
          <w:lang w:val="fr-FR"/>
        </w:rPr>
        <w:t>.</w:t>
      </w:r>
    </w:p>
    <w:p w:rsidR="00E15FA8" w:rsidRPr="009F1908" w:rsidRDefault="00E15FA8" w:rsidP="00AE1421">
      <w:pPr>
        <w:pStyle w:val="SingleTxt"/>
        <w:spacing w:after="0" w:line="120" w:lineRule="exact"/>
        <w:rPr>
          <w:sz w:val="10"/>
          <w:lang w:val="fr-FR"/>
        </w:rPr>
      </w:pPr>
    </w:p>
    <w:p w:rsidR="00E15FA8" w:rsidRPr="009F1908" w:rsidRDefault="00E15FA8" w:rsidP="00AE1421">
      <w:pPr>
        <w:pStyle w:val="SingleTxt"/>
        <w:spacing w:after="0" w:line="120" w:lineRule="exact"/>
        <w:rPr>
          <w:sz w:val="10"/>
          <w:lang w:val="fr-FR"/>
        </w:rPr>
      </w:pPr>
    </w:p>
    <w:p w:rsidR="007201C5" w:rsidRPr="009F1908" w:rsidRDefault="00E15FA8" w:rsidP="00AE1421">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t>2.1</w:t>
      </w:r>
      <w:r w:rsidRPr="009F1908">
        <w:rPr>
          <w:lang w:val="fr-FR"/>
        </w:rPr>
        <w:tab/>
      </w:r>
      <w:r w:rsidR="007201C5" w:rsidRPr="009F1908">
        <w:rPr>
          <w:lang w:val="fr-FR"/>
        </w:rPr>
        <w:t>L</w:t>
      </w:r>
      <w:r w:rsidRPr="009F1908">
        <w:rPr>
          <w:lang w:val="fr-FR"/>
        </w:rPr>
        <w:t>es</w:t>
      </w:r>
      <w:r w:rsidR="007201C5" w:rsidRPr="009F1908">
        <w:rPr>
          <w:lang w:val="fr-FR"/>
        </w:rPr>
        <w:t xml:space="preserve"> </w:t>
      </w:r>
      <w:r w:rsidRPr="009F1908">
        <w:rPr>
          <w:lang w:val="fr-FR"/>
        </w:rPr>
        <w:t>mesures communes à</w:t>
      </w:r>
      <w:r w:rsidR="007201C5" w:rsidRPr="009F1908">
        <w:rPr>
          <w:lang w:val="fr-FR"/>
        </w:rPr>
        <w:t xml:space="preserve"> </w:t>
      </w:r>
      <w:r w:rsidRPr="009F1908">
        <w:rPr>
          <w:lang w:val="fr-FR"/>
        </w:rPr>
        <w:t>la Convention et à</w:t>
      </w:r>
      <w:r w:rsidR="007201C5" w:rsidRPr="009F1908">
        <w:rPr>
          <w:lang w:val="fr-FR"/>
        </w:rPr>
        <w:t xml:space="preserve"> </w:t>
      </w:r>
      <w:r w:rsidRPr="009F1908">
        <w:rPr>
          <w:lang w:val="fr-FR"/>
        </w:rPr>
        <w:t xml:space="preserve">la </w:t>
      </w:r>
      <w:r w:rsidR="007201C5" w:rsidRPr="009F1908">
        <w:rPr>
          <w:lang w:val="fr-FR"/>
        </w:rPr>
        <w:t>D</w:t>
      </w:r>
      <w:r w:rsidRPr="009F1908">
        <w:rPr>
          <w:lang w:val="fr-FR"/>
        </w:rPr>
        <w:t>éclaration</w:t>
      </w:r>
    </w:p>
    <w:p w:rsidR="00E15FA8" w:rsidRPr="009F1908" w:rsidRDefault="00E15FA8" w:rsidP="00AE1421">
      <w:pPr>
        <w:pStyle w:val="SingleTxt"/>
        <w:spacing w:after="0" w:line="120" w:lineRule="exact"/>
        <w:rPr>
          <w:sz w:val="10"/>
          <w:lang w:val="fr-FR"/>
        </w:rPr>
      </w:pPr>
    </w:p>
    <w:p w:rsidR="00E15FA8" w:rsidRPr="009F1908" w:rsidRDefault="00E15FA8" w:rsidP="00AE1421">
      <w:pPr>
        <w:pStyle w:val="SingleTxt"/>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Les mesures d</w:t>
      </w:r>
      <w:r w:rsidR="00B14EE2">
        <w:rPr>
          <w:lang w:val="fr-FR"/>
        </w:rPr>
        <w:t>’</w:t>
      </w:r>
      <w:r w:rsidRPr="009F1908">
        <w:rPr>
          <w:lang w:val="fr-FR"/>
        </w:rPr>
        <w:t>application évoquées se rapportent à la période couverte par le rapport, mais dans certains domaines où cela s</w:t>
      </w:r>
      <w:r w:rsidR="00B14EE2">
        <w:rPr>
          <w:lang w:val="fr-FR"/>
        </w:rPr>
        <w:t>’</w:t>
      </w:r>
      <w:r w:rsidRPr="009F1908">
        <w:rPr>
          <w:lang w:val="fr-FR"/>
        </w:rPr>
        <w:t>avère nécessaire, il pourra être fait référence à des mécanismes antérieurs compte tenu spécialement du temps où le dernier rapport a été présenté sous la forme écrite.</w:t>
      </w:r>
    </w:p>
    <w:p w:rsidR="00E15FA8" w:rsidRPr="009F1908" w:rsidRDefault="00E15FA8" w:rsidP="00AE1421">
      <w:pPr>
        <w:pStyle w:val="SingleTxt"/>
        <w:spacing w:after="0" w:line="120" w:lineRule="exact"/>
        <w:rPr>
          <w:sz w:val="10"/>
          <w:lang w:val="fr-FR"/>
        </w:rPr>
      </w:pPr>
    </w:p>
    <w:p w:rsidR="007201C5" w:rsidRPr="009F1908" w:rsidRDefault="00E15FA8" w:rsidP="00AE1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w:t>
      </w:r>
      <w:r w:rsidRPr="009F1908">
        <w:rPr>
          <w:lang w:val="fr-FR"/>
        </w:rPr>
        <w:tab/>
      </w:r>
      <w:r w:rsidR="007201C5" w:rsidRPr="009F1908">
        <w:rPr>
          <w:lang w:val="fr-FR"/>
        </w:rPr>
        <w:t xml:space="preserve">Dispositions constitutionnelles, légales et institutionnelles </w:t>
      </w:r>
      <w:r w:rsidRPr="009F1908">
        <w:rPr>
          <w:lang w:val="fr-FR"/>
        </w:rPr>
        <w:br/>
      </w:r>
      <w:r w:rsidR="007201C5" w:rsidRPr="009F1908">
        <w:rPr>
          <w:lang w:val="fr-FR"/>
        </w:rPr>
        <w:t>garantissant le principe</w:t>
      </w:r>
      <w:r w:rsidRPr="009F1908">
        <w:rPr>
          <w:lang w:val="fr-FR"/>
        </w:rPr>
        <w:t xml:space="preserve"> </w:t>
      </w:r>
      <w:r w:rsidR="007201C5" w:rsidRPr="009F1908">
        <w:rPr>
          <w:lang w:val="fr-FR"/>
        </w:rPr>
        <w:t>de l</w:t>
      </w:r>
      <w:r w:rsidR="00B14EE2">
        <w:rPr>
          <w:lang w:val="fr-FR"/>
        </w:rPr>
        <w:t>’</w:t>
      </w:r>
      <w:r w:rsidR="007201C5" w:rsidRPr="009F1908">
        <w:rPr>
          <w:lang w:val="fr-FR"/>
        </w:rPr>
        <w:t>égalité des hommes</w:t>
      </w:r>
      <w:r w:rsidR="00B465AB" w:rsidRPr="009F1908">
        <w:rPr>
          <w:lang w:val="fr-FR"/>
        </w:rPr>
        <w:t xml:space="preserve"> </w:t>
      </w:r>
      <w:r w:rsidR="007201C5" w:rsidRPr="009F1908">
        <w:rPr>
          <w:lang w:val="fr-FR"/>
        </w:rPr>
        <w:t>et</w:t>
      </w:r>
      <w:r w:rsidR="00B465AB" w:rsidRPr="009F1908">
        <w:rPr>
          <w:lang w:val="fr-FR"/>
        </w:rPr>
        <w:t xml:space="preserve"> </w:t>
      </w:r>
      <w:r w:rsidR="007201C5" w:rsidRPr="009F1908">
        <w:rPr>
          <w:lang w:val="fr-FR"/>
        </w:rPr>
        <w:t>des</w:t>
      </w:r>
      <w:r w:rsidR="00B465AB" w:rsidRPr="009F1908">
        <w:rPr>
          <w:lang w:val="fr-FR"/>
        </w:rPr>
        <w:t xml:space="preserve"> </w:t>
      </w:r>
      <w:r w:rsidR="007201C5" w:rsidRPr="009F1908">
        <w:rPr>
          <w:lang w:val="fr-FR"/>
        </w:rPr>
        <w:t xml:space="preserve">femmes </w:t>
      </w:r>
      <w:r w:rsidRPr="009F1908">
        <w:rPr>
          <w:lang w:val="fr-FR"/>
        </w:rPr>
        <w:br/>
      </w:r>
      <w:r w:rsidR="007201C5" w:rsidRPr="009F1908">
        <w:rPr>
          <w:lang w:val="fr-FR"/>
        </w:rPr>
        <w:t>(art</w:t>
      </w:r>
      <w:r w:rsidRPr="009F1908">
        <w:rPr>
          <w:lang w:val="fr-FR"/>
        </w:rPr>
        <w:t>. </w:t>
      </w:r>
      <w:r w:rsidR="007201C5" w:rsidRPr="009F1908">
        <w:rPr>
          <w:lang w:val="fr-FR"/>
        </w:rPr>
        <w:t>2 de la convention et point H du Programme d</w:t>
      </w:r>
      <w:r w:rsidR="00B14EE2">
        <w:rPr>
          <w:lang w:val="fr-FR"/>
        </w:rPr>
        <w:t>’</w:t>
      </w:r>
      <w:r w:rsidR="007201C5" w:rsidRPr="009F1908">
        <w:rPr>
          <w:lang w:val="fr-FR"/>
        </w:rPr>
        <w:t>action de Beijing)</w:t>
      </w:r>
    </w:p>
    <w:p w:rsidR="00E15FA8" w:rsidRPr="009F1908" w:rsidRDefault="00E15FA8" w:rsidP="00AE1421">
      <w:pPr>
        <w:pStyle w:val="SingleTxt"/>
        <w:keepNext/>
        <w:keepLines/>
        <w:spacing w:after="0" w:line="120" w:lineRule="exact"/>
        <w:rPr>
          <w:sz w:val="10"/>
          <w:lang w:val="fr-FR"/>
        </w:rPr>
      </w:pPr>
    </w:p>
    <w:p w:rsidR="007201C5" w:rsidRPr="009F1908" w:rsidRDefault="00E15FA8"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2.1.1.1</w:t>
      </w:r>
      <w:r w:rsidRPr="009F1908">
        <w:rPr>
          <w:lang w:val="fr-FR"/>
        </w:rPr>
        <w:tab/>
      </w:r>
      <w:r w:rsidR="007201C5" w:rsidRPr="009F1908">
        <w:rPr>
          <w:lang w:val="fr-FR"/>
        </w:rPr>
        <w:t>Dispositions constitutionnelles et légales</w:t>
      </w:r>
    </w:p>
    <w:p w:rsidR="00E15FA8" w:rsidRPr="009F1908" w:rsidRDefault="00E15FA8" w:rsidP="00AE1421">
      <w:pPr>
        <w:pStyle w:val="SingleTxt"/>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 xml:space="preserve">La Loi </w:t>
      </w:r>
      <w:r w:rsidR="00E15FA8" w:rsidRPr="009F1908">
        <w:rPr>
          <w:lang w:val="fr-FR"/>
        </w:rPr>
        <w:t>f</w:t>
      </w:r>
      <w:r w:rsidRPr="009F1908">
        <w:rPr>
          <w:lang w:val="fr-FR"/>
        </w:rPr>
        <w:t>ondamentale qui a régi la période de transition disposait à l</w:t>
      </w:r>
      <w:r w:rsidR="00B14EE2">
        <w:rPr>
          <w:lang w:val="fr-FR"/>
        </w:rPr>
        <w:t>’</w:t>
      </w:r>
      <w:r w:rsidRPr="009F1908">
        <w:rPr>
          <w:lang w:val="fr-FR"/>
        </w:rPr>
        <w:t xml:space="preserve">article 16 de la </w:t>
      </w:r>
      <w:r w:rsidR="00E15FA8" w:rsidRPr="009F1908">
        <w:rPr>
          <w:lang w:val="fr-FR"/>
        </w:rPr>
        <w:t>C</w:t>
      </w:r>
      <w:r w:rsidRPr="009F1908">
        <w:rPr>
          <w:lang w:val="fr-FR"/>
        </w:rPr>
        <w:t>onstitution</w:t>
      </w:r>
      <w:r w:rsidR="00B465AB" w:rsidRPr="009F1908">
        <w:rPr>
          <w:lang w:val="fr-FR"/>
        </w:rPr>
        <w:t xml:space="preserve"> </w:t>
      </w:r>
      <w:r w:rsidRPr="009F1908">
        <w:rPr>
          <w:lang w:val="fr-FR"/>
        </w:rPr>
        <w:t>du 10</w:t>
      </w:r>
      <w:r w:rsidR="00E15FA8" w:rsidRPr="009F1908">
        <w:rPr>
          <w:lang w:val="fr-FR"/>
        </w:rPr>
        <w:t> </w:t>
      </w:r>
      <w:r w:rsidRPr="009F1908">
        <w:rPr>
          <w:lang w:val="fr-FR"/>
        </w:rPr>
        <w:t xml:space="preserve">juin 1991 qui en faisait partie intégrante que </w:t>
      </w:r>
      <w:r w:rsidR="00B14EE2">
        <w:rPr>
          <w:lang w:val="fr-FR"/>
        </w:rPr>
        <w:t>« </w:t>
      </w:r>
      <w:r w:rsidRPr="009F1908">
        <w:rPr>
          <w:lang w:val="fr-FR"/>
        </w:rPr>
        <w:t>Tous les citoyens sont égaux devant la loi, sans discrimination aucune, notamment, de race, de couleur, d</w:t>
      </w:r>
      <w:r w:rsidR="00B14EE2">
        <w:rPr>
          <w:lang w:val="fr-FR"/>
        </w:rPr>
        <w:t>’</w:t>
      </w:r>
      <w:r w:rsidRPr="009F1908">
        <w:rPr>
          <w:lang w:val="fr-FR"/>
        </w:rPr>
        <w:t>origine, d</w:t>
      </w:r>
      <w:r w:rsidR="00B14EE2">
        <w:rPr>
          <w:lang w:val="fr-FR"/>
        </w:rPr>
        <w:t>’</w:t>
      </w:r>
      <w:r w:rsidRPr="009F1908">
        <w:rPr>
          <w:lang w:val="fr-FR"/>
        </w:rPr>
        <w:t>ethnie, de clan, de sexe, d</w:t>
      </w:r>
      <w:r w:rsidR="00B14EE2">
        <w:rPr>
          <w:lang w:val="fr-FR"/>
        </w:rPr>
        <w:t>’</w:t>
      </w:r>
      <w:r w:rsidRPr="009F1908">
        <w:rPr>
          <w:lang w:val="fr-FR"/>
        </w:rPr>
        <w:t>opinion, de religion ou de position sociale</w:t>
      </w:r>
      <w:r w:rsidR="00B14EE2">
        <w:rPr>
          <w:lang w:val="fr-FR"/>
        </w:rPr>
        <w:t> »</w:t>
      </w:r>
      <w:r w:rsidR="00E15FA8" w:rsidRPr="009F1908">
        <w:rPr>
          <w:lang w:val="fr-FR"/>
        </w:rPr>
        <w:t xml:space="preserve">. </w:t>
      </w:r>
      <w:r w:rsidRPr="009F1908">
        <w:rPr>
          <w:lang w:val="fr-FR"/>
        </w:rPr>
        <w:t>De même, l</w:t>
      </w:r>
      <w:r w:rsidR="00B14EE2">
        <w:rPr>
          <w:lang w:val="fr-FR"/>
        </w:rPr>
        <w:t>’</w:t>
      </w:r>
      <w:r w:rsidRPr="009F1908">
        <w:rPr>
          <w:lang w:val="fr-FR"/>
        </w:rPr>
        <w:t>article 3 du Protocole relatif à l</w:t>
      </w:r>
      <w:r w:rsidR="00B14EE2">
        <w:rPr>
          <w:lang w:val="fr-FR"/>
        </w:rPr>
        <w:t>’</w:t>
      </w:r>
      <w:r w:rsidR="0023711B" w:rsidRPr="009F1908">
        <w:rPr>
          <w:lang w:val="fr-FR"/>
        </w:rPr>
        <w:t>État</w:t>
      </w:r>
      <w:r w:rsidRPr="009F1908">
        <w:rPr>
          <w:lang w:val="fr-FR"/>
        </w:rPr>
        <w:t xml:space="preserve"> de droit était ainsi libellé</w:t>
      </w:r>
      <w:r w:rsidR="00730422" w:rsidRPr="009F1908">
        <w:rPr>
          <w:lang w:val="fr-FR"/>
        </w:rPr>
        <w:t> :</w:t>
      </w:r>
      <w:r w:rsidRPr="009F1908">
        <w:rPr>
          <w:lang w:val="fr-FR"/>
        </w:rPr>
        <w:t xml:space="preserve"> </w:t>
      </w:r>
      <w:r w:rsidR="00B14EE2">
        <w:rPr>
          <w:lang w:val="fr-FR"/>
        </w:rPr>
        <w:t>« </w:t>
      </w:r>
      <w:r w:rsidRPr="009F1908">
        <w:rPr>
          <w:lang w:val="fr-FR"/>
        </w:rPr>
        <w:t>L</w:t>
      </w:r>
      <w:r w:rsidR="00B14EE2">
        <w:rPr>
          <w:lang w:val="fr-FR"/>
        </w:rPr>
        <w:t>’</w:t>
      </w:r>
      <w:r w:rsidRPr="009F1908">
        <w:rPr>
          <w:lang w:val="fr-FR"/>
        </w:rPr>
        <w:t>unité nationale implique le rejet de toutes les exclusions et de toutes les formes de discrimination basées notamment sur l</w:t>
      </w:r>
      <w:r w:rsidR="00B14EE2">
        <w:rPr>
          <w:lang w:val="fr-FR"/>
        </w:rPr>
        <w:t>’</w:t>
      </w:r>
      <w:r w:rsidRPr="009F1908">
        <w:rPr>
          <w:lang w:val="fr-FR"/>
        </w:rPr>
        <w:t>ethnie, la région, le sexe ou la religion. Elle implique également que tous les citoyens ont les mêmes chances d</w:t>
      </w:r>
      <w:r w:rsidR="00B14EE2">
        <w:rPr>
          <w:lang w:val="fr-FR"/>
        </w:rPr>
        <w:t>’</w:t>
      </w:r>
      <w:r w:rsidRPr="009F1908">
        <w:rPr>
          <w:lang w:val="fr-FR"/>
        </w:rPr>
        <w:t>accès à tous les avantages politiques, économiques et autres que l</w:t>
      </w:r>
      <w:r w:rsidR="00B14EE2">
        <w:rPr>
          <w:lang w:val="fr-FR"/>
        </w:rPr>
        <w:t>’</w:t>
      </w:r>
      <w:r w:rsidR="0023711B" w:rsidRPr="009F1908">
        <w:rPr>
          <w:lang w:val="fr-FR"/>
        </w:rPr>
        <w:t>État</w:t>
      </w:r>
      <w:r w:rsidRPr="009F1908">
        <w:rPr>
          <w:lang w:val="fr-FR"/>
        </w:rPr>
        <w:t xml:space="preserve"> doit garantir</w:t>
      </w:r>
      <w:r w:rsidR="00B14EE2">
        <w:rPr>
          <w:lang w:val="fr-FR"/>
        </w:rPr>
        <w:t> »</w:t>
      </w:r>
      <w:r w:rsidRPr="009F1908">
        <w:rPr>
          <w:lang w:val="fr-FR"/>
        </w:rPr>
        <w:t>.</w:t>
      </w:r>
    </w:p>
    <w:p w:rsidR="00A20252" w:rsidRPr="009F1908" w:rsidRDefault="00E422AA" w:rsidP="00AE1421">
      <w:pPr>
        <w:pStyle w:val="SingleTxt"/>
        <w:numPr>
          <w:ilvl w:val="0"/>
          <w:numId w:val="22"/>
        </w:numPr>
        <w:rPr>
          <w:lang w:val="fr-FR"/>
        </w:rPr>
      </w:pPr>
      <w:r w:rsidRPr="009F1908">
        <w:rPr>
          <w:lang w:val="fr-FR"/>
        </w:rPr>
        <w:t xml:space="preserve">La Constitution du </w:t>
      </w:r>
      <w:r w:rsidR="007201C5" w:rsidRPr="009F1908">
        <w:rPr>
          <w:lang w:val="fr-FR"/>
        </w:rPr>
        <w:t>4</w:t>
      </w:r>
      <w:r w:rsidR="00E15FA8" w:rsidRPr="009F1908">
        <w:rPr>
          <w:lang w:val="fr-FR"/>
        </w:rPr>
        <w:t xml:space="preserve"> juin </w:t>
      </w:r>
      <w:r w:rsidR="007201C5" w:rsidRPr="009F1908">
        <w:rPr>
          <w:lang w:val="fr-FR"/>
        </w:rPr>
        <w:t>2003, au point 9 de son préambule, réaffirme l</w:t>
      </w:r>
      <w:r w:rsidR="00B14EE2">
        <w:rPr>
          <w:lang w:val="fr-FR"/>
        </w:rPr>
        <w:t>’</w:t>
      </w:r>
      <w:r w:rsidR="007201C5" w:rsidRPr="009F1908">
        <w:rPr>
          <w:lang w:val="fr-FR"/>
        </w:rPr>
        <w:t>attachement du peuple rwandais aux principes des droits de la personne humaine tels qu</w:t>
      </w:r>
      <w:r w:rsidR="00B14EE2">
        <w:rPr>
          <w:lang w:val="fr-FR"/>
        </w:rPr>
        <w:t>’</w:t>
      </w:r>
      <w:r w:rsidR="007201C5" w:rsidRPr="009F1908">
        <w:rPr>
          <w:lang w:val="fr-FR"/>
        </w:rPr>
        <w:t>ils sont définis dans les instruments internationaux qu</w:t>
      </w:r>
      <w:r w:rsidR="00B14EE2">
        <w:rPr>
          <w:lang w:val="fr-FR"/>
        </w:rPr>
        <w:t>’</w:t>
      </w:r>
      <w:r w:rsidR="007201C5" w:rsidRPr="009F1908">
        <w:rPr>
          <w:lang w:val="fr-FR"/>
        </w:rPr>
        <w:t>elle énumère et dont fait partie la Convention qui fait l</w:t>
      </w:r>
      <w:r w:rsidR="00B14EE2">
        <w:rPr>
          <w:lang w:val="fr-FR"/>
        </w:rPr>
        <w:t>’</w:t>
      </w:r>
      <w:r w:rsidR="007201C5" w:rsidRPr="009F1908">
        <w:rPr>
          <w:lang w:val="fr-FR"/>
        </w:rPr>
        <w:t xml:space="preserve">objet de ce rapport. </w:t>
      </w:r>
      <w:r w:rsidR="00E15FA8" w:rsidRPr="009F1908">
        <w:rPr>
          <w:lang w:val="fr-FR"/>
        </w:rPr>
        <w:t xml:space="preserve">À </w:t>
      </w:r>
      <w:r w:rsidR="007201C5" w:rsidRPr="009F1908">
        <w:rPr>
          <w:lang w:val="fr-FR"/>
        </w:rPr>
        <w:t>son article 9</w:t>
      </w:r>
      <w:r w:rsidR="00E15FA8" w:rsidRPr="009F1908">
        <w:rPr>
          <w:lang w:val="fr-FR"/>
        </w:rPr>
        <w:t>.</w:t>
      </w:r>
      <w:r w:rsidR="007201C5" w:rsidRPr="009F1908">
        <w:rPr>
          <w:lang w:val="fr-FR"/>
        </w:rPr>
        <w:t>4, elle énonce parmi les principes fondamentaux auxquels l</w:t>
      </w:r>
      <w:r w:rsidR="00B14EE2">
        <w:rPr>
          <w:lang w:val="fr-FR"/>
        </w:rPr>
        <w:t>’</w:t>
      </w:r>
      <w:r w:rsidR="0023711B" w:rsidRPr="009F1908">
        <w:rPr>
          <w:lang w:val="fr-FR"/>
        </w:rPr>
        <w:t>État</w:t>
      </w:r>
      <w:r w:rsidR="007201C5" w:rsidRPr="009F1908">
        <w:rPr>
          <w:lang w:val="fr-FR"/>
        </w:rPr>
        <w:t xml:space="preserve"> Rwandais s</w:t>
      </w:r>
      <w:r w:rsidR="00B14EE2">
        <w:rPr>
          <w:lang w:val="fr-FR"/>
        </w:rPr>
        <w:t>’</w:t>
      </w:r>
      <w:r w:rsidR="007201C5" w:rsidRPr="009F1908">
        <w:rPr>
          <w:lang w:val="fr-FR"/>
        </w:rPr>
        <w:t>engage à se conformer et à respecter, celui de l</w:t>
      </w:r>
      <w:r w:rsidR="00B14EE2">
        <w:rPr>
          <w:lang w:val="fr-FR"/>
        </w:rPr>
        <w:t>’</w:t>
      </w:r>
      <w:r w:rsidR="007201C5" w:rsidRPr="009F1908">
        <w:rPr>
          <w:lang w:val="fr-FR"/>
        </w:rPr>
        <w:t>édification d</w:t>
      </w:r>
      <w:r w:rsidR="00B14EE2">
        <w:rPr>
          <w:lang w:val="fr-FR"/>
        </w:rPr>
        <w:t>’</w:t>
      </w:r>
      <w:r w:rsidR="007201C5" w:rsidRPr="009F1908">
        <w:rPr>
          <w:lang w:val="fr-FR"/>
        </w:rPr>
        <w:t xml:space="preserve">un </w:t>
      </w:r>
      <w:r w:rsidR="0023711B" w:rsidRPr="009F1908">
        <w:rPr>
          <w:lang w:val="fr-FR"/>
        </w:rPr>
        <w:t>État</w:t>
      </w:r>
      <w:r w:rsidR="007201C5" w:rsidRPr="009F1908">
        <w:rPr>
          <w:lang w:val="fr-FR"/>
        </w:rPr>
        <w:t xml:space="preserve"> de droit et du régime démocratique pluraliste, l</w:t>
      </w:r>
      <w:r w:rsidR="00B14EE2">
        <w:rPr>
          <w:lang w:val="fr-FR"/>
        </w:rPr>
        <w:t>’</w:t>
      </w:r>
      <w:r w:rsidR="007201C5" w:rsidRPr="009F1908">
        <w:rPr>
          <w:lang w:val="fr-FR"/>
        </w:rPr>
        <w:t>égalité de tous les Rwandais et l</w:t>
      </w:r>
      <w:r w:rsidR="00B14EE2">
        <w:rPr>
          <w:lang w:val="fr-FR"/>
        </w:rPr>
        <w:t>’</w:t>
      </w:r>
      <w:r w:rsidR="007201C5" w:rsidRPr="009F1908">
        <w:rPr>
          <w:lang w:val="fr-FR"/>
        </w:rPr>
        <w:t>égalité entre les femmes et les hommes. Elle consacre également à l</w:t>
      </w:r>
      <w:r w:rsidR="00B14EE2">
        <w:rPr>
          <w:lang w:val="fr-FR"/>
        </w:rPr>
        <w:t>’</w:t>
      </w:r>
      <w:r w:rsidR="007201C5" w:rsidRPr="009F1908">
        <w:rPr>
          <w:lang w:val="fr-FR"/>
        </w:rPr>
        <w:t>article 11 le principe d</w:t>
      </w:r>
      <w:r w:rsidR="00B14EE2">
        <w:rPr>
          <w:lang w:val="fr-FR"/>
        </w:rPr>
        <w:t>’</w:t>
      </w:r>
      <w:r w:rsidR="007201C5" w:rsidRPr="009F1908">
        <w:rPr>
          <w:lang w:val="fr-FR"/>
        </w:rPr>
        <w:t>égalité comme l</w:t>
      </w:r>
      <w:r w:rsidR="00B14EE2">
        <w:rPr>
          <w:lang w:val="fr-FR"/>
        </w:rPr>
        <w:t>’</w:t>
      </w:r>
      <w:r w:rsidR="007201C5" w:rsidRPr="009F1908">
        <w:rPr>
          <w:lang w:val="fr-FR"/>
        </w:rPr>
        <w:t>un des droits fondamentaux de la personne en ces termes</w:t>
      </w:r>
      <w:r w:rsidR="00730422" w:rsidRPr="009F1908">
        <w:rPr>
          <w:lang w:val="fr-FR"/>
        </w:rPr>
        <w:t> :</w:t>
      </w:r>
      <w:r w:rsidR="007201C5" w:rsidRPr="009F1908">
        <w:rPr>
          <w:lang w:val="fr-FR"/>
        </w:rPr>
        <w:t xml:space="preserve"> </w:t>
      </w:r>
      <w:r w:rsidR="00B14EE2">
        <w:rPr>
          <w:lang w:val="fr-FR"/>
        </w:rPr>
        <w:t>« </w:t>
      </w:r>
      <w:r w:rsidR="007201C5" w:rsidRPr="009F1908">
        <w:rPr>
          <w:lang w:val="fr-FR"/>
        </w:rPr>
        <w:t>Tous les Rwandais naissent et demeurent libres et égaux en droits et en devoirs. Toutes discriminations fondées notamment sur la race, l</w:t>
      </w:r>
      <w:r w:rsidR="00B14EE2">
        <w:rPr>
          <w:lang w:val="fr-FR"/>
        </w:rPr>
        <w:t>’</w:t>
      </w:r>
      <w:r w:rsidR="007201C5" w:rsidRPr="009F1908">
        <w:rPr>
          <w:lang w:val="fr-FR"/>
        </w:rPr>
        <w:t>ethnie, le clan, la tribu, la couleur de la peau, le sexe, la région, l</w:t>
      </w:r>
      <w:r w:rsidR="00B14EE2">
        <w:rPr>
          <w:lang w:val="fr-FR"/>
        </w:rPr>
        <w:t>’</w:t>
      </w:r>
      <w:r w:rsidR="007201C5" w:rsidRPr="009F1908">
        <w:rPr>
          <w:lang w:val="fr-FR"/>
        </w:rPr>
        <w:t>origine sociale, la fortune, la différence de cultures, de langue, de situation sociale, la déficience physique ou mentale ou sur toute autre forme de discrimination est prohibée par la loi</w:t>
      </w:r>
      <w:r w:rsidR="00B14EE2">
        <w:rPr>
          <w:lang w:val="fr-FR"/>
        </w:rPr>
        <w:t> »</w:t>
      </w:r>
      <w:r w:rsidR="007201C5" w:rsidRPr="009F1908">
        <w:rPr>
          <w:lang w:val="fr-FR"/>
        </w:rPr>
        <w:t>. Enfin, à son article 16, elle dispose que</w:t>
      </w:r>
      <w:r w:rsidR="00730422" w:rsidRPr="009F1908">
        <w:rPr>
          <w:lang w:val="fr-FR"/>
        </w:rPr>
        <w:t> :</w:t>
      </w:r>
      <w:r w:rsidR="007201C5" w:rsidRPr="009F1908">
        <w:rPr>
          <w:lang w:val="fr-FR"/>
        </w:rPr>
        <w:t xml:space="preserve"> </w:t>
      </w:r>
      <w:r w:rsidR="00B14EE2">
        <w:rPr>
          <w:lang w:val="fr-FR"/>
        </w:rPr>
        <w:t>« </w:t>
      </w:r>
      <w:r w:rsidR="007201C5" w:rsidRPr="009F1908">
        <w:rPr>
          <w:lang w:val="fr-FR"/>
        </w:rPr>
        <w:t>Tous les êtres humains sont égaux devant la loi. Ils ont droit, sans aucune distinction, à une égale protection</w:t>
      </w:r>
      <w:r w:rsidR="00B14EE2">
        <w:rPr>
          <w:lang w:val="fr-FR"/>
        </w:rPr>
        <w:t> »</w:t>
      </w:r>
      <w:r w:rsidR="00A20252" w:rsidRPr="009F1908">
        <w:rPr>
          <w:lang w:val="fr-FR"/>
        </w:rPr>
        <w:t>.</w:t>
      </w:r>
    </w:p>
    <w:p w:rsidR="007201C5" w:rsidRPr="009F1908" w:rsidRDefault="007201C5" w:rsidP="00AE1421">
      <w:pPr>
        <w:pStyle w:val="SingleTxt"/>
        <w:numPr>
          <w:ilvl w:val="0"/>
          <w:numId w:val="22"/>
        </w:numPr>
        <w:rPr>
          <w:lang w:val="fr-FR"/>
        </w:rPr>
      </w:pPr>
      <w:r w:rsidRPr="009F1908">
        <w:rPr>
          <w:lang w:val="fr-FR"/>
        </w:rPr>
        <w:t>Par ailleurs, les conventions régulièrement ratifiées ou approuvées ont, aux termes de l</w:t>
      </w:r>
      <w:r w:rsidR="00B14EE2">
        <w:rPr>
          <w:lang w:val="fr-FR"/>
        </w:rPr>
        <w:t>’</w:t>
      </w:r>
      <w:r w:rsidRPr="009F1908">
        <w:rPr>
          <w:lang w:val="fr-FR"/>
        </w:rPr>
        <w:t xml:space="preserve">article 190 de la </w:t>
      </w:r>
      <w:r w:rsidR="00A20252" w:rsidRPr="009F1908">
        <w:rPr>
          <w:lang w:val="fr-FR"/>
        </w:rPr>
        <w:t>C</w:t>
      </w:r>
      <w:r w:rsidRPr="009F1908">
        <w:rPr>
          <w:lang w:val="fr-FR"/>
        </w:rPr>
        <w:t>onstitution, une autorité supérieure à celle des lois organiques et des lois ordinaires. Le Rwanda s</w:t>
      </w:r>
      <w:r w:rsidR="00B14EE2">
        <w:rPr>
          <w:lang w:val="fr-FR"/>
        </w:rPr>
        <w:t>’</w:t>
      </w:r>
      <w:r w:rsidRPr="009F1908">
        <w:rPr>
          <w:lang w:val="fr-FR"/>
        </w:rPr>
        <w:t>estime dès lors lié par les différentes conventions qu</w:t>
      </w:r>
      <w:r w:rsidR="00B14EE2">
        <w:rPr>
          <w:lang w:val="fr-FR"/>
        </w:rPr>
        <w:t>’</w:t>
      </w:r>
      <w:r w:rsidRPr="009F1908">
        <w:rPr>
          <w:lang w:val="fr-FR"/>
        </w:rPr>
        <w:t>il a ratifiées, y compris celle</w:t>
      </w:r>
      <w:r w:rsidR="00A20252" w:rsidRPr="009F1908">
        <w:rPr>
          <w:lang w:val="fr-FR"/>
        </w:rPr>
        <w:t>s</w:t>
      </w:r>
      <w:r w:rsidRPr="009F1908">
        <w:rPr>
          <w:lang w:val="fr-FR"/>
        </w:rPr>
        <w:t xml:space="preserve"> portant sur l</w:t>
      </w:r>
      <w:r w:rsidR="00B14EE2">
        <w:rPr>
          <w:lang w:val="fr-FR"/>
        </w:rPr>
        <w:t>’</w:t>
      </w:r>
      <w:r w:rsidRPr="009F1908">
        <w:rPr>
          <w:lang w:val="fr-FR"/>
        </w:rPr>
        <w:t>élimination de toutes les formes de discrimination à l</w:t>
      </w:r>
      <w:r w:rsidR="00B14EE2">
        <w:rPr>
          <w:lang w:val="fr-FR"/>
        </w:rPr>
        <w:t>’</w:t>
      </w:r>
      <w:r w:rsidRPr="009F1908">
        <w:rPr>
          <w:lang w:val="fr-FR"/>
        </w:rPr>
        <w:t>égard des femmes.</w:t>
      </w:r>
    </w:p>
    <w:p w:rsidR="007201C5" w:rsidRPr="009F1908" w:rsidRDefault="007201C5" w:rsidP="00AE1421">
      <w:pPr>
        <w:pStyle w:val="SingleTxt"/>
        <w:numPr>
          <w:ilvl w:val="0"/>
          <w:numId w:val="22"/>
        </w:numPr>
        <w:rPr>
          <w:lang w:val="fr-FR"/>
        </w:rPr>
      </w:pPr>
      <w:r w:rsidRPr="009F1908">
        <w:rPr>
          <w:lang w:val="fr-FR"/>
        </w:rPr>
        <w:t>La loi n</w:t>
      </w:r>
      <w:r w:rsidR="00A20252" w:rsidRPr="009F1908">
        <w:rPr>
          <w:vertAlign w:val="superscript"/>
          <w:lang w:val="fr-FR"/>
        </w:rPr>
        <w:t>o</w:t>
      </w:r>
      <w:r w:rsidR="00B14EE2">
        <w:rPr>
          <w:vertAlign w:val="superscript"/>
          <w:lang w:val="fr-FR"/>
        </w:rPr>
        <w:t> </w:t>
      </w:r>
      <w:r w:rsidRPr="009F1908">
        <w:rPr>
          <w:lang w:val="fr-FR"/>
        </w:rPr>
        <w:t xml:space="preserve">42/1988 portant titre préliminaire et livre premier du </w:t>
      </w:r>
      <w:r w:rsidR="00A20252" w:rsidRPr="009F1908">
        <w:rPr>
          <w:lang w:val="fr-FR"/>
        </w:rPr>
        <w:t>C</w:t>
      </w:r>
      <w:r w:rsidRPr="009F1908">
        <w:rPr>
          <w:lang w:val="fr-FR"/>
        </w:rPr>
        <w:t xml:space="preserve">ode civil qui constitue le </w:t>
      </w:r>
      <w:r w:rsidR="00A20252" w:rsidRPr="009F1908">
        <w:rPr>
          <w:lang w:val="fr-FR"/>
        </w:rPr>
        <w:t>C</w:t>
      </w:r>
      <w:r w:rsidRPr="009F1908">
        <w:rPr>
          <w:lang w:val="fr-FR"/>
        </w:rPr>
        <w:t>ode de la famille a apporté des modifications assez significatives à celle qu</w:t>
      </w:r>
      <w:r w:rsidR="00B14EE2">
        <w:rPr>
          <w:lang w:val="fr-FR"/>
        </w:rPr>
        <w:t>’</w:t>
      </w:r>
      <w:r w:rsidRPr="009F1908">
        <w:rPr>
          <w:lang w:val="fr-FR"/>
        </w:rPr>
        <w:t>elle a remplacée, notamment en ce qu</w:t>
      </w:r>
      <w:r w:rsidR="00B14EE2">
        <w:rPr>
          <w:lang w:val="fr-FR"/>
        </w:rPr>
        <w:t>’</w:t>
      </w:r>
      <w:r w:rsidRPr="009F1908">
        <w:rPr>
          <w:lang w:val="fr-FR"/>
        </w:rPr>
        <w:t>elle pose le principe que le mariage ne modifie pas la capacité des époux dont les pouvoirs ne peuvent être modifiés que par la loi ou par leur régime matrimonial (art</w:t>
      </w:r>
      <w:r w:rsidR="00B974E0" w:rsidRPr="009F1908">
        <w:rPr>
          <w:lang w:val="fr-FR"/>
        </w:rPr>
        <w:t>. </w:t>
      </w:r>
      <w:r w:rsidRPr="009F1908">
        <w:rPr>
          <w:lang w:val="fr-FR"/>
        </w:rPr>
        <w:t>212) et que, sauf en cas de régime de la communauté des biens, chaque époux peut exercer une profession, une industrie ou un commerce sans le consentement de son conjoint (art</w:t>
      </w:r>
      <w:r w:rsidR="00B974E0" w:rsidRPr="009F1908">
        <w:rPr>
          <w:lang w:val="fr-FR"/>
        </w:rPr>
        <w:t>. </w:t>
      </w:r>
      <w:r w:rsidRPr="009F1908">
        <w:rPr>
          <w:lang w:val="fr-FR"/>
        </w:rPr>
        <w:t>213), supprimant ainsi la subordination de l</w:t>
      </w:r>
      <w:r w:rsidR="00B14EE2">
        <w:rPr>
          <w:lang w:val="fr-FR"/>
        </w:rPr>
        <w:t>’</w:t>
      </w:r>
      <w:r w:rsidRPr="009F1908">
        <w:rPr>
          <w:lang w:val="fr-FR"/>
        </w:rPr>
        <w:t>exercice d</w:t>
      </w:r>
      <w:r w:rsidR="00B14EE2">
        <w:rPr>
          <w:lang w:val="fr-FR"/>
        </w:rPr>
        <w:t>’</w:t>
      </w:r>
      <w:r w:rsidRPr="009F1908">
        <w:rPr>
          <w:lang w:val="fr-FR"/>
        </w:rPr>
        <w:t>une quelconque profession par la femme à l</w:t>
      </w:r>
      <w:r w:rsidR="00B14EE2">
        <w:rPr>
          <w:lang w:val="fr-FR"/>
        </w:rPr>
        <w:t>’</w:t>
      </w:r>
      <w:r w:rsidR="00B974E0" w:rsidRPr="009F1908">
        <w:rPr>
          <w:lang w:val="fr-FR"/>
        </w:rPr>
        <w:t>autorisation de son mari.</w:t>
      </w:r>
    </w:p>
    <w:p w:rsidR="007201C5" w:rsidRPr="009F1908" w:rsidRDefault="007201C5" w:rsidP="00AE1421">
      <w:pPr>
        <w:pStyle w:val="SingleTxt"/>
        <w:numPr>
          <w:ilvl w:val="0"/>
          <w:numId w:val="22"/>
        </w:numPr>
        <w:rPr>
          <w:lang w:val="fr-FR"/>
        </w:rPr>
      </w:pPr>
      <w:r w:rsidRPr="009F1908">
        <w:rPr>
          <w:lang w:val="fr-FR"/>
        </w:rPr>
        <w:t>La loi n</w:t>
      </w:r>
      <w:r w:rsidR="00B974E0" w:rsidRPr="009F1908">
        <w:rPr>
          <w:vertAlign w:val="superscript"/>
          <w:lang w:val="fr-FR"/>
        </w:rPr>
        <w:t>o</w:t>
      </w:r>
      <w:r w:rsidR="00B14EE2">
        <w:rPr>
          <w:vertAlign w:val="superscript"/>
          <w:lang w:val="fr-FR"/>
        </w:rPr>
        <w:t> </w:t>
      </w:r>
      <w:r w:rsidRPr="009F1908">
        <w:rPr>
          <w:lang w:val="fr-FR"/>
        </w:rPr>
        <w:t>22/99 du 12</w:t>
      </w:r>
      <w:r w:rsidR="00B974E0" w:rsidRPr="009F1908">
        <w:rPr>
          <w:lang w:val="fr-FR"/>
        </w:rPr>
        <w:t xml:space="preserve"> novembre </w:t>
      </w:r>
      <w:r w:rsidRPr="009F1908">
        <w:rPr>
          <w:lang w:val="fr-FR"/>
        </w:rPr>
        <w:t>1999 relative aux régimes matrimoniaux, aux successions et aux libéralités reconnaît à</w:t>
      </w:r>
      <w:r w:rsidR="00B465AB" w:rsidRPr="009F1908">
        <w:rPr>
          <w:lang w:val="fr-FR"/>
        </w:rPr>
        <w:t xml:space="preserve"> </w:t>
      </w:r>
      <w:r w:rsidRPr="009F1908">
        <w:rPr>
          <w:lang w:val="fr-FR"/>
        </w:rPr>
        <w:t>la fille le droit</w:t>
      </w:r>
      <w:r w:rsidR="00B465AB" w:rsidRPr="009F1908">
        <w:rPr>
          <w:lang w:val="fr-FR"/>
        </w:rPr>
        <w:t xml:space="preserve"> </w:t>
      </w:r>
      <w:r w:rsidRPr="009F1908">
        <w:rPr>
          <w:lang w:val="fr-FR"/>
        </w:rPr>
        <w:t>d</w:t>
      </w:r>
      <w:r w:rsidR="00B14EE2">
        <w:rPr>
          <w:lang w:val="fr-FR"/>
        </w:rPr>
        <w:t>’</w:t>
      </w:r>
      <w:r w:rsidRPr="009F1908">
        <w:rPr>
          <w:lang w:val="fr-FR"/>
        </w:rPr>
        <w:t>être héritière dans les biens appartenant à la famille dont elle est issue (art</w:t>
      </w:r>
      <w:r w:rsidR="00B974E0" w:rsidRPr="009F1908">
        <w:rPr>
          <w:lang w:val="fr-FR"/>
        </w:rPr>
        <w:t>. </w:t>
      </w:r>
      <w:r w:rsidRPr="009F1908">
        <w:rPr>
          <w:lang w:val="fr-FR"/>
        </w:rPr>
        <w:t>50), et subordonne à l</w:t>
      </w:r>
      <w:r w:rsidR="00B14EE2">
        <w:rPr>
          <w:lang w:val="fr-FR"/>
        </w:rPr>
        <w:t>’</w:t>
      </w:r>
      <w:r w:rsidRPr="009F1908">
        <w:rPr>
          <w:lang w:val="fr-FR"/>
        </w:rPr>
        <w:t>accord des deux époux tout acte de donation d</w:t>
      </w:r>
      <w:r w:rsidR="00B14EE2">
        <w:rPr>
          <w:lang w:val="fr-FR"/>
        </w:rPr>
        <w:t>’</w:t>
      </w:r>
      <w:r w:rsidRPr="009F1908">
        <w:rPr>
          <w:lang w:val="fr-FR"/>
        </w:rPr>
        <w:t>un bien immobilier ou d</w:t>
      </w:r>
      <w:r w:rsidR="00B14EE2">
        <w:rPr>
          <w:lang w:val="fr-FR"/>
        </w:rPr>
        <w:t>’</w:t>
      </w:r>
      <w:r w:rsidRPr="009F1908">
        <w:rPr>
          <w:lang w:val="fr-FR"/>
        </w:rPr>
        <w:t>un bien du patrimoine du ménage ainsi que la reconnaissance d</w:t>
      </w:r>
      <w:r w:rsidR="00B14EE2">
        <w:rPr>
          <w:lang w:val="fr-FR"/>
        </w:rPr>
        <w:t>’</w:t>
      </w:r>
      <w:r w:rsidRPr="009F1908">
        <w:rPr>
          <w:lang w:val="fr-FR"/>
        </w:rPr>
        <w:t>un droit quelconque sur ces biens (art</w:t>
      </w:r>
      <w:r w:rsidR="00B974E0" w:rsidRPr="009F1908">
        <w:rPr>
          <w:lang w:val="fr-FR"/>
        </w:rPr>
        <w:t>. </w:t>
      </w:r>
      <w:r w:rsidRPr="009F1908">
        <w:rPr>
          <w:lang w:val="fr-FR"/>
        </w:rPr>
        <w:t>21).</w:t>
      </w:r>
    </w:p>
    <w:p w:rsidR="007201C5" w:rsidRPr="009F1908" w:rsidRDefault="007201C5" w:rsidP="00AE1421">
      <w:pPr>
        <w:pStyle w:val="SingleTxt"/>
        <w:numPr>
          <w:ilvl w:val="0"/>
          <w:numId w:val="22"/>
        </w:numPr>
        <w:rPr>
          <w:lang w:val="fr-FR"/>
        </w:rPr>
      </w:pPr>
      <w:r w:rsidRPr="009F1908">
        <w:rPr>
          <w:lang w:val="fr-FR"/>
        </w:rPr>
        <w:t>La loi n</w:t>
      </w:r>
      <w:r w:rsidR="00B974E0" w:rsidRPr="009F1908">
        <w:rPr>
          <w:vertAlign w:val="superscript"/>
          <w:lang w:val="fr-FR"/>
        </w:rPr>
        <w:t>o</w:t>
      </w:r>
      <w:r w:rsidR="00B14EE2">
        <w:rPr>
          <w:vertAlign w:val="superscript"/>
          <w:lang w:val="fr-FR"/>
        </w:rPr>
        <w:t> </w:t>
      </w:r>
      <w:r w:rsidRPr="009F1908">
        <w:rPr>
          <w:lang w:val="fr-FR"/>
        </w:rPr>
        <w:t>27/2001 du 28/04/2001 relative aux droits et à la protection de l</w:t>
      </w:r>
      <w:r w:rsidR="00B14EE2">
        <w:rPr>
          <w:lang w:val="fr-FR"/>
        </w:rPr>
        <w:t>’</w:t>
      </w:r>
      <w:r w:rsidRPr="009F1908">
        <w:rPr>
          <w:lang w:val="fr-FR"/>
        </w:rPr>
        <w:t>enfant contre les violences reconnaît à la femme le droit de transmettre sa nationalité à l</w:t>
      </w:r>
      <w:r w:rsidR="00B14EE2">
        <w:rPr>
          <w:lang w:val="fr-FR"/>
        </w:rPr>
        <w:t>’</w:t>
      </w:r>
      <w:r w:rsidRPr="009F1908">
        <w:rPr>
          <w:lang w:val="fr-FR"/>
        </w:rPr>
        <w:t>enfant même si celui-ci est né d</w:t>
      </w:r>
      <w:r w:rsidR="00B14EE2">
        <w:rPr>
          <w:lang w:val="fr-FR"/>
        </w:rPr>
        <w:t>’</w:t>
      </w:r>
      <w:r w:rsidRPr="009F1908">
        <w:rPr>
          <w:lang w:val="fr-FR"/>
        </w:rPr>
        <w:t>un père étranger. Elle a ainsi été la première à supprimer l</w:t>
      </w:r>
      <w:r w:rsidR="00B14EE2">
        <w:rPr>
          <w:lang w:val="fr-FR"/>
        </w:rPr>
        <w:t>’</w:t>
      </w:r>
      <w:r w:rsidRPr="009F1908">
        <w:rPr>
          <w:lang w:val="fr-FR"/>
        </w:rPr>
        <w:t>interdiction qui était faite à la femme de transmettre sa nationalité à un enfant dont la filiation paternelle étrangère était établie sous l</w:t>
      </w:r>
      <w:r w:rsidR="00B14EE2">
        <w:rPr>
          <w:lang w:val="fr-FR"/>
        </w:rPr>
        <w:t>’</w:t>
      </w:r>
      <w:r w:rsidRPr="009F1908">
        <w:rPr>
          <w:lang w:val="fr-FR"/>
        </w:rPr>
        <w:t>empire de l</w:t>
      </w:r>
      <w:r w:rsidR="00B14EE2">
        <w:rPr>
          <w:lang w:val="fr-FR"/>
        </w:rPr>
        <w:t>’</w:t>
      </w:r>
      <w:r w:rsidRPr="009F1908">
        <w:rPr>
          <w:lang w:val="fr-FR"/>
        </w:rPr>
        <w:t>ancienne loi du 28</w:t>
      </w:r>
      <w:r w:rsidR="00B974E0" w:rsidRPr="009F1908">
        <w:rPr>
          <w:lang w:val="fr-FR"/>
        </w:rPr>
        <w:t> </w:t>
      </w:r>
      <w:r w:rsidRPr="009F1908">
        <w:rPr>
          <w:lang w:val="fr-FR"/>
        </w:rPr>
        <w:t>septembre 1963 portant code de la nationalité rwandaise, qui a été modifiée en 2005 par une nouvelle loi qui consacre expressément ce droit en la matière.</w:t>
      </w:r>
    </w:p>
    <w:p w:rsidR="007201C5" w:rsidRPr="009F1908" w:rsidRDefault="007201C5" w:rsidP="00AE1421">
      <w:pPr>
        <w:pStyle w:val="SingleTxt"/>
        <w:numPr>
          <w:ilvl w:val="0"/>
          <w:numId w:val="22"/>
        </w:numPr>
        <w:rPr>
          <w:lang w:val="fr-FR"/>
        </w:rPr>
      </w:pPr>
      <w:r w:rsidRPr="009F1908">
        <w:rPr>
          <w:lang w:val="fr-FR"/>
        </w:rPr>
        <w:t>La loi n</w:t>
      </w:r>
      <w:r w:rsidR="00B974E0" w:rsidRPr="009F1908">
        <w:rPr>
          <w:vertAlign w:val="superscript"/>
          <w:lang w:val="fr-FR"/>
        </w:rPr>
        <w:t>o</w:t>
      </w:r>
      <w:r w:rsidR="00B14EE2">
        <w:rPr>
          <w:vertAlign w:val="superscript"/>
          <w:lang w:val="fr-FR"/>
        </w:rPr>
        <w:t> </w:t>
      </w:r>
      <w:r w:rsidRPr="009F1908">
        <w:rPr>
          <w:lang w:val="fr-FR"/>
        </w:rPr>
        <w:t>47/2001 du 18/12/2001 portant répression des crimes de discrimination et pratiques du sectarisme définit clairement les formes de discrimination qu</w:t>
      </w:r>
      <w:r w:rsidR="00B14EE2">
        <w:rPr>
          <w:lang w:val="fr-FR"/>
        </w:rPr>
        <w:t>’</w:t>
      </w:r>
      <w:r w:rsidRPr="009F1908">
        <w:rPr>
          <w:lang w:val="fr-FR"/>
        </w:rPr>
        <w:t>elle vise à réprimer quels qu</w:t>
      </w:r>
      <w:r w:rsidR="00B14EE2">
        <w:rPr>
          <w:lang w:val="fr-FR"/>
        </w:rPr>
        <w:t>’</w:t>
      </w:r>
      <w:r w:rsidRPr="009F1908">
        <w:rPr>
          <w:lang w:val="fr-FR"/>
        </w:rPr>
        <w:t>en soient les auteurs</w:t>
      </w:r>
      <w:r w:rsidR="00730422" w:rsidRPr="009F1908">
        <w:rPr>
          <w:lang w:val="fr-FR"/>
        </w:rPr>
        <w:t> :</w:t>
      </w:r>
      <w:r w:rsidRPr="009F1908">
        <w:rPr>
          <w:lang w:val="fr-FR"/>
        </w:rPr>
        <w:t xml:space="preserve"> personne agissant à titre individuel, responsable dans les services publics ou privés, association ou parti politique, candidat à une élection</w:t>
      </w:r>
      <w:r w:rsidR="00155800" w:rsidRPr="009F1908">
        <w:rPr>
          <w:lang w:val="fr-FR"/>
        </w:rPr>
        <w:t>;</w:t>
      </w:r>
      <w:r w:rsidRPr="009F1908">
        <w:rPr>
          <w:lang w:val="fr-FR"/>
        </w:rPr>
        <w:t xml:space="preserve"> et quels que soient les procédés</w:t>
      </w:r>
      <w:r w:rsidR="00730422" w:rsidRPr="009F1908">
        <w:rPr>
          <w:lang w:val="fr-FR"/>
        </w:rPr>
        <w:t> :</w:t>
      </w:r>
      <w:r w:rsidRPr="009F1908">
        <w:rPr>
          <w:lang w:val="fr-FR"/>
        </w:rPr>
        <w:t xml:space="preserve"> paroles, écrits, acte matériel de décision, images ou signaux faits à la radio, à la télévision, dans une réunion ou dans un lieu public. Elle prévoit la peine de mort, des peines d</w:t>
      </w:r>
      <w:r w:rsidR="00B14EE2">
        <w:rPr>
          <w:lang w:val="fr-FR"/>
        </w:rPr>
        <w:t>’</w:t>
      </w:r>
      <w:r w:rsidRPr="009F1908">
        <w:rPr>
          <w:lang w:val="fr-FR"/>
        </w:rPr>
        <w:t>emprisonnement et ou d</w:t>
      </w:r>
      <w:r w:rsidR="00B14EE2">
        <w:rPr>
          <w:lang w:val="fr-FR"/>
        </w:rPr>
        <w:t>’</w:t>
      </w:r>
      <w:r w:rsidRPr="009F1908">
        <w:rPr>
          <w:lang w:val="fr-FR"/>
        </w:rPr>
        <w:t>amende, la peine de suspension ou de dissolution d</w:t>
      </w:r>
      <w:r w:rsidR="00B14EE2">
        <w:rPr>
          <w:lang w:val="fr-FR"/>
        </w:rPr>
        <w:t>’</w:t>
      </w:r>
      <w:r w:rsidRPr="009F1908">
        <w:rPr>
          <w:lang w:val="fr-FR"/>
        </w:rPr>
        <w:t>une association ou d</w:t>
      </w:r>
      <w:r w:rsidR="00B14EE2">
        <w:rPr>
          <w:lang w:val="fr-FR"/>
        </w:rPr>
        <w:t>’</w:t>
      </w:r>
      <w:r w:rsidRPr="009F1908">
        <w:rPr>
          <w:lang w:val="fr-FR"/>
        </w:rPr>
        <w:t>un parti politique, la destitution d</w:t>
      </w:r>
      <w:r w:rsidR="00B14EE2">
        <w:rPr>
          <w:lang w:val="fr-FR"/>
        </w:rPr>
        <w:t>’</w:t>
      </w:r>
      <w:r w:rsidRPr="009F1908">
        <w:rPr>
          <w:lang w:val="fr-FR"/>
        </w:rPr>
        <w:t>un candidat élu et la déchéance des droits civiques, et elle rend ces crimes imprescriptibles.</w:t>
      </w:r>
    </w:p>
    <w:p w:rsidR="007201C5" w:rsidRPr="009F1908" w:rsidRDefault="007201C5" w:rsidP="00AE1421">
      <w:pPr>
        <w:pStyle w:val="SingleTxt"/>
        <w:numPr>
          <w:ilvl w:val="0"/>
          <w:numId w:val="22"/>
        </w:numPr>
        <w:rPr>
          <w:lang w:val="fr-FR"/>
        </w:rPr>
      </w:pPr>
      <w:r w:rsidRPr="009F1908">
        <w:rPr>
          <w:lang w:val="fr-FR"/>
        </w:rPr>
        <w:t>La loi n</w:t>
      </w:r>
      <w:r w:rsidR="00B974E0" w:rsidRPr="009F1908">
        <w:rPr>
          <w:vertAlign w:val="superscript"/>
          <w:lang w:val="fr-FR"/>
        </w:rPr>
        <w:t>o</w:t>
      </w:r>
      <w:r w:rsidR="00B14EE2">
        <w:rPr>
          <w:vertAlign w:val="superscript"/>
          <w:lang w:val="fr-FR"/>
        </w:rPr>
        <w:t> </w:t>
      </w:r>
      <w:r w:rsidRPr="009F1908">
        <w:rPr>
          <w:lang w:val="fr-FR"/>
        </w:rPr>
        <w:t>30/2003 du 29</w:t>
      </w:r>
      <w:r w:rsidR="00B974E0" w:rsidRPr="009F1908">
        <w:rPr>
          <w:lang w:val="fr-FR"/>
        </w:rPr>
        <w:t xml:space="preserve"> août </w:t>
      </w:r>
      <w:r w:rsidRPr="009F1908">
        <w:rPr>
          <w:lang w:val="fr-FR"/>
        </w:rPr>
        <w:t xml:space="preserve">2003 modifiant et complétant le </w:t>
      </w:r>
      <w:r w:rsidR="00B974E0" w:rsidRPr="009F1908">
        <w:rPr>
          <w:lang w:val="fr-FR"/>
        </w:rPr>
        <w:t>d</w:t>
      </w:r>
      <w:r w:rsidRPr="009F1908">
        <w:rPr>
          <w:lang w:val="fr-FR"/>
        </w:rPr>
        <w:t>écret-loi n</w:t>
      </w:r>
      <w:r w:rsidR="00B974E0" w:rsidRPr="009F1908">
        <w:rPr>
          <w:vertAlign w:val="superscript"/>
          <w:lang w:val="fr-FR"/>
        </w:rPr>
        <w:t>o</w:t>
      </w:r>
      <w:r w:rsidR="00B14EE2">
        <w:rPr>
          <w:vertAlign w:val="superscript"/>
          <w:lang w:val="fr-FR"/>
        </w:rPr>
        <w:t> </w:t>
      </w:r>
      <w:r w:rsidRPr="009F1908">
        <w:rPr>
          <w:lang w:val="fr-FR"/>
        </w:rPr>
        <w:t>01/81 du 16</w:t>
      </w:r>
      <w:r w:rsidR="00B974E0" w:rsidRPr="009F1908">
        <w:rPr>
          <w:lang w:val="fr-FR"/>
        </w:rPr>
        <w:t> </w:t>
      </w:r>
      <w:r w:rsidRPr="009F1908">
        <w:rPr>
          <w:lang w:val="fr-FR"/>
        </w:rPr>
        <w:t>janvier 1981 relative au recensement, carte d</w:t>
      </w:r>
      <w:r w:rsidR="00B14EE2">
        <w:rPr>
          <w:lang w:val="fr-FR"/>
        </w:rPr>
        <w:t>’</w:t>
      </w:r>
      <w:r w:rsidRPr="009F1908">
        <w:rPr>
          <w:lang w:val="fr-FR"/>
        </w:rPr>
        <w:t>identité, domicile et résidence, reconnaît à la femme le droit de faire inscrire l</w:t>
      </w:r>
      <w:r w:rsidR="00B14EE2">
        <w:rPr>
          <w:lang w:val="fr-FR"/>
        </w:rPr>
        <w:t>’</w:t>
      </w:r>
      <w:r w:rsidRPr="009F1908">
        <w:rPr>
          <w:lang w:val="fr-FR"/>
        </w:rPr>
        <w:t>enfant sur sa carte d</w:t>
      </w:r>
      <w:r w:rsidR="00B14EE2">
        <w:rPr>
          <w:lang w:val="fr-FR"/>
        </w:rPr>
        <w:t>’</w:t>
      </w:r>
      <w:r w:rsidRPr="009F1908">
        <w:rPr>
          <w:lang w:val="fr-FR"/>
        </w:rPr>
        <w:t>identité (</w:t>
      </w:r>
      <w:r w:rsidR="00AE1421" w:rsidRPr="009F1908">
        <w:rPr>
          <w:lang w:val="fr-FR"/>
        </w:rPr>
        <w:t>JO</w:t>
      </w:r>
      <w:r w:rsidRPr="009F1908">
        <w:rPr>
          <w:lang w:val="fr-FR"/>
        </w:rPr>
        <w:t xml:space="preserve"> n</w:t>
      </w:r>
      <w:r w:rsidR="00B974E0" w:rsidRPr="009F1908">
        <w:rPr>
          <w:vertAlign w:val="superscript"/>
          <w:lang w:val="fr-FR"/>
        </w:rPr>
        <w:t>o</w:t>
      </w:r>
      <w:r w:rsidR="00B14EE2">
        <w:rPr>
          <w:vertAlign w:val="superscript"/>
          <w:lang w:val="fr-FR"/>
        </w:rPr>
        <w:t> </w:t>
      </w:r>
      <w:r w:rsidR="00B974E0" w:rsidRPr="009F1908">
        <w:rPr>
          <w:lang w:val="fr-FR"/>
        </w:rPr>
        <w:t>21 du 1</w:t>
      </w:r>
      <w:r w:rsidR="00B974E0" w:rsidRPr="009F1908">
        <w:rPr>
          <w:vertAlign w:val="superscript"/>
          <w:lang w:val="fr-FR"/>
        </w:rPr>
        <w:t>er</w:t>
      </w:r>
      <w:r w:rsidR="00B974E0" w:rsidRPr="009F1908">
        <w:rPr>
          <w:lang w:val="fr-FR"/>
        </w:rPr>
        <w:t xml:space="preserve"> novembre </w:t>
      </w:r>
      <w:r w:rsidRPr="009F1908">
        <w:rPr>
          <w:lang w:val="fr-FR"/>
        </w:rPr>
        <w:t>2003) qui, jusqu</w:t>
      </w:r>
      <w:r w:rsidR="00B14EE2">
        <w:rPr>
          <w:lang w:val="fr-FR"/>
        </w:rPr>
        <w:t>’</w:t>
      </w:r>
      <w:r w:rsidRPr="009F1908">
        <w:rPr>
          <w:lang w:val="fr-FR"/>
        </w:rPr>
        <w:t>à la promulgation de cette loi, était une prérogative exclusivement réservée au père de l</w:t>
      </w:r>
      <w:r w:rsidR="00B14EE2">
        <w:rPr>
          <w:lang w:val="fr-FR"/>
        </w:rPr>
        <w:t>’</w:t>
      </w:r>
      <w:r w:rsidRPr="009F1908">
        <w:rPr>
          <w:lang w:val="fr-FR"/>
        </w:rPr>
        <w:t>enfant.</w:t>
      </w:r>
    </w:p>
    <w:p w:rsidR="007201C5" w:rsidRPr="009F1908" w:rsidRDefault="007201C5" w:rsidP="00137EC6">
      <w:pPr>
        <w:pStyle w:val="SingleTxt"/>
        <w:keepNext/>
        <w:keepLines/>
        <w:numPr>
          <w:ilvl w:val="0"/>
          <w:numId w:val="22"/>
        </w:numPr>
        <w:rPr>
          <w:lang w:val="fr-FR"/>
        </w:rPr>
      </w:pPr>
      <w:r w:rsidRPr="009F1908">
        <w:rPr>
          <w:lang w:val="fr-FR"/>
        </w:rPr>
        <w:t>D</w:t>
      </w:r>
      <w:r w:rsidR="00B14EE2">
        <w:rPr>
          <w:lang w:val="fr-FR"/>
        </w:rPr>
        <w:t>’</w:t>
      </w:r>
      <w:r w:rsidRPr="009F1908">
        <w:rPr>
          <w:lang w:val="fr-FR"/>
        </w:rPr>
        <w:t>autres projets de lois modificatives sont en cours d</w:t>
      </w:r>
      <w:r w:rsidR="00B14EE2">
        <w:rPr>
          <w:lang w:val="fr-FR"/>
        </w:rPr>
        <w:t>’</w:t>
      </w:r>
      <w:r w:rsidRPr="009F1908">
        <w:rPr>
          <w:lang w:val="fr-FR"/>
        </w:rPr>
        <w:t>élaboration et notamment</w:t>
      </w:r>
      <w:r w:rsidR="00730422" w:rsidRPr="009F1908">
        <w:rPr>
          <w:lang w:val="fr-FR"/>
        </w:rPr>
        <w:t> :</w:t>
      </w:r>
    </w:p>
    <w:p w:rsidR="00583231" w:rsidRPr="009F1908" w:rsidRDefault="00B974E0" w:rsidP="00137EC6">
      <w:pPr>
        <w:pStyle w:val="SingleTxt"/>
        <w:keepNext/>
        <w:keepLines/>
        <w:tabs>
          <w:tab w:val="right" w:pos="1685"/>
        </w:tabs>
        <w:ind w:left="1742" w:hanging="475"/>
        <w:rPr>
          <w:lang w:val="fr-FR"/>
        </w:rPr>
      </w:pPr>
      <w:r w:rsidRPr="009F1908">
        <w:rPr>
          <w:lang w:val="fr-FR"/>
        </w:rPr>
        <w:tab/>
        <w:t>–</w:t>
      </w:r>
      <w:r w:rsidR="007201C5" w:rsidRPr="009F1908">
        <w:rPr>
          <w:lang w:val="fr-FR"/>
        </w:rPr>
        <w:tab/>
        <w:t xml:space="preserve">Le projet de révision du </w:t>
      </w:r>
      <w:r w:rsidRPr="009F1908">
        <w:rPr>
          <w:lang w:val="fr-FR"/>
        </w:rPr>
        <w:t>C</w:t>
      </w:r>
      <w:r w:rsidR="007201C5" w:rsidRPr="009F1908">
        <w:rPr>
          <w:lang w:val="fr-FR"/>
        </w:rPr>
        <w:t>ode pénal dans lequel la disposition qui punit plus sévèrement la femme convaincue d</w:t>
      </w:r>
      <w:r w:rsidR="00B14EE2">
        <w:rPr>
          <w:lang w:val="fr-FR"/>
        </w:rPr>
        <w:t>’</w:t>
      </w:r>
      <w:r w:rsidR="007201C5" w:rsidRPr="009F1908">
        <w:rPr>
          <w:lang w:val="fr-FR"/>
        </w:rPr>
        <w:t>adultère que le mari doit être supprimée</w:t>
      </w:r>
      <w:r w:rsidR="00155800" w:rsidRPr="009F1908">
        <w:rPr>
          <w:lang w:val="fr-FR"/>
        </w:rPr>
        <w:t>;</w:t>
      </w:r>
    </w:p>
    <w:p w:rsidR="00583231" w:rsidRPr="009F1908" w:rsidRDefault="00583231" w:rsidP="00AE1421">
      <w:pPr>
        <w:pStyle w:val="SingleTxt"/>
        <w:tabs>
          <w:tab w:val="right" w:pos="1685"/>
        </w:tabs>
        <w:ind w:left="1742" w:hanging="475"/>
        <w:rPr>
          <w:lang w:val="fr-FR"/>
        </w:rPr>
      </w:pPr>
      <w:r w:rsidRPr="009F1908">
        <w:rPr>
          <w:lang w:val="fr-FR"/>
        </w:rPr>
        <w:tab/>
        <w:t>–</w:t>
      </w:r>
      <w:r w:rsidR="007201C5" w:rsidRPr="009F1908">
        <w:rPr>
          <w:lang w:val="fr-FR"/>
        </w:rPr>
        <w:tab/>
        <w:t xml:space="preserve">Le projet de révision du </w:t>
      </w:r>
      <w:r w:rsidRPr="009F1908">
        <w:rPr>
          <w:lang w:val="fr-FR"/>
        </w:rPr>
        <w:t>C</w:t>
      </w:r>
      <w:r w:rsidR="007201C5" w:rsidRPr="009F1908">
        <w:rPr>
          <w:lang w:val="fr-FR"/>
        </w:rPr>
        <w:t>ode de la famille, spécialement dans ses dispositions qui consacrent la prédominance de l</w:t>
      </w:r>
      <w:r w:rsidR="00B14EE2">
        <w:rPr>
          <w:lang w:val="fr-FR"/>
        </w:rPr>
        <w:t>’</w:t>
      </w:r>
      <w:r w:rsidR="007201C5" w:rsidRPr="009F1908">
        <w:rPr>
          <w:lang w:val="fr-FR"/>
        </w:rPr>
        <w:t>homme en ce qui concerne notamment la qualité de chef de famille, ainsi qu</w:t>
      </w:r>
      <w:r w:rsidR="00B14EE2">
        <w:rPr>
          <w:lang w:val="fr-FR"/>
        </w:rPr>
        <w:t>’</w:t>
      </w:r>
      <w:r w:rsidR="007201C5" w:rsidRPr="009F1908">
        <w:rPr>
          <w:lang w:val="fr-FR"/>
        </w:rPr>
        <w:t>un traitement différencié consistant en l</w:t>
      </w:r>
      <w:r w:rsidR="00B14EE2">
        <w:rPr>
          <w:lang w:val="fr-FR"/>
        </w:rPr>
        <w:t>’</w:t>
      </w:r>
      <w:r w:rsidR="007201C5" w:rsidRPr="009F1908">
        <w:rPr>
          <w:lang w:val="fr-FR"/>
        </w:rPr>
        <w:t>interdiction au juge de pouvoir, à la demande de la femme, ordonner au mari de quitter la résidence conjugale si celle-ci est fixée dans l</w:t>
      </w:r>
      <w:r w:rsidR="00B14EE2">
        <w:rPr>
          <w:lang w:val="fr-FR"/>
        </w:rPr>
        <w:t>’</w:t>
      </w:r>
      <w:r w:rsidR="007201C5" w:rsidRPr="009F1908">
        <w:rPr>
          <w:lang w:val="fr-FR"/>
        </w:rPr>
        <w:t>immeuble dont la femme ou l</w:t>
      </w:r>
      <w:r w:rsidR="00B14EE2">
        <w:rPr>
          <w:lang w:val="fr-FR"/>
        </w:rPr>
        <w:t>’</w:t>
      </w:r>
      <w:r w:rsidR="007201C5" w:rsidRPr="009F1908">
        <w:rPr>
          <w:lang w:val="fr-FR"/>
        </w:rPr>
        <w:t>un de ses parents est propriétaire, usufruitier ou locataire, lorsque ce mari y exerce un art, une activité libérale, un artisanat, un commerce ou une industrie</w:t>
      </w:r>
      <w:r w:rsidR="00954DA4" w:rsidRPr="009F1908">
        <w:rPr>
          <w:lang w:val="fr-FR"/>
        </w:rPr>
        <w:t>;</w:t>
      </w:r>
    </w:p>
    <w:p w:rsidR="007201C5" w:rsidRPr="009F1908" w:rsidRDefault="00583231" w:rsidP="00AE1421">
      <w:pPr>
        <w:pStyle w:val="SingleTxt"/>
        <w:tabs>
          <w:tab w:val="right" w:pos="1685"/>
        </w:tabs>
        <w:ind w:left="1742" w:hanging="475"/>
        <w:rPr>
          <w:lang w:val="fr-FR"/>
        </w:rPr>
      </w:pPr>
      <w:r w:rsidRPr="009F1908">
        <w:rPr>
          <w:lang w:val="fr-FR"/>
        </w:rPr>
        <w:tab/>
        <w:t>–</w:t>
      </w:r>
      <w:r w:rsidR="007201C5" w:rsidRPr="009F1908">
        <w:rPr>
          <w:lang w:val="fr-FR"/>
        </w:rPr>
        <w:tab/>
        <w:t xml:space="preserve">Le projet de révision du </w:t>
      </w:r>
      <w:r w:rsidRPr="009F1908">
        <w:rPr>
          <w:lang w:val="fr-FR"/>
        </w:rPr>
        <w:t>C</w:t>
      </w:r>
      <w:r w:rsidR="007201C5" w:rsidRPr="009F1908">
        <w:rPr>
          <w:lang w:val="fr-FR"/>
        </w:rPr>
        <w:t>ode de commerce qui subordonne l</w:t>
      </w:r>
      <w:r w:rsidR="00B14EE2">
        <w:rPr>
          <w:lang w:val="fr-FR"/>
        </w:rPr>
        <w:t>’</w:t>
      </w:r>
      <w:r w:rsidR="007201C5" w:rsidRPr="009F1908">
        <w:rPr>
          <w:lang w:val="fr-FR"/>
        </w:rPr>
        <w:t>exercice du commerce par la femme à l</w:t>
      </w:r>
      <w:r w:rsidR="00B14EE2">
        <w:rPr>
          <w:lang w:val="fr-FR"/>
        </w:rPr>
        <w:t>’</w:t>
      </w:r>
      <w:r w:rsidR="007201C5" w:rsidRPr="009F1908">
        <w:rPr>
          <w:lang w:val="fr-FR"/>
        </w:rPr>
        <w:t>autorisation de son mari.</w:t>
      </w:r>
    </w:p>
    <w:p w:rsidR="00583231" w:rsidRPr="009F1908" w:rsidRDefault="00583231" w:rsidP="00AE1421">
      <w:pPr>
        <w:pStyle w:val="SingleTxt"/>
        <w:spacing w:after="0" w:line="120" w:lineRule="exact"/>
        <w:rPr>
          <w:sz w:val="10"/>
          <w:lang w:val="fr-FR"/>
        </w:rPr>
      </w:pPr>
    </w:p>
    <w:p w:rsidR="007201C5" w:rsidRPr="009F1908" w:rsidRDefault="00583231"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2.1.1.2</w:t>
      </w:r>
      <w:r w:rsidRPr="009F1908">
        <w:rPr>
          <w:lang w:val="fr-FR"/>
        </w:rPr>
        <w:tab/>
      </w:r>
      <w:r w:rsidR="007201C5" w:rsidRPr="009F1908">
        <w:rPr>
          <w:lang w:val="fr-FR"/>
        </w:rPr>
        <w:t>Mécanismes institutionnels</w:t>
      </w:r>
    </w:p>
    <w:p w:rsidR="00583231" w:rsidRPr="009F1908" w:rsidRDefault="00583231" w:rsidP="00AE1421">
      <w:pPr>
        <w:pStyle w:val="SingleTxt"/>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Le Rwanda dispose actuellement des institutions spécifiques dont la mission est la protection et la promotion des droits de la femme. Un département ministériel spécifiquement chargé de la promotion du genre a été créé et s</w:t>
      </w:r>
      <w:r w:rsidR="00B14EE2">
        <w:rPr>
          <w:lang w:val="fr-FR"/>
        </w:rPr>
        <w:t>’</w:t>
      </w:r>
      <w:r w:rsidRPr="009F1908">
        <w:rPr>
          <w:lang w:val="fr-FR"/>
        </w:rPr>
        <w:t>est assigné l</w:t>
      </w:r>
      <w:r w:rsidR="00B14EE2">
        <w:rPr>
          <w:lang w:val="fr-FR"/>
        </w:rPr>
        <w:t>’</w:t>
      </w:r>
      <w:r w:rsidRPr="009F1908">
        <w:rPr>
          <w:lang w:val="fr-FR"/>
        </w:rPr>
        <w:t>objectif de renforcer les capacités des femmes, et de promouvoir l</w:t>
      </w:r>
      <w:r w:rsidR="00B14EE2">
        <w:rPr>
          <w:lang w:val="fr-FR"/>
        </w:rPr>
        <w:t>’</w:t>
      </w:r>
      <w:r w:rsidRPr="009F1908">
        <w:rPr>
          <w:lang w:val="fr-FR"/>
        </w:rPr>
        <w:t>équité et l</w:t>
      </w:r>
      <w:r w:rsidR="00B14EE2">
        <w:rPr>
          <w:lang w:val="fr-FR"/>
        </w:rPr>
        <w:t>’</w:t>
      </w:r>
      <w:r w:rsidRPr="009F1908">
        <w:rPr>
          <w:lang w:val="fr-FR"/>
        </w:rPr>
        <w:t>égalité des genres dans le cadre du développement durable.</w:t>
      </w:r>
    </w:p>
    <w:p w:rsidR="007201C5" w:rsidRPr="009F1908" w:rsidRDefault="007201C5" w:rsidP="00AE1421">
      <w:pPr>
        <w:pStyle w:val="SingleTxt"/>
        <w:numPr>
          <w:ilvl w:val="0"/>
          <w:numId w:val="22"/>
        </w:numPr>
        <w:rPr>
          <w:lang w:val="fr-FR"/>
        </w:rPr>
      </w:pPr>
      <w:r w:rsidRPr="009F1908">
        <w:rPr>
          <w:lang w:val="fr-FR"/>
        </w:rPr>
        <w:t xml:space="preserve">Le Conseil </w:t>
      </w:r>
      <w:r w:rsidR="00583231" w:rsidRPr="009F1908">
        <w:rPr>
          <w:lang w:val="fr-FR"/>
        </w:rPr>
        <w:t>n</w:t>
      </w:r>
      <w:r w:rsidRPr="009F1908">
        <w:rPr>
          <w:lang w:val="fr-FR"/>
        </w:rPr>
        <w:t xml:space="preserve">ational des </w:t>
      </w:r>
      <w:r w:rsidR="00583231" w:rsidRPr="009F1908">
        <w:rPr>
          <w:lang w:val="fr-FR"/>
        </w:rPr>
        <w:t>f</w:t>
      </w:r>
      <w:r w:rsidRPr="009F1908">
        <w:rPr>
          <w:lang w:val="fr-FR"/>
        </w:rPr>
        <w:t xml:space="preserve">emmes qui a pour vocation de servir de cadre de convivialité et de plaidoyer des femmes a été institué par la </w:t>
      </w:r>
      <w:r w:rsidR="00583231" w:rsidRPr="009F1908">
        <w:rPr>
          <w:lang w:val="fr-FR"/>
        </w:rPr>
        <w:t>C</w:t>
      </w:r>
      <w:r w:rsidRPr="009F1908">
        <w:rPr>
          <w:lang w:val="fr-FR"/>
        </w:rPr>
        <w:t>onstitution du 4</w:t>
      </w:r>
      <w:r w:rsidR="00583231" w:rsidRPr="009F1908">
        <w:rPr>
          <w:lang w:val="fr-FR"/>
        </w:rPr>
        <w:t xml:space="preserve"> juin </w:t>
      </w:r>
      <w:r w:rsidRPr="009F1908">
        <w:rPr>
          <w:lang w:val="fr-FR"/>
        </w:rPr>
        <w:t>2003, et la loi n</w:t>
      </w:r>
      <w:r w:rsidR="00583231" w:rsidRPr="009F1908">
        <w:rPr>
          <w:vertAlign w:val="superscript"/>
          <w:lang w:val="fr-FR"/>
        </w:rPr>
        <w:t>o</w:t>
      </w:r>
      <w:r w:rsidR="00B14EE2">
        <w:rPr>
          <w:vertAlign w:val="superscript"/>
          <w:lang w:val="fr-FR"/>
        </w:rPr>
        <w:t> </w:t>
      </w:r>
      <w:r w:rsidRPr="009F1908">
        <w:rPr>
          <w:lang w:val="fr-FR"/>
        </w:rPr>
        <w:t>27/2003 du 18</w:t>
      </w:r>
      <w:r w:rsidR="00583231" w:rsidRPr="009F1908">
        <w:rPr>
          <w:lang w:val="fr-FR"/>
        </w:rPr>
        <w:t xml:space="preserve"> août </w:t>
      </w:r>
      <w:r w:rsidRPr="009F1908">
        <w:rPr>
          <w:lang w:val="fr-FR"/>
        </w:rPr>
        <w:t>2003 en détermine l</w:t>
      </w:r>
      <w:r w:rsidR="00B14EE2">
        <w:rPr>
          <w:lang w:val="fr-FR"/>
        </w:rPr>
        <w:t>’</w:t>
      </w:r>
      <w:r w:rsidRPr="009F1908">
        <w:rPr>
          <w:lang w:val="fr-FR"/>
        </w:rPr>
        <w:t>organisation, les attributions et le fonctionnement. Il est doté d</w:t>
      </w:r>
      <w:r w:rsidR="00B14EE2">
        <w:rPr>
          <w:lang w:val="fr-FR"/>
        </w:rPr>
        <w:t>’</w:t>
      </w:r>
      <w:r w:rsidRPr="009F1908">
        <w:rPr>
          <w:lang w:val="fr-FR"/>
        </w:rPr>
        <w:t>organes à tous les échelons administratifs du pays dirigés par des femmes élues par leurs collègues.</w:t>
      </w:r>
    </w:p>
    <w:p w:rsidR="007201C5" w:rsidRPr="009F1908" w:rsidRDefault="007201C5" w:rsidP="00AE1421">
      <w:pPr>
        <w:pStyle w:val="SingleTxt"/>
        <w:numPr>
          <w:ilvl w:val="0"/>
          <w:numId w:val="22"/>
        </w:numPr>
        <w:rPr>
          <w:lang w:val="fr-FR"/>
        </w:rPr>
      </w:pPr>
      <w:r w:rsidRPr="009F1908">
        <w:rPr>
          <w:lang w:val="fr-FR"/>
        </w:rPr>
        <w:t xml:space="preserve">Une Commission </w:t>
      </w:r>
      <w:r w:rsidR="00583231" w:rsidRPr="009F1908">
        <w:rPr>
          <w:lang w:val="fr-FR"/>
        </w:rPr>
        <w:t>n</w:t>
      </w:r>
      <w:r w:rsidRPr="009F1908">
        <w:rPr>
          <w:lang w:val="fr-FR"/>
        </w:rPr>
        <w:t>ationale des droits de l</w:t>
      </w:r>
      <w:r w:rsidR="00B14EE2">
        <w:rPr>
          <w:lang w:val="fr-FR"/>
        </w:rPr>
        <w:t>’</w:t>
      </w:r>
      <w:r w:rsidRPr="009F1908">
        <w:rPr>
          <w:lang w:val="fr-FR"/>
        </w:rPr>
        <w:t>homme a été créée en 1999 avec pour mission de poursuivre les violations des droits de l</w:t>
      </w:r>
      <w:r w:rsidR="00B14EE2">
        <w:rPr>
          <w:lang w:val="fr-FR"/>
        </w:rPr>
        <w:t>’</w:t>
      </w:r>
      <w:r w:rsidRPr="009F1908">
        <w:rPr>
          <w:lang w:val="fr-FR"/>
        </w:rPr>
        <w:t xml:space="preserve">homme sur le territoire rwandais, et la </w:t>
      </w:r>
      <w:r w:rsidR="00583231" w:rsidRPr="009F1908">
        <w:rPr>
          <w:lang w:val="fr-FR"/>
        </w:rPr>
        <w:t>C</w:t>
      </w:r>
      <w:r w:rsidRPr="009F1908">
        <w:rPr>
          <w:lang w:val="fr-FR"/>
        </w:rPr>
        <w:t>onstitution du 4</w:t>
      </w:r>
      <w:r w:rsidR="00583231" w:rsidRPr="009F1908">
        <w:rPr>
          <w:lang w:val="fr-FR"/>
        </w:rPr>
        <w:t xml:space="preserve"> juin </w:t>
      </w:r>
      <w:r w:rsidRPr="009F1908">
        <w:rPr>
          <w:lang w:val="fr-FR"/>
        </w:rPr>
        <w:t xml:space="preserve">2003 en a changé la dénomination en instituant la Commission </w:t>
      </w:r>
      <w:r w:rsidR="00583231" w:rsidRPr="009F1908">
        <w:rPr>
          <w:lang w:val="fr-FR"/>
        </w:rPr>
        <w:t>n</w:t>
      </w:r>
      <w:r w:rsidRPr="009F1908">
        <w:rPr>
          <w:lang w:val="fr-FR"/>
        </w:rPr>
        <w:t>atio</w:t>
      </w:r>
      <w:r w:rsidR="00583231" w:rsidRPr="009F1908">
        <w:rPr>
          <w:lang w:val="fr-FR"/>
        </w:rPr>
        <w:t>nale des droits de la personne.</w:t>
      </w:r>
    </w:p>
    <w:p w:rsidR="007201C5" w:rsidRPr="009F1908" w:rsidRDefault="007201C5" w:rsidP="00AE1421">
      <w:pPr>
        <w:pStyle w:val="SingleTxt"/>
        <w:numPr>
          <w:ilvl w:val="0"/>
          <w:numId w:val="22"/>
        </w:numPr>
        <w:rPr>
          <w:lang w:val="fr-FR"/>
        </w:rPr>
      </w:pPr>
      <w:r w:rsidRPr="009F1908">
        <w:rPr>
          <w:lang w:val="fr-FR"/>
        </w:rPr>
        <w:t xml:space="preserve">Il existe également un organe ayant en charge la </w:t>
      </w:r>
      <w:r w:rsidR="00583231" w:rsidRPr="009F1908">
        <w:rPr>
          <w:lang w:val="fr-FR"/>
        </w:rPr>
        <w:t>c</w:t>
      </w:r>
      <w:r w:rsidRPr="009F1908">
        <w:rPr>
          <w:lang w:val="fr-FR"/>
        </w:rPr>
        <w:t>oordination et le suivi de la mise en œuvr</w:t>
      </w:r>
      <w:r w:rsidR="00583231" w:rsidRPr="009F1908">
        <w:rPr>
          <w:lang w:val="fr-FR"/>
        </w:rPr>
        <w:t>e de la Déclaration de Beijing.</w:t>
      </w:r>
    </w:p>
    <w:p w:rsidR="007201C5" w:rsidRPr="009F1908" w:rsidRDefault="007201C5" w:rsidP="00AE1421">
      <w:pPr>
        <w:pStyle w:val="SingleTxt"/>
        <w:numPr>
          <w:ilvl w:val="0"/>
          <w:numId w:val="22"/>
        </w:numPr>
        <w:rPr>
          <w:lang w:val="fr-FR"/>
        </w:rPr>
      </w:pPr>
      <w:r w:rsidRPr="009F1908">
        <w:rPr>
          <w:lang w:val="fr-FR"/>
        </w:rPr>
        <w:t>L</w:t>
      </w:r>
      <w:r w:rsidR="00B14EE2">
        <w:rPr>
          <w:lang w:val="fr-FR"/>
        </w:rPr>
        <w:t>’</w:t>
      </w:r>
      <w:r w:rsidRPr="009F1908">
        <w:rPr>
          <w:lang w:val="fr-FR"/>
        </w:rPr>
        <w:t xml:space="preserve">Observatoire du </w:t>
      </w:r>
      <w:r w:rsidR="007C182E" w:rsidRPr="009F1908">
        <w:rPr>
          <w:lang w:val="fr-FR"/>
        </w:rPr>
        <w:t>genre</w:t>
      </w:r>
      <w:r w:rsidRPr="009F1908">
        <w:rPr>
          <w:lang w:val="fr-FR"/>
        </w:rPr>
        <w:t xml:space="preserve"> institué par la constitution du 4</w:t>
      </w:r>
      <w:r w:rsidR="00583231" w:rsidRPr="009F1908">
        <w:rPr>
          <w:lang w:val="fr-FR"/>
        </w:rPr>
        <w:t xml:space="preserve"> juin </w:t>
      </w:r>
      <w:r w:rsidRPr="009F1908">
        <w:rPr>
          <w:lang w:val="fr-FR"/>
        </w:rPr>
        <w:t xml:space="preserve">2003 aura en charge le monitoring destiné à permettre une évaluation permanente du respect des indicateurs du </w:t>
      </w:r>
      <w:r w:rsidR="007C182E" w:rsidRPr="009F1908">
        <w:rPr>
          <w:lang w:val="fr-FR"/>
        </w:rPr>
        <w:t>genre</w:t>
      </w:r>
      <w:r w:rsidRPr="009F1908">
        <w:rPr>
          <w:lang w:val="fr-FR"/>
        </w:rPr>
        <w:t>.</w:t>
      </w:r>
    </w:p>
    <w:p w:rsidR="007201C5" w:rsidRPr="009F1908" w:rsidRDefault="007201C5" w:rsidP="00AE1421">
      <w:pPr>
        <w:pStyle w:val="SingleTxt"/>
        <w:numPr>
          <w:ilvl w:val="0"/>
          <w:numId w:val="22"/>
        </w:numPr>
        <w:rPr>
          <w:lang w:val="fr-FR"/>
        </w:rPr>
      </w:pPr>
      <w:r w:rsidRPr="009F1908">
        <w:rPr>
          <w:lang w:val="fr-FR"/>
        </w:rPr>
        <w:t>De nombreuses associations se sont investies dans la défense, la protection et la promotion des droits humains en général et de la femme en particulier, la majorité étant regroupées dans des</w:t>
      </w:r>
      <w:r w:rsidR="00B465AB" w:rsidRPr="009F1908">
        <w:rPr>
          <w:lang w:val="fr-FR"/>
        </w:rPr>
        <w:t xml:space="preserve"> </w:t>
      </w:r>
      <w:r w:rsidRPr="009F1908">
        <w:rPr>
          <w:lang w:val="fr-FR"/>
        </w:rPr>
        <w:t>collectifs</w:t>
      </w:r>
      <w:r w:rsidR="00B465AB" w:rsidRPr="009F1908">
        <w:rPr>
          <w:lang w:val="fr-FR"/>
        </w:rPr>
        <w:t xml:space="preserve"> </w:t>
      </w:r>
      <w:r w:rsidR="00583231" w:rsidRPr="009F1908">
        <w:rPr>
          <w:lang w:val="fr-FR"/>
        </w:rPr>
        <w:t>(</w:t>
      </w:r>
      <w:r w:rsidRPr="009F1908">
        <w:rPr>
          <w:lang w:val="fr-FR"/>
        </w:rPr>
        <w:t>CLADHO et P</w:t>
      </w:r>
      <w:r w:rsidR="00583231" w:rsidRPr="009F1908">
        <w:rPr>
          <w:lang w:val="fr-FR"/>
        </w:rPr>
        <w:t>ro</w:t>
      </w:r>
      <w:r w:rsidRPr="009F1908">
        <w:rPr>
          <w:lang w:val="fr-FR"/>
        </w:rPr>
        <w:t>-F</w:t>
      </w:r>
      <w:r w:rsidR="00583231" w:rsidRPr="009F1908">
        <w:rPr>
          <w:lang w:val="fr-FR"/>
        </w:rPr>
        <w:t>emmes</w:t>
      </w:r>
      <w:r w:rsidRPr="009F1908">
        <w:rPr>
          <w:lang w:val="fr-FR"/>
        </w:rPr>
        <w:t>/</w:t>
      </w:r>
      <w:r w:rsidR="00583231" w:rsidRPr="009F1908">
        <w:rPr>
          <w:lang w:val="fr-FR"/>
        </w:rPr>
        <w:t xml:space="preserve">Twese </w:t>
      </w:r>
      <w:r w:rsidR="007C182E" w:rsidRPr="009F1908">
        <w:rPr>
          <w:lang w:val="fr-FR"/>
        </w:rPr>
        <w:t>Hamwe</w:t>
      </w:r>
      <w:r w:rsidRPr="009F1908">
        <w:rPr>
          <w:lang w:val="fr-FR"/>
        </w:rPr>
        <w:t>).</w:t>
      </w:r>
    </w:p>
    <w:p w:rsidR="00583231" w:rsidRPr="009F1908" w:rsidRDefault="00583231" w:rsidP="00AE1421">
      <w:pPr>
        <w:pStyle w:val="SingleTxt"/>
        <w:spacing w:after="0" w:line="120" w:lineRule="exact"/>
        <w:rPr>
          <w:sz w:val="10"/>
          <w:lang w:val="fr-FR"/>
        </w:rPr>
      </w:pPr>
    </w:p>
    <w:p w:rsidR="007201C5" w:rsidRPr="009F1908" w:rsidRDefault="00583231" w:rsidP="00AE142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2.1.2</w:t>
      </w:r>
      <w:r w:rsidRPr="009F1908">
        <w:rPr>
          <w:lang w:val="fr-FR"/>
        </w:rPr>
        <w:tab/>
      </w:r>
      <w:r w:rsidR="007201C5" w:rsidRPr="009F1908">
        <w:rPr>
          <w:lang w:val="fr-FR"/>
        </w:rPr>
        <w:t>Garanties de l</w:t>
      </w:r>
      <w:r w:rsidR="00B14EE2">
        <w:rPr>
          <w:lang w:val="fr-FR"/>
        </w:rPr>
        <w:t>’</w:t>
      </w:r>
      <w:r w:rsidR="007201C5" w:rsidRPr="009F1908">
        <w:rPr>
          <w:lang w:val="fr-FR"/>
        </w:rPr>
        <w:t xml:space="preserve">exercice et de la jouissance des droits </w:t>
      </w:r>
      <w:r w:rsidRPr="009F1908">
        <w:rPr>
          <w:lang w:val="fr-FR"/>
        </w:rPr>
        <w:br/>
      </w:r>
      <w:r w:rsidR="007201C5" w:rsidRPr="009F1908">
        <w:rPr>
          <w:lang w:val="fr-FR"/>
        </w:rPr>
        <w:t>de l</w:t>
      </w:r>
      <w:r w:rsidR="00B14EE2">
        <w:rPr>
          <w:lang w:val="fr-FR"/>
        </w:rPr>
        <w:t>’</w:t>
      </w:r>
      <w:r w:rsidR="007201C5" w:rsidRPr="009F1908">
        <w:rPr>
          <w:lang w:val="fr-FR"/>
        </w:rPr>
        <w:t xml:space="preserve">homme et des libertés fondamentales en faveur des femmes </w:t>
      </w:r>
      <w:r w:rsidRPr="009F1908">
        <w:rPr>
          <w:lang w:val="fr-FR"/>
        </w:rPr>
        <w:br/>
      </w:r>
      <w:r w:rsidR="007201C5" w:rsidRPr="009F1908">
        <w:rPr>
          <w:lang w:val="fr-FR"/>
        </w:rPr>
        <w:t>(art</w:t>
      </w:r>
      <w:r w:rsidRPr="009F1908">
        <w:rPr>
          <w:lang w:val="fr-FR"/>
        </w:rPr>
        <w:t>. </w:t>
      </w:r>
      <w:r w:rsidR="007201C5" w:rsidRPr="009F1908">
        <w:rPr>
          <w:lang w:val="fr-FR"/>
        </w:rPr>
        <w:t>3 de la convention et point H du Programme d</w:t>
      </w:r>
      <w:r w:rsidR="00B14EE2">
        <w:rPr>
          <w:lang w:val="fr-FR"/>
        </w:rPr>
        <w:t>’</w:t>
      </w:r>
      <w:r w:rsidRPr="009F1908">
        <w:rPr>
          <w:lang w:val="fr-FR"/>
        </w:rPr>
        <w:t>action de Beijing)</w:t>
      </w:r>
    </w:p>
    <w:p w:rsidR="00583231" w:rsidRPr="009F1908" w:rsidRDefault="00583231" w:rsidP="00AE1421">
      <w:pPr>
        <w:pStyle w:val="SingleTxt"/>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La jouissance et l</w:t>
      </w:r>
      <w:r w:rsidR="00B14EE2">
        <w:rPr>
          <w:lang w:val="fr-FR"/>
        </w:rPr>
        <w:t>’</w:t>
      </w:r>
      <w:r w:rsidRPr="009F1908">
        <w:rPr>
          <w:lang w:val="fr-FR"/>
        </w:rPr>
        <w:t>exercice des droits de l</w:t>
      </w:r>
      <w:r w:rsidR="00B14EE2">
        <w:rPr>
          <w:lang w:val="fr-FR"/>
        </w:rPr>
        <w:t>’</w:t>
      </w:r>
      <w:r w:rsidRPr="009F1908">
        <w:rPr>
          <w:lang w:val="fr-FR"/>
        </w:rPr>
        <w:t xml:space="preserve">homme et des libertés fondamentales tels que définis par les instruments internationaux sont reconnus à tout citoyen par la </w:t>
      </w:r>
      <w:r w:rsidR="00654B29" w:rsidRPr="009F1908">
        <w:rPr>
          <w:lang w:val="fr-FR"/>
        </w:rPr>
        <w:t>Loi fondamentale</w:t>
      </w:r>
      <w:r w:rsidRPr="009F1908">
        <w:rPr>
          <w:lang w:val="fr-FR"/>
        </w:rPr>
        <w:t xml:space="preserve"> qui était en vigueur pendant la période de transition, et par la </w:t>
      </w:r>
      <w:r w:rsidR="00583231" w:rsidRPr="009F1908">
        <w:rPr>
          <w:lang w:val="fr-FR"/>
        </w:rPr>
        <w:t xml:space="preserve">Constitution du </w:t>
      </w:r>
      <w:r w:rsidRPr="009F1908">
        <w:rPr>
          <w:lang w:val="fr-FR"/>
        </w:rPr>
        <w:t>4</w:t>
      </w:r>
      <w:r w:rsidR="00583231" w:rsidRPr="009F1908">
        <w:rPr>
          <w:lang w:val="fr-FR"/>
        </w:rPr>
        <w:t xml:space="preserve"> juin </w:t>
      </w:r>
      <w:r w:rsidRPr="009F1908">
        <w:rPr>
          <w:lang w:val="fr-FR"/>
        </w:rPr>
        <w:t>2003.</w:t>
      </w:r>
    </w:p>
    <w:p w:rsidR="007201C5" w:rsidRPr="009F1908" w:rsidRDefault="007201C5" w:rsidP="00AE1421">
      <w:pPr>
        <w:pStyle w:val="SingleTxt"/>
        <w:numPr>
          <w:ilvl w:val="0"/>
          <w:numId w:val="22"/>
        </w:numPr>
        <w:rPr>
          <w:lang w:val="fr-FR"/>
        </w:rPr>
      </w:pPr>
      <w:r w:rsidRPr="009F1908">
        <w:rPr>
          <w:lang w:val="fr-FR"/>
        </w:rPr>
        <w:t>Des mécanismes de promotion et de protection des droits de l</w:t>
      </w:r>
      <w:r w:rsidR="00B14EE2">
        <w:rPr>
          <w:lang w:val="fr-FR"/>
        </w:rPr>
        <w:t>’</w:t>
      </w:r>
      <w:r w:rsidRPr="009F1908">
        <w:rPr>
          <w:lang w:val="fr-FR"/>
        </w:rPr>
        <w:t>homme ont été créés à l</w:t>
      </w:r>
      <w:r w:rsidR="00B14EE2">
        <w:rPr>
          <w:lang w:val="fr-FR"/>
        </w:rPr>
        <w:t>’</w:t>
      </w:r>
      <w:r w:rsidRPr="009F1908">
        <w:rPr>
          <w:lang w:val="fr-FR"/>
        </w:rPr>
        <w:t>exemple de la mise en place d</w:t>
      </w:r>
      <w:r w:rsidR="00B14EE2">
        <w:rPr>
          <w:lang w:val="fr-FR"/>
        </w:rPr>
        <w:t>’</w:t>
      </w:r>
      <w:r w:rsidRPr="009F1908">
        <w:rPr>
          <w:lang w:val="fr-FR"/>
        </w:rPr>
        <w:t xml:space="preserve">un département ministériel spécialisé pour la promotion de la famille et du genre dont la mission a été précisée dans la première partie de ce rapport, et de la Commission </w:t>
      </w:r>
      <w:r w:rsidR="00583231" w:rsidRPr="009F1908">
        <w:rPr>
          <w:lang w:val="fr-FR"/>
        </w:rPr>
        <w:t>n</w:t>
      </w:r>
      <w:r w:rsidRPr="009F1908">
        <w:rPr>
          <w:lang w:val="fr-FR"/>
        </w:rPr>
        <w:t xml:space="preserve">ationale </w:t>
      </w:r>
      <w:r w:rsidR="00583231" w:rsidRPr="009F1908">
        <w:rPr>
          <w:lang w:val="fr-FR"/>
        </w:rPr>
        <w:t xml:space="preserve">des droits </w:t>
      </w:r>
      <w:r w:rsidRPr="009F1908">
        <w:rPr>
          <w:lang w:val="fr-FR"/>
        </w:rPr>
        <w:t>de l</w:t>
      </w:r>
      <w:r w:rsidR="00B14EE2">
        <w:rPr>
          <w:lang w:val="fr-FR"/>
        </w:rPr>
        <w:t>’</w:t>
      </w:r>
      <w:r w:rsidR="00583231" w:rsidRPr="009F1908">
        <w:rPr>
          <w:lang w:val="fr-FR"/>
        </w:rPr>
        <w:t>h</w:t>
      </w:r>
      <w:r w:rsidRPr="009F1908">
        <w:rPr>
          <w:lang w:val="fr-FR"/>
        </w:rPr>
        <w:t>omme</w:t>
      </w:r>
      <w:r w:rsidR="00B465AB" w:rsidRPr="009F1908">
        <w:rPr>
          <w:lang w:val="fr-FR"/>
        </w:rPr>
        <w:t xml:space="preserve"> </w:t>
      </w:r>
      <w:r w:rsidRPr="009F1908">
        <w:rPr>
          <w:lang w:val="fr-FR"/>
        </w:rPr>
        <w:t>qui, sur base des plaintes qu</w:t>
      </w:r>
      <w:r w:rsidR="00B14EE2">
        <w:rPr>
          <w:lang w:val="fr-FR"/>
        </w:rPr>
        <w:t>’</w:t>
      </w:r>
      <w:r w:rsidRPr="009F1908">
        <w:rPr>
          <w:lang w:val="fr-FR"/>
        </w:rPr>
        <w:t>elle reçoit et des enquêtes qu</w:t>
      </w:r>
      <w:r w:rsidR="00B14EE2">
        <w:rPr>
          <w:lang w:val="fr-FR"/>
        </w:rPr>
        <w:t>’</w:t>
      </w:r>
      <w:r w:rsidRPr="009F1908">
        <w:rPr>
          <w:lang w:val="fr-FR"/>
        </w:rPr>
        <w:t>elle effectue sur les violations des droits de l</w:t>
      </w:r>
      <w:r w:rsidR="00B14EE2">
        <w:rPr>
          <w:lang w:val="fr-FR"/>
        </w:rPr>
        <w:t>’</w:t>
      </w:r>
      <w:r w:rsidRPr="009F1908">
        <w:rPr>
          <w:lang w:val="fr-FR"/>
        </w:rPr>
        <w:t>homme en général, peut en saisi</w:t>
      </w:r>
      <w:r w:rsidR="00583231" w:rsidRPr="009F1908">
        <w:rPr>
          <w:lang w:val="fr-FR"/>
        </w:rPr>
        <w:t>r les juridictions compétentes.</w:t>
      </w:r>
    </w:p>
    <w:p w:rsidR="007201C5" w:rsidRPr="009F1908" w:rsidRDefault="007201C5" w:rsidP="00AE1421">
      <w:pPr>
        <w:pStyle w:val="SingleTxt"/>
        <w:numPr>
          <w:ilvl w:val="0"/>
          <w:numId w:val="22"/>
        </w:numPr>
        <w:rPr>
          <w:lang w:val="fr-FR"/>
        </w:rPr>
      </w:pPr>
      <w:r w:rsidRPr="009F1908">
        <w:rPr>
          <w:lang w:val="fr-FR"/>
        </w:rPr>
        <w:t>L</w:t>
      </w:r>
      <w:r w:rsidR="00B14EE2">
        <w:rPr>
          <w:lang w:val="fr-FR"/>
        </w:rPr>
        <w:t>’</w:t>
      </w:r>
      <w:r w:rsidR="00583231" w:rsidRPr="009F1908">
        <w:rPr>
          <w:lang w:val="fr-FR"/>
        </w:rPr>
        <w:t>O</w:t>
      </w:r>
      <w:r w:rsidRPr="009F1908">
        <w:rPr>
          <w:lang w:val="fr-FR"/>
        </w:rPr>
        <w:t>ffice de l</w:t>
      </w:r>
      <w:r w:rsidR="00B14EE2">
        <w:rPr>
          <w:lang w:val="fr-FR"/>
        </w:rPr>
        <w:t>’</w:t>
      </w:r>
      <w:r w:rsidR="00583231" w:rsidRPr="009F1908">
        <w:rPr>
          <w:lang w:val="fr-FR"/>
        </w:rPr>
        <w:t>o</w:t>
      </w:r>
      <w:r w:rsidRPr="009F1908">
        <w:rPr>
          <w:lang w:val="fr-FR"/>
        </w:rPr>
        <w:t>mbudsman institué par la Constitution du 4</w:t>
      </w:r>
      <w:r w:rsidR="00583231" w:rsidRPr="009F1908">
        <w:rPr>
          <w:lang w:val="fr-FR"/>
        </w:rPr>
        <w:t xml:space="preserve"> juin </w:t>
      </w:r>
      <w:r w:rsidRPr="009F1908">
        <w:rPr>
          <w:lang w:val="fr-FR"/>
        </w:rPr>
        <w:t>2003 et qui a entre autres attributions, celle de recevoir les plaintes des particuliers et des associations privées</w:t>
      </w:r>
      <w:r w:rsidR="00B465AB" w:rsidRPr="009F1908">
        <w:rPr>
          <w:lang w:val="fr-FR"/>
        </w:rPr>
        <w:t xml:space="preserve"> </w:t>
      </w:r>
      <w:r w:rsidRPr="009F1908">
        <w:rPr>
          <w:lang w:val="fr-FR"/>
        </w:rPr>
        <w:t>dirigées contre les actes des agents ou des services publics et privés dans le cadre de prévenir et combattre l</w:t>
      </w:r>
      <w:r w:rsidR="00B14EE2">
        <w:rPr>
          <w:lang w:val="fr-FR"/>
        </w:rPr>
        <w:t>’</w:t>
      </w:r>
      <w:r w:rsidRPr="009F1908">
        <w:rPr>
          <w:lang w:val="fr-FR"/>
        </w:rPr>
        <w:t>injustice, et soumettre ces plaintes à la justice si une solution satisfaisante n</w:t>
      </w:r>
      <w:r w:rsidR="00B14EE2">
        <w:rPr>
          <w:lang w:val="fr-FR"/>
        </w:rPr>
        <w:t>’</w:t>
      </w:r>
      <w:r w:rsidRPr="009F1908">
        <w:rPr>
          <w:lang w:val="fr-FR"/>
        </w:rPr>
        <w:t>est pas apportée par les agents ou services concernés.</w:t>
      </w:r>
    </w:p>
    <w:p w:rsidR="007201C5" w:rsidRPr="009F1908" w:rsidRDefault="007201C5" w:rsidP="00AE1421">
      <w:pPr>
        <w:pStyle w:val="SingleTxt"/>
        <w:numPr>
          <w:ilvl w:val="0"/>
          <w:numId w:val="22"/>
        </w:numPr>
        <w:rPr>
          <w:lang w:val="fr-FR"/>
        </w:rPr>
      </w:pPr>
      <w:r w:rsidRPr="009F1908">
        <w:rPr>
          <w:lang w:val="fr-FR"/>
        </w:rPr>
        <w:t>Dans ce cadre, tous les citoyens jouissent d</w:t>
      </w:r>
      <w:r w:rsidR="00B14EE2">
        <w:rPr>
          <w:lang w:val="fr-FR"/>
        </w:rPr>
        <w:t>’</w:t>
      </w:r>
      <w:r w:rsidRPr="009F1908">
        <w:rPr>
          <w:lang w:val="fr-FR"/>
        </w:rPr>
        <w:t>une protection juridictionnelle identique, et ont le droit d</w:t>
      </w:r>
      <w:r w:rsidR="00B14EE2">
        <w:rPr>
          <w:lang w:val="fr-FR"/>
        </w:rPr>
        <w:t>’</w:t>
      </w:r>
      <w:r w:rsidRPr="009F1908">
        <w:rPr>
          <w:lang w:val="fr-FR"/>
        </w:rPr>
        <w:t>exercer des recours devant les juridictions en vue de la sauvegarde de leurs droits. Des lois pénales de fond prévoient des sanctions</w:t>
      </w:r>
      <w:r w:rsidR="00B465AB" w:rsidRPr="009F1908">
        <w:rPr>
          <w:lang w:val="fr-FR"/>
        </w:rPr>
        <w:t xml:space="preserve"> </w:t>
      </w:r>
      <w:r w:rsidRPr="009F1908">
        <w:rPr>
          <w:lang w:val="fr-FR"/>
        </w:rPr>
        <w:t>contre les violations des droits fondamentaux de la personne. Il en est ainsi du code pénal qui réprime les infractions contre</w:t>
      </w:r>
      <w:r w:rsidR="00B465AB" w:rsidRPr="009F1908">
        <w:rPr>
          <w:lang w:val="fr-FR"/>
        </w:rPr>
        <w:t xml:space="preserve"> </w:t>
      </w:r>
      <w:r w:rsidRPr="009F1908">
        <w:rPr>
          <w:lang w:val="fr-FR"/>
        </w:rPr>
        <w:t>toute atteinte à la vie et à l</w:t>
      </w:r>
      <w:r w:rsidR="00B14EE2">
        <w:rPr>
          <w:lang w:val="fr-FR"/>
        </w:rPr>
        <w:t>’</w:t>
      </w:r>
      <w:r w:rsidRPr="009F1908">
        <w:rPr>
          <w:lang w:val="fr-FR"/>
        </w:rPr>
        <w:t>intégrité physique</w:t>
      </w:r>
      <w:r w:rsidR="00B465AB" w:rsidRPr="009F1908">
        <w:rPr>
          <w:lang w:val="fr-FR"/>
        </w:rPr>
        <w:t xml:space="preserve"> </w:t>
      </w:r>
      <w:r w:rsidRPr="009F1908">
        <w:rPr>
          <w:lang w:val="fr-FR"/>
        </w:rPr>
        <w:t>(art</w:t>
      </w:r>
      <w:r w:rsidR="00583231" w:rsidRPr="009F1908">
        <w:rPr>
          <w:lang w:val="fr-FR"/>
        </w:rPr>
        <w:t>. </w:t>
      </w:r>
      <w:r w:rsidRPr="009F1908">
        <w:rPr>
          <w:lang w:val="fr-FR"/>
        </w:rPr>
        <w:t>310 à 347), celles qui sont commises contre les propriétés (art</w:t>
      </w:r>
      <w:r w:rsidR="00583231" w:rsidRPr="009F1908">
        <w:rPr>
          <w:lang w:val="fr-FR"/>
        </w:rPr>
        <w:t>. </w:t>
      </w:r>
      <w:r w:rsidRPr="009F1908">
        <w:rPr>
          <w:lang w:val="fr-FR"/>
        </w:rPr>
        <w:t>399 à 405, 424, 428</w:t>
      </w:r>
      <w:r w:rsidR="00583231" w:rsidRPr="009F1908">
        <w:rPr>
          <w:lang w:val="fr-FR"/>
        </w:rPr>
        <w:t xml:space="preserve"> et </w:t>
      </w:r>
      <w:r w:rsidRPr="009F1908">
        <w:rPr>
          <w:lang w:val="fr-FR"/>
        </w:rPr>
        <w:t>437 à 450), les attentats à la liberté des citoyens (art</w:t>
      </w:r>
      <w:r w:rsidR="00583231" w:rsidRPr="009F1908">
        <w:rPr>
          <w:lang w:val="fr-FR"/>
        </w:rPr>
        <w:t>. </w:t>
      </w:r>
      <w:r w:rsidRPr="009F1908">
        <w:rPr>
          <w:lang w:val="fr-FR"/>
        </w:rPr>
        <w:t>388 à 390), la loi relative aux droits et à la protection des enfants qui porte un régime de peines contre les violations des droits des enfants, et les autres lois particulières dont les dispositions à caractère pénal sont applicables devant les juridictions nationales. Par ailleurs, en plus des sanctions pénales, la personne lésée peut obtenir, par voie de jugement, réparation du préjudice subi, et un barreau composé d</w:t>
      </w:r>
      <w:r w:rsidR="00B14EE2">
        <w:rPr>
          <w:lang w:val="fr-FR"/>
        </w:rPr>
        <w:t>’</w:t>
      </w:r>
      <w:r w:rsidRPr="009F1908">
        <w:rPr>
          <w:lang w:val="fr-FR"/>
        </w:rPr>
        <w:t>avocats i</w:t>
      </w:r>
      <w:r w:rsidR="00583231" w:rsidRPr="009F1908">
        <w:rPr>
          <w:lang w:val="fr-FR"/>
        </w:rPr>
        <w:t>ndépendants existe depuis 1997.</w:t>
      </w:r>
    </w:p>
    <w:p w:rsidR="00583231" w:rsidRPr="009F1908" w:rsidRDefault="00583231" w:rsidP="00AE1421">
      <w:pPr>
        <w:pStyle w:val="SingleTxt"/>
        <w:spacing w:after="0" w:line="120" w:lineRule="exact"/>
        <w:rPr>
          <w:sz w:val="10"/>
          <w:lang w:val="fr-FR"/>
        </w:rPr>
      </w:pPr>
    </w:p>
    <w:p w:rsidR="007201C5" w:rsidRPr="009F1908" w:rsidRDefault="00583231" w:rsidP="00AE142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2.1.3</w:t>
      </w:r>
      <w:r w:rsidRPr="009F1908">
        <w:rPr>
          <w:lang w:val="fr-FR"/>
        </w:rPr>
        <w:tab/>
      </w:r>
      <w:r w:rsidR="007201C5" w:rsidRPr="009F1908">
        <w:rPr>
          <w:lang w:val="fr-FR"/>
        </w:rPr>
        <w:t>Adoption des mesures spéciales destinées à accélérer l</w:t>
      </w:r>
      <w:r w:rsidR="00B14EE2">
        <w:rPr>
          <w:lang w:val="fr-FR"/>
        </w:rPr>
        <w:t>’</w:t>
      </w:r>
      <w:r w:rsidR="007201C5" w:rsidRPr="009F1908">
        <w:rPr>
          <w:lang w:val="fr-FR"/>
        </w:rPr>
        <w:t xml:space="preserve">égalité </w:t>
      </w:r>
      <w:r w:rsidRPr="009F1908">
        <w:rPr>
          <w:lang w:val="fr-FR"/>
        </w:rPr>
        <w:br/>
      </w:r>
      <w:r w:rsidR="007201C5" w:rsidRPr="009F1908">
        <w:rPr>
          <w:lang w:val="fr-FR"/>
        </w:rPr>
        <w:t>de fait entre les hommes et les femmes (art</w:t>
      </w:r>
      <w:r w:rsidRPr="009F1908">
        <w:rPr>
          <w:lang w:val="fr-FR"/>
        </w:rPr>
        <w:t>. </w:t>
      </w:r>
      <w:r w:rsidR="007201C5" w:rsidRPr="009F1908">
        <w:rPr>
          <w:lang w:val="fr-FR"/>
        </w:rPr>
        <w:t xml:space="preserve">4 de la </w:t>
      </w:r>
      <w:r w:rsidRPr="009F1908">
        <w:rPr>
          <w:lang w:val="fr-FR"/>
        </w:rPr>
        <w:t>C</w:t>
      </w:r>
      <w:r w:rsidR="007201C5" w:rsidRPr="009F1908">
        <w:rPr>
          <w:lang w:val="fr-FR"/>
        </w:rPr>
        <w:t>onvention)</w:t>
      </w:r>
    </w:p>
    <w:p w:rsidR="00583231" w:rsidRPr="009F1908" w:rsidRDefault="00583231" w:rsidP="00AE1421">
      <w:pPr>
        <w:pStyle w:val="SingleTxt"/>
        <w:spacing w:after="0" w:line="120" w:lineRule="exact"/>
        <w:rPr>
          <w:sz w:val="10"/>
          <w:lang w:val="fr-FR"/>
        </w:rPr>
      </w:pPr>
    </w:p>
    <w:p w:rsidR="007201C5" w:rsidRPr="009F1908" w:rsidRDefault="007201C5" w:rsidP="00AE1421">
      <w:pPr>
        <w:pStyle w:val="SingleTxt"/>
        <w:numPr>
          <w:ilvl w:val="0"/>
          <w:numId w:val="22"/>
        </w:numPr>
        <w:rPr>
          <w:lang w:val="fr-FR"/>
        </w:rPr>
      </w:pPr>
      <w:r w:rsidRPr="009F1908">
        <w:rPr>
          <w:lang w:val="fr-FR"/>
        </w:rPr>
        <w:t xml:space="preserve">Le </w:t>
      </w:r>
      <w:r w:rsidR="00583231" w:rsidRPr="009F1908">
        <w:rPr>
          <w:lang w:val="fr-FR"/>
        </w:rPr>
        <w:t>G</w:t>
      </w:r>
      <w:r w:rsidRPr="009F1908">
        <w:rPr>
          <w:lang w:val="fr-FR"/>
        </w:rPr>
        <w:t>ouvernement rwandais estime que l</w:t>
      </w:r>
      <w:r w:rsidR="00B14EE2">
        <w:rPr>
          <w:lang w:val="fr-FR"/>
        </w:rPr>
        <w:t>’</w:t>
      </w:r>
      <w:r w:rsidRPr="009F1908">
        <w:rPr>
          <w:lang w:val="fr-FR"/>
        </w:rPr>
        <w:t>instauration de l</w:t>
      </w:r>
      <w:r w:rsidR="00B14EE2">
        <w:rPr>
          <w:lang w:val="fr-FR"/>
        </w:rPr>
        <w:t>’</w:t>
      </w:r>
      <w:r w:rsidRPr="009F1908">
        <w:rPr>
          <w:lang w:val="fr-FR"/>
        </w:rPr>
        <w:t>égalité entre les femmes et les hommes requiert des mesures spécifiques pour briser le déséquilibre actuel. L</w:t>
      </w:r>
      <w:r w:rsidR="00B14EE2">
        <w:rPr>
          <w:lang w:val="fr-FR"/>
        </w:rPr>
        <w:t>’</w:t>
      </w:r>
      <w:r w:rsidRPr="009F1908">
        <w:rPr>
          <w:lang w:val="fr-FR"/>
        </w:rPr>
        <w:t>une des politiques soutenue par le gouvernement est celle de la discrimination positive selon laquelle un certain nombre de quota des femmes doivent être intégrés dans les comités exécutifs des districts et secteurs, ainsi que dans les comités de développement communautaires.</w:t>
      </w:r>
    </w:p>
    <w:p w:rsidR="007201C5" w:rsidRPr="009F1908" w:rsidRDefault="007201C5" w:rsidP="00AE1421">
      <w:pPr>
        <w:pStyle w:val="SingleTxt"/>
        <w:numPr>
          <w:ilvl w:val="0"/>
          <w:numId w:val="22"/>
        </w:numPr>
        <w:rPr>
          <w:lang w:val="fr-FR"/>
        </w:rPr>
      </w:pPr>
      <w:r w:rsidRPr="009F1908">
        <w:rPr>
          <w:lang w:val="fr-FR"/>
        </w:rPr>
        <w:t>C</w:t>
      </w:r>
      <w:r w:rsidR="00B14EE2">
        <w:rPr>
          <w:lang w:val="fr-FR"/>
        </w:rPr>
        <w:t>’</w:t>
      </w:r>
      <w:r w:rsidRPr="009F1908">
        <w:rPr>
          <w:lang w:val="fr-FR"/>
        </w:rPr>
        <w:t>est dans cette perspective qu</w:t>
      </w:r>
      <w:r w:rsidR="00B14EE2">
        <w:rPr>
          <w:lang w:val="fr-FR"/>
        </w:rPr>
        <w:t>’</w:t>
      </w:r>
      <w:r w:rsidRPr="009F1908">
        <w:rPr>
          <w:lang w:val="fr-FR"/>
        </w:rPr>
        <w:t>il a adopté des lois attribuant de manière spécifique un quota minimum déterminé aux femmes dans les instances de prise de décision</w:t>
      </w:r>
      <w:r w:rsidR="003F50CC" w:rsidRPr="009F1908">
        <w:rPr>
          <w:lang w:val="fr-FR"/>
        </w:rPr>
        <w:t>s</w:t>
      </w:r>
      <w:r w:rsidRPr="009F1908">
        <w:rPr>
          <w:lang w:val="fr-FR"/>
        </w:rPr>
        <w:t>.</w:t>
      </w:r>
    </w:p>
    <w:p w:rsidR="007201C5" w:rsidRPr="009F1908" w:rsidRDefault="007201C5" w:rsidP="00AE1421">
      <w:pPr>
        <w:pStyle w:val="SingleTxt"/>
        <w:numPr>
          <w:ilvl w:val="0"/>
          <w:numId w:val="24"/>
        </w:numPr>
        <w:rPr>
          <w:lang w:val="fr-FR"/>
        </w:rPr>
      </w:pPr>
      <w:r w:rsidRPr="009F1908">
        <w:rPr>
          <w:lang w:val="fr-FR"/>
        </w:rPr>
        <w:t>Ainsi en est-il de la loi n</w:t>
      </w:r>
      <w:r w:rsidR="003F50CC" w:rsidRPr="009F1908">
        <w:rPr>
          <w:vertAlign w:val="superscript"/>
          <w:lang w:val="fr-FR"/>
        </w:rPr>
        <w:t>o</w:t>
      </w:r>
      <w:r w:rsidR="00B14EE2">
        <w:rPr>
          <w:vertAlign w:val="superscript"/>
          <w:lang w:val="fr-FR"/>
        </w:rPr>
        <w:t> </w:t>
      </w:r>
      <w:r w:rsidRPr="009F1908">
        <w:rPr>
          <w:lang w:val="fr-FR"/>
        </w:rPr>
        <w:t>42/2000 du 15</w:t>
      </w:r>
      <w:r w:rsidR="003F50CC" w:rsidRPr="009F1908">
        <w:rPr>
          <w:lang w:val="fr-FR"/>
        </w:rPr>
        <w:t> </w:t>
      </w:r>
      <w:r w:rsidRPr="009F1908">
        <w:rPr>
          <w:lang w:val="fr-FR"/>
        </w:rPr>
        <w:t>décembre 2000 portant organisation</w:t>
      </w:r>
      <w:r w:rsidR="00B465AB" w:rsidRPr="009F1908">
        <w:rPr>
          <w:lang w:val="fr-FR"/>
        </w:rPr>
        <w:t xml:space="preserve"> </w:t>
      </w:r>
      <w:r w:rsidRPr="009F1908">
        <w:rPr>
          <w:lang w:val="fr-FR"/>
        </w:rPr>
        <w:t>des élections aux échelons administratifs de base (</w:t>
      </w:r>
      <w:r w:rsidR="00AE1421" w:rsidRPr="009F1908">
        <w:rPr>
          <w:lang w:val="fr-FR"/>
        </w:rPr>
        <w:t>JO</w:t>
      </w:r>
      <w:r w:rsidRPr="009F1908">
        <w:rPr>
          <w:lang w:val="fr-FR"/>
        </w:rPr>
        <w:t xml:space="preserve"> n</w:t>
      </w:r>
      <w:r w:rsidR="003F50CC" w:rsidRPr="009F1908">
        <w:rPr>
          <w:lang w:val="fr-FR"/>
        </w:rPr>
        <w:t xml:space="preserve">uméro </w:t>
      </w:r>
      <w:r w:rsidRPr="009F1908">
        <w:rPr>
          <w:lang w:val="fr-FR"/>
        </w:rPr>
        <w:t>spécial du 19</w:t>
      </w:r>
      <w:r w:rsidR="003F50CC" w:rsidRPr="009F1908">
        <w:rPr>
          <w:lang w:val="fr-FR"/>
        </w:rPr>
        <w:t xml:space="preserve"> décembre </w:t>
      </w:r>
      <w:r w:rsidRPr="009F1908">
        <w:rPr>
          <w:lang w:val="fr-FR"/>
        </w:rPr>
        <w:t>2000) telle que modifiée par la loi n</w:t>
      </w:r>
      <w:r w:rsidR="003F50CC" w:rsidRPr="009F1908">
        <w:rPr>
          <w:vertAlign w:val="superscript"/>
          <w:lang w:val="fr-FR"/>
        </w:rPr>
        <w:t>o</w:t>
      </w:r>
      <w:r w:rsidR="00B14EE2">
        <w:rPr>
          <w:vertAlign w:val="superscript"/>
          <w:lang w:val="fr-FR"/>
        </w:rPr>
        <w:t> </w:t>
      </w:r>
      <w:r w:rsidRPr="009F1908">
        <w:rPr>
          <w:lang w:val="fr-FR"/>
        </w:rPr>
        <w:t>13/2002 du 12</w:t>
      </w:r>
      <w:r w:rsidR="003F50CC" w:rsidRPr="009F1908">
        <w:rPr>
          <w:lang w:val="fr-FR"/>
        </w:rPr>
        <w:t xml:space="preserve"> mars </w:t>
      </w:r>
      <w:r w:rsidRPr="009F1908">
        <w:rPr>
          <w:lang w:val="fr-FR"/>
        </w:rPr>
        <w:t>2002 (</w:t>
      </w:r>
      <w:r w:rsidR="00AE1421" w:rsidRPr="009F1908">
        <w:rPr>
          <w:lang w:val="fr-FR"/>
        </w:rPr>
        <w:t>JO</w:t>
      </w:r>
      <w:r w:rsidRPr="009F1908">
        <w:rPr>
          <w:lang w:val="fr-FR"/>
        </w:rPr>
        <w:t xml:space="preserve"> </w:t>
      </w:r>
      <w:r w:rsidR="003F50CC" w:rsidRPr="009F1908">
        <w:rPr>
          <w:lang w:val="fr-FR"/>
        </w:rPr>
        <w:t>numéro</w:t>
      </w:r>
      <w:r w:rsidRPr="009F1908">
        <w:rPr>
          <w:lang w:val="fr-FR"/>
        </w:rPr>
        <w:t xml:space="preserve"> spécial du 19</w:t>
      </w:r>
      <w:r w:rsidR="003F50CC" w:rsidRPr="009F1908">
        <w:rPr>
          <w:lang w:val="fr-FR"/>
        </w:rPr>
        <w:t> mars 2002) qui prescrit un quota d</w:t>
      </w:r>
      <w:r w:rsidR="00B14EE2">
        <w:rPr>
          <w:lang w:val="fr-FR"/>
        </w:rPr>
        <w:t>’</w:t>
      </w:r>
      <w:r w:rsidR="003F50CC" w:rsidRPr="009F1908">
        <w:rPr>
          <w:lang w:val="fr-FR"/>
        </w:rPr>
        <w:t xml:space="preserve">un tiers </w:t>
      </w:r>
      <w:r w:rsidRPr="009F1908">
        <w:rPr>
          <w:lang w:val="fr-FR"/>
        </w:rPr>
        <w:t>minimum de femmes.</w:t>
      </w:r>
    </w:p>
    <w:p w:rsidR="007201C5" w:rsidRPr="009F1908" w:rsidRDefault="007201C5" w:rsidP="00137EC6">
      <w:pPr>
        <w:pStyle w:val="SingleTxt"/>
        <w:keepNext/>
        <w:keepLines/>
        <w:numPr>
          <w:ilvl w:val="0"/>
          <w:numId w:val="24"/>
        </w:numPr>
        <w:rPr>
          <w:lang w:val="fr-FR"/>
        </w:rPr>
      </w:pPr>
      <w:r w:rsidRPr="009F1908">
        <w:rPr>
          <w:lang w:val="fr-FR"/>
        </w:rPr>
        <w:t>Les élections aux échelons administratifs de base qui ont été organisées du 6 au 13</w:t>
      </w:r>
      <w:r w:rsidR="003F50CC" w:rsidRPr="009F1908">
        <w:rPr>
          <w:lang w:val="fr-FR"/>
        </w:rPr>
        <w:t> </w:t>
      </w:r>
      <w:r w:rsidRPr="009F1908">
        <w:rPr>
          <w:lang w:val="fr-FR"/>
        </w:rPr>
        <w:t>mars 2001 ont donné les résultats suivants</w:t>
      </w:r>
      <w:r w:rsidR="00730422" w:rsidRPr="009F1908">
        <w:rPr>
          <w:lang w:val="fr-FR"/>
        </w:rPr>
        <w:t> :</w:t>
      </w:r>
    </w:p>
    <w:p w:rsidR="003F50CC" w:rsidRPr="009F1908" w:rsidRDefault="003F50CC" w:rsidP="00137EC6">
      <w:pPr>
        <w:pStyle w:val="SingleTxt"/>
        <w:keepNext/>
        <w:keepLines/>
        <w:tabs>
          <w:tab w:val="right" w:pos="1685"/>
        </w:tabs>
        <w:ind w:left="1742" w:hanging="475"/>
        <w:rPr>
          <w:lang w:val="fr-FR"/>
        </w:rPr>
      </w:pPr>
      <w:r w:rsidRPr="009F1908">
        <w:rPr>
          <w:lang w:val="fr-FR"/>
        </w:rPr>
        <w:tab/>
        <w:t>–</w:t>
      </w:r>
      <w:r w:rsidR="007201C5" w:rsidRPr="009F1908">
        <w:rPr>
          <w:lang w:val="fr-FR"/>
        </w:rPr>
        <w:tab/>
        <w:t>720 femmes membres des conseils de district, soit 26</w:t>
      </w:r>
      <w:r w:rsidRPr="009F1908">
        <w:rPr>
          <w:lang w:val="fr-FR"/>
        </w:rPr>
        <w:t> </w:t>
      </w:r>
      <w:r w:rsidR="007201C5" w:rsidRPr="009F1908">
        <w:rPr>
          <w:lang w:val="fr-FR"/>
        </w:rPr>
        <w:t>% des femmes contre 74</w:t>
      </w:r>
      <w:r w:rsidRPr="009F1908">
        <w:rPr>
          <w:lang w:val="fr-FR"/>
        </w:rPr>
        <w:t> </w:t>
      </w:r>
      <w:r w:rsidR="007201C5" w:rsidRPr="009F1908">
        <w:rPr>
          <w:lang w:val="fr-FR"/>
        </w:rPr>
        <w:t>% des hommes</w:t>
      </w:r>
      <w:r w:rsidR="00155800" w:rsidRPr="009F1908">
        <w:rPr>
          <w:lang w:val="fr-FR"/>
        </w:rPr>
        <w:t>;</w:t>
      </w:r>
    </w:p>
    <w:p w:rsidR="007201C5" w:rsidRPr="009F1908" w:rsidRDefault="003F50CC" w:rsidP="00AE1421">
      <w:pPr>
        <w:pStyle w:val="SingleTxt"/>
        <w:tabs>
          <w:tab w:val="right" w:pos="1685"/>
        </w:tabs>
        <w:ind w:left="1742" w:hanging="475"/>
        <w:rPr>
          <w:lang w:val="fr-FR"/>
        </w:rPr>
      </w:pPr>
      <w:r w:rsidRPr="009F1908">
        <w:rPr>
          <w:lang w:val="fr-FR"/>
        </w:rPr>
        <w:tab/>
        <w:t>–</w:t>
      </w:r>
      <w:r w:rsidR="007201C5" w:rsidRPr="009F1908">
        <w:rPr>
          <w:lang w:val="fr-FR"/>
        </w:rPr>
        <w:tab/>
        <w:t>127 femmes membres des comités exécutifs de district, soit 24</w:t>
      </w:r>
      <w:r w:rsidRPr="009F1908">
        <w:rPr>
          <w:lang w:val="fr-FR"/>
        </w:rPr>
        <w:t> </w:t>
      </w:r>
      <w:r w:rsidR="007201C5" w:rsidRPr="009F1908">
        <w:rPr>
          <w:lang w:val="fr-FR"/>
        </w:rPr>
        <w:t>% des femmes contre 76</w:t>
      </w:r>
      <w:r w:rsidRPr="009F1908">
        <w:rPr>
          <w:lang w:val="fr-FR"/>
        </w:rPr>
        <w:t> </w:t>
      </w:r>
      <w:r w:rsidR="007201C5" w:rsidRPr="009F1908">
        <w:rPr>
          <w:lang w:val="fr-FR"/>
        </w:rPr>
        <w:t>% des h</w:t>
      </w:r>
      <w:r w:rsidRPr="009F1908">
        <w:rPr>
          <w:lang w:val="fr-FR"/>
        </w:rPr>
        <w:t>ommes</w:t>
      </w:r>
      <w:r w:rsidRPr="009F1908">
        <w:rPr>
          <w:rStyle w:val="FootnoteReference"/>
          <w:lang w:val="fr-FR"/>
        </w:rPr>
        <w:footnoteReference w:id="7"/>
      </w:r>
      <w:r w:rsidR="007201C5" w:rsidRPr="009F1908">
        <w:rPr>
          <w:lang w:val="fr-FR"/>
        </w:rPr>
        <w:t>.</w:t>
      </w:r>
    </w:p>
    <w:p w:rsidR="007201C5" w:rsidRPr="009F1908" w:rsidRDefault="007201C5" w:rsidP="00AE1421">
      <w:pPr>
        <w:pStyle w:val="SingleTxt"/>
        <w:numPr>
          <w:ilvl w:val="0"/>
          <w:numId w:val="24"/>
        </w:numPr>
        <w:rPr>
          <w:lang w:val="fr-FR"/>
        </w:rPr>
      </w:pPr>
      <w:r w:rsidRPr="009F1908">
        <w:rPr>
          <w:lang w:val="fr-FR"/>
        </w:rPr>
        <w:t>Dans le même élan, la constitution du 4</w:t>
      </w:r>
      <w:r w:rsidR="00DC5D1A" w:rsidRPr="009F1908">
        <w:rPr>
          <w:lang w:val="fr-FR"/>
        </w:rPr>
        <w:t xml:space="preserve"> juin </w:t>
      </w:r>
      <w:r w:rsidRPr="009F1908">
        <w:rPr>
          <w:lang w:val="fr-FR"/>
        </w:rPr>
        <w:t>2003 attribue aux femmes 24</w:t>
      </w:r>
      <w:r w:rsidR="00DC5D1A" w:rsidRPr="009F1908">
        <w:rPr>
          <w:lang w:val="fr-FR"/>
        </w:rPr>
        <w:t xml:space="preserve"> </w:t>
      </w:r>
      <w:r w:rsidRPr="009F1908">
        <w:rPr>
          <w:lang w:val="fr-FR"/>
        </w:rPr>
        <w:t>sièges</w:t>
      </w:r>
      <w:r w:rsidR="00B465AB" w:rsidRPr="009F1908">
        <w:rPr>
          <w:lang w:val="fr-FR"/>
        </w:rPr>
        <w:t xml:space="preserve"> </w:t>
      </w:r>
      <w:r w:rsidRPr="009F1908">
        <w:rPr>
          <w:lang w:val="fr-FR"/>
        </w:rPr>
        <w:t xml:space="preserve">automatiques </w:t>
      </w:r>
      <w:r w:rsidR="00DC5D1A" w:rsidRPr="009F1908">
        <w:rPr>
          <w:lang w:val="fr-FR"/>
        </w:rPr>
        <w:t>à</w:t>
      </w:r>
      <w:r w:rsidRPr="009F1908">
        <w:rPr>
          <w:lang w:val="fr-FR"/>
        </w:rPr>
        <w:t xml:space="preserve"> la </w:t>
      </w:r>
      <w:r w:rsidR="00DC5D1A" w:rsidRPr="009F1908">
        <w:rPr>
          <w:lang w:val="fr-FR"/>
        </w:rPr>
        <w:t>C</w:t>
      </w:r>
      <w:r w:rsidRPr="009F1908">
        <w:rPr>
          <w:lang w:val="fr-FR"/>
        </w:rPr>
        <w:t>hambre des députés et au moins 30</w:t>
      </w:r>
      <w:r w:rsidR="00DC5D1A" w:rsidRPr="009F1908">
        <w:rPr>
          <w:lang w:val="fr-FR"/>
        </w:rPr>
        <w:t> </w:t>
      </w:r>
      <w:r w:rsidRPr="009F1908">
        <w:rPr>
          <w:lang w:val="fr-FR"/>
        </w:rPr>
        <w:t xml:space="preserve">% de sièges au </w:t>
      </w:r>
      <w:r w:rsidR="00DC5D1A" w:rsidRPr="009F1908">
        <w:rPr>
          <w:lang w:val="fr-FR"/>
        </w:rPr>
        <w:t>S</w:t>
      </w:r>
      <w:r w:rsidRPr="009F1908">
        <w:rPr>
          <w:lang w:val="fr-FR"/>
        </w:rPr>
        <w:t>énat. Au lendemain des élections législatives qui ont eu li</w:t>
      </w:r>
      <w:r w:rsidR="00E01585" w:rsidRPr="009F1908">
        <w:rPr>
          <w:lang w:val="fr-FR"/>
        </w:rPr>
        <w:t>eu entre le 29</w:t>
      </w:r>
      <w:r w:rsidR="00DC5D1A" w:rsidRPr="009F1908">
        <w:rPr>
          <w:lang w:val="fr-FR"/>
        </w:rPr>
        <w:t> </w:t>
      </w:r>
      <w:r w:rsidR="00E01585" w:rsidRPr="009F1908">
        <w:rPr>
          <w:lang w:val="fr-FR"/>
        </w:rPr>
        <w:t xml:space="preserve">septembre et le </w:t>
      </w:r>
      <w:r w:rsidRPr="009F1908">
        <w:rPr>
          <w:lang w:val="fr-FR"/>
        </w:rPr>
        <w:t>3</w:t>
      </w:r>
      <w:r w:rsidR="00DC5D1A" w:rsidRPr="009F1908">
        <w:rPr>
          <w:lang w:val="fr-FR"/>
        </w:rPr>
        <w:t> </w:t>
      </w:r>
      <w:r w:rsidRPr="009F1908">
        <w:rPr>
          <w:lang w:val="fr-FR"/>
        </w:rPr>
        <w:t xml:space="preserve">octobre 2003, 36 femmes ont siégé </w:t>
      </w:r>
      <w:r w:rsidR="00DC5D1A" w:rsidRPr="009F1908">
        <w:rPr>
          <w:lang w:val="fr-FR"/>
        </w:rPr>
        <w:t>à</w:t>
      </w:r>
      <w:r w:rsidRPr="009F1908">
        <w:rPr>
          <w:lang w:val="fr-FR"/>
        </w:rPr>
        <w:t xml:space="preserve"> la </w:t>
      </w:r>
      <w:r w:rsidR="00DC5D1A" w:rsidRPr="009F1908">
        <w:rPr>
          <w:lang w:val="fr-FR"/>
        </w:rPr>
        <w:t>C</w:t>
      </w:r>
      <w:r w:rsidRPr="009F1908">
        <w:rPr>
          <w:lang w:val="fr-FR"/>
        </w:rPr>
        <w:t>hambre des députés contre 44 hommes, soit 45</w:t>
      </w:r>
      <w:r w:rsidR="00DC5D1A" w:rsidRPr="009F1908">
        <w:rPr>
          <w:lang w:val="fr-FR"/>
        </w:rPr>
        <w:t> </w:t>
      </w:r>
      <w:r w:rsidRPr="009F1908">
        <w:rPr>
          <w:lang w:val="fr-FR"/>
        </w:rPr>
        <w:t>% de femmes contre 55</w:t>
      </w:r>
      <w:r w:rsidR="00DC5D1A" w:rsidRPr="009F1908">
        <w:rPr>
          <w:lang w:val="fr-FR"/>
        </w:rPr>
        <w:t> </w:t>
      </w:r>
      <w:r w:rsidRPr="009F1908">
        <w:rPr>
          <w:lang w:val="fr-FR"/>
        </w:rPr>
        <w:t>% des hommes. Après les changements qui sont intervenus et suite au remplacement des députés qui ont eu lieu pour divers motifs, la Chambre des députés compte 39 femmes et 41 hommes, soit 48</w:t>
      </w:r>
      <w:r w:rsidR="00DC5D1A" w:rsidRPr="009F1908">
        <w:rPr>
          <w:lang w:val="fr-FR"/>
        </w:rPr>
        <w:t>,</w:t>
      </w:r>
      <w:r w:rsidRPr="009F1908">
        <w:rPr>
          <w:lang w:val="fr-FR"/>
        </w:rPr>
        <w:t>8</w:t>
      </w:r>
      <w:r w:rsidR="00DC5D1A" w:rsidRPr="009F1908">
        <w:rPr>
          <w:lang w:val="fr-FR"/>
        </w:rPr>
        <w:t> </w:t>
      </w:r>
      <w:r w:rsidRPr="009F1908">
        <w:rPr>
          <w:lang w:val="fr-FR"/>
        </w:rPr>
        <w:t>% de femmes et 51,2</w:t>
      </w:r>
      <w:r w:rsidR="00DC5D1A" w:rsidRPr="009F1908">
        <w:rPr>
          <w:lang w:val="fr-FR"/>
        </w:rPr>
        <w:t> </w:t>
      </w:r>
      <w:r w:rsidRPr="009F1908">
        <w:rPr>
          <w:lang w:val="fr-FR"/>
        </w:rPr>
        <w:t>% d</w:t>
      </w:r>
      <w:r w:rsidR="00B14EE2">
        <w:rPr>
          <w:lang w:val="fr-FR"/>
        </w:rPr>
        <w:t>’</w:t>
      </w:r>
      <w:r w:rsidRPr="009F1908">
        <w:rPr>
          <w:lang w:val="fr-FR"/>
        </w:rPr>
        <w:t xml:space="preserve">hommes. Le </w:t>
      </w:r>
      <w:r w:rsidR="00DC5D1A" w:rsidRPr="009F1908">
        <w:rPr>
          <w:lang w:val="fr-FR"/>
        </w:rPr>
        <w:t>S</w:t>
      </w:r>
      <w:r w:rsidRPr="009F1908">
        <w:rPr>
          <w:lang w:val="fr-FR"/>
        </w:rPr>
        <w:t>énat compte 6 femmes sur 20 sénateurs au total, soit 30</w:t>
      </w:r>
      <w:r w:rsidR="00DC5D1A" w:rsidRPr="009F1908">
        <w:rPr>
          <w:lang w:val="fr-FR"/>
        </w:rPr>
        <w:t> </w:t>
      </w:r>
      <w:r w:rsidRPr="009F1908">
        <w:rPr>
          <w:lang w:val="fr-FR"/>
        </w:rPr>
        <w:t>% de femmes. L</w:t>
      </w:r>
      <w:r w:rsidR="00B14EE2">
        <w:rPr>
          <w:lang w:val="fr-FR"/>
        </w:rPr>
        <w:t>’</w:t>
      </w:r>
      <w:r w:rsidRPr="009F1908">
        <w:rPr>
          <w:lang w:val="fr-FR"/>
        </w:rPr>
        <w:t xml:space="preserve">équipe gouvernementale mise en place au lendemain des élections présidentielles de 2003 était composée 18 </w:t>
      </w:r>
      <w:r w:rsidR="00DC5D1A" w:rsidRPr="009F1908">
        <w:rPr>
          <w:lang w:val="fr-FR"/>
        </w:rPr>
        <w:t>m</w:t>
      </w:r>
      <w:r w:rsidRPr="009F1908">
        <w:rPr>
          <w:lang w:val="fr-FR"/>
        </w:rPr>
        <w:t xml:space="preserve">inistres dont 4 femmes, et 11 </w:t>
      </w:r>
      <w:r w:rsidR="00DC5D1A" w:rsidRPr="009F1908">
        <w:rPr>
          <w:lang w:val="fr-FR"/>
        </w:rPr>
        <w:t>s</w:t>
      </w:r>
      <w:r w:rsidRPr="009F1908">
        <w:rPr>
          <w:lang w:val="fr-FR"/>
        </w:rPr>
        <w:t>ecrétaires d</w:t>
      </w:r>
      <w:r w:rsidR="00B14EE2">
        <w:rPr>
          <w:lang w:val="fr-FR"/>
        </w:rPr>
        <w:t>’</w:t>
      </w:r>
      <w:r w:rsidR="0023711B" w:rsidRPr="009F1908">
        <w:rPr>
          <w:lang w:val="fr-FR"/>
        </w:rPr>
        <w:t>État</w:t>
      </w:r>
      <w:r w:rsidRPr="009F1908">
        <w:rPr>
          <w:lang w:val="fr-FR"/>
        </w:rPr>
        <w:t xml:space="preserve"> dont 5 femmes, et les remaniements ministériels qui ont eu lieu jusqu</w:t>
      </w:r>
      <w:r w:rsidR="00B14EE2">
        <w:rPr>
          <w:lang w:val="fr-FR"/>
        </w:rPr>
        <w:t>’</w:t>
      </w:r>
      <w:r w:rsidRPr="009F1908">
        <w:rPr>
          <w:lang w:val="fr-FR"/>
        </w:rPr>
        <w:t>ici ont presque maintenu le même scénario</w:t>
      </w:r>
      <w:r w:rsidR="00730422" w:rsidRPr="009F1908">
        <w:rPr>
          <w:lang w:val="fr-FR"/>
        </w:rPr>
        <w:t> :</w:t>
      </w:r>
      <w:r w:rsidRPr="009F1908">
        <w:rPr>
          <w:lang w:val="fr-FR"/>
        </w:rPr>
        <w:t xml:space="preserve"> 18 </w:t>
      </w:r>
      <w:r w:rsidR="00DC5D1A" w:rsidRPr="009F1908">
        <w:rPr>
          <w:lang w:val="fr-FR"/>
        </w:rPr>
        <w:t>m</w:t>
      </w:r>
      <w:r w:rsidRPr="009F1908">
        <w:rPr>
          <w:lang w:val="fr-FR"/>
        </w:rPr>
        <w:t>inistres d</w:t>
      </w:r>
      <w:r w:rsidR="00DC5D1A" w:rsidRPr="009F1908">
        <w:rPr>
          <w:lang w:val="fr-FR"/>
        </w:rPr>
        <w:t>ont</w:t>
      </w:r>
      <w:r w:rsidRPr="009F1908">
        <w:rPr>
          <w:lang w:val="fr-FR"/>
        </w:rPr>
        <w:t xml:space="preserve"> 4 femmes et 11 </w:t>
      </w:r>
      <w:r w:rsidR="00DC5D1A" w:rsidRPr="009F1908">
        <w:rPr>
          <w:lang w:val="fr-FR"/>
        </w:rPr>
        <w:t>s</w:t>
      </w:r>
      <w:r w:rsidRPr="009F1908">
        <w:rPr>
          <w:lang w:val="fr-FR"/>
        </w:rPr>
        <w:t>ecrétaires d</w:t>
      </w:r>
      <w:r w:rsidR="00B14EE2">
        <w:rPr>
          <w:lang w:val="fr-FR"/>
        </w:rPr>
        <w:t>’</w:t>
      </w:r>
      <w:r w:rsidR="0023711B" w:rsidRPr="009F1908">
        <w:rPr>
          <w:lang w:val="fr-FR"/>
        </w:rPr>
        <w:t>État</w:t>
      </w:r>
      <w:r w:rsidRPr="009F1908">
        <w:rPr>
          <w:lang w:val="fr-FR"/>
        </w:rPr>
        <w:t xml:space="preserve"> dont 6 femmes en date du 28</w:t>
      </w:r>
      <w:r w:rsidR="00DC5D1A" w:rsidRPr="009F1908">
        <w:rPr>
          <w:lang w:val="fr-FR"/>
        </w:rPr>
        <w:t xml:space="preserve"> septembre </w:t>
      </w:r>
      <w:r w:rsidRPr="009F1908">
        <w:rPr>
          <w:lang w:val="fr-FR"/>
        </w:rPr>
        <w:t xml:space="preserve">2004, 17 </w:t>
      </w:r>
      <w:r w:rsidR="00DC5D1A" w:rsidRPr="009F1908">
        <w:rPr>
          <w:lang w:val="fr-FR"/>
        </w:rPr>
        <w:t>m</w:t>
      </w:r>
      <w:r w:rsidRPr="009F1908">
        <w:rPr>
          <w:lang w:val="fr-FR"/>
        </w:rPr>
        <w:t xml:space="preserve">inistres dont 4 femmes et 12 </w:t>
      </w:r>
      <w:r w:rsidR="00DC5D1A" w:rsidRPr="009F1908">
        <w:rPr>
          <w:lang w:val="fr-FR"/>
        </w:rPr>
        <w:t>s</w:t>
      </w:r>
      <w:r w:rsidRPr="009F1908">
        <w:rPr>
          <w:lang w:val="fr-FR"/>
        </w:rPr>
        <w:t>ecrétaires d</w:t>
      </w:r>
      <w:r w:rsidR="00B14EE2">
        <w:rPr>
          <w:lang w:val="fr-FR"/>
        </w:rPr>
        <w:t>’</w:t>
      </w:r>
      <w:r w:rsidR="0023711B" w:rsidRPr="009F1908">
        <w:rPr>
          <w:lang w:val="fr-FR"/>
        </w:rPr>
        <w:t>État</w:t>
      </w:r>
      <w:r w:rsidRPr="009F1908">
        <w:rPr>
          <w:lang w:val="fr-FR"/>
        </w:rPr>
        <w:t xml:space="preserve"> dont 7 femmes en date du 20</w:t>
      </w:r>
      <w:r w:rsidR="00DC5D1A" w:rsidRPr="009F1908">
        <w:rPr>
          <w:lang w:val="fr-FR"/>
        </w:rPr>
        <w:t xml:space="preserve"> août </w:t>
      </w:r>
      <w:r w:rsidRPr="009F1908">
        <w:rPr>
          <w:lang w:val="fr-FR"/>
        </w:rPr>
        <w:t>2005.</w:t>
      </w:r>
    </w:p>
    <w:p w:rsidR="007201C5" w:rsidRPr="009F1908" w:rsidRDefault="007201C5" w:rsidP="00AE1421">
      <w:pPr>
        <w:pStyle w:val="SingleTxt"/>
        <w:numPr>
          <w:ilvl w:val="0"/>
          <w:numId w:val="24"/>
        </w:numPr>
        <w:rPr>
          <w:lang w:val="fr-FR"/>
        </w:rPr>
      </w:pPr>
      <w:r w:rsidRPr="009F1908">
        <w:rPr>
          <w:lang w:val="fr-FR"/>
        </w:rPr>
        <w:t>La création d</w:t>
      </w:r>
      <w:r w:rsidR="00B14EE2">
        <w:rPr>
          <w:lang w:val="fr-FR"/>
        </w:rPr>
        <w:t>’</w:t>
      </w:r>
      <w:r w:rsidRPr="009F1908">
        <w:rPr>
          <w:lang w:val="fr-FR"/>
        </w:rPr>
        <w:t xml:space="preserve">un </w:t>
      </w:r>
      <w:r w:rsidR="00DC5D1A" w:rsidRPr="009F1908">
        <w:rPr>
          <w:lang w:val="fr-FR"/>
        </w:rPr>
        <w:t>F</w:t>
      </w:r>
      <w:r w:rsidRPr="009F1908">
        <w:rPr>
          <w:lang w:val="fr-FR"/>
        </w:rPr>
        <w:t>onds de garantie en faveur des femmes dans le secteur des crédits bancaires et du fonds de district pour les microcrédits en faveur des femmes participe elle aussi de la volonté d</w:t>
      </w:r>
      <w:r w:rsidR="00B14EE2">
        <w:rPr>
          <w:lang w:val="fr-FR"/>
        </w:rPr>
        <w:t>’</w:t>
      </w:r>
      <w:r w:rsidRPr="009F1908">
        <w:rPr>
          <w:lang w:val="fr-FR"/>
        </w:rPr>
        <w:t>accélérer l</w:t>
      </w:r>
      <w:r w:rsidR="00B14EE2">
        <w:rPr>
          <w:lang w:val="fr-FR"/>
        </w:rPr>
        <w:t>’</w:t>
      </w:r>
      <w:r w:rsidRPr="009F1908">
        <w:rPr>
          <w:lang w:val="fr-FR"/>
        </w:rPr>
        <w:t>instauration de l</w:t>
      </w:r>
      <w:r w:rsidR="00B14EE2">
        <w:rPr>
          <w:lang w:val="fr-FR"/>
        </w:rPr>
        <w:t>’</w:t>
      </w:r>
      <w:r w:rsidRPr="009F1908">
        <w:rPr>
          <w:lang w:val="fr-FR"/>
        </w:rPr>
        <w:t>égalité entre les hommes et les femmes.</w:t>
      </w:r>
    </w:p>
    <w:p w:rsidR="007201C5" w:rsidRPr="009F1908" w:rsidRDefault="007201C5" w:rsidP="00AE1421">
      <w:pPr>
        <w:pStyle w:val="SingleTxt"/>
        <w:numPr>
          <w:ilvl w:val="0"/>
          <w:numId w:val="24"/>
        </w:numPr>
        <w:rPr>
          <w:lang w:val="fr-FR"/>
        </w:rPr>
      </w:pPr>
      <w:r w:rsidRPr="009F1908">
        <w:rPr>
          <w:lang w:val="fr-FR"/>
        </w:rPr>
        <w:t xml:space="preserve">Le </w:t>
      </w:r>
      <w:r w:rsidR="00DC5D1A" w:rsidRPr="009F1908">
        <w:rPr>
          <w:lang w:val="fr-FR"/>
        </w:rPr>
        <w:t>G</w:t>
      </w:r>
      <w:r w:rsidRPr="009F1908">
        <w:rPr>
          <w:lang w:val="fr-FR"/>
        </w:rPr>
        <w:t>ouvernement rwandais est convaincu que ces mesures doivent être renforcées et qu</w:t>
      </w:r>
      <w:r w:rsidR="00B14EE2">
        <w:rPr>
          <w:lang w:val="fr-FR"/>
        </w:rPr>
        <w:t>’</w:t>
      </w:r>
      <w:r w:rsidRPr="009F1908">
        <w:rPr>
          <w:lang w:val="fr-FR"/>
        </w:rPr>
        <w:t>elles doivent être aussi envisagées dans d</w:t>
      </w:r>
      <w:r w:rsidR="00B14EE2">
        <w:rPr>
          <w:lang w:val="fr-FR"/>
        </w:rPr>
        <w:t>’</w:t>
      </w:r>
      <w:r w:rsidRPr="009F1908">
        <w:rPr>
          <w:lang w:val="fr-FR"/>
        </w:rPr>
        <w:t xml:space="preserve">autres domaines où les femmes sont sous-représentées. Il compte aboutir à des résultats plus significatifs dans le contexte du programme </w:t>
      </w:r>
      <w:r w:rsidR="00B14EE2">
        <w:rPr>
          <w:lang w:val="fr-FR"/>
        </w:rPr>
        <w:t>« </w:t>
      </w:r>
      <w:r w:rsidRPr="009F1908">
        <w:rPr>
          <w:lang w:val="fr-FR"/>
        </w:rPr>
        <w:t>Vision 2020</w:t>
      </w:r>
      <w:r w:rsidR="00B14EE2">
        <w:rPr>
          <w:lang w:val="fr-FR"/>
        </w:rPr>
        <w:t> »</w:t>
      </w:r>
      <w:r w:rsidRPr="009F1908">
        <w:rPr>
          <w:lang w:val="fr-FR"/>
        </w:rPr>
        <w:t xml:space="preserve"> fondé sur la bonne gouvernance et la décentralisation pour un développement durable par la lutte contre la pauvreté, et dans lequel la femme est appelée à jouer un grand rôle.</w:t>
      </w:r>
    </w:p>
    <w:p w:rsidR="00DC5D1A" w:rsidRPr="009F1908" w:rsidRDefault="00DC5D1A" w:rsidP="00AE1421">
      <w:pPr>
        <w:pStyle w:val="SingleTxt"/>
        <w:spacing w:after="0" w:line="120" w:lineRule="exact"/>
        <w:rPr>
          <w:sz w:val="10"/>
          <w:lang w:val="fr-FR"/>
        </w:rPr>
      </w:pPr>
    </w:p>
    <w:p w:rsidR="007201C5" w:rsidRPr="009F1908" w:rsidRDefault="006A0C6E" w:rsidP="00AE142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t>2.1.4</w:t>
      </w:r>
      <w:r w:rsidRPr="009F1908">
        <w:rPr>
          <w:lang w:val="fr-FR"/>
        </w:rPr>
        <w:tab/>
      </w:r>
      <w:r w:rsidR="007201C5" w:rsidRPr="009F1908">
        <w:rPr>
          <w:lang w:val="fr-FR"/>
        </w:rPr>
        <w:t>Modification des schémas e</w:t>
      </w:r>
      <w:r w:rsidRPr="009F1908">
        <w:rPr>
          <w:lang w:val="fr-FR"/>
        </w:rPr>
        <w:t xml:space="preserve">t modèles de comportement </w:t>
      </w:r>
      <w:r w:rsidRPr="009F1908">
        <w:rPr>
          <w:lang w:val="fr-FR"/>
        </w:rPr>
        <w:br/>
        <w:t>socio</w:t>
      </w:r>
      <w:r w:rsidR="007201C5" w:rsidRPr="009F1908">
        <w:rPr>
          <w:lang w:val="fr-FR"/>
        </w:rPr>
        <w:t>culturel de l</w:t>
      </w:r>
      <w:r w:rsidR="00B14EE2">
        <w:rPr>
          <w:lang w:val="fr-FR"/>
        </w:rPr>
        <w:t>’</w:t>
      </w:r>
      <w:r w:rsidR="007201C5" w:rsidRPr="009F1908">
        <w:rPr>
          <w:lang w:val="fr-FR"/>
        </w:rPr>
        <w:t>homme et de la femme (art</w:t>
      </w:r>
      <w:r w:rsidRPr="009F1908">
        <w:rPr>
          <w:lang w:val="fr-FR"/>
        </w:rPr>
        <w:t>. </w:t>
      </w:r>
      <w:r w:rsidR="007201C5" w:rsidRPr="009F1908">
        <w:rPr>
          <w:lang w:val="fr-FR"/>
        </w:rPr>
        <w:t xml:space="preserve">5 de la </w:t>
      </w:r>
      <w:r w:rsidRPr="009F1908">
        <w:rPr>
          <w:lang w:val="fr-FR"/>
        </w:rPr>
        <w:t>C</w:t>
      </w:r>
      <w:r w:rsidR="007201C5" w:rsidRPr="009F1908">
        <w:rPr>
          <w:lang w:val="fr-FR"/>
        </w:rPr>
        <w:t>onvention)</w:t>
      </w:r>
    </w:p>
    <w:p w:rsidR="006A0C6E" w:rsidRPr="009F1908" w:rsidRDefault="006A0C6E" w:rsidP="00AE1421">
      <w:pPr>
        <w:pStyle w:val="SingleTxt"/>
        <w:spacing w:after="0" w:line="120" w:lineRule="exact"/>
        <w:rPr>
          <w:sz w:val="10"/>
          <w:lang w:val="fr-FR"/>
        </w:rPr>
      </w:pPr>
    </w:p>
    <w:p w:rsidR="007201C5" w:rsidRPr="009F1908" w:rsidRDefault="007201C5" w:rsidP="00AE1421">
      <w:pPr>
        <w:pStyle w:val="SingleTxt"/>
        <w:numPr>
          <w:ilvl w:val="0"/>
          <w:numId w:val="25"/>
        </w:numPr>
        <w:rPr>
          <w:lang w:val="fr-FR"/>
        </w:rPr>
      </w:pPr>
      <w:r w:rsidRPr="009F1908">
        <w:rPr>
          <w:lang w:val="fr-FR"/>
        </w:rPr>
        <w:t>Le système patriarcal de la société traditionnelle rwandaise a consacré la prédominance de l</w:t>
      </w:r>
      <w:r w:rsidR="00B14EE2">
        <w:rPr>
          <w:lang w:val="fr-FR"/>
        </w:rPr>
        <w:t>’</w:t>
      </w:r>
      <w:r w:rsidRPr="009F1908">
        <w:rPr>
          <w:lang w:val="fr-FR"/>
        </w:rPr>
        <w:t>homme sur la femme, et s</w:t>
      </w:r>
      <w:r w:rsidR="00B14EE2">
        <w:rPr>
          <w:lang w:val="fr-FR"/>
        </w:rPr>
        <w:t>’</w:t>
      </w:r>
      <w:r w:rsidRPr="009F1908">
        <w:rPr>
          <w:lang w:val="fr-FR"/>
        </w:rPr>
        <w:t>est caractérisé par une préférence accordée à la naissance d</w:t>
      </w:r>
      <w:r w:rsidR="00B14EE2">
        <w:rPr>
          <w:lang w:val="fr-FR"/>
        </w:rPr>
        <w:t>’</w:t>
      </w:r>
      <w:r w:rsidRPr="009F1908">
        <w:rPr>
          <w:lang w:val="fr-FR"/>
        </w:rPr>
        <w:t>un garçon plutôt qu</w:t>
      </w:r>
      <w:r w:rsidR="00B14EE2">
        <w:rPr>
          <w:lang w:val="fr-FR"/>
        </w:rPr>
        <w:t>’</w:t>
      </w:r>
      <w:r w:rsidRPr="009F1908">
        <w:rPr>
          <w:lang w:val="fr-FR"/>
        </w:rPr>
        <w:t>à celle d</w:t>
      </w:r>
      <w:r w:rsidR="00B14EE2">
        <w:rPr>
          <w:lang w:val="fr-FR"/>
        </w:rPr>
        <w:t>’</w:t>
      </w:r>
      <w:r w:rsidRPr="009F1908">
        <w:rPr>
          <w:lang w:val="fr-FR"/>
        </w:rPr>
        <w:t>une fille.</w:t>
      </w:r>
    </w:p>
    <w:p w:rsidR="007201C5" w:rsidRPr="009F1908" w:rsidRDefault="007201C5" w:rsidP="00AE1421">
      <w:pPr>
        <w:pStyle w:val="SingleTxt"/>
        <w:numPr>
          <w:ilvl w:val="0"/>
          <w:numId w:val="25"/>
        </w:numPr>
        <w:rPr>
          <w:lang w:val="fr-FR"/>
        </w:rPr>
      </w:pPr>
      <w:r w:rsidRPr="009F1908">
        <w:rPr>
          <w:lang w:val="fr-FR"/>
        </w:rPr>
        <w:t>Le garçon était considéré comme le garant de la pérennité de la famille et de son clan par sa progéniture et à l</w:t>
      </w:r>
      <w:r w:rsidR="00B14EE2">
        <w:rPr>
          <w:lang w:val="fr-FR"/>
        </w:rPr>
        <w:t>’</w:t>
      </w:r>
      <w:r w:rsidRPr="009F1908">
        <w:rPr>
          <w:lang w:val="fr-FR"/>
        </w:rPr>
        <w:t>inverse, la valeur de la fille était hypothéquée par l</w:t>
      </w:r>
      <w:r w:rsidR="00B14EE2">
        <w:rPr>
          <w:lang w:val="fr-FR"/>
        </w:rPr>
        <w:t>’</w:t>
      </w:r>
      <w:r w:rsidRPr="009F1908">
        <w:rPr>
          <w:lang w:val="fr-FR"/>
        </w:rPr>
        <w:t>éloignement de sa famille consécutif à son mariage. Elle ne pouvait pas hériter des biens de sa famille, et constituait une charge pour celle-ci quand elle devenait fille-mère, veuve, ou quand elle était répudiée.</w:t>
      </w:r>
    </w:p>
    <w:p w:rsidR="007201C5" w:rsidRPr="009F1908" w:rsidRDefault="007201C5" w:rsidP="00AE1421">
      <w:pPr>
        <w:pStyle w:val="SingleTxt"/>
        <w:numPr>
          <w:ilvl w:val="0"/>
          <w:numId w:val="25"/>
        </w:numPr>
        <w:rPr>
          <w:lang w:val="fr-FR"/>
        </w:rPr>
      </w:pPr>
      <w:r w:rsidRPr="009F1908">
        <w:rPr>
          <w:lang w:val="fr-FR"/>
        </w:rPr>
        <w:t>Cependant, quoique reléguée au second plan, la femme jouait un rôle important. Elle était l</w:t>
      </w:r>
      <w:r w:rsidR="00B14EE2">
        <w:rPr>
          <w:lang w:val="fr-FR"/>
        </w:rPr>
        <w:t>’</w:t>
      </w:r>
      <w:r w:rsidRPr="009F1908">
        <w:rPr>
          <w:lang w:val="fr-FR"/>
        </w:rPr>
        <w:t>œil droit de son mari et conseillait celui-ci au moment de prendre des décisions importantes car elle suivait de près la vie politique du pays. Mais</w:t>
      </w:r>
      <w:r w:rsidR="00B465AB" w:rsidRPr="009F1908">
        <w:rPr>
          <w:lang w:val="fr-FR"/>
        </w:rPr>
        <w:t xml:space="preserve"> </w:t>
      </w:r>
      <w:r w:rsidRPr="009F1908">
        <w:rPr>
          <w:lang w:val="fr-FR"/>
        </w:rPr>
        <w:t>les femmes n</w:t>
      </w:r>
      <w:r w:rsidR="00B14EE2">
        <w:rPr>
          <w:lang w:val="fr-FR"/>
        </w:rPr>
        <w:t>’</w:t>
      </w:r>
      <w:r w:rsidRPr="009F1908">
        <w:rPr>
          <w:lang w:val="fr-FR"/>
        </w:rPr>
        <w:t>étaient pas autorisées à siéger et prendre publiquement la parole.</w:t>
      </w:r>
    </w:p>
    <w:p w:rsidR="007201C5" w:rsidRPr="009F1908" w:rsidRDefault="007201C5" w:rsidP="00AE1421">
      <w:pPr>
        <w:pStyle w:val="SingleTxt"/>
        <w:numPr>
          <w:ilvl w:val="0"/>
          <w:numId w:val="25"/>
        </w:numPr>
        <w:rPr>
          <w:lang w:val="fr-FR"/>
        </w:rPr>
      </w:pPr>
      <w:r w:rsidRPr="009F1908">
        <w:rPr>
          <w:lang w:val="fr-FR"/>
        </w:rPr>
        <w:t>Avec l</w:t>
      </w:r>
      <w:r w:rsidR="00B14EE2">
        <w:rPr>
          <w:lang w:val="fr-FR"/>
        </w:rPr>
        <w:t>’</w:t>
      </w:r>
      <w:r w:rsidRPr="009F1908">
        <w:rPr>
          <w:lang w:val="fr-FR"/>
        </w:rPr>
        <w:t xml:space="preserve">évangélisation, la scolarisation et les changements socioéconomiques introduits dans leur vie quotidienne, les </w:t>
      </w:r>
      <w:r w:rsidR="006A0C6E" w:rsidRPr="009F1908">
        <w:rPr>
          <w:lang w:val="fr-FR"/>
        </w:rPr>
        <w:t xml:space="preserve">Rwandais </w:t>
      </w:r>
      <w:r w:rsidRPr="009F1908">
        <w:rPr>
          <w:lang w:val="fr-FR"/>
        </w:rPr>
        <w:t>ont progressivement acquis une autre conception des rôles attribués aux enfants selon leur sexe. La présence des femmes à certains postes d</w:t>
      </w:r>
      <w:r w:rsidR="006A0C6E" w:rsidRPr="009F1908">
        <w:rPr>
          <w:lang w:val="fr-FR"/>
        </w:rPr>
        <w:t>e</w:t>
      </w:r>
      <w:r w:rsidRPr="009F1908">
        <w:rPr>
          <w:lang w:val="fr-FR"/>
        </w:rPr>
        <w:t xml:space="preserve"> l</w:t>
      </w:r>
      <w:r w:rsidR="00B14EE2">
        <w:rPr>
          <w:lang w:val="fr-FR"/>
        </w:rPr>
        <w:t>’</w:t>
      </w:r>
      <w:r w:rsidRPr="009F1908">
        <w:rPr>
          <w:lang w:val="fr-FR"/>
        </w:rPr>
        <w:t>administration et dans des activités techniques a contribué à l</w:t>
      </w:r>
      <w:r w:rsidR="00B14EE2">
        <w:rPr>
          <w:lang w:val="fr-FR"/>
        </w:rPr>
        <w:t>’</w:t>
      </w:r>
      <w:r w:rsidRPr="009F1908">
        <w:rPr>
          <w:lang w:val="fr-FR"/>
        </w:rPr>
        <w:t>évolution de l</w:t>
      </w:r>
      <w:r w:rsidR="00B14EE2">
        <w:rPr>
          <w:lang w:val="fr-FR"/>
        </w:rPr>
        <w:t>’</w:t>
      </w:r>
      <w:r w:rsidRPr="009F1908">
        <w:rPr>
          <w:lang w:val="fr-FR"/>
        </w:rPr>
        <w:t>opinion sur leurs compétences par rapport à celles des hommes.</w:t>
      </w:r>
    </w:p>
    <w:p w:rsidR="007201C5" w:rsidRPr="009F1908" w:rsidRDefault="007201C5" w:rsidP="00AE1421">
      <w:pPr>
        <w:pStyle w:val="SingleTxt"/>
        <w:numPr>
          <w:ilvl w:val="0"/>
          <w:numId w:val="25"/>
        </w:numPr>
        <w:rPr>
          <w:lang w:val="fr-FR"/>
        </w:rPr>
      </w:pPr>
      <w:r w:rsidRPr="009F1908">
        <w:rPr>
          <w:lang w:val="fr-FR"/>
        </w:rPr>
        <w:t>Malgré cette appréciation, l</w:t>
      </w:r>
      <w:r w:rsidR="00B14EE2">
        <w:rPr>
          <w:lang w:val="fr-FR"/>
        </w:rPr>
        <w:t>’</w:t>
      </w:r>
      <w:r w:rsidRPr="009F1908">
        <w:rPr>
          <w:lang w:val="fr-FR"/>
        </w:rPr>
        <w:t>enquête la plus récente en la matière montre qu</w:t>
      </w:r>
      <w:r w:rsidR="00B14EE2">
        <w:rPr>
          <w:lang w:val="fr-FR"/>
        </w:rPr>
        <w:t>’</w:t>
      </w:r>
      <w:r w:rsidRPr="009F1908">
        <w:rPr>
          <w:lang w:val="fr-FR"/>
        </w:rPr>
        <w:t>il subsiste une préférence</w:t>
      </w:r>
      <w:r w:rsidR="00D53640" w:rsidRPr="009F1908">
        <w:rPr>
          <w:rStyle w:val="FootnoteReference"/>
          <w:lang w:val="fr-FR"/>
        </w:rPr>
        <w:footnoteReference w:id="8"/>
      </w:r>
      <w:r w:rsidR="00B465AB" w:rsidRPr="009F1908">
        <w:rPr>
          <w:lang w:val="fr-FR"/>
        </w:rPr>
        <w:t xml:space="preserve"> </w:t>
      </w:r>
      <w:r w:rsidRPr="009F1908">
        <w:rPr>
          <w:lang w:val="fr-FR"/>
        </w:rPr>
        <w:t xml:space="preserve">accordée au garçon par la majorité des </w:t>
      </w:r>
      <w:r w:rsidR="006A0C6E" w:rsidRPr="009F1908">
        <w:rPr>
          <w:lang w:val="fr-FR"/>
        </w:rPr>
        <w:t>R</w:t>
      </w:r>
      <w:r w:rsidRPr="009F1908">
        <w:rPr>
          <w:lang w:val="fr-FR"/>
        </w:rPr>
        <w:t>wandais, et que certains hommes manifestent encore une réticence à exécuter les décisions prises par les femmes.</w:t>
      </w:r>
    </w:p>
    <w:p w:rsidR="007201C5" w:rsidRPr="009F1908" w:rsidRDefault="007201C5" w:rsidP="00AE1421">
      <w:pPr>
        <w:pStyle w:val="SingleTxt"/>
        <w:numPr>
          <w:ilvl w:val="0"/>
          <w:numId w:val="25"/>
        </w:numPr>
        <w:rPr>
          <w:lang w:val="fr-FR"/>
        </w:rPr>
      </w:pPr>
      <w:r w:rsidRPr="009F1908">
        <w:rPr>
          <w:lang w:val="fr-FR"/>
        </w:rPr>
        <w:t xml:space="preserve">Les femmes sont également victimes des préjugés qui constituent un handicap à leur participation dans la vie économique. Ainsi certaines </w:t>
      </w:r>
      <w:r w:rsidR="006A0C6E" w:rsidRPr="009F1908">
        <w:rPr>
          <w:lang w:val="fr-FR"/>
        </w:rPr>
        <w:t>personne</w:t>
      </w:r>
      <w:r w:rsidRPr="009F1908">
        <w:rPr>
          <w:lang w:val="fr-FR"/>
        </w:rPr>
        <w:t>s pensent qu</w:t>
      </w:r>
      <w:r w:rsidR="00B14EE2">
        <w:rPr>
          <w:lang w:val="fr-FR"/>
        </w:rPr>
        <w:t>’</w:t>
      </w:r>
      <w:r w:rsidRPr="009F1908">
        <w:rPr>
          <w:lang w:val="fr-FR"/>
        </w:rPr>
        <w:t>une femme dont le salaire est supérieur à celui de son mari devient insoumise et trop indépendante, et certains hommes assimilent le niveau d</w:t>
      </w:r>
      <w:r w:rsidR="00B14EE2">
        <w:rPr>
          <w:lang w:val="fr-FR"/>
        </w:rPr>
        <w:t>’</w:t>
      </w:r>
      <w:r w:rsidRPr="009F1908">
        <w:rPr>
          <w:lang w:val="fr-FR"/>
        </w:rPr>
        <w:t>études élevé des femmes et l</w:t>
      </w:r>
      <w:r w:rsidR="00B14EE2">
        <w:rPr>
          <w:lang w:val="fr-FR"/>
        </w:rPr>
        <w:t>’</w:t>
      </w:r>
      <w:r w:rsidRPr="009F1908">
        <w:rPr>
          <w:lang w:val="fr-FR"/>
        </w:rPr>
        <w:t>exercice des métiers tel que le commerce ou le secrétariat à une inconduite ou tout le</w:t>
      </w:r>
      <w:r w:rsidR="006A0C6E" w:rsidRPr="009F1908">
        <w:rPr>
          <w:lang w:val="fr-FR"/>
        </w:rPr>
        <w:t xml:space="preserve"> moins à une conduite douteuse.</w:t>
      </w:r>
    </w:p>
    <w:p w:rsidR="007201C5" w:rsidRPr="009F1908" w:rsidRDefault="007201C5" w:rsidP="00AE1421">
      <w:pPr>
        <w:pStyle w:val="SingleTxt"/>
        <w:numPr>
          <w:ilvl w:val="0"/>
          <w:numId w:val="25"/>
        </w:numPr>
        <w:rPr>
          <w:lang w:val="fr-FR"/>
        </w:rPr>
      </w:pPr>
      <w:r w:rsidRPr="009F1908">
        <w:rPr>
          <w:lang w:val="fr-FR"/>
        </w:rPr>
        <w:t>Les activités qui génèrent beaucoup de revenus et confèrent un certain prestige à ceux qui les exercent sont le quasi-monopole des hommes, et la participation des femmes à la vie des groupements est dans certains cas la source de conflits provoqués par l</w:t>
      </w:r>
      <w:r w:rsidR="00B14EE2">
        <w:rPr>
          <w:lang w:val="fr-FR"/>
        </w:rPr>
        <w:t>’</w:t>
      </w:r>
      <w:r w:rsidRPr="009F1908">
        <w:rPr>
          <w:lang w:val="fr-FR"/>
        </w:rPr>
        <w:t>attitude négative des hommes.</w:t>
      </w:r>
    </w:p>
    <w:p w:rsidR="007201C5" w:rsidRPr="009F1908" w:rsidRDefault="007201C5" w:rsidP="00AE1421">
      <w:pPr>
        <w:pStyle w:val="SingleTxt"/>
        <w:numPr>
          <w:ilvl w:val="0"/>
          <w:numId w:val="25"/>
        </w:numPr>
        <w:rPr>
          <w:lang w:val="fr-FR"/>
        </w:rPr>
      </w:pPr>
      <w:r w:rsidRPr="009F1908">
        <w:rPr>
          <w:lang w:val="fr-FR"/>
        </w:rPr>
        <w:t>Les femmes sont rarement associées dans la définition des besoins et des priorités de la communauté à cause de la sous-estimation de leurs capacités, mais elles sont elles aussi victimes du complexe d</w:t>
      </w:r>
      <w:r w:rsidR="00B14EE2">
        <w:rPr>
          <w:lang w:val="fr-FR"/>
        </w:rPr>
        <w:t>’</w:t>
      </w:r>
      <w:r w:rsidRPr="009F1908">
        <w:rPr>
          <w:lang w:val="fr-FR"/>
        </w:rPr>
        <w:t>infériorité dont elles semblent des fois s</w:t>
      </w:r>
      <w:r w:rsidR="00B14EE2">
        <w:rPr>
          <w:lang w:val="fr-FR"/>
        </w:rPr>
        <w:t>’</w:t>
      </w:r>
      <w:r w:rsidRPr="009F1908">
        <w:rPr>
          <w:lang w:val="fr-FR"/>
        </w:rPr>
        <w:t>accommoder.</w:t>
      </w:r>
    </w:p>
    <w:p w:rsidR="007201C5" w:rsidRPr="009F1908" w:rsidRDefault="007201C5" w:rsidP="00AE1421">
      <w:pPr>
        <w:pStyle w:val="SingleTxt"/>
        <w:numPr>
          <w:ilvl w:val="0"/>
          <w:numId w:val="25"/>
        </w:numPr>
        <w:rPr>
          <w:lang w:val="fr-FR"/>
        </w:rPr>
      </w:pPr>
      <w:r w:rsidRPr="009F1908">
        <w:rPr>
          <w:lang w:val="fr-FR"/>
        </w:rPr>
        <w:t>Sur le plan légal, les pratiques coutumières ont cependant un espace très réduit. La Constitution du 4</w:t>
      </w:r>
      <w:r w:rsidR="006A0C6E" w:rsidRPr="009F1908">
        <w:rPr>
          <w:lang w:val="fr-FR"/>
        </w:rPr>
        <w:t> </w:t>
      </w:r>
      <w:r w:rsidRPr="009F1908">
        <w:rPr>
          <w:lang w:val="fr-FR"/>
        </w:rPr>
        <w:t>juin 2003 dispose</w:t>
      </w:r>
      <w:r w:rsidR="006A0C6E" w:rsidRPr="009F1908">
        <w:rPr>
          <w:lang w:val="fr-FR"/>
        </w:rPr>
        <w:t>,</w:t>
      </w:r>
      <w:r w:rsidRPr="009F1908">
        <w:rPr>
          <w:lang w:val="fr-FR"/>
        </w:rPr>
        <w:t xml:space="preserve"> en son article 201 alinéa 3</w:t>
      </w:r>
      <w:r w:rsidR="006A0C6E" w:rsidRPr="009F1908">
        <w:rPr>
          <w:lang w:val="fr-FR"/>
        </w:rPr>
        <w:t>,</w:t>
      </w:r>
      <w:r w:rsidRPr="009F1908">
        <w:rPr>
          <w:lang w:val="fr-FR"/>
        </w:rPr>
        <w:t xml:space="preserve"> que la coutume ne demeure applicable que pour autant qu</w:t>
      </w:r>
      <w:r w:rsidR="00B14EE2">
        <w:rPr>
          <w:lang w:val="fr-FR"/>
        </w:rPr>
        <w:t>’</w:t>
      </w:r>
      <w:r w:rsidRPr="009F1908">
        <w:rPr>
          <w:lang w:val="fr-FR"/>
        </w:rPr>
        <w:t>elle n</w:t>
      </w:r>
      <w:r w:rsidR="00B14EE2">
        <w:rPr>
          <w:lang w:val="fr-FR"/>
        </w:rPr>
        <w:t>’</w:t>
      </w:r>
      <w:r w:rsidRPr="009F1908">
        <w:rPr>
          <w:lang w:val="fr-FR"/>
        </w:rPr>
        <w:t>ait pas été remplacée par une loi et qu</w:t>
      </w:r>
      <w:r w:rsidR="00B14EE2">
        <w:rPr>
          <w:lang w:val="fr-FR"/>
        </w:rPr>
        <w:t>’</w:t>
      </w:r>
      <w:r w:rsidRPr="009F1908">
        <w:rPr>
          <w:lang w:val="fr-FR"/>
        </w:rPr>
        <w:t>elle n</w:t>
      </w:r>
      <w:r w:rsidR="00B14EE2">
        <w:rPr>
          <w:lang w:val="fr-FR"/>
        </w:rPr>
        <w:t>’</w:t>
      </w:r>
      <w:r w:rsidRPr="009F1908">
        <w:rPr>
          <w:lang w:val="fr-FR"/>
        </w:rPr>
        <w:t>ai</w:t>
      </w:r>
      <w:r w:rsidR="006A0C6E" w:rsidRPr="009F1908">
        <w:rPr>
          <w:lang w:val="fr-FR"/>
        </w:rPr>
        <w:t>t</w:t>
      </w:r>
      <w:r w:rsidRPr="009F1908">
        <w:rPr>
          <w:lang w:val="fr-FR"/>
        </w:rPr>
        <w:t xml:space="preserve"> rien de contraire à la </w:t>
      </w:r>
      <w:r w:rsidR="006A0C6E" w:rsidRPr="009F1908">
        <w:rPr>
          <w:lang w:val="fr-FR"/>
        </w:rPr>
        <w:t>C</w:t>
      </w:r>
      <w:r w:rsidRPr="009F1908">
        <w:rPr>
          <w:lang w:val="fr-FR"/>
        </w:rPr>
        <w:t>onstitution, aux lois, aux droits de la personne, à l</w:t>
      </w:r>
      <w:r w:rsidR="00B14EE2">
        <w:rPr>
          <w:lang w:val="fr-FR"/>
        </w:rPr>
        <w:t>’</w:t>
      </w:r>
      <w:r w:rsidRPr="009F1908">
        <w:rPr>
          <w:lang w:val="fr-FR"/>
        </w:rPr>
        <w:t>ordre public et aux bonnes mœurs.</w:t>
      </w:r>
    </w:p>
    <w:p w:rsidR="007201C5" w:rsidRPr="009F1908" w:rsidRDefault="007201C5" w:rsidP="00AE1421">
      <w:pPr>
        <w:pStyle w:val="SingleTxt"/>
        <w:numPr>
          <w:ilvl w:val="0"/>
          <w:numId w:val="25"/>
        </w:numPr>
        <w:rPr>
          <w:lang w:val="fr-FR"/>
        </w:rPr>
      </w:pPr>
      <w:r w:rsidRPr="009F1908">
        <w:rPr>
          <w:lang w:val="fr-FR"/>
        </w:rPr>
        <w:t>La création d</w:t>
      </w:r>
      <w:r w:rsidR="00B14EE2">
        <w:rPr>
          <w:lang w:val="fr-FR"/>
        </w:rPr>
        <w:t>’</w:t>
      </w:r>
      <w:r w:rsidRPr="009F1908">
        <w:rPr>
          <w:lang w:val="fr-FR"/>
        </w:rPr>
        <w:t xml:space="preserve">un </w:t>
      </w:r>
      <w:r w:rsidR="006A0C6E" w:rsidRPr="009F1908">
        <w:rPr>
          <w:lang w:val="fr-FR"/>
        </w:rPr>
        <w:t>ministère spécifique, celui</w:t>
      </w:r>
      <w:r w:rsidRPr="009F1908">
        <w:rPr>
          <w:lang w:val="fr-FR"/>
        </w:rPr>
        <w:t xml:space="preserve"> du Conseil </w:t>
      </w:r>
      <w:r w:rsidR="006A0C6E" w:rsidRPr="009F1908">
        <w:rPr>
          <w:lang w:val="fr-FR"/>
        </w:rPr>
        <w:t>n</w:t>
      </w:r>
      <w:r w:rsidRPr="009F1908">
        <w:rPr>
          <w:lang w:val="fr-FR"/>
        </w:rPr>
        <w:t xml:space="preserve">ational des </w:t>
      </w:r>
      <w:r w:rsidR="006A0C6E" w:rsidRPr="009F1908">
        <w:rPr>
          <w:lang w:val="fr-FR"/>
        </w:rPr>
        <w:t>f</w:t>
      </w:r>
      <w:r w:rsidRPr="009F1908">
        <w:rPr>
          <w:lang w:val="fr-FR"/>
        </w:rPr>
        <w:t>emmes, et l</w:t>
      </w:r>
      <w:r w:rsidR="00B14EE2">
        <w:rPr>
          <w:lang w:val="fr-FR"/>
        </w:rPr>
        <w:t>’</w:t>
      </w:r>
      <w:r w:rsidRPr="009F1908">
        <w:rPr>
          <w:lang w:val="fr-FR"/>
        </w:rPr>
        <w:t>émergence des associations féminines tant dans le domaine économique que dans celui des droits de la personne concourent à l</w:t>
      </w:r>
      <w:r w:rsidR="00B14EE2">
        <w:rPr>
          <w:lang w:val="fr-FR"/>
        </w:rPr>
        <w:t>’</w:t>
      </w:r>
      <w:r w:rsidRPr="009F1908">
        <w:rPr>
          <w:lang w:val="fr-FR"/>
        </w:rPr>
        <w:t>anéantissement des préjugés et pratiques coutumières qui ont pour conséquence de perpétuer l</w:t>
      </w:r>
      <w:r w:rsidR="00B14EE2">
        <w:rPr>
          <w:lang w:val="fr-FR"/>
        </w:rPr>
        <w:t>’</w:t>
      </w:r>
      <w:r w:rsidRPr="009F1908">
        <w:rPr>
          <w:lang w:val="fr-FR"/>
        </w:rPr>
        <w:t>inégalité entre l</w:t>
      </w:r>
      <w:r w:rsidR="00B14EE2">
        <w:rPr>
          <w:lang w:val="fr-FR"/>
        </w:rPr>
        <w:t>’</w:t>
      </w:r>
      <w:r w:rsidRPr="009F1908">
        <w:rPr>
          <w:lang w:val="fr-FR"/>
        </w:rPr>
        <w:t>homme et la femme.</w:t>
      </w:r>
    </w:p>
    <w:p w:rsidR="007201C5" w:rsidRPr="009F1908" w:rsidRDefault="007201C5" w:rsidP="00AE1421">
      <w:pPr>
        <w:pStyle w:val="SingleTxt"/>
        <w:numPr>
          <w:ilvl w:val="0"/>
          <w:numId w:val="25"/>
        </w:numPr>
        <w:rPr>
          <w:lang w:val="fr-FR"/>
        </w:rPr>
      </w:pPr>
      <w:r w:rsidRPr="009F1908">
        <w:rPr>
          <w:lang w:val="fr-FR"/>
        </w:rPr>
        <w:t>Des sessions de formation et des séances de sensibilisation sur les droits de la femme ont été organisées dans diverses parties du pays</w:t>
      </w:r>
      <w:r w:rsidR="006A0C6E" w:rsidRPr="009F1908">
        <w:rPr>
          <w:lang w:val="fr-FR"/>
        </w:rPr>
        <w:t>,</w:t>
      </w:r>
      <w:r w:rsidRPr="009F1908">
        <w:rPr>
          <w:lang w:val="fr-FR"/>
        </w:rPr>
        <w:t xml:space="preserve"> et à tous les échelons</w:t>
      </w:r>
      <w:r w:rsidR="006A0C6E" w:rsidRPr="009F1908">
        <w:rPr>
          <w:lang w:val="fr-FR"/>
        </w:rPr>
        <w:t>,</w:t>
      </w:r>
      <w:r w:rsidRPr="009F1908">
        <w:rPr>
          <w:lang w:val="fr-FR"/>
        </w:rPr>
        <w:t xml:space="preserve"> à l</w:t>
      </w:r>
      <w:r w:rsidR="00B14EE2">
        <w:rPr>
          <w:lang w:val="fr-FR"/>
        </w:rPr>
        <w:t>’</w:t>
      </w:r>
      <w:r w:rsidRPr="009F1908">
        <w:rPr>
          <w:lang w:val="fr-FR"/>
        </w:rPr>
        <w:t>intention d</w:t>
      </w:r>
      <w:r w:rsidR="00B14EE2">
        <w:rPr>
          <w:lang w:val="fr-FR"/>
        </w:rPr>
        <w:t>’</w:t>
      </w:r>
      <w:r w:rsidRPr="009F1908">
        <w:rPr>
          <w:lang w:val="fr-FR"/>
        </w:rPr>
        <w:t xml:space="preserve">un auditoire varié, y compris </w:t>
      </w:r>
      <w:r w:rsidR="006A0C6E" w:rsidRPr="009F1908">
        <w:rPr>
          <w:lang w:val="fr-FR"/>
        </w:rPr>
        <w:t>d</w:t>
      </w:r>
      <w:r w:rsidRPr="009F1908">
        <w:rPr>
          <w:lang w:val="fr-FR"/>
        </w:rPr>
        <w:t>es femmes elles-mêmes. Les émissions radiodiffusées et télévisées ainsi que des publications écrites ont lieu en vue de l</w:t>
      </w:r>
      <w:r w:rsidR="00B14EE2">
        <w:rPr>
          <w:lang w:val="fr-FR"/>
        </w:rPr>
        <w:t>’</w:t>
      </w:r>
      <w:r w:rsidRPr="009F1908">
        <w:rPr>
          <w:lang w:val="fr-FR"/>
        </w:rPr>
        <w:t>éducation en matière des droits de la femme en tant que personne humaine.</w:t>
      </w:r>
    </w:p>
    <w:p w:rsidR="007201C5" w:rsidRPr="009F1908" w:rsidRDefault="007201C5" w:rsidP="00AE1421">
      <w:pPr>
        <w:pStyle w:val="SingleTxt"/>
        <w:numPr>
          <w:ilvl w:val="0"/>
          <w:numId w:val="25"/>
        </w:numPr>
        <w:rPr>
          <w:lang w:val="fr-FR"/>
        </w:rPr>
      </w:pPr>
      <w:r w:rsidRPr="009F1908">
        <w:rPr>
          <w:lang w:val="fr-FR"/>
        </w:rPr>
        <w:t>Le renforcement des organes et des mécanismes déjà mis en place s</w:t>
      </w:r>
      <w:r w:rsidR="00B14EE2">
        <w:rPr>
          <w:lang w:val="fr-FR"/>
        </w:rPr>
        <w:t>’</w:t>
      </w:r>
      <w:r w:rsidRPr="009F1908">
        <w:rPr>
          <w:lang w:val="fr-FR"/>
        </w:rPr>
        <w:t xml:space="preserve">avère important, mais il dépend des ressources disponibles. Néanmoins, le </w:t>
      </w:r>
      <w:r w:rsidR="006A0C6E" w:rsidRPr="009F1908">
        <w:rPr>
          <w:lang w:val="fr-FR"/>
        </w:rPr>
        <w:t>G</w:t>
      </w:r>
      <w:r w:rsidRPr="009F1908">
        <w:rPr>
          <w:lang w:val="fr-FR"/>
        </w:rPr>
        <w:t>ouvernement rwandais entend poursuivre cette œuvre déjà commencée selon ses moyens</w:t>
      </w:r>
      <w:r w:rsidR="00B465AB" w:rsidRPr="009F1908">
        <w:rPr>
          <w:lang w:val="fr-FR"/>
        </w:rPr>
        <w:t xml:space="preserve"> </w:t>
      </w:r>
      <w:r w:rsidRPr="009F1908">
        <w:rPr>
          <w:lang w:val="fr-FR"/>
        </w:rPr>
        <w:t>et avec l</w:t>
      </w:r>
      <w:r w:rsidR="00B14EE2">
        <w:rPr>
          <w:lang w:val="fr-FR"/>
        </w:rPr>
        <w:t>’</w:t>
      </w:r>
      <w:r w:rsidRPr="009F1908">
        <w:rPr>
          <w:lang w:val="fr-FR"/>
        </w:rPr>
        <w:t>intervention des partenaires qui s</w:t>
      </w:r>
      <w:r w:rsidR="00B14EE2">
        <w:rPr>
          <w:lang w:val="fr-FR"/>
        </w:rPr>
        <w:t>’</w:t>
      </w:r>
      <w:r w:rsidRPr="009F1908">
        <w:rPr>
          <w:lang w:val="fr-FR"/>
        </w:rPr>
        <w:t>y sont formellement engagés.</w:t>
      </w:r>
    </w:p>
    <w:p w:rsidR="006A0C6E" w:rsidRPr="009F1908" w:rsidRDefault="006A0C6E" w:rsidP="00AE1421">
      <w:pPr>
        <w:pStyle w:val="SingleTxt"/>
        <w:spacing w:after="0" w:line="120" w:lineRule="exact"/>
        <w:rPr>
          <w:sz w:val="10"/>
          <w:lang w:val="fr-FR"/>
        </w:rPr>
      </w:pPr>
    </w:p>
    <w:p w:rsidR="007201C5" w:rsidRPr="009F1908" w:rsidRDefault="006A0C6E" w:rsidP="00AE142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t>2.1.5</w:t>
      </w:r>
      <w:r w:rsidRPr="009F1908">
        <w:rPr>
          <w:lang w:val="fr-FR"/>
        </w:rPr>
        <w:tab/>
      </w:r>
      <w:r w:rsidR="007201C5" w:rsidRPr="009F1908">
        <w:rPr>
          <w:lang w:val="fr-FR"/>
        </w:rPr>
        <w:t xml:space="preserve">Trafic et exploitation de la prostitution des femmes, violences </w:t>
      </w:r>
      <w:r w:rsidRPr="009F1908">
        <w:rPr>
          <w:lang w:val="fr-FR"/>
        </w:rPr>
        <w:br/>
      </w:r>
      <w:r w:rsidR="007201C5" w:rsidRPr="009F1908">
        <w:rPr>
          <w:lang w:val="fr-FR"/>
        </w:rPr>
        <w:t>contre les femmes (art</w:t>
      </w:r>
      <w:r w:rsidRPr="009F1908">
        <w:rPr>
          <w:lang w:val="fr-FR"/>
        </w:rPr>
        <w:t>. </w:t>
      </w:r>
      <w:r w:rsidR="007201C5" w:rsidRPr="009F1908">
        <w:rPr>
          <w:lang w:val="fr-FR"/>
        </w:rPr>
        <w:t xml:space="preserve">6 de la Convention et points D et L </w:t>
      </w:r>
      <w:r w:rsidRPr="009F1908">
        <w:rPr>
          <w:lang w:val="fr-FR"/>
        </w:rPr>
        <w:br/>
      </w:r>
      <w:r w:rsidR="007201C5" w:rsidRPr="009F1908">
        <w:rPr>
          <w:lang w:val="fr-FR"/>
        </w:rPr>
        <w:t>du Programme d</w:t>
      </w:r>
      <w:r w:rsidR="00B14EE2">
        <w:rPr>
          <w:lang w:val="fr-FR"/>
        </w:rPr>
        <w:t>’</w:t>
      </w:r>
      <w:r w:rsidR="007201C5" w:rsidRPr="009F1908">
        <w:rPr>
          <w:lang w:val="fr-FR"/>
        </w:rPr>
        <w:t>action de Beijing)</w:t>
      </w:r>
    </w:p>
    <w:p w:rsidR="006A0C6E" w:rsidRPr="009F1908" w:rsidRDefault="006A0C6E" w:rsidP="00AE1421">
      <w:pPr>
        <w:pStyle w:val="SingleTxt"/>
        <w:spacing w:after="0" w:line="120" w:lineRule="exact"/>
        <w:rPr>
          <w:sz w:val="10"/>
          <w:lang w:val="fr-FR"/>
        </w:rPr>
      </w:pPr>
    </w:p>
    <w:p w:rsidR="007201C5" w:rsidRPr="009F1908" w:rsidRDefault="006A0C6E"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2.1.5.1</w:t>
      </w:r>
      <w:r w:rsidRPr="009F1908">
        <w:rPr>
          <w:lang w:val="fr-FR"/>
        </w:rPr>
        <w:tab/>
      </w:r>
      <w:r w:rsidR="007201C5" w:rsidRPr="009F1908">
        <w:rPr>
          <w:lang w:val="fr-FR"/>
        </w:rPr>
        <w:t>Trafic des femmes</w:t>
      </w:r>
    </w:p>
    <w:p w:rsidR="006A0C6E" w:rsidRPr="009F1908" w:rsidRDefault="006A0C6E" w:rsidP="00AE1421">
      <w:pPr>
        <w:pStyle w:val="SingleTxt"/>
        <w:spacing w:after="0" w:line="120" w:lineRule="exact"/>
        <w:rPr>
          <w:sz w:val="10"/>
          <w:lang w:val="fr-FR"/>
        </w:rPr>
      </w:pPr>
    </w:p>
    <w:p w:rsidR="007201C5" w:rsidRPr="009F1908" w:rsidRDefault="007201C5" w:rsidP="00AE1421">
      <w:pPr>
        <w:pStyle w:val="SingleTxt"/>
        <w:numPr>
          <w:ilvl w:val="0"/>
          <w:numId w:val="25"/>
        </w:numPr>
        <w:rPr>
          <w:lang w:val="fr-FR"/>
        </w:rPr>
      </w:pPr>
      <w:r w:rsidRPr="009F1908">
        <w:rPr>
          <w:lang w:val="fr-FR"/>
        </w:rPr>
        <w:t xml:space="preserve">Ce genre de criminalité semble encore inconnue au Rwanda, et le </w:t>
      </w:r>
      <w:r w:rsidR="006A0C6E" w:rsidRPr="009F1908">
        <w:rPr>
          <w:lang w:val="fr-FR"/>
        </w:rPr>
        <w:t>C</w:t>
      </w:r>
      <w:r w:rsidRPr="009F1908">
        <w:rPr>
          <w:lang w:val="fr-FR"/>
        </w:rPr>
        <w:t>ode pénal ne contient aucune disposition y relative. Il ne retient que les infractions d</w:t>
      </w:r>
      <w:r w:rsidR="00B14EE2">
        <w:rPr>
          <w:lang w:val="fr-FR"/>
        </w:rPr>
        <w:t>’</w:t>
      </w:r>
      <w:r w:rsidRPr="009F1908">
        <w:rPr>
          <w:lang w:val="fr-FR"/>
        </w:rPr>
        <w:t>enlèvement, séquestration qu</w:t>
      </w:r>
      <w:r w:rsidR="00B14EE2">
        <w:rPr>
          <w:lang w:val="fr-FR"/>
        </w:rPr>
        <w:t>’</w:t>
      </w:r>
      <w:r w:rsidRPr="009F1908">
        <w:rPr>
          <w:lang w:val="fr-FR"/>
        </w:rPr>
        <w:t>il punit d</w:t>
      </w:r>
      <w:r w:rsidR="00B14EE2">
        <w:rPr>
          <w:lang w:val="fr-FR"/>
        </w:rPr>
        <w:t>’</w:t>
      </w:r>
      <w:r w:rsidRPr="009F1908">
        <w:rPr>
          <w:lang w:val="fr-FR"/>
        </w:rPr>
        <w:t xml:space="preserve">un emprisonnement de </w:t>
      </w:r>
      <w:r w:rsidR="006A0C6E" w:rsidRPr="009F1908">
        <w:rPr>
          <w:lang w:val="fr-FR"/>
        </w:rPr>
        <w:t>5</w:t>
      </w:r>
      <w:r w:rsidRPr="009F1908">
        <w:rPr>
          <w:lang w:val="fr-FR"/>
        </w:rPr>
        <w:t xml:space="preserve"> à </w:t>
      </w:r>
      <w:r w:rsidR="006A0C6E" w:rsidRPr="009F1908">
        <w:rPr>
          <w:lang w:val="fr-FR"/>
        </w:rPr>
        <w:t>10 </w:t>
      </w:r>
      <w:r w:rsidRPr="009F1908">
        <w:rPr>
          <w:lang w:val="fr-FR"/>
        </w:rPr>
        <w:t>ans, les circonstances aggravantes relatives à la durée de la séquestration, les tortures corporelles ou la mort de la victime exposant l</w:t>
      </w:r>
      <w:r w:rsidR="00B14EE2">
        <w:rPr>
          <w:lang w:val="fr-FR"/>
        </w:rPr>
        <w:t>’</w:t>
      </w:r>
      <w:r w:rsidRPr="009F1908">
        <w:rPr>
          <w:lang w:val="fr-FR"/>
        </w:rPr>
        <w:t>auteur aux peines respectives de 20</w:t>
      </w:r>
      <w:r w:rsidR="006A0C6E" w:rsidRPr="009F1908">
        <w:rPr>
          <w:lang w:val="fr-FR"/>
        </w:rPr>
        <w:t> </w:t>
      </w:r>
      <w:r w:rsidRPr="009F1908">
        <w:rPr>
          <w:lang w:val="fr-FR"/>
        </w:rPr>
        <w:t>ans d</w:t>
      </w:r>
      <w:r w:rsidR="00B14EE2">
        <w:rPr>
          <w:lang w:val="fr-FR"/>
        </w:rPr>
        <w:t>’</w:t>
      </w:r>
      <w:r w:rsidRPr="009F1908">
        <w:rPr>
          <w:lang w:val="fr-FR"/>
        </w:rPr>
        <w:t>emprisonnement,, l</w:t>
      </w:r>
      <w:r w:rsidR="00B14EE2">
        <w:rPr>
          <w:lang w:val="fr-FR"/>
        </w:rPr>
        <w:t>’</w:t>
      </w:r>
      <w:r w:rsidRPr="009F1908">
        <w:rPr>
          <w:lang w:val="fr-FR"/>
        </w:rPr>
        <w:t>emprisonnement à perpétuité et la peine de mort (art.</w:t>
      </w:r>
      <w:r w:rsidR="006A0C6E" w:rsidRPr="009F1908">
        <w:rPr>
          <w:lang w:val="fr-FR"/>
        </w:rPr>
        <w:t> </w:t>
      </w:r>
      <w:r w:rsidRPr="009F1908">
        <w:rPr>
          <w:lang w:val="fr-FR"/>
        </w:rPr>
        <w:t>388).</w:t>
      </w:r>
    </w:p>
    <w:p w:rsidR="007201C5" w:rsidRPr="009F1908" w:rsidRDefault="007201C5" w:rsidP="00AE1421">
      <w:pPr>
        <w:pStyle w:val="SingleTxt"/>
        <w:numPr>
          <w:ilvl w:val="0"/>
          <w:numId w:val="25"/>
        </w:numPr>
        <w:rPr>
          <w:lang w:val="fr-FR"/>
        </w:rPr>
      </w:pPr>
      <w:r w:rsidRPr="009F1908">
        <w:rPr>
          <w:lang w:val="fr-FR"/>
        </w:rPr>
        <w:t>Suite cependant à l</w:t>
      </w:r>
      <w:r w:rsidR="00B14EE2">
        <w:rPr>
          <w:lang w:val="fr-FR"/>
        </w:rPr>
        <w:t>’</w:t>
      </w:r>
      <w:r w:rsidRPr="009F1908">
        <w:rPr>
          <w:lang w:val="fr-FR"/>
        </w:rPr>
        <w:t>évolution de la criminalité observée dans d</w:t>
      </w:r>
      <w:r w:rsidR="00B14EE2">
        <w:rPr>
          <w:lang w:val="fr-FR"/>
        </w:rPr>
        <w:t>’</w:t>
      </w:r>
      <w:r w:rsidRPr="009F1908">
        <w:rPr>
          <w:lang w:val="fr-FR"/>
        </w:rPr>
        <w:t>autres pays, une telle éventualité a été prévue dans la loi relative aux droits et à la protection de l</w:t>
      </w:r>
      <w:r w:rsidR="00B14EE2">
        <w:rPr>
          <w:lang w:val="fr-FR"/>
        </w:rPr>
        <w:t>’</w:t>
      </w:r>
      <w:r w:rsidRPr="009F1908">
        <w:rPr>
          <w:lang w:val="fr-FR"/>
        </w:rPr>
        <w:t>enfant contre les violences. L</w:t>
      </w:r>
      <w:r w:rsidR="00B14EE2">
        <w:rPr>
          <w:lang w:val="fr-FR"/>
        </w:rPr>
        <w:t>’</w:t>
      </w:r>
      <w:r w:rsidRPr="009F1908">
        <w:rPr>
          <w:lang w:val="fr-FR"/>
        </w:rPr>
        <w:t>article 41 de cette loi prévoit une peine d</w:t>
      </w:r>
      <w:r w:rsidR="00B14EE2">
        <w:rPr>
          <w:lang w:val="fr-FR"/>
        </w:rPr>
        <w:t>’</w:t>
      </w:r>
      <w:r w:rsidRPr="009F1908">
        <w:rPr>
          <w:lang w:val="fr-FR"/>
        </w:rPr>
        <w:t>emprisonnement allant de cinq ans à la perpétuité contre l</w:t>
      </w:r>
      <w:r w:rsidR="00B14EE2">
        <w:rPr>
          <w:lang w:val="fr-FR"/>
        </w:rPr>
        <w:t>’</w:t>
      </w:r>
      <w:r w:rsidRPr="009F1908">
        <w:rPr>
          <w:lang w:val="fr-FR"/>
        </w:rPr>
        <w:t>auteur d</w:t>
      </w:r>
      <w:r w:rsidR="00B14EE2">
        <w:rPr>
          <w:lang w:val="fr-FR"/>
        </w:rPr>
        <w:t>’</w:t>
      </w:r>
      <w:r w:rsidRPr="009F1908">
        <w:rPr>
          <w:lang w:val="fr-FR"/>
        </w:rPr>
        <w:t>enlèvement, de vente ou de traite d</w:t>
      </w:r>
      <w:r w:rsidR="00B14EE2">
        <w:rPr>
          <w:lang w:val="fr-FR"/>
        </w:rPr>
        <w:t>’</w:t>
      </w:r>
      <w:r w:rsidR="006A0C6E" w:rsidRPr="009F1908">
        <w:rPr>
          <w:lang w:val="fr-FR"/>
        </w:rPr>
        <w:t>un enfant.</w:t>
      </w:r>
    </w:p>
    <w:p w:rsidR="006A0C6E" w:rsidRPr="009F1908" w:rsidRDefault="006A0C6E" w:rsidP="00AE1421">
      <w:pPr>
        <w:pStyle w:val="SingleTxt"/>
        <w:spacing w:after="0" w:line="120" w:lineRule="exact"/>
        <w:rPr>
          <w:sz w:val="10"/>
          <w:lang w:val="fr-FR"/>
        </w:rPr>
      </w:pPr>
    </w:p>
    <w:p w:rsidR="007201C5" w:rsidRPr="009F1908" w:rsidRDefault="006A0C6E"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2.1.5.2</w:t>
      </w:r>
      <w:r w:rsidRPr="009F1908">
        <w:rPr>
          <w:lang w:val="fr-FR"/>
        </w:rPr>
        <w:tab/>
      </w:r>
      <w:r w:rsidR="007201C5" w:rsidRPr="009F1908">
        <w:rPr>
          <w:lang w:val="fr-FR"/>
        </w:rPr>
        <w:t>Prostitution</w:t>
      </w:r>
    </w:p>
    <w:p w:rsidR="006A0C6E" w:rsidRPr="009F1908" w:rsidRDefault="006A0C6E" w:rsidP="00AE1421">
      <w:pPr>
        <w:pStyle w:val="SingleTxt"/>
        <w:spacing w:after="0" w:line="120" w:lineRule="exact"/>
        <w:rPr>
          <w:sz w:val="10"/>
          <w:lang w:val="fr-FR"/>
        </w:rPr>
      </w:pPr>
    </w:p>
    <w:p w:rsidR="007201C5" w:rsidRPr="009F1908" w:rsidRDefault="007201C5" w:rsidP="00AE1421">
      <w:pPr>
        <w:pStyle w:val="SingleTxt"/>
        <w:numPr>
          <w:ilvl w:val="0"/>
          <w:numId w:val="25"/>
        </w:numPr>
        <w:rPr>
          <w:lang w:val="fr-FR"/>
        </w:rPr>
      </w:pPr>
      <w:r w:rsidRPr="009F1908">
        <w:rPr>
          <w:lang w:val="fr-FR"/>
        </w:rPr>
        <w:t>Selon l</w:t>
      </w:r>
      <w:r w:rsidR="00B14EE2">
        <w:rPr>
          <w:lang w:val="fr-FR"/>
        </w:rPr>
        <w:t>’</w:t>
      </w:r>
      <w:r w:rsidRPr="009F1908">
        <w:rPr>
          <w:lang w:val="fr-FR"/>
        </w:rPr>
        <w:t xml:space="preserve">étude qui a été menée conjointement par le Ministère de la santé et le Ministère du </w:t>
      </w:r>
      <w:r w:rsidR="00EC3AF7" w:rsidRPr="009F1908">
        <w:rPr>
          <w:lang w:val="fr-FR"/>
        </w:rPr>
        <w:t>g</w:t>
      </w:r>
      <w:r w:rsidRPr="009F1908">
        <w:rPr>
          <w:lang w:val="fr-FR"/>
        </w:rPr>
        <w:t xml:space="preserve">enre et de la </w:t>
      </w:r>
      <w:r w:rsidR="00EC3AF7" w:rsidRPr="009F1908">
        <w:rPr>
          <w:lang w:val="fr-FR"/>
        </w:rPr>
        <w:t>p</w:t>
      </w:r>
      <w:r w:rsidRPr="009F1908">
        <w:rPr>
          <w:lang w:val="fr-FR"/>
        </w:rPr>
        <w:t xml:space="preserve">romotion de la </w:t>
      </w:r>
      <w:r w:rsidR="00EC3AF7" w:rsidRPr="009F1908">
        <w:rPr>
          <w:lang w:val="fr-FR"/>
        </w:rPr>
        <w:t>f</w:t>
      </w:r>
      <w:r w:rsidRPr="009F1908">
        <w:rPr>
          <w:lang w:val="fr-FR"/>
        </w:rPr>
        <w:t xml:space="preserve">emme en 1998 sur la </w:t>
      </w:r>
      <w:r w:rsidR="00B14EE2">
        <w:rPr>
          <w:lang w:val="fr-FR"/>
        </w:rPr>
        <w:t>« </w:t>
      </w:r>
      <w:r w:rsidRPr="009F1908">
        <w:rPr>
          <w:lang w:val="fr-FR"/>
        </w:rPr>
        <w:t>prostitution et le VIH/</w:t>
      </w:r>
      <w:r w:rsidR="00EC3AF7" w:rsidRPr="009F1908">
        <w:rPr>
          <w:lang w:val="fr-FR"/>
        </w:rPr>
        <w:t>sida</w:t>
      </w:r>
      <w:r w:rsidR="00B14EE2">
        <w:rPr>
          <w:lang w:val="fr-FR"/>
        </w:rPr>
        <w:t> »</w:t>
      </w:r>
      <w:r w:rsidRPr="009F1908">
        <w:rPr>
          <w:lang w:val="fr-FR"/>
        </w:rPr>
        <w:t>, les prostituées se retrouvent dans les villes et en milieu rural. Parmi les causes identifiées figurent la pauvreté et l</w:t>
      </w:r>
      <w:r w:rsidR="00B14EE2">
        <w:rPr>
          <w:lang w:val="fr-FR"/>
        </w:rPr>
        <w:t>’</w:t>
      </w:r>
      <w:r w:rsidRPr="009F1908">
        <w:rPr>
          <w:lang w:val="fr-FR"/>
        </w:rPr>
        <w:t>encadrement inadéquat de la jeunesse.</w:t>
      </w:r>
    </w:p>
    <w:p w:rsidR="007201C5" w:rsidRPr="009F1908" w:rsidRDefault="007201C5" w:rsidP="00AE1421">
      <w:pPr>
        <w:pStyle w:val="SingleTxt"/>
        <w:numPr>
          <w:ilvl w:val="0"/>
          <w:numId w:val="25"/>
        </w:numPr>
        <w:rPr>
          <w:lang w:val="fr-FR"/>
        </w:rPr>
      </w:pPr>
      <w:r w:rsidRPr="009F1908">
        <w:rPr>
          <w:lang w:val="fr-FR"/>
        </w:rPr>
        <w:t xml:space="preserve">Dans le cadre de la lutte contre la prostitution, le </w:t>
      </w:r>
      <w:r w:rsidR="00EC3AF7" w:rsidRPr="009F1908">
        <w:rPr>
          <w:lang w:val="fr-FR"/>
        </w:rPr>
        <w:t>C</w:t>
      </w:r>
      <w:r w:rsidRPr="009F1908">
        <w:rPr>
          <w:lang w:val="fr-FR"/>
        </w:rPr>
        <w:t>ode pénal prévoit à son article 363 des restrictions auxquelles toute personne qui en est convaincue peut être soumise par jugement. Il s</w:t>
      </w:r>
      <w:r w:rsidR="00B14EE2">
        <w:rPr>
          <w:lang w:val="fr-FR"/>
        </w:rPr>
        <w:t>’</w:t>
      </w:r>
      <w:r w:rsidRPr="009F1908">
        <w:rPr>
          <w:lang w:val="fr-FR"/>
        </w:rPr>
        <w:t>agit de</w:t>
      </w:r>
      <w:r w:rsidR="00730422" w:rsidRPr="009F1908">
        <w:rPr>
          <w:lang w:val="fr-FR"/>
        </w:rPr>
        <w:t> :</w:t>
      </w:r>
    </w:p>
    <w:p w:rsidR="00EC3AF7" w:rsidRPr="009F1908" w:rsidRDefault="00EC3AF7" w:rsidP="00AE1421">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interdiction de sortir du pays ou de se trouver à des endroits déterminés par le jugement</w:t>
      </w:r>
      <w:r w:rsidR="00155800" w:rsidRPr="009F1908">
        <w:rPr>
          <w:lang w:val="fr-FR"/>
        </w:rPr>
        <w:t>;</w:t>
      </w:r>
    </w:p>
    <w:p w:rsidR="00EC3AF7" w:rsidRPr="009F1908" w:rsidRDefault="00EC3AF7" w:rsidP="00AE1421">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obligation de se présenter aux services ou devant les autorités désignées dans le jugement</w:t>
      </w:r>
      <w:r w:rsidR="00155800" w:rsidRPr="009F1908">
        <w:rPr>
          <w:lang w:val="fr-FR"/>
        </w:rPr>
        <w:t>;</w:t>
      </w:r>
    </w:p>
    <w:p w:rsidR="007201C5" w:rsidRPr="009F1908" w:rsidRDefault="00EC3AF7" w:rsidP="00AE1421">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obligation de se soumettre à des mesures d</w:t>
      </w:r>
      <w:r w:rsidR="00B14EE2">
        <w:rPr>
          <w:lang w:val="fr-FR"/>
        </w:rPr>
        <w:t>’</w:t>
      </w:r>
      <w:r w:rsidR="007201C5" w:rsidRPr="009F1908">
        <w:rPr>
          <w:lang w:val="fr-FR"/>
        </w:rPr>
        <w:t>examen, de traitement ou de soins, y compris l</w:t>
      </w:r>
      <w:r w:rsidR="00B14EE2">
        <w:rPr>
          <w:lang w:val="fr-FR"/>
        </w:rPr>
        <w:t>’</w:t>
      </w:r>
      <w:r w:rsidR="007201C5" w:rsidRPr="009F1908">
        <w:rPr>
          <w:lang w:val="fr-FR"/>
        </w:rPr>
        <w:t>hospitalisation si cela s</w:t>
      </w:r>
      <w:r w:rsidR="00B14EE2">
        <w:rPr>
          <w:lang w:val="fr-FR"/>
        </w:rPr>
        <w:t>’</w:t>
      </w:r>
      <w:r w:rsidR="007201C5" w:rsidRPr="009F1908">
        <w:rPr>
          <w:lang w:val="fr-FR"/>
        </w:rPr>
        <w:t>avère nécessaire.</w:t>
      </w:r>
    </w:p>
    <w:p w:rsidR="007201C5" w:rsidRPr="009F1908" w:rsidRDefault="007201C5" w:rsidP="00AE1421">
      <w:pPr>
        <w:pStyle w:val="SingleTxt"/>
        <w:numPr>
          <w:ilvl w:val="0"/>
          <w:numId w:val="25"/>
        </w:numPr>
        <w:rPr>
          <w:lang w:val="fr-FR"/>
        </w:rPr>
      </w:pPr>
      <w:r w:rsidRPr="009F1908">
        <w:rPr>
          <w:lang w:val="fr-FR"/>
        </w:rPr>
        <w:t>La violation de l</w:t>
      </w:r>
      <w:r w:rsidR="00B14EE2">
        <w:rPr>
          <w:lang w:val="fr-FR"/>
        </w:rPr>
        <w:t>’</w:t>
      </w:r>
      <w:r w:rsidRPr="009F1908">
        <w:rPr>
          <w:lang w:val="fr-FR"/>
        </w:rPr>
        <w:t>une de ces obligations expose son auteur à la peine d</w:t>
      </w:r>
      <w:r w:rsidR="00B14EE2">
        <w:rPr>
          <w:lang w:val="fr-FR"/>
        </w:rPr>
        <w:t>’</w:t>
      </w:r>
      <w:r w:rsidRPr="009F1908">
        <w:rPr>
          <w:lang w:val="fr-FR"/>
        </w:rPr>
        <w:t>emprisonnement de trois à six mois et d</w:t>
      </w:r>
      <w:r w:rsidR="00B14EE2">
        <w:rPr>
          <w:lang w:val="fr-FR"/>
        </w:rPr>
        <w:t>’</w:t>
      </w:r>
      <w:r w:rsidRPr="009F1908">
        <w:rPr>
          <w:lang w:val="fr-FR"/>
        </w:rPr>
        <w:t xml:space="preserve">une amende de </w:t>
      </w:r>
      <w:r w:rsidR="00EC3AF7" w:rsidRPr="009F1908">
        <w:rPr>
          <w:lang w:val="fr-FR"/>
        </w:rPr>
        <w:t xml:space="preserve">2 000 </w:t>
      </w:r>
      <w:r w:rsidRPr="009F1908">
        <w:rPr>
          <w:lang w:val="fr-FR"/>
        </w:rPr>
        <w:t xml:space="preserve">à </w:t>
      </w:r>
      <w:r w:rsidR="00EC3AF7" w:rsidRPr="009F1908">
        <w:rPr>
          <w:lang w:val="fr-FR"/>
        </w:rPr>
        <w:t xml:space="preserve">5 000 </w:t>
      </w:r>
      <w:r w:rsidRPr="009F1908">
        <w:rPr>
          <w:lang w:val="fr-FR"/>
        </w:rPr>
        <w:t>francs, ou à l</w:t>
      </w:r>
      <w:r w:rsidR="00B14EE2">
        <w:rPr>
          <w:lang w:val="fr-FR"/>
        </w:rPr>
        <w:t>’</w:t>
      </w:r>
      <w:r w:rsidRPr="009F1908">
        <w:rPr>
          <w:lang w:val="fr-FR"/>
        </w:rPr>
        <w:t>une de ces peines.</w:t>
      </w:r>
    </w:p>
    <w:p w:rsidR="00EC3AF7" w:rsidRPr="009F1908" w:rsidRDefault="00EC3AF7" w:rsidP="00AE1421">
      <w:pPr>
        <w:pStyle w:val="SingleTxt"/>
        <w:spacing w:after="0" w:line="120" w:lineRule="exact"/>
        <w:rPr>
          <w:sz w:val="10"/>
          <w:lang w:val="fr-FR"/>
        </w:rPr>
      </w:pPr>
    </w:p>
    <w:p w:rsidR="007201C5" w:rsidRPr="009F1908" w:rsidRDefault="00EC3AF7"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2.1.5.3</w:t>
      </w:r>
      <w:r w:rsidRPr="009F1908">
        <w:rPr>
          <w:lang w:val="fr-FR"/>
        </w:rPr>
        <w:tab/>
      </w:r>
      <w:r w:rsidR="007201C5" w:rsidRPr="009F1908">
        <w:rPr>
          <w:lang w:val="fr-FR"/>
        </w:rPr>
        <w:t>Incitation à la prostitution</w:t>
      </w:r>
    </w:p>
    <w:p w:rsidR="00EC3AF7" w:rsidRPr="009F1908" w:rsidRDefault="00EC3AF7" w:rsidP="00AE1421">
      <w:pPr>
        <w:pStyle w:val="SingleTxt"/>
        <w:spacing w:after="0" w:line="120" w:lineRule="exact"/>
        <w:rPr>
          <w:sz w:val="10"/>
          <w:lang w:val="fr-FR"/>
        </w:rPr>
      </w:pPr>
    </w:p>
    <w:p w:rsidR="007201C5" w:rsidRPr="009F1908" w:rsidRDefault="007201C5" w:rsidP="00AE1421">
      <w:pPr>
        <w:pStyle w:val="SingleTxt"/>
        <w:numPr>
          <w:ilvl w:val="0"/>
          <w:numId w:val="25"/>
        </w:numPr>
        <w:rPr>
          <w:lang w:val="fr-FR"/>
        </w:rPr>
      </w:pPr>
      <w:r w:rsidRPr="009F1908">
        <w:rPr>
          <w:lang w:val="fr-FR"/>
        </w:rPr>
        <w:t xml:space="preserve">Le </w:t>
      </w:r>
      <w:r w:rsidR="00EC3AF7" w:rsidRPr="009F1908">
        <w:rPr>
          <w:lang w:val="fr-FR"/>
        </w:rPr>
        <w:t>C</w:t>
      </w:r>
      <w:r w:rsidRPr="009F1908">
        <w:rPr>
          <w:lang w:val="fr-FR"/>
        </w:rPr>
        <w:t>ode pénal prévoit une peine d</w:t>
      </w:r>
      <w:r w:rsidR="00B14EE2">
        <w:rPr>
          <w:lang w:val="fr-FR"/>
        </w:rPr>
        <w:t>’</w:t>
      </w:r>
      <w:r w:rsidRPr="009F1908">
        <w:rPr>
          <w:lang w:val="fr-FR"/>
        </w:rPr>
        <w:t>emprisonnement de trois mois à cinq ans et d</w:t>
      </w:r>
      <w:r w:rsidR="00B14EE2">
        <w:rPr>
          <w:lang w:val="fr-FR"/>
        </w:rPr>
        <w:t>’</w:t>
      </w:r>
      <w:r w:rsidRPr="009F1908">
        <w:rPr>
          <w:lang w:val="fr-FR"/>
        </w:rPr>
        <w:t xml:space="preserve">une amende de </w:t>
      </w:r>
      <w:r w:rsidR="00EC3AF7" w:rsidRPr="009F1908">
        <w:rPr>
          <w:lang w:val="fr-FR"/>
        </w:rPr>
        <w:t xml:space="preserve">10 000 </w:t>
      </w:r>
      <w:r w:rsidRPr="009F1908">
        <w:rPr>
          <w:lang w:val="fr-FR"/>
        </w:rPr>
        <w:t xml:space="preserve">à </w:t>
      </w:r>
      <w:r w:rsidR="00EC3AF7" w:rsidRPr="009F1908">
        <w:rPr>
          <w:lang w:val="fr-FR"/>
        </w:rPr>
        <w:t xml:space="preserve">100 000 </w:t>
      </w:r>
      <w:r w:rsidRPr="009F1908">
        <w:rPr>
          <w:lang w:val="fr-FR"/>
        </w:rPr>
        <w:t>francs à l</w:t>
      </w:r>
      <w:r w:rsidR="00B14EE2">
        <w:rPr>
          <w:lang w:val="fr-FR"/>
        </w:rPr>
        <w:t>’</w:t>
      </w:r>
      <w:r w:rsidRPr="009F1908">
        <w:rPr>
          <w:lang w:val="fr-FR"/>
        </w:rPr>
        <w:t>encontre de toute personne qui embauche, entraîne ou détourne, en vue de la prostitution, une autre personne même consentante (art</w:t>
      </w:r>
      <w:r w:rsidR="00EC3AF7" w:rsidRPr="009F1908">
        <w:rPr>
          <w:lang w:val="fr-FR"/>
        </w:rPr>
        <w:t>. </w:t>
      </w:r>
      <w:r w:rsidRPr="009F1908">
        <w:rPr>
          <w:lang w:val="fr-FR"/>
        </w:rPr>
        <w:t>364), et contre quiconque l</w:t>
      </w:r>
      <w:r w:rsidR="00B14EE2">
        <w:rPr>
          <w:lang w:val="fr-FR"/>
        </w:rPr>
        <w:t>’</w:t>
      </w:r>
      <w:r w:rsidRPr="009F1908">
        <w:rPr>
          <w:lang w:val="fr-FR"/>
        </w:rPr>
        <w:t>entretient aux mêmes fins (art</w:t>
      </w:r>
      <w:r w:rsidR="00EC3AF7" w:rsidRPr="009F1908">
        <w:rPr>
          <w:lang w:val="fr-FR"/>
        </w:rPr>
        <w:t>. </w:t>
      </w:r>
      <w:r w:rsidRPr="009F1908">
        <w:rPr>
          <w:lang w:val="fr-FR"/>
        </w:rPr>
        <w:t>365). La même peine est prévue par la loi relative aux droits et à la protection de l</w:t>
      </w:r>
      <w:r w:rsidR="00B14EE2">
        <w:rPr>
          <w:lang w:val="fr-FR"/>
        </w:rPr>
        <w:t>’</w:t>
      </w:r>
      <w:r w:rsidRPr="009F1908">
        <w:rPr>
          <w:lang w:val="fr-FR"/>
        </w:rPr>
        <w:t>enfant contre les violences pour les faits similaires commis à l</w:t>
      </w:r>
      <w:r w:rsidR="00B14EE2">
        <w:rPr>
          <w:lang w:val="fr-FR"/>
        </w:rPr>
        <w:t>’</w:t>
      </w:r>
      <w:r w:rsidRPr="009F1908">
        <w:rPr>
          <w:lang w:val="fr-FR"/>
        </w:rPr>
        <w:t>encontre de l</w:t>
      </w:r>
      <w:r w:rsidR="00B14EE2">
        <w:rPr>
          <w:lang w:val="fr-FR"/>
        </w:rPr>
        <w:t>’</w:t>
      </w:r>
      <w:r w:rsidRPr="009F1908">
        <w:rPr>
          <w:lang w:val="fr-FR"/>
        </w:rPr>
        <w:t>enfant (art</w:t>
      </w:r>
      <w:r w:rsidR="00EC3AF7" w:rsidRPr="009F1908">
        <w:rPr>
          <w:lang w:val="fr-FR"/>
        </w:rPr>
        <w:t>. </w:t>
      </w:r>
      <w:r w:rsidRPr="009F1908">
        <w:rPr>
          <w:lang w:val="fr-FR"/>
        </w:rPr>
        <w:t>38).</w:t>
      </w:r>
    </w:p>
    <w:p w:rsidR="007201C5" w:rsidRPr="009F1908" w:rsidRDefault="007201C5" w:rsidP="00AE1421">
      <w:pPr>
        <w:pStyle w:val="SingleTxt"/>
        <w:numPr>
          <w:ilvl w:val="0"/>
          <w:numId w:val="25"/>
        </w:numPr>
        <w:rPr>
          <w:lang w:val="fr-FR"/>
        </w:rPr>
      </w:pPr>
      <w:r w:rsidRPr="009F1908">
        <w:rPr>
          <w:lang w:val="fr-FR"/>
        </w:rPr>
        <w:t xml:space="preserve">Le </w:t>
      </w:r>
      <w:r w:rsidR="00EC3AF7" w:rsidRPr="009F1908">
        <w:rPr>
          <w:lang w:val="fr-FR"/>
        </w:rPr>
        <w:t>C</w:t>
      </w:r>
      <w:r w:rsidRPr="009F1908">
        <w:rPr>
          <w:lang w:val="fr-FR"/>
        </w:rPr>
        <w:t>ode pénal réprime en outre toute entrave à l</w:t>
      </w:r>
      <w:r w:rsidR="00B14EE2">
        <w:rPr>
          <w:lang w:val="fr-FR"/>
        </w:rPr>
        <w:t>’</w:t>
      </w:r>
      <w:r w:rsidRPr="009F1908">
        <w:rPr>
          <w:lang w:val="fr-FR"/>
        </w:rPr>
        <w:t>action de prévention, d</w:t>
      </w:r>
      <w:r w:rsidR="00B14EE2">
        <w:rPr>
          <w:lang w:val="fr-FR"/>
        </w:rPr>
        <w:t>’</w:t>
      </w:r>
      <w:r w:rsidRPr="009F1908">
        <w:rPr>
          <w:lang w:val="fr-FR"/>
        </w:rPr>
        <w:t>assistance ou de rééducation entreprise par des organismes qualifiés en faveur des personnes se livrant à la prostitution ou en danger de prostitution, ainsi que toute publicité sur une occasion de la prostitution. Les auteurs de tels actes encourent respectivement la peine d</w:t>
      </w:r>
      <w:r w:rsidR="00B14EE2">
        <w:rPr>
          <w:lang w:val="fr-FR"/>
        </w:rPr>
        <w:t>’</w:t>
      </w:r>
      <w:r w:rsidRPr="009F1908">
        <w:rPr>
          <w:lang w:val="fr-FR"/>
        </w:rPr>
        <w:t>emprisonnement de six mois à cinq ans et d</w:t>
      </w:r>
      <w:r w:rsidR="00B14EE2">
        <w:rPr>
          <w:lang w:val="fr-FR"/>
        </w:rPr>
        <w:t>’</w:t>
      </w:r>
      <w:r w:rsidRPr="009F1908">
        <w:rPr>
          <w:lang w:val="fr-FR"/>
        </w:rPr>
        <w:t xml:space="preserve">une amende de </w:t>
      </w:r>
      <w:r w:rsidR="00EC3AF7" w:rsidRPr="009F1908">
        <w:rPr>
          <w:lang w:val="fr-FR"/>
        </w:rPr>
        <w:t xml:space="preserve">10 000 </w:t>
      </w:r>
      <w:r w:rsidRPr="009F1908">
        <w:rPr>
          <w:lang w:val="fr-FR"/>
        </w:rPr>
        <w:t xml:space="preserve">à </w:t>
      </w:r>
      <w:r w:rsidR="00EC3AF7" w:rsidRPr="009F1908">
        <w:rPr>
          <w:lang w:val="fr-FR"/>
        </w:rPr>
        <w:t>100 000</w:t>
      </w:r>
      <w:r w:rsidRPr="009F1908">
        <w:rPr>
          <w:lang w:val="fr-FR"/>
        </w:rPr>
        <w:t xml:space="preserve"> francs ainsi que la peine d</w:t>
      </w:r>
      <w:r w:rsidR="00B14EE2">
        <w:rPr>
          <w:lang w:val="fr-FR"/>
        </w:rPr>
        <w:t>’</w:t>
      </w:r>
      <w:r w:rsidRPr="009F1908">
        <w:rPr>
          <w:lang w:val="fr-FR"/>
        </w:rPr>
        <w:t>emprisonnement d</w:t>
      </w:r>
      <w:r w:rsidR="00B14EE2">
        <w:rPr>
          <w:lang w:val="fr-FR"/>
        </w:rPr>
        <w:t>’</w:t>
      </w:r>
      <w:r w:rsidRPr="009F1908">
        <w:rPr>
          <w:lang w:val="fr-FR"/>
        </w:rPr>
        <w:t>un mois à un an et d</w:t>
      </w:r>
      <w:r w:rsidR="00B14EE2">
        <w:rPr>
          <w:lang w:val="fr-FR"/>
        </w:rPr>
        <w:t>’</w:t>
      </w:r>
      <w:r w:rsidRPr="009F1908">
        <w:rPr>
          <w:lang w:val="fr-FR"/>
        </w:rPr>
        <w:t xml:space="preserve">une amende de </w:t>
      </w:r>
      <w:r w:rsidR="00EC3AF7" w:rsidRPr="009F1908">
        <w:rPr>
          <w:lang w:val="fr-FR"/>
        </w:rPr>
        <w:t xml:space="preserve">1 000 </w:t>
      </w:r>
      <w:r w:rsidRPr="009F1908">
        <w:rPr>
          <w:lang w:val="fr-FR"/>
        </w:rPr>
        <w:t xml:space="preserve">à </w:t>
      </w:r>
      <w:r w:rsidR="00EC3AF7" w:rsidRPr="009F1908">
        <w:rPr>
          <w:lang w:val="fr-FR"/>
        </w:rPr>
        <w:t xml:space="preserve">10 000 </w:t>
      </w:r>
      <w:r w:rsidRPr="009F1908">
        <w:rPr>
          <w:lang w:val="fr-FR"/>
        </w:rPr>
        <w:t>francs (art</w:t>
      </w:r>
      <w:r w:rsidR="00EC3AF7" w:rsidRPr="009F1908">
        <w:rPr>
          <w:lang w:val="fr-FR"/>
        </w:rPr>
        <w:t>. </w:t>
      </w:r>
      <w:r w:rsidRPr="009F1908">
        <w:rPr>
          <w:lang w:val="fr-FR"/>
        </w:rPr>
        <w:t>366 et 367).</w:t>
      </w:r>
    </w:p>
    <w:p w:rsidR="00EC3AF7" w:rsidRPr="009F1908" w:rsidRDefault="00EC3AF7" w:rsidP="00AE1421">
      <w:pPr>
        <w:pStyle w:val="SingleTxt"/>
        <w:spacing w:after="0" w:line="120" w:lineRule="exact"/>
        <w:rPr>
          <w:sz w:val="10"/>
          <w:lang w:val="fr-FR"/>
        </w:rPr>
      </w:pPr>
    </w:p>
    <w:p w:rsidR="007201C5" w:rsidRPr="009F1908" w:rsidRDefault="00EC3AF7"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2.1.5.4</w:t>
      </w:r>
      <w:r w:rsidRPr="009F1908">
        <w:rPr>
          <w:lang w:val="fr-FR"/>
        </w:rPr>
        <w:tab/>
      </w:r>
      <w:r w:rsidR="007201C5" w:rsidRPr="009F1908">
        <w:rPr>
          <w:lang w:val="fr-FR"/>
        </w:rPr>
        <w:t>Exploitation de la prostitution</w:t>
      </w:r>
    </w:p>
    <w:p w:rsidR="00EC3AF7" w:rsidRPr="009F1908" w:rsidRDefault="00EC3AF7" w:rsidP="00AE1421">
      <w:pPr>
        <w:pStyle w:val="SingleTxt"/>
        <w:spacing w:after="0" w:line="120" w:lineRule="exact"/>
        <w:rPr>
          <w:sz w:val="10"/>
          <w:lang w:val="fr-FR"/>
        </w:rPr>
      </w:pPr>
    </w:p>
    <w:p w:rsidR="007201C5" w:rsidRPr="009F1908" w:rsidRDefault="007201C5" w:rsidP="00AE1421">
      <w:pPr>
        <w:pStyle w:val="SingleTxt"/>
        <w:numPr>
          <w:ilvl w:val="0"/>
          <w:numId w:val="25"/>
        </w:numPr>
        <w:rPr>
          <w:lang w:val="fr-FR"/>
        </w:rPr>
      </w:pPr>
      <w:r w:rsidRPr="009F1908">
        <w:rPr>
          <w:lang w:val="fr-FR"/>
        </w:rPr>
        <w:t>L</w:t>
      </w:r>
      <w:r w:rsidR="00B14EE2">
        <w:rPr>
          <w:lang w:val="fr-FR"/>
        </w:rPr>
        <w:t>’</w:t>
      </w:r>
      <w:r w:rsidRPr="009F1908">
        <w:rPr>
          <w:lang w:val="fr-FR"/>
        </w:rPr>
        <w:t>exploitation de la prostitution s</w:t>
      </w:r>
      <w:r w:rsidR="00B14EE2">
        <w:rPr>
          <w:lang w:val="fr-FR"/>
        </w:rPr>
        <w:t>’</w:t>
      </w:r>
      <w:r w:rsidRPr="009F1908">
        <w:rPr>
          <w:lang w:val="fr-FR"/>
        </w:rPr>
        <w:t>apparente au proxénétisme en droit rwandais. Elle est réprimée de la manière suivante</w:t>
      </w:r>
      <w:r w:rsidR="00730422" w:rsidRPr="009F1908">
        <w:rPr>
          <w:lang w:val="fr-FR"/>
        </w:rPr>
        <w:t> :</w:t>
      </w:r>
    </w:p>
    <w:p w:rsidR="00EC3AF7" w:rsidRPr="009F1908" w:rsidRDefault="00EC3AF7" w:rsidP="00AE1421">
      <w:pPr>
        <w:pStyle w:val="SingleTxt"/>
        <w:tabs>
          <w:tab w:val="right" w:pos="1685"/>
        </w:tabs>
        <w:ind w:left="1742" w:hanging="475"/>
        <w:rPr>
          <w:lang w:val="fr-FR"/>
        </w:rPr>
      </w:pPr>
      <w:r w:rsidRPr="009F1908">
        <w:rPr>
          <w:lang w:val="fr-FR"/>
        </w:rPr>
        <w:tab/>
        <w:t>–</w:t>
      </w:r>
      <w:r w:rsidR="007201C5" w:rsidRPr="009F1908">
        <w:rPr>
          <w:lang w:val="fr-FR"/>
        </w:rPr>
        <w:tab/>
        <w:t>La direction, la gestion ou le financement d</w:t>
      </w:r>
      <w:r w:rsidR="00B14EE2">
        <w:rPr>
          <w:lang w:val="fr-FR"/>
        </w:rPr>
        <w:t>’</w:t>
      </w:r>
      <w:r w:rsidR="007201C5" w:rsidRPr="009F1908">
        <w:rPr>
          <w:lang w:val="fr-FR"/>
        </w:rPr>
        <w:t>une maison de prostitution sont punis d</w:t>
      </w:r>
      <w:r w:rsidR="00B14EE2">
        <w:rPr>
          <w:lang w:val="fr-FR"/>
        </w:rPr>
        <w:t>’</w:t>
      </w:r>
      <w:r w:rsidRPr="009F1908">
        <w:rPr>
          <w:lang w:val="fr-FR"/>
        </w:rPr>
        <w:t>un</w:t>
      </w:r>
      <w:r w:rsidR="007201C5" w:rsidRPr="009F1908">
        <w:rPr>
          <w:lang w:val="fr-FR"/>
        </w:rPr>
        <w:t>e peine d</w:t>
      </w:r>
      <w:r w:rsidR="00B14EE2">
        <w:rPr>
          <w:lang w:val="fr-FR"/>
        </w:rPr>
        <w:t>’</w:t>
      </w:r>
      <w:r w:rsidR="007201C5" w:rsidRPr="009F1908">
        <w:rPr>
          <w:lang w:val="fr-FR"/>
        </w:rPr>
        <w:t>emprisonnement d</w:t>
      </w:r>
      <w:r w:rsidR="00B14EE2">
        <w:rPr>
          <w:lang w:val="fr-FR"/>
        </w:rPr>
        <w:t>’</w:t>
      </w:r>
      <w:r w:rsidR="007201C5" w:rsidRPr="009F1908">
        <w:rPr>
          <w:lang w:val="fr-FR"/>
        </w:rPr>
        <w:t>un à cinq ans et d</w:t>
      </w:r>
      <w:r w:rsidR="00B14EE2">
        <w:rPr>
          <w:lang w:val="fr-FR"/>
        </w:rPr>
        <w:t>’</w:t>
      </w:r>
      <w:r w:rsidR="007201C5" w:rsidRPr="009F1908">
        <w:rPr>
          <w:lang w:val="fr-FR"/>
        </w:rPr>
        <w:t xml:space="preserve">une amende de </w:t>
      </w:r>
      <w:r w:rsidRPr="009F1908">
        <w:rPr>
          <w:lang w:val="fr-FR"/>
        </w:rPr>
        <w:t xml:space="preserve">20 000 </w:t>
      </w:r>
      <w:r w:rsidR="007201C5" w:rsidRPr="009F1908">
        <w:rPr>
          <w:lang w:val="fr-FR"/>
        </w:rPr>
        <w:t xml:space="preserve">à </w:t>
      </w:r>
      <w:r w:rsidRPr="009F1908">
        <w:rPr>
          <w:lang w:val="fr-FR"/>
        </w:rPr>
        <w:t xml:space="preserve">100 000 </w:t>
      </w:r>
      <w:r w:rsidR="007201C5" w:rsidRPr="009F1908">
        <w:rPr>
          <w:lang w:val="fr-FR"/>
        </w:rPr>
        <w:t xml:space="preserve">francs par le </w:t>
      </w:r>
      <w:r w:rsidRPr="009F1908">
        <w:rPr>
          <w:lang w:val="fr-FR"/>
        </w:rPr>
        <w:t>C</w:t>
      </w:r>
      <w:r w:rsidR="007201C5" w:rsidRPr="009F1908">
        <w:rPr>
          <w:lang w:val="fr-FR"/>
        </w:rPr>
        <w:t>ode pénal (art</w:t>
      </w:r>
      <w:r w:rsidRPr="009F1908">
        <w:rPr>
          <w:lang w:val="fr-FR"/>
        </w:rPr>
        <w:t>. </w:t>
      </w:r>
      <w:r w:rsidR="007201C5" w:rsidRPr="009F1908">
        <w:rPr>
          <w:lang w:val="fr-FR"/>
        </w:rPr>
        <w:t>368), et d</w:t>
      </w:r>
      <w:r w:rsidR="00B14EE2">
        <w:rPr>
          <w:lang w:val="fr-FR"/>
        </w:rPr>
        <w:t>’</w:t>
      </w:r>
      <w:r w:rsidRPr="009F1908">
        <w:rPr>
          <w:lang w:val="fr-FR"/>
        </w:rPr>
        <w:t>un</w:t>
      </w:r>
      <w:r w:rsidR="007201C5" w:rsidRPr="009F1908">
        <w:rPr>
          <w:lang w:val="fr-FR"/>
        </w:rPr>
        <w:t>e peine d</w:t>
      </w:r>
      <w:r w:rsidR="00B14EE2">
        <w:rPr>
          <w:lang w:val="fr-FR"/>
        </w:rPr>
        <w:t>’</w:t>
      </w:r>
      <w:r w:rsidR="007201C5" w:rsidRPr="009F1908">
        <w:rPr>
          <w:lang w:val="fr-FR"/>
        </w:rPr>
        <w:t xml:space="preserve">emprisonnement de </w:t>
      </w:r>
      <w:r w:rsidRPr="009F1908">
        <w:rPr>
          <w:lang w:val="fr-FR"/>
        </w:rPr>
        <w:t xml:space="preserve">5 </w:t>
      </w:r>
      <w:r w:rsidR="007201C5" w:rsidRPr="009F1908">
        <w:rPr>
          <w:lang w:val="fr-FR"/>
        </w:rPr>
        <w:t xml:space="preserve">à </w:t>
      </w:r>
      <w:r w:rsidRPr="009F1908">
        <w:rPr>
          <w:lang w:val="fr-FR"/>
        </w:rPr>
        <w:t>10 </w:t>
      </w:r>
      <w:r w:rsidR="007201C5" w:rsidRPr="009F1908">
        <w:rPr>
          <w:lang w:val="fr-FR"/>
        </w:rPr>
        <w:t xml:space="preserve">ans et une amende de </w:t>
      </w:r>
      <w:r w:rsidRPr="009F1908">
        <w:rPr>
          <w:lang w:val="fr-FR"/>
        </w:rPr>
        <w:t xml:space="preserve">200 000 </w:t>
      </w:r>
      <w:r w:rsidR="007201C5" w:rsidRPr="009F1908">
        <w:rPr>
          <w:lang w:val="fr-FR"/>
        </w:rPr>
        <w:t xml:space="preserve">à </w:t>
      </w:r>
      <w:r w:rsidRPr="009F1908">
        <w:rPr>
          <w:lang w:val="fr-FR"/>
        </w:rPr>
        <w:t xml:space="preserve">500 000 </w:t>
      </w:r>
      <w:r w:rsidR="007201C5" w:rsidRPr="009F1908">
        <w:rPr>
          <w:lang w:val="fr-FR"/>
        </w:rPr>
        <w:t>francs par la loi relative aux droits et à la protection de l</w:t>
      </w:r>
      <w:r w:rsidR="00B14EE2">
        <w:rPr>
          <w:lang w:val="fr-FR"/>
        </w:rPr>
        <w:t>’</w:t>
      </w:r>
      <w:r w:rsidR="007201C5" w:rsidRPr="009F1908">
        <w:rPr>
          <w:lang w:val="fr-FR"/>
        </w:rPr>
        <w:t>enfant si celui-ci en est victime (art</w:t>
      </w:r>
      <w:r w:rsidRPr="009F1908">
        <w:rPr>
          <w:lang w:val="fr-FR"/>
        </w:rPr>
        <w:t>. </w:t>
      </w:r>
      <w:r w:rsidR="007201C5" w:rsidRPr="009F1908">
        <w:rPr>
          <w:lang w:val="fr-FR"/>
        </w:rPr>
        <w:t>39)</w:t>
      </w:r>
      <w:r w:rsidR="00155800" w:rsidRPr="009F1908">
        <w:rPr>
          <w:lang w:val="fr-FR"/>
        </w:rPr>
        <w:t>;</w:t>
      </w:r>
    </w:p>
    <w:p w:rsidR="00EC3AF7" w:rsidRPr="009F1908" w:rsidRDefault="00EC3AF7" w:rsidP="00AE1421">
      <w:pPr>
        <w:pStyle w:val="SingleTxt"/>
        <w:tabs>
          <w:tab w:val="right" w:pos="1685"/>
        </w:tabs>
        <w:ind w:left="1742" w:hanging="475"/>
        <w:rPr>
          <w:lang w:val="fr-FR"/>
        </w:rPr>
      </w:pPr>
      <w:r w:rsidRPr="009F1908">
        <w:rPr>
          <w:lang w:val="fr-FR"/>
        </w:rPr>
        <w:tab/>
        <w:t>–</w:t>
      </w:r>
      <w:r w:rsidR="007201C5" w:rsidRPr="009F1908">
        <w:rPr>
          <w:lang w:val="fr-FR"/>
        </w:rPr>
        <w:tab/>
        <w:t>Le partage de revenus ou l</w:t>
      </w:r>
      <w:r w:rsidR="00B14EE2">
        <w:rPr>
          <w:lang w:val="fr-FR"/>
        </w:rPr>
        <w:t>’</w:t>
      </w:r>
      <w:r w:rsidR="007201C5" w:rsidRPr="009F1908">
        <w:rPr>
          <w:lang w:val="fr-FR"/>
        </w:rPr>
        <w:t>agréation de subsides provenant de la prostitution sont punis d</w:t>
      </w:r>
      <w:r w:rsidR="00B14EE2">
        <w:rPr>
          <w:lang w:val="fr-FR"/>
        </w:rPr>
        <w:t>’</w:t>
      </w:r>
      <w:r w:rsidRPr="009F1908">
        <w:rPr>
          <w:lang w:val="fr-FR"/>
        </w:rPr>
        <w:t>un</w:t>
      </w:r>
      <w:r w:rsidR="007201C5" w:rsidRPr="009F1908">
        <w:rPr>
          <w:lang w:val="fr-FR"/>
        </w:rPr>
        <w:t>e peine d</w:t>
      </w:r>
      <w:r w:rsidR="00B14EE2">
        <w:rPr>
          <w:lang w:val="fr-FR"/>
        </w:rPr>
        <w:t>’</w:t>
      </w:r>
      <w:r w:rsidR="007201C5" w:rsidRPr="009F1908">
        <w:rPr>
          <w:lang w:val="fr-FR"/>
        </w:rPr>
        <w:t>emprisonnement d</w:t>
      </w:r>
      <w:r w:rsidR="00B14EE2">
        <w:rPr>
          <w:lang w:val="fr-FR"/>
        </w:rPr>
        <w:t>’</w:t>
      </w:r>
      <w:r w:rsidR="007201C5" w:rsidRPr="009F1908">
        <w:rPr>
          <w:lang w:val="fr-FR"/>
        </w:rPr>
        <w:t>un an à cinq ans et d</w:t>
      </w:r>
      <w:r w:rsidR="00B14EE2">
        <w:rPr>
          <w:lang w:val="fr-FR"/>
        </w:rPr>
        <w:t>’</w:t>
      </w:r>
      <w:r w:rsidR="007201C5" w:rsidRPr="009F1908">
        <w:rPr>
          <w:lang w:val="fr-FR"/>
        </w:rPr>
        <w:t xml:space="preserve">une amende de </w:t>
      </w:r>
      <w:r w:rsidRPr="009F1908">
        <w:rPr>
          <w:lang w:val="fr-FR"/>
        </w:rPr>
        <w:t xml:space="preserve">20 000 </w:t>
      </w:r>
      <w:r w:rsidR="007201C5" w:rsidRPr="009F1908">
        <w:rPr>
          <w:lang w:val="fr-FR"/>
        </w:rPr>
        <w:t xml:space="preserve">à </w:t>
      </w:r>
      <w:r w:rsidRPr="009F1908">
        <w:rPr>
          <w:lang w:val="fr-FR"/>
        </w:rPr>
        <w:t xml:space="preserve">100 000 </w:t>
      </w:r>
      <w:r w:rsidR="007201C5" w:rsidRPr="009F1908">
        <w:rPr>
          <w:lang w:val="fr-FR"/>
        </w:rPr>
        <w:t xml:space="preserve">francs par le </w:t>
      </w:r>
      <w:r w:rsidRPr="009F1908">
        <w:rPr>
          <w:lang w:val="fr-FR"/>
        </w:rPr>
        <w:t>C</w:t>
      </w:r>
      <w:r w:rsidR="007201C5" w:rsidRPr="009F1908">
        <w:rPr>
          <w:lang w:val="fr-FR"/>
        </w:rPr>
        <w:t>ode pénal (art</w:t>
      </w:r>
      <w:r w:rsidRPr="009F1908">
        <w:rPr>
          <w:lang w:val="fr-FR"/>
        </w:rPr>
        <w:t>. </w:t>
      </w:r>
      <w:r w:rsidR="007201C5" w:rsidRPr="009F1908">
        <w:rPr>
          <w:lang w:val="fr-FR"/>
        </w:rPr>
        <w:t>369), et d</w:t>
      </w:r>
      <w:r w:rsidR="00B14EE2">
        <w:rPr>
          <w:lang w:val="fr-FR"/>
        </w:rPr>
        <w:t>’</w:t>
      </w:r>
      <w:r w:rsidRPr="009F1908">
        <w:rPr>
          <w:lang w:val="fr-FR"/>
        </w:rPr>
        <w:t>un</w:t>
      </w:r>
      <w:r w:rsidR="007201C5" w:rsidRPr="009F1908">
        <w:rPr>
          <w:lang w:val="fr-FR"/>
        </w:rPr>
        <w:t>e peine d</w:t>
      </w:r>
      <w:r w:rsidR="00B14EE2">
        <w:rPr>
          <w:lang w:val="fr-FR"/>
        </w:rPr>
        <w:t>’</w:t>
      </w:r>
      <w:r w:rsidR="007201C5" w:rsidRPr="009F1908">
        <w:rPr>
          <w:lang w:val="fr-FR"/>
        </w:rPr>
        <w:t xml:space="preserve">emprisonnement de deux à cinq ans si la victime est </w:t>
      </w:r>
      <w:r w:rsidRPr="009F1908">
        <w:rPr>
          <w:lang w:val="fr-FR"/>
        </w:rPr>
        <w:t xml:space="preserve">un </w:t>
      </w:r>
      <w:r w:rsidR="007201C5" w:rsidRPr="009F1908">
        <w:rPr>
          <w:lang w:val="fr-FR"/>
        </w:rPr>
        <w:t>enfant (art</w:t>
      </w:r>
      <w:r w:rsidRPr="009F1908">
        <w:rPr>
          <w:lang w:val="fr-FR"/>
        </w:rPr>
        <w:t>. </w:t>
      </w:r>
      <w:r w:rsidR="007201C5" w:rsidRPr="009F1908">
        <w:rPr>
          <w:lang w:val="fr-FR"/>
        </w:rPr>
        <w:t>40 alinéa premier de la loi relative aux droits et à la protection de l</w:t>
      </w:r>
      <w:r w:rsidR="00B14EE2">
        <w:rPr>
          <w:lang w:val="fr-FR"/>
        </w:rPr>
        <w:t>’</w:t>
      </w:r>
      <w:r w:rsidR="007201C5" w:rsidRPr="009F1908">
        <w:rPr>
          <w:lang w:val="fr-FR"/>
        </w:rPr>
        <w:t>enfant)</w:t>
      </w:r>
      <w:r w:rsidR="00155800" w:rsidRPr="009F1908">
        <w:rPr>
          <w:lang w:val="fr-FR"/>
        </w:rPr>
        <w:t>;</w:t>
      </w:r>
    </w:p>
    <w:p w:rsidR="00EC3AF7" w:rsidRPr="009F1908" w:rsidRDefault="00EC3AF7" w:rsidP="00D53640">
      <w:pPr>
        <w:pStyle w:val="SingleTxt"/>
        <w:keepNext/>
        <w:keepLines/>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utilisation des enfants dans la production de spectacles visant la prostitution ou de matériels pornographiques est punie par un emprisonnement</w:t>
      </w:r>
      <w:r w:rsidR="00B465AB" w:rsidRPr="009F1908">
        <w:rPr>
          <w:lang w:val="fr-FR"/>
        </w:rPr>
        <w:t xml:space="preserve"> </w:t>
      </w:r>
      <w:r w:rsidR="007201C5" w:rsidRPr="009F1908">
        <w:rPr>
          <w:lang w:val="fr-FR"/>
        </w:rPr>
        <w:t xml:space="preserve">de </w:t>
      </w:r>
      <w:r w:rsidRPr="009F1908">
        <w:rPr>
          <w:lang w:val="fr-FR"/>
        </w:rPr>
        <w:t>5</w:t>
      </w:r>
      <w:r w:rsidR="007201C5" w:rsidRPr="009F1908">
        <w:rPr>
          <w:lang w:val="fr-FR"/>
        </w:rPr>
        <w:t xml:space="preserve"> à </w:t>
      </w:r>
      <w:r w:rsidRPr="009F1908">
        <w:rPr>
          <w:lang w:val="fr-FR"/>
        </w:rPr>
        <w:t>12 </w:t>
      </w:r>
      <w:r w:rsidR="007201C5" w:rsidRPr="009F1908">
        <w:rPr>
          <w:lang w:val="fr-FR"/>
        </w:rPr>
        <w:t>ans et d</w:t>
      </w:r>
      <w:r w:rsidR="00B14EE2">
        <w:rPr>
          <w:lang w:val="fr-FR"/>
        </w:rPr>
        <w:t>’</w:t>
      </w:r>
      <w:r w:rsidR="007201C5" w:rsidRPr="009F1908">
        <w:rPr>
          <w:lang w:val="fr-FR"/>
        </w:rPr>
        <w:t xml:space="preserve">une amende de </w:t>
      </w:r>
      <w:r w:rsidRPr="009F1908">
        <w:rPr>
          <w:lang w:val="fr-FR"/>
        </w:rPr>
        <w:t xml:space="preserve">200 000 </w:t>
      </w:r>
      <w:r w:rsidR="007201C5" w:rsidRPr="009F1908">
        <w:rPr>
          <w:lang w:val="fr-FR"/>
        </w:rPr>
        <w:t xml:space="preserve">à </w:t>
      </w:r>
      <w:r w:rsidRPr="009F1908">
        <w:rPr>
          <w:lang w:val="fr-FR"/>
        </w:rPr>
        <w:t xml:space="preserve">500 000 </w:t>
      </w:r>
      <w:r w:rsidR="007201C5" w:rsidRPr="009F1908">
        <w:rPr>
          <w:lang w:val="fr-FR"/>
        </w:rPr>
        <w:t>francs (art</w:t>
      </w:r>
      <w:r w:rsidRPr="009F1908">
        <w:rPr>
          <w:lang w:val="fr-FR"/>
        </w:rPr>
        <w:t>. </w:t>
      </w:r>
      <w:r w:rsidR="007201C5" w:rsidRPr="009F1908">
        <w:rPr>
          <w:lang w:val="fr-FR"/>
        </w:rPr>
        <w:t>40 alinéa 2 de la loi relative aux droits et à la protection de l</w:t>
      </w:r>
      <w:r w:rsidR="00B14EE2">
        <w:rPr>
          <w:lang w:val="fr-FR"/>
        </w:rPr>
        <w:t>’</w:t>
      </w:r>
      <w:r w:rsidR="007201C5" w:rsidRPr="009F1908">
        <w:rPr>
          <w:lang w:val="fr-FR"/>
        </w:rPr>
        <w:t>enfant contre les violences)</w:t>
      </w:r>
      <w:r w:rsidR="00155800" w:rsidRPr="009F1908">
        <w:rPr>
          <w:lang w:val="fr-FR"/>
        </w:rPr>
        <w:t>;</w:t>
      </w:r>
    </w:p>
    <w:p w:rsidR="007201C5" w:rsidRPr="009F1908" w:rsidRDefault="00EC3AF7" w:rsidP="00AE1421">
      <w:pPr>
        <w:pStyle w:val="SingleTxt"/>
        <w:tabs>
          <w:tab w:val="right" w:pos="1685"/>
        </w:tabs>
        <w:ind w:left="1742" w:hanging="475"/>
        <w:rPr>
          <w:lang w:val="fr-FR"/>
        </w:rPr>
      </w:pPr>
      <w:r w:rsidRPr="009F1908">
        <w:rPr>
          <w:lang w:val="fr-FR"/>
        </w:rPr>
        <w:tab/>
        <w:t>–</w:t>
      </w:r>
      <w:r w:rsidR="007201C5" w:rsidRPr="009F1908">
        <w:rPr>
          <w:lang w:val="fr-FR"/>
        </w:rPr>
        <w:tab/>
        <w:t>La délivrance d</w:t>
      </w:r>
      <w:r w:rsidR="00B14EE2">
        <w:rPr>
          <w:lang w:val="fr-FR"/>
        </w:rPr>
        <w:t>’</w:t>
      </w:r>
      <w:r w:rsidR="007201C5" w:rsidRPr="009F1908">
        <w:rPr>
          <w:lang w:val="fr-FR"/>
        </w:rPr>
        <w:t xml:space="preserve">une attestation, </w:t>
      </w:r>
      <w:r w:rsidRPr="009F1908">
        <w:rPr>
          <w:lang w:val="fr-FR"/>
        </w:rPr>
        <w:t xml:space="preserve">un </w:t>
      </w:r>
      <w:r w:rsidR="007201C5" w:rsidRPr="009F1908">
        <w:rPr>
          <w:lang w:val="fr-FR"/>
        </w:rPr>
        <w:t xml:space="preserve">certificat ou </w:t>
      </w:r>
      <w:r w:rsidRPr="009F1908">
        <w:rPr>
          <w:lang w:val="fr-FR"/>
        </w:rPr>
        <w:t xml:space="preserve">un </w:t>
      </w:r>
      <w:r w:rsidR="007201C5" w:rsidRPr="009F1908">
        <w:rPr>
          <w:lang w:val="fr-FR"/>
        </w:rPr>
        <w:t>document fictif, ou l</w:t>
      </w:r>
      <w:r w:rsidR="00B14EE2">
        <w:rPr>
          <w:lang w:val="fr-FR"/>
        </w:rPr>
        <w:t>’</w:t>
      </w:r>
      <w:r w:rsidR="007201C5" w:rsidRPr="009F1908">
        <w:rPr>
          <w:lang w:val="fr-FR"/>
        </w:rPr>
        <w:t>utilisation de tout autre moyen pour faciliter à une personne vivant en relation avec une ou plusieurs personnes se livrant à la prostitution, de pouvoir justifier les ressources dont elle dispose alors qu</w:t>
      </w:r>
      <w:r w:rsidR="00B14EE2">
        <w:rPr>
          <w:lang w:val="fr-FR"/>
        </w:rPr>
        <w:t>’</w:t>
      </w:r>
      <w:r w:rsidR="007201C5" w:rsidRPr="009F1908">
        <w:rPr>
          <w:lang w:val="fr-FR"/>
        </w:rPr>
        <w:t>elle est en défaut de le faire</w:t>
      </w:r>
      <w:r w:rsidRPr="009F1908">
        <w:rPr>
          <w:lang w:val="fr-FR"/>
        </w:rPr>
        <w:t>,</w:t>
      </w:r>
      <w:r w:rsidR="007201C5" w:rsidRPr="009F1908">
        <w:rPr>
          <w:lang w:val="fr-FR"/>
        </w:rPr>
        <w:t xml:space="preserve"> est puni d</w:t>
      </w:r>
      <w:r w:rsidR="00B14EE2">
        <w:rPr>
          <w:lang w:val="fr-FR"/>
        </w:rPr>
        <w:t>’</w:t>
      </w:r>
      <w:r w:rsidR="007201C5" w:rsidRPr="009F1908">
        <w:rPr>
          <w:lang w:val="fr-FR"/>
        </w:rPr>
        <w:t>un an à cinq ans d</w:t>
      </w:r>
      <w:r w:rsidR="00B14EE2">
        <w:rPr>
          <w:lang w:val="fr-FR"/>
        </w:rPr>
        <w:t>’</w:t>
      </w:r>
      <w:r w:rsidR="007201C5" w:rsidRPr="009F1908">
        <w:rPr>
          <w:lang w:val="fr-FR"/>
        </w:rPr>
        <w:t xml:space="preserve">emprisonnement et une amende de </w:t>
      </w:r>
      <w:r w:rsidRPr="009F1908">
        <w:rPr>
          <w:lang w:val="fr-FR"/>
        </w:rPr>
        <w:t>20 000</w:t>
      </w:r>
      <w:r w:rsidR="007201C5" w:rsidRPr="009F1908">
        <w:rPr>
          <w:lang w:val="fr-FR"/>
        </w:rPr>
        <w:t xml:space="preserve"> à </w:t>
      </w:r>
      <w:r w:rsidRPr="009F1908">
        <w:rPr>
          <w:lang w:val="fr-FR"/>
        </w:rPr>
        <w:t xml:space="preserve">100 000 </w:t>
      </w:r>
      <w:r w:rsidR="007201C5" w:rsidRPr="009F1908">
        <w:rPr>
          <w:lang w:val="fr-FR"/>
        </w:rPr>
        <w:t xml:space="preserve">francs par le </w:t>
      </w:r>
      <w:r w:rsidRPr="009F1908">
        <w:rPr>
          <w:lang w:val="fr-FR"/>
        </w:rPr>
        <w:t>C</w:t>
      </w:r>
      <w:r w:rsidR="007201C5" w:rsidRPr="009F1908">
        <w:rPr>
          <w:lang w:val="fr-FR"/>
        </w:rPr>
        <w:t>ode pénal (art</w:t>
      </w:r>
      <w:r w:rsidRPr="009F1908">
        <w:rPr>
          <w:lang w:val="fr-FR"/>
        </w:rPr>
        <w:t>. </w:t>
      </w:r>
      <w:r w:rsidR="007201C5" w:rsidRPr="009F1908">
        <w:rPr>
          <w:lang w:val="fr-FR"/>
        </w:rPr>
        <w:t>370).</w:t>
      </w:r>
    </w:p>
    <w:p w:rsidR="00EC3AF7" w:rsidRPr="009F1908" w:rsidRDefault="00EC3AF7" w:rsidP="00AE1421">
      <w:pPr>
        <w:pStyle w:val="SingleTxt"/>
        <w:spacing w:after="0" w:line="120" w:lineRule="exact"/>
        <w:rPr>
          <w:sz w:val="10"/>
          <w:lang w:val="fr-FR"/>
        </w:rPr>
      </w:pPr>
    </w:p>
    <w:p w:rsidR="007201C5" w:rsidRPr="009F1908" w:rsidRDefault="00EC3AF7"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t>2.1.5.5</w:t>
      </w:r>
      <w:r w:rsidRPr="009F1908">
        <w:rPr>
          <w:lang w:val="fr-FR"/>
        </w:rPr>
        <w:tab/>
      </w:r>
      <w:r w:rsidR="007201C5" w:rsidRPr="009F1908">
        <w:rPr>
          <w:lang w:val="fr-FR"/>
        </w:rPr>
        <w:t>Facilités en vue de la prostitution</w:t>
      </w:r>
    </w:p>
    <w:p w:rsidR="00EC3AF7" w:rsidRPr="009F1908" w:rsidRDefault="00EC3AF7" w:rsidP="00AE1421">
      <w:pPr>
        <w:pStyle w:val="SingleTxt"/>
        <w:spacing w:after="0" w:line="120" w:lineRule="exact"/>
        <w:rPr>
          <w:sz w:val="10"/>
          <w:lang w:val="fr-FR"/>
        </w:rPr>
      </w:pPr>
    </w:p>
    <w:p w:rsidR="007201C5" w:rsidRPr="009F1908" w:rsidRDefault="007201C5" w:rsidP="00AE1421">
      <w:pPr>
        <w:pStyle w:val="SingleTxt"/>
        <w:numPr>
          <w:ilvl w:val="0"/>
          <w:numId w:val="25"/>
        </w:numPr>
        <w:rPr>
          <w:lang w:val="fr-FR"/>
        </w:rPr>
      </w:pPr>
      <w:r w:rsidRPr="009F1908">
        <w:rPr>
          <w:lang w:val="fr-FR"/>
        </w:rPr>
        <w:t xml:space="preserve">Le </w:t>
      </w:r>
      <w:r w:rsidR="00EC3AF7" w:rsidRPr="009F1908">
        <w:rPr>
          <w:lang w:val="fr-FR"/>
        </w:rPr>
        <w:t>C</w:t>
      </w:r>
      <w:r w:rsidRPr="009F1908">
        <w:rPr>
          <w:lang w:val="fr-FR"/>
        </w:rPr>
        <w:t>ode pénal prévoit des peines pour les actes qu</w:t>
      </w:r>
      <w:r w:rsidR="00B14EE2">
        <w:rPr>
          <w:lang w:val="fr-FR"/>
        </w:rPr>
        <w:t>’</w:t>
      </w:r>
      <w:r w:rsidRPr="009F1908">
        <w:rPr>
          <w:lang w:val="fr-FR"/>
        </w:rPr>
        <w:t>il érige en infraction de facilités faites en vue de la prostitution ainsi qu</w:t>
      </w:r>
      <w:r w:rsidR="00B14EE2">
        <w:rPr>
          <w:lang w:val="fr-FR"/>
        </w:rPr>
        <w:t>’</w:t>
      </w:r>
      <w:r w:rsidRPr="009F1908">
        <w:rPr>
          <w:lang w:val="fr-FR"/>
        </w:rPr>
        <w:t>il suit</w:t>
      </w:r>
      <w:r w:rsidR="00730422" w:rsidRPr="009F1908">
        <w:rPr>
          <w:lang w:val="fr-FR"/>
        </w:rPr>
        <w:t> :</w:t>
      </w:r>
    </w:p>
    <w:p w:rsidR="00A741BD" w:rsidRPr="009F1908" w:rsidRDefault="00EC3AF7" w:rsidP="00AE1421">
      <w:pPr>
        <w:pStyle w:val="SingleTxt"/>
        <w:tabs>
          <w:tab w:val="right" w:pos="1685"/>
        </w:tabs>
        <w:ind w:left="1742" w:hanging="475"/>
        <w:rPr>
          <w:lang w:val="fr-FR"/>
        </w:rPr>
      </w:pPr>
      <w:r w:rsidRPr="009F1908">
        <w:rPr>
          <w:lang w:val="fr-FR"/>
        </w:rPr>
        <w:tab/>
        <w:t>–</w:t>
      </w:r>
      <w:r w:rsidR="007201C5" w:rsidRPr="009F1908">
        <w:rPr>
          <w:lang w:val="fr-FR"/>
        </w:rPr>
        <w:tab/>
        <w:t>Trois mois à trois ans d</w:t>
      </w:r>
      <w:r w:rsidR="00B14EE2">
        <w:rPr>
          <w:lang w:val="fr-FR"/>
        </w:rPr>
        <w:t>’</w:t>
      </w:r>
      <w:r w:rsidR="007201C5" w:rsidRPr="009F1908">
        <w:rPr>
          <w:lang w:val="fr-FR"/>
        </w:rPr>
        <w:t xml:space="preserve">emprisonnement et une amende de </w:t>
      </w:r>
      <w:r w:rsidRPr="009F1908">
        <w:rPr>
          <w:lang w:val="fr-FR"/>
        </w:rPr>
        <w:t>10 000</w:t>
      </w:r>
      <w:r w:rsidR="007201C5" w:rsidRPr="009F1908">
        <w:rPr>
          <w:lang w:val="fr-FR"/>
        </w:rPr>
        <w:t xml:space="preserve"> </w:t>
      </w:r>
      <w:r w:rsidRPr="009F1908">
        <w:rPr>
          <w:lang w:val="fr-FR"/>
        </w:rPr>
        <w:t xml:space="preserve">à 50 000 </w:t>
      </w:r>
      <w:r w:rsidR="007201C5" w:rsidRPr="009F1908">
        <w:rPr>
          <w:lang w:val="fr-FR"/>
        </w:rPr>
        <w:t>francs pour toute aide, assistance ou protection délibérée de la prostitution d</w:t>
      </w:r>
      <w:r w:rsidR="00B14EE2">
        <w:rPr>
          <w:lang w:val="fr-FR"/>
        </w:rPr>
        <w:t>’</w:t>
      </w:r>
      <w:r w:rsidR="007201C5" w:rsidRPr="009F1908">
        <w:rPr>
          <w:lang w:val="fr-FR"/>
        </w:rPr>
        <w:t>autrui, le racolage ou l</w:t>
      </w:r>
      <w:r w:rsidR="00B14EE2">
        <w:rPr>
          <w:lang w:val="fr-FR"/>
        </w:rPr>
        <w:t>’</w:t>
      </w:r>
      <w:r w:rsidR="007201C5" w:rsidRPr="009F1908">
        <w:rPr>
          <w:lang w:val="fr-FR"/>
        </w:rPr>
        <w:t>offre des services d</w:t>
      </w:r>
      <w:r w:rsidR="00B14EE2">
        <w:rPr>
          <w:lang w:val="fr-FR"/>
        </w:rPr>
        <w:t>’</w:t>
      </w:r>
      <w:r w:rsidR="007201C5" w:rsidRPr="009F1908">
        <w:rPr>
          <w:lang w:val="fr-FR"/>
        </w:rPr>
        <w:t>intermédiaires entre les prostitués et les proxénètes (art</w:t>
      </w:r>
      <w:r w:rsidRPr="009F1908">
        <w:rPr>
          <w:lang w:val="fr-FR"/>
        </w:rPr>
        <w:t>. </w:t>
      </w:r>
      <w:r w:rsidR="007201C5" w:rsidRPr="009F1908">
        <w:rPr>
          <w:lang w:val="fr-FR"/>
        </w:rPr>
        <w:t>371 et 372)</w:t>
      </w:r>
      <w:r w:rsidR="00155800" w:rsidRPr="009F1908">
        <w:rPr>
          <w:lang w:val="fr-FR"/>
        </w:rPr>
        <w:t>;</w:t>
      </w:r>
    </w:p>
    <w:p w:rsidR="007201C5" w:rsidRPr="009F1908" w:rsidRDefault="00A741BD" w:rsidP="00AE1421">
      <w:pPr>
        <w:pStyle w:val="SingleTxt"/>
        <w:tabs>
          <w:tab w:val="right" w:pos="1685"/>
        </w:tabs>
        <w:ind w:left="1742" w:hanging="475"/>
        <w:rPr>
          <w:lang w:val="fr-FR"/>
        </w:rPr>
      </w:pPr>
      <w:r w:rsidRPr="009F1908">
        <w:rPr>
          <w:lang w:val="fr-FR"/>
        </w:rPr>
        <w:tab/>
        <w:t>–</w:t>
      </w:r>
      <w:r w:rsidR="007201C5" w:rsidRPr="009F1908">
        <w:rPr>
          <w:lang w:val="fr-FR"/>
        </w:rPr>
        <w:tab/>
        <w:t>Un an à trois ans d</w:t>
      </w:r>
      <w:r w:rsidR="00B14EE2">
        <w:rPr>
          <w:lang w:val="fr-FR"/>
        </w:rPr>
        <w:t>’</w:t>
      </w:r>
      <w:r w:rsidR="007201C5" w:rsidRPr="009F1908">
        <w:rPr>
          <w:lang w:val="fr-FR"/>
        </w:rPr>
        <w:t>emprisonnement et une amende de 10</w:t>
      </w:r>
      <w:r w:rsidRPr="009F1908">
        <w:rPr>
          <w:lang w:val="fr-FR"/>
        </w:rPr>
        <w:t> </w:t>
      </w:r>
      <w:r w:rsidR="007201C5" w:rsidRPr="009F1908">
        <w:rPr>
          <w:lang w:val="fr-FR"/>
        </w:rPr>
        <w:t>000 à 50</w:t>
      </w:r>
      <w:r w:rsidRPr="009F1908">
        <w:rPr>
          <w:lang w:val="fr-FR"/>
        </w:rPr>
        <w:t> </w:t>
      </w:r>
      <w:r w:rsidR="007201C5" w:rsidRPr="009F1908">
        <w:rPr>
          <w:lang w:val="fr-FR"/>
        </w:rPr>
        <w:t xml:space="preserve">000 </w:t>
      </w:r>
      <w:r w:rsidRPr="009F1908">
        <w:rPr>
          <w:lang w:val="fr-FR"/>
        </w:rPr>
        <w:t>francs rwandais</w:t>
      </w:r>
      <w:r w:rsidR="007201C5" w:rsidRPr="009F1908">
        <w:rPr>
          <w:lang w:val="fr-FR"/>
        </w:rPr>
        <w:t xml:space="preserve"> pour le bail ou la location d</w:t>
      </w:r>
      <w:r w:rsidR="00B14EE2">
        <w:rPr>
          <w:lang w:val="fr-FR"/>
        </w:rPr>
        <w:t>’</w:t>
      </w:r>
      <w:r w:rsidR="007201C5" w:rsidRPr="009F1908">
        <w:rPr>
          <w:lang w:val="fr-FR"/>
        </w:rPr>
        <w:t>un immeuble en vue de la prostitution.</w:t>
      </w:r>
    </w:p>
    <w:p w:rsidR="007201C5" w:rsidRPr="009F1908" w:rsidRDefault="00A741BD" w:rsidP="00AE1421">
      <w:pPr>
        <w:pStyle w:val="SingleTxt"/>
        <w:numPr>
          <w:ilvl w:val="0"/>
          <w:numId w:val="26"/>
        </w:numPr>
        <w:rPr>
          <w:lang w:val="fr-FR"/>
        </w:rPr>
      </w:pPr>
      <w:r w:rsidRPr="009F1908">
        <w:rPr>
          <w:lang w:val="fr-FR"/>
        </w:rPr>
        <w:t>À</w:t>
      </w:r>
      <w:r w:rsidR="007201C5" w:rsidRPr="009F1908">
        <w:rPr>
          <w:lang w:val="fr-FR"/>
        </w:rPr>
        <w:t xml:space="preserve"> son article 374, le </w:t>
      </w:r>
      <w:r w:rsidRPr="009F1908">
        <w:rPr>
          <w:lang w:val="fr-FR"/>
        </w:rPr>
        <w:t>C</w:t>
      </w:r>
      <w:r w:rsidR="007201C5" w:rsidRPr="009F1908">
        <w:rPr>
          <w:lang w:val="fr-FR"/>
        </w:rPr>
        <w:t>ode pénal retient comme circonstances aggravantes</w:t>
      </w:r>
      <w:r w:rsidR="00730422" w:rsidRPr="009F1908">
        <w:rPr>
          <w:lang w:val="fr-FR"/>
        </w:rPr>
        <w:t> :</w:t>
      </w:r>
    </w:p>
    <w:p w:rsidR="00C77C41" w:rsidRPr="009F1908" w:rsidRDefault="00C77C41" w:rsidP="00AE1421">
      <w:pPr>
        <w:pStyle w:val="SingleTxt"/>
        <w:tabs>
          <w:tab w:val="right" w:pos="1685"/>
        </w:tabs>
        <w:ind w:left="1742" w:hanging="475"/>
        <w:rPr>
          <w:lang w:val="fr-FR"/>
        </w:rPr>
      </w:pPr>
      <w:r w:rsidRPr="009F1908">
        <w:rPr>
          <w:lang w:val="fr-FR"/>
        </w:rPr>
        <w:tab/>
        <w:t>–</w:t>
      </w:r>
      <w:r w:rsidR="007201C5" w:rsidRPr="009F1908">
        <w:rPr>
          <w:lang w:val="fr-FR"/>
        </w:rPr>
        <w:tab/>
        <w:t>La minorité de la victime</w:t>
      </w:r>
      <w:r w:rsidR="00155800" w:rsidRPr="009F1908">
        <w:rPr>
          <w:lang w:val="fr-FR"/>
        </w:rPr>
        <w:t>;</w:t>
      </w:r>
    </w:p>
    <w:p w:rsidR="00C77C41" w:rsidRPr="009F1908" w:rsidRDefault="00C77C41" w:rsidP="00AE1421">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absence de consentement de la victime</w:t>
      </w:r>
      <w:r w:rsidR="00155800" w:rsidRPr="009F1908">
        <w:rPr>
          <w:lang w:val="fr-FR"/>
        </w:rPr>
        <w:t>;</w:t>
      </w:r>
    </w:p>
    <w:p w:rsidR="00C77C41" w:rsidRPr="009F1908" w:rsidRDefault="00C77C41" w:rsidP="00AE1421">
      <w:pPr>
        <w:pStyle w:val="SingleTxt"/>
        <w:tabs>
          <w:tab w:val="right" w:pos="1685"/>
        </w:tabs>
        <w:ind w:left="1742" w:hanging="475"/>
        <w:rPr>
          <w:lang w:val="fr-FR"/>
        </w:rPr>
      </w:pPr>
      <w:r w:rsidRPr="009F1908">
        <w:rPr>
          <w:lang w:val="fr-FR"/>
        </w:rPr>
        <w:tab/>
        <w:t>–</w:t>
      </w:r>
      <w:r w:rsidR="007201C5" w:rsidRPr="009F1908">
        <w:rPr>
          <w:lang w:val="fr-FR"/>
        </w:rPr>
        <w:tab/>
        <w:t>La pluralité des victimes</w:t>
      </w:r>
      <w:r w:rsidR="00155800" w:rsidRPr="009F1908">
        <w:rPr>
          <w:lang w:val="fr-FR"/>
        </w:rPr>
        <w:t>;</w:t>
      </w:r>
    </w:p>
    <w:p w:rsidR="00C77C41" w:rsidRPr="009F1908" w:rsidRDefault="00C77C41" w:rsidP="00AE1421">
      <w:pPr>
        <w:pStyle w:val="SingleTxt"/>
        <w:tabs>
          <w:tab w:val="right" w:pos="1685"/>
        </w:tabs>
        <w:ind w:left="1742" w:hanging="475"/>
        <w:rPr>
          <w:lang w:val="fr-FR"/>
        </w:rPr>
      </w:pPr>
      <w:r w:rsidRPr="009F1908">
        <w:rPr>
          <w:lang w:val="fr-FR"/>
        </w:rPr>
        <w:tab/>
        <w:t>–</w:t>
      </w:r>
      <w:r w:rsidR="007201C5" w:rsidRPr="009F1908">
        <w:rPr>
          <w:lang w:val="fr-FR"/>
        </w:rPr>
        <w:tab/>
        <w:t>La commission de cette infraction hors du territoire national ou à l</w:t>
      </w:r>
      <w:r w:rsidR="00B14EE2">
        <w:rPr>
          <w:lang w:val="fr-FR"/>
        </w:rPr>
        <w:t>’</w:t>
      </w:r>
      <w:r w:rsidR="007201C5" w:rsidRPr="009F1908">
        <w:rPr>
          <w:lang w:val="fr-FR"/>
        </w:rPr>
        <w:t>encontre d</w:t>
      </w:r>
      <w:r w:rsidR="00B14EE2">
        <w:rPr>
          <w:lang w:val="fr-FR"/>
        </w:rPr>
        <w:t>’</w:t>
      </w:r>
      <w:r w:rsidR="007201C5" w:rsidRPr="009F1908">
        <w:rPr>
          <w:lang w:val="fr-FR"/>
        </w:rPr>
        <w:t>une personne dès son arrivée ou à une date prochaine de son arrivée en provenance de l</w:t>
      </w:r>
      <w:r w:rsidR="00B14EE2">
        <w:rPr>
          <w:lang w:val="fr-FR"/>
        </w:rPr>
        <w:t>’</w:t>
      </w:r>
      <w:r w:rsidR="007201C5" w:rsidRPr="009F1908">
        <w:rPr>
          <w:lang w:val="fr-FR"/>
        </w:rPr>
        <w:t>étranger</w:t>
      </w:r>
      <w:r w:rsidR="00155800" w:rsidRPr="009F1908">
        <w:rPr>
          <w:lang w:val="fr-FR"/>
        </w:rPr>
        <w:t>;</w:t>
      </w:r>
    </w:p>
    <w:p w:rsidR="00C77C41" w:rsidRPr="009F1908" w:rsidRDefault="00C77C41" w:rsidP="00AE1421">
      <w:pPr>
        <w:pStyle w:val="SingleTxt"/>
        <w:tabs>
          <w:tab w:val="right" w:pos="1685"/>
        </w:tabs>
        <w:ind w:left="1742" w:hanging="475"/>
        <w:rPr>
          <w:lang w:val="fr-FR"/>
        </w:rPr>
      </w:pPr>
      <w:r w:rsidRPr="009F1908">
        <w:rPr>
          <w:lang w:val="fr-FR"/>
        </w:rPr>
        <w:tab/>
        <w:t>–</w:t>
      </w:r>
      <w:r w:rsidR="007201C5" w:rsidRPr="009F1908">
        <w:rPr>
          <w:lang w:val="fr-FR"/>
        </w:rPr>
        <w:tab/>
        <w:t>La pluralité des auteurs, coauteurs ou complices</w:t>
      </w:r>
      <w:r w:rsidR="00155800" w:rsidRPr="009F1908">
        <w:rPr>
          <w:lang w:val="fr-FR"/>
        </w:rPr>
        <w:t>;</w:t>
      </w:r>
    </w:p>
    <w:p w:rsidR="00C77C41" w:rsidRPr="009F1908" w:rsidRDefault="00C77C41" w:rsidP="00AE1421">
      <w:pPr>
        <w:pStyle w:val="SingleTxt"/>
        <w:tabs>
          <w:tab w:val="right" w:pos="1685"/>
        </w:tabs>
        <w:ind w:left="1742" w:hanging="475"/>
        <w:rPr>
          <w:lang w:val="fr-FR"/>
        </w:rPr>
      </w:pPr>
      <w:r w:rsidRPr="009F1908">
        <w:rPr>
          <w:lang w:val="fr-FR"/>
        </w:rPr>
        <w:tab/>
        <w:t>–</w:t>
      </w:r>
      <w:r w:rsidR="007201C5" w:rsidRPr="009F1908">
        <w:rPr>
          <w:lang w:val="fr-FR"/>
        </w:rPr>
        <w:tab/>
        <w:t>Le port d</w:t>
      </w:r>
      <w:r w:rsidR="00B14EE2">
        <w:rPr>
          <w:lang w:val="fr-FR"/>
        </w:rPr>
        <w:t>’</w:t>
      </w:r>
      <w:r w:rsidR="007201C5" w:rsidRPr="009F1908">
        <w:rPr>
          <w:lang w:val="fr-FR"/>
        </w:rPr>
        <w:t>une arme apparente ou cachée</w:t>
      </w:r>
      <w:r w:rsidR="00155800" w:rsidRPr="009F1908">
        <w:rPr>
          <w:lang w:val="fr-FR"/>
        </w:rPr>
        <w:t>;</w:t>
      </w:r>
    </w:p>
    <w:p w:rsidR="00C77C41" w:rsidRPr="009F1908" w:rsidRDefault="00C77C41" w:rsidP="00AE1421">
      <w:pPr>
        <w:pStyle w:val="SingleTxt"/>
        <w:tabs>
          <w:tab w:val="right" w:pos="1685"/>
        </w:tabs>
        <w:ind w:left="1742" w:hanging="475"/>
        <w:rPr>
          <w:lang w:val="fr-FR"/>
        </w:rPr>
      </w:pPr>
      <w:r w:rsidRPr="009F1908">
        <w:rPr>
          <w:lang w:val="fr-FR"/>
        </w:rPr>
        <w:tab/>
        <w:t>–</w:t>
      </w:r>
      <w:r w:rsidR="007201C5" w:rsidRPr="009F1908">
        <w:rPr>
          <w:lang w:val="fr-FR"/>
        </w:rPr>
        <w:tab/>
        <w:t>La qualité d</w:t>
      </w:r>
      <w:r w:rsidR="00B14EE2">
        <w:rPr>
          <w:lang w:val="fr-FR"/>
        </w:rPr>
        <w:t>’</w:t>
      </w:r>
      <w:r w:rsidR="007201C5" w:rsidRPr="009F1908">
        <w:rPr>
          <w:lang w:val="fr-FR"/>
        </w:rPr>
        <w:t>ascendant, d</w:t>
      </w:r>
      <w:r w:rsidR="00B14EE2">
        <w:rPr>
          <w:lang w:val="fr-FR"/>
        </w:rPr>
        <w:t>’</w:t>
      </w:r>
      <w:r w:rsidR="007201C5" w:rsidRPr="009F1908">
        <w:rPr>
          <w:lang w:val="fr-FR"/>
        </w:rPr>
        <w:t>autorité ou de serviteur de la victime</w:t>
      </w:r>
      <w:r w:rsidR="00155800" w:rsidRPr="009F1908">
        <w:rPr>
          <w:lang w:val="fr-FR"/>
        </w:rPr>
        <w:t>;</w:t>
      </w:r>
    </w:p>
    <w:p w:rsidR="007201C5" w:rsidRPr="009F1908" w:rsidRDefault="00C77C41" w:rsidP="00AE1421">
      <w:pPr>
        <w:pStyle w:val="SingleTxt"/>
        <w:tabs>
          <w:tab w:val="right" w:pos="1685"/>
        </w:tabs>
        <w:ind w:left="1742" w:hanging="475"/>
        <w:rPr>
          <w:lang w:val="fr-FR"/>
        </w:rPr>
      </w:pPr>
      <w:r w:rsidRPr="009F1908">
        <w:rPr>
          <w:lang w:val="fr-FR"/>
        </w:rPr>
        <w:tab/>
        <w:t>–</w:t>
      </w:r>
      <w:r w:rsidR="007201C5" w:rsidRPr="009F1908">
        <w:rPr>
          <w:lang w:val="fr-FR"/>
        </w:rPr>
        <w:tab/>
        <w:t>La qualité de fonctionnaire public ou de ministre du culte.</w:t>
      </w:r>
    </w:p>
    <w:p w:rsidR="007201C5" w:rsidRPr="009F1908" w:rsidRDefault="007201C5" w:rsidP="00AE1421">
      <w:pPr>
        <w:pStyle w:val="SingleTxt"/>
        <w:numPr>
          <w:ilvl w:val="0"/>
          <w:numId w:val="26"/>
        </w:numPr>
        <w:rPr>
          <w:lang w:val="fr-FR"/>
        </w:rPr>
      </w:pPr>
      <w:r w:rsidRPr="009F1908">
        <w:rPr>
          <w:lang w:val="fr-FR"/>
        </w:rPr>
        <w:t>La provocation à l</w:t>
      </w:r>
      <w:r w:rsidR="00B14EE2">
        <w:rPr>
          <w:lang w:val="fr-FR"/>
        </w:rPr>
        <w:t>’</w:t>
      </w:r>
      <w:r w:rsidRPr="009F1908">
        <w:rPr>
          <w:lang w:val="fr-FR"/>
        </w:rPr>
        <w:t>accomplissement de ces infractions et la participation à leur préparation ou leur exécution,</w:t>
      </w:r>
      <w:r w:rsidR="00B465AB" w:rsidRPr="009F1908">
        <w:rPr>
          <w:lang w:val="fr-FR"/>
        </w:rPr>
        <w:t xml:space="preserve"> </w:t>
      </w:r>
      <w:r w:rsidRPr="009F1908">
        <w:rPr>
          <w:lang w:val="fr-FR"/>
        </w:rPr>
        <w:t>même non suivies d</w:t>
      </w:r>
      <w:r w:rsidR="00B14EE2">
        <w:rPr>
          <w:lang w:val="fr-FR"/>
        </w:rPr>
        <w:t>’</w:t>
      </w:r>
      <w:r w:rsidRPr="009F1908">
        <w:rPr>
          <w:lang w:val="fr-FR"/>
        </w:rPr>
        <w:t xml:space="preserve">effet, sont également punis par un emprisonnement de huit jours à trois mois et une amende de </w:t>
      </w:r>
      <w:r w:rsidR="00C77C41" w:rsidRPr="009F1908">
        <w:rPr>
          <w:lang w:val="fr-FR"/>
        </w:rPr>
        <w:t>500</w:t>
      </w:r>
      <w:r w:rsidRPr="009F1908">
        <w:rPr>
          <w:lang w:val="fr-FR"/>
        </w:rPr>
        <w:t xml:space="preserve"> à </w:t>
      </w:r>
      <w:r w:rsidR="00C77C41" w:rsidRPr="009F1908">
        <w:rPr>
          <w:lang w:val="fr-FR"/>
        </w:rPr>
        <w:t xml:space="preserve">1 000 </w:t>
      </w:r>
      <w:r w:rsidRPr="009F1908">
        <w:rPr>
          <w:lang w:val="fr-FR"/>
        </w:rPr>
        <w:t>(art</w:t>
      </w:r>
      <w:r w:rsidR="00C77C41" w:rsidRPr="009F1908">
        <w:rPr>
          <w:lang w:val="fr-FR"/>
        </w:rPr>
        <w:t>. </w:t>
      </w:r>
      <w:r w:rsidRPr="009F1908">
        <w:rPr>
          <w:lang w:val="fr-FR"/>
        </w:rPr>
        <w:t>375), et l</w:t>
      </w:r>
      <w:r w:rsidR="00B14EE2">
        <w:rPr>
          <w:lang w:val="fr-FR"/>
        </w:rPr>
        <w:t>’</w:t>
      </w:r>
      <w:r w:rsidRPr="009F1908">
        <w:rPr>
          <w:lang w:val="fr-FR"/>
        </w:rPr>
        <w:t>individu qui aurait été condamné pour ces infractions à l</w:t>
      </w:r>
      <w:r w:rsidR="00B14EE2">
        <w:rPr>
          <w:lang w:val="fr-FR"/>
        </w:rPr>
        <w:t>’</w:t>
      </w:r>
      <w:r w:rsidRPr="009F1908">
        <w:rPr>
          <w:lang w:val="fr-FR"/>
        </w:rPr>
        <w:t>étranger peut être astreint par le tribunal à son arrivée sur le territoire national à une mesure d</w:t>
      </w:r>
      <w:r w:rsidR="00B14EE2">
        <w:rPr>
          <w:lang w:val="fr-FR"/>
        </w:rPr>
        <w:t>’</w:t>
      </w:r>
      <w:r w:rsidRPr="009F1908">
        <w:rPr>
          <w:lang w:val="fr-FR"/>
        </w:rPr>
        <w:t>interdiction ou d</w:t>
      </w:r>
      <w:r w:rsidR="00B14EE2">
        <w:rPr>
          <w:lang w:val="fr-FR"/>
        </w:rPr>
        <w:t>’</w:t>
      </w:r>
      <w:r w:rsidRPr="009F1908">
        <w:rPr>
          <w:lang w:val="fr-FR"/>
        </w:rPr>
        <w:t>obligation de séjour, ou à celle de dégradation civique.</w:t>
      </w:r>
    </w:p>
    <w:p w:rsidR="00C77C41" w:rsidRPr="009F1908" w:rsidRDefault="00C77C41" w:rsidP="00AE1421">
      <w:pPr>
        <w:pStyle w:val="SingleTxt"/>
        <w:spacing w:after="0" w:line="120" w:lineRule="exact"/>
        <w:rPr>
          <w:sz w:val="10"/>
          <w:lang w:val="fr-FR"/>
        </w:rPr>
      </w:pPr>
    </w:p>
    <w:p w:rsidR="007201C5" w:rsidRPr="009F1908" w:rsidRDefault="00C77C41" w:rsidP="00AE14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2.1.5.6</w:t>
      </w:r>
      <w:r w:rsidRPr="009F1908">
        <w:rPr>
          <w:lang w:val="fr-FR"/>
        </w:rPr>
        <w:tab/>
      </w:r>
      <w:r w:rsidR="007201C5" w:rsidRPr="009F1908">
        <w:rPr>
          <w:lang w:val="fr-FR"/>
        </w:rPr>
        <w:t>Violences à l</w:t>
      </w:r>
      <w:r w:rsidR="00B14EE2">
        <w:rPr>
          <w:lang w:val="fr-FR"/>
        </w:rPr>
        <w:t>’</w:t>
      </w:r>
      <w:r w:rsidR="007201C5" w:rsidRPr="009F1908">
        <w:rPr>
          <w:lang w:val="fr-FR"/>
        </w:rPr>
        <w:t>égard des femmes</w:t>
      </w:r>
    </w:p>
    <w:p w:rsidR="00C77C41" w:rsidRPr="009F1908" w:rsidRDefault="00C77C41" w:rsidP="00AE1421">
      <w:pPr>
        <w:pStyle w:val="SingleTxt"/>
        <w:spacing w:after="0" w:line="120" w:lineRule="exact"/>
        <w:rPr>
          <w:sz w:val="10"/>
          <w:lang w:val="fr-FR"/>
        </w:rPr>
      </w:pPr>
    </w:p>
    <w:p w:rsidR="007201C5" w:rsidRPr="009F1908" w:rsidRDefault="007201C5" w:rsidP="00AE1421">
      <w:pPr>
        <w:pStyle w:val="SingleTxt"/>
        <w:numPr>
          <w:ilvl w:val="0"/>
          <w:numId w:val="26"/>
        </w:numPr>
        <w:rPr>
          <w:lang w:val="fr-FR"/>
        </w:rPr>
      </w:pPr>
      <w:r w:rsidRPr="009F1908">
        <w:rPr>
          <w:lang w:val="fr-FR"/>
        </w:rPr>
        <w:t>Les violences commises à l</w:t>
      </w:r>
      <w:r w:rsidR="00B14EE2">
        <w:rPr>
          <w:lang w:val="fr-FR"/>
        </w:rPr>
        <w:t>’</w:t>
      </w:r>
      <w:r w:rsidRPr="009F1908">
        <w:rPr>
          <w:lang w:val="fr-FR"/>
        </w:rPr>
        <w:t>égard des femmes sont perçues différemment selon leur nature. L</w:t>
      </w:r>
      <w:r w:rsidR="00B14EE2">
        <w:rPr>
          <w:lang w:val="fr-FR"/>
        </w:rPr>
        <w:t>’</w:t>
      </w:r>
      <w:r w:rsidRPr="009F1908">
        <w:rPr>
          <w:lang w:val="fr-FR"/>
        </w:rPr>
        <w:t>opinion a tendance à les limiter aux seules violences sexuelles commises par des tiers et qui sont l</w:t>
      </w:r>
      <w:r w:rsidR="00B14EE2">
        <w:rPr>
          <w:lang w:val="fr-FR"/>
        </w:rPr>
        <w:t>’</w:t>
      </w:r>
      <w:r w:rsidRPr="009F1908">
        <w:rPr>
          <w:lang w:val="fr-FR"/>
        </w:rPr>
        <w:t>objet d</w:t>
      </w:r>
      <w:r w:rsidR="00B14EE2">
        <w:rPr>
          <w:lang w:val="fr-FR"/>
        </w:rPr>
        <w:t>’</w:t>
      </w:r>
      <w:r w:rsidRPr="009F1908">
        <w:rPr>
          <w:lang w:val="fr-FR"/>
        </w:rPr>
        <w:t>une réprobation générale. Elle considère comme acceptables et parfois même comme justifiées les violences tant physiques que sexuelles des maris à l</w:t>
      </w:r>
      <w:r w:rsidR="00B14EE2">
        <w:rPr>
          <w:lang w:val="fr-FR"/>
        </w:rPr>
        <w:t>’</w:t>
      </w:r>
      <w:r w:rsidRPr="009F1908">
        <w:rPr>
          <w:lang w:val="fr-FR"/>
        </w:rPr>
        <w:t>égard de leurs épouses. Mais la loi pénale érige en infractions tous ces actes.</w:t>
      </w:r>
    </w:p>
    <w:p w:rsidR="00AE1421" w:rsidRPr="009F1908" w:rsidRDefault="00AE1421" w:rsidP="00AE1421">
      <w:pPr>
        <w:pStyle w:val="SingleTxt"/>
        <w:spacing w:after="0" w:line="120" w:lineRule="exact"/>
        <w:rPr>
          <w:sz w:val="10"/>
          <w:lang w:val="fr-FR"/>
        </w:rPr>
      </w:pPr>
    </w:p>
    <w:p w:rsidR="007201C5" w:rsidRPr="009F1908" w:rsidRDefault="00C77C41" w:rsidP="00AE1421">
      <w:pPr>
        <w:pStyle w:val="H56"/>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2.1.5.6.1</w:t>
      </w:r>
      <w:r w:rsidRPr="009F1908">
        <w:rPr>
          <w:lang w:val="fr-FR"/>
        </w:rPr>
        <w:tab/>
      </w:r>
      <w:r w:rsidR="007201C5" w:rsidRPr="009F1908">
        <w:rPr>
          <w:lang w:val="fr-FR"/>
        </w:rPr>
        <w:t>Violences sexuelles</w:t>
      </w:r>
    </w:p>
    <w:p w:rsidR="00C77C41" w:rsidRPr="009F1908" w:rsidRDefault="00C77C41" w:rsidP="00AE1421">
      <w:pPr>
        <w:pStyle w:val="SingleTxt"/>
        <w:spacing w:after="0" w:line="120" w:lineRule="exact"/>
        <w:rPr>
          <w:sz w:val="10"/>
          <w:lang w:val="fr-FR"/>
        </w:rPr>
      </w:pPr>
    </w:p>
    <w:p w:rsidR="007201C5" w:rsidRPr="009F1908" w:rsidRDefault="007201C5" w:rsidP="00AE1421">
      <w:pPr>
        <w:pStyle w:val="SingleTxt"/>
        <w:numPr>
          <w:ilvl w:val="0"/>
          <w:numId w:val="26"/>
        </w:numPr>
        <w:rPr>
          <w:lang w:val="fr-FR"/>
        </w:rPr>
      </w:pPr>
      <w:r w:rsidRPr="009F1908">
        <w:rPr>
          <w:lang w:val="fr-FR"/>
        </w:rPr>
        <w:t>Il importe de distinguer les violences sexuelles qui ont été perpétrées au cours du génocide de celles qui lui sont postérieures d</w:t>
      </w:r>
      <w:r w:rsidR="00B14EE2">
        <w:rPr>
          <w:lang w:val="fr-FR"/>
        </w:rPr>
        <w:t>’</w:t>
      </w:r>
      <w:r w:rsidRPr="009F1908">
        <w:rPr>
          <w:lang w:val="fr-FR"/>
        </w:rPr>
        <w:t>une part, et les violences sexuelles dont les femmes adultes sont victimes de celles dont les enfants sont la cible ces derniers temps.</w:t>
      </w:r>
    </w:p>
    <w:p w:rsidR="007201C5" w:rsidRPr="009F1908" w:rsidRDefault="007201C5" w:rsidP="00AE1421">
      <w:pPr>
        <w:pStyle w:val="SingleTxt"/>
        <w:numPr>
          <w:ilvl w:val="0"/>
          <w:numId w:val="26"/>
        </w:numPr>
        <w:rPr>
          <w:lang w:val="fr-FR"/>
        </w:rPr>
      </w:pPr>
      <w:r w:rsidRPr="009F1908">
        <w:rPr>
          <w:lang w:val="fr-FR"/>
        </w:rPr>
        <w:t>Au cours du génocide de 1994, le viol a été utilisé comme une arme, un moyen de plus pour infliger douleur et humiliation aux victimes. Les viols perpétrés à cette époque ont été accompagnés par des tortures d</w:t>
      </w:r>
      <w:r w:rsidR="00B14EE2">
        <w:rPr>
          <w:lang w:val="fr-FR"/>
        </w:rPr>
        <w:t>’</w:t>
      </w:r>
      <w:r w:rsidRPr="009F1908">
        <w:rPr>
          <w:lang w:val="fr-FR"/>
        </w:rPr>
        <w:t>une sauvagerie inqualifiable.</w:t>
      </w:r>
    </w:p>
    <w:p w:rsidR="007201C5" w:rsidRPr="009F1908" w:rsidRDefault="007201C5" w:rsidP="00AE1421">
      <w:pPr>
        <w:pStyle w:val="SingleTxt"/>
        <w:numPr>
          <w:ilvl w:val="0"/>
          <w:numId w:val="26"/>
        </w:numPr>
        <w:rPr>
          <w:lang w:val="fr-FR"/>
        </w:rPr>
      </w:pPr>
      <w:r w:rsidRPr="009F1908">
        <w:rPr>
          <w:lang w:val="fr-FR"/>
        </w:rPr>
        <w:t>Dans le cadre de la répression du génocide et des infractions qui lui sont connexes, trois lois se sont succédées. Il s</w:t>
      </w:r>
      <w:r w:rsidR="00B14EE2">
        <w:rPr>
          <w:lang w:val="fr-FR"/>
        </w:rPr>
        <w:t>’</w:t>
      </w:r>
      <w:r w:rsidRPr="009F1908">
        <w:rPr>
          <w:lang w:val="fr-FR"/>
        </w:rPr>
        <w:t>agit de la loi organique n</w:t>
      </w:r>
      <w:r w:rsidR="00AE1421" w:rsidRPr="009F1908">
        <w:rPr>
          <w:vertAlign w:val="superscript"/>
          <w:lang w:val="fr-FR"/>
        </w:rPr>
        <w:t>o</w:t>
      </w:r>
      <w:r w:rsidR="00B14EE2">
        <w:rPr>
          <w:vertAlign w:val="superscript"/>
          <w:lang w:val="fr-FR"/>
        </w:rPr>
        <w:t> </w:t>
      </w:r>
      <w:r w:rsidRPr="009F1908">
        <w:rPr>
          <w:lang w:val="fr-FR"/>
        </w:rPr>
        <w:t>08/96 du 30</w:t>
      </w:r>
      <w:r w:rsidR="00AE1421" w:rsidRPr="009F1908">
        <w:rPr>
          <w:lang w:val="fr-FR"/>
        </w:rPr>
        <w:t xml:space="preserve"> août </w:t>
      </w:r>
      <w:r w:rsidRPr="009F1908">
        <w:rPr>
          <w:lang w:val="fr-FR"/>
        </w:rPr>
        <w:t>1996</w:t>
      </w:r>
      <w:r w:rsidR="00B465AB" w:rsidRPr="009F1908">
        <w:rPr>
          <w:lang w:val="fr-FR"/>
        </w:rPr>
        <w:t xml:space="preserve"> </w:t>
      </w:r>
      <w:r w:rsidRPr="009F1908">
        <w:rPr>
          <w:lang w:val="fr-FR"/>
        </w:rPr>
        <w:t>sur l</w:t>
      </w:r>
      <w:r w:rsidR="00B14EE2">
        <w:rPr>
          <w:lang w:val="fr-FR"/>
        </w:rPr>
        <w:t>’</w:t>
      </w:r>
      <w:r w:rsidRPr="009F1908">
        <w:rPr>
          <w:lang w:val="fr-FR"/>
        </w:rPr>
        <w:t>organisation des poursuites des infractions constitutives du génocide et des crimes contre l</w:t>
      </w:r>
      <w:r w:rsidR="00B14EE2">
        <w:rPr>
          <w:lang w:val="fr-FR"/>
        </w:rPr>
        <w:t>’</w:t>
      </w:r>
      <w:r w:rsidRPr="009F1908">
        <w:rPr>
          <w:lang w:val="fr-FR"/>
        </w:rPr>
        <w:t>humanité, (JO n</w:t>
      </w:r>
      <w:r w:rsidR="00AE1421" w:rsidRPr="009F1908">
        <w:rPr>
          <w:vertAlign w:val="superscript"/>
          <w:lang w:val="fr-FR"/>
        </w:rPr>
        <w:t>o</w:t>
      </w:r>
      <w:r w:rsidR="00B14EE2">
        <w:rPr>
          <w:vertAlign w:val="superscript"/>
          <w:lang w:val="fr-FR"/>
        </w:rPr>
        <w:t> </w:t>
      </w:r>
      <w:r w:rsidRPr="009F1908">
        <w:rPr>
          <w:lang w:val="fr-FR"/>
        </w:rPr>
        <w:t xml:space="preserve">17 du </w:t>
      </w:r>
      <w:r w:rsidR="00D53640" w:rsidRPr="009F1908">
        <w:rPr>
          <w:lang w:val="fr-FR"/>
        </w:rPr>
        <w:t>1</w:t>
      </w:r>
      <w:r w:rsidR="00D53640" w:rsidRPr="009F1908">
        <w:rPr>
          <w:vertAlign w:val="superscript"/>
          <w:lang w:val="fr-FR"/>
        </w:rPr>
        <w:t>er</w:t>
      </w:r>
      <w:r w:rsidR="00D53640" w:rsidRPr="009F1908">
        <w:rPr>
          <w:lang w:val="fr-FR"/>
        </w:rPr>
        <w:t xml:space="preserve"> septembre </w:t>
      </w:r>
      <w:r w:rsidRPr="009F1908">
        <w:rPr>
          <w:lang w:val="fr-FR"/>
        </w:rPr>
        <w:t xml:space="preserve">1996), </w:t>
      </w:r>
      <w:r w:rsidR="00D53640" w:rsidRPr="009F1908">
        <w:rPr>
          <w:lang w:val="fr-FR"/>
        </w:rPr>
        <w:t>de l</w:t>
      </w:r>
      <w:r w:rsidRPr="009F1908">
        <w:rPr>
          <w:lang w:val="fr-FR"/>
        </w:rPr>
        <w:t>a loi organique n</w:t>
      </w:r>
      <w:r w:rsidR="00D53640" w:rsidRPr="009F1908">
        <w:rPr>
          <w:vertAlign w:val="superscript"/>
          <w:lang w:val="fr-FR"/>
        </w:rPr>
        <w:t>o</w:t>
      </w:r>
      <w:r w:rsidR="00B14EE2">
        <w:rPr>
          <w:vertAlign w:val="superscript"/>
          <w:lang w:val="fr-FR"/>
        </w:rPr>
        <w:t> </w:t>
      </w:r>
      <w:r w:rsidRPr="009F1908">
        <w:rPr>
          <w:lang w:val="fr-FR"/>
        </w:rPr>
        <w:t>40/2000 du 26</w:t>
      </w:r>
      <w:r w:rsidR="00D53640" w:rsidRPr="009F1908">
        <w:rPr>
          <w:lang w:val="fr-FR"/>
        </w:rPr>
        <w:t> </w:t>
      </w:r>
      <w:r w:rsidRPr="009F1908">
        <w:rPr>
          <w:lang w:val="fr-FR"/>
        </w:rPr>
        <w:t>janvier 2001 portant création des juridictions Gacaca et organisation des poursuites des infractions constitutives du crime de génocide et des crimes contre l</w:t>
      </w:r>
      <w:r w:rsidR="00B14EE2">
        <w:rPr>
          <w:lang w:val="fr-FR"/>
        </w:rPr>
        <w:t>’</w:t>
      </w:r>
      <w:r w:rsidR="00D53640" w:rsidRPr="009F1908">
        <w:rPr>
          <w:lang w:val="fr-FR"/>
        </w:rPr>
        <w:t>humanité (J</w:t>
      </w:r>
      <w:r w:rsidRPr="009F1908">
        <w:rPr>
          <w:lang w:val="fr-FR"/>
        </w:rPr>
        <w:t>O n</w:t>
      </w:r>
      <w:r w:rsidR="00D53640" w:rsidRPr="009F1908">
        <w:rPr>
          <w:lang w:val="fr-FR"/>
        </w:rPr>
        <w:t>uméro spécial du 12/11/2002) telle</w:t>
      </w:r>
      <w:r w:rsidRPr="009F1908">
        <w:rPr>
          <w:lang w:val="fr-FR"/>
        </w:rPr>
        <w:t xml:space="preserve"> qu</w:t>
      </w:r>
      <w:r w:rsidR="00B14EE2">
        <w:rPr>
          <w:lang w:val="fr-FR"/>
        </w:rPr>
        <w:t>’</w:t>
      </w:r>
      <w:r w:rsidRPr="009F1908">
        <w:rPr>
          <w:lang w:val="fr-FR"/>
        </w:rPr>
        <w:t>elle a été modifiée et complétée par la loi organique n</w:t>
      </w:r>
      <w:r w:rsidR="00D53640" w:rsidRPr="009F1908">
        <w:rPr>
          <w:vertAlign w:val="superscript"/>
          <w:lang w:val="fr-FR"/>
        </w:rPr>
        <w:t>o</w:t>
      </w:r>
      <w:r w:rsidR="00B14EE2">
        <w:rPr>
          <w:vertAlign w:val="superscript"/>
          <w:lang w:val="fr-FR"/>
        </w:rPr>
        <w:t> </w:t>
      </w:r>
      <w:r w:rsidRPr="009F1908">
        <w:rPr>
          <w:lang w:val="fr-FR"/>
        </w:rPr>
        <w:t>33/2001 du 22</w:t>
      </w:r>
      <w:r w:rsidR="00D53640" w:rsidRPr="009F1908">
        <w:rPr>
          <w:lang w:val="fr-FR"/>
        </w:rPr>
        <w:t xml:space="preserve"> juin </w:t>
      </w:r>
      <w:r w:rsidRPr="009F1908">
        <w:rPr>
          <w:lang w:val="fr-FR"/>
        </w:rPr>
        <w:t>2001 (J</w:t>
      </w:r>
      <w:r w:rsidR="00D53640" w:rsidRPr="009F1908">
        <w:rPr>
          <w:lang w:val="fr-FR"/>
        </w:rPr>
        <w:t>O</w:t>
      </w:r>
      <w:r w:rsidRPr="009F1908">
        <w:rPr>
          <w:lang w:val="fr-FR"/>
        </w:rPr>
        <w:t xml:space="preserve"> n</w:t>
      </w:r>
      <w:r w:rsidR="00D53640" w:rsidRPr="009F1908">
        <w:rPr>
          <w:vertAlign w:val="superscript"/>
          <w:lang w:val="fr-FR"/>
        </w:rPr>
        <w:t>o</w:t>
      </w:r>
      <w:r w:rsidR="00B14EE2">
        <w:rPr>
          <w:vertAlign w:val="superscript"/>
          <w:lang w:val="fr-FR"/>
        </w:rPr>
        <w:t> </w:t>
      </w:r>
      <w:r w:rsidRPr="009F1908">
        <w:rPr>
          <w:lang w:val="fr-FR"/>
        </w:rPr>
        <w:t>14 du 15</w:t>
      </w:r>
      <w:r w:rsidR="00D53640" w:rsidRPr="009F1908">
        <w:rPr>
          <w:lang w:val="fr-FR"/>
        </w:rPr>
        <w:t xml:space="preserve"> juillet </w:t>
      </w:r>
      <w:r w:rsidRPr="009F1908">
        <w:rPr>
          <w:lang w:val="fr-FR"/>
        </w:rPr>
        <w:t>2001), ainsi que la loi n</w:t>
      </w:r>
      <w:r w:rsidR="00D53640" w:rsidRPr="009F1908">
        <w:rPr>
          <w:vertAlign w:val="superscript"/>
          <w:lang w:val="fr-FR"/>
        </w:rPr>
        <w:t>o</w:t>
      </w:r>
      <w:r w:rsidR="00B14EE2">
        <w:rPr>
          <w:vertAlign w:val="superscript"/>
          <w:lang w:val="fr-FR"/>
        </w:rPr>
        <w:t> </w:t>
      </w:r>
      <w:r w:rsidRPr="009F1908">
        <w:rPr>
          <w:lang w:val="fr-FR"/>
        </w:rPr>
        <w:t>16/2004 du 16</w:t>
      </w:r>
      <w:r w:rsidR="00D53640" w:rsidRPr="009F1908">
        <w:rPr>
          <w:lang w:val="fr-FR"/>
        </w:rPr>
        <w:t xml:space="preserve"> juin </w:t>
      </w:r>
      <w:r w:rsidRPr="009F1908">
        <w:rPr>
          <w:lang w:val="fr-FR"/>
        </w:rPr>
        <w:t>2004 portant organisation, compétence et fonctionnement .des juridictions Gacaca chargées des poursuites et du jugement des infractions constitutives du crime de génocide et autres crimes contre l</w:t>
      </w:r>
      <w:r w:rsidR="00B14EE2">
        <w:rPr>
          <w:lang w:val="fr-FR"/>
        </w:rPr>
        <w:t>’</w:t>
      </w:r>
      <w:r w:rsidRPr="009F1908">
        <w:rPr>
          <w:lang w:val="fr-FR"/>
        </w:rPr>
        <w:t>humanité commis entre le 1</w:t>
      </w:r>
      <w:r w:rsidRPr="009F1908">
        <w:rPr>
          <w:vertAlign w:val="superscript"/>
          <w:lang w:val="fr-FR"/>
        </w:rPr>
        <w:t>er</w:t>
      </w:r>
      <w:r w:rsidR="00D53640" w:rsidRPr="009F1908">
        <w:rPr>
          <w:lang w:val="fr-FR"/>
        </w:rPr>
        <w:t> </w:t>
      </w:r>
      <w:r w:rsidRPr="009F1908">
        <w:rPr>
          <w:lang w:val="fr-FR"/>
        </w:rPr>
        <w:t>octobre 1990 et le 31</w:t>
      </w:r>
      <w:r w:rsidR="00D53640" w:rsidRPr="009F1908">
        <w:rPr>
          <w:lang w:val="fr-FR"/>
        </w:rPr>
        <w:t> </w:t>
      </w:r>
      <w:r w:rsidRPr="009F1908">
        <w:rPr>
          <w:lang w:val="fr-FR"/>
        </w:rPr>
        <w:t>décembre 1994 (JO n</w:t>
      </w:r>
      <w:r w:rsidR="00D53640" w:rsidRPr="009F1908">
        <w:rPr>
          <w:lang w:val="fr-FR"/>
        </w:rPr>
        <w:t xml:space="preserve">uméro </w:t>
      </w:r>
      <w:r w:rsidRPr="009F1908">
        <w:rPr>
          <w:lang w:val="fr-FR"/>
        </w:rPr>
        <w:t>spécial du 19</w:t>
      </w:r>
      <w:r w:rsidR="00D53640" w:rsidRPr="009F1908">
        <w:rPr>
          <w:lang w:val="fr-FR"/>
        </w:rPr>
        <w:t> </w:t>
      </w:r>
      <w:r w:rsidRPr="009F1908">
        <w:rPr>
          <w:lang w:val="fr-FR"/>
        </w:rPr>
        <w:t>juin 2004).</w:t>
      </w:r>
    </w:p>
    <w:p w:rsidR="007201C5" w:rsidRPr="009F1908" w:rsidRDefault="007201C5" w:rsidP="00D53640">
      <w:pPr>
        <w:pStyle w:val="SingleTxt"/>
        <w:numPr>
          <w:ilvl w:val="0"/>
          <w:numId w:val="26"/>
        </w:numPr>
        <w:rPr>
          <w:lang w:val="fr-FR"/>
        </w:rPr>
      </w:pPr>
      <w:r w:rsidRPr="009F1908">
        <w:rPr>
          <w:lang w:val="fr-FR"/>
        </w:rPr>
        <w:t>Toutes ces lois ont pris en compte le caractère exceptionnel des violences sexuelles qui ont été commises dans le contexte du génocide de 1994. Ainsi, les auteurs de viol ou d</w:t>
      </w:r>
      <w:r w:rsidR="00B14EE2">
        <w:rPr>
          <w:lang w:val="fr-FR"/>
        </w:rPr>
        <w:t>’</w:t>
      </w:r>
      <w:r w:rsidRPr="009F1908">
        <w:rPr>
          <w:lang w:val="fr-FR"/>
        </w:rPr>
        <w:t>actes de tortures sexuelles relèvent de la première catégorie et encourent, soit la peine de mort ou l</w:t>
      </w:r>
      <w:r w:rsidR="00B14EE2">
        <w:rPr>
          <w:lang w:val="fr-FR"/>
        </w:rPr>
        <w:t>’</w:t>
      </w:r>
      <w:r w:rsidRPr="009F1908">
        <w:rPr>
          <w:lang w:val="fr-FR"/>
        </w:rPr>
        <w:t>emprisonnement à perpétuité, soit l</w:t>
      </w:r>
      <w:r w:rsidR="00B14EE2">
        <w:rPr>
          <w:lang w:val="fr-FR"/>
        </w:rPr>
        <w:t>’</w:t>
      </w:r>
      <w:r w:rsidRPr="009F1908">
        <w:rPr>
          <w:lang w:val="fr-FR"/>
        </w:rPr>
        <w:t>emprisonnement de 25 à 30</w:t>
      </w:r>
      <w:r w:rsidR="00D53640" w:rsidRPr="009F1908">
        <w:rPr>
          <w:lang w:val="fr-FR"/>
        </w:rPr>
        <w:t> </w:t>
      </w:r>
      <w:r w:rsidRPr="009F1908">
        <w:rPr>
          <w:lang w:val="fr-FR"/>
        </w:rPr>
        <w:t>ans, selon qu</w:t>
      </w:r>
      <w:r w:rsidR="00B14EE2">
        <w:rPr>
          <w:lang w:val="fr-FR"/>
        </w:rPr>
        <w:t>’</w:t>
      </w:r>
      <w:r w:rsidRPr="009F1908">
        <w:rPr>
          <w:lang w:val="fr-FR"/>
        </w:rPr>
        <w:t>ils n</w:t>
      </w:r>
      <w:r w:rsidR="00B14EE2">
        <w:rPr>
          <w:lang w:val="fr-FR"/>
        </w:rPr>
        <w:t>’</w:t>
      </w:r>
      <w:r w:rsidRPr="009F1908">
        <w:rPr>
          <w:lang w:val="fr-FR"/>
        </w:rPr>
        <w:t xml:space="preserve">ont pas </w:t>
      </w:r>
      <w:r w:rsidR="00D53640" w:rsidRPr="009F1908">
        <w:rPr>
          <w:lang w:val="fr-FR"/>
        </w:rPr>
        <w:t>présenté des aveux ou que ceux-</w:t>
      </w:r>
      <w:r w:rsidRPr="009F1908">
        <w:rPr>
          <w:lang w:val="fr-FR"/>
        </w:rPr>
        <w:t>ci ont été rejetés, ou qu</w:t>
      </w:r>
      <w:r w:rsidR="00B14EE2">
        <w:rPr>
          <w:lang w:val="fr-FR"/>
        </w:rPr>
        <w:t>’</w:t>
      </w:r>
      <w:r w:rsidRPr="009F1908">
        <w:rPr>
          <w:lang w:val="fr-FR"/>
        </w:rPr>
        <w:t>au contraire, les aveux présentés ont été acceptés.</w:t>
      </w:r>
    </w:p>
    <w:p w:rsidR="007201C5" w:rsidRPr="009F1908" w:rsidRDefault="007201C5" w:rsidP="00D53640">
      <w:pPr>
        <w:pStyle w:val="SingleTxt"/>
        <w:numPr>
          <w:ilvl w:val="0"/>
          <w:numId w:val="26"/>
        </w:numPr>
        <w:rPr>
          <w:lang w:val="fr-FR"/>
        </w:rPr>
      </w:pPr>
      <w:r w:rsidRPr="009F1908">
        <w:rPr>
          <w:lang w:val="fr-FR"/>
        </w:rPr>
        <w:t xml:space="preserve">Quant aux violences sexuelles postérieures au génocide et commises envers les femmes adultes, le </w:t>
      </w:r>
      <w:r w:rsidR="00D53640" w:rsidRPr="009F1908">
        <w:rPr>
          <w:lang w:val="fr-FR"/>
        </w:rPr>
        <w:t>C</w:t>
      </w:r>
      <w:r w:rsidRPr="009F1908">
        <w:rPr>
          <w:lang w:val="fr-FR"/>
        </w:rPr>
        <w:t>ode pénal les réprime de la manière ci-après</w:t>
      </w:r>
      <w:r w:rsidR="00730422" w:rsidRPr="009F1908">
        <w:rPr>
          <w:lang w:val="fr-FR"/>
        </w:rPr>
        <w:t> :</w:t>
      </w:r>
    </w:p>
    <w:p w:rsidR="00D53640" w:rsidRPr="009F1908" w:rsidRDefault="00D53640" w:rsidP="00D53640">
      <w:pPr>
        <w:pStyle w:val="SingleTxt"/>
        <w:tabs>
          <w:tab w:val="right" w:pos="1685"/>
        </w:tabs>
        <w:ind w:left="1742" w:hanging="475"/>
        <w:rPr>
          <w:lang w:val="fr-FR"/>
        </w:rPr>
      </w:pPr>
      <w:r w:rsidRPr="009F1908">
        <w:rPr>
          <w:lang w:val="fr-FR"/>
        </w:rPr>
        <w:tab/>
        <w:t>–</w:t>
      </w:r>
      <w:r w:rsidR="007201C5" w:rsidRPr="009F1908">
        <w:rPr>
          <w:lang w:val="fr-FR"/>
        </w:rPr>
        <w:tab/>
        <w:t xml:space="preserve">Cinq à </w:t>
      </w:r>
      <w:r w:rsidRPr="009F1908">
        <w:rPr>
          <w:lang w:val="fr-FR"/>
        </w:rPr>
        <w:t>10 </w:t>
      </w:r>
      <w:r w:rsidR="007201C5" w:rsidRPr="009F1908">
        <w:rPr>
          <w:lang w:val="fr-FR"/>
        </w:rPr>
        <w:t>ans d</w:t>
      </w:r>
      <w:r w:rsidR="00B14EE2">
        <w:rPr>
          <w:lang w:val="fr-FR"/>
        </w:rPr>
        <w:t>’</w:t>
      </w:r>
      <w:r w:rsidR="007201C5" w:rsidRPr="009F1908">
        <w:rPr>
          <w:lang w:val="fr-FR"/>
        </w:rPr>
        <w:t>emprisonnement pour tout viol (art</w:t>
      </w:r>
      <w:r w:rsidRPr="009F1908">
        <w:rPr>
          <w:lang w:val="fr-FR"/>
        </w:rPr>
        <w:t>. </w:t>
      </w:r>
      <w:r w:rsidR="007201C5" w:rsidRPr="009F1908">
        <w:rPr>
          <w:lang w:val="fr-FR"/>
        </w:rPr>
        <w:t>360</w:t>
      </w:r>
      <w:r w:rsidR="00D835A8" w:rsidRPr="009F1908">
        <w:rPr>
          <w:lang w:val="fr-FR"/>
        </w:rPr>
        <w:t>,</w:t>
      </w:r>
      <w:r w:rsidR="007201C5" w:rsidRPr="009F1908">
        <w:rPr>
          <w:lang w:val="fr-FR"/>
        </w:rPr>
        <w:t xml:space="preserve"> alinéa premier)</w:t>
      </w:r>
      <w:r w:rsidR="00A97174" w:rsidRPr="009F1908">
        <w:rPr>
          <w:lang w:val="fr-FR"/>
        </w:rPr>
        <w:t>;</w:t>
      </w:r>
    </w:p>
    <w:p w:rsidR="007201C5" w:rsidRPr="009F1908" w:rsidRDefault="00D53640" w:rsidP="00D53640">
      <w:pPr>
        <w:pStyle w:val="SingleTxt"/>
        <w:tabs>
          <w:tab w:val="right" w:pos="1685"/>
        </w:tabs>
        <w:ind w:left="1742" w:hanging="475"/>
        <w:rPr>
          <w:lang w:val="fr-FR"/>
        </w:rPr>
      </w:pPr>
      <w:r w:rsidRPr="009F1908">
        <w:rPr>
          <w:lang w:val="fr-FR"/>
        </w:rPr>
        <w:tab/>
        <w:t>–</w:t>
      </w:r>
      <w:r w:rsidR="007201C5" w:rsidRPr="009F1908">
        <w:rPr>
          <w:lang w:val="fr-FR"/>
        </w:rPr>
        <w:tab/>
        <w:t>La peine de mort si le viol a causé la mort de la victime (art</w:t>
      </w:r>
      <w:r w:rsidRPr="009F1908">
        <w:rPr>
          <w:lang w:val="fr-FR"/>
        </w:rPr>
        <w:t>. </w:t>
      </w:r>
      <w:r w:rsidR="007201C5" w:rsidRPr="009F1908">
        <w:rPr>
          <w:lang w:val="fr-FR"/>
        </w:rPr>
        <w:t>360</w:t>
      </w:r>
      <w:r w:rsidR="00D835A8" w:rsidRPr="009F1908">
        <w:rPr>
          <w:lang w:val="fr-FR"/>
        </w:rPr>
        <w:t>,</w:t>
      </w:r>
      <w:r w:rsidR="007201C5" w:rsidRPr="009F1908">
        <w:rPr>
          <w:lang w:val="fr-FR"/>
        </w:rPr>
        <w:t xml:space="preserve"> alinéa 3).</w:t>
      </w:r>
    </w:p>
    <w:p w:rsidR="007201C5" w:rsidRPr="009F1908" w:rsidRDefault="007201C5" w:rsidP="00D53640">
      <w:pPr>
        <w:pStyle w:val="SingleTxt"/>
        <w:numPr>
          <w:ilvl w:val="0"/>
          <w:numId w:val="26"/>
        </w:numPr>
        <w:rPr>
          <w:lang w:val="fr-FR"/>
        </w:rPr>
      </w:pPr>
      <w:r w:rsidRPr="009F1908">
        <w:rPr>
          <w:lang w:val="fr-FR"/>
        </w:rPr>
        <w:t>Il retient également les circonstances aggravantes liées à la qualité d</w:t>
      </w:r>
      <w:r w:rsidR="00B14EE2">
        <w:rPr>
          <w:lang w:val="fr-FR"/>
        </w:rPr>
        <w:t>’</w:t>
      </w:r>
      <w:r w:rsidRPr="009F1908">
        <w:rPr>
          <w:lang w:val="fr-FR"/>
        </w:rPr>
        <w:t xml:space="preserve">ascendant, </w:t>
      </w:r>
      <w:r w:rsidR="00D835A8" w:rsidRPr="009F1908">
        <w:rPr>
          <w:lang w:val="fr-FR"/>
        </w:rPr>
        <w:t>d</w:t>
      </w:r>
      <w:r w:rsidR="00B14EE2">
        <w:rPr>
          <w:lang w:val="fr-FR"/>
        </w:rPr>
        <w:t>’</w:t>
      </w:r>
      <w:r w:rsidRPr="009F1908">
        <w:rPr>
          <w:lang w:val="fr-FR"/>
        </w:rPr>
        <w:t xml:space="preserve">autorité, </w:t>
      </w:r>
      <w:r w:rsidR="00D835A8" w:rsidRPr="009F1908">
        <w:rPr>
          <w:lang w:val="fr-FR"/>
        </w:rPr>
        <w:t>d</w:t>
      </w:r>
      <w:r w:rsidR="00B14EE2">
        <w:rPr>
          <w:lang w:val="fr-FR"/>
        </w:rPr>
        <w:t>’</w:t>
      </w:r>
      <w:r w:rsidRPr="009F1908">
        <w:rPr>
          <w:lang w:val="fr-FR"/>
        </w:rPr>
        <w:t xml:space="preserve">instituteur ou </w:t>
      </w:r>
      <w:r w:rsidR="00D835A8" w:rsidRPr="009F1908">
        <w:rPr>
          <w:lang w:val="fr-FR"/>
        </w:rPr>
        <w:t>d</w:t>
      </w:r>
      <w:r w:rsidR="00B14EE2">
        <w:rPr>
          <w:lang w:val="fr-FR"/>
        </w:rPr>
        <w:t>’</w:t>
      </w:r>
      <w:r w:rsidRPr="009F1908">
        <w:rPr>
          <w:lang w:val="fr-FR"/>
        </w:rPr>
        <w:t xml:space="preserve">employé de la victime, </w:t>
      </w:r>
      <w:r w:rsidR="00D835A8" w:rsidRPr="009F1908">
        <w:rPr>
          <w:lang w:val="fr-FR"/>
        </w:rPr>
        <w:t xml:space="preserve">de </w:t>
      </w:r>
      <w:r w:rsidRPr="009F1908">
        <w:rPr>
          <w:lang w:val="fr-FR"/>
        </w:rPr>
        <w:t xml:space="preserve">fonctionnaire public, </w:t>
      </w:r>
      <w:r w:rsidR="00D835A8" w:rsidRPr="009F1908">
        <w:rPr>
          <w:lang w:val="fr-FR"/>
        </w:rPr>
        <w:t xml:space="preserve">de </w:t>
      </w:r>
      <w:r w:rsidRPr="009F1908">
        <w:rPr>
          <w:lang w:val="fr-FR"/>
        </w:rPr>
        <w:t>représentant de l</w:t>
      </w:r>
      <w:r w:rsidR="00B14EE2">
        <w:rPr>
          <w:lang w:val="fr-FR"/>
        </w:rPr>
        <w:t>’</w:t>
      </w:r>
      <w:r w:rsidRPr="009F1908">
        <w:rPr>
          <w:lang w:val="fr-FR"/>
        </w:rPr>
        <w:t xml:space="preserve">autorité ou </w:t>
      </w:r>
      <w:r w:rsidR="00D835A8" w:rsidRPr="009F1908">
        <w:rPr>
          <w:lang w:val="fr-FR"/>
        </w:rPr>
        <w:t xml:space="preserve">de </w:t>
      </w:r>
      <w:r w:rsidRPr="009F1908">
        <w:rPr>
          <w:lang w:val="fr-FR"/>
        </w:rPr>
        <w:t>ministre d</w:t>
      </w:r>
      <w:r w:rsidR="00B14EE2">
        <w:rPr>
          <w:lang w:val="fr-FR"/>
        </w:rPr>
        <w:t>’</w:t>
      </w:r>
      <w:r w:rsidRPr="009F1908">
        <w:rPr>
          <w:lang w:val="fr-FR"/>
        </w:rPr>
        <w:t xml:space="preserve">un culte ayant abusé de leurs fonctions, </w:t>
      </w:r>
      <w:r w:rsidR="00D835A8" w:rsidRPr="009F1908">
        <w:rPr>
          <w:lang w:val="fr-FR"/>
        </w:rPr>
        <w:t xml:space="preserve">de </w:t>
      </w:r>
      <w:r w:rsidRPr="009F1908">
        <w:rPr>
          <w:lang w:val="fr-FR"/>
        </w:rPr>
        <w:t xml:space="preserve">médecin, </w:t>
      </w:r>
      <w:r w:rsidR="00D835A8" w:rsidRPr="009F1908">
        <w:rPr>
          <w:lang w:val="fr-FR"/>
        </w:rPr>
        <w:t xml:space="preserve">de </w:t>
      </w:r>
      <w:r w:rsidRPr="009F1908">
        <w:rPr>
          <w:lang w:val="fr-FR"/>
        </w:rPr>
        <w:t xml:space="preserve">chirurgien ou </w:t>
      </w:r>
      <w:r w:rsidR="00D835A8" w:rsidRPr="009F1908">
        <w:rPr>
          <w:lang w:val="fr-FR"/>
        </w:rPr>
        <w:t>d</w:t>
      </w:r>
      <w:r w:rsidR="00B14EE2">
        <w:rPr>
          <w:lang w:val="fr-FR"/>
        </w:rPr>
        <w:t>’</w:t>
      </w:r>
      <w:r w:rsidRPr="009F1908">
        <w:rPr>
          <w:lang w:val="fr-FR"/>
        </w:rPr>
        <w:t>accoucheur envers les personnes confiées à leurs soins, ainsi qu</w:t>
      </w:r>
      <w:r w:rsidR="00B14EE2">
        <w:rPr>
          <w:lang w:val="fr-FR"/>
        </w:rPr>
        <w:t>’</w:t>
      </w:r>
      <w:r w:rsidRPr="009F1908">
        <w:rPr>
          <w:lang w:val="fr-FR"/>
        </w:rPr>
        <w:t>à la pluralité des auteurs et à l</w:t>
      </w:r>
      <w:r w:rsidR="00B14EE2">
        <w:rPr>
          <w:lang w:val="fr-FR"/>
        </w:rPr>
        <w:t>’</w:t>
      </w:r>
      <w:r w:rsidRPr="009F1908">
        <w:rPr>
          <w:lang w:val="fr-FR"/>
        </w:rPr>
        <w:t>altération grave de la santé de la victime (art</w:t>
      </w:r>
      <w:r w:rsidR="00D835A8" w:rsidRPr="009F1908">
        <w:rPr>
          <w:lang w:val="fr-FR"/>
        </w:rPr>
        <w:t>. </w:t>
      </w:r>
      <w:r w:rsidRPr="009F1908">
        <w:rPr>
          <w:lang w:val="fr-FR"/>
        </w:rPr>
        <w:t xml:space="preserve">361). Dans ces cas, les coupables sont passibles de </w:t>
      </w:r>
      <w:r w:rsidR="00D835A8" w:rsidRPr="009F1908">
        <w:rPr>
          <w:lang w:val="fr-FR"/>
        </w:rPr>
        <w:t xml:space="preserve">10 </w:t>
      </w:r>
      <w:r w:rsidRPr="009F1908">
        <w:rPr>
          <w:lang w:val="fr-FR"/>
        </w:rPr>
        <w:t xml:space="preserve">à </w:t>
      </w:r>
      <w:r w:rsidR="00D835A8" w:rsidRPr="009F1908">
        <w:rPr>
          <w:lang w:val="fr-FR"/>
        </w:rPr>
        <w:t xml:space="preserve">20 </w:t>
      </w:r>
      <w:r w:rsidRPr="009F1908">
        <w:rPr>
          <w:lang w:val="fr-FR"/>
        </w:rPr>
        <w:t>ans d</w:t>
      </w:r>
      <w:r w:rsidR="00B14EE2">
        <w:rPr>
          <w:lang w:val="fr-FR"/>
        </w:rPr>
        <w:t>’</w:t>
      </w:r>
      <w:r w:rsidRPr="009F1908">
        <w:rPr>
          <w:lang w:val="fr-FR"/>
        </w:rPr>
        <w:t>emprisonnement.</w:t>
      </w:r>
    </w:p>
    <w:p w:rsidR="007201C5" w:rsidRPr="009F1908" w:rsidRDefault="007201C5" w:rsidP="00D835A8">
      <w:pPr>
        <w:pStyle w:val="SingleTxt"/>
        <w:numPr>
          <w:ilvl w:val="0"/>
          <w:numId w:val="26"/>
        </w:numPr>
        <w:rPr>
          <w:lang w:val="fr-FR"/>
        </w:rPr>
      </w:pPr>
      <w:r w:rsidRPr="009F1908">
        <w:rPr>
          <w:lang w:val="fr-FR"/>
        </w:rPr>
        <w:t>Il est à noter que les peines prévues pour le viol peuvent s</w:t>
      </w:r>
      <w:r w:rsidR="00B14EE2">
        <w:rPr>
          <w:lang w:val="fr-FR"/>
        </w:rPr>
        <w:t>’</w:t>
      </w:r>
      <w:r w:rsidRPr="009F1908">
        <w:rPr>
          <w:lang w:val="fr-FR"/>
        </w:rPr>
        <w:t>appliquer sur le mari dans le cas où il serait convaincu de violences sexuelles sur son épouse. Par ailleurs,</w:t>
      </w:r>
      <w:r w:rsidR="00B465AB" w:rsidRPr="009F1908">
        <w:rPr>
          <w:lang w:val="fr-FR"/>
        </w:rPr>
        <w:t xml:space="preserve"> </w:t>
      </w:r>
      <w:r w:rsidRPr="009F1908">
        <w:rPr>
          <w:lang w:val="fr-FR"/>
        </w:rPr>
        <w:t>l</w:t>
      </w:r>
      <w:r w:rsidR="00B14EE2">
        <w:rPr>
          <w:lang w:val="fr-FR"/>
        </w:rPr>
        <w:t>’</w:t>
      </w:r>
      <w:r w:rsidRPr="009F1908">
        <w:rPr>
          <w:lang w:val="fr-FR"/>
        </w:rPr>
        <w:t>infraction d</w:t>
      </w:r>
      <w:r w:rsidR="00B14EE2">
        <w:rPr>
          <w:lang w:val="fr-FR"/>
        </w:rPr>
        <w:t>’</w:t>
      </w:r>
      <w:r w:rsidRPr="009F1908">
        <w:rPr>
          <w:lang w:val="fr-FR"/>
        </w:rPr>
        <w:t xml:space="preserve">attentat à la pudeur également réprimé par le </w:t>
      </w:r>
      <w:r w:rsidR="00D835A8" w:rsidRPr="009F1908">
        <w:rPr>
          <w:lang w:val="fr-FR"/>
        </w:rPr>
        <w:t>C</w:t>
      </w:r>
      <w:r w:rsidRPr="009F1908">
        <w:rPr>
          <w:lang w:val="fr-FR"/>
        </w:rPr>
        <w:t>ode pénal (art</w:t>
      </w:r>
      <w:r w:rsidR="00D835A8" w:rsidRPr="009F1908">
        <w:rPr>
          <w:lang w:val="fr-FR"/>
        </w:rPr>
        <w:t>. </w:t>
      </w:r>
      <w:r w:rsidRPr="009F1908">
        <w:rPr>
          <w:lang w:val="fr-FR"/>
        </w:rPr>
        <w:t>3</w:t>
      </w:r>
      <w:r w:rsidR="00D835A8" w:rsidRPr="009F1908">
        <w:rPr>
          <w:lang w:val="fr-FR"/>
        </w:rPr>
        <w:t>59).</w:t>
      </w:r>
    </w:p>
    <w:p w:rsidR="007201C5" w:rsidRPr="009F1908" w:rsidRDefault="007201C5" w:rsidP="00D835A8">
      <w:pPr>
        <w:pStyle w:val="SingleTxt"/>
        <w:numPr>
          <w:ilvl w:val="0"/>
          <w:numId w:val="26"/>
        </w:numPr>
        <w:rPr>
          <w:lang w:val="fr-FR"/>
        </w:rPr>
      </w:pPr>
      <w:r w:rsidRPr="009F1908">
        <w:rPr>
          <w:lang w:val="fr-FR"/>
        </w:rPr>
        <w:t>Comme signalé plus haut, ces derniers temps ont connu une recrudescence des violences sexuelles commises sur les enfants. Les causes qui ont été identifiées proviennent des sources variées telles que la coutume, le mode d</w:t>
      </w:r>
      <w:r w:rsidR="00B14EE2">
        <w:rPr>
          <w:lang w:val="fr-FR"/>
        </w:rPr>
        <w:t>’</w:t>
      </w:r>
      <w:r w:rsidRPr="009F1908">
        <w:rPr>
          <w:lang w:val="fr-FR"/>
        </w:rPr>
        <w:t>éducation reçue tant à la maison qu</w:t>
      </w:r>
      <w:r w:rsidR="00B14EE2">
        <w:rPr>
          <w:lang w:val="fr-FR"/>
        </w:rPr>
        <w:t>’</w:t>
      </w:r>
      <w:r w:rsidRPr="009F1908">
        <w:rPr>
          <w:lang w:val="fr-FR"/>
        </w:rPr>
        <w:t>à l</w:t>
      </w:r>
      <w:r w:rsidR="00B14EE2">
        <w:rPr>
          <w:lang w:val="fr-FR"/>
        </w:rPr>
        <w:t>’</w:t>
      </w:r>
      <w:r w:rsidRPr="009F1908">
        <w:rPr>
          <w:lang w:val="fr-FR"/>
        </w:rPr>
        <w:t>école, l</w:t>
      </w:r>
      <w:r w:rsidR="00B14EE2">
        <w:rPr>
          <w:lang w:val="fr-FR"/>
        </w:rPr>
        <w:t>’</w:t>
      </w:r>
      <w:r w:rsidRPr="009F1908">
        <w:rPr>
          <w:lang w:val="fr-FR"/>
        </w:rPr>
        <w:t>environnement qui fournit de mauvais exemples aux enfants,</w:t>
      </w:r>
      <w:r w:rsidR="00B465AB" w:rsidRPr="009F1908">
        <w:rPr>
          <w:lang w:val="fr-FR"/>
        </w:rPr>
        <w:t xml:space="preserve"> </w:t>
      </w:r>
      <w:r w:rsidRPr="009F1908">
        <w:rPr>
          <w:lang w:val="fr-FR"/>
        </w:rPr>
        <w:t>l</w:t>
      </w:r>
      <w:r w:rsidR="00B14EE2">
        <w:rPr>
          <w:lang w:val="fr-FR"/>
        </w:rPr>
        <w:t>’</w:t>
      </w:r>
      <w:r w:rsidRPr="009F1908">
        <w:rPr>
          <w:lang w:val="fr-FR"/>
        </w:rPr>
        <w:t xml:space="preserve">ignorance de certains individus convaincus de guérir </w:t>
      </w:r>
      <w:r w:rsidR="00D835A8" w:rsidRPr="009F1908">
        <w:rPr>
          <w:lang w:val="fr-FR"/>
        </w:rPr>
        <w:t>le</w:t>
      </w:r>
      <w:r w:rsidRPr="009F1908">
        <w:rPr>
          <w:lang w:val="fr-FR"/>
        </w:rPr>
        <w:t xml:space="preserve"> sida par les relations sexuelles avec les enfants, et beaucoup d</w:t>
      </w:r>
      <w:r w:rsidR="00B14EE2">
        <w:rPr>
          <w:lang w:val="fr-FR"/>
        </w:rPr>
        <w:t>’</w:t>
      </w:r>
      <w:r w:rsidRPr="009F1908">
        <w:rPr>
          <w:lang w:val="fr-FR"/>
        </w:rPr>
        <w:t>autres.</w:t>
      </w:r>
    </w:p>
    <w:p w:rsidR="007201C5" w:rsidRPr="009F1908" w:rsidRDefault="007201C5" w:rsidP="00D835A8">
      <w:pPr>
        <w:pStyle w:val="SingleTxt"/>
        <w:numPr>
          <w:ilvl w:val="0"/>
          <w:numId w:val="26"/>
        </w:numPr>
        <w:rPr>
          <w:lang w:val="fr-FR"/>
        </w:rPr>
      </w:pPr>
      <w:r w:rsidRPr="009F1908">
        <w:rPr>
          <w:lang w:val="fr-FR"/>
        </w:rPr>
        <w:t xml:space="preserve">Face à cette situation, le </w:t>
      </w:r>
      <w:r w:rsidR="00D835A8" w:rsidRPr="009F1908">
        <w:rPr>
          <w:lang w:val="fr-FR"/>
        </w:rPr>
        <w:t>G</w:t>
      </w:r>
      <w:r w:rsidRPr="009F1908">
        <w:rPr>
          <w:lang w:val="fr-FR"/>
        </w:rPr>
        <w:t>ouvernement a pris des mesures de prévention et de répression pour endiguer cette criminalité aux conséquences nocives pour la société.</w:t>
      </w:r>
    </w:p>
    <w:p w:rsidR="007201C5" w:rsidRPr="009F1908" w:rsidRDefault="007201C5" w:rsidP="00D835A8">
      <w:pPr>
        <w:pStyle w:val="SingleTxt"/>
        <w:numPr>
          <w:ilvl w:val="0"/>
          <w:numId w:val="26"/>
        </w:numPr>
        <w:rPr>
          <w:lang w:val="fr-FR"/>
        </w:rPr>
      </w:pPr>
      <w:r w:rsidRPr="009F1908">
        <w:rPr>
          <w:lang w:val="fr-FR"/>
        </w:rPr>
        <w:t>Au niveau de la prévention, des réunions de concertation de tous les organes chargés de lutter contre ce crime ont été organisées pour adopter les stratégies nécessaires à cette fin, des campagnes de sensibilisation ont été entreprises pour faire connaître</w:t>
      </w:r>
      <w:r w:rsidR="00B465AB" w:rsidRPr="009F1908">
        <w:rPr>
          <w:lang w:val="fr-FR"/>
        </w:rPr>
        <w:t xml:space="preserve"> </w:t>
      </w:r>
      <w:r w:rsidRPr="009F1908">
        <w:rPr>
          <w:lang w:val="fr-FR"/>
        </w:rPr>
        <w:t>le caractère criminel de ces actes et leurs conséquences, et une collaboration entre les institutions publiques et la population a été établie pour condamner les infractions contre les enfants et spécialement les violences sexuelles. Une unité de police pour mineurs vient d</w:t>
      </w:r>
      <w:r w:rsidR="00B14EE2">
        <w:rPr>
          <w:lang w:val="fr-FR"/>
        </w:rPr>
        <w:t>’</w:t>
      </w:r>
      <w:r w:rsidRPr="009F1908">
        <w:rPr>
          <w:lang w:val="fr-FR"/>
        </w:rPr>
        <w:t>être créée, et elle est chargée des enquêtes et des recherches rapides des auteurs de violences sexu</w:t>
      </w:r>
      <w:r w:rsidR="00D835A8" w:rsidRPr="009F1908">
        <w:rPr>
          <w:lang w:val="fr-FR"/>
        </w:rPr>
        <w:t>elles.</w:t>
      </w:r>
    </w:p>
    <w:p w:rsidR="007201C5" w:rsidRPr="009F1908" w:rsidRDefault="007201C5" w:rsidP="00D835A8">
      <w:pPr>
        <w:pStyle w:val="SingleTxt"/>
        <w:numPr>
          <w:ilvl w:val="0"/>
          <w:numId w:val="26"/>
        </w:numPr>
        <w:rPr>
          <w:lang w:val="fr-FR"/>
        </w:rPr>
      </w:pPr>
      <w:r w:rsidRPr="009F1908">
        <w:rPr>
          <w:lang w:val="fr-FR"/>
        </w:rPr>
        <w:t>Sur le plan de la répression, la loi relative aux droits et à la protection des enfants a été adoptée et prévoit les sanctions suivantes</w:t>
      </w:r>
      <w:r w:rsidR="00730422" w:rsidRPr="009F1908">
        <w:rPr>
          <w:lang w:val="fr-FR"/>
        </w:rPr>
        <w:t> :</w:t>
      </w:r>
    </w:p>
    <w:p w:rsidR="00D835A8" w:rsidRPr="009F1908" w:rsidRDefault="00D835A8" w:rsidP="00D835A8">
      <w:pPr>
        <w:pStyle w:val="SingleTxt"/>
        <w:tabs>
          <w:tab w:val="right" w:pos="1685"/>
        </w:tabs>
        <w:ind w:left="1742" w:hanging="475"/>
        <w:rPr>
          <w:lang w:val="fr-FR"/>
        </w:rPr>
      </w:pPr>
      <w:r w:rsidRPr="009F1908">
        <w:rPr>
          <w:lang w:val="fr-FR"/>
        </w:rPr>
        <w:tab/>
        <w:t>–</w:t>
      </w:r>
      <w:r w:rsidR="007201C5" w:rsidRPr="009F1908">
        <w:rPr>
          <w:lang w:val="fr-FR"/>
        </w:rPr>
        <w:tab/>
        <w:t xml:space="preserve">Vingt ans à </w:t>
      </w:r>
      <w:r w:rsidRPr="009F1908">
        <w:rPr>
          <w:lang w:val="fr-FR"/>
        </w:rPr>
        <w:t>25 </w:t>
      </w:r>
      <w:r w:rsidR="007201C5" w:rsidRPr="009F1908">
        <w:rPr>
          <w:lang w:val="fr-FR"/>
        </w:rPr>
        <w:t>ans d</w:t>
      </w:r>
      <w:r w:rsidR="00B14EE2">
        <w:rPr>
          <w:lang w:val="fr-FR"/>
        </w:rPr>
        <w:t>’</w:t>
      </w:r>
      <w:r w:rsidR="007201C5" w:rsidRPr="009F1908">
        <w:rPr>
          <w:lang w:val="fr-FR"/>
        </w:rPr>
        <w:t xml:space="preserve">emprisonnement et une amende de </w:t>
      </w:r>
      <w:r w:rsidRPr="009F1908">
        <w:rPr>
          <w:lang w:val="fr-FR"/>
        </w:rPr>
        <w:t xml:space="preserve">100 000 </w:t>
      </w:r>
      <w:r w:rsidR="007201C5" w:rsidRPr="009F1908">
        <w:rPr>
          <w:lang w:val="fr-FR"/>
        </w:rPr>
        <w:t xml:space="preserve">à </w:t>
      </w:r>
      <w:r w:rsidRPr="009F1908">
        <w:rPr>
          <w:lang w:val="fr-FR"/>
        </w:rPr>
        <w:t xml:space="preserve">500 000 </w:t>
      </w:r>
      <w:r w:rsidR="007201C5" w:rsidRPr="009F1908">
        <w:rPr>
          <w:lang w:val="fr-FR"/>
        </w:rPr>
        <w:t>francs pour le viol d</w:t>
      </w:r>
      <w:r w:rsidR="00B14EE2">
        <w:rPr>
          <w:lang w:val="fr-FR"/>
        </w:rPr>
        <w:t>’</w:t>
      </w:r>
      <w:r w:rsidR="007201C5" w:rsidRPr="009F1908">
        <w:rPr>
          <w:lang w:val="fr-FR"/>
        </w:rPr>
        <w:t xml:space="preserve">un enfant âgé de </w:t>
      </w:r>
      <w:r w:rsidRPr="009F1908">
        <w:rPr>
          <w:lang w:val="fr-FR"/>
        </w:rPr>
        <w:t>14</w:t>
      </w:r>
      <w:r w:rsidR="007201C5" w:rsidRPr="009F1908">
        <w:rPr>
          <w:lang w:val="fr-FR"/>
        </w:rPr>
        <w:t xml:space="preserve"> à </w:t>
      </w:r>
      <w:r w:rsidRPr="009F1908">
        <w:rPr>
          <w:lang w:val="fr-FR"/>
        </w:rPr>
        <w:t>18 </w:t>
      </w:r>
      <w:r w:rsidR="007201C5" w:rsidRPr="009F1908">
        <w:rPr>
          <w:lang w:val="fr-FR"/>
        </w:rPr>
        <w:t>ans (article 34</w:t>
      </w:r>
      <w:r w:rsidRPr="009F1908">
        <w:rPr>
          <w:lang w:val="fr-FR"/>
        </w:rPr>
        <w:t>,</w:t>
      </w:r>
      <w:r w:rsidR="007201C5" w:rsidRPr="009F1908">
        <w:rPr>
          <w:lang w:val="fr-FR"/>
        </w:rPr>
        <w:t xml:space="preserve"> alinéa premier)</w:t>
      </w:r>
      <w:r w:rsidR="00155800" w:rsidRPr="009F1908">
        <w:rPr>
          <w:lang w:val="fr-FR"/>
        </w:rPr>
        <w:t>;</w:t>
      </w:r>
    </w:p>
    <w:p w:rsidR="00D835A8" w:rsidRPr="009F1908" w:rsidRDefault="00D835A8" w:rsidP="00D835A8">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 xml:space="preserve">emprisonnement à perpétuité et une amende de </w:t>
      </w:r>
      <w:r w:rsidRPr="009F1908">
        <w:rPr>
          <w:lang w:val="fr-FR"/>
        </w:rPr>
        <w:t xml:space="preserve">100 000 </w:t>
      </w:r>
      <w:r w:rsidR="007201C5" w:rsidRPr="009F1908">
        <w:rPr>
          <w:lang w:val="fr-FR"/>
        </w:rPr>
        <w:t xml:space="preserve">à </w:t>
      </w:r>
      <w:r w:rsidRPr="009F1908">
        <w:rPr>
          <w:lang w:val="fr-FR"/>
        </w:rPr>
        <w:t xml:space="preserve">500 000 </w:t>
      </w:r>
      <w:r w:rsidR="007201C5" w:rsidRPr="009F1908">
        <w:rPr>
          <w:lang w:val="fr-FR"/>
        </w:rPr>
        <w:t>francs pour le viol d</w:t>
      </w:r>
      <w:r w:rsidR="00B14EE2">
        <w:rPr>
          <w:lang w:val="fr-FR"/>
        </w:rPr>
        <w:t>’</w:t>
      </w:r>
      <w:r w:rsidR="007201C5" w:rsidRPr="009F1908">
        <w:rPr>
          <w:lang w:val="fr-FR"/>
        </w:rPr>
        <w:t xml:space="preserve">un enfant âgé de moins de </w:t>
      </w:r>
      <w:r w:rsidRPr="009F1908">
        <w:rPr>
          <w:lang w:val="fr-FR"/>
        </w:rPr>
        <w:t>14 </w:t>
      </w:r>
      <w:r w:rsidR="007201C5" w:rsidRPr="009F1908">
        <w:rPr>
          <w:lang w:val="fr-FR"/>
        </w:rPr>
        <w:t>ans (art</w:t>
      </w:r>
      <w:r w:rsidRPr="009F1908">
        <w:rPr>
          <w:lang w:val="fr-FR"/>
        </w:rPr>
        <w:t>. </w:t>
      </w:r>
      <w:r w:rsidR="007201C5" w:rsidRPr="009F1908">
        <w:rPr>
          <w:lang w:val="fr-FR"/>
        </w:rPr>
        <w:t>34</w:t>
      </w:r>
      <w:r w:rsidRPr="009F1908">
        <w:rPr>
          <w:lang w:val="fr-FR"/>
        </w:rPr>
        <w:t>,</w:t>
      </w:r>
      <w:r w:rsidR="007201C5" w:rsidRPr="009F1908">
        <w:rPr>
          <w:lang w:val="fr-FR"/>
        </w:rPr>
        <w:t xml:space="preserve"> alinéa 2)</w:t>
      </w:r>
      <w:r w:rsidR="00155800" w:rsidRPr="009F1908">
        <w:rPr>
          <w:lang w:val="fr-FR"/>
        </w:rPr>
        <w:t>;</w:t>
      </w:r>
    </w:p>
    <w:p w:rsidR="00D835A8" w:rsidRPr="009F1908" w:rsidRDefault="00D835A8" w:rsidP="00D835A8">
      <w:pPr>
        <w:pStyle w:val="SingleTxt"/>
        <w:tabs>
          <w:tab w:val="right" w:pos="1685"/>
        </w:tabs>
        <w:ind w:left="1742" w:hanging="475"/>
        <w:rPr>
          <w:lang w:val="fr-FR"/>
        </w:rPr>
      </w:pPr>
      <w:r w:rsidRPr="009F1908">
        <w:rPr>
          <w:lang w:val="fr-FR"/>
        </w:rPr>
        <w:tab/>
        <w:t>–</w:t>
      </w:r>
      <w:r w:rsidR="007201C5" w:rsidRPr="009F1908">
        <w:rPr>
          <w:lang w:val="fr-FR"/>
        </w:rPr>
        <w:tab/>
        <w:t>La peine de mort si le viol a causé la mort ou une maladie incurable (art</w:t>
      </w:r>
      <w:r w:rsidRPr="009F1908">
        <w:rPr>
          <w:lang w:val="fr-FR"/>
        </w:rPr>
        <w:t>. </w:t>
      </w:r>
      <w:r w:rsidR="007201C5" w:rsidRPr="009F1908">
        <w:rPr>
          <w:lang w:val="fr-FR"/>
        </w:rPr>
        <w:t>35)</w:t>
      </w:r>
      <w:r w:rsidR="00155800" w:rsidRPr="009F1908">
        <w:rPr>
          <w:lang w:val="fr-FR"/>
        </w:rPr>
        <w:t>;</w:t>
      </w:r>
    </w:p>
    <w:p w:rsidR="00D835A8" w:rsidRPr="009F1908" w:rsidRDefault="00D835A8" w:rsidP="00D835A8">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emprisonnement à perpétuité si l</w:t>
      </w:r>
      <w:r w:rsidR="00B14EE2">
        <w:rPr>
          <w:lang w:val="fr-FR"/>
        </w:rPr>
        <w:t>’</w:t>
      </w:r>
      <w:r w:rsidR="007201C5" w:rsidRPr="009F1908">
        <w:rPr>
          <w:lang w:val="fr-FR"/>
        </w:rPr>
        <w:t>auteur du viol est soit une personne qui avait la garde de l</w:t>
      </w:r>
      <w:r w:rsidR="00B14EE2">
        <w:rPr>
          <w:lang w:val="fr-FR"/>
        </w:rPr>
        <w:t>’</w:t>
      </w:r>
      <w:r w:rsidR="007201C5" w:rsidRPr="009F1908">
        <w:rPr>
          <w:lang w:val="fr-FR"/>
        </w:rPr>
        <w:t>enfant, soit une autorité administrative ou spirituelle, un agent de sécurité, un chargé de soins médicaux, un éducateur, un stagiaire et en général, sur base du métier et de l</w:t>
      </w:r>
      <w:r w:rsidR="00B14EE2">
        <w:rPr>
          <w:lang w:val="fr-FR"/>
        </w:rPr>
        <w:t>’</w:t>
      </w:r>
      <w:r w:rsidR="007201C5" w:rsidRPr="009F1908">
        <w:rPr>
          <w:lang w:val="fr-FR"/>
        </w:rPr>
        <w:t>autorité du coupable sur l</w:t>
      </w:r>
      <w:r w:rsidR="00B14EE2">
        <w:rPr>
          <w:lang w:val="fr-FR"/>
        </w:rPr>
        <w:t>’</w:t>
      </w:r>
      <w:r w:rsidR="007201C5" w:rsidRPr="009F1908">
        <w:rPr>
          <w:lang w:val="fr-FR"/>
        </w:rPr>
        <w:t>enfant (art</w:t>
      </w:r>
      <w:r w:rsidRPr="009F1908">
        <w:rPr>
          <w:lang w:val="fr-FR"/>
        </w:rPr>
        <w:t>. </w:t>
      </w:r>
      <w:r w:rsidR="007201C5" w:rsidRPr="009F1908">
        <w:rPr>
          <w:lang w:val="fr-FR"/>
        </w:rPr>
        <w:t>36)</w:t>
      </w:r>
      <w:r w:rsidR="00155800" w:rsidRPr="009F1908">
        <w:rPr>
          <w:lang w:val="fr-FR"/>
        </w:rPr>
        <w:t>;</w:t>
      </w:r>
    </w:p>
    <w:p w:rsidR="007201C5" w:rsidRPr="009F1908" w:rsidRDefault="00D835A8" w:rsidP="00D835A8">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emprisonnement d</w:t>
      </w:r>
      <w:r w:rsidR="00B14EE2">
        <w:rPr>
          <w:lang w:val="fr-FR"/>
        </w:rPr>
        <w:t>’</w:t>
      </w:r>
      <w:r w:rsidR="007201C5" w:rsidRPr="009F1908">
        <w:rPr>
          <w:lang w:val="fr-FR"/>
        </w:rPr>
        <w:t xml:space="preserve">un </w:t>
      </w:r>
      <w:r w:rsidRPr="009F1908">
        <w:rPr>
          <w:lang w:val="fr-FR"/>
        </w:rPr>
        <w:t>1</w:t>
      </w:r>
      <w:r w:rsidR="007201C5" w:rsidRPr="009F1908">
        <w:rPr>
          <w:lang w:val="fr-FR"/>
        </w:rPr>
        <w:t xml:space="preserve"> à </w:t>
      </w:r>
      <w:r w:rsidRPr="009F1908">
        <w:rPr>
          <w:lang w:val="fr-FR"/>
        </w:rPr>
        <w:t>5 </w:t>
      </w:r>
      <w:r w:rsidR="007201C5" w:rsidRPr="009F1908">
        <w:rPr>
          <w:lang w:val="fr-FR"/>
        </w:rPr>
        <w:t xml:space="preserve">ans et une amende de </w:t>
      </w:r>
      <w:r w:rsidRPr="009F1908">
        <w:rPr>
          <w:lang w:val="fr-FR"/>
        </w:rPr>
        <w:t xml:space="preserve">20 000 </w:t>
      </w:r>
      <w:r w:rsidR="007201C5" w:rsidRPr="009F1908">
        <w:rPr>
          <w:lang w:val="fr-FR"/>
        </w:rPr>
        <w:t xml:space="preserve">à </w:t>
      </w:r>
      <w:r w:rsidRPr="009F1908">
        <w:rPr>
          <w:lang w:val="fr-FR"/>
        </w:rPr>
        <w:t xml:space="preserve">100 000 </w:t>
      </w:r>
      <w:r w:rsidR="007201C5" w:rsidRPr="009F1908">
        <w:rPr>
          <w:lang w:val="fr-FR"/>
        </w:rPr>
        <w:t>francs pour toute infraction à la pudeur commise ou tentée sur l</w:t>
      </w:r>
      <w:r w:rsidR="00B14EE2">
        <w:rPr>
          <w:lang w:val="fr-FR"/>
        </w:rPr>
        <w:t>’</w:t>
      </w:r>
      <w:r w:rsidR="007201C5" w:rsidRPr="009F1908">
        <w:rPr>
          <w:lang w:val="fr-FR"/>
        </w:rPr>
        <w:t>enfant.</w:t>
      </w:r>
    </w:p>
    <w:p w:rsidR="007201C5" w:rsidRPr="009F1908" w:rsidRDefault="007201C5" w:rsidP="00D835A8">
      <w:pPr>
        <w:pStyle w:val="SingleTxt"/>
        <w:numPr>
          <w:ilvl w:val="0"/>
          <w:numId w:val="26"/>
        </w:numPr>
        <w:rPr>
          <w:lang w:val="fr-FR"/>
        </w:rPr>
      </w:pPr>
      <w:r w:rsidRPr="009F1908">
        <w:rPr>
          <w:lang w:val="fr-FR"/>
        </w:rPr>
        <w:t>Des mesures accompagnatrices ont été également prises pour assurer l</w:t>
      </w:r>
      <w:r w:rsidR="00B14EE2">
        <w:rPr>
          <w:lang w:val="fr-FR"/>
        </w:rPr>
        <w:t>’</w:t>
      </w:r>
      <w:r w:rsidRPr="009F1908">
        <w:rPr>
          <w:lang w:val="fr-FR"/>
        </w:rPr>
        <w:t>efficacité de la répression telles que le jugement rapide des personnes soupçonnées de ces crimes et, si possible, la tenue des audiences sur les lieux des infractions, la diffusion audiovisuelle des condamnations, la délivrance rapide des expertises médicales sans qu</w:t>
      </w:r>
      <w:r w:rsidR="00B14EE2">
        <w:rPr>
          <w:lang w:val="fr-FR"/>
        </w:rPr>
        <w:t>’</w:t>
      </w:r>
      <w:r w:rsidRPr="009F1908">
        <w:rPr>
          <w:lang w:val="fr-FR"/>
        </w:rPr>
        <w:t>elle soit conditionnée au paiement des frais. Pour permettre de traiter les plaintes et mener des enquêtes rapides en la matière, une unité de police spécialisée a été mise sur pied.</w:t>
      </w:r>
    </w:p>
    <w:p w:rsidR="007201C5" w:rsidRPr="009F1908" w:rsidRDefault="007201C5" w:rsidP="00E16351">
      <w:pPr>
        <w:pStyle w:val="SingleTxt"/>
        <w:numPr>
          <w:ilvl w:val="0"/>
          <w:numId w:val="26"/>
        </w:numPr>
        <w:rPr>
          <w:lang w:val="fr-FR"/>
        </w:rPr>
      </w:pPr>
      <w:r w:rsidRPr="009F1908">
        <w:rPr>
          <w:lang w:val="fr-FR"/>
        </w:rPr>
        <w:t>Cependant, beaucoup d</w:t>
      </w:r>
      <w:r w:rsidR="00B14EE2">
        <w:rPr>
          <w:lang w:val="fr-FR"/>
        </w:rPr>
        <w:t>’</w:t>
      </w:r>
      <w:r w:rsidRPr="009F1908">
        <w:rPr>
          <w:lang w:val="fr-FR"/>
        </w:rPr>
        <w:t>obstacles découlant notamment du refus de dénoncer soit un parent ou un membre de la famille, soit un mari dans le cas de femmes mariées, de la volonté de préserver l</w:t>
      </w:r>
      <w:r w:rsidR="00B14EE2">
        <w:rPr>
          <w:lang w:val="fr-FR"/>
        </w:rPr>
        <w:t>’</w:t>
      </w:r>
      <w:r w:rsidRPr="009F1908">
        <w:rPr>
          <w:lang w:val="fr-FR"/>
        </w:rPr>
        <w:t>honneur de la victime et en général des considérations taboues héritées de la coutume quant à l</w:t>
      </w:r>
      <w:r w:rsidR="00B14EE2">
        <w:rPr>
          <w:lang w:val="fr-FR"/>
        </w:rPr>
        <w:t>’</w:t>
      </w:r>
      <w:r w:rsidRPr="009F1908">
        <w:rPr>
          <w:lang w:val="fr-FR"/>
        </w:rPr>
        <w:t>évocation de tout ce qui a trait au sexe, constituent un handicap à la répression des violences sexuelles.</w:t>
      </w:r>
    </w:p>
    <w:p w:rsidR="00E16351" w:rsidRPr="009F1908" w:rsidRDefault="00E16351" w:rsidP="00E16351">
      <w:pPr>
        <w:pStyle w:val="SingleTxt"/>
        <w:spacing w:after="0" w:line="120" w:lineRule="exact"/>
        <w:rPr>
          <w:sz w:val="10"/>
          <w:lang w:val="fr-FR"/>
        </w:rPr>
      </w:pPr>
    </w:p>
    <w:p w:rsidR="007201C5" w:rsidRPr="009F1908" w:rsidRDefault="00E16351" w:rsidP="00E1635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2.1.5.6.2</w:t>
      </w:r>
      <w:r w:rsidRPr="009F1908">
        <w:rPr>
          <w:lang w:val="fr-FR"/>
        </w:rPr>
        <w:tab/>
      </w:r>
      <w:r w:rsidR="007201C5" w:rsidRPr="009F1908">
        <w:rPr>
          <w:lang w:val="fr-FR"/>
        </w:rPr>
        <w:t>Violences physiques</w:t>
      </w:r>
    </w:p>
    <w:p w:rsidR="00E16351" w:rsidRPr="009F1908" w:rsidRDefault="00E16351" w:rsidP="00E16351">
      <w:pPr>
        <w:pStyle w:val="SingleTxt"/>
        <w:keepNext/>
        <w:keepLines/>
        <w:spacing w:after="0" w:line="120" w:lineRule="exact"/>
        <w:rPr>
          <w:sz w:val="10"/>
          <w:lang w:val="fr-FR"/>
        </w:rPr>
      </w:pPr>
    </w:p>
    <w:p w:rsidR="007201C5" w:rsidRPr="009F1908" w:rsidRDefault="007201C5" w:rsidP="00E16351">
      <w:pPr>
        <w:pStyle w:val="SingleTxt"/>
        <w:keepNext/>
        <w:keepLines/>
        <w:numPr>
          <w:ilvl w:val="0"/>
          <w:numId w:val="26"/>
        </w:numPr>
        <w:rPr>
          <w:lang w:val="fr-FR"/>
        </w:rPr>
      </w:pPr>
      <w:r w:rsidRPr="009F1908">
        <w:rPr>
          <w:lang w:val="fr-FR"/>
        </w:rPr>
        <w:t>Les violences physiques commises sur les femmes sont, quel qu</w:t>
      </w:r>
      <w:r w:rsidR="00B14EE2">
        <w:rPr>
          <w:lang w:val="fr-FR"/>
        </w:rPr>
        <w:t>’</w:t>
      </w:r>
      <w:r w:rsidRPr="009F1908">
        <w:rPr>
          <w:lang w:val="fr-FR"/>
        </w:rPr>
        <w:t>en soit l</w:t>
      </w:r>
      <w:r w:rsidR="00B14EE2">
        <w:rPr>
          <w:lang w:val="fr-FR"/>
        </w:rPr>
        <w:t>’</w:t>
      </w:r>
      <w:r w:rsidRPr="009F1908">
        <w:rPr>
          <w:lang w:val="fr-FR"/>
        </w:rPr>
        <w:t>auteur, tiers ou mari, punis par le code pénal dans ses articles 310 à 338 qui prévoient des peines d</w:t>
      </w:r>
      <w:r w:rsidR="00B14EE2">
        <w:rPr>
          <w:lang w:val="fr-FR"/>
        </w:rPr>
        <w:t>’</w:t>
      </w:r>
      <w:r w:rsidRPr="009F1908">
        <w:rPr>
          <w:lang w:val="fr-FR"/>
        </w:rPr>
        <w:t>emprisonnement temporaire</w:t>
      </w:r>
      <w:r w:rsidR="00B465AB" w:rsidRPr="009F1908">
        <w:rPr>
          <w:lang w:val="fr-FR"/>
        </w:rPr>
        <w:t xml:space="preserve"> </w:t>
      </w:r>
      <w:r w:rsidRPr="009F1908">
        <w:rPr>
          <w:lang w:val="fr-FR"/>
        </w:rPr>
        <w:t>ou à perpétuité et la peine de mort selon les diverses circonstances qu</w:t>
      </w:r>
      <w:r w:rsidR="00B14EE2">
        <w:rPr>
          <w:lang w:val="fr-FR"/>
        </w:rPr>
        <w:t>’</w:t>
      </w:r>
      <w:r w:rsidRPr="009F1908">
        <w:rPr>
          <w:lang w:val="fr-FR"/>
        </w:rPr>
        <w:t>ils énoncent.</w:t>
      </w:r>
    </w:p>
    <w:p w:rsidR="007201C5" w:rsidRPr="009F1908" w:rsidRDefault="007201C5" w:rsidP="00E16351">
      <w:pPr>
        <w:pStyle w:val="SingleTxt"/>
        <w:numPr>
          <w:ilvl w:val="0"/>
          <w:numId w:val="26"/>
        </w:numPr>
        <w:rPr>
          <w:lang w:val="fr-FR"/>
        </w:rPr>
      </w:pPr>
      <w:r w:rsidRPr="009F1908">
        <w:rPr>
          <w:lang w:val="fr-FR"/>
        </w:rPr>
        <w:t>Il en est de même des traitements cruels, des souffrances atroces ou des sanctions inhumaines ou dégradantes infligées à l</w:t>
      </w:r>
      <w:r w:rsidR="00B14EE2">
        <w:rPr>
          <w:lang w:val="fr-FR"/>
        </w:rPr>
        <w:t>’</w:t>
      </w:r>
      <w:r w:rsidRPr="009F1908">
        <w:rPr>
          <w:lang w:val="fr-FR"/>
        </w:rPr>
        <w:t>enfant qui sont punis de quatre mois à trois ans d</w:t>
      </w:r>
      <w:r w:rsidR="00B14EE2">
        <w:rPr>
          <w:lang w:val="fr-FR"/>
        </w:rPr>
        <w:t>’</w:t>
      </w:r>
      <w:r w:rsidRPr="009F1908">
        <w:rPr>
          <w:lang w:val="fr-FR"/>
        </w:rPr>
        <w:t>emprisonnement et d</w:t>
      </w:r>
      <w:r w:rsidR="00B14EE2">
        <w:rPr>
          <w:lang w:val="fr-FR"/>
        </w:rPr>
        <w:t>’</w:t>
      </w:r>
      <w:r w:rsidRPr="009F1908">
        <w:rPr>
          <w:lang w:val="fr-FR"/>
        </w:rPr>
        <w:t xml:space="preserve">une amende de </w:t>
      </w:r>
      <w:r w:rsidR="00E16351" w:rsidRPr="009F1908">
        <w:rPr>
          <w:lang w:val="fr-FR"/>
        </w:rPr>
        <w:t>50 000</w:t>
      </w:r>
      <w:r w:rsidRPr="009F1908">
        <w:rPr>
          <w:lang w:val="fr-FR"/>
        </w:rPr>
        <w:t xml:space="preserve"> francs à </w:t>
      </w:r>
      <w:r w:rsidR="00E16351" w:rsidRPr="009F1908">
        <w:rPr>
          <w:lang w:val="fr-FR"/>
        </w:rPr>
        <w:t xml:space="preserve">200 000 </w:t>
      </w:r>
      <w:r w:rsidRPr="009F1908">
        <w:rPr>
          <w:lang w:val="fr-FR"/>
        </w:rPr>
        <w:t xml:space="preserve">francs, la peine pouvant aller de trois ans à la perpétuité si une infirmité en est </w:t>
      </w:r>
      <w:r w:rsidR="007C182E" w:rsidRPr="009F1908">
        <w:rPr>
          <w:lang w:val="fr-FR"/>
        </w:rPr>
        <w:t>résulté</w:t>
      </w:r>
      <w:r w:rsidRPr="009F1908">
        <w:rPr>
          <w:lang w:val="fr-FR"/>
        </w:rPr>
        <w:t>, et la peine de mort pouvant être prononcée si l</w:t>
      </w:r>
      <w:r w:rsidR="00B14EE2">
        <w:rPr>
          <w:lang w:val="fr-FR"/>
        </w:rPr>
        <w:t>’</w:t>
      </w:r>
      <w:r w:rsidRPr="009F1908">
        <w:rPr>
          <w:lang w:val="fr-FR"/>
        </w:rPr>
        <w:t>enfant en a succombé (art</w:t>
      </w:r>
      <w:r w:rsidR="00E16351" w:rsidRPr="009F1908">
        <w:rPr>
          <w:lang w:val="fr-FR"/>
        </w:rPr>
        <w:t>. </w:t>
      </w:r>
      <w:r w:rsidRPr="009F1908">
        <w:rPr>
          <w:lang w:val="fr-FR"/>
        </w:rPr>
        <w:t>32 de la loi relative aux droits et à la protection de l</w:t>
      </w:r>
      <w:r w:rsidR="00B14EE2">
        <w:rPr>
          <w:lang w:val="fr-FR"/>
        </w:rPr>
        <w:t>’</w:t>
      </w:r>
      <w:r w:rsidR="00E16351" w:rsidRPr="009F1908">
        <w:rPr>
          <w:lang w:val="fr-FR"/>
        </w:rPr>
        <w:t>enfant contre les violences).</w:t>
      </w:r>
    </w:p>
    <w:p w:rsidR="007201C5" w:rsidRPr="009F1908" w:rsidRDefault="007201C5" w:rsidP="00E16351">
      <w:pPr>
        <w:pStyle w:val="SingleTxt"/>
        <w:numPr>
          <w:ilvl w:val="0"/>
          <w:numId w:val="26"/>
        </w:numPr>
        <w:rPr>
          <w:lang w:val="fr-FR"/>
        </w:rPr>
      </w:pPr>
      <w:r w:rsidRPr="009F1908">
        <w:rPr>
          <w:lang w:val="fr-FR"/>
        </w:rPr>
        <w:t>Dans le cadre des poursuites des infractions de violences commises à l</w:t>
      </w:r>
      <w:r w:rsidR="00B14EE2">
        <w:rPr>
          <w:lang w:val="fr-FR"/>
        </w:rPr>
        <w:t>’</w:t>
      </w:r>
      <w:r w:rsidRPr="009F1908">
        <w:rPr>
          <w:lang w:val="fr-FR"/>
        </w:rPr>
        <w:t xml:space="preserve">encontre des femmes et des enfants, le Ministère </w:t>
      </w:r>
      <w:r w:rsidR="00E16351" w:rsidRPr="009F1908">
        <w:rPr>
          <w:lang w:val="fr-FR"/>
        </w:rPr>
        <w:t>p</w:t>
      </w:r>
      <w:r w:rsidRPr="009F1908">
        <w:rPr>
          <w:lang w:val="fr-FR"/>
        </w:rPr>
        <w:t>ublic compte parmi ses membres des agents chargés spécifiquement de cette criminalité.</w:t>
      </w:r>
    </w:p>
    <w:p w:rsidR="00E16351" w:rsidRPr="009F1908" w:rsidRDefault="00E16351" w:rsidP="00E16351">
      <w:pPr>
        <w:pStyle w:val="SingleTxt"/>
        <w:spacing w:after="0" w:line="120" w:lineRule="exact"/>
        <w:rPr>
          <w:sz w:val="10"/>
          <w:lang w:val="fr-FR"/>
        </w:rPr>
      </w:pPr>
    </w:p>
    <w:p w:rsidR="007201C5" w:rsidRPr="009F1908" w:rsidRDefault="00E16351" w:rsidP="00E16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2.1.6</w:t>
      </w:r>
      <w:r w:rsidRPr="009F1908">
        <w:rPr>
          <w:lang w:val="fr-FR"/>
        </w:rPr>
        <w:tab/>
        <w:t>É</w:t>
      </w:r>
      <w:r w:rsidR="007201C5" w:rsidRPr="009F1908">
        <w:rPr>
          <w:lang w:val="fr-FR"/>
        </w:rPr>
        <w:t xml:space="preserve">limination de toute forme de discrimination dans la vie politique </w:t>
      </w:r>
      <w:r w:rsidRPr="009F1908">
        <w:rPr>
          <w:lang w:val="fr-FR"/>
        </w:rPr>
        <w:br/>
      </w:r>
      <w:r w:rsidR="007201C5" w:rsidRPr="009F1908">
        <w:rPr>
          <w:lang w:val="fr-FR"/>
        </w:rPr>
        <w:t>et</w:t>
      </w:r>
      <w:r w:rsidR="00B465AB" w:rsidRPr="009F1908">
        <w:rPr>
          <w:lang w:val="fr-FR"/>
        </w:rPr>
        <w:t xml:space="preserve"> </w:t>
      </w:r>
      <w:r w:rsidR="007201C5" w:rsidRPr="009F1908">
        <w:rPr>
          <w:lang w:val="fr-FR"/>
        </w:rPr>
        <w:t>publique du pays (art</w:t>
      </w:r>
      <w:r w:rsidRPr="009F1908">
        <w:rPr>
          <w:lang w:val="fr-FR"/>
        </w:rPr>
        <w:t>. </w:t>
      </w:r>
      <w:r w:rsidR="007201C5" w:rsidRPr="009F1908">
        <w:rPr>
          <w:lang w:val="fr-FR"/>
        </w:rPr>
        <w:t xml:space="preserve">7 et 8 de la Convention et point G </w:t>
      </w:r>
      <w:r w:rsidRPr="009F1908">
        <w:rPr>
          <w:lang w:val="fr-FR"/>
        </w:rPr>
        <w:br/>
      </w:r>
      <w:r w:rsidR="007201C5" w:rsidRPr="009F1908">
        <w:rPr>
          <w:lang w:val="fr-FR"/>
        </w:rPr>
        <w:t>du Programme d</w:t>
      </w:r>
      <w:r w:rsidR="00B14EE2">
        <w:rPr>
          <w:lang w:val="fr-FR"/>
        </w:rPr>
        <w:t>’</w:t>
      </w:r>
      <w:r w:rsidR="007201C5" w:rsidRPr="009F1908">
        <w:rPr>
          <w:lang w:val="fr-FR"/>
        </w:rPr>
        <w:t>action de Beijing)</w:t>
      </w:r>
    </w:p>
    <w:p w:rsidR="00E16351" w:rsidRPr="009F1908" w:rsidRDefault="00E16351" w:rsidP="00E16351">
      <w:pPr>
        <w:pStyle w:val="SingleTxt"/>
        <w:spacing w:after="0" w:line="120" w:lineRule="exact"/>
        <w:rPr>
          <w:sz w:val="10"/>
          <w:lang w:val="fr-FR"/>
        </w:rPr>
      </w:pPr>
    </w:p>
    <w:p w:rsidR="007201C5" w:rsidRPr="009F1908" w:rsidRDefault="007201C5" w:rsidP="00E422AA">
      <w:pPr>
        <w:pStyle w:val="SingleTxt"/>
        <w:numPr>
          <w:ilvl w:val="0"/>
          <w:numId w:val="26"/>
        </w:numPr>
        <w:spacing w:after="100" w:line="238" w:lineRule="exact"/>
        <w:rPr>
          <w:lang w:val="fr-FR"/>
        </w:rPr>
      </w:pPr>
      <w:r w:rsidRPr="009F1908">
        <w:rPr>
          <w:lang w:val="fr-FR"/>
        </w:rPr>
        <w:t xml:space="preserve">La participation libre à la direction des affaires publiques du pays, soit directement ou par la voie des représentants librement choisis est reconnue à tous les citoyens par la </w:t>
      </w:r>
      <w:r w:rsidR="00E16351" w:rsidRPr="009F1908">
        <w:rPr>
          <w:lang w:val="fr-FR"/>
        </w:rPr>
        <w:t>C</w:t>
      </w:r>
      <w:r w:rsidRPr="009F1908">
        <w:rPr>
          <w:lang w:val="fr-FR"/>
        </w:rPr>
        <w:t>onstitution, et il n</w:t>
      </w:r>
      <w:r w:rsidR="00B14EE2">
        <w:rPr>
          <w:lang w:val="fr-FR"/>
        </w:rPr>
        <w:t>’</w:t>
      </w:r>
      <w:r w:rsidRPr="009F1908">
        <w:rPr>
          <w:lang w:val="fr-FR"/>
        </w:rPr>
        <w:t>y a aucune interdiction ou limitation du droit des femmes de participer aux élections comme électeurs ou candidates.</w:t>
      </w:r>
    </w:p>
    <w:p w:rsidR="007201C5" w:rsidRPr="009F1908" w:rsidRDefault="007201C5" w:rsidP="00E422AA">
      <w:pPr>
        <w:pStyle w:val="SingleTxt"/>
        <w:numPr>
          <w:ilvl w:val="0"/>
          <w:numId w:val="26"/>
        </w:numPr>
        <w:spacing w:after="100" w:line="238" w:lineRule="exact"/>
        <w:rPr>
          <w:lang w:val="fr-FR"/>
        </w:rPr>
      </w:pPr>
      <w:r w:rsidRPr="009F1908">
        <w:rPr>
          <w:lang w:val="fr-FR"/>
        </w:rPr>
        <w:t xml:space="preserve">La </w:t>
      </w:r>
      <w:r w:rsidR="00E16351" w:rsidRPr="009F1908">
        <w:rPr>
          <w:lang w:val="fr-FR"/>
        </w:rPr>
        <w:t>C</w:t>
      </w:r>
      <w:r w:rsidRPr="009F1908">
        <w:rPr>
          <w:lang w:val="fr-FR"/>
        </w:rPr>
        <w:t>onstitution du 4</w:t>
      </w:r>
      <w:r w:rsidR="00E16351" w:rsidRPr="009F1908">
        <w:rPr>
          <w:lang w:val="fr-FR"/>
        </w:rPr>
        <w:t xml:space="preserve"> juin </w:t>
      </w:r>
      <w:r w:rsidRPr="009F1908">
        <w:rPr>
          <w:lang w:val="fr-FR"/>
        </w:rPr>
        <w:t xml:space="preserve">2003, </w:t>
      </w:r>
      <w:r w:rsidR="00E16351" w:rsidRPr="009F1908">
        <w:rPr>
          <w:lang w:val="fr-FR"/>
        </w:rPr>
        <w:t>en</w:t>
      </w:r>
      <w:r w:rsidRPr="009F1908">
        <w:rPr>
          <w:lang w:val="fr-FR"/>
        </w:rPr>
        <w:t xml:space="preserve"> son article 8</w:t>
      </w:r>
      <w:r w:rsidR="00E16351" w:rsidRPr="009F1908">
        <w:rPr>
          <w:lang w:val="fr-FR"/>
        </w:rPr>
        <w:t>,</w:t>
      </w:r>
      <w:r w:rsidRPr="009F1908">
        <w:rPr>
          <w:lang w:val="fr-FR"/>
        </w:rPr>
        <w:t xml:space="preserve"> alinéa 3, po</w:t>
      </w:r>
      <w:r w:rsidR="00E16351" w:rsidRPr="009F1908">
        <w:rPr>
          <w:lang w:val="fr-FR"/>
        </w:rPr>
        <w:t>se le principe du droit de vote</w:t>
      </w:r>
      <w:r w:rsidRPr="009F1908">
        <w:rPr>
          <w:lang w:val="fr-FR"/>
        </w:rPr>
        <w:t xml:space="preserve"> et d</w:t>
      </w:r>
      <w:r w:rsidR="00B14EE2">
        <w:rPr>
          <w:lang w:val="fr-FR"/>
        </w:rPr>
        <w:t>’</w:t>
      </w:r>
      <w:r w:rsidRPr="009F1908">
        <w:rPr>
          <w:lang w:val="fr-FR"/>
        </w:rPr>
        <w:t>être élus qu</w:t>
      </w:r>
      <w:r w:rsidR="00B14EE2">
        <w:rPr>
          <w:lang w:val="fr-FR"/>
        </w:rPr>
        <w:t>’</w:t>
      </w:r>
      <w:r w:rsidRPr="009F1908">
        <w:rPr>
          <w:lang w:val="fr-FR"/>
        </w:rPr>
        <w:t xml:space="preserve">ont les citoyens rwandais des deux sexes qui remplissent les conditions légales, principe qui était également retenu par la </w:t>
      </w:r>
      <w:r w:rsidR="00654B29" w:rsidRPr="009F1908">
        <w:rPr>
          <w:lang w:val="fr-FR"/>
        </w:rPr>
        <w:t>Loi fondamentale</w:t>
      </w:r>
      <w:r w:rsidRPr="009F1908">
        <w:rPr>
          <w:lang w:val="fr-FR"/>
        </w:rPr>
        <w:t xml:space="preserve"> qui a régi la période de transition.</w:t>
      </w:r>
    </w:p>
    <w:p w:rsidR="007201C5" w:rsidRPr="009F1908" w:rsidRDefault="007201C5" w:rsidP="00E422AA">
      <w:pPr>
        <w:pStyle w:val="SingleTxt"/>
        <w:numPr>
          <w:ilvl w:val="0"/>
          <w:numId w:val="26"/>
        </w:numPr>
        <w:spacing w:after="100" w:line="238" w:lineRule="exact"/>
        <w:rPr>
          <w:lang w:val="fr-FR"/>
        </w:rPr>
      </w:pPr>
      <w:r w:rsidRPr="009F1908">
        <w:rPr>
          <w:lang w:val="fr-FR"/>
        </w:rPr>
        <w:t>La loi organique n</w:t>
      </w:r>
      <w:r w:rsidR="00E16351" w:rsidRPr="009F1908">
        <w:rPr>
          <w:vertAlign w:val="superscript"/>
          <w:lang w:val="fr-FR"/>
        </w:rPr>
        <w:t>o</w:t>
      </w:r>
      <w:r w:rsidR="00B14EE2">
        <w:rPr>
          <w:vertAlign w:val="superscript"/>
          <w:lang w:val="fr-FR"/>
        </w:rPr>
        <w:t> </w:t>
      </w:r>
      <w:r w:rsidR="00E422AA" w:rsidRPr="009F1908">
        <w:rPr>
          <w:lang w:val="fr-FR"/>
        </w:rPr>
        <w:t xml:space="preserve">17/2003 du </w:t>
      </w:r>
      <w:r w:rsidRPr="009F1908">
        <w:rPr>
          <w:lang w:val="fr-FR"/>
        </w:rPr>
        <w:t>7</w:t>
      </w:r>
      <w:r w:rsidR="00E16351" w:rsidRPr="009F1908">
        <w:rPr>
          <w:lang w:val="fr-FR"/>
        </w:rPr>
        <w:t xml:space="preserve"> juillet </w:t>
      </w:r>
      <w:r w:rsidRPr="009F1908">
        <w:rPr>
          <w:lang w:val="fr-FR"/>
        </w:rPr>
        <w:t>2003 relative aux élections présidentielles et législatives (JO n</w:t>
      </w:r>
      <w:r w:rsidR="00E16351" w:rsidRPr="009F1908">
        <w:rPr>
          <w:lang w:val="fr-FR"/>
        </w:rPr>
        <w:t xml:space="preserve">uméro </w:t>
      </w:r>
      <w:r w:rsidRPr="009F1908">
        <w:rPr>
          <w:lang w:val="fr-FR"/>
        </w:rPr>
        <w:t>spécial</w:t>
      </w:r>
      <w:r w:rsidR="00B465AB" w:rsidRPr="009F1908">
        <w:rPr>
          <w:lang w:val="fr-FR"/>
        </w:rPr>
        <w:t xml:space="preserve"> </w:t>
      </w:r>
      <w:r w:rsidR="00E01585" w:rsidRPr="009F1908">
        <w:rPr>
          <w:lang w:val="fr-FR"/>
        </w:rPr>
        <w:t xml:space="preserve">du </w:t>
      </w:r>
      <w:r w:rsidRPr="009F1908">
        <w:rPr>
          <w:lang w:val="fr-FR"/>
        </w:rPr>
        <w:t>4</w:t>
      </w:r>
      <w:r w:rsidR="00E16351" w:rsidRPr="009F1908">
        <w:rPr>
          <w:lang w:val="fr-FR"/>
        </w:rPr>
        <w:t> </w:t>
      </w:r>
      <w:r w:rsidRPr="009F1908">
        <w:rPr>
          <w:lang w:val="fr-FR"/>
        </w:rPr>
        <w:t>juillet 2003, p.</w:t>
      </w:r>
      <w:r w:rsidR="00E16351" w:rsidRPr="009F1908">
        <w:rPr>
          <w:lang w:val="fr-FR"/>
        </w:rPr>
        <w:t> </w:t>
      </w:r>
      <w:r w:rsidRPr="009F1908">
        <w:rPr>
          <w:lang w:val="fr-FR"/>
        </w:rPr>
        <w:t>46) précise à son article</w:t>
      </w:r>
      <w:r w:rsidR="00B465AB" w:rsidRPr="009F1908">
        <w:rPr>
          <w:lang w:val="fr-FR"/>
        </w:rPr>
        <w:t xml:space="preserve"> </w:t>
      </w:r>
      <w:r w:rsidRPr="009F1908">
        <w:rPr>
          <w:lang w:val="fr-FR"/>
        </w:rPr>
        <w:t>5 que sont électeurs tous les rwandais âgés de 18</w:t>
      </w:r>
      <w:r w:rsidR="00E16351" w:rsidRPr="009F1908">
        <w:rPr>
          <w:lang w:val="fr-FR"/>
        </w:rPr>
        <w:t> </w:t>
      </w:r>
      <w:r w:rsidRPr="009F1908">
        <w:rPr>
          <w:lang w:val="fr-FR"/>
        </w:rPr>
        <w:t>ans</w:t>
      </w:r>
      <w:r w:rsidR="00B465AB" w:rsidRPr="009F1908">
        <w:rPr>
          <w:lang w:val="fr-FR"/>
        </w:rPr>
        <w:t xml:space="preserve"> </w:t>
      </w:r>
      <w:r w:rsidRPr="009F1908">
        <w:rPr>
          <w:lang w:val="fr-FR"/>
        </w:rPr>
        <w:t>au moins le jour du scrutin et inscri</w:t>
      </w:r>
      <w:r w:rsidR="00E16351" w:rsidRPr="009F1908">
        <w:rPr>
          <w:lang w:val="fr-FR"/>
        </w:rPr>
        <w:t>ts</w:t>
      </w:r>
      <w:r w:rsidRPr="009F1908">
        <w:rPr>
          <w:lang w:val="fr-FR"/>
        </w:rPr>
        <w:t xml:space="preserve"> sur la liste électorale</w:t>
      </w:r>
      <w:r w:rsidR="00B465AB" w:rsidRPr="009F1908">
        <w:rPr>
          <w:lang w:val="fr-FR"/>
        </w:rPr>
        <w:t xml:space="preserve"> </w:t>
      </w:r>
      <w:r w:rsidRPr="009F1908">
        <w:rPr>
          <w:lang w:val="fr-FR"/>
        </w:rPr>
        <w:t>à condition qu</w:t>
      </w:r>
      <w:r w:rsidR="00B14EE2">
        <w:rPr>
          <w:lang w:val="fr-FR"/>
        </w:rPr>
        <w:t>’</w:t>
      </w:r>
      <w:r w:rsidRPr="009F1908">
        <w:rPr>
          <w:lang w:val="fr-FR"/>
        </w:rPr>
        <w:t>ils jouissent de leurs droits civiques et politiques et ne se trouvent pas dans l</w:t>
      </w:r>
      <w:r w:rsidR="00B14EE2">
        <w:rPr>
          <w:lang w:val="fr-FR"/>
        </w:rPr>
        <w:t>’</w:t>
      </w:r>
      <w:r w:rsidRPr="009F1908">
        <w:rPr>
          <w:lang w:val="fr-FR"/>
        </w:rPr>
        <w:t>un des cas d</w:t>
      </w:r>
      <w:r w:rsidR="00B14EE2">
        <w:rPr>
          <w:lang w:val="fr-FR"/>
        </w:rPr>
        <w:t>’</w:t>
      </w:r>
      <w:r w:rsidRPr="009F1908">
        <w:rPr>
          <w:lang w:val="fr-FR"/>
        </w:rPr>
        <w:t>exclusion prévus à son article 10.</w:t>
      </w:r>
    </w:p>
    <w:p w:rsidR="007201C5" w:rsidRPr="009F1908" w:rsidRDefault="007201C5" w:rsidP="00E422AA">
      <w:pPr>
        <w:pStyle w:val="SingleTxt"/>
        <w:numPr>
          <w:ilvl w:val="0"/>
          <w:numId w:val="26"/>
        </w:numPr>
        <w:spacing w:after="100" w:line="238" w:lineRule="exact"/>
        <w:rPr>
          <w:lang w:val="fr-FR"/>
        </w:rPr>
      </w:pPr>
      <w:r w:rsidRPr="009F1908">
        <w:rPr>
          <w:lang w:val="fr-FR"/>
        </w:rPr>
        <w:t>Ces causes d</w:t>
      </w:r>
      <w:r w:rsidR="00B14EE2">
        <w:rPr>
          <w:lang w:val="fr-FR"/>
        </w:rPr>
        <w:t>’</w:t>
      </w:r>
      <w:r w:rsidRPr="009F1908">
        <w:rPr>
          <w:lang w:val="fr-FR"/>
        </w:rPr>
        <w:t>exclusion réfèrent à la déchéance du droit de vote, la condamnation par les juridictions, les aveux pour le crime de génocide, la qualité de réfugié et de détenu.</w:t>
      </w:r>
    </w:p>
    <w:p w:rsidR="007201C5" w:rsidRPr="009F1908" w:rsidRDefault="007201C5" w:rsidP="00E422AA">
      <w:pPr>
        <w:pStyle w:val="SingleTxt"/>
        <w:numPr>
          <w:ilvl w:val="0"/>
          <w:numId w:val="26"/>
        </w:numPr>
        <w:spacing w:after="100" w:line="238" w:lineRule="exact"/>
        <w:rPr>
          <w:lang w:val="fr-FR"/>
        </w:rPr>
      </w:pPr>
      <w:r w:rsidRPr="009F1908">
        <w:rPr>
          <w:lang w:val="fr-FR"/>
        </w:rPr>
        <w:t>Les conditions d</w:t>
      </w:r>
      <w:r w:rsidR="00B14EE2">
        <w:rPr>
          <w:lang w:val="fr-FR"/>
        </w:rPr>
        <w:t>’</w:t>
      </w:r>
      <w:r w:rsidRPr="009F1908">
        <w:rPr>
          <w:lang w:val="fr-FR"/>
        </w:rPr>
        <w:t xml:space="preserve">éligibilité au poste de </w:t>
      </w:r>
      <w:r w:rsidR="00E16351" w:rsidRPr="009F1908">
        <w:rPr>
          <w:lang w:val="fr-FR"/>
        </w:rPr>
        <w:t>p</w:t>
      </w:r>
      <w:r w:rsidRPr="009F1908">
        <w:rPr>
          <w:lang w:val="fr-FR"/>
        </w:rPr>
        <w:t>résident de la République et en qualité de député</w:t>
      </w:r>
      <w:r w:rsidR="00B465AB" w:rsidRPr="009F1908">
        <w:rPr>
          <w:lang w:val="fr-FR"/>
        </w:rPr>
        <w:t xml:space="preserve"> </w:t>
      </w:r>
      <w:r w:rsidRPr="009F1908">
        <w:rPr>
          <w:lang w:val="fr-FR"/>
        </w:rPr>
        <w:t xml:space="preserve">telles que prévues par la </w:t>
      </w:r>
      <w:r w:rsidR="00E16351" w:rsidRPr="009F1908">
        <w:rPr>
          <w:lang w:val="fr-FR"/>
        </w:rPr>
        <w:t>C</w:t>
      </w:r>
      <w:r w:rsidRPr="009F1908">
        <w:rPr>
          <w:lang w:val="fr-FR"/>
        </w:rPr>
        <w:t>onstitution et la loi organique supracitée ne limitent pas le dro</w:t>
      </w:r>
      <w:r w:rsidR="00E16351" w:rsidRPr="009F1908">
        <w:rPr>
          <w:lang w:val="fr-FR"/>
        </w:rPr>
        <w:t>it des femmes à se faire élire.</w:t>
      </w:r>
    </w:p>
    <w:p w:rsidR="007201C5" w:rsidRPr="009F1908" w:rsidRDefault="007201C5" w:rsidP="00E422AA">
      <w:pPr>
        <w:pStyle w:val="SingleTxt"/>
        <w:numPr>
          <w:ilvl w:val="0"/>
          <w:numId w:val="26"/>
        </w:numPr>
        <w:spacing w:after="100" w:line="238" w:lineRule="exact"/>
        <w:rPr>
          <w:lang w:val="fr-FR"/>
        </w:rPr>
      </w:pPr>
      <w:r w:rsidRPr="009F1908">
        <w:rPr>
          <w:lang w:val="fr-FR"/>
        </w:rPr>
        <w:t>Enfin, la constitution reconnaît à tous les citoyens le droit de participer librement à la direction des affaires du pays conformément à la loi, et un droit égal pour tous d</w:t>
      </w:r>
      <w:r w:rsidR="00B14EE2">
        <w:rPr>
          <w:lang w:val="fr-FR"/>
        </w:rPr>
        <w:t>’</w:t>
      </w:r>
      <w:r w:rsidRPr="009F1908">
        <w:rPr>
          <w:lang w:val="fr-FR"/>
        </w:rPr>
        <w:t>accéder aux fonctions publiques compte</w:t>
      </w:r>
      <w:r w:rsidR="00E16351" w:rsidRPr="009F1908">
        <w:rPr>
          <w:lang w:val="fr-FR"/>
        </w:rPr>
        <w:t xml:space="preserve"> </w:t>
      </w:r>
      <w:r w:rsidRPr="009F1908">
        <w:rPr>
          <w:lang w:val="fr-FR"/>
        </w:rPr>
        <w:t>tenu de leur</w:t>
      </w:r>
      <w:r w:rsidR="00E16351" w:rsidRPr="009F1908">
        <w:rPr>
          <w:lang w:val="fr-FR"/>
        </w:rPr>
        <w:t>s</w:t>
      </w:r>
      <w:r w:rsidRPr="009F1908">
        <w:rPr>
          <w:lang w:val="fr-FR"/>
        </w:rPr>
        <w:t xml:space="preserve"> compétence et capacités (art</w:t>
      </w:r>
      <w:r w:rsidR="00E16351" w:rsidRPr="009F1908">
        <w:rPr>
          <w:lang w:val="fr-FR"/>
        </w:rPr>
        <w:t>. </w:t>
      </w:r>
      <w:r w:rsidRPr="009F1908">
        <w:rPr>
          <w:lang w:val="fr-FR"/>
        </w:rPr>
        <w:t xml:space="preserve">45). Il importe également de rappeler ici que des mesures législatives spéciales ont été adoptées pour le nombre minimum de femmes devant siéger au </w:t>
      </w:r>
      <w:r w:rsidR="00E16351" w:rsidRPr="009F1908">
        <w:rPr>
          <w:lang w:val="fr-FR"/>
        </w:rPr>
        <w:t xml:space="preserve">Parlement </w:t>
      </w:r>
      <w:r w:rsidRPr="009F1908">
        <w:rPr>
          <w:lang w:val="fr-FR"/>
        </w:rPr>
        <w:t>et participer aux organes de prise de décision</w:t>
      </w:r>
      <w:r w:rsidR="00E16351" w:rsidRPr="009F1908">
        <w:rPr>
          <w:lang w:val="fr-FR"/>
        </w:rPr>
        <w:t>s</w:t>
      </w:r>
      <w:r w:rsidRPr="009F1908">
        <w:rPr>
          <w:lang w:val="fr-FR"/>
        </w:rPr>
        <w:t>.</w:t>
      </w:r>
    </w:p>
    <w:p w:rsidR="007201C5" w:rsidRPr="009F1908" w:rsidRDefault="007201C5" w:rsidP="00E422AA">
      <w:pPr>
        <w:pStyle w:val="SingleTxt"/>
        <w:numPr>
          <w:ilvl w:val="0"/>
          <w:numId w:val="26"/>
        </w:numPr>
        <w:spacing w:after="100" w:line="238" w:lineRule="exact"/>
        <w:rPr>
          <w:lang w:val="fr-FR"/>
        </w:rPr>
      </w:pPr>
      <w:r w:rsidRPr="009F1908">
        <w:rPr>
          <w:lang w:val="fr-FR"/>
        </w:rPr>
        <w:t xml:space="preserve">Il y a lieu de relever encore une fois que la composition du </w:t>
      </w:r>
      <w:r w:rsidR="00E16351" w:rsidRPr="009F1908">
        <w:rPr>
          <w:lang w:val="fr-FR"/>
        </w:rPr>
        <w:t>G</w:t>
      </w:r>
      <w:r w:rsidRPr="009F1908">
        <w:rPr>
          <w:lang w:val="fr-FR"/>
        </w:rPr>
        <w:t>ouvernement a, depuis les élections de 2003, varié entre 34</w:t>
      </w:r>
      <w:r w:rsidR="00E16351" w:rsidRPr="009F1908">
        <w:rPr>
          <w:lang w:val="fr-FR"/>
        </w:rPr>
        <w:t> </w:t>
      </w:r>
      <w:r w:rsidRPr="009F1908">
        <w:rPr>
          <w:lang w:val="fr-FR"/>
        </w:rPr>
        <w:t>% et 37</w:t>
      </w:r>
      <w:r w:rsidR="00E16351" w:rsidRPr="009F1908">
        <w:rPr>
          <w:lang w:val="fr-FR"/>
        </w:rPr>
        <w:t> </w:t>
      </w:r>
      <w:r w:rsidRPr="009F1908">
        <w:rPr>
          <w:lang w:val="fr-FR"/>
        </w:rPr>
        <w:t>% de femmes contre 66</w:t>
      </w:r>
      <w:r w:rsidR="00E16351" w:rsidRPr="009F1908">
        <w:rPr>
          <w:lang w:val="fr-FR"/>
        </w:rPr>
        <w:t> </w:t>
      </w:r>
      <w:r w:rsidRPr="009F1908">
        <w:rPr>
          <w:lang w:val="fr-FR"/>
        </w:rPr>
        <w:t>% et 63</w:t>
      </w:r>
      <w:r w:rsidR="00E16351" w:rsidRPr="009F1908">
        <w:rPr>
          <w:lang w:val="fr-FR"/>
        </w:rPr>
        <w:t> </w:t>
      </w:r>
      <w:r w:rsidRPr="009F1908">
        <w:rPr>
          <w:lang w:val="fr-FR"/>
        </w:rPr>
        <w:t>% d</w:t>
      </w:r>
      <w:r w:rsidR="00B14EE2">
        <w:rPr>
          <w:lang w:val="fr-FR"/>
        </w:rPr>
        <w:t>’</w:t>
      </w:r>
      <w:r w:rsidRPr="009F1908">
        <w:rPr>
          <w:lang w:val="fr-FR"/>
        </w:rPr>
        <w:t xml:space="preserve">hommes, que celle de la </w:t>
      </w:r>
      <w:r w:rsidR="00E16351" w:rsidRPr="009F1908">
        <w:rPr>
          <w:lang w:val="fr-FR"/>
        </w:rPr>
        <w:t>C</w:t>
      </w:r>
      <w:r w:rsidRPr="009F1908">
        <w:rPr>
          <w:lang w:val="fr-FR"/>
        </w:rPr>
        <w:t>hambre des députés a varié entre 45</w:t>
      </w:r>
      <w:r w:rsidR="00E16351" w:rsidRPr="009F1908">
        <w:rPr>
          <w:lang w:val="fr-FR"/>
        </w:rPr>
        <w:t> </w:t>
      </w:r>
      <w:r w:rsidRPr="009F1908">
        <w:rPr>
          <w:lang w:val="fr-FR"/>
        </w:rPr>
        <w:t>% et 48,8</w:t>
      </w:r>
      <w:r w:rsidR="00E16351" w:rsidRPr="009F1908">
        <w:rPr>
          <w:lang w:val="fr-FR"/>
        </w:rPr>
        <w:t> % de femmes contre 55 %</w:t>
      </w:r>
      <w:r w:rsidRPr="009F1908">
        <w:rPr>
          <w:lang w:val="fr-FR"/>
        </w:rPr>
        <w:t>et 51,2</w:t>
      </w:r>
      <w:r w:rsidR="00E16351" w:rsidRPr="009F1908">
        <w:rPr>
          <w:lang w:val="fr-FR"/>
        </w:rPr>
        <w:t> </w:t>
      </w:r>
      <w:r w:rsidRPr="009F1908">
        <w:rPr>
          <w:lang w:val="fr-FR"/>
        </w:rPr>
        <w:t>% d</w:t>
      </w:r>
      <w:r w:rsidR="00B14EE2">
        <w:rPr>
          <w:lang w:val="fr-FR"/>
        </w:rPr>
        <w:t>’</w:t>
      </w:r>
      <w:r w:rsidRPr="009F1908">
        <w:rPr>
          <w:lang w:val="fr-FR"/>
        </w:rPr>
        <w:t xml:space="preserve">hommes, et que le </w:t>
      </w:r>
      <w:r w:rsidR="00E16351" w:rsidRPr="009F1908">
        <w:rPr>
          <w:lang w:val="fr-FR"/>
        </w:rPr>
        <w:t>S</w:t>
      </w:r>
      <w:r w:rsidRPr="009F1908">
        <w:rPr>
          <w:lang w:val="fr-FR"/>
        </w:rPr>
        <w:t>énat est quant à lui composé à 30</w:t>
      </w:r>
      <w:r w:rsidR="00E16351" w:rsidRPr="009F1908">
        <w:rPr>
          <w:lang w:val="fr-FR"/>
        </w:rPr>
        <w:t> </w:t>
      </w:r>
      <w:r w:rsidRPr="009F1908">
        <w:rPr>
          <w:lang w:val="fr-FR"/>
        </w:rPr>
        <w:t xml:space="preserve">% de femmes. Dans le cadre de la réforme judiciaire de 2004, la présidence de la Cour </w:t>
      </w:r>
      <w:r w:rsidR="00E16351" w:rsidRPr="009F1908">
        <w:rPr>
          <w:lang w:val="fr-FR"/>
        </w:rPr>
        <w:t>s</w:t>
      </w:r>
      <w:r w:rsidRPr="009F1908">
        <w:rPr>
          <w:lang w:val="fr-FR"/>
        </w:rPr>
        <w:t xml:space="preserve">uprême a été confiée à une femme, et, sur les </w:t>
      </w:r>
      <w:r w:rsidR="00E16351" w:rsidRPr="009F1908">
        <w:rPr>
          <w:lang w:val="fr-FR"/>
        </w:rPr>
        <w:t>huit</w:t>
      </w:r>
      <w:r w:rsidRPr="009F1908">
        <w:rPr>
          <w:lang w:val="fr-FR"/>
        </w:rPr>
        <w:t xml:space="preserve"> juges de cette Cour, la moitié sont des femmes.</w:t>
      </w:r>
    </w:p>
    <w:p w:rsidR="00E16351" w:rsidRPr="009F1908" w:rsidRDefault="00E16351" w:rsidP="00E16351">
      <w:pPr>
        <w:pStyle w:val="SingleTxt"/>
        <w:spacing w:after="0" w:line="120" w:lineRule="exact"/>
        <w:rPr>
          <w:sz w:val="10"/>
          <w:lang w:val="fr-FR"/>
        </w:rPr>
      </w:pPr>
    </w:p>
    <w:p w:rsidR="007201C5" w:rsidRPr="009F1908" w:rsidRDefault="00E16351" w:rsidP="00E16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2.1.7</w:t>
      </w:r>
      <w:r w:rsidRPr="009F1908">
        <w:rPr>
          <w:lang w:val="fr-FR"/>
        </w:rPr>
        <w:tab/>
      </w:r>
      <w:r w:rsidR="007201C5" w:rsidRPr="009F1908">
        <w:rPr>
          <w:lang w:val="fr-FR"/>
        </w:rPr>
        <w:t xml:space="preserve">Acquisition, changement et conservation de la nationalité, </w:t>
      </w:r>
      <w:r w:rsidRPr="009F1908">
        <w:rPr>
          <w:lang w:val="fr-FR"/>
        </w:rPr>
        <w:br/>
      </w:r>
      <w:r w:rsidR="007201C5" w:rsidRPr="009F1908">
        <w:rPr>
          <w:lang w:val="fr-FR"/>
        </w:rPr>
        <w:t xml:space="preserve">égalité de droits dans la transmission de la nationalité </w:t>
      </w:r>
      <w:r w:rsidRPr="009F1908">
        <w:rPr>
          <w:lang w:val="fr-FR"/>
        </w:rPr>
        <w:br/>
      </w:r>
      <w:r w:rsidR="007201C5" w:rsidRPr="009F1908">
        <w:rPr>
          <w:lang w:val="fr-FR"/>
        </w:rPr>
        <w:t>aux enfants (art</w:t>
      </w:r>
      <w:r w:rsidRPr="009F1908">
        <w:rPr>
          <w:lang w:val="fr-FR"/>
        </w:rPr>
        <w:t>. 9 de la Convention)</w:t>
      </w:r>
    </w:p>
    <w:p w:rsidR="00E16351" w:rsidRPr="009F1908" w:rsidRDefault="00E16351" w:rsidP="00E16351">
      <w:pPr>
        <w:pStyle w:val="SingleTxt"/>
        <w:spacing w:after="0" w:line="120" w:lineRule="exact"/>
        <w:rPr>
          <w:sz w:val="10"/>
          <w:lang w:val="fr-FR"/>
        </w:rPr>
      </w:pPr>
    </w:p>
    <w:p w:rsidR="007201C5" w:rsidRPr="009F1908" w:rsidRDefault="007201C5" w:rsidP="00E422AA">
      <w:pPr>
        <w:pStyle w:val="SingleTxt"/>
        <w:numPr>
          <w:ilvl w:val="0"/>
          <w:numId w:val="26"/>
        </w:numPr>
        <w:spacing w:after="100" w:line="238" w:lineRule="exact"/>
        <w:rPr>
          <w:lang w:val="fr-FR"/>
        </w:rPr>
      </w:pPr>
      <w:r w:rsidRPr="009F1908">
        <w:rPr>
          <w:lang w:val="fr-FR"/>
        </w:rPr>
        <w:t xml:space="preserve">La </w:t>
      </w:r>
      <w:r w:rsidR="00654B29" w:rsidRPr="009F1908">
        <w:rPr>
          <w:lang w:val="fr-FR"/>
        </w:rPr>
        <w:t>Loi fondamentale</w:t>
      </w:r>
      <w:r w:rsidRPr="009F1908">
        <w:rPr>
          <w:lang w:val="fr-FR"/>
        </w:rPr>
        <w:t xml:space="preserve"> qui a régi la période de transition, et spécialement la </w:t>
      </w:r>
      <w:r w:rsidR="00E16351" w:rsidRPr="009F1908">
        <w:rPr>
          <w:lang w:val="fr-FR"/>
        </w:rPr>
        <w:t>C</w:t>
      </w:r>
      <w:r w:rsidRPr="009F1908">
        <w:rPr>
          <w:lang w:val="fr-FR"/>
        </w:rPr>
        <w:t>onstitution du 10</w:t>
      </w:r>
      <w:r w:rsidR="00E16351" w:rsidRPr="009F1908">
        <w:rPr>
          <w:lang w:val="fr-FR"/>
        </w:rPr>
        <w:t> </w:t>
      </w:r>
      <w:r w:rsidRPr="009F1908">
        <w:rPr>
          <w:lang w:val="fr-FR"/>
        </w:rPr>
        <w:t>juin 1991, ne reconnaissait pas la double nationalité, mais la Constitution adoptée par référendum en 2003 admet le principe de la double nationalité.</w:t>
      </w:r>
    </w:p>
    <w:p w:rsidR="007201C5" w:rsidRPr="009F1908" w:rsidRDefault="007201C5" w:rsidP="00E422AA">
      <w:pPr>
        <w:pStyle w:val="SingleTxt"/>
        <w:numPr>
          <w:ilvl w:val="0"/>
          <w:numId w:val="26"/>
        </w:numPr>
        <w:spacing w:after="100" w:line="238" w:lineRule="exact"/>
        <w:rPr>
          <w:lang w:val="fr-FR"/>
        </w:rPr>
      </w:pPr>
      <w:r w:rsidRPr="009F1908">
        <w:rPr>
          <w:lang w:val="fr-FR"/>
        </w:rPr>
        <w:t>Jusqu</w:t>
      </w:r>
      <w:r w:rsidR="00B14EE2">
        <w:rPr>
          <w:lang w:val="fr-FR"/>
        </w:rPr>
        <w:t>’</w:t>
      </w:r>
      <w:r w:rsidRPr="009F1908">
        <w:rPr>
          <w:lang w:val="fr-FR"/>
        </w:rPr>
        <w:t>en 2004, l</w:t>
      </w:r>
      <w:r w:rsidR="00B14EE2">
        <w:rPr>
          <w:lang w:val="fr-FR"/>
        </w:rPr>
        <w:t>’</w:t>
      </w:r>
      <w:r w:rsidRPr="009F1908">
        <w:rPr>
          <w:lang w:val="fr-FR"/>
        </w:rPr>
        <w:t>acquisition, le changement et la conservation de la nationalité étaient régis par la loi du 28</w:t>
      </w:r>
      <w:r w:rsidR="00E16351" w:rsidRPr="009F1908">
        <w:rPr>
          <w:lang w:val="fr-FR"/>
        </w:rPr>
        <w:t> </w:t>
      </w:r>
      <w:r w:rsidRPr="009F1908">
        <w:rPr>
          <w:lang w:val="fr-FR"/>
        </w:rPr>
        <w:t xml:space="preserve">septembre 1963 portant </w:t>
      </w:r>
      <w:r w:rsidR="00E16351" w:rsidRPr="009F1908">
        <w:rPr>
          <w:lang w:val="fr-FR"/>
        </w:rPr>
        <w:t>C</w:t>
      </w:r>
      <w:r w:rsidRPr="009F1908">
        <w:rPr>
          <w:lang w:val="fr-FR"/>
        </w:rPr>
        <w:t>ode de la nationalité rwandaise. Cette loi accordait aux femmes et aux hommes les mêmes droits en matière d</w:t>
      </w:r>
      <w:r w:rsidR="00B14EE2">
        <w:rPr>
          <w:lang w:val="fr-FR"/>
        </w:rPr>
        <w:t>’</w:t>
      </w:r>
      <w:r w:rsidRPr="009F1908">
        <w:rPr>
          <w:lang w:val="fr-FR"/>
        </w:rPr>
        <w:t>acquisition, changement et conservation de leur nationalité, car même le mariage d</w:t>
      </w:r>
      <w:r w:rsidR="00B14EE2">
        <w:rPr>
          <w:lang w:val="fr-FR"/>
        </w:rPr>
        <w:t>’</w:t>
      </w:r>
      <w:r w:rsidRPr="009F1908">
        <w:rPr>
          <w:lang w:val="fr-FR"/>
        </w:rPr>
        <w:t>une femme rwandaise avec un étranger ou d</w:t>
      </w:r>
      <w:r w:rsidR="00B14EE2">
        <w:rPr>
          <w:lang w:val="fr-FR"/>
        </w:rPr>
        <w:t>’</w:t>
      </w:r>
      <w:r w:rsidRPr="009F1908">
        <w:rPr>
          <w:lang w:val="fr-FR"/>
        </w:rPr>
        <w:t xml:space="preserve">une femme étrangère avec un </w:t>
      </w:r>
      <w:r w:rsidR="00E16351" w:rsidRPr="009F1908">
        <w:rPr>
          <w:lang w:val="fr-FR"/>
        </w:rPr>
        <w:t>R</w:t>
      </w:r>
      <w:r w:rsidRPr="009F1908">
        <w:rPr>
          <w:lang w:val="fr-FR"/>
        </w:rPr>
        <w:t>wandais n</w:t>
      </w:r>
      <w:r w:rsidR="00B14EE2">
        <w:rPr>
          <w:lang w:val="fr-FR"/>
        </w:rPr>
        <w:t>’</w:t>
      </w:r>
      <w:r w:rsidRPr="009F1908">
        <w:rPr>
          <w:lang w:val="fr-FR"/>
        </w:rPr>
        <w:t>entraîne pas la perte automatique de sa nationalité, celle-ci étant subordonnée à son consentement.</w:t>
      </w:r>
    </w:p>
    <w:p w:rsidR="007201C5" w:rsidRPr="009F1908" w:rsidRDefault="007201C5" w:rsidP="00E422AA">
      <w:pPr>
        <w:pStyle w:val="SingleTxt"/>
        <w:numPr>
          <w:ilvl w:val="0"/>
          <w:numId w:val="26"/>
        </w:numPr>
        <w:spacing w:after="100" w:line="238" w:lineRule="exact"/>
        <w:rPr>
          <w:lang w:val="fr-FR"/>
        </w:rPr>
      </w:pPr>
      <w:r w:rsidRPr="009F1908">
        <w:rPr>
          <w:lang w:val="fr-FR"/>
        </w:rPr>
        <w:t>Cependant elle empêchait à la femme de transmettre sa nationalité à ses enfants en ce qu</w:t>
      </w:r>
      <w:r w:rsidR="00B14EE2">
        <w:rPr>
          <w:lang w:val="fr-FR"/>
        </w:rPr>
        <w:t>’</w:t>
      </w:r>
      <w:r w:rsidRPr="009F1908">
        <w:rPr>
          <w:lang w:val="fr-FR"/>
        </w:rPr>
        <w:t>elle disposait que l</w:t>
      </w:r>
      <w:r w:rsidR="00B14EE2">
        <w:rPr>
          <w:lang w:val="fr-FR"/>
        </w:rPr>
        <w:t>’</w:t>
      </w:r>
      <w:r w:rsidRPr="009F1908">
        <w:rPr>
          <w:lang w:val="fr-FR"/>
        </w:rPr>
        <w:t xml:space="preserve">enfant considéré comme </w:t>
      </w:r>
      <w:r w:rsidR="00E16351" w:rsidRPr="009F1908">
        <w:rPr>
          <w:lang w:val="fr-FR"/>
        </w:rPr>
        <w:t>R</w:t>
      </w:r>
      <w:r w:rsidRPr="009F1908">
        <w:rPr>
          <w:lang w:val="fr-FR"/>
        </w:rPr>
        <w:t>wandais est celui qui est né d</w:t>
      </w:r>
      <w:r w:rsidR="00B14EE2">
        <w:rPr>
          <w:lang w:val="fr-FR"/>
        </w:rPr>
        <w:t>’</w:t>
      </w:r>
      <w:r w:rsidRPr="009F1908">
        <w:rPr>
          <w:lang w:val="fr-FR"/>
        </w:rPr>
        <w:t>un père rwandais, l</w:t>
      </w:r>
      <w:r w:rsidR="00B14EE2">
        <w:rPr>
          <w:lang w:val="fr-FR"/>
        </w:rPr>
        <w:t>’</w:t>
      </w:r>
      <w:r w:rsidRPr="009F1908">
        <w:rPr>
          <w:lang w:val="fr-FR"/>
        </w:rPr>
        <w:t>enfant naturel pour lequel la filiation a été établie à l</w:t>
      </w:r>
      <w:r w:rsidR="00B14EE2">
        <w:rPr>
          <w:lang w:val="fr-FR"/>
        </w:rPr>
        <w:t>’</w:t>
      </w:r>
      <w:r w:rsidRPr="009F1908">
        <w:rPr>
          <w:lang w:val="fr-FR"/>
        </w:rPr>
        <w:t>égard d</w:t>
      </w:r>
      <w:r w:rsidR="00B14EE2">
        <w:rPr>
          <w:lang w:val="fr-FR"/>
        </w:rPr>
        <w:t>’</w:t>
      </w:r>
      <w:r w:rsidRPr="009F1908">
        <w:rPr>
          <w:lang w:val="fr-FR"/>
        </w:rPr>
        <w:t>un père rwandais, ou même l</w:t>
      </w:r>
      <w:r w:rsidR="00B14EE2">
        <w:rPr>
          <w:lang w:val="fr-FR"/>
        </w:rPr>
        <w:t>’</w:t>
      </w:r>
      <w:r w:rsidRPr="009F1908">
        <w:rPr>
          <w:lang w:val="fr-FR"/>
        </w:rPr>
        <w:t>enfant naturel d</w:t>
      </w:r>
      <w:r w:rsidR="00B14EE2">
        <w:rPr>
          <w:lang w:val="fr-FR"/>
        </w:rPr>
        <w:t>’</w:t>
      </w:r>
      <w:r w:rsidRPr="009F1908">
        <w:rPr>
          <w:lang w:val="fr-FR"/>
        </w:rPr>
        <w:t>une mère rwandaise dont la filiation paternelle n</w:t>
      </w:r>
      <w:r w:rsidR="00B14EE2">
        <w:rPr>
          <w:lang w:val="fr-FR"/>
        </w:rPr>
        <w:t>’</w:t>
      </w:r>
      <w:r w:rsidRPr="009F1908">
        <w:rPr>
          <w:lang w:val="fr-FR"/>
        </w:rPr>
        <w:t>a pas été ou ne peut être établie à l</w:t>
      </w:r>
      <w:r w:rsidR="00B14EE2">
        <w:rPr>
          <w:lang w:val="fr-FR"/>
        </w:rPr>
        <w:t>’</w:t>
      </w:r>
      <w:r w:rsidRPr="009F1908">
        <w:rPr>
          <w:lang w:val="fr-FR"/>
        </w:rPr>
        <w:t>égard d</w:t>
      </w:r>
      <w:r w:rsidR="00B14EE2">
        <w:rPr>
          <w:lang w:val="fr-FR"/>
        </w:rPr>
        <w:t>’</w:t>
      </w:r>
      <w:r w:rsidRPr="009F1908">
        <w:rPr>
          <w:lang w:val="fr-FR"/>
        </w:rPr>
        <w:t>un père étranger.</w:t>
      </w:r>
    </w:p>
    <w:p w:rsidR="007201C5" w:rsidRPr="009F1908" w:rsidRDefault="007201C5" w:rsidP="00E422AA">
      <w:pPr>
        <w:pStyle w:val="SingleTxt"/>
        <w:numPr>
          <w:ilvl w:val="0"/>
          <w:numId w:val="26"/>
        </w:numPr>
        <w:spacing w:after="100" w:line="238" w:lineRule="exact"/>
        <w:rPr>
          <w:lang w:val="fr-FR"/>
        </w:rPr>
      </w:pPr>
      <w:r w:rsidRPr="009F1908">
        <w:rPr>
          <w:lang w:val="fr-FR"/>
        </w:rPr>
        <w:t>Cette inégalité a été supprimée par la loi adoptée en 2004 qui considère comme rwandais tout enfant dont l</w:t>
      </w:r>
      <w:r w:rsidR="00B14EE2">
        <w:rPr>
          <w:lang w:val="fr-FR"/>
        </w:rPr>
        <w:t>’</w:t>
      </w:r>
      <w:r w:rsidRPr="009F1908">
        <w:rPr>
          <w:lang w:val="fr-FR"/>
        </w:rPr>
        <w:t xml:space="preserve">un des parents est rwandais (art. </w:t>
      </w:r>
      <w:r w:rsidR="00EE6A83" w:rsidRPr="009F1908">
        <w:rPr>
          <w:lang w:val="fr-FR"/>
        </w:rPr>
        <w:t>premier</w:t>
      </w:r>
      <w:r w:rsidRPr="009F1908">
        <w:rPr>
          <w:lang w:val="fr-FR"/>
        </w:rPr>
        <w:t>) et précise à son article 36 que l</w:t>
      </w:r>
      <w:r w:rsidR="00B14EE2">
        <w:rPr>
          <w:lang w:val="fr-FR"/>
        </w:rPr>
        <w:t>’</w:t>
      </w:r>
      <w:r w:rsidRPr="009F1908">
        <w:rPr>
          <w:lang w:val="fr-FR"/>
        </w:rPr>
        <w:t>enfant né depuis le 1</w:t>
      </w:r>
      <w:r w:rsidRPr="009F1908">
        <w:rPr>
          <w:vertAlign w:val="superscript"/>
          <w:lang w:val="fr-FR"/>
        </w:rPr>
        <w:t>er</w:t>
      </w:r>
      <w:r w:rsidR="00EE6A83" w:rsidRPr="009F1908">
        <w:rPr>
          <w:lang w:val="fr-FR"/>
        </w:rPr>
        <w:t> </w:t>
      </w:r>
      <w:r w:rsidRPr="009F1908">
        <w:rPr>
          <w:lang w:val="fr-FR"/>
        </w:rPr>
        <w:t>décembre 2001 d</w:t>
      </w:r>
      <w:r w:rsidR="00B14EE2">
        <w:rPr>
          <w:lang w:val="fr-FR"/>
        </w:rPr>
        <w:t>’</w:t>
      </w:r>
      <w:r w:rsidRPr="009F1908">
        <w:rPr>
          <w:lang w:val="fr-FR"/>
        </w:rPr>
        <w:t>une mère rwandaise et d</w:t>
      </w:r>
      <w:r w:rsidR="00B14EE2">
        <w:rPr>
          <w:lang w:val="fr-FR"/>
        </w:rPr>
        <w:t>’</w:t>
      </w:r>
      <w:r w:rsidRPr="009F1908">
        <w:rPr>
          <w:lang w:val="fr-FR"/>
        </w:rPr>
        <w:t>un père étrange</w:t>
      </w:r>
      <w:r w:rsidR="00EE6A83" w:rsidRPr="009F1908">
        <w:rPr>
          <w:lang w:val="fr-FR"/>
        </w:rPr>
        <w:t>r est automatiquement rwandais.</w:t>
      </w:r>
    </w:p>
    <w:p w:rsidR="00EE6A83" w:rsidRPr="009F1908" w:rsidRDefault="00EE6A83" w:rsidP="00EE6A83">
      <w:pPr>
        <w:pStyle w:val="SingleTxt"/>
        <w:spacing w:after="0" w:line="120" w:lineRule="exact"/>
        <w:rPr>
          <w:sz w:val="10"/>
          <w:lang w:val="fr-FR"/>
        </w:rPr>
      </w:pPr>
    </w:p>
    <w:p w:rsidR="007201C5" w:rsidRPr="009F1908" w:rsidRDefault="00EE6A83" w:rsidP="00EE6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2.1.8</w:t>
      </w:r>
      <w:r w:rsidRPr="009F1908">
        <w:rPr>
          <w:lang w:val="fr-FR"/>
        </w:rPr>
        <w:tab/>
        <w:t>É</w:t>
      </w:r>
      <w:r w:rsidR="007201C5" w:rsidRPr="009F1908">
        <w:rPr>
          <w:lang w:val="fr-FR"/>
        </w:rPr>
        <w:t>ducation (art</w:t>
      </w:r>
      <w:r w:rsidRPr="009F1908">
        <w:rPr>
          <w:lang w:val="fr-FR"/>
        </w:rPr>
        <w:t>. </w:t>
      </w:r>
      <w:r w:rsidR="007201C5" w:rsidRPr="009F1908">
        <w:rPr>
          <w:lang w:val="fr-FR"/>
        </w:rPr>
        <w:t xml:space="preserve">10 de la </w:t>
      </w:r>
      <w:r w:rsidRPr="009F1908">
        <w:rPr>
          <w:lang w:val="fr-FR"/>
        </w:rPr>
        <w:t>C</w:t>
      </w:r>
      <w:r w:rsidR="007201C5" w:rsidRPr="009F1908">
        <w:rPr>
          <w:lang w:val="fr-FR"/>
        </w:rPr>
        <w:t xml:space="preserve">onvention et point B du Programme </w:t>
      </w:r>
      <w:r w:rsidRPr="009F1908">
        <w:rPr>
          <w:lang w:val="fr-FR"/>
        </w:rPr>
        <w:br/>
      </w:r>
      <w:r w:rsidR="007201C5" w:rsidRPr="009F1908">
        <w:rPr>
          <w:lang w:val="fr-FR"/>
        </w:rPr>
        <w:t>d</w:t>
      </w:r>
      <w:r w:rsidR="00B14EE2">
        <w:rPr>
          <w:lang w:val="fr-FR"/>
        </w:rPr>
        <w:t>’</w:t>
      </w:r>
      <w:r w:rsidR="007201C5" w:rsidRPr="009F1908">
        <w:rPr>
          <w:lang w:val="fr-FR"/>
        </w:rPr>
        <w:t>action de Beijing)</w:t>
      </w:r>
    </w:p>
    <w:p w:rsidR="00EE6A83" w:rsidRPr="009F1908" w:rsidRDefault="00EE6A83" w:rsidP="00EE6A83">
      <w:pPr>
        <w:pStyle w:val="SingleTxt"/>
        <w:spacing w:after="0" w:line="120" w:lineRule="exact"/>
        <w:rPr>
          <w:sz w:val="10"/>
          <w:lang w:val="fr-FR"/>
        </w:rPr>
      </w:pPr>
    </w:p>
    <w:p w:rsidR="007201C5" w:rsidRPr="009F1908" w:rsidRDefault="007201C5" w:rsidP="00E422AA">
      <w:pPr>
        <w:pStyle w:val="SingleTxt"/>
        <w:numPr>
          <w:ilvl w:val="0"/>
          <w:numId w:val="26"/>
        </w:numPr>
        <w:spacing w:after="100" w:line="238" w:lineRule="exact"/>
        <w:rPr>
          <w:lang w:val="fr-FR"/>
        </w:rPr>
      </w:pPr>
      <w:r w:rsidRPr="009F1908">
        <w:rPr>
          <w:lang w:val="fr-FR"/>
        </w:rPr>
        <w:t>Le système de l</w:t>
      </w:r>
      <w:r w:rsidR="00B14EE2">
        <w:rPr>
          <w:lang w:val="fr-FR"/>
        </w:rPr>
        <w:t>’</w:t>
      </w:r>
      <w:r w:rsidRPr="009F1908">
        <w:rPr>
          <w:lang w:val="fr-FR"/>
        </w:rPr>
        <w:t>éducation ne connaît aucune forme de discrimination à l</w:t>
      </w:r>
      <w:r w:rsidR="00B14EE2">
        <w:rPr>
          <w:lang w:val="fr-FR"/>
        </w:rPr>
        <w:t>’</w:t>
      </w:r>
      <w:r w:rsidRPr="009F1908">
        <w:rPr>
          <w:lang w:val="fr-FR"/>
        </w:rPr>
        <w:t>égard de la femme. Au point de vue constitutionnel et législatif, l</w:t>
      </w:r>
      <w:r w:rsidR="00B14EE2">
        <w:rPr>
          <w:lang w:val="fr-FR"/>
        </w:rPr>
        <w:t>’</w:t>
      </w:r>
      <w:r w:rsidRPr="009F1908">
        <w:rPr>
          <w:lang w:val="fr-FR"/>
        </w:rPr>
        <w:t>article 27 de la constitution du 10</w:t>
      </w:r>
      <w:r w:rsidR="00EE6A83" w:rsidRPr="009F1908">
        <w:rPr>
          <w:lang w:val="fr-FR"/>
        </w:rPr>
        <w:t> </w:t>
      </w:r>
      <w:r w:rsidRPr="009F1908">
        <w:rPr>
          <w:lang w:val="fr-FR"/>
        </w:rPr>
        <w:t xml:space="preserve">juin 1991 qui faisait partie de la </w:t>
      </w:r>
      <w:r w:rsidR="00654B29" w:rsidRPr="009F1908">
        <w:rPr>
          <w:lang w:val="fr-FR"/>
        </w:rPr>
        <w:t>Loi fondamentale</w:t>
      </w:r>
      <w:r w:rsidRPr="009F1908">
        <w:rPr>
          <w:lang w:val="fr-FR"/>
        </w:rPr>
        <w:t xml:space="preserve"> ayant régi la période de transition imposait l</w:t>
      </w:r>
      <w:r w:rsidR="00B14EE2">
        <w:rPr>
          <w:lang w:val="fr-FR"/>
        </w:rPr>
        <w:t>’</w:t>
      </w:r>
      <w:r w:rsidRPr="009F1908">
        <w:rPr>
          <w:lang w:val="fr-FR"/>
        </w:rPr>
        <w:t>enseignement primaire obligatoire, et la constitution actuellement en vigueur reconnaît à son article 40 le droit de toute personne à l</w:t>
      </w:r>
      <w:r w:rsidR="00B14EE2">
        <w:rPr>
          <w:lang w:val="fr-FR"/>
        </w:rPr>
        <w:t>’</w:t>
      </w:r>
      <w:r w:rsidRPr="009F1908">
        <w:rPr>
          <w:lang w:val="fr-FR"/>
        </w:rPr>
        <w:t>éducation.</w:t>
      </w:r>
    </w:p>
    <w:p w:rsidR="007201C5" w:rsidRPr="009F1908" w:rsidRDefault="007201C5" w:rsidP="00E422AA">
      <w:pPr>
        <w:pStyle w:val="SingleTxt"/>
        <w:numPr>
          <w:ilvl w:val="0"/>
          <w:numId w:val="26"/>
        </w:numPr>
        <w:spacing w:after="100" w:line="238" w:lineRule="exact"/>
        <w:rPr>
          <w:lang w:val="fr-FR"/>
        </w:rPr>
      </w:pPr>
      <w:r w:rsidRPr="009F1908">
        <w:rPr>
          <w:lang w:val="fr-FR"/>
        </w:rPr>
        <w:t>La loi organique n</w:t>
      </w:r>
      <w:r w:rsidR="00EE6A83" w:rsidRPr="009F1908">
        <w:rPr>
          <w:vertAlign w:val="superscript"/>
          <w:lang w:val="fr-FR"/>
        </w:rPr>
        <w:t>o</w:t>
      </w:r>
      <w:r w:rsidR="00B14EE2">
        <w:rPr>
          <w:vertAlign w:val="superscript"/>
          <w:lang w:val="fr-FR"/>
        </w:rPr>
        <w:t> </w:t>
      </w:r>
      <w:r w:rsidRPr="009F1908">
        <w:rPr>
          <w:lang w:val="fr-FR"/>
        </w:rPr>
        <w:t>11/1985 qui a régi l</w:t>
      </w:r>
      <w:r w:rsidR="00B14EE2">
        <w:rPr>
          <w:lang w:val="fr-FR"/>
        </w:rPr>
        <w:t>’</w:t>
      </w:r>
      <w:r w:rsidR="00021824" w:rsidRPr="009F1908">
        <w:rPr>
          <w:lang w:val="fr-FR"/>
        </w:rPr>
        <w:t>é</w:t>
      </w:r>
      <w:r w:rsidRPr="009F1908">
        <w:rPr>
          <w:lang w:val="fr-FR"/>
        </w:rPr>
        <w:t xml:space="preserve">ducation </w:t>
      </w:r>
      <w:r w:rsidR="00EE6A83" w:rsidRPr="009F1908">
        <w:rPr>
          <w:lang w:val="fr-FR"/>
        </w:rPr>
        <w:t>n</w:t>
      </w:r>
      <w:r w:rsidRPr="009F1908">
        <w:rPr>
          <w:lang w:val="fr-FR"/>
        </w:rPr>
        <w:t>ationale (JO 1985, p.</w:t>
      </w:r>
      <w:r w:rsidR="00021824" w:rsidRPr="009F1908">
        <w:rPr>
          <w:lang w:val="fr-FR"/>
        </w:rPr>
        <w:t> </w:t>
      </w:r>
      <w:r w:rsidRPr="009F1908">
        <w:rPr>
          <w:lang w:val="fr-FR"/>
        </w:rPr>
        <w:t>209) jusqu</w:t>
      </w:r>
      <w:r w:rsidR="00B14EE2">
        <w:rPr>
          <w:lang w:val="fr-FR"/>
        </w:rPr>
        <w:t>’</w:t>
      </w:r>
      <w:r w:rsidRPr="009F1908">
        <w:rPr>
          <w:lang w:val="fr-FR"/>
        </w:rPr>
        <w:t>en 2003 disposait à son article 17 alinéa 3, que les enfants remplissant les conditions d</w:t>
      </w:r>
      <w:r w:rsidR="00B14EE2">
        <w:rPr>
          <w:lang w:val="fr-FR"/>
        </w:rPr>
        <w:t>’</w:t>
      </w:r>
      <w:r w:rsidRPr="009F1908">
        <w:rPr>
          <w:lang w:val="fr-FR"/>
        </w:rPr>
        <w:t>admission à une école de leur choix ont le droit de fréquenter celle-ci. Elle a été remplacée par la</w:t>
      </w:r>
      <w:r w:rsidR="00217EF6" w:rsidRPr="009F1908">
        <w:rPr>
          <w:lang w:val="fr-FR"/>
        </w:rPr>
        <w:t xml:space="preserve"> loi n°20/2003 du 3</w:t>
      </w:r>
      <w:r w:rsidR="00E422AA" w:rsidRPr="009F1908">
        <w:rPr>
          <w:lang w:val="fr-FR"/>
        </w:rPr>
        <w:t xml:space="preserve"> août </w:t>
      </w:r>
      <w:r w:rsidR="00217EF6" w:rsidRPr="009F1908">
        <w:rPr>
          <w:lang w:val="fr-FR"/>
        </w:rPr>
        <w:t>2003 (J</w:t>
      </w:r>
      <w:r w:rsidRPr="009F1908">
        <w:rPr>
          <w:lang w:val="fr-FR"/>
        </w:rPr>
        <w:t>O n</w:t>
      </w:r>
      <w:r w:rsidR="00217EF6" w:rsidRPr="009F1908">
        <w:rPr>
          <w:vertAlign w:val="superscript"/>
          <w:lang w:val="fr-FR"/>
        </w:rPr>
        <w:t>o</w:t>
      </w:r>
      <w:r w:rsidR="00B14EE2">
        <w:rPr>
          <w:vertAlign w:val="superscript"/>
          <w:lang w:val="fr-FR"/>
        </w:rPr>
        <w:t> </w:t>
      </w:r>
      <w:r w:rsidRPr="009F1908">
        <w:rPr>
          <w:lang w:val="fr-FR"/>
        </w:rPr>
        <w:t>21 du 1</w:t>
      </w:r>
      <w:r w:rsidRPr="009F1908">
        <w:rPr>
          <w:vertAlign w:val="superscript"/>
          <w:lang w:val="fr-FR"/>
        </w:rPr>
        <w:t>er</w:t>
      </w:r>
      <w:r w:rsidR="00217EF6" w:rsidRPr="009F1908">
        <w:rPr>
          <w:lang w:val="fr-FR"/>
        </w:rPr>
        <w:t> </w:t>
      </w:r>
      <w:r w:rsidRPr="009F1908">
        <w:rPr>
          <w:lang w:val="fr-FR"/>
        </w:rPr>
        <w:t>novembre 2003), et celle-ci dispose que l</w:t>
      </w:r>
      <w:r w:rsidR="00B14EE2">
        <w:rPr>
          <w:lang w:val="fr-FR"/>
        </w:rPr>
        <w:t>’</w:t>
      </w:r>
      <w:r w:rsidRPr="009F1908">
        <w:rPr>
          <w:lang w:val="fr-FR"/>
        </w:rPr>
        <w:t xml:space="preserve">éducation a pour mission de former le citoyen libéré de toute sorte de discrimination et </w:t>
      </w:r>
      <w:r w:rsidR="00217EF6" w:rsidRPr="009F1908">
        <w:rPr>
          <w:lang w:val="fr-FR"/>
        </w:rPr>
        <w:t>de favoritisme (art. 2,10°).</w:t>
      </w:r>
    </w:p>
    <w:p w:rsidR="007201C5" w:rsidRPr="009F1908" w:rsidRDefault="007201C5" w:rsidP="00E422AA">
      <w:pPr>
        <w:pStyle w:val="SingleTxt"/>
        <w:numPr>
          <w:ilvl w:val="0"/>
          <w:numId w:val="26"/>
        </w:numPr>
        <w:spacing w:after="100" w:line="238" w:lineRule="exact"/>
        <w:rPr>
          <w:lang w:val="fr-FR"/>
        </w:rPr>
      </w:pPr>
      <w:r w:rsidRPr="009F1908">
        <w:rPr>
          <w:lang w:val="fr-FR"/>
        </w:rPr>
        <w:t>Cette nouvelle loi distingue l</w:t>
      </w:r>
      <w:r w:rsidR="00B14EE2">
        <w:rPr>
          <w:lang w:val="fr-FR"/>
        </w:rPr>
        <w:t>’</w:t>
      </w:r>
      <w:r w:rsidRPr="009F1908">
        <w:rPr>
          <w:lang w:val="fr-FR"/>
        </w:rPr>
        <w:t>éducation en famille qui est dispensée par les parents de l</w:t>
      </w:r>
      <w:r w:rsidR="00B14EE2">
        <w:rPr>
          <w:lang w:val="fr-FR"/>
        </w:rPr>
        <w:t>’</w:t>
      </w:r>
      <w:r w:rsidRPr="009F1908">
        <w:rPr>
          <w:lang w:val="fr-FR"/>
        </w:rPr>
        <w:t>enfant ainsi que par son entourage, l</w:t>
      </w:r>
      <w:r w:rsidR="00B14EE2">
        <w:rPr>
          <w:lang w:val="fr-FR"/>
        </w:rPr>
        <w:t>’</w:t>
      </w:r>
      <w:r w:rsidRPr="009F1908">
        <w:rPr>
          <w:lang w:val="fr-FR"/>
        </w:rPr>
        <w:t>éducation formelle dispensée dans les écoles maternelles, primaires, artisanales, secondaires, spéciales, supérieures ou d</w:t>
      </w:r>
      <w:r w:rsidR="00B14EE2">
        <w:rPr>
          <w:lang w:val="fr-FR"/>
        </w:rPr>
        <w:t>’</w:t>
      </w:r>
      <w:r w:rsidRPr="009F1908">
        <w:rPr>
          <w:lang w:val="fr-FR"/>
        </w:rPr>
        <w:t>autres types pouvant être créés par la loi, ainsi que l</w:t>
      </w:r>
      <w:r w:rsidR="00B14EE2">
        <w:rPr>
          <w:lang w:val="fr-FR"/>
        </w:rPr>
        <w:t>’</w:t>
      </w:r>
      <w:r w:rsidRPr="009F1908">
        <w:rPr>
          <w:lang w:val="fr-FR"/>
        </w:rPr>
        <w:t>éducation non formelle qui comprend l</w:t>
      </w:r>
      <w:r w:rsidR="00B14EE2">
        <w:rPr>
          <w:lang w:val="fr-FR"/>
        </w:rPr>
        <w:t>’</w:t>
      </w:r>
      <w:r w:rsidRPr="009F1908">
        <w:rPr>
          <w:lang w:val="fr-FR"/>
        </w:rPr>
        <w:t>éducation, l</w:t>
      </w:r>
      <w:r w:rsidR="00B14EE2">
        <w:rPr>
          <w:lang w:val="fr-FR"/>
        </w:rPr>
        <w:t>’</w:t>
      </w:r>
      <w:r w:rsidRPr="009F1908">
        <w:rPr>
          <w:lang w:val="fr-FR"/>
        </w:rPr>
        <w:t>enseignement populaire et la formation continue.</w:t>
      </w:r>
    </w:p>
    <w:p w:rsidR="007201C5" w:rsidRPr="009F1908" w:rsidRDefault="007201C5" w:rsidP="00E422AA">
      <w:pPr>
        <w:pStyle w:val="SingleTxt"/>
        <w:numPr>
          <w:ilvl w:val="0"/>
          <w:numId w:val="26"/>
        </w:numPr>
        <w:spacing w:after="100" w:line="238" w:lineRule="exact"/>
        <w:rPr>
          <w:lang w:val="fr-FR"/>
        </w:rPr>
      </w:pPr>
      <w:r w:rsidRPr="009F1908">
        <w:rPr>
          <w:lang w:val="fr-FR"/>
        </w:rPr>
        <w:t>Aux termes de cette loi, l</w:t>
      </w:r>
      <w:r w:rsidR="00B14EE2">
        <w:rPr>
          <w:lang w:val="fr-FR"/>
        </w:rPr>
        <w:t>’</w:t>
      </w:r>
      <w:r w:rsidRPr="009F1908">
        <w:rPr>
          <w:lang w:val="fr-FR"/>
        </w:rPr>
        <w:t>éducation populaire est dispensée à l</w:t>
      </w:r>
      <w:r w:rsidR="00B14EE2">
        <w:rPr>
          <w:lang w:val="fr-FR"/>
        </w:rPr>
        <w:t>’</w:t>
      </w:r>
      <w:r w:rsidRPr="009F1908">
        <w:rPr>
          <w:lang w:val="fr-FR"/>
        </w:rPr>
        <w:t>intention de toutes les personnes adultes et la jeunesse, le groupe cible étant ceux qui ne sont pas scolarisés ou n</w:t>
      </w:r>
      <w:r w:rsidR="00B14EE2">
        <w:rPr>
          <w:lang w:val="fr-FR"/>
        </w:rPr>
        <w:t>’</w:t>
      </w:r>
      <w:r w:rsidRPr="009F1908">
        <w:rPr>
          <w:lang w:val="fr-FR"/>
        </w:rPr>
        <w:t>ont pas pu poursuivre leurs études pour leur doter des connaissances qui leur permettent de participer au processus de développement économique, social et culturel du pays (art</w:t>
      </w:r>
      <w:r w:rsidR="00217EF6" w:rsidRPr="009F1908">
        <w:rPr>
          <w:lang w:val="fr-FR"/>
        </w:rPr>
        <w:t>. </w:t>
      </w:r>
      <w:r w:rsidRPr="009F1908">
        <w:rPr>
          <w:lang w:val="fr-FR"/>
        </w:rPr>
        <w:t>14).</w:t>
      </w:r>
    </w:p>
    <w:p w:rsidR="007201C5" w:rsidRPr="009F1908" w:rsidRDefault="007201C5" w:rsidP="00E422AA">
      <w:pPr>
        <w:pStyle w:val="SingleTxt"/>
        <w:numPr>
          <w:ilvl w:val="0"/>
          <w:numId w:val="26"/>
        </w:numPr>
        <w:spacing w:after="100" w:line="238" w:lineRule="exact"/>
        <w:rPr>
          <w:lang w:val="fr-FR"/>
        </w:rPr>
      </w:pPr>
      <w:r w:rsidRPr="009F1908">
        <w:rPr>
          <w:lang w:val="fr-FR"/>
        </w:rPr>
        <w:t>Quant à la formation continue, elle vise à développer chez les travailleurs de toutes catégories, la capacité et les connaissances pouvant leur permettre de s</w:t>
      </w:r>
      <w:r w:rsidR="00B14EE2">
        <w:rPr>
          <w:lang w:val="fr-FR"/>
        </w:rPr>
        <w:t>’</w:t>
      </w:r>
      <w:r w:rsidRPr="009F1908">
        <w:rPr>
          <w:lang w:val="fr-FR"/>
        </w:rPr>
        <w:t>acquitter de leurs fonctions qu</w:t>
      </w:r>
      <w:r w:rsidR="00B14EE2">
        <w:rPr>
          <w:lang w:val="fr-FR"/>
        </w:rPr>
        <w:t>’</w:t>
      </w:r>
      <w:r w:rsidRPr="009F1908">
        <w:rPr>
          <w:lang w:val="fr-FR"/>
        </w:rPr>
        <w:t>ils exercent ou se préparent à exercer e</w:t>
      </w:r>
      <w:r w:rsidR="00217EF6" w:rsidRPr="009F1908">
        <w:rPr>
          <w:lang w:val="fr-FR"/>
        </w:rPr>
        <w:t>n vue du développement du pays.</w:t>
      </w:r>
    </w:p>
    <w:p w:rsidR="007201C5" w:rsidRPr="009F1908" w:rsidRDefault="00217EF6" w:rsidP="00E422AA">
      <w:pPr>
        <w:pStyle w:val="SingleTxt"/>
        <w:numPr>
          <w:ilvl w:val="0"/>
          <w:numId w:val="26"/>
        </w:numPr>
        <w:spacing w:after="100" w:line="238" w:lineRule="exact"/>
        <w:rPr>
          <w:lang w:val="fr-FR"/>
        </w:rPr>
      </w:pPr>
      <w:r w:rsidRPr="009F1908">
        <w:rPr>
          <w:lang w:val="fr-FR"/>
        </w:rPr>
        <w:t>À</w:t>
      </w:r>
      <w:r w:rsidR="007201C5" w:rsidRPr="009F1908">
        <w:rPr>
          <w:lang w:val="fr-FR"/>
        </w:rPr>
        <w:t xml:space="preserve"> son article 35, cette loi impose l</w:t>
      </w:r>
      <w:r w:rsidR="00B14EE2">
        <w:rPr>
          <w:lang w:val="fr-FR"/>
        </w:rPr>
        <w:t>’</w:t>
      </w:r>
      <w:r w:rsidR="007201C5" w:rsidRPr="009F1908">
        <w:rPr>
          <w:lang w:val="fr-FR"/>
        </w:rPr>
        <w:t>enseignement obligatoire et gratuit dans les écol</w:t>
      </w:r>
      <w:r w:rsidRPr="009F1908">
        <w:rPr>
          <w:lang w:val="fr-FR"/>
        </w:rPr>
        <w:t>es publiques et conventionnées.</w:t>
      </w:r>
    </w:p>
    <w:p w:rsidR="007201C5" w:rsidRPr="009F1908" w:rsidRDefault="007201C5" w:rsidP="00E422AA">
      <w:pPr>
        <w:pStyle w:val="SingleTxt"/>
        <w:numPr>
          <w:ilvl w:val="0"/>
          <w:numId w:val="26"/>
        </w:numPr>
        <w:spacing w:after="100" w:line="238" w:lineRule="exact"/>
        <w:rPr>
          <w:lang w:val="fr-FR"/>
        </w:rPr>
      </w:pPr>
      <w:r w:rsidRPr="009F1908">
        <w:rPr>
          <w:lang w:val="fr-FR"/>
        </w:rPr>
        <w:t>Les enfants des deux sexes ont les mêmes chances d</w:t>
      </w:r>
      <w:r w:rsidR="00B14EE2">
        <w:rPr>
          <w:lang w:val="fr-FR"/>
        </w:rPr>
        <w:t>’</w:t>
      </w:r>
      <w:r w:rsidRPr="009F1908">
        <w:rPr>
          <w:lang w:val="fr-FR"/>
        </w:rPr>
        <w:t>accès à l</w:t>
      </w:r>
      <w:r w:rsidR="00B14EE2">
        <w:rPr>
          <w:lang w:val="fr-FR"/>
        </w:rPr>
        <w:t>’</w:t>
      </w:r>
      <w:r w:rsidRPr="009F1908">
        <w:rPr>
          <w:lang w:val="fr-FR"/>
        </w:rPr>
        <w:t>école primaire</w:t>
      </w:r>
      <w:r w:rsidR="00B465AB" w:rsidRPr="009F1908">
        <w:rPr>
          <w:lang w:val="fr-FR"/>
        </w:rPr>
        <w:t xml:space="preserve"> </w:t>
      </w:r>
      <w:r w:rsidRPr="009F1908">
        <w:rPr>
          <w:lang w:val="fr-FR"/>
        </w:rPr>
        <w:t>car seul l</w:t>
      </w:r>
      <w:r w:rsidR="00B14EE2">
        <w:rPr>
          <w:lang w:val="fr-FR"/>
        </w:rPr>
        <w:t>’</w:t>
      </w:r>
      <w:r w:rsidRPr="009F1908">
        <w:rPr>
          <w:lang w:val="fr-FR"/>
        </w:rPr>
        <w:t>âge de scolarisation est la condition d</w:t>
      </w:r>
      <w:r w:rsidR="00B14EE2">
        <w:rPr>
          <w:lang w:val="fr-FR"/>
        </w:rPr>
        <w:t>’</w:t>
      </w:r>
      <w:r w:rsidRPr="009F1908">
        <w:rPr>
          <w:lang w:val="fr-FR"/>
        </w:rPr>
        <w:t>admission. L</w:t>
      </w:r>
      <w:r w:rsidR="00B14EE2">
        <w:rPr>
          <w:lang w:val="fr-FR"/>
        </w:rPr>
        <w:t>’</w:t>
      </w:r>
      <w:r w:rsidRPr="009F1908">
        <w:rPr>
          <w:lang w:val="fr-FR"/>
        </w:rPr>
        <w:t>accès à l</w:t>
      </w:r>
      <w:r w:rsidR="00B14EE2">
        <w:rPr>
          <w:lang w:val="fr-FR"/>
        </w:rPr>
        <w:t>’</w:t>
      </w:r>
      <w:r w:rsidRPr="009F1908">
        <w:rPr>
          <w:lang w:val="fr-FR"/>
        </w:rPr>
        <w:t>enseignement secondaire</w:t>
      </w:r>
      <w:r w:rsidR="00B465AB" w:rsidRPr="009F1908">
        <w:rPr>
          <w:lang w:val="fr-FR"/>
        </w:rPr>
        <w:t xml:space="preserve"> </w:t>
      </w:r>
      <w:r w:rsidRPr="009F1908">
        <w:rPr>
          <w:lang w:val="fr-FR"/>
        </w:rPr>
        <w:t>dans les écoles publiques ou libres subsidiées se fait en fonction des résultats obtenus dans le concours national préparé, organisé et corrigé sous la supervision d</w:t>
      </w:r>
      <w:r w:rsidR="00217EF6" w:rsidRPr="009F1908">
        <w:rPr>
          <w:lang w:val="fr-FR"/>
        </w:rPr>
        <w:t>u</w:t>
      </w:r>
      <w:r w:rsidRPr="009F1908">
        <w:rPr>
          <w:lang w:val="fr-FR"/>
        </w:rPr>
        <w:t xml:space="preserve"> Conseil </w:t>
      </w:r>
      <w:r w:rsidR="00217EF6" w:rsidRPr="009F1908">
        <w:rPr>
          <w:lang w:val="fr-FR"/>
        </w:rPr>
        <w:t>n</w:t>
      </w:r>
      <w:r w:rsidRPr="009F1908">
        <w:rPr>
          <w:lang w:val="fr-FR"/>
        </w:rPr>
        <w:t xml:space="preserve">ational des </w:t>
      </w:r>
      <w:r w:rsidR="00217EF6" w:rsidRPr="009F1908">
        <w:rPr>
          <w:lang w:val="fr-FR"/>
        </w:rPr>
        <w:t>e</w:t>
      </w:r>
      <w:r w:rsidRPr="009F1908">
        <w:rPr>
          <w:lang w:val="fr-FR"/>
        </w:rPr>
        <w:t>xamens qui a été créée par la loi n</w:t>
      </w:r>
      <w:r w:rsidR="00217EF6" w:rsidRPr="009F1908">
        <w:rPr>
          <w:vertAlign w:val="superscript"/>
          <w:lang w:val="fr-FR"/>
        </w:rPr>
        <w:t>o</w:t>
      </w:r>
      <w:r w:rsidR="00B14EE2">
        <w:rPr>
          <w:vertAlign w:val="superscript"/>
          <w:lang w:val="fr-FR"/>
        </w:rPr>
        <w:t> </w:t>
      </w:r>
      <w:r w:rsidRPr="009F1908">
        <w:rPr>
          <w:lang w:val="fr-FR"/>
        </w:rPr>
        <w:t>19/2001 du 12</w:t>
      </w:r>
      <w:r w:rsidR="00217EF6" w:rsidRPr="009F1908">
        <w:rPr>
          <w:lang w:val="fr-FR"/>
        </w:rPr>
        <w:t xml:space="preserve"> mars </w:t>
      </w:r>
      <w:r w:rsidRPr="009F1908">
        <w:rPr>
          <w:lang w:val="fr-FR"/>
        </w:rPr>
        <w:t>2001, et des places disponibles dans les établissements publics d</w:t>
      </w:r>
      <w:r w:rsidR="00B14EE2">
        <w:rPr>
          <w:lang w:val="fr-FR"/>
        </w:rPr>
        <w:t>’</w:t>
      </w:r>
      <w:r w:rsidRPr="009F1908">
        <w:rPr>
          <w:lang w:val="fr-FR"/>
        </w:rPr>
        <w:t>enseignement secondaire. L</w:t>
      </w:r>
      <w:r w:rsidR="00B14EE2">
        <w:rPr>
          <w:lang w:val="fr-FR"/>
        </w:rPr>
        <w:t>’</w:t>
      </w:r>
      <w:r w:rsidRPr="009F1908">
        <w:rPr>
          <w:lang w:val="fr-FR"/>
        </w:rPr>
        <w:t>orientation se fait sur base du critère des notes obtenues à l</w:t>
      </w:r>
      <w:r w:rsidR="00B14EE2">
        <w:rPr>
          <w:lang w:val="fr-FR"/>
        </w:rPr>
        <w:t>’</w:t>
      </w:r>
      <w:r w:rsidRPr="009F1908">
        <w:rPr>
          <w:lang w:val="fr-FR"/>
        </w:rPr>
        <w:t>issue de ce concours national et du choix fait antérieurement par le candidat ou la candidate. Pour l</w:t>
      </w:r>
      <w:r w:rsidR="00B14EE2">
        <w:rPr>
          <w:lang w:val="fr-FR"/>
        </w:rPr>
        <w:t>’</w:t>
      </w:r>
      <w:r w:rsidRPr="009F1908">
        <w:rPr>
          <w:lang w:val="fr-FR"/>
        </w:rPr>
        <w:t>enseignement supérieur, l</w:t>
      </w:r>
      <w:r w:rsidR="00B14EE2">
        <w:rPr>
          <w:lang w:val="fr-FR"/>
        </w:rPr>
        <w:t>’</w:t>
      </w:r>
      <w:r w:rsidRPr="009F1908">
        <w:rPr>
          <w:lang w:val="fr-FR"/>
        </w:rPr>
        <w:t>étudiant ou l</w:t>
      </w:r>
      <w:r w:rsidR="00B14EE2">
        <w:rPr>
          <w:lang w:val="fr-FR"/>
        </w:rPr>
        <w:t>’</w:t>
      </w:r>
      <w:r w:rsidRPr="009F1908">
        <w:rPr>
          <w:lang w:val="fr-FR"/>
        </w:rPr>
        <w:t>étudiante choisit son orientation, mais le nombre réduit de places rend nécessaire l</w:t>
      </w:r>
      <w:r w:rsidR="00B14EE2">
        <w:rPr>
          <w:lang w:val="fr-FR"/>
        </w:rPr>
        <w:t>’</w:t>
      </w:r>
      <w:r w:rsidRPr="009F1908">
        <w:rPr>
          <w:lang w:val="fr-FR"/>
        </w:rPr>
        <w:t>admission fondée sur le critère des notes obtenues dans un examen national de fin d</w:t>
      </w:r>
      <w:r w:rsidR="00B14EE2">
        <w:rPr>
          <w:lang w:val="fr-FR"/>
        </w:rPr>
        <w:t>’</w:t>
      </w:r>
      <w:r w:rsidRPr="009F1908">
        <w:rPr>
          <w:lang w:val="fr-FR"/>
        </w:rPr>
        <w:t xml:space="preserve">études secondaires passé sous la supervision du Conseil </w:t>
      </w:r>
      <w:r w:rsidR="00217EF6" w:rsidRPr="009F1908">
        <w:rPr>
          <w:lang w:val="fr-FR"/>
        </w:rPr>
        <w:t>n</w:t>
      </w:r>
      <w:r w:rsidRPr="009F1908">
        <w:rPr>
          <w:lang w:val="fr-FR"/>
        </w:rPr>
        <w:t xml:space="preserve">ational des </w:t>
      </w:r>
      <w:r w:rsidR="00217EF6" w:rsidRPr="009F1908">
        <w:rPr>
          <w:lang w:val="fr-FR"/>
        </w:rPr>
        <w:t>e</w:t>
      </w:r>
      <w:r w:rsidRPr="009F1908">
        <w:rPr>
          <w:lang w:val="fr-FR"/>
        </w:rPr>
        <w:t>xamens.</w:t>
      </w:r>
    </w:p>
    <w:p w:rsidR="007201C5" w:rsidRPr="009F1908" w:rsidRDefault="007201C5" w:rsidP="00E422AA">
      <w:pPr>
        <w:pStyle w:val="SingleTxt"/>
        <w:numPr>
          <w:ilvl w:val="0"/>
          <w:numId w:val="26"/>
        </w:numPr>
        <w:spacing w:after="100" w:line="238" w:lineRule="exact"/>
        <w:rPr>
          <w:lang w:val="fr-FR"/>
        </w:rPr>
      </w:pPr>
      <w:r w:rsidRPr="009F1908">
        <w:rPr>
          <w:lang w:val="fr-FR"/>
        </w:rPr>
        <w:t>Actuellement, la quasi-totalité des établissements d</w:t>
      </w:r>
      <w:r w:rsidR="00B14EE2">
        <w:rPr>
          <w:lang w:val="fr-FR"/>
        </w:rPr>
        <w:t>’</w:t>
      </w:r>
      <w:r w:rsidRPr="009F1908">
        <w:rPr>
          <w:lang w:val="fr-FR"/>
        </w:rPr>
        <w:t>enseignement appliquent un système d</w:t>
      </w:r>
      <w:r w:rsidR="00B14EE2">
        <w:rPr>
          <w:lang w:val="fr-FR"/>
        </w:rPr>
        <w:t>’</w:t>
      </w:r>
      <w:r w:rsidRPr="009F1908">
        <w:rPr>
          <w:lang w:val="fr-FR"/>
        </w:rPr>
        <w:t>enseignement mixte, ce qui assure à tous les élèves l</w:t>
      </w:r>
      <w:r w:rsidR="00B14EE2">
        <w:rPr>
          <w:lang w:val="fr-FR"/>
        </w:rPr>
        <w:t>’</w:t>
      </w:r>
      <w:r w:rsidRPr="009F1908">
        <w:rPr>
          <w:lang w:val="fr-FR"/>
        </w:rPr>
        <w:t>accès aux mêmes programmes, aux mêmes examens et à un personnel enseignant possédant les qualifications de même ordre, ainsi qu</w:t>
      </w:r>
      <w:r w:rsidR="00B14EE2">
        <w:rPr>
          <w:lang w:val="fr-FR"/>
        </w:rPr>
        <w:t>’</w:t>
      </w:r>
      <w:r w:rsidRPr="009F1908">
        <w:rPr>
          <w:lang w:val="fr-FR"/>
        </w:rPr>
        <w:t>à des locaux scolaires et à un équipement de même qualité, du moins tant qu</w:t>
      </w:r>
      <w:r w:rsidR="00B14EE2">
        <w:rPr>
          <w:lang w:val="fr-FR"/>
        </w:rPr>
        <w:t>’</w:t>
      </w:r>
      <w:r w:rsidRPr="009F1908">
        <w:rPr>
          <w:lang w:val="fr-FR"/>
        </w:rPr>
        <w:t>ils fréquentent un même établissement.</w:t>
      </w:r>
    </w:p>
    <w:p w:rsidR="007201C5" w:rsidRPr="009F1908" w:rsidRDefault="007201C5" w:rsidP="00E422AA">
      <w:pPr>
        <w:pStyle w:val="SingleTxt"/>
        <w:numPr>
          <w:ilvl w:val="0"/>
          <w:numId w:val="26"/>
        </w:numPr>
        <w:spacing w:after="100" w:line="238" w:lineRule="exact"/>
        <w:rPr>
          <w:lang w:val="fr-FR"/>
        </w:rPr>
      </w:pPr>
      <w:r w:rsidRPr="009F1908">
        <w:rPr>
          <w:lang w:val="fr-FR"/>
        </w:rPr>
        <w:t>Les indicateurs numériques ci-après montrent le taux de participation des filles et femmes dans l</w:t>
      </w:r>
      <w:r w:rsidR="00B14EE2">
        <w:rPr>
          <w:lang w:val="fr-FR"/>
        </w:rPr>
        <w:t>’</w:t>
      </w:r>
      <w:r w:rsidRPr="009F1908">
        <w:rPr>
          <w:lang w:val="fr-FR"/>
        </w:rPr>
        <w:t>enseignement à tous les niveaux en qualité d</w:t>
      </w:r>
      <w:r w:rsidR="00B14EE2">
        <w:rPr>
          <w:lang w:val="fr-FR"/>
        </w:rPr>
        <w:t>’</w:t>
      </w:r>
      <w:r w:rsidRPr="009F1908">
        <w:rPr>
          <w:lang w:val="fr-FR"/>
        </w:rPr>
        <w:t>élèves ou étudiantes, ou en celle d</w:t>
      </w:r>
      <w:r w:rsidR="00B14EE2">
        <w:rPr>
          <w:lang w:val="fr-FR"/>
        </w:rPr>
        <w:t>’</w:t>
      </w:r>
      <w:r w:rsidRPr="009F1908">
        <w:rPr>
          <w:lang w:val="fr-FR"/>
        </w:rPr>
        <w:t>enseignantes par rapport aux garçons et hommes.</w:t>
      </w:r>
    </w:p>
    <w:p w:rsidR="00BD51E9" w:rsidRPr="009F1908" w:rsidRDefault="00BD51E9" w:rsidP="00BD51E9">
      <w:pPr>
        <w:pStyle w:val="SingleTxt"/>
        <w:spacing w:after="0" w:line="120" w:lineRule="exact"/>
        <w:rPr>
          <w:sz w:val="10"/>
          <w:lang w:val="fr-FR"/>
        </w:rPr>
      </w:pPr>
    </w:p>
    <w:p w:rsidR="007201C5" w:rsidRPr="009F1908" w:rsidRDefault="00BD51E9" w:rsidP="00BD5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t>É</w:t>
      </w:r>
      <w:r w:rsidR="007201C5" w:rsidRPr="009F1908">
        <w:rPr>
          <w:lang w:val="fr-FR"/>
        </w:rPr>
        <w:t>lèves inscrits à l</w:t>
      </w:r>
      <w:r w:rsidR="00B14EE2">
        <w:rPr>
          <w:lang w:val="fr-FR"/>
        </w:rPr>
        <w:t>’</w:t>
      </w:r>
      <w:r w:rsidR="007201C5" w:rsidRPr="009F1908">
        <w:rPr>
          <w:lang w:val="fr-FR"/>
        </w:rPr>
        <w:t>école primaire par sexe</w:t>
      </w:r>
    </w:p>
    <w:p w:rsidR="00A273A7" w:rsidRPr="009F1908" w:rsidRDefault="00A273A7" w:rsidP="00A273A7">
      <w:pPr>
        <w:pStyle w:val="SingleTxt"/>
        <w:spacing w:after="0" w:line="120" w:lineRule="exact"/>
        <w:rPr>
          <w:sz w:val="10"/>
          <w:lang w:val="fr-FR"/>
        </w:rPr>
      </w:pPr>
    </w:p>
    <w:p w:rsidR="00AA6901" w:rsidRPr="009F1908" w:rsidRDefault="00AA6901" w:rsidP="00AA6901">
      <w:pPr>
        <w:pStyle w:val="SingleTxt"/>
        <w:spacing w:after="0" w:line="120" w:lineRule="exact"/>
        <w:rPr>
          <w:sz w:val="10"/>
          <w:lang w:val="fr-FR"/>
        </w:rPr>
      </w:pPr>
    </w:p>
    <w:tbl>
      <w:tblPr>
        <w:tblW w:w="7317" w:type="dxa"/>
        <w:tblInd w:w="1260" w:type="dxa"/>
        <w:tblLayout w:type="fixed"/>
        <w:tblCellMar>
          <w:left w:w="0" w:type="dxa"/>
          <w:right w:w="0" w:type="dxa"/>
        </w:tblCellMar>
        <w:tblLook w:val="0000" w:firstRow="0" w:lastRow="0" w:firstColumn="0" w:lastColumn="0" w:noHBand="0" w:noVBand="0"/>
      </w:tblPr>
      <w:tblGrid>
        <w:gridCol w:w="972"/>
        <w:gridCol w:w="793"/>
        <w:gridCol w:w="793"/>
        <w:gridCol w:w="793"/>
        <w:gridCol w:w="793"/>
        <w:gridCol w:w="793"/>
        <w:gridCol w:w="793"/>
        <w:gridCol w:w="793"/>
        <w:gridCol w:w="794"/>
      </w:tblGrid>
      <w:tr w:rsidR="00180BFD" w:rsidRPr="009F1908">
        <w:tblPrEx>
          <w:tblCellMar>
            <w:top w:w="0" w:type="dxa"/>
            <w:bottom w:w="0" w:type="dxa"/>
          </w:tblCellMar>
        </w:tblPrEx>
        <w:trPr>
          <w:trHeight w:val="368"/>
          <w:tblHeader/>
        </w:trPr>
        <w:tc>
          <w:tcPr>
            <w:tcW w:w="972" w:type="dxa"/>
            <w:tcBorders>
              <w:top w:val="single" w:sz="4" w:space="0" w:color="auto"/>
              <w:bottom w:val="single" w:sz="12" w:space="0" w:color="auto"/>
            </w:tcBorders>
            <w:shd w:val="clear" w:color="auto" w:fill="auto"/>
            <w:vAlign w:val="bottom"/>
          </w:tcPr>
          <w:p w:rsidR="00180BFD" w:rsidRPr="009F1908" w:rsidRDefault="00180BFD" w:rsidP="00180BFD">
            <w:pPr>
              <w:tabs>
                <w:tab w:val="left" w:pos="288"/>
                <w:tab w:val="left" w:pos="576"/>
                <w:tab w:val="left" w:pos="864"/>
                <w:tab w:val="left" w:pos="1152"/>
              </w:tabs>
              <w:suppressAutoHyphens/>
              <w:spacing w:before="80" w:line="160" w:lineRule="exact"/>
              <w:ind w:right="43"/>
              <w:jc w:val="right"/>
              <w:rPr>
                <w:i/>
                <w:sz w:val="14"/>
                <w:szCs w:val="14"/>
                <w:lang w:val="fr-FR"/>
              </w:rPr>
            </w:pPr>
            <w:r w:rsidRPr="009F1908">
              <w:rPr>
                <w:i/>
                <w:noProof/>
                <w:w w:val="100"/>
                <w:sz w:val="14"/>
                <w:szCs w:val="14"/>
                <w:lang w:val="fr-FR" w:eastAsia="fr-FR"/>
              </w:rPr>
              <w:pict>
                <v:line id="_x0000_s1044" style="position:absolute;left:0;text-align:left;z-index:4" from="-.7pt,-.15pt" to="48pt,19.95pt" strokeweight=".25pt"/>
              </w:pict>
            </w:r>
            <w:r w:rsidRPr="009F1908">
              <w:rPr>
                <w:i/>
                <w:sz w:val="14"/>
                <w:szCs w:val="14"/>
                <w:lang w:val="fr-FR"/>
              </w:rPr>
              <w:t>Année</w:t>
            </w:r>
          </w:p>
          <w:p w:rsidR="00180BFD" w:rsidRPr="009F1908" w:rsidRDefault="00180BFD" w:rsidP="00180BFD">
            <w:pPr>
              <w:tabs>
                <w:tab w:val="left" w:pos="288"/>
                <w:tab w:val="left" w:pos="576"/>
                <w:tab w:val="left" w:pos="864"/>
                <w:tab w:val="left" w:pos="1152"/>
              </w:tabs>
              <w:suppressAutoHyphens/>
              <w:spacing w:line="160" w:lineRule="exact"/>
              <w:ind w:right="43"/>
              <w:rPr>
                <w:i/>
                <w:sz w:val="14"/>
                <w:lang w:val="fr-FR"/>
              </w:rPr>
            </w:pPr>
            <w:r w:rsidRPr="009F1908">
              <w:rPr>
                <w:i/>
                <w:sz w:val="14"/>
                <w:szCs w:val="14"/>
                <w:lang w:val="fr-FR"/>
              </w:rPr>
              <w:t>Sexe</w:t>
            </w:r>
          </w:p>
        </w:tc>
        <w:tc>
          <w:tcPr>
            <w:tcW w:w="793" w:type="dxa"/>
            <w:tcBorders>
              <w:top w:val="single" w:sz="4" w:space="0" w:color="auto"/>
              <w:bottom w:val="single" w:sz="12" w:space="0" w:color="auto"/>
            </w:tcBorders>
            <w:shd w:val="clear" w:color="auto" w:fill="auto"/>
          </w:tcPr>
          <w:p w:rsidR="00180BFD" w:rsidRPr="009F1908" w:rsidRDefault="00180BF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1997/1998</w:t>
            </w:r>
          </w:p>
        </w:tc>
        <w:tc>
          <w:tcPr>
            <w:tcW w:w="793" w:type="dxa"/>
            <w:tcBorders>
              <w:top w:val="single" w:sz="4" w:space="0" w:color="auto"/>
              <w:bottom w:val="single" w:sz="12" w:space="0" w:color="auto"/>
            </w:tcBorders>
            <w:shd w:val="clear" w:color="auto" w:fill="auto"/>
          </w:tcPr>
          <w:p w:rsidR="00180BFD" w:rsidRPr="009F1908" w:rsidRDefault="00180BF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1998/1999</w:t>
            </w:r>
          </w:p>
        </w:tc>
        <w:tc>
          <w:tcPr>
            <w:tcW w:w="793" w:type="dxa"/>
            <w:tcBorders>
              <w:top w:val="single" w:sz="4" w:space="0" w:color="auto"/>
              <w:bottom w:val="single" w:sz="12" w:space="0" w:color="auto"/>
            </w:tcBorders>
            <w:shd w:val="clear" w:color="auto" w:fill="auto"/>
          </w:tcPr>
          <w:p w:rsidR="00180BFD" w:rsidRPr="009F1908" w:rsidRDefault="00180BF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1999/2000</w:t>
            </w:r>
          </w:p>
        </w:tc>
        <w:tc>
          <w:tcPr>
            <w:tcW w:w="793" w:type="dxa"/>
            <w:tcBorders>
              <w:top w:val="single" w:sz="4" w:space="0" w:color="auto"/>
              <w:bottom w:val="single" w:sz="12" w:space="0" w:color="auto"/>
            </w:tcBorders>
            <w:shd w:val="clear" w:color="auto" w:fill="auto"/>
          </w:tcPr>
          <w:p w:rsidR="00180BFD" w:rsidRPr="009F1908" w:rsidRDefault="00180BF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2000/2001</w:t>
            </w:r>
          </w:p>
        </w:tc>
        <w:tc>
          <w:tcPr>
            <w:tcW w:w="793" w:type="dxa"/>
            <w:tcBorders>
              <w:top w:val="single" w:sz="4" w:space="0" w:color="auto"/>
              <w:bottom w:val="single" w:sz="12" w:space="0" w:color="auto"/>
            </w:tcBorders>
            <w:shd w:val="clear" w:color="auto" w:fill="auto"/>
          </w:tcPr>
          <w:p w:rsidR="00180BFD" w:rsidRPr="009F1908" w:rsidRDefault="00180BF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2001/2002</w:t>
            </w:r>
          </w:p>
        </w:tc>
        <w:tc>
          <w:tcPr>
            <w:tcW w:w="793" w:type="dxa"/>
            <w:tcBorders>
              <w:top w:val="single" w:sz="4" w:space="0" w:color="auto"/>
              <w:bottom w:val="single" w:sz="12" w:space="0" w:color="auto"/>
            </w:tcBorders>
            <w:shd w:val="clear" w:color="auto" w:fill="auto"/>
          </w:tcPr>
          <w:p w:rsidR="00180BFD" w:rsidRPr="009F1908" w:rsidRDefault="00180BF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2002/2003</w:t>
            </w:r>
          </w:p>
        </w:tc>
        <w:tc>
          <w:tcPr>
            <w:tcW w:w="793" w:type="dxa"/>
            <w:tcBorders>
              <w:top w:val="single" w:sz="4" w:space="0" w:color="auto"/>
              <w:bottom w:val="single" w:sz="12" w:space="0" w:color="auto"/>
            </w:tcBorders>
            <w:shd w:val="clear" w:color="auto" w:fill="auto"/>
          </w:tcPr>
          <w:p w:rsidR="00180BFD" w:rsidRPr="009F1908" w:rsidRDefault="00180BF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2003/2004</w:t>
            </w:r>
          </w:p>
        </w:tc>
        <w:tc>
          <w:tcPr>
            <w:tcW w:w="794" w:type="dxa"/>
            <w:tcBorders>
              <w:top w:val="single" w:sz="4" w:space="0" w:color="auto"/>
              <w:bottom w:val="single" w:sz="12" w:space="0" w:color="auto"/>
            </w:tcBorders>
            <w:shd w:val="clear" w:color="auto" w:fill="auto"/>
          </w:tcPr>
          <w:p w:rsidR="00180BFD" w:rsidRPr="009F1908" w:rsidRDefault="00180BF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2004/2005</w:t>
            </w:r>
          </w:p>
        </w:tc>
      </w:tr>
      <w:tr w:rsidR="00BD51E9" w:rsidRPr="009F1908">
        <w:tblPrEx>
          <w:tblCellMar>
            <w:top w:w="0" w:type="dxa"/>
            <w:bottom w:w="0" w:type="dxa"/>
          </w:tblCellMar>
        </w:tblPrEx>
        <w:trPr>
          <w:trHeight w:hRule="exact" w:val="115"/>
          <w:tblHeader/>
        </w:trPr>
        <w:tc>
          <w:tcPr>
            <w:tcW w:w="972" w:type="dxa"/>
            <w:tcBorders>
              <w:top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rPr>
                <w:sz w:val="17"/>
                <w:lang w:val="fr-FR"/>
              </w:rPr>
            </w:pPr>
          </w:p>
        </w:tc>
        <w:tc>
          <w:tcPr>
            <w:tcW w:w="793" w:type="dxa"/>
            <w:tcBorders>
              <w:top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p>
        </w:tc>
        <w:tc>
          <w:tcPr>
            <w:tcW w:w="793" w:type="dxa"/>
            <w:tcBorders>
              <w:top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p>
        </w:tc>
        <w:tc>
          <w:tcPr>
            <w:tcW w:w="793" w:type="dxa"/>
            <w:tcBorders>
              <w:top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p>
        </w:tc>
        <w:tc>
          <w:tcPr>
            <w:tcW w:w="793" w:type="dxa"/>
            <w:tcBorders>
              <w:top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p>
        </w:tc>
        <w:tc>
          <w:tcPr>
            <w:tcW w:w="793" w:type="dxa"/>
            <w:tcBorders>
              <w:top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p>
        </w:tc>
        <w:tc>
          <w:tcPr>
            <w:tcW w:w="793" w:type="dxa"/>
            <w:tcBorders>
              <w:top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p>
        </w:tc>
        <w:tc>
          <w:tcPr>
            <w:tcW w:w="793" w:type="dxa"/>
            <w:tcBorders>
              <w:top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p>
        </w:tc>
        <w:tc>
          <w:tcPr>
            <w:tcW w:w="794" w:type="dxa"/>
            <w:tcBorders>
              <w:top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p>
        </w:tc>
      </w:tr>
      <w:tr w:rsidR="00BD51E9" w:rsidRPr="009F1908">
        <w:tblPrEx>
          <w:tblCellMar>
            <w:top w:w="0" w:type="dxa"/>
            <w:bottom w:w="0" w:type="dxa"/>
          </w:tblCellMar>
        </w:tblPrEx>
        <w:tc>
          <w:tcPr>
            <w:tcW w:w="972"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Garçons</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635 735</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644 430</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721 881</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738 439</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763 277</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810 585</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862 156</w:t>
            </w:r>
          </w:p>
        </w:tc>
        <w:tc>
          <w:tcPr>
            <w:tcW w:w="794"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912 207</w:t>
            </w:r>
          </w:p>
        </w:tc>
      </w:tr>
      <w:tr w:rsidR="00BD51E9" w:rsidRPr="009F1908">
        <w:tblPrEx>
          <w:tblCellMar>
            <w:top w:w="0" w:type="dxa"/>
            <w:bottom w:w="0" w:type="dxa"/>
          </w:tblCellMar>
        </w:tblPrEx>
        <w:tc>
          <w:tcPr>
            <w:tcW w:w="972"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Filles</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634 968</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644 187</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709 811</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737 833</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771 233</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825 978</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890 432</w:t>
            </w:r>
          </w:p>
        </w:tc>
        <w:tc>
          <w:tcPr>
            <w:tcW w:w="794"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945 634</w:t>
            </w:r>
          </w:p>
        </w:tc>
      </w:tr>
      <w:tr w:rsidR="00BD51E9" w:rsidRPr="009F1908">
        <w:tblPrEx>
          <w:tblCellMar>
            <w:top w:w="0" w:type="dxa"/>
            <w:bottom w:w="0" w:type="dxa"/>
          </w:tblCellMar>
        </w:tblPrEx>
        <w:tc>
          <w:tcPr>
            <w:tcW w:w="972"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Pourcentage de garçons</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50,0</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50,0</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50,4</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50,0</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49,8</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49,5</w:t>
            </w:r>
          </w:p>
        </w:tc>
        <w:tc>
          <w:tcPr>
            <w:tcW w:w="793"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49,2</w:t>
            </w:r>
          </w:p>
        </w:tc>
        <w:tc>
          <w:tcPr>
            <w:tcW w:w="794" w:type="dxa"/>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49,1</w:t>
            </w:r>
          </w:p>
        </w:tc>
      </w:tr>
      <w:tr w:rsidR="00BD51E9" w:rsidRPr="009F1908">
        <w:tblPrEx>
          <w:tblCellMar>
            <w:top w:w="0" w:type="dxa"/>
            <w:bottom w:w="0" w:type="dxa"/>
          </w:tblCellMar>
        </w:tblPrEx>
        <w:tc>
          <w:tcPr>
            <w:tcW w:w="972" w:type="dxa"/>
            <w:tcBorders>
              <w:bottom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Pourcentage de filles</w:t>
            </w:r>
          </w:p>
        </w:tc>
        <w:tc>
          <w:tcPr>
            <w:tcW w:w="793" w:type="dxa"/>
            <w:tcBorders>
              <w:bottom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50,0</w:t>
            </w:r>
          </w:p>
        </w:tc>
        <w:tc>
          <w:tcPr>
            <w:tcW w:w="793" w:type="dxa"/>
            <w:tcBorders>
              <w:bottom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50,0</w:t>
            </w:r>
          </w:p>
        </w:tc>
        <w:tc>
          <w:tcPr>
            <w:tcW w:w="793" w:type="dxa"/>
            <w:tcBorders>
              <w:bottom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49,6</w:t>
            </w:r>
          </w:p>
        </w:tc>
        <w:tc>
          <w:tcPr>
            <w:tcW w:w="793" w:type="dxa"/>
            <w:tcBorders>
              <w:bottom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50,0</w:t>
            </w:r>
          </w:p>
        </w:tc>
        <w:tc>
          <w:tcPr>
            <w:tcW w:w="793" w:type="dxa"/>
            <w:tcBorders>
              <w:bottom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50,2</w:t>
            </w:r>
          </w:p>
        </w:tc>
        <w:tc>
          <w:tcPr>
            <w:tcW w:w="793" w:type="dxa"/>
            <w:tcBorders>
              <w:bottom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50,5</w:t>
            </w:r>
          </w:p>
        </w:tc>
        <w:tc>
          <w:tcPr>
            <w:tcW w:w="793" w:type="dxa"/>
            <w:tcBorders>
              <w:bottom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50,8</w:t>
            </w:r>
          </w:p>
        </w:tc>
        <w:tc>
          <w:tcPr>
            <w:tcW w:w="794" w:type="dxa"/>
            <w:tcBorders>
              <w:bottom w:val="single" w:sz="12" w:space="0" w:color="auto"/>
            </w:tcBorders>
            <w:shd w:val="clear" w:color="auto" w:fill="auto"/>
            <w:vAlign w:val="bottom"/>
          </w:tcPr>
          <w:p w:rsidR="00BD51E9" w:rsidRPr="009F1908" w:rsidRDefault="00BD51E9" w:rsidP="00BD51E9">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50,9</w:t>
            </w:r>
          </w:p>
        </w:tc>
      </w:tr>
    </w:tbl>
    <w:p w:rsidR="00BD51E9" w:rsidRPr="009F1908" w:rsidRDefault="00BD51E9" w:rsidP="00BD51E9">
      <w:pPr>
        <w:pStyle w:val="SingleTxt"/>
        <w:spacing w:after="0" w:line="120" w:lineRule="exact"/>
        <w:rPr>
          <w:sz w:val="10"/>
          <w:lang w:val="fr-FR"/>
        </w:rPr>
      </w:pPr>
    </w:p>
    <w:p w:rsidR="007201C5" w:rsidRPr="009F1908" w:rsidRDefault="007201C5" w:rsidP="00BD51E9">
      <w:pPr>
        <w:pStyle w:val="FootnoteText"/>
        <w:tabs>
          <w:tab w:val="clear" w:pos="418"/>
          <w:tab w:val="right" w:pos="1476"/>
          <w:tab w:val="left" w:pos="1548"/>
          <w:tab w:val="right" w:pos="1836"/>
          <w:tab w:val="left" w:pos="1908"/>
        </w:tabs>
        <w:ind w:left="1548" w:right="1267" w:hanging="288"/>
        <w:rPr>
          <w:lang w:val="fr-FR"/>
        </w:rPr>
      </w:pPr>
      <w:r w:rsidRPr="009F1908">
        <w:rPr>
          <w:i/>
          <w:lang w:val="fr-FR"/>
        </w:rPr>
        <w:t>Source</w:t>
      </w:r>
      <w:r w:rsidR="00730422" w:rsidRPr="009F1908">
        <w:rPr>
          <w:lang w:val="fr-FR"/>
        </w:rPr>
        <w:t> :</w:t>
      </w:r>
      <w:r w:rsidRPr="009F1908">
        <w:rPr>
          <w:lang w:val="fr-FR"/>
        </w:rPr>
        <w:t xml:space="preserve"> MINEDUC, </w:t>
      </w:r>
      <w:r w:rsidRPr="009F1908">
        <w:rPr>
          <w:i/>
          <w:lang w:val="fr-FR"/>
        </w:rPr>
        <w:t xml:space="preserve">Recensement </w:t>
      </w:r>
      <w:r w:rsidR="00BD51E9" w:rsidRPr="009F1908">
        <w:rPr>
          <w:i/>
          <w:lang w:val="fr-FR"/>
        </w:rPr>
        <w:t>s</w:t>
      </w:r>
      <w:r w:rsidRPr="009F1908">
        <w:rPr>
          <w:i/>
          <w:lang w:val="fr-FR"/>
        </w:rPr>
        <w:t>tatistique</w:t>
      </w:r>
      <w:r w:rsidRPr="009F1908">
        <w:rPr>
          <w:lang w:val="fr-FR"/>
        </w:rPr>
        <w:t>, 2006</w:t>
      </w:r>
      <w:r w:rsidR="00BD51E9" w:rsidRPr="009F1908">
        <w:rPr>
          <w:lang w:val="fr-FR"/>
        </w:rPr>
        <w:t>.</w:t>
      </w:r>
    </w:p>
    <w:p w:rsidR="00E422AA" w:rsidRPr="009F1908" w:rsidRDefault="00E422AA" w:rsidP="00E422AA">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7201C5" w:rsidRPr="009F1908" w:rsidRDefault="0090228C" w:rsidP="00AE1421">
      <w:pPr>
        <w:pStyle w:val="SingleTxt"/>
        <w:rPr>
          <w:lang w:val="fr-FR"/>
        </w:rPr>
      </w:pPr>
      <w:r w:rsidRPr="009F1908">
        <w:rPr>
          <w:lang w:val="fr-FR"/>
        </w:rPr>
        <w:tab/>
      </w:r>
      <w:r w:rsidR="00BD51E9" w:rsidRPr="009F1908">
        <w:rPr>
          <w:lang w:val="fr-FR"/>
        </w:rPr>
        <w:t xml:space="preserve">À </w:t>
      </w:r>
      <w:r w:rsidR="007201C5" w:rsidRPr="009F1908">
        <w:rPr>
          <w:lang w:val="fr-FR"/>
        </w:rPr>
        <w:t>l</w:t>
      </w:r>
      <w:r w:rsidR="00B14EE2">
        <w:rPr>
          <w:lang w:val="fr-FR"/>
        </w:rPr>
        <w:t>’</w:t>
      </w:r>
      <w:r w:rsidR="007201C5" w:rsidRPr="009F1908">
        <w:rPr>
          <w:lang w:val="fr-FR"/>
        </w:rPr>
        <w:t>école primaire, la situation peut être estimée positive. Dans certains cas, le nombre de filles est plus élevé que celui des garçons.</w:t>
      </w:r>
    </w:p>
    <w:p w:rsidR="0090228C" w:rsidRPr="009F1908" w:rsidRDefault="0090228C" w:rsidP="0090228C">
      <w:pPr>
        <w:pStyle w:val="SingleTxt"/>
        <w:spacing w:after="0" w:line="120" w:lineRule="exact"/>
        <w:rPr>
          <w:sz w:val="10"/>
          <w:lang w:val="fr-FR"/>
        </w:rPr>
      </w:pPr>
    </w:p>
    <w:p w:rsidR="007201C5" w:rsidRPr="009F1908" w:rsidRDefault="0090228C" w:rsidP="00902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Pourcentage d</w:t>
      </w:r>
      <w:r w:rsidR="00B14EE2">
        <w:rPr>
          <w:lang w:val="fr-FR"/>
        </w:rPr>
        <w:t>’</w:t>
      </w:r>
      <w:r w:rsidR="007201C5" w:rsidRPr="009F1908">
        <w:rPr>
          <w:lang w:val="fr-FR"/>
        </w:rPr>
        <w:t>étudiants par sexe dans l</w:t>
      </w:r>
      <w:r w:rsidR="00B14EE2">
        <w:rPr>
          <w:lang w:val="fr-FR"/>
        </w:rPr>
        <w:t>’</w:t>
      </w:r>
      <w:r w:rsidR="007201C5" w:rsidRPr="009F1908">
        <w:rPr>
          <w:lang w:val="fr-FR"/>
        </w:rPr>
        <w:t>enseignement secondaire</w:t>
      </w:r>
    </w:p>
    <w:p w:rsidR="0090228C" w:rsidRPr="009F1908" w:rsidRDefault="0090228C" w:rsidP="0090228C">
      <w:pPr>
        <w:pStyle w:val="SingleTxt"/>
        <w:spacing w:after="0" w:line="120" w:lineRule="exact"/>
        <w:rPr>
          <w:sz w:val="10"/>
          <w:lang w:val="fr-FR"/>
        </w:rPr>
      </w:pPr>
    </w:p>
    <w:p w:rsidR="0090228C" w:rsidRPr="009F1908" w:rsidRDefault="0090228C" w:rsidP="0090228C">
      <w:pPr>
        <w:pStyle w:val="SingleTxt"/>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972"/>
        <w:gridCol w:w="845"/>
        <w:gridCol w:w="846"/>
        <w:gridCol w:w="845"/>
        <w:gridCol w:w="846"/>
        <w:gridCol w:w="845"/>
        <w:gridCol w:w="846"/>
        <w:gridCol w:w="845"/>
        <w:gridCol w:w="846"/>
        <w:gridCol w:w="846"/>
      </w:tblGrid>
      <w:tr w:rsidR="0090228C" w:rsidRPr="009F1908">
        <w:tblPrEx>
          <w:tblCellMar>
            <w:top w:w="0" w:type="dxa"/>
            <w:bottom w:w="0" w:type="dxa"/>
          </w:tblCellMar>
        </w:tblPrEx>
        <w:trPr>
          <w:trHeight w:val="368"/>
          <w:tblHeader/>
        </w:trPr>
        <w:tc>
          <w:tcPr>
            <w:tcW w:w="972" w:type="dxa"/>
            <w:tcBorders>
              <w:top w:val="single" w:sz="4" w:space="0" w:color="auto"/>
              <w:bottom w:val="single" w:sz="12" w:space="0" w:color="auto"/>
            </w:tcBorders>
            <w:shd w:val="clear" w:color="auto" w:fill="auto"/>
            <w:vAlign w:val="bottom"/>
          </w:tcPr>
          <w:p w:rsidR="0090228C" w:rsidRPr="009F1908" w:rsidRDefault="00A97174" w:rsidP="008A237D">
            <w:pPr>
              <w:tabs>
                <w:tab w:val="left" w:pos="288"/>
                <w:tab w:val="left" w:pos="576"/>
                <w:tab w:val="left" w:pos="864"/>
                <w:tab w:val="left" w:pos="1152"/>
              </w:tabs>
              <w:suppressAutoHyphens/>
              <w:spacing w:before="80" w:line="160" w:lineRule="exact"/>
              <w:ind w:right="43"/>
              <w:jc w:val="right"/>
              <w:rPr>
                <w:i/>
                <w:sz w:val="14"/>
                <w:szCs w:val="14"/>
                <w:lang w:val="fr-FR"/>
              </w:rPr>
            </w:pPr>
            <w:r w:rsidRPr="009F1908">
              <w:rPr>
                <w:i/>
                <w:noProof/>
                <w:w w:val="100"/>
                <w:sz w:val="14"/>
                <w:szCs w:val="14"/>
                <w:lang w:val="fr-FR" w:eastAsia="fr-FR"/>
              </w:rPr>
              <w:pict>
                <v:line id="_x0000_s1041" style="position:absolute;left:0;text-align:left;z-index:2" from="-.7pt,-.15pt" to="48pt,19.95pt" strokeweight=".25pt"/>
              </w:pict>
            </w:r>
            <w:r w:rsidR="0090228C" w:rsidRPr="009F1908">
              <w:rPr>
                <w:i/>
                <w:sz w:val="14"/>
                <w:szCs w:val="14"/>
                <w:lang w:val="fr-FR"/>
              </w:rPr>
              <w:t>Année</w:t>
            </w:r>
          </w:p>
          <w:p w:rsidR="0090228C" w:rsidRPr="009F1908" w:rsidRDefault="0090228C" w:rsidP="008A237D">
            <w:pPr>
              <w:tabs>
                <w:tab w:val="left" w:pos="288"/>
                <w:tab w:val="left" w:pos="576"/>
                <w:tab w:val="left" w:pos="864"/>
                <w:tab w:val="left" w:pos="1152"/>
              </w:tabs>
              <w:suppressAutoHyphens/>
              <w:spacing w:line="160" w:lineRule="exact"/>
              <w:ind w:right="43"/>
              <w:rPr>
                <w:i/>
                <w:sz w:val="14"/>
                <w:lang w:val="fr-FR"/>
              </w:rPr>
            </w:pPr>
            <w:r w:rsidRPr="009F1908">
              <w:rPr>
                <w:i/>
                <w:sz w:val="14"/>
                <w:szCs w:val="14"/>
                <w:lang w:val="fr-FR"/>
              </w:rPr>
              <w:t>Sexe</w:t>
            </w:r>
          </w:p>
        </w:tc>
        <w:tc>
          <w:tcPr>
            <w:tcW w:w="845" w:type="dxa"/>
            <w:tcBorders>
              <w:top w:val="single" w:sz="4" w:space="0" w:color="auto"/>
              <w:bottom w:val="single" w:sz="12" w:space="0" w:color="auto"/>
            </w:tcBorders>
            <w:shd w:val="clear" w:color="auto" w:fill="auto"/>
          </w:tcPr>
          <w:p w:rsidR="0090228C" w:rsidRPr="009F1908" w:rsidRDefault="0090228C" w:rsidP="008A237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1996/1997</w:t>
            </w:r>
          </w:p>
        </w:tc>
        <w:tc>
          <w:tcPr>
            <w:tcW w:w="846" w:type="dxa"/>
            <w:tcBorders>
              <w:top w:val="single" w:sz="4" w:space="0" w:color="auto"/>
              <w:bottom w:val="single" w:sz="12" w:space="0" w:color="auto"/>
            </w:tcBorders>
            <w:shd w:val="clear" w:color="auto" w:fill="auto"/>
          </w:tcPr>
          <w:p w:rsidR="0090228C" w:rsidRPr="009F1908" w:rsidRDefault="0090228C" w:rsidP="008A237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1997/1998</w:t>
            </w:r>
          </w:p>
        </w:tc>
        <w:tc>
          <w:tcPr>
            <w:tcW w:w="845" w:type="dxa"/>
            <w:tcBorders>
              <w:top w:val="single" w:sz="4" w:space="0" w:color="auto"/>
              <w:bottom w:val="single" w:sz="12" w:space="0" w:color="auto"/>
            </w:tcBorders>
            <w:shd w:val="clear" w:color="auto" w:fill="auto"/>
          </w:tcPr>
          <w:p w:rsidR="0090228C" w:rsidRPr="009F1908" w:rsidRDefault="0090228C" w:rsidP="008A237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1998/1999</w:t>
            </w:r>
          </w:p>
        </w:tc>
        <w:tc>
          <w:tcPr>
            <w:tcW w:w="846" w:type="dxa"/>
            <w:tcBorders>
              <w:top w:val="single" w:sz="4" w:space="0" w:color="auto"/>
              <w:bottom w:val="single" w:sz="12" w:space="0" w:color="auto"/>
            </w:tcBorders>
            <w:shd w:val="clear" w:color="auto" w:fill="auto"/>
          </w:tcPr>
          <w:p w:rsidR="0090228C" w:rsidRPr="009F1908" w:rsidRDefault="0090228C" w:rsidP="008A237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1999/2000</w:t>
            </w:r>
          </w:p>
        </w:tc>
        <w:tc>
          <w:tcPr>
            <w:tcW w:w="845" w:type="dxa"/>
            <w:tcBorders>
              <w:top w:val="single" w:sz="4" w:space="0" w:color="auto"/>
              <w:bottom w:val="single" w:sz="12" w:space="0" w:color="auto"/>
            </w:tcBorders>
            <w:shd w:val="clear" w:color="auto" w:fill="auto"/>
          </w:tcPr>
          <w:p w:rsidR="0090228C" w:rsidRPr="009F1908" w:rsidRDefault="0090228C" w:rsidP="008A237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2000/2001</w:t>
            </w:r>
          </w:p>
        </w:tc>
        <w:tc>
          <w:tcPr>
            <w:tcW w:w="846" w:type="dxa"/>
            <w:tcBorders>
              <w:top w:val="single" w:sz="4" w:space="0" w:color="auto"/>
              <w:bottom w:val="single" w:sz="12" w:space="0" w:color="auto"/>
            </w:tcBorders>
            <w:shd w:val="clear" w:color="auto" w:fill="auto"/>
          </w:tcPr>
          <w:p w:rsidR="0090228C" w:rsidRPr="009F1908" w:rsidRDefault="0090228C" w:rsidP="008A237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2001/2002</w:t>
            </w:r>
          </w:p>
        </w:tc>
        <w:tc>
          <w:tcPr>
            <w:tcW w:w="845" w:type="dxa"/>
            <w:tcBorders>
              <w:top w:val="single" w:sz="4" w:space="0" w:color="auto"/>
              <w:bottom w:val="single" w:sz="12" w:space="0" w:color="auto"/>
            </w:tcBorders>
            <w:shd w:val="clear" w:color="auto" w:fill="auto"/>
          </w:tcPr>
          <w:p w:rsidR="0090228C" w:rsidRPr="009F1908" w:rsidRDefault="0090228C" w:rsidP="008A237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2002/2003</w:t>
            </w:r>
          </w:p>
        </w:tc>
        <w:tc>
          <w:tcPr>
            <w:tcW w:w="846" w:type="dxa"/>
            <w:tcBorders>
              <w:top w:val="single" w:sz="4" w:space="0" w:color="auto"/>
              <w:bottom w:val="single" w:sz="12" w:space="0" w:color="auto"/>
            </w:tcBorders>
            <w:shd w:val="clear" w:color="auto" w:fill="auto"/>
          </w:tcPr>
          <w:p w:rsidR="0090228C" w:rsidRPr="009F1908" w:rsidRDefault="0090228C" w:rsidP="008A237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2003/2004</w:t>
            </w:r>
          </w:p>
        </w:tc>
        <w:tc>
          <w:tcPr>
            <w:tcW w:w="846" w:type="dxa"/>
            <w:tcBorders>
              <w:top w:val="single" w:sz="4" w:space="0" w:color="auto"/>
              <w:bottom w:val="single" w:sz="12" w:space="0" w:color="auto"/>
            </w:tcBorders>
            <w:shd w:val="clear" w:color="auto" w:fill="auto"/>
          </w:tcPr>
          <w:p w:rsidR="0090228C" w:rsidRPr="009F1908" w:rsidRDefault="0090228C" w:rsidP="008A237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2004/2005</w:t>
            </w:r>
          </w:p>
        </w:tc>
      </w:tr>
      <w:tr w:rsidR="0090228C" w:rsidRPr="009F1908">
        <w:tblPrEx>
          <w:tblCellMar>
            <w:top w:w="0" w:type="dxa"/>
            <w:bottom w:w="0" w:type="dxa"/>
          </w:tblCellMar>
        </w:tblPrEx>
        <w:trPr>
          <w:trHeight w:hRule="exact" w:val="115"/>
          <w:tblHeader/>
        </w:trPr>
        <w:tc>
          <w:tcPr>
            <w:tcW w:w="972" w:type="dxa"/>
            <w:tcBorders>
              <w:top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rPr>
                <w:sz w:val="17"/>
                <w:lang w:val="fr-FR"/>
              </w:rPr>
            </w:pPr>
          </w:p>
        </w:tc>
        <w:tc>
          <w:tcPr>
            <w:tcW w:w="845" w:type="dxa"/>
            <w:tcBorders>
              <w:top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tcBorders>
              <w:top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p>
        </w:tc>
        <w:tc>
          <w:tcPr>
            <w:tcW w:w="845" w:type="dxa"/>
            <w:tcBorders>
              <w:top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tcBorders>
              <w:top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p>
        </w:tc>
        <w:tc>
          <w:tcPr>
            <w:tcW w:w="845" w:type="dxa"/>
            <w:tcBorders>
              <w:top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tcBorders>
              <w:top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p>
        </w:tc>
        <w:tc>
          <w:tcPr>
            <w:tcW w:w="845" w:type="dxa"/>
            <w:tcBorders>
              <w:top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tcBorders>
              <w:top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tcBorders>
              <w:top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p>
        </w:tc>
      </w:tr>
      <w:tr w:rsidR="0090228C" w:rsidRPr="009F1908">
        <w:tblPrEx>
          <w:tblCellMar>
            <w:top w:w="0" w:type="dxa"/>
            <w:bottom w:w="0" w:type="dxa"/>
          </w:tblCellMar>
        </w:tblPrEx>
        <w:tc>
          <w:tcPr>
            <w:tcW w:w="972" w:type="dxa"/>
            <w:shd w:val="clear" w:color="auto" w:fill="auto"/>
            <w:vAlign w:val="bottom"/>
          </w:tcPr>
          <w:p w:rsidR="0090228C" w:rsidRPr="009F1908" w:rsidRDefault="008A237D" w:rsidP="0090228C">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G</w:t>
            </w:r>
            <w:r w:rsidR="0090228C" w:rsidRPr="009F1908">
              <w:rPr>
                <w:sz w:val="17"/>
                <w:szCs w:val="17"/>
                <w:lang w:val="fr-FR"/>
              </w:rPr>
              <w:t>arçons</w:t>
            </w:r>
          </w:p>
        </w:tc>
        <w:tc>
          <w:tcPr>
            <w:tcW w:w="845" w:type="dxa"/>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lang w:val="fr-FR"/>
              </w:rPr>
              <w:t>–</w:t>
            </w:r>
          </w:p>
        </w:tc>
        <w:tc>
          <w:tcPr>
            <w:tcW w:w="846" w:type="dxa"/>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lang w:val="fr-FR"/>
              </w:rPr>
              <w:t>–</w:t>
            </w:r>
          </w:p>
        </w:tc>
        <w:tc>
          <w:tcPr>
            <w:tcW w:w="845" w:type="dxa"/>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49,2</w:t>
            </w:r>
          </w:p>
        </w:tc>
        <w:tc>
          <w:tcPr>
            <w:tcW w:w="846" w:type="dxa"/>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49,1</w:t>
            </w:r>
          </w:p>
        </w:tc>
        <w:tc>
          <w:tcPr>
            <w:tcW w:w="845" w:type="dxa"/>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49,8</w:t>
            </w:r>
          </w:p>
        </w:tc>
        <w:tc>
          <w:tcPr>
            <w:tcW w:w="846" w:type="dxa"/>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50,5</w:t>
            </w:r>
          </w:p>
        </w:tc>
        <w:tc>
          <w:tcPr>
            <w:tcW w:w="845" w:type="dxa"/>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52,0</w:t>
            </w:r>
          </w:p>
        </w:tc>
        <w:tc>
          <w:tcPr>
            <w:tcW w:w="846" w:type="dxa"/>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52,3</w:t>
            </w:r>
          </w:p>
        </w:tc>
        <w:tc>
          <w:tcPr>
            <w:tcW w:w="846" w:type="dxa"/>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52,8</w:t>
            </w:r>
          </w:p>
        </w:tc>
      </w:tr>
      <w:tr w:rsidR="0090228C" w:rsidRPr="009F1908">
        <w:tblPrEx>
          <w:tblCellMar>
            <w:top w:w="0" w:type="dxa"/>
            <w:bottom w:w="0" w:type="dxa"/>
          </w:tblCellMar>
        </w:tblPrEx>
        <w:tc>
          <w:tcPr>
            <w:tcW w:w="972" w:type="dxa"/>
            <w:tcBorders>
              <w:bottom w:val="single" w:sz="12" w:space="0" w:color="auto"/>
            </w:tcBorders>
            <w:shd w:val="clear" w:color="auto" w:fill="auto"/>
            <w:vAlign w:val="bottom"/>
          </w:tcPr>
          <w:p w:rsidR="0090228C" w:rsidRPr="009F1908" w:rsidRDefault="008A237D" w:rsidP="0090228C">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F</w:t>
            </w:r>
            <w:r w:rsidR="0090228C" w:rsidRPr="009F1908">
              <w:rPr>
                <w:sz w:val="17"/>
                <w:szCs w:val="17"/>
                <w:lang w:val="fr-FR"/>
              </w:rPr>
              <w:t>illes</w:t>
            </w:r>
          </w:p>
        </w:tc>
        <w:tc>
          <w:tcPr>
            <w:tcW w:w="845" w:type="dxa"/>
            <w:tcBorders>
              <w:bottom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lang w:val="fr-FR"/>
              </w:rPr>
              <w:t>–</w:t>
            </w:r>
          </w:p>
        </w:tc>
        <w:tc>
          <w:tcPr>
            <w:tcW w:w="846" w:type="dxa"/>
            <w:tcBorders>
              <w:bottom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lang w:val="fr-FR"/>
              </w:rPr>
              <w:t>–</w:t>
            </w:r>
          </w:p>
        </w:tc>
        <w:tc>
          <w:tcPr>
            <w:tcW w:w="845" w:type="dxa"/>
            <w:tcBorders>
              <w:bottom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50,8</w:t>
            </w:r>
          </w:p>
        </w:tc>
        <w:tc>
          <w:tcPr>
            <w:tcW w:w="846" w:type="dxa"/>
            <w:tcBorders>
              <w:bottom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50,9</w:t>
            </w:r>
          </w:p>
        </w:tc>
        <w:tc>
          <w:tcPr>
            <w:tcW w:w="845" w:type="dxa"/>
            <w:tcBorders>
              <w:bottom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50,2</w:t>
            </w:r>
          </w:p>
        </w:tc>
        <w:tc>
          <w:tcPr>
            <w:tcW w:w="846" w:type="dxa"/>
            <w:tcBorders>
              <w:bottom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49,5</w:t>
            </w:r>
          </w:p>
        </w:tc>
        <w:tc>
          <w:tcPr>
            <w:tcW w:w="845" w:type="dxa"/>
            <w:tcBorders>
              <w:bottom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48,0</w:t>
            </w:r>
          </w:p>
        </w:tc>
        <w:tc>
          <w:tcPr>
            <w:tcW w:w="846" w:type="dxa"/>
            <w:tcBorders>
              <w:bottom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47,7</w:t>
            </w:r>
          </w:p>
        </w:tc>
        <w:tc>
          <w:tcPr>
            <w:tcW w:w="846" w:type="dxa"/>
            <w:tcBorders>
              <w:bottom w:val="single" w:sz="12" w:space="0" w:color="auto"/>
            </w:tcBorders>
            <w:shd w:val="clear" w:color="auto" w:fill="auto"/>
            <w:vAlign w:val="bottom"/>
          </w:tcPr>
          <w:p w:rsidR="0090228C" w:rsidRPr="009F1908" w:rsidRDefault="0090228C" w:rsidP="0090228C">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47,2</w:t>
            </w:r>
          </w:p>
        </w:tc>
      </w:tr>
    </w:tbl>
    <w:p w:rsidR="0090228C" w:rsidRPr="009F1908" w:rsidRDefault="0090228C" w:rsidP="0090228C">
      <w:pPr>
        <w:pStyle w:val="SingleTxt"/>
        <w:spacing w:after="0" w:line="120" w:lineRule="exact"/>
        <w:rPr>
          <w:sz w:val="10"/>
          <w:lang w:val="fr-FR"/>
        </w:rPr>
      </w:pPr>
    </w:p>
    <w:p w:rsidR="007201C5" w:rsidRPr="009F1908" w:rsidRDefault="007201C5" w:rsidP="00A97174">
      <w:pPr>
        <w:pStyle w:val="FootnoteText"/>
        <w:tabs>
          <w:tab w:val="clear" w:pos="418"/>
          <w:tab w:val="right" w:pos="1476"/>
          <w:tab w:val="left" w:pos="1548"/>
          <w:tab w:val="right" w:pos="1836"/>
          <w:tab w:val="left" w:pos="1908"/>
        </w:tabs>
        <w:ind w:left="1548" w:hanging="288"/>
        <w:rPr>
          <w:lang w:val="fr-FR"/>
        </w:rPr>
      </w:pPr>
      <w:r w:rsidRPr="009F1908">
        <w:rPr>
          <w:i/>
          <w:lang w:val="fr-FR"/>
        </w:rPr>
        <w:t>Source</w:t>
      </w:r>
      <w:r w:rsidR="00730422" w:rsidRPr="009F1908">
        <w:rPr>
          <w:lang w:val="fr-FR"/>
        </w:rPr>
        <w:t> :</w:t>
      </w:r>
      <w:r w:rsidRPr="009F1908">
        <w:rPr>
          <w:lang w:val="fr-FR"/>
        </w:rPr>
        <w:t xml:space="preserve"> MINEDUC, </w:t>
      </w:r>
      <w:r w:rsidRPr="009F1908">
        <w:rPr>
          <w:i/>
          <w:lang w:val="fr-FR"/>
        </w:rPr>
        <w:t xml:space="preserve">Recensement </w:t>
      </w:r>
      <w:r w:rsidR="00A97174" w:rsidRPr="009F1908">
        <w:rPr>
          <w:i/>
          <w:lang w:val="fr-FR"/>
        </w:rPr>
        <w:t>s</w:t>
      </w:r>
      <w:r w:rsidRPr="009F1908">
        <w:rPr>
          <w:i/>
          <w:lang w:val="fr-FR"/>
        </w:rPr>
        <w:t>tatistique</w:t>
      </w:r>
      <w:r w:rsidRPr="009F1908">
        <w:rPr>
          <w:lang w:val="fr-FR"/>
        </w:rPr>
        <w:t>, 2006</w:t>
      </w:r>
      <w:r w:rsidR="00A97174" w:rsidRPr="009F1908">
        <w:rPr>
          <w:lang w:val="fr-FR"/>
        </w:rPr>
        <w:t>.</w:t>
      </w:r>
    </w:p>
    <w:p w:rsidR="008A237D" w:rsidRPr="009F1908" w:rsidRDefault="008A237D" w:rsidP="008A237D">
      <w:pPr>
        <w:pStyle w:val="FootnoteText"/>
        <w:tabs>
          <w:tab w:val="clear" w:pos="418"/>
          <w:tab w:val="right" w:pos="1476"/>
          <w:tab w:val="left" w:pos="1548"/>
          <w:tab w:val="right" w:pos="1836"/>
          <w:tab w:val="left" w:pos="1908"/>
        </w:tabs>
        <w:spacing w:line="120" w:lineRule="exact"/>
        <w:ind w:left="1548" w:hanging="288"/>
        <w:rPr>
          <w:sz w:val="10"/>
          <w:lang w:val="fr-FR"/>
        </w:rPr>
      </w:pPr>
    </w:p>
    <w:p w:rsidR="008A237D" w:rsidRPr="009F1908" w:rsidRDefault="008A237D" w:rsidP="008A237D">
      <w:pPr>
        <w:pStyle w:val="SingleTxt"/>
        <w:spacing w:after="0" w:line="120" w:lineRule="exact"/>
        <w:rPr>
          <w:sz w:val="10"/>
          <w:lang w:val="fr-FR"/>
        </w:rPr>
      </w:pPr>
    </w:p>
    <w:p w:rsidR="007201C5" w:rsidRPr="009F1908" w:rsidRDefault="008A237D" w:rsidP="008A23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Pourcentage d</w:t>
      </w:r>
      <w:r w:rsidR="00B14EE2">
        <w:rPr>
          <w:lang w:val="fr-FR"/>
        </w:rPr>
        <w:t>’</w:t>
      </w:r>
      <w:r w:rsidR="007201C5" w:rsidRPr="009F1908">
        <w:rPr>
          <w:lang w:val="fr-FR"/>
        </w:rPr>
        <w:t>étudiants par sexe dans l</w:t>
      </w:r>
      <w:r w:rsidR="00B14EE2">
        <w:rPr>
          <w:lang w:val="fr-FR"/>
        </w:rPr>
        <w:t>’</w:t>
      </w:r>
      <w:r w:rsidR="007201C5" w:rsidRPr="009F1908">
        <w:rPr>
          <w:lang w:val="fr-FR"/>
        </w:rPr>
        <w:t>enseignement secondaire public et privé</w:t>
      </w:r>
    </w:p>
    <w:p w:rsidR="008A237D" w:rsidRPr="009F1908" w:rsidRDefault="008A237D" w:rsidP="008A237D">
      <w:pPr>
        <w:pStyle w:val="SingleTxt"/>
        <w:spacing w:after="0" w:line="120" w:lineRule="exact"/>
        <w:rPr>
          <w:sz w:val="10"/>
          <w:lang w:val="fr-FR"/>
        </w:rPr>
      </w:pPr>
    </w:p>
    <w:p w:rsidR="008A237D" w:rsidRPr="009F1908" w:rsidRDefault="008A237D" w:rsidP="008A237D">
      <w:pPr>
        <w:pStyle w:val="SingleTxt"/>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972"/>
        <w:gridCol w:w="845"/>
        <w:gridCol w:w="846"/>
        <w:gridCol w:w="845"/>
        <w:gridCol w:w="846"/>
        <w:gridCol w:w="845"/>
        <w:gridCol w:w="846"/>
        <w:gridCol w:w="845"/>
        <w:gridCol w:w="846"/>
        <w:gridCol w:w="846"/>
      </w:tblGrid>
      <w:tr w:rsidR="008A237D" w:rsidRPr="009F1908">
        <w:tblPrEx>
          <w:tblCellMar>
            <w:top w:w="0" w:type="dxa"/>
            <w:bottom w:w="0" w:type="dxa"/>
          </w:tblCellMar>
        </w:tblPrEx>
        <w:trPr>
          <w:trHeight w:val="368"/>
          <w:tblHeader/>
        </w:trPr>
        <w:tc>
          <w:tcPr>
            <w:tcW w:w="972" w:type="dxa"/>
            <w:tcBorders>
              <w:top w:val="single" w:sz="4" w:space="0" w:color="auto"/>
              <w:bottom w:val="single" w:sz="12" w:space="0" w:color="auto"/>
            </w:tcBorders>
            <w:shd w:val="clear" w:color="auto" w:fill="auto"/>
            <w:vAlign w:val="bottom"/>
          </w:tcPr>
          <w:p w:rsidR="008A237D" w:rsidRPr="009F1908" w:rsidRDefault="008A237D" w:rsidP="00180BFD">
            <w:pPr>
              <w:tabs>
                <w:tab w:val="left" w:pos="288"/>
                <w:tab w:val="left" w:pos="576"/>
                <w:tab w:val="left" w:pos="864"/>
                <w:tab w:val="left" w:pos="1152"/>
              </w:tabs>
              <w:suppressAutoHyphens/>
              <w:spacing w:before="80" w:line="160" w:lineRule="exact"/>
              <w:ind w:right="43"/>
              <w:jc w:val="right"/>
              <w:rPr>
                <w:i/>
                <w:sz w:val="14"/>
                <w:szCs w:val="14"/>
                <w:lang w:val="fr-FR"/>
              </w:rPr>
            </w:pPr>
            <w:r w:rsidRPr="009F1908">
              <w:rPr>
                <w:i/>
                <w:noProof/>
                <w:w w:val="100"/>
                <w:sz w:val="14"/>
                <w:szCs w:val="14"/>
                <w:lang w:val="fr-FR" w:eastAsia="fr-FR"/>
              </w:rPr>
              <w:pict>
                <v:line id="_x0000_s1042" style="position:absolute;left:0;text-align:left;z-index:3" from="-.7pt,-.15pt" to="48pt,19.95pt" strokeweight=".25pt"/>
              </w:pict>
            </w:r>
            <w:r w:rsidRPr="009F1908">
              <w:rPr>
                <w:i/>
                <w:sz w:val="14"/>
                <w:szCs w:val="14"/>
                <w:lang w:val="fr-FR"/>
              </w:rPr>
              <w:t>Année</w:t>
            </w:r>
          </w:p>
          <w:p w:rsidR="008A237D" w:rsidRPr="009F1908" w:rsidRDefault="008A237D" w:rsidP="00180BFD">
            <w:pPr>
              <w:tabs>
                <w:tab w:val="left" w:pos="288"/>
                <w:tab w:val="left" w:pos="576"/>
                <w:tab w:val="left" w:pos="864"/>
                <w:tab w:val="left" w:pos="1152"/>
              </w:tabs>
              <w:suppressAutoHyphens/>
              <w:spacing w:line="160" w:lineRule="exact"/>
              <w:ind w:right="43"/>
              <w:rPr>
                <w:i/>
                <w:sz w:val="14"/>
                <w:lang w:val="fr-FR"/>
              </w:rPr>
            </w:pPr>
            <w:r w:rsidRPr="009F1908">
              <w:rPr>
                <w:i/>
                <w:sz w:val="14"/>
                <w:szCs w:val="14"/>
                <w:lang w:val="fr-FR"/>
              </w:rPr>
              <w:t>Sexe</w:t>
            </w:r>
          </w:p>
        </w:tc>
        <w:tc>
          <w:tcPr>
            <w:tcW w:w="845" w:type="dxa"/>
            <w:tcBorders>
              <w:top w:val="single" w:sz="4" w:space="0" w:color="auto"/>
              <w:bottom w:val="single" w:sz="12" w:space="0" w:color="auto"/>
            </w:tcBorders>
            <w:shd w:val="clear" w:color="auto" w:fill="auto"/>
          </w:tcPr>
          <w:p w:rsidR="008A237D" w:rsidRPr="009F1908" w:rsidRDefault="008A237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1996/1997</w:t>
            </w:r>
          </w:p>
        </w:tc>
        <w:tc>
          <w:tcPr>
            <w:tcW w:w="846" w:type="dxa"/>
            <w:tcBorders>
              <w:top w:val="single" w:sz="4" w:space="0" w:color="auto"/>
              <w:bottom w:val="single" w:sz="12" w:space="0" w:color="auto"/>
            </w:tcBorders>
            <w:shd w:val="clear" w:color="auto" w:fill="auto"/>
          </w:tcPr>
          <w:p w:rsidR="008A237D" w:rsidRPr="009F1908" w:rsidRDefault="008A237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1997/1998</w:t>
            </w:r>
          </w:p>
        </w:tc>
        <w:tc>
          <w:tcPr>
            <w:tcW w:w="845" w:type="dxa"/>
            <w:tcBorders>
              <w:top w:val="single" w:sz="4" w:space="0" w:color="auto"/>
              <w:bottom w:val="single" w:sz="12" w:space="0" w:color="auto"/>
            </w:tcBorders>
            <w:shd w:val="clear" w:color="auto" w:fill="auto"/>
          </w:tcPr>
          <w:p w:rsidR="008A237D" w:rsidRPr="009F1908" w:rsidRDefault="008A237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1998/1999</w:t>
            </w:r>
          </w:p>
        </w:tc>
        <w:tc>
          <w:tcPr>
            <w:tcW w:w="846" w:type="dxa"/>
            <w:tcBorders>
              <w:top w:val="single" w:sz="4" w:space="0" w:color="auto"/>
              <w:bottom w:val="single" w:sz="12" w:space="0" w:color="auto"/>
            </w:tcBorders>
            <w:shd w:val="clear" w:color="auto" w:fill="auto"/>
          </w:tcPr>
          <w:p w:rsidR="008A237D" w:rsidRPr="009F1908" w:rsidRDefault="008A237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1999/2000</w:t>
            </w:r>
          </w:p>
        </w:tc>
        <w:tc>
          <w:tcPr>
            <w:tcW w:w="845" w:type="dxa"/>
            <w:tcBorders>
              <w:top w:val="single" w:sz="4" w:space="0" w:color="auto"/>
              <w:bottom w:val="single" w:sz="12" w:space="0" w:color="auto"/>
            </w:tcBorders>
            <w:shd w:val="clear" w:color="auto" w:fill="auto"/>
          </w:tcPr>
          <w:p w:rsidR="008A237D" w:rsidRPr="009F1908" w:rsidRDefault="008A237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2000/2001</w:t>
            </w:r>
          </w:p>
        </w:tc>
        <w:tc>
          <w:tcPr>
            <w:tcW w:w="846" w:type="dxa"/>
            <w:tcBorders>
              <w:top w:val="single" w:sz="4" w:space="0" w:color="auto"/>
              <w:bottom w:val="single" w:sz="12" w:space="0" w:color="auto"/>
            </w:tcBorders>
            <w:shd w:val="clear" w:color="auto" w:fill="auto"/>
          </w:tcPr>
          <w:p w:rsidR="008A237D" w:rsidRPr="009F1908" w:rsidRDefault="008A237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2001/2002</w:t>
            </w:r>
          </w:p>
        </w:tc>
        <w:tc>
          <w:tcPr>
            <w:tcW w:w="845" w:type="dxa"/>
            <w:tcBorders>
              <w:top w:val="single" w:sz="4" w:space="0" w:color="auto"/>
              <w:bottom w:val="single" w:sz="12" w:space="0" w:color="auto"/>
            </w:tcBorders>
            <w:shd w:val="clear" w:color="auto" w:fill="auto"/>
          </w:tcPr>
          <w:p w:rsidR="008A237D" w:rsidRPr="009F1908" w:rsidRDefault="008A237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2002/2003</w:t>
            </w:r>
          </w:p>
        </w:tc>
        <w:tc>
          <w:tcPr>
            <w:tcW w:w="846" w:type="dxa"/>
            <w:tcBorders>
              <w:top w:val="single" w:sz="4" w:space="0" w:color="auto"/>
              <w:bottom w:val="single" w:sz="12" w:space="0" w:color="auto"/>
            </w:tcBorders>
            <w:shd w:val="clear" w:color="auto" w:fill="auto"/>
          </w:tcPr>
          <w:p w:rsidR="008A237D" w:rsidRPr="009F1908" w:rsidRDefault="008A237D"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2003/2004</w:t>
            </w:r>
          </w:p>
        </w:tc>
        <w:tc>
          <w:tcPr>
            <w:tcW w:w="846" w:type="dxa"/>
            <w:tcBorders>
              <w:top w:val="single" w:sz="4" w:space="0" w:color="auto"/>
              <w:bottom w:val="single" w:sz="12" w:space="0" w:color="auto"/>
            </w:tcBorders>
            <w:shd w:val="clear" w:color="auto" w:fill="auto"/>
          </w:tcPr>
          <w:p w:rsidR="008A237D" w:rsidRPr="009F1908" w:rsidRDefault="00AA6901" w:rsidP="00180BFD">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2004/2005</w:t>
            </w:r>
          </w:p>
        </w:tc>
      </w:tr>
      <w:tr w:rsidR="008A237D" w:rsidRPr="009F1908">
        <w:tblPrEx>
          <w:tblCellMar>
            <w:top w:w="0" w:type="dxa"/>
            <w:bottom w:w="0" w:type="dxa"/>
          </w:tblCellMar>
        </w:tblPrEx>
        <w:trPr>
          <w:trHeight w:hRule="exact" w:val="115"/>
          <w:tblHeader/>
        </w:trPr>
        <w:tc>
          <w:tcPr>
            <w:tcW w:w="972" w:type="dxa"/>
            <w:tcBorders>
              <w:top w:val="single" w:sz="12" w:space="0" w:color="auto"/>
            </w:tcBorders>
            <w:shd w:val="clear" w:color="auto" w:fill="auto"/>
            <w:vAlign w:val="bottom"/>
          </w:tcPr>
          <w:p w:rsidR="008A237D" w:rsidRPr="009F1908" w:rsidRDefault="008A237D" w:rsidP="00180BFD">
            <w:pPr>
              <w:tabs>
                <w:tab w:val="left" w:pos="288"/>
                <w:tab w:val="left" w:pos="576"/>
                <w:tab w:val="left" w:pos="864"/>
                <w:tab w:val="left" w:pos="1152"/>
              </w:tabs>
              <w:suppressAutoHyphens/>
              <w:spacing w:before="40" w:after="40" w:line="210" w:lineRule="exact"/>
              <w:ind w:right="43"/>
              <w:rPr>
                <w:sz w:val="17"/>
                <w:lang w:val="fr-FR"/>
              </w:rPr>
            </w:pPr>
          </w:p>
        </w:tc>
        <w:tc>
          <w:tcPr>
            <w:tcW w:w="845" w:type="dxa"/>
            <w:tcBorders>
              <w:top w:val="single" w:sz="12" w:space="0" w:color="auto"/>
            </w:tcBorders>
            <w:shd w:val="clear" w:color="auto" w:fill="auto"/>
            <w:vAlign w:val="bottom"/>
          </w:tcPr>
          <w:p w:rsidR="008A237D" w:rsidRPr="009F1908" w:rsidRDefault="008A237D" w:rsidP="00180BFD">
            <w:pPr>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tcBorders>
              <w:top w:val="single" w:sz="12" w:space="0" w:color="auto"/>
            </w:tcBorders>
            <w:shd w:val="clear" w:color="auto" w:fill="auto"/>
            <w:vAlign w:val="bottom"/>
          </w:tcPr>
          <w:p w:rsidR="008A237D" w:rsidRPr="009F1908" w:rsidRDefault="008A237D" w:rsidP="00180BFD">
            <w:pPr>
              <w:tabs>
                <w:tab w:val="left" w:pos="288"/>
                <w:tab w:val="left" w:pos="576"/>
                <w:tab w:val="left" w:pos="864"/>
                <w:tab w:val="left" w:pos="1152"/>
              </w:tabs>
              <w:suppressAutoHyphens/>
              <w:spacing w:before="40" w:after="40" w:line="210" w:lineRule="exact"/>
              <w:ind w:right="43"/>
              <w:jc w:val="right"/>
              <w:rPr>
                <w:sz w:val="17"/>
                <w:lang w:val="fr-FR"/>
              </w:rPr>
            </w:pPr>
          </w:p>
        </w:tc>
        <w:tc>
          <w:tcPr>
            <w:tcW w:w="845" w:type="dxa"/>
            <w:tcBorders>
              <w:top w:val="single" w:sz="12" w:space="0" w:color="auto"/>
            </w:tcBorders>
            <w:shd w:val="clear" w:color="auto" w:fill="auto"/>
            <w:vAlign w:val="bottom"/>
          </w:tcPr>
          <w:p w:rsidR="008A237D" w:rsidRPr="009F1908" w:rsidRDefault="008A237D" w:rsidP="00180BFD">
            <w:pPr>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tcBorders>
              <w:top w:val="single" w:sz="12" w:space="0" w:color="auto"/>
            </w:tcBorders>
            <w:shd w:val="clear" w:color="auto" w:fill="auto"/>
            <w:vAlign w:val="bottom"/>
          </w:tcPr>
          <w:p w:rsidR="008A237D" w:rsidRPr="009F1908" w:rsidRDefault="008A237D" w:rsidP="00180BFD">
            <w:pPr>
              <w:tabs>
                <w:tab w:val="left" w:pos="288"/>
                <w:tab w:val="left" w:pos="576"/>
                <w:tab w:val="left" w:pos="864"/>
                <w:tab w:val="left" w:pos="1152"/>
              </w:tabs>
              <w:suppressAutoHyphens/>
              <w:spacing w:before="40" w:after="40" w:line="210" w:lineRule="exact"/>
              <w:ind w:right="43"/>
              <w:jc w:val="right"/>
              <w:rPr>
                <w:sz w:val="17"/>
                <w:lang w:val="fr-FR"/>
              </w:rPr>
            </w:pPr>
          </w:p>
        </w:tc>
        <w:tc>
          <w:tcPr>
            <w:tcW w:w="845" w:type="dxa"/>
            <w:tcBorders>
              <w:top w:val="single" w:sz="12" w:space="0" w:color="auto"/>
            </w:tcBorders>
            <w:shd w:val="clear" w:color="auto" w:fill="auto"/>
            <w:vAlign w:val="bottom"/>
          </w:tcPr>
          <w:p w:rsidR="008A237D" w:rsidRPr="009F1908" w:rsidRDefault="008A237D" w:rsidP="00180BFD">
            <w:pPr>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tcBorders>
              <w:top w:val="single" w:sz="12" w:space="0" w:color="auto"/>
            </w:tcBorders>
            <w:shd w:val="clear" w:color="auto" w:fill="auto"/>
            <w:vAlign w:val="bottom"/>
          </w:tcPr>
          <w:p w:rsidR="008A237D" w:rsidRPr="009F1908" w:rsidRDefault="008A237D" w:rsidP="00180BFD">
            <w:pPr>
              <w:tabs>
                <w:tab w:val="left" w:pos="288"/>
                <w:tab w:val="left" w:pos="576"/>
                <w:tab w:val="left" w:pos="864"/>
                <w:tab w:val="left" w:pos="1152"/>
              </w:tabs>
              <w:suppressAutoHyphens/>
              <w:spacing w:before="40" w:after="40" w:line="210" w:lineRule="exact"/>
              <w:ind w:right="43"/>
              <w:jc w:val="right"/>
              <w:rPr>
                <w:sz w:val="17"/>
                <w:lang w:val="fr-FR"/>
              </w:rPr>
            </w:pPr>
          </w:p>
        </w:tc>
        <w:tc>
          <w:tcPr>
            <w:tcW w:w="845" w:type="dxa"/>
            <w:tcBorders>
              <w:top w:val="single" w:sz="12" w:space="0" w:color="auto"/>
            </w:tcBorders>
            <w:shd w:val="clear" w:color="auto" w:fill="auto"/>
            <w:vAlign w:val="bottom"/>
          </w:tcPr>
          <w:p w:rsidR="008A237D" w:rsidRPr="009F1908" w:rsidRDefault="008A237D" w:rsidP="00180BFD">
            <w:pPr>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tcBorders>
              <w:top w:val="single" w:sz="12" w:space="0" w:color="auto"/>
            </w:tcBorders>
            <w:shd w:val="clear" w:color="auto" w:fill="auto"/>
            <w:vAlign w:val="bottom"/>
          </w:tcPr>
          <w:p w:rsidR="008A237D" w:rsidRPr="009F1908" w:rsidRDefault="008A237D" w:rsidP="00180BFD">
            <w:pPr>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tcBorders>
              <w:top w:val="single" w:sz="12" w:space="0" w:color="auto"/>
            </w:tcBorders>
            <w:shd w:val="clear" w:color="auto" w:fill="auto"/>
            <w:vAlign w:val="bottom"/>
          </w:tcPr>
          <w:p w:rsidR="008A237D" w:rsidRPr="009F1908" w:rsidRDefault="008A237D" w:rsidP="00180BFD">
            <w:pPr>
              <w:tabs>
                <w:tab w:val="left" w:pos="288"/>
                <w:tab w:val="left" w:pos="576"/>
                <w:tab w:val="left" w:pos="864"/>
                <w:tab w:val="left" w:pos="1152"/>
              </w:tabs>
              <w:suppressAutoHyphens/>
              <w:spacing w:before="40" w:after="40" w:line="210" w:lineRule="exact"/>
              <w:ind w:right="43"/>
              <w:jc w:val="right"/>
              <w:rPr>
                <w:sz w:val="17"/>
                <w:lang w:val="fr-FR"/>
              </w:rPr>
            </w:pPr>
          </w:p>
        </w:tc>
      </w:tr>
      <w:tr w:rsidR="008A237D" w:rsidRPr="009F1908">
        <w:tblPrEx>
          <w:tblCellMar>
            <w:top w:w="0" w:type="dxa"/>
            <w:bottom w:w="0" w:type="dxa"/>
          </w:tblCellMar>
        </w:tblPrEx>
        <w:tc>
          <w:tcPr>
            <w:tcW w:w="972"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Garçons (public)</w:t>
            </w:r>
          </w:p>
        </w:tc>
        <w:tc>
          <w:tcPr>
            <w:tcW w:w="845" w:type="dxa"/>
            <w:shd w:val="clear" w:color="auto" w:fill="auto"/>
            <w:vAlign w:val="bottom"/>
          </w:tcPr>
          <w:p w:rsidR="008A237D" w:rsidRPr="009F1908" w:rsidRDefault="00AA6901" w:rsidP="00137EC6">
            <w:pPr>
              <w:tabs>
                <w:tab w:val="decimal" w:pos="725"/>
              </w:tabs>
              <w:suppressAutoHyphens/>
              <w:spacing w:before="40" w:after="40" w:line="210" w:lineRule="exact"/>
              <w:ind w:right="43"/>
              <w:rPr>
                <w:sz w:val="17"/>
                <w:lang w:val="fr-FR"/>
              </w:rPr>
            </w:pPr>
            <w:r w:rsidRPr="009F1908">
              <w:rPr>
                <w:sz w:val="17"/>
                <w:szCs w:val="17"/>
                <w:lang w:val="fr-FR"/>
              </w:rPr>
              <w:t>50,6</w:t>
            </w:r>
          </w:p>
        </w:tc>
        <w:tc>
          <w:tcPr>
            <w:tcW w:w="846" w:type="dxa"/>
            <w:shd w:val="clear" w:color="auto" w:fill="auto"/>
            <w:vAlign w:val="bottom"/>
          </w:tcPr>
          <w:p w:rsidR="008A237D" w:rsidRPr="009F1908" w:rsidRDefault="00AA6901" w:rsidP="00137EC6">
            <w:pPr>
              <w:tabs>
                <w:tab w:val="decimal" w:pos="726"/>
              </w:tabs>
              <w:suppressAutoHyphens/>
              <w:spacing w:before="40" w:after="40" w:line="210" w:lineRule="exact"/>
              <w:ind w:right="43"/>
              <w:rPr>
                <w:sz w:val="17"/>
                <w:lang w:val="fr-FR"/>
              </w:rPr>
            </w:pPr>
            <w:r w:rsidRPr="009F1908">
              <w:rPr>
                <w:sz w:val="17"/>
                <w:szCs w:val="17"/>
                <w:lang w:val="fr-FR"/>
              </w:rPr>
              <w:t>49,6</w:t>
            </w:r>
          </w:p>
        </w:tc>
        <w:tc>
          <w:tcPr>
            <w:tcW w:w="845"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60,3</w:t>
            </w:r>
          </w:p>
        </w:tc>
        <w:tc>
          <w:tcPr>
            <w:tcW w:w="846"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59,6</w:t>
            </w:r>
          </w:p>
        </w:tc>
        <w:tc>
          <w:tcPr>
            <w:tcW w:w="845"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61,7</w:t>
            </w:r>
          </w:p>
        </w:tc>
        <w:tc>
          <w:tcPr>
            <w:tcW w:w="846"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62,4</w:t>
            </w:r>
          </w:p>
        </w:tc>
        <w:tc>
          <w:tcPr>
            <w:tcW w:w="845"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59,3</w:t>
            </w:r>
          </w:p>
        </w:tc>
        <w:tc>
          <w:tcPr>
            <w:tcW w:w="846"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62,3</w:t>
            </w:r>
          </w:p>
        </w:tc>
        <w:tc>
          <w:tcPr>
            <w:tcW w:w="846"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64,0</w:t>
            </w:r>
          </w:p>
        </w:tc>
      </w:tr>
      <w:tr w:rsidR="008A237D" w:rsidRPr="009F1908">
        <w:tblPrEx>
          <w:tblCellMar>
            <w:top w:w="0" w:type="dxa"/>
            <w:bottom w:w="0" w:type="dxa"/>
          </w:tblCellMar>
        </w:tblPrEx>
        <w:tc>
          <w:tcPr>
            <w:tcW w:w="972"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Garçons (privé)</w:t>
            </w:r>
          </w:p>
        </w:tc>
        <w:tc>
          <w:tcPr>
            <w:tcW w:w="845" w:type="dxa"/>
            <w:shd w:val="clear" w:color="auto" w:fill="auto"/>
            <w:vAlign w:val="bottom"/>
          </w:tcPr>
          <w:p w:rsidR="008A237D" w:rsidRPr="009F1908" w:rsidRDefault="00AA6901" w:rsidP="00137EC6">
            <w:pPr>
              <w:tabs>
                <w:tab w:val="decimal" w:pos="725"/>
              </w:tabs>
              <w:suppressAutoHyphens/>
              <w:spacing w:before="40" w:after="40" w:line="210" w:lineRule="exact"/>
              <w:ind w:right="43"/>
              <w:rPr>
                <w:sz w:val="17"/>
                <w:lang w:val="fr-FR"/>
              </w:rPr>
            </w:pPr>
            <w:r w:rsidRPr="009F1908">
              <w:rPr>
                <w:sz w:val="17"/>
                <w:szCs w:val="17"/>
                <w:lang w:val="fr-FR"/>
              </w:rPr>
              <w:t>–</w:t>
            </w:r>
          </w:p>
        </w:tc>
        <w:tc>
          <w:tcPr>
            <w:tcW w:w="846" w:type="dxa"/>
            <w:shd w:val="clear" w:color="auto" w:fill="auto"/>
            <w:vAlign w:val="bottom"/>
          </w:tcPr>
          <w:p w:rsidR="008A237D" w:rsidRPr="009F1908" w:rsidRDefault="00AA6901" w:rsidP="00137EC6">
            <w:pPr>
              <w:tabs>
                <w:tab w:val="decimal" w:pos="726"/>
              </w:tabs>
              <w:suppressAutoHyphens/>
              <w:spacing w:before="40" w:after="40" w:line="210" w:lineRule="exact"/>
              <w:ind w:right="43"/>
              <w:rPr>
                <w:sz w:val="17"/>
                <w:lang w:val="fr-FR"/>
              </w:rPr>
            </w:pPr>
            <w:r w:rsidRPr="009F1908">
              <w:rPr>
                <w:sz w:val="17"/>
                <w:szCs w:val="17"/>
                <w:lang w:val="fr-FR"/>
              </w:rPr>
              <w:t>–</w:t>
            </w:r>
          </w:p>
        </w:tc>
        <w:tc>
          <w:tcPr>
            <w:tcW w:w="845"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39,7</w:t>
            </w:r>
          </w:p>
        </w:tc>
        <w:tc>
          <w:tcPr>
            <w:tcW w:w="846"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40,4</w:t>
            </w:r>
          </w:p>
        </w:tc>
        <w:tc>
          <w:tcPr>
            <w:tcW w:w="845"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38,3</w:t>
            </w:r>
          </w:p>
        </w:tc>
        <w:tc>
          <w:tcPr>
            <w:tcW w:w="846"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37,5</w:t>
            </w:r>
          </w:p>
        </w:tc>
        <w:tc>
          <w:tcPr>
            <w:tcW w:w="845"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40,7</w:t>
            </w:r>
          </w:p>
        </w:tc>
        <w:tc>
          <w:tcPr>
            <w:tcW w:w="846"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37,7</w:t>
            </w:r>
          </w:p>
        </w:tc>
        <w:tc>
          <w:tcPr>
            <w:tcW w:w="846"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36,0</w:t>
            </w:r>
          </w:p>
        </w:tc>
      </w:tr>
      <w:tr w:rsidR="008A237D" w:rsidRPr="009F1908">
        <w:tblPrEx>
          <w:tblCellMar>
            <w:top w:w="0" w:type="dxa"/>
            <w:bottom w:w="0" w:type="dxa"/>
          </w:tblCellMar>
        </w:tblPrEx>
        <w:tc>
          <w:tcPr>
            <w:tcW w:w="972"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rPr>
                <w:sz w:val="17"/>
                <w:szCs w:val="17"/>
                <w:lang w:val="fr-FR"/>
              </w:rPr>
            </w:pPr>
            <w:r w:rsidRPr="009F1908">
              <w:rPr>
                <w:sz w:val="17"/>
                <w:szCs w:val="17"/>
                <w:lang w:val="fr-FR"/>
              </w:rPr>
              <w:t>Filles (public)</w:t>
            </w:r>
          </w:p>
        </w:tc>
        <w:tc>
          <w:tcPr>
            <w:tcW w:w="845" w:type="dxa"/>
            <w:shd w:val="clear" w:color="auto" w:fill="auto"/>
            <w:vAlign w:val="bottom"/>
          </w:tcPr>
          <w:p w:rsidR="008A237D" w:rsidRPr="009F1908" w:rsidRDefault="00AA6901" w:rsidP="00137EC6">
            <w:pPr>
              <w:tabs>
                <w:tab w:val="decimal" w:pos="725"/>
              </w:tabs>
              <w:suppressAutoHyphens/>
              <w:spacing w:before="40" w:after="40" w:line="210" w:lineRule="exact"/>
              <w:ind w:right="43"/>
              <w:rPr>
                <w:sz w:val="17"/>
                <w:lang w:val="fr-FR"/>
              </w:rPr>
            </w:pPr>
            <w:r w:rsidRPr="009F1908">
              <w:rPr>
                <w:sz w:val="17"/>
                <w:szCs w:val="17"/>
                <w:lang w:val="fr-FR"/>
              </w:rPr>
              <w:t>49,4</w:t>
            </w:r>
          </w:p>
        </w:tc>
        <w:tc>
          <w:tcPr>
            <w:tcW w:w="846" w:type="dxa"/>
            <w:shd w:val="clear" w:color="auto" w:fill="auto"/>
            <w:vAlign w:val="bottom"/>
          </w:tcPr>
          <w:p w:rsidR="008A237D" w:rsidRPr="009F1908" w:rsidRDefault="00AA6901" w:rsidP="00137EC6">
            <w:pPr>
              <w:tabs>
                <w:tab w:val="decimal" w:pos="726"/>
              </w:tabs>
              <w:suppressAutoHyphens/>
              <w:spacing w:before="40" w:after="40" w:line="210" w:lineRule="exact"/>
              <w:ind w:right="43"/>
              <w:rPr>
                <w:sz w:val="17"/>
                <w:lang w:val="fr-FR"/>
              </w:rPr>
            </w:pPr>
            <w:r w:rsidRPr="009F1908">
              <w:rPr>
                <w:sz w:val="17"/>
                <w:szCs w:val="17"/>
                <w:lang w:val="fr-FR"/>
              </w:rPr>
              <w:t>50,4</w:t>
            </w:r>
          </w:p>
        </w:tc>
        <w:tc>
          <w:tcPr>
            <w:tcW w:w="845"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54,8</w:t>
            </w:r>
          </w:p>
        </w:tc>
        <w:tc>
          <w:tcPr>
            <w:tcW w:w="846"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50,0</w:t>
            </w:r>
          </w:p>
        </w:tc>
        <w:tc>
          <w:tcPr>
            <w:tcW w:w="845"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51,2</w:t>
            </w:r>
          </w:p>
        </w:tc>
        <w:tc>
          <w:tcPr>
            <w:tcW w:w="846"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50,1</w:t>
            </w:r>
          </w:p>
        </w:tc>
        <w:tc>
          <w:tcPr>
            <w:tcW w:w="845"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47,2</w:t>
            </w:r>
          </w:p>
        </w:tc>
        <w:tc>
          <w:tcPr>
            <w:tcW w:w="846"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49,1</w:t>
            </w:r>
          </w:p>
        </w:tc>
        <w:tc>
          <w:tcPr>
            <w:tcW w:w="846" w:type="dxa"/>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52,9</w:t>
            </w:r>
          </w:p>
        </w:tc>
      </w:tr>
      <w:tr w:rsidR="008A237D" w:rsidRPr="009F1908">
        <w:tblPrEx>
          <w:tblCellMar>
            <w:top w:w="0" w:type="dxa"/>
            <w:bottom w:w="0" w:type="dxa"/>
          </w:tblCellMar>
        </w:tblPrEx>
        <w:tc>
          <w:tcPr>
            <w:tcW w:w="972" w:type="dxa"/>
            <w:tcBorders>
              <w:bottom w:val="single" w:sz="12" w:space="0" w:color="auto"/>
            </w:tcBorders>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rPr>
                <w:sz w:val="17"/>
                <w:szCs w:val="17"/>
                <w:lang w:val="fr-FR"/>
              </w:rPr>
            </w:pPr>
            <w:r w:rsidRPr="009F1908">
              <w:rPr>
                <w:sz w:val="17"/>
                <w:szCs w:val="17"/>
                <w:lang w:val="fr-FR"/>
              </w:rPr>
              <w:t>Filles (privé)</w:t>
            </w:r>
          </w:p>
        </w:tc>
        <w:tc>
          <w:tcPr>
            <w:tcW w:w="845" w:type="dxa"/>
            <w:tcBorders>
              <w:bottom w:val="single" w:sz="12" w:space="0" w:color="auto"/>
            </w:tcBorders>
            <w:shd w:val="clear" w:color="auto" w:fill="auto"/>
            <w:vAlign w:val="bottom"/>
          </w:tcPr>
          <w:p w:rsidR="008A237D" w:rsidRPr="009F1908" w:rsidRDefault="00AA6901" w:rsidP="00137EC6">
            <w:pPr>
              <w:tabs>
                <w:tab w:val="decimal" w:pos="725"/>
              </w:tabs>
              <w:suppressAutoHyphens/>
              <w:spacing w:before="40" w:after="40" w:line="210" w:lineRule="exact"/>
              <w:ind w:right="43"/>
              <w:rPr>
                <w:sz w:val="17"/>
                <w:lang w:val="fr-FR"/>
              </w:rPr>
            </w:pPr>
            <w:r w:rsidRPr="009F1908">
              <w:rPr>
                <w:sz w:val="17"/>
                <w:szCs w:val="17"/>
                <w:lang w:val="fr-FR"/>
              </w:rPr>
              <w:t>–</w:t>
            </w:r>
          </w:p>
        </w:tc>
        <w:tc>
          <w:tcPr>
            <w:tcW w:w="846" w:type="dxa"/>
            <w:tcBorders>
              <w:bottom w:val="single" w:sz="12" w:space="0" w:color="auto"/>
            </w:tcBorders>
            <w:shd w:val="clear" w:color="auto" w:fill="auto"/>
            <w:vAlign w:val="bottom"/>
          </w:tcPr>
          <w:p w:rsidR="008A237D" w:rsidRPr="009F1908" w:rsidRDefault="00AA6901" w:rsidP="00137EC6">
            <w:pPr>
              <w:tabs>
                <w:tab w:val="decimal" w:pos="726"/>
              </w:tabs>
              <w:suppressAutoHyphens/>
              <w:spacing w:before="40" w:after="40" w:line="210" w:lineRule="exact"/>
              <w:ind w:right="43"/>
              <w:rPr>
                <w:sz w:val="17"/>
                <w:lang w:val="fr-FR"/>
              </w:rPr>
            </w:pPr>
            <w:r w:rsidRPr="009F1908">
              <w:rPr>
                <w:sz w:val="17"/>
                <w:szCs w:val="17"/>
                <w:lang w:val="fr-FR"/>
              </w:rPr>
              <w:t>–</w:t>
            </w:r>
          </w:p>
        </w:tc>
        <w:tc>
          <w:tcPr>
            <w:tcW w:w="845" w:type="dxa"/>
            <w:tcBorders>
              <w:bottom w:val="single" w:sz="12" w:space="0" w:color="auto"/>
            </w:tcBorders>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45,2</w:t>
            </w:r>
          </w:p>
        </w:tc>
        <w:tc>
          <w:tcPr>
            <w:tcW w:w="846" w:type="dxa"/>
            <w:tcBorders>
              <w:bottom w:val="single" w:sz="12" w:space="0" w:color="auto"/>
            </w:tcBorders>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50,0</w:t>
            </w:r>
          </w:p>
        </w:tc>
        <w:tc>
          <w:tcPr>
            <w:tcW w:w="845" w:type="dxa"/>
            <w:tcBorders>
              <w:bottom w:val="single" w:sz="12" w:space="0" w:color="auto"/>
            </w:tcBorders>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48,8</w:t>
            </w:r>
          </w:p>
        </w:tc>
        <w:tc>
          <w:tcPr>
            <w:tcW w:w="846" w:type="dxa"/>
            <w:tcBorders>
              <w:bottom w:val="single" w:sz="12" w:space="0" w:color="auto"/>
            </w:tcBorders>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49,9</w:t>
            </w:r>
          </w:p>
        </w:tc>
        <w:tc>
          <w:tcPr>
            <w:tcW w:w="845" w:type="dxa"/>
            <w:tcBorders>
              <w:bottom w:val="single" w:sz="12" w:space="0" w:color="auto"/>
            </w:tcBorders>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52,8</w:t>
            </w:r>
          </w:p>
        </w:tc>
        <w:tc>
          <w:tcPr>
            <w:tcW w:w="846" w:type="dxa"/>
            <w:tcBorders>
              <w:bottom w:val="single" w:sz="12" w:space="0" w:color="auto"/>
            </w:tcBorders>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50,9</w:t>
            </w:r>
          </w:p>
        </w:tc>
        <w:tc>
          <w:tcPr>
            <w:tcW w:w="846" w:type="dxa"/>
            <w:tcBorders>
              <w:bottom w:val="single" w:sz="12" w:space="0" w:color="auto"/>
            </w:tcBorders>
            <w:shd w:val="clear" w:color="auto" w:fill="auto"/>
            <w:vAlign w:val="bottom"/>
          </w:tcPr>
          <w:p w:rsidR="008A237D" w:rsidRPr="009F1908" w:rsidRDefault="00AA6901" w:rsidP="00180BFD">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47,1</w:t>
            </w:r>
          </w:p>
        </w:tc>
      </w:tr>
    </w:tbl>
    <w:p w:rsidR="00AA6901" w:rsidRPr="009F1908" w:rsidRDefault="00AA6901" w:rsidP="00AA6901">
      <w:pPr>
        <w:pStyle w:val="SingleTxt"/>
        <w:spacing w:after="0" w:line="120" w:lineRule="exact"/>
        <w:rPr>
          <w:sz w:val="10"/>
          <w:lang w:val="fr-FR"/>
        </w:rPr>
      </w:pPr>
    </w:p>
    <w:p w:rsidR="007201C5" w:rsidRPr="009F1908" w:rsidRDefault="007201C5" w:rsidP="00AA6901">
      <w:pPr>
        <w:pStyle w:val="FootnoteText"/>
        <w:tabs>
          <w:tab w:val="clear" w:pos="418"/>
          <w:tab w:val="right" w:pos="1476"/>
          <w:tab w:val="left" w:pos="1548"/>
          <w:tab w:val="right" w:pos="1836"/>
          <w:tab w:val="left" w:pos="1908"/>
        </w:tabs>
        <w:ind w:left="1548" w:hanging="288"/>
        <w:rPr>
          <w:lang w:val="fr-FR"/>
        </w:rPr>
      </w:pPr>
      <w:r w:rsidRPr="009F1908">
        <w:rPr>
          <w:i/>
          <w:lang w:val="fr-FR"/>
        </w:rPr>
        <w:t>Source</w:t>
      </w:r>
      <w:r w:rsidR="00730422" w:rsidRPr="009F1908">
        <w:rPr>
          <w:lang w:val="fr-FR"/>
        </w:rPr>
        <w:t> :</w:t>
      </w:r>
      <w:r w:rsidRPr="009F1908">
        <w:rPr>
          <w:lang w:val="fr-FR"/>
        </w:rPr>
        <w:t xml:space="preserve"> MINEDUC, </w:t>
      </w:r>
      <w:r w:rsidRPr="009F1908">
        <w:rPr>
          <w:i/>
          <w:lang w:val="fr-FR"/>
        </w:rPr>
        <w:t xml:space="preserve">Recensement </w:t>
      </w:r>
      <w:r w:rsidR="00AA6901" w:rsidRPr="009F1908">
        <w:rPr>
          <w:i/>
          <w:lang w:val="fr-FR"/>
        </w:rPr>
        <w:t>s</w:t>
      </w:r>
      <w:r w:rsidRPr="009F1908">
        <w:rPr>
          <w:i/>
          <w:lang w:val="fr-FR"/>
        </w:rPr>
        <w:t>tatistique</w:t>
      </w:r>
      <w:r w:rsidRPr="009F1908">
        <w:rPr>
          <w:lang w:val="fr-FR"/>
        </w:rPr>
        <w:t>, 2006</w:t>
      </w:r>
      <w:r w:rsidR="00AA6901" w:rsidRPr="009F1908">
        <w:rPr>
          <w:lang w:val="fr-FR"/>
        </w:rPr>
        <w:t>.</w:t>
      </w:r>
    </w:p>
    <w:p w:rsidR="007201C5" w:rsidRPr="009F1908" w:rsidRDefault="00AA6901" w:rsidP="00AA69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Pourcentage d</w:t>
      </w:r>
      <w:r w:rsidR="00B14EE2">
        <w:rPr>
          <w:lang w:val="fr-FR"/>
        </w:rPr>
        <w:t>’</w:t>
      </w:r>
      <w:r w:rsidR="007201C5" w:rsidRPr="009F1908">
        <w:rPr>
          <w:lang w:val="fr-FR"/>
        </w:rPr>
        <w:t>étudiants par sexe dans l</w:t>
      </w:r>
      <w:r w:rsidR="00B14EE2">
        <w:rPr>
          <w:lang w:val="fr-FR"/>
        </w:rPr>
        <w:t>’</w:t>
      </w:r>
      <w:r w:rsidR="007201C5" w:rsidRPr="009F1908">
        <w:rPr>
          <w:lang w:val="fr-FR"/>
        </w:rPr>
        <w:t>enseignement supérieur public et privé</w:t>
      </w:r>
    </w:p>
    <w:p w:rsidR="00AA6901" w:rsidRPr="009F1908" w:rsidRDefault="00AA6901" w:rsidP="00AA6901">
      <w:pPr>
        <w:pStyle w:val="SingleTxt"/>
        <w:spacing w:after="0" w:line="120" w:lineRule="exact"/>
        <w:rPr>
          <w:sz w:val="10"/>
          <w:lang w:val="fr-FR"/>
        </w:rPr>
      </w:pPr>
    </w:p>
    <w:p w:rsidR="00AA6901" w:rsidRPr="009F1908" w:rsidRDefault="00AA6901" w:rsidP="00AA6901">
      <w:pPr>
        <w:pStyle w:val="SingleTxt"/>
        <w:spacing w:after="0" w:line="120" w:lineRule="exact"/>
        <w:rPr>
          <w:sz w:val="10"/>
          <w:lang w:val="fr-FR"/>
        </w:rPr>
      </w:pPr>
    </w:p>
    <w:tbl>
      <w:tblPr>
        <w:tblW w:w="8586" w:type="dxa"/>
        <w:tblInd w:w="1260" w:type="dxa"/>
        <w:tblLayout w:type="fixed"/>
        <w:tblCellMar>
          <w:left w:w="0" w:type="dxa"/>
          <w:right w:w="0" w:type="dxa"/>
        </w:tblCellMar>
        <w:tblLook w:val="0000" w:firstRow="0" w:lastRow="0" w:firstColumn="0" w:lastColumn="0" w:noHBand="0" w:noVBand="0"/>
      </w:tblPr>
      <w:tblGrid>
        <w:gridCol w:w="720"/>
        <w:gridCol w:w="786"/>
        <w:gridCol w:w="787"/>
        <w:gridCol w:w="786"/>
        <w:gridCol w:w="787"/>
        <w:gridCol w:w="787"/>
        <w:gridCol w:w="786"/>
        <w:gridCol w:w="787"/>
        <w:gridCol w:w="786"/>
        <w:gridCol w:w="787"/>
        <w:gridCol w:w="787"/>
      </w:tblGrid>
      <w:tr w:rsidR="00AA6901" w:rsidRPr="009F1908">
        <w:tblPrEx>
          <w:tblCellMar>
            <w:top w:w="0" w:type="dxa"/>
            <w:bottom w:w="0" w:type="dxa"/>
          </w:tblCellMar>
        </w:tblPrEx>
        <w:trPr>
          <w:trHeight w:val="390"/>
          <w:tblHeader/>
        </w:trPr>
        <w:tc>
          <w:tcPr>
            <w:tcW w:w="720" w:type="dxa"/>
            <w:tcBorders>
              <w:top w:val="single" w:sz="4" w:space="0" w:color="auto"/>
              <w:bottom w:val="single" w:sz="12" w:space="0" w:color="auto"/>
            </w:tcBorders>
            <w:shd w:val="clear" w:color="auto" w:fill="auto"/>
            <w:vAlign w:val="bottom"/>
          </w:tcPr>
          <w:p w:rsidR="00AA6901" w:rsidRPr="009F1908" w:rsidRDefault="00AA6901" w:rsidP="0068678D">
            <w:pPr>
              <w:tabs>
                <w:tab w:val="left" w:pos="288"/>
                <w:tab w:val="left" w:pos="576"/>
                <w:tab w:val="left" w:pos="864"/>
                <w:tab w:val="left" w:pos="1152"/>
              </w:tabs>
              <w:suppressAutoHyphens/>
              <w:spacing w:before="20" w:after="40" w:line="140" w:lineRule="exact"/>
              <w:ind w:right="43"/>
              <w:jc w:val="right"/>
              <w:rPr>
                <w:i/>
                <w:sz w:val="14"/>
                <w:szCs w:val="14"/>
                <w:lang w:val="fr-FR"/>
              </w:rPr>
            </w:pPr>
            <w:r w:rsidRPr="009F1908">
              <w:rPr>
                <w:i/>
                <w:noProof/>
                <w:w w:val="100"/>
                <w:sz w:val="14"/>
                <w:szCs w:val="14"/>
                <w:lang w:val="fr-FR" w:eastAsia="fr-FR"/>
              </w:rPr>
              <w:pict>
                <v:line id="_x0000_s1046" style="position:absolute;left:0;text-align:left;z-index:5" from="-1.2pt,-.45pt" to="35.15pt,20.55pt" strokeweight=".25pt"/>
              </w:pict>
            </w:r>
            <w:r w:rsidRPr="009F1908">
              <w:rPr>
                <w:i/>
                <w:sz w:val="14"/>
                <w:szCs w:val="14"/>
                <w:lang w:val="fr-FR"/>
              </w:rPr>
              <w:t>Année</w:t>
            </w:r>
          </w:p>
          <w:p w:rsidR="00AA6901" w:rsidRPr="009F1908" w:rsidRDefault="00AA6901" w:rsidP="00B93571">
            <w:pPr>
              <w:tabs>
                <w:tab w:val="left" w:pos="288"/>
                <w:tab w:val="left" w:pos="576"/>
                <w:tab w:val="left" w:pos="864"/>
                <w:tab w:val="left" w:pos="1152"/>
              </w:tabs>
              <w:suppressAutoHyphens/>
              <w:spacing w:line="160" w:lineRule="exact"/>
              <w:ind w:right="43"/>
              <w:rPr>
                <w:i/>
                <w:sz w:val="14"/>
                <w:lang w:val="fr-FR"/>
              </w:rPr>
            </w:pPr>
            <w:r w:rsidRPr="009F1908">
              <w:rPr>
                <w:i/>
                <w:sz w:val="14"/>
                <w:szCs w:val="14"/>
                <w:lang w:val="fr-FR"/>
              </w:rPr>
              <w:t>Sexe</w:t>
            </w:r>
          </w:p>
        </w:tc>
        <w:tc>
          <w:tcPr>
            <w:tcW w:w="786" w:type="dxa"/>
            <w:tcBorders>
              <w:top w:val="single" w:sz="4" w:space="0" w:color="auto"/>
              <w:bottom w:val="single" w:sz="12" w:space="0" w:color="auto"/>
            </w:tcBorders>
          </w:tcPr>
          <w:p w:rsidR="00AA6901" w:rsidRPr="009F1908" w:rsidRDefault="00AA6901" w:rsidP="0068678D">
            <w:pPr>
              <w:tabs>
                <w:tab w:val="left" w:pos="288"/>
                <w:tab w:val="left" w:pos="576"/>
                <w:tab w:val="left" w:pos="864"/>
                <w:tab w:val="left" w:pos="1152"/>
              </w:tabs>
              <w:suppressAutoHyphens/>
              <w:spacing w:before="20" w:after="40" w:line="140" w:lineRule="exact"/>
              <w:ind w:right="43"/>
              <w:jc w:val="right"/>
              <w:rPr>
                <w:i/>
                <w:sz w:val="14"/>
                <w:szCs w:val="14"/>
                <w:lang w:val="fr-FR"/>
              </w:rPr>
            </w:pPr>
            <w:r w:rsidRPr="009F1908">
              <w:rPr>
                <w:i/>
                <w:sz w:val="14"/>
                <w:szCs w:val="14"/>
                <w:lang w:val="fr-FR"/>
              </w:rPr>
              <w:t>1995/1996</w:t>
            </w:r>
          </w:p>
        </w:tc>
        <w:tc>
          <w:tcPr>
            <w:tcW w:w="787" w:type="dxa"/>
            <w:tcBorders>
              <w:top w:val="single" w:sz="4" w:space="0" w:color="auto"/>
              <w:bottom w:val="single" w:sz="12" w:space="0" w:color="auto"/>
            </w:tcBorders>
            <w:shd w:val="clear" w:color="auto" w:fill="auto"/>
          </w:tcPr>
          <w:p w:rsidR="00AA6901" w:rsidRPr="009F1908" w:rsidRDefault="00AA6901" w:rsidP="0068678D">
            <w:pPr>
              <w:tabs>
                <w:tab w:val="left" w:pos="288"/>
                <w:tab w:val="left" w:pos="576"/>
                <w:tab w:val="left" w:pos="864"/>
                <w:tab w:val="left" w:pos="1152"/>
              </w:tabs>
              <w:suppressAutoHyphens/>
              <w:spacing w:before="20" w:after="40" w:line="140" w:lineRule="exact"/>
              <w:ind w:right="43"/>
              <w:jc w:val="right"/>
              <w:rPr>
                <w:i/>
                <w:sz w:val="14"/>
                <w:lang w:val="fr-FR"/>
              </w:rPr>
            </w:pPr>
            <w:r w:rsidRPr="009F1908">
              <w:rPr>
                <w:i/>
                <w:sz w:val="14"/>
                <w:szCs w:val="14"/>
                <w:lang w:val="fr-FR"/>
              </w:rPr>
              <w:t>1996/1997</w:t>
            </w:r>
          </w:p>
        </w:tc>
        <w:tc>
          <w:tcPr>
            <w:tcW w:w="786" w:type="dxa"/>
            <w:tcBorders>
              <w:top w:val="single" w:sz="4" w:space="0" w:color="auto"/>
              <w:bottom w:val="single" w:sz="12" w:space="0" w:color="auto"/>
            </w:tcBorders>
            <w:shd w:val="clear" w:color="auto" w:fill="auto"/>
          </w:tcPr>
          <w:p w:rsidR="00AA6901" w:rsidRPr="009F1908" w:rsidRDefault="00AA6901" w:rsidP="0068678D">
            <w:pPr>
              <w:tabs>
                <w:tab w:val="left" w:pos="288"/>
                <w:tab w:val="left" w:pos="576"/>
                <w:tab w:val="left" w:pos="864"/>
                <w:tab w:val="left" w:pos="1152"/>
              </w:tabs>
              <w:suppressAutoHyphens/>
              <w:spacing w:before="20" w:after="40" w:line="140" w:lineRule="exact"/>
              <w:ind w:right="43"/>
              <w:jc w:val="right"/>
              <w:rPr>
                <w:i/>
                <w:sz w:val="14"/>
                <w:lang w:val="fr-FR"/>
              </w:rPr>
            </w:pPr>
            <w:r w:rsidRPr="009F1908">
              <w:rPr>
                <w:i/>
                <w:sz w:val="14"/>
                <w:szCs w:val="14"/>
                <w:lang w:val="fr-FR"/>
              </w:rPr>
              <w:t>1997/1998</w:t>
            </w:r>
          </w:p>
        </w:tc>
        <w:tc>
          <w:tcPr>
            <w:tcW w:w="787" w:type="dxa"/>
            <w:tcBorders>
              <w:top w:val="single" w:sz="4" w:space="0" w:color="auto"/>
              <w:bottom w:val="single" w:sz="12" w:space="0" w:color="auto"/>
            </w:tcBorders>
            <w:shd w:val="clear" w:color="auto" w:fill="auto"/>
          </w:tcPr>
          <w:p w:rsidR="00AA6901" w:rsidRPr="009F1908" w:rsidRDefault="00AA6901" w:rsidP="0068678D">
            <w:pPr>
              <w:tabs>
                <w:tab w:val="left" w:pos="288"/>
                <w:tab w:val="left" w:pos="576"/>
                <w:tab w:val="left" w:pos="864"/>
                <w:tab w:val="left" w:pos="1152"/>
              </w:tabs>
              <w:suppressAutoHyphens/>
              <w:spacing w:before="20" w:after="40" w:line="140" w:lineRule="exact"/>
              <w:ind w:right="43"/>
              <w:jc w:val="right"/>
              <w:rPr>
                <w:i/>
                <w:sz w:val="14"/>
                <w:lang w:val="fr-FR"/>
              </w:rPr>
            </w:pPr>
            <w:r w:rsidRPr="009F1908">
              <w:rPr>
                <w:i/>
                <w:sz w:val="14"/>
                <w:szCs w:val="14"/>
                <w:lang w:val="fr-FR"/>
              </w:rPr>
              <w:t>1998/1999</w:t>
            </w:r>
          </w:p>
        </w:tc>
        <w:tc>
          <w:tcPr>
            <w:tcW w:w="787" w:type="dxa"/>
            <w:tcBorders>
              <w:top w:val="single" w:sz="4" w:space="0" w:color="auto"/>
              <w:bottom w:val="single" w:sz="12" w:space="0" w:color="auto"/>
            </w:tcBorders>
            <w:shd w:val="clear" w:color="auto" w:fill="auto"/>
          </w:tcPr>
          <w:p w:rsidR="00AA6901" w:rsidRPr="009F1908" w:rsidRDefault="00AA6901" w:rsidP="0068678D">
            <w:pPr>
              <w:tabs>
                <w:tab w:val="left" w:pos="288"/>
                <w:tab w:val="left" w:pos="576"/>
                <w:tab w:val="left" w:pos="864"/>
                <w:tab w:val="left" w:pos="1152"/>
              </w:tabs>
              <w:suppressAutoHyphens/>
              <w:spacing w:before="20" w:after="40" w:line="140" w:lineRule="exact"/>
              <w:ind w:right="43"/>
              <w:jc w:val="right"/>
              <w:rPr>
                <w:i/>
                <w:sz w:val="14"/>
                <w:lang w:val="fr-FR"/>
              </w:rPr>
            </w:pPr>
            <w:r w:rsidRPr="009F1908">
              <w:rPr>
                <w:i/>
                <w:sz w:val="14"/>
                <w:szCs w:val="14"/>
                <w:lang w:val="fr-FR"/>
              </w:rPr>
              <w:t>1999/2000</w:t>
            </w:r>
          </w:p>
        </w:tc>
        <w:tc>
          <w:tcPr>
            <w:tcW w:w="786" w:type="dxa"/>
            <w:tcBorders>
              <w:top w:val="single" w:sz="4" w:space="0" w:color="auto"/>
              <w:bottom w:val="single" w:sz="12" w:space="0" w:color="auto"/>
            </w:tcBorders>
            <w:shd w:val="clear" w:color="auto" w:fill="auto"/>
          </w:tcPr>
          <w:p w:rsidR="00AA6901" w:rsidRPr="009F1908" w:rsidRDefault="00AA6901" w:rsidP="0068678D">
            <w:pPr>
              <w:tabs>
                <w:tab w:val="left" w:pos="288"/>
                <w:tab w:val="left" w:pos="576"/>
                <w:tab w:val="left" w:pos="864"/>
                <w:tab w:val="left" w:pos="1152"/>
              </w:tabs>
              <w:suppressAutoHyphens/>
              <w:spacing w:before="20" w:after="40" w:line="140" w:lineRule="exact"/>
              <w:ind w:right="43"/>
              <w:jc w:val="right"/>
              <w:rPr>
                <w:i/>
                <w:sz w:val="14"/>
                <w:lang w:val="fr-FR"/>
              </w:rPr>
            </w:pPr>
            <w:r w:rsidRPr="009F1908">
              <w:rPr>
                <w:i/>
                <w:sz w:val="14"/>
                <w:szCs w:val="14"/>
                <w:lang w:val="fr-FR"/>
              </w:rPr>
              <w:t>2000/2001</w:t>
            </w:r>
          </w:p>
        </w:tc>
        <w:tc>
          <w:tcPr>
            <w:tcW w:w="787" w:type="dxa"/>
            <w:tcBorders>
              <w:top w:val="single" w:sz="4" w:space="0" w:color="auto"/>
              <w:bottom w:val="single" w:sz="12" w:space="0" w:color="auto"/>
            </w:tcBorders>
            <w:shd w:val="clear" w:color="auto" w:fill="auto"/>
          </w:tcPr>
          <w:p w:rsidR="00AA6901" w:rsidRPr="009F1908" w:rsidRDefault="00AA6901" w:rsidP="0068678D">
            <w:pPr>
              <w:tabs>
                <w:tab w:val="left" w:pos="288"/>
                <w:tab w:val="left" w:pos="576"/>
                <w:tab w:val="left" w:pos="864"/>
                <w:tab w:val="left" w:pos="1152"/>
              </w:tabs>
              <w:suppressAutoHyphens/>
              <w:spacing w:before="20" w:after="40" w:line="140" w:lineRule="exact"/>
              <w:ind w:right="43"/>
              <w:jc w:val="right"/>
              <w:rPr>
                <w:i/>
                <w:sz w:val="14"/>
                <w:lang w:val="fr-FR"/>
              </w:rPr>
            </w:pPr>
            <w:r w:rsidRPr="009F1908">
              <w:rPr>
                <w:i/>
                <w:sz w:val="14"/>
                <w:szCs w:val="14"/>
                <w:lang w:val="fr-FR"/>
              </w:rPr>
              <w:t>2001/2002</w:t>
            </w:r>
          </w:p>
        </w:tc>
        <w:tc>
          <w:tcPr>
            <w:tcW w:w="786" w:type="dxa"/>
            <w:tcBorders>
              <w:top w:val="single" w:sz="4" w:space="0" w:color="auto"/>
              <w:bottom w:val="single" w:sz="12" w:space="0" w:color="auto"/>
            </w:tcBorders>
            <w:shd w:val="clear" w:color="auto" w:fill="auto"/>
          </w:tcPr>
          <w:p w:rsidR="00AA6901" w:rsidRPr="009F1908" w:rsidRDefault="00AA6901" w:rsidP="0068678D">
            <w:pPr>
              <w:tabs>
                <w:tab w:val="left" w:pos="288"/>
                <w:tab w:val="left" w:pos="576"/>
                <w:tab w:val="left" w:pos="864"/>
                <w:tab w:val="left" w:pos="1152"/>
              </w:tabs>
              <w:suppressAutoHyphens/>
              <w:spacing w:before="20" w:after="40" w:line="140" w:lineRule="exact"/>
              <w:ind w:right="43"/>
              <w:jc w:val="right"/>
              <w:rPr>
                <w:i/>
                <w:sz w:val="14"/>
                <w:lang w:val="fr-FR"/>
              </w:rPr>
            </w:pPr>
            <w:r w:rsidRPr="009F1908">
              <w:rPr>
                <w:i/>
                <w:sz w:val="14"/>
                <w:szCs w:val="14"/>
                <w:lang w:val="fr-FR"/>
              </w:rPr>
              <w:t>2002/2003</w:t>
            </w:r>
          </w:p>
        </w:tc>
        <w:tc>
          <w:tcPr>
            <w:tcW w:w="787" w:type="dxa"/>
            <w:tcBorders>
              <w:top w:val="single" w:sz="4" w:space="0" w:color="auto"/>
              <w:bottom w:val="single" w:sz="12" w:space="0" w:color="auto"/>
            </w:tcBorders>
            <w:shd w:val="clear" w:color="auto" w:fill="auto"/>
          </w:tcPr>
          <w:p w:rsidR="00AA6901" w:rsidRPr="009F1908" w:rsidRDefault="00AA6901" w:rsidP="0068678D">
            <w:pPr>
              <w:tabs>
                <w:tab w:val="left" w:pos="288"/>
                <w:tab w:val="left" w:pos="576"/>
                <w:tab w:val="left" w:pos="864"/>
                <w:tab w:val="left" w:pos="1152"/>
              </w:tabs>
              <w:suppressAutoHyphens/>
              <w:spacing w:before="20" w:after="40" w:line="140" w:lineRule="exact"/>
              <w:ind w:right="43"/>
              <w:jc w:val="right"/>
              <w:rPr>
                <w:i/>
                <w:sz w:val="14"/>
                <w:lang w:val="fr-FR"/>
              </w:rPr>
            </w:pPr>
            <w:r w:rsidRPr="009F1908">
              <w:rPr>
                <w:i/>
                <w:sz w:val="14"/>
                <w:szCs w:val="14"/>
                <w:lang w:val="fr-FR"/>
              </w:rPr>
              <w:t>2003/2004</w:t>
            </w:r>
          </w:p>
        </w:tc>
        <w:tc>
          <w:tcPr>
            <w:tcW w:w="787" w:type="dxa"/>
            <w:tcBorders>
              <w:top w:val="single" w:sz="4" w:space="0" w:color="auto"/>
              <w:bottom w:val="single" w:sz="12" w:space="0" w:color="auto"/>
            </w:tcBorders>
            <w:shd w:val="clear" w:color="auto" w:fill="auto"/>
          </w:tcPr>
          <w:p w:rsidR="00AA6901" w:rsidRPr="009F1908" w:rsidRDefault="00AA6901" w:rsidP="0068678D">
            <w:pPr>
              <w:tabs>
                <w:tab w:val="left" w:pos="288"/>
                <w:tab w:val="left" w:pos="576"/>
                <w:tab w:val="left" w:pos="864"/>
                <w:tab w:val="left" w:pos="1152"/>
              </w:tabs>
              <w:suppressAutoHyphens/>
              <w:spacing w:before="20" w:after="40" w:line="140" w:lineRule="exact"/>
              <w:ind w:right="43"/>
              <w:jc w:val="right"/>
              <w:rPr>
                <w:i/>
                <w:sz w:val="14"/>
                <w:lang w:val="fr-FR"/>
              </w:rPr>
            </w:pPr>
            <w:r w:rsidRPr="009F1908">
              <w:rPr>
                <w:i/>
                <w:sz w:val="14"/>
                <w:szCs w:val="14"/>
                <w:lang w:val="fr-FR"/>
              </w:rPr>
              <w:t>2004/2005</w:t>
            </w:r>
          </w:p>
        </w:tc>
      </w:tr>
      <w:tr w:rsidR="00AA6901" w:rsidRPr="009F1908">
        <w:tblPrEx>
          <w:tblCellMar>
            <w:top w:w="0" w:type="dxa"/>
            <w:bottom w:w="0" w:type="dxa"/>
          </w:tblCellMar>
        </w:tblPrEx>
        <w:trPr>
          <w:trHeight w:hRule="exact" w:val="115"/>
          <w:tblHeader/>
        </w:trPr>
        <w:tc>
          <w:tcPr>
            <w:tcW w:w="720" w:type="dxa"/>
            <w:tcBorders>
              <w:top w:val="single" w:sz="12" w:space="0" w:color="auto"/>
            </w:tcBorders>
            <w:shd w:val="clear" w:color="auto" w:fill="auto"/>
            <w:vAlign w:val="bottom"/>
          </w:tcPr>
          <w:p w:rsidR="00AA6901" w:rsidRPr="009F1908" w:rsidRDefault="00AA6901" w:rsidP="00B93571">
            <w:pPr>
              <w:tabs>
                <w:tab w:val="left" w:pos="288"/>
                <w:tab w:val="left" w:pos="576"/>
                <w:tab w:val="left" w:pos="864"/>
                <w:tab w:val="left" w:pos="1152"/>
              </w:tabs>
              <w:suppressAutoHyphens/>
              <w:spacing w:before="40" w:after="40" w:line="210" w:lineRule="exact"/>
              <w:ind w:right="43"/>
              <w:rPr>
                <w:sz w:val="17"/>
                <w:lang w:val="fr-FR"/>
              </w:rPr>
            </w:pPr>
          </w:p>
        </w:tc>
        <w:tc>
          <w:tcPr>
            <w:tcW w:w="786" w:type="dxa"/>
            <w:tcBorders>
              <w:top w:val="single" w:sz="12" w:space="0" w:color="auto"/>
            </w:tcBorders>
          </w:tcPr>
          <w:p w:rsidR="00AA6901" w:rsidRPr="009F1908" w:rsidRDefault="00AA6901"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87" w:type="dxa"/>
            <w:tcBorders>
              <w:top w:val="single" w:sz="12" w:space="0" w:color="auto"/>
            </w:tcBorders>
            <w:shd w:val="clear" w:color="auto" w:fill="auto"/>
            <w:vAlign w:val="bottom"/>
          </w:tcPr>
          <w:p w:rsidR="00AA6901" w:rsidRPr="009F1908" w:rsidRDefault="00AA6901"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86" w:type="dxa"/>
            <w:tcBorders>
              <w:top w:val="single" w:sz="12" w:space="0" w:color="auto"/>
            </w:tcBorders>
            <w:shd w:val="clear" w:color="auto" w:fill="auto"/>
            <w:vAlign w:val="bottom"/>
          </w:tcPr>
          <w:p w:rsidR="00AA6901" w:rsidRPr="009F1908" w:rsidRDefault="00AA6901"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87" w:type="dxa"/>
            <w:tcBorders>
              <w:top w:val="single" w:sz="12" w:space="0" w:color="auto"/>
            </w:tcBorders>
            <w:shd w:val="clear" w:color="auto" w:fill="auto"/>
            <w:vAlign w:val="bottom"/>
          </w:tcPr>
          <w:p w:rsidR="00AA6901" w:rsidRPr="009F1908" w:rsidRDefault="00AA6901"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87" w:type="dxa"/>
            <w:tcBorders>
              <w:top w:val="single" w:sz="12" w:space="0" w:color="auto"/>
            </w:tcBorders>
            <w:shd w:val="clear" w:color="auto" w:fill="auto"/>
            <w:vAlign w:val="bottom"/>
          </w:tcPr>
          <w:p w:rsidR="00AA6901" w:rsidRPr="009F1908" w:rsidRDefault="00AA6901"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86" w:type="dxa"/>
            <w:tcBorders>
              <w:top w:val="single" w:sz="12" w:space="0" w:color="auto"/>
            </w:tcBorders>
            <w:shd w:val="clear" w:color="auto" w:fill="auto"/>
            <w:vAlign w:val="bottom"/>
          </w:tcPr>
          <w:p w:rsidR="00AA6901" w:rsidRPr="009F1908" w:rsidRDefault="00AA6901"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87" w:type="dxa"/>
            <w:tcBorders>
              <w:top w:val="single" w:sz="12" w:space="0" w:color="auto"/>
            </w:tcBorders>
            <w:shd w:val="clear" w:color="auto" w:fill="auto"/>
            <w:vAlign w:val="bottom"/>
          </w:tcPr>
          <w:p w:rsidR="00AA6901" w:rsidRPr="009F1908" w:rsidRDefault="00AA6901"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86" w:type="dxa"/>
            <w:tcBorders>
              <w:top w:val="single" w:sz="12" w:space="0" w:color="auto"/>
            </w:tcBorders>
            <w:shd w:val="clear" w:color="auto" w:fill="auto"/>
            <w:vAlign w:val="bottom"/>
          </w:tcPr>
          <w:p w:rsidR="00AA6901" w:rsidRPr="009F1908" w:rsidRDefault="00AA6901"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87" w:type="dxa"/>
            <w:tcBorders>
              <w:top w:val="single" w:sz="12" w:space="0" w:color="auto"/>
            </w:tcBorders>
            <w:shd w:val="clear" w:color="auto" w:fill="auto"/>
            <w:vAlign w:val="bottom"/>
          </w:tcPr>
          <w:p w:rsidR="00AA6901" w:rsidRPr="009F1908" w:rsidRDefault="00AA6901"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87" w:type="dxa"/>
            <w:tcBorders>
              <w:top w:val="single" w:sz="12" w:space="0" w:color="auto"/>
            </w:tcBorders>
            <w:shd w:val="clear" w:color="auto" w:fill="auto"/>
            <w:vAlign w:val="bottom"/>
          </w:tcPr>
          <w:p w:rsidR="00AA6901" w:rsidRPr="009F1908" w:rsidRDefault="00AA6901" w:rsidP="00B93571">
            <w:pPr>
              <w:tabs>
                <w:tab w:val="left" w:pos="288"/>
                <w:tab w:val="left" w:pos="576"/>
                <w:tab w:val="left" w:pos="864"/>
                <w:tab w:val="left" w:pos="1152"/>
              </w:tabs>
              <w:suppressAutoHyphens/>
              <w:spacing w:before="40" w:after="40" w:line="210" w:lineRule="exact"/>
              <w:ind w:right="43"/>
              <w:jc w:val="right"/>
              <w:rPr>
                <w:sz w:val="17"/>
                <w:lang w:val="fr-FR"/>
              </w:rPr>
            </w:pPr>
          </w:p>
        </w:tc>
      </w:tr>
      <w:tr w:rsidR="00AA6901" w:rsidRPr="009F1908">
        <w:tblPrEx>
          <w:tblCellMar>
            <w:top w:w="0" w:type="dxa"/>
            <w:bottom w:w="0" w:type="dxa"/>
          </w:tblCellMar>
        </w:tblPrEx>
        <w:tc>
          <w:tcPr>
            <w:tcW w:w="720" w:type="dxa"/>
            <w:shd w:val="clear" w:color="auto" w:fill="auto"/>
            <w:vAlign w:val="bottom"/>
          </w:tcPr>
          <w:p w:rsidR="00AA6901" w:rsidRPr="009F1908" w:rsidRDefault="00AA6901" w:rsidP="00B93571">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Garçons (public)</w:t>
            </w:r>
          </w:p>
        </w:tc>
        <w:tc>
          <w:tcPr>
            <w:tcW w:w="786" w:type="dxa"/>
            <w:vAlign w:val="bottom"/>
          </w:tcPr>
          <w:p w:rsidR="00AA6901" w:rsidRPr="009F1908" w:rsidRDefault="0068678D" w:rsidP="00137EC6">
            <w:pPr>
              <w:tabs>
                <w:tab w:val="decimal" w:pos="666"/>
              </w:tabs>
              <w:suppressAutoHyphens/>
              <w:spacing w:before="40" w:after="40" w:line="210" w:lineRule="exact"/>
              <w:ind w:right="43"/>
              <w:rPr>
                <w:sz w:val="17"/>
                <w:szCs w:val="17"/>
                <w:lang w:val="fr-FR"/>
              </w:rPr>
            </w:pPr>
            <w:r w:rsidRPr="009F1908">
              <w:rPr>
                <w:sz w:val="17"/>
                <w:szCs w:val="17"/>
                <w:lang w:val="fr-FR"/>
              </w:rPr>
              <w:t>74,5</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72,9</w:t>
            </w:r>
          </w:p>
        </w:tc>
        <w:tc>
          <w:tcPr>
            <w:tcW w:w="786"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75,2</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69,8</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74,2</w:t>
            </w:r>
          </w:p>
        </w:tc>
        <w:tc>
          <w:tcPr>
            <w:tcW w:w="786"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73,8</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75,2</w:t>
            </w:r>
          </w:p>
        </w:tc>
        <w:tc>
          <w:tcPr>
            <w:tcW w:w="786"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73,2</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70,7</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72,8</w:t>
            </w:r>
          </w:p>
        </w:tc>
      </w:tr>
      <w:tr w:rsidR="00AA6901" w:rsidRPr="009F1908">
        <w:tblPrEx>
          <w:tblCellMar>
            <w:top w:w="0" w:type="dxa"/>
            <w:bottom w:w="0" w:type="dxa"/>
          </w:tblCellMar>
        </w:tblPrEx>
        <w:tc>
          <w:tcPr>
            <w:tcW w:w="720" w:type="dxa"/>
            <w:shd w:val="clear" w:color="auto" w:fill="auto"/>
            <w:vAlign w:val="bottom"/>
          </w:tcPr>
          <w:p w:rsidR="00AA6901" w:rsidRPr="009F1908" w:rsidRDefault="00AA6901" w:rsidP="00B93571">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Garçons (privé)</w:t>
            </w:r>
          </w:p>
        </w:tc>
        <w:tc>
          <w:tcPr>
            <w:tcW w:w="786" w:type="dxa"/>
            <w:vAlign w:val="bottom"/>
          </w:tcPr>
          <w:p w:rsidR="00AA6901" w:rsidRPr="009F1908" w:rsidRDefault="0068678D" w:rsidP="00137EC6">
            <w:pPr>
              <w:tabs>
                <w:tab w:val="decimal" w:pos="666"/>
              </w:tabs>
              <w:suppressAutoHyphens/>
              <w:spacing w:before="40" w:after="40" w:line="210" w:lineRule="exact"/>
              <w:ind w:right="43"/>
              <w:rPr>
                <w:sz w:val="17"/>
                <w:szCs w:val="17"/>
                <w:lang w:val="fr-FR"/>
              </w:rPr>
            </w:pPr>
            <w:r w:rsidRPr="009F1908">
              <w:rPr>
                <w:sz w:val="17"/>
                <w:szCs w:val="17"/>
                <w:lang w:val="fr-FR"/>
              </w:rPr>
              <w:t>25,5</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27,1</w:t>
            </w:r>
          </w:p>
        </w:tc>
        <w:tc>
          <w:tcPr>
            <w:tcW w:w="786"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24,8</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34,4</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25,8</w:t>
            </w:r>
          </w:p>
        </w:tc>
        <w:tc>
          <w:tcPr>
            <w:tcW w:w="786"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26,2</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24,8</w:t>
            </w:r>
          </w:p>
        </w:tc>
        <w:tc>
          <w:tcPr>
            <w:tcW w:w="786"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24,8</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26,8</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27,1</w:t>
            </w:r>
          </w:p>
        </w:tc>
      </w:tr>
      <w:tr w:rsidR="00AA6901" w:rsidRPr="009F1908">
        <w:tblPrEx>
          <w:tblCellMar>
            <w:top w:w="0" w:type="dxa"/>
            <w:bottom w:w="0" w:type="dxa"/>
          </w:tblCellMar>
        </w:tblPrEx>
        <w:tc>
          <w:tcPr>
            <w:tcW w:w="720" w:type="dxa"/>
            <w:shd w:val="clear" w:color="auto" w:fill="auto"/>
            <w:vAlign w:val="bottom"/>
          </w:tcPr>
          <w:p w:rsidR="00AA6901" w:rsidRPr="009F1908" w:rsidRDefault="00AA6901" w:rsidP="00B93571">
            <w:pPr>
              <w:tabs>
                <w:tab w:val="left" w:pos="288"/>
                <w:tab w:val="left" w:pos="576"/>
                <w:tab w:val="left" w:pos="864"/>
                <w:tab w:val="left" w:pos="1152"/>
              </w:tabs>
              <w:suppressAutoHyphens/>
              <w:spacing w:before="40" w:after="40" w:line="210" w:lineRule="exact"/>
              <w:ind w:right="43"/>
              <w:rPr>
                <w:sz w:val="17"/>
                <w:szCs w:val="17"/>
                <w:lang w:val="fr-FR"/>
              </w:rPr>
            </w:pPr>
            <w:r w:rsidRPr="009F1908">
              <w:rPr>
                <w:sz w:val="17"/>
                <w:szCs w:val="17"/>
                <w:lang w:val="fr-FR"/>
              </w:rPr>
              <w:t>Filles (public)</w:t>
            </w:r>
          </w:p>
        </w:tc>
        <w:tc>
          <w:tcPr>
            <w:tcW w:w="786" w:type="dxa"/>
            <w:vAlign w:val="bottom"/>
          </w:tcPr>
          <w:p w:rsidR="00AA6901" w:rsidRPr="009F1908" w:rsidRDefault="0068678D" w:rsidP="00137EC6">
            <w:pPr>
              <w:tabs>
                <w:tab w:val="decimal" w:pos="666"/>
              </w:tabs>
              <w:suppressAutoHyphens/>
              <w:spacing w:before="40" w:after="40" w:line="210" w:lineRule="exact"/>
              <w:ind w:right="43"/>
              <w:rPr>
                <w:sz w:val="17"/>
                <w:szCs w:val="17"/>
                <w:lang w:val="fr-FR"/>
              </w:rPr>
            </w:pPr>
            <w:r w:rsidRPr="009F1908">
              <w:rPr>
                <w:sz w:val="17"/>
                <w:szCs w:val="17"/>
                <w:lang w:val="fr-FR"/>
              </w:rPr>
              <w:t>–</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67,2</w:t>
            </w:r>
          </w:p>
        </w:tc>
        <w:tc>
          <w:tcPr>
            <w:tcW w:w="786"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57,6</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53,9</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51,8</w:t>
            </w:r>
          </w:p>
        </w:tc>
        <w:tc>
          <w:tcPr>
            <w:tcW w:w="786"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50,5</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49,1</w:t>
            </w:r>
          </w:p>
        </w:tc>
        <w:tc>
          <w:tcPr>
            <w:tcW w:w="786"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48,4</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47,8</w:t>
            </w:r>
          </w:p>
        </w:tc>
        <w:tc>
          <w:tcPr>
            <w:tcW w:w="787" w:type="dxa"/>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47,6</w:t>
            </w:r>
          </w:p>
        </w:tc>
      </w:tr>
      <w:tr w:rsidR="00AA6901" w:rsidRPr="009F1908">
        <w:tblPrEx>
          <w:tblCellMar>
            <w:top w:w="0" w:type="dxa"/>
            <w:bottom w:w="0" w:type="dxa"/>
          </w:tblCellMar>
        </w:tblPrEx>
        <w:tc>
          <w:tcPr>
            <w:tcW w:w="720" w:type="dxa"/>
            <w:tcBorders>
              <w:bottom w:val="single" w:sz="12" w:space="0" w:color="auto"/>
            </w:tcBorders>
            <w:shd w:val="clear" w:color="auto" w:fill="auto"/>
            <w:vAlign w:val="bottom"/>
          </w:tcPr>
          <w:p w:rsidR="00AA6901" w:rsidRPr="009F1908" w:rsidRDefault="00AA6901" w:rsidP="00B93571">
            <w:pPr>
              <w:tabs>
                <w:tab w:val="left" w:pos="288"/>
                <w:tab w:val="left" w:pos="576"/>
                <w:tab w:val="left" w:pos="864"/>
                <w:tab w:val="left" w:pos="1152"/>
              </w:tabs>
              <w:suppressAutoHyphens/>
              <w:spacing w:before="40" w:after="40" w:line="210" w:lineRule="exact"/>
              <w:ind w:right="43"/>
              <w:rPr>
                <w:sz w:val="17"/>
                <w:szCs w:val="17"/>
                <w:lang w:val="fr-FR"/>
              </w:rPr>
            </w:pPr>
            <w:r w:rsidRPr="009F1908">
              <w:rPr>
                <w:sz w:val="17"/>
                <w:szCs w:val="17"/>
                <w:lang w:val="fr-FR"/>
              </w:rPr>
              <w:t>Filles (privé)</w:t>
            </w:r>
          </w:p>
        </w:tc>
        <w:tc>
          <w:tcPr>
            <w:tcW w:w="786" w:type="dxa"/>
            <w:tcBorders>
              <w:bottom w:val="single" w:sz="12" w:space="0" w:color="auto"/>
            </w:tcBorders>
            <w:vAlign w:val="bottom"/>
          </w:tcPr>
          <w:p w:rsidR="00AA6901" w:rsidRPr="009F1908" w:rsidRDefault="0068678D" w:rsidP="00137EC6">
            <w:pPr>
              <w:tabs>
                <w:tab w:val="decimal" w:pos="666"/>
              </w:tabs>
              <w:suppressAutoHyphens/>
              <w:spacing w:before="40" w:after="40" w:line="210" w:lineRule="exact"/>
              <w:ind w:right="43"/>
              <w:rPr>
                <w:sz w:val="17"/>
                <w:szCs w:val="17"/>
                <w:lang w:val="fr-FR"/>
              </w:rPr>
            </w:pPr>
            <w:r w:rsidRPr="009F1908">
              <w:rPr>
                <w:sz w:val="17"/>
                <w:szCs w:val="17"/>
                <w:lang w:val="fr-FR"/>
              </w:rPr>
              <w:t>–</w:t>
            </w:r>
          </w:p>
        </w:tc>
        <w:tc>
          <w:tcPr>
            <w:tcW w:w="787" w:type="dxa"/>
            <w:tcBorders>
              <w:bottom w:val="single" w:sz="12" w:space="0" w:color="auto"/>
            </w:tcBorders>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32,8</w:t>
            </w:r>
          </w:p>
        </w:tc>
        <w:tc>
          <w:tcPr>
            <w:tcW w:w="786" w:type="dxa"/>
            <w:tcBorders>
              <w:bottom w:val="single" w:sz="12" w:space="0" w:color="auto"/>
            </w:tcBorders>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32,4</w:t>
            </w:r>
          </w:p>
        </w:tc>
        <w:tc>
          <w:tcPr>
            <w:tcW w:w="787" w:type="dxa"/>
            <w:tcBorders>
              <w:bottom w:val="single" w:sz="12" w:space="0" w:color="auto"/>
            </w:tcBorders>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46,1</w:t>
            </w:r>
          </w:p>
        </w:tc>
        <w:tc>
          <w:tcPr>
            <w:tcW w:w="787" w:type="dxa"/>
            <w:tcBorders>
              <w:bottom w:val="single" w:sz="12" w:space="0" w:color="auto"/>
            </w:tcBorders>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48,2</w:t>
            </w:r>
          </w:p>
        </w:tc>
        <w:tc>
          <w:tcPr>
            <w:tcW w:w="786" w:type="dxa"/>
            <w:tcBorders>
              <w:bottom w:val="single" w:sz="12" w:space="0" w:color="auto"/>
            </w:tcBorders>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49,5</w:t>
            </w:r>
          </w:p>
        </w:tc>
        <w:tc>
          <w:tcPr>
            <w:tcW w:w="787" w:type="dxa"/>
            <w:tcBorders>
              <w:bottom w:val="single" w:sz="12" w:space="0" w:color="auto"/>
            </w:tcBorders>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50,9</w:t>
            </w:r>
          </w:p>
        </w:tc>
        <w:tc>
          <w:tcPr>
            <w:tcW w:w="786" w:type="dxa"/>
            <w:tcBorders>
              <w:bottom w:val="single" w:sz="12" w:space="0" w:color="auto"/>
            </w:tcBorders>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51,6</w:t>
            </w:r>
          </w:p>
        </w:tc>
        <w:tc>
          <w:tcPr>
            <w:tcW w:w="787" w:type="dxa"/>
            <w:tcBorders>
              <w:bottom w:val="single" w:sz="12" w:space="0" w:color="auto"/>
            </w:tcBorders>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52,2</w:t>
            </w:r>
          </w:p>
        </w:tc>
        <w:tc>
          <w:tcPr>
            <w:tcW w:w="787" w:type="dxa"/>
            <w:tcBorders>
              <w:bottom w:val="single" w:sz="12" w:space="0" w:color="auto"/>
            </w:tcBorders>
            <w:shd w:val="clear" w:color="auto" w:fill="auto"/>
            <w:vAlign w:val="bottom"/>
          </w:tcPr>
          <w:p w:rsidR="00AA6901" w:rsidRPr="009F1908" w:rsidRDefault="0068678D"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52,3</w:t>
            </w:r>
          </w:p>
        </w:tc>
      </w:tr>
    </w:tbl>
    <w:p w:rsidR="0068678D" w:rsidRPr="009F1908" w:rsidRDefault="0068678D" w:rsidP="0068678D">
      <w:pPr>
        <w:pStyle w:val="SingleTxt"/>
        <w:spacing w:after="0" w:line="120" w:lineRule="exact"/>
        <w:rPr>
          <w:sz w:val="10"/>
          <w:lang w:val="fr-FR"/>
        </w:rPr>
      </w:pPr>
    </w:p>
    <w:p w:rsidR="007201C5" w:rsidRPr="009F1908" w:rsidRDefault="007201C5" w:rsidP="0068678D">
      <w:pPr>
        <w:pStyle w:val="FootnoteText"/>
        <w:tabs>
          <w:tab w:val="clear" w:pos="418"/>
          <w:tab w:val="right" w:pos="1476"/>
          <w:tab w:val="left" w:pos="1548"/>
          <w:tab w:val="right" w:pos="1836"/>
          <w:tab w:val="left" w:pos="1908"/>
        </w:tabs>
        <w:ind w:left="1548" w:hanging="288"/>
        <w:rPr>
          <w:lang w:val="fr-FR"/>
        </w:rPr>
      </w:pPr>
      <w:r w:rsidRPr="009F1908">
        <w:rPr>
          <w:i/>
          <w:lang w:val="fr-FR"/>
        </w:rPr>
        <w:t>Source</w:t>
      </w:r>
      <w:r w:rsidR="00730422" w:rsidRPr="009F1908">
        <w:rPr>
          <w:lang w:val="fr-FR"/>
        </w:rPr>
        <w:t> :</w:t>
      </w:r>
      <w:r w:rsidRPr="009F1908">
        <w:rPr>
          <w:lang w:val="fr-FR"/>
        </w:rPr>
        <w:t xml:space="preserve"> MINEDUC, </w:t>
      </w:r>
      <w:r w:rsidRPr="009F1908">
        <w:rPr>
          <w:i/>
          <w:lang w:val="fr-FR"/>
        </w:rPr>
        <w:t xml:space="preserve">Recensement </w:t>
      </w:r>
      <w:r w:rsidR="0068678D" w:rsidRPr="009F1908">
        <w:rPr>
          <w:i/>
          <w:lang w:val="fr-FR"/>
        </w:rPr>
        <w:t>s</w:t>
      </w:r>
      <w:r w:rsidRPr="009F1908">
        <w:rPr>
          <w:i/>
          <w:lang w:val="fr-FR"/>
        </w:rPr>
        <w:t>tatistique</w:t>
      </w:r>
      <w:r w:rsidRPr="009F1908">
        <w:rPr>
          <w:lang w:val="fr-FR"/>
        </w:rPr>
        <w:t>, 2006</w:t>
      </w:r>
      <w:r w:rsidR="0068678D" w:rsidRPr="009F1908">
        <w:rPr>
          <w:lang w:val="fr-FR"/>
        </w:rPr>
        <w:t>.</w:t>
      </w:r>
    </w:p>
    <w:p w:rsidR="0068678D" w:rsidRPr="009F1908" w:rsidRDefault="0068678D" w:rsidP="0068678D">
      <w:pPr>
        <w:pStyle w:val="SingleTxt"/>
        <w:spacing w:after="0" w:line="120" w:lineRule="exact"/>
        <w:rPr>
          <w:sz w:val="10"/>
          <w:lang w:val="fr-FR"/>
        </w:rPr>
      </w:pPr>
    </w:p>
    <w:p w:rsidR="00E422AA" w:rsidRPr="009F1908" w:rsidRDefault="00E422AA" w:rsidP="00E422AA">
      <w:pPr>
        <w:pStyle w:val="SingleTxt"/>
        <w:spacing w:after="0" w:line="120" w:lineRule="exact"/>
        <w:rPr>
          <w:sz w:val="10"/>
          <w:lang w:val="fr-FR"/>
        </w:rPr>
      </w:pPr>
    </w:p>
    <w:p w:rsidR="0068678D" w:rsidRPr="009F1908" w:rsidRDefault="0068678D" w:rsidP="0068678D">
      <w:pPr>
        <w:pStyle w:val="SingleTxt"/>
        <w:spacing w:after="0" w:line="120" w:lineRule="exact"/>
        <w:rPr>
          <w:sz w:val="10"/>
          <w:lang w:val="fr-FR"/>
        </w:rPr>
      </w:pPr>
    </w:p>
    <w:p w:rsidR="007201C5" w:rsidRPr="009F1908" w:rsidRDefault="005B2875" w:rsidP="005B2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Pourcentage des enseignants par sexe dans l</w:t>
      </w:r>
      <w:r w:rsidR="00B14EE2">
        <w:rPr>
          <w:lang w:val="fr-FR"/>
        </w:rPr>
        <w:t>’</w:t>
      </w:r>
      <w:r w:rsidR="007201C5" w:rsidRPr="009F1908">
        <w:rPr>
          <w:lang w:val="fr-FR"/>
        </w:rPr>
        <w:t>enseignement primaire</w:t>
      </w:r>
    </w:p>
    <w:p w:rsidR="005B2875" w:rsidRPr="009F1908" w:rsidRDefault="005B2875" w:rsidP="005B2875">
      <w:pPr>
        <w:pStyle w:val="SingleTxt"/>
        <w:spacing w:after="0" w:line="120" w:lineRule="exact"/>
        <w:rPr>
          <w:sz w:val="10"/>
          <w:lang w:val="fr-FR"/>
        </w:rPr>
      </w:pPr>
    </w:p>
    <w:p w:rsidR="005B2875" w:rsidRPr="009F1908" w:rsidRDefault="005B2875" w:rsidP="005B2875">
      <w:pPr>
        <w:pStyle w:val="SingleTxt"/>
        <w:spacing w:after="0" w:line="120" w:lineRule="exact"/>
        <w:rPr>
          <w:sz w:val="10"/>
          <w:lang w:val="fr-FR"/>
        </w:rPr>
      </w:pPr>
    </w:p>
    <w:tbl>
      <w:tblPr>
        <w:tblW w:w="7317" w:type="dxa"/>
        <w:tblInd w:w="1260" w:type="dxa"/>
        <w:tblLayout w:type="fixed"/>
        <w:tblCellMar>
          <w:left w:w="0" w:type="dxa"/>
          <w:right w:w="0" w:type="dxa"/>
        </w:tblCellMar>
        <w:tblLook w:val="0000" w:firstRow="0" w:lastRow="0" w:firstColumn="0" w:lastColumn="0" w:noHBand="0" w:noVBand="0"/>
      </w:tblPr>
      <w:tblGrid>
        <w:gridCol w:w="972"/>
        <w:gridCol w:w="793"/>
        <w:gridCol w:w="793"/>
        <w:gridCol w:w="793"/>
        <w:gridCol w:w="793"/>
        <w:gridCol w:w="793"/>
        <w:gridCol w:w="793"/>
        <w:gridCol w:w="793"/>
        <w:gridCol w:w="794"/>
      </w:tblGrid>
      <w:tr w:rsidR="005B2875" w:rsidRPr="009F1908">
        <w:tblPrEx>
          <w:tblCellMar>
            <w:top w:w="0" w:type="dxa"/>
            <w:bottom w:w="0" w:type="dxa"/>
          </w:tblCellMar>
        </w:tblPrEx>
        <w:trPr>
          <w:trHeight w:val="368"/>
          <w:tblHeader/>
        </w:trPr>
        <w:tc>
          <w:tcPr>
            <w:tcW w:w="972" w:type="dxa"/>
            <w:tcBorders>
              <w:top w:val="single" w:sz="4" w:space="0" w:color="auto"/>
              <w:bottom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80" w:line="160" w:lineRule="exact"/>
              <w:ind w:right="43"/>
              <w:jc w:val="right"/>
              <w:rPr>
                <w:i/>
                <w:sz w:val="14"/>
                <w:szCs w:val="14"/>
                <w:lang w:val="fr-FR"/>
              </w:rPr>
            </w:pPr>
            <w:r w:rsidRPr="009F1908">
              <w:rPr>
                <w:i/>
                <w:noProof/>
                <w:w w:val="100"/>
                <w:sz w:val="14"/>
                <w:szCs w:val="14"/>
                <w:lang w:val="fr-FR" w:eastAsia="fr-FR"/>
              </w:rPr>
              <w:pict>
                <v:line id="_x0000_s1047" style="position:absolute;left:0;text-align:left;z-index:6" from="-.7pt,-.15pt" to="48pt,19.95pt" strokeweight=".25pt"/>
              </w:pict>
            </w:r>
            <w:r w:rsidRPr="009F1908">
              <w:rPr>
                <w:i/>
                <w:sz w:val="14"/>
                <w:szCs w:val="14"/>
                <w:lang w:val="fr-FR"/>
              </w:rPr>
              <w:t>Année</w:t>
            </w:r>
          </w:p>
          <w:p w:rsidR="005B2875" w:rsidRPr="009F1908" w:rsidRDefault="005B2875" w:rsidP="00B93571">
            <w:pPr>
              <w:tabs>
                <w:tab w:val="left" w:pos="288"/>
                <w:tab w:val="left" w:pos="576"/>
                <w:tab w:val="left" w:pos="864"/>
                <w:tab w:val="left" w:pos="1152"/>
              </w:tabs>
              <w:suppressAutoHyphens/>
              <w:spacing w:line="160" w:lineRule="exact"/>
              <w:ind w:right="43"/>
              <w:rPr>
                <w:i/>
                <w:sz w:val="14"/>
                <w:lang w:val="fr-FR"/>
              </w:rPr>
            </w:pPr>
            <w:r w:rsidRPr="009F1908">
              <w:rPr>
                <w:i/>
                <w:sz w:val="14"/>
                <w:szCs w:val="14"/>
                <w:lang w:val="fr-FR"/>
              </w:rPr>
              <w:t>Sexe</w:t>
            </w:r>
          </w:p>
        </w:tc>
        <w:tc>
          <w:tcPr>
            <w:tcW w:w="793" w:type="dxa"/>
            <w:tcBorders>
              <w:top w:val="single" w:sz="4" w:space="0" w:color="auto"/>
              <w:bottom w:val="single" w:sz="12" w:space="0" w:color="auto"/>
            </w:tcBorders>
            <w:shd w:val="clear" w:color="auto" w:fill="auto"/>
          </w:tcPr>
          <w:p w:rsidR="005B2875" w:rsidRPr="009F1908" w:rsidRDefault="005B2875"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1997/1998</w:t>
            </w:r>
          </w:p>
        </w:tc>
        <w:tc>
          <w:tcPr>
            <w:tcW w:w="793" w:type="dxa"/>
            <w:tcBorders>
              <w:top w:val="single" w:sz="4" w:space="0" w:color="auto"/>
              <w:bottom w:val="single" w:sz="12" w:space="0" w:color="auto"/>
            </w:tcBorders>
            <w:shd w:val="clear" w:color="auto" w:fill="auto"/>
          </w:tcPr>
          <w:p w:rsidR="005B2875" w:rsidRPr="009F1908" w:rsidRDefault="005B2875"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1998/1999</w:t>
            </w:r>
          </w:p>
        </w:tc>
        <w:tc>
          <w:tcPr>
            <w:tcW w:w="793" w:type="dxa"/>
            <w:tcBorders>
              <w:top w:val="single" w:sz="4" w:space="0" w:color="auto"/>
              <w:bottom w:val="single" w:sz="12" w:space="0" w:color="auto"/>
            </w:tcBorders>
            <w:shd w:val="clear" w:color="auto" w:fill="auto"/>
          </w:tcPr>
          <w:p w:rsidR="005B2875" w:rsidRPr="009F1908" w:rsidRDefault="005B2875"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1999/2000</w:t>
            </w:r>
          </w:p>
        </w:tc>
        <w:tc>
          <w:tcPr>
            <w:tcW w:w="793" w:type="dxa"/>
            <w:tcBorders>
              <w:top w:val="single" w:sz="4" w:space="0" w:color="auto"/>
              <w:bottom w:val="single" w:sz="12" w:space="0" w:color="auto"/>
            </w:tcBorders>
            <w:shd w:val="clear" w:color="auto" w:fill="auto"/>
          </w:tcPr>
          <w:p w:rsidR="005B2875" w:rsidRPr="009F1908" w:rsidRDefault="005B2875"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2000/2001</w:t>
            </w:r>
          </w:p>
        </w:tc>
        <w:tc>
          <w:tcPr>
            <w:tcW w:w="793" w:type="dxa"/>
            <w:tcBorders>
              <w:top w:val="single" w:sz="4" w:space="0" w:color="auto"/>
              <w:bottom w:val="single" w:sz="12" w:space="0" w:color="auto"/>
            </w:tcBorders>
            <w:shd w:val="clear" w:color="auto" w:fill="auto"/>
          </w:tcPr>
          <w:p w:rsidR="005B2875" w:rsidRPr="009F1908" w:rsidRDefault="005B2875"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2001/2002</w:t>
            </w:r>
          </w:p>
        </w:tc>
        <w:tc>
          <w:tcPr>
            <w:tcW w:w="793" w:type="dxa"/>
            <w:tcBorders>
              <w:top w:val="single" w:sz="4" w:space="0" w:color="auto"/>
              <w:bottom w:val="single" w:sz="12" w:space="0" w:color="auto"/>
            </w:tcBorders>
            <w:shd w:val="clear" w:color="auto" w:fill="auto"/>
          </w:tcPr>
          <w:p w:rsidR="005B2875" w:rsidRPr="009F1908" w:rsidRDefault="005B2875"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2002/2003</w:t>
            </w:r>
          </w:p>
        </w:tc>
        <w:tc>
          <w:tcPr>
            <w:tcW w:w="793" w:type="dxa"/>
            <w:tcBorders>
              <w:top w:val="single" w:sz="4" w:space="0" w:color="auto"/>
              <w:bottom w:val="single" w:sz="12" w:space="0" w:color="auto"/>
            </w:tcBorders>
            <w:shd w:val="clear" w:color="auto" w:fill="auto"/>
          </w:tcPr>
          <w:p w:rsidR="005B2875" w:rsidRPr="009F1908" w:rsidRDefault="005B2875"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2003/2004</w:t>
            </w:r>
          </w:p>
        </w:tc>
        <w:tc>
          <w:tcPr>
            <w:tcW w:w="794" w:type="dxa"/>
            <w:tcBorders>
              <w:top w:val="single" w:sz="4" w:space="0" w:color="auto"/>
              <w:bottom w:val="single" w:sz="12" w:space="0" w:color="auto"/>
            </w:tcBorders>
            <w:shd w:val="clear" w:color="auto" w:fill="auto"/>
          </w:tcPr>
          <w:p w:rsidR="005B2875" w:rsidRPr="009F1908" w:rsidRDefault="005B2875"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2004/2005</w:t>
            </w:r>
          </w:p>
        </w:tc>
      </w:tr>
      <w:tr w:rsidR="005B2875" w:rsidRPr="009F1908">
        <w:tblPrEx>
          <w:tblCellMar>
            <w:top w:w="0" w:type="dxa"/>
            <w:bottom w:w="0" w:type="dxa"/>
          </w:tblCellMar>
        </w:tblPrEx>
        <w:trPr>
          <w:trHeight w:hRule="exact" w:val="115"/>
          <w:tblHeader/>
        </w:trPr>
        <w:tc>
          <w:tcPr>
            <w:tcW w:w="972" w:type="dxa"/>
            <w:tcBorders>
              <w:top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rPr>
                <w:sz w:val="17"/>
                <w:lang w:val="fr-FR"/>
              </w:rPr>
            </w:pPr>
          </w:p>
        </w:tc>
        <w:tc>
          <w:tcPr>
            <w:tcW w:w="793" w:type="dxa"/>
            <w:tcBorders>
              <w:top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93" w:type="dxa"/>
            <w:tcBorders>
              <w:top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93" w:type="dxa"/>
            <w:tcBorders>
              <w:top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93" w:type="dxa"/>
            <w:tcBorders>
              <w:top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93" w:type="dxa"/>
            <w:tcBorders>
              <w:top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93" w:type="dxa"/>
            <w:tcBorders>
              <w:top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93" w:type="dxa"/>
            <w:tcBorders>
              <w:top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794" w:type="dxa"/>
            <w:tcBorders>
              <w:top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p>
        </w:tc>
      </w:tr>
      <w:tr w:rsidR="005B2875" w:rsidRPr="009F1908">
        <w:tblPrEx>
          <w:tblCellMar>
            <w:top w:w="0" w:type="dxa"/>
            <w:bottom w:w="0" w:type="dxa"/>
          </w:tblCellMar>
        </w:tblPrEx>
        <w:tc>
          <w:tcPr>
            <w:tcW w:w="972" w:type="dxa"/>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Hommes</w:t>
            </w:r>
          </w:p>
        </w:tc>
        <w:tc>
          <w:tcPr>
            <w:tcW w:w="793" w:type="dxa"/>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44,6</w:t>
            </w:r>
          </w:p>
        </w:tc>
        <w:tc>
          <w:tcPr>
            <w:tcW w:w="793" w:type="dxa"/>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45,0</w:t>
            </w:r>
          </w:p>
        </w:tc>
        <w:tc>
          <w:tcPr>
            <w:tcW w:w="793" w:type="dxa"/>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46,9</w:t>
            </w:r>
          </w:p>
        </w:tc>
        <w:tc>
          <w:tcPr>
            <w:tcW w:w="793" w:type="dxa"/>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48,9</w:t>
            </w:r>
          </w:p>
        </w:tc>
        <w:tc>
          <w:tcPr>
            <w:tcW w:w="793" w:type="dxa"/>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49,9</w:t>
            </w:r>
          </w:p>
        </w:tc>
        <w:tc>
          <w:tcPr>
            <w:tcW w:w="793" w:type="dxa"/>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49,8</w:t>
            </w:r>
          </w:p>
        </w:tc>
        <w:tc>
          <w:tcPr>
            <w:tcW w:w="793" w:type="dxa"/>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47,7</w:t>
            </w:r>
          </w:p>
        </w:tc>
        <w:tc>
          <w:tcPr>
            <w:tcW w:w="794" w:type="dxa"/>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45,8</w:t>
            </w:r>
          </w:p>
        </w:tc>
      </w:tr>
      <w:tr w:rsidR="005B2875" w:rsidRPr="009F1908">
        <w:tblPrEx>
          <w:tblCellMar>
            <w:top w:w="0" w:type="dxa"/>
            <w:bottom w:w="0" w:type="dxa"/>
          </w:tblCellMar>
        </w:tblPrEx>
        <w:tc>
          <w:tcPr>
            <w:tcW w:w="972" w:type="dxa"/>
            <w:tcBorders>
              <w:bottom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Femmes</w:t>
            </w:r>
          </w:p>
        </w:tc>
        <w:tc>
          <w:tcPr>
            <w:tcW w:w="793" w:type="dxa"/>
            <w:tcBorders>
              <w:bottom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55,4</w:t>
            </w:r>
          </w:p>
        </w:tc>
        <w:tc>
          <w:tcPr>
            <w:tcW w:w="793" w:type="dxa"/>
            <w:tcBorders>
              <w:bottom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55,0</w:t>
            </w:r>
          </w:p>
        </w:tc>
        <w:tc>
          <w:tcPr>
            <w:tcW w:w="793" w:type="dxa"/>
            <w:tcBorders>
              <w:bottom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53,1</w:t>
            </w:r>
          </w:p>
        </w:tc>
        <w:tc>
          <w:tcPr>
            <w:tcW w:w="793" w:type="dxa"/>
            <w:tcBorders>
              <w:bottom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51,1</w:t>
            </w:r>
          </w:p>
        </w:tc>
        <w:tc>
          <w:tcPr>
            <w:tcW w:w="793" w:type="dxa"/>
            <w:tcBorders>
              <w:bottom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50,1</w:t>
            </w:r>
          </w:p>
        </w:tc>
        <w:tc>
          <w:tcPr>
            <w:tcW w:w="793" w:type="dxa"/>
            <w:tcBorders>
              <w:bottom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50,2</w:t>
            </w:r>
          </w:p>
        </w:tc>
        <w:tc>
          <w:tcPr>
            <w:tcW w:w="793" w:type="dxa"/>
            <w:tcBorders>
              <w:bottom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52,3</w:t>
            </w:r>
          </w:p>
        </w:tc>
        <w:tc>
          <w:tcPr>
            <w:tcW w:w="794" w:type="dxa"/>
            <w:tcBorders>
              <w:bottom w:val="single" w:sz="12" w:space="0" w:color="auto"/>
            </w:tcBorders>
            <w:shd w:val="clear" w:color="auto" w:fill="auto"/>
            <w:vAlign w:val="bottom"/>
          </w:tcPr>
          <w:p w:rsidR="005B2875" w:rsidRPr="009F1908" w:rsidRDefault="005B28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54,2</w:t>
            </w:r>
          </w:p>
        </w:tc>
      </w:tr>
    </w:tbl>
    <w:p w:rsidR="005B2875" w:rsidRPr="009F1908" w:rsidRDefault="005B2875" w:rsidP="005B2875">
      <w:pPr>
        <w:pStyle w:val="SingleTxt"/>
        <w:spacing w:after="0" w:line="120" w:lineRule="exact"/>
        <w:rPr>
          <w:sz w:val="10"/>
          <w:lang w:val="fr-FR"/>
        </w:rPr>
      </w:pPr>
    </w:p>
    <w:p w:rsidR="007201C5" w:rsidRPr="009F1908" w:rsidRDefault="007201C5" w:rsidP="005B2875">
      <w:pPr>
        <w:pStyle w:val="FootnoteText"/>
        <w:tabs>
          <w:tab w:val="clear" w:pos="418"/>
          <w:tab w:val="right" w:pos="1476"/>
          <w:tab w:val="left" w:pos="1548"/>
          <w:tab w:val="right" w:pos="1836"/>
          <w:tab w:val="left" w:pos="1908"/>
        </w:tabs>
        <w:ind w:left="1548" w:right="1267" w:hanging="288"/>
        <w:rPr>
          <w:lang w:val="fr-FR"/>
        </w:rPr>
      </w:pPr>
      <w:r w:rsidRPr="009F1908">
        <w:rPr>
          <w:i/>
          <w:lang w:val="fr-FR"/>
        </w:rPr>
        <w:t>Source</w:t>
      </w:r>
      <w:r w:rsidR="00730422" w:rsidRPr="009F1908">
        <w:rPr>
          <w:lang w:val="fr-FR"/>
        </w:rPr>
        <w:t> :</w:t>
      </w:r>
      <w:r w:rsidRPr="009F1908">
        <w:rPr>
          <w:lang w:val="fr-FR"/>
        </w:rPr>
        <w:t xml:space="preserve"> MINEDUC, </w:t>
      </w:r>
      <w:r w:rsidRPr="009F1908">
        <w:rPr>
          <w:i/>
          <w:lang w:val="fr-FR"/>
        </w:rPr>
        <w:t xml:space="preserve">Recensement </w:t>
      </w:r>
      <w:r w:rsidR="005B2875" w:rsidRPr="009F1908">
        <w:rPr>
          <w:i/>
          <w:lang w:val="fr-FR"/>
        </w:rPr>
        <w:t>s</w:t>
      </w:r>
      <w:r w:rsidRPr="009F1908">
        <w:rPr>
          <w:i/>
          <w:lang w:val="fr-FR"/>
        </w:rPr>
        <w:t>tatistique</w:t>
      </w:r>
      <w:r w:rsidRPr="009F1908">
        <w:rPr>
          <w:lang w:val="fr-FR"/>
        </w:rPr>
        <w:t>, 2006</w:t>
      </w:r>
      <w:r w:rsidR="005B2875" w:rsidRPr="009F1908">
        <w:rPr>
          <w:lang w:val="fr-FR"/>
        </w:rPr>
        <w:t>.</w:t>
      </w:r>
    </w:p>
    <w:p w:rsidR="00E422AA" w:rsidRPr="009F1908" w:rsidRDefault="00E422AA" w:rsidP="00E422AA">
      <w:pPr>
        <w:pStyle w:val="SingleTxt"/>
        <w:spacing w:after="0" w:line="120" w:lineRule="exact"/>
        <w:rPr>
          <w:sz w:val="10"/>
          <w:lang w:val="fr-FR"/>
        </w:rPr>
      </w:pPr>
    </w:p>
    <w:p w:rsidR="00E422AA" w:rsidRPr="009F1908" w:rsidRDefault="00E422AA" w:rsidP="00E422AA">
      <w:pPr>
        <w:pStyle w:val="SingleTxt"/>
        <w:spacing w:after="0" w:line="120" w:lineRule="exact"/>
        <w:rPr>
          <w:sz w:val="10"/>
          <w:lang w:val="fr-FR"/>
        </w:rPr>
      </w:pPr>
    </w:p>
    <w:p w:rsidR="005B2875" w:rsidRPr="009F1908" w:rsidRDefault="005B2875" w:rsidP="005B2875">
      <w:pPr>
        <w:pStyle w:val="SingleTxt"/>
        <w:spacing w:after="0" w:line="120" w:lineRule="exact"/>
        <w:rPr>
          <w:sz w:val="10"/>
          <w:lang w:val="fr-FR"/>
        </w:rPr>
      </w:pPr>
    </w:p>
    <w:p w:rsidR="007201C5" w:rsidRPr="009F1908" w:rsidRDefault="005B2875" w:rsidP="005B2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Pourcentage des enseignants par sexe dans l</w:t>
      </w:r>
      <w:r w:rsidR="00B14EE2">
        <w:rPr>
          <w:lang w:val="fr-FR"/>
        </w:rPr>
        <w:t>’</w:t>
      </w:r>
      <w:r w:rsidR="007201C5" w:rsidRPr="009F1908">
        <w:rPr>
          <w:lang w:val="fr-FR"/>
        </w:rPr>
        <w:t>enseignement secondaire</w:t>
      </w:r>
    </w:p>
    <w:p w:rsidR="00E422AA" w:rsidRPr="009F1908" w:rsidRDefault="00E422AA" w:rsidP="00E422AA">
      <w:pPr>
        <w:pStyle w:val="SingleTxt"/>
        <w:spacing w:after="0" w:line="120" w:lineRule="exact"/>
        <w:rPr>
          <w:sz w:val="10"/>
          <w:lang w:val="fr-FR"/>
        </w:rPr>
      </w:pPr>
    </w:p>
    <w:p w:rsidR="005B2875" w:rsidRPr="009F1908" w:rsidRDefault="005B2875" w:rsidP="005B2875">
      <w:pPr>
        <w:pStyle w:val="SingleTxt"/>
        <w:spacing w:after="0" w:line="120" w:lineRule="exact"/>
        <w:rPr>
          <w:sz w:val="10"/>
          <w:lang w:val="fr-FR"/>
        </w:rPr>
      </w:pPr>
    </w:p>
    <w:tbl>
      <w:tblPr>
        <w:tblW w:w="7317" w:type="dxa"/>
        <w:tblInd w:w="1260" w:type="dxa"/>
        <w:tblLayout w:type="fixed"/>
        <w:tblCellMar>
          <w:left w:w="0" w:type="dxa"/>
          <w:right w:w="0" w:type="dxa"/>
        </w:tblCellMar>
        <w:tblLook w:val="0000" w:firstRow="0" w:lastRow="0" w:firstColumn="0" w:lastColumn="0" w:noHBand="0" w:noVBand="0"/>
      </w:tblPr>
      <w:tblGrid>
        <w:gridCol w:w="972"/>
        <w:gridCol w:w="906"/>
        <w:gridCol w:w="906"/>
        <w:gridCol w:w="907"/>
        <w:gridCol w:w="906"/>
        <w:gridCol w:w="907"/>
        <w:gridCol w:w="906"/>
        <w:gridCol w:w="907"/>
      </w:tblGrid>
      <w:tr w:rsidR="00CA24FA" w:rsidRPr="009F1908">
        <w:tblPrEx>
          <w:tblCellMar>
            <w:top w:w="0" w:type="dxa"/>
            <w:bottom w:w="0" w:type="dxa"/>
          </w:tblCellMar>
        </w:tblPrEx>
        <w:trPr>
          <w:trHeight w:val="368"/>
          <w:tblHeader/>
        </w:trPr>
        <w:tc>
          <w:tcPr>
            <w:tcW w:w="972" w:type="dxa"/>
            <w:tcBorders>
              <w:top w:val="single" w:sz="4" w:space="0" w:color="auto"/>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80" w:line="160" w:lineRule="exact"/>
              <w:ind w:right="43"/>
              <w:jc w:val="right"/>
              <w:rPr>
                <w:i/>
                <w:sz w:val="14"/>
                <w:szCs w:val="14"/>
                <w:lang w:val="fr-FR"/>
              </w:rPr>
            </w:pPr>
            <w:r w:rsidRPr="009F1908">
              <w:rPr>
                <w:i/>
                <w:noProof/>
                <w:w w:val="100"/>
                <w:sz w:val="14"/>
                <w:szCs w:val="14"/>
                <w:lang w:val="fr-FR" w:eastAsia="fr-FR"/>
              </w:rPr>
              <w:pict>
                <v:line id="_x0000_s1050" style="position:absolute;left:0;text-align:left;z-index:7" from="-.7pt,-.15pt" to="48pt,19.95pt" strokeweight=".25pt"/>
              </w:pict>
            </w:r>
            <w:r w:rsidRPr="009F1908">
              <w:rPr>
                <w:i/>
                <w:sz w:val="14"/>
                <w:szCs w:val="14"/>
                <w:lang w:val="fr-FR"/>
              </w:rPr>
              <w:t>Année</w:t>
            </w:r>
          </w:p>
          <w:p w:rsidR="00CA24FA" w:rsidRPr="009F1908" w:rsidRDefault="00CA24FA" w:rsidP="00B93571">
            <w:pPr>
              <w:tabs>
                <w:tab w:val="left" w:pos="288"/>
                <w:tab w:val="left" w:pos="576"/>
                <w:tab w:val="left" w:pos="864"/>
                <w:tab w:val="left" w:pos="1152"/>
              </w:tabs>
              <w:suppressAutoHyphens/>
              <w:spacing w:line="160" w:lineRule="exact"/>
              <w:ind w:right="43"/>
              <w:rPr>
                <w:i/>
                <w:sz w:val="14"/>
                <w:lang w:val="fr-FR"/>
              </w:rPr>
            </w:pPr>
            <w:r w:rsidRPr="009F1908">
              <w:rPr>
                <w:i/>
                <w:sz w:val="14"/>
                <w:szCs w:val="14"/>
                <w:lang w:val="fr-FR"/>
              </w:rPr>
              <w:t>Sexe</w:t>
            </w:r>
          </w:p>
        </w:tc>
        <w:tc>
          <w:tcPr>
            <w:tcW w:w="906" w:type="dxa"/>
            <w:tcBorders>
              <w:top w:val="single" w:sz="4" w:space="0" w:color="auto"/>
              <w:bottom w:val="single" w:sz="12" w:space="0" w:color="auto"/>
            </w:tcBorders>
            <w:shd w:val="clear" w:color="auto" w:fill="auto"/>
          </w:tcPr>
          <w:p w:rsidR="00CA24FA" w:rsidRPr="009F1908" w:rsidRDefault="00CA24FA"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1998/1999</w:t>
            </w:r>
          </w:p>
        </w:tc>
        <w:tc>
          <w:tcPr>
            <w:tcW w:w="906" w:type="dxa"/>
            <w:tcBorders>
              <w:top w:val="single" w:sz="4" w:space="0" w:color="auto"/>
              <w:bottom w:val="single" w:sz="12" w:space="0" w:color="auto"/>
            </w:tcBorders>
            <w:shd w:val="clear" w:color="auto" w:fill="auto"/>
          </w:tcPr>
          <w:p w:rsidR="00CA24FA" w:rsidRPr="009F1908" w:rsidRDefault="00CA24FA"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1999/2000</w:t>
            </w:r>
          </w:p>
        </w:tc>
        <w:tc>
          <w:tcPr>
            <w:tcW w:w="907" w:type="dxa"/>
            <w:tcBorders>
              <w:top w:val="single" w:sz="4" w:space="0" w:color="auto"/>
              <w:bottom w:val="single" w:sz="12" w:space="0" w:color="auto"/>
            </w:tcBorders>
            <w:shd w:val="clear" w:color="auto" w:fill="auto"/>
          </w:tcPr>
          <w:p w:rsidR="00CA24FA" w:rsidRPr="009F1908" w:rsidRDefault="00CA24FA"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2000/2001</w:t>
            </w:r>
          </w:p>
        </w:tc>
        <w:tc>
          <w:tcPr>
            <w:tcW w:w="906" w:type="dxa"/>
            <w:tcBorders>
              <w:top w:val="single" w:sz="4" w:space="0" w:color="auto"/>
              <w:bottom w:val="single" w:sz="12" w:space="0" w:color="auto"/>
            </w:tcBorders>
            <w:shd w:val="clear" w:color="auto" w:fill="auto"/>
          </w:tcPr>
          <w:p w:rsidR="00CA24FA" w:rsidRPr="009F1908" w:rsidRDefault="00CA24FA"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2001/2002</w:t>
            </w:r>
          </w:p>
        </w:tc>
        <w:tc>
          <w:tcPr>
            <w:tcW w:w="907" w:type="dxa"/>
            <w:tcBorders>
              <w:top w:val="single" w:sz="4" w:space="0" w:color="auto"/>
              <w:bottom w:val="single" w:sz="12" w:space="0" w:color="auto"/>
            </w:tcBorders>
            <w:shd w:val="clear" w:color="auto" w:fill="auto"/>
          </w:tcPr>
          <w:p w:rsidR="00CA24FA" w:rsidRPr="009F1908" w:rsidRDefault="00CA24FA"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2002/2003</w:t>
            </w:r>
          </w:p>
        </w:tc>
        <w:tc>
          <w:tcPr>
            <w:tcW w:w="906" w:type="dxa"/>
            <w:tcBorders>
              <w:top w:val="single" w:sz="4" w:space="0" w:color="auto"/>
              <w:bottom w:val="single" w:sz="12" w:space="0" w:color="auto"/>
            </w:tcBorders>
            <w:shd w:val="clear" w:color="auto" w:fill="auto"/>
          </w:tcPr>
          <w:p w:rsidR="00CA24FA" w:rsidRPr="009F1908" w:rsidRDefault="00CA24FA"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2003/2004</w:t>
            </w:r>
          </w:p>
        </w:tc>
        <w:tc>
          <w:tcPr>
            <w:tcW w:w="907" w:type="dxa"/>
            <w:tcBorders>
              <w:top w:val="single" w:sz="4" w:space="0" w:color="auto"/>
              <w:bottom w:val="single" w:sz="12" w:space="0" w:color="auto"/>
            </w:tcBorders>
            <w:shd w:val="clear" w:color="auto" w:fill="auto"/>
          </w:tcPr>
          <w:p w:rsidR="00CA24FA" w:rsidRPr="009F1908" w:rsidRDefault="00CA24FA"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2004/2005</w:t>
            </w:r>
          </w:p>
        </w:tc>
      </w:tr>
      <w:tr w:rsidR="00CA24FA" w:rsidRPr="009F1908">
        <w:tblPrEx>
          <w:tblCellMar>
            <w:top w:w="0" w:type="dxa"/>
            <w:bottom w:w="0" w:type="dxa"/>
          </w:tblCellMar>
        </w:tblPrEx>
        <w:trPr>
          <w:trHeight w:hRule="exact" w:val="115"/>
          <w:tblHeader/>
        </w:trPr>
        <w:tc>
          <w:tcPr>
            <w:tcW w:w="972"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rPr>
                <w:sz w:val="17"/>
                <w:lang w:val="fr-FR"/>
              </w:rPr>
            </w:pPr>
          </w:p>
        </w:tc>
        <w:tc>
          <w:tcPr>
            <w:tcW w:w="906"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906"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907"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906"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907"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906"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907"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p>
        </w:tc>
      </w:tr>
      <w:tr w:rsidR="00CA24FA" w:rsidRPr="009F1908">
        <w:tblPrEx>
          <w:tblCellMar>
            <w:top w:w="0" w:type="dxa"/>
            <w:bottom w:w="0" w:type="dxa"/>
          </w:tblCellMar>
        </w:tblPrEx>
        <w:tc>
          <w:tcPr>
            <w:tcW w:w="972"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Hommes</w:t>
            </w:r>
          </w:p>
        </w:tc>
        <w:tc>
          <w:tcPr>
            <w:tcW w:w="906"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73,6</w:t>
            </w:r>
          </w:p>
        </w:tc>
        <w:tc>
          <w:tcPr>
            <w:tcW w:w="906"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79,1</w:t>
            </w:r>
          </w:p>
        </w:tc>
        <w:tc>
          <w:tcPr>
            <w:tcW w:w="907"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81,4</w:t>
            </w:r>
          </w:p>
        </w:tc>
        <w:tc>
          <w:tcPr>
            <w:tcW w:w="906"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81,2</w:t>
            </w:r>
          </w:p>
        </w:tc>
        <w:tc>
          <w:tcPr>
            <w:tcW w:w="907"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80,8</w:t>
            </w:r>
          </w:p>
        </w:tc>
        <w:tc>
          <w:tcPr>
            <w:tcW w:w="906"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80,1</w:t>
            </w:r>
          </w:p>
        </w:tc>
        <w:tc>
          <w:tcPr>
            <w:tcW w:w="907"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78,7</w:t>
            </w:r>
          </w:p>
        </w:tc>
      </w:tr>
      <w:tr w:rsidR="00CA24FA" w:rsidRPr="009F1908">
        <w:tblPrEx>
          <w:tblCellMar>
            <w:top w:w="0" w:type="dxa"/>
            <w:bottom w:w="0" w:type="dxa"/>
          </w:tblCellMar>
        </w:tblPrEx>
        <w:tc>
          <w:tcPr>
            <w:tcW w:w="972"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Femmes</w:t>
            </w:r>
          </w:p>
        </w:tc>
        <w:tc>
          <w:tcPr>
            <w:tcW w:w="906"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23,3</w:t>
            </w:r>
          </w:p>
        </w:tc>
        <w:tc>
          <w:tcPr>
            <w:tcW w:w="906"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20,9</w:t>
            </w:r>
          </w:p>
        </w:tc>
        <w:tc>
          <w:tcPr>
            <w:tcW w:w="907"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18,6</w:t>
            </w:r>
          </w:p>
        </w:tc>
        <w:tc>
          <w:tcPr>
            <w:tcW w:w="906"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18,8</w:t>
            </w:r>
          </w:p>
        </w:tc>
        <w:tc>
          <w:tcPr>
            <w:tcW w:w="907"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19,2</w:t>
            </w:r>
          </w:p>
        </w:tc>
        <w:tc>
          <w:tcPr>
            <w:tcW w:w="906"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19,9</w:t>
            </w:r>
          </w:p>
        </w:tc>
        <w:tc>
          <w:tcPr>
            <w:tcW w:w="907"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21,3</w:t>
            </w:r>
          </w:p>
        </w:tc>
      </w:tr>
    </w:tbl>
    <w:p w:rsidR="00CA24FA" w:rsidRPr="009F1908" w:rsidRDefault="00CA24FA" w:rsidP="00CA24FA">
      <w:pPr>
        <w:pStyle w:val="SingleTxt"/>
        <w:spacing w:after="0" w:line="120" w:lineRule="exact"/>
        <w:rPr>
          <w:sz w:val="10"/>
          <w:lang w:val="fr-FR"/>
        </w:rPr>
      </w:pPr>
    </w:p>
    <w:p w:rsidR="007201C5" w:rsidRPr="009F1908" w:rsidRDefault="007201C5" w:rsidP="00CA24FA">
      <w:pPr>
        <w:pStyle w:val="FootnoteText"/>
        <w:tabs>
          <w:tab w:val="clear" w:pos="418"/>
          <w:tab w:val="right" w:pos="1476"/>
          <w:tab w:val="left" w:pos="1548"/>
          <w:tab w:val="right" w:pos="1836"/>
          <w:tab w:val="left" w:pos="1908"/>
        </w:tabs>
        <w:ind w:left="1548" w:right="1267" w:hanging="288"/>
        <w:rPr>
          <w:lang w:val="fr-FR"/>
        </w:rPr>
      </w:pPr>
      <w:r w:rsidRPr="009F1908">
        <w:rPr>
          <w:i/>
          <w:lang w:val="fr-FR"/>
        </w:rPr>
        <w:t>Source</w:t>
      </w:r>
      <w:r w:rsidR="00730422" w:rsidRPr="009F1908">
        <w:rPr>
          <w:lang w:val="fr-FR"/>
        </w:rPr>
        <w:t> :</w:t>
      </w:r>
      <w:r w:rsidRPr="009F1908">
        <w:rPr>
          <w:lang w:val="fr-FR"/>
        </w:rPr>
        <w:t xml:space="preserve">MINEDUC, </w:t>
      </w:r>
      <w:r w:rsidRPr="009F1908">
        <w:rPr>
          <w:i/>
          <w:lang w:val="fr-FR"/>
        </w:rPr>
        <w:t xml:space="preserve">Recensement </w:t>
      </w:r>
      <w:r w:rsidR="00CA24FA" w:rsidRPr="009F1908">
        <w:rPr>
          <w:i/>
          <w:lang w:val="fr-FR"/>
        </w:rPr>
        <w:t>s</w:t>
      </w:r>
      <w:r w:rsidRPr="009F1908">
        <w:rPr>
          <w:i/>
          <w:lang w:val="fr-FR"/>
        </w:rPr>
        <w:t>tatistique</w:t>
      </w:r>
      <w:r w:rsidRPr="009F1908">
        <w:rPr>
          <w:lang w:val="fr-FR"/>
        </w:rPr>
        <w:t>, 2006</w:t>
      </w:r>
      <w:r w:rsidR="00CA24FA" w:rsidRPr="009F1908">
        <w:rPr>
          <w:lang w:val="fr-FR"/>
        </w:rPr>
        <w:t>.</w:t>
      </w:r>
    </w:p>
    <w:p w:rsidR="00CA24FA" w:rsidRPr="009F1908" w:rsidRDefault="00CA24FA" w:rsidP="00CA24FA">
      <w:pPr>
        <w:pStyle w:val="SingleTxt"/>
        <w:spacing w:after="0" w:line="120" w:lineRule="exact"/>
        <w:rPr>
          <w:sz w:val="10"/>
          <w:lang w:val="fr-FR"/>
        </w:rPr>
      </w:pPr>
    </w:p>
    <w:p w:rsidR="00E422AA" w:rsidRPr="009F1908" w:rsidRDefault="00E422AA" w:rsidP="00E422AA">
      <w:pPr>
        <w:pStyle w:val="SingleTxt"/>
        <w:spacing w:after="0" w:line="120" w:lineRule="exact"/>
        <w:rPr>
          <w:sz w:val="10"/>
          <w:lang w:val="fr-FR"/>
        </w:rPr>
      </w:pPr>
    </w:p>
    <w:p w:rsidR="00CA24FA" w:rsidRPr="009F1908" w:rsidRDefault="00CA24FA" w:rsidP="00CA24FA">
      <w:pPr>
        <w:pStyle w:val="SingleTxt"/>
        <w:spacing w:after="0" w:line="120" w:lineRule="exact"/>
        <w:rPr>
          <w:sz w:val="10"/>
          <w:lang w:val="fr-FR"/>
        </w:rPr>
      </w:pPr>
    </w:p>
    <w:p w:rsidR="007201C5" w:rsidRPr="009F1908" w:rsidRDefault="00CA24FA" w:rsidP="00CA2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Pourcentage des enseignants qualifiés au secondaire</w:t>
      </w:r>
    </w:p>
    <w:p w:rsidR="00E422AA" w:rsidRPr="009F1908" w:rsidRDefault="00E422AA" w:rsidP="00E422AA">
      <w:pPr>
        <w:pStyle w:val="SingleTxt"/>
        <w:spacing w:after="0" w:line="120" w:lineRule="exact"/>
        <w:rPr>
          <w:sz w:val="10"/>
          <w:lang w:val="fr-FR"/>
        </w:rPr>
      </w:pPr>
    </w:p>
    <w:p w:rsidR="00CA24FA" w:rsidRPr="009F1908" w:rsidRDefault="00CA24FA" w:rsidP="00CA24FA">
      <w:pPr>
        <w:pStyle w:val="SingleTxt"/>
        <w:spacing w:after="0" w:line="120" w:lineRule="exact"/>
        <w:rPr>
          <w:sz w:val="10"/>
          <w:lang w:val="fr-FR"/>
        </w:rPr>
      </w:pPr>
    </w:p>
    <w:tbl>
      <w:tblPr>
        <w:tblW w:w="7317" w:type="dxa"/>
        <w:tblInd w:w="1260" w:type="dxa"/>
        <w:tblLayout w:type="fixed"/>
        <w:tblCellMar>
          <w:left w:w="0" w:type="dxa"/>
          <w:right w:w="0" w:type="dxa"/>
        </w:tblCellMar>
        <w:tblLook w:val="0000" w:firstRow="0" w:lastRow="0" w:firstColumn="0" w:lastColumn="0" w:noHBand="0" w:noVBand="0"/>
      </w:tblPr>
      <w:tblGrid>
        <w:gridCol w:w="972"/>
        <w:gridCol w:w="906"/>
        <w:gridCol w:w="906"/>
        <w:gridCol w:w="907"/>
        <w:gridCol w:w="906"/>
        <w:gridCol w:w="907"/>
        <w:gridCol w:w="906"/>
        <w:gridCol w:w="907"/>
      </w:tblGrid>
      <w:tr w:rsidR="00CA24FA" w:rsidRPr="009F1908">
        <w:tblPrEx>
          <w:tblCellMar>
            <w:top w:w="0" w:type="dxa"/>
            <w:bottom w:w="0" w:type="dxa"/>
          </w:tblCellMar>
        </w:tblPrEx>
        <w:trPr>
          <w:trHeight w:val="368"/>
          <w:tblHeader/>
        </w:trPr>
        <w:tc>
          <w:tcPr>
            <w:tcW w:w="972" w:type="dxa"/>
            <w:tcBorders>
              <w:top w:val="single" w:sz="4" w:space="0" w:color="auto"/>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80" w:line="160" w:lineRule="exact"/>
              <w:ind w:right="43"/>
              <w:jc w:val="right"/>
              <w:rPr>
                <w:i/>
                <w:sz w:val="14"/>
                <w:szCs w:val="14"/>
                <w:lang w:val="fr-FR"/>
              </w:rPr>
            </w:pPr>
            <w:r w:rsidRPr="009F1908">
              <w:rPr>
                <w:i/>
                <w:noProof/>
                <w:w w:val="100"/>
                <w:sz w:val="14"/>
                <w:szCs w:val="14"/>
                <w:lang w:val="fr-FR" w:eastAsia="fr-FR"/>
              </w:rPr>
              <w:pict>
                <v:line id="_x0000_s1051" style="position:absolute;left:0;text-align:left;z-index:8" from="-.7pt,-.15pt" to="48pt,19.95pt" strokeweight=".25pt"/>
              </w:pict>
            </w:r>
            <w:r w:rsidRPr="009F1908">
              <w:rPr>
                <w:i/>
                <w:sz w:val="14"/>
                <w:szCs w:val="14"/>
                <w:lang w:val="fr-FR"/>
              </w:rPr>
              <w:t>Année</w:t>
            </w:r>
          </w:p>
          <w:p w:rsidR="00CA24FA" w:rsidRPr="009F1908" w:rsidRDefault="00CA24FA" w:rsidP="00B93571">
            <w:pPr>
              <w:tabs>
                <w:tab w:val="left" w:pos="288"/>
                <w:tab w:val="left" w:pos="576"/>
                <w:tab w:val="left" w:pos="864"/>
                <w:tab w:val="left" w:pos="1152"/>
              </w:tabs>
              <w:suppressAutoHyphens/>
              <w:spacing w:line="160" w:lineRule="exact"/>
              <w:ind w:right="43"/>
              <w:rPr>
                <w:i/>
                <w:sz w:val="14"/>
                <w:lang w:val="fr-FR"/>
              </w:rPr>
            </w:pPr>
            <w:r w:rsidRPr="009F1908">
              <w:rPr>
                <w:i/>
                <w:sz w:val="14"/>
                <w:szCs w:val="14"/>
                <w:lang w:val="fr-FR"/>
              </w:rPr>
              <w:t>Sexe</w:t>
            </w:r>
          </w:p>
        </w:tc>
        <w:tc>
          <w:tcPr>
            <w:tcW w:w="906" w:type="dxa"/>
            <w:tcBorders>
              <w:top w:val="single" w:sz="4" w:space="0" w:color="auto"/>
              <w:bottom w:val="single" w:sz="12" w:space="0" w:color="auto"/>
            </w:tcBorders>
            <w:shd w:val="clear" w:color="auto" w:fill="auto"/>
          </w:tcPr>
          <w:p w:rsidR="00CA24FA" w:rsidRPr="009F1908" w:rsidRDefault="00CA24FA"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1998/1999</w:t>
            </w:r>
          </w:p>
        </w:tc>
        <w:tc>
          <w:tcPr>
            <w:tcW w:w="906" w:type="dxa"/>
            <w:tcBorders>
              <w:top w:val="single" w:sz="4" w:space="0" w:color="auto"/>
              <w:bottom w:val="single" w:sz="12" w:space="0" w:color="auto"/>
            </w:tcBorders>
            <w:shd w:val="clear" w:color="auto" w:fill="auto"/>
          </w:tcPr>
          <w:p w:rsidR="00CA24FA" w:rsidRPr="009F1908" w:rsidRDefault="00CA24FA"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1999/2000</w:t>
            </w:r>
          </w:p>
        </w:tc>
        <w:tc>
          <w:tcPr>
            <w:tcW w:w="907" w:type="dxa"/>
            <w:tcBorders>
              <w:top w:val="single" w:sz="4" w:space="0" w:color="auto"/>
              <w:bottom w:val="single" w:sz="12" w:space="0" w:color="auto"/>
            </w:tcBorders>
            <w:shd w:val="clear" w:color="auto" w:fill="auto"/>
          </w:tcPr>
          <w:p w:rsidR="00CA24FA" w:rsidRPr="009F1908" w:rsidRDefault="00CA24FA"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2000/2001</w:t>
            </w:r>
          </w:p>
        </w:tc>
        <w:tc>
          <w:tcPr>
            <w:tcW w:w="906" w:type="dxa"/>
            <w:tcBorders>
              <w:top w:val="single" w:sz="4" w:space="0" w:color="auto"/>
              <w:bottom w:val="single" w:sz="12" w:space="0" w:color="auto"/>
            </w:tcBorders>
            <w:shd w:val="clear" w:color="auto" w:fill="auto"/>
          </w:tcPr>
          <w:p w:rsidR="00CA24FA" w:rsidRPr="009F1908" w:rsidRDefault="00CA24FA"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2001/2002</w:t>
            </w:r>
          </w:p>
        </w:tc>
        <w:tc>
          <w:tcPr>
            <w:tcW w:w="907" w:type="dxa"/>
            <w:tcBorders>
              <w:top w:val="single" w:sz="4" w:space="0" w:color="auto"/>
              <w:bottom w:val="single" w:sz="12" w:space="0" w:color="auto"/>
            </w:tcBorders>
            <w:shd w:val="clear" w:color="auto" w:fill="auto"/>
          </w:tcPr>
          <w:p w:rsidR="00CA24FA" w:rsidRPr="009F1908" w:rsidRDefault="00CA24FA"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2002/2003</w:t>
            </w:r>
          </w:p>
        </w:tc>
        <w:tc>
          <w:tcPr>
            <w:tcW w:w="906" w:type="dxa"/>
            <w:tcBorders>
              <w:top w:val="single" w:sz="4" w:space="0" w:color="auto"/>
              <w:bottom w:val="single" w:sz="12" w:space="0" w:color="auto"/>
            </w:tcBorders>
            <w:shd w:val="clear" w:color="auto" w:fill="auto"/>
          </w:tcPr>
          <w:p w:rsidR="00CA24FA" w:rsidRPr="009F1908" w:rsidRDefault="00CA24FA"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2003/2004</w:t>
            </w:r>
          </w:p>
        </w:tc>
        <w:tc>
          <w:tcPr>
            <w:tcW w:w="907" w:type="dxa"/>
            <w:tcBorders>
              <w:top w:val="single" w:sz="4" w:space="0" w:color="auto"/>
              <w:bottom w:val="single" w:sz="12" w:space="0" w:color="auto"/>
            </w:tcBorders>
            <w:shd w:val="clear" w:color="auto" w:fill="auto"/>
          </w:tcPr>
          <w:p w:rsidR="00CA24FA" w:rsidRPr="009F1908" w:rsidRDefault="00CA24FA" w:rsidP="00B93571">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2004/2005</w:t>
            </w:r>
          </w:p>
        </w:tc>
      </w:tr>
      <w:tr w:rsidR="00CA24FA" w:rsidRPr="009F1908">
        <w:tblPrEx>
          <w:tblCellMar>
            <w:top w:w="0" w:type="dxa"/>
            <w:bottom w:w="0" w:type="dxa"/>
          </w:tblCellMar>
        </w:tblPrEx>
        <w:trPr>
          <w:trHeight w:hRule="exact" w:val="115"/>
          <w:tblHeader/>
        </w:trPr>
        <w:tc>
          <w:tcPr>
            <w:tcW w:w="972"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rPr>
                <w:sz w:val="17"/>
                <w:lang w:val="fr-FR"/>
              </w:rPr>
            </w:pPr>
          </w:p>
        </w:tc>
        <w:tc>
          <w:tcPr>
            <w:tcW w:w="906"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906"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907"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906"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907"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906"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p>
        </w:tc>
        <w:tc>
          <w:tcPr>
            <w:tcW w:w="907" w:type="dxa"/>
            <w:tcBorders>
              <w:top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p>
        </w:tc>
      </w:tr>
      <w:tr w:rsidR="00CA24FA" w:rsidRPr="009F1908">
        <w:tblPrEx>
          <w:tblCellMar>
            <w:top w:w="0" w:type="dxa"/>
            <w:bottom w:w="0" w:type="dxa"/>
          </w:tblCellMar>
        </w:tblPrEx>
        <w:tc>
          <w:tcPr>
            <w:tcW w:w="972"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Hommes</w:t>
            </w:r>
          </w:p>
        </w:tc>
        <w:tc>
          <w:tcPr>
            <w:tcW w:w="906"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89,8</w:t>
            </w:r>
          </w:p>
        </w:tc>
        <w:tc>
          <w:tcPr>
            <w:tcW w:w="906"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90,4</w:t>
            </w:r>
          </w:p>
        </w:tc>
        <w:tc>
          <w:tcPr>
            <w:tcW w:w="907"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90,4</w:t>
            </w:r>
          </w:p>
        </w:tc>
        <w:tc>
          <w:tcPr>
            <w:tcW w:w="906"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91,0</w:t>
            </w:r>
          </w:p>
        </w:tc>
        <w:tc>
          <w:tcPr>
            <w:tcW w:w="907"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90,5</w:t>
            </w:r>
          </w:p>
        </w:tc>
        <w:tc>
          <w:tcPr>
            <w:tcW w:w="906"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89,8</w:t>
            </w:r>
          </w:p>
        </w:tc>
        <w:tc>
          <w:tcPr>
            <w:tcW w:w="907" w:type="dxa"/>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86,7</w:t>
            </w:r>
          </w:p>
        </w:tc>
      </w:tr>
      <w:tr w:rsidR="00CA24FA" w:rsidRPr="009F1908">
        <w:tblPrEx>
          <w:tblCellMar>
            <w:top w:w="0" w:type="dxa"/>
            <w:bottom w:w="0" w:type="dxa"/>
          </w:tblCellMar>
        </w:tblPrEx>
        <w:tc>
          <w:tcPr>
            <w:tcW w:w="972"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Femmes</w:t>
            </w:r>
          </w:p>
        </w:tc>
        <w:tc>
          <w:tcPr>
            <w:tcW w:w="906"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10,2</w:t>
            </w:r>
          </w:p>
        </w:tc>
        <w:tc>
          <w:tcPr>
            <w:tcW w:w="906"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9,6</w:t>
            </w:r>
          </w:p>
        </w:tc>
        <w:tc>
          <w:tcPr>
            <w:tcW w:w="907"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9,6</w:t>
            </w:r>
          </w:p>
        </w:tc>
        <w:tc>
          <w:tcPr>
            <w:tcW w:w="906"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9,0</w:t>
            </w:r>
          </w:p>
        </w:tc>
        <w:tc>
          <w:tcPr>
            <w:tcW w:w="907"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9,5</w:t>
            </w:r>
          </w:p>
        </w:tc>
        <w:tc>
          <w:tcPr>
            <w:tcW w:w="906"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10,2</w:t>
            </w:r>
          </w:p>
        </w:tc>
        <w:tc>
          <w:tcPr>
            <w:tcW w:w="907" w:type="dxa"/>
            <w:tcBorders>
              <w:bottom w:val="single" w:sz="12" w:space="0" w:color="auto"/>
            </w:tcBorders>
            <w:shd w:val="clear" w:color="auto" w:fill="auto"/>
            <w:vAlign w:val="bottom"/>
          </w:tcPr>
          <w:p w:rsidR="00CA24FA" w:rsidRPr="009F1908" w:rsidRDefault="00CA24FA"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13,3</w:t>
            </w:r>
          </w:p>
        </w:tc>
      </w:tr>
    </w:tbl>
    <w:p w:rsidR="00CA24FA" w:rsidRPr="009F1908" w:rsidRDefault="00CA24FA" w:rsidP="00CA24FA">
      <w:pPr>
        <w:pStyle w:val="SingleTxt"/>
        <w:spacing w:after="0" w:line="120" w:lineRule="exact"/>
        <w:rPr>
          <w:sz w:val="10"/>
          <w:lang w:val="fr-FR"/>
        </w:rPr>
      </w:pPr>
    </w:p>
    <w:p w:rsidR="007201C5" w:rsidRPr="009F1908" w:rsidRDefault="007201C5" w:rsidP="00181375">
      <w:pPr>
        <w:pStyle w:val="FootnoteText"/>
        <w:tabs>
          <w:tab w:val="clear" w:pos="418"/>
          <w:tab w:val="right" w:pos="1476"/>
          <w:tab w:val="left" w:pos="1548"/>
          <w:tab w:val="right" w:pos="1836"/>
          <w:tab w:val="left" w:pos="1908"/>
        </w:tabs>
        <w:ind w:left="1548" w:right="1267" w:hanging="288"/>
        <w:rPr>
          <w:lang w:val="fr-FR"/>
        </w:rPr>
      </w:pPr>
      <w:r w:rsidRPr="009F1908">
        <w:rPr>
          <w:i/>
          <w:lang w:val="fr-FR"/>
        </w:rPr>
        <w:t>Source</w:t>
      </w:r>
      <w:r w:rsidR="00730422" w:rsidRPr="009F1908">
        <w:rPr>
          <w:lang w:val="fr-FR"/>
        </w:rPr>
        <w:t> :</w:t>
      </w:r>
      <w:r w:rsidRPr="009F1908">
        <w:rPr>
          <w:lang w:val="fr-FR"/>
        </w:rPr>
        <w:t xml:space="preserve">MINEDUC, </w:t>
      </w:r>
      <w:r w:rsidRPr="009F1908">
        <w:rPr>
          <w:i/>
          <w:lang w:val="fr-FR"/>
        </w:rPr>
        <w:t xml:space="preserve">Recensement </w:t>
      </w:r>
      <w:r w:rsidR="00181375" w:rsidRPr="009F1908">
        <w:rPr>
          <w:i/>
          <w:lang w:val="fr-FR"/>
        </w:rPr>
        <w:t>s</w:t>
      </w:r>
      <w:r w:rsidRPr="009F1908">
        <w:rPr>
          <w:i/>
          <w:lang w:val="fr-FR"/>
        </w:rPr>
        <w:t>tatistique</w:t>
      </w:r>
      <w:r w:rsidRPr="009F1908">
        <w:rPr>
          <w:lang w:val="fr-FR"/>
        </w:rPr>
        <w:t>, 2006</w:t>
      </w:r>
      <w:r w:rsidR="00181375" w:rsidRPr="009F1908">
        <w:rPr>
          <w:lang w:val="fr-FR"/>
        </w:rPr>
        <w:t>.</w:t>
      </w:r>
    </w:p>
    <w:p w:rsidR="00181375" w:rsidRPr="009F1908" w:rsidRDefault="00181375" w:rsidP="00181375">
      <w:pPr>
        <w:pStyle w:val="SingleTxt"/>
        <w:spacing w:after="0" w:line="120" w:lineRule="exact"/>
        <w:rPr>
          <w:sz w:val="10"/>
          <w:lang w:val="fr-FR"/>
        </w:rPr>
      </w:pPr>
    </w:p>
    <w:p w:rsidR="00181375" w:rsidRPr="009F1908" w:rsidRDefault="00181375" w:rsidP="00181375">
      <w:pPr>
        <w:pStyle w:val="SingleTxt"/>
        <w:spacing w:after="0" w:line="120" w:lineRule="exact"/>
        <w:rPr>
          <w:sz w:val="10"/>
          <w:lang w:val="fr-FR"/>
        </w:rPr>
      </w:pPr>
    </w:p>
    <w:p w:rsidR="007201C5" w:rsidRPr="009F1908" w:rsidRDefault="00181375" w:rsidP="00E42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Pourcentage des enseignants par sexe dans l</w:t>
      </w:r>
      <w:r w:rsidR="00B14EE2">
        <w:rPr>
          <w:lang w:val="fr-FR"/>
        </w:rPr>
        <w:t>’</w:t>
      </w:r>
      <w:r w:rsidR="007201C5" w:rsidRPr="009F1908">
        <w:rPr>
          <w:lang w:val="fr-FR"/>
        </w:rPr>
        <w:t xml:space="preserve">enseignement </w:t>
      </w:r>
      <w:r w:rsidRPr="009F1908">
        <w:rPr>
          <w:lang w:val="fr-FR"/>
        </w:rPr>
        <w:br/>
      </w:r>
      <w:r w:rsidR="007201C5" w:rsidRPr="009F1908">
        <w:rPr>
          <w:lang w:val="fr-FR"/>
        </w:rPr>
        <w:t>supérieur public et privé</w:t>
      </w:r>
    </w:p>
    <w:p w:rsidR="00181375" w:rsidRPr="009F1908" w:rsidRDefault="00181375" w:rsidP="00E422AA">
      <w:pPr>
        <w:pStyle w:val="SingleTxt"/>
        <w:keepNext/>
        <w:keepLines/>
        <w:spacing w:after="0" w:line="120" w:lineRule="exact"/>
        <w:rPr>
          <w:sz w:val="10"/>
          <w:lang w:val="fr-FR"/>
        </w:rPr>
      </w:pPr>
    </w:p>
    <w:p w:rsidR="00181375" w:rsidRPr="009F1908" w:rsidRDefault="00181375" w:rsidP="00E422AA">
      <w:pPr>
        <w:pStyle w:val="SingleTxt"/>
        <w:keepNext/>
        <w:keepLines/>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972"/>
        <w:gridCol w:w="845"/>
        <w:gridCol w:w="846"/>
        <w:gridCol w:w="845"/>
        <w:gridCol w:w="846"/>
        <w:gridCol w:w="845"/>
        <w:gridCol w:w="846"/>
        <w:gridCol w:w="845"/>
        <w:gridCol w:w="846"/>
        <w:gridCol w:w="846"/>
      </w:tblGrid>
      <w:tr w:rsidR="00181375" w:rsidRPr="009F1908">
        <w:tblPrEx>
          <w:tblCellMar>
            <w:top w:w="0" w:type="dxa"/>
            <w:bottom w:w="0" w:type="dxa"/>
          </w:tblCellMar>
        </w:tblPrEx>
        <w:trPr>
          <w:trHeight w:val="368"/>
          <w:tblHeader/>
        </w:trPr>
        <w:tc>
          <w:tcPr>
            <w:tcW w:w="972" w:type="dxa"/>
            <w:tcBorders>
              <w:top w:val="single" w:sz="4" w:space="0" w:color="auto"/>
              <w:bottom w:val="single" w:sz="12" w:space="0" w:color="auto"/>
            </w:tcBorders>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80" w:line="160" w:lineRule="exact"/>
              <w:ind w:right="43"/>
              <w:jc w:val="right"/>
              <w:rPr>
                <w:i/>
                <w:sz w:val="14"/>
                <w:szCs w:val="14"/>
                <w:lang w:val="fr-FR"/>
              </w:rPr>
            </w:pPr>
            <w:r w:rsidRPr="009F1908">
              <w:rPr>
                <w:i/>
                <w:noProof/>
                <w:w w:val="100"/>
                <w:sz w:val="14"/>
                <w:szCs w:val="14"/>
                <w:lang w:val="fr-FR" w:eastAsia="fr-FR"/>
              </w:rPr>
              <w:pict>
                <v:line id="_x0000_s1052" style="position:absolute;left:0;text-align:left;z-index:9" from="-.7pt,-.15pt" to="48pt,19.95pt" strokeweight=".25pt"/>
              </w:pict>
            </w:r>
            <w:r w:rsidRPr="009F1908">
              <w:rPr>
                <w:i/>
                <w:sz w:val="14"/>
                <w:szCs w:val="14"/>
                <w:lang w:val="fr-FR"/>
              </w:rPr>
              <w:t>Année</w:t>
            </w:r>
          </w:p>
          <w:p w:rsidR="00181375" w:rsidRPr="009F1908" w:rsidRDefault="00181375" w:rsidP="00E422AA">
            <w:pPr>
              <w:keepNext/>
              <w:keepLines/>
              <w:tabs>
                <w:tab w:val="left" w:pos="288"/>
                <w:tab w:val="left" w:pos="576"/>
                <w:tab w:val="left" w:pos="864"/>
                <w:tab w:val="left" w:pos="1152"/>
              </w:tabs>
              <w:suppressAutoHyphens/>
              <w:spacing w:line="160" w:lineRule="exact"/>
              <w:ind w:right="43"/>
              <w:rPr>
                <w:i/>
                <w:sz w:val="14"/>
                <w:lang w:val="fr-FR"/>
              </w:rPr>
            </w:pPr>
            <w:r w:rsidRPr="009F1908">
              <w:rPr>
                <w:i/>
                <w:sz w:val="14"/>
                <w:szCs w:val="14"/>
                <w:lang w:val="fr-FR"/>
              </w:rPr>
              <w:t>Sexe</w:t>
            </w:r>
          </w:p>
        </w:tc>
        <w:tc>
          <w:tcPr>
            <w:tcW w:w="845" w:type="dxa"/>
            <w:tcBorders>
              <w:top w:val="single" w:sz="4" w:space="0" w:color="auto"/>
              <w:bottom w:val="single" w:sz="12" w:space="0" w:color="auto"/>
            </w:tcBorders>
            <w:shd w:val="clear" w:color="auto" w:fill="auto"/>
          </w:tcPr>
          <w:p w:rsidR="00181375" w:rsidRPr="009F1908" w:rsidRDefault="00181375" w:rsidP="00E422AA">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1995/1996</w:t>
            </w:r>
          </w:p>
        </w:tc>
        <w:tc>
          <w:tcPr>
            <w:tcW w:w="846" w:type="dxa"/>
            <w:tcBorders>
              <w:top w:val="single" w:sz="4" w:space="0" w:color="auto"/>
              <w:bottom w:val="single" w:sz="12" w:space="0" w:color="auto"/>
            </w:tcBorders>
            <w:shd w:val="clear" w:color="auto" w:fill="auto"/>
          </w:tcPr>
          <w:p w:rsidR="00181375" w:rsidRPr="009F1908" w:rsidRDefault="00181375" w:rsidP="00E422AA">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1996/1997</w:t>
            </w:r>
          </w:p>
        </w:tc>
        <w:tc>
          <w:tcPr>
            <w:tcW w:w="845" w:type="dxa"/>
            <w:tcBorders>
              <w:top w:val="single" w:sz="4" w:space="0" w:color="auto"/>
              <w:bottom w:val="single" w:sz="12" w:space="0" w:color="auto"/>
            </w:tcBorders>
            <w:shd w:val="clear" w:color="auto" w:fill="auto"/>
          </w:tcPr>
          <w:p w:rsidR="00181375" w:rsidRPr="009F1908" w:rsidRDefault="00181375" w:rsidP="00E422AA">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1997/1998</w:t>
            </w:r>
          </w:p>
        </w:tc>
        <w:tc>
          <w:tcPr>
            <w:tcW w:w="846" w:type="dxa"/>
            <w:tcBorders>
              <w:top w:val="single" w:sz="4" w:space="0" w:color="auto"/>
              <w:bottom w:val="single" w:sz="12" w:space="0" w:color="auto"/>
            </w:tcBorders>
            <w:shd w:val="clear" w:color="auto" w:fill="auto"/>
          </w:tcPr>
          <w:p w:rsidR="00181375" w:rsidRPr="009F1908" w:rsidRDefault="00181375" w:rsidP="00E422AA">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1998/1999</w:t>
            </w:r>
          </w:p>
        </w:tc>
        <w:tc>
          <w:tcPr>
            <w:tcW w:w="845" w:type="dxa"/>
            <w:tcBorders>
              <w:top w:val="single" w:sz="4" w:space="0" w:color="auto"/>
              <w:bottom w:val="single" w:sz="12" w:space="0" w:color="auto"/>
            </w:tcBorders>
            <w:shd w:val="clear" w:color="auto" w:fill="auto"/>
          </w:tcPr>
          <w:p w:rsidR="00181375" w:rsidRPr="009F1908" w:rsidRDefault="00181375" w:rsidP="00E422AA">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1999/2000</w:t>
            </w:r>
          </w:p>
        </w:tc>
        <w:tc>
          <w:tcPr>
            <w:tcW w:w="846" w:type="dxa"/>
            <w:tcBorders>
              <w:top w:val="single" w:sz="4" w:space="0" w:color="auto"/>
              <w:bottom w:val="single" w:sz="12" w:space="0" w:color="auto"/>
            </w:tcBorders>
            <w:shd w:val="clear" w:color="auto" w:fill="auto"/>
          </w:tcPr>
          <w:p w:rsidR="00181375" w:rsidRPr="009F1908" w:rsidRDefault="00181375" w:rsidP="00E422AA">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2000/2001</w:t>
            </w:r>
          </w:p>
        </w:tc>
        <w:tc>
          <w:tcPr>
            <w:tcW w:w="845" w:type="dxa"/>
            <w:tcBorders>
              <w:top w:val="single" w:sz="4" w:space="0" w:color="auto"/>
              <w:bottom w:val="single" w:sz="12" w:space="0" w:color="auto"/>
            </w:tcBorders>
            <w:shd w:val="clear" w:color="auto" w:fill="auto"/>
          </w:tcPr>
          <w:p w:rsidR="00181375" w:rsidRPr="009F1908" w:rsidRDefault="00181375" w:rsidP="00E422AA">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2001/2002</w:t>
            </w:r>
          </w:p>
        </w:tc>
        <w:tc>
          <w:tcPr>
            <w:tcW w:w="846" w:type="dxa"/>
            <w:tcBorders>
              <w:top w:val="single" w:sz="4" w:space="0" w:color="auto"/>
              <w:bottom w:val="single" w:sz="12" w:space="0" w:color="auto"/>
            </w:tcBorders>
            <w:shd w:val="clear" w:color="auto" w:fill="auto"/>
          </w:tcPr>
          <w:p w:rsidR="00181375" w:rsidRPr="009F1908" w:rsidRDefault="00181375" w:rsidP="00E422AA">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2002/2003</w:t>
            </w:r>
          </w:p>
        </w:tc>
        <w:tc>
          <w:tcPr>
            <w:tcW w:w="846" w:type="dxa"/>
            <w:tcBorders>
              <w:top w:val="single" w:sz="4" w:space="0" w:color="auto"/>
              <w:bottom w:val="single" w:sz="12" w:space="0" w:color="auto"/>
            </w:tcBorders>
            <w:shd w:val="clear" w:color="auto" w:fill="auto"/>
          </w:tcPr>
          <w:p w:rsidR="00181375" w:rsidRPr="009F1908" w:rsidRDefault="00181375" w:rsidP="00E422AA">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2003/2004</w:t>
            </w:r>
          </w:p>
        </w:tc>
      </w:tr>
      <w:tr w:rsidR="00181375" w:rsidRPr="009F1908">
        <w:tblPrEx>
          <w:tblCellMar>
            <w:top w:w="0" w:type="dxa"/>
            <w:bottom w:w="0" w:type="dxa"/>
          </w:tblCellMar>
        </w:tblPrEx>
        <w:trPr>
          <w:trHeight w:hRule="exact" w:val="115"/>
          <w:tblHeader/>
        </w:trPr>
        <w:tc>
          <w:tcPr>
            <w:tcW w:w="972" w:type="dxa"/>
            <w:tcBorders>
              <w:top w:val="single" w:sz="12" w:space="0" w:color="auto"/>
            </w:tcBorders>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rPr>
                <w:sz w:val="17"/>
                <w:lang w:val="fr-FR"/>
              </w:rPr>
            </w:pPr>
          </w:p>
        </w:tc>
        <w:tc>
          <w:tcPr>
            <w:tcW w:w="845" w:type="dxa"/>
            <w:tcBorders>
              <w:top w:val="single" w:sz="12" w:space="0" w:color="auto"/>
            </w:tcBorders>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tcBorders>
              <w:top w:val="single" w:sz="12" w:space="0" w:color="auto"/>
            </w:tcBorders>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845" w:type="dxa"/>
            <w:tcBorders>
              <w:top w:val="single" w:sz="12" w:space="0" w:color="auto"/>
            </w:tcBorders>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tcBorders>
              <w:top w:val="single" w:sz="12" w:space="0" w:color="auto"/>
            </w:tcBorders>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845" w:type="dxa"/>
            <w:tcBorders>
              <w:top w:val="single" w:sz="12" w:space="0" w:color="auto"/>
            </w:tcBorders>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tcBorders>
              <w:top w:val="single" w:sz="12" w:space="0" w:color="auto"/>
            </w:tcBorders>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845" w:type="dxa"/>
            <w:tcBorders>
              <w:top w:val="single" w:sz="12" w:space="0" w:color="auto"/>
            </w:tcBorders>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tcBorders>
              <w:top w:val="single" w:sz="12" w:space="0" w:color="auto"/>
            </w:tcBorders>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tcBorders>
              <w:top w:val="single" w:sz="12" w:space="0" w:color="auto"/>
            </w:tcBorders>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r>
      <w:tr w:rsidR="00181375" w:rsidRPr="009F1908">
        <w:tblPrEx>
          <w:tblCellMar>
            <w:top w:w="0" w:type="dxa"/>
            <w:bottom w:w="0" w:type="dxa"/>
          </w:tblCellMar>
        </w:tblPrEx>
        <w:tc>
          <w:tcPr>
            <w:tcW w:w="972"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Hommes (public)</w:t>
            </w:r>
          </w:p>
        </w:tc>
        <w:tc>
          <w:tcPr>
            <w:tcW w:w="845"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91,3</w:t>
            </w:r>
          </w:p>
        </w:tc>
        <w:tc>
          <w:tcPr>
            <w:tcW w:w="846"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90,0</w:t>
            </w:r>
          </w:p>
        </w:tc>
        <w:tc>
          <w:tcPr>
            <w:tcW w:w="845"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89,2</w:t>
            </w:r>
          </w:p>
        </w:tc>
        <w:tc>
          <w:tcPr>
            <w:tcW w:w="846"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85,9</w:t>
            </w:r>
          </w:p>
        </w:tc>
        <w:tc>
          <w:tcPr>
            <w:tcW w:w="845"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84,5</w:t>
            </w:r>
          </w:p>
        </w:tc>
        <w:tc>
          <w:tcPr>
            <w:tcW w:w="846"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85,0</w:t>
            </w:r>
          </w:p>
        </w:tc>
        <w:tc>
          <w:tcPr>
            <w:tcW w:w="845"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84,1</w:t>
            </w:r>
          </w:p>
        </w:tc>
        <w:tc>
          <w:tcPr>
            <w:tcW w:w="846"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83,6</w:t>
            </w:r>
          </w:p>
        </w:tc>
        <w:tc>
          <w:tcPr>
            <w:tcW w:w="846"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83,3</w:t>
            </w:r>
          </w:p>
        </w:tc>
      </w:tr>
      <w:tr w:rsidR="00181375" w:rsidRPr="009F1908">
        <w:tblPrEx>
          <w:tblCellMar>
            <w:top w:w="0" w:type="dxa"/>
            <w:bottom w:w="0" w:type="dxa"/>
          </w:tblCellMar>
        </w:tblPrEx>
        <w:tc>
          <w:tcPr>
            <w:tcW w:w="972"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Femmes (public)</w:t>
            </w:r>
          </w:p>
        </w:tc>
        <w:tc>
          <w:tcPr>
            <w:tcW w:w="845"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8,8</w:t>
            </w:r>
          </w:p>
        </w:tc>
        <w:tc>
          <w:tcPr>
            <w:tcW w:w="846"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10,0</w:t>
            </w:r>
          </w:p>
        </w:tc>
        <w:tc>
          <w:tcPr>
            <w:tcW w:w="845"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12,6</w:t>
            </w:r>
          </w:p>
        </w:tc>
        <w:tc>
          <w:tcPr>
            <w:tcW w:w="846"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14,1</w:t>
            </w:r>
          </w:p>
        </w:tc>
        <w:tc>
          <w:tcPr>
            <w:tcW w:w="845"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15,5</w:t>
            </w:r>
          </w:p>
        </w:tc>
        <w:tc>
          <w:tcPr>
            <w:tcW w:w="846"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15,0</w:t>
            </w:r>
          </w:p>
        </w:tc>
        <w:tc>
          <w:tcPr>
            <w:tcW w:w="845"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15,9</w:t>
            </w:r>
          </w:p>
        </w:tc>
        <w:tc>
          <w:tcPr>
            <w:tcW w:w="846"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16,4</w:t>
            </w:r>
          </w:p>
        </w:tc>
        <w:tc>
          <w:tcPr>
            <w:tcW w:w="846" w:type="dxa"/>
            <w:shd w:val="clear" w:color="auto" w:fill="auto"/>
            <w:vAlign w:val="bottom"/>
          </w:tcPr>
          <w:p w:rsidR="00181375" w:rsidRPr="009F1908" w:rsidRDefault="00181375"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16,7</w:t>
            </w:r>
          </w:p>
        </w:tc>
      </w:tr>
      <w:tr w:rsidR="00181375" w:rsidRPr="009F1908">
        <w:tblPrEx>
          <w:tblCellMar>
            <w:top w:w="0" w:type="dxa"/>
            <w:bottom w:w="0" w:type="dxa"/>
          </w:tblCellMar>
        </w:tblPrEx>
        <w:tc>
          <w:tcPr>
            <w:tcW w:w="972" w:type="dxa"/>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rPr>
                <w:sz w:val="17"/>
                <w:szCs w:val="17"/>
                <w:lang w:val="fr-FR"/>
              </w:rPr>
            </w:pPr>
            <w:r w:rsidRPr="009F1908">
              <w:rPr>
                <w:sz w:val="17"/>
                <w:szCs w:val="17"/>
                <w:lang w:val="fr-FR"/>
              </w:rPr>
              <w:t>Hommes (privé)</w:t>
            </w:r>
          </w:p>
        </w:tc>
        <w:tc>
          <w:tcPr>
            <w:tcW w:w="845" w:type="dxa"/>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lang w:val="fr-FR"/>
              </w:rPr>
              <w:t>–</w:t>
            </w:r>
          </w:p>
        </w:tc>
        <w:tc>
          <w:tcPr>
            <w:tcW w:w="846" w:type="dxa"/>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95,8</w:t>
            </w:r>
          </w:p>
        </w:tc>
        <w:tc>
          <w:tcPr>
            <w:tcW w:w="845" w:type="dxa"/>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96,1</w:t>
            </w:r>
          </w:p>
        </w:tc>
        <w:tc>
          <w:tcPr>
            <w:tcW w:w="846" w:type="dxa"/>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96,0</w:t>
            </w:r>
          </w:p>
        </w:tc>
        <w:tc>
          <w:tcPr>
            <w:tcW w:w="845" w:type="dxa"/>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97,2</w:t>
            </w:r>
          </w:p>
        </w:tc>
        <w:tc>
          <w:tcPr>
            <w:tcW w:w="846" w:type="dxa"/>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97,4</w:t>
            </w:r>
          </w:p>
        </w:tc>
        <w:tc>
          <w:tcPr>
            <w:tcW w:w="845" w:type="dxa"/>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96,9</w:t>
            </w:r>
          </w:p>
        </w:tc>
        <w:tc>
          <w:tcPr>
            <w:tcW w:w="846" w:type="dxa"/>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94,6</w:t>
            </w:r>
          </w:p>
        </w:tc>
        <w:tc>
          <w:tcPr>
            <w:tcW w:w="846" w:type="dxa"/>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94,6</w:t>
            </w:r>
          </w:p>
        </w:tc>
      </w:tr>
      <w:tr w:rsidR="00181375" w:rsidRPr="009F1908">
        <w:tblPrEx>
          <w:tblCellMar>
            <w:top w:w="0" w:type="dxa"/>
            <w:bottom w:w="0" w:type="dxa"/>
          </w:tblCellMar>
        </w:tblPrEx>
        <w:tc>
          <w:tcPr>
            <w:tcW w:w="972" w:type="dxa"/>
            <w:tcBorders>
              <w:bottom w:val="single" w:sz="12" w:space="0" w:color="auto"/>
            </w:tcBorders>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rPr>
                <w:sz w:val="17"/>
                <w:szCs w:val="17"/>
                <w:lang w:val="fr-FR"/>
              </w:rPr>
            </w:pPr>
            <w:r w:rsidRPr="009F1908">
              <w:rPr>
                <w:sz w:val="17"/>
                <w:szCs w:val="17"/>
                <w:lang w:val="fr-FR"/>
              </w:rPr>
              <w:t>Femmes (privé)</w:t>
            </w:r>
          </w:p>
        </w:tc>
        <w:tc>
          <w:tcPr>
            <w:tcW w:w="845" w:type="dxa"/>
            <w:tcBorders>
              <w:bottom w:val="single" w:sz="12" w:space="0" w:color="auto"/>
            </w:tcBorders>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lang w:val="fr-FR"/>
              </w:rPr>
              <w:t>–</w:t>
            </w:r>
          </w:p>
        </w:tc>
        <w:tc>
          <w:tcPr>
            <w:tcW w:w="846" w:type="dxa"/>
            <w:tcBorders>
              <w:bottom w:val="single" w:sz="12" w:space="0" w:color="auto"/>
            </w:tcBorders>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4,2</w:t>
            </w:r>
          </w:p>
        </w:tc>
        <w:tc>
          <w:tcPr>
            <w:tcW w:w="845" w:type="dxa"/>
            <w:tcBorders>
              <w:bottom w:val="single" w:sz="12" w:space="0" w:color="auto"/>
            </w:tcBorders>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3,9</w:t>
            </w:r>
          </w:p>
        </w:tc>
        <w:tc>
          <w:tcPr>
            <w:tcW w:w="846" w:type="dxa"/>
            <w:tcBorders>
              <w:bottom w:val="single" w:sz="12" w:space="0" w:color="auto"/>
            </w:tcBorders>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4,0</w:t>
            </w:r>
          </w:p>
        </w:tc>
        <w:tc>
          <w:tcPr>
            <w:tcW w:w="845" w:type="dxa"/>
            <w:tcBorders>
              <w:bottom w:val="single" w:sz="12" w:space="0" w:color="auto"/>
            </w:tcBorders>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2,8</w:t>
            </w:r>
          </w:p>
        </w:tc>
        <w:tc>
          <w:tcPr>
            <w:tcW w:w="846" w:type="dxa"/>
            <w:tcBorders>
              <w:bottom w:val="single" w:sz="12" w:space="0" w:color="auto"/>
            </w:tcBorders>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2,6</w:t>
            </w:r>
          </w:p>
        </w:tc>
        <w:tc>
          <w:tcPr>
            <w:tcW w:w="845" w:type="dxa"/>
            <w:tcBorders>
              <w:bottom w:val="single" w:sz="12" w:space="0" w:color="auto"/>
            </w:tcBorders>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3,1</w:t>
            </w:r>
          </w:p>
        </w:tc>
        <w:tc>
          <w:tcPr>
            <w:tcW w:w="846" w:type="dxa"/>
            <w:tcBorders>
              <w:bottom w:val="single" w:sz="12" w:space="0" w:color="auto"/>
            </w:tcBorders>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5,4</w:t>
            </w:r>
          </w:p>
        </w:tc>
        <w:tc>
          <w:tcPr>
            <w:tcW w:w="846" w:type="dxa"/>
            <w:tcBorders>
              <w:bottom w:val="single" w:sz="12" w:space="0" w:color="auto"/>
            </w:tcBorders>
            <w:shd w:val="clear" w:color="auto" w:fill="auto"/>
            <w:vAlign w:val="bottom"/>
          </w:tcPr>
          <w:p w:rsidR="00181375" w:rsidRPr="009F1908" w:rsidRDefault="00181375" w:rsidP="00B93571">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5,1</w:t>
            </w:r>
          </w:p>
        </w:tc>
      </w:tr>
    </w:tbl>
    <w:p w:rsidR="00181375" w:rsidRPr="009F1908" w:rsidRDefault="00181375" w:rsidP="00181375">
      <w:pPr>
        <w:pStyle w:val="SingleTxt"/>
        <w:spacing w:after="0" w:line="120" w:lineRule="exact"/>
        <w:rPr>
          <w:sz w:val="10"/>
          <w:lang w:val="fr-FR"/>
        </w:rPr>
      </w:pPr>
    </w:p>
    <w:p w:rsidR="007201C5" w:rsidRPr="009F1908" w:rsidRDefault="007201C5" w:rsidP="00181375">
      <w:pPr>
        <w:pStyle w:val="FootnoteText"/>
        <w:tabs>
          <w:tab w:val="clear" w:pos="418"/>
          <w:tab w:val="right" w:pos="1476"/>
          <w:tab w:val="left" w:pos="1548"/>
          <w:tab w:val="right" w:pos="1836"/>
          <w:tab w:val="left" w:pos="1908"/>
        </w:tabs>
        <w:ind w:left="1548" w:right="1267" w:hanging="288"/>
        <w:rPr>
          <w:lang w:val="fr-FR"/>
        </w:rPr>
      </w:pPr>
      <w:r w:rsidRPr="009F1908">
        <w:rPr>
          <w:i/>
          <w:lang w:val="fr-FR"/>
        </w:rPr>
        <w:t>Source</w:t>
      </w:r>
      <w:r w:rsidR="00730422" w:rsidRPr="009F1908">
        <w:rPr>
          <w:lang w:val="fr-FR"/>
        </w:rPr>
        <w:t> :</w:t>
      </w:r>
      <w:r w:rsidRPr="009F1908">
        <w:rPr>
          <w:lang w:val="fr-FR"/>
        </w:rPr>
        <w:t xml:space="preserve"> MINEDUC, </w:t>
      </w:r>
      <w:r w:rsidRPr="009F1908">
        <w:rPr>
          <w:i/>
          <w:lang w:val="fr-FR"/>
        </w:rPr>
        <w:t xml:space="preserve">Recensement </w:t>
      </w:r>
      <w:r w:rsidR="00181375" w:rsidRPr="009F1908">
        <w:rPr>
          <w:i/>
          <w:lang w:val="fr-FR"/>
        </w:rPr>
        <w:t>s</w:t>
      </w:r>
      <w:r w:rsidRPr="009F1908">
        <w:rPr>
          <w:i/>
          <w:lang w:val="fr-FR"/>
        </w:rPr>
        <w:t>tatistique</w:t>
      </w:r>
      <w:r w:rsidRPr="009F1908">
        <w:rPr>
          <w:lang w:val="fr-FR"/>
        </w:rPr>
        <w:t>, 2006</w:t>
      </w:r>
      <w:r w:rsidR="00181375" w:rsidRPr="009F1908">
        <w:rPr>
          <w:lang w:val="fr-FR"/>
        </w:rPr>
        <w:t>.</w:t>
      </w:r>
    </w:p>
    <w:p w:rsidR="00E422AA" w:rsidRPr="009F1908" w:rsidRDefault="00E422AA" w:rsidP="00E422AA">
      <w:pPr>
        <w:pStyle w:val="SingleTxt"/>
        <w:spacing w:after="0" w:line="120" w:lineRule="exact"/>
        <w:rPr>
          <w:sz w:val="10"/>
          <w:lang w:val="fr-FR"/>
        </w:rPr>
      </w:pPr>
    </w:p>
    <w:p w:rsidR="00181375" w:rsidRPr="009F1908" w:rsidRDefault="00181375" w:rsidP="00181375">
      <w:pPr>
        <w:pStyle w:val="SingleTxt"/>
        <w:spacing w:after="0" w:line="120" w:lineRule="exact"/>
        <w:rPr>
          <w:sz w:val="10"/>
          <w:lang w:val="fr-FR"/>
        </w:rPr>
      </w:pPr>
    </w:p>
    <w:p w:rsidR="007201C5" w:rsidRPr="009F1908" w:rsidRDefault="007201C5" w:rsidP="00181375">
      <w:pPr>
        <w:pStyle w:val="SingleTxt"/>
        <w:numPr>
          <w:ilvl w:val="0"/>
          <w:numId w:val="26"/>
        </w:numPr>
        <w:rPr>
          <w:lang w:val="fr-FR"/>
        </w:rPr>
      </w:pPr>
      <w:r w:rsidRPr="009F1908">
        <w:rPr>
          <w:lang w:val="fr-FR"/>
        </w:rPr>
        <w:t>En vue de promouvoir l</w:t>
      </w:r>
      <w:r w:rsidR="00B14EE2">
        <w:rPr>
          <w:lang w:val="fr-FR"/>
        </w:rPr>
        <w:t>’</w:t>
      </w:r>
      <w:r w:rsidRPr="009F1908">
        <w:rPr>
          <w:lang w:val="fr-FR"/>
        </w:rPr>
        <w:t>éducation des filles et de diminuer leur tendance à la déperdition, l</w:t>
      </w:r>
      <w:r w:rsidR="00B14EE2">
        <w:rPr>
          <w:lang w:val="fr-FR"/>
        </w:rPr>
        <w:t>’</w:t>
      </w:r>
      <w:r w:rsidRPr="009F1908">
        <w:rPr>
          <w:lang w:val="fr-FR"/>
        </w:rPr>
        <w:t xml:space="preserve">organisation non gouvernementale Forum des </w:t>
      </w:r>
      <w:r w:rsidR="000E5806" w:rsidRPr="009F1908">
        <w:rPr>
          <w:lang w:val="fr-FR"/>
        </w:rPr>
        <w:t>f</w:t>
      </w:r>
      <w:r w:rsidRPr="009F1908">
        <w:rPr>
          <w:lang w:val="fr-FR"/>
        </w:rPr>
        <w:t xml:space="preserve">emmes </w:t>
      </w:r>
      <w:r w:rsidR="000E5806" w:rsidRPr="009F1908">
        <w:rPr>
          <w:lang w:val="fr-FR"/>
        </w:rPr>
        <w:t>é</w:t>
      </w:r>
      <w:r w:rsidRPr="009F1908">
        <w:rPr>
          <w:lang w:val="fr-FR"/>
        </w:rPr>
        <w:t xml:space="preserve">ducatrices </w:t>
      </w:r>
      <w:r w:rsidR="000E5806" w:rsidRPr="009F1908">
        <w:rPr>
          <w:lang w:val="fr-FR"/>
        </w:rPr>
        <w:t>a</w:t>
      </w:r>
      <w:r w:rsidRPr="009F1908">
        <w:rPr>
          <w:lang w:val="fr-FR"/>
        </w:rPr>
        <w:t xml:space="preserve">fricaines </w:t>
      </w:r>
      <w:r w:rsidR="00396DF8" w:rsidRPr="009F1908">
        <w:rPr>
          <w:lang w:val="fr-FR"/>
        </w:rPr>
        <w:t>(</w:t>
      </w:r>
      <w:r w:rsidRPr="009F1908">
        <w:rPr>
          <w:lang w:val="fr-FR"/>
        </w:rPr>
        <w:t>FAWE</w:t>
      </w:r>
      <w:r w:rsidR="00396DF8" w:rsidRPr="009F1908">
        <w:rPr>
          <w:lang w:val="fr-FR"/>
        </w:rPr>
        <w:t>)</w:t>
      </w:r>
      <w:r w:rsidRPr="009F1908">
        <w:rPr>
          <w:lang w:val="fr-FR"/>
        </w:rPr>
        <w:t>, avec l</w:t>
      </w:r>
      <w:r w:rsidR="00B14EE2">
        <w:rPr>
          <w:lang w:val="fr-FR"/>
        </w:rPr>
        <w:t>’</w:t>
      </w:r>
      <w:r w:rsidRPr="009F1908">
        <w:rPr>
          <w:lang w:val="fr-FR"/>
        </w:rPr>
        <w:t xml:space="preserve">appui du </w:t>
      </w:r>
      <w:r w:rsidR="000E5806" w:rsidRPr="009F1908">
        <w:rPr>
          <w:lang w:val="fr-FR"/>
        </w:rPr>
        <w:t>G</w:t>
      </w:r>
      <w:r w:rsidRPr="009F1908">
        <w:rPr>
          <w:lang w:val="fr-FR"/>
        </w:rPr>
        <w:t>ouvernement, a ouvert une école pilote d</w:t>
      </w:r>
      <w:r w:rsidR="00B14EE2">
        <w:rPr>
          <w:lang w:val="fr-FR"/>
        </w:rPr>
        <w:t>’</w:t>
      </w:r>
      <w:r w:rsidRPr="009F1908">
        <w:rPr>
          <w:lang w:val="fr-FR"/>
        </w:rPr>
        <w:t>éducation de</w:t>
      </w:r>
      <w:r w:rsidR="00422D37" w:rsidRPr="009F1908">
        <w:rPr>
          <w:lang w:val="fr-FR"/>
        </w:rPr>
        <w:t>s</w:t>
      </w:r>
      <w:r w:rsidRPr="009F1908">
        <w:rPr>
          <w:lang w:val="fr-FR"/>
        </w:rPr>
        <w:t xml:space="preserve"> fille</w:t>
      </w:r>
      <w:r w:rsidR="00422D37" w:rsidRPr="009F1908">
        <w:rPr>
          <w:lang w:val="fr-FR"/>
        </w:rPr>
        <w:t>s</w:t>
      </w:r>
      <w:r w:rsidRPr="009F1908">
        <w:rPr>
          <w:lang w:val="fr-FR"/>
        </w:rPr>
        <w:t xml:space="preserve"> et institutionnalisé un prix d</w:t>
      </w:r>
      <w:r w:rsidR="00B14EE2">
        <w:rPr>
          <w:lang w:val="fr-FR"/>
        </w:rPr>
        <w:t>’</w:t>
      </w:r>
      <w:r w:rsidRPr="009F1908">
        <w:rPr>
          <w:lang w:val="fr-FR"/>
        </w:rPr>
        <w:t>excellence en faveur des filles ayant fait preuve d</w:t>
      </w:r>
      <w:r w:rsidR="00B14EE2">
        <w:rPr>
          <w:lang w:val="fr-FR"/>
        </w:rPr>
        <w:t>’</w:t>
      </w:r>
      <w:r w:rsidRPr="009F1908">
        <w:rPr>
          <w:lang w:val="fr-FR"/>
        </w:rPr>
        <w:t>une performance dans la réussite. Actuellement, 656 filles fréquentes cette école, et 412 filles nécessiteuses bénéficient d</w:t>
      </w:r>
      <w:r w:rsidR="00B14EE2">
        <w:rPr>
          <w:lang w:val="fr-FR"/>
        </w:rPr>
        <w:t>’</w:t>
      </w:r>
      <w:r w:rsidRPr="009F1908">
        <w:rPr>
          <w:lang w:val="fr-FR"/>
        </w:rPr>
        <w:t>une bourse octroyée par un fonds géré par cet</w:t>
      </w:r>
      <w:r w:rsidR="00422D37" w:rsidRPr="009F1908">
        <w:rPr>
          <w:lang w:val="fr-FR"/>
        </w:rPr>
        <w:t>te</w:t>
      </w:r>
      <w:r w:rsidRPr="009F1908">
        <w:rPr>
          <w:lang w:val="fr-FR"/>
        </w:rPr>
        <w:t xml:space="preserve"> ONG</w:t>
      </w:r>
      <w:r w:rsidR="00422D37" w:rsidRPr="009F1908">
        <w:rPr>
          <w:rStyle w:val="FootnoteReference"/>
          <w:lang w:val="fr-FR"/>
        </w:rPr>
        <w:footnoteReference w:id="9"/>
      </w:r>
      <w:r w:rsidRPr="009F1908">
        <w:rPr>
          <w:lang w:val="fr-FR"/>
        </w:rPr>
        <w:t>.</w:t>
      </w:r>
    </w:p>
    <w:p w:rsidR="007201C5" w:rsidRPr="009F1908" w:rsidRDefault="007201C5" w:rsidP="00422D37">
      <w:pPr>
        <w:pStyle w:val="SingleTxt"/>
        <w:numPr>
          <w:ilvl w:val="0"/>
          <w:numId w:val="26"/>
        </w:numPr>
        <w:rPr>
          <w:lang w:val="fr-FR"/>
        </w:rPr>
      </w:pPr>
      <w:r w:rsidRPr="009F1908">
        <w:rPr>
          <w:lang w:val="fr-FR"/>
        </w:rPr>
        <w:t xml:space="preserve">Cette organisation est également un membre permanent de la </w:t>
      </w:r>
      <w:r w:rsidR="00422D37" w:rsidRPr="009F1908">
        <w:rPr>
          <w:lang w:val="fr-FR"/>
        </w:rPr>
        <w:t>C</w:t>
      </w:r>
      <w:r w:rsidRPr="009F1908">
        <w:rPr>
          <w:lang w:val="fr-FR"/>
        </w:rPr>
        <w:t>ommission nationale d</w:t>
      </w:r>
      <w:r w:rsidR="00B14EE2">
        <w:rPr>
          <w:lang w:val="fr-FR"/>
        </w:rPr>
        <w:t>’</w:t>
      </w:r>
      <w:r w:rsidRPr="009F1908">
        <w:rPr>
          <w:lang w:val="fr-FR"/>
        </w:rPr>
        <w:t>octroi de bourses d</w:t>
      </w:r>
      <w:r w:rsidR="00B14EE2">
        <w:rPr>
          <w:lang w:val="fr-FR"/>
        </w:rPr>
        <w:t>’</w:t>
      </w:r>
      <w:r w:rsidRPr="009F1908">
        <w:rPr>
          <w:lang w:val="fr-FR"/>
        </w:rPr>
        <w:t>études où elle est chargée de présenter particulièrement les dossiers des candidates, l</w:t>
      </w:r>
      <w:r w:rsidR="00B14EE2">
        <w:rPr>
          <w:lang w:val="fr-FR"/>
        </w:rPr>
        <w:t>’</w:t>
      </w:r>
      <w:r w:rsidRPr="009F1908">
        <w:rPr>
          <w:lang w:val="fr-FR"/>
        </w:rPr>
        <w:t>objectif étant que 50</w:t>
      </w:r>
      <w:r w:rsidR="00422D37" w:rsidRPr="009F1908">
        <w:rPr>
          <w:lang w:val="fr-FR"/>
        </w:rPr>
        <w:t> </w:t>
      </w:r>
      <w:r w:rsidRPr="009F1908">
        <w:rPr>
          <w:lang w:val="fr-FR"/>
        </w:rPr>
        <w:t>%</w:t>
      </w:r>
      <w:r w:rsidR="00B465AB" w:rsidRPr="009F1908">
        <w:rPr>
          <w:lang w:val="fr-FR"/>
        </w:rPr>
        <w:t xml:space="preserve"> </w:t>
      </w:r>
      <w:r w:rsidRPr="009F1908">
        <w:rPr>
          <w:lang w:val="fr-FR"/>
        </w:rPr>
        <w:t>de bourses leur soient accordées.</w:t>
      </w:r>
    </w:p>
    <w:p w:rsidR="007201C5" w:rsidRPr="009F1908" w:rsidRDefault="007201C5" w:rsidP="00422D37">
      <w:pPr>
        <w:pStyle w:val="SingleTxt"/>
        <w:numPr>
          <w:ilvl w:val="0"/>
          <w:numId w:val="26"/>
        </w:numPr>
        <w:rPr>
          <w:lang w:val="fr-FR"/>
        </w:rPr>
      </w:pPr>
      <w:r w:rsidRPr="009F1908">
        <w:rPr>
          <w:lang w:val="fr-FR"/>
        </w:rPr>
        <w:t>Dans le même élan, l</w:t>
      </w:r>
      <w:r w:rsidR="00B14EE2">
        <w:rPr>
          <w:lang w:val="fr-FR"/>
        </w:rPr>
        <w:t>’</w:t>
      </w:r>
      <w:r w:rsidRPr="009F1908">
        <w:rPr>
          <w:lang w:val="fr-FR"/>
        </w:rPr>
        <w:t>organisation PACFA (Protection and Care of Families Against HIV/A</w:t>
      </w:r>
      <w:r w:rsidR="00422D37" w:rsidRPr="009F1908">
        <w:rPr>
          <w:lang w:val="fr-FR"/>
        </w:rPr>
        <w:t>I</w:t>
      </w:r>
      <w:r w:rsidRPr="009F1908">
        <w:rPr>
          <w:lang w:val="fr-FR"/>
        </w:rPr>
        <w:t>DS) s</w:t>
      </w:r>
      <w:r w:rsidR="00B14EE2">
        <w:rPr>
          <w:lang w:val="fr-FR"/>
        </w:rPr>
        <w:t>’</w:t>
      </w:r>
      <w:r w:rsidRPr="009F1908">
        <w:rPr>
          <w:lang w:val="fr-FR"/>
        </w:rPr>
        <w:t>est également investie dans la promotion du taux de réussite des filles et femmes dans des écoles et à cet égard, attribue des prix à travers tout le pays en faveur des filles ou femmes ayant obtenu de bonnes notes dans les différents examens nationaux.</w:t>
      </w:r>
    </w:p>
    <w:p w:rsidR="007201C5" w:rsidRPr="009F1908" w:rsidRDefault="007201C5" w:rsidP="00B93571">
      <w:pPr>
        <w:pStyle w:val="SingleTxt"/>
        <w:numPr>
          <w:ilvl w:val="0"/>
          <w:numId w:val="26"/>
        </w:numPr>
        <w:rPr>
          <w:lang w:val="fr-FR"/>
        </w:rPr>
      </w:pPr>
      <w:r w:rsidRPr="009F1908">
        <w:rPr>
          <w:lang w:val="fr-FR"/>
        </w:rPr>
        <w:t>L</w:t>
      </w:r>
      <w:r w:rsidR="00B14EE2">
        <w:rPr>
          <w:lang w:val="fr-FR"/>
        </w:rPr>
        <w:t>’</w:t>
      </w:r>
      <w:r w:rsidRPr="009F1908">
        <w:rPr>
          <w:lang w:val="fr-FR"/>
        </w:rPr>
        <w:t>investissement privé de ces derniers temps dans le domaine de l</w:t>
      </w:r>
      <w:r w:rsidR="00B14EE2">
        <w:rPr>
          <w:lang w:val="fr-FR"/>
        </w:rPr>
        <w:t>’</w:t>
      </w:r>
      <w:r w:rsidRPr="009F1908">
        <w:rPr>
          <w:lang w:val="fr-FR"/>
        </w:rPr>
        <w:t>enseignement a permis d</w:t>
      </w:r>
      <w:r w:rsidR="00B14EE2">
        <w:rPr>
          <w:lang w:val="fr-FR"/>
        </w:rPr>
        <w:t>’</w:t>
      </w:r>
      <w:r w:rsidRPr="009F1908">
        <w:rPr>
          <w:lang w:val="fr-FR"/>
        </w:rPr>
        <w:t>augmenter sensiblement le nombre de filles au niveau de l</w:t>
      </w:r>
      <w:r w:rsidR="00B14EE2">
        <w:rPr>
          <w:lang w:val="fr-FR"/>
        </w:rPr>
        <w:t>’</w:t>
      </w:r>
      <w:r w:rsidRPr="009F1908">
        <w:rPr>
          <w:lang w:val="fr-FR"/>
        </w:rPr>
        <w:t>enseignement secondaire et supérieur.</w:t>
      </w:r>
    </w:p>
    <w:p w:rsidR="007201C5" w:rsidRPr="009F1908" w:rsidRDefault="007201C5" w:rsidP="00B93571">
      <w:pPr>
        <w:pStyle w:val="SingleTxt"/>
        <w:numPr>
          <w:ilvl w:val="0"/>
          <w:numId w:val="26"/>
        </w:numPr>
        <w:rPr>
          <w:lang w:val="fr-FR"/>
        </w:rPr>
      </w:pPr>
      <w:r w:rsidRPr="009F1908">
        <w:rPr>
          <w:lang w:val="fr-FR"/>
        </w:rPr>
        <w:t>Les élèves des établissements d</w:t>
      </w:r>
      <w:r w:rsidR="00B14EE2">
        <w:rPr>
          <w:lang w:val="fr-FR"/>
        </w:rPr>
        <w:t>’</w:t>
      </w:r>
      <w:r w:rsidRPr="009F1908">
        <w:rPr>
          <w:lang w:val="fr-FR"/>
        </w:rPr>
        <w:t>enseignement privé au</w:t>
      </w:r>
      <w:r w:rsidR="00B93571" w:rsidRPr="009F1908">
        <w:rPr>
          <w:lang w:val="fr-FR"/>
        </w:rPr>
        <w:t>x</w:t>
      </w:r>
      <w:r w:rsidRPr="009F1908">
        <w:rPr>
          <w:lang w:val="fr-FR"/>
        </w:rPr>
        <w:t xml:space="preserve"> niveau</w:t>
      </w:r>
      <w:r w:rsidR="00B93571" w:rsidRPr="009F1908">
        <w:rPr>
          <w:lang w:val="fr-FR"/>
        </w:rPr>
        <w:t>x</w:t>
      </w:r>
      <w:r w:rsidRPr="009F1908">
        <w:rPr>
          <w:lang w:val="fr-FR"/>
        </w:rPr>
        <w:t xml:space="preserve"> primaire et secondaire sont autorisés à passer l</w:t>
      </w:r>
      <w:r w:rsidR="00B14EE2">
        <w:rPr>
          <w:lang w:val="fr-FR"/>
        </w:rPr>
        <w:t>’</w:t>
      </w:r>
      <w:r w:rsidRPr="009F1908">
        <w:rPr>
          <w:lang w:val="fr-FR"/>
        </w:rPr>
        <w:t>examen national organisé à chacun de ces niveaux. Cela leur permet respectivement de pouvoir entrer dans des établissements d</w:t>
      </w:r>
      <w:r w:rsidR="00B14EE2">
        <w:rPr>
          <w:lang w:val="fr-FR"/>
        </w:rPr>
        <w:t>’</w:t>
      </w:r>
      <w:r w:rsidRPr="009F1908">
        <w:rPr>
          <w:lang w:val="fr-FR"/>
        </w:rPr>
        <w:t>enseignement public et d</w:t>
      </w:r>
      <w:r w:rsidR="00B14EE2">
        <w:rPr>
          <w:lang w:val="fr-FR"/>
        </w:rPr>
        <w:t>’</w:t>
      </w:r>
      <w:r w:rsidRPr="009F1908">
        <w:rPr>
          <w:lang w:val="fr-FR"/>
        </w:rPr>
        <w:t>obtenir des diplômes délivrés par l</w:t>
      </w:r>
      <w:r w:rsidR="00B14EE2">
        <w:rPr>
          <w:lang w:val="fr-FR"/>
        </w:rPr>
        <w:t>’</w:t>
      </w:r>
      <w:r w:rsidR="0023711B" w:rsidRPr="009F1908">
        <w:rPr>
          <w:lang w:val="fr-FR"/>
        </w:rPr>
        <w:t>État</w:t>
      </w:r>
      <w:r w:rsidRPr="009F1908">
        <w:rPr>
          <w:lang w:val="fr-FR"/>
        </w:rPr>
        <w:t>.</w:t>
      </w:r>
    </w:p>
    <w:p w:rsidR="007201C5" w:rsidRPr="009F1908" w:rsidRDefault="007201C5" w:rsidP="00B93571">
      <w:pPr>
        <w:pStyle w:val="SingleTxt"/>
        <w:numPr>
          <w:ilvl w:val="0"/>
          <w:numId w:val="26"/>
        </w:numPr>
        <w:rPr>
          <w:lang w:val="fr-FR"/>
        </w:rPr>
      </w:pPr>
      <w:r w:rsidRPr="009F1908">
        <w:rPr>
          <w:lang w:val="fr-FR"/>
        </w:rPr>
        <w:t xml:space="preserve">Dans le même cadre, le </w:t>
      </w:r>
      <w:r w:rsidR="00B93571" w:rsidRPr="009F1908">
        <w:rPr>
          <w:lang w:val="fr-FR"/>
        </w:rPr>
        <w:t>G</w:t>
      </w:r>
      <w:r w:rsidRPr="009F1908">
        <w:rPr>
          <w:lang w:val="fr-FR"/>
        </w:rPr>
        <w:t>ouvernement, après une vérification nécessaire de l</w:t>
      </w:r>
      <w:r w:rsidR="00B14EE2">
        <w:rPr>
          <w:lang w:val="fr-FR"/>
        </w:rPr>
        <w:t>’</w:t>
      </w:r>
      <w:r w:rsidRPr="009F1908">
        <w:rPr>
          <w:lang w:val="fr-FR"/>
        </w:rPr>
        <w:t>existence des conditions minimales légales de dispense de cours dans des établissements d</w:t>
      </w:r>
      <w:r w:rsidR="00B14EE2">
        <w:rPr>
          <w:lang w:val="fr-FR"/>
        </w:rPr>
        <w:t>’</w:t>
      </w:r>
      <w:r w:rsidRPr="009F1908">
        <w:rPr>
          <w:lang w:val="fr-FR"/>
        </w:rPr>
        <w:t>enseignement supérieur privé, procède à la reconnaissance officielle des diplômes délivrés par eux.</w:t>
      </w:r>
    </w:p>
    <w:p w:rsidR="007201C5" w:rsidRPr="009F1908" w:rsidRDefault="007201C5" w:rsidP="00B93571">
      <w:pPr>
        <w:pStyle w:val="SingleTxt"/>
        <w:numPr>
          <w:ilvl w:val="0"/>
          <w:numId w:val="26"/>
        </w:numPr>
        <w:rPr>
          <w:lang w:val="fr-FR"/>
        </w:rPr>
      </w:pPr>
      <w:r w:rsidRPr="009F1908">
        <w:rPr>
          <w:lang w:val="fr-FR"/>
        </w:rPr>
        <w:t xml:space="preserve">Dans son programme de développement </w:t>
      </w:r>
      <w:r w:rsidR="00B93571" w:rsidRPr="009F1908">
        <w:rPr>
          <w:lang w:val="fr-FR"/>
        </w:rPr>
        <w:t>V</w:t>
      </w:r>
      <w:r w:rsidRPr="009F1908">
        <w:rPr>
          <w:lang w:val="fr-FR"/>
        </w:rPr>
        <w:t xml:space="preserve">ision 2020, le </w:t>
      </w:r>
      <w:r w:rsidR="00B93571" w:rsidRPr="009F1908">
        <w:rPr>
          <w:lang w:val="fr-FR"/>
        </w:rPr>
        <w:t>G</w:t>
      </w:r>
      <w:r w:rsidRPr="009F1908">
        <w:rPr>
          <w:lang w:val="fr-FR"/>
        </w:rPr>
        <w:t>ouvernement projette d</w:t>
      </w:r>
      <w:r w:rsidR="00B14EE2">
        <w:rPr>
          <w:lang w:val="fr-FR"/>
        </w:rPr>
        <w:t>’</w:t>
      </w:r>
      <w:r w:rsidRPr="009F1908">
        <w:rPr>
          <w:lang w:val="fr-FR"/>
        </w:rPr>
        <w:t>assurer la gratuité de l</w:t>
      </w:r>
      <w:r w:rsidR="00B14EE2">
        <w:rPr>
          <w:lang w:val="fr-FR"/>
        </w:rPr>
        <w:t>’</w:t>
      </w:r>
      <w:r w:rsidRPr="009F1908">
        <w:rPr>
          <w:lang w:val="fr-FR"/>
        </w:rPr>
        <w:t>enseignement jusqu</w:t>
      </w:r>
      <w:r w:rsidR="00B14EE2">
        <w:rPr>
          <w:lang w:val="fr-FR"/>
        </w:rPr>
        <w:t>’</w:t>
      </w:r>
      <w:r w:rsidRPr="009F1908">
        <w:rPr>
          <w:lang w:val="fr-FR"/>
        </w:rPr>
        <w:t>à la fin du cycle inférieur des études secondaires. L</w:t>
      </w:r>
      <w:r w:rsidR="00B14EE2">
        <w:rPr>
          <w:lang w:val="fr-FR"/>
        </w:rPr>
        <w:t>’</w:t>
      </w:r>
      <w:r w:rsidRPr="009F1908">
        <w:rPr>
          <w:lang w:val="fr-FR"/>
        </w:rPr>
        <w:t>étude des modalités pratiques et des possibilités à sa portée est actuellement en cours, et il vient d</w:t>
      </w:r>
      <w:r w:rsidR="00B14EE2">
        <w:rPr>
          <w:lang w:val="fr-FR"/>
        </w:rPr>
        <w:t>’</w:t>
      </w:r>
      <w:r w:rsidRPr="009F1908">
        <w:rPr>
          <w:lang w:val="fr-FR"/>
        </w:rPr>
        <w:t>augmenter le nombre d</w:t>
      </w:r>
      <w:r w:rsidR="00B14EE2">
        <w:rPr>
          <w:lang w:val="fr-FR"/>
        </w:rPr>
        <w:t>’</w:t>
      </w:r>
      <w:r w:rsidRPr="009F1908">
        <w:rPr>
          <w:lang w:val="fr-FR"/>
        </w:rPr>
        <w:t>établissements d</w:t>
      </w:r>
      <w:r w:rsidR="00B14EE2">
        <w:rPr>
          <w:lang w:val="fr-FR"/>
        </w:rPr>
        <w:t>’</w:t>
      </w:r>
      <w:r w:rsidRPr="009F1908">
        <w:rPr>
          <w:lang w:val="fr-FR"/>
        </w:rPr>
        <w:t>enseignement secondaire public à ce niveau.</w:t>
      </w:r>
    </w:p>
    <w:p w:rsidR="007201C5" w:rsidRPr="009F1908" w:rsidRDefault="007201C5" w:rsidP="00B93571">
      <w:pPr>
        <w:pStyle w:val="SingleTxt"/>
        <w:numPr>
          <w:ilvl w:val="0"/>
          <w:numId w:val="26"/>
        </w:numPr>
        <w:rPr>
          <w:lang w:val="fr-FR"/>
        </w:rPr>
      </w:pPr>
      <w:r w:rsidRPr="009F1908">
        <w:rPr>
          <w:lang w:val="fr-FR"/>
        </w:rPr>
        <w:t>Le programme d</w:t>
      </w:r>
      <w:r w:rsidR="00B14EE2">
        <w:rPr>
          <w:lang w:val="fr-FR"/>
        </w:rPr>
        <w:t>’</w:t>
      </w:r>
      <w:r w:rsidRPr="009F1908">
        <w:rPr>
          <w:lang w:val="fr-FR"/>
        </w:rPr>
        <w:t>alphabétisation constitue également l</w:t>
      </w:r>
      <w:r w:rsidR="00B14EE2">
        <w:rPr>
          <w:lang w:val="fr-FR"/>
        </w:rPr>
        <w:t>’</w:t>
      </w:r>
      <w:r w:rsidRPr="009F1908">
        <w:rPr>
          <w:lang w:val="fr-FR"/>
        </w:rPr>
        <w:t xml:space="preserve">une des préoccupations majeures du </w:t>
      </w:r>
      <w:r w:rsidR="00B93571" w:rsidRPr="009F1908">
        <w:rPr>
          <w:lang w:val="fr-FR"/>
        </w:rPr>
        <w:t>G</w:t>
      </w:r>
      <w:r w:rsidRPr="009F1908">
        <w:rPr>
          <w:lang w:val="fr-FR"/>
        </w:rPr>
        <w:t>ouvernement en matière d</w:t>
      </w:r>
      <w:r w:rsidR="00B14EE2">
        <w:rPr>
          <w:lang w:val="fr-FR"/>
        </w:rPr>
        <w:t>’</w:t>
      </w:r>
      <w:r w:rsidRPr="009F1908">
        <w:rPr>
          <w:lang w:val="fr-FR"/>
        </w:rPr>
        <w:t>éducation.</w:t>
      </w:r>
    </w:p>
    <w:p w:rsidR="007201C5" w:rsidRPr="009F1908" w:rsidRDefault="007201C5" w:rsidP="00B93571">
      <w:pPr>
        <w:pStyle w:val="SingleTxt"/>
        <w:numPr>
          <w:ilvl w:val="0"/>
          <w:numId w:val="26"/>
        </w:numPr>
        <w:rPr>
          <w:lang w:val="fr-FR"/>
        </w:rPr>
      </w:pPr>
      <w:r w:rsidRPr="009F1908">
        <w:rPr>
          <w:lang w:val="fr-FR"/>
        </w:rPr>
        <w:t>L</w:t>
      </w:r>
      <w:r w:rsidR="00B14EE2">
        <w:rPr>
          <w:lang w:val="fr-FR"/>
        </w:rPr>
        <w:t>’</w:t>
      </w:r>
      <w:r w:rsidRPr="009F1908">
        <w:rPr>
          <w:lang w:val="fr-FR"/>
        </w:rPr>
        <w:t>enquête qui a été effectuée en 2001 sur l</w:t>
      </w:r>
      <w:r w:rsidR="00B14EE2">
        <w:rPr>
          <w:lang w:val="fr-FR"/>
        </w:rPr>
        <w:t>’</w:t>
      </w:r>
      <w:r w:rsidRPr="009F1908">
        <w:rPr>
          <w:lang w:val="fr-FR"/>
        </w:rPr>
        <w:t>alphabétisation a donné lieu aux estimations suivantes</w:t>
      </w:r>
      <w:r w:rsidR="00B93571" w:rsidRPr="009F1908">
        <w:rPr>
          <w:rStyle w:val="FootnoteReference"/>
          <w:lang w:val="fr-FR"/>
        </w:rPr>
        <w:footnoteReference w:id="10"/>
      </w:r>
      <w:r w:rsidR="00730422" w:rsidRPr="009F1908">
        <w:rPr>
          <w:lang w:val="fr-FR"/>
        </w:rPr>
        <w:t> :</w:t>
      </w:r>
    </w:p>
    <w:p w:rsidR="00B93571" w:rsidRPr="009F1908" w:rsidRDefault="00B93571" w:rsidP="00B93571">
      <w:pPr>
        <w:pStyle w:val="SingleTxt"/>
        <w:tabs>
          <w:tab w:val="right" w:pos="1685"/>
        </w:tabs>
        <w:ind w:left="1742" w:hanging="475"/>
        <w:rPr>
          <w:lang w:val="fr-FR"/>
        </w:rPr>
      </w:pPr>
      <w:r w:rsidRPr="009F1908">
        <w:rPr>
          <w:lang w:val="fr-FR"/>
        </w:rPr>
        <w:tab/>
        <w:t>–</w:t>
      </w:r>
      <w:r w:rsidR="007201C5" w:rsidRPr="009F1908">
        <w:rPr>
          <w:lang w:val="fr-FR"/>
        </w:rPr>
        <w:tab/>
        <w:t>Le taux d</w:t>
      </w:r>
      <w:r w:rsidR="00B14EE2">
        <w:rPr>
          <w:lang w:val="fr-FR"/>
        </w:rPr>
        <w:t>’</w:t>
      </w:r>
      <w:r w:rsidR="007201C5" w:rsidRPr="009F1908">
        <w:rPr>
          <w:lang w:val="fr-FR"/>
        </w:rPr>
        <w:t>alphabétisation était de 47,8</w:t>
      </w:r>
      <w:r w:rsidRPr="009F1908">
        <w:rPr>
          <w:lang w:val="fr-FR"/>
        </w:rPr>
        <w:t> </w:t>
      </w:r>
      <w:r w:rsidR="007201C5" w:rsidRPr="009F1908">
        <w:rPr>
          <w:lang w:val="fr-FR"/>
        </w:rPr>
        <w:t>% pour les femmes contre 58,1</w:t>
      </w:r>
      <w:r w:rsidRPr="009F1908">
        <w:rPr>
          <w:lang w:val="fr-FR"/>
        </w:rPr>
        <w:t> </w:t>
      </w:r>
      <w:r w:rsidR="007201C5" w:rsidRPr="009F1908">
        <w:rPr>
          <w:lang w:val="fr-FR"/>
        </w:rPr>
        <w:t>% pour les hommes</w:t>
      </w:r>
      <w:r w:rsidR="008977B6" w:rsidRPr="009F1908">
        <w:rPr>
          <w:lang w:val="fr-FR"/>
        </w:rPr>
        <w:t>;</w:t>
      </w:r>
    </w:p>
    <w:p w:rsidR="00B93571" w:rsidRPr="009F1908" w:rsidRDefault="00B93571" w:rsidP="00B93571">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S</w:t>
      </w:r>
      <w:r w:rsidR="007201C5" w:rsidRPr="009F1908">
        <w:rPr>
          <w:lang w:val="fr-FR"/>
        </w:rPr>
        <w:t xml:space="preserve">eulement </w:t>
      </w:r>
      <w:r w:rsidRPr="009F1908">
        <w:rPr>
          <w:lang w:val="fr-FR"/>
        </w:rPr>
        <w:t xml:space="preserve">5,8 % </w:t>
      </w:r>
      <w:r w:rsidR="007201C5" w:rsidRPr="009F1908">
        <w:rPr>
          <w:lang w:val="fr-FR"/>
        </w:rPr>
        <w:t>de femmes suivaient des cours d</w:t>
      </w:r>
      <w:r w:rsidR="00B14EE2">
        <w:rPr>
          <w:lang w:val="fr-FR"/>
        </w:rPr>
        <w:t>’</w:t>
      </w:r>
      <w:r w:rsidR="007201C5" w:rsidRPr="009F1908">
        <w:rPr>
          <w:lang w:val="fr-FR"/>
        </w:rPr>
        <w:t>apprentissage contre 9,1</w:t>
      </w:r>
      <w:r w:rsidRPr="009F1908">
        <w:rPr>
          <w:lang w:val="fr-FR"/>
        </w:rPr>
        <w:t> </w:t>
      </w:r>
      <w:r w:rsidR="007201C5" w:rsidRPr="009F1908">
        <w:rPr>
          <w:lang w:val="fr-FR"/>
        </w:rPr>
        <w:t>% d</w:t>
      </w:r>
      <w:r w:rsidR="00B14EE2">
        <w:rPr>
          <w:lang w:val="fr-FR"/>
        </w:rPr>
        <w:t>’</w:t>
      </w:r>
      <w:r w:rsidRPr="009F1908">
        <w:rPr>
          <w:lang w:val="fr-FR"/>
        </w:rPr>
        <w:t>hommes</w:t>
      </w:r>
      <w:r w:rsidR="008977B6" w:rsidRPr="009F1908">
        <w:rPr>
          <w:lang w:val="fr-FR"/>
        </w:rPr>
        <w:t>;</w:t>
      </w:r>
    </w:p>
    <w:p w:rsidR="00B93571" w:rsidRPr="009F1908" w:rsidRDefault="00B93571" w:rsidP="00B93571">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 xml:space="preserve">Seules </w:t>
      </w:r>
      <w:r w:rsidR="007201C5" w:rsidRPr="009F1908">
        <w:rPr>
          <w:lang w:val="fr-FR"/>
        </w:rPr>
        <w:t>2,6</w:t>
      </w:r>
      <w:r w:rsidRPr="009F1908">
        <w:rPr>
          <w:lang w:val="fr-FR"/>
        </w:rPr>
        <w:t> </w:t>
      </w:r>
      <w:r w:rsidR="007201C5" w:rsidRPr="009F1908">
        <w:rPr>
          <w:lang w:val="fr-FR"/>
        </w:rPr>
        <w:t>% de femmes bénéficiaient d</w:t>
      </w:r>
      <w:r w:rsidR="00B14EE2">
        <w:rPr>
          <w:lang w:val="fr-FR"/>
        </w:rPr>
        <w:t>’</w:t>
      </w:r>
      <w:r w:rsidR="007201C5" w:rsidRPr="009F1908">
        <w:rPr>
          <w:lang w:val="fr-FR"/>
        </w:rPr>
        <w:t>une formation professionnelle contre 7,5% d</w:t>
      </w:r>
      <w:r w:rsidR="00B14EE2">
        <w:rPr>
          <w:lang w:val="fr-FR"/>
        </w:rPr>
        <w:t>’</w:t>
      </w:r>
      <w:r w:rsidR="007201C5" w:rsidRPr="009F1908">
        <w:rPr>
          <w:lang w:val="fr-FR"/>
        </w:rPr>
        <w:t>hommes</w:t>
      </w:r>
      <w:r w:rsidR="008977B6" w:rsidRPr="009F1908">
        <w:rPr>
          <w:lang w:val="fr-FR"/>
        </w:rPr>
        <w:t>;</w:t>
      </w:r>
    </w:p>
    <w:p w:rsidR="007201C5" w:rsidRPr="009F1908" w:rsidRDefault="00B93571" w:rsidP="00B93571">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 xml:space="preserve">Et </w:t>
      </w:r>
      <w:r w:rsidR="007201C5" w:rsidRPr="009F1908">
        <w:rPr>
          <w:lang w:val="fr-FR"/>
        </w:rPr>
        <w:t>25</w:t>
      </w:r>
      <w:r w:rsidRPr="009F1908">
        <w:rPr>
          <w:lang w:val="fr-FR"/>
        </w:rPr>
        <w:t> </w:t>
      </w:r>
      <w:r w:rsidR="007201C5" w:rsidRPr="009F1908">
        <w:rPr>
          <w:lang w:val="fr-FR"/>
        </w:rPr>
        <w:t>% de femmes contre 17</w:t>
      </w:r>
      <w:r w:rsidRPr="009F1908">
        <w:rPr>
          <w:lang w:val="fr-FR"/>
        </w:rPr>
        <w:t> </w:t>
      </w:r>
      <w:r w:rsidR="007201C5" w:rsidRPr="009F1908">
        <w:rPr>
          <w:lang w:val="fr-FR"/>
        </w:rPr>
        <w:t>% d</w:t>
      </w:r>
      <w:r w:rsidR="00B14EE2">
        <w:rPr>
          <w:lang w:val="fr-FR"/>
        </w:rPr>
        <w:t>’</w:t>
      </w:r>
      <w:r w:rsidR="007201C5" w:rsidRPr="009F1908">
        <w:rPr>
          <w:lang w:val="fr-FR"/>
        </w:rPr>
        <w:t>hommes n</w:t>
      </w:r>
      <w:r w:rsidR="00B14EE2">
        <w:rPr>
          <w:lang w:val="fr-FR"/>
        </w:rPr>
        <w:t>’</w:t>
      </w:r>
      <w:r w:rsidR="007201C5" w:rsidRPr="009F1908">
        <w:rPr>
          <w:lang w:val="fr-FR"/>
        </w:rPr>
        <w:t>ont fréquenté ni une école ni un centre d</w:t>
      </w:r>
      <w:r w:rsidR="00B14EE2">
        <w:rPr>
          <w:lang w:val="fr-FR"/>
        </w:rPr>
        <w:t>’</w:t>
      </w:r>
      <w:r w:rsidR="007201C5" w:rsidRPr="009F1908">
        <w:rPr>
          <w:lang w:val="fr-FR"/>
        </w:rPr>
        <w:t>alphabétisation.</w:t>
      </w:r>
    </w:p>
    <w:p w:rsidR="007201C5" w:rsidRPr="009F1908" w:rsidRDefault="007201C5" w:rsidP="00B93571">
      <w:pPr>
        <w:pStyle w:val="SingleTxt"/>
        <w:numPr>
          <w:ilvl w:val="0"/>
          <w:numId w:val="26"/>
        </w:numPr>
        <w:rPr>
          <w:lang w:val="fr-FR"/>
        </w:rPr>
      </w:pPr>
      <w:r w:rsidRPr="009F1908">
        <w:rPr>
          <w:lang w:val="fr-FR"/>
        </w:rPr>
        <w:t>Les données récoltées lors du recensement général de la population et de l</w:t>
      </w:r>
      <w:r w:rsidR="00B14EE2">
        <w:rPr>
          <w:lang w:val="fr-FR"/>
        </w:rPr>
        <w:t>’</w:t>
      </w:r>
      <w:r w:rsidRPr="009F1908">
        <w:rPr>
          <w:lang w:val="fr-FR"/>
        </w:rPr>
        <w:t>habitat en 2002 font état d</w:t>
      </w:r>
      <w:r w:rsidR="00B14EE2">
        <w:rPr>
          <w:lang w:val="fr-FR"/>
        </w:rPr>
        <w:t>’</w:t>
      </w:r>
      <w:r w:rsidRPr="009F1908">
        <w:rPr>
          <w:lang w:val="fr-FR"/>
        </w:rPr>
        <w:t>u</w:t>
      </w:r>
      <w:r w:rsidR="0077428F" w:rsidRPr="009F1908">
        <w:rPr>
          <w:lang w:val="fr-FR"/>
        </w:rPr>
        <w:t>n</w:t>
      </w:r>
      <w:r w:rsidRPr="009F1908">
        <w:rPr>
          <w:lang w:val="fr-FR"/>
        </w:rPr>
        <w:t xml:space="preserve"> taux d</w:t>
      </w:r>
      <w:r w:rsidR="00B14EE2">
        <w:rPr>
          <w:lang w:val="fr-FR"/>
        </w:rPr>
        <w:t>’</w:t>
      </w:r>
      <w:r w:rsidRPr="009F1908">
        <w:rPr>
          <w:lang w:val="fr-FR"/>
        </w:rPr>
        <w:t>analphabétisme de 43,5</w:t>
      </w:r>
      <w:r w:rsidR="0077428F" w:rsidRPr="009F1908">
        <w:rPr>
          <w:lang w:val="fr-FR"/>
        </w:rPr>
        <w:t> </w:t>
      </w:r>
      <w:r w:rsidRPr="009F1908">
        <w:rPr>
          <w:lang w:val="fr-FR"/>
        </w:rPr>
        <w:t>% de</w:t>
      </w:r>
      <w:r w:rsidR="0077428F" w:rsidRPr="009F1908">
        <w:rPr>
          <w:lang w:val="fr-FR"/>
        </w:rPr>
        <w:t>s</w:t>
      </w:r>
      <w:r w:rsidRPr="009F1908">
        <w:rPr>
          <w:lang w:val="fr-FR"/>
        </w:rPr>
        <w:t xml:space="preserve"> femmes contre 33,5% des hommes dont les détails suivent</w:t>
      </w:r>
      <w:r w:rsidR="0077428F" w:rsidRPr="009F1908">
        <w:rPr>
          <w:lang w:val="fr-FR"/>
        </w:rPr>
        <w:t> </w:t>
      </w:r>
      <w:r w:rsidRPr="009F1908">
        <w:rPr>
          <w:lang w:val="fr-FR"/>
        </w:rPr>
        <w:t>:</w:t>
      </w:r>
    </w:p>
    <w:p w:rsidR="0077428F" w:rsidRPr="009F1908" w:rsidRDefault="0077428F" w:rsidP="0077428F">
      <w:pPr>
        <w:pStyle w:val="SingleTxt"/>
        <w:tabs>
          <w:tab w:val="clear" w:pos="1742"/>
        </w:tabs>
        <w:spacing w:after="0" w:line="120" w:lineRule="exact"/>
        <w:rPr>
          <w:sz w:val="10"/>
          <w:lang w:val="fr-FR"/>
        </w:rPr>
      </w:pPr>
    </w:p>
    <w:p w:rsidR="007201C5" w:rsidRPr="009F1908" w:rsidRDefault="00AE44FA" w:rsidP="00AE4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Taux d</w:t>
      </w:r>
      <w:r w:rsidR="00B14EE2">
        <w:rPr>
          <w:lang w:val="fr-FR"/>
        </w:rPr>
        <w:t>’</w:t>
      </w:r>
      <w:r w:rsidR="007201C5" w:rsidRPr="009F1908">
        <w:rPr>
          <w:lang w:val="fr-FR"/>
        </w:rPr>
        <w:t xml:space="preserve">alphabétisation de la population des ménages </w:t>
      </w:r>
      <w:r w:rsidRPr="009F1908">
        <w:rPr>
          <w:lang w:val="fr-FR"/>
        </w:rPr>
        <w:br/>
      </w:r>
      <w:r w:rsidR="007201C5" w:rsidRPr="009F1908">
        <w:rPr>
          <w:lang w:val="fr-FR"/>
        </w:rPr>
        <w:t>ordinaires âgée de 6 ans et plus</w:t>
      </w:r>
    </w:p>
    <w:p w:rsidR="00AE44FA" w:rsidRPr="009F1908" w:rsidRDefault="00AE44FA" w:rsidP="00AE44FA">
      <w:pPr>
        <w:pStyle w:val="SingleTxt"/>
        <w:spacing w:after="0" w:line="120" w:lineRule="exact"/>
        <w:rPr>
          <w:sz w:val="10"/>
          <w:lang w:val="fr-FR"/>
        </w:rPr>
      </w:pPr>
    </w:p>
    <w:p w:rsidR="00AE44FA" w:rsidRPr="009F1908" w:rsidRDefault="00AE44FA" w:rsidP="00AE44FA">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259"/>
        <w:gridCol w:w="1008"/>
        <w:gridCol w:w="1152"/>
        <w:gridCol w:w="873"/>
        <w:gridCol w:w="1152"/>
        <w:gridCol w:w="876"/>
      </w:tblGrid>
      <w:tr w:rsidR="00AE44FA" w:rsidRPr="009F1908">
        <w:tblPrEx>
          <w:tblCellMar>
            <w:top w:w="0" w:type="dxa"/>
            <w:bottom w:w="0" w:type="dxa"/>
          </w:tblCellMar>
        </w:tblPrEx>
        <w:trPr>
          <w:tblHeader/>
        </w:trPr>
        <w:tc>
          <w:tcPr>
            <w:tcW w:w="2259" w:type="dxa"/>
            <w:tcBorders>
              <w:top w:val="single" w:sz="4" w:space="0" w:color="auto"/>
              <w:bottom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80" w:after="80" w:line="160" w:lineRule="exact"/>
              <w:ind w:right="43"/>
              <w:rPr>
                <w:i/>
                <w:sz w:val="14"/>
                <w:lang w:val="fr-FR"/>
              </w:rPr>
            </w:pPr>
          </w:p>
        </w:tc>
        <w:tc>
          <w:tcPr>
            <w:tcW w:w="1008" w:type="dxa"/>
            <w:tcBorders>
              <w:top w:val="single" w:sz="4" w:space="0" w:color="auto"/>
              <w:bottom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80" w:after="80" w:line="160" w:lineRule="exact"/>
              <w:ind w:right="43"/>
              <w:jc w:val="right"/>
              <w:rPr>
                <w:b/>
                <w:sz w:val="14"/>
                <w:lang w:val="fr-FR"/>
              </w:rPr>
            </w:pPr>
            <w:r w:rsidRPr="009F1908">
              <w:rPr>
                <w:b/>
                <w:sz w:val="14"/>
                <w:szCs w:val="14"/>
                <w:lang w:val="fr-FR"/>
              </w:rPr>
              <w:t>Total</w:t>
            </w:r>
          </w:p>
        </w:tc>
        <w:tc>
          <w:tcPr>
            <w:tcW w:w="1152" w:type="dxa"/>
            <w:tcBorders>
              <w:top w:val="single" w:sz="4" w:space="0" w:color="auto"/>
              <w:bottom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Hommes</w:t>
            </w:r>
          </w:p>
        </w:tc>
        <w:tc>
          <w:tcPr>
            <w:tcW w:w="873" w:type="dxa"/>
            <w:tcBorders>
              <w:top w:val="single" w:sz="4" w:space="0" w:color="auto"/>
              <w:bottom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Pourcentage</w:t>
            </w:r>
          </w:p>
        </w:tc>
        <w:tc>
          <w:tcPr>
            <w:tcW w:w="1152" w:type="dxa"/>
            <w:tcBorders>
              <w:top w:val="single" w:sz="4" w:space="0" w:color="auto"/>
              <w:bottom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Femmes</w:t>
            </w:r>
          </w:p>
        </w:tc>
        <w:tc>
          <w:tcPr>
            <w:tcW w:w="876" w:type="dxa"/>
            <w:tcBorders>
              <w:top w:val="single" w:sz="4" w:space="0" w:color="auto"/>
              <w:bottom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Pourcentage</w:t>
            </w:r>
          </w:p>
        </w:tc>
      </w:tr>
      <w:tr w:rsidR="00AE44FA" w:rsidRPr="009F1908">
        <w:tblPrEx>
          <w:tblCellMar>
            <w:top w:w="0" w:type="dxa"/>
            <w:bottom w:w="0" w:type="dxa"/>
          </w:tblCellMar>
        </w:tblPrEx>
        <w:trPr>
          <w:trHeight w:hRule="exact" w:val="115"/>
          <w:tblHeader/>
        </w:trPr>
        <w:tc>
          <w:tcPr>
            <w:tcW w:w="2259" w:type="dxa"/>
            <w:tcBorders>
              <w:top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rPr>
                <w:sz w:val="17"/>
                <w:lang w:val="fr-FR"/>
              </w:rPr>
            </w:pPr>
          </w:p>
        </w:tc>
        <w:tc>
          <w:tcPr>
            <w:tcW w:w="1008" w:type="dxa"/>
            <w:tcBorders>
              <w:top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b/>
                <w:sz w:val="17"/>
                <w:lang w:val="fr-FR"/>
              </w:rPr>
            </w:pPr>
          </w:p>
        </w:tc>
        <w:tc>
          <w:tcPr>
            <w:tcW w:w="1152" w:type="dxa"/>
            <w:tcBorders>
              <w:top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p>
        </w:tc>
        <w:tc>
          <w:tcPr>
            <w:tcW w:w="873" w:type="dxa"/>
            <w:tcBorders>
              <w:top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p>
        </w:tc>
        <w:tc>
          <w:tcPr>
            <w:tcW w:w="1152" w:type="dxa"/>
            <w:tcBorders>
              <w:top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p>
        </w:tc>
        <w:tc>
          <w:tcPr>
            <w:tcW w:w="876" w:type="dxa"/>
            <w:tcBorders>
              <w:top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p>
        </w:tc>
      </w:tr>
      <w:tr w:rsidR="00AE44FA" w:rsidRPr="009F1908">
        <w:tblPrEx>
          <w:tblCellMar>
            <w:top w:w="0" w:type="dxa"/>
            <w:bottom w:w="0" w:type="dxa"/>
          </w:tblCellMar>
        </w:tblPrEx>
        <w:tc>
          <w:tcPr>
            <w:tcW w:w="2259" w:type="dxa"/>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Lire et écrire</w:t>
            </w:r>
          </w:p>
        </w:tc>
        <w:tc>
          <w:tcPr>
            <w:tcW w:w="1008" w:type="dxa"/>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3 287 883</w:t>
            </w:r>
          </w:p>
        </w:tc>
        <w:tc>
          <w:tcPr>
            <w:tcW w:w="1152" w:type="dxa"/>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1 616 781</w:t>
            </w:r>
          </w:p>
        </w:tc>
        <w:tc>
          <w:tcPr>
            <w:tcW w:w="873" w:type="dxa"/>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49,17</w:t>
            </w:r>
          </w:p>
        </w:tc>
        <w:tc>
          <w:tcPr>
            <w:tcW w:w="1152" w:type="dxa"/>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1 671 102</w:t>
            </w:r>
          </w:p>
        </w:tc>
        <w:tc>
          <w:tcPr>
            <w:tcW w:w="876" w:type="dxa"/>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50,82</w:t>
            </w:r>
          </w:p>
        </w:tc>
      </w:tr>
      <w:tr w:rsidR="00AE44FA" w:rsidRPr="009F1908">
        <w:tblPrEx>
          <w:tblCellMar>
            <w:top w:w="0" w:type="dxa"/>
            <w:bottom w:w="0" w:type="dxa"/>
          </w:tblCellMar>
        </w:tblPrEx>
        <w:tc>
          <w:tcPr>
            <w:tcW w:w="2259" w:type="dxa"/>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Lire seulement</w:t>
            </w:r>
          </w:p>
        </w:tc>
        <w:tc>
          <w:tcPr>
            <w:tcW w:w="1008" w:type="dxa"/>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380 136</w:t>
            </w:r>
          </w:p>
        </w:tc>
        <w:tc>
          <w:tcPr>
            <w:tcW w:w="1152" w:type="dxa"/>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178 289</w:t>
            </w:r>
          </w:p>
        </w:tc>
        <w:tc>
          <w:tcPr>
            <w:tcW w:w="873" w:type="dxa"/>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46,09</w:t>
            </w:r>
          </w:p>
        </w:tc>
        <w:tc>
          <w:tcPr>
            <w:tcW w:w="1152" w:type="dxa"/>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201 847</w:t>
            </w:r>
          </w:p>
        </w:tc>
        <w:tc>
          <w:tcPr>
            <w:tcW w:w="876" w:type="dxa"/>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53,09</w:t>
            </w:r>
          </w:p>
        </w:tc>
      </w:tr>
      <w:tr w:rsidR="00AE44FA" w:rsidRPr="009F1908">
        <w:tblPrEx>
          <w:tblCellMar>
            <w:top w:w="0" w:type="dxa"/>
            <w:bottom w:w="0" w:type="dxa"/>
          </w:tblCellMar>
        </w:tblPrEx>
        <w:tc>
          <w:tcPr>
            <w:tcW w:w="2259" w:type="dxa"/>
            <w:tcBorders>
              <w:bottom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Aucun (ni lire ni écrire)</w:t>
            </w:r>
          </w:p>
        </w:tc>
        <w:tc>
          <w:tcPr>
            <w:tcW w:w="1008" w:type="dxa"/>
            <w:tcBorders>
              <w:bottom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2 440 114</w:t>
            </w:r>
          </w:p>
        </w:tc>
        <w:tc>
          <w:tcPr>
            <w:tcW w:w="1152" w:type="dxa"/>
            <w:tcBorders>
              <w:bottom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1 013 547</w:t>
            </w:r>
          </w:p>
        </w:tc>
        <w:tc>
          <w:tcPr>
            <w:tcW w:w="873" w:type="dxa"/>
            <w:tcBorders>
              <w:bottom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41,53</w:t>
            </w:r>
          </w:p>
        </w:tc>
        <w:tc>
          <w:tcPr>
            <w:tcW w:w="1152" w:type="dxa"/>
            <w:tcBorders>
              <w:bottom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1 426 567</w:t>
            </w:r>
          </w:p>
        </w:tc>
        <w:tc>
          <w:tcPr>
            <w:tcW w:w="876" w:type="dxa"/>
            <w:tcBorders>
              <w:bottom w:val="single" w:sz="12" w:space="0" w:color="auto"/>
            </w:tcBorders>
            <w:shd w:val="clear" w:color="auto" w:fill="auto"/>
            <w:vAlign w:val="bottom"/>
          </w:tcPr>
          <w:p w:rsidR="00AE44FA" w:rsidRPr="009F1908" w:rsidRDefault="00AE44FA" w:rsidP="00AE44FA">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58,46</w:t>
            </w:r>
          </w:p>
        </w:tc>
      </w:tr>
    </w:tbl>
    <w:p w:rsidR="00E422AA" w:rsidRPr="009F1908" w:rsidRDefault="00E422AA" w:rsidP="00E422AA">
      <w:pPr>
        <w:pStyle w:val="SingleTxt"/>
        <w:spacing w:after="0" w:line="120" w:lineRule="exact"/>
        <w:rPr>
          <w:sz w:val="10"/>
          <w:lang w:val="fr-FR"/>
        </w:rPr>
      </w:pPr>
    </w:p>
    <w:p w:rsidR="00E422AA" w:rsidRPr="009F1908" w:rsidRDefault="00E422AA" w:rsidP="00E422AA">
      <w:pPr>
        <w:pStyle w:val="SingleTxt"/>
        <w:spacing w:after="0" w:line="120" w:lineRule="exact"/>
        <w:rPr>
          <w:sz w:val="10"/>
          <w:lang w:val="fr-FR"/>
        </w:rPr>
      </w:pPr>
    </w:p>
    <w:p w:rsidR="00AE44FA" w:rsidRPr="009F1908" w:rsidRDefault="00AE44FA" w:rsidP="00AE44FA">
      <w:pPr>
        <w:pStyle w:val="SingleTxt"/>
        <w:spacing w:after="0" w:line="120" w:lineRule="exact"/>
        <w:rPr>
          <w:sz w:val="10"/>
          <w:lang w:val="fr-FR"/>
        </w:rPr>
      </w:pPr>
    </w:p>
    <w:p w:rsidR="007201C5" w:rsidRPr="009F1908" w:rsidRDefault="00AE44FA" w:rsidP="00AE4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Population des ménages ordinaires âgée de 6-29 ans par fréquentation scolaire</w:t>
      </w:r>
    </w:p>
    <w:p w:rsidR="00AE44FA" w:rsidRPr="009F1908" w:rsidRDefault="00AE44FA" w:rsidP="00AE44FA">
      <w:pPr>
        <w:pStyle w:val="SingleTxt"/>
        <w:spacing w:after="0" w:line="120" w:lineRule="exact"/>
        <w:rPr>
          <w:sz w:val="10"/>
          <w:lang w:val="fr-FR"/>
        </w:rPr>
      </w:pPr>
    </w:p>
    <w:p w:rsidR="00AE44FA" w:rsidRPr="009F1908" w:rsidRDefault="00AE44FA" w:rsidP="00AE44FA">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259"/>
        <w:gridCol w:w="1008"/>
        <w:gridCol w:w="1152"/>
        <w:gridCol w:w="873"/>
        <w:gridCol w:w="1152"/>
        <w:gridCol w:w="876"/>
      </w:tblGrid>
      <w:tr w:rsidR="00AE44FA" w:rsidRPr="009F1908">
        <w:tblPrEx>
          <w:tblCellMar>
            <w:top w:w="0" w:type="dxa"/>
            <w:bottom w:w="0" w:type="dxa"/>
          </w:tblCellMar>
        </w:tblPrEx>
        <w:trPr>
          <w:tblHeader/>
        </w:trPr>
        <w:tc>
          <w:tcPr>
            <w:tcW w:w="2259" w:type="dxa"/>
            <w:tcBorders>
              <w:top w:val="single" w:sz="4" w:space="0" w:color="auto"/>
              <w:bottom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80" w:after="80" w:line="160" w:lineRule="exact"/>
              <w:ind w:right="43"/>
              <w:rPr>
                <w:i/>
                <w:sz w:val="14"/>
                <w:lang w:val="fr-FR"/>
              </w:rPr>
            </w:pPr>
          </w:p>
        </w:tc>
        <w:tc>
          <w:tcPr>
            <w:tcW w:w="1008" w:type="dxa"/>
            <w:tcBorders>
              <w:top w:val="single" w:sz="4" w:space="0" w:color="auto"/>
              <w:bottom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80" w:after="80" w:line="160" w:lineRule="exact"/>
              <w:ind w:right="43"/>
              <w:jc w:val="right"/>
              <w:rPr>
                <w:b/>
                <w:sz w:val="14"/>
                <w:lang w:val="fr-FR"/>
              </w:rPr>
            </w:pPr>
            <w:r w:rsidRPr="009F1908">
              <w:rPr>
                <w:b/>
                <w:sz w:val="14"/>
                <w:szCs w:val="14"/>
                <w:lang w:val="fr-FR"/>
              </w:rPr>
              <w:t>Total</w:t>
            </w:r>
          </w:p>
        </w:tc>
        <w:tc>
          <w:tcPr>
            <w:tcW w:w="1152" w:type="dxa"/>
            <w:tcBorders>
              <w:top w:val="single" w:sz="4" w:space="0" w:color="auto"/>
              <w:bottom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Hommes</w:t>
            </w:r>
          </w:p>
        </w:tc>
        <w:tc>
          <w:tcPr>
            <w:tcW w:w="873" w:type="dxa"/>
            <w:tcBorders>
              <w:top w:val="single" w:sz="4" w:space="0" w:color="auto"/>
              <w:bottom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Pourcentage</w:t>
            </w:r>
          </w:p>
        </w:tc>
        <w:tc>
          <w:tcPr>
            <w:tcW w:w="1152" w:type="dxa"/>
            <w:tcBorders>
              <w:top w:val="single" w:sz="4" w:space="0" w:color="auto"/>
              <w:bottom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Femmes</w:t>
            </w:r>
          </w:p>
        </w:tc>
        <w:tc>
          <w:tcPr>
            <w:tcW w:w="876" w:type="dxa"/>
            <w:tcBorders>
              <w:top w:val="single" w:sz="4" w:space="0" w:color="auto"/>
              <w:bottom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Pourcentage</w:t>
            </w:r>
          </w:p>
        </w:tc>
      </w:tr>
      <w:tr w:rsidR="00AE44FA" w:rsidRPr="009F1908">
        <w:tblPrEx>
          <w:tblCellMar>
            <w:top w:w="0" w:type="dxa"/>
            <w:bottom w:w="0" w:type="dxa"/>
          </w:tblCellMar>
        </w:tblPrEx>
        <w:trPr>
          <w:trHeight w:hRule="exact" w:val="115"/>
          <w:tblHeader/>
        </w:trPr>
        <w:tc>
          <w:tcPr>
            <w:tcW w:w="2259" w:type="dxa"/>
            <w:tcBorders>
              <w:top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rPr>
                <w:sz w:val="17"/>
                <w:lang w:val="fr-FR"/>
              </w:rPr>
            </w:pPr>
          </w:p>
        </w:tc>
        <w:tc>
          <w:tcPr>
            <w:tcW w:w="1008" w:type="dxa"/>
            <w:tcBorders>
              <w:top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b/>
                <w:sz w:val="17"/>
                <w:lang w:val="fr-FR"/>
              </w:rPr>
            </w:pPr>
          </w:p>
        </w:tc>
        <w:tc>
          <w:tcPr>
            <w:tcW w:w="1152" w:type="dxa"/>
            <w:tcBorders>
              <w:top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p>
        </w:tc>
        <w:tc>
          <w:tcPr>
            <w:tcW w:w="873" w:type="dxa"/>
            <w:tcBorders>
              <w:top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p>
        </w:tc>
        <w:tc>
          <w:tcPr>
            <w:tcW w:w="1152" w:type="dxa"/>
            <w:tcBorders>
              <w:top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p>
        </w:tc>
        <w:tc>
          <w:tcPr>
            <w:tcW w:w="876" w:type="dxa"/>
            <w:tcBorders>
              <w:top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p>
        </w:tc>
      </w:tr>
      <w:tr w:rsidR="00AE44FA" w:rsidRPr="009F1908">
        <w:tblPrEx>
          <w:tblCellMar>
            <w:top w:w="0" w:type="dxa"/>
            <w:bottom w:w="0" w:type="dxa"/>
          </w:tblCellMar>
        </w:tblPrEx>
        <w:tc>
          <w:tcPr>
            <w:tcW w:w="2259" w:type="dxa"/>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Fréquente ou a fréquenté</w:t>
            </w:r>
          </w:p>
        </w:tc>
        <w:tc>
          <w:tcPr>
            <w:tcW w:w="1008" w:type="dxa"/>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3 276 497</w:t>
            </w:r>
          </w:p>
        </w:tc>
        <w:tc>
          <w:tcPr>
            <w:tcW w:w="1152" w:type="dxa"/>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1 590 972</w:t>
            </w:r>
          </w:p>
        </w:tc>
        <w:tc>
          <w:tcPr>
            <w:tcW w:w="873" w:type="dxa"/>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48,55</w:t>
            </w:r>
          </w:p>
        </w:tc>
        <w:tc>
          <w:tcPr>
            <w:tcW w:w="1152" w:type="dxa"/>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1 685 525</w:t>
            </w:r>
          </w:p>
        </w:tc>
        <w:tc>
          <w:tcPr>
            <w:tcW w:w="876" w:type="dxa"/>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51,44</w:t>
            </w:r>
          </w:p>
        </w:tc>
      </w:tr>
      <w:tr w:rsidR="00AE44FA" w:rsidRPr="009F1908">
        <w:tblPrEx>
          <w:tblCellMar>
            <w:top w:w="0" w:type="dxa"/>
            <w:bottom w:w="0" w:type="dxa"/>
          </w:tblCellMar>
        </w:tblPrEx>
        <w:tc>
          <w:tcPr>
            <w:tcW w:w="2259" w:type="dxa"/>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Jamais fréquenté</w:t>
            </w:r>
          </w:p>
        </w:tc>
        <w:tc>
          <w:tcPr>
            <w:tcW w:w="1008" w:type="dxa"/>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925 598</w:t>
            </w:r>
          </w:p>
        </w:tc>
        <w:tc>
          <w:tcPr>
            <w:tcW w:w="1152" w:type="dxa"/>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435 398</w:t>
            </w:r>
          </w:p>
        </w:tc>
        <w:tc>
          <w:tcPr>
            <w:tcW w:w="873" w:type="dxa"/>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47,03</w:t>
            </w:r>
          </w:p>
        </w:tc>
        <w:tc>
          <w:tcPr>
            <w:tcW w:w="1152" w:type="dxa"/>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490 200</w:t>
            </w:r>
          </w:p>
        </w:tc>
        <w:tc>
          <w:tcPr>
            <w:tcW w:w="876" w:type="dxa"/>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52,96</w:t>
            </w:r>
          </w:p>
        </w:tc>
      </w:tr>
      <w:tr w:rsidR="00AE44FA" w:rsidRPr="009F1908">
        <w:tblPrEx>
          <w:tblCellMar>
            <w:top w:w="0" w:type="dxa"/>
            <w:bottom w:w="0" w:type="dxa"/>
          </w:tblCellMar>
        </w:tblPrEx>
        <w:tc>
          <w:tcPr>
            <w:tcW w:w="2259" w:type="dxa"/>
            <w:tcBorders>
              <w:bottom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Non déterminé</w:t>
            </w:r>
          </w:p>
        </w:tc>
        <w:tc>
          <w:tcPr>
            <w:tcW w:w="1008" w:type="dxa"/>
            <w:tcBorders>
              <w:bottom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225 403</w:t>
            </w:r>
          </w:p>
        </w:tc>
        <w:tc>
          <w:tcPr>
            <w:tcW w:w="1152" w:type="dxa"/>
            <w:tcBorders>
              <w:bottom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110 794</w:t>
            </w:r>
          </w:p>
        </w:tc>
        <w:tc>
          <w:tcPr>
            <w:tcW w:w="873" w:type="dxa"/>
            <w:tcBorders>
              <w:bottom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49,10</w:t>
            </w:r>
          </w:p>
        </w:tc>
        <w:tc>
          <w:tcPr>
            <w:tcW w:w="1152" w:type="dxa"/>
            <w:tcBorders>
              <w:bottom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114 609</w:t>
            </w:r>
          </w:p>
        </w:tc>
        <w:tc>
          <w:tcPr>
            <w:tcW w:w="876" w:type="dxa"/>
            <w:tcBorders>
              <w:bottom w:val="single" w:sz="12" w:space="0" w:color="auto"/>
            </w:tcBorders>
            <w:shd w:val="clear" w:color="auto" w:fill="auto"/>
            <w:vAlign w:val="bottom"/>
          </w:tcPr>
          <w:p w:rsidR="00AE44FA" w:rsidRPr="009F1908" w:rsidRDefault="00AE44FA"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50,80</w:t>
            </w:r>
          </w:p>
        </w:tc>
      </w:tr>
    </w:tbl>
    <w:p w:rsidR="00AE44FA" w:rsidRPr="009F1908" w:rsidRDefault="00AE44FA" w:rsidP="00AE44FA">
      <w:pPr>
        <w:pStyle w:val="SingleTxt"/>
        <w:spacing w:after="0" w:line="120" w:lineRule="exact"/>
        <w:rPr>
          <w:sz w:val="10"/>
          <w:lang w:val="fr-FR"/>
        </w:rPr>
      </w:pPr>
    </w:p>
    <w:p w:rsidR="00E422AA" w:rsidRPr="009F1908" w:rsidRDefault="00E422AA" w:rsidP="00E422AA">
      <w:pPr>
        <w:pStyle w:val="SingleTxt"/>
        <w:spacing w:after="0" w:line="120" w:lineRule="exact"/>
        <w:rPr>
          <w:sz w:val="10"/>
          <w:lang w:val="fr-FR"/>
        </w:rPr>
      </w:pPr>
    </w:p>
    <w:p w:rsidR="00AE44FA" w:rsidRPr="009F1908" w:rsidRDefault="00AE44FA" w:rsidP="00AE44FA">
      <w:pPr>
        <w:pStyle w:val="SingleTxt"/>
        <w:spacing w:after="0" w:line="120" w:lineRule="exact"/>
        <w:rPr>
          <w:sz w:val="10"/>
          <w:lang w:val="fr-FR"/>
        </w:rPr>
      </w:pPr>
    </w:p>
    <w:p w:rsidR="007201C5" w:rsidRPr="009F1908" w:rsidRDefault="00AE44FA" w:rsidP="00E42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 xml:space="preserve">Population résidente non scolaire des ménages ordinaires </w:t>
      </w:r>
      <w:r w:rsidRPr="009F1908">
        <w:rPr>
          <w:lang w:val="fr-FR"/>
        </w:rPr>
        <w:br/>
      </w:r>
      <w:r w:rsidR="007201C5" w:rsidRPr="009F1908">
        <w:rPr>
          <w:lang w:val="fr-FR"/>
        </w:rPr>
        <w:t>âgée de 6</w:t>
      </w:r>
      <w:r w:rsidRPr="009F1908">
        <w:rPr>
          <w:lang w:val="fr-FR"/>
        </w:rPr>
        <w:t> </w:t>
      </w:r>
      <w:r w:rsidR="007201C5" w:rsidRPr="009F1908">
        <w:rPr>
          <w:lang w:val="fr-FR"/>
        </w:rPr>
        <w:t>ans et plus par niveau d</w:t>
      </w:r>
      <w:r w:rsidR="00B14EE2">
        <w:rPr>
          <w:lang w:val="fr-FR"/>
        </w:rPr>
        <w:t>’</w:t>
      </w:r>
      <w:r w:rsidR="007201C5" w:rsidRPr="009F1908">
        <w:rPr>
          <w:lang w:val="fr-FR"/>
        </w:rPr>
        <w:t>instruction atteint</w:t>
      </w:r>
    </w:p>
    <w:p w:rsidR="00AE44FA" w:rsidRPr="009F1908" w:rsidRDefault="00AE44FA" w:rsidP="00E422AA">
      <w:pPr>
        <w:pStyle w:val="SingleTxt"/>
        <w:keepNext/>
        <w:keepLines/>
        <w:spacing w:after="0" w:line="120" w:lineRule="exact"/>
        <w:rPr>
          <w:sz w:val="10"/>
          <w:lang w:val="fr-FR"/>
        </w:rPr>
      </w:pPr>
    </w:p>
    <w:p w:rsidR="00AE44FA" w:rsidRPr="009F1908" w:rsidRDefault="00AE44FA" w:rsidP="00E422AA">
      <w:pPr>
        <w:pStyle w:val="SingleTxt"/>
        <w:keepNext/>
        <w:keepLines/>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259"/>
        <w:gridCol w:w="1008"/>
        <w:gridCol w:w="1152"/>
        <w:gridCol w:w="873"/>
        <w:gridCol w:w="1152"/>
        <w:gridCol w:w="876"/>
      </w:tblGrid>
      <w:tr w:rsidR="00AE44FA" w:rsidRPr="009F1908">
        <w:tblPrEx>
          <w:tblCellMar>
            <w:top w:w="0" w:type="dxa"/>
            <w:bottom w:w="0" w:type="dxa"/>
          </w:tblCellMar>
        </w:tblPrEx>
        <w:trPr>
          <w:tblHeader/>
        </w:trPr>
        <w:tc>
          <w:tcPr>
            <w:tcW w:w="2259" w:type="dxa"/>
            <w:tcBorders>
              <w:top w:val="single" w:sz="4" w:space="0" w:color="auto"/>
              <w:bottom w:val="single" w:sz="12" w:space="0" w:color="auto"/>
            </w:tcBorders>
            <w:shd w:val="clear" w:color="auto" w:fill="auto"/>
            <w:vAlign w:val="bottom"/>
          </w:tcPr>
          <w:p w:rsidR="00AE44FA" w:rsidRPr="009F1908" w:rsidRDefault="00AE44FA" w:rsidP="00E422AA">
            <w:pPr>
              <w:keepNext/>
              <w:keepLines/>
              <w:tabs>
                <w:tab w:val="left" w:pos="288"/>
                <w:tab w:val="left" w:pos="576"/>
                <w:tab w:val="left" w:pos="864"/>
                <w:tab w:val="left" w:pos="1152"/>
              </w:tabs>
              <w:suppressAutoHyphens/>
              <w:spacing w:before="80" w:after="80" w:line="160" w:lineRule="exact"/>
              <w:ind w:right="43"/>
              <w:rPr>
                <w:i/>
                <w:sz w:val="14"/>
                <w:lang w:val="fr-FR"/>
              </w:rPr>
            </w:pPr>
          </w:p>
        </w:tc>
        <w:tc>
          <w:tcPr>
            <w:tcW w:w="1008" w:type="dxa"/>
            <w:tcBorders>
              <w:top w:val="single" w:sz="4" w:space="0" w:color="auto"/>
              <w:bottom w:val="single" w:sz="12" w:space="0" w:color="auto"/>
            </w:tcBorders>
            <w:shd w:val="clear" w:color="auto" w:fill="auto"/>
            <w:vAlign w:val="bottom"/>
          </w:tcPr>
          <w:p w:rsidR="00AE44FA" w:rsidRPr="009F1908" w:rsidRDefault="00AE44FA" w:rsidP="00E422AA">
            <w:pPr>
              <w:keepNext/>
              <w:keepLines/>
              <w:tabs>
                <w:tab w:val="left" w:pos="288"/>
                <w:tab w:val="left" w:pos="576"/>
                <w:tab w:val="left" w:pos="864"/>
                <w:tab w:val="left" w:pos="1152"/>
              </w:tabs>
              <w:suppressAutoHyphens/>
              <w:spacing w:before="80" w:after="80" w:line="160" w:lineRule="exact"/>
              <w:ind w:right="43"/>
              <w:jc w:val="right"/>
              <w:rPr>
                <w:b/>
                <w:sz w:val="14"/>
                <w:lang w:val="fr-FR"/>
              </w:rPr>
            </w:pPr>
            <w:r w:rsidRPr="009F1908">
              <w:rPr>
                <w:b/>
                <w:sz w:val="14"/>
                <w:szCs w:val="14"/>
                <w:lang w:val="fr-FR"/>
              </w:rPr>
              <w:t>Total</w:t>
            </w:r>
          </w:p>
        </w:tc>
        <w:tc>
          <w:tcPr>
            <w:tcW w:w="1152" w:type="dxa"/>
            <w:tcBorders>
              <w:top w:val="single" w:sz="4" w:space="0" w:color="auto"/>
              <w:bottom w:val="single" w:sz="12" w:space="0" w:color="auto"/>
            </w:tcBorders>
            <w:shd w:val="clear" w:color="auto" w:fill="auto"/>
            <w:vAlign w:val="bottom"/>
          </w:tcPr>
          <w:p w:rsidR="00AE44FA" w:rsidRPr="009F1908" w:rsidRDefault="00AE44FA" w:rsidP="00E422AA">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Hommes</w:t>
            </w:r>
          </w:p>
        </w:tc>
        <w:tc>
          <w:tcPr>
            <w:tcW w:w="873" w:type="dxa"/>
            <w:tcBorders>
              <w:top w:val="single" w:sz="4" w:space="0" w:color="auto"/>
              <w:bottom w:val="single" w:sz="12" w:space="0" w:color="auto"/>
            </w:tcBorders>
            <w:shd w:val="clear" w:color="auto" w:fill="auto"/>
            <w:vAlign w:val="bottom"/>
          </w:tcPr>
          <w:p w:rsidR="00AE44FA" w:rsidRPr="009F1908" w:rsidRDefault="00AE44FA" w:rsidP="00E422AA">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Pourcentage</w:t>
            </w:r>
          </w:p>
        </w:tc>
        <w:tc>
          <w:tcPr>
            <w:tcW w:w="1152" w:type="dxa"/>
            <w:tcBorders>
              <w:top w:val="single" w:sz="4" w:space="0" w:color="auto"/>
              <w:bottom w:val="single" w:sz="12" w:space="0" w:color="auto"/>
            </w:tcBorders>
            <w:shd w:val="clear" w:color="auto" w:fill="auto"/>
            <w:vAlign w:val="bottom"/>
          </w:tcPr>
          <w:p w:rsidR="00AE44FA" w:rsidRPr="009F1908" w:rsidRDefault="00AE44FA" w:rsidP="00E422AA">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Femmes</w:t>
            </w:r>
          </w:p>
        </w:tc>
        <w:tc>
          <w:tcPr>
            <w:tcW w:w="876" w:type="dxa"/>
            <w:tcBorders>
              <w:top w:val="single" w:sz="4" w:space="0" w:color="auto"/>
              <w:bottom w:val="single" w:sz="12" w:space="0" w:color="auto"/>
            </w:tcBorders>
            <w:shd w:val="clear" w:color="auto" w:fill="auto"/>
            <w:vAlign w:val="bottom"/>
          </w:tcPr>
          <w:p w:rsidR="00AE44FA" w:rsidRPr="009F1908" w:rsidRDefault="00AE44FA" w:rsidP="00E422AA">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Pourcentage</w:t>
            </w:r>
          </w:p>
        </w:tc>
      </w:tr>
      <w:tr w:rsidR="00AE44FA" w:rsidRPr="009F1908">
        <w:tblPrEx>
          <w:tblCellMar>
            <w:top w:w="0" w:type="dxa"/>
            <w:bottom w:w="0" w:type="dxa"/>
          </w:tblCellMar>
        </w:tblPrEx>
        <w:trPr>
          <w:trHeight w:hRule="exact" w:val="115"/>
          <w:tblHeader/>
        </w:trPr>
        <w:tc>
          <w:tcPr>
            <w:tcW w:w="2259" w:type="dxa"/>
            <w:tcBorders>
              <w:top w:val="single" w:sz="12" w:space="0" w:color="auto"/>
            </w:tcBorders>
            <w:shd w:val="clear" w:color="auto" w:fill="auto"/>
            <w:vAlign w:val="bottom"/>
          </w:tcPr>
          <w:p w:rsidR="00AE44FA" w:rsidRPr="009F1908" w:rsidRDefault="00AE44FA" w:rsidP="00E422AA">
            <w:pPr>
              <w:keepNext/>
              <w:keepLines/>
              <w:tabs>
                <w:tab w:val="left" w:pos="288"/>
                <w:tab w:val="left" w:pos="576"/>
                <w:tab w:val="left" w:pos="864"/>
                <w:tab w:val="left" w:pos="1152"/>
              </w:tabs>
              <w:suppressAutoHyphens/>
              <w:spacing w:before="40" w:after="40" w:line="210" w:lineRule="exact"/>
              <w:ind w:right="43"/>
              <w:rPr>
                <w:sz w:val="17"/>
                <w:lang w:val="fr-FR"/>
              </w:rPr>
            </w:pPr>
          </w:p>
        </w:tc>
        <w:tc>
          <w:tcPr>
            <w:tcW w:w="1008" w:type="dxa"/>
            <w:tcBorders>
              <w:top w:val="single" w:sz="12" w:space="0" w:color="auto"/>
            </w:tcBorders>
            <w:shd w:val="clear" w:color="auto" w:fill="auto"/>
            <w:vAlign w:val="bottom"/>
          </w:tcPr>
          <w:p w:rsidR="00AE44FA" w:rsidRPr="009F1908" w:rsidRDefault="00AE44FA" w:rsidP="00E422AA">
            <w:pPr>
              <w:keepNext/>
              <w:keepLines/>
              <w:tabs>
                <w:tab w:val="left" w:pos="288"/>
                <w:tab w:val="left" w:pos="576"/>
                <w:tab w:val="left" w:pos="864"/>
                <w:tab w:val="left" w:pos="1152"/>
              </w:tabs>
              <w:suppressAutoHyphens/>
              <w:spacing w:before="40" w:after="40" w:line="210" w:lineRule="exact"/>
              <w:ind w:right="43"/>
              <w:jc w:val="right"/>
              <w:rPr>
                <w:b/>
                <w:sz w:val="17"/>
                <w:lang w:val="fr-FR"/>
              </w:rPr>
            </w:pPr>
          </w:p>
        </w:tc>
        <w:tc>
          <w:tcPr>
            <w:tcW w:w="1152" w:type="dxa"/>
            <w:tcBorders>
              <w:top w:val="single" w:sz="12" w:space="0" w:color="auto"/>
            </w:tcBorders>
            <w:shd w:val="clear" w:color="auto" w:fill="auto"/>
            <w:vAlign w:val="bottom"/>
          </w:tcPr>
          <w:p w:rsidR="00AE44FA" w:rsidRPr="009F1908" w:rsidRDefault="00AE44FA"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873" w:type="dxa"/>
            <w:tcBorders>
              <w:top w:val="single" w:sz="12" w:space="0" w:color="auto"/>
            </w:tcBorders>
            <w:shd w:val="clear" w:color="auto" w:fill="auto"/>
            <w:vAlign w:val="bottom"/>
          </w:tcPr>
          <w:p w:rsidR="00AE44FA" w:rsidRPr="009F1908" w:rsidRDefault="00AE44FA"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1152" w:type="dxa"/>
            <w:tcBorders>
              <w:top w:val="single" w:sz="12" w:space="0" w:color="auto"/>
            </w:tcBorders>
            <w:shd w:val="clear" w:color="auto" w:fill="auto"/>
            <w:vAlign w:val="bottom"/>
          </w:tcPr>
          <w:p w:rsidR="00AE44FA" w:rsidRPr="009F1908" w:rsidRDefault="00AE44FA"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876" w:type="dxa"/>
            <w:tcBorders>
              <w:top w:val="single" w:sz="12" w:space="0" w:color="auto"/>
            </w:tcBorders>
            <w:shd w:val="clear" w:color="auto" w:fill="auto"/>
            <w:vAlign w:val="bottom"/>
          </w:tcPr>
          <w:p w:rsidR="00AE44FA" w:rsidRPr="009F1908" w:rsidRDefault="00AE44FA"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r>
      <w:tr w:rsidR="00AE44FA" w:rsidRPr="009F1908">
        <w:tblPrEx>
          <w:tblCellMar>
            <w:top w:w="0" w:type="dxa"/>
            <w:bottom w:w="0" w:type="dxa"/>
          </w:tblCellMar>
        </w:tblPrEx>
        <w:tc>
          <w:tcPr>
            <w:tcW w:w="2259" w:type="dxa"/>
            <w:shd w:val="clear" w:color="auto" w:fill="auto"/>
            <w:vAlign w:val="bottom"/>
          </w:tcPr>
          <w:p w:rsidR="00AE44FA" w:rsidRPr="009F1908" w:rsidRDefault="003A3E44" w:rsidP="00E422AA">
            <w:pPr>
              <w:keepNext/>
              <w:keepLines/>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Sans niveau</w:t>
            </w:r>
          </w:p>
        </w:tc>
        <w:tc>
          <w:tcPr>
            <w:tcW w:w="1008" w:type="dxa"/>
            <w:shd w:val="clear" w:color="auto" w:fill="auto"/>
            <w:vAlign w:val="bottom"/>
          </w:tcPr>
          <w:p w:rsidR="00AE44FA" w:rsidRPr="009F1908" w:rsidRDefault="003A3E44" w:rsidP="00E422AA">
            <w:pPr>
              <w:keepNext/>
              <w:keepLines/>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2 052 155</w:t>
            </w:r>
          </w:p>
        </w:tc>
        <w:tc>
          <w:tcPr>
            <w:tcW w:w="1152" w:type="dxa"/>
            <w:shd w:val="clear" w:color="auto" w:fill="auto"/>
            <w:vAlign w:val="bottom"/>
          </w:tcPr>
          <w:p w:rsidR="00AE44FA" w:rsidRPr="009F1908" w:rsidRDefault="003A3E44"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816 675</w:t>
            </w:r>
          </w:p>
        </w:tc>
        <w:tc>
          <w:tcPr>
            <w:tcW w:w="873" w:type="dxa"/>
            <w:shd w:val="clear" w:color="auto" w:fill="auto"/>
            <w:vAlign w:val="bottom"/>
          </w:tcPr>
          <w:p w:rsidR="00AE44FA" w:rsidRPr="009F1908" w:rsidRDefault="003A3E44"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39,70</w:t>
            </w:r>
          </w:p>
        </w:tc>
        <w:tc>
          <w:tcPr>
            <w:tcW w:w="1152" w:type="dxa"/>
            <w:shd w:val="clear" w:color="auto" w:fill="auto"/>
            <w:vAlign w:val="bottom"/>
          </w:tcPr>
          <w:p w:rsidR="00AE44FA" w:rsidRPr="009F1908" w:rsidRDefault="003A3E44"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1 235 480</w:t>
            </w:r>
          </w:p>
        </w:tc>
        <w:tc>
          <w:tcPr>
            <w:tcW w:w="876" w:type="dxa"/>
            <w:shd w:val="clear" w:color="auto" w:fill="auto"/>
            <w:vAlign w:val="bottom"/>
          </w:tcPr>
          <w:p w:rsidR="00AE44FA" w:rsidRPr="009F1908" w:rsidRDefault="003A3E44" w:rsidP="00E422AA">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60,2</w:t>
            </w:r>
          </w:p>
        </w:tc>
      </w:tr>
      <w:tr w:rsidR="00AE44FA" w:rsidRPr="009F1908">
        <w:tblPrEx>
          <w:tblCellMar>
            <w:top w:w="0" w:type="dxa"/>
            <w:bottom w:w="0" w:type="dxa"/>
          </w:tblCellMar>
        </w:tblPrEx>
        <w:tc>
          <w:tcPr>
            <w:tcW w:w="2259"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Primaire</w:t>
            </w:r>
          </w:p>
        </w:tc>
        <w:tc>
          <w:tcPr>
            <w:tcW w:w="1008"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2 417 124</w:t>
            </w:r>
          </w:p>
        </w:tc>
        <w:tc>
          <w:tcPr>
            <w:tcW w:w="1152"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1 160 187</w:t>
            </w:r>
          </w:p>
        </w:tc>
        <w:tc>
          <w:tcPr>
            <w:tcW w:w="873"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47,99</w:t>
            </w:r>
          </w:p>
        </w:tc>
        <w:tc>
          <w:tcPr>
            <w:tcW w:w="1152"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1 256 937</w:t>
            </w:r>
          </w:p>
        </w:tc>
        <w:tc>
          <w:tcPr>
            <w:tcW w:w="876"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52,0</w:t>
            </w:r>
          </w:p>
        </w:tc>
      </w:tr>
      <w:tr w:rsidR="00AE44FA" w:rsidRPr="009F1908">
        <w:tblPrEx>
          <w:tblCellMar>
            <w:top w:w="0" w:type="dxa"/>
            <w:bottom w:w="0" w:type="dxa"/>
          </w:tblCellMar>
        </w:tblPrEx>
        <w:tc>
          <w:tcPr>
            <w:tcW w:w="2259"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Postprimaire</w:t>
            </w:r>
          </w:p>
        </w:tc>
        <w:tc>
          <w:tcPr>
            <w:tcW w:w="1008"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79 025</w:t>
            </w:r>
          </w:p>
        </w:tc>
        <w:tc>
          <w:tcPr>
            <w:tcW w:w="1152"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37 441</w:t>
            </w:r>
          </w:p>
        </w:tc>
        <w:tc>
          <w:tcPr>
            <w:tcW w:w="873"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47,37</w:t>
            </w:r>
          </w:p>
        </w:tc>
        <w:tc>
          <w:tcPr>
            <w:tcW w:w="1152"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41 584</w:t>
            </w:r>
          </w:p>
        </w:tc>
        <w:tc>
          <w:tcPr>
            <w:tcW w:w="876"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52,6</w:t>
            </w:r>
          </w:p>
        </w:tc>
      </w:tr>
      <w:tr w:rsidR="00AE44FA" w:rsidRPr="009F1908">
        <w:tblPrEx>
          <w:tblCellMar>
            <w:top w:w="0" w:type="dxa"/>
            <w:bottom w:w="0" w:type="dxa"/>
          </w:tblCellMar>
        </w:tblPrEx>
        <w:tc>
          <w:tcPr>
            <w:tcW w:w="2259"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Secondaire</w:t>
            </w:r>
          </w:p>
        </w:tc>
        <w:tc>
          <w:tcPr>
            <w:tcW w:w="1008"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197 022</w:t>
            </w:r>
          </w:p>
        </w:tc>
        <w:tc>
          <w:tcPr>
            <w:tcW w:w="1152"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106 726</w:t>
            </w:r>
          </w:p>
        </w:tc>
        <w:tc>
          <w:tcPr>
            <w:tcW w:w="873"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54,10</w:t>
            </w:r>
          </w:p>
        </w:tc>
        <w:tc>
          <w:tcPr>
            <w:tcW w:w="1152"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90 296</w:t>
            </w:r>
          </w:p>
        </w:tc>
        <w:tc>
          <w:tcPr>
            <w:tcW w:w="876"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45,8</w:t>
            </w:r>
          </w:p>
        </w:tc>
      </w:tr>
      <w:tr w:rsidR="00AE44FA" w:rsidRPr="009F1908">
        <w:tblPrEx>
          <w:tblCellMar>
            <w:top w:w="0" w:type="dxa"/>
            <w:bottom w:w="0" w:type="dxa"/>
          </w:tblCellMar>
        </w:tblPrEx>
        <w:tc>
          <w:tcPr>
            <w:tcW w:w="2259"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Supérieur</w:t>
            </w:r>
          </w:p>
        </w:tc>
        <w:tc>
          <w:tcPr>
            <w:tcW w:w="1008"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20 225</w:t>
            </w:r>
          </w:p>
        </w:tc>
        <w:tc>
          <w:tcPr>
            <w:tcW w:w="1152"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15 059</w:t>
            </w:r>
          </w:p>
        </w:tc>
        <w:tc>
          <w:tcPr>
            <w:tcW w:w="873"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74,40</w:t>
            </w:r>
          </w:p>
        </w:tc>
        <w:tc>
          <w:tcPr>
            <w:tcW w:w="1152"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5 166</w:t>
            </w:r>
          </w:p>
        </w:tc>
        <w:tc>
          <w:tcPr>
            <w:tcW w:w="876" w:type="dxa"/>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25,54</w:t>
            </w:r>
          </w:p>
        </w:tc>
      </w:tr>
      <w:tr w:rsidR="00AE44FA" w:rsidRPr="009F1908">
        <w:tblPrEx>
          <w:tblCellMar>
            <w:top w:w="0" w:type="dxa"/>
            <w:bottom w:w="0" w:type="dxa"/>
          </w:tblCellMar>
        </w:tblPrEx>
        <w:tc>
          <w:tcPr>
            <w:tcW w:w="2259" w:type="dxa"/>
            <w:tcBorders>
              <w:bottom w:val="single" w:sz="12" w:space="0" w:color="auto"/>
            </w:tcBorders>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Non déterminé</w:t>
            </w:r>
          </w:p>
        </w:tc>
        <w:tc>
          <w:tcPr>
            <w:tcW w:w="1008" w:type="dxa"/>
            <w:tcBorders>
              <w:bottom w:val="single" w:sz="12" w:space="0" w:color="auto"/>
            </w:tcBorders>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27 870</w:t>
            </w:r>
          </w:p>
        </w:tc>
        <w:tc>
          <w:tcPr>
            <w:tcW w:w="1152" w:type="dxa"/>
            <w:tcBorders>
              <w:bottom w:val="single" w:sz="12" w:space="0" w:color="auto"/>
            </w:tcBorders>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13 234</w:t>
            </w:r>
          </w:p>
        </w:tc>
        <w:tc>
          <w:tcPr>
            <w:tcW w:w="873" w:type="dxa"/>
            <w:tcBorders>
              <w:bottom w:val="single" w:sz="12" w:space="0" w:color="auto"/>
            </w:tcBorders>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47,00</w:t>
            </w:r>
          </w:p>
        </w:tc>
        <w:tc>
          <w:tcPr>
            <w:tcW w:w="1152" w:type="dxa"/>
            <w:tcBorders>
              <w:bottom w:val="single" w:sz="12" w:space="0" w:color="auto"/>
            </w:tcBorders>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14 636</w:t>
            </w:r>
          </w:p>
        </w:tc>
        <w:tc>
          <w:tcPr>
            <w:tcW w:w="876" w:type="dxa"/>
            <w:tcBorders>
              <w:bottom w:val="single" w:sz="12" w:space="0" w:color="auto"/>
            </w:tcBorders>
            <w:shd w:val="clear" w:color="auto" w:fill="auto"/>
            <w:vAlign w:val="bottom"/>
          </w:tcPr>
          <w:p w:rsidR="00AE44FA" w:rsidRPr="009F1908" w:rsidRDefault="003A3E44" w:rsidP="003A3E44">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52,51</w:t>
            </w:r>
          </w:p>
        </w:tc>
      </w:tr>
    </w:tbl>
    <w:p w:rsidR="003A3E44" w:rsidRPr="009F1908" w:rsidRDefault="003A3E44" w:rsidP="003A3E44">
      <w:pPr>
        <w:pStyle w:val="SingleTxt"/>
        <w:spacing w:after="0" w:line="120" w:lineRule="exact"/>
        <w:rPr>
          <w:sz w:val="10"/>
          <w:lang w:val="fr-FR"/>
        </w:rPr>
      </w:pPr>
    </w:p>
    <w:p w:rsidR="007201C5" w:rsidRPr="009F1908" w:rsidRDefault="007201C5" w:rsidP="003A3E44">
      <w:pPr>
        <w:pStyle w:val="FootnoteText"/>
        <w:tabs>
          <w:tab w:val="clear" w:pos="418"/>
          <w:tab w:val="right" w:pos="1476"/>
          <w:tab w:val="left" w:pos="1548"/>
          <w:tab w:val="right" w:pos="1836"/>
          <w:tab w:val="left" w:pos="1908"/>
        </w:tabs>
        <w:ind w:left="1548" w:right="1267" w:hanging="288"/>
        <w:rPr>
          <w:lang w:val="fr-FR"/>
        </w:rPr>
      </w:pPr>
      <w:r w:rsidRPr="009F1908">
        <w:rPr>
          <w:i/>
          <w:lang w:val="fr-FR"/>
        </w:rPr>
        <w:t>Source</w:t>
      </w:r>
      <w:r w:rsidR="00730422" w:rsidRPr="009F1908">
        <w:rPr>
          <w:lang w:val="fr-FR"/>
        </w:rPr>
        <w:t> :</w:t>
      </w:r>
      <w:r w:rsidRPr="009F1908">
        <w:rPr>
          <w:lang w:val="fr-FR"/>
        </w:rPr>
        <w:t xml:space="preserve"> Indicateu</w:t>
      </w:r>
      <w:r w:rsidR="003A3E44" w:rsidRPr="009F1908">
        <w:rPr>
          <w:lang w:val="fr-FR"/>
        </w:rPr>
        <w:t>rs de développement du Rwanda (7</w:t>
      </w:r>
      <w:r w:rsidR="003A3E44" w:rsidRPr="009F1908">
        <w:rPr>
          <w:vertAlign w:val="superscript"/>
          <w:lang w:val="fr-FR"/>
        </w:rPr>
        <w:t>e</w:t>
      </w:r>
      <w:r w:rsidR="003A3E44" w:rsidRPr="009F1908">
        <w:rPr>
          <w:lang w:val="fr-FR"/>
        </w:rPr>
        <w:t> </w:t>
      </w:r>
      <w:r w:rsidRPr="009F1908">
        <w:rPr>
          <w:lang w:val="fr-FR"/>
        </w:rPr>
        <w:t>éd</w:t>
      </w:r>
      <w:r w:rsidR="003A3E44" w:rsidRPr="009F1908">
        <w:rPr>
          <w:lang w:val="fr-FR"/>
        </w:rPr>
        <w:t>.)</w:t>
      </w:r>
      <w:r w:rsidRPr="009F1908">
        <w:rPr>
          <w:lang w:val="fr-FR"/>
        </w:rPr>
        <w:t>, 2004, p.</w:t>
      </w:r>
      <w:r w:rsidR="003A3E44" w:rsidRPr="009F1908">
        <w:rPr>
          <w:lang w:val="fr-FR"/>
        </w:rPr>
        <w:t> </w:t>
      </w:r>
      <w:r w:rsidRPr="009F1908">
        <w:rPr>
          <w:lang w:val="fr-FR"/>
        </w:rPr>
        <w:t>216-217</w:t>
      </w:r>
      <w:r w:rsidR="003A3E44" w:rsidRPr="009F1908">
        <w:rPr>
          <w:lang w:val="fr-FR"/>
        </w:rPr>
        <w:t>.</w:t>
      </w:r>
    </w:p>
    <w:p w:rsidR="00245F1E" w:rsidRPr="009F1908" w:rsidRDefault="00245F1E" w:rsidP="00245F1E">
      <w:pPr>
        <w:pStyle w:val="SingleTxt"/>
        <w:spacing w:after="0" w:line="120" w:lineRule="exact"/>
        <w:rPr>
          <w:sz w:val="10"/>
          <w:lang w:val="fr-FR"/>
        </w:rPr>
      </w:pPr>
    </w:p>
    <w:p w:rsidR="003A3E44" w:rsidRPr="009F1908" w:rsidRDefault="003A3E44" w:rsidP="003A3E44">
      <w:pPr>
        <w:pStyle w:val="SingleTxt"/>
        <w:spacing w:after="0" w:line="120" w:lineRule="exact"/>
        <w:rPr>
          <w:sz w:val="10"/>
          <w:lang w:val="fr-FR"/>
        </w:rPr>
      </w:pPr>
    </w:p>
    <w:p w:rsidR="007201C5" w:rsidRPr="009F1908" w:rsidRDefault="007201C5" w:rsidP="003A3E44">
      <w:pPr>
        <w:pStyle w:val="SingleTxt"/>
        <w:numPr>
          <w:ilvl w:val="0"/>
          <w:numId w:val="26"/>
        </w:numPr>
        <w:rPr>
          <w:lang w:val="fr-FR"/>
        </w:rPr>
      </w:pPr>
      <w:r w:rsidRPr="009F1908">
        <w:rPr>
          <w:lang w:val="fr-FR"/>
        </w:rPr>
        <w:t xml:space="preserve">Face à cette situation, le </w:t>
      </w:r>
      <w:r w:rsidR="003A3E44" w:rsidRPr="009F1908">
        <w:rPr>
          <w:lang w:val="fr-FR"/>
        </w:rPr>
        <w:t>G</w:t>
      </w:r>
      <w:r w:rsidRPr="009F1908">
        <w:rPr>
          <w:lang w:val="fr-FR"/>
        </w:rPr>
        <w:t>ouvernement a lancé une vaste campagne d</w:t>
      </w:r>
      <w:r w:rsidR="00B14EE2">
        <w:rPr>
          <w:lang w:val="fr-FR"/>
        </w:rPr>
        <w:t>’</w:t>
      </w:r>
      <w:r w:rsidRPr="009F1908">
        <w:rPr>
          <w:lang w:val="fr-FR"/>
        </w:rPr>
        <w:t>alphabétisation et s</w:t>
      </w:r>
      <w:r w:rsidR="00B14EE2">
        <w:rPr>
          <w:lang w:val="fr-FR"/>
        </w:rPr>
        <w:t>’</w:t>
      </w:r>
      <w:r w:rsidRPr="009F1908">
        <w:rPr>
          <w:lang w:val="fr-FR"/>
        </w:rPr>
        <w:t>est fixé l</w:t>
      </w:r>
      <w:r w:rsidR="00B14EE2">
        <w:rPr>
          <w:lang w:val="fr-FR"/>
        </w:rPr>
        <w:t>’</w:t>
      </w:r>
      <w:r w:rsidRPr="009F1908">
        <w:rPr>
          <w:lang w:val="fr-FR"/>
        </w:rPr>
        <w:t>objectif d</w:t>
      </w:r>
      <w:r w:rsidR="00B14EE2">
        <w:rPr>
          <w:lang w:val="fr-FR"/>
        </w:rPr>
        <w:t>’</w:t>
      </w:r>
      <w:r w:rsidRPr="009F1908">
        <w:rPr>
          <w:lang w:val="fr-FR"/>
        </w:rPr>
        <w:t>atteindre le taux d</w:t>
      </w:r>
      <w:r w:rsidR="00B14EE2">
        <w:rPr>
          <w:lang w:val="fr-FR"/>
        </w:rPr>
        <w:t>’</w:t>
      </w:r>
      <w:r w:rsidRPr="009F1908">
        <w:rPr>
          <w:lang w:val="fr-FR"/>
        </w:rPr>
        <w:t>alphabétisation de 85</w:t>
      </w:r>
      <w:r w:rsidR="003A3E44" w:rsidRPr="009F1908">
        <w:rPr>
          <w:lang w:val="fr-FR"/>
        </w:rPr>
        <w:t> </w:t>
      </w:r>
      <w:r w:rsidRPr="009F1908">
        <w:rPr>
          <w:lang w:val="fr-FR"/>
        </w:rPr>
        <w:t>% en 2015. Celle-ci va se dérouler au niveau des échelons administratifs des districts.</w:t>
      </w:r>
    </w:p>
    <w:p w:rsidR="007201C5" w:rsidRPr="009F1908" w:rsidRDefault="007201C5" w:rsidP="003A3E44">
      <w:pPr>
        <w:pStyle w:val="SingleTxt"/>
        <w:numPr>
          <w:ilvl w:val="0"/>
          <w:numId w:val="26"/>
        </w:numPr>
        <w:rPr>
          <w:lang w:val="fr-FR"/>
        </w:rPr>
      </w:pPr>
      <w:r w:rsidRPr="009F1908">
        <w:rPr>
          <w:lang w:val="fr-FR"/>
        </w:rPr>
        <w:t>L</w:t>
      </w:r>
      <w:r w:rsidR="00B14EE2">
        <w:rPr>
          <w:lang w:val="fr-FR"/>
        </w:rPr>
        <w:t>’</w:t>
      </w:r>
      <w:r w:rsidRPr="009F1908">
        <w:rPr>
          <w:lang w:val="fr-FR"/>
        </w:rPr>
        <w:t>un des objectifs que s</w:t>
      </w:r>
      <w:r w:rsidR="00B14EE2">
        <w:rPr>
          <w:lang w:val="fr-FR"/>
        </w:rPr>
        <w:t>’</w:t>
      </w:r>
      <w:r w:rsidRPr="009F1908">
        <w:rPr>
          <w:lang w:val="fr-FR"/>
        </w:rPr>
        <w:t>est fixé le Ministère de l</w:t>
      </w:r>
      <w:r w:rsidR="00B14EE2">
        <w:rPr>
          <w:lang w:val="fr-FR"/>
        </w:rPr>
        <w:t>’</w:t>
      </w:r>
      <w:r w:rsidR="003A3E44" w:rsidRPr="009F1908">
        <w:rPr>
          <w:lang w:val="fr-FR"/>
        </w:rPr>
        <w:t>é</w:t>
      </w:r>
      <w:r w:rsidRPr="009F1908">
        <w:rPr>
          <w:lang w:val="fr-FR"/>
        </w:rPr>
        <w:t>ducation est d</w:t>
      </w:r>
      <w:r w:rsidR="00B14EE2">
        <w:rPr>
          <w:lang w:val="fr-FR"/>
        </w:rPr>
        <w:t>’</w:t>
      </w:r>
      <w:r w:rsidRPr="009F1908">
        <w:rPr>
          <w:lang w:val="fr-FR"/>
        </w:rPr>
        <w:t>éliminer toutes les causes et les obstacles qui freinent l</w:t>
      </w:r>
      <w:r w:rsidR="00B14EE2">
        <w:rPr>
          <w:lang w:val="fr-FR"/>
        </w:rPr>
        <w:t>’</w:t>
      </w:r>
      <w:r w:rsidRPr="009F1908">
        <w:rPr>
          <w:lang w:val="fr-FR"/>
        </w:rPr>
        <w:t>accès à l</w:t>
      </w:r>
      <w:r w:rsidR="00B14EE2">
        <w:rPr>
          <w:lang w:val="fr-FR"/>
        </w:rPr>
        <w:t>’</w:t>
      </w:r>
      <w:r w:rsidRPr="009F1908">
        <w:rPr>
          <w:lang w:val="fr-FR"/>
        </w:rPr>
        <w:t>école et la disparité dans l</w:t>
      </w:r>
      <w:r w:rsidR="00B14EE2">
        <w:rPr>
          <w:lang w:val="fr-FR"/>
        </w:rPr>
        <w:t>’</w:t>
      </w:r>
      <w:r w:rsidRPr="009F1908">
        <w:rPr>
          <w:lang w:val="fr-FR"/>
        </w:rPr>
        <w:t xml:space="preserve">enseignement, que ce soit par le genre, le handicap, le groupe social ou géographique. </w:t>
      </w:r>
      <w:r w:rsidR="003A3E44" w:rsidRPr="009F1908">
        <w:rPr>
          <w:lang w:val="fr-FR"/>
        </w:rPr>
        <w:t xml:space="preserve">À </w:t>
      </w:r>
      <w:r w:rsidRPr="009F1908">
        <w:rPr>
          <w:lang w:val="fr-FR"/>
        </w:rPr>
        <w:t xml:space="preserve">cet égard, il a adopté un programme spécifique </w:t>
      </w:r>
      <w:r w:rsidR="00B14EE2">
        <w:rPr>
          <w:lang w:val="fr-FR"/>
        </w:rPr>
        <w:t>« </w:t>
      </w:r>
      <w:r w:rsidR="003A3E44" w:rsidRPr="009F1908">
        <w:rPr>
          <w:lang w:val="fr-FR"/>
        </w:rPr>
        <w:t>É</w:t>
      </w:r>
      <w:r w:rsidRPr="009F1908">
        <w:rPr>
          <w:lang w:val="fr-FR"/>
        </w:rPr>
        <w:t xml:space="preserve">ducation </w:t>
      </w:r>
      <w:r w:rsidR="003A3E44" w:rsidRPr="009F1908">
        <w:rPr>
          <w:lang w:val="fr-FR"/>
        </w:rPr>
        <w:t>p</w:t>
      </w:r>
      <w:r w:rsidRPr="009F1908">
        <w:rPr>
          <w:lang w:val="fr-FR"/>
        </w:rPr>
        <w:t xml:space="preserve">our </w:t>
      </w:r>
      <w:r w:rsidR="003A3E44" w:rsidRPr="009F1908">
        <w:rPr>
          <w:lang w:val="fr-FR"/>
        </w:rPr>
        <w:t>t</w:t>
      </w:r>
      <w:r w:rsidRPr="009F1908">
        <w:rPr>
          <w:lang w:val="fr-FR"/>
        </w:rPr>
        <w:t>ous</w:t>
      </w:r>
      <w:r w:rsidR="00B14EE2">
        <w:rPr>
          <w:lang w:val="fr-FR"/>
        </w:rPr>
        <w:t> »</w:t>
      </w:r>
      <w:r w:rsidRPr="009F1908">
        <w:rPr>
          <w:lang w:val="fr-FR"/>
        </w:rPr>
        <w:t>.</w:t>
      </w:r>
    </w:p>
    <w:p w:rsidR="007201C5" w:rsidRPr="009F1908" w:rsidRDefault="007201C5" w:rsidP="003A3E44">
      <w:pPr>
        <w:pStyle w:val="SingleTxt"/>
        <w:numPr>
          <w:ilvl w:val="0"/>
          <w:numId w:val="26"/>
        </w:numPr>
        <w:rPr>
          <w:lang w:val="fr-FR"/>
        </w:rPr>
      </w:pPr>
      <w:r w:rsidRPr="009F1908">
        <w:rPr>
          <w:lang w:val="fr-FR"/>
        </w:rPr>
        <w:t xml:space="preserve">Ce programme vise </w:t>
      </w:r>
      <w:r w:rsidR="003A3E44" w:rsidRPr="009F1908">
        <w:rPr>
          <w:lang w:val="fr-FR"/>
        </w:rPr>
        <w:t>six</w:t>
      </w:r>
      <w:r w:rsidRPr="009F1908">
        <w:rPr>
          <w:lang w:val="fr-FR"/>
        </w:rPr>
        <w:t xml:space="preserve"> objectifs pour l</w:t>
      </w:r>
      <w:r w:rsidR="00B14EE2">
        <w:rPr>
          <w:lang w:val="fr-FR"/>
        </w:rPr>
        <w:t>’</w:t>
      </w:r>
      <w:r w:rsidRPr="009F1908">
        <w:rPr>
          <w:lang w:val="fr-FR"/>
        </w:rPr>
        <w:t>année 2015</w:t>
      </w:r>
      <w:r w:rsidR="00730422" w:rsidRPr="009F1908">
        <w:rPr>
          <w:lang w:val="fr-FR"/>
        </w:rPr>
        <w:t> :</w:t>
      </w:r>
    </w:p>
    <w:p w:rsidR="003A3E44" w:rsidRPr="009F1908" w:rsidRDefault="003A3E44" w:rsidP="003A3E44">
      <w:pPr>
        <w:pStyle w:val="SingleTxt"/>
        <w:tabs>
          <w:tab w:val="right" w:pos="1685"/>
        </w:tabs>
        <w:ind w:left="1742" w:hanging="475"/>
        <w:rPr>
          <w:lang w:val="fr-FR"/>
        </w:rPr>
      </w:pPr>
      <w:r w:rsidRPr="009F1908">
        <w:rPr>
          <w:lang w:val="fr-FR"/>
        </w:rPr>
        <w:tab/>
        <w:t>–</w:t>
      </w:r>
      <w:r w:rsidR="007201C5" w:rsidRPr="009F1908">
        <w:rPr>
          <w:lang w:val="fr-FR"/>
        </w:rPr>
        <w:tab/>
        <w:t>Améliorer la qualité de l</w:t>
      </w:r>
      <w:r w:rsidR="00B14EE2">
        <w:rPr>
          <w:lang w:val="fr-FR"/>
        </w:rPr>
        <w:t>’</w:t>
      </w:r>
      <w:r w:rsidR="007201C5" w:rsidRPr="009F1908">
        <w:rPr>
          <w:lang w:val="fr-FR"/>
        </w:rPr>
        <w:t>éducation</w:t>
      </w:r>
      <w:r w:rsidR="00155800" w:rsidRPr="009F1908">
        <w:rPr>
          <w:lang w:val="fr-FR"/>
        </w:rPr>
        <w:t>;</w:t>
      </w:r>
    </w:p>
    <w:p w:rsidR="003A3E44" w:rsidRPr="009F1908" w:rsidRDefault="003A3E44" w:rsidP="003A3E44">
      <w:pPr>
        <w:pStyle w:val="SingleTxt"/>
        <w:tabs>
          <w:tab w:val="right" w:pos="1685"/>
        </w:tabs>
        <w:ind w:left="1742" w:hanging="475"/>
        <w:rPr>
          <w:lang w:val="fr-FR"/>
        </w:rPr>
      </w:pPr>
      <w:r w:rsidRPr="009F1908">
        <w:rPr>
          <w:lang w:val="fr-FR"/>
        </w:rPr>
        <w:tab/>
        <w:t>–</w:t>
      </w:r>
      <w:r w:rsidR="007201C5" w:rsidRPr="009F1908">
        <w:rPr>
          <w:lang w:val="fr-FR"/>
        </w:rPr>
        <w:tab/>
        <w:t>Atteindre la parité entre les sexes en 2005 et l</w:t>
      </w:r>
      <w:r w:rsidR="00B14EE2">
        <w:rPr>
          <w:lang w:val="fr-FR"/>
        </w:rPr>
        <w:t>’</w:t>
      </w:r>
      <w:r w:rsidR="007201C5" w:rsidRPr="009F1908">
        <w:rPr>
          <w:lang w:val="fr-FR"/>
        </w:rPr>
        <w:t>égalité en 2015</w:t>
      </w:r>
      <w:r w:rsidR="00155800" w:rsidRPr="009F1908">
        <w:rPr>
          <w:lang w:val="fr-FR"/>
        </w:rPr>
        <w:t>;</w:t>
      </w:r>
    </w:p>
    <w:p w:rsidR="003A3E44" w:rsidRPr="009F1908" w:rsidRDefault="003A3E44" w:rsidP="003A3E44">
      <w:pPr>
        <w:pStyle w:val="SingleTxt"/>
        <w:tabs>
          <w:tab w:val="right" w:pos="1685"/>
        </w:tabs>
        <w:ind w:left="1742" w:hanging="475"/>
        <w:rPr>
          <w:lang w:val="fr-FR"/>
        </w:rPr>
      </w:pPr>
      <w:r w:rsidRPr="009F1908">
        <w:rPr>
          <w:lang w:val="fr-FR"/>
        </w:rPr>
        <w:tab/>
        <w:t>–</w:t>
      </w:r>
      <w:r w:rsidR="007201C5" w:rsidRPr="009F1908">
        <w:rPr>
          <w:lang w:val="fr-FR"/>
        </w:rPr>
        <w:tab/>
        <w:t>Réduire le taux d</w:t>
      </w:r>
      <w:r w:rsidR="00B14EE2">
        <w:rPr>
          <w:lang w:val="fr-FR"/>
        </w:rPr>
        <w:t>’</w:t>
      </w:r>
      <w:r w:rsidR="007201C5" w:rsidRPr="009F1908">
        <w:rPr>
          <w:lang w:val="fr-FR"/>
        </w:rPr>
        <w:t>analphabétisme des adultes</w:t>
      </w:r>
      <w:r w:rsidR="00155800" w:rsidRPr="009F1908">
        <w:rPr>
          <w:lang w:val="fr-FR"/>
        </w:rPr>
        <w:t>;</w:t>
      </w:r>
    </w:p>
    <w:p w:rsidR="003A3E44" w:rsidRPr="009F1908" w:rsidRDefault="003A3E44" w:rsidP="003A3E44">
      <w:pPr>
        <w:pStyle w:val="SingleTxt"/>
        <w:tabs>
          <w:tab w:val="right" w:pos="1685"/>
        </w:tabs>
        <w:ind w:left="1742" w:hanging="475"/>
        <w:rPr>
          <w:lang w:val="fr-FR"/>
        </w:rPr>
      </w:pPr>
      <w:r w:rsidRPr="009F1908">
        <w:rPr>
          <w:lang w:val="fr-FR"/>
        </w:rPr>
        <w:tab/>
        <w:t>–</w:t>
      </w:r>
      <w:r w:rsidR="007201C5" w:rsidRPr="009F1908">
        <w:rPr>
          <w:lang w:val="fr-FR"/>
        </w:rPr>
        <w:tab/>
        <w:t>Développer l</w:t>
      </w:r>
      <w:r w:rsidR="00B14EE2">
        <w:rPr>
          <w:lang w:val="fr-FR"/>
        </w:rPr>
        <w:t>’</w:t>
      </w:r>
      <w:r w:rsidR="007201C5" w:rsidRPr="009F1908">
        <w:rPr>
          <w:lang w:val="fr-FR"/>
        </w:rPr>
        <w:t>apprentissage et le savoir</w:t>
      </w:r>
      <w:r w:rsidRPr="009F1908">
        <w:rPr>
          <w:lang w:val="fr-FR"/>
        </w:rPr>
        <w:t>-</w:t>
      </w:r>
      <w:r w:rsidR="007201C5" w:rsidRPr="009F1908">
        <w:rPr>
          <w:lang w:val="fr-FR"/>
        </w:rPr>
        <w:t>faire auprès des jeunes et des adultes</w:t>
      </w:r>
      <w:r w:rsidR="00155800" w:rsidRPr="009F1908">
        <w:rPr>
          <w:lang w:val="fr-FR"/>
        </w:rPr>
        <w:t>;</w:t>
      </w:r>
    </w:p>
    <w:p w:rsidR="003A3E44" w:rsidRPr="009F1908" w:rsidRDefault="003A3E44" w:rsidP="003A3E44">
      <w:pPr>
        <w:pStyle w:val="SingleTxt"/>
        <w:tabs>
          <w:tab w:val="right" w:pos="1685"/>
        </w:tabs>
        <w:ind w:left="1742" w:hanging="475"/>
        <w:rPr>
          <w:lang w:val="fr-FR"/>
        </w:rPr>
      </w:pPr>
      <w:r w:rsidRPr="009F1908">
        <w:rPr>
          <w:lang w:val="fr-FR"/>
        </w:rPr>
        <w:tab/>
        <w:t>–</w:t>
      </w:r>
      <w:r w:rsidR="007201C5" w:rsidRPr="009F1908">
        <w:rPr>
          <w:lang w:val="fr-FR"/>
        </w:rPr>
        <w:tab/>
        <w:t>Rendre l</w:t>
      </w:r>
      <w:r w:rsidR="00B14EE2">
        <w:rPr>
          <w:lang w:val="fr-FR"/>
        </w:rPr>
        <w:t>’</w:t>
      </w:r>
      <w:r w:rsidR="007201C5" w:rsidRPr="009F1908">
        <w:rPr>
          <w:lang w:val="fr-FR"/>
        </w:rPr>
        <w:t>enseignement primaire obligatoire et gratuit pour tous</w:t>
      </w:r>
      <w:r w:rsidR="00155800" w:rsidRPr="009F1908">
        <w:rPr>
          <w:lang w:val="fr-FR"/>
        </w:rPr>
        <w:t>;</w:t>
      </w:r>
    </w:p>
    <w:p w:rsidR="007201C5" w:rsidRPr="009F1908" w:rsidRDefault="003A3E44" w:rsidP="003A3E44">
      <w:pPr>
        <w:pStyle w:val="SingleTxt"/>
        <w:tabs>
          <w:tab w:val="right" w:pos="1685"/>
        </w:tabs>
        <w:ind w:left="1742" w:hanging="475"/>
        <w:rPr>
          <w:lang w:val="fr-FR"/>
        </w:rPr>
      </w:pPr>
      <w:r w:rsidRPr="009F1908">
        <w:rPr>
          <w:lang w:val="fr-FR"/>
        </w:rPr>
        <w:tab/>
        <w:t>–</w:t>
      </w:r>
      <w:r w:rsidR="007201C5" w:rsidRPr="009F1908">
        <w:rPr>
          <w:lang w:val="fr-FR"/>
        </w:rPr>
        <w:tab/>
        <w:t>Favoriser la protection et l</w:t>
      </w:r>
      <w:r w:rsidR="00B14EE2">
        <w:rPr>
          <w:lang w:val="fr-FR"/>
        </w:rPr>
        <w:t>’</w:t>
      </w:r>
      <w:r w:rsidR="007201C5" w:rsidRPr="009F1908">
        <w:rPr>
          <w:lang w:val="fr-FR"/>
        </w:rPr>
        <w:t>éducation de la petite enfance.</w:t>
      </w:r>
    </w:p>
    <w:p w:rsidR="003A3E44" w:rsidRPr="009F1908" w:rsidRDefault="003A3E44" w:rsidP="003A3E44">
      <w:pPr>
        <w:pStyle w:val="SingleTxt"/>
        <w:spacing w:after="0" w:line="120" w:lineRule="exact"/>
        <w:rPr>
          <w:sz w:val="10"/>
          <w:lang w:val="fr-FR"/>
        </w:rPr>
      </w:pPr>
    </w:p>
    <w:p w:rsidR="007201C5" w:rsidRPr="009F1908" w:rsidRDefault="00C12D18" w:rsidP="00C12D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2.1.9</w:t>
      </w:r>
      <w:r w:rsidRPr="009F1908">
        <w:rPr>
          <w:lang w:val="fr-FR"/>
        </w:rPr>
        <w:tab/>
      </w:r>
      <w:r w:rsidR="007201C5" w:rsidRPr="009F1908">
        <w:rPr>
          <w:lang w:val="fr-FR"/>
        </w:rPr>
        <w:t>Emploi (art</w:t>
      </w:r>
      <w:r w:rsidRPr="009F1908">
        <w:rPr>
          <w:lang w:val="fr-FR"/>
        </w:rPr>
        <w:t>. </w:t>
      </w:r>
      <w:r w:rsidR="007201C5" w:rsidRPr="009F1908">
        <w:rPr>
          <w:lang w:val="fr-FR"/>
        </w:rPr>
        <w:t xml:space="preserve">11 de la </w:t>
      </w:r>
      <w:r w:rsidRPr="009F1908">
        <w:rPr>
          <w:lang w:val="fr-FR"/>
        </w:rPr>
        <w:t>C</w:t>
      </w:r>
      <w:r w:rsidR="007201C5" w:rsidRPr="009F1908">
        <w:rPr>
          <w:lang w:val="fr-FR"/>
        </w:rPr>
        <w:t>onvention et point F du Programme d</w:t>
      </w:r>
      <w:r w:rsidR="00B14EE2">
        <w:rPr>
          <w:lang w:val="fr-FR"/>
        </w:rPr>
        <w:t>’</w:t>
      </w:r>
      <w:r w:rsidR="007201C5" w:rsidRPr="009F1908">
        <w:rPr>
          <w:lang w:val="fr-FR"/>
        </w:rPr>
        <w:t>action de Beijing)</w:t>
      </w:r>
    </w:p>
    <w:p w:rsidR="00C12D18" w:rsidRPr="009F1908" w:rsidRDefault="00C12D18" w:rsidP="00C12D18">
      <w:pPr>
        <w:pStyle w:val="SingleTxt"/>
        <w:spacing w:after="0" w:line="120" w:lineRule="exact"/>
        <w:rPr>
          <w:sz w:val="10"/>
          <w:lang w:val="fr-FR"/>
        </w:rPr>
      </w:pPr>
    </w:p>
    <w:p w:rsidR="007201C5" w:rsidRPr="009F1908" w:rsidRDefault="007201C5" w:rsidP="00C12D18">
      <w:pPr>
        <w:pStyle w:val="SingleTxt"/>
        <w:numPr>
          <w:ilvl w:val="0"/>
          <w:numId w:val="26"/>
        </w:numPr>
        <w:rPr>
          <w:lang w:val="fr-FR"/>
        </w:rPr>
      </w:pPr>
      <w:r w:rsidRPr="009F1908">
        <w:rPr>
          <w:lang w:val="fr-FR"/>
        </w:rPr>
        <w:t>Au point de vue légal, les femmes ont les mêmes droits que les hommes en matière d</w:t>
      </w:r>
      <w:r w:rsidR="00B14EE2">
        <w:rPr>
          <w:lang w:val="fr-FR"/>
        </w:rPr>
        <w:t>’</w:t>
      </w:r>
      <w:r w:rsidRPr="009F1908">
        <w:rPr>
          <w:lang w:val="fr-FR"/>
        </w:rPr>
        <w:t xml:space="preserve">emploi. Le droit au travail comme droit inaliénable, le libre choix du travail ainsi que le droit au salaire égal pour un travail égal à des compétences égales étaient reconnus par la </w:t>
      </w:r>
      <w:r w:rsidR="00654B29" w:rsidRPr="009F1908">
        <w:rPr>
          <w:lang w:val="fr-FR"/>
        </w:rPr>
        <w:t>Loi fondamentale</w:t>
      </w:r>
      <w:r w:rsidRPr="009F1908">
        <w:rPr>
          <w:lang w:val="fr-FR"/>
        </w:rPr>
        <w:t xml:space="preserve"> qui a régi la transition (art</w:t>
      </w:r>
      <w:r w:rsidR="00C12D18" w:rsidRPr="009F1908">
        <w:rPr>
          <w:lang w:val="fr-FR"/>
        </w:rPr>
        <w:t>. </w:t>
      </w:r>
      <w:r w:rsidRPr="009F1908">
        <w:rPr>
          <w:lang w:val="fr-FR"/>
        </w:rPr>
        <w:t>30 du 10</w:t>
      </w:r>
      <w:r w:rsidR="00C12D18" w:rsidRPr="009F1908">
        <w:rPr>
          <w:lang w:val="fr-FR"/>
        </w:rPr>
        <w:t> </w:t>
      </w:r>
      <w:r w:rsidRPr="009F1908">
        <w:rPr>
          <w:lang w:val="fr-FR"/>
        </w:rPr>
        <w:t xml:space="preserve">juin 1991 de la </w:t>
      </w:r>
      <w:r w:rsidR="00C12D18" w:rsidRPr="009F1908">
        <w:rPr>
          <w:lang w:val="fr-FR"/>
        </w:rPr>
        <w:t>C</w:t>
      </w:r>
      <w:r w:rsidRPr="009F1908">
        <w:rPr>
          <w:lang w:val="fr-FR"/>
        </w:rPr>
        <w:t>onstitution) et le sont encore</w:t>
      </w:r>
      <w:r w:rsidR="00B465AB" w:rsidRPr="009F1908">
        <w:rPr>
          <w:lang w:val="fr-FR"/>
        </w:rPr>
        <w:t xml:space="preserve"> </w:t>
      </w:r>
      <w:r w:rsidRPr="009F1908">
        <w:rPr>
          <w:lang w:val="fr-FR"/>
        </w:rPr>
        <w:t>par la</w:t>
      </w:r>
      <w:r w:rsidR="00B465AB" w:rsidRPr="009F1908">
        <w:rPr>
          <w:lang w:val="fr-FR"/>
        </w:rPr>
        <w:t xml:space="preserve"> </w:t>
      </w:r>
      <w:r w:rsidR="00C12D18" w:rsidRPr="009F1908">
        <w:rPr>
          <w:lang w:val="fr-FR"/>
        </w:rPr>
        <w:t>C</w:t>
      </w:r>
      <w:r w:rsidR="00245F1E" w:rsidRPr="009F1908">
        <w:rPr>
          <w:lang w:val="fr-FR"/>
        </w:rPr>
        <w:t xml:space="preserve">onstitution du </w:t>
      </w:r>
      <w:r w:rsidRPr="009F1908">
        <w:rPr>
          <w:lang w:val="fr-FR"/>
        </w:rPr>
        <w:t>4</w:t>
      </w:r>
      <w:r w:rsidR="00C12D18" w:rsidRPr="009F1908">
        <w:rPr>
          <w:lang w:val="fr-FR"/>
        </w:rPr>
        <w:t xml:space="preserve"> juin </w:t>
      </w:r>
      <w:r w:rsidRPr="009F1908">
        <w:rPr>
          <w:lang w:val="fr-FR"/>
        </w:rPr>
        <w:t>2003</w:t>
      </w:r>
      <w:r w:rsidR="00B465AB" w:rsidRPr="009F1908">
        <w:rPr>
          <w:lang w:val="fr-FR"/>
        </w:rPr>
        <w:t xml:space="preserve"> </w:t>
      </w:r>
      <w:r w:rsidR="00C12D18" w:rsidRPr="009F1908">
        <w:rPr>
          <w:lang w:val="fr-FR"/>
        </w:rPr>
        <w:t>(art. 37).</w:t>
      </w:r>
    </w:p>
    <w:p w:rsidR="007201C5" w:rsidRPr="009F1908" w:rsidRDefault="007201C5" w:rsidP="00C12D18">
      <w:pPr>
        <w:pStyle w:val="SingleTxt"/>
        <w:numPr>
          <w:ilvl w:val="0"/>
          <w:numId w:val="26"/>
        </w:numPr>
        <w:rPr>
          <w:lang w:val="fr-FR"/>
        </w:rPr>
      </w:pPr>
      <w:r w:rsidRPr="009F1908">
        <w:rPr>
          <w:lang w:val="fr-FR"/>
        </w:rPr>
        <w:t xml:space="preserve">Le </w:t>
      </w:r>
      <w:r w:rsidR="00C12D18" w:rsidRPr="009F1908">
        <w:rPr>
          <w:lang w:val="fr-FR"/>
        </w:rPr>
        <w:t>C</w:t>
      </w:r>
      <w:r w:rsidRPr="009F1908">
        <w:rPr>
          <w:lang w:val="fr-FR"/>
        </w:rPr>
        <w:t>ode du travail interdit toute forme de discrimination qui aurait pour effet d</w:t>
      </w:r>
      <w:r w:rsidR="00B14EE2">
        <w:rPr>
          <w:lang w:val="fr-FR"/>
        </w:rPr>
        <w:t>’</w:t>
      </w:r>
      <w:r w:rsidRPr="009F1908">
        <w:rPr>
          <w:lang w:val="fr-FR"/>
        </w:rPr>
        <w:t>altérer l</w:t>
      </w:r>
      <w:r w:rsidR="00B14EE2">
        <w:rPr>
          <w:lang w:val="fr-FR"/>
        </w:rPr>
        <w:t>’</w:t>
      </w:r>
      <w:r w:rsidRPr="009F1908">
        <w:rPr>
          <w:lang w:val="fr-FR"/>
        </w:rPr>
        <w:t>égalité de chances en matière d</w:t>
      </w:r>
      <w:r w:rsidR="00B14EE2">
        <w:rPr>
          <w:lang w:val="fr-FR"/>
        </w:rPr>
        <w:t>’</w:t>
      </w:r>
      <w:r w:rsidRPr="009F1908">
        <w:rPr>
          <w:lang w:val="fr-FR"/>
        </w:rPr>
        <w:t>emploi, l</w:t>
      </w:r>
      <w:r w:rsidR="00B14EE2">
        <w:rPr>
          <w:lang w:val="fr-FR"/>
        </w:rPr>
        <w:t>’</w:t>
      </w:r>
      <w:r w:rsidRPr="009F1908">
        <w:rPr>
          <w:lang w:val="fr-FR"/>
        </w:rPr>
        <w:t>égalité de traitement ou l</w:t>
      </w:r>
      <w:r w:rsidR="00B14EE2">
        <w:rPr>
          <w:lang w:val="fr-FR"/>
        </w:rPr>
        <w:t>’</w:t>
      </w:r>
      <w:r w:rsidRPr="009F1908">
        <w:rPr>
          <w:lang w:val="fr-FR"/>
        </w:rPr>
        <w:t>égalité devant les instances judiciaires lors de différends du travail, et il prône une rétribution égale pour les travailleurs possédant les compétences égales exécutant le même type de travail (art</w:t>
      </w:r>
      <w:r w:rsidR="00C12D18" w:rsidRPr="009F1908">
        <w:rPr>
          <w:lang w:val="fr-FR"/>
        </w:rPr>
        <w:t>. </w:t>
      </w:r>
      <w:r w:rsidRPr="009F1908">
        <w:rPr>
          <w:lang w:val="fr-FR"/>
        </w:rPr>
        <w:t>12 et 84).</w:t>
      </w:r>
    </w:p>
    <w:p w:rsidR="007201C5" w:rsidRPr="009F1908" w:rsidRDefault="007201C5" w:rsidP="00C12D18">
      <w:pPr>
        <w:pStyle w:val="SingleTxt"/>
        <w:numPr>
          <w:ilvl w:val="0"/>
          <w:numId w:val="26"/>
        </w:numPr>
        <w:rPr>
          <w:lang w:val="fr-FR"/>
        </w:rPr>
      </w:pPr>
      <w:r w:rsidRPr="009F1908">
        <w:rPr>
          <w:lang w:val="fr-FR"/>
        </w:rPr>
        <w:t xml:space="preserve">Le </w:t>
      </w:r>
      <w:r w:rsidR="00C12D18" w:rsidRPr="009F1908">
        <w:rPr>
          <w:lang w:val="fr-FR"/>
        </w:rPr>
        <w:t>C</w:t>
      </w:r>
      <w:r w:rsidRPr="009F1908">
        <w:rPr>
          <w:lang w:val="fr-FR"/>
        </w:rPr>
        <w:t>ode du travail en ses articles 71 et 72, reconnaît à tout travailleur le droit au</w:t>
      </w:r>
      <w:r w:rsidR="00C12D18" w:rsidRPr="009F1908">
        <w:rPr>
          <w:lang w:val="fr-FR"/>
        </w:rPr>
        <w:t>x</w:t>
      </w:r>
      <w:r w:rsidRPr="009F1908">
        <w:rPr>
          <w:lang w:val="fr-FR"/>
        </w:rPr>
        <w:t xml:space="preserve"> congé</w:t>
      </w:r>
      <w:r w:rsidR="00C12D18" w:rsidRPr="009F1908">
        <w:rPr>
          <w:lang w:val="fr-FR"/>
        </w:rPr>
        <w:t>s</w:t>
      </w:r>
      <w:r w:rsidRPr="009F1908">
        <w:rPr>
          <w:lang w:val="fr-FR"/>
        </w:rPr>
        <w:t xml:space="preserve"> payé</w:t>
      </w:r>
      <w:r w:rsidR="00C12D18" w:rsidRPr="009F1908">
        <w:rPr>
          <w:lang w:val="fr-FR"/>
        </w:rPr>
        <w:t>s</w:t>
      </w:r>
      <w:r w:rsidRPr="009F1908">
        <w:rPr>
          <w:lang w:val="fr-FR"/>
        </w:rPr>
        <w:t xml:space="preserve"> à charge de l</w:t>
      </w:r>
      <w:r w:rsidR="00B14EE2">
        <w:rPr>
          <w:lang w:val="fr-FR"/>
        </w:rPr>
        <w:t>’</w:t>
      </w:r>
      <w:r w:rsidRPr="009F1908">
        <w:rPr>
          <w:lang w:val="fr-FR"/>
        </w:rPr>
        <w:t>employeur, et le droit de jouissance en est acquis après une durée de service effectif égale à un an.</w:t>
      </w:r>
    </w:p>
    <w:p w:rsidR="007201C5" w:rsidRPr="009F1908" w:rsidRDefault="007201C5" w:rsidP="00C12D18">
      <w:pPr>
        <w:pStyle w:val="SingleTxt"/>
        <w:numPr>
          <w:ilvl w:val="0"/>
          <w:numId w:val="26"/>
        </w:numPr>
        <w:rPr>
          <w:lang w:val="fr-FR"/>
        </w:rPr>
      </w:pPr>
      <w:r w:rsidRPr="009F1908">
        <w:rPr>
          <w:lang w:val="fr-FR"/>
        </w:rPr>
        <w:t xml:space="preserve">La protection de la santé et la sécurité des conditions de travail sont régies par les articles 132 à 138 du </w:t>
      </w:r>
      <w:r w:rsidR="00C12D18" w:rsidRPr="009F1908">
        <w:rPr>
          <w:lang w:val="fr-FR"/>
        </w:rPr>
        <w:t>C</w:t>
      </w:r>
      <w:r w:rsidRPr="009F1908">
        <w:rPr>
          <w:lang w:val="fr-FR"/>
        </w:rPr>
        <w:t>ode du travail. On y retrouve notamment l</w:t>
      </w:r>
      <w:r w:rsidR="00B14EE2">
        <w:rPr>
          <w:lang w:val="fr-FR"/>
        </w:rPr>
        <w:t>’</w:t>
      </w:r>
      <w:r w:rsidRPr="009F1908">
        <w:rPr>
          <w:lang w:val="fr-FR"/>
        </w:rPr>
        <w:t>obligation de</w:t>
      </w:r>
      <w:r w:rsidR="00B465AB" w:rsidRPr="009F1908">
        <w:rPr>
          <w:lang w:val="fr-FR"/>
        </w:rPr>
        <w:t xml:space="preserve"> </w:t>
      </w:r>
      <w:r w:rsidRPr="009F1908">
        <w:rPr>
          <w:lang w:val="fr-FR"/>
        </w:rPr>
        <w:t>maintenir le lieu du travail dans un état constant de propreté et présentant les conditions de protéger la santé et de garantir la sécurité du personnel, celle pour l</w:t>
      </w:r>
      <w:r w:rsidR="00B14EE2">
        <w:rPr>
          <w:lang w:val="fr-FR"/>
        </w:rPr>
        <w:t>’</w:t>
      </w:r>
      <w:r w:rsidRPr="009F1908">
        <w:rPr>
          <w:lang w:val="fr-FR"/>
        </w:rPr>
        <w:t>employeur de dispenser au travailleur l</w:t>
      </w:r>
      <w:r w:rsidR="00B14EE2">
        <w:rPr>
          <w:lang w:val="fr-FR"/>
        </w:rPr>
        <w:t>’</w:t>
      </w:r>
      <w:r w:rsidRPr="009F1908">
        <w:rPr>
          <w:lang w:val="fr-FR"/>
        </w:rPr>
        <w:t>éducation en matière de santé et de sécurité et de mettre à sa disposition les équipements de protection nécessaires et appropriés. L</w:t>
      </w:r>
      <w:r w:rsidR="00B14EE2">
        <w:rPr>
          <w:lang w:val="fr-FR"/>
        </w:rPr>
        <w:t>’</w:t>
      </w:r>
      <w:r w:rsidRPr="009F1908">
        <w:rPr>
          <w:lang w:val="fr-FR"/>
        </w:rPr>
        <w:t>article 138 prévoit la possibilité de mettre un service médical ou sanitaire à la disposition des travailleurs, et l</w:t>
      </w:r>
      <w:r w:rsidR="00B14EE2">
        <w:rPr>
          <w:lang w:val="fr-FR"/>
        </w:rPr>
        <w:t>’</w:t>
      </w:r>
      <w:r w:rsidRPr="009F1908">
        <w:rPr>
          <w:lang w:val="fr-FR"/>
        </w:rPr>
        <w:t>obligation d</w:t>
      </w:r>
      <w:r w:rsidR="00B14EE2">
        <w:rPr>
          <w:lang w:val="fr-FR"/>
        </w:rPr>
        <w:t>’</w:t>
      </w:r>
      <w:r w:rsidRPr="009F1908">
        <w:rPr>
          <w:lang w:val="fr-FR"/>
        </w:rPr>
        <w:t>évacuer sur la formation médicale la plus proche les blessés et les malades qui ne peuvent pas bénéficier des soins adéquats dans ce service médical interne à l</w:t>
      </w:r>
      <w:r w:rsidR="00B14EE2">
        <w:rPr>
          <w:lang w:val="fr-FR"/>
        </w:rPr>
        <w:t>’</w:t>
      </w:r>
      <w:r w:rsidRPr="009F1908">
        <w:rPr>
          <w:lang w:val="fr-FR"/>
        </w:rPr>
        <w:t>entreprise.</w:t>
      </w:r>
    </w:p>
    <w:p w:rsidR="007201C5" w:rsidRPr="009F1908" w:rsidRDefault="007201C5" w:rsidP="00C12D18">
      <w:pPr>
        <w:pStyle w:val="SingleTxt"/>
        <w:numPr>
          <w:ilvl w:val="0"/>
          <w:numId w:val="26"/>
        </w:numPr>
        <w:rPr>
          <w:lang w:val="fr-FR"/>
        </w:rPr>
      </w:pPr>
      <w:r w:rsidRPr="009F1908">
        <w:rPr>
          <w:lang w:val="fr-FR"/>
        </w:rPr>
        <w:t xml:space="preserve">Le </w:t>
      </w:r>
      <w:r w:rsidR="00C12D18" w:rsidRPr="009F1908">
        <w:rPr>
          <w:lang w:val="fr-FR"/>
        </w:rPr>
        <w:t>C</w:t>
      </w:r>
      <w:r w:rsidRPr="009F1908">
        <w:rPr>
          <w:lang w:val="fr-FR"/>
        </w:rPr>
        <w:t>ode du travail réglemente enfin le travail des femmes enceintes ou allaitantes. Aussi, il interdit de maintenir la femme enceinte ou allaitante dans les travaux excédant sa force ou présentant un caractère dangereux ou incommode pour son état et sa santé (art</w:t>
      </w:r>
      <w:r w:rsidR="00C12D18" w:rsidRPr="009F1908">
        <w:rPr>
          <w:lang w:val="fr-FR"/>
        </w:rPr>
        <w:t>. </w:t>
      </w:r>
      <w:r w:rsidRPr="009F1908">
        <w:rPr>
          <w:lang w:val="fr-FR"/>
        </w:rPr>
        <w:t>67</w:t>
      </w:r>
      <w:r w:rsidR="00C12D18" w:rsidRPr="009F1908">
        <w:rPr>
          <w:lang w:val="fr-FR"/>
        </w:rPr>
        <w:t>,</w:t>
      </w:r>
      <w:r w:rsidRPr="009F1908">
        <w:rPr>
          <w:lang w:val="fr-FR"/>
        </w:rPr>
        <w:t xml:space="preserve"> alinéa 2).</w:t>
      </w:r>
    </w:p>
    <w:p w:rsidR="007201C5" w:rsidRPr="009F1908" w:rsidRDefault="007201C5" w:rsidP="00C12D18">
      <w:pPr>
        <w:pStyle w:val="SingleTxt"/>
        <w:numPr>
          <w:ilvl w:val="0"/>
          <w:numId w:val="26"/>
        </w:numPr>
        <w:rPr>
          <w:lang w:val="fr-FR"/>
        </w:rPr>
      </w:pPr>
      <w:r w:rsidRPr="009F1908">
        <w:rPr>
          <w:lang w:val="fr-FR"/>
        </w:rPr>
        <w:t>L</w:t>
      </w:r>
      <w:r w:rsidR="00B14EE2">
        <w:rPr>
          <w:lang w:val="fr-FR"/>
        </w:rPr>
        <w:t>’</w:t>
      </w:r>
      <w:r w:rsidRPr="009F1908">
        <w:rPr>
          <w:lang w:val="fr-FR"/>
        </w:rPr>
        <w:t>article 68 de ce code prévoit qu</w:t>
      </w:r>
      <w:r w:rsidR="00B14EE2">
        <w:rPr>
          <w:lang w:val="fr-FR"/>
        </w:rPr>
        <w:t>’</w:t>
      </w:r>
      <w:r w:rsidRPr="009F1908">
        <w:rPr>
          <w:lang w:val="fr-FR"/>
        </w:rPr>
        <w:t>à l</w:t>
      </w:r>
      <w:r w:rsidR="00B14EE2">
        <w:rPr>
          <w:lang w:val="fr-FR"/>
        </w:rPr>
        <w:t>’</w:t>
      </w:r>
      <w:r w:rsidRPr="009F1908">
        <w:rPr>
          <w:lang w:val="fr-FR"/>
        </w:rPr>
        <w:t xml:space="preserve">occasion de son accouchement, la femme salariée a le droit de suspendre le travail pendant </w:t>
      </w:r>
      <w:r w:rsidR="00C12D18" w:rsidRPr="009F1908">
        <w:rPr>
          <w:lang w:val="fr-FR"/>
        </w:rPr>
        <w:t xml:space="preserve">12 </w:t>
      </w:r>
      <w:r w:rsidRPr="009F1908">
        <w:rPr>
          <w:lang w:val="fr-FR"/>
        </w:rPr>
        <w:t xml:space="preserve">semaines consécutives dont au moins </w:t>
      </w:r>
      <w:r w:rsidR="00C12D18" w:rsidRPr="009F1908">
        <w:rPr>
          <w:lang w:val="fr-FR"/>
        </w:rPr>
        <w:t>2</w:t>
      </w:r>
      <w:r w:rsidRPr="009F1908">
        <w:rPr>
          <w:lang w:val="fr-FR"/>
        </w:rPr>
        <w:t xml:space="preserve"> semaines avant la date présumée de l</w:t>
      </w:r>
      <w:r w:rsidR="00B14EE2">
        <w:rPr>
          <w:lang w:val="fr-FR"/>
        </w:rPr>
        <w:t>’</w:t>
      </w:r>
      <w:r w:rsidRPr="009F1908">
        <w:rPr>
          <w:lang w:val="fr-FR"/>
        </w:rPr>
        <w:t xml:space="preserve">accouchement et </w:t>
      </w:r>
      <w:r w:rsidR="00C12D18" w:rsidRPr="009F1908">
        <w:rPr>
          <w:lang w:val="fr-FR"/>
        </w:rPr>
        <w:t xml:space="preserve">6 </w:t>
      </w:r>
      <w:r w:rsidRPr="009F1908">
        <w:rPr>
          <w:lang w:val="fr-FR"/>
        </w:rPr>
        <w:t>semaines après l</w:t>
      </w:r>
      <w:r w:rsidR="00B14EE2">
        <w:rPr>
          <w:lang w:val="fr-FR"/>
        </w:rPr>
        <w:t>’</w:t>
      </w:r>
      <w:r w:rsidRPr="009F1908">
        <w:rPr>
          <w:lang w:val="fr-FR"/>
        </w:rPr>
        <w:t>accouchement, et interdit à l</w:t>
      </w:r>
      <w:r w:rsidR="00B14EE2">
        <w:rPr>
          <w:lang w:val="fr-FR"/>
        </w:rPr>
        <w:t>’</w:t>
      </w:r>
      <w:r w:rsidRPr="009F1908">
        <w:rPr>
          <w:lang w:val="fr-FR"/>
        </w:rPr>
        <w:t xml:space="preserve">employeur de notifier à la femme salariée un préavis de licenciement tombant dans le congé de maternité. Il y a lieu cependant de déplorer que cette disposition ne prévoit pour la femme en congé de maternité que le droit aux </w:t>
      </w:r>
      <w:r w:rsidR="00C12D18" w:rsidRPr="009F1908">
        <w:rPr>
          <w:lang w:val="fr-FR"/>
        </w:rPr>
        <w:t>deux tiers</w:t>
      </w:r>
      <w:r w:rsidRPr="009F1908">
        <w:rPr>
          <w:lang w:val="fr-FR"/>
        </w:rPr>
        <w:t xml:space="preserve"> du salaire qu</w:t>
      </w:r>
      <w:r w:rsidR="00B14EE2">
        <w:rPr>
          <w:lang w:val="fr-FR"/>
        </w:rPr>
        <w:t>’</w:t>
      </w:r>
      <w:r w:rsidRPr="009F1908">
        <w:rPr>
          <w:lang w:val="fr-FR"/>
        </w:rPr>
        <w:t>elle percevait avant la suspension du travail.</w:t>
      </w:r>
    </w:p>
    <w:p w:rsidR="007201C5" w:rsidRPr="009F1908" w:rsidRDefault="007201C5" w:rsidP="00C12D18">
      <w:pPr>
        <w:pStyle w:val="SingleTxt"/>
        <w:numPr>
          <w:ilvl w:val="0"/>
          <w:numId w:val="26"/>
        </w:numPr>
        <w:rPr>
          <w:lang w:val="fr-FR"/>
        </w:rPr>
      </w:pPr>
      <w:r w:rsidRPr="009F1908">
        <w:rPr>
          <w:lang w:val="fr-FR"/>
        </w:rPr>
        <w:t>Enfin, l</w:t>
      </w:r>
      <w:r w:rsidR="00B14EE2">
        <w:rPr>
          <w:lang w:val="fr-FR"/>
        </w:rPr>
        <w:t>’</w:t>
      </w:r>
      <w:r w:rsidRPr="009F1908">
        <w:rPr>
          <w:lang w:val="fr-FR"/>
        </w:rPr>
        <w:t>article 70 interdit le licenciement de la femme qui, à l</w:t>
      </w:r>
      <w:r w:rsidR="00B14EE2">
        <w:rPr>
          <w:lang w:val="fr-FR"/>
        </w:rPr>
        <w:t>’</w:t>
      </w:r>
      <w:r w:rsidRPr="009F1908">
        <w:rPr>
          <w:lang w:val="fr-FR"/>
        </w:rPr>
        <w:t>expiration de son congé de maternité, ne regagne pas son travail suite à une maladie attestée par un certificat médical comme résultant de la grossesse ou de ses couches. Un tel licenciement ne peut avoir lieu qu</w:t>
      </w:r>
      <w:r w:rsidR="00B14EE2">
        <w:rPr>
          <w:lang w:val="fr-FR"/>
        </w:rPr>
        <w:t>’</w:t>
      </w:r>
      <w:r w:rsidRPr="009F1908">
        <w:rPr>
          <w:lang w:val="fr-FR"/>
        </w:rPr>
        <w:t>après un délai de six mois, et la violation de ces dispositions relatives au travail des femmes enceintes et allaitantes expose son auteur à des sanctions pénales.</w:t>
      </w:r>
    </w:p>
    <w:p w:rsidR="007201C5" w:rsidRPr="009F1908" w:rsidRDefault="007201C5" w:rsidP="00C12D18">
      <w:pPr>
        <w:pStyle w:val="SingleTxt"/>
        <w:numPr>
          <w:ilvl w:val="0"/>
          <w:numId w:val="26"/>
        </w:numPr>
        <w:rPr>
          <w:lang w:val="fr-FR"/>
        </w:rPr>
      </w:pPr>
      <w:r w:rsidRPr="009F1908">
        <w:rPr>
          <w:lang w:val="fr-FR"/>
        </w:rPr>
        <w:t>Concernant l</w:t>
      </w:r>
      <w:r w:rsidR="00B14EE2">
        <w:rPr>
          <w:lang w:val="fr-FR"/>
        </w:rPr>
        <w:t>’</w:t>
      </w:r>
      <w:r w:rsidRPr="009F1908">
        <w:rPr>
          <w:lang w:val="fr-FR"/>
        </w:rPr>
        <w:t xml:space="preserve">emploi dans le secteur public, le Statut </w:t>
      </w:r>
      <w:r w:rsidR="00C12D18" w:rsidRPr="009F1908">
        <w:rPr>
          <w:lang w:val="fr-FR"/>
        </w:rPr>
        <w:t>g</w:t>
      </w:r>
      <w:r w:rsidRPr="009F1908">
        <w:rPr>
          <w:lang w:val="fr-FR"/>
        </w:rPr>
        <w:t xml:space="preserve">énéral de la </w:t>
      </w:r>
      <w:r w:rsidR="00C12D18" w:rsidRPr="009F1908">
        <w:rPr>
          <w:lang w:val="fr-FR"/>
        </w:rPr>
        <w:t>f</w:t>
      </w:r>
      <w:r w:rsidRPr="009F1908">
        <w:rPr>
          <w:lang w:val="fr-FR"/>
        </w:rPr>
        <w:t xml:space="preserve">onction </w:t>
      </w:r>
      <w:r w:rsidR="00C12D18" w:rsidRPr="009F1908">
        <w:rPr>
          <w:lang w:val="fr-FR"/>
        </w:rPr>
        <w:t>p</w:t>
      </w:r>
      <w:r w:rsidRPr="009F1908">
        <w:rPr>
          <w:lang w:val="fr-FR"/>
        </w:rPr>
        <w:t xml:space="preserve">ublique </w:t>
      </w:r>
      <w:r w:rsidR="00C12D18" w:rsidRPr="009F1908">
        <w:rPr>
          <w:lang w:val="fr-FR"/>
        </w:rPr>
        <w:t>r</w:t>
      </w:r>
      <w:r w:rsidRPr="009F1908">
        <w:rPr>
          <w:lang w:val="fr-FR"/>
        </w:rPr>
        <w:t>wandaise est régi par la loi n</w:t>
      </w:r>
      <w:r w:rsidR="00C12D18" w:rsidRPr="009F1908">
        <w:rPr>
          <w:vertAlign w:val="superscript"/>
          <w:lang w:val="fr-FR"/>
        </w:rPr>
        <w:t>o</w:t>
      </w:r>
      <w:r w:rsidR="00B14EE2">
        <w:rPr>
          <w:vertAlign w:val="superscript"/>
          <w:lang w:val="fr-FR"/>
        </w:rPr>
        <w:t> </w:t>
      </w:r>
      <w:r w:rsidRPr="009F1908">
        <w:rPr>
          <w:lang w:val="fr-FR"/>
        </w:rPr>
        <w:t>22/2002 du 9</w:t>
      </w:r>
      <w:r w:rsidR="00C12D18" w:rsidRPr="009F1908">
        <w:rPr>
          <w:lang w:val="fr-FR"/>
        </w:rPr>
        <w:t xml:space="preserve"> juillet </w:t>
      </w:r>
      <w:r w:rsidRPr="009F1908">
        <w:rPr>
          <w:lang w:val="fr-FR"/>
        </w:rPr>
        <w:t>2002 (JO n</w:t>
      </w:r>
      <w:r w:rsidR="00C12D18" w:rsidRPr="009F1908">
        <w:rPr>
          <w:vertAlign w:val="superscript"/>
          <w:lang w:val="fr-FR"/>
        </w:rPr>
        <w:t>o</w:t>
      </w:r>
      <w:r w:rsidR="00B14EE2">
        <w:rPr>
          <w:vertAlign w:val="superscript"/>
          <w:lang w:val="fr-FR"/>
        </w:rPr>
        <w:t> </w:t>
      </w:r>
      <w:r w:rsidRPr="009F1908">
        <w:rPr>
          <w:lang w:val="fr-FR"/>
        </w:rPr>
        <w:t xml:space="preserve">17 du </w:t>
      </w:r>
      <w:r w:rsidR="00C12D18" w:rsidRPr="009F1908">
        <w:rPr>
          <w:lang w:val="fr-FR"/>
        </w:rPr>
        <w:t>1</w:t>
      </w:r>
      <w:r w:rsidR="00C12D18" w:rsidRPr="009F1908">
        <w:rPr>
          <w:vertAlign w:val="superscript"/>
          <w:lang w:val="fr-FR"/>
        </w:rPr>
        <w:t>er</w:t>
      </w:r>
      <w:r w:rsidR="00C12D18" w:rsidRPr="009F1908">
        <w:rPr>
          <w:lang w:val="fr-FR"/>
        </w:rPr>
        <w:t xml:space="preserve"> septembre </w:t>
      </w:r>
      <w:r w:rsidRPr="009F1908">
        <w:rPr>
          <w:lang w:val="fr-FR"/>
        </w:rPr>
        <w:t>2002, p.</w:t>
      </w:r>
      <w:r w:rsidR="00C12D18" w:rsidRPr="009F1908">
        <w:rPr>
          <w:lang w:val="fr-FR"/>
        </w:rPr>
        <w:t> </w:t>
      </w:r>
      <w:r w:rsidRPr="009F1908">
        <w:rPr>
          <w:lang w:val="fr-FR"/>
        </w:rPr>
        <w:t xml:space="preserve">78). Elle prévoit que le recrutement doit se faire sur concours sous la supervision de la Commission de la </w:t>
      </w:r>
      <w:r w:rsidR="00C12D18" w:rsidRPr="009F1908">
        <w:rPr>
          <w:lang w:val="fr-FR"/>
        </w:rPr>
        <w:t>f</w:t>
      </w:r>
      <w:r w:rsidRPr="009F1908">
        <w:rPr>
          <w:lang w:val="fr-FR"/>
        </w:rPr>
        <w:t xml:space="preserve">onction </w:t>
      </w:r>
      <w:r w:rsidR="00C12D18" w:rsidRPr="009F1908">
        <w:rPr>
          <w:lang w:val="fr-FR"/>
        </w:rPr>
        <w:t xml:space="preserve">publique </w:t>
      </w:r>
      <w:r w:rsidRPr="009F1908">
        <w:rPr>
          <w:lang w:val="fr-FR"/>
        </w:rPr>
        <w:t>qui a pour mission de maintenir l</w:t>
      </w:r>
      <w:r w:rsidR="00B14EE2">
        <w:rPr>
          <w:lang w:val="fr-FR"/>
        </w:rPr>
        <w:t>’</w:t>
      </w:r>
      <w:r w:rsidRPr="009F1908">
        <w:rPr>
          <w:lang w:val="fr-FR"/>
        </w:rPr>
        <w:t>objectivité et la neutralité dans le recrutement et la gestion des ressources humaines et qui à cet égard, a notamment l</w:t>
      </w:r>
      <w:r w:rsidR="00B14EE2">
        <w:rPr>
          <w:lang w:val="fr-FR"/>
        </w:rPr>
        <w:t>’</w:t>
      </w:r>
      <w:r w:rsidRPr="009F1908">
        <w:rPr>
          <w:lang w:val="fr-FR"/>
        </w:rPr>
        <w:t>attribution d</w:t>
      </w:r>
      <w:r w:rsidR="00B14EE2">
        <w:rPr>
          <w:lang w:val="fr-FR"/>
        </w:rPr>
        <w:t>’</w:t>
      </w:r>
      <w:r w:rsidRPr="009F1908">
        <w:rPr>
          <w:lang w:val="fr-FR"/>
        </w:rPr>
        <w:t xml:space="preserve">organiser les concours administratifs aux différents postes de travail de la </w:t>
      </w:r>
      <w:r w:rsidR="00C12D18" w:rsidRPr="009F1908">
        <w:rPr>
          <w:lang w:val="fr-FR"/>
        </w:rPr>
        <w:t>f</w:t>
      </w:r>
      <w:r w:rsidRPr="009F1908">
        <w:rPr>
          <w:lang w:val="fr-FR"/>
        </w:rPr>
        <w:t xml:space="preserve">onction </w:t>
      </w:r>
      <w:r w:rsidR="00C12D18" w:rsidRPr="009F1908">
        <w:rPr>
          <w:lang w:val="fr-FR"/>
        </w:rPr>
        <w:t>p</w:t>
      </w:r>
      <w:r w:rsidRPr="009F1908">
        <w:rPr>
          <w:lang w:val="fr-FR"/>
        </w:rPr>
        <w:t>ublique</w:t>
      </w:r>
      <w:r w:rsidR="00B465AB" w:rsidRPr="009F1908">
        <w:rPr>
          <w:lang w:val="fr-FR"/>
        </w:rPr>
        <w:t xml:space="preserve"> </w:t>
      </w:r>
      <w:r w:rsidRPr="009F1908">
        <w:rPr>
          <w:lang w:val="fr-FR"/>
        </w:rPr>
        <w:t>et en publier les résultats (art</w:t>
      </w:r>
      <w:r w:rsidR="00C12D18" w:rsidRPr="009F1908">
        <w:rPr>
          <w:lang w:val="fr-FR"/>
        </w:rPr>
        <w:t>. </w:t>
      </w:r>
      <w:r w:rsidRPr="009F1908">
        <w:rPr>
          <w:lang w:val="fr-FR"/>
        </w:rPr>
        <w:t>19-21 et 22). Les conditions générales de recrutement ne font référence à aucune forme de discrimination fondée sur le sexe (art</w:t>
      </w:r>
      <w:r w:rsidR="00C12D18" w:rsidRPr="009F1908">
        <w:rPr>
          <w:lang w:val="fr-FR"/>
        </w:rPr>
        <w:t>. 28).</w:t>
      </w:r>
    </w:p>
    <w:p w:rsidR="007201C5" w:rsidRPr="009F1908" w:rsidRDefault="007201C5" w:rsidP="00C12D18">
      <w:pPr>
        <w:pStyle w:val="SingleTxt"/>
        <w:numPr>
          <w:ilvl w:val="0"/>
          <w:numId w:val="26"/>
        </w:numPr>
        <w:rPr>
          <w:lang w:val="fr-FR"/>
        </w:rPr>
      </w:pPr>
      <w:r w:rsidRPr="009F1908">
        <w:rPr>
          <w:lang w:val="fr-FR"/>
        </w:rPr>
        <w:t xml:space="preserve">Dans le secteur public, la femme qui est en congé de maternité a droit à la totalité de son salaire, contrairement à ce que le </w:t>
      </w:r>
      <w:r w:rsidR="00C12D18" w:rsidRPr="009F1908">
        <w:rPr>
          <w:lang w:val="fr-FR"/>
        </w:rPr>
        <w:t>C</w:t>
      </w:r>
      <w:r w:rsidRPr="009F1908">
        <w:rPr>
          <w:lang w:val="fr-FR"/>
        </w:rPr>
        <w:t>ode du travail prévoi</w:t>
      </w:r>
      <w:r w:rsidR="00C12D18" w:rsidRPr="009F1908">
        <w:rPr>
          <w:lang w:val="fr-FR"/>
        </w:rPr>
        <w:t>t</w:t>
      </w:r>
      <w:r w:rsidRPr="009F1908">
        <w:rPr>
          <w:lang w:val="fr-FR"/>
        </w:rPr>
        <w:t xml:space="preserve"> pour les employées du secteur privé dans la même situation.</w:t>
      </w:r>
    </w:p>
    <w:p w:rsidR="007201C5" w:rsidRPr="009F1908" w:rsidRDefault="007201C5" w:rsidP="00C12D18">
      <w:pPr>
        <w:pStyle w:val="SingleTxt"/>
        <w:numPr>
          <w:ilvl w:val="0"/>
          <w:numId w:val="26"/>
        </w:numPr>
        <w:rPr>
          <w:lang w:val="fr-FR"/>
        </w:rPr>
      </w:pPr>
      <w:r w:rsidRPr="009F1908">
        <w:rPr>
          <w:lang w:val="fr-FR"/>
        </w:rPr>
        <w:t>Malgré cette protection législative, le nombre des femmes occupant des emplois reste encore limité. L</w:t>
      </w:r>
      <w:r w:rsidR="00B14EE2">
        <w:rPr>
          <w:lang w:val="fr-FR"/>
        </w:rPr>
        <w:t>’</w:t>
      </w:r>
      <w:r w:rsidRPr="009F1908">
        <w:rPr>
          <w:lang w:val="fr-FR"/>
        </w:rPr>
        <w:t>enquête sur la vie des ménages qui a été effectué en 2000-2001 avait relevé que 34,6</w:t>
      </w:r>
      <w:r w:rsidR="00C12D18" w:rsidRPr="009F1908">
        <w:rPr>
          <w:lang w:val="fr-FR"/>
        </w:rPr>
        <w:t> </w:t>
      </w:r>
      <w:r w:rsidRPr="009F1908">
        <w:rPr>
          <w:lang w:val="fr-FR"/>
        </w:rPr>
        <w:t>% de femmes travaillaient dans le secteur public par rapport à 66,4</w:t>
      </w:r>
      <w:r w:rsidR="00C12D18" w:rsidRPr="009F1908">
        <w:rPr>
          <w:lang w:val="fr-FR"/>
        </w:rPr>
        <w:t> </w:t>
      </w:r>
      <w:r w:rsidRPr="009F1908">
        <w:rPr>
          <w:lang w:val="fr-FR"/>
        </w:rPr>
        <w:t>% d</w:t>
      </w:r>
      <w:r w:rsidR="00B14EE2">
        <w:rPr>
          <w:lang w:val="fr-FR"/>
        </w:rPr>
        <w:t>’</w:t>
      </w:r>
      <w:r w:rsidRPr="009F1908">
        <w:rPr>
          <w:lang w:val="fr-FR"/>
        </w:rPr>
        <w:t>hommes, que 31,9</w:t>
      </w:r>
      <w:r w:rsidR="00C12D18" w:rsidRPr="009F1908">
        <w:rPr>
          <w:lang w:val="fr-FR"/>
        </w:rPr>
        <w:t> </w:t>
      </w:r>
      <w:r w:rsidRPr="009F1908">
        <w:rPr>
          <w:lang w:val="fr-FR"/>
        </w:rPr>
        <w:t>% de femmes évoluaient dans le secteur parapublic contre 68,1</w:t>
      </w:r>
      <w:r w:rsidR="00C12D18" w:rsidRPr="009F1908">
        <w:rPr>
          <w:lang w:val="fr-FR"/>
        </w:rPr>
        <w:t> </w:t>
      </w:r>
      <w:r w:rsidRPr="009F1908">
        <w:rPr>
          <w:lang w:val="fr-FR"/>
        </w:rPr>
        <w:t>% d</w:t>
      </w:r>
      <w:r w:rsidR="00B14EE2">
        <w:rPr>
          <w:lang w:val="fr-FR"/>
        </w:rPr>
        <w:t>’</w:t>
      </w:r>
      <w:r w:rsidRPr="009F1908">
        <w:rPr>
          <w:lang w:val="fr-FR"/>
        </w:rPr>
        <w:t>hommes, et que 26,2</w:t>
      </w:r>
      <w:r w:rsidR="00C12D18" w:rsidRPr="009F1908">
        <w:rPr>
          <w:lang w:val="fr-FR"/>
        </w:rPr>
        <w:t> </w:t>
      </w:r>
      <w:r w:rsidRPr="009F1908">
        <w:rPr>
          <w:lang w:val="fr-FR"/>
        </w:rPr>
        <w:t>% de femmes travaillaient dans le secteur informel privé par rapport à 70,8</w:t>
      </w:r>
      <w:r w:rsidR="00C12D18" w:rsidRPr="009F1908">
        <w:rPr>
          <w:lang w:val="fr-FR"/>
        </w:rPr>
        <w:t> </w:t>
      </w:r>
      <w:r w:rsidRPr="009F1908">
        <w:rPr>
          <w:lang w:val="fr-FR"/>
        </w:rPr>
        <w:t>% d</w:t>
      </w:r>
      <w:r w:rsidR="00B14EE2">
        <w:rPr>
          <w:lang w:val="fr-FR"/>
        </w:rPr>
        <w:t>’</w:t>
      </w:r>
      <w:r w:rsidR="00C12D18" w:rsidRPr="009F1908">
        <w:rPr>
          <w:lang w:val="fr-FR"/>
        </w:rPr>
        <w:t>hommes</w:t>
      </w:r>
      <w:r w:rsidR="00C12D18" w:rsidRPr="009F1908">
        <w:rPr>
          <w:rStyle w:val="FootnoteReference"/>
          <w:lang w:val="fr-FR"/>
        </w:rPr>
        <w:footnoteReference w:id="11"/>
      </w:r>
      <w:r w:rsidRPr="009F1908">
        <w:rPr>
          <w:lang w:val="fr-FR"/>
        </w:rPr>
        <w:t xml:space="preserve">. Les données du service des traitements au Ministère de la </w:t>
      </w:r>
      <w:r w:rsidR="00C12D18" w:rsidRPr="009F1908">
        <w:rPr>
          <w:lang w:val="fr-FR"/>
        </w:rPr>
        <w:t>f</w:t>
      </w:r>
      <w:r w:rsidRPr="009F1908">
        <w:rPr>
          <w:lang w:val="fr-FR"/>
        </w:rPr>
        <w:t xml:space="preserve">onction </w:t>
      </w:r>
      <w:r w:rsidR="00C12D18" w:rsidRPr="009F1908">
        <w:rPr>
          <w:lang w:val="fr-FR"/>
        </w:rPr>
        <w:t>p</w:t>
      </w:r>
      <w:r w:rsidRPr="009F1908">
        <w:rPr>
          <w:lang w:val="fr-FR"/>
        </w:rPr>
        <w:t xml:space="preserve">ublique et du </w:t>
      </w:r>
      <w:r w:rsidR="00C12D18" w:rsidRPr="009F1908">
        <w:rPr>
          <w:lang w:val="fr-FR"/>
        </w:rPr>
        <w:t>t</w:t>
      </w:r>
      <w:r w:rsidRPr="009F1908">
        <w:rPr>
          <w:lang w:val="fr-FR"/>
        </w:rPr>
        <w:t>ravail faisaient quant à elles état de 3</w:t>
      </w:r>
      <w:r w:rsidR="00C12D18" w:rsidRPr="009F1908">
        <w:rPr>
          <w:lang w:val="fr-FR"/>
        </w:rPr>
        <w:t> </w:t>
      </w:r>
      <w:r w:rsidRPr="009F1908">
        <w:rPr>
          <w:lang w:val="fr-FR"/>
        </w:rPr>
        <w:t>000 femmes agents de l</w:t>
      </w:r>
      <w:r w:rsidR="00B14EE2">
        <w:rPr>
          <w:lang w:val="fr-FR"/>
        </w:rPr>
        <w:t>’</w:t>
      </w:r>
      <w:r w:rsidRPr="009F1908">
        <w:rPr>
          <w:lang w:val="fr-FR"/>
        </w:rPr>
        <w:t>administration centrale sur un total de 8</w:t>
      </w:r>
      <w:r w:rsidR="00C12D18" w:rsidRPr="009F1908">
        <w:rPr>
          <w:lang w:val="fr-FR"/>
        </w:rPr>
        <w:t> 000</w:t>
      </w:r>
      <w:r w:rsidR="00C12D18" w:rsidRPr="009F1908">
        <w:rPr>
          <w:rStyle w:val="FootnoteReference"/>
          <w:lang w:val="fr-FR"/>
        </w:rPr>
        <w:footnoteReference w:id="12"/>
      </w:r>
      <w:r w:rsidRPr="009F1908">
        <w:rPr>
          <w:lang w:val="fr-FR"/>
        </w:rPr>
        <w:t>.</w:t>
      </w:r>
    </w:p>
    <w:p w:rsidR="007201C5" w:rsidRPr="009F1908" w:rsidRDefault="007201C5" w:rsidP="009D5000">
      <w:pPr>
        <w:pStyle w:val="SingleTxt"/>
        <w:numPr>
          <w:ilvl w:val="0"/>
          <w:numId w:val="26"/>
        </w:numPr>
        <w:rPr>
          <w:lang w:val="fr-FR"/>
        </w:rPr>
      </w:pPr>
      <w:r w:rsidRPr="009F1908">
        <w:rPr>
          <w:lang w:val="fr-FR"/>
        </w:rPr>
        <w:t>Le recensement de la population et de l</w:t>
      </w:r>
      <w:r w:rsidR="00B14EE2">
        <w:rPr>
          <w:lang w:val="fr-FR"/>
        </w:rPr>
        <w:t>’</w:t>
      </w:r>
      <w:r w:rsidRPr="009F1908">
        <w:rPr>
          <w:lang w:val="fr-FR"/>
        </w:rPr>
        <w:t>habitat en 2002 a abouti aux données suivantes en matière d</w:t>
      </w:r>
      <w:r w:rsidR="00B14EE2">
        <w:rPr>
          <w:lang w:val="fr-FR"/>
        </w:rPr>
        <w:t>’</w:t>
      </w:r>
      <w:r w:rsidRPr="009F1908">
        <w:rPr>
          <w:lang w:val="fr-FR"/>
        </w:rPr>
        <w:t>emploi en général.</w:t>
      </w:r>
    </w:p>
    <w:p w:rsidR="009D5000" w:rsidRPr="009F1908" w:rsidRDefault="009D5000" w:rsidP="009D5000">
      <w:pPr>
        <w:pStyle w:val="SingleTxt"/>
        <w:spacing w:after="0" w:line="120" w:lineRule="exact"/>
        <w:rPr>
          <w:sz w:val="10"/>
          <w:lang w:val="fr-FR"/>
        </w:rPr>
      </w:pPr>
    </w:p>
    <w:p w:rsidR="007201C5" w:rsidRPr="009F1908" w:rsidRDefault="009D5000" w:rsidP="009D5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Pr="009F1908">
        <w:rPr>
          <w:lang w:val="fr-FR"/>
        </w:rPr>
        <w:tab/>
      </w:r>
      <w:r w:rsidR="007201C5" w:rsidRPr="009F1908">
        <w:rPr>
          <w:lang w:val="fr-FR"/>
        </w:rPr>
        <w:t>Population active occupée âgée de 6 ans et plus par emploi exercé</w:t>
      </w:r>
    </w:p>
    <w:p w:rsidR="009D5000" w:rsidRPr="009F1908" w:rsidRDefault="009D5000" w:rsidP="009D5000">
      <w:pPr>
        <w:pStyle w:val="SingleTxt"/>
        <w:spacing w:after="0" w:line="120" w:lineRule="exact"/>
        <w:rPr>
          <w:sz w:val="10"/>
          <w:lang w:val="fr-FR"/>
        </w:rPr>
      </w:pPr>
    </w:p>
    <w:p w:rsidR="009D5000" w:rsidRPr="009F1908" w:rsidRDefault="009D5000" w:rsidP="009D5000">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045"/>
        <w:gridCol w:w="855"/>
        <w:gridCol w:w="855"/>
        <w:gridCol w:w="855"/>
        <w:gridCol w:w="855"/>
        <w:gridCol w:w="855"/>
      </w:tblGrid>
      <w:tr w:rsidR="00D84169" w:rsidRPr="009F1908">
        <w:tblPrEx>
          <w:tblCellMar>
            <w:top w:w="0" w:type="dxa"/>
            <w:bottom w:w="0" w:type="dxa"/>
          </w:tblCellMar>
        </w:tblPrEx>
        <w:trPr>
          <w:tblHeader/>
        </w:trPr>
        <w:tc>
          <w:tcPr>
            <w:tcW w:w="3045" w:type="dxa"/>
            <w:tcBorders>
              <w:top w:val="single" w:sz="4" w:space="0" w:color="auto"/>
              <w:bottom w:val="single" w:sz="12" w:space="0" w:color="auto"/>
            </w:tcBorders>
            <w:shd w:val="clear" w:color="auto" w:fill="auto"/>
            <w:vAlign w:val="bottom"/>
          </w:tcPr>
          <w:p w:rsidR="009D5000" w:rsidRPr="009F1908" w:rsidRDefault="009D5000" w:rsidP="008977B6">
            <w:pPr>
              <w:tabs>
                <w:tab w:val="left" w:pos="288"/>
                <w:tab w:val="left" w:pos="576"/>
                <w:tab w:val="left" w:pos="864"/>
                <w:tab w:val="left" w:pos="1152"/>
              </w:tabs>
              <w:suppressAutoHyphens/>
              <w:spacing w:before="80" w:after="80" w:line="160" w:lineRule="exact"/>
              <w:ind w:right="43"/>
              <w:rPr>
                <w:i/>
                <w:sz w:val="14"/>
                <w:lang w:val="fr-FR"/>
              </w:rPr>
            </w:pPr>
          </w:p>
        </w:tc>
        <w:tc>
          <w:tcPr>
            <w:tcW w:w="855" w:type="dxa"/>
            <w:tcBorders>
              <w:top w:val="single" w:sz="4" w:space="0" w:color="auto"/>
              <w:bottom w:val="single" w:sz="12" w:space="0" w:color="auto"/>
            </w:tcBorders>
            <w:shd w:val="clear" w:color="auto" w:fill="auto"/>
            <w:vAlign w:val="bottom"/>
          </w:tcPr>
          <w:p w:rsidR="009D5000" w:rsidRPr="009F1908" w:rsidRDefault="009D5000" w:rsidP="008977B6">
            <w:pPr>
              <w:tabs>
                <w:tab w:val="left" w:pos="288"/>
                <w:tab w:val="left" w:pos="576"/>
                <w:tab w:val="left" w:pos="864"/>
                <w:tab w:val="left" w:pos="1152"/>
              </w:tabs>
              <w:suppressAutoHyphens/>
              <w:spacing w:before="80" w:after="80" w:line="160" w:lineRule="exact"/>
              <w:ind w:right="43"/>
              <w:jc w:val="right"/>
              <w:rPr>
                <w:b/>
                <w:sz w:val="14"/>
                <w:lang w:val="fr-FR"/>
              </w:rPr>
            </w:pPr>
            <w:r w:rsidRPr="009F1908">
              <w:rPr>
                <w:b/>
                <w:sz w:val="14"/>
                <w:szCs w:val="14"/>
                <w:lang w:val="fr-FR"/>
              </w:rPr>
              <w:t>Total</w:t>
            </w:r>
          </w:p>
        </w:tc>
        <w:tc>
          <w:tcPr>
            <w:tcW w:w="855" w:type="dxa"/>
            <w:tcBorders>
              <w:top w:val="single" w:sz="4" w:space="0" w:color="auto"/>
              <w:bottom w:val="single" w:sz="12" w:space="0" w:color="auto"/>
            </w:tcBorders>
            <w:shd w:val="clear" w:color="auto" w:fill="auto"/>
            <w:vAlign w:val="bottom"/>
          </w:tcPr>
          <w:p w:rsidR="009D5000" w:rsidRPr="009F1908" w:rsidRDefault="009D5000" w:rsidP="008977B6">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Hommes</w:t>
            </w:r>
          </w:p>
        </w:tc>
        <w:tc>
          <w:tcPr>
            <w:tcW w:w="855" w:type="dxa"/>
            <w:tcBorders>
              <w:top w:val="single" w:sz="4" w:space="0" w:color="auto"/>
              <w:bottom w:val="single" w:sz="12" w:space="0" w:color="auto"/>
            </w:tcBorders>
            <w:shd w:val="clear" w:color="auto" w:fill="auto"/>
            <w:vAlign w:val="bottom"/>
          </w:tcPr>
          <w:p w:rsidR="009D5000" w:rsidRPr="009F1908" w:rsidRDefault="009D5000" w:rsidP="008977B6">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Pourcentage</w:t>
            </w:r>
          </w:p>
        </w:tc>
        <w:tc>
          <w:tcPr>
            <w:tcW w:w="855" w:type="dxa"/>
            <w:tcBorders>
              <w:top w:val="single" w:sz="4" w:space="0" w:color="auto"/>
              <w:bottom w:val="single" w:sz="12" w:space="0" w:color="auto"/>
            </w:tcBorders>
            <w:shd w:val="clear" w:color="auto" w:fill="auto"/>
            <w:vAlign w:val="bottom"/>
          </w:tcPr>
          <w:p w:rsidR="009D5000" w:rsidRPr="009F1908" w:rsidRDefault="009D5000" w:rsidP="008977B6">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Femmes</w:t>
            </w:r>
          </w:p>
        </w:tc>
        <w:tc>
          <w:tcPr>
            <w:tcW w:w="855" w:type="dxa"/>
            <w:tcBorders>
              <w:top w:val="single" w:sz="4" w:space="0" w:color="auto"/>
              <w:bottom w:val="single" w:sz="12" w:space="0" w:color="auto"/>
            </w:tcBorders>
            <w:shd w:val="clear" w:color="auto" w:fill="auto"/>
            <w:vAlign w:val="bottom"/>
          </w:tcPr>
          <w:p w:rsidR="009D5000" w:rsidRPr="009F1908" w:rsidRDefault="009D5000" w:rsidP="008977B6">
            <w:pPr>
              <w:tabs>
                <w:tab w:val="left" w:pos="288"/>
                <w:tab w:val="left" w:pos="576"/>
                <w:tab w:val="left" w:pos="864"/>
                <w:tab w:val="left" w:pos="1152"/>
              </w:tabs>
              <w:suppressAutoHyphens/>
              <w:spacing w:before="80" w:after="80" w:line="160" w:lineRule="exact"/>
              <w:ind w:right="43"/>
              <w:jc w:val="right"/>
              <w:rPr>
                <w:i/>
                <w:sz w:val="14"/>
                <w:lang w:val="fr-FR"/>
              </w:rPr>
            </w:pPr>
            <w:r w:rsidRPr="009F1908">
              <w:rPr>
                <w:i/>
                <w:sz w:val="14"/>
                <w:szCs w:val="14"/>
                <w:lang w:val="fr-FR"/>
              </w:rPr>
              <w:t>Pourcentage</w:t>
            </w:r>
          </w:p>
        </w:tc>
      </w:tr>
      <w:tr w:rsidR="009D5000" w:rsidRPr="009F1908">
        <w:tblPrEx>
          <w:tblCellMar>
            <w:top w:w="0" w:type="dxa"/>
            <w:bottom w:w="0" w:type="dxa"/>
          </w:tblCellMar>
        </w:tblPrEx>
        <w:trPr>
          <w:trHeight w:hRule="exact" w:val="115"/>
          <w:tblHeader/>
        </w:trPr>
        <w:tc>
          <w:tcPr>
            <w:tcW w:w="3045" w:type="dxa"/>
            <w:tcBorders>
              <w:top w:val="single" w:sz="12" w:space="0" w:color="auto"/>
            </w:tcBorders>
            <w:shd w:val="clear" w:color="auto" w:fill="auto"/>
            <w:vAlign w:val="bottom"/>
          </w:tcPr>
          <w:p w:rsidR="009D5000" w:rsidRPr="009F1908" w:rsidRDefault="009D5000" w:rsidP="008977B6">
            <w:pPr>
              <w:tabs>
                <w:tab w:val="left" w:pos="288"/>
                <w:tab w:val="left" w:pos="576"/>
                <w:tab w:val="left" w:pos="864"/>
                <w:tab w:val="left" w:pos="1152"/>
              </w:tabs>
              <w:suppressAutoHyphens/>
              <w:spacing w:before="40" w:after="40" w:line="210" w:lineRule="exact"/>
              <w:ind w:right="43"/>
              <w:rPr>
                <w:sz w:val="17"/>
                <w:lang w:val="fr-FR"/>
              </w:rPr>
            </w:pPr>
          </w:p>
        </w:tc>
        <w:tc>
          <w:tcPr>
            <w:tcW w:w="855" w:type="dxa"/>
            <w:tcBorders>
              <w:top w:val="single" w:sz="12" w:space="0" w:color="auto"/>
            </w:tcBorders>
            <w:shd w:val="clear" w:color="auto" w:fill="auto"/>
            <w:vAlign w:val="bottom"/>
          </w:tcPr>
          <w:p w:rsidR="009D5000" w:rsidRPr="009F1908" w:rsidRDefault="009D5000" w:rsidP="008977B6">
            <w:pPr>
              <w:tabs>
                <w:tab w:val="left" w:pos="288"/>
                <w:tab w:val="left" w:pos="576"/>
                <w:tab w:val="left" w:pos="864"/>
                <w:tab w:val="left" w:pos="1152"/>
              </w:tabs>
              <w:suppressAutoHyphens/>
              <w:spacing w:before="40" w:after="40" w:line="210" w:lineRule="exact"/>
              <w:ind w:right="43"/>
              <w:jc w:val="right"/>
              <w:rPr>
                <w:b/>
                <w:sz w:val="17"/>
                <w:lang w:val="fr-FR"/>
              </w:rPr>
            </w:pPr>
          </w:p>
        </w:tc>
        <w:tc>
          <w:tcPr>
            <w:tcW w:w="855" w:type="dxa"/>
            <w:tcBorders>
              <w:top w:val="single" w:sz="12" w:space="0" w:color="auto"/>
            </w:tcBorders>
            <w:shd w:val="clear" w:color="auto" w:fill="auto"/>
            <w:vAlign w:val="bottom"/>
          </w:tcPr>
          <w:p w:rsidR="009D5000" w:rsidRPr="009F1908" w:rsidRDefault="009D5000" w:rsidP="008977B6">
            <w:pPr>
              <w:tabs>
                <w:tab w:val="left" w:pos="288"/>
                <w:tab w:val="left" w:pos="576"/>
                <w:tab w:val="left" w:pos="864"/>
                <w:tab w:val="left" w:pos="1152"/>
              </w:tabs>
              <w:suppressAutoHyphens/>
              <w:spacing w:before="40" w:after="40" w:line="210" w:lineRule="exact"/>
              <w:ind w:right="43"/>
              <w:jc w:val="right"/>
              <w:rPr>
                <w:sz w:val="17"/>
                <w:lang w:val="fr-FR"/>
              </w:rPr>
            </w:pPr>
          </w:p>
        </w:tc>
        <w:tc>
          <w:tcPr>
            <w:tcW w:w="855" w:type="dxa"/>
            <w:tcBorders>
              <w:top w:val="single" w:sz="12" w:space="0" w:color="auto"/>
            </w:tcBorders>
            <w:shd w:val="clear" w:color="auto" w:fill="auto"/>
            <w:vAlign w:val="bottom"/>
          </w:tcPr>
          <w:p w:rsidR="009D5000" w:rsidRPr="009F1908" w:rsidRDefault="009D5000" w:rsidP="008977B6">
            <w:pPr>
              <w:tabs>
                <w:tab w:val="left" w:pos="288"/>
                <w:tab w:val="left" w:pos="576"/>
                <w:tab w:val="left" w:pos="864"/>
                <w:tab w:val="left" w:pos="1152"/>
              </w:tabs>
              <w:suppressAutoHyphens/>
              <w:spacing w:before="40" w:after="40" w:line="210" w:lineRule="exact"/>
              <w:ind w:right="43"/>
              <w:jc w:val="right"/>
              <w:rPr>
                <w:sz w:val="17"/>
                <w:lang w:val="fr-FR"/>
              </w:rPr>
            </w:pPr>
          </w:p>
        </w:tc>
        <w:tc>
          <w:tcPr>
            <w:tcW w:w="855" w:type="dxa"/>
            <w:tcBorders>
              <w:top w:val="single" w:sz="12" w:space="0" w:color="auto"/>
            </w:tcBorders>
            <w:shd w:val="clear" w:color="auto" w:fill="auto"/>
            <w:vAlign w:val="bottom"/>
          </w:tcPr>
          <w:p w:rsidR="009D5000" w:rsidRPr="009F1908" w:rsidRDefault="009D5000" w:rsidP="008977B6">
            <w:pPr>
              <w:tabs>
                <w:tab w:val="left" w:pos="288"/>
                <w:tab w:val="left" w:pos="576"/>
                <w:tab w:val="left" w:pos="864"/>
                <w:tab w:val="left" w:pos="1152"/>
              </w:tabs>
              <w:suppressAutoHyphens/>
              <w:spacing w:before="40" w:after="40" w:line="210" w:lineRule="exact"/>
              <w:ind w:right="43"/>
              <w:jc w:val="right"/>
              <w:rPr>
                <w:sz w:val="17"/>
                <w:lang w:val="fr-FR"/>
              </w:rPr>
            </w:pPr>
          </w:p>
        </w:tc>
        <w:tc>
          <w:tcPr>
            <w:tcW w:w="855" w:type="dxa"/>
            <w:tcBorders>
              <w:top w:val="single" w:sz="12" w:space="0" w:color="auto"/>
            </w:tcBorders>
            <w:shd w:val="clear" w:color="auto" w:fill="auto"/>
            <w:vAlign w:val="bottom"/>
          </w:tcPr>
          <w:p w:rsidR="009D5000" w:rsidRPr="009F1908" w:rsidRDefault="009D5000" w:rsidP="008977B6">
            <w:pPr>
              <w:tabs>
                <w:tab w:val="left" w:pos="288"/>
                <w:tab w:val="left" w:pos="576"/>
                <w:tab w:val="left" w:pos="864"/>
                <w:tab w:val="left" w:pos="1152"/>
              </w:tabs>
              <w:suppressAutoHyphens/>
              <w:spacing w:before="40" w:after="40" w:line="210" w:lineRule="exact"/>
              <w:ind w:right="43"/>
              <w:jc w:val="right"/>
              <w:rPr>
                <w:sz w:val="17"/>
                <w:lang w:val="fr-FR"/>
              </w:rPr>
            </w:pPr>
          </w:p>
        </w:tc>
      </w:tr>
      <w:tr w:rsidR="00D84169" w:rsidRPr="009F1908">
        <w:tblPrEx>
          <w:tblCellMar>
            <w:top w:w="0" w:type="dxa"/>
            <w:bottom w:w="0" w:type="dxa"/>
          </w:tblCellMar>
        </w:tblPrEx>
        <w:tc>
          <w:tcPr>
            <w:tcW w:w="3045" w:type="dxa"/>
            <w:shd w:val="clear" w:color="auto" w:fill="auto"/>
            <w:vAlign w:val="bottom"/>
          </w:tcPr>
          <w:p w:rsidR="009D5000" w:rsidRPr="009F1908" w:rsidRDefault="009D5000" w:rsidP="008977B6">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Membres de l</w:t>
            </w:r>
            <w:r w:rsidR="00B14EE2">
              <w:rPr>
                <w:sz w:val="17"/>
                <w:szCs w:val="17"/>
                <w:lang w:val="fr-FR"/>
              </w:rPr>
              <w:t>’</w:t>
            </w:r>
            <w:r w:rsidRPr="009F1908">
              <w:rPr>
                <w:sz w:val="17"/>
                <w:szCs w:val="17"/>
                <w:lang w:val="fr-FR"/>
              </w:rPr>
              <w:t>exécutif, corps législatifs, dirigeants et cadres supérieurs</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5 221</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4 207</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80,6</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1 014</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19,4</w:t>
            </w:r>
          </w:p>
        </w:tc>
      </w:tr>
      <w:tr w:rsidR="00D84169" w:rsidRPr="009F1908">
        <w:tblPrEx>
          <w:tblCellMar>
            <w:top w:w="0" w:type="dxa"/>
            <w:bottom w:w="0" w:type="dxa"/>
          </w:tblCellMar>
        </w:tblPrEx>
        <w:tc>
          <w:tcPr>
            <w:tcW w:w="304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 xml:space="preserve">Professions intellectuelles </w:t>
            </w:r>
            <w:r w:rsidRPr="009F1908">
              <w:rPr>
                <w:sz w:val="17"/>
                <w:szCs w:val="17"/>
                <w:lang w:val="fr-FR"/>
              </w:rPr>
              <w:br/>
              <w:t>et scientifiques</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44 952</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26 016</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57,87</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18 936</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42,12</w:t>
            </w:r>
          </w:p>
        </w:tc>
      </w:tr>
      <w:tr w:rsidR="00D84169" w:rsidRPr="009F1908">
        <w:tblPrEx>
          <w:tblCellMar>
            <w:top w:w="0" w:type="dxa"/>
            <w:bottom w:w="0" w:type="dxa"/>
          </w:tblCellMar>
        </w:tblPrEx>
        <w:tc>
          <w:tcPr>
            <w:tcW w:w="304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Professions intermédiaires</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16 811</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10 771</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64,07</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6 040</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35,92</w:t>
            </w:r>
          </w:p>
        </w:tc>
      </w:tr>
      <w:tr w:rsidR="009D5000" w:rsidRPr="009F1908">
        <w:tblPrEx>
          <w:tblCellMar>
            <w:top w:w="0" w:type="dxa"/>
            <w:bottom w:w="0" w:type="dxa"/>
          </w:tblCellMar>
        </w:tblPrEx>
        <w:tc>
          <w:tcPr>
            <w:tcW w:w="304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Employés de type administratif</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15 896</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7 799</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49,06</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8 097</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50,9</w:t>
            </w:r>
          </w:p>
        </w:tc>
      </w:tr>
      <w:tr w:rsidR="009D5000" w:rsidRPr="009F1908">
        <w:tblPrEx>
          <w:tblCellMar>
            <w:top w:w="0" w:type="dxa"/>
            <w:bottom w:w="0" w:type="dxa"/>
          </w:tblCellMar>
        </w:tblPrEx>
        <w:tc>
          <w:tcPr>
            <w:tcW w:w="304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Personnel des services et vendeurs</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88 981</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55 810</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62,7</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33 171</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37,3</w:t>
            </w:r>
          </w:p>
        </w:tc>
      </w:tr>
      <w:tr w:rsidR="009D5000" w:rsidRPr="009F1908">
        <w:tblPrEx>
          <w:tblCellMar>
            <w:top w:w="0" w:type="dxa"/>
            <w:bottom w:w="0" w:type="dxa"/>
          </w:tblCellMar>
        </w:tblPrEx>
        <w:tc>
          <w:tcPr>
            <w:tcW w:w="304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Agriculteurs et ouvriers qualifiés</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2 957 907</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1 220 460</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41,3</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1 737 747</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58,7</w:t>
            </w:r>
          </w:p>
        </w:tc>
      </w:tr>
      <w:tr w:rsidR="009D5000" w:rsidRPr="009F1908">
        <w:tblPrEx>
          <w:tblCellMar>
            <w:top w:w="0" w:type="dxa"/>
            <w:bottom w:w="0" w:type="dxa"/>
          </w:tblCellMar>
        </w:tblPrEx>
        <w:tc>
          <w:tcPr>
            <w:tcW w:w="304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Artisans et ouvriers des métiers</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91 615</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79 922</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87,3</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11 693</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12,7</w:t>
            </w:r>
          </w:p>
        </w:tc>
      </w:tr>
      <w:tr w:rsidR="009D5000" w:rsidRPr="009F1908">
        <w:tblPrEx>
          <w:tblCellMar>
            <w:top w:w="0" w:type="dxa"/>
            <w:bottom w:w="0" w:type="dxa"/>
          </w:tblCellMar>
        </w:tblPrEx>
        <w:tc>
          <w:tcPr>
            <w:tcW w:w="304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 xml:space="preserve">Conducteurs et ouvriers </w:t>
            </w:r>
            <w:r w:rsidRPr="009F1908">
              <w:rPr>
                <w:sz w:val="17"/>
                <w:szCs w:val="17"/>
                <w:lang w:val="fr-FR"/>
              </w:rPr>
              <w:br/>
              <w:t>de l</w:t>
            </w:r>
            <w:r w:rsidR="00B14EE2">
              <w:rPr>
                <w:sz w:val="17"/>
                <w:szCs w:val="17"/>
                <w:lang w:val="fr-FR"/>
              </w:rPr>
              <w:t>’</w:t>
            </w:r>
            <w:r w:rsidRPr="009F1908">
              <w:rPr>
                <w:sz w:val="17"/>
                <w:szCs w:val="17"/>
                <w:lang w:val="fr-FR"/>
              </w:rPr>
              <w:t>assemblage</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18 135</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17 795</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98,1</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340</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1,9</w:t>
            </w:r>
          </w:p>
        </w:tc>
      </w:tr>
      <w:tr w:rsidR="009D5000" w:rsidRPr="009F1908">
        <w:tblPrEx>
          <w:tblCellMar>
            <w:top w:w="0" w:type="dxa"/>
            <w:bottom w:w="0" w:type="dxa"/>
          </w:tblCellMar>
        </w:tblPrEx>
        <w:tc>
          <w:tcPr>
            <w:tcW w:w="304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Ouvriers et employés non qualifiés</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131 833</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79 161</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60,1</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52 672</w:t>
            </w:r>
          </w:p>
        </w:tc>
        <w:tc>
          <w:tcPr>
            <w:tcW w:w="855" w:type="dxa"/>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39,9</w:t>
            </w:r>
          </w:p>
        </w:tc>
      </w:tr>
      <w:tr w:rsidR="009D5000" w:rsidRPr="009F1908">
        <w:tblPrEx>
          <w:tblCellMar>
            <w:top w:w="0" w:type="dxa"/>
            <w:bottom w:w="0" w:type="dxa"/>
          </w:tblCellMar>
        </w:tblPrEx>
        <w:tc>
          <w:tcPr>
            <w:tcW w:w="3045" w:type="dxa"/>
            <w:tcBorders>
              <w:bottom w:val="single" w:sz="12" w:space="0" w:color="auto"/>
            </w:tcBorders>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rPr>
                <w:sz w:val="17"/>
                <w:lang w:val="fr-FR"/>
              </w:rPr>
            </w:pPr>
            <w:r w:rsidRPr="009F1908">
              <w:rPr>
                <w:sz w:val="17"/>
                <w:szCs w:val="17"/>
                <w:lang w:val="fr-FR"/>
              </w:rPr>
              <w:t>Non déterminé</w:t>
            </w:r>
          </w:p>
        </w:tc>
        <w:tc>
          <w:tcPr>
            <w:tcW w:w="855" w:type="dxa"/>
            <w:tcBorders>
              <w:bottom w:val="single" w:sz="12" w:space="0" w:color="auto"/>
            </w:tcBorders>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b/>
                <w:sz w:val="17"/>
                <w:lang w:val="fr-FR"/>
              </w:rPr>
            </w:pPr>
            <w:r w:rsidRPr="009F1908">
              <w:rPr>
                <w:b/>
                <w:sz w:val="17"/>
                <w:szCs w:val="17"/>
                <w:lang w:val="fr-FR"/>
              </w:rPr>
              <w:t>12 258</w:t>
            </w:r>
          </w:p>
        </w:tc>
        <w:tc>
          <w:tcPr>
            <w:tcW w:w="855" w:type="dxa"/>
            <w:tcBorders>
              <w:bottom w:val="single" w:sz="12" w:space="0" w:color="auto"/>
            </w:tcBorders>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6 458</w:t>
            </w:r>
          </w:p>
        </w:tc>
        <w:tc>
          <w:tcPr>
            <w:tcW w:w="855" w:type="dxa"/>
            <w:tcBorders>
              <w:bottom w:val="single" w:sz="12" w:space="0" w:color="auto"/>
            </w:tcBorders>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52,7</w:t>
            </w:r>
          </w:p>
        </w:tc>
        <w:tc>
          <w:tcPr>
            <w:tcW w:w="855" w:type="dxa"/>
            <w:tcBorders>
              <w:bottom w:val="single" w:sz="12" w:space="0" w:color="auto"/>
            </w:tcBorders>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5 800</w:t>
            </w:r>
          </w:p>
        </w:tc>
        <w:tc>
          <w:tcPr>
            <w:tcW w:w="855" w:type="dxa"/>
            <w:tcBorders>
              <w:bottom w:val="single" w:sz="12" w:space="0" w:color="auto"/>
            </w:tcBorders>
            <w:shd w:val="clear" w:color="auto" w:fill="auto"/>
            <w:vAlign w:val="bottom"/>
          </w:tcPr>
          <w:p w:rsidR="009D5000" w:rsidRPr="009F1908" w:rsidRDefault="00D84169" w:rsidP="008977B6">
            <w:pPr>
              <w:tabs>
                <w:tab w:val="left" w:pos="288"/>
                <w:tab w:val="left" w:pos="576"/>
                <w:tab w:val="left" w:pos="864"/>
                <w:tab w:val="left" w:pos="1152"/>
              </w:tabs>
              <w:suppressAutoHyphens/>
              <w:spacing w:before="40" w:after="40" w:line="210" w:lineRule="exact"/>
              <w:ind w:right="43"/>
              <w:jc w:val="right"/>
              <w:rPr>
                <w:sz w:val="17"/>
                <w:lang w:val="fr-FR"/>
              </w:rPr>
            </w:pPr>
            <w:r w:rsidRPr="009F1908">
              <w:rPr>
                <w:sz w:val="17"/>
                <w:szCs w:val="17"/>
                <w:lang w:val="fr-FR"/>
              </w:rPr>
              <w:t>47,3</w:t>
            </w:r>
          </w:p>
        </w:tc>
      </w:tr>
    </w:tbl>
    <w:p w:rsidR="00245F1E" w:rsidRPr="009F1908" w:rsidRDefault="00245F1E" w:rsidP="00245F1E">
      <w:pPr>
        <w:pStyle w:val="SingleTxt"/>
        <w:spacing w:after="0" w:line="120" w:lineRule="exact"/>
        <w:rPr>
          <w:sz w:val="10"/>
          <w:lang w:val="fr-FR"/>
        </w:rPr>
      </w:pPr>
    </w:p>
    <w:p w:rsidR="007201C5" w:rsidRPr="009F1908" w:rsidRDefault="007201C5" w:rsidP="00245F1E">
      <w:pPr>
        <w:pStyle w:val="FootnoteText"/>
        <w:tabs>
          <w:tab w:val="clear" w:pos="418"/>
          <w:tab w:val="right" w:pos="1476"/>
          <w:tab w:val="left" w:pos="1548"/>
          <w:tab w:val="right" w:pos="1836"/>
          <w:tab w:val="left" w:pos="1908"/>
        </w:tabs>
        <w:ind w:left="1548" w:right="1267" w:hanging="288"/>
        <w:rPr>
          <w:lang w:val="fr-FR"/>
        </w:rPr>
      </w:pPr>
      <w:r w:rsidRPr="009F1908">
        <w:rPr>
          <w:i/>
          <w:lang w:val="fr-FR"/>
        </w:rPr>
        <w:t>Source</w:t>
      </w:r>
      <w:r w:rsidR="00730422" w:rsidRPr="009F1908">
        <w:rPr>
          <w:lang w:val="fr-FR"/>
        </w:rPr>
        <w:t> :</w:t>
      </w:r>
      <w:r w:rsidRPr="009F1908">
        <w:rPr>
          <w:lang w:val="fr-FR"/>
        </w:rPr>
        <w:t xml:space="preserve"> Indicateurs de développement du Rw</w:t>
      </w:r>
      <w:r w:rsidR="00245F1E" w:rsidRPr="009F1908">
        <w:rPr>
          <w:lang w:val="fr-FR"/>
        </w:rPr>
        <w:t>anda</w:t>
      </w:r>
      <w:r w:rsidRPr="009F1908">
        <w:rPr>
          <w:lang w:val="fr-FR"/>
        </w:rPr>
        <w:t xml:space="preserve"> </w:t>
      </w:r>
      <w:r w:rsidR="00245F1E" w:rsidRPr="009F1908">
        <w:rPr>
          <w:lang w:val="fr-FR"/>
        </w:rPr>
        <w:t>(</w:t>
      </w:r>
      <w:r w:rsidRPr="009F1908">
        <w:rPr>
          <w:lang w:val="fr-FR"/>
        </w:rPr>
        <w:t>7</w:t>
      </w:r>
      <w:r w:rsidRPr="009F1908">
        <w:rPr>
          <w:vertAlign w:val="superscript"/>
          <w:lang w:val="fr-FR"/>
        </w:rPr>
        <w:t>e</w:t>
      </w:r>
      <w:r w:rsidR="00245F1E" w:rsidRPr="009F1908">
        <w:rPr>
          <w:lang w:val="fr-FR"/>
        </w:rPr>
        <w:t> </w:t>
      </w:r>
      <w:r w:rsidRPr="009F1908">
        <w:rPr>
          <w:lang w:val="fr-FR"/>
        </w:rPr>
        <w:t>éd</w:t>
      </w:r>
      <w:r w:rsidR="00245F1E" w:rsidRPr="009F1908">
        <w:rPr>
          <w:lang w:val="fr-FR"/>
        </w:rPr>
        <w:t>.)</w:t>
      </w:r>
      <w:r w:rsidRPr="009F1908">
        <w:rPr>
          <w:lang w:val="fr-FR"/>
        </w:rPr>
        <w:t>, 2004, p.</w:t>
      </w:r>
      <w:r w:rsidR="00245F1E" w:rsidRPr="009F1908">
        <w:rPr>
          <w:lang w:val="fr-FR"/>
        </w:rPr>
        <w:t> </w:t>
      </w:r>
      <w:r w:rsidRPr="009F1908">
        <w:rPr>
          <w:lang w:val="fr-FR"/>
        </w:rPr>
        <w:t>219</w:t>
      </w:r>
      <w:r w:rsidR="00245F1E" w:rsidRPr="009F1908">
        <w:rPr>
          <w:lang w:val="fr-FR"/>
        </w:rPr>
        <w:t>.</w:t>
      </w:r>
    </w:p>
    <w:p w:rsidR="00245F1E" w:rsidRPr="009F1908" w:rsidRDefault="00245F1E" w:rsidP="00245F1E">
      <w:pPr>
        <w:pStyle w:val="SingleTxt"/>
        <w:spacing w:after="0" w:line="120" w:lineRule="exact"/>
        <w:rPr>
          <w:sz w:val="10"/>
          <w:lang w:val="fr-FR"/>
        </w:rPr>
      </w:pPr>
    </w:p>
    <w:p w:rsidR="00245F1E" w:rsidRPr="009F1908" w:rsidRDefault="00245F1E" w:rsidP="00245F1E">
      <w:pPr>
        <w:pStyle w:val="SingleTxt"/>
        <w:spacing w:after="0" w:line="120" w:lineRule="exact"/>
        <w:rPr>
          <w:sz w:val="10"/>
          <w:lang w:val="fr-FR"/>
        </w:rPr>
      </w:pPr>
    </w:p>
    <w:p w:rsidR="007201C5" w:rsidRPr="009F1908" w:rsidRDefault="00245F1E" w:rsidP="00AE1421">
      <w:pPr>
        <w:pStyle w:val="SingleTxt"/>
        <w:rPr>
          <w:lang w:val="fr-FR"/>
        </w:rPr>
      </w:pPr>
      <w:r w:rsidRPr="009F1908">
        <w:rPr>
          <w:lang w:val="fr-FR"/>
        </w:rPr>
        <w:tab/>
      </w:r>
      <w:r w:rsidR="007201C5" w:rsidRPr="009F1908">
        <w:rPr>
          <w:lang w:val="fr-FR"/>
        </w:rPr>
        <w:t>Le domaine de l</w:t>
      </w:r>
      <w:r w:rsidR="00B14EE2">
        <w:rPr>
          <w:lang w:val="fr-FR"/>
        </w:rPr>
        <w:t>’</w:t>
      </w:r>
      <w:r w:rsidR="007201C5" w:rsidRPr="009F1908">
        <w:rPr>
          <w:lang w:val="fr-FR"/>
        </w:rPr>
        <w:t>agriculture occupe 80,7</w:t>
      </w:r>
      <w:r w:rsidRPr="009F1908">
        <w:rPr>
          <w:lang w:val="fr-FR"/>
        </w:rPr>
        <w:t> </w:t>
      </w:r>
      <w:r w:rsidR="007201C5" w:rsidRPr="009F1908">
        <w:rPr>
          <w:lang w:val="fr-FR"/>
        </w:rPr>
        <w:t>%</w:t>
      </w:r>
      <w:r w:rsidR="00B465AB" w:rsidRPr="009F1908">
        <w:rPr>
          <w:lang w:val="fr-FR"/>
        </w:rPr>
        <w:t xml:space="preserve"> </w:t>
      </w:r>
      <w:r w:rsidRPr="009F1908">
        <w:rPr>
          <w:lang w:val="fr-FR"/>
        </w:rPr>
        <w:t>d</w:t>
      </w:r>
      <w:r w:rsidR="00B14EE2">
        <w:rPr>
          <w:lang w:val="fr-FR"/>
        </w:rPr>
        <w:t>’</w:t>
      </w:r>
      <w:r w:rsidR="007201C5" w:rsidRPr="009F1908">
        <w:rPr>
          <w:lang w:val="fr-FR"/>
        </w:rPr>
        <w:t>hommes et 92,6</w:t>
      </w:r>
      <w:r w:rsidRPr="009F1908">
        <w:rPr>
          <w:lang w:val="fr-FR"/>
        </w:rPr>
        <w:t> </w:t>
      </w:r>
      <w:r w:rsidR="007201C5" w:rsidRPr="009F1908">
        <w:rPr>
          <w:lang w:val="fr-FR"/>
        </w:rPr>
        <w:t xml:space="preserve">% </w:t>
      </w:r>
      <w:r w:rsidRPr="009F1908">
        <w:rPr>
          <w:lang w:val="fr-FR"/>
        </w:rPr>
        <w:t xml:space="preserve">de </w:t>
      </w:r>
      <w:r w:rsidR="007201C5" w:rsidRPr="009F1908">
        <w:rPr>
          <w:lang w:val="fr-FR"/>
        </w:rPr>
        <w:t>femmes, avec une participation de 90</w:t>
      </w:r>
      <w:r w:rsidRPr="009F1908">
        <w:rPr>
          <w:lang w:val="fr-FR"/>
        </w:rPr>
        <w:t> </w:t>
      </w:r>
      <w:r w:rsidR="007201C5" w:rsidRPr="009F1908">
        <w:rPr>
          <w:lang w:val="fr-FR"/>
        </w:rPr>
        <w:t>% d</w:t>
      </w:r>
      <w:r w:rsidR="00B14EE2">
        <w:rPr>
          <w:lang w:val="fr-FR"/>
        </w:rPr>
        <w:t>’</w:t>
      </w:r>
      <w:r w:rsidR="007201C5" w:rsidRPr="009F1908">
        <w:rPr>
          <w:lang w:val="fr-FR"/>
        </w:rPr>
        <w:t>hommes et 97</w:t>
      </w:r>
      <w:r w:rsidRPr="009F1908">
        <w:rPr>
          <w:lang w:val="fr-FR"/>
        </w:rPr>
        <w:t> %</w:t>
      </w:r>
      <w:r w:rsidR="007201C5" w:rsidRPr="009F1908">
        <w:rPr>
          <w:lang w:val="fr-FR"/>
        </w:rPr>
        <w:t>de femmes en milieu rural.</w:t>
      </w:r>
    </w:p>
    <w:p w:rsidR="007201C5" w:rsidRPr="009F1908" w:rsidRDefault="007201C5" w:rsidP="00245F1E">
      <w:pPr>
        <w:pStyle w:val="SingleTxt"/>
        <w:numPr>
          <w:ilvl w:val="0"/>
          <w:numId w:val="26"/>
        </w:numPr>
        <w:rPr>
          <w:lang w:val="fr-FR"/>
        </w:rPr>
      </w:pPr>
      <w:r w:rsidRPr="009F1908">
        <w:rPr>
          <w:lang w:val="fr-FR"/>
        </w:rPr>
        <w:t>Le régime de la sécurité sociale est régi par le décret-loi du 22</w:t>
      </w:r>
      <w:r w:rsidR="00245F1E" w:rsidRPr="009F1908">
        <w:rPr>
          <w:lang w:val="fr-FR"/>
        </w:rPr>
        <w:t> </w:t>
      </w:r>
      <w:r w:rsidRPr="009F1908">
        <w:rPr>
          <w:lang w:val="fr-FR"/>
        </w:rPr>
        <w:t>août 1974 portant organis</w:t>
      </w:r>
      <w:r w:rsidR="00245F1E" w:rsidRPr="009F1908">
        <w:rPr>
          <w:lang w:val="fr-FR"/>
        </w:rPr>
        <w:t>ation de la sécurité sociale (J</w:t>
      </w:r>
      <w:r w:rsidRPr="009F1908">
        <w:rPr>
          <w:lang w:val="fr-FR"/>
        </w:rPr>
        <w:t>O 1974, p.</w:t>
      </w:r>
      <w:r w:rsidR="00245F1E" w:rsidRPr="009F1908">
        <w:rPr>
          <w:lang w:val="fr-FR"/>
        </w:rPr>
        <w:t> </w:t>
      </w:r>
      <w:r w:rsidRPr="009F1908">
        <w:rPr>
          <w:lang w:val="fr-FR"/>
        </w:rPr>
        <w:t>538)</w:t>
      </w:r>
      <w:r w:rsidR="00952058" w:rsidRPr="009F1908">
        <w:rPr>
          <w:lang w:val="fr-FR"/>
        </w:rPr>
        <w:t>,</w:t>
      </w:r>
      <w:r w:rsidRPr="009F1908">
        <w:rPr>
          <w:lang w:val="fr-FR"/>
        </w:rPr>
        <w:t xml:space="preserve"> qui a été modifié par la loi n</w:t>
      </w:r>
      <w:r w:rsidR="00245F1E" w:rsidRPr="009F1908">
        <w:rPr>
          <w:vertAlign w:val="superscript"/>
          <w:lang w:val="fr-FR"/>
        </w:rPr>
        <w:t>o</w:t>
      </w:r>
      <w:r w:rsidR="00B14EE2">
        <w:rPr>
          <w:vertAlign w:val="superscript"/>
          <w:lang w:val="fr-FR"/>
        </w:rPr>
        <w:t> </w:t>
      </w:r>
      <w:r w:rsidRPr="009F1908">
        <w:rPr>
          <w:lang w:val="fr-FR"/>
        </w:rPr>
        <w:t>06/2003 du 22</w:t>
      </w:r>
      <w:r w:rsidR="00245F1E" w:rsidRPr="009F1908">
        <w:rPr>
          <w:lang w:val="fr-FR"/>
        </w:rPr>
        <w:t xml:space="preserve"> mars </w:t>
      </w:r>
      <w:r w:rsidRPr="009F1908">
        <w:rPr>
          <w:lang w:val="fr-FR"/>
        </w:rPr>
        <w:t>2003 (JO n</w:t>
      </w:r>
      <w:r w:rsidR="00245F1E" w:rsidRPr="009F1908">
        <w:rPr>
          <w:vertAlign w:val="superscript"/>
          <w:lang w:val="fr-FR"/>
        </w:rPr>
        <w:t>o</w:t>
      </w:r>
      <w:r w:rsidR="00B14EE2">
        <w:rPr>
          <w:vertAlign w:val="superscript"/>
          <w:lang w:val="fr-FR"/>
        </w:rPr>
        <w:t> </w:t>
      </w:r>
      <w:r w:rsidRPr="009F1908">
        <w:rPr>
          <w:lang w:val="fr-FR"/>
        </w:rPr>
        <w:t>12</w:t>
      </w:r>
      <w:r w:rsidR="00245F1E" w:rsidRPr="009F1908">
        <w:rPr>
          <w:lang w:val="fr-FR"/>
        </w:rPr>
        <w:t> </w:t>
      </w:r>
      <w:r w:rsidRPr="009F1908">
        <w:rPr>
          <w:i/>
          <w:lang w:val="fr-FR"/>
        </w:rPr>
        <w:t>bis</w:t>
      </w:r>
      <w:r w:rsidRPr="009F1908">
        <w:rPr>
          <w:lang w:val="fr-FR"/>
        </w:rPr>
        <w:t xml:space="preserve"> du 15</w:t>
      </w:r>
      <w:r w:rsidR="00245F1E" w:rsidRPr="009F1908">
        <w:rPr>
          <w:lang w:val="fr-FR"/>
        </w:rPr>
        <w:t xml:space="preserve"> juin </w:t>
      </w:r>
      <w:r w:rsidRPr="009F1908">
        <w:rPr>
          <w:lang w:val="fr-FR"/>
        </w:rPr>
        <w:t xml:space="preserve">2003) et qui impose aux travailleurs soumis au </w:t>
      </w:r>
      <w:r w:rsidR="00245F1E" w:rsidRPr="009F1908">
        <w:rPr>
          <w:lang w:val="fr-FR"/>
        </w:rPr>
        <w:t>C</w:t>
      </w:r>
      <w:r w:rsidRPr="009F1908">
        <w:rPr>
          <w:lang w:val="fr-FR"/>
        </w:rPr>
        <w:t>ode du travail</w:t>
      </w:r>
      <w:r w:rsidR="00952058" w:rsidRPr="009F1908">
        <w:rPr>
          <w:lang w:val="fr-FR"/>
        </w:rPr>
        <w:t>,</w:t>
      </w:r>
      <w:r w:rsidRPr="009F1908">
        <w:rPr>
          <w:lang w:val="fr-FR"/>
        </w:rPr>
        <w:t xml:space="preserve"> sans distinction aucune</w:t>
      </w:r>
      <w:r w:rsidR="00952058" w:rsidRPr="009F1908">
        <w:rPr>
          <w:lang w:val="fr-FR"/>
        </w:rPr>
        <w:t>,</w:t>
      </w:r>
      <w:r w:rsidRPr="009F1908">
        <w:rPr>
          <w:lang w:val="fr-FR"/>
        </w:rPr>
        <w:t xml:space="preserve"> et aux agents de l</w:t>
      </w:r>
      <w:r w:rsidR="00B14EE2">
        <w:rPr>
          <w:lang w:val="fr-FR"/>
        </w:rPr>
        <w:t>’</w:t>
      </w:r>
      <w:r w:rsidR="0023711B" w:rsidRPr="009F1908">
        <w:rPr>
          <w:lang w:val="fr-FR"/>
        </w:rPr>
        <w:t>État</w:t>
      </w:r>
      <w:r w:rsidRPr="009F1908">
        <w:rPr>
          <w:lang w:val="fr-FR"/>
        </w:rPr>
        <w:t xml:space="preserve"> sous statut d</w:t>
      </w:r>
      <w:r w:rsidR="00B14EE2">
        <w:rPr>
          <w:lang w:val="fr-FR"/>
        </w:rPr>
        <w:t>’</w:t>
      </w:r>
      <w:r w:rsidRPr="009F1908">
        <w:rPr>
          <w:lang w:val="fr-FR"/>
        </w:rPr>
        <w:t>être assujettis à ses dispositions. Cette loi modificative élargie son champ d</w:t>
      </w:r>
      <w:r w:rsidR="00B14EE2">
        <w:rPr>
          <w:lang w:val="fr-FR"/>
        </w:rPr>
        <w:t>’</w:t>
      </w:r>
      <w:r w:rsidRPr="009F1908">
        <w:rPr>
          <w:lang w:val="fr-FR"/>
        </w:rPr>
        <w:t>application à une assurance volontaire des travailleurs indépendants.</w:t>
      </w:r>
    </w:p>
    <w:p w:rsidR="007201C5" w:rsidRPr="009F1908" w:rsidRDefault="007201C5" w:rsidP="00952058">
      <w:pPr>
        <w:pStyle w:val="SingleTxt"/>
        <w:numPr>
          <w:ilvl w:val="0"/>
          <w:numId w:val="26"/>
        </w:numPr>
        <w:rPr>
          <w:lang w:val="fr-FR"/>
        </w:rPr>
      </w:pPr>
      <w:r w:rsidRPr="009F1908">
        <w:rPr>
          <w:lang w:val="fr-FR"/>
        </w:rPr>
        <w:t>La qualité d</w:t>
      </w:r>
      <w:r w:rsidR="00B14EE2">
        <w:rPr>
          <w:lang w:val="fr-FR"/>
        </w:rPr>
        <w:t>’</w:t>
      </w:r>
      <w:r w:rsidRPr="009F1908">
        <w:rPr>
          <w:lang w:val="fr-FR"/>
        </w:rPr>
        <w:t xml:space="preserve">assujetti ouvre le droit aux différentes prestations servies par la Caisse </w:t>
      </w:r>
      <w:r w:rsidR="00952058" w:rsidRPr="009F1908">
        <w:rPr>
          <w:lang w:val="fr-FR"/>
        </w:rPr>
        <w:t>s</w:t>
      </w:r>
      <w:r w:rsidRPr="009F1908">
        <w:rPr>
          <w:lang w:val="fr-FR"/>
        </w:rPr>
        <w:t>ociale du Rwanda et relatives aux risques professionnels, aux pensions de base et aux pensions complémentaires. Ces prestations sont celles servies en cas d</w:t>
      </w:r>
      <w:r w:rsidR="00B14EE2">
        <w:rPr>
          <w:lang w:val="fr-FR"/>
        </w:rPr>
        <w:t>’</w:t>
      </w:r>
      <w:r w:rsidRPr="009F1908">
        <w:rPr>
          <w:lang w:val="fr-FR"/>
        </w:rPr>
        <w:t>accident de travail ou de maladie professionnelle, les pensions de vieillesse, d</w:t>
      </w:r>
      <w:r w:rsidR="00B14EE2">
        <w:rPr>
          <w:lang w:val="fr-FR"/>
        </w:rPr>
        <w:t>’</w:t>
      </w:r>
      <w:r w:rsidRPr="009F1908">
        <w:rPr>
          <w:lang w:val="fr-FR"/>
        </w:rPr>
        <w:t>invalidité ou de décès, un capital de rente en cas de retraite, invalidité et de décès.</w:t>
      </w:r>
    </w:p>
    <w:p w:rsidR="007201C5" w:rsidRPr="009F1908" w:rsidRDefault="007201C5" w:rsidP="006A3A17">
      <w:pPr>
        <w:pStyle w:val="SingleTxt"/>
        <w:numPr>
          <w:ilvl w:val="0"/>
          <w:numId w:val="26"/>
        </w:numPr>
        <w:rPr>
          <w:lang w:val="fr-FR"/>
        </w:rPr>
      </w:pPr>
      <w:r w:rsidRPr="009F1908">
        <w:rPr>
          <w:lang w:val="fr-FR"/>
        </w:rPr>
        <w:t>Dans le domaine du droit aux assurances sociales, les agents de la fonction publique bénéficient, moyennant une participation minimale, de la couverture des soins de santé de la part de l</w:t>
      </w:r>
      <w:r w:rsidR="00B14EE2">
        <w:rPr>
          <w:lang w:val="fr-FR"/>
        </w:rPr>
        <w:t>’</w:t>
      </w:r>
      <w:r w:rsidRPr="009F1908">
        <w:rPr>
          <w:lang w:val="fr-FR"/>
        </w:rPr>
        <w:t xml:space="preserve">institution </w:t>
      </w:r>
      <w:r w:rsidR="006A3A17" w:rsidRPr="009F1908">
        <w:rPr>
          <w:lang w:val="fr-FR"/>
        </w:rPr>
        <w:t>l</w:t>
      </w:r>
      <w:r w:rsidRPr="009F1908">
        <w:rPr>
          <w:lang w:val="fr-FR"/>
        </w:rPr>
        <w:t xml:space="preserve">a </w:t>
      </w:r>
      <w:r w:rsidR="006A3A17" w:rsidRPr="009F1908">
        <w:rPr>
          <w:lang w:val="fr-FR"/>
        </w:rPr>
        <w:t>r</w:t>
      </w:r>
      <w:r w:rsidRPr="009F1908">
        <w:rPr>
          <w:lang w:val="fr-FR"/>
        </w:rPr>
        <w:t>wandaise d</w:t>
      </w:r>
      <w:r w:rsidR="00B14EE2">
        <w:rPr>
          <w:lang w:val="fr-FR"/>
        </w:rPr>
        <w:t>’</w:t>
      </w:r>
      <w:r w:rsidR="006A3A17" w:rsidRPr="009F1908">
        <w:rPr>
          <w:lang w:val="fr-FR"/>
        </w:rPr>
        <w:t>a</w:t>
      </w:r>
      <w:r w:rsidRPr="009F1908">
        <w:rPr>
          <w:lang w:val="fr-FR"/>
        </w:rPr>
        <w:t xml:space="preserve">ssurance </w:t>
      </w:r>
      <w:r w:rsidR="006A3A17" w:rsidRPr="009F1908">
        <w:rPr>
          <w:lang w:val="fr-FR"/>
        </w:rPr>
        <w:t>m</w:t>
      </w:r>
      <w:r w:rsidRPr="009F1908">
        <w:rPr>
          <w:lang w:val="fr-FR"/>
        </w:rPr>
        <w:t xml:space="preserve">aladies </w:t>
      </w:r>
      <w:r w:rsidR="00396DF8" w:rsidRPr="009F1908">
        <w:rPr>
          <w:lang w:val="fr-FR"/>
        </w:rPr>
        <w:t>(</w:t>
      </w:r>
      <w:r w:rsidRPr="009F1908">
        <w:rPr>
          <w:lang w:val="fr-FR"/>
        </w:rPr>
        <w:t>RAMA</w:t>
      </w:r>
      <w:r w:rsidR="00396DF8" w:rsidRPr="009F1908">
        <w:rPr>
          <w:lang w:val="fr-FR"/>
        </w:rPr>
        <w:t>)</w:t>
      </w:r>
      <w:r w:rsidRPr="009F1908">
        <w:rPr>
          <w:lang w:val="fr-FR"/>
        </w:rPr>
        <w:t xml:space="preserve"> qui a été créée par la loi n</w:t>
      </w:r>
      <w:r w:rsidR="006A3A17" w:rsidRPr="009F1908">
        <w:rPr>
          <w:vertAlign w:val="superscript"/>
          <w:lang w:val="fr-FR"/>
        </w:rPr>
        <w:t>o</w:t>
      </w:r>
      <w:r w:rsidR="00B14EE2">
        <w:rPr>
          <w:vertAlign w:val="superscript"/>
          <w:lang w:val="fr-FR"/>
        </w:rPr>
        <w:t> </w:t>
      </w:r>
      <w:r w:rsidRPr="009F1908">
        <w:rPr>
          <w:lang w:val="fr-FR"/>
        </w:rPr>
        <w:t>24/2001 du 27</w:t>
      </w:r>
      <w:r w:rsidR="006A3A17" w:rsidRPr="009F1908">
        <w:rPr>
          <w:lang w:val="fr-FR"/>
        </w:rPr>
        <w:t> </w:t>
      </w:r>
      <w:r w:rsidRPr="009F1908">
        <w:rPr>
          <w:lang w:val="fr-FR"/>
        </w:rPr>
        <w:t>avril 2001. Cette institution envisage d</w:t>
      </w:r>
      <w:r w:rsidR="00B14EE2">
        <w:rPr>
          <w:lang w:val="fr-FR"/>
        </w:rPr>
        <w:t>’</w:t>
      </w:r>
      <w:r w:rsidRPr="009F1908">
        <w:rPr>
          <w:lang w:val="fr-FR"/>
        </w:rPr>
        <w:t>étendre dans un proche avenir ses services aux employés du secteur privé.</w:t>
      </w:r>
    </w:p>
    <w:p w:rsidR="006A3A17" w:rsidRPr="009F1908" w:rsidRDefault="006A3A17" w:rsidP="006A3A17">
      <w:pPr>
        <w:pStyle w:val="SingleTxt"/>
        <w:spacing w:after="0" w:line="120" w:lineRule="exact"/>
        <w:rPr>
          <w:sz w:val="10"/>
          <w:lang w:val="fr-FR"/>
        </w:rPr>
      </w:pPr>
    </w:p>
    <w:p w:rsidR="007201C5" w:rsidRPr="009F1908" w:rsidRDefault="006A3A17" w:rsidP="006A3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2.1.10</w:t>
      </w:r>
      <w:r w:rsidRPr="009F1908">
        <w:rPr>
          <w:lang w:val="fr-FR"/>
        </w:rPr>
        <w:tab/>
      </w:r>
      <w:r w:rsidR="007201C5" w:rsidRPr="009F1908">
        <w:rPr>
          <w:lang w:val="fr-FR"/>
        </w:rPr>
        <w:t>Santé (art</w:t>
      </w:r>
      <w:r w:rsidRPr="009F1908">
        <w:rPr>
          <w:lang w:val="fr-FR"/>
        </w:rPr>
        <w:t>. </w:t>
      </w:r>
      <w:r w:rsidR="007201C5" w:rsidRPr="009F1908">
        <w:rPr>
          <w:lang w:val="fr-FR"/>
        </w:rPr>
        <w:t xml:space="preserve">12 de la </w:t>
      </w:r>
      <w:r w:rsidRPr="009F1908">
        <w:rPr>
          <w:lang w:val="fr-FR"/>
        </w:rPr>
        <w:t>C</w:t>
      </w:r>
      <w:r w:rsidR="007201C5" w:rsidRPr="009F1908">
        <w:rPr>
          <w:lang w:val="fr-FR"/>
        </w:rPr>
        <w:t>onvention et point C du Programme d</w:t>
      </w:r>
      <w:r w:rsidR="00B14EE2">
        <w:rPr>
          <w:lang w:val="fr-FR"/>
        </w:rPr>
        <w:t>’</w:t>
      </w:r>
      <w:r w:rsidR="007201C5" w:rsidRPr="009F1908">
        <w:rPr>
          <w:lang w:val="fr-FR"/>
        </w:rPr>
        <w:t>action de Beijing)</w:t>
      </w:r>
    </w:p>
    <w:p w:rsidR="006A3A17" w:rsidRPr="009F1908" w:rsidRDefault="006A3A17" w:rsidP="006A3A17">
      <w:pPr>
        <w:pStyle w:val="SingleTxt"/>
        <w:spacing w:after="0" w:line="120" w:lineRule="exact"/>
        <w:rPr>
          <w:sz w:val="10"/>
          <w:lang w:val="fr-FR"/>
        </w:rPr>
      </w:pPr>
    </w:p>
    <w:p w:rsidR="007201C5" w:rsidRPr="009F1908" w:rsidRDefault="007201C5" w:rsidP="006A3A17">
      <w:pPr>
        <w:pStyle w:val="SingleTxt"/>
        <w:numPr>
          <w:ilvl w:val="0"/>
          <w:numId w:val="26"/>
        </w:numPr>
        <w:rPr>
          <w:lang w:val="fr-FR"/>
        </w:rPr>
      </w:pPr>
      <w:r w:rsidRPr="009F1908">
        <w:rPr>
          <w:lang w:val="fr-FR"/>
        </w:rPr>
        <w:t>Les droits de la femme dans le domaine de la santé se retrouvent, au même titre que ceux des hommes, dans le cadre de la politique nationale de la santé initiée depuis 1995 par</w:t>
      </w:r>
      <w:r w:rsidR="00B465AB" w:rsidRPr="009F1908">
        <w:rPr>
          <w:lang w:val="fr-FR"/>
        </w:rPr>
        <w:t xml:space="preserve"> </w:t>
      </w:r>
      <w:r w:rsidRPr="009F1908">
        <w:rPr>
          <w:lang w:val="fr-FR"/>
        </w:rPr>
        <w:t xml:space="preserve">le </w:t>
      </w:r>
      <w:r w:rsidR="006A3A17" w:rsidRPr="009F1908">
        <w:rPr>
          <w:lang w:val="fr-FR"/>
        </w:rPr>
        <w:t>G</w:t>
      </w:r>
      <w:r w:rsidRPr="009F1908">
        <w:rPr>
          <w:lang w:val="fr-FR"/>
        </w:rPr>
        <w:t>ouvernement et dont l</w:t>
      </w:r>
      <w:r w:rsidR="00B14EE2">
        <w:rPr>
          <w:lang w:val="fr-FR"/>
        </w:rPr>
        <w:t>’</w:t>
      </w:r>
      <w:r w:rsidRPr="009F1908">
        <w:rPr>
          <w:lang w:val="fr-FR"/>
        </w:rPr>
        <w:t>objectif général était de contribuer au bien-être de la population par des services de qualité, acceptables et accessibles à la majorité de la population de laquelle une entière participation est attendue. La réalisation de cette politique s</w:t>
      </w:r>
      <w:r w:rsidR="00B14EE2">
        <w:rPr>
          <w:lang w:val="fr-FR"/>
        </w:rPr>
        <w:t>’</w:t>
      </w:r>
      <w:r w:rsidRPr="009F1908">
        <w:rPr>
          <w:lang w:val="fr-FR"/>
        </w:rPr>
        <w:t>articulait autour de deux volets principaux</w:t>
      </w:r>
      <w:r w:rsidR="00730422" w:rsidRPr="009F1908">
        <w:rPr>
          <w:lang w:val="fr-FR"/>
        </w:rPr>
        <w:t> :</w:t>
      </w:r>
      <w:r w:rsidRPr="009F1908">
        <w:rPr>
          <w:lang w:val="fr-FR"/>
        </w:rPr>
        <w:t xml:space="preserve"> l</w:t>
      </w:r>
      <w:r w:rsidR="00B14EE2">
        <w:rPr>
          <w:lang w:val="fr-FR"/>
        </w:rPr>
        <w:t>’</w:t>
      </w:r>
      <w:r w:rsidRPr="009F1908">
        <w:rPr>
          <w:lang w:val="fr-FR"/>
        </w:rPr>
        <w:t>élaboration des normes sanitaires, des lois et des règlements régissant l</w:t>
      </w:r>
      <w:r w:rsidR="00B14EE2">
        <w:rPr>
          <w:lang w:val="fr-FR"/>
        </w:rPr>
        <w:t>’</w:t>
      </w:r>
      <w:r w:rsidRPr="009F1908">
        <w:rPr>
          <w:lang w:val="fr-FR"/>
        </w:rPr>
        <w:t>organisation et le fonctionnement des institutions et services de soins de santé et la prescription des soins en soi, ainsi que l</w:t>
      </w:r>
      <w:r w:rsidR="00B14EE2">
        <w:rPr>
          <w:lang w:val="fr-FR"/>
        </w:rPr>
        <w:t>’</w:t>
      </w:r>
      <w:r w:rsidRPr="009F1908">
        <w:rPr>
          <w:lang w:val="fr-FR"/>
        </w:rPr>
        <w:t>amélioration du contexte sanitaire.</w:t>
      </w:r>
    </w:p>
    <w:p w:rsidR="007201C5" w:rsidRPr="009F1908" w:rsidRDefault="007201C5" w:rsidP="006A3A17">
      <w:pPr>
        <w:pStyle w:val="SingleTxt"/>
        <w:numPr>
          <w:ilvl w:val="0"/>
          <w:numId w:val="26"/>
        </w:numPr>
        <w:rPr>
          <w:lang w:val="fr-FR"/>
        </w:rPr>
      </w:pPr>
      <w:r w:rsidRPr="009F1908">
        <w:rPr>
          <w:lang w:val="fr-FR"/>
        </w:rPr>
        <w:t>En vue de l</w:t>
      </w:r>
      <w:r w:rsidR="00B14EE2">
        <w:rPr>
          <w:lang w:val="fr-FR"/>
        </w:rPr>
        <w:t>’</w:t>
      </w:r>
      <w:r w:rsidRPr="009F1908">
        <w:rPr>
          <w:lang w:val="fr-FR"/>
        </w:rPr>
        <w:t>amélioration de la qualité des soins de santé, des services de santé et des organes de gestion, certains instruments juridiques ont été adoptés à savoir</w:t>
      </w:r>
      <w:r w:rsidR="00730422" w:rsidRPr="009F1908">
        <w:rPr>
          <w:lang w:val="fr-FR"/>
        </w:rPr>
        <w:t> :</w:t>
      </w:r>
    </w:p>
    <w:p w:rsidR="006A3A17" w:rsidRPr="009F1908" w:rsidRDefault="006A3A17" w:rsidP="006A3A17">
      <w:pPr>
        <w:pStyle w:val="SingleTxt"/>
        <w:tabs>
          <w:tab w:val="right" w:pos="1685"/>
        </w:tabs>
        <w:ind w:left="1742" w:hanging="475"/>
        <w:rPr>
          <w:lang w:val="fr-FR"/>
        </w:rPr>
      </w:pPr>
      <w:r w:rsidRPr="009F1908">
        <w:rPr>
          <w:lang w:val="fr-FR"/>
        </w:rPr>
        <w:tab/>
        <w:t>–</w:t>
      </w:r>
      <w:r w:rsidR="007201C5" w:rsidRPr="009F1908">
        <w:rPr>
          <w:lang w:val="fr-FR"/>
        </w:rPr>
        <w:tab/>
        <w:t>La loi n</w:t>
      </w:r>
      <w:r w:rsidRPr="009F1908">
        <w:rPr>
          <w:vertAlign w:val="superscript"/>
          <w:lang w:val="fr-FR"/>
        </w:rPr>
        <w:t>o</w:t>
      </w:r>
      <w:r w:rsidR="00B14EE2">
        <w:rPr>
          <w:vertAlign w:val="superscript"/>
          <w:lang w:val="fr-FR"/>
        </w:rPr>
        <w:t> </w:t>
      </w:r>
      <w:r w:rsidR="007201C5" w:rsidRPr="009F1908">
        <w:rPr>
          <w:lang w:val="fr-FR"/>
        </w:rPr>
        <w:t>10/98 du 25</w:t>
      </w:r>
      <w:r w:rsidRPr="009F1908">
        <w:rPr>
          <w:lang w:val="fr-FR"/>
        </w:rPr>
        <w:t> </w:t>
      </w:r>
      <w:r w:rsidR="007201C5" w:rsidRPr="009F1908">
        <w:rPr>
          <w:lang w:val="fr-FR"/>
        </w:rPr>
        <w:t>octobre 1988 portant exercice de l</w:t>
      </w:r>
      <w:r w:rsidR="00B14EE2">
        <w:rPr>
          <w:lang w:val="fr-FR"/>
        </w:rPr>
        <w:t>’</w:t>
      </w:r>
      <w:r w:rsidR="007201C5" w:rsidRPr="009F1908">
        <w:rPr>
          <w:lang w:val="fr-FR"/>
        </w:rPr>
        <w:t>art de guérir qui prévoit que les droits et obligations du patient et du professionnel seront déterminés par un arrêté d</w:t>
      </w:r>
      <w:r w:rsidR="00B14EE2">
        <w:rPr>
          <w:lang w:val="fr-FR"/>
        </w:rPr>
        <w:t>’</w:t>
      </w:r>
      <w:r w:rsidR="007201C5" w:rsidRPr="009F1908">
        <w:rPr>
          <w:lang w:val="fr-FR"/>
        </w:rPr>
        <w:t>exécution relatif aux conditions et modalités de dispenser les soins de santé dans les formation sanitaires publiques et privées</w:t>
      </w:r>
      <w:r w:rsidR="00155800" w:rsidRPr="009F1908">
        <w:rPr>
          <w:lang w:val="fr-FR"/>
        </w:rPr>
        <w:t>;</w:t>
      </w:r>
    </w:p>
    <w:p w:rsidR="006A3A17" w:rsidRPr="009F1908" w:rsidRDefault="006A3A17" w:rsidP="006A3A17">
      <w:pPr>
        <w:pStyle w:val="SingleTxt"/>
        <w:tabs>
          <w:tab w:val="right" w:pos="1685"/>
        </w:tabs>
        <w:ind w:left="1742" w:hanging="475"/>
        <w:rPr>
          <w:lang w:val="fr-FR"/>
        </w:rPr>
      </w:pPr>
      <w:r w:rsidRPr="009F1908">
        <w:rPr>
          <w:lang w:val="fr-FR"/>
        </w:rPr>
        <w:tab/>
        <w:t>–</w:t>
      </w:r>
      <w:r w:rsidR="00E01585" w:rsidRPr="009F1908">
        <w:rPr>
          <w:lang w:val="fr-FR"/>
        </w:rPr>
        <w:tab/>
        <w:t>La loi n</w:t>
      </w:r>
      <w:r w:rsidRPr="009F1908">
        <w:rPr>
          <w:vertAlign w:val="superscript"/>
          <w:lang w:val="fr-FR"/>
        </w:rPr>
        <w:t>o</w:t>
      </w:r>
      <w:r w:rsidR="00B14EE2">
        <w:rPr>
          <w:vertAlign w:val="superscript"/>
          <w:lang w:val="fr-FR"/>
        </w:rPr>
        <w:t> </w:t>
      </w:r>
      <w:r w:rsidR="00E01585" w:rsidRPr="009F1908">
        <w:rPr>
          <w:lang w:val="fr-FR"/>
        </w:rPr>
        <w:t xml:space="preserve">12/99 du </w:t>
      </w:r>
      <w:r w:rsidR="007201C5" w:rsidRPr="009F1908">
        <w:rPr>
          <w:lang w:val="fr-FR"/>
        </w:rPr>
        <w:t>2</w:t>
      </w:r>
      <w:r w:rsidRPr="009F1908">
        <w:rPr>
          <w:lang w:val="fr-FR"/>
        </w:rPr>
        <w:t> </w:t>
      </w:r>
      <w:r w:rsidR="007201C5" w:rsidRPr="009F1908">
        <w:rPr>
          <w:lang w:val="fr-FR"/>
        </w:rPr>
        <w:t>juillet 1999 sur l</w:t>
      </w:r>
      <w:r w:rsidR="00B14EE2">
        <w:rPr>
          <w:lang w:val="fr-FR"/>
        </w:rPr>
        <w:t>’</w:t>
      </w:r>
      <w:r w:rsidRPr="009F1908">
        <w:rPr>
          <w:lang w:val="fr-FR"/>
        </w:rPr>
        <w:t>art pharmaceutique</w:t>
      </w:r>
      <w:r w:rsidR="008977B6" w:rsidRPr="009F1908">
        <w:rPr>
          <w:lang w:val="fr-FR"/>
        </w:rPr>
        <w:t>;</w:t>
      </w:r>
    </w:p>
    <w:p w:rsidR="006A3A17" w:rsidRPr="009F1908" w:rsidRDefault="006A3A17" w:rsidP="006A3A17">
      <w:pPr>
        <w:pStyle w:val="SingleTxt"/>
        <w:tabs>
          <w:tab w:val="right" w:pos="1685"/>
        </w:tabs>
        <w:ind w:left="1742" w:hanging="475"/>
        <w:rPr>
          <w:lang w:val="fr-FR"/>
        </w:rPr>
      </w:pPr>
      <w:r w:rsidRPr="009F1908">
        <w:rPr>
          <w:lang w:val="fr-FR"/>
        </w:rPr>
        <w:tab/>
        <w:t>–</w:t>
      </w:r>
      <w:r w:rsidR="007201C5" w:rsidRPr="009F1908">
        <w:rPr>
          <w:lang w:val="fr-FR"/>
        </w:rPr>
        <w:tab/>
        <w:t>La loi n</w:t>
      </w:r>
      <w:r w:rsidRPr="009F1908">
        <w:rPr>
          <w:vertAlign w:val="superscript"/>
          <w:lang w:val="fr-FR"/>
        </w:rPr>
        <w:t>o</w:t>
      </w:r>
      <w:r w:rsidR="00B14EE2">
        <w:rPr>
          <w:vertAlign w:val="superscript"/>
          <w:lang w:val="fr-FR"/>
        </w:rPr>
        <w:t> </w:t>
      </w:r>
      <w:r w:rsidR="007201C5" w:rsidRPr="009F1908">
        <w:rPr>
          <w:lang w:val="fr-FR"/>
        </w:rPr>
        <w:t>41/2000 du 7</w:t>
      </w:r>
      <w:r w:rsidRPr="009F1908">
        <w:rPr>
          <w:lang w:val="fr-FR"/>
        </w:rPr>
        <w:t> </w:t>
      </w:r>
      <w:r w:rsidR="007201C5" w:rsidRPr="009F1908">
        <w:rPr>
          <w:lang w:val="fr-FR"/>
        </w:rPr>
        <w:t>décembre 2000 portant création et organisation du centre hospitalier universitaire</w:t>
      </w:r>
      <w:r w:rsidR="00155800" w:rsidRPr="009F1908">
        <w:rPr>
          <w:lang w:val="fr-FR"/>
        </w:rPr>
        <w:t>;</w:t>
      </w:r>
    </w:p>
    <w:p w:rsidR="007201C5" w:rsidRPr="009F1908" w:rsidRDefault="006A3A17" w:rsidP="006A3A17">
      <w:pPr>
        <w:pStyle w:val="SingleTxt"/>
        <w:tabs>
          <w:tab w:val="right" w:pos="1685"/>
        </w:tabs>
        <w:ind w:left="1742" w:hanging="475"/>
        <w:rPr>
          <w:lang w:val="fr-FR"/>
        </w:rPr>
      </w:pPr>
      <w:r w:rsidRPr="009F1908">
        <w:rPr>
          <w:lang w:val="fr-FR"/>
        </w:rPr>
        <w:tab/>
        <w:t>–</w:t>
      </w:r>
      <w:r w:rsidR="007201C5" w:rsidRPr="009F1908">
        <w:rPr>
          <w:lang w:val="fr-FR"/>
        </w:rPr>
        <w:tab/>
        <w:t>La loi n</w:t>
      </w:r>
      <w:r w:rsidRPr="009F1908">
        <w:rPr>
          <w:vertAlign w:val="superscript"/>
          <w:lang w:val="fr-FR"/>
        </w:rPr>
        <w:t>o</w:t>
      </w:r>
      <w:r w:rsidR="00B14EE2">
        <w:rPr>
          <w:vertAlign w:val="superscript"/>
          <w:lang w:val="fr-FR"/>
        </w:rPr>
        <w:t> </w:t>
      </w:r>
      <w:r w:rsidR="007201C5" w:rsidRPr="009F1908">
        <w:rPr>
          <w:lang w:val="fr-FR"/>
        </w:rPr>
        <w:t>30/2001 du 12</w:t>
      </w:r>
      <w:r w:rsidRPr="009F1908">
        <w:rPr>
          <w:lang w:val="fr-FR"/>
        </w:rPr>
        <w:t> </w:t>
      </w:r>
      <w:r w:rsidR="007201C5" w:rsidRPr="009F1908">
        <w:rPr>
          <w:lang w:val="fr-FR"/>
        </w:rPr>
        <w:t>juin 2001 portant organisation, fonctionnement et compétence de l</w:t>
      </w:r>
      <w:r w:rsidR="00B14EE2">
        <w:rPr>
          <w:lang w:val="fr-FR"/>
        </w:rPr>
        <w:t>’</w:t>
      </w:r>
      <w:r w:rsidR="007201C5" w:rsidRPr="009F1908">
        <w:rPr>
          <w:lang w:val="fr-FR"/>
        </w:rPr>
        <w:t>ordre des médecins</w:t>
      </w:r>
      <w:r w:rsidRPr="009F1908">
        <w:rPr>
          <w:lang w:val="fr-FR"/>
        </w:rPr>
        <w:t>.</w:t>
      </w:r>
    </w:p>
    <w:p w:rsidR="007201C5" w:rsidRPr="009F1908" w:rsidRDefault="007201C5" w:rsidP="006A3A17">
      <w:pPr>
        <w:pStyle w:val="SingleTxt"/>
        <w:numPr>
          <w:ilvl w:val="0"/>
          <w:numId w:val="26"/>
        </w:numPr>
        <w:rPr>
          <w:lang w:val="fr-FR"/>
        </w:rPr>
      </w:pPr>
      <w:r w:rsidRPr="009F1908">
        <w:rPr>
          <w:lang w:val="fr-FR"/>
        </w:rPr>
        <w:t>Dans le même esprit, des lois sont en cours d</w:t>
      </w:r>
      <w:r w:rsidR="00B14EE2">
        <w:rPr>
          <w:lang w:val="fr-FR"/>
        </w:rPr>
        <w:t>’</w:t>
      </w:r>
      <w:r w:rsidRPr="009F1908">
        <w:rPr>
          <w:lang w:val="fr-FR"/>
        </w:rPr>
        <w:t>élaboration au stade d</w:t>
      </w:r>
      <w:r w:rsidR="00B14EE2">
        <w:rPr>
          <w:lang w:val="fr-FR"/>
        </w:rPr>
        <w:t>’</w:t>
      </w:r>
      <w:r w:rsidRPr="009F1908">
        <w:rPr>
          <w:lang w:val="fr-FR"/>
        </w:rPr>
        <w:t xml:space="preserve">avant-projets, et notamment le </w:t>
      </w:r>
      <w:r w:rsidR="00E72B38" w:rsidRPr="009F1908">
        <w:rPr>
          <w:lang w:val="fr-FR"/>
        </w:rPr>
        <w:t>C</w:t>
      </w:r>
      <w:r w:rsidRPr="009F1908">
        <w:rPr>
          <w:lang w:val="fr-FR"/>
        </w:rPr>
        <w:t xml:space="preserve">ode de la santé, le </w:t>
      </w:r>
      <w:r w:rsidR="00E72B38" w:rsidRPr="009F1908">
        <w:rPr>
          <w:lang w:val="fr-FR"/>
        </w:rPr>
        <w:t>C</w:t>
      </w:r>
      <w:r w:rsidRPr="009F1908">
        <w:rPr>
          <w:lang w:val="fr-FR"/>
        </w:rPr>
        <w:t>ode d</w:t>
      </w:r>
      <w:r w:rsidR="00B14EE2">
        <w:rPr>
          <w:lang w:val="fr-FR"/>
        </w:rPr>
        <w:t>’</w:t>
      </w:r>
      <w:r w:rsidRPr="009F1908">
        <w:rPr>
          <w:lang w:val="fr-FR"/>
        </w:rPr>
        <w:t>hygiène publique, l</w:t>
      </w:r>
      <w:r w:rsidR="00B14EE2">
        <w:rPr>
          <w:lang w:val="fr-FR"/>
        </w:rPr>
        <w:t>’</w:t>
      </w:r>
      <w:r w:rsidRPr="009F1908">
        <w:rPr>
          <w:lang w:val="fr-FR"/>
        </w:rPr>
        <w:t>organisation de l</w:t>
      </w:r>
      <w:r w:rsidR="00B14EE2">
        <w:rPr>
          <w:lang w:val="fr-FR"/>
        </w:rPr>
        <w:t>’</w:t>
      </w:r>
      <w:r w:rsidRPr="009F1908">
        <w:rPr>
          <w:lang w:val="fr-FR"/>
        </w:rPr>
        <w:t>administration générale en matière de la santé. D</w:t>
      </w:r>
      <w:r w:rsidR="00B14EE2">
        <w:rPr>
          <w:lang w:val="fr-FR"/>
        </w:rPr>
        <w:t>’</w:t>
      </w:r>
      <w:r w:rsidRPr="009F1908">
        <w:rPr>
          <w:lang w:val="fr-FR"/>
        </w:rPr>
        <w:t>autres ont trait à la création de l</w:t>
      </w:r>
      <w:r w:rsidR="00B14EE2">
        <w:rPr>
          <w:lang w:val="fr-FR"/>
        </w:rPr>
        <w:t>’</w:t>
      </w:r>
      <w:r w:rsidRPr="009F1908">
        <w:rPr>
          <w:lang w:val="fr-FR"/>
        </w:rPr>
        <w:t xml:space="preserve">ordre des pharmaciens, du </w:t>
      </w:r>
      <w:r w:rsidR="00E72B38" w:rsidRPr="009F1908">
        <w:rPr>
          <w:lang w:val="fr-FR"/>
        </w:rPr>
        <w:t>C</w:t>
      </w:r>
      <w:r w:rsidRPr="009F1908">
        <w:rPr>
          <w:lang w:val="fr-FR"/>
        </w:rPr>
        <w:t>onseil rwandais des infirmières et des sages-femmes, ainsi qu</w:t>
      </w:r>
      <w:r w:rsidR="00B14EE2">
        <w:rPr>
          <w:lang w:val="fr-FR"/>
        </w:rPr>
        <w:t>’</w:t>
      </w:r>
      <w:r w:rsidRPr="009F1908">
        <w:rPr>
          <w:lang w:val="fr-FR"/>
        </w:rPr>
        <w:t>à la recherche biomédicale et la médecine traditionnelle.</w:t>
      </w:r>
    </w:p>
    <w:p w:rsidR="007201C5" w:rsidRPr="009F1908" w:rsidRDefault="007201C5" w:rsidP="00E72B38">
      <w:pPr>
        <w:pStyle w:val="SingleTxt"/>
        <w:numPr>
          <w:ilvl w:val="0"/>
          <w:numId w:val="26"/>
        </w:numPr>
        <w:rPr>
          <w:lang w:val="fr-FR"/>
        </w:rPr>
      </w:pPr>
      <w:r w:rsidRPr="009F1908">
        <w:rPr>
          <w:lang w:val="fr-FR"/>
        </w:rPr>
        <w:t>Les professionnels de la santé ne sont pas restés inactifs et se sont regroupés dans des associations. On enregistre aujourd</w:t>
      </w:r>
      <w:r w:rsidR="00B14EE2">
        <w:rPr>
          <w:lang w:val="fr-FR"/>
        </w:rPr>
        <w:t>’</w:t>
      </w:r>
      <w:r w:rsidRPr="009F1908">
        <w:rPr>
          <w:lang w:val="fr-FR"/>
        </w:rPr>
        <w:t>hui l</w:t>
      </w:r>
      <w:r w:rsidR="00B14EE2">
        <w:rPr>
          <w:lang w:val="fr-FR"/>
        </w:rPr>
        <w:t>’</w:t>
      </w:r>
      <w:r w:rsidRPr="009F1908">
        <w:rPr>
          <w:lang w:val="fr-FR"/>
        </w:rPr>
        <w:t xml:space="preserve">Association des </w:t>
      </w:r>
      <w:r w:rsidR="00E72B38" w:rsidRPr="009F1908">
        <w:rPr>
          <w:lang w:val="fr-FR"/>
        </w:rPr>
        <w:t>m</w:t>
      </w:r>
      <w:r w:rsidRPr="009F1908">
        <w:rPr>
          <w:lang w:val="fr-FR"/>
        </w:rPr>
        <w:t xml:space="preserve">édecins </w:t>
      </w:r>
      <w:r w:rsidR="00E72B38" w:rsidRPr="009F1908">
        <w:rPr>
          <w:lang w:val="fr-FR"/>
        </w:rPr>
        <w:t>r</w:t>
      </w:r>
      <w:r w:rsidRPr="009F1908">
        <w:rPr>
          <w:lang w:val="fr-FR"/>
        </w:rPr>
        <w:t xml:space="preserve">wandais </w:t>
      </w:r>
      <w:r w:rsidR="00E72B38" w:rsidRPr="009F1908">
        <w:rPr>
          <w:lang w:val="fr-FR"/>
        </w:rPr>
        <w:t>(</w:t>
      </w:r>
      <w:r w:rsidRPr="009F1908">
        <w:rPr>
          <w:lang w:val="fr-FR"/>
        </w:rPr>
        <w:t>AMR</w:t>
      </w:r>
      <w:r w:rsidR="00E72B38" w:rsidRPr="009F1908">
        <w:rPr>
          <w:lang w:val="fr-FR"/>
        </w:rPr>
        <w:t>)</w:t>
      </w:r>
      <w:r w:rsidR="00B465AB" w:rsidRPr="009F1908">
        <w:rPr>
          <w:lang w:val="fr-FR"/>
        </w:rPr>
        <w:t xml:space="preserve"> </w:t>
      </w:r>
      <w:r w:rsidRPr="009F1908">
        <w:rPr>
          <w:lang w:val="fr-FR"/>
        </w:rPr>
        <w:t xml:space="preserve">en sigle, ainsi que </w:t>
      </w:r>
      <w:r w:rsidR="009A5ABB" w:rsidRPr="009F1908">
        <w:rPr>
          <w:lang w:val="fr-FR"/>
        </w:rPr>
        <w:t>l</w:t>
      </w:r>
      <w:r w:rsidR="00B14EE2">
        <w:rPr>
          <w:lang w:val="fr-FR"/>
        </w:rPr>
        <w:t>’</w:t>
      </w:r>
      <w:r w:rsidRPr="009F1908">
        <w:rPr>
          <w:lang w:val="fr-FR"/>
        </w:rPr>
        <w:t xml:space="preserve">Association des pharmaciens </w:t>
      </w:r>
      <w:r w:rsidR="009A5ABB" w:rsidRPr="009F1908">
        <w:rPr>
          <w:lang w:val="fr-FR"/>
        </w:rPr>
        <w:t xml:space="preserve">(ARPHA) </w:t>
      </w:r>
      <w:r w:rsidRPr="009F1908">
        <w:rPr>
          <w:lang w:val="fr-FR"/>
        </w:rPr>
        <w:t>et l</w:t>
      </w:r>
      <w:r w:rsidR="00B14EE2">
        <w:rPr>
          <w:lang w:val="fr-FR"/>
        </w:rPr>
        <w:t>’</w:t>
      </w:r>
      <w:r w:rsidR="009A5ABB" w:rsidRPr="009F1908">
        <w:rPr>
          <w:lang w:val="fr-FR"/>
        </w:rPr>
        <w:t>A</w:t>
      </w:r>
      <w:r w:rsidRPr="009F1908">
        <w:rPr>
          <w:lang w:val="fr-FR"/>
        </w:rPr>
        <w:t>ssociation nationale des infirmières au Rwanda</w:t>
      </w:r>
      <w:r w:rsidR="009A5ABB" w:rsidRPr="009F1908">
        <w:rPr>
          <w:lang w:val="fr-FR"/>
        </w:rPr>
        <w:t xml:space="preserve"> (ANIR)</w:t>
      </w:r>
      <w:r w:rsidRPr="009F1908">
        <w:rPr>
          <w:lang w:val="fr-FR"/>
        </w:rPr>
        <w:t>.</w:t>
      </w:r>
    </w:p>
    <w:p w:rsidR="007201C5" w:rsidRPr="009F1908" w:rsidRDefault="007201C5" w:rsidP="009A5ABB">
      <w:pPr>
        <w:pStyle w:val="SingleTxt"/>
        <w:numPr>
          <w:ilvl w:val="0"/>
          <w:numId w:val="26"/>
        </w:numPr>
        <w:rPr>
          <w:lang w:val="fr-FR"/>
        </w:rPr>
      </w:pPr>
      <w:r w:rsidRPr="009F1908">
        <w:rPr>
          <w:lang w:val="fr-FR"/>
        </w:rPr>
        <w:t xml:space="preserve">La Constitution adoptée par voie référendaire en 2003 prévoit à son article 41 que </w:t>
      </w:r>
      <w:r w:rsidR="00B14EE2">
        <w:rPr>
          <w:lang w:val="fr-FR"/>
        </w:rPr>
        <w:t>« </w:t>
      </w:r>
      <w:r w:rsidRPr="009F1908">
        <w:rPr>
          <w:lang w:val="fr-FR"/>
        </w:rPr>
        <w:t>Tous les citoyens ont des droits et des devoirs en matière de santé. L</w:t>
      </w:r>
      <w:r w:rsidR="00B14EE2">
        <w:rPr>
          <w:lang w:val="fr-FR"/>
        </w:rPr>
        <w:t>’</w:t>
      </w:r>
      <w:r w:rsidR="0023711B" w:rsidRPr="009F1908">
        <w:rPr>
          <w:lang w:val="fr-FR"/>
        </w:rPr>
        <w:t>État</w:t>
      </w:r>
      <w:r w:rsidRPr="009F1908">
        <w:rPr>
          <w:lang w:val="fr-FR"/>
        </w:rPr>
        <w:t xml:space="preserve"> a le devoir de mobiliser la population pour les activités de protection et de promotion de la santé et contribuer à leur mise en œuvre</w:t>
      </w:r>
      <w:r w:rsidR="00B14EE2">
        <w:rPr>
          <w:lang w:val="fr-FR"/>
        </w:rPr>
        <w:t> »</w:t>
      </w:r>
      <w:r w:rsidRPr="009F1908">
        <w:rPr>
          <w:lang w:val="fr-FR"/>
        </w:rPr>
        <w:t>.</w:t>
      </w:r>
    </w:p>
    <w:p w:rsidR="007201C5" w:rsidRPr="009F1908" w:rsidRDefault="007201C5" w:rsidP="009A5ABB">
      <w:pPr>
        <w:pStyle w:val="SingleTxt"/>
        <w:numPr>
          <w:ilvl w:val="0"/>
          <w:numId w:val="26"/>
        </w:numPr>
        <w:rPr>
          <w:lang w:val="fr-FR"/>
        </w:rPr>
      </w:pPr>
      <w:r w:rsidRPr="009F1908">
        <w:rPr>
          <w:lang w:val="fr-FR"/>
        </w:rPr>
        <w:t>L</w:t>
      </w:r>
      <w:r w:rsidR="00B14EE2">
        <w:rPr>
          <w:lang w:val="fr-FR"/>
        </w:rPr>
        <w:t>’</w:t>
      </w:r>
      <w:r w:rsidRPr="009F1908">
        <w:rPr>
          <w:lang w:val="fr-FR"/>
        </w:rPr>
        <w:t>organisation générale du système de santé est décentralisée avec à sa base les districts de santé qui fonctionnent de manière autonome et fournissent des services à population tant en milieu urbain qu</w:t>
      </w:r>
      <w:r w:rsidR="00B14EE2">
        <w:rPr>
          <w:lang w:val="fr-FR"/>
        </w:rPr>
        <w:t>’</w:t>
      </w:r>
      <w:r w:rsidRPr="009F1908">
        <w:rPr>
          <w:lang w:val="fr-FR"/>
        </w:rPr>
        <w:t>en milieu rural. Les districts de santé sont responsables des établissements et services de santé relevant du secteur public ou du secteur privé.</w:t>
      </w:r>
    </w:p>
    <w:p w:rsidR="007201C5" w:rsidRPr="009F1908" w:rsidRDefault="007201C5" w:rsidP="009A5ABB">
      <w:pPr>
        <w:pStyle w:val="SingleTxt"/>
        <w:numPr>
          <w:ilvl w:val="0"/>
          <w:numId w:val="26"/>
        </w:numPr>
        <w:rPr>
          <w:lang w:val="fr-FR"/>
        </w:rPr>
      </w:pPr>
      <w:r w:rsidRPr="009F1908">
        <w:rPr>
          <w:lang w:val="fr-FR"/>
        </w:rPr>
        <w:t>La crise de 1980 ayant rendu difficile le maintient d</w:t>
      </w:r>
      <w:r w:rsidR="00B14EE2">
        <w:rPr>
          <w:lang w:val="fr-FR"/>
        </w:rPr>
        <w:t>’</w:t>
      </w:r>
      <w:r w:rsidRPr="009F1908">
        <w:rPr>
          <w:lang w:val="fr-FR"/>
        </w:rPr>
        <w:t>un système</w:t>
      </w:r>
      <w:r w:rsidR="00B465AB" w:rsidRPr="009F1908">
        <w:rPr>
          <w:lang w:val="fr-FR"/>
        </w:rPr>
        <w:t xml:space="preserve"> </w:t>
      </w:r>
      <w:r w:rsidRPr="009F1908">
        <w:rPr>
          <w:lang w:val="fr-FR"/>
        </w:rPr>
        <w:t>de soins de santé gratuits, il a fallu adopter la stratégie de financement des services de santé basé</w:t>
      </w:r>
      <w:r w:rsidR="00B465AB" w:rsidRPr="009F1908">
        <w:rPr>
          <w:lang w:val="fr-FR"/>
        </w:rPr>
        <w:t xml:space="preserve"> </w:t>
      </w:r>
      <w:r w:rsidRPr="009F1908">
        <w:rPr>
          <w:lang w:val="fr-FR"/>
        </w:rPr>
        <w:t>sur la participation de la communauté, suivant l</w:t>
      </w:r>
      <w:r w:rsidR="00B14EE2">
        <w:rPr>
          <w:lang w:val="fr-FR"/>
        </w:rPr>
        <w:t>’</w:t>
      </w:r>
      <w:r w:rsidRPr="009F1908">
        <w:rPr>
          <w:lang w:val="fr-FR"/>
        </w:rPr>
        <w:t xml:space="preserve">initiative dite de </w:t>
      </w:r>
      <w:r w:rsidR="009A5ABB" w:rsidRPr="009F1908">
        <w:rPr>
          <w:lang w:val="fr-FR"/>
        </w:rPr>
        <w:t>Bamako</w:t>
      </w:r>
      <w:r w:rsidRPr="009F1908">
        <w:rPr>
          <w:lang w:val="fr-FR"/>
        </w:rPr>
        <w:t>. Depuis avril</w:t>
      </w:r>
      <w:r w:rsidR="009A5ABB" w:rsidRPr="009F1908">
        <w:rPr>
          <w:lang w:val="fr-FR"/>
        </w:rPr>
        <w:t> </w:t>
      </w:r>
      <w:r w:rsidRPr="009F1908">
        <w:rPr>
          <w:lang w:val="fr-FR"/>
        </w:rPr>
        <w:t xml:space="preserve">2000, il existe dans chaque établissement de soins de santé un </w:t>
      </w:r>
      <w:r w:rsidR="009A5ABB" w:rsidRPr="009F1908">
        <w:rPr>
          <w:lang w:val="fr-FR"/>
        </w:rPr>
        <w:t>C</w:t>
      </w:r>
      <w:r w:rsidRPr="009F1908">
        <w:rPr>
          <w:lang w:val="fr-FR"/>
        </w:rPr>
        <w:t>omité de santé comprenant les promoteurs de l</w:t>
      </w:r>
      <w:r w:rsidR="009A5ABB" w:rsidRPr="009F1908">
        <w:rPr>
          <w:lang w:val="fr-FR"/>
        </w:rPr>
        <w:t>a santé élus par la population.</w:t>
      </w:r>
    </w:p>
    <w:p w:rsidR="007201C5" w:rsidRPr="009F1908" w:rsidRDefault="009A5ABB" w:rsidP="009A5ABB">
      <w:pPr>
        <w:pStyle w:val="SingleTxt"/>
        <w:numPr>
          <w:ilvl w:val="0"/>
          <w:numId w:val="26"/>
        </w:numPr>
        <w:rPr>
          <w:lang w:val="fr-FR"/>
        </w:rPr>
      </w:pPr>
      <w:r w:rsidRPr="009F1908">
        <w:rPr>
          <w:lang w:val="fr-FR"/>
        </w:rPr>
        <w:t xml:space="preserve">À </w:t>
      </w:r>
      <w:r w:rsidR="007201C5" w:rsidRPr="009F1908">
        <w:rPr>
          <w:lang w:val="fr-FR"/>
        </w:rPr>
        <w:t xml:space="preserve">ce sujet, il importe de mentionner que les structures du Conseil </w:t>
      </w:r>
      <w:r w:rsidRPr="009F1908">
        <w:rPr>
          <w:lang w:val="fr-FR"/>
        </w:rPr>
        <w:t>n</w:t>
      </w:r>
      <w:r w:rsidR="007201C5" w:rsidRPr="009F1908">
        <w:rPr>
          <w:lang w:val="fr-FR"/>
        </w:rPr>
        <w:t xml:space="preserve">ational des </w:t>
      </w:r>
      <w:r w:rsidRPr="009F1908">
        <w:rPr>
          <w:lang w:val="fr-FR"/>
        </w:rPr>
        <w:t>f</w:t>
      </w:r>
      <w:r w:rsidR="007201C5" w:rsidRPr="009F1908">
        <w:rPr>
          <w:lang w:val="fr-FR"/>
        </w:rPr>
        <w:t>emmes disposent à chaque niveau administratif d</w:t>
      </w:r>
      <w:r w:rsidR="00B14EE2">
        <w:rPr>
          <w:lang w:val="fr-FR"/>
        </w:rPr>
        <w:t>’</w:t>
      </w:r>
      <w:r w:rsidR="007201C5" w:rsidRPr="009F1908">
        <w:rPr>
          <w:lang w:val="fr-FR"/>
        </w:rPr>
        <w:t>un membre élu chargé des problèmes relevant du domaine de la santé.</w:t>
      </w:r>
    </w:p>
    <w:p w:rsidR="007201C5" w:rsidRPr="009F1908" w:rsidRDefault="007201C5" w:rsidP="009A5ABB">
      <w:pPr>
        <w:pStyle w:val="SingleTxt"/>
        <w:numPr>
          <w:ilvl w:val="0"/>
          <w:numId w:val="26"/>
        </w:numPr>
        <w:rPr>
          <w:lang w:val="fr-FR"/>
        </w:rPr>
      </w:pPr>
      <w:r w:rsidRPr="009F1908">
        <w:rPr>
          <w:lang w:val="fr-FR"/>
        </w:rPr>
        <w:t>La situation décrite ci-dessous a été révélée par les résultats de trois enquêtes</w:t>
      </w:r>
      <w:r w:rsidR="00730422" w:rsidRPr="009F1908">
        <w:rPr>
          <w:lang w:val="fr-FR"/>
        </w:rPr>
        <w:t> :</w:t>
      </w:r>
      <w:r w:rsidRPr="009F1908">
        <w:rPr>
          <w:lang w:val="fr-FR"/>
        </w:rPr>
        <w:t xml:space="preserve"> l</w:t>
      </w:r>
      <w:r w:rsidR="00B14EE2">
        <w:rPr>
          <w:lang w:val="fr-FR"/>
        </w:rPr>
        <w:t>’</w:t>
      </w:r>
      <w:r w:rsidRPr="009F1908">
        <w:rPr>
          <w:lang w:val="fr-FR"/>
        </w:rPr>
        <w:t>enquête démographique et de santé de 2000, l</w:t>
      </w:r>
      <w:r w:rsidR="00B14EE2">
        <w:rPr>
          <w:lang w:val="fr-FR"/>
        </w:rPr>
        <w:t>’</w:t>
      </w:r>
      <w:r w:rsidRPr="009F1908">
        <w:rPr>
          <w:lang w:val="fr-FR"/>
        </w:rPr>
        <w:t>enquête sur les prestations des services de soins de santé de 2001, et l</w:t>
      </w:r>
      <w:r w:rsidR="00B14EE2">
        <w:rPr>
          <w:lang w:val="fr-FR"/>
        </w:rPr>
        <w:t>’</w:t>
      </w:r>
      <w:r w:rsidRPr="009F1908">
        <w:rPr>
          <w:lang w:val="fr-FR"/>
        </w:rPr>
        <w:t>enquête démographique et de santé de 2005.</w:t>
      </w:r>
    </w:p>
    <w:p w:rsidR="009A5ABB" w:rsidRPr="009F1908" w:rsidRDefault="009A5ABB" w:rsidP="009A5ABB">
      <w:pPr>
        <w:pStyle w:val="SingleTxt"/>
        <w:spacing w:after="0" w:line="120" w:lineRule="exact"/>
        <w:rPr>
          <w:sz w:val="10"/>
          <w:lang w:val="fr-FR"/>
        </w:rPr>
      </w:pPr>
    </w:p>
    <w:p w:rsidR="007201C5" w:rsidRPr="009F1908" w:rsidRDefault="009A5ABB" w:rsidP="009A5A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2.1.10.1</w:t>
      </w:r>
      <w:r w:rsidRPr="009F1908">
        <w:rPr>
          <w:lang w:val="fr-FR"/>
        </w:rPr>
        <w:tab/>
      </w:r>
      <w:r w:rsidR="007201C5" w:rsidRPr="009F1908">
        <w:rPr>
          <w:lang w:val="fr-FR"/>
        </w:rPr>
        <w:t>Planification familiale et méthodes contraceptives</w:t>
      </w:r>
    </w:p>
    <w:p w:rsidR="009A5ABB" w:rsidRPr="009F1908" w:rsidRDefault="009A5ABB" w:rsidP="009A5ABB">
      <w:pPr>
        <w:pStyle w:val="SingleTxt"/>
        <w:spacing w:after="0" w:line="120" w:lineRule="exact"/>
        <w:rPr>
          <w:sz w:val="10"/>
          <w:lang w:val="fr-FR"/>
        </w:rPr>
      </w:pPr>
    </w:p>
    <w:p w:rsidR="007201C5" w:rsidRPr="009F1908" w:rsidRDefault="007201C5" w:rsidP="009A5ABB">
      <w:pPr>
        <w:pStyle w:val="SingleTxt"/>
        <w:numPr>
          <w:ilvl w:val="0"/>
          <w:numId w:val="26"/>
        </w:numPr>
        <w:rPr>
          <w:lang w:val="fr-FR"/>
        </w:rPr>
      </w:pPr>
      <w:r w:rsidRPr="009F1908">
        <w:rPr>
          <w:lang w:val="fr-FR"/>
        </w:rPr>
        <w:t>La connaissance des méthodes contraceptives est quasi générale car environ 97</w:t>
      </w:r>
      <w:r w:rsidR="009A5ABB" w:rsidRPr="009F1908">
        <w:rPr>
          <w:lang w:val="fr-FR"/>
        </w:rPr>
        <w:t> </w:t>
      </w:r>
      <w:r w:rsidRPr="009F1908">
        <w:rPr>
          <w:lang w:val="fr-FR"/>
        </w:rPr>
        <w:t>% de la population dont 94</w:t>
      </w:r>
      <w:r w:rsidR="009A5ABB" w:rsidRPr="009F1908">
        <w:rPr>
          <w:lang w:val="fr-FR"/>
        </w:rPr>
        <w:t> </w:t>
      </w:r>
      <w:r w:rsidRPr="009F1908">
        <w:rPr>
          <w:lang w:val="fr-FR"/>
        </w:rPr>
        <w:t>% de femmes et 98</w:t>
      </w:r>
      <w:r w:rsidR="009A5ABB" w:rsidRPr="009F1908">
        <w:rPr>
          <w:lang w:val="fr-FR"/>
        </w:rPr>
        <w:t> </w:t>
      </w:r>
      <w:r w:rsidRPr="009F1908">
        <w:rPr>
          <w:lang w:val="fr-FR"/>
        </w:rPr>
        <w:t>% d</w:t>
      </w:r>
      <w:r w:rsidR="00B14EE2">
        <w:rPr>
          <w:lang w:val="fr-FR"/>
        </w:rPr>
        <w:t>’</w:t>
      </w:r>
      <w:r w:rsidRPr="009F1908">
        <w:rPr>
          <w:lang w:val="fr-FR"/>
        </w:rPr>
        <w:t>hommes connaissent au moins une méthode contraceptive moderne. La continence périodique et le retrait comme méthodes traditionnelles occupent le premier rang</w:t>
      </w:r>
      <w:r w:rsidR="009A5ABB" w:rsidRPr="009F1908">
        <w:rPr>
          <w:rStyle w:val="FootnoteReference"/>
          <w:lang w:val="fr-FR"/>
        </w:rPr>
        <w:footnoteReference w:id="13"/>
      </w:r>
      <w:r w:rsidRPr="009F1908">
        <w:rPr>
          <w:lang w:val="fr-FR"/>
        </w:rPr>
        <w:t>.</w:t>
      </w:r>
    </w:p>
    <w:p w:rsidR="007201C5" w:rsidRPr="009F1908" w:rsidRDefault="007201C5" w:rsidP="009A5ABB">
      <w:pPr>
        <w:pStyle w:val="SingleTxt"/>
        <w:numPr>
          <w:ilvl w:val="0"/>
          <w:numId w:val="26"/>
        </w:numPr>
        <w:rPr>
          <w:lang w:val="fr-FR"/>
        </w:rPr>
      </w:pPr>
      <w:r w:rsidRPr="009F1908">
        <w:rPr>
          <w:lang w:val="fr-FR"/>
        </w:rPr>
        <w:t>Cependant, la pratique de la contraception est moins importante. L</w:t>
      </w:r>
      <w:r w:rsidR="00B14EE2">
        <w:rPr>
          <w:lang w:val="fr-FR"/>
        </w:rPr>
        <w:t>’</w:t>
      </w:r>
      <w:r w:rsidRPr="009F1908">
        <w:rPr>
          <w:lang w:val="fr-FR"/>
        </w:rPr>
        <w:t>enquête démographique et de santé de 2000 avait montré qu</w:t>
      </w:r>
      <w:r w:rsidR="00B14EE2">
        <w:rPr>
          <w:lang w:val="fr-FR"/>
        </w:rPr>
        <w:t>’</w:t>
      </w:r>
      <w:r w:rsidRPr="009F1908">
        <w:rPr>
          <w:lang w:val="fr-FR"/>
        </w:rPr>
        <w:t>au moins une femme sur quatre, soit 24</w:t>
      </w:r>
      <w:r w:rsidR="009A5ABB" w:rsidRPr="009F1908">
        <w:rPr>
          <w:lang w:val="fr-FR"/>
        </w:rPr>
        <w:t> </w:t>
      </w:r>
      <w:r w:rsidRPr="009F1908">
        <w:rPr>
          <w:lang w:val="fr-FR"/>
        </w:rPr>
        <w:t>%, avait déjà utilisé au moins une méthode contraceptive à un moment quelconque de sa vie, et les degrés d</w:t>
      </w:r>
      <w:r w:rsidR="00B14EE2">
        <w:rPr>
          <w:lang w:val="fr-FR"/>
        </w:rPr>
        <w:t>’</w:t>
      </w:r>
      <w:r w:rsidRPr="009F1908">
        <w:rPr>
          <w:lang w:val="fr-FR"/>
        </w:rPr>
        <w:t>utilisation variaient selon les milieux</w:t>
      </w:r>
      <w:r w:rsidR="00730422" w:rsidRPr="009F1908">
        <w:rPr>
          <w:lang w:val="fr-FR"/>
        </w:rPr>
        <w:t> :</w:t>
      </w:r>
      <w:r w:rsidRPr="009F1908">
        <w:rPr>
          <w:lang w:val="fr-FR"/>
        </w:rPr>
        <w:t xml:space="preserve"> 27</w:t>
      </w:r>
      <w:r w:rsidR="009A5ABB" w:rsidRPr="009F1908">
        <w:rPr>
          <w:lang w:val="fr-FR"/>
        </w:rPr>
        <w:t> </w:t>
      </w:r>
      <w:r w:rsidRPr="009F1908">
        <w:rPr>
          <w:lang w:val="fr-FR"/>
        </w:rPr>
        <w:t>% en milieu urbain pour 11</w:t>
      </w:r>
      <w:r w:rsidR="009A5ABB" w:rsidRPr="009F1908">
        <w:rPr>
          <w:lang w:val="fr-FR"/>
        </w:rPr>
        <w:t> </w:t>
      </w:r>
      <w:r w:rsidRPr="009F1908">
        <w:rPr>
          <w:lang w:val="fr-FR"/>
        </w:rPr>
        <w:t>% en milieu rural</w:t>
      </w:r>
      <w:r w:rsidR="00155800" w:rsidRPr="009F1908">
        <w:rPr>
          <w:lang w:val="fr-FR"/>
        </w:rPr>
        <w:t>;</w:t>
      </w:r>
      <w:r w:rsidRPr="009F1908">
        <w:rPr>
          <w:lang w:val="fr-FR"/>
        </w:rPr>
        <w:t xml:space="preserve"> et selon les niveaux d</w:t>
      </w:r>
      <w:r w:rsidR="00B14EE2">
        <w:rPr>
          <w:lang w:val="fr-FR"/>
        </w:rPr>
        <w:t>’</w:t>
      </w:r>
      <w:r w:rsidRPr="009F1908">
        <w:rPr>
          <w:lang w:val="fr-FR"/>
        </w:rPr>
        <w:t>instruction</w:t>
      </w:r>
      <w:r w:rsidR="00730422" w:rsidRPr="009F1908">
        <w:rPr>
          <w:lang w:val="fr-FR"/>
        </w:rPr>
        <w:t> :</w:t>
      </w:r>
      <w:r w:rsidRPr="009F1908">
        <w:rPr>
          <w:lang w:val="fr-FR"/>
        </w:rPr>
        <w:t xml:space="preserve"> 34</w:t>
      </w:r>
      <w:r w:rsidR="009A5ABB" w:rsidRPr="009F1908">
        <w:rPr>
          <w:lang w:val="fr-FR"/>
        </w:rPr>
        <w:t> </w:t>
      </w:r>
      <w:r w:rsidRPr="009F1908">
        <w:rPr>
          <w:lang w:val="fr-FR"/>
        </w:rPr>
        <w:t>% de femmes alphabétisées contre 8</w:t>
      </w:r>
      <w:r w:rsidR="009A5ABB" w:rsidRPr="009F1908">
        <w:rPr>
          <w:lang w:val="fr-FR"/>
        </w:rPr>
        <w:t> </w:t>
      </w:r>
      <w:r w:rsidRPr="009F1908">
        <w:rPr>
          <w:lang w:val="fr-FR"/>
        </w:rPr>
        <w:t>% de femmes sans instruction. L</w:t>
      </w:r>
      <w:r w:rsidR="00B14EE2">
        <w:rPr>
          <w:lang w:val="fr-FR"/>
        </w:rPr>
        <w:t>’</w:t>
      </w:r>
      <w:r w:rsidRPr="009F1908">
        <w:rPr>
          <w:lang w:val="fr-FR"/>
        </w:rPr>
        <w:t>enquête menée dans ce domaine en 2005 montre que l</w:t>
      </w:r>
      <w:r w:rsidR="00B14EE2">
        <w:rPr>
          <w:lang w:val="fr-FR"/>
        </w:rPr>
        <w:t>’</w:t>
      </w:r>
      <w:r w:rsidRPr="009F1908">
        <w:rPr>
          <w:lang w:val="fr-FR"/>
        </w:rPr>
        <w:t>utilisation des méthodes contraceptives chez les femmes actuellement en union reste encore faible, car seulement 17</w:t>
      </w:r>
      <w:r w:rsidR="009A5ABB" w:rsidRPr="009F1908">
        <w:rPr>
          <w:lang w:val="fr-FR"/>
        </w:rPr>
        <w:t> </w:t>
      </w:r>
      <w:r w:rsidRPr="009F1908">
        <w:rPr>
          <w:lang w:val="fr-FR"/>
        </w:rPr>
        <w:t>% de ces femmes utilisent soit une méthode moderne soit une méthode traditionnelle</w:t>
      </w:r>
      <w:r w:rsidR="009A5ABB" w:rsidRPr="009F1908">
        <w:rPr>
          <w:rStyle w:val="FootnoteReference"/>
          <w:lang w:val="fr-FR"/>
        </w:rPr>
        <w:footnoteReference w:id="14"/>
      </w:r>
      <w:r w:rsidRPr="009F1908">
        <w:rPr>
          <w:lang w:val="fr-FR"/>
        </w:rPr>
        <w:t>. L</w:t>
      </w:r>
      <w:r w:rsidR="00B14EE2">
        <w:rPr>
          <w:lang w:val="fr-FR"/>
        </w:rPr>
        <w:t>’</w:t>
      </w:r>
      <w:r w:rsidRPr="009F1908">
        <w:rPr>
          <w:lang w:val="fr-FR"/>
        </w:rPr>
        <w:t>utilisation des méthodes contraceptives modernes diffère largement selon le milieu de résidence</w:t>
      </w:r>
      <w:r w:rsidR="00730422" w:rsidRPr="009F1908">
        <w:rPr>
          <w:lang w:val="fr-FR"/>
        </w:rPr>
        <w:t> :</w:t>
      </w:r>
      <w:r w:rsidRPr="009F1908">
        <w:rPr>
          <w:lang w:val="fr-FR"/>
        </w:rPr>
        <w:t xml:space="preserve"> 20</w:t>
      </w:r>
      <w:r w:rsidR="00F321CC" w:rsidRPr="009F1908">
        <w:rPr>
          <w:lang w:val="fr-FR"/>
        </w:rPr>
        <w:t> </w:t>
      </w:r>
      <w:r w:rsidRPr="009F1908">
        <w:rPr>
          <w:lang w:val="fr-FR"/>
        </w:rPr>
        <w:t>% en milieu urbain contre 8</w:t>
      </w:r>
      <w:r w:rsidR="00F321CC" w:rsidRPr="009F1908">
        <w:rPr>
          <w:lang w:val="fr-FR"/>
        </w:rPr>
        <w:t> </w:t>
      </w:r>
      <w:r w:rsidRPr="009F1908">
        <w:rPr>
          <w:lang w:val="fr-FR"/>
        </w:rPr>
        <w:t>% en milieu rural. La prévalence contraceptive moderne est par ailleurs aussi plus élevée chez les femmes les plus instruites du niveau post secondaire (19</w:t>
      </w:r>
      <w:r w:rsidR="00F321CC" w:rsidRPr="009F1908">
        <w:rPr>
          <w:lang w:val="fr-FR"/>
        </w:rPr>
        <w:t> </w:t>
      </w:r>
      <w:r w:rsidRPr="009F1908">
        <w:rPr>
          <w:lang w:val="fr-FR"/>
        </w:rPr>
        <w:t>%) que chez celles qui ont un niveau secondaire (12</w:t>
      </w:r>
      <w:r w:rsidR="00F321CC" w:rsidRPr="009F1908">
        <w:rPr>
          <w:lang w:val="fr-FR"/>
        </w:rPr>
        <w:t> </w:t>
      </w:r>
      <w:r w:rsidRPr="009F1908">
        <w:rPr>
          <w:lang w:val="fr-FR"/>
        </w:rPr>
        <w:t>%) ou primaire (9</w:t>
      </w:r>
      <w:r w:rsidR="00F321CC" w:rsidRPr="009F1908">
        <w:rPr>
          <w:lang w:val="fr-FR"/>
        </w:rPr>
        <w:t> </w:t>
      </w:r>
      <w:r w:rsidRPr="009F1908">
        <w:rPr>
          <w:lang w:val="fr-FR"/>
        </w:rPr>
        <w:t>%), et surtout que chez les femmes sans aucune instruction (6</w:t>
      </w:r>
      <w:r w:rsidR="00F321CC" w:rsidRPr="009F1908">
        <w:rPr>
          <w:lang w:val="fr-FR"/>
        </w:rPr>
        <w:t> </w:t>
      </w:r>
      <w:r w:rsidRPr="009F1908">
        <w:rPr>
          <w:lang w:val="fr-FR"/>
        </w:rPr>
        <w:t>%). Par ailleurs, le nombre d</w:t>
      </w:r>
      <w:r w:rsidR="00B14EE2">
        <w:rPr>
          <w:lang w:val="fr-FR"/>
        </w:rPr>
        <w:t>’</w:t>
      </w:r>
      <w:r w:rsidRPr="009F1908">
        <w:rPr>
          <w:lang w:val="fr-FR"/>
        </w:rPr>
        <w:t>enfants vivants de la femme semble être un facteur déterminant de l</w:t>
      </w:r>
      <w:r w:rsidR="00B14EE2">
        <w:rPr>
          <w:lang w:val="fr-FR"/>
        </w:rPr>
        <w:t>’</w:t>
      </w:r>
      <w:r w:rsidRPr="009F1908">
        <w:rPr>
          <w:lang w:val="fr-FR"/>
        </w:rPr>
        <w:t>utilisation de la contraception moderne. Celle-ci augmente en effet au fur et à mesure que le nombre d</w:t>
      </w:r>
      <w:r w:rsidR="00B14EE2">
        <w:rPr>
          <w:lang w:val="fr-FR"/>
        </w:rPr>
        <w:t>’</w:t>
      </w:r>
      <w:r w:rsidRPr="009F1908">
        <w:rPr>
          <w:lang w:val="fr-FR"/>
        </w:rPr>
        <w:t>enfants augmente</w:t>
      </w:r>
      <w:r w:rsidR="00730422" w:rsidRPr="009F1908">
        <w:rPr>
          <w:lang w:val="fr-FR"/>
        </w:rPr>
        <w:t> :</w:t>
      </w:r>
      <w:r w:rsidRPr="009F1908">
        <w:rPr>
          <w:lang w:val="fr-FR"/>
        </w:rPr>
        <w:t xml:space="preserve"> faible chez les femmes sans enfant (1</w:t>
      </w:r>
      <w:r w:rsidR="00F321CC" w:rsidRPr="009F1908">
        <w:rPr>
          <w:lang w:val="fr-FR"/>
        </w:rPr>
        <w:t> </w:t>
      </w:r>
      <w:r w:rsidRPr="009F1908">
        <w:rPr>
          <w:lang w:val="fr-FR"/>
        </w:rPr>
        <w:t>%), elle commence à augmenter chez les femmes ayant un ou deux enfants (8</w:t>
      </w:r>
      <w:r w:rsidR="00F321CC" w:rsidRPr="009F1908">
        <w:rPr>
          <w:lang w:val="fr-FR"/>
        </w:rPr>
        <w:t> </w:t>
      </w:r>
      <w:r w:rsidRPr="009F1908">
        <w:rPr>
          <w:lang w:val="fr-FR"/>
        </w:rPr>
        <w:t>%) pour atteindre le maximum chez les femmes ayant trois ou quatre enfants (13</w:t>
      </w:r>
      <w:r w:rsidR="00F321CC" w:rsidRPr="009F1908">
        <w:rPr>
          <w:lang w:val="fr-FR"/>
        </w:rPr>
        <w:t> </w:t>
      </w:r>
      <w:r w:rsidRPr="009F1908">
        <w:rPr>
          <w:lang w:val="fr-FR"/>
        </w:rPr>
        <w:t>%).</w:t>
      </w:r>
    </w:p>
    <w:p w:rsidR="007201C5" w:rsidRPr="009F1908" w:rsidRDefault="007201C5" w:rsidP="00F321CC">
      <w:pPr>
        <w:pStyle w:val="SingleTxt"/>
        <w:numPr>
          <w:ilvl w:val="0"/>
          <w:numId w:val="26"/>
        </w:numPr>
        <w:rPr>
          <w:lang w:val="fr-FR"/>
        </w:rPr>
      </w:pPr>
      <w:r w:rsidRPr="009F1908">
        <w:rPr>
          <w:lang w:val="fr-FR"/>
        </w:rPr>
        <w:t>Les raisons qui sont à</w:t>
      </w:r>
      <w:r w:rsidR="00B465AB" w:rsidRPr="009F1908">
        <w:rPr>
          <w:lang w:val="fr-FR"/>
        </w:rPr>
        <w:t xml:space="preserve"> </w:t>
      </w:r>
      <w:r w:rsidRPr="009F1908">
        <w:rPr>
          <w:lang w:val="fr-FR"/>
        </w:rPr>
        <w:t>la base de la non</w:t>
      </w:r>
      <w:r w:rsidR="00F321CC" w:rsidRPr="009F1908">
        <w:rPr>
          <w:lang w:val="fr-FR"/>
        </w:rPr>
        <w:t>-</w:t>
      </w:r>
      <w:r w:rsidRPr="009F1908">
        <w:rPr>
          <w:lang w:val="fr-FR"/>
        </w:rPr>
        <w:t>utilisation de la contraception résultent de la volonté d</w:t>
      </w:r>
      <w:r w:rsidR="00B14EE2">
        <w:rPr>
          <w:lang w:val="fr-FR"/>
        </w:rPr>
        <w:t>’</w:t>
      </w:r>
      <w:r w:rsidRPr="009F1908">
        <w:rPr>
          <w:lang w:val="fr-FR"/>
        </w:rPr>
        <w:t>avoir des enfants</w:t>
      </w:r>
      <w:r w:rsidR="00B465AB" w:rsidRPr="009F1908">
        <w:rPr>
          <w:lang w:val="fr-FR"/>
        </w:rPr>
        <w:t xml:space="preserve"> </w:t>
      </w:r>
      <w:r w:rsidRPr="009F1908">
        <w:rPr>
          <w:lang w:val="fr-FR"/>
        </w:rPr>
        <w:t>(20</w:t>
      </w:r>
      <w:r w:rsidR="00F321CC" w:rsidRPr="009F1908">
        <w:rPr>
          <w:lang w:val="fr-FR"/>
        </w:rPr>
        <w:t> </w:t>
      </w:r>
      <w:r w:rsidRPr="009F1908">
        <w:rPr>
          <w:lang w:val="fr-FR"/>
        </w:rPr>
        <w:t>%), la peur des effets secondaires (15</w:t>
      </w:r>
      <w:r w:rsidR="00F321CC" w:rsidRPr="009F1908">
        <w:rPr>
          <w:lang w:val="fr-FR"/>
        </w:rPr>
        <w:t> </w:t>
      </w:r>
      <w:r w:rsidRPr="009F1908">
        <w:rPr>
          <w:lang w:val="fr-FR"/>
        </w:rPr>
        <w:t>%), la ménopause et l</w:t>
      </w:r>
      <w:r w:rsidR="00B14EE2">
        <w:rPr>
          <w:lang w:val="fr-FR"/>
        </w:rPr>
        <w:t>’</w:t>
      </w:r>
      <w:r w:rsidRPr="009F1908">
        <w:rPr>
          <w:lang w:val="fr-FR"/>
        </w:rPr>
        <w:t>hystérectomie (14</w:t>
      </w:r>
      <w:r w:rsidR="00F321CC" w:rsidRPr="009F1908">
        <w:rPr>
          <w:lang w:val="fr-FR"/>
        </w:rPr>
        <w:t> </w:t>
      </w:r>
      <w:r w:rsidRPr="009F1908">
        <w:rPr>
          <w:lang w:val="fr-FR"/>
        </w:rPr>
        <w:t>%) ainsi que</w:t>
      </w:r>
      <w:r w:rsidR="00B465AB" w:rsidRPr="009F1908">
        <w:rPr>
          <w:lang w:val="fr-FR"/>
        </w:rPr>
        <w:t xml:space="preserve"> </w:t>
      </w:r>
      <w:r w:rsidRPr="009F1908">
        <w:rPr>
          <w:lang w:val="fr-FR"/>
        </w:rPr>
        <w:t>les interdits religieux. Le point de vue de certaines confessions religieuses</w:t>
      </w:r>
      <w:r w:rsidR="00F321CC" w:rsidRPr="009F1908">
        <w:rPr>
          <w:lang w:val="fr-FR"/>
        </w:rPr>
        <w:t>,</w:t>
      </w:r>
      <w:r w:rsidRPr="009F1908">
        <w:rPr>
          <w:lang w:val="fr-FR"/>
        </w:rPr>
        <w:t xml:space="preserve"> qui s</w:t>
      </w:r>
      <w:r w:rsidR="00B14EE2">
        <w:rPr>
          <w:lang w:val="fr-FR"/>
        </w:rPr>
        <w:t>’</w:t>
      </w:r>
      <w:r w:rsidRPr="009F1908">
        <w:rPr>
          <w:lang w:val="fr-FR"/>
        </w:rPr>
        <w:t>opposent à l</w:t>
      </w:r>
      <w:r w:rsidR="00B14EE2">
        <w:rPr>
          <w:lang w:val="fr-FR"/>
        </w:rPr>
        <w:t>’</w:t>
      </w:r>
      <w:r w:rsidRPr="009F1908">
        <w:rPr>
          <w:lang w:val="fr-FR"/>
        </w:rPr>
        <w:t>usage du condom et préconisent la continence influence leurs adeptes, constitue un obstacle à la planification familiale.</w:t>
      </w:r>
    </w:p>
    <w:p w:rsidR="007201C5" w:rsidRPr="009F1908" w:rsidRDefault="007201C5" w:rsidP="00F321CC">
      <w:pPr>
        <w:pStyle w:val="SingleTxt"/>
        <w:numPr>
          <w:ilvl w:val="0"/>
          <w:numId w:val="26"/>
        </w:numPr>
        <w:rPr>
          <w:lang w:val="fr-FR"/>
        </w:rPr>
      </w:pPr>
      <w:r w:rsidRPr="009F1908">
        <w:rPr>
          <w:lang w:val="fr-FR"/>
        </w:rPr>
        <w:t>Les sources d</w:t>
      </w:r>
      <w:r w:rsidR="00B14EE2">
        <w:rPr>
          <w:lang w:val="fr-FR"/>
        </w:rPr>
        <w:t>’</w:t>
      </w:r>
      <w:r w:rsidRPr="009F1908">
        <w:rPr>
          <w:lang w:val="fr-FR"/>
        </w:rPr>
        <w:t>approvisionnement sont assez diversifiées car elles couvrent les hôpitaux, les centres de santé, les pharmacies et les boutiques, ainsi que la fourniture émanant des parents et amis.</w:t>
      </w:r>
    </w:p>
    <w:p w:rsidR="007201C5" w:rsidRPr="009F1908" w:rsidRDefault="007201C5" w:rsidP="00F321CC">
      <w:pPr>
        <w:pStyle w:val="SingleTxt"/>
        <w:numPr>
          <w:ilvl w:val="0"/>
          <w:numId w:val="26"/>
        </w:numPr>
        <w:rPr>
          <w:lang w:val="fr-FR"/>
        </w:rPr>
      </w:pPr>
      <w:r w:rsidRPr="009F1908">
        <w:rPr>
          <w:lang w:val="fr-FR"/>
        </w:rPr>
        <w:t>Parmi les femmes en union, l</w:t>
      </w:r>
      <w:r w:rsidR="00B14EE2">
        <w:rPr>
          <w:lang w:val="fr-FR"/>
        </w:rPr>
        <w:t>’</w:t>
      </w:r>
      <w:r w:rsidRPr="009F1908">
        <w:rPr>
          <w:lang w:val="fr-FR"/>
        </w:rPr>
        <w:t>enquête de 2005 a montré que 42</w:t>
      </w:r>
      <w:r w:rsidR="00F321CC" w:rsidRPr="009F1908">
        <w:rPr>
          <w:lang w:val="fr-FR"/>
        </w:rPr>
        <w:t> </w:t>
      </w:r>
      <w:r w:rsidRPr="009F1908">
        <w:rPr>
          <w:lang w:val="fr-FR"/>
        </w:rPr>
        <w:t>% (non compris</w:t>
      </w:r>
      <w:r w:rsidR="00F321CC" w:rsidRPr="009F1908">
        <w:rPr>
          <w:lang w:val="fr-FR"/>
        </w:rPr>
        <w:t>es</w:t>
      </w:r>
      <w:r w:rsidRPr="009F1908">
        <w:rPr>
          <w:lang w:val="fr-FR"/>
        </w:rPr>
        <w:t xml:space="preserve"> les femmes stérilisées qui représentent 0,5</w:t>
      </w:r>
      <w:r w:rsidR="00F321CC" w:rsidRPr="009F1908">
        <w:rPr>
          <w:lang w:val="fr-FR"/>
        </w:rPr>
        <w:t> </w:t>
      </w:r>
      <w:r w:rsidRPr="009F1908">
        <w:rPr>
          <w:lang w:val="fr-FR"/>
        </w:rPr>
        <w:t>%) affirment vouloir limiter leurs naissances, ne veulent donc plus d</w:t>
      </w:r>
      <w:r w:rsidR="00B14EE2">
        <w:rPr>
          <w:lang w:val="fr-FR"/>
        </w:rPr>
        <w:t>’</w:t>
      </w:r>
      <w:r w:rsidRPr="009F1908">
        <w:rPr>
          <w:lang w:val="fr-FR"/>
        </w:rPr>
        <w:t>enfants, 39</w:t>
      </w:r>
      <w:r w:rsidR="00F321CC" w:rsidRPr="009F1908">
        <w:rPr>
          <w:lang w:val="fr-FR"/>
        </w:rPr>
        <w:t> </w:t>
      </w:r>
      <w:r w:rsidRPr="009F1908">
        <w:rPr>
          <w:lang w:val="fr-FR"/>
        </w:rPr>
        <w:t>% veulent espacer les naissances de deux ans ou plus, et 12</w:t>
      </w:r>
      <w:r w:rsidR="00F321CC" w:rsidRPr="009F1908">
        <w:rPr>
          <w:lang w:val="fr-FR"/>
        </w:rPr>
        <w:t> </w:t>
      </w:r>
      <w:r w:rsidRPr="009F1908">
        <w:rPr>
          <w:lang w:val="fr-FR"/>
        </w:rPr>
        <w:t>% souhaitent avoir un enfant dans les deux ans à venir.</w:t>
      </w:r>
    </w:p>
    <w:p w:rsidR="007201C5" w:rsidRPr="009F1908" w:rsidRDefault="007201C5" w:rsidP="00F321CC">
      <w:pPr>
        <w:pStyle w:val="SingleTxt"/>
        <w:numPr>
          <w:ilvl w:val="0"/>
          <w:numId w:val="26"/>
        </w:numPr>
        <w:rPr>
          <w:lang w:val="fr-FR"/>
        </w:rPr>
      </w:pPr>
      <w:r w:rsidRPr="009F1908">
        <w:rPr>
          <w:lang w:val="fr-FR"/>
        </w:rPr>
        <w:t>Il y a lieu de relever que la proportion de femmes qui veulent limiter leurs naissances a augmenté depuis 2000 (de 33</w:t>
      </w:r>
      <w:r w:rsidR="00F321CC" w:rsidRPr="009F1908">
        <w:rPr>
          <w:lang w:val="fr-FR"/>
        </w:rPr>
        <w:t> </w:t>
      </w:r>
      <w:r w:rsidRPr="009F1908">
        <w:rPr>
          <w:lang w:val="fr-FR"/>
        </w:rPr>
        <w:t>% à 42</w:t>
      </w:r>
      <w:r w:rsidR="00F321CC" w:rsidRPr="009F1908">
        <w:rPr>
          <w:lang w:val="fr-FR"/>
        </w:rPr>
        <w:t> </w:t>
      </w:r>
      <w:r w:rsidRPr="009F1908">
        <w:rPr>
          <w:lang w:val="fr-FR"/>
        </w:rPr>
        <w:t>%) alors que celle des femmes qui souhaitent espacer leur prochaine naissance a diminué (de 45</w:t>
      </w:r>
      <w:r w:rsidR="00F321CC" w:rsidRPr="009F1908">
        <w:rPr>
          <w:lang w:val="fr-FR"/>
        </w:rPr>
        <w:t> %</w:t>
      </w:r>
      <w:r w:rsidRPr="009F1908">
        <w:rPr>
          <w:lang w:val="fr-FR"/>
        </w:rPr>
        <w:t xml:space="preserve"> à 39</w:t>
      </w:r>
      <w:r w:rsidR="00F321CC" w:rsidRPr="009F1908">
        <w:rPr>
          <w:lang w:val="fr-FR"/>
        </w:rPr>
        <w:t> %)</w:t>
      </w:r>
      <w:r w:rsidR="00F321CC" w:rsidRPr="009F1908">
        <w:rPr>
          <w:rStyle w:val="FootnoteReference"/>
          <w:lang w:val="fr-FR"/>
        </w:rPr>
        <w:footnoteReference w:id="15"/>
      </w:r>
      <w:r w:rsidR="00F321CC" w:rsidRPr="009F1908">
        <w:rPr>
          <w:lang w:val="fr-FR"/>
        </w:rPr>
        <w:t>.</w:t>
      </w:r>
    </w:p>
    <w:p w:rsidR="00F321CC" w:rsidRPr="009F1908" w:rsidRDefault="00F321CC" w:rsidP="00F321CC">
      <w:pPr>
        <w:pStyle w:val="SingleTxt"/>
        <w:spacing w:after="0" w:line="120" w:lineRule="exact"/>
        <w:rPr>
          <w:sz w:val="10"/>
          <w:lang w:val="fr-FR"/>
        </w:rPr>
      </w:pPr>
    </w:p>
    <w:p w:rsidR="007201C5" w:rsidRPr="009F1908" w:rsidRDefault="00F21C57" w:rsidP="00F21C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2.1.10.2</w:t>
      </w:r>
      <w:r w:rsidRPr="009F1908">
        <w:rPr>
          <w:lang w:val="fr-FR"/>
        </w:rPr>
        <w:tab/>
      </w:r>
      <w:r w:rsidR="007201C5" w:rsidRPr="009F1908">
        <w:rPr>
          <w:lang w:val="fr-FR"/>
        </w:rPr>
        <w:t>Santé maternelle</w:t>
      </w:r>
    </w:p>
    <w:p w:rsidR="00F21C57" w:rsidRPr="009F1908" w:rsidRDefault="00F21C57" w:rsidP="00F21C57">
      <w:pPr>
        <w:pStyle w:val="SingleTxt"/>
        <w:spacing w:after="0" w:line="120" w:lineRule="exact"/>
        <w:rPr>
          <w:sz w:val="10"/>
          <w:lang w:val="fr-FR"/>
        </w:rPr>
      </w:pPr>
    </w:p>
    <w:p w:rsidR="007201C5" w:rsidRPr="009F1908" w:rsidRDefault="007201C5" w:rsidP="00F21C57">
      <w:pPr>
        <w:pStyle w:val="SingleTxt"/>
        <w:numPr>
          <w:ilvl w:val="0"/>
          <w:numId w:val="26"/>
        </w:numPr>
        <w:rPr>
          <w:lang w:val="fr-FR"/>
        </w:rPr>
      </w:pPr>
      <w:r w:rsidRPr="009F1908">
        <w:rPr>
          <w:lang w:val="fr-FR"/>
        </w:rPr>
        <w:t>L</w:t>
      </w:r>
      <w:r w:rsidR="00B14EE2">
        <w:rPr>
          <w:lang w:val="fr-FR"/>
        </w:rPr>
        <w:t>’</w:t>
      </w:r>
      <w:r w:rsidRPr="009F1908">
        <w:rPr>
          <w:lang w:val="fr-FR"/>
        </w:rPr>
        <w:t>enquête démographique et de santé de 2000 avait montré que la grande majorité des naissances avaient l</w:t>
      </w:r>
      <w:r w:rsidR="00B14EE2">
        <w:rPr>
          <w:lang w:val="fr-FR"/>
        </w:rPr>
        <w:t>’</w:t>
      </w:r>
      <w:r w:rsidRPr="009F1908">
        <w:rPr>
          <w:lang w:val="fr-FR"/>
        </w:rPr>
        <w:t>objet de consultations prénatales. Dans l</w:t>
      </w:r>
      <w:r w:rsidR="00B14EE2">
        <w:rPr>
          <w:lang w:val="fr-FR"/>
        </w:rPr>
        <w:t>’</w:t>
      </w:r>
      <w:r w:rsidRPr="009F1908">
        <w:rPr>
          <w:lang w:val="fr-FR"/>
        </w:rPr>
        <w:t>ensemble, 82,4</w:t>
      </w:r>
      <w:r w:rsidR="00F21C57" w:rsidRPr="009F1908">
        <w:rPr>
          <w:lang w:val="fr-FR"/>
        </w:rPr>
        <w:t> </w:t>
      </w:r>
      <w:r w:rsidRPr="009F1908">
        <w:rPr>
          <w:lang w:val="fr-FR"/>
        </w:rPr>
        <w:t>% des femmes enceintes avaient suivi des soins prénatals. Malgré ces consultations prénatales cependant, seulement 27</w:t>
      </w:r>
      <w:r w:rsidR="00F21C57" w:rsidRPr="009F1908">
        <w:rPr>
          <w:lang w:val="fr-FR"/>
        </w:rPr>
        <w:t> </w:t>
      </w:r>
      <w:r w:rsidRPr="009F1908">
        <w:rPr>
          <w:lang w:val="fr-FR"/>
        </w:rPr>
        <w:t>% des naissances s</w:t>
      </w:r>
      <w:r w:rsidR="00B14EE2">
        <w:rPr>
          <w:lang w:val="fr-FR"/>
        </w:rPr>
        <w:t>’</w:t>
      </w:r>
      <w:r w:rsidRPr="009F1908">
        <w:rPr>
          <w:lang w:val="fr-FR"/>
        </w:rPr>
        <w:t>étaient déroulées dans les établissements sanitaires, et environ 72,6</w:t>
      </w:r>
      <w:r w:rsidR="00F21C57" w:rsidRPr="009F1908">
        <w:rPr>
          <w:lang w:val="fr-FR"/>
        </w:rPr>
        <w:t> </w:t>
      </w:r>
      <w:r w:rsidRPr="009F1908">
        <w:rPr>
          <w:lang w:val="fr-FR"/>
        </w:rPr>
        <w:t xml:space="preserve">% avaient eu lieu à domicile. De plus, seulement </w:t>
      </w:r>
      <w:r w:rsidR="00F21C57" w:rsidRPr="009F1908">
        <w:rPr>
          <w:lang w:val="fr-FR"/>
        </w:rPr>
        <w:t>3</w:t>
      </w:r>
      <w:r w:rsidRPr="009F1908">
        <w:rPr>
          <w:lang w:val="fr-FR"/>
        </w:rPr>
        <w:t xml:space="preserve"> naissances sur </w:t>
      </w:r>
      <w:r w:rsidR="00F21C57" w:rsidRPr="009F1908">
        <w:rPr>
          <w:lang w:val="fr-FR"/>
        </w:rPr>
        <w:t>10</w:t>
      </w:r>
      <w:r w:rsidRPr="009F1908">
        <w:rPr>
          <w:lang w:val="fr-FR"/>
        </w:rPr>
        <w:t xml:space="preserve"> avaient eu lieu avec l</w:t>
      </w:r>
      <w:r w:rsidR="00B14EE2">
        <w:rPr>
          <w:lang w:val="fr-FR"/>
        </w:rPr>
        <w:t>’</w:t>
      </w:r>
      <w:r w:rsidRPr="009F1908">
        <w:rPr>
          <w:lang w:val="fr-FR"/>
        </w:rPr>
        <w:t>assistance d</w:t>
      </w:r>
      <w:r w:rsidR="00B14EE2">
        <w:rPr>
          <w:lang w:val="fr-FR"/>
        </w:rPr>
        <w:t>’</w:t>
      </w:r>
      <w:r w:rsidRPr="009F1908">
        <w:rPr>
          <w:lang w:val="fr-FR"/>
        </w:rPr>
        <w:t>un agent sanitaire formé dont 8</w:t>
      </w:r>
      <w:r w:rsidR="00F21C57" w:rsidRPr="009F1908">
        <w:rPr>
          <w:lang w:val="fr-FR"/>
        </w:rPr>
        <w:t> </w:t>
      </w:r>
      <w:r w:rsidRPr="009F1908">
        <w:rPr>
          <w:lang w:val="fr-FR"/>
        </w:rPr>
        <w:t>% avaient bénéficié de l</w:t>
      </w:r>
      <w:r w:rsidR="00B14EE2">
        <w:rPr>
          <w:lang w:val="fr-FR"/>
        </w:rPr>
        <w:t>’</w:t>
      </w:r>
      <w:r w:rsidRPr="009F1908">
        <w:rPr>
          <w:lang w:val="fr-FR"/>
        </w:rPr>
        <w:t>assistance d</w:t>
      </w:r>
      <w:r w:rsidR="00B14EE2">
        <w:rPr>
          <w:lang w:val="fr-FR"/>
        </w:rPr>
        <w:t>’</w:t>
      </w:r>
      <w:r w:rsidRPr="009F1908">
        <w:rPr>
          <w:lang w:val="fr-FR"/>
        </w:rPr>
        <w:t>un médecin. Les accouchements assistés par les accoucheuses traditionnelles étaient les plus nombreux et représentaient 46</w:t>
      </w:r>
      <w:r w:rsidR="00F21C57" w:rsidRPr="009F1908">
        <w:rPr>
          <w:lang w:val="fr-FR"/>
        </w:rPr>
        <w:t> % des naissances</w:t>
      </w:r>
      <w:r w:rsidR="00F21C57" w:rsidRPr="009F1908">
        <w:rPr>
          <w:rStyle w:val="FootnoteReference"/>
          <w:lang w:val="fr-FR"/>
        </w:rPr>
        <w:footnoteReference w:id="16"/>
      </w:r>
      <w:r w:rsidRPr="009F1908">
        <w:rPr>
          <w:lang w:val="fr-FR"/>
        </w:rPr>
        <w:t>.</w:t>
      </w:r>
    </w:p>
    <w:p w:rsidR="007201C5" w:rsidRPr="009F1908" w:rsidRDefault="007201C5" w:rsidP="00F21C57">
      <w:pPr>
        <w:pStyle w:val="SingleTxt"/>
        <w:numPr>
          <w:ilvl w:val="0"/>
          <w:numId w:val="26"/>
        </w:numPr>
        <w:rPr>
          <w:lang w:val="fr-FR"/>
        </w:rPr>
      </w:pPr>
      <w:r w:rsidRPr="009F1908">
        <w:rPr>
          <w:lang w:val="fr-FR"/>
        </w:rPr>
        <w:t>Ces accouchements massifs sans l</w:t>
      </w:r>
      <w:r w:rsidR="00B14EE2">
        <w:rPr>
          <w:lang w:val="fr-FR"/>
        </w:rPr>
        <w:t>’</w:t>
      </w:r>
      <w:r w:rsidRPr="009F1908">
        <w:rPr>
          <w:lang w:val="fr-FR"/>
        </w:rPr>
        <w:t>assistance d</w:t>
      </w:r>
      <w:r w:rsidR="00B14EE2">
        <w:rPr>
          <w:lang w:val="fr-FR"/>
        </w:rPr>
        <w:t>’</w:t>
      </w:r>
      <w:r w:rsidRPr="009F1908">
        <w:rPr>
          <w:lang w:val="fr-FR"/>
        </w:rPr>
        <w:t>un personnel de santé qualifié ainsi que la pratique de ne pas se prêter aux soins postnatals avaient pour conséquence un taux de mortalité maternelle estimé à 1</w:t>
      </w:r>
      <w:r w:rsidR="00F21C57" w:rsidRPr="009F1908">
        <w:rPr>
          <w:lang w:val="fr-FR"/>
        </w:rPr>
        <w:t> </w:t>
      </w:r>
      <w:r w:rsidRPr="009F1908">
        <w:rPr>
          <w:lang w:val="fr-FR"/>
        </w:rPr>
        <w:t>071 décès pour 100</w:t>
      </w:r>
      <w:r w:rsidR="00F21C57" w:rsidRPr="009F1908">
        <w:rPr>
          <w:lang w:val="fr-FR"/>
        </w:rPr>
        <w:t> </w:t>
      </w:r>
      <w:r w:rsidRPr="009F1908">
        <w:rPr>
          <w:lang w:val="fr-FR"/>
        </w:rPr>
        <w:t>000 naissances vivantes</w:t>
      </w:r>
      <w:r w:rsidR="00F21C57" w:rsidRPr="009F1908">
        <w:rPr>
          <w:rStyle w:val="FootnoteReference"/>
          <w:lang w:val="fr-FR"/>
        </w:rPr>
        <w:footnoteReference w:id="17"/>
      </w:r>
      <w:r w:rsidRPr="009F1908">
        <w:rPr>
          <w:lang w:val="fr-FR"/>
        </w:rPr>
        <w:t>. Ce taux de mortalité maternelle a connu une baisse significative. Les résultats de l</w:t>
      </w:r>
      <w:r w:rsidR="00B14EE2">
        <w:rPr>
          <w:lang w:val="fr-FR"/>
        </w:rPr>
        <w:t>’</w:t>
      </w:r>
      <w:r w:rsidRPr="009F1908">
        <w:rPr>
          <w:lang w:val="fr-FR"/>
        </w:rPr>
        <w:t>enquête démographique et de santé de 2005 font état de 750 décès pour 100</w:t>
      </w:r>
      <w:r w:rsidR="00F21C57" w:rsidRPr="009F1908">
        <w:rPr>
          <w:lang w:val="fr-FR"/>
        </w:rPr>
        <w:t> </w:t>
      </w:r>
      <w:r w:rsidRPr="009F1908">
        <w:rPr>
          <w:lang w:val="fr-FR"/>
        </w:rPr>
        <w:t>000 naissances vivantes.</w:t>
      </w:r>
    </w:p>
    <w:p w:rsidR="007201C5" w:rsidRPr="009F1908" w:rsidRDefault="007201C5" w:rsidP="00F21C57">
      <w:pPr>
        <w:pStyle w:val="SingleTxt"/>
        <w:numPr>
          <w:ilvl w:val="0"/>
          <w:numId w:val="26"/>
        </w:numPr>
        <w:rPr>
          <w:lang w:val="fr-FR"/>
        </w:rPr>
      </w:pPr>
      <w:r w:rsidRPr="009F1908">
        <w:rPr>
          <w:lang w:val="fr-FR"/>
        </w:rPr>
        <w:t>Selon les estimations de l</w:t>
      </w:r>
      <w:r w:rsidR="00B14EE2">
        <w:rPr>
          <w:lang w:val="fr-FR"/>
        </w:rPr>
        <w:t>’</w:t>
      </w:r>
      <w:r w:rsidRPr="009F1908">
        <w:rPr>
          <w:lang w:val="fr-FR"/>
        </w:rPr>
        <w:t>enquête démographique et de santé de 2005, 94</w:t>
      </w:r>
      <w:r w:rsidR="00F21C57" w:rsidRPr="009F1908">
        <w:rPr>
          <w:lang w:val="fr-FR"/>
        </w:rPr>
        <w:t> </w:t>
      </w:r>
      <w:r w:rsidRPr="009F1908">
        <w:rPr>
          <w:lang w:val="fr-FR"/>
        </w:rPr>
        <w:t>% des femmes ont consulté un professionnel de santé durant la grossesse de leur naissance la plus récente, avec une petite variation selon l</w:t>
      </w:r>
      <w:r w:rsidR="00B14EE2">
        <w:rPr>
          <w:lang w:val="fr-FR"/>
        </w:rPr>
        <w:t>’</w:t>
      </w:r>
      <w:r w:rsidRPr="009F1908">
        <w:rPr>
          <w:lang w:val="fr-FR"/>
        </w:rPr>
        <w:t>âge, le rang de naissance, le milieu de résidence et la région. La consultation prénatale par un agent de santé augmente avec le niveau d</w:t>
      </w:r>
      <w:r w:rsidR="00B14EE2">
        <w:rPr>
          <w:lang w:val="fr-FR"/>
        </w:rPr>
        <w:t>’</w:t>
      </w:r>
      <w:r w:rsidRPr="009F1908">
        <w:rPr>
          <w:lang w:val="fr-FR"/>
        </w:rPr>
        <w:t>instruction de la mère</w:t>
      </w:r>
      <w:r w:rsidR="00730422" w:rsidRPr="009F1908">
        <w:rPr>
          <w:lang w:val="fr-FR"/>
        </w:rPr>
        <w:t> :</w:t>
      </w:r>
      <w:r w:rsidRPr="009F1908">
        <w:rPr>
          <w:lang w:val="fr-FR"/>
        </w:rPr>
        <w:t xml:space="preserve"> 95</w:t>
      </w:r>
      <w:r w:rsidR="00F21C57" w:rsidRPr="009F1908">
        <w:rPr>
          <w:lang w:val="fr-FR"/>
        </w:rPr>
        <w:t> </w:t>
      </w:r>
      <w:r w:rsidRPr="009F1908">
        <w:rPr>
          <w:lang w:val="fr-FR"/>
        </w:rPr>
        <w:t>% pour les femmes ayant un niveau d</w:t>
      </w:r>
      <w:r w:rsidR="00B14EE2">
        <w:rPr>
          <w:lang w:val="fr-FR"/>
        </w:rPr>
        <w:t>’</w:t>
      </w:r>
      <w:r w:rsidRPr="009F1908">
        <w:rPr>
          <w:lang w:val="fr-FR"/>
        </w:rPr>
        <w:t>instruction primaire, plus de 96</w:t>
      </w:r>
      <w:r w:rsidR="00F21C57" w:rsidRPr="009F1908">
        <w:rPr>
          <w:lang w:val="fr-FR"/>
        </w:rPr>
        <w:t> </w:t>
      </w:r>
      <w:r w:rsidRPr="009F1908">
        <w:rPr>
          <w:lang w:val="fr-FR"/>
        </w:rPr>
        <w:t>% pour celles ayant un niveau d</w:t>
      </w:r>
      <w:r w:rsidR="00B14EE2">
        <w:rPr>
          <w:lang w:val="fr-FR"/>
        </w:rPr>
        <w:t>’</w:t>
      </w:r>
      <w:r w:rsidRPr="009F1908">
        <w:rPr>
          <w:lang w:val="fr-FR"/>
        </w:rPr>
        <w:t>instruction secondaire ou plus, alors que 92</w:t>
      </w:r>
      <w:r w:rsidR="00F21C57" w:rsidRPr="009F1908">
        <w:rPr>
          <w:lang w:val="fr-FR"/>
        </w:rPr>
        <w:t> </w:t>
      </w:r>
      <w:r w:rsidRPr="009F1908">
        <w:rPr>
          <w:lang w:val="fr-FR"/>
        </w:rPr>
        <w:t>% des femmes sans niveau d</w:t>
      </w:r>
      <w:r w:rsidR="00B14EE2">
        <w:rPr>
          <w:lang w:val="fr-FR"/>
        </w:rPr>
        <w:t>’</w:t>
      </w:r>
      <w:r w:rsidRPr="009F1908">
        <w:rPr>
          <w:lang w:val="fr-FR"/>
        </w:rPr>
        <w:t>instruction n</w:t>
      </w:r>
      <w:r w:rsidR="00B14EE2">
        <w:rPr>
          <w:lang w:val="fr-FR"/>
        </w:rPr>
        <w:t>’</w:t>
      </w:r>
      <w:r w:rsidRPr="009F1908">
        <w:rPr>
          <w:lang w:val="fr-FR"/>
        </w:rPr>
        <w:t>ont pa</w:t>
      </w:r>
      <w:r w:rsidR="00F21C57" w:rsidRPr="009F1908">
        <w:rPr>
          <w:lang w:val="fr-FR"/>
        </w:rPr>
        <w:t>s bénéficié de soins prénatals.</w:t>
      </w:r>
    </w:p>
    <w:p w:rsidR="007201C5" w:rsidRPr="009F1908" w:rsidRDefault="007201C5" w:rsidP="00F21C57">
      <w:pPr>
        <w:pStyle w:val="SingleTxt"/>
        <w:numPr>
          <w:ilvl w:val="0"/>
          <w:numId w:val="26"/>
        </w:numPr>
        <w:rPr>
          <w:lang w:val="fr-FR"/>
        </w:rPr>
      </w:pPr>
      <w:r w:rsidRPr="009F1908">
        <w:rPr>
          <w:lang w:val="fr-FR"/>
        </w:rPr>
        <w:t>La couverture vaccinale des femmes enceintes contre le tétanos n</w:t>
      </w:r>
      <w:r w:rsidR="00B14EE2">
        <w:rPr>
          <w:lang w:val="fr-FR"/>
        </w:rPr>
        <w:t>’</w:t>
      </w:r>
      <w:r w:rsidRPr="009F1908">
        <w:rPr>
          <w:lang w:val="fr-FR"/>
        </w:rPr>
        <w:t>est pas universelle</w:t>
      </w:r>
      <w:r w:rsidR="00730422" w:rsidRPr="009F1908">
        <w:rPr>
          <w:lang w:val="fr-FR"/>
        </w:rPr>
        <w:t> :</w:t>
      </w:r>
      <w:r w:rsidRPr="009F1908">
        <w:rPr>
          <w:lang w:val="fr-FR"/>
        </w:rPr>
        <w:t xml:space="preserve"> seulement 4</w:t>
      </w:r>
      <w:r w:rsidR="00F21C57" w:rsidRPr="009F1908">
        <w:rPr>
          <w:lang w:val="fr-FR"/>
        </w:rPr>
        <w:t> </w:t>
      </w:r>
      <w:r w:rsidRPr="009F1908">
        <w:rPr>
          <w:lang w:val="fr-FR"/>
        </w:rPr>
        <w:t>% des mères ont reçu au moins une injection antitétanique au cours de le dernière grossesse, de grands écarts ayant été observés entre les âges</w:t>
      </w:r>
      <w:r w:rsidR="00730422" w:rsidRPr="009F1908">
        <w:rPr>
          <w:lang w:val="fr-FR"/>
        </w:rPr>
        <w:t> :</w:t>
      </w:r>
      <w:r w:rsidRPr="009F1908">
        <w:rPr>
          <w:lang w:val="fr-FR"/>
        </w:rPr>
        <w:t xml:space="preserve"> 85</w:t>
      </w:r>
      <w:r w:rsidR="00F21C57" w:rsidRPr="009F1908">
        <w:rPr>
          <w:lang w:val="fr-FR"/>
        </w:rPr>
        <w:t> </w:t>
      </w:r>
      <w:r w:rsidRPr="009F1908">
        <w:rPr>
          <w:lang w:val="fr-FR"/>
        </w:rPr>
        <w:t>% des femmes enceintes âgées de moins de 20</w:t>
      </w:r>
      <w:r w:rsidR="00F21C57" w:rsidRPr="009F1908">
        <w:rPr>
          <w:lang w:val="fr-FR"/>
        </w:rPr>
        <w:t> </w:t>
      </w:r>
      <w:r w:rsidRPr="009F1908">
        <w:rPr>
          <w:lang w:val="fr-FR"/>
        </w:rPr>
        <w:t>ans, 33</w:t>
      </w:r>
      <w:r w:rsidR="00F21C57" w:rsidRPr="009F1908">
        <w:rPr>
          <w:lang w:val="fr-FR"/>
        </w:rPr>
        <w:t> </w:t>
      </w:r>
      <w:r w:rsidRPr="009F1908">
        <w:rPr>
          <w:lang w:val="fr-FR"/>
        </w:rPr>
        <w:t>% pour celles de 35</w:t>
      </w:r>
      <w:r w:rsidR="00F21C57" w:rsidRPr="009F1908">
        <w:rPr>
          <w:lang w:val="fr-FR"/>
        </w:rPr>
        <w:t> ans et plus.</w:t>
      </w:r>
    </w:p>
    <w:p w:rsidR="007201C5" w:rsidRPr="009F1908" w:rsidRDefault="007201C5" w:rsidP="00F21C57">
      <w:pPr>
        <w:pStyle w:val="SingleTxt"/>
        <w:numPr>
          <w:ilvl w:val="0"/>
          <w:numId w:val="26"/>
        </w:numPr>
        <w:rPr>
          <w:lang w:val="fr-FR"/>
        </w:rPr>
      </w:pPr>
      <w:r w:rsidRPr="009F1908">
        <w:rPr>
          <w:lang w:val="fr-FR"/>
        </w:rPr>
        <w:t>La même enquête révèle que 39</w:t>
      </w:r>
      <w:r w:rsidR="00F21C57" w:rsidRPr="009F1908">
        <w:rPr>
          <w:lang w:val="fr-FR"/>
        </w:rPr>
        <w:t> </w:t>
      </w:r>
      <w:r w:rsidRPr="009F1908">
        <w:rPr>
          <w:lang w:val="fr-FR"/>
        </w:rPr>
        <w:t>% des naissances ont été assistées par du personnel de santé (médecin, infirmière, sage-femme ou sage femme auxiliaire). Les mères les moins jeunes (moins de 20</w:t>
      </w:r>
      <w:r w:rsidR="00F21C57" w:rsidRPr="009F1908">
        <w:rPr>
          <w:lang w:val="fr-FR"/>
        </w:rPr>
        <w:t> </w:t>
      </w:r>
      <w:r w:rsidRPr="009F1908">
        <w:rPr>
          <w:lang w:val="fr-FR"/>
        </w:rPr>
        <w:t>ans) ont été le plus fréquemment assistées (50</w:t>
      </w:r>
      <w:r w:rsidR="00F21C57" w:rsidRPr="009F1908">
        <w:rPr>
          <w:lang w:val="fr-FR"/>
        </w:rPr>
        <w:t> </w:t>
      </w:r>
      <w:r w:rsidRPr="009F1908">
        <w:rPr>
          <w:lang w:val="fr-FR"/>
        </w:rPr>
        <w:t>%). Concernant le lieu d</w:t>
      </w:r>
      <w:r w:rsidR="00B14EE2">
        <w:rPr>
          <w:lang w:val="fr-FR"/>
        </w:rPr>
        <w:t>’</w:t>
      </w:r>
      <w:r w:rsidRPr="009F1908">
        <w:rPr>
          <w:lang w:val="fr-FR"/>
        </w:rPr>
        <w:t>accouchement, seulement 28</w:t>
      </w:r>
      <w:r w:rsidR="00F21C57" w:rsidRPr="009F1908">
        <w:rPr>
          <w:lang w:val="fr-FR"/>
        </w:rPr>
        <w:t> </w:t>
      </w:r>
      <w:r w:rsidRPr="009F1908">
        <w:rPr>
          <w:lang w:val="fr-FR"/>
        </w:rPr>
        <w:t>% des naissances ont eu lieu dans un établissement de santé. En comparaison avec l</w:t>
      </w:r>
      <w:r w:rsidR="00B14EE2">
        <w:rPr>
          <w:lang w:val="fr-FR"/>
        </w:rPr>
        <w:t>’</w:t>
      </w:r>
      <w:r w:rsidRPr="009F1908">
        <w:rPr>
          <w:lang w:val="fr-FR"/>
        </w:rPr>
        <w:t>enquête de 2000, on note peu d</w:t>
      </w:r>
      <w:r w:rsidR="00B14EE2">
        <w:rPr>
          <w:lang w:val="fr-FR"/>
        </w:rPr>
        <w:t>’</w:t>
      </w:r>
      <w:r w:rsidRPr="009F1908">
        <w:rPr>
          <w:lang w:val="fr-FR"/>
        </w:rPr>
        <w:t>amélioration quant à l</w:t>
      </w:r>
      <w:r w:rsidR="00B14EE2">
        <w:rPr>
          <w:lang w:val="fr-FR"/>
        </w:rPr>
        <w:t>’</w:t>
      </w:r>
      <w:r w:rsidRPr="009F1908">
        <w:rPr>
          <w:lang w:val="fr-FR"/>
        </w:rPr>
        <w:t>assistance lors de l</w:t>
      </w:r>
      <w:r w:rsidR="00B14EE2">
        <w:rPr>
          <w:lang w:val="fr-FR"/>
        </w:rPr>
        <w:t>’</w:t>
      </w:r>
      <w:r w:rsidRPr="009F1908">
        <w:rPr>
          <w:lang w:val="fr-FR"/>
        </w:rPr>
        <w:t>accouchement et l</w:t>
      </w:r>
      <w:r w:rsidR="00B14EE2">
        <w:rPr>
          <w:lang w:val="fr-FR"/>
        </w:rPr>
        <w:t>’</w:t>
      </w:r>
      <w:r w:rsidRPr="009F1908">
        <w:rPr>
          <w:lang w:val="fr-FR"/>
        </w:rPr>
        <w:t>accouchement dans un service de santé.</w:t>
      </w:r>
    </w:p>
    <w:p w:rsidR="007201C5" w:rsidRPr="009F1908" w:rsidRDefault="007201C5" w:rsidP="00F21C57">
      <w:pPr>
        <w:pStyle w:val="SingleTxt"/>
        <w:numPr>
          <w:ilvl w:val="0"/>
          <w:numId w:val="26"/>
        </w:numPr>
        <w:rPr>
          <w:lang w:val="fr-FR"/>
        </w:rPr>
      </w:pPr>
      <w:r w:rsidRPr="009F1908">
        <w:rPr>
          <w:lang w:val="fr-FR"/>
        </w:rPr>
        <w:t>L</w:t>
      </w:r>
      <w:r w:rsidR="00B14EE2">
        <w:rPr>
          <w:lang w:val="fr-FR"/>
        </w:rPr>
        <w:t>’</w:t>
      </w:r>
      <w:r w:rsidRPr="009F1908">
        <w:rPr>
          <w:lang w:val="fr-FR"/>
        </w:rPr>
        <w:t>enquête de 2000 a révélé également qu</w:t>
      </w:r>
      <w:r w:rsidR="00B14EE2">
        <w:rPr>
          <w:lang w:val="fr-FR"/>
        </w:rPr>
        <w:t>’</w:t>
      </w:r>
      <w:r w:rsidRPr="009F1908">
        <w:rPr>
          <w:lang w:val="fr-FR"/>
        </w:rPr>
        <w:t>une proportion très importante de femmes sont victimes de malnutrition, et que 9</w:t>
      </w:r>
      <w:r w:rsidR="00F21C57" w:rsidRPr="009F1908">
        <w:rPr>
          <w:lang w:val="fr-FR"/>
        </w:rPr>
        <w:t> </w:t>
      </w:r>
      <w:r w:rsidRPr="009F1908">
        <w:rPr>
          <w:lang w:val="fr-FR"/>
        </w:rPr>
        <w:t>% d</w:t>
      </w:r>
      <w:r w:rsidR="00B14EE2">
        <w:rPr>
          <w:lang w:val="fr-FR"/>
        </w:rPr>
        <w:t>’</w:t>
      </w:r>
      <w:r w:rsidRPr="009F1908">
        <w:rPr>
          <w:lang w:val="fr-FR"/>
        </w:rPr>
        <w:t>entre elles se situent</w:t>
      </w:r>
      <w:r w:rsidR="00B465AB" w:rsidRPr="009F1908">
        <w:rPr>
          <w:lang w:val="fr-FR"/>
        </w:rPr>
        <w:t xml:space="preserve"> </w:t>
      </w:r>
      <w:r w:rsidRPr="009F1908">
        <w:rPr>
          <w:lang w:val="fr-FR"/>
        </w:rPr>
        <w:t>en deçà du seuil critique pour être assurées du bon déroulement des grossesses et de leur issue, ainsi qu</w:t>
      </w:r>
      <w:r w:rsidR="00B14EE2">
        <w:rPr>
          <w:lang w:val="fr-FR"/>
        </w:rPr>
        <w:t>’</w:t>
      </w:r>
      <w:r w:rsidRPr="009F1908">
        <w:rPr>
          <w:lang w:val="fr-FR"/>
        </w:rPr>
        <w:t>une proportion légèrement supérieure (13</w:t>
      </w:r>
      <w:r w:rsidR="00F21C57" w:rsidRPr="009F1908">
        <w:rPr>
          <w:lang w:val="fr-FR"/>
        </w:rPr>
        <w:t> </w:t>
      </w:r>
      <w:r w:rsidRPr="009F1908">
        <w:rPr>
          <w:lang w:val="fr-FR"/>
        </w:rPr>
        <w:t>%) des surpoids qui elle au</w:t>
      </w:r>
      <w:r w:rsidR="00F21C57" w:rsidRPr="009F1908">
        <w:rPr>
          <w:lang w:val="fr-FR"/>
        </w:rPr>
        <w:t>ssi est exposée au même risque.</w:t>
      </w:r>
    </w:p>
    <w:p w:rsidR="00F21C57" w:rsidRPr="009F1908" w:rsidRDefault="00F21C57" w:rsidP="00F21C57">
      <w:pPr>
        <w:pStyle w:val="SingleTxt"/>
        <w:spacing w:after="0" w:line="120" w:lineRule="exact"/>
        <w:rPr>
          <w:sz w:val="10"/>
          <w:lang w:val="fr-FR"/>
        </w:rPr>
      </w:pPr>
    </w:p>
    <w:p w:rsidR="007201C5" w:rsidRPr="009F1908" w:rsidRDefault="00F21C57" w:rsidP="00F21C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2.1.10.3</w:t>
      </w:r>
      <w:r w:rsidRPr="009F1908">
        <w:rPr>
          <w:lang w:val="fr-FR"/>
        </w:rPr>
        <w:tab/>
      </w:r>
      <w:r w:rsidR="007201C5" w:rsidRPr="009F1908">
        <w:rPr>
          <w:lang w:val="fr-FR"/>
        </w:rPr>
        <w:t>Santé infantile</w:t>
      </w:r>
    </w:p>
    <w:p w:rsidR="00F21C57" w:rsidRPr="009F1908" w:rsidRDefault="00F21C57" w:rsidP="00F21C57">
      <w:pPr>
        <w:pStyle w:val="SingleTxt"/>
        <w:spacing w:after="0" w:line="120" w:lineRule="exact"/>
        <w:rPr>
          <w:sz w:val="10"/>
          <w:lang w:val="fr-FR"/>
        </w:rPr>
      </w:pPr>
    </w:p>
    <w:p w:rsidR="007201C5" w:rsidRPr="009F1908" w:rsidRDefault="007201C5" w:rsidP="00F21C57">
      <w:pPr>
        <w:pStyle w:val="SingleTxt"/>
        <w:numPr>
          <w:ilvl w:val="0"/>
          <w:numId w:val="26"/>
        </w:numPr>
        <w:rPr>
          <w:lang w:val="fr-FR"/>
        </w:rPr>
      </w:pPr>
      <w:r w:rsidRPr="009F1908">
        <w:rPr>
          <w:lang w:val="fr-FR"/>
        </w:rPr>
        <w:t xml:space="preserve">En ce qui concerne la vaccination des enfants, le Ministère de la </w:t>
      </w:r>
      <w:r w:rsidR="00F21C57" w:rsidRPr="009F1908">
        <w:rPr>
          <w:lang w:val="fr-FR"/>
        </w:rPr>
        <w:t>s</w:t>
      </w:r>
      <w:r w:rsidRPr="009F1908">
        <w:rPr>
          <w:lang w:val="fr-FR"/>
        </w:rPr>
        <w:t xml:space="preserve">anté a mis en place depuis des années un Programme </w:t>
      </w:r>
      <w:r w:rsidR="00F21C57" w:rsidRPr="009F1908">
        <w:rPr>
          <w:lang w:val="fr-FR"/>
        </w:rPr>
        <w:t>é</w:t>
      </w:r>
      <w:r w:rsidRPr="009F1908">
        <w:rPr>
          <w:lang w:val="fr-FR"/>
        </w:rPr>
        <w:t xml:space="preserve">largi de </w:t>
      </w:r>
      <w:r w:rsidR="00F21C57" w:rsidRPr="009F1908">
        <w:rPr>
          <w:lang w:val="fr-FR"/>
        </w:rPr>
        <w:t>v</w:t>
      </w:r>
      <w:r w:rsidRPr="009F1908">
        <w:rPr>
          <w:lang w:val="fr-FR"/>
        </w:rPr>
        <w:t>accination (PEV). L</w:t>
      </w:r>
      <w:r w:rsidR="00B14EE2">
        <w:rPr>
          <w:lang w:val="fr-FR"/>
        </w:rPr>
        <w:t>’</w:t>
      </w:r>
      <w:r w:rsidRPr="009F1908">
        <w:rPr>
          <w:lang w:val="fr-FR"/>
        </w:rPr>
        <w:t>enquête de 2005 montre que la couverture vaccinale des enfants est élevée au Rwanda</w:t>
      </w:r>
      <w:r w:rsidR="00730422" w:rsidRPr="009F1908">
        <w:rPr>
          <w:lang w:val="fr-FR"/>
        </w:rPr>
        <w:t> :</w:t>
      </w:r>
      <w:r w:rsidRPr="009F1908">
        <w:rPr>
          <w:lang w:val="fr-FR"/>
        </w:rPr>
        <w:t xml:space="preserve"> 75</w:t>
      </w:r>
      <w:r w:rsidR="00F21C57" w:rsidRPr="009F1908">
        <w:rPr>
          <w:lang w:val="fr-FR"/>
        </w:rPr>
        <w:t> </w:t>
      </w:r>
      <w:r w:rsidRPr="009F1908">
        <w:rPr>
          <w:lang w:val="fr-FR"/>
        </w:rPr>
        <w:t>% des enfants de 12</w:t>
      </w:r>
      <w:r w:rsidR="00F21C57" w:rsidRPr="009F1908">
        <w:rPr>
          <w:lang w:val="fr-FR"/>
        </w:rPr>
        <w:t xml:space="preserve"> à </w:t>
      </w:r>
      <w:r w:rsidRPr="009F1908">
        <w:rPr>
          <w:lang w:val="fr-FR"/>
        </w:rPr>
        <w:t>23</w:t>
      </w:r>
      <w:r w:rsidR="00F21C57" w:rsidRPr="009F1908">
        <w:rPr>
          <w:lang w:val="fr-FR"/>
        </w:rPr>
        <w:t> </w:t>
      </w:r>
      <w:r w:rsidRPr="009F1908">
        <w:rPr>
          <w:lang w:val="fr-FR"/>
        </w:rPr>
        <w:t>mois ont été complètement vaccinés et 3</w:t>
      </w:r>
      <w:r w:rsidR="00F21C57" w:rsidRPr="009F1908">
        <w:rPr>
          <w:lang w:val="fr-FR"/>
        </w:rPr>
        <w:t> </w:t>
      </w:r>
      <w:r w:rsidRPr="009F1908">
        <w:rPr>
          <w:lang w:val="fr-FR"/>
        </w:rPr>
        <w:t>% n</w:t>
      </w:r>
      <w:r w:rsidR="00B14EE2">
        <w:rPr>
          <w:lang w:val="fr-FR"/>
        </w:rPr>
        <w:t>’</w:t>
      </w:r>
      <w:r w:rsidRPr="009F1908">
        <w:rPr>
          <w:lang w:val="fr-FR"/>
        </w:rPr>
        <w:t xml:space="preserve">ont reçu aucun vaccin. </w:t>
      </w:r>
      <w:r w:rsidR="00F21C57" w:rsidRPr="009F1908">
        <w:rPr>
          <w:lang w:val="fr-FR"/>
        </w:rPr>
        <w:t>Vingt-trois pour cent</w:t>
      </w:r>
      <w:r w:rsidRPr="009F1908">
        <w:rPr>
          <w:lang w:val="fr-FR"/>
        </w:rPr>
        <w:t xml:space="preserve"> des enfants de cette tranche d</w:t>
      </w:r>
      <w:r w:rsidR="00B14EE2">
        <w:rPr>
          <w:lang w:val="fr-FR"/>
        </w:rPr>
        <w:t>’</w:t>
      </w:r>
      <w:r w:rsidRPr="009F1908">
        <w:rPr>
          <w:lang w:val="fr-FR"/>
        </w:rPr>
        <w:t>âge ont été partiellement vaccinés. Par rapport à l</w:t>
      </w:r>
      <w:r w:rsidR="00B14EE2">
        <w:rPr>
          <w:lang w:val="fr-FR"/>
        </w:rPr>
        <w:t>’</w:t>
      </w:r>
      <w:r w:rsidRPr="009F1908">
        <w:rPr>
          <w:lang w:val="fr-FR"/>
        </w:rPr>
        <w:t>enquête de 2000, la couverture vaccinale n</w:t>
      </w:r>
      <w:r w:rsidR="00B14EE2">
        <w:rPr>
          <w:lang w:val="fr-FR"/>
        </w:rPr>
        <w:t>’</w:t>
      </w:r>
      <w:r w:rsidRPr="009F1908">
        <w:rPr>
          <w:lang w:val="fr-FR"/>
        </w:rPr>
        <w:t>a pas changé au niveau national (76</w:t>
      </w:r>
      <w:r w:rsidR="00F21C57" w:rsidRPr="009F1908">
        <w:rPr>
          <w:lang w:val="fr-FR"/>
        </w:rPr>
        <w:t> % en 2000).</w:t>
      </w:r>
    </w:p>
    <w:p w:rsidR="007201C5" w:rsidRPr="009F1908" w:rsidRDefault="007201C5" w:rsidP="00F21C57">
      <w:pPr>
        <w:pStyle w:val="SingleTxt"/>
        <w:numPr>
          <w:ilvl w:val="0"/>
          <w:numId w:val="26"/>
        </w:numPr>
        <w:rPr>
          <w:lang w:val="fr-FR"/>
        </w:rPr>
      </w:pPr>
      <w:r w:rsidRPr="009F1908">
        <w:rPr>
          <w:lang w:val="fr-FR"/>
        </w:rPr>
        <w:t>Les infections respiratoires aiguës, le paludisme et la déshydratation induite par des diarrhées sévères sont les maladies les plus importantes qui affectent la santé infantile. Selon l</w:t>
      </w:r>
      <w:r w:rsidR="00B14EE2">
        <w:rPr>
          <w:lang w:val="fr-FR"/>
        </w:rPr>
        <w:t>’</w:t>
      </w:r>
      <w:r w:rsidRPr="009F1908">
        <w:rPr>
          <w:lang w:val="fr-FR"/>
        </w:rPr>
        <w:t>enquête de 2000, elles sont respectivement estimées à 21</w:t>
      </w:r>
      <w:r w:rsidR="00F21C57" w:rsidRPr="009F1908">
        <w:rPr>
          <w:lang w:val="fr-FR"/>
        </w:rPr>
        <w:t> </w:t>
      </w:r>
      <w:r w:rsidRPr="009F1908">
        <w:rPr>
          <w:lang w:val="fr-FR"/>
        </w:rPr>
        <w:t>% et 17</w:t>
      </w:r>
      <w:r w:rsidR="00F21C57" w:rsidRPr="009F1908">
        <w:rPr>
          <w:lang w:val="fr-FR"/>
        </w:rPr>
        <w:t> </w:t>
      </w:r>
      <w:r w:rsidRPr="009F1908">
        <w:rPr>
          <w:lang w:val="fr-FR"/>
        </w:rPr>
        <w:t>% des maladies dont souffraient les enfants</w:t>
      </w:r>
      <w:r w:rsidR="00F21C57" w:rsidRPr="009F1908">
        <w:rPr>
          <w:rStyle w:val="FootnoteReference"/>
          <w:lang w:val="fr-FR"/>
        </w:rPr>
        <w:footnoteReference w:id="18"/>
      </w:r>
      <w:r w:rsidRPr="009F1908">
        <w:rPr>
          <w:lang w:val="fr-FR"/>
        </w:rPr>
        <w:t>. L</w:t>
      </w:r>
      <w:r w:rsidR="00B14EE2">
        <w:rPr>
          <w:lang w:val="fr-FR"/>
        </w:rPr>
        <w:t>’</w:t>
      </w:r>
      <w:r w:rsidRPr="009F1908">
        <w:rPr>
          <w:lang w:val="fr-FR"/>
        </w:rPr>
        <w:t>enquête de 2005 quant à elle révèle que 17</w:t>
      </w:r>
      <w:r w:rsidR="00F21C57" w:rsidRPr="009F1908">
        <w:rPr>
          <w:lang w:val="fr-FR"/>
        </w:rPr>
        <w:t> </w:t>
      </w:r>
      <w:r w:rsidRPr="009F1908">
        <w:rPr>
          <w:lang w:val="fr-FR"/>
        </w:rPr>
        <w:t>% d</w:t>
      </w:r>
      <w:r w:rsidR="00B14EE2">
        <w:rPr>
          <w:lang w:val="fr-FR"/>
        </w:rPr>
        <w:t>’</w:t>
      </w:r>
      <w:r w:rsidRPr="009F1908">
        <w:rPr>
          <w:lang w:val="fr-FR"/>
        </w:rPr>
        <w:t>enfants ont présenté des symptômes d</w:t>
      </w:r>
      <w:r w:rsidR="00B14EE2">
        <w:rPr>
          <w:lang w:val="fr-FR"/>
        </w:rPr>
        <w:t>’</w:t>
      </w:r>
      <w:r w:rsidRPr="009F1908">
        <w:rPr>
          <w:lang w:val="fr-FR"/>
        </w:rPr>
        <w:t>Infections respiratoires aiguës et 26</w:t>
      </w:r>
      <w:r w:rsidR="00F21C57" w:rsidRPr="009F1908">
        <w:rPr>
          <w:lang w:val="fr-FR"/>
        </w:rPr>
        <w:t> </w:t>
      </w:r>
      <w:r w:rsidRPr="009F1908">
        <w:rPr>
          <w:lang w:val="fr-FR"/>
        </w:rPr>
        <w:t>% des symptômes de fièvre.</w:t>
      </w:r>
    </w:p>
    <w:p w:rsidR="007201C5" w:rsidRPr="009F1908" w:rsidRDefault="007201C5" w:rsidP="00F21C57">
      <w:pPr>
        <w:pStyle w:val="SingleTxt"/>
        <w:numPr>
          <w:ilvl w:val="0"/>
          <w:numId w:val="26"/>
        </w:numPr>
        <w:rPr>
          <w:lang w:val="fr-FR"/>
        </w:rPr>
      </w:pPr>
      <w:r w:rsidRPr="009F1908">
        <w:rPr>
          <w:lang w:val="fr-FR"/>
        </w:rPr>
        <w:t>L</w:t>
      </w:r>
      <w:r w:rsidR="00B14EE2">
        <w:rPr>
          <w:lang w:val="fr-FR"/>
        </w:rPr>
        <w:t>’</w:t>
      </w:r>
      <w:r w:rsidRPr="009F1908">
        <w:rPr>
          <w:lang w:val="fr-FR"/>
        </w:rPr>
        <w:t>enquête de 2000 sur la santé infantile avait fait état d</w:t>
      </w:r>
      <w:r w:rsidR="00B14EE2">
        <w:rPr>
          <w:lang w:val="fr-FR"/>
        </w:rPr>
        <w:t>’</w:t>
      </w:r>
      <w:r w:rsidRPr="009F1908">
        <w:rPr>
          <w:lang w:val="fr-FR"/>
        </w:rPr>
        <w:t>une malnutrition aiguë, car les indices de l</w:t>
      </w:r>
      <w:r w:rsidR="00B14EE2">
        <w:rPr>
          <w:lang w:val="fr-FR"/>
        </w:rPr>
        <w:t>’</w:t>
      </w:r>
      <w:r w:rsidRPr="009F1908">
        <w:rPr>
          <w:lang w:val="fr-FR"/>
        </w:rPr>
        <w:t>état nutritionnel montraient que 7</w:t>
      </w:r>
      <w:r w:rsidR="008977B6" w:rsidRPr="009F1908">
        <w:rPr>
          <w:lang w:val="fr-FR"/>
        </w:rPr>
        <w:t> </w:t>
      </w:r>
      <w:r w:rsidRPr="009F1908">
        <w:rPr>
          <w:lang w:val="fr-FR"/>
        </w:rPr>
        <w:t xml:space="preserve">% des enfants âgés de moins de </w:t>
      </w:r>
      <w:r w:rsidR="008977B6" w:rsidRPr="009F1908">
        <w:rPr>
          <w:lang w:val="fr-FR"/>
        </w:rPr>
        <w:t>5 </w:t>
      </w:r>
      <w:r w:rsidRPr="009F1908">
        <w:rPr>
          <w:lang w:val="fr-FR"/>
        </w:rPr>
        <w:t>ans étaient atteints d</w:t>
      </w:r>
      <w:r w:rsidR="00B14EE2">
        <w:rPr>
          <w:lang w:val="fr-FR"/>
        </w:rPr>
        <w:t>’</w:t>
      </w:r>
      <w:r w:rsidRPr="009F1908">
        <w:rPr>
          <w:lang w:val="fr-FR"/>
        </w:rPr>
        <w:t>émaciation, c</w:t>
      </w:r>
      <w:r w:rsidR="00B14EE2">
        <w:rPr>
          <w:lang w:val="fr-FR"/>
        </w:rPr>
        <w:t>’</w:t>
      </w:r>
      <w:r w:rsidRPr="009F1908">
        <w:rPr>
          <w:lang w:val="fr-FR"/>
        </w:rPr>
        <w:t>est à dire qu</w:t>
      </w:r>
      <w:r w:rsidR="00B14EE2">
        <w:rPr>
          <w:lang w:val="fr-FR"/>
        </w:rPr>
        <w:t>’</w:t>
      </w:r>
      <w:r w:rsidRPr="009F1908">
        <w:rPr>
          <w:lang w:val="fr-FR"/>
        </w:rPr>
        <w:t>ils étaient trop maigres par rapport à leur taille, et que 43</w:t>
      </w:r>
      <w:r w:rsidR="008977B6" w:rsidRPr="009F1908">
        <w:rPr>
          <w:lang w:val="fr-FR"/>
        </w:rPr>
        <w:t> </w:t>
      </w:r>
      <w:r w:rsidRPr="009F1908">
        <w:rPr>
          <w:lang w:val="fr-FR"/>
        </w:rPr>
        <w:t>% souffraient de malnutrition chronique ou accusaient un retard de croissance et étaient ainsi trop petits pour leur âge</w:t>
      </w:r>
      <w:r w:rsidR="008977B6" w:rsidRPr="009F1908">
        <w:rPr>
          <w:rStyle w:val="FootnoteReference"/>
          <w:lang w:val="fr-FR"/>
        </w:rPr>
        <w:footnoteReference w:id="19"/>
      </w:r>
      <w:r w:rsidRPr="009F1908">
        <w:rPr>
          <w:lang w:val="fr-FR"/>
        </w:rPr>
        <w:t>. L</w:t>
      </w:r>
      <w:r w:rsidR="00B14EE2">
        <w:rPr>
          <w:lang w:val="fr-FR"/>
        </w:rPr>
        <w:t>’</w:t>
      </w:r>
      <w:r w:rsidRPr="009F1908">
        <w:rPr>
          <w:lang w:val="fr-FR"/>
        </w:rPr>
        <w:t>enquête de 2005 montre quant à elle que</w:t>
      </w:r>
      <w:r w:rsidR="008977B6" w:rsidRPr="009F1908">
        <w:rPr>
          <w:lang w:val="fr-FR"/>
        </w:rPr>
        <w:t>,</w:t>
      </w:r>
      <w:r w:rsidRPr="009F1908">
        <w:rPr>
          <w:lang w:val="fr-FR"/>
        </w:rPr>
        <w:t xml:space="preserve"> dans l</w:t>
      </w:r>
      <w:r w:rsidR="00B14EE2">
        <w:rPr>
          <w:lang w:val="fr-FR"/>
        </w:rPr>
        <w:t>’</w:t>
      </w:r>
      <w:r w:rsidRPr="009F1908">
        <w:rPr>
          <w:lang w:val="fr-FR"/>
        </w:rPr>
        <w:t xml:space="preserve">ensemble, plus de </w:t>
      </w:r>
      <w:r w:rsidR="008977B6" w:rsidRPr="009F1908">
        <w:rPr>
          <w:lang w:val="fr-FR"/>
        </w:rPr>
        <w:t>4</w:t>
      </w:r>
      <w:r w:rsidRPr="009F1908">
        <w:rPr>
          <w:lang w:val="fr-FR"/>
        </w:rPr>
        <w:t xml:space="preserve"> enfants sur </w:t>
      </w:r>
      <w:r w:rsidR="008977B6" w:rsidRPr="009F1908">
        <w:rPr>
          <w:lang w:val="fr-FR"/>
        </w:rPr>
        <w:t xml:space="preserve">10 </w:t>
      </w:r>
      <w:r w:rsidRPr="009F1908">
        <w:rPr>
          <w:lang w:val="fr-FR"/>
        </w:rPr>
        <w:t>souffre d</w:t>
      </w:r>
      <w:r w:rsidR="00B14EE2">
        <w:rPr>
          <w:lang w:val="fr-FR"/>
        </w:rPr>
        <w:t>’</w:t>
      </w:r>
      <w:r w:rsidRPr="009F1908">
        <w:rPr>
          <w:lang w:val="fr-FR"/>
        </w:rPr>
        <w:t>une malnutrition chronique (45</w:t>
      </w:r>
      <w:r w:rsidR="008977B6" w:rsidRPr="009F1908">
        <w:rPr>
          <w:lang w:val="fr-FR"/>
        </w:rPr>
        <w:t> </w:t>
      </w:r>
      <w:r w:rsidRPr="009F1908">
        <w:rPr>
          <w:lang w:val="fr-FR"/>
        </w:rPr>
        <w:t>%) et 19</w:t>
      </w:r>
      <w:r w:rsidR="008977B6" w:rsidRPr="009F1908">
        <w:rPr>
          <w:lang w:val="fr-FR"/>
        </w:rPr>
        <w:t> </w:t>
      </w:r>
      <w:r w:rsidRPr="009F1908">
        <w:rPr>
          <w:lang w:val="fr-FR"/>
        </w:rPr>
        <w:t>% sous sa forme sévère, le niveau du retard de croissance augmente rapidement avec l</w:t>
      </w:r>
      <w:r w:rsidR="00B14EE2">
        <w:rPr>
          <w:lang w:val="fr-FR"/>
        </w:rPr>
        <w:t>’</w:t>
      </w:r>
      <w:r w:rsidRPr="009F1908">
        <w:rPr>
          <w:lang w:val="fr-FR"/>
        </w:rPr>
        <w:t>âge, étant le plus élevé parmi les enfants de 12</w:t>
      </w:r>
      <w:r w:rsidR="008977B6" w:rsidRPr="009F1908">
        <w:rPr>
          <w:lang w:val="fr-FR"/>
        </w:rPr>
        <w:t xml:space="preserve"> </w:t>
      </w:r>
      <w:r w:rsidRPr="009F1908">
        <w:rPr>
          <w:lang w:val="fr-FR"/>
        </w:rPr>
        <w:t>à 23</w:t>
      </w:r>
      <w:r w:rsidR="008977B6" w:rsidRPr="009F1908">
        <w:rPr>
          <w:lang w:val="fr-FR"/>
        </w:rPr>
        <w:t> </w:t>
      </w:r>
      <w:r w:rsidRPr="009F1908">
        <w:rPr>
          <w:lang w:val="fr-FR"/>
        </w:rPr>
        <w:t>mois (55</w:t>
      </w:r>
      <w:r w:rsidR="008977B6" w:rsidRPr="009F1908">
        <w:rPr>
          <w:lang w:val="fr-FR"/>
        </w:rPr>
        <w:t> </w:t>
      </w:r>
      <w:r w:rsidRPr="009F1908">
        <w:rPr>
          <w:lang w:val="fr-FR"/>
        </w:rPr>
        <w:t xml:space="preserve">%) mais également assez élevé </w:t>
      </w:r>
      <w:r w:rsidR="008977B6" w:rsidRPr="009F1908">
        <w:rPr>
          <w:lang w:val="fr-FR"/>
        </w:rPr>
        <w:t>(</w:t>
      </w:r>
      <w:r w:rsidRPr="009F1908">
        <w:rPr>
          <w:lang w:val="fr-FR"/>
        </w:rPr>
        <w:t>52</w:t>
      </w:r>
      <w:r w:rsidR="008977B6" w:rsidRPr="009F1908">
        <w:rPr>
          <w:lang w:val="fr-FR"/>
        </w:rPr>
        <w:t> %</w:t>
      </w:r>
      <w:r w:rsidRPr="009F1908">
        <w:rPr>
          <w:lang w:val="fr-FR"/>
        </w:rPr>
        <w:t xml:space="preserve"> à 53</w:t>
      </w:r>
      <w:r w:rsidR="008977B6" w:rsidRPr="009F1908">
        <w:rPr>
          <w:lang w:val="fr-FR"/>
        </w:rPr>
        <w:t> </w:t>
      </w:r>
      <w:r w:rsidRPr="009F1908">
        <w:rPr>
          <w:lang w:val="fr-FR"/>
        </w:rPr>
        <w:t>%) parmi les enfants plus âgés. Quant à la malnutrition aiguë, les résultats de cette enquête montrent que 4</w:t>
      </w:r>
      <w:r w:rsidR="008977B6" w:rsidRPr="009F1908">
        <w:rPr>
          <w:lang w:val="fr-FR"/>
        </w:rPr>
        <w:t> </w:t>
      </w:r>
      <w:r w:rsidRPr="009F1908">
        <w:rPr>
          <w:lang w:val="fr-FR"/>
        </w:rPr>
        <w:t>% des enfants sont émaciés, et 1</w:t>
      </w:r>
      <w:r w:rsidR="008977B6" w:rsidRPr="009F1908">
        <w:rPr>
          <w:lang w:val="fr-FR"/>
        </w:rPr>
        <w:t> </w:t>
      </w:r>
      <w:r w:rsidRPr="009F1908">
        <w:rPr>
          <w:lang w:val="fr-FR"/>
        </w:rPr>
        <w:t>% l</w:t>
      </w:r>
      <w:r w:rsidR="00B14EE2">
        <w:rPr>
          <w:lang w:val="fr-FR"/>
        </w:rPr>
        <w:t>’</w:t>
      </w:r>
      <w:r w:rsidRPr="009F1908">
        <w:rPr>
          <w:lang w:val="fr-FR"/>
        </w:rPr>
        <w:t>est sévèrement, le niveau d</w:t>
      </w:r>
      <w:r w:rsidR="00B14EE2">
        <w:rPr>
          <w:lang w:val="fr-FR"/>
        </w:rPr>
        <w:t>’</w:t>
      </w:r>
      <w:r w:rsidRPr="009F1908">
        <w:rPr>
          <w:lang w:val="fr-FR"/>
        </w:rPr>
        <w:t>émaciation le plus élevé étant de 9</w:t>
      </w:r>
      <w:r w:rsidR="008977B6" w:rsidRPr="009F1908">
        <w:rPr>
          <w:lang w:val="fr-FR"/>
        </w:rPr>
        <w:t> </w:t>
      </w:r>
      <w:r w:rsidRPr="009F1908">
        <w:rPr>
          <w:lang w:val="fr-FR"/>
        </w:rPr>
        <w:t>% pour les enfants de 12 à 23</w:t>
      </w:r>
      <w:r w:rsidR="008977B6" w:rsidRPr="009F1908">
        <w:rPr>
          <w:lang w:val="fr-FR"/>
        </w:rPr>
        <w:t> mois.</w:t>
      </w:r>
    </w:p>
    <w:p w:rsidR="007201C5" w:rsidRPr="009F1908" w:rsidRDefault="007201C5" w:rsidP="008977B6">
      <w:pPr>
        <w:pStyle w:val="SingleTxt"/>
        <w:numPr>
          <w:ilvl w:val="0"/>
          <w:numId w:val="26"/>
        </w:numPr>
        <w:rPr>
          <w:lang w:val="fr-FR"/>
        </w:rPr>
      </w:pPr>
      <w:r w:rsidRPr="009F1908">
        <w:rPr>
          <w:lang w:val="fr-FR"/>
        </w:rPr>
        <w:t>Les résultats de l</w:t>
      </w:r>
      <w:r w:rsidR="00B14EE2">
        <w:rPr>
          <w:lang w:val="fr-FR"/>
        </w:rPr>
        <w:t>’</w:t>
      </w:r>
      <w:r w:rsidRPr="009F1908">
        <w:rPr>
          <w:lang w:val="fr-FR"/>
        </w:rPr>
        <w:t>enquête de 2000 montraient que la mortalité infanto-juvénile restait élevée, et sur 1</w:t>
      </w:r>
      <w:r w:rsidR="008977B6" w:rsidRPr="009F1908">
        <w:rPr>
          <w:lang w:val="fr-FR"/>
        </w:rPr>
        <w:t> </w:t>
      </w:r>
      <w:r w:rsidRPr="009F1908">
        <w:rPr>
          <w:lang w:val="fr-FR"/>
        </w:rPr>
        <w:t>000 naissances vivantes, 107 enfants étaient décédés avant leur premier anniversaire, alors que 196 étaient décédés avant d</w:t>
      </w:r>
      <w:r w:rsidR="00B14EE2">
        <w:rPr>
          <w:lang w:val="fr-FR"/>
        </w:rPr>
        <w:t>’</w:t>
      </w:r>
      <w:r w:rsidRPr="009F1908">
        <w:rPr>
          <w:lang w:val="fr-FR"/>
        </w:rPr>
        <w:t>atteindre 5</w:t>
      </w:r>
      <w:r w:rsidR="008977B6" w:rsidRPr="009F1908">
        <w:rPr>
          <w:lang w:val="fr-FR"/>
        </w:rPr>
        <w:t> </w:t>
      </w:r>
      <w:r w:rsidRPr="009F1908">
        <w:rPr>
          <w:lang w:val="fr-FR"/>
        </w:rPr>
        <w:t>ans. Selon l</w:t>
      </w:r>
      <w:r w:rsidR="00B14EE2">
        <w:rPr>
          <w:lang w:val="fr-FR"/>
        </w:rPr>
        <w:t>’</w:t>
      </w:r>
      <w:r w:rsidRPr="009F1908">
        <w:rPr>
          <w:lang w:val="fr-FR"/>
        </w:rPr>
        <w:t>enquête de 2005, le risque de mortalité infantile est évalué à 86 décès pour 1</w:t>
      </w:r>
      <w:r w:rsidR="008977B6" w:rsidRPr="009F1908">
        <w:rPr>
          <w:lang w:val="fr-FR"/>
        </w:rPr>
        <w:t> </w:t>
      </w:r>
      <w:r w:rsidRPr="009F1908">
        <w:rPr>
          <w:lang w:val="fr-FR"/>
        </w:rPr>
        <w:t>000 naissances vivantes, avant d</w:t>
      </w:r>
      <w:r w:rsidR="00B14EE2">
        <w:rPr>
          <w:lang w:val="fr-FR"/>
        </w:rPr>
        <w:t>’</w:t>
      </w:r>
      <w:r w:rsidRPr="009F1908">
        <w:rPr>
          <w:lang w:val="fr-FR"/>
        </w:rPr>
        <w:t>atteindre son premier anniversaire,</w:t>
      </w:r>
      <w:r w:rsidR="00B465AB" w:rsidRPr="009F1908">
        <w:rPr>
          <w:lang w:val="fr-FR"/>
        </w:rPr>
        <w:t xml:space="preserve"> </w:t>
      </w:r>
      <w:r w:rsidRPr="009F1908">
        <w:rPr>
          <w:lang w:val="fr-FR"/>
        </w:rPr>
        <w:t>et sur 1</w:t>
      </w:r>
      <w:r w:rsidR="008977B6" w:rsidRPr="009F1908">
        <w:rPr>
          <w:lang w:val="fr-FR"/>
        </w:rPr>
        <w:t> </w:t>
      </w:r>
      <w:r w:rsidRPr="009F1908">
        <w:rPr>
          <w:lang w:val="fr-FR"/>
        </w:rPr>
        <w:t>000 enfants</w:t>
      </w:r>
      <w:r w:rsidR="00B465AB" w:rsidRPr="009F1908">
        <w:rPr>
          <w:lang w:val="fr-FR"/>
        </w:rPr>
        <w:t xml:space="preserve"> </w:t>
      </w:r>
      <w:r w:rsidRPr="009F1908">
        <w:rPr>
          <w:lang w:val="fr-FR"/>
        </w:rPr>
        <w:t>âgés d</w:t>
      </w:r>
      <w:r w:rsidR="008977B6" w:rsidRPr="009F1908">
        <w:rPr>
          <w:lang w:val="fr-FR"/>
        </w:rPr>
        <w:t>e 1 </w:t>
      </w:r>
      <w:r w:rsidRPr="009F1908">
        <w:rPr>
          <w:lang w:val="fr-FR"/>
        </w:rPr>
        <w:t>an, 72 n</w:t>
      </w:r>
      <w:r w:rsidR="00B14EE2">
        <w:rPr>
          <w:lang w:val="fr-FR"/>
        </w:rPr>
        <w:t>’</w:t>
      </w:r>
      <w:r w:rsidRPr="009F1908">
        <w:rPr>
          <w:lang w:val="fr-FR"/>
        </w:rPr>
        <w:t>ont pas atteint</w:t>
      </w:r>
      <w:r w:rsidR="00B465AB" w:rsidRPr="009F1908">
        <w:rPr>
          <w:lang w:val="fr-FR"/>
        </w:rPr>
        <w:t xml:space="preserve"> </w:t>
      </w:r>
      <w:r w:rsidRPr="009F1908">
        <w:rPr>
          <w:lang w:val="fr-FR"/>
        </w:rPr>
        <w:t>leur cinquième anniversaire. Globalement, sur 1</w:t>
      </w:r>
      <w:r w:rsidR="008977B6" w:rsidRPr="009F1908">
        <w:rPr>
          <w:lang w:val="fr-FR"/>
        </w:rPr>
        <w:t> </w:t>
      </w:r>
      <w:r w:rsidRPr="009F1908">
        <w:rPr>
          <w:lang w:val="fr-FR"/>
        </w:rPr>
        <w:t>000 enfants</w:t>
      </w:r>
      <w:r w:rsidR="00B465AB" w:rsidRPr="009F1908">
        <w:rPr>
          <w:lang w:val="fr-FR"/>
        </w:rPr>
        <w:t xml:space="preserve"> </w:t>
      </w:r>
      <w:r w:rsidRPr="009F1908">
        <w:rPr>
          <w:lang w:val="fr-FR"/>
        </w:rPr>
        <w:t>nés vivants 152 n</w:t>
      </w:r>
      <w:r w:rsidR="00B14EE2">
        <w:rPr>
          <w:lang w:val="fr-FR"/>
        </w:rPr>
        <w:t>’</w:t>
      </w:r>
      <w:r w:rsidRPr="009F1908">
        <w:rPr>
          <w:lang w:val="fr-FR"/>
        </w:rPr>
        <w:t>atteignent pas</w:t>
      </w:r>
      <w:r w:rsidR="00B465AB" w:rsidRPr="009F1908">
        <w:rPr>
          <w:lang w:val="fr-FR"/>
        </w:rPr>
        <w:t xml:space="preserve"> </w:t>
      </w:r>
      <w:r w:rsidRPr="009F1908">
        <w:rPr>
          <w:lang w:val="fr-FR"/>
        </w:rPr>
        <w:t>leur cinquième anniversaire.</w:t>
      </w:r>
    </w:p>
    <w:p w:rsidR="007201C5" w:rsidRPr="009F1908" w:rsidRDefault="007201C5" w:rsidP="008977B6">
      <w:pPr>
        <w:pStyle w:val="SingleTxt"/>
        <w:numPr>
          <w:ilvl w:val="0"/>
          <w:numId w:val="26"/>
        </w:numPr>
        <w:rPr>
          <w:lang w:val="fr-FR"/>
        </w:rPr>
      </w:pPr>
      <w:r w:rsidRPr="009F1908">
        <w:rPr>
          <w:lang w:val="fr-FR"/>
        </w:rPr>
        <w:t>Les estimations de l</w:t>
      </w:r>
      <w:r w:rsidR="00B14EE2">
        <w:rPr>
          <w:lang w:val="fr-FR"/>
        </w:rPr>
        <w:t>’</w:t>
      </w:r>
      <w:r w:rsidRPr="009F1908">
        <w:rPr>
          <w:lang w:val="fr-FR"/>
        </w:rPr>
        <w:t>enquête de 2000 montraient que toutes les mères allaitent leurs enfants car 95</w:t>
      </w:r>
      <w:r w:rsidR="008977B6" w:rsidRPr="009F1908">
        <w:rPr>
          <w:lang w:val="fr-FR"/>
        </w:rPr>
        <w:t> </w:t>
      </w:r>
      <w:r w:rsidRPr="009F1908">
        <w:rPr>
          <w:lang w:val="fr-FR"/>
        </w:rPr>
        <w:t>% d</w:t>
      </w:r>
      <w:r w:rsidR="00B14EE2">
        <w:rPr>
          <w:lang w:val="fr-FR"/>
        </w:rPr>
        <w:t>’</w:t>
      </w:r>
      <w:r w:rsidRPr="009F1908">
        <w:rPr>
          <w:lang w:val="fr-FR"/>
        </w:rPr>
        <w:t>enfants entre 12 et 13</w:t>
      </w:r>
      <w:r w:rsidR="008977B6" w:rsidRPr="009F1908">
        <w:rPr>
          <w:lang w:val="fr-FR"/>
        </w:rPr>
        <w:t> </w:t>
      </w:r>
      <w:r w:rsidRPr="009F1908">
        <w:rPr>
          <w:lang w:val="fr-FR"/>
        </w:rPr>
        <w:t>mois étaient encore allaités et qu</w:t>
      </w:r>
      <w:r w:rsidR="008977B6" w:rsidRPr="009F1908">
        <w:rPr>
          <w:lang w:val="fr-FR"/>
        </w:rPr>
        <w:t>e</w:t>
      </w:r>
      <w:r w:rsidRPr="009F1908">
        <w:rPr>
          <w:lang w:val="fr-FR"/>
        </w:rPr>
        <w:t xml:space="preserve"> </w:t>
      </w:r>
      <w:r w:rsidR="008977B6" w:rsidRPr="009F1908">
        <w:rPr>
          <w:lang w:val="fr-FR"/>
        </w:rPr>
        <w:t xml:space="preserve">1 </w:t>
      </w:r>
      <w:r w:rsidRPr="009F1908">
        <w:rPr>
          <w:lang w:val="fr-FR"/>
        </w:rPr>
        <w:t xml:space="preserve">enfant sur </w:t>
      </w:r>
      <w:r w:rsidR="008977B6" w:rsidRPr="009F1908">
        <w:rPr>
          <w:lang w:val="fr-FR"/>
        </w:rPr>
        <w:t>10</w:t>
      </w:r>
      <w:r w:rsidRPr="009F1908">
        <w:rPr>
          <w:lang w:val="fr-FR"/>
        </w:rPr>
        <w:t xml:space="preserve"> le restait pendant presque 33</w:t>
      </w:r>
      <w:r w:rsidR="008977B6" w:rsidRPr="009F1908">
        <w:rPr>
          <w:lang w:val="fr-FR"/>
        </w:rPr>
        <w:t> </w:t>
      </w:r>
      <w:r w:rsidRPr="009F1908">
        <w:rPr>
          <w:lang w:val="fr-FR"/>
        </w:rPr>
        <w:t>mois. L</w:t>
      </w:r>
      <w:r w:rsidR="00B14EE2">
        <w:rPr>
          <w:lang w:val="fr-FR"/>
        </w:rPr>
        <w:t>’</w:t>
      </w:r>
      <w:r w:rsidRPr="009F1908">
        <w:rPr>
          <w:lang w:val="fr-FR"/>
        </w:rPr>
        <w:t>allaitement exclusif était également généralisé et couvrait 71</w:t>
      </w:r>
      <w:r w:rsidR="008977B6" w:rsidRPr="009F1908">
        <w:rPr>
          <w:lang w:val="fr-FR"/>
        </w:rPr>
        <w:t> </w:t>
      </w:r>
      <w:r w:rsidRPr="009F1908">
        <w:rPr>
          <w:lang w:val="fr-FR"/>
        </w:rPr>
        <w:t>% des enfants de 4 à 5</w:t>
      </w:r>
      <w:r w:rsidR="008977B6" w:rsidRPr="009F1908">
        <w:rPr>
          <w:lang w:val="fr-FR"/>
        </w:rPr>
        <w:t> </w:t>
      </w:r>
      <w:r w:rsidRPr="009F1908">
        <w:rPr>
          <w:lang w:val="fr-FR"/>
        </w:rPr>
        <w:t>mois. Selon l</w:t>
      </w:r>
      <w:r w:rsidR="00B14EE2">
        <w:rPr>
          <w:lang w:val="fr-FR"/>
        </w:rPr>
        <w:t>’</w:t>
      </w:r>
      <w:r w:rsidRPr="009F1908">
        <w:rPr>
          <w:lang w:val="fr-FR"/>
        </w:rPr>
        <w:t>enquête de 2005, la quasi-totalité des enfants de moins de six mois sont allaités, 97</w:t>
      </w:r>
      <w:r w:rsidR="008977B6" w:rsidRPr="009F1908">
        <w:rPr>
          <w:lang w:val="fr-FR"/>
        </w:rPr>
        <w:t> </w:t>
      </w:r>
      <w:r w:rsidRPr="009F1908">
        <w:rPr>
          <w:lang w:val="fr-FR"/>
        </w:rPr>
        <w:t>% des enfants de 10 à 11</w:t>
      </w:r>
      <w:r w:rsidR="008977B6" w:rsidRPr="009F1908">
        <w:rPr>
          <w:lang w:val="fr-FR"/>
        </w:rPr>
        <w:t> </w:t>
      </w:r>
      <w:r w:rsidRPr="009F1908">
        <w:rPr>
          <w:lang w:val="fr-FR"/>
        </w:rPr>
        <w:t>mois sont encore au sein, tandis que la recommandation de l</w:t>
      </w:r>
      <w:r w:rsidR="00B14EE2">
        <w:rPr>
          <w:lang w:val="fr-FR"/>
        </w:rPr>
        <w:t>’</w:t>
      </w:r>
      <w:r w:rsidRPr="009F1908">
        <w:rPr>
          <w:lang w:val="fr-FR"/>
        </w:rPr>
        <w:t>allaitement exclusif des enfants de moins de six mois est respecté par 90</w:t>
      </w:r>
      <w:r w:rsidR="008977B6" w:rsidRPr="009F1908">
        <w:rPr>
          <w:lang w:val="fr-FR"/>
        </w:rPr>
        <w:t> % des mères.</w:t>
      </w:r>
    </w:p>
    <w:p w:rsidR="00F80395" w:rsidRPr="009F1908" w:rsidRDefault="00F80395" w:rsidP="00F80395">
      <w:pPr>
        <w:pStyle w:val="SingleTxt"/>
        <w:spacing w:after="0" w:line="120" w:lineRule="exact"/>
        <w:rPr>
          <w:sz w:val="10"/>
          <w:lang w:val="fr-FR"/>
        </w:rPr>
      </w:pPr>
    </w:p>
    <w:p w:rsidR="007201C5" w:rsidRPr="009F1908" w:rsidRDefault="00F80395" w:rsidP="00F8039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2.1.10.4</w:t>
      </w:r>
      <w:r w:rsidRPr="009F1908">
        <w:rPr>
          <w:lang w:val="fr-FR"/>
        </w:rPr>
        <w:tab/>
      </w:r>
      <w:r w:rsidR="007201C5" w:rsidRPr="009F1908">
        <w:rPr>
          <w:lang w:val="fr-FR"/>
        </w:rPr>
        <w:t>Le VIH/</w:t>
      </w:r>
      <w:r w:rsidRPr="009F1908">
        <w:rPr>
          <w:lang w:val="fr-FR"/>
        </w:rPr>
        <w:t>sida</w:t>
      </w:r>
      <w:r w:rsidR="007201C5" w:rsidRPr="009F1908">
        <w:rPr>
          <w:lang w:val="fr-FR"/>
        </w:rPr>
        <w:t xml:space="preserve"> et les maladies sexuellement transmissibles (MST)</w:t>
      </w:r>
    </w:p>
    <w:p w:rsidR="00F80395" w:rsidRPr="009F1908" w:rsidRDefault="00F80395" w:rsidP="00F80395">
      <w:pPr>
        <w:pStyle w:val="SingleTxt"/>
        <w:spacing w:after="0" w:line="120" w:lineRule="exact"/>
        <w:rPr>
          <w:sz w:val="10"/>
          <w:lang w:val="fr-FR"/>
        </w:rPr>
      </w:pPr>
    </w:p>
    <w:p w:rsidR="007201C5" w:rsidRPr="009F1908" w:rsidRDefault="007201C5" w:rsidP="00F80395">
      <w:pPr>
        <w:pStyle w:val="SingleTxt"/>
        <w:numPr>
          <w:ilvl w:val="0"/>
          <w:numId w:val="26"/>
        </w:numPr>
        <w:rPr>
          <w:lang w:val="fr-FR"/>
        </w:rPr>
      </w:pPr>
      <w:r w:rsidRPr="009F1908">
        <w:rPr>
          <w:lang w:val="fr-FR"/>
        </w:rPr>
        <w:t>Les maladies sexuellement transmissibles constituent un problème majeur de santé publique car non seulement</w:t>
      </w:r>
      <w:r w:rsidR="00F80395" w:rsidRPr="009F1908">
        <w:rPr>
          <w:lang w:val="fr-FR"/>
        </w:rPr>
        <w:t xml:space="preserve"> elles peuvent être la source d</w:t>
      </w:r>
      <w:r w:rsidR="00B14EE2">
        <w:rPr>
          <w:lang w:val="fr-FR"/>
        </w:rPr>
        <w:t>’</w:t>
      </w:r>
      <w:r w:rsidRPr="009F1908">
        <w:rPr>
          <w:lang w:val="fr-FR"/>
        </w:rPr>
        <w:t xml:space="preserve">infertilité, de </w:t>
      </w:r>
      <w:r w:rsidR="00F80395" w:rsidRPr="009F1908">
        <w:rPr>
          <w:lang w:val="fr-FR"/>
        </w:rPr>
        <w:t>maladies très graves et même de</w:t>
      </w:r>
      <w:r w:rsidRPr="009F1908">
        <w:rPr>
          <w:lang w:val="fr-FR"/>
        </w:rPr>
        <w:t xml:space="preserve"> décès, mais il est de plus en plus reconnu qu</w:t>
      </w:r>
      <w:r w:rsidR="00B14EE2">
        <w:rPr>
          <w:lang w:val="fr-FR"/>
        </w:rPr>
        <w:t>’</w:t>
      </w:r>
      <w:r w:rsidRPr="009F1908">
        <w:rPr>
          <w:lang w:val="fr-FR"/>
        </w:rPr>
        <w:t>elles augmentent le risque de transmission du virus de l</w:t>
      </w:r>
      <w:r w:rsidR="00B14EE2">
        <w:rPr>
          <w:lang w:val="fr-FR"/>
        </w:rPr>
        <w:t>’</w:t>
      </w:r>
      <w:r w:rsidRPr="009F1908">
        <w:rPr>
          <w:lang w:val="fr-FR"/>
        </w:rPr>
        <w:t xml:space="preserve">immunodéficience humaine (VIH) qui cause le </w:t>
      </w:r>
      <w:r w:rsidR="00F80395" w:rsidRPr="009F1908">
        <w:rPr>
          <w:lang w:val="fr-FR"/>
        </w:rPr>
        <w:t xml:space="preserve">sida </w:t>
      </w:r>
      <w:r w:rsidRPr="009F1908">
        <w:rPr>
          <w:lang w:val="fr-FR"/>
        </w:rPr>
        <w:t>(</w:t>
      </w:r>
      <w:r w:rsidR="00F80395" w:rsidRPr="009F1908">
        <w:rPr>
          <w:lang w:val="fr-FR"/>
        </w:rPr>
        <w:t>syndrome d</w:t>
      </w:r>
      <w:r w:rsidR="00B14EE2">
        <w:rPr>
          <w:lang w:val="fr-FR"/>
        </w:rPr>
        <w:t>’</w:t>
      </w:r>
      <w:r w:rsidR="00F80395" w:rsidRPr="009F1908">
        <w:rPr>
          <w:lang w:val="fr-FR"/>
        </w:rPr>
        <w:t>immunodéficience acquise</w:t>
      </w:r>
      <w:r w:rsidRPr="009F1908">
        <w:rPr>
          <w:lang w:val="fr-FR"/>
        </w:rPr>
        <w:t>).</w:t>
      </w:r>
    </w:p>
    <w:p w:rsidR="007201C5" w:rsidRPr="009F1908" w:rsidRDefault="007201C5" w:rsidP="00F80395">
      <w:pPr>
        <w:pStyle w:val="SingleTxt"/>
        <w:numPr>
          <w:ilvl w:val="0"/>
          <w:numId w:val="26"/>
        </w:numPr>
        <w:rPr>
          <w:lang w:val="fr-FR"/>
        </w:rPr>
      </w:pPr>
      <w:r w:rsidRPr="009F1908">
        <w:rPr>
          <w:lang w:val="fr-FR"/>
        </w:rPr>
        <w:t>Lors de l</w:t>
      </w:r>
      <w:r w:rsidR="00B14EE2">
        <w:rPr>
          <w:lang w:val="fr-FR"/>
        </w:rPr>
        <w:t>’</w:t>
      </w:r>
      <w:r w:rsidRPr="009F1908">
        <w:rPr>
          <w:lang w:val="fr-FR"/>
        </w:rPr>
        <w:t xml:space="preserve">enquête de 2000, les maladies sexuellement transmissibles (MST) autres que le </w:t>
      </w:r>
      <w:r w:rsidR="00F80395" w:rsidRPr="009F1908">
        <w:rPr>
          <w:lang w:val="fr-FR"/>
        </w:rPr>
        <w:t>sida</w:t>
      </w:r>
      <w:r w:rsidRPr="009F1908">
        <w:rPr>
          <w:lang w:val="fr-FR"/>
        </w:rPr>
        <w:t xml:space="preserve"> étaient connues de la population dans des proportions très en dessous de la moyenne, mais le </w:t>
      </w:r>
      <w:r w:rsidR="00F80395" w:rsidRPr="009F1908">
        <w:rPr>
          <w:lang w:val="fr-FR"/>
        </w:rPr>
        <w:t>sida</w:t>
      </w:r>
      <w:r w:rsidRPr="009F1908">
        <w:rPr>
          <w:lang w:val="fr-FR"/>
        </w:rPr>
        <w:t xml:space="preserve"> faisait l</w:t>
      </w:r>
      <w:r w:rsidR="00B14EE2">
        <w:rPr>
          <w:lang w:val="fr-FR"/>
        </w:rPr>
        <w:t>’</w:t>
      </w:r>
      <w:r w:rsidRPr="009F1908">
        <w:rPr>
          <w:lang w:val="fr-FR"/>
        </w:rPr>
        <w:t>objet d</w:t>
      </w:r>
      <w:r w:rsidR="00B14EE2">
        <w:rPr>
          <w:lang w:val="fr-FR"/>
        </w:rPr>
        <w:t>’</w:t>
      </w:r>
      <w:r w:rsidRPr="009F1908">
        <w:rPr>
          <w:lang w:val="fr-FR"/>
        </w:rPr>
        <w:t>une connaissance quasi-universelle par 99</w:t>
      </w:r>
      <w:r w:rsidR="00F80395" w:rsidRPr="009F1908">
        <w:rPr>
          <w:lang w:val="fr-FR"/>
        </w:rPr>
        <w:t> </w:t>
      </w:r>
      <w:r w:rsidRPr="009F1908">
        <w:rPr>
          <w:lang w:val="fr-FR"/>
        </w:rPr>
        <w:t>% des femmes et des hommes, tout comme son mode de transmission sexuelle et au moins un moyen de prévention</w:t>
      </w:r>
      <w:r w:rsidR="00F80395" w:rsidRPr="009F1908">
        <w:rPr>
          <w:rStyle w:val="FootnoteReference"/>
          <w:lang w:val="fr-FR"/>
        </w:rPr>
        <w:footnoteReference w:id="20"/>
      </w:r>
      <w:r w:rsidRPr="009F1908">
        <w:rPr>
          <w:lang w:val="fr-FR"/>
        </w:rPr>
        <w:t>. Les résultats de l</w:t>
      </w:r>
      <w:r w:rsidR="00B14EE2">
        <w:rPr>
          <w:lang w:val="fr-FR"/>
        </w:rPr>
        <w:t>’</w:t>
      </w:r>
      <w:r w:rsidRPr="009F1908">
        <w:rPr>
          <w:lang w:val="fr-FR"/>
        </w:rPr>
        <w:t>enquête de 2005 montrent que la totalité des femmes et des hommes ont déclaré connaître ou avoir entendu parler du VIH/</w:t>
      </w:r>
      <w:r w:rsidR="00DF66B2" w:rsidRPr="009F1908">
        <w:rPr>
          <w:lang w:val="fr-FR"/>
        </w:rPr>
        <w:t>sida</w:t>
      </w:r>
      <w:r w:rsidRPr="009F1908">
        <w:rPr>
          <w:lang w:val="fr-FR"/>
        </w:rPr>
        <w:t>, et que la grande majorité des femmes (90</w:t>
      </w:r>
      <w:r w:rsidR="00DF66B2" w:rsidRPr="009F1908">
        <w:rPr>
          <w:lang w:val="fr-FR"/>
        </w:rPr>
        <w:t> </w:t>
      </w:r>
      <w:r w:rsidRPr="009F1908">
        <w:rPr>
          <w:lang w:val="fr-FR"/>
        </w:rPr>
        <w:t>%) et la quasi-totalité des hommes (99</w:t>
      </w:r>
      <w:r w:rsidR="00DF66B2" w:rsidRPr="009F1908">
        <w:rPr>
          <w:lang w:val="fr-FR"/>
        </w:rPr>
        <w:t> </w:t>
      </w:r>
      <w:r w:rsidRPr="009F1908">
        <w:rPr>
          <w:lang w:val="fr-FR"/>
        </w:rPr>
        <w:t>%) ont déclaré qu</w:t>
      </w:r>
      <w:r w:rsidR="00B14EE2">
        <w:rPr>
          <w:lang w:val="fr-FR"/>
        </w:rPr>
        <w:t>’</w:t>
      </w:r>
      <w:r w:rsidRPr="009F1908">
        <w:rPr>
          <w:lang w:val="fr-FR"/>
        </w:rPr>
        <w:t>il était possible de faire quelque chose pour éviter de le contracter ou ont cité au moins une méthode de protection.</w:t>
      </w:r>
    </w:p>
    <w:p w:rsidR="007201C5" w:rsidRPr="009F1908" w:rsidRDefault="007201C5" w:rsidP="00C741AC">
      <w:pPr>
        <w:pStyle w:val="SingleTxt"/>
        <w:numPr>
          <w:ilvl w:val="0"/>
          <w:numId w:val="27"/>
        </w:numPr>
        <w:rPr>
          <w:lang w:val="fr-FR"/>
        </w:rPr>
      </w:pPr>
      <w:r w:rsidRPr="009F1908">
        <w:rPr>
          <w:lang w:val="fr-FR"/>
        </w:rPr>
        <w:t>Concernant l</w:t>
      </w:r>
      <w:r w:rsidR="00B14EE2">
        <w:rPr>
          <w:lang w:val="fr-FR"/>
        </w:rPr>
        <w:t>’</w:t>
      </w:r>
      <w:r w:rsidRPr="009F1908">
        <w:rPr>
          <w:lang w:val="fr-FR"/>
        </w:rPr>
        <w:t>utilisation du condom, les résultats de l</w:t>
      </w:r>
      <w:r w:rsidR="00B14EE2">
        <w:rPr>
          <w:lang w:val="fr-FR"/>
        </w:rPr>
        <w:t>’</w:t>
      </w:r>
      <w:r w:rsidRPr="009F1908">
        <w:rPr>
          <w:lang w:val="fr-FR"/>
        </w:rPr>
        <w:t>enquête de 2005 montre qu</w:t>
      </w:r>
      <w:r w:rsidR="00B14EE2">
        <w:rPr>
          <w:lang w:val="fr-FR"/>
        </w:rPr>
        <w:t>’</w:t>
      </w:r>
      <w:r w:rsidRPr="009F1908">
        <w:rPr>
          <w:lang w:val="fr-FR"/>
        </w:rPr>
        <w:t>il reste très faible</w:t>
      </w:r>
      <w:r w:rsidR="00730422" w:rsidRPr="009F1908">
        <w:rPr>
          <w:lang w:val="fr-FR"/>
        </w:rPr>
        <w:t> :</w:t>
      </w:r>
      <w:r w:rsidRPr="009F1908">
        <w:rPr>
          <w:lang w:val="fr-FR"/>
        </w:rPr>
        <w:t xml:space="preserve"> 3</w:t>
      </w:r>
      <w:r w:rsidR="00DF66B2" w:rsidRPr="009F1908">
        <w:rPr>
          <w:lang w:val="fr-FR"/>
        </w:rPr>
        <w:t> </w:t>
      </w:r>
      <w:r w:rsidRPr="009F1908">
        <w:rPr>
          <w:lang w:val="fr-FR"/>
        </w:rPr>
        <w:t>% des femmes et 5</w:t>
      </w:r>
      <w:r w:rsidR="00DF66B2" w:rsidRPr="009F1908">
        <w:rPr>
          <w:lang w:val="fr-FR"/>
        </w:rPr>
        <w:t> </w:t>
      </w:r>
      <w:r w:rsidRPr="009F1908">
        <w:rPr>
          <w:lang w:val="fr-FR"/>
        </w:rPr>
        <w:t>% des hommes. Ces taux ne reflètent pas un changement important depuis 2000 où 1</w:t>
      </w:r>
      <w:r w:rsidR="00DF66B2" w:rsidRPr="009F1908">
        <w:rPr>
          <w:lang w:val="fr-FR"/>
        </w:rPr>
        <w:t> </w:t>
      </w:r>
      <w:r w:rsidRPr="009F1908">
        <w:rPr>
          <w:lang w:val="fr-FR"/>
        </w:rPr>
        <w:t>% des femmes et 6</w:t>
      </w:r>
      <w:r w:rsidR="00DF66B2" w:rsidRPr="009F1908">
        <w:rPr>
          <w:lang w:val="fr-FR"/>
        </w:rPr>
        <w:t> </w:t>
      </w:r>
      <w:r w:rsidRPr="009F1908">
        <w:rPr>
          <w:lang w:val="fr-FR"/>
        </w:rPr>
        <w:t>% des hommes avaient déclaré l</w:t>
      </w:r>
      <w:r w:rsidR="00B14EE2">
        <w:rPr>
          <w:lang w:val="fr-FR"/>
        </w:rPr>
        <w:t>’</w:t>
      </w:r>
      <w:r w:rsidRPr="009F1908">
        <w:rPr>
          <w:lang w:val="fr-FR"/>
        </w:rPr>
        <w:t>avoir utilisé.</w:t>
      </w:r>
    </w:p>
    <w:p w:rsidR="007201C5" w:rsidRPr="009F1908" w:rsidRDefault="007201C5" w:rsidP="00C741AC">
      <w:pPr>
        <w:pStyle w:val="SingleTxt"/>
        <w:numPr>
          <w:ilvl w:val="0"/>
          <w:numId w:val="27"/>
        </w:numPr>
        <w:rPr>
          <w:lang w:val="fr-FR"/>
        </w:rPr>
      </w:pPr>
      <w:r w:rsidRPr="009F1908">
        <w:rPr>
          <w:lang w:val="fr-FR"/>
        </w:rPr>
        <w:t>D</w:t>
      </w:r>
      <w:r w:rsidR="00B14EE2">
        <w:rPr>
          <w:lang w:val="fr-FR"/>
        </w:rPr>
        <w:t>’</w:t>
      </w:r>
      <w:r w:rsidRPr="009F1908">
        <w:rPr>
          <w:lang w:val="fr-FR"/>
        </w:rPr>
        <w:t>autre part, l</w:t>
      </w:r>
      <w:r w:rsidR="00B14EE2">
        <w:rPr>
          <w:lang w:val="fr-FR"/>
        </w:rPr>
        <w:t>’</w:t>
      </w:r>
      <w:r w:rsidRPr="009F1908">
        <w:rPr>
          <w:lang w:val="fr-FR"/>
        </w:rPr>
        <w:t>utilisation du condom avec le conjoint ou le partenaire cohabitant est extrêmement faible</w:t>
      </w:r>
      <w:r w:rsidR="00730422" w:rsidRPr="009F1908">
        <w:rPr>
          <w:lang w:val="fr-FR"/>
        </w:rPr>
        <w:t> :</w:t>
      </w:r>
      <w:r w:rsidRPr="009F1908">
        <w:rPr>
          <w:lang w:val="fr-FR"/>
        </w:rPr>
        <w:t xml:space="preserve"> entre 1</w:t>
      </w:r>
      <w:r w:rsidR="00DF66B2" w:rsidRPr="009F1908">
        <w:rPr>
          <w:lang w:val="fr-FR"/>
        </w:rPr>
        <w:t> %</w:t>
      </w:r>
      <w:r w:rsidRPr="009F1908">
        <w:rPr>
          <w:lang w:val="fr-FR"/>
        </w:rPr>
        <w:t xml:space="preserve"> et 2</w:t>
      </w:r>
      <w:r w:rsidR="00DF66B2" w:rsidRPr="009F1908">
        <w:rPr>
          <w:lang w:val="fr-FR"/>
        </w:rPr>
        <w:t> </w:t>
      </w:r>
      <w:r w:rsidRPr="009F1908">
        <w:rPr>
          <w:lang w:val="fr-FR"/>
        </w:rPr>
        <w:t>% pour les femmes et les hommes</w:t>
      </w:r>
      <w:r w:rsidR="00155800" w:rsidRPr="009F1908">
        <w:rPr>
          <w:lang w:val="fr-FR"/>
        </w:rPr>
        <w:t>;</w:t>
      </w:r>
      <w:r w:rsidRPr="009F1908">
        <w:rPr>
          <w:lang w:val="fr-FR"/>
        </w:rPr>
        <w:t xml:space="preserve"> mais il devient plus important s</w:t>
      </w:r>
      <w:r w:rsidR="00B14EE2">
        <w:rPr>
          <w:lang w:val="fr-FR"/>
        </w:rPr>
        <w:t>’</w:t>
      </w:r>
      <w:r w:rsidRPr="009F1908">
        <w:rPr>
          <w:lang w:val="fr-FR"/>
        </w:rPr>
        <w:t>il s</w:t>
      </w:r>
      <w:r w:rsidR="00B14EE2">
        <w:rPr>
          <w:lang w:val="fr-FR"/>
        </w:rPr>
        <w:t>’</w:t>
      </w:r>
      <w:r w:rsidRPr="009F1908">
        <w:rPr>
          <w:lang w:val="fr-FR"/>
        </w:rPr>
        <w:t>agit d</w:t>
      </w:r>
      <w:r w:rsidR="00B14EE2">
        <w:rPr>
          <w:lang w:val="fr-FR"/>
        </w:rPr>
        <w:t>’</w:t>
      </w:r>
      <w:r w:rsidRPr="009F1908">
        <w:rPr>
          <w:lang w:val="fr-FR"/>
        </w:rPr>
        <w:t>un autre type de partenaire (non cohabitant)</w:t>
      </w:r>
      <w:r w:rsidR="00730422" w:rsidRPr="009F1908">
        <w:rPr>
          <w:lang w:val="fr-FR"/>
        </w:rPr>
        <w:t> :</w:t>
      </w:r>
      <w:r w:rsidRPr="009F1908">
        <w:rPr>
          <w:lang w:val="fr-FR"/>
        </w:rPr>
        <w:t xml:space="preserve"> 20</w:t>
      </w:r>
      <w:r w:rsidR="00DF66B2" w:rsidRPr="009F1908">
        <w:rPr>
          <w:lang w:val="fr-FR"/>
        </w:rPr>
        <w:t> </w:t>
      </w:r>
      <w:r w:rsidRPr="009F1908">
        <w:rPr>
          <w:lang w:val="fr-FR"/>
        </w:rPr>
        <w:t>% pour les femmes et 34</w:t>
      </w:r>
      <w:r w:rsidR="00DF66B2" w:rsidRPr="009F1908">
        <w:rPr>
          <w:lang w:val="fr-FR"/>
        </w:rPr>
        <w:t> </w:t>
      </w:r>
      <w:r w:rsidRPr="009F1908">
        <w:rPr>
          <w:lang w:val="fr-FR"/>
        </w:rPr>
        <w:t>% pour les hommes.</w:t>
      </w:r>
    </w:p>
    <w:p w:rsidR="007201C5" w:rsidRPr="009F1908" w:rsidRDefault="007201C5" w:rsidP="00C741AC">
      <w:pPr>
        <w:pStyle w:val="SingleTxt"/>
        <w:numPr>
          <w:ilvl w:val="0"/>
          <w:numId w:val="27"/>
        </w:numPr>
        <w:rPr>
          <w:lang w:val="fr-FR"/>
        </w:rPr>
      </w:pPr>
      <w:r w:rsidRPr="009F1908">
        <w:rPr>
          <w:lang w:val="fr-FR"/>
        </w:rPr>
        <w:t>La surveillance systématique de la prévalence du VIH/</w:t>
      </w:r>
      <w:r w:rsidR="00DF66B2" w:rsidRPr="009F1908">
        <w:rPr>
          <w:lang w:val="fr-FR"/>
        </w:rPr>
        <w:t>sida</w:t>
      </w:r>
      <w:r w:rsidRPr="009F1908">
        <w:rPr>
          <w:lang w:val="fr-FR"/>
        </w:rPr>
        <w:t xml:space="preserve"> dans la population générale s</w:t>
      </w:r>
      <w:r w:rsidR="00B14EE2">
        <w:rPr>
          <w:lang w:val="fr-FR"/>
        </w:rPr>
        <w:t>’</w:t>
      </w:r>
      <w:r w:rsidRPr="009F1908">
        <w:rPr>
          <w:lang w:val="fr-FR"/>
        </w:rPr>
        <w:t>étant avérée difficile, le TRAC (Treatment Aids Center) avait, au cours des années précédentes, procédé à une surveillance par sites sentinelles chez les femmes enceintes qui fréquentaient les services de consultations prénatales.</w:t>
      </w:r>
    </w:p>
    <w:p w:rsidR="007201C5" w:rsidRPr="009F1908" w:rsidRDefault="007201C5" w:rsidP="00C741AC">
      <w:pPr>
        <w:pStyle w:val="SingleTxt"/>
        <w:numPr>
          <w:ilvl w:val="0"/>
          <w:numId w:val="27"/>
        </w:numPr>
        <w:rPr>
          <w:lang w:val="fr-FR"/>
        </w:rPr>
      </w:pPr>
      <w:r w:rsidRPr="009F1908">
        <w:rPr>
          <w:lang w:val="fr-FR"/>
        </w:rPr>
        <w:t>Les données provenant de ces sites sentinelles étaient d</w:t>
      </w:r>
      <w:r w:rsidR="00B14EE2">
        <w:rPr>
          <w:lang w:val="fr-FR"/>
        </w:rPr>
        <w:t>’</w:t>
      </w:r>
      <w:r w:rsidRPr="009F1908">
        <w:rPr>
          <w:lang w:val="fr-FR"/>
        </w:rPr>
        <w:t>une grande valeur parce qu</w:t>
      </w:r>
      <w:r w:rsidR="00B14EE2">
        <w:rPr>
          <w:lang w:val="fr-FR"/>
        </w:rPr>
        <w:t>’</w:t>
      </w:r>
      <w:r w:rsidRPr="009F1908">
        <w:rPr>
          <w:lang w:val="fr-FR"/>
        </w:rPr>
        <w:t>elles pouvaient être disponibles de façon régulière et étaient moins coûteuses à collecter que celles d</w:t>
      </w:r>
      <w:r w:rsidR="00B14EE2">
        <w:rPr>
          <w:lang w:val="fr-FR"/>
        </w:rPr>
        <w:t>’</w:t>
      </w:r>
      <w:r w:rsidRPr="009F1908">
        <w:rPr>
          <w:lang w:val="fr-FR"/>
        </w:rPr>
        <w:t>une enquête nationale représenta</w:t>
      </w:r>
      <w:r w:rsidR="00C741AC" w:rsidRPr="009F1908">
        <w:rPr>
          <w:lang w:val="fr-FR"/>
        </w:rPr>
        <w:t>tive de la population générale.</w:t>
      </w:r>
    </w:p>
    <w:p w:rsidR="007201C5" w:rsidRPr="009F1908" w:rsidRDefault="007201C5" w:rsidP="00C741AC">
      <w:pPr>
        <w:pStyle w:val="SingleTxt"/>
        <w:numPr>
          <w:ilvl w:val="0"/>
          <w:numId w:val="27"/>
        </w:numPr>
        <w:rPr>
          <w:lang w:val="fr-FR"/>
        </w:rPr>
      </w:pPr>
      <w:r w:rsidRPr="009F1908">
        <w:rPr>
          <w:lang w:val="fr-FR"/>
        </w:rPr>
        <w:t>Toutefois, les données de ces sites de surveillance présentaient plusieurs limitations importantes. La limitation majeure était principalement liée au fait que les femmes enceintes n</w:t>
      </w:r>
      <w:r w:rsidR="00B14EE2">
        <w:rPr>
          <w:lang w:val="fr-FR"/>
        </w:rPr>
        <w:t>’</w:t>
      </w:r>
      <w:r w:rsidRPr="009F1908">
        <w:rPr>
          <w:lang w:val="fr-FR"/>
        </w:rPr>
        <w:t>étaient pas représentatives de la population générale en âge reproductif. D</w:t>
      </w:r>
      <w:r w:rsidR="00B14EE2">
        <w:rPr>
          <w:lang w:val="fr-FR"/>
        </w:rPr>
        <w:t>’</w:t>
      </w:r>
      <w:r w:rsidRPr="009F1908">
        <w:rPr>
          <w:lang w:val="fr-FR"/>
        </w:rPr>
        <w:t>autre part, le plus évident est que les niveaux de prévalence varient entre les hommes et les femmes, or les hommes n</w:t>
      </w:r>
      <w:r w:rsidR="00B14EE2">
        <w:rPr>
          <w:lang w:val="fr-FR"/>
        </w:rPr>
        <w:t>’</w:t>
      </w:r>
      <w:r w:rsidRPr="009F1908">
        <w:rPr>
          <w:lang w:val="fr-FR"/>
        </w:rPr>
        <w:t>étaient évidemment pas représentés dans les données de ces sites de surveillance. De plus, le niveau de prévalence est le plus élevé chez les femmes enceintes que chez les femmes dans la population générale, car parmi les femmes non enceintes, il y a les femmes non actives sexuellement, et donc peu exposées au VIH/</w:t>
      </w:r>
      <w:r w:rsidR="00DF66B2" w:rsidRPr="009F1908">
        <w:rPr>
          <w:lang w:val="fr-FR"/>
        </w:rPr>
        <w:t>sida</w:t>
      </w:r>
      <w:r w:rsidRPr="009F1908">
        <w:rPr>
          <w:lang w:val="fr-FR"/>
        </w:rPr>
        <w:t>. Les niveaux de prévalence varient également avec l</w:t>
      </w:r>
      <w:r w:rsidR="00B14EE2">
        <w:rPr>
          <w:lang w:val="fr-FR"/>
        </w:rPr>
        <w:t>’</w:t>
      </w:r>
      <w:r w:rsidRPr="009F1908">
        <w:rPr>
          <w:lang w:val="fr-FR"/>
        </w:rPr>
        <w:t>âge, et sur ce point, les femmes qui se rendent dans les services des soins prénatals peuvent avoir une distribution d</w:t>
      </w:r>
      <w:r w:rsidR="00B14EE2">
        <w:rPr>
          <w:lang w:val="fr-FR"/>
        </w:rPr>
        <w:t>’</w:t>
      </w:r>
      <w:r w:rsidRPr="009F1908">
        <w:rPr>
          <w:lang w:val="fr-FR"/>
        </w:rPr>
        <w:t>âge différente de celle des femmes dans la population générale.</w:t>
      </w:r>
      <w:r w:rsidR="00B465AB" w:rsidRPr="009F1908">
        <w:rPr>
          <w:lang w:val="fr-FR"/>
        </w:rPr>
        <w:t xml:space="preserve"> </w:t>
      </w:r>
      <w:r w:rsidRPr="009F1908">
        <w:rPr>
          <w:lang w:val="fr-FR"/>
        </w:rPr>
        <w:t>Enfin, la couverture géographique pourrait présenter une autre source de biais inhérente à la répartition des sites sentinelles qui se trouvent le plus souvent dans les milieux urbains ou semi-urbains, là où la prévalence du VIH est peut être la plus élevée.</w:t>
      </w:r>
    </w:p>
    <w:p w:rsidR="007201C5" w:rsidRPr="009F1908" w:rsidRDefault="007201C5" w:rsidP="00BC79B7">
      <w:pPr>
        <w:pStyle w:val="SingleTxt"/>
        <w:numPr>
          <w:ilvl w:val="0"/>
          <w:numId w:val="27"/>
        </w:numPr>
        <w:rPr>
          <w:lang w:val="fr-FR"/>
        </w:rPr>
      </w:pPr>
      <w:r w:rsidRPr="009F1908">
        <w:rPr>
          <w:lang w:val="fr-FR"/>
        </w:rPr>
        <w:t>Pour pallier ces inconvénients, l</w:t>
      </w:r>
      <w:r w:rsidR="00B14EE2">
        <w:rPr>
          <w:lang w:val="fr-FR"/>
        </w:rPr>
        <w:t>’</w:t>
      </w:r>
      <w:r w:rsidRPr="009F1908">
        <w:rPr>
          <w:lang w:val="fr-FR"/>
        </w:rPr>
        <w:t>enquête démographique et de santé de 2005 a intégré le test du VIH, et les résultats montrent qu</w:t>
      </w:r>
      <w:r w:rsidR="00B14EE2">
        <w:rPr>
          <w:lang w:val="fr-FR"/>
        </w:rPr>
        <w:t>’</w:t>
      </w:r>
      <w:r w:rsidRPr="009F1908">
        <w:rPr>
          <w:lang w:val="fr-FR"/>
        </w:rPr>
        <w:t>au niveau national, la prévalence est de 3</w:t>
      </w:r>
      <w:r w:rsidR="00DF66B2" w:rsidRPr="009F1908">
        <w:rPr>
          <w:lang w:val="fr-FR"/>
        </w:rPr>
        <w:t> </w:t>
      </w:r>
      <w:r w:rsidRPr="009F1908">
        <w:rPr>
          <w:lang w:val="fr-FR"/>
        </w:rPr>
        <w:t>%, les femmes représentant 3,6</w:t>
      </w:r>
      <w:r w:rsidR="00DF66B2" w:rsidRPr="009F1908">
        <w:rPr>
          <w:lang w:val="fr-FR"/>
        </w:rPr>
        <w:t> </w:t>
      </w:r>
      <w:r w:rsidRPr="009F1908">
        <w:rPr>
          <w:lang w:val="fr-FR"/>
        </w:rPr>
        <w:t>% et les hommes 2,3</w:t>
      </w:r>
      <w:r w:rsidR="00DF66B2" w:rsidRPr="009F1908">
        <w:rPr>
          <w:lang w:val="fr-FR"/>
        </w:rPr>
        <w:t> </w:t>
      </w:r>
      <w:r w:rsidRPr="009F1908">
        <w:rPr>
          <w:lang w:val="fr-FR"/>
        </w:rPr>
        <w:t>%. En ce qui concerne la situation par milieu de résidence, le taux de prévalence est de 7,3</w:t>
      </w:r>
      <w:r w:rsidR="00DF66B2" w:rsidRPr="009F1908">
        <w:rPr>
          <w:lang w:val="fr-FR"/>
        </w:rPr>
        <w:t> </w:t>
      </w:r>
      <w:r w:rsidRPr="009F1908">
        <w:rPr>
          <w:lang w:val="fr-FR"/>
        </w:rPr>
        <w:t>% dans le milieu urbain réparti à 8,6</w:t>
      </w:r>
      <w:r w:rsidR="00DF66B2" w:rsidRPr="009F1908">
        <w:rPr>
          <w:lang w:val="fr-FR"/>
        </w:rPr>
        <w:t> </w:t>
      </w:r>
      <w:r w:rsidRPr="009F1908">
        <w:rPr>
          <w:lang w:val="fr-FR"/>
        </w:rPr>
        <w:t>% pour les femmes et 5,8</w:t>
      </w:r>
      <w:r w:rsidR="00DF66B2" w:rsidRPr="009F1908">
        <w:rPr>
          <w:lang w:val="fr-FR"/>
        </w:rPr>
        <w:t> </w:t>
      </w:r>
      <w:r w:rsidRPr="009F1908">
        <w:rPr>
          <w:lang w:val="fr-FR"/>
        </w:rPr>
        <w:t>% pour les hommes, et de 2,2</w:t>
      </w:r>
      <w:r w:rsidR="00DF66B2" w:rsidRPr="009F1908">
        <w:rPr>
          <w:lang w:val="fr-FR"/>
        </w:rPr>
        <w:t> </w:t>
      </w:r>
      <w:r w:rsidRPr="009F1908">
        <w:rPr>
          <w:lang w:val="fr-FR"/>
        </w:rPr>
        <w:t>% dans le milieu rural, réparti à 2,6 pour les femmes et 1,6</w:t>
      </w:r>
      <w:r w:rsidR="00DF66B2" w:rsidRPr="009F1908">
        <w:rPr>
          <w:lang w:val="fr-FR"/>
        </w:rPr>
        <w:t> </w:t>
      </w:r>
      <w:r w:rsidRPr="009F1908">
        <w:rPr>
          <w:lang w:val="fr-FR"/>
        </w:rPr>
        <w:t>% pour les hommes.</w:t>
      </w:r>
    </w:p>
    <w:p w:rsidR="007201C5" w:rsidRPr="009F1908" w:rsidRDefault="007201C5" w:rsidP="00BC79B7">
      <w:pPr>
        <w:pStyle w:val="SingleTxt"/>
        <w:numPr>
          <w:ilvl w:val="0"/>
          <w:numId w:val="27"/>
        </w:numPr>
        <w:rPr>
          <w:lang w:val="fr-FR"/>
        </w:rPr>
      </w:pPr>
      <w:r w:rsidRPr="009F1908">
        <w:rPr>
          <w:lang w:val="fr-FR"/>
        </w:rPr>
        <w:t>Dans sa politique nationale de la santé de reproduction visant à encourager la communauté à adopter des pratiques sexuelles sans risque et à lutter de manière active contre les maladies sexuellement transmissibles et le VIH/</w:t>
      </w:r>
      <w:r w:rsidR="00DF66B2" w:rsidRPr="009F1908">
        <w:rPr>
          <w:lang w:val="fr-FR"/>
        </w:rPr>
        <w:t>sida</w:t>
      </w:r>
      <w:r w:rsidRPr="009F1908">
        <w:rPr>
          <w:lang w:val="fr-FR"/>
        </w:rPr>
        <w:t xml:space="preserve">, le </w:t>
      </w:r>
      <w:r w:rsidR="00BC79B7" w:rsidRPr="009F1908">
        <w:rPr>
          <w:lang w:val="fr-FR"/>
        </w:rPr>
        <w:t>G</w:t>
      </w:r>
      <w:r w:rsidRPr="009F1908">
        <w:rPr>
          <w:lang w:val="fr-FR"/>
        </w:rPr>
        <w:t>ouvernement envisage de mettre en place une stratégie appropriée qui stipule que les prestataires doivent intégrer le suivi du ou des partenaires du patient dans le traitement, se conformer strictement aux protocoles concernant les doses et la durée du traitement, encourager la patient à suivre le traitement jusqu</w:t>
      </w:r>
      <w:r w:rsidR="00B14EE2">
        <w:rPr>
          <w:lang w:val="fr-FR"/>
        </w:rPr>
        <w:t>’</w:t>
      </w:r>
      <w:r w:rsidRPr="009F1908">
        <w:rPr>
          <w:lang w:val="fr-FR"/>
        </w:rPr>
        <w:t>au bout et lui conseiller de s</w:t>
      </w:r>
      <w:r w:rsidR="00B14EE2">
        <w:rPr>
          <w:lang w:val="fr-FR"/>
        </w:rPr>
        <w:t>’</w:t>
      </w:r>
      <w:r w:rsidRPr="009F1908">
        <w:rPr>
          <w:lang w:val="fr-FR"/>
        </w:rPr>
        <w:t xml:space="preserve">abstenir </w:t>
      </w:r>
      <w:r w:rsidR="00BC79B7" w:rsidRPr="009F1908">
        <w:rPr>
          <w:lang w:val="fr-FR"/>
        </w:rPr>
        <w:t>d</w:t>
      </w:r>
      <w:r w:rsidR="00B14EE2">
        <w:rPr>
          <w:lang w:val="fr-FR"/>
        </w:rPr>
        <w:t>’</w:t>
      </w:r>
      <w:r w:rsidR="00BC79B7" w:rsidRPr="009F1908">
        <w:rPr>
          <w:lang w:val="fr-FR"/>
        </w:rPr>
        <w:t xml:space="preserve">avoir </w:t>
      </w:r>
      <w:r w:rsidRPr="009F1908">
        <w:rPr>
          <w:lang w:val="fr-FR"/>
        </w:rPr>
        <w:t>des relations sexuelles jusqu</w:t>
      </w:r>
      <w:r w:rsidR="00B14EE2">
        <w:rPr>
          <w:lang w:val="fr-FR"/>
        </w:rPr>
        <w:t>’</w:t>
      </w:r>
      <w:r w:rsidRPr="009F1908">
        <w:rPr>
          <w:lang w:val="fr-FR"/>
        </w:rPr>
        <w:t>à la fin du traitement et, le traitement terminé, d</w:t>
      </w:r>
      <w:r w:rsidR="00B14EE2">
        <w:rPr>
          <w:lang w:val="fr-FR"/>
        </w:rPr>
        <w:t>’</w:t>
      </w:r>
      <w:r w:rsidRPr="009F1908">
        <w:rPr>
          <w:lang w:val="fr-FR"/>
        </w:rPr>
        <w:t>adopter des habitudes sexuelles sans risque</w:t>
      </w:r>
      <w:r w:rsidR="00BC79B7" w:rsidRPr="009F1908">
        <w:rPr>
          <w:lang w:val="fr-FR"/>
        </w:rPr>
        <w:t>s</w:t>
      </w:r>
      <w:r w:rsidRPr="009F1908">
        <w:rPr>
          <w:lang w:val="fr-FR"/>
        </w:rPr>
        <w:t>.</w:t>
      </w:r>
    </w:p>
    <w:p w:rsidR="007201C5" w:rsidRPr="009F1908" w:rsidRDefault="007201C5" w:rsidP="00BC79B7">
      <w:pPr>
        <w:pStyle w:val="SingleTxt"/>
        <w:numPr>
          <w:ilvl w:val="0"/>
          <w:numId w:val="27"/>
        </w:numPr>
        <w:rPr>
          <w:lang w:val="fr-FR"/>
        </w:rPr>
      </w:pPr>
      <w:r w:rsidRPr="009F1908">
        <w:rPr>
          <w:lang w:val="fr-FR"/>
        </w:rPr>
        <w:t xml:space="preserve">Dans le cadre de la lutte contre le </w:t>
      </w:r>
      <w:r w:rsidR="00DF66B2" w:rsidRPr="009F1908">
        <w:rPr>
          <w:lang w:val="fr-FR"/>
        </w:rPr>
        <w:t>sida</w:t>
      </w:r>
      <w:r w:rsidRPr="009F1908">
        <w:rPr>
          <w:lang w:val="fr-FR"/>
        </w:rPr>
        <w:t xml:space="preserve">, le Programme </w:t>
      </w:r>
      <w:r w:rsidR="00DF66B2" w:rsidRPr="009F1908">
        <w:rPr>
          <w:lang w:val="fr-FR"/>
        </w:rPr>
        <w:t>n</w:t>
      </w:r>
      <w:r w:rsidRPr="009F1908">
        <w:rPr>
          <w:lang w:val="fr-FR"/>
        </w:rPr>
        <w:t xml:space="preserve">ational de lutte contre le </w:t>
      </w:r>
      <w:r w:rsidR="00DF66B2" w:rsidRPr="009F1908">
        <w:rPr>
          <w:lang w:val="fr-FR"/>
        </w:rPr>
        <w:t>s</w:t>
      </w:r>
      <w:r w:rsidRPr="009F1908">
        <w:rPr>
          <w:lang w:val="fr-FR"/>
        </w:rPr>
        <w:t>ida (PNLS) avait été créé en 1987. En 2001, il a été remplacé par deux institutions</w:t>
      </w:r>
      <w:r w:rsidR="00730422" w:rsidRPr="009F1908">
        <w:rPr>
          <w:lang w:val="fr-FR"/>
        </w:rPr>
        <w:t> :</w:t>
      </w:r>
      <w:r w:rsidRPr="009F1908">
        <w:rPr>
          <w:lang w:val="fr-FR"/>
        </w:rPr>
        <w:t xml:space="preserve"> le Treatment and Research Aids Center (TRAC) et le Great Lakes Initiatives on Aids (GLIA).</w:t>
      </w:r>
    </w:p>
    <w:p w:rsidR="007201C5" w:rsidRPr="009F1908" w:rsidRDefault="007201C5" w:rsidP="00BC79B7">
      <w:pPr>
        <w:pStyle w:val="SingleTxt"/>
        <w:numPr>
          <w:ilvl w:val="0"/>
          <w:numId w:val="27"/>
        </w:numPr>
        <w:rPr>
          <w:lang w:val="fr-FR"/>
        </w:rPr>
      </w:pPr>
      <w:r w:rsidRPr="009F1908">
        <w:rPr>
          <w:lang w:val="fr-FR"/>
        </w:rPr>
        <w:t xml:space="preserve">Le TRAC est une unité technique du Ministère de la </w:t>
      </w:r>
      <w:r w:rsidR="00BC79B7" w:rsidRPr="009F1908">
        <w:rPr>
          <w:lang w:val="fr-FR"/>
        </w:rPr>
        <w:t>s</w:t>
      </w:r>
      <w:r w:rsidRPr="009F1908">
        <w:rPr>
          <w:lang w:val="fr-FR"/>
        </w:rPr>
        <w:t>anté qui sponsorise le laboratoire de référence du VIH, la clinique du VIH, le service d</w:t>
      </w:r>
      <w:r w:rsidR="00B14EE2">
        <w:rPr>
          <w:lang w:val="fr-FR"/>
        </w:rPr>
        <w:t>’</w:t>
      </w:r>
      <w:r w:rsidRPr="009F1908">
        <w:rPr>
          <w:lang w:val="fr-FR"/>
        </w:rPr>
        <w:t xml:space="preserve">épidémiologie, et assure la coordination nationale du </w:t>
      </w:r>
      <w:r w:rsidR="00DF66B2" w:rsidRPr="009F1908">
        <w:rPr>
          <w:lang w:val="fr-FR"/>
        </w:rPr>
        <w:t>P</w:t>
      </w:r>
      <w:r w:rsidRPr="009F1908">
        <w:rPr>
          <w:lang w:val="fr-FR"/>
        </w:rPr>
        <w:t xml:space="preserve">rogramme pour la prévention de la transmission </w:t>
      </w:r>
      <w:r w:rsidR="00DF66B2" w:rsidRPr="009F1908">
        <w:rPr>
          <w:lang w:val="fr-FR"/>
        </w:rPr>
        <w:t>m</w:t>
      </w:r>
      <w:r w:rsidRPr="009F1908">
        <w:rPr>
          <w:lang w:val="fr-FR"/>
        </w:rPr>
        <w:t>ère-</w:t>
      </w:r>
      <w:r w:rsidR="00DF66B2" w:rsidRPr="009F1908">
        <w:rPr>
          <w:lang w:val="fr-FR"/>
        </w:rPr>
        <w:t>e</w:t>
      </w:r>
      <w:r w:rsidRPr="009F1908">
        <w:rPr>
          <w:lang w:val="fr-FR"/>
        </w:rPr>
        <w:t>nfant (PTME).</w:t>
      </w:r>
    </w:p>
    <w:p w:rsidR="007201C5" w:rsidRPr="009F1908" w:rsidRDefault="007201C5" w:rsidP="00BC79B7">
      <w:pPr>
        <w:pStyle w:val="SingleTxt"/>
        <w:numPr>
          <w:ilvl w:val="0"/>
          <w:numId w:val="27"/>
        </w:numPr>
        <w:rPr>
          <w:lang w:val="fr-FR"/>
        </w:rPr>
      </w:pPr>
      <w:r w:rsidRPr="009F1908">
        <w:rPr>
          <w:lang w:val="fr-FR"/>
        </w:rPr>
        <w:t xml:space="preserve">Une Commission </w:t>
      </w:r>
      <w:r w:rsidR="00DF66B2" w:rsidRPr="009F1908">
        <w:rPr>
          <w:lang w:val="fr-FR"/>
        </w:rPr>
        <w:t>n</w:t>
      </w:r>
      <w:r w:rsidRPr="009F1908">
        <w:rPr>
          <w:lang w:val="fr-FR"/>
        </w:rPr>
        <w:t xml:space="preserve">ationale de </w:t>
      </w:r>
      <w:r w:rsidR="00DF66B2" w:rsidRPr="009F1908">
        <w:rPr>
          <w:lang w:val="fr-FR"/>
        </w:rPr>
        <w:t>l</w:t>
      </w:r>
      <w:r w:rsidRPr="009F1908">
        <w:rPr>
          <w:lang w:val="fr-FR"/>
        </w:rPr>
        <w:t xml:space="preserve">utte contre le </w:t>
      </w:r>
      <w:r w:rsidR="00DF66B2" w:rsidRPr="009F1908">
        <w:rPr>
          <w:lang w:val="fr-FR"/>
        </w:rPr>
        <w:t>s</w:t>
      </w:r>
      <w:r w:rsidRPr="009F1908">
        <w:rPr>
          <w:lang w:val="fr-FR"/>
        </w:rPr>
        <w:t>ida (CNLS) a été également créée en 2001, qui est chargée</w:t>
      </w:r>
      <w:r w:rsidR="00BC79B7" w:rsidRPr="009F1908">
        <w:rPr>
          <w:lang w:val="fr-FR"/>
        </w:rPr>
        <w:t> </w:t>
      </w:r>
      <w:r w:rsidRPr="009F1908">
        <w:rPr>
          <w:lang w:val="fr-FR"/>
        </w:rPr>
        <w:t>:</w:t>
      </w:r>
    </w:p>
    <w:p w:rsidR="00BC79B7" w:rsidRPr="009F1908" w:rsidRDefault="00BC79B7" w:rsidP="00BC79B7">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D</w:t>
      </w:r>
      <w:r w:rsidR="00B14EE2">
        <w:rPr>
          <w:lang w:val="fr-FR"/>
        </w:rPr>
        <w:t>’</w:t>
      </w:r>
      <w:r w:rsidR="007201C5" w:rsidRPr="009F1908">
        <w:rPr>
          <w:lang w:val="fr-FR"/>
        </w:rPr>
        <w:t>aider l</w:t>
      </w:r>
      <w:r w:rsidR="00B14EE2">
        <w:rPr>
          <w:lang w:val="fr-FR"/>
        </w:rPr>
        <w:t>’</w:t>
      </w:r>
      <w:r w:rsidR="0023711B" w:rsidRPr="009F1908">
        <w:rPr>
          <w:lang w:val="fr-FR"/>
        </w:rPr>
        <w:t>État</w:t>
      </w:r>
      <w:r w:rsidR="007201C5" w:rsidRPr="009F1908">
        <w:rPr>
          <w:lang w:val="fr-FR"/>
        </w:rPr>
        <w:t xml:space="preserve"> </w:t>
      </w:r>
      <w:r w:rsidRPr="009F1908">
        <w:rPr>
          <w:lang w:val="fr-FR"/>
        </w:rPr>
        <w:t>r</w:t>
      </w:r>
      <w:r w:rsidR="007201C5" w:rsidRPr="009F1908">
        <w:rPr>
          <w:lang w:val="fr-FR"/>
        </w:rPr>
        <w:t xml:space="preserve">wandais dans la détermination, la mise en exécution et la coordination de la politique nationale de lutte contre le </w:t>
      </w:r>
      <w:r w:rsidRPr="009F1908">
        <w:rPr>
          <w:lang w:val="fr-FR"/>
        </w:rPr>
        <w:t>sida</w:t>
      </w:r>
      <w:r w:rsidR="00155800" w:rsidRPr="009F1908">
        <w:rPr>
          <w:lang w:val="fr-FR"/>
        </w:rPr>
        <w:t>;</w:t>
      </w:r>
    </w:p>
    <w:p w:rsidR="00BC79B7" w:rsidRPr="009F1908" w:rsidRDefault="00BC79B7" w:rsidP="00BC79B7">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D</w:t>
      </w:r>
      <w:r w:rsidR="00B14EE2">
        <w:rPr>
          <w:lang w:val="fr-FR"/>
        </w:rPr>
        <w:t>’</w:t>
      </w:r>
      <w:r w:rsidR="007201C5" w:rsidRPr="009F1908">
        <w:rPr>
          <w:lang w:val="fr-FR"/>
        </w:rPr>
        <w:t>être l</w:t>
      </w:r>
      <w:r w:rsidR="00B14EE2">
        <w:rPr>
          <w:lang w:val="fr-FR"/>
        </w:rPr>
        <w:t>’</w:t>
      </w:r>
      <w:r w:rsidR="007201C5" w:rsidRPr="009F1908">
        <w:rPr>
          <w:lang w:val="fr-FR"/>
        </w:rPr>
        <w:t xml:space="preserve">organe de coordination des stratégies nationales et de planification des actions des institutions de lutte contre le </w:t>
      </w:r>
      <w:r w:rsidRPr="009F1908">
        <w:rPr>
          <w:lang w:val="fr-FR"/>
        </w:rPr>
        <w:t>sida</w:t>
      </w:r>
      <w:r w:rsidR="00155800" w:rsidRPr="009F1908">
        <w:rPr>
          <w:lang w:val="fr-FR"/>
        </w:rPr>
        <w:t>;</w:t>
      </w:r>
    </w:p>
    <w:p w:rsidR="00BC79B7" w:rsidRPr="009F1908" w:rsidRDefault="00BC79B7" w:rsidP="00BC79B7">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D</w:t>
      </w:r>
      <w:r w:rsidR="007201C5" w:rsidRPr="009F1908">
        <w:rPr>
          <w:lang w:val="fr-FR"/>
        </w:rPr>
        <w:t>e sensibiliser la population à s</w:t>
      </w:r>
      <w:r w:rsidR="00B14EE2">
        <w:rPr>
          <w:lang w:val="fr-FR"/>
        </w:rPr>
        <w:t>’</w:t>
      </w:r>
      <w:r w:rsidR="007201C5" w:rsidRPr="009F1908">
        <w:rPr>
          <w:lang w:val="fr-FR"/>
        </w:rPr>
        <w:t>engager dans les actions de lutte contre l</w:t>
      </w:r>
      <w:r w:rsidRPr="009F1908">
        <w:rPr>
          <w:lang w:val="fr-FR"/>
        </w:rPr>
        <w:t>e</w:t>
      </w:r>
      <w:r w:rsidR="007201C5" w:rsidRPr="009F1908">
        <w:rPr>
          <w:lang w:val="fr-FR"/>
        </w:rPr>
        <w:t xml:space="preserve"> </w:t>
      </w:r>
      <w:r w:rsidRPr="009F1908">
        <w:rPr>
          <w:lang w:val="fr-FR"/>
        </w:rPr>
        <w:t xml:space="preserve">sida </w:t>
      </w:r>
      <w:r w:rsidR="007201C5" w:rsidRPr="009F1908">
        <w:rPr>
          <w:lang w:val="fr-FR"/>
        </w:rPr>
        <w:t>dans leurs activités quotidiennes compte tenu des stratégies prioritaires déterminées dans la politique nationale</w:t>
      </w:r>
      <w:r w:rsidR="00155800" w:rsidRPr="009F1908">
        <w:rPr>
          <w:lang w:val="fr-FR"/>
        </w:rPr>
        <w:t>;</w:t>
      </w:r>
    </w:p>
    <w:p w:rsidR="00BC79B7" w:rsidRPr="009F1908" w:rsidRDefault="00BC79B7" w:rsidP="00BC79B7">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D</w:t>
      </w:r>
      <w:r w:rsidR="007201C5" w:rsidRPr="009F1908">
        <w:rPr>
          <w:lang w:val="fr-FR"/>
        </w:rPr>
        <w:t xml:space="preserve">e chercher </w:t>
      </w:r>
      <w:r w:rsidRPr="009F1908">
        <w:rPr>
          <w:lang w:val="fr-FR"/>
        </w:rPr>
        <w:t>d</w:t>
      </w:r>
      <w:r w:rsidR="007201C5" w:rsidRPr="009F1908">
        <w:rPr>
          <w:lang w:val="fr-FR"/>
        </w:rPr>
        <w:t>es moyens</w:t>
      </w:r>
      <w:r w:rsidRPr="009F1908">
        <w:rPr>
          <w:lang w:val="fr-FR"/>
        </w:rPr>
        <w:t>,</w:t>
      </w:r>
      <w:r w:rsidR="007201C5" w:rsidRPr="009F1908">
        <w:rPr>
          <w:lang w:val="fr-FR"/>
        </w:rPr>
        <w:t xml:space="preserve"> tant au Rwanda qu</w:t>
      </w:r>
      <w:r w:rsidR="00B14EE2">
        <w:rPr>
          <w:lang w:val="fr-FR"/>
        </w:rPr>
        <w:t>’</w:t>
      </w:r>
      <w:r w:rsidR="007201C5" w:rsidRPr="009F1908">
        <w:rPr>
          <w:lang w:val="fr-FR"/>
        </w:rPr>
        <w:t>à l</w:t>
      </w:r>
      <w:r w:rsidR="00B14EE2">
        <w:rPr>
          <w:lang w:val="fr-FR"/>
        </w:rPr>
        <w:t>’</w:t>
      </w:r>
      <w:r w:rsidR="007201C5" w:rsidRPr="009F1908">
        <w:rPr>
          <w:lang w:val="fr-FR"/>
        </w:rPr>
        <w:t>étranger</w:t>
      </w:r>
      <w:r w:rsidRPr="009F1908">
        <w:rPr>
          <w:lang w:val="fr-FR"/>
        </w:rPr>
        <w:t>,</w:t>
      </w:r>
      <w:r w:rsidR="007201C5" w:rsidRPr="009F1908">
        <w:rPr>
          <w:lang w:val="fr-FR"/>
        </w:rPr>
        <w:t xml:space="preserve"> dans le but de créer le Fonds </w:t>
      </w:r>
      <w:r w:rsidRPr="009F1908">
        <w:rPr>
          <w:lang w:val="fr-FR"/>
        </w:rPr>
        <w:t>n</w:t>
      </w:r>
      <w:r w:rsidR="007201C5" w:rsidRPr="009F1908">
        <w:rPr>
          <w:lang w:val="fr-FR"/>
        </w:rPr>
        <w:t xml:space="preserve">ational de </w:t>
      </w:r>
      <w:r w:rsidRPr="009F1908">
        <w:rPr>
          <w:lang w:val="fr-FR"/>
        </w:rPr>
        <w:t>l</w:t>
      </w:r>
      <w:r w:rsidR="007201C5" w:rsidRPr="009F1908">
        <w:rPr>
          <w:lang w:val="fr-FR"/>
        </w:rPr>
        <w:t xml:space="preserve">utte contre le </w:t>
      </w:r>
      <w:r w:rsidRPr="009F1908">
        <w:rPr>
          <w:lang w:val="fr-FR"/>
        </w:rPr>
        <w:t>sida</w:t>
      </w:r>
      <w:r w:rsidR="00155800" w:rsidRPr="009F1908">
        <w:rPr>
          <w:lang w:val="fr-FR"/>
        </w:rPr>
        <w:t>;</w:t>
      </w:r>
    </w:p>
    <w:p w:rsidR="007201C5" w:rsidRPr="009F1908" w:rsidRDefault="00BC79B7" w:rsidP="00BC79B7">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D</w:t>
      </w:r>
      <w:r w:rsidR="007201C5" w:rsidRPr="009F1908">
        <w:rPr>
          <w:lang w:val="fr-FR"/>
        </w:rPr>
        <w:t xml:space="preserve">e continuer à sensibiliser les autorités du pays à toutes les instances pour soutenir la politique nationale de lutte contre le </w:t>
      </w:r>
      <w:r w:rsidRPr="009F1908">
        <w:rPr>
          <w:lang w:val="fr-FR"/>
        </w:rPr>
        <w:t>sida</w:t>
      </w:r>
      <w:r w:rsidR="007201C5" w:rsidRPr="009F1908">
        <w:rPr>
          <w:lang w:val="fr-FR"/>
        </w:rPr>
        <w:t>.</w:t>
      </w:r>
    </w:p>
    <w:p w:rsidR="007201C5" w:rsidRPr="009F1908" w:rsidRDefault="007201C5" w:rsidP="00BC79B7">
      <w:pPr>
        <w:pStyle w:val="SingleTxt"/>
        <w:numPr>
          <w:ilvl w:val="0"/>
          <w:numId w:val="27"/>
        </w:numPr>
        <w:rPr>
          <w:lang w:val="fr-FR"/>
        </w:rPr>
      </w:pPr>
      <w:r w:rsidRPr="009F1908">
        <w:rPr>
          <w:lang w:val="fr-FR"/>
        </w:rPr>
        <w:t>Des personnalités du pays se sont investies dans cette lutte à l</w:t>
      </w:r>
      <w:r w:rsidR="00B14EE2">
        <w:rPr>
          <w:lang w:val="fr-FR"/>
        </w:rPr>
        <w:t>’</w:t>
      </w:r>
      <w:r w:rsidRPr="009F1908">
        <w:rPr>
          <w:lang w:val="fr-FR"/>
        </w:rPr>
        <w:t xml:space="preserve">exemple du </w:t>
      </w:r>
      <w:r w:rsidR="00E73A66" w:rsidRPr="009F1908">
        <w:rPr>
          <w:lang w:val="fr-FR"/>
        </w:rPr>
        <w:t>B</w:t>
      </w:r>
      <w:r w:rsidRPr="009F1908">
        <w:rPr>
          <w:lang w:val="fr-FR"/>
        </w:rPr>
        <w:t>ureau de la Première Dame dont les</w:t>
      </w:r>
      <w:r w:rsidR="00B465AB" w:rsidRPr="009F1908">
        <w:rPr>
          <w:lang w:val="fr-FR"/>
        </w:rPr>
        <w:t xml:space="preserve"> </w:t>
      </w:r>
      <w:r w:rsidRPr="009F1908">
        <w:rPr>
          <w:lang w:val="fr-FR"/>
        </w:rPr>
        <w:t>actions s</w:t>
      </w:r>
      <w:r w:rsidR="00B14EE2">
        <w:rPr>
          <w:lang w:val="fr-FR"/>
        </w:rPr>
        <w:t>’</w:t>
      </w:r>
      <w:r w:rsidRPr="009F1908">
        <w:rPr>
          <w:lang w:val="fr-FR"/>
        </w:rPr>
        <w:t>articulent sur la protection et les soins de la famille contre le VIH/</w:t>
      </w:r>
      <w:r w:rsidR="00E73A66" w:rsidRPr="009F1908">
        <w:rPr>
          <w:lang w:val="fr-FR"/>
        </w:rPr>
        <w:t>s</w:t>
      </w:r>
      <w:r w:rsidRPr="009F1908">
        <w:rPr>
          <w:lang w:val="fr-FR"/>
        </w:rPr>
        <w:t xml:space="preserve">ida. </w:t>
      </w:r>
      <w:r w:rsidR="00E73A66" w:rsidRPr="009F1908">
        <w:rPr>
          <w:lang w:val="fr-FR"/>
        </w:rPr>
        <w:t xml:space="preserve">À </w:t>
      </w:r>
      <w:r w:rsidRPr="009F1908">
        <w:rPr>
          <w:lang w:val="fr-FR"/>
        </w:rPr>
        <w:t>ce titre, l</w:t>
      </w:r>
      <w:r w:rsidR="00B14EE2">
        <w:rPr>
          <w:lang w:val="fr-FR"/>
        </w:rPr>
        <w:t>’</w:t>
      </w:r>
      <w:r w:rsidRPr="009F1908">
        <w:rPr>
          <w:lang w:val="fr-FR"/>
        </w:rPr>
        <w:t xml:space="preserve">organisme PACFA intervient spécifiquement dans le domaine de la transmission </w:t>
      </w:r>
      <w:r w:rsidR="00E73A66" w:rsidRPr="009F1908">
        <w:rPr>
          <w:lang w:val="fr-FR"/>
        </w:rPr>
        <w:t>m</w:t>
      </w:r>
      <w:r w:rsidRPr="009F1908">
        <w:rPr>
          <w:lang w:val="fr-FR"/>
        </w:rPr>
        <w:t>ère/enfant.</w:t>
      </w:r>
    </w:p>
    <w:p w:rsidR="007201C5" w:rsidRPr="009F1908" w:rsidRDefault="007201C5" w:rsidP="00E73A66">
      <w:pPr>
        <w:pStyle w:val="SingleTxt"/>
        <w:numPr>
          <w:ilvl w:val="0"/>
          <w:numId w:val="27"/>
        </w:numPr>
        <w:rPr>
          <w:lang w:val="fr-FR"/>
        </w:rPr>
      </w:pPr>
      <w:r w:rsidRPr="009F1908">
        <w:rPr>
          <w:lang w:val="fr-FR"/>
        </w:rPr>
        <w:t>Des efforts ont été déployés pour permettre aux personnes vivant avec le VIH/</w:t>
      </w:r>
      <w:r w:rsidR="00E73A66" w:rsidRPr="009F1908">
        <w:rPr>
          <w:lang w:val="fr-FR"/>
        </w:rPr>
        <w:t xml:space="preserve">sida </w:t>
      </w:r>
      <w:r w:rsidRPr="009F1908">
        <w:rPr>
          <w:lang w:val="fr-FR"/>
        </w:rPr>
        <w:t>d</w:t>
      </w:r>
      <w:r w:rsidR="00B14EE2">
        <w:rPr>
          <w:lang w:val="fr-FR"/>
        </w:rPr>
        <w:t>’</w:t>
      </w:r>
      <w:r w:rsidRPr="009F1908">
        <w:rPr>
          <w:lang w:val="fr-FR"/>
        </w:rPr>
        <w:t>obtenir des médicaments antirétroviraux, et une campagne contre leur stigmatisation et marginalisation a été entreprise à grande échelle pour condamner certains comportements ayant tendance à les exclure.</w:t>
      </w:r>
    </w:p>
    <w:p w:rsidR="007201C5" w:rsidRPr="009F1908" w:rsidRDefault="007201C5" w:rsidP="00E73A66">
      <w:pPr>
        <w:pStyle w:val="SingleTxt"/>
        <w:numPr>
          <w:ilvl w:val="0"/>
          <w:numId w:val="27"/>
        </w:numPr>
        <w:rPr>
          <w:lang w:val="fr-FR"/>
        </w:rPr>
      </w:pPr>
      <w:r w:rsidRPr="009F1908">
        <w:rPr>
          <w:lang w:val="fr-FR"/>
        </w:rPr>
        <w:t>Ces personnes, avec l</w:t>
      </w:r>
      <w:r w:rsidR="00B14EE2">
        <w:rPr>
          <w:lang w:val="fr-FR"/>
        </w:rPr>
        <w:t>’</w:t>
      </w:r>
      <w:r w:rsidRPr="009F1908">
        <w:rPr>
          <w:lang w:val="fr-FR"/>
        </w:rPr>
        <w:t>appui des bienfaiteurs, se sont, dans presque tout le pays, groupées en associations et ont mis sur pied un réseau au sein duquel elles se soutiennent moralement et par la voie desquels des aides peuvent leur être octroyées. Ces associations leur</w:t>
      </w:r>
      <w:r w:rsidR="00B465AB" w:rsidRPr="009F1908">
        <w:rPr>
          <w:lang w:val="fr-FR"/>
        </w:rPr>
        <w:t xml:space="preserve"> </w:t>
      </w:r>
      <w:r w:rsidRPr="009F1908">
        <w:rPr>
          <w:lang w:val="fr-FR"/>
        </w:rPr>
        <w:t>servent également de canal pour entreprendre des activités génératrices de revenus qui leur permettent de faire face aux besoins de base inhérents à leur état.</w:t>
      </w:r>
    </w:p>
    <w:p w:rsidR="007201C5" w:rsidRPr="009F1908" w:rsidRDefault="007201C5" w:rsidP="00E73A66">
      <w:pPr>
        <w:pStyle w:val="SingleTxt"/>
        <w:numPr>
          <w:ilvl w:val="0"/>
          <w:numId w:val="27"/>
        </w:numPr>
        <w:rPr>
          <w:lang w:val="fr-FR"/>
        </w:rPr>
      </w:pPr>
      <w:r w:rsidRPr="009F1908">
        <w:rPr>
          <w:b/>
          <w:lang w:val="fr-FR"/>
        </w:rPr>
        <w:t>Cependant, le fait pour certaines confessions religieuses de rejeter le recours à l</w:t>
      </w:r>
      <w:r w:rsidR="00B14EE2">
        <w:rPr>
          <w:b/>
          <w:lang w:val="fr-FR"/>
        </w:rPr>
        <w:t>’</w:t>
      </w:r>
      <w:r w:rsidRPr="009F1908">
        <w:rPr>
          <w:b/>
          <w:lang w:val="fr-FR"/>
        </w:rPr>
        <w:t>utilisation du condom comme méthode de protection contre le VIH/</w:t>
      </w:r>
      <w:r w:rsidR="00E73A66" w:rsidRPr="009F1908">
        <w:rPr>
          <w:b/>
          <w:lang w:val="fr-FR"/>
        </w:rPr>
        <w:t xml:space="preserve">sida </w:t>
      </w:r>
      <w:r w:rsidRPr="009F1908">
        <w:rPr>
          <w:b/>
          <w:lang w:val="fr-FR"/>
        </w:rPr>
        <w:t>affaiblit les résultats de la campagne menée sur ce point dans le cadre de la lutte contre la</w:t>
      </w:r>
      <w:r w:rsidRPr="009F1908">
        <w:rPr>
          <w:lang w:val="fr-FR"/>
        </w:rPr>
        <w:t xml:space="preserve"> </w:t>
      </w:r>
      <w:r w:rsidRPr="009F1908">
        <w:rPr>
          <w:b/>
          <w:lang w:val="fr-FR"/>
        </w:rPr>
        <w:t>propagation de cette pandémie.</w:t>
      </w:r>
    </w:p>
    <w:p w:rsidR="00E73A66" w:rsidRPr="009F1908" w:rsidRDefault="00E73A66" w:rsidP="00E73A66">
      <w:pPr>
        <w:pStyle w:val="SingleTxt"/>
        <w:spacing w:after="0" w:line="120" w:lineRule="exact"/>
        <w:rPr>
          <w:sz w:val="10"/>
          <w:lang w:val="fr-FR"/>
        </w:rPr>
      </w:pPr>
    </w:p>
    <w:p w:rsidR="007201C5" w:rsidRPr="009F1908" w:rsidRDefault="00E73A66" w:rsidP="00E73A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2.1.10.5</w:t>
      </w:r>
      <w:r w:rsidRPr="009F1908">
        <w:rPr>
          <w:lang w:val="fr-FR"/>
        </w:rPr>
        <w:tab/>
      </w:r>
      <w:r w:rsidR="007201C5" w:rsidRPr="009F1908">
        <w:rPr>
          <w:lang w:val="fr-FR"/>
        </w:rPr>
        <w:t>Les principales causes de morbidité</w:t>
      </w:r>
    </w:p>
    <w:p w:rsidR="00E73A66" w:rsidRPr="009F1908" w:rsidRDefault="00E73A66" w:rsidP="00E73A66">
      <w:pPr>
        <w:pStyle w:val="SingleTxt"/>
        <w:spacing w:after="0" w:line="120" w:lineRule="exact"/>
        <w:rPr>
          <w:sz w:val="10"/>
          <w:lang w:val="fr-FR"/>
        </w:rPr>
      </w:pPr>
    </w:p>
    <w:p w:rsidR="007201C5" w:rsidRPr="009F1908" w:rsidRDefault="007201C5" w:rsidP="00E73A66">
      <w:pPr>
        <w:pStyle w:val="SingleTxt"/>
        <w:numPr>
          <w:ilvl w:val="0"/>
          <w:numId w:val="27"/>
        </w:numPr>
        <w:rPr>
          <w:lang w:val="fr-FR"/>
        </w:rPr>
      </w:pPr>
      <w:r w:rsidRPr="009F1908">
        <w:rPr>
          <w:lang w:val="fr-FR"/>
        </w:rPr>
        <w:t>Le paludisme est la première cause de morbidité et de mortalité au Rw</w:t>
      </w:r>
      <w:r w:rsidR="00E73A66" w:rsidRPr="009F1908">
        <w:rPr>
          <w:lang w:val="fr-FR"/>
        </w:rPr>
        <w:t>anda, comptant pour plus de</w:t>
      </w:r>
      <w:r w:rsidRPr="009F1908">
        <w:rPr>
          <w:lang w:val="fr-FR"/>
        </w:rPr>
        <w:t xml:space="preserve"> 50</w:t>
      </w:r>
      <w:r w:rsidR="00E73A66" w:rsidRPr="009F1908">
        <w:rPr>
          <w:lang w:val="fr-FR"/>
        </w:rPr>
        <w:t> </w:t>
      </w:r>
      <w:r w:rsidRPr="009F1908">
        <w:rPr>
          <w:lang w:val="fr-FR"/>
        </w:rPr>
        <w:t>% des causes de consultation dans les formations sanitaires du pays et environ 34</w:t>
      </w:r>
      <w:r w:rsidR="00E73A66" w:rsidRPr="009F1908">
        <w:rPr>
          <w:lang w:val="fr-FR"/>
        </w:rPr>
        <w:t> </w:t>
      </w:r>
      <w:r w:rsidRPr="009F1908">
        <w:rPr>
          <w:lang w:val="fr-FR"/>
        </w:rPr>
        <w:t>% pour tous les décès. En ce qui concerne la tuberculose, l</w:t>
      </w:r>
      <w:r w:rsidR="00B14EE2">
        <w:rPr>
          <w:lang w:val="fr-FR"/>
        </w:rPr>
        <w:t>’</w:t>
      </w:r>
      <w:r w:rsidRPr="009F1908">
        <w:rPr>
          <w:lang w:val="fr-FR"/>
        </w:rPr>
        <w:t xml:space="preserve">intervention de prise en charge en utilisant les DOTS (Direct Observed Treatment Short Course) qui avait été initiée par le Programme </w:t>
      </w:r>
      <w:r w:rsidR="00E73A66" w:rsidRPr="009F1908">
        <w:rPr>
          <w:lang w:val="fr-FR"/>
        </w:rPr>
        <w:t>n</w:t>
      </w:r>
      <w:r w:rsidRPr="009F1908">
        <w:rPr>
          <w:lang w:val="fr-FR"/>
        </w:rPr>
        <w:t>ational de lutte contre la tuberculose avait permis d</w:t>
      </w:r>
      <w:r w:rsidR="00B14EE2">
        <w:rPr>
          <w:lang w:val="fr-FR"/>
        </w:rPr>
        <w:t>’</w:t>
      </w:r>
      <w:r w:rsidRPr="009F1908">
        <w:rPr>
          <w:lang w:val="fr-FR"/>
        </w:rPr>
        <w:t>atteindre un taux de succès thérapeutique de 70,1</w:t>
      </w:r>
      <w:r w:rsidR="00E73A66" w:rsidRPr="009F1908">
        <w:rPr>
          <w:lang w:val="fr-FR"/>
        </w:rPr>
        <w:t> </w:t>
      </w:r>
      <w:r w:rsidRPr="009F1908">
        <w:rPr>
          <w:lang w:val="fr-FR"/>
        </w:rPr>
        <w:t>% en 2000. Le VIH/</w:t>
      </w:r>
      <w:r w:rsidR="00E73A66" w:rsidRPr="009F1908">
        <w:rPr>
          <w:lang w:val="fr-FR"/>
        </w:rPr>
        <w:t xml:space="preserve">sida </w:t>
      </w:r>
      <w:r w:rsidRPr="009F1908">
        <w:rPr>
          <w:lang w:val="fr-FR"/>
        </w:rPr>
        <w:t>reste la source la plus importante de la tuberculose. Les autres causes de morbidité importantes comprennent aussi bien les infections respiratoires aiguës, les parasitoses intestinale</w:t>
      </w:r>
      <w:r w:rsidR="00315357" w:rsidRPr="009F1908">
        <w:rPr>
          <w:lang w:val="fr-FR"/>
        </w:rPr>
        <w:t>s et les maladies diarrhéiques.</w:t>
      </w:r>
    </w:p>
    <w:p w:rsidR="00315357" w:rsidRPr="009F1908" w:rsidRDefault="00315357" w:rsidP="00315357">
      <w:pPr>
        <w:pStyle w:val="SingleTxt"/>
        <w:spacing w:after="0" w:line="120" w:lineRule="exact"/>
        <w:rPr>
          <w:sz w:val="10"/>
          <w:lang w:val="fr-FR"/>
        </w:rPr>
      </w:pPr>
    </w:p>
    <w:p w:rsidR="007201C5" w:rsidRPr="009F1908" w:rsidRDefault="00315357" w:rsidP="003153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2.1.10.6</w:t>
      </w:r>
      <w:r w:rsidRPr="009F1908">
        <w:rPr>
          <w:lang w:val="fr-FR"/>
        </w:rPr>
        <w:tab/>
      </w:r>
      <w:r w:rsidR="007201C5" w:rsidRPr="009F1908">
        <w:rPr>
          <w:lang w:val="fr-FR"/>
        </w:rPr>
        <w:t>Grossesses non désirées</w:t>
      </w:r>
    </w:p>
    <w:p w:rsidR="00315357" w:rsidRPr="009F1908" w:rsidRDefault="00315357" w:rsidP="00315357">
      <w:pPr>
        <w:pStyle w:val="SingleTxt"/>
        <w:spacing w:after="0" w:line="120" w:lineRule="exact"/>
        <w:rPr>
          <w:sz w:val="10"/>
          <w:lang w:val="fr-FR"/>
        </w:rPr>
      </w:pPr>
    </w:p>
    <w:p w:rsidR="007201C5" w:rsidRPr="009F1908" w:rsidRDefault="007201C5" w:rsidP="00315357">
      <w:pPr>
        <w:pStyle w:val="SingleTxt"/>
        <w:numPr>
          <w:ilvl w:val="0"/>
          <w:numId w:val="27"/>
        </w:numPr>
        <w:rPr>
          <w:lang w:val="fr-FR"/>
        </w:rPr>
      </w:pPr>
      <w:r w:rsidRPr="009F1908">
        <w:rPr>
          <w:lang w:val="fr-FR"/>
        </w:rPr>
        <w:t>Au Rwanda, l</w:t>
      </w:r>
      <w:r w:rsidR="00B14EE2">
        <w:rPr>
          <w:lang w:val="fr-FR"/>
        </w:rPr>
        <w:t>’</w:t>
      </w:r>
      <w:r w:rsidRPr="009F1908">
        <w:rPr>
          <w:lang w:val="fr-FR"/>
        </w:rPr>
        <w:t xml:space="preserve">avortement est prohibé et réprimé par la législation. Dans </w:t>
      </w:r>
      <w:r w:rsidR="00315357" w:rsidRPr="009F1908">
        <w:rPr>
          <w:lang w:val="fr-FR"/>
        </w:rPr>
        <w:t>s</w:t>
      </w:r>
      <w:r w:rsidRPr="009F1908">
        <w:rPr>
          <w:lang w:val="fr-FR"/>
        </w:rPr>
        <w:t>es articles 30 et 31, la loi relative aux droits et à la protection de l</w:t>
      </w:r>
      <w:r w:rsidR="00B14EE2">
        <w:rPr>
          <w:lang w:val="fr-FR"/>
        </w:rPr>
        <w:t>’</w:t>
      </w:r>
      <w:r w:rsidRPr="009F1908">
        <w:rPr>
          <w:lang w:val="fr-FR"/>
        </w:rPr>
        <w:t>enfant prévoit des peines spécifiques à l</w:t>
      </w:r>
      <w:r w:rsidR="00B14EE2">
        <w:rPr>
          <w:lang w:val="fr-FR"/>
        </w:rPr>
        <w:t>’</w:t>
      </w:r>
      <w:r w:rsidRPr="009F1908">
        <w:rPr>
          <w:lang w:val="fr-FR"/>
        </w:rPr>
        <w:t>avortement, la tentative d</w:t>
      </w:r>
      <w:r w:rsidR="00B14EE2">
        <w:rPr>
          <w:lang w:val="fr-FR"/>
        </w:rPr>
        <w:t>’</w:t>
      </w:r>
      <w:r w:rsidRPr="009F1908">
        <w:rPr>
          <w:lang w:val="fr-FR"/>
        </w:rPr>
        <w:t>avortement, le fait de faire avorter une femme avec</w:t>
      </w:r>
      <w:r w:rsidR="00B465AB" w:rsidRPr="009F1908">
        <w:rPr>
          <w:lang w:val="fr-FR"/>
        </w:rPr>
        <w:t xml:space="preserve"> </w:t>
      </w:r>
      <w:r w:rsidRPr="009F1908">
        <w:rPr>
          <w:lang w:val="fr-FR"/>
        </w:rPr>
        <w:t>ou sans son consentement, ou même par imprudence. L</w:t>
      </w:r>
      <w:r w:rsidR="00B14EE2">
        <w:rPr>
          <w:lang w:val="fr-FR"/>
        </w:rPr>
        <w:t>’</w:t>
      </w:r>
      <w:r w:rsidRPr="009F1908">
        <w:rPr>
          <w:lang w:val="fr-FR"/>
        </w:rPr>
        <w:t xml:space="preserve">avortement est également érigé en infraction par le </w:t>
      </w:r>
      <w:r w:rsidR="00315357" w:rsidRPr="009F1908">
        <w:rPr>
          <w:lang w:val="fr-FR"/>
        </w:rPr>
        <w:t>C</w:t>
      </w:r>
      <w:r w:rsidRPr="009F1908">
        <w:rPr>
          <w:lang w:val="fr-FR"/>
        </w:rPr>
        <w:t>ode pénal (art.</w:t>
      </w:r>
      <w:r w:rsidR="00315357" w:rsidRPr="009F1908">
        <w:rPr>
          <w:lang w:val="fr-FR"/>
        </w:rPr>
        <w:t> </w:t>
      </w:r>
      <w:r w:rsidRPr="009F1908">
        <w:rPr>
          <w:lang w:val="fr-FR"/>
        </w:rPr>
        <w:t>325) qui prévoit des circonstances aggravantes liées à la mort de la femme à cause des moyens employés pour la faire avorter, ainsi qu</w:t>
      </w:r>
      <w:r w:rsidR="00B14EE2">
        <w:rPr>
          <w:lang w:val="fr-FR"/>
        </w:rPr>
        <w:t>’</w:t>
      </w:r>
      <w:r w:rsidRPr="009F1908">
        <w:rPr>
          <w:lang w:val="fr-FR"/>
        </w:rPr>
        <w:t>une sanction consistant en l</w:t>
      </w:r>
      <w:r w:rsidR="00B14EE2">
        <w:rPr>
          <w:lang w:val="fr-FR"/>
        </w:rPr>
        <w:t>’</w:t>
      </w:r>
      <w:r w:rsidRPr="009F1908">
        <w:rPr>
          <w:lang w:val="fr-FR"/>
        </w:rPr>
        <w:t>interdiction pour un médecin, accoucheur, dentiste, pharmacien, vétérinaire et autres qui aurait fait avorter la femme, de continuer à exercer sa profession.</w:t>
      </w:r>
    </w:p>
    <w:p w:rsidR="007201C5" w:rsidRPr="009F1908" w:rsidRDefault="007201C5" w:rsidP="00315357">
      <w:pPr>
        <w:pStyle w:val="SingleTxt"/>
        <w:numPr>
          <w:ilvl w:val="0"/>
          <w:numId w:val="27"/>
        </w:numPr>
        <w:rPr>
          <w:lang w:val="fr-FR"/>
        </w:rPr>
      </w:pPr>
      <w:r w:rsidRPr="009F1908">
        <w:rPr>
          <w:lang w:val="fr-FR"/>
        </w:rPr>
        <w:t>Le seul avortement autorisé est celui qui peut intervenir lorsque la poursuite de la grossesse met en péril grave la santé de la femme. Il est cependant soumis à des conditions strictes de forme, notamment la constatation</w:t>
      </w:r>
      <w:r w:rsidR="00315357" w:rsidRPr="009F1908">
        <w:rPr>
          <w:lang w:val="fr-FR"/>
        </w:rPr>
        <w:t>,</w:t>
      </w:r>
      <w:r w:rsidRPr="009F1908">
        <w:rPr>
          <w:lang w:val="fr-FR"/>
        </w:rPr>
        <w:t xml:space="preserve"> par écrit</w:t>
      </w:r>
      <w:r w:rsidR="00315357" w:rsidRPr="009F1908">
        <w:rPr>
          <w:lang w:val="fr-FR"/>
        </w:rPr>
        <w:t>,</w:t>
      </w:r>
      <w:r w:rsidRPr="009F1908">
        <w:rPr>
          <w:lang w:val="fr-FR"/>
        </w:rPr>
        <w:t xml:space="preserve"> par deux médecins en quatre exemplaires</w:t>
      </w:r>
      <w:r w:rsidR="00315357" w:rsidRPr="009F1908">
        <w:rPr>
          <w:lang w:val="fr-FR"/>
        </w:rPr>
        <w:t>,</w:t>
      </w:r>
      <w:r w:rsidRPr="009F1908">
        <w:rPr>
          <w:lang w:val="fr-FR"/>
        </w:rPr>
        <w:t xml:space="preserve"> dont deux sont remis </w:t>
      </w:r>
      <w:r w:rsidR="00315357" w:rsidRPr="009F1908">
        <w:rPr>
          <w:lang w:val="fr-FR"/>
        </w:rPr>
        <w:t xml:space="preserve">respectivement </w:t>
      </w:r>
      <w:r w:rsidRPr="009F1908">
        <w:rPr>
          <w:lang w:val="fr-FR"/>
        </w:rPr>
        <w:t>à la femme et au responsable du secteur médical, et que l</w:t>
      </w:r>
      <w:r w:rsidR="00B14EE2">
        <w:rPr>
          <w:lang w:val="fr-FR"/>
        </w:rPr>
        <w:t>’</w:t>
      </w:r>
      <w:r w:rsidRPr="009F1908">
        <w:rPr>
          <w:lang w:val="fr-FR"/>
        </w:rPr>
        <w:t>avortement soit pratiqué par un médecin de l</w:t>
      </w:r>
      <w:r w:rsidR="00B14EE2">
        <w:rPr>
          <w:lang w:val="fr-FR"/>
        </w:rPr>
        <w:t>’</w:t>
      </w:r>
      <w:r w:rsidR="0023711B" w:rsidRPr="009F1908">
        <w:rPr>
          <w:lang w:val="fr-FR"/>
        </w:rPr>
        <w:t>État</w:t>
      </w:r>
      <w:r w:rsidRPr="009F1908">
        <w:rPr>
          <w:lang w:val="fr-FR"/>
        </w:rPr>
        <w:t xml:space="preserve"> agréé et ait lieu dans un établissement d</w:t>
      </w:r>
      <w:r w:rsidR="00B14EE2">
        <w:rPr>
          <w:lang w:val="fr-FR"/>
        </w:rPr>
        <w:t>’</w:t>
      </w:r>
      <w:r w:rsidRPr="009F1908">
        <w:rPr>
          <w:lang w:val="fr-FR"/>
        </w:rPr>
        <w:t>hospitalisation public ou privé agréé par l</w:t>
      </w:r>
      <w:r w:rsidR="00B14EE2">
        <w:rPr>
          <w:lang w:val="fr-FR"/>
        </w:rPr>
        <w:t>’</w:t>
      </w:r>
      <w:r w:rsidR="0023711B" w:rsidRPr="009F1908">
        <w:rPr>
          <w:lang w:val="fr-FR"/>
        </w:rPr>
        <w:t>État</w:t>
      </w:r>
      <w:r w:rsidRPr="009F1908">
        <w:rPr>
          <w:lang w:val="fr-FR"/>
        </w:rPr>
        <w:t xml:space="preserve"> (art</w:t>
      </w:r>
      <w:r w:rsidR="00315357" w:rsidRPr="009F1908">
        <w:rPr>
          <w:lang w:val="fr-FR"/>
        </w:rPr>
        <w:t>. </w:t>
      </w:r>
      <w:r w:rsidRPr="009F1908">
        <w:rPr>
          <w:lang w:val="fr-FR"/>
        </w:rPr>
        <w:t xml:space="preserve">327 du </w:t>
      </w:r>
      <w:r w:rsidR="00315357" w:rsidRPr="009F1908">
        <w:rPr>
          <w:lang w:val="fr-FR"/>
        </w:rPr>
        <w:t>C</w:t>
      </w:r>
      <w:r w:rsidRPr="009F1908">
        <w:rPr>
          <w:lang w:val="fr-FR"/>
        </w:rPr>
        <w:t xml:space="preserve">ode pénal). Dans le même esprit, la publicité des moyens abortifs est elle aussi punie par le </w:t>
      </w:r>
      <w:r w:rsidR="00315357" w:rsidRPr="009F1908">
        <w:rPr>
          <w:lang w:val="fr-FR"/>
        </w:rPr>
        <w:t>C</w:t>
      </w:r>
      <w:r w:rsidRPr="009F1908">
        <w:rPr>
          <w:lang w:val="fr-FR"/>
        </w:rPr>
        <w:t xml:space="preserve">ode pénal </w:t>
      </w:r>
      <w:r w:rsidR="00315357" w:rsidRPr="009F1908">
        <w:rPr>
          <w:lang w:val="fr-FR"/>
        </w:rPr>
        <w:t>en</w:t>
      </w:r>
      <w:r w:rsidRPr="009F1908">
        <w:rPr>
          <w:lang w:val="fr-FR"/>
        </w:rPr>
        <w:t xml:space="preserve"> son article 379.</w:t>
      </w:r>
    </w:p>
    <w:p w:rsidR="00315357" w:rsidRPr="009F1908" w:rsidRDefault="00315357" w:rsidP="00315357">
      <w:pPr>
        <w:pStyle w:val="SingleTxt"/>
        <w:spacing w:after="0" w:line="120" w:lineRule="exact"/>
        <w:rPr>
          <w:sz w:val="10"/>
          <w:lang w:val="fr-FR"/>
        </w:rPr>
      </w:pPr>
    </w:p>
    <w:p w:rsidR="007201C5" w:rsidRPr="009F1908" w:rsidRDefault="00315357" w:rsidP="003153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2.1.10.7</w:t>
      </w:r>
      <w:r w:rsidRPr="009F1908">
        <w:rPr>
          <w:lang w:val="fr-FR"/>
        </w:rPr>
        <w:tab/>
      </w:r>
      <w:r w:rsidR="007201C5" w:rsidRPr="009F1908">
        <w:rPr>
          <w:lang w:val="fr-FR"/>
        </w:rPr>
        <w:t>Personnel qualifié</w:t>
      </w:r>
    </w:p>
    <w:p w:rsidR="00315357" w:rsidRPr="009F1908" w:rsidRDefault="00315357" w:rsidP="00315357">
      <w:pPr>
        <w:pStyle w:val="SingleTxt"/>
        <w:spacing w:after="0" w:line="120" w:lineRule="exact"/>
        <w:rPr>
          <w:sz w:val="10"/>
          <w:lang w:val="fr-FR"/>
        </w:rPr>
      </w:pPr>
    </w:p>
    <w:p w:rsidR="007201C5" w:rsidRPr="009F1908" w:rsidRDefault="007201C5" w:rsidP="00315357">
      <w:pPr>
        <w:pStyle w:val="SingleTxt"/>
        <w:numPr>
          <w:ilvl w:val="0"/>
          <w:numId w:val="27"/>
        </w:numPr>
        <w:rPr>
          <w:lang w:val="fr-FR"/>
        </w:rPr>
      </w:pPr>
      <w:r w:rsidRPr="009F1908">
        <w:rPr>
          <w:lang w:val="fr-FR"/>
        </w:rPr>
        <w:t>Le système de santé publique souffre d</w:t>
      </w:r>
      <w:r w:rsidR="00B14EE2">
        <w:rPr>
          <w:lang w:val="fr-FR"/>
        </w:rPr>
        <w:t>’</w:t>
      </w:r>
      <w:r w:rsidRPr="009F1908">
        <w:rPr>
          <w:lang w:val="fr-FR"/>
        </w:rPr>
        <w:t>un manque de médecins et d</w:t>
      </w:r>
      <w:r w:rsidR="00B14EE2">
        <w:rPr>
          <w:lang w:val="fr-FR"/>
        </w:rPr>
        <w:t>’</w:t>
      </w:r>
      <w:r w:rsidRPr="009F1908">
        <w:rPr>
          <w:lang w:val="fr-FR"/>
        </w:rPr>
        <w:t>infirmiers dotés d</w:t>
      </w:r>
      <w:r w:rsidR="00B14EE2">
        <w:rPr>
          <w:lang w:val="fr-FR"/>
        </w:rPr>
        <w:t>’</w:t>
      </w:r>
      <w:r w:rsidRPr="009F1908">
        <w:rPr>
          <w:lang w:val="fr-FR"/>
        </w:rPr>
        <w:t>une expérience pour la couverture des besoins dans les établissements de santé. L</w:t>
      </w:r>
      <w:r w:rsidR="00B14EE2">
        <w:rPr>
          <w:lang w:val="fr-FR"/>
        </w:rPr>
        <w:t>’</w:t>
      </w:r>
      <w:r w:rsidR="00315357" w:rsidRPr="009F1908">
        <w:rPr>
          <w:lang w:val="fr-FR"/>
        </w:rPr>
        <w:t>insuffisance de</w:t>
      </w:r>
      <w:r w:rsidRPr="009F1908">
        <w:rPr>
          <w:lang w:val="fr-FR"/>
        </w:rPr>
        <w:t xml:space="preserve"> professionnels de la santé reste cruciale et constitue le grand défi du secteur de santé. Le nombre de médecins et d</w:t>
      </w:r>
      <w:r w:rsidR="00B14EE2">
        <w:rPr>
          <w:lang w:val="fr-FR"/>
        </w:rPr>
        <w:t>’</w:t>
      </w:r>
      <w:r w:rsidRPr="009F1908">
        <w:rPr>
          <w:lang w:val="fr-FR"/>
        </w:rPr>
        <w:t xml:space="preserve">infirmières qualifiés reste insuffisant pour tout le pays, et la situation est </w:t>
      </w:r>
      <w:r w:rsidR="00315357" w:rsidRPr="009F1908">
        <w:rPr>
          <w:lang w:val="fr-FR"/>
        </w:rPr>
        <w:t>plus délicate en milieu rural.</w:t>
      </w:r>
    </w:p>
    <w:p w:rsidR="007201C5" w:rsidRPr="009F1908" w:rsidRDefault="007201C5" w:rsidP="00315357">
      <w:pPr>
        <w:pStyle w:val="SingleTxt"/>
        <w:numPr>
          <w:ilvl w:val="0"/>
          <w:numId w:val="27"/>
        </w:numPr>
        <w:rPr>
          <w:lang w:val="fr-FR"/>
        </w:rPr>
      </w:pPr>
      <w:r w:rsidRPr="009F1908">
        <w:rPr>
          <w:lang w:val="fr-FR"/>
        </w:rPr>
        <w:t>Dans le système de santé publique, le personnel est moins motivé, et cela est la cause principale qui pousse les médecins à s</w:t>
      </w:r>
      <w:r w:rsidR="00B14EE2">
        <w:rPr>
          <w:lang w:val="fr-FR"/>
        </w:rPr>
        <w:t>’</w:t>
      </w:r>
      <w:r w:rsidRPr="009F1908">
        <w:rPr>
          <w:lang w:val="fr-FR"/>
        </w:rPr>
        <w:t>orienter vers le secteur privé. Le ratio d</w:t>
      </w:r>
      <w:r w:rsidR="00B14EE2">
        <w:rPr>
          <w:lang w:val="fr-FR"/>
        </w:rPr>
        <w:t>’</w:t>
      </w:r>
      <w:r w:rsidRPr="009F1908">
        <w:rPr>
          <w:lang w:val="fr-FR"/>
        </w:rPr>
        <w:t xml:space="preserve">habitants par </w:t>
      </w:r>
      <w:r w:rsidR="007C182E" w:rsidRPr="009F1908">
        <w:rPr>
          <w:lang w:val="fr-FR"/>
        </w:rPr>
        <w:t>infirmiers</w:t>
      </w:r>
      <w:r w:rsidRPr="009F1908">
        <w:rPr>
          <w:lang w:val="fr-FR"/>
        </w:rPr>
        <w:t xml:space="preserve"> est 3.900, celui d</w:t>
      </w:r>
      <w:r w:rsidR="00B14EE2">
        <w:rPr>
          <w:lang w:val="fr-FR"/>
        </w:rPr>
        <w:t>’</w:t>
      </w:r>
      <w:r w:rsidRPr="009F1908">
        <w:rPr>
          <w:lang w:val="fr-FR"/>
        </w:rPr>
        <w:t>habitants par médecin est 50</w:t>
      </w:r>
      <w:r w:rsidR="00315357" w:rsidRPr="009F1908">
        <w:rPr>
          <w:lang w:val="fr-FR"/>
        </w:rPr>
        <w:t> </w:t>
      </w:r>
      <w:r w:rsidRPr="009F1908">
        <w:rPr>
          <w:lang w:val="fr-FR"/>
        </w:rPr>
        <w:t>000. Si le ratio des infirmières se situe dans l</w:t>
      </w:r>
      <w:r w:rsidR="00B14EE2">
        <w:rPr>
          <w:lang w:val="fr-FR"/>
        </w:rPr>
        <w:t>’</w:t>
      </w:r>
      <w:r w:rsidRPr="009F1908">
        <w:rPr>
          <w:lang w:val="fr-FR"/>
        </w:rPr>
        <w:t>échelle préconisée par l</w:t>
      </w:r>
      <w:r w:rsidR="00B14EE2">
        <w:rPr>
          <w:lang w:val="fr-FR"/>
        </w:rPr>
        <w:t>’</w:t>
      </w:r>
      <w:r w:rsidRPr="009F1908">
        <w:rPr>
          <w:lang w:val="fr-FR"/>
        </w:rPr>
        <w:t>OMS (</w:t>
      </w:r>
      <w:r w:rsidR="00315357" w:rsidRPr="009F1908">
        <w:rPr>
          <w:lang w:val="fr-FR"/>
        </w:rPr>
        <w:t>1 infirmier</w:t>
      </w:r>
      <w:r w:rsidRPr="009F1908">
        <w:rPr>
          <w:lang w:val="fr-FR"/>
        </w:rPr>
        <w:t xml:space="preserve"> pour 5</w:t>
      </w:r>
      <w:r w:rsidR="00315357" w:rsidRPr="009F1908">
        <w:rPr>
          <w:lang w:val="fr-FR"/>
        </w:rPr>
        <w:t> </w:t>
      </w:r>
      <w:r w:rsidRPr="009F1908">
        <w:rPr>
          <w:lang w:val="fr-FR"/>
        </w:rPr>
        <w:t>000 habitants)</w:t>
      </w:r>
      <w:r w:rsidR="00155800" w:rsidRPr="009F1908">
        <w:rPr>
          <w:lang w:val="fr-FR"/>
        </w:rPr>
        <w:t>;</w:t>
      </w:r>
      <w:r w:rsidRPr="009F1908">
        <w:rPr>
          <w:lang w:val="fr-FR"/>
        </w:rPr>
        <w:t xml:space="preserve"> il n</w:t>
      </w:r>
      <w:r w:rsidR="00B14EE2">
        <w:rPr>
          <w:lang w:val="fr-FR"/>
        </w:rPr>
        <w:t>’</w:t>
      </w:r>
      <w:r w:rsidRPr="009F1908">
        <w:rPr>
          <w:lang w:val="fr-FR"/>
        </w:rPr>
        <w:t>en est pas de même pour celui des médecins (1 médecin pour 10</w:t>
      </w:r>
      <w:r w:rsidR="00315357" w:rsidRPr="009F1908">
        <w:rPr>
          <w:lang w:val="fr-FR"/>
        </w:rPr>
        <w:t> </w:t>
      </w:r>
      <w:r w:rsidRPr="009F1908">
        <w:rPr>
          <w:lang w:val="fr-FR"/>
        </w:rPr>
        <w:t xml:space="preserve">000 habitants dans les </w:t>
      </w:r>
      <w:r w:rsidR="00315357" w:rsidRPr="009F1908">
        <w:rPr>
          <w:lang w:val="fr-FR"/>
        </w:rPr>
        <w:t>pays en voie de développement).</w:t>
      </w:r>
    </w:p>
    <w:p w:rsidR="007201C5" w:rsidRPr="009F1908" w:rsidRDefault="007201C5" w:rsidP="00315357">
      <w:pPr>
        <w:pStyle w:val="SingleTxt"/>
        <w:numPr>
          <w:ilvl w:val="0"/>
          <w:numId w:val="27"/>
        </w:numPr>
        <w:rPr>
          <w:lang w:val="fr-FR"/>
        </w:rPr>
      </w:pPr>
      <w:r w:rsidRPr="009F1908">
        <w:rPr>
          <w:lang w:val="fr-FR"/>
        </w:rPr>
        <w:t xml:space="preserve">Le </w:t>
      </w:r>
      <w:r w:rsidR="00315357" w:rsidRPr="009F1908">
        <w:rPr>
          <w:lang w:val="fr-FR"/>
        </w:rPr>
        <w:t>G</w:t>
      </w:r>
      <w:r w:rsidRPr="009F1908">
        <w:rPr>
          <w:lang w:val="fr-FR"/>
        </w:rPr>
        <w:t>ouvernement espère cependant que la solution de ce problème viendra du nombre d</w:t>
      </w:r>
      <w:r w:rsidR="00B14EE2">
        <w:rPr>
          <w:lang w:val="fr-FR"/>
        </w:rPr>
        <w:t>’</w:t>
      </w:r>
      <w:r w:rsidRPr="009F1908">
        <w:rPr>
          <w:lang w:val="fr-FR"/>
        </w:rPr>
        <w:t xml:space="preserve">infirmiers diplômés A2 des années récentes, et des infirmiers A1 qui sont déjà sur le terrain après leurs études au Kigali Health Institute </w:t>
      </w:r>
      <w:r w:rsidR="00315357" w:rsidRPr="009F1908">
        <w:rPr>
          <w:lang w:val="fr-FR"/>
        </w:rPr>
        <w:t>(</w:t>
      </w:r>
      <w:r w:rsidRPr="009F1908">
        <w:rPr>
          <w:lang w:val="fr-FR"/>
        </w:rPr>
        <w:t>KHI</w:t>
      </w:r>
      <w:r w:rsidR="00315357" w:rsidRPr="009F1908">
        <w:rPr>
          <w:lang w:val="fr-FR"/>
        </w:rPr>
        <w:t>)</w:t>
      </w:r>
      <w:r w:rsidRPr="009F1908">
        <w:rPr>
          <w:lang w:val="fr-FR"/>
        </w:rPr>
        <w:t>.</w:t>
      </w:r>
    </w:p>
    <w:p w:rsidR="007201C5" w:rsidRPr="009F1908" w:rsidRDefault="007201C5" w:rsidP="00315357">
      <w:pPr>
        <w:pStyle w:val="SingleTxt"/>
        <w:numPr>
          <w:ilvl w:val="0"/>
          <w:numId w:val="27"/>
        </w:numPr>
        <w:rPr>
          <w:lang w:val="fr-FR"/>
        </w:rPr>
      </w:pPr>
      <w:r w:rsidRPr="009F1908">
        <w:rPr>
          <w:lang w:val="fr-FR"/>
        </w:rPr>
        <w:t xml:space="preserve">Face à tous ces défis, le Ministère de la </w:t>
      </w:r>
      <w:r w:rsidR="00315357" w:rsidRPr="009F1908">
        <w:rPr>
          <w:lang w:val="fr-FR"/>
        </w:rPr>
        <w:t>s</w:t>
      </w:r>
      <w:r w:rsidRPr="009F1908">
        <w:rPr>
          <w:lang w:val="fr-FR"/>
        </w:rPr>
        <w:t>anté a fourni des efforts pour assurer l</w:t>
      </w:r>
      <w:r w:rsidR="00B14EE2">
        <w:rPr>
          <w:lang w:val="fr-FR"/>
        </w:rPr>
        <w:t>’</w:t>
      </w:r>
      <w:r w:rsidRPr="009F1908">
        <w:rPr>
          <w:lang w:val="fr-FR"/>
        </w:rPr>
        <w:t>accomplissement de la mission du secteur de santé consistant à assurer et promouvoir l</w:t>
      </w:r>
      <w:r w:rsidR="00B14EE2">
        <w:rPr>
          <w:lang w:val="fr-FR"/>
        </w:rPr>
        <w:t>’</w:t>
      </w:r>
      <w:r w:rsidRPr="009F1908">
        <w:rPr>
          <w:lang w:val="fr-FR"/>
        </w:rPr>
        <w:t>état de santé de la population à travers les soins préventifs, curatifs et réhabilitatifs de qualité à travers un système de santé performant. Quelques réalisations sont à son actif</w:t>
      </w:r>
      <w:r w:rsidR="00730422" w:rsidRPr="009F1908">
        <w:rPr>
          <w:lang w:val="fr-FR"/>
        </w:rPr>
        <w:t> :</w:t>
      </w:r>
    </w:p>
    <w:p w:rsidR="00E357FC" w:rsidRPr="009F1908" w:rsidRDefault="00315357" w:rsidP="00E357FC">
      <w:pPr>
        <w:pStyle w:val="SingleTxt"/>
        <w:tabs>
          <w:tab w:val="right" w:pos="1685"/>
        </w:tabs>
        <w:ind w:left="1742" w:hanging="475"/>
        <w:rPr>
          <w:lang w:val="fr-FR"/>
        </w:rPr>
      </w:pPr>
      <w:r w:rsidRPr="009F1908">
        <w:rPr>
          <w:lang w:val="fr-FR"/>
        </w:rPr>
        <w:tab/>
        <w:t>–</w:t>
      </w:r>
      <w:r w:rsidR="007201C5" w:rsidRPr="009F1908">
        <w:rPr>
          <w:lang w:val="fr-FR"/>
        </w:rPr>
        <w:tab/>
        <w:t xml:space="preserve">Ce </w:t>
      </w:r>
      <w:r w:rsidR="00E357FC" w:rsidRPr="009F1908">
        <w:rPr>
          <w:lang w:val="fr-FR"/>
        </w:rPr>
        <w:t>m</w:t>
      </w:r>
      <w:r w:rsidR="007201C5" w:rsidRPr="009F1908">
        <w:rPr>
          <w:lang w:val="fr-FR"/>
        </w:rPr>
        <w:t>inistère a revu la politique du secteur de santé qui a été adoptée en février</w:t>
      </w:r>
      <w:r w:rsidR="00E357FC" w:rsidRPr="009F1908">
        <w:rPr>
          <w:lang w:val="fr-FR"/>
        </w:rPr>
        <w:t> </w:t>
      </w:r>
      <w:r w:rsidR="007201C5" w:rsidRPr="009F1908">
        <w:rPr>
          <w:lang w:val="fr-FR"/>
        </w:rPr>
        <w:t>2004 à travers une concertation élargie (Swap), et un plan stratég</w:t>
      </w:r>
      <w:r w:rsidR="00E357FC" w:rsidRPr="009F1908">
        <w:rPr>
          <w:lang w:val="fr-FR"/>
        </w:rPr>
        <w:t>ique a été mis sur pied en 2004</w:t>
      </w:r>
      <w:r w:rsidR="002A58F6" w:rsidRPr="009F1908">
        <w:rPr>
          <w:lang w:val="fr-FR"/>
        </w:rPr>
        <w:t>;</w:t>
      </w:r>
    </w:p>
    <w:p w:rsidR="00E357FC" w:rsidRPr="009F1908" w:rsidRDefault="00E357FC" w:rsidP="00E357FC">
      <w:pPr>
        <w:pStyle w:val="SingleTxt"/>
        <w:tabs>
          <w:tab w:val="right" w:pos="1685"/>
        </w:tabs>
        <w:ind w:left="1742" w:hanging="475"/>
        <w:rPr>
          <w:lang w:val="fr-FR"/>
        </w:rPr>
      </w:pPr>
      <w:r w:rsidRPr="009F1908">
        <w:rPr>
          <w:lang w:val="fr-FR"/>
        </w:rPr>
        <w:tab/>
        <w:t>–</w:t>
      </w:r>
      <w:r w:rsidR="007201C5" w:rsidRPr="009F1908">
        <w:rPr>
          <w:lang w:val="fr-FR"/>
        </w:rPr>
        <w:tab/>
        <w:t>Il a fait un effort considérable dans la définition de la liste des médicaments essentiels</w:t>
      </w:r>
      <w:r w:rsidR="002A58F6" w:rsidRPr="009F1908">
        <w:rPr>
          <w:lang w:val="fr-FR"/>
        </w:rPr>
        <w:t>;</w:t>
      </w:r>
    </w:p>
    <w:p w:rsidR="00E357FC" w:rsidRPr="009F1908" w:rsidRDefault="00E357FC" w:rsidP="00E357FC">
      <w:pPr>
        <w:pStyle w:val="SingleTxt"/>
        <w:tabs>
          <w:tab w:val="right" w:pos="1685"/>
        </w:tabs>
        <w:ind w:left="1742" w:hanging="475"/>
        <w:rPr>
          <w:lang w:val="fr-FR"/>
        </w:rPr>
      </w:pPr>
      <w:r w:rsidRPr="009F1908">
        <w:rPr>
          <w:lang w:val="fr-FR"/>
        </w:rPr>
        <w:tab/>
        <w:t>–</w:t>
      </w:r>
      <w:r w:rsidR="007201C5" w:rsidRPr="009F1908">
        <w:rPr>
          <w:lang w:val="fr-FR"/>
        </w:rPr>
        <w:tab/>
        <w:t>La politique des prix a été définie pour certains services de santé essentiels comme la tuberculose, le paludi</w:t>
      </w:r>
      <w:r w:rsidRPr="009F1908">
        <w:rPr>
          <w:lang w:val="fr-FR"/>
        </w:rPr>
        <w:t>sme et les maladies épidémiques</w:t>
      </w:r>
      <w:r w:rsidR="002A58F6" w:rsidRPr="009F1908">
        <w:rPr>
          <w:lang w:val="fr-FR"/>
        </w:rPr>
        <w:t>;</w:t>
      </w:r>
    </w:p>
    <w:p w:rsidR="00E357FC" w:rsidRPr="009F1908" w:rsidRDefault="00E357FC" w:rsidP="00E357FC">
      <w:pPr>
        <w:pStyle w:val="SingleTxt"/>
        <w:tabs>
          <w:tab w:val="right" w:pos="1685"/>
        </w:tabs>
        <w:ind w:left="1742" w:hanging="475"/>
        <w:rPr>
          <w:lang w:val="fr-FR"/>
        </w:rPr>
      </w:pPr>
      <w:r w:rsidRPr="009F1908">
        <w:rPr>
          <w:lang w:val="fr-FR"/>
        </w:rPr>
        <w:tab/>
        <w:t>–</w:t>
      </w:r>
      <w:r w:rsidR="007201C5" w:rsidRPr="009F1908">
        <w:rPr>
          <w:lang w:val="fr-FR"/>
        </w:rPr>
        <w:tab/>
        <w:t>Des mutuelles de santé ont été mises sur pied pour pallier le manque d</w:t>
      </w:r>
      <w:r w:rsidR="00B14EE2">
        <w:rPr>
          <w:lang w:val="fr-FR"/>
        </w:rPr>
        <w:t>’</w:t>
      </w:r>
      <w:r w:rsidR="007201C5" w:rsidRPr="009F1908">
        <w:rPr>
          <w:lang w:val="fr-FR"/>
        </w:rPr>
        <w:t>accès des plus</w:t>
      </w:r>
      <w:r w:rsidRPr="009F1908">
        <w:rPr>
          <w:lang w:val="fr-FR"/>
        </w:rPr>
        <w:t xml:space="preserve"> vulnérables aux soins de santé</w:t>
      </w:r>
      <w:r w:rsidR="002A58F6" w:rsidRPr="009F1908">
        <w:rPr>
          <w:lang w:val="fr-FR"/>
        </w:rPr>
        <w:t>;</w:t>
      </w:r>
    </w:p>
    <w:p w:rsidR="00D5602C" w:rsidRPr="009F1908" w:rsidRDefault="00E357FC" w:rsidP="00D5602C">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 xml:space="preserve">introduction de la stratégie appelée </w:t>
      </w:r>
      <w:r w:rsidR="00B14EE2">
        <w:rPr>
          <w:lang w:val="fr-FR"/>
        </w:rPr>
        <w:t>« </w:t>
      </w:r>
      <w:r w:rsidR="00D5602C" w:rsidRPr="009F1908">
        <w:rPr>
          <w:lang w:val="fr-FR"/>
        </w:rPr>
        <w:t>l</w:t>
      </w:r>
      <w:r w:rsidR="007201C5" w:rsidRPr="009F1908">
        <w:rPr>
          <w:lang w:val="fr-FR"/>
        </w:rPr>
        <w:t xml:space="preserve">a gestion intégrée des </w:t>
      </w:r>
      <w:r w:rsidR="00D5602C" w:rsidRPr="009F1908">
        <w:rPr>
          <w:lang w:val="fr-FR"/>
        </w:rPr>
        <w:t xml:space="preserve">maladies </w:t>
      </w:r>
      <w:r w:rsidR="007201C5" w:rsidRPr="009F1908">
        <w:rPr>
          <w:lang w:val="fr-FR"/>
        </w:rPr>
        <w:t>de l</w:t>
      </w:r>
      <w:r w:rsidR="00B14EE2">
        <w:rPr>
          <w:lang w:val="fr-FR"/>
        </w:rPr>
        <w:t>’</w:t>
      </w:r>
      <w:r w:rsidR="00D5602C" w:rsidRPr="009F1908">
        <w:rPr>
          <w:lang w:val="fr-FR"/>
        </w:rPr>
        <w:t>e</w:t>
      </w:r>
      <w:r w:rsidR="007201C5" w:rsidRPr="009F1908">
        <w:rPr>
          <w:lang w:val="fr-FR"/>
        </w:rPr>
        <w:t>nfance</w:t>
      </w:r>
      <w:r w:rsidR="00B14EE2">
        <w:rPr>
          <w:lang w:val="fr-FR"/>
        </w:rPr>
        <w:t> »</w:t>
      </w:r>
      <w:r w:rsidR="007201C5" w:rsidRPr="009F1908">
        <w:rPr>
          <w:lang w:val="fr-FR"/>
        </w:rPr>
        <w:t xml:space="preserve"> telle que promue par l</w:t>
      </w:r>
      <w:r w:rsidR="00B14EE2">
        <w:rPr>
          <w:lang w:val="fr-FR"/>
        </w:rPr>
        <w:t>’</w:t>
      </w:r>
      <w:r w:rsidR="007201C5" w:rsidRPr="009F1908">
        <w:rPr>
          <w:lang w:val="fr-FR"/>
        </w:rPr>
        <w:t>UNICEF et l</w:t>
      </w:r>
      <w:r w:rsidR="00B14EE2">
        <w:rPr>
          <w:lang w:val="fr-FR"/>
        </w:rPr>
        <w:t>’</w:t>
      </w:r>
      <w:r w:rsidR="00D5602C" w:rsidRPr="009F1908">
        <w:rPr>
          <w:lang w:val="fr-FR"/>
        </w:rPr>
        <w:t>OMS</w:t>
      </w:r>
      <w:r w:rsidR="002A58F6" w:rsidRPr="009F1908">
        <w:rPr>
          <w:lang w:val="fr-FR"/>
        </w:rPr>
        <w:t>;</w:t>
      </w:r>
    </w:p>
    <w:p w:rsidR="00D5602C" w:rsidRPr="009F1908" w:rsidRDefault="00D5602C" w:rsidP="00D5602C">
      <w:pPr>
        <w:pStyle w:val="SingleTxt"/>
        <w:tabs>
          <w:tab w:val="right" w:pos="1685"/>
        </w:tabs>
        <w:ind w:left="1742" w:hanging="475"/>
        <w:rPr>
          <w:lang w:val="fr-FR"/>
        </w:rPr>
      </w:pPr>
      <w:r w:rsidRPr="009F1908">
        <w:rPr>
          <w:lang w:val="fr-FR"/>
        </w:rPr>
        <w:tab/>
        <w:t>–</w:t>
      </w:r>
      <w:r w:rsidR="007201C5" w:rsidRPr="009F1908">
        <w:rPr>
          <w:lang w:val="fr-FR"/>
        </w:rPr>
        <w:tab/>
        <w:t>Le développement d</w:t>
      </w:r>
      <w:r w:rsidR="00B14EE2">
        <w:rPr>
          <w:lang w:val="fr-FR"/>
        </w:rPr>
        <w:t>’</w:t>
      </w:r>
      <w:r w:rsidR="007201C5" w:rsidRPr="009F1908">
        <w:rPr>
          <w:lang w:val="fr-FR"/>
        </w:rPr>
        <w:t>une politique de la santé de la reproduction en collaboration</w:t>
      </w:r>
      <w:r w:rsidR="00B465AB" w:rsidRPr="009F1908">
        <w:rPr>
          <w:lang w:val="fr-FR"/>
        </w:rPr>
        <w:t xml:space="preserve"> </w:t>
      </w:r>
      <w:r w:rsidR="007201C5" w:rsidRPr="009F1908">
        <w:rPr>
          <w:lang w:val="fr-FR"/>
        </w:rPr>
        <w:t>avec les partenaires, et le début des activités IEC et CCC, des activités de promotion de la planification familiale et l</w:t>
      </w:r>
      <w:r w:rsidR="00B14EE2">
        <w:rPr>
          <w:lang w:val="fr-FR"/>
        </w:rPr>
        <w:t>’</w:t>
      </w:r>
      <w:r w:rsidR="007201C5" w:rsidRPr="009F1908">
        <w:rPr>
          <w:lang w:val="fr-FR"/>
        </w:rPr>
        <w:t>utilisation des se</w:t>
      </w:r>
      <w:r w:rsidRPr="009F1908">
        <w:rPr>
          <w:lang w:val="fr-FR"/>
        </w:rPr>
        <w:t>rvices de santé par les femmes</w:t>
      </w:r>
      <w:r w:rsidR="002A58F6" w:rsidRPr="009F1908">
        <w:rPr>
          <w:lang w:val="fr-FR"/>
        </w:rPr>
        <w:t>;</w:t>
      </w:r>
    </w:p>
    <w:p w:rsidR="007201C5" w:rsidRPr="009F1908" w:rsidRDefault="00D5602C" w:rsidP="00D5602C">
      <w:pPr>
        <w:pStyle w:val="SingleTxt"/>
        <w:tabs>
          <w:tab w:val="right" w:pos="1685"/>
        </w:tabs>
        <w:ind w:left="1742" w:hanging="475"/>
        <w:rPr>
          <w:lang w:val="fr-FR"/>
        </w:rPr>
      </w:pPr>
      <w:r w:rsidRPr="009F1908">
        <w:rPr>
          <w:lang w:val="fr-FR"/>
        </w:rPr>
        <w:tab/>
        <w:t>–</w:t>
      </w:r>
      <w:r w:rsidR="007201C5" w:rsidRPr="009F1908">
        <w:rPr>
          <w:lang w:val="fr-FR"/>
        </w:rPr>
        <w:tab/>
        <w:t>Amélioration de la lutte contre le paludisme par l</w:t>
      </w:r>
      <w:r w:rsidR="00B14EE2">
        <w:rPr>
          <w:lang w:val="fr-FR"/>
        </w:rPr>
        <w:t>’</w:t>
      </w:r>
      <w:r w:rsidR="007201C5" w:rsidRPr="009F1908">
        <w:rPr>
          <w:lang w:val="fr-FR"/>
        </w:rPr>
        <w:t>introduction de nouveaux produits de lutte contre le paludisme et la subvention des ces produits pour en augmenter l</w:t>
      </w:r>
      <w:r w:rsidR="00B14EE2">
        <w:rPr>
          <w:lang w:val="fr-FR"/>
        </w:rPr>
        <w:t>’</w:t>
      </w:r>
      <w:r w:rsidR="007201C5" w:rsidRPr="009F1908">
        <w:rPr>
          <w:lang w:val="fr-FR"/>
        </w:rPr>
        <w:t>accessibilité par toute la population, et la promotion des moustiquaires imprégnées.</w:t>
      </w:r>
    </w:p>
    <w:p w:rsidR="00D5602C" w:rsidRPr="009F1908" w:rsidRDefault="00D5602C" w:rsidP="00D5602C">
      <w:pPr>
        <w:pStyle w:val="SingleTxt"/>
        <w:tabs>
          <w:tab w:val="right" w:pos="1685"/>
        </w:tabs>
        <w:spacing w:after="0" w:line="120" w:lineRule="exact"/>
        <w:ind w:left="1742" w:hanging="475"/>
        <w:rPr>
          <w:sz w:val="10"/>
          <w:lang w:val="fr-FR"/>
        </w:rPr>
      </w:pPr>
    </w:p>
    <w:p w:rsidR="007201C5" w:rsidRPr="009F1908" w:rsidRDefault="00D5602C" w:rsidP="00D560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2.1.10.8</w:t>
      </w:r>
      <w:r w:rsidRPr="009F1908">
        <w:rPr>
          <w:lang w:val="fr-FR"/>
        </w:rPr>
        <w:tab/>
      </w:r>
      <w:r w:rsidR="007201C5" w:rsidRPr="009F1908">
        <w:rPr>
          <w:lang w:val="fr-FR"/>
        </w:rPr>
        <w:t>Perspectives en matière de santé</w:t>
      </w:r>
    </w:p>
    <w:p w:rsidR="00D5602C" w:rsidRPr="009F1908" w:rsidRDefault="00D5602C" w:rsidP="00D5602C">
      <w:pPr>
        <w:pStyle w:val="SingleTxt"/>
        <w:keepNext/>
        <w:keepLines/>
        <w:spacing w:after="0" w:line="120" w:lineRule="exact"/>
        <w:rPr>
          <w:sz w:val="10"/>
          <w:lang w:val="fr-FR"/>
        </w:rPr>
      </w:pPr>
    </w:p>
    <w:p w:rsidR="007201C5" w:rsidRPr="009F1908" w:rsidRDefault="007201C5" w:rsidP="00D5602C">
      <w:pPr>
        <w:pStyle w:val="SingleTxt"/>
        <w:numPr>
          <w:ilvl w:val="0"/>
          <w:numId w:val="27"/>
        </w:numPr>
        <w:rPr>
          <w:lang w:val="fr-FR"/>
        </w:rPr>
      </w:pPr>
      <w:r w:rsidRPr="009F1908">
        <w:rPr>
          <w:lang w:val="fr-FR"/>
        </w:rPr>
        <w:t>En vue de l</w:t>
      </w:r>
      <w:r w:rsidR="00B14EE2">
        <w:rPr>
          <w:lang w:val="fr-FR"/>
        </w:rPr>
        <w:t>’</w:t>
      </w:r>
      <w:r w:rsidRPr="009F1908">
        <w:rPr>
          <w:lang w:val="fr-FR"/>
        </w:rPr>
        <w:t>amélioration continue de la qualité des soins de santé et leur accessibilité, des perspectives sont envisagées. Ainsi, pour la période 2005-2007, une innovation stratégique qui consiste à introduire des contrats conditionnels pour l</w:t>
      </w:r>
      <w:r w:rsidR="00B14EE2">
        <w:rPr>
          <w:lang w:val="fr-FR"/>
        </w:rPr>
        <w:t>’</w:t>
      </w:r>
      <w:r w:rsidRPr="009F1908">
        <w:rPr>
          <w:lang w:val="fr-FR"/>
        </w:rPr>
        <w:t>achat des</w:t>
      </w:r>
      <w:r w:rsidR="00D5602C" w:rsidRPr="009F1908">
        <w:rPr>
          <w:lang w:val="fr-FR"/>
        </w:rPr>
        <w:t xml:space="preserve"> résultats de quatre paquets de</w:t>
      </w:r>
      <w:r w:rsidRPr="009F1908">
        <w:rPr>
          <w:lang w:val="fr-FR"/>
        </w:rPr>
        <w:t xml:space="preserve"> services spécifiques </w:t>
      </w:r>
      <w:r w:rsidR="00B14EE2">
        <w:rPr>
          <w:lang w:val="fr-FR"/>
        </w:rPr>
        <w:t>« </w:t>
      </w:r>
      <w:r w:rsidR="00D5602C" w:rsidRPr="009F1908">
        <w:rPr>
          <w:lang w:val="fr-FR"/>
        </w:rPr>
        <w:t>s</w:t>
      </w:r>
      <w:r w:rsidRPr="009F1908">
        <w:rPr>
          <w:lang w:val="fr-FR"/>
        </w:rPr>
        <w:t>anté</w:t>
      </w:r>
      <w:r w:rsidR="00D5602C" w:rsidRPr="009F1908">
        <w:rPr>
          <w:lang w:val="fr-FR"/>
        </w:rPr>
        <w:t>, m</w:t>
      </w:r>
      <w:r w:rsidRPr="009F1908">
        <w:rPr>
          <w:lang w:val="fr-FR"/>
        </w:rPr>
        <w:t>unicipalité</w:t>
      </w:r>
      <w:r w:rsidR="00D5602C" w:rsidRPr="009F1908">
        <w:rPr>
          <w:lang w:val="fr-FR"/>
        </w:rPr>
        <w:t>,</w:t>
      </w:r>
      <w:r w:rsidRPr="009F1908">
        <w:rPr>
          <w:lang w:val="fr-FR"/>
        </w:rPr>
        <w:t xml:space="preserve"> </w:t>
      </w:r>
      <w:r w:rsidR="00D5602C" w:rsidRPr="009F1908">
        <w:rPr>
          <w:lang w:val="fr-FR"/>
        </w:rPr>
        <w:t>f</w:t>
      </w:r>
      <w:r w:rsidRPr="009F1908">
        <w:rPr>
          <w:lang w:val="fr-FR"/>
        </w:rPr>
        <w:t>amille</w:t>
      </w:r>
      <w:r w:rsidR="00B14EE2">
        <w:rPr>
          <w:lang w:val="fr-FR"/>
        </w:rPr>
        <w:t> »</w:t>
      </w:r>
      <w:r w:rsidRPr="009F1908">
        <w:rPr>
          <w:lang w:val="fr-FR"/>
        </w:rPr>
        <w:t xml:space="preserve">, </w:t>
      </w:r>
      <w:r w:rsidR="00D5602C" w:rsidRPr="009F1908">
        <w:rPr>
          <w:lang w:val="fr-FR"/>
        </w:rPr>
        <w:t>m</w:t>
      </w:r>
      <w:r w:rsidRPr="009F1908">
        <w:rPr>
          <w:lang w:val="fr-FR"/>
        </w:rPr>
        <w:t xml:space="preserve">utuelles de santé, </w:t>
      </w:r>
      <w:r w:rsidR="00D5602C" w:rsidRPr="009F1908">
        <w:rPr>
          <w:lang w:val="fr-FR"/>
        </w:rPr>
        <w:t>p</w:t>
      </w:r>
      <w:r w:rsidRPr="009F1908">
        <w:rPr>
          <w:lang w:val="fr-FR"/>
        </w:rPr>
        <w:t>erformance du centre de santé et urgences obstétricales dans les hôpitaux de district est envisagée.</w:t>
      </w:r>
    </w:p>
    <w:p w:rsidR="007201C5" w:rsidRPr="009F1908" w:rsidRDefault="007201C5" w:rsidP="00585F19">
      <w:pPr>
        <w:pStyle w:val="SingleTxt"/>
        <w:numPr>
          <w:ilvl w:val="0"/>
          <w:numId w:val="27"/>
        </w:numPr>
        <w:rPr>
          <w:lang w:val="fr-FR"/>
        </w:rPr>
      </w:pPr>
      <w:r w:rsidRPr="009F1908">
        <w:rPr>
          <w:lang w:val="fr-FR"/>
        </w:rPr>
        <w:t xml:space="preserve">Aussi, </w:t>
      </w:r>
      <w:r w:rsidR="00585F19" w:rsidRPr="009F1908">
        <w:rPr>
          <w:lang w:val="fr-FR"/>
        </w:rPr>
        <w:t>sept</w:t>
      </w:r>
      <w:r w:rsidRPr="009F1908">
        <w:rPr>
          <w:lang w:val="fr-FR"/>
        </w:rPr>
        <w:t xml:space="preserve"> programmes ont été adoptés</w:t>
      </w:r>
      <w:r w:rsidR="00730422" w:rsidRPr="009F1908">
        <w:rPr>
          <w:lang w:val="fr-FR"/>
        </w:rPr>
        <w:t> :</w:t>
      </w:r>
    </w:p>
    <w:p w:rsidR="00585F19" w:rsidRPr="009F1908" w:rsidRDefault="00585F19" w:rsidP="00585F19">
      <w:pPr>
        <w:pStyle w:val="SingleTxt"/>
        <w:tabs>
          <w:tab w:val="right" w:pos="1685"/>
        </w:tabs>
        <w:ind w:left="1742" w:hanging="475"/>
        <w:rPr>
          <w:lang w:val="fr-FR"/>
        </w:rPr>
      </w:pPr>
      <w:r w:rsidRPr="009F1908">
        <w:rPr>
          <w:lang w:val="fr-FR"/>
        </w:rPr>
        <w:tab/>
        <w:t>–</w:t>
      </w:r>
      <w:r w:rsidR="007201C5" w:rsidRPr="009F1908">
        <w:rPr>
          <w:lang w:val="fr-FR"/>
        </w:rPr>
        <w:tab/>
        <w:t>Développement des ressources humaines par l</w:t>
      </w:r>
      <w:r w:rsidR="00B14EE2">
        <w:rPr>
          <w:lang w:val="fr-FR"/>
        </w:rPr>
        <w:t>’</w:t>
      </w:r>
      <w:r w:rsidR="007201C5" w:rsidRPr="009F1908">
        <w:rPr>
          <w:lang w:val="fr-FR"/>
        </w:rPr>
        <w:t>investissement dans les institutions de formation et d</w:t>
      </w:r>
      <w:r w:rsidR="00B14EE2">
        <w:rPr>
          <w:lang w:val="fr-FR"/>
        </w:rPr>
        <w:t>’</w:t>
      </w:r>
      <w:r w:rsidR="007201C5" w:rsidRPr="009F1908">
        <w:rPr>
          <w:lang w:val="fr-FR"/>
        </w:rPr>
        <w:t>enseignement des professionnels de la santé et la réforme des structures salariales et les primes de motivation en vue d</w:t>
      </w:r>
      <w:r w:rsidR="00B14EE2">
        <w:rPr>
          <w:lang w:val="fr-FR"/>
        </w:rPr>
        <w:t>’</w:t>
      </w:r>
      <w:r w:rsidR="007201C5" w:rsidRPr="009F1908">
        <w:rPr>
          <w:lang w:val="fr-FR"/>
        </w:rPr>
        <w:t>améliorer la répartition et le nombre de professionnels de santé, surtout en milieu rural</w:t>
      </w:r>
      <w:r w:rsidR="00155800" w:rsidRPr="009F1908">
        <w:rPr>
          <w:lang w:val="fr-FR"/>
        </w:rPr>
        <w:t>;</w:t>
      </w:r>
    </w:p>
    <w:p w:rsidR="00585F19" w:rsidRPr="009F1908" w:rsidRDefault="00585F19" w:rsidP="00585F19">
      <w:pPr>
        <w:pStyle w:val="SingleTxt"/>
        <w:tabs>
          <w:tab w:val="right" w:pos="1685"/>
        </w:tabs>
        <w:ind w:left="1742" w:hanging="475"/>
        <w:rPr>
          <w:lang w:val="fr-FR"/>
        </w:rPr>
      </w:pPr>
      <w:r w:rsidRPr="009F1908">
        <w:rPr>
          <w:lang w:val="fr-FR"/>
        </w:rPr>
        <w:tab/>
        <w:t>–</w:t>
      </w:r>
      <w:r w:rsidR="007201C5" w:rsidRPr="009F1908">
        <w:rPr>
          <w:lang w:val="fr-FR"/>
        </w:rPr>
        <w:tab/>
        <w:t>Accroître la disponibilité des médicaments, des vaccins et des consommables de qualité au sein des centres de santé en déterminant les besoins, en développant et en mettant en œuvre le plan d</w:t>
      </w:r>
      <w:r w:rsidR="00B14EE2">
        <w:rPr>
          <w:lang w:val="fr-FR"/>
        </w:rPr>
        <w:t>’</w:t>
      </w:r>
      <w:r w:rsidR="007201C5" w:rsidRPr="009F1908">
        <w:rPr>
          <w:lang w:val="fr-FR"/>
        </w:rPr>
        <w:t>approvisionnement des médicaments</w:t>
      </w:r>
      <w:r w:rsidR="00155800" w:rsidRPr="009F1908">
        <w:rPr>
          <w:lang w:val="fr-FR"/>
        </w:rPr>
        <w:t>;</w:t>
      </w:r>
      <w:r w:rsidR="007201C5" w:rsidRPr="009F1908">
        <w:rPr>
          <w:lang w:val="fr-FR"/>
        </w:rPr>
        <w:t xml:space="preserve"> définir, rendre standards et renforcer les prix des produits pharmaceutiques distribués à travers le secteur public</w:t>
      </w:r>
      <w:r w:rsidR="002A58F6" w:rsidRPr="009F1908">
        <w:rPr>
          <w:lang w:val="fr-FR"/>
        </w:rPr>
        <w:t>;</w:t>
      </w:r>
    </w:p>
    <w:p w:rsidR="00585F19" w:rsidRPr="009F1908" w:rsidRDefault="00585F19" w:rsidP="00585F19">
      <w:pPr>
        <w:pStyle w:val="SingleTxt"/>
        <w:tabs>
          <w:tab w:val="right" w:pos="1685"/>
        </w:tabs>
        <w:ind w:left="1742" w:hanging="475"/>
        <w:rPr>
          <w:lang w:val="fr-FR"/>
        </w:rPr>
      </w:pPr>
      <w:r w:rsidRPr="009F1908">
        <w:rPr>
          <w:lang w:val="fr-FR"/>
        </w:rPr>
        <w:tab/>
        <w:t>–</w:t>
      </w:r>
      <w:r w:rsidR="007201C5" w:rsidRPr="009F1908">
        <w:rPr>
          <w:lang w:val="fr-FR"/>
        </w:rPr>
        <w:tab/>
        <w:t>Construire et réhabiliter les structures de santé en vue d</w:t>
      </w:r>
      <w:r w:rsidR="00B14EE2">
        <w:rPr>
          <w:lang w:val="fr-FR"/>
        </w:rPr>
        <w:t>’</w:t>
      </w:r>
      <w:r w:rsidR="007201C5" w:rsidRPr="009F1908">
        <w:rPr>
          <w:lang w:val="fr-FR"/>
        </w:rPr>
        <w:t>atteindre les objectifs du plan stratégique du secteur de santé pour la population habitant un rayon de 5 k</w:t>
      </w:r>
      <w:r w:rsidRPr="009F1908">
        <w:rPr>
          <w:lang w:val="fr-FR"/>
        </w:rPr>
        <w:t>ilo</w:t>
      </w:r>
      <w:r w:rsidR="007201C5" w:rsidRPr="009F1908">
        <w:rPr>
          <w:lang w:val="fr-FR"/>
        </w:rPr>
        <w:t>m</w:t>
      </w:r>
      <w:r w:rsidRPr="009F1908">
        <w:rPr>
          <w:lang w:val="fr-FR"/>
        </w:rPr>
        <w:t>ètres</w:t>
      </w:r>
      <w:r w:rsidR="007201C5" w:rsidRPr="009F1908">
        <w:rPr>
          <w:lang w:val="fr-FR"/>
        </w:rPr>
        <w:t xml:space="preserve"> du centre de santé allant d</w:t>
      </w:r>
      <w:r w:rsidR="00B14EE2">
        <w:rPr>
          <w:lang w:val="fr-FR"/>
        </w:rPr>
        <w:t>’</w:t>
      </w:r>
      <w:r w:rsidR="007201C5" w:rsidRPr="009F1908">
        <w:rPr>
          <w:lang w:val="fr-FR"/>
        </w:rPr>
        <w:t>environ 60</w:t>
      </w:r>
      <w:r w:rsidRPr="009F1908">
        <w:rPr>
          <w:lang w:val="fr-FR"/>
        </w:rPr>
        <w:t> %</w:t>
      </w:r>
      <w:r w:rsidR="007201C5" w:rsidRPr="009F1908">
        <w:rPr>
          <w:lang w:val="fr-FR"/>
        </w:rPr>
        <w:t xml:space="preserve"> à 65</w:t>
      </w:r>
      <w:r w:rsidRPr="009F1908">
        <w:rPr>
          <w:lang w:val="fr-FR"/>
        </w:rPr>
        <w:t> </w:t>
      </w:r>
      <w:r w:rsidR="007201C5" w:rsidRPr="009F1908">
        <w:rPr>
          <w:lang w:val="fr-FR"/>
        </w:rPr>
        <w:t>% jusqu</w:t>
      </w:r>
      <w:r w:rsidR="00B14EE2">
        <w:rPr>
          <w:lang w:val="fr-FR"/>
        </w:rPr>
        <w:t>’</w:t>
      </w:r>
      <w:r w:rsidR="007201C5" w:rsidRPr="009F1908">
        <w:rPr>
          <w:lang w:val="fr-FR"/>
        </w:rPr>
        <w:t>en 2010</w:t>
      </w:r>
      <w:r w:rsidR="00155800" w:rsidRPr="009F1908">
        <w:rPr>
          <w:lang w:val="fr-FR"/>
        </w:rPr>
        <w:t>;</w:t>
      </w:r>
    </w:p>
    <w:p w:rsidR="00C16D7D" w:rsidRPr="009F1908" w:rsidRDefault="00585F19" w:rsidP="00C16D7D">
      <w:pPr>
        <w:pStyle w:val="SingleTxt"/>
        <w:tabs>
          <w:tab w:val="right" w:pos="1685"/>
        </w:tabs>
        <w:ind w:left="1742" w:hanging="475"/>
        <w:rPr>
          <w:lang w:val="fr-FR"/>
        </w:rPr>
      </w:pPr>
      <w:r w:rsidRPr="009F1908">
        <w:rPr>
          <w:lang w:val="fr-FR"/>
        </w:rPr>
        <w:tab/>
        <w:t>–</w:t>
      </w:r>
      <w:r w:rsidR="007201C5" w:rsidRPr="009F1908">
        <w:rPr>
          <w:lang w:val="fr-FR"/>
        </w:rPr>
        <w:tab/>
        <w:t>Renforcer l</w:t>
      </w:r>
      <w:r w:rsidR="00B14EE2">
        <w:rPr>
          <w:lang w:val="fr-FR"/>
        </w:rPr>
        <w:t>’</w:t>
      </w:r>
      <w:r w:rsidR="007201C5" w:rsidRPr="009F1908">
        <w:rPr>
          <w:lang w:val="fr-FR"/>
        </w:rPr>
        <w:t>accessibilité financière aux services de santé par la voie des mutuelles de santé, et développer la politique des prix ayant un grand impact des services de santé recevant plus les subsides publiques</w:t>
      </w:r>
      <w:r w:rsidR="00155800" w:rsidRPr="009F1908">
        <w:rPr>
          <w:lang w:val="fr-FR"/>
        </w:rPr>
        <w:t>;</w:t>
      </w:r>
    </w:p>
    <w:p w:rsidR="00C16D7D" w:rsidRPr="009F1908" w:rsidRDefault="00C16D7D" w:rsidP="00C16D7D">
      <w:pPr>
        <w:pStyle w:val="SingleTxt"/>
        <w:tabs>
          <w:tab w:val="right" w:pos="1685"/>
        </w:tabs>
        <w:ind w:left="1742" w:hanging="475"/>
        <w:rPr>
          <w:lang w:val="fr-FR"/>
        </w:rPr>
      </w:pPr>
      <w:r w:rsidRPr="009F1908">
        <w:rPr>
          <w:lang w:val="fr-FR"/>
        </w:rPr>
        <w:tab/>
        <w:t>–</w:t>
      </w:r>
      <w:r w:rsidR="007201C5" w:rsidRPr="009F1908">
        <w:rPr>
          <w:lang w:val="fr-FR"/>
        </w:rPr>
        <w:tab/>
        <w:t>Dans le but de réduire la mortalité et la morbidité, renforcer les soins de santé à base communautaire (interventions basées sur la médecine factuelle au niveau de la communauté)</w:t>
      </w:r>
      <w:r w:rsidR="00155800" w:rsidRPr="009F1908">
        <w:rPr>
          <w:lang w:val="fr-FR"/>
        </w:rPr>
        <w:t>;</w:t>
      </w:r>
    </w:p>
    <w:p w:rsidR="00C16D7D" w:rsidRPr="009F1908" w:rsidRDefault="00C16D7D" w:rsidP="00C16D7D">
      <w:pPr>
        <w:pStyle w:val="SingleTxt"/>
        <w:tabs>
          <w:tab w:val="right" w:pos="1685"/>
        </w:tabs>
        <w:ind w:left="1742" w:hanging="475"/>
        <w:rPr>
          <w:lang w:val="fr-FR"/>
        </w:rPr>
      </w:pPr>
      <w:r w:rsidRPr="009F1908">
        <w:rPr>
          <w:lang w:val="fr-FR"/>
        </w:rPr>
        <w:tab/>
        <w:t>–</w:t>
      </w:r>
      <w:r w:rsidR="007201C5" w:rsidRPr="009F1908">
        <w:rPr>
          <w:lang w:val="fr-FR"/>
        </w:rPr>
        <w:tab/>
        <w:t>Restructurer les hôpitaux de référence nationale et des centres de traitement spécialisés tel que la clinique du VIH/</w:t>
      </w:r>
      <w:r w:rsidRPr="009F1908">
        <w:rPr>
          <w:lang w:val="fr-FR"/>
        </w:rPr>
        <w:t>sida</w:t>
      </w:r>
      <w:r w:rsidR="007201C5" w:rsidRPr="009F1908">
        <w:rPr>
          <w:lang w:val="fr-FR"/>
        </w:rPr>
        <w:t>, et surveillance des résistances de la tuberculose et du paludisme</w:t>
      </w:r>
      <w:r w:rsidR="00155800" w:rsidRPr="009F1908">
        <w:rPr>
          <w:lang w:val="fr-FR"/>
        </w:rPr>
        <w:t>;</w:t>
      </w:r>
    </w:p>
    <w:p w:rsidR="007201C5" w:rsidRPr="009F1908" w:rsidRDefault="00C16D7D" w:rsidP="00C16D7D">
      <w:pPr>
        <w:pStyle w:val="SingleTxt"/>
        <w:tabs>
          <w:tab w:val="right" w:pos="1685"/>
        </w:tabs>
        <w:ind w:left="1742" w:hanging="475"/>
        <w:rPr>
          <w:lang w:val="fr-FR"/>
        </w:rPr>
      </w:pPr>
      <w:r w:rsidRPr="009F1908">
        <w:rPr>
          <w:lang w:val="fr-FR"/>
        </w:rPr>
        <w:tab/>
        <w:t>–</w:t>
      </w:r>
      <w:r w:rsidR="007201C5" w:rsidRPr="009F1908">
        <w:rPr>
          <w:lang w:val="fr-FR"/>
        </w:rPr>
        <w:tab/>
        <w:t>Renforcer la capacité institutionnelle de pouvoir gérer, coordonner et superviser les services de santé.</w:t>
      </w:r>
    </w:p>
    <w:p w:rsidR="00C16D7D" w:rsidRPr="009F1908" w:rsidRDefault="00C16D7D" w:rsidP="00C16D7D">
      <w:pPr>
        <w:pStyle w:val="SingleTxt"/>
        <w:spacing w:after="0" w:line="120" w:lineRule="exact"/>
        <w:rPr>
          <w:sz w:val="10"/>
          <w:lang w:val="fr-FR"/>
        </w:rPr>
      </w:pPr>
    </w:p>
    <w:p w:rsidR="007201C5" w:rsidRPr="009F1908" w:rsidRDefault="00C16D7D" w:rsidP="00C16D7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t>2.1.1</w:t>
      </w:r>
      <w:r w:rsidR="000F192E" w:rsidRPr="009F1908">
        <w:rPr>
          <w:lang w:val="fr-FR"/>
        </w:rPr>
        <w:t>1</w:t>
      </w:r>
      <w:r w:rsidRPr="009F1908">
        <w:rPr>
          <w:lang w:val="fr-FR"/>
        </w:rPr>
        <w:tab/>
      </w:r>
      <w:r w:rsidR="007201C5" w:rsidRPr="009F1908">
        <w:rPr>
          <w:lang w:val="fr-FR"/>
        </w:rPr>
        <w:t>Prestations familiales</w:t>
      </w:r>
      <w:r w:rsidR="00170E3F" w:rsidRPr="009F1908">
        <w:rPr>
          <w:lang w:val="fr-FR"/>
        </w:rPr>
        <w:t>;</w:t>
      </w:r>
      <w:r w:rsidR="007201C5" w:rsidRPr="009F1908">
        <w:rPr>
          <w:lang w:val="fr-FR"/>
        </w:rPr>
        <w:t xml:space="preserve"> </w:t>
      </w:r>
      <w:r w:rsidR="002A58F6" w:rsidRPr="009F1908">
        <w:rPr>
          <w:lang w:val="fr-FR"/>
        </w:rPr>
        <w:t>f</w:t>
      </w:r>
      <w:r w:rsidR="007201C5" w:rsidRPr="009F1908">
        <w:rPr>
          <w:lang w:val="fr-FR"/>
        </w:rPr>
        <w:t>emme et pauvreté</w:t>
      </w:r>
      <w:r w:rsidR="002A58F6" w:rsidRPr="009F1908">
        <w:rPr>
          <w:lang w:val="fr-FR"/>
        </w:rPr>
        <w:t> :</w:t>
      </w:r>
      <w:r w:rsidR="007201C5" w:rsidRPr="009F1908">
        <w:rPr>
          <w:lang w:val="fr-FR"/>
        </w:rPr>
        <w:t xml:space="preserve"> </w:t>
      </w:r>
      <w:r w:rsidR="002A58F6" w:rsidRPr="009F1908">
        <w:rPr>
          <w:lang w:val="fr-FR"/>
        </w:rPr>
        <w:t>p</w:t>
      </w:r>
      <w:r w:rsidR="007201C5" w:rsidRPr="009F1908">
        <w:rPr>
          <w:lang w:val="fr-FR"/>
        </w:rPr>
        <w:t>rêts et crédits bancaires</w:t>
      </w:r>
      <w:r w:rsidR="00170E3F" w:rsidRPr="009F1908">
        <w:rPr>
          <w:lang w:val="fr-FR"/>
        </w:rPr>
        <w:t>;</w:t>
      </w:r>
      <w:r w:rsidR="007201C5" w:rsidRPr="009F1908">
        <w:rPr>
          <w:lang w:val="fr-FR"/>
        </w:rPr>
        <w:t xml:space="preserve"> </w:t>
      </w:r>
      <w:r w:rsidRPr="009F1908">
        <w:rPr>
          <w:lang w:val="fr-FR"/>
        </w:rPr>
        <w:br/>
      </w:r>
      <w:r w:rsidR="002A58F6" w:rsidRPr="009F1908">
        <w:rPr>
          <w:lang w:val="fr-FR"/>
        </w:rPr>
        <w:t>a</w:t>
      </w:r>
      <w:r w:rsidR="007201C5" w:rsidRPr="009F1908">
        <w:rPr>
          <w:lang w:val="fr-FR"/>
        </w:rPr>
        <w:t>ctivités récréatives, sports et culture (art</w:t>
      </w:r>
      <w:r w:rsidRPr="009F1908">
        <w:rPr>
          <w:lang w:val="fr-FR"/>
        </w:rPr>
        <w:t>. </w:t>
      </w:r>
      <w:r w:rsidR="007201C5" w:rsidRPr="009F1908">
        <w:rPr>
          <w:lang w:val="fr-FR"/>
        </w:rPr>
        <w:t xml:space="preserve">13 de la </w:t>
      </w:r>
      <w:r w:rsidRPr="009F1908">
        <w:rPr>
          <w:lang w:val="fr-FR"/>
        </w:rPr>
        <w:t>C</w:t>
      </w:r>
      <w:r w:rsidR="007201C5" w:rsidRPr="009F1908">
        <w:rPr>
          <w:lang w:val="fr-FR"/>
        </w:rPr>
        <w:t xml:space="preserve">onvention </w:t>
      </w:r>
      <w:r w:rsidRPr="009F1908">
        <w:rPr>
          <w:lang w:val="fr-FR"/>
        </w:rPr>
        <w:br/>
      </w:r>
      <w:r w:rsidR="007201C5" w:rsidRPr="009F1908">
        <w:rPr>
          <w:lang w:val="fr-FR"/>
        </w:rPr>
        <w:t>et points A et F du Programme d</w:t>
      </w:r>
      <w:r w:rsidR="00B14EE2">
        <w:rPr>
          <w:lang w:val="fr-FR"/>
        </w:rPr>
        <w:t>’</w:t>
      </w:r>
      <w:r w:rsidR="007201C5" w:rsidRPr="009F1908">
        <w:rPr>
          <w:lang w:val="fr-FR"/>
        </w:rPr>
        <w:t>action de Beijing)</w:t>
      </w:r>
    </w:p>
    <w:p w:rsidR="00C16D7D" w:rsidRPr="009F1908" w:rsidRDefault="00C16D7D" w:rsidP="00C16D7D">
      <w:pPr>
        <w:pStyle w:val="SingleTxt"/>
        <w:spacing w:after="0" w:line="120" w:lineRule="exact"/>
        <w:rPr>
          <w:sz w:val="10"/>
          <w:lang w:val="fr-FR"/>
        </w:rPr>
      </w:pPr>
    </w:p>
    <w:p w:rsidR="007201C5" w:rsidRPr="009F1908" w:rsidRDefault="00C16D7D" w:rsidP="00C16D7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2.1.11.1.</w:t>
      </w:r>
      <w:r w:rsidRPr="009F1908">
        <w:rPr>
          <w:lang w:val="fr-FR"/>
        </w:rPr>
        <w:tab/>
      </w:r>
      <w:r w:rsidR="007201C5" w:rsidRPr="009F1908">
        <w:rPr>
          <w:lang w:val="fr-FR"/>
        </w:rPr>
        <w:t>Prestations familiales</w:t>
      </w:r>
    </w:p>
    <w:p w:rsidR="00C16D7D" w:rsidRPr="009F1908" w:rsidRDefault="00C16D7D" w:rsidP="00C16D7D">
      <w:pPr>
        <w:pStyle w:val="SingleTxt"/>
        <w:spacing w:after="0" w:line="120" w:lineRule="exact"/>
        <w:rPr>
          <w:sz w:val="10"/>
          <w:lang w:val="fr-FR"/>
        </w:rPr>
      </w:pPr>
    </w:p>
    <w:p w:rsidR="007201C5" w:rsidRPr="009F1908" w:rsidRDefault="007201C5" w:rsidP="00C16D7D">
      <w:pPr>
        <w:pStyle w:val="SingleTxt"/>
        <w:numPr>
          <w:ilvl w:val="0"/>
          <w:numId w:val="27"/>
        </w:numPr>
        <w:rPr>
          <w:lang w:val="fr-FR"/>
        </w:rPr>
      </w:pPr>
      <w:r w:rsidRPr="009F1908">
        <w:rPr>
          <w:lang w:val="fr-FR"/>
        </w:rPr>
        <w:t xml:space="preserve">Aux termes de la loi portant titre préliminaire et livre premier du </w:t>
      </w:r>
      <w:r w:rsidR="00C16D7D" w:rsidRPr="009F1908">
        <w:rPr>
          <w:lang w:val="fr-FR"/>
        </w:rPr>
        <w:t>C</w:t>
      </w:r>
      <w:r w:rsidRPr="009F1908">
        <w:rPr>
          <w:lang w:val="fr-FR"/>
        </w:rPr>
        <w:t>ode civil, la femme a droit aux aliments de la part de son mari si celui-ci est en vie, car cette loi consacre une obligation alimentaire entre époux. Cette obligation incombe aussi aux enfants à l</w:t>
      </w:r>
      <w:r w:rsidR="00B14EE2">
        <w:rPr>
          <w:lang w:val="fr-FR"/>
        </w:rPr>
        <w:t>’</w:t>
      </w:r>
      <w:r w:rsidRPr="009F1908">
        <w:rPr>
          <w:lang w:val="fr-FR"/>
        </w:rPr>
        <w:t>égard des parents qui sont dans le besoin (art</w:t>
      </w:r>
      <w:r w:rsidR="0096208B" w:rsidRPr="009F1908">
        <w:rPr>
          <w:lang w:val="fr-FR"/>
        </w:rPr>
        <w:t>. </w:t>
      </w:r>
      <w:r w:rsidRPr="009F1908">
        <w:rPr>
          <w:lang w:val="fr-FR"/>
        </w:rPr>
        <w:t>200).</w:t>
      </w:r>
    </w:p>
    <w:p w:rsidR="007201C5" w:rsidRPr="009F1908" w:rsidRDefault="007201C5" w:rsidP="0096208B">
      <w:pPr>
        <w:pStyle w:val="SingleTxt"/>
        <w:numPr>
          <w:ilvl w:val="0"/>
          <w:numId w:val="27"/>
        </w:numPr>
        <w:rPr>
          <w:lang w:val="fr-FR"/>
        </w:rPr>
      </w:pPr>
      <w:r w:rsidRPr="009F1908">
        <w:rPr>
          <w:lang w:val="fr-FR"/>
        </w:rPr>
        <w:t xml:space="preserve">Le </w:t>
      </w:r>
      <w:r w:rsidR="0096208B" w:rsidRPr="009F1908">
        <w:rPr>
          <w:lang w:val="fr-FR"/>
        </w:rPr>
        <w:t>C</w:t>
      </w:r>
      <w:r w:rsidRPr="009F1908">
        <w:rPr>
          <w:lang w:val="fr-FR"/>
        </w:rPr>
        <w:t>ode de la famille exclut l</w:t>
      </w:r>
      <w:r w:rsidR="00B14EE2">
        <w:rPr>
          <w:lang w:val="fr-FR"/>
        </w:rPr>
        <w:t>’</w:t>
      </w:r>
      <w:r w:rsidRPr="009F1908">
        <w:rPr>
          <w:lang w:val="fr-FR"/>
        </w:rPr>
        <w:t>attribution des prestations compensatoires à l</w:t>
      </w:r>
      <w:r w:rsidR="00B14EE2">
        <w:rPr>
          <w:lang w:val="fr-FR"/>
        </w:rPr>
        <w:t>’</w:t>
      </w:r>
      <w:r w:rsidRPr="009F1908">
        <w:rPr>
          <w:lang w:val="fr-FR"/>
        </w:rPr>
        <w:t>époux au tort duquel le divorce pour cause déterminé</w:t>
      </w:r>
      <w:r w:rsidR="0096208B" w:rsidRPr="009F1908">
        <w:rPr>
          <w:lang w:val="fr-FR"/>
        </w:rPr>
        <w:t>e</w:t>
      </w:r>
      <w:r w:rsidRPr="009F1908">
        <w:rPr>
          <w:lang w:val="fr-FR"/>
        </w:rPr>
        <w:t xml:space="preserve"> est prononcé (art</w:t>
      </w:r>
      <w:r w:rsidR="0096208B" w:rsidRPr="009F1908">
        <w:rPr>
          <w:lang w:val="fr-FR"/>
        </w:rPr>
        <w:t>. </w:t>
      </w:r>
      <w:r w:rsidRPr="009F1908">
        <w:rPr>
          <w:lang w:val="fr-FR"/>
        </w:rPr>
        <w:t>280). Ces prestations sont reconnues en faveur de l</w:t>
      </w:r>
      <w:r w:rsidR="00B14EE2">
        <w:rPr>
          <w:lang w:val="fr-FR"/>
        </w:rPr>
        <w:t>’</w:t>
      </w:r>
      <w:r w:rsidRPr="009F1908">
        <w:rPr>
          <w:lang w:val="fr-FR"/>
        </w:rPr>
        <w:t>époux qui a obtenu gain de cause, et en cas d</w:t>
      </w:r>
      <w:r w:rsidR="00B14EE2">
        <w:rPr>
          <w:lang w:val="fr-FR"/>
        </w:rPr>
        <w:t>’</w:t>
      </w:r>
      <w:r w:rsidRPr="009F1908">
        <w:rPr>
          <w:lang w:val="fr-FR"/>
        </w:rPr>
        <w:t>insuffisance de celles qui auraient été stipulées ou d</w:t>
      </w:r>
      <w:r w:rsidR="00B14EE2">
        <w:rPr>
          <w:lang w:val="fr-FR"/>
        </w:rPr>
        <w:t>’</w:t>
      </w:r>
      <w:r w:rsidRPr="009F1908">
        <w:rPr>
          <w:lang w:val="fr-FR"/>
        </w:rPr>
        <w:t>absence d</w:t>
      </w:r>
      <w:r w:rsidR="00B14EE2">
        <w:rPr>
          <w:lang w:val="fr-FR"/>
        </w:rPr>
        <w:t>’</w:t>
      </w:r>
      <w:r w:rsidRPr="009F1908">
        <w:rPr>
          <w:lang w:val="fr-FR"/>
        </w:rPr>
        <w:t>avantages accordés entre les époux, celui qui a obtenu gain de cause peut se voir accorder par jugement une pension alimentaire n</w:t>
      </w:r>
      <w:r w:rsidR="00B14EE2">
        <w:rPr>
          <w:lang w:val="fr-FR"/>
        </w:rPr>
        <w:t>’</w:t>
      </w:r>
      <w:r w:rsidRPr="009F1908">
        <w:rPr>
          <w:lang w:val="fr-FR"/>
        </w:rPr>
        <w:t>excédant pas le tiers des revenus de l</w:t>
      </w:r>
      <w:r w:rsidR="00B14EE2">
        <w:rPr>
          <w:lang w:val="fr-FR"/>
        </w:rPr>
        <w:t>’</w:t>
      </w:r>
      <w:r w:rsidRPr="009F1908">
        <w:rPr>
          <w:lang w:val="fr-FR"/>
        </w:rPr>
        <w:t>autre époux (art</w:t>
      </w:r>
      <w:r w:rsidR="0096208B" w:rsidRPr="009F1908">
        <w:rPr>
          <w:lang w:val="fr-FR"/>
        </w:rPr>
        <w:t>. </w:t>
      </w:r>
      <w:r w:rsidRPr="009F1908">
        <w:rPr>
          <w:lang w:val="fr-FR"/>
        </w:rPr>
        <w:t>261 et 282).</w:t>
      </w:r>
    </w:p>
    <w:p w:rsidR="007201C5" w:rsidRPr="009F1908" w:rsidRDefault="007201C5" w:rsidP="0096208B">
      <w:pPr>
        <w:pStyle w:val="SingleTxt"/>
        <w:numPr>
          <w:ilvl w:val="0"/>
          <w:numId w:val="27"/>
        </w:numPr>
        <w:rPr>
          <w:lang w:val="fr-FR"/>
        </w:rPr>
      </w:pPr>
      <w:r w:rsidRPr="009F1908">
        <w:rPr>
          <w:lang w:val="fr-FR"/>
        </w:rPr>
        <w:t xml:space="preserve">Quant aux prestations en nature, en espèces, contributives et non contributives, elles sont servies dans </w:t>
      </w:r>
      <w:r w:rsidR="002A58F6" w:rsidRPr="009F1908">
        <w:rPr>
          <w:lang w:val="fr-FR"/>
        </w:rPr>
        <w:t>l</w:t>
      </w:r>
      <w:r w:rsidRPr="009F1908">
        <w:rPr>
          <w:lang w:val="fr-FR"/>
        </w:rPr>
        <w:t>es conditions prévues par la loi sur le régime de la sécurité sociale sous la forme de soins médicaux nécessités par la lésion résultant d</w:t>
      </w:r>
      <w:r w:rsidR="00B14EE2">
        <w:rPr>
          <w:lang w:val="fr-FR"/>
        </w:rPr>
        <w:t>’</w:t>
      </w:r>
      <w:r w:rsidRPr="009F1908">
        <w:rPr>
          <w:lang w:val="fr-FR"/>
        </w:rPr>
        <w:t>un accident de travail, l</w:t>
      </w:r>
      <w:r w:rsidR="00B14EE2">
        <w:rPr>
          <w:lang w:val="fr-FR"/>
        </w:rPr>
        <w:t>’</w:t>
      </w:r>
      <w:r w:rsidRPr="009F1908">
        <w:rPr>
          <w:lang w:val="fr-FR"/>
        </w:rPr>
        <w:t>indemnité journalière en cas d</w:t>
      </w:r>
      <w:r w:rsidR="00B14EE2">
        <w:rPr>
          <w:lang w:val="fr-FR"/>
        </w:rPr>
        <w:t>’</w:t>
      </w:r>
      <w:r w:rsidRPr="009F1908">
        <w:rPr>
          <w:lang w:val="fr-FR"/>
        </w:rPr>
        <w:t>incapacité temporaire, la rente ou l</w:t>
      </w:r>
      <w:r w:rsidR="00B14EE2">
        <w:rPr>
          <w:lang w:val="fr-FR"/>
        </w:rPr>
        <w:t>’</w:t>
      </w:r>
      <w:r w:rsidRPr="009F1908">
        <w:rPr>
          <w:lang w:val="fr-FR"/>
        </w:rPr>
        <w:t>allocation d</w:t>
      </w:r>
      <w:r w:rsidR="00B14EE2">
        <w:rPr>
          <w:lang w:val="fr-FR"/>
        </w:rPr>
        <w:t>’</w:t>
      </w:r>
      <w:r w:rsidRPr="009F1908">
        <w:rPr>
          <w:lang w:val="fr-FR"/>
        </w:rPr>
        <w:t>incapacité en cas d</w:t>
      </w:r>
      <w:r w:rsidR="00B14EE2">
        <w:rPr>
          <w:lang w:val="fr-FR"/>
        </w:rPr>
        <w:t>’</w:t>
      </w:r>
      <w:r w:rsidRPr="009F1908">
        <w:rPr>
          <w:lang w:val="fr-FR"/>
        </w:rPr>
        <w:t>incapacité permanente totale ou partielle, les rentes de survivants en cas de décès et l</w:t>
      </w:r>
      <w:r w:rsidR="00B14EE2">
        <w:rPr>
          <w:lang w:val="fr-FR"/>
        </w:rPr>
        <w:t>’</w:t>
      </w:r>
      <w:r w:rsidRPr="009F1908">
        <w:rPr>
          <w:lang w:val="fr-FR"/>
        </w:rPr>
        <w:t>allocation funéraire, les pensions de vieillesse, d</w:t>
      </w:r>
      <w:r w:rsidR="00B14EE2">
        <w:rPr>
          <w:lang w:val="fr-FR"/>
        </w:rPr>
        <w:t>’</w:t>
      </w:r>
      <w:r w:rsidRPr="009F1908">
        <w:rPr>
          <w:lang w:val="fr-FR"/>
        </w:rPr>
        <w:t>invalidité, de survivant ou la pension anticipée, ainsi que l</w:t>
      </w:r>
      <w:r w:rsidR="00B14EE2">
        <w:rPr>
          <w:lang w:val="fr-FR"/>
        </w:rPr>
        <w:t>’</w:t>
      </w:r>
      <w:r w:rsidRPr="009F1908">
        <w:rPr>
          <w:lang w:val="fr-FR"/>
        </w:rPr>
        <w:t>allocation de survivant. Mais cette couverture ne bénéficie qu</w:t>
      </w:r>
      <w:r w:rsidR="00B14EE2">
        <w:rPr>
          <w:lang w:val="fr-FR"/>
        </w:rPr>
        <w:t>’</w:t>
      </w:r>
      <w:r w:rsidRPr="009F1908">
        <w:rPr>
          <w:lang w:val="fr-FR"/>
        </w:rPr>
        <w:t xml:space="preserve">aux femmes qui sont assujetties au régime de la sécurité sociale dont la gestion est confiée à un établissement public, la </w:t>
      </w:r>
      <w:r w:rsidR="002A58F6" w:rsidRPr="009F1908">
        <w:rPr>
          <w:lang w:val="fr-FR"/>
        </w:rPr>
        <w:t>C</w:t>
      </w:r>
      <w:r w:rsidRPr="009F1908">
        <w:rPr>
          <w:lang w:val="fr-FR"/>
        </w:rPr>
        <w:t xml:space="preserve">aisse </w:t>
      </w:r>
      <w:r w:rsidR="0096208B" w:rsidRPr="009F1908">
        <w:rPr>
          <w:lang w:val="fr-FR"/>
        </w:rPr>
        <w:t>s</w:t>
      </w:r>
      <w:r w:rsidRPr="009F1908">
        <w:rPr>
          <w:lang w:val="fr-FR"/>
        </w:rPr>
        <w:t>ociale du Rwanda.</w:t>
      </w:r>
    </w:p>
    <w:p w:rsidR="0096208B" w:rsidRPr="009F1908" w:rsidRDefault="0096208B" w:rsidP="0096208B">
      <w:pPr>
        <w:pStyle w:val="SingleTxt"/>
        <w:spacing w:after="0" w:line="120" w:lineRule="exact"/>
        <w:rPr>
          <w:sz w:val="10"/>
          <w:lang w:val="fr-FR"/>
        </w:rPr>
      </w:pPr>
    </w:p>
    <w:p w:rsidR="007201C5" w:rsidRPr="009F1908" w:rsidRDefault="002A58F6" w:rsidP="002A58F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2.1.11.2</w:t>
      </w:r>
      <w:r w:rsidRPr="009F1908">
        <w:rPr>
          <w:lang w:val="fr-FR"/>
        </w:rPr>
        <w:tab/>
      </w:r>
      <w:r w:rsidR="007201C5" w:rsidRPr="009F1908">
        <w:rPr>
          <w:lang w:val="fr-FR"/>
        </w:rPr>
        <w:t>Femme et pauvreté –</w:t>
      </w:r>
      <w:r w:rsidRPr="009F1908">
        <w:rPr>
          <w:lang w:val="fr-FR"/>
        </w:rPr>
        <w:t> </w:t>
      </w:r>
      <w:r w:rsidR="007201C5" w:rsidRPr="009F1908">
        <w:rPr>
          <w:lang w:val="fr-FR"/>
        </w:rPr>
        <w:t>Prêts ou crédits bancaires</w:t>
      </w:r>
    </w:p>
    <w:p w:rsidR="002A58F6" w:rsidRPr="009F1908" w:rsidRDefault="002A58F6" w:rsidP="002A58F6">
      <w:pPr>
        <w:pStyle w:val="SingleTxt"/>
        <w:spacing w:after="0" w:line="120" w:lineRule="exact"/>
        <w:rPr>
          <w:sz w:val="10"/>
          <w:lang w:val="fr-FR"/>
        </w:rPr>
      </w:pPr>
    </w:p>
    <w:p w:rsidR="007201C5" w:rsidRPr="009F1908" w:rsidRDefault="007201C5" w:rsidP="002A58F6">
      <w:pPr>
        <w:pStyle w:val="SingleTxt"/>
        <w:numPr>
          <w:ilvl w:val="0"/>
          <w:numId w:val="27"/>
        </w:numPr>
        <w:rPr>
          <w:lang w:val="fr-FR"/>
        </w:rPr>
      </w:pPr>
      <w:r w:rsidRPr="009F1908">
        <w:rPr>
          <w:lang w:val="fr-FR"/>
        </w:rPr>
        <w:t>Les résultats de l</w:t>
      </w:r>
      <w:r w:rsidR="00B14EE2">
        <w:rPr>
          <w:lang w:val="fr-FR"/>
        </w:rPr>
        <w:t>’</w:t>
      </w:r>
      <w:r w:rsidRPr="009F1908">
        <w:rPr>
          <w:lang w:val="fr-FR"/>
        </w:rPr>
        <w:t xml:space="preserve">enquête menée en 2001 en vue de la </w:t>
      </w:r>
      <w:r w:rsidR="002A58F6" w:rsidRPr="009F1908">
        <w:rPr>
          <w:lang w:val="fr-FR"/>
        </w:rPr>
        <w:t>S</w:t>
      </w:r>
      <w:r w:rsidRPr="009F1908">
        <w:rPr>
          <w:lang w:val="fr-FR"/>
        </w:rPr>
        <w:t>tratégie nationale de réduction de la pauvreté ont montré que 60</w:t>
      </w:r>
      <w:r w:rsidR="002A58F6" w:rsidRPr="009F1908">
        <w:rPr>
          <w:lang w:val="fr-FR"/>
        </w:rPr>
        <w:t> </w:t>
      </w:r>
      <w:r w:rsidRPr="009F1908">
        <w:rPr>
          <w:lang w:val="fr-FR"/>
        </w:rPr>
        <w:t>% de la population vit en dessous du seuil de pauvreté, dont 62,15</w:t>
      </w:r>
      <w:r w:rsidR="002A58F6" w:rsidRPr="009F1908">
        <w:rPr>
          <w:lang w:val="fr-FR"/>
        </w:rPr>
        <w:t> </w:t>
      </w:r>
      <w:r w:rsidRPr="009F1908">
        <w:rPr>
          <w:lang w:val="fr-FR"/>
        </w:rPr>
        <w:t>% de ménages des femmes et 54,32</w:t>
      </w:r>
      <w:r w:rsidR="002A58F6" w:rsidRPr="009F1908">
        <w:rPr>
          <w:lang w:val="fr-FR"/>
        </w:rPr>
        <w:t> </w:t>
      </w:r>
      <w:r w:rsidRPr="009F1908">
        <w:rPr>
          <w:lang w:val="fr-FR"/>
        </w:rPr>
        <w:t>% de ménages des hommes.</w:t>
      </w:r>
    </w:p>
    <w:p w:rsidR="00396DF8" w:rsidRPr="009F1908" w:rsidRDefault="007201C5" w:rsidP="00AE1421">
      <w:pPr>
        <w:pStyle w:val="SingleTxt"/>
        <w:numPr>
          <w:ilvl w:val="0"/>
          <w:numId w:val="27"/>
        </w:numPr>
        <w:rPr>
          <w:lang w:val="fr-FR"/>
        </w:rPr>
      </w:pPr>
      <w:r w:rsidRPr="009F1908">
        <w:rPr>
          <w:lang w:val="fr-FR"/>
        </w:rPr>
        <w:t>La lutte contre la féminisation de la pauvreté implique le renforcement des capacités économiques des femmes. Dans ce cadre, et comme déjà signalé tout au long de ce rapport, des initiatives ont été entreprises à cette fin parmi lesquelles figurent</w:t>
      </w:r>
      <w:r w:rsidR="00730422" w:rsidRPr="009F1908">
        <w:rPr>
          <w:lang w:val="fr-FR"/>
        </w:rPr>
        <w:t> :</w:t>
      </w:r>
    </w:p>
    <w:p w:rsidR="00396DF8" w:rsidRPr="009F1908" w:rsidRDefault="00396DF8" w:rsidP="00396DF8">
      <w:pPr>
        <w:pStyle w:val="SingleTxt"/>
        <w:tabs>
          <w:tab w:val="right" w:pos="1685"/>
        </w:tabs>
        <w:ind w:left="1742" w:hanging="475"/>
        <w:rPr>
          <w:lang w:val="fr-FR"/>
        </w:rPr>
      </w:pPr>
      <w:r w:rsidRPr="009F1908">
        <w:rPr>
          <w:lang w:val="fr-FR"/>
        </w:rPr>
        <w:tab/>
        <w:t>–</w:t>
      </w:r>
      <w:r w:rsidR="007201C5" w:rsidRPr="009F1908">
        <w:rPr>
          <w:lang w:val="fr-FR"/>
        </w:rPr>
        <w:tab/>
        <w:t>L</w:t>
      </w:r>
      <w:r w:rsidR="00B14EE2">
        <w:rPr>
          <w:lang w:val="fr-FR"/>
        </w:rPr>
        <w:t>’</w:t>
      </w:r>
      <w:r w:rsidR="007201C5" w:rsidRPr="009F1908">
        <w:rPr>
          <w:lang w:val="fr-FR"/>
        </w:rPr>
        <w:t>ouverture d</w:t>
      </w:r>
      <w:r w:rsidR="00B14EE2">
        <w:rPr>
          <w:lang w:val="fr-FR"/>
        </w:rPr>
        <w:t>’</w:t>
      </w:r>
      <w:r w:rsidR="007201C5" w:rsidRPr="009F1908">
        <w:rPr>
          <w:lang w:val="fr-FR"/>
        </w:rPr>
        <w:t>un fonds de garantie en faveur des femmes pour leur faciliter l</w:t>
      </w:r>
      <w:r w:rsidR="00B14EE2">
        <w:rPr>
          <w:lang w:val="fr-FR"/>
        </w:rPr>
        <w:t>’</w:t>
      </w:r>
      <w:r w:rsidR="007201C5" w:rsidRPr="009F1908">
        <w:rPr>
          <w:lang w:val="fr-FR"/>
        </w:rPr>
        <w:t>accès aux crédits servis par les banques ou les autres institutions de crédit</w:t>
      </w:r>
      <w:r w:rsidR="00155800" w:rsidRPr="009F1908">
        <w:rPr>
          <w:lang w:val="fr-FR"/>
        </w:rPr>
        <w:t>;</w:t>
      </w:r>
    </w:p>
    <w:p w:rsidR="007201C5" w:rsidRPr="009F1908" w:rsidRDefault="00396DF8" w:rsidP="00396DF8">
      <w:pPr>
        <w:pStyle w:val="SingleTxt"/>
        <w:tabs>
          <w:tab w:val="right" w:pos="1685"/>
        </w:tabs>
        <w:ind w:left="1742" w:hanging="475"/>
        <w:rPr>
          <w:lang w:val="fr-FR"/>
        </w:rPr>
      </w:pPr>
      <w:r w:rsidRPr="009F1908">
        <w:rPr>
          <w:lang w:val="fr-FR"/>
        </w:rPr>
        <w:tab/>
        <w:t>–</w:t>
      </w:r>
      <w:r w:rsidR="007201C5" w:rsidRPr="009F1908">
        <w:rPr>
          <w:lang w:val="fr-FR"/>
        </w:rPr>
        <w:tab/>
        <w:t>La mise en place et le financement d</w:t>
      </w:r>
      <w:r w:rsidR="00B14EE2">
        <w:rPr>
          <w:lang w:val="fr-FR"/>
        </w:rPr>
        <w:t>’</w:t>
      </w:r>
      <w:r w:rsidR="007201C5" w:rsidRPr="009F1908">
        <w:rPr>
          <w:lang w:val="fr-FR"/>
        </w:rPr>
        <w:t>un fonds au niveau de chaque district</w:t>
      </w:r>
      <w:r w:rsidR="00B465AB" w:rsidRPr="009F1908">
        <w:rPr>
          <w:lang w:val="fr-FR"/>
        </w:rPr>
        <w:t xml:space="preserve"> </w:t>
      </w:r>
      <w:r w:rsidR="007201C5" w:rsidRPr="009F1908">
        <w:rPr>
          <w:lang w:val="fr-FR"/>
        </w:rPr>
        <w:t>dont l</w:t>
      </w:r>
      <w:r w:rsidR="00B14EE2">
        <w:rPr>
          <w:lang w:val="fr-FR"/>
        </w:rPr>
        <w:t>’</w:t>
      </w:r>
      <w:r w:rsidR="007201C5" w:rsidRPr="009F1908">
        <w:rPr>
          <w:lang w:val="fr-FR"/>
        </w:rPr>
        <w:t>objectif est d</w:t>
      </w:r>
      <w:r w:rsidR="00B14EE2">
        <w:rPr>
          <w:lang w:val="fr-FR"/>
        </w:rPr>
        <w:t>’</w:t>
      </w:r>
      <w:r w:rsidRPr="009F1908">
        <w:rPr>
          <w:lang w:val="fr-FR"/>
        </w:rPr>
        <w:t>octroyer des micro</w:t>
      </w:r>
      <w:r w:rsidR="007201C5" w:rsidRPr="009F1908">
        <w:rPr>
          <w:lang w:val="fr-FR"/>
        </w:rPr>
        <w:t>crédits aux femm</w:t>
      </w:r>
      <w:r w:rsidRPr="009F1908">
        <w:rPr>
          <w:lang w:val="fr-FR"/>
        </w:rPr>
        <w:t>es en vue de leur autopromotion.</w:t>
      </w:r>
    </w:p>
    <w:p w:rsidR="007201C5" w:rsidRPr="009F1908" w:rsidRDefault="007201C5" w:rsidP="00396DF8">
      <w:pPr>
        <w:pStyle w:val="SingleTxt"/>
        <w:numPr>
          <w:ilvl w:val="0"/>
          <w:numId w:val="27"/>
        </w:numPr>
        <w:rPr>
          <w:lang w:val="fr-FR"/>
        </w:rPr>
      </w:pPr>
      <w:r w:rsidRPr="009F1908">
        <w:rPr>
          <w:lang w:val="fr-FR"/>
        </w:rPr>
        <w:t>Des associations de promotion de la femme ont également mené certaines actions pour le renforcement de sa capacité économique dont les plus en vue sont</w:t>
      </w:r>
      <w:r w:rsidR="00730422" w:rsidRPr="009F1908">
        <w:rPr>
          <w:lang w:val="fr-FR"/>
        </w:rPr>
        <w:t> :</w:t>
      </w:r>
    </w:p>
    <w:p w:rsidR="00396DF8" w:rsidRPr="009F1908" w:rsidRDefault="00396DF8" w:rsidP="00396DF8">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L</w:t>
      </w:r>
      <w:r w:rsidR="00B14EE2">
        <w:rPr>
          <w:lang w:val="fr-FR"/>
        </w:rPr>
        <w:t>’</w:t>
      </w:r>
      <w:r w:rsidR="007201C5" w:rsidRPr="009F1908">
        <w:rPr>
          <w:lang w:val="fr-FR"/>
        </w:rPr>
        <w:t>instauration d</w:t>
      </w:r>
      <w:r w:rsidR="00B14EE2">
        <w:rPr>
          <w:lang w:val="fr-FR"/>
        </w:rPr>
        <w:t>’</w:t>
      </w:r>
      <w:r w:rsidR="007201C5" w:rsidRPr="009F1908">
        <w:rPr>
          <w:lang w:val="fr-FR"/>
        </w:rPr>
        <w:t>une coopérative d</w:t>
      </w:r>
      <w:r w:rsidR="00B14EE2">
        <w:rPr>
          <w:lang w:val="fr-FR"/>
        </w:rPr>
        <w:t>’</w:t>
      </w:r>
      <w:r w:rsidRPr="009F1908">
        <w:rPr>
          <w:lang w:val="fr-FR"/>
        </w:rPr>
        <w:t>épargne et de micro</w:t>
      </w:r>
      <w:r w:rsidR="007201C5" w:rsidRPr="009F1908">
        <w:rPr>
          <w:lang w:val="fr-FR"/>
        </w:rPr>
        <w:t>crédit COOPEDU par l</w:t>
      </w:r>
      <w:r w:rsidR="00B14EE2">
        <w:rPr>
          <w:lang w:val="fr-FR"/>
        </w:rPr>
        <w:t>’</w:t>
      </w:r>
      <w:r w:rsidR="007201C5" w:rsidRPr="009F1908">
        <w:rPr>
          <w:lang w:val="fr-FR"/>
        </w:rPr>
        <w:t>association féminine DUTERIMBERE</w:t>
      </w:r>
      <w:r w:rsidR="00155800" w:rsidRPr="009F1908">
        <w:rPr>
          <w:lang w:val="fr-FR"/>
        </w:rPr>
        <w:t>;</w:t>
      </w:r>
    </w:p>
    <w:p w:rsidR="007201C5" w:rsidRPr="009F1908" w:rsidRDefault="00396DF8" w:rsidP="00396DF8">
      <w:pPr>
        <w:pStyle w:val="SingleTxt"/>
        <w:tabs>
          <w:tab w:val="right" w:pos="1685"/>
        </w:tabs>
        <w:ind w:left="1742" w:hanging="475"/>
        <w:rPr>
          <w:lang w:val="fr-FR"/>
        </w:rPr>
      </w:pPr>
      <w:r w:rsidRPr="009F1908">
        <w:rPr>
          <w:lang w:val="fr-FR"/>
        </w:rPr>
        <w:tab/>
        <w:t>–</w:t>
      </w:r>
      <w:r w:rsidR="007201C5" w:rsidRPr="009F1908">
        <w:rPr>
          <w:lang w:val="fr-FR"/>
        </w:rPr>
        <w:tab/>
        <w:t>La création d</w:t>
      </w:r>
      <w:r w:rsidR="00B14EE2">
        <w:rPr>
          <w:lang w:val="fr-FR"/>
        </w:rPr>
        <w:t>’</w:t>
      </w:r>
      <w:r w:rsidR="007201C5" w:rsidRPr="009F1908">
        <w:rPr>
          <w:lang w:val="fr-FR"/>
        </w:rPr>
        <w:t>une banque populaire d</w:t>
      </w:r>
      <w:r w:rsidR="00B14EE2">
        <w:rPr>
          <w:lang w:val="fr-FR"/>
        </w:rPr>
        <w:t>’</w:t>
      </w:r>
      <w:r w:rsidR="007201C5" w:rsidRPr="009F1908">
        <w:rPr>
          <w:lang w:val="fr-FR"/>
        </w:rPr>
        <w:t>épargne et de crédit affiliée à l</w:t>
      </w:r>
      <w:r w:rsidR="00B14EE2">
        <w:rPr>
          <w:lang w:val="fr-FR"/>
        </w:rPr>
        <w:t>’</w:t>
      </w:r>
      <w:r w:rsidR="007201C5" w:rsidRPr="009F1908">
        <w:rPr>
          <w:lang w:val="fr-FR"/>
        </w:rPr>
        <w:t xml:space="preserve">Union des </w:t>
      </w:r>
      <w:r w:rsidRPr="009F1908">
        <w:rPr>
          <w:lang w:val="fr-FR"/>
        </w:rPr>
        <w:t>b</w:t>
      </w:r>
      <w:r w:rsidR="007201C5" w:rsidRPr="009F1908">
        <w:rPr>
          <w:lang w:val="fr-FR"/>
        </w:rPr>
        <w:t xml:space="preserve">anques </w:t>
      </w:r>
      <w:r w:rsidRPr="009F1908">
        <w:rPr>
          <w:lang w:val="fr-FR"/>
        </w:rPr>
        <w:t>p</w:t>
      </w:r>
      <w:r w:rsidR="007201C5" w:rsidRPr="009F1908">
        <w:rPr>
          <w:lang w:val="fr-FR"/>
        </w:rPr>
        <w:t>opulaires par l</w:t>
      </w:r>
      <w:r w:rsidR="00B14EE2">
        <w:rPr>
          <w:lang w:val="fr-FR"/>
        </w:rPr>
        <w:t>’</w:t>
      </w:r>
      <w:r w:rsidR="007201C5" w:rsidRPr="009F1908">
        <w:rPr>
          <w:lang w:val="fr-FR"/>
        </w:rPr>
        <w:t xml:space="preserve">Association des </w:t>
      </w:r>
      <w:r w:rsidRPr="009F1908">
        <w:rPr>
          <w:lang w:val="fr-FR"/>
        </w:rPr>
        <w:t>f</w:t>
      </w:r>
      <w:r w:rsidR="007201C5" w:rsidRPr="009F1908">
        <w:rPr>
          <w:lang w:val="fr-FR"/>
        </w:rPr>
        <w:t>emmes</w:t>
      </w:r>
      <w:r w:rsidR="00B465AB" w:rsidRPr="009F1908">
        <w:rPr>
          <w:lang w:val="fr-FR"/>
        </w:rPr>
        <w:t xml:space="preserve"> </w:t>
      </w:r>
      <w:r w:rsidRPr="009F1908">
        <w:rPr>
          <w:lang w:val="fr-FR"/>
        </w:rPr>
        <w:t>e</w:t>
      </w:r>
      <w:r w:rsidR="007201C5" w:rsidRPr="009F1908">
        <w:rPr>
          <w:lang w:val="fr-FR"/>
        </w:rPr>
        <w:t xml:space="preserve">ntrepreneures au Rwanda </w:t>
      </w:r>
      <w:r w:rsidRPr="009F1908">
        <w:rPr>
          <w:lang w:val="fr-FR"/>
        </w:rPr>
        <w:t>(</w:t>
      </w:r>
      <w:r w:rsidR="007201C5" w:rsidRPr="009F1908">
        <w:rPr>
          <w:lang w:val="fr-FR"/>
        </w:rPr>
        <w:t>AFER</w:t>
      </w:r>
      <w:r w:rsidRPr="009F1908">
        <w:rPr>
          <w:lang w:val="fr-FR"/>
        </w:rPr>
        <w:t>)</w:t>
      </w:r>
      <w:r w:rsidR="007201C5" w:rsidRPr="009F1908">
        <w:rPr>
          <w:lang w:val="fr-FR"/>
        </w:rPr>
        <w:t>.</w:t>
      </w:r>
    </w:p>
    <w:p w:rsidR="007201C5" w:rsidRPr="009F1908" w:rsidRDefault="007201C5" w:rsidP="002A6D71">
      <w:pPr>
        <w:pStyle w:val="SingleTxt"/>
        <w:numPr>
          <w:ilvl w:val="0"/>
          <w:numId w:val="27"/>
        </w:numPr>
        <w:rPr>
          <w:lang w:val="fr-FR"/>
        </w:rPr>
      </w:pPr>
      <w:r w:rsidRPr="009F1908">
        <w:rPr>
          <w:lang w:val="fr-FR"/>
        </w:rPr>
        <w:t>Malgré les efforts consentis, la réduction de la pauvreté chez les femmes se heurte à des contraintes majeures telles que</w:t>
      </w:r>
      <w:r w:rsidR="00730422" w:rsidRPr="009F1908">
        <w:rPr>
          <w:lang w:val="fr-FR"/>
        </w:rPr>
        <w:t> :</w:t>
      </w:r>
    </w:p>
    <w:p w:rsidR="002A6D71" w:rsidRPr="009F1908" w:rsidRDefault="002A6D71" w:rsidP="002A6D71">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L</w:t>
      </w:r>
      <w:r w:rsidR="00B14EE2">
        <w:rPr>
          <w:lang w:val="fr-FR"/>
        </w:rPr>
        <w:t>’</w:t>
      </w:r>
      <w:r w:rsidR="007201C5" w:rsidRPr="009F1908">
        <w:rPr>
          <w:lang w:val="fr-FR"/>
        </w:rPr>
        <w:t>inégale répartition du travail qui résulte de la surcharge de la femme, spécialement en milieu rural</w:t>
      </w:r>
      <w:r w:rsidR="00155800" w:rsidRPr="009F1908">
        <w:rPr>
          <w:lang w:val="fr-FR"/>
        </w:rPr>
        <w:t>;</w:t>
      </w:r>
    </w:p>
    <w:p w:rsidR="002A6D71" w:rsidRPr="009F1908" w:rsidRDefault="002A6D71" w:rsidP="002A6D71">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L</w:t>
      </w:r>
      <w:r w:rsidR="007201C5" w:rsidRPr="009F1908">
        <w:rPr>
          <w:lang w:val="fr-FR"/>
        </w:rPr>
        <w:t>e faible niveau d</w:t>
      </w:r>
      <w:r w:rsidR="00B14EE2">
        <w:rPr>
          <w:lang w:val="fr-FR"/>
        </w:rPr>
        <w:t>’</w:t>
      </w:r>
      <w:r w:rsidR="007201C5" w:rsidRPr="009F1908">
        <w:rPr>
          <w:lang w:val="fr-FR"/>
        </w:rPr>
        <w:t>éducation et de qualification professionnelle de la femme</w:t>
      </w:r>
      <w:r w:rsidR="00170E3F" w:rsidRPr="009F1908">
        <w:rPr>
          <w:lang w:val="fr-FR"/>
        </w:rPr>
        <w:t>;</w:t>
      </w:r>
    </w:p>
    <w:p w:rsidR="007201C5" w:rsidRPr="009F1908" w:rsidRDefault="002A6D71" w:rsidP="002A6D71">
      <w:pPr>
        <w:pStyle w:val="SingleTxt"/>
        <w:tabs>
          <w:tab w:val="right" w:pos="1685"/>
        </w:tabs>
        <w:ind w:left="1742" w:hanging="475"/>
        <w:rPr>
          <w:lang w:val="fr-FR"/>
        </w:rPr>
      </w:pPr>
      <w:r w:rsidRPr="009F1908">
        <w:rPr>
          <w:lang w:val="fr-FR"/>
        </w:rPr>
        <w:tab/>
        <w:t>–</w:t>
      </w:r>
      <w:r w:rsidR="007201C5" w:rsidRPr="009F1908">
        <w:rPr>
          <w:lang w:val="fr-FR"/>
        </w:rPr>
        <w:tab/>
      </w:r>
      <w:r w:rsidRPr="009F1908">
        <w:rPr>
          <w:lang w:val="fr-FR"/>
        </w:rPr>
        <w:t>L</w:t>
      </w:r>
      <w:r w:rsidR="007201C5" w:rsidRPr="009F1908">
        <w:rPr>
          <w:lang w:val="fr-FR"/>
        </w:rPr>
        <w:t>e peu d</w:t>
      </w:r>
      <w:r w:rsidR="00B14EE2">
        <w:rPr>
          <w:lang w:val="fr-FR"/>
        </w:rPr>
        <w:t>’</w:t>
      </w:r>
      <w:r w:rsidR="007201C5" w:rsidRPr="009F1908">
        <w:rPr>
          <w:lang w:val="fr-FR"/>
        </w:rPr>
        <w:t>accès aux facteurs de production.</w:t>
      </w:r>
    </w:p>
    <w:p w:rsidR="007201C5" w:rsidRPr="009F1908" w:rsidRDefault="007201C5" w:rsidP="002A6D71">
      <w:pPr>
        <w:pStyle w:val="SingleTxt"/>
        <w:numPr>
          <w:ilvl w:val="0"/>
          <w:numId w:val="27"/>
        </w:numPr>
        <w:rPr>
          <w:lang w:val="fr-FR"/>
        </w:rPr>
      </w:pPr>
      <w:r w:rsidRPr="009F1908">
        <w:rPr>
          <w:lang w:val="fr-FR"/>
        </w:rPr>
        <w:t>Il y a lieu de souligner également que la politique nationale du genre s</w:t>
      </w:r>
      <w:r w:rsidR="00B14EE2">
        <w:rPr>
          <w:lang w:val="fr-FR"/>
        </w:rPr>
        <w:t>’</w:t>
      </w:r>
      <w:r w:rsidRPr="009F1908">
        <w:rPr>
          <w:lang w:val="fr-FR"/>
        </w:rPr>
        <w:t xml:space="preserve">inscrit dans le programme à long terme adopté par le </w:t>
      </w:r>
      <w:r w:rsidR="002A6D71" w:rsidRPr="009F1908">
        <w:rPr>
          <w:lang w:val="fr-FR"/>
        </w:rPr>
        <w:t>G</w:t>
      </w:r>
      <w:r w:rsidRPr="009F1908">
        <w:rPr>
          <w:lang w:val="fr-FR"/>
        </w:rPr>
        <w:t>ouvernement pour un développement durable dans lequel la femme aura à jouer un rôle plus significatif en tant qu</w:t>
      </w:r>
      <w:r w:rsidR="00B14EE2">
        <w:rPr>
          <w:lang w:val="fr-FR"/>
        </w:rPr>
        <w:t>’</w:t>
      </w:r>
      <w:r w:rsidRPr="009F1908">
        <w:rPr>
          <w:lang w:val="fr-FR"/>
        </w:rPr>
        <w:t>actrice et bénéficiaire.</w:t>
      </w:r>
    </w:p>
    <w:p w:rsidR="002A6D71" w:rsidRPr="009F1908" w:rsidRDefault="002A6D71" w:rsidP="002A6D71">
      <w:pPr>
        <w:pStyle w:val="SingleTxt"/>
        <w:spacing w:after="0" w:line="120" w:lineRule="exact"/>
        <w:rPr>
          <w:sz w:val="10"/>
          <w:lang w:val="fr-FR"/>
        </w:rPr>
      </w:pPr>
    </w:p>
    <w:p w:rsidR="007201C5" w:rsidRPr="009F1908" w:rsidRDefault="002A6D71" w:rsidP="002A6D7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t>2.1.11.3</w:t>
      </w:r>
      <w:r w:rsidRPr="009F1908">
        <w:rPr>
          <w:lang w:val="fr-FR"/>
        </w:rPr>
        <w:tab/>
      </w:r>
      <w:r w:rsidR="007201C5" w:rsidRPr="009F1908">
        <w:rPr>
          <w:lang w:val="fr-FR"/>
        </w:rPr>
        <w:t>Activités récréatives et culturelles</w:t>
      </w:r>
    </w:p>
    <w:p w:rsidR="002A6D71" w:rsidRPr="009F1908" w:rsidRDefault="002A6D71" w:rsidP="002A6D71">
      <w:pPr>
        <w:pStyle w:val="SingleTxt"/>
        <w:spacing w:after="0" w:line="120" w:lineRule="exact"/>
        <w:rPr>
          <w:sz w:val="10"/>
          <w:lang w:val="fr-FR"/>
        </w:rPr>
      </w:pPr>
    </w:p>
    <w:p w:rsidR="007201C5" w:rsidRPr="009F1908" w:rsidRDefault="007201C5" w:rsidP="002A6D71">
      <w:pPr>
        <w:pStyle w:val="SingleTxt"/>
        <w:numPr>
          <w:ilvl w:val="0"/>
          <w:numId w:val="27"/>
        </w:numPr>
        <w:rPr>
          <w:lang w:val="fr-FR"/>
        </w:rPr>
      </w:pPr>
      <w:r w:rsidRPr="009F1908">
        <w:rPr>
          <w:lang w:val="fr-FR"/>
        </w:rPr>
        <w:t>Au Rwanda, il n</w:t>
      </w:r>
      <w:r w:rsidR="00B14EE2">
        <w:rPr>
          <w:lang w:val="fr-FR"/>
        </w:rPr>
        <w:t>’</w:t>
      </w:r>
      <w:r w:rsidRPr="009F1908">
        <w:rPr>
          <w:lang w:val="fr-FR"/>
        </w:rPr>
        <w:t>y a aucun obstacle</w:t>
      </w:r>
      <w:r w:rsidR="00B465AB" w:rsidRPr="009F1908">
        <w:rPr>
          <w:lang w:val="fr-FR"/>
        </w:rPr>
        <w:t xml:space="preserve"> </w:t>
      </w:r>
      <w:r w:rsidRPr="009F1908">
        <w:rPr>
          <w:lang w:val="fr-FR"/>
        </w:rPr>
        <w:t>d</w:t>
      </w:r>
      <w:r w:rsidR="00B14EE2">
        <w:rPr>
          <w:lang w:val="fr-FR"/>
        </w:rPr>
        <w:t>’</w:t>
      </w:r>
      <w:r w:rsidRPr="009F1908">
        <w:rPr>
          <w:lang w:val="fr-FR"/>
        </w:rPr>
        <w:t>origine légal</w:t>
      </w:r>
      <w:r w:rsidR="002A6D71" w:rsidRPr="009F1908">
        <w:rPr>
          <w:lang w:val="fr-FR"/>
        </w:rPr>
        <w:t>e</w:t>
      </w:r>
      <w:r w:rsidRPr="009F1908">
        <w:rPr>
          <w:lang w:val="fr-FR"/>
        </w:rPr>
        <w:t xml:space="preserve"> ou </w:t>
      </w:r>
      <w:r w:rsidR="007C182E" w:rsidRPr="009F1908">
        <w:rPr>
          <w:lang w:val="fr-FR"/>
        </w:rPr>
        <w:t>institutionnelle</w:t>
      </w:r>
      <w:r w:rsidRPr="009F1908">
        <w:rPr>
          <w:lang w:val="fr-FR"/>
        </w:rPr>
        <w:t xml:space="preserve"> à la participation de la femme aux activités récréatives, sportives et culturelles.</w:t>
      </w:r>
    </w:p>
    <w:p w:rsidR="007201C5" w:rsidRPr="009F1908" w:rsidRDefault="007201C5" w:rsidP="002A6D71">
      <w:pPr>
        <w:pStyle w:val="SingleTxt"/>
        <w:numPr>
          <w:ilvl w:val="0"/>
          <w:numId w:val="27"/>
        </w:numPr>
        <w:rPr>
          <w:lang w:val="fr-FR"/>
        </w:rPr>
      </w:pPr>
      <w:r w:rsidRPr="009F1908">
        <w:rPr>
          <w:lang w:val="fr-FR"/>
        </w:rPr>
        <w:t xml:space="preserve">Du point de vue institutionnel, le Ministère de la jeunesse et des </w:t>
      </w:r>
      <w:r w:rsidR="002A6D71" w:rsidRPr="009F1908">
        <w:rPr>
          <w:lang w:val="fr-FR"/>
        </w:rPr>
        <w:t>s</w:t>
      </w:r>
      <w:r w:rsidRPr="009F1908">
        <w:rPr>
          <w:lang w:val="fr-FR"/>
        </w:rPr>
        <w:t>ports s</w:t>
      </w:r>
      <w:r w:rsidR="00B14EE2">
        <w:rPr>
          <w:lang w:val="fr-FR"/>
        </w:rPr>
        <w:t>’</w:t>
      </w:r>
      <w:r w:rsidRPr="009F1908">
        <w:rPr>
          <w:lang w:val="fr-FR"/>
        </w:rPr>
        <w:t xml:space="preserve">occupe au niveau du </w:t>
      </w:r>
      <w:r w:rsidR="002A6D71" w:rsidRPr="009F1908">
        <w:rPr>
          <w:lang w:val="fr-FR"/>
        </w:rPr>
        <w:t>G</w:t>
      </w:r>
      <w:r w:rsidRPr="009F1908">
        <w:rPr>
          <w:lang w:val="fr-FR"/>
        </w:rPr>
        <w:t>ouvernement, de la promotion de ces activités tant à l</w:t>
      </w:r>
      <w:r w:rsidR="00B14EE2">
        <w:rPr>
          <w:lang w:val="fr-FR"/>
        </w:rPr>
        <w:t>’</w:t>
      </w:r>
      <w:r w:rsidRPr="009F1908">
        <w:rPr>
          <w:lang w:val="fr-FR"/>
        </w:rPr>
        <w:t>égard des hommes</w:t>
      </w:r>
      <w:r w:rsidR="00B465AB" w:rsidRPr="009F1908">
        <w:rPr>
          <w:lang w:val="fr-FR"/>
        </w:rPr>
        <w:t xml:space="preserve"> </w:t>
      </w:r>
      <w:r w:rsidRPr="009F1908">
        <w:rPr>
          <w:lang w:val="fr-FR"/>
        </w:rPr>
        <w:t>qu</w:t>
      </w:r>
      <w:r w:rsidR="00B14EE2">
        <w:rPr>
          <w:lang w:val="fr-FR"/>
        </w:rPr>
        <w:t>’</w:t>
      </w:r>
      <w:r w:rsidRPr="009F1908">
        <w:rPr>
          <w:lang w:val="fr-FR"/>
        </w:rPr>
        <w:t xml:space="preserve">à celui des femmes. Le </w:t>
      </w:r>
      <w:r w:rsidR="002A6D71" w:rsidRPr="009F1908">
        <w:rPr>
          <w:lang w:val="fr-FR"/>
        </w:rPr>
        <w:t>C</w:t>
      </w:r>
      <w:r w:rsidRPr="009F1908">
        <w:rPr>
          <w:lang w:val="fr-FR"/>
        </w:rPr>
        <w:t>omité olympique national comprend des fédérations nationales dans toutes les disciplines sportives qui organisent et assurent la supervision des compétitions nationales. Les femmes font partie des comités de ces fédérations.</w:t>
      </w:r>
    </w:p>
    <w:p w:rsidR="007201C5" w:rsidRPr="009F1908" w:rsidRDefault="007201C5" w:rsidP="002A6D71">
      <w:pPr>
        <w:pStyle w:val="SingleTxt"/>
        <w:numPr>
          <w:ilvl w:val="0"/>
          <w:numId w:val="27"/>
        </w:numPr>
        <w:rPr>
          <w:lang w:val="fr-FR"/>
        </w:rPr>
      </w:pPr>
      <w:r w:rsidRPr="009F1908">
        <w:rPr>
          <w:lang w:val="fr-FR"/>
        </w:rPr>
        <w:t>Dans sa politique de la promotion du sport en général, le pays met un accent plus accentué sur le football, le basket-ball, le volley-ball et l</w:t>
      </w:r>
      <w:r w:rsidR="00B14EE2">
        <w:rPr>
          <w:lang w:val="fr-FR"/>
        </w:rPr>
        <w:t>’</w:t>
      </w:r>
      <w:r w:rsidRPr="009F1908">
        <w:rPr>
          <w:lang w:val="fr-FR"/>
        </w:rPr>
        <w:t>athlétisme. Au niveau de l</w:t>
      </w:r>
      <w:r w:rsidR="00B14EE2">
        <w:rPr>
          <w:lang w:val="fr-FR"/>
        </w:rPr>
        <w:t>’</w:t>
      </w:r>
      <w:r w:rsidRPr="009F1908">
        <w:rPr>
          <w:lang w:val="fr-FR"/>
        </w:rPr>
        <w:t>élite se retrouvent des équipes féminines qui participent à des compétitions saisonnières, mais</w:t>
      </w:r>
      <w:r w:rsidR="00B465AB" w:rsidRPr="009F1908">
        <w:rPr>
          <w:lang w:val="fr-FR"/>
        </w:rPr>
        <w:t xml:space="preserve"> </w:t>
      </w:r>
      <w:r w:rsidRPr="009F1908">
        <w:rPr>
          <w:lang w:val="fr-FR"/>
        </w:rPr>
        <w:t>également des équipes formées par des élèves ou des étudiantes. Dans le domaine du volley-ball, il existe une équipe nationale féminine et une autre masculine qui participent à des compétitions régionales et internationales. Un championnat national est organisé chaque année et compte 8 clubs féminins contre 11 clubs masculins. Dans le basket-ball</w:t>
      </w:r>
      <w:r w:rsidR="002A6D71" w:rsidRPr="009F1908">
        <w:rPr>
          <w:lang w:val="fr-FR"/>
        </w:rPr>
        <w:t>, outre une équipe nationale de</w:t>
      </w:r>
      <w:r w:rsidRPr="009F1908">
        <w:rPr>
          <w:lang w:val="fr-FR"/>
        </w:rPr>
        <w:t xml:space="preserve"> filles et une autre de garçons, </w:t>
      </w:r>
      <w:r w:rsidR="002A6D71" w:rsidRPr="009F1908">
        <w:rPr>
          <w:lang w:val="fr-FR"/>
        </w:rPr>
        <w:t>cinq</w:t>
      </w:r>
      <w:r w:rsidRPr="009F1908">
        <w:rPr>
          <w:lang w:val="fr-FR"/>
        </w:rPr>
        <w:t xml:space="preserve"> clubs féminins contre </w:t>
      </w:r>
      <w:r w:rsidR="002A6D71" w:rsidRPr="009F1908">
        <w:rPr>
          <w:lang w:val="fr-FR"/>
        </w:rPr>
        <w:t>six</w:t>
      </w:r>
      <w:r w:rsidRPr="009F1908">
        <w:rPr>
          <w:lang w:val="fr-FR"/>
        </w:rPr>
        <w:t xml:space="preserve"> clubs masculins participent au championnat national.</w:t>
      </w:r>
    </w:p>
    <w:p w:rsidR="007201C5" w:rsidRPr="009F1908" w:rsidRDefault="007201C5" w:rsidP="002A6D71">
      <w:pPr>
        <w:pStyle w:val="SingleTxt"/>
        <w:numPr>
          <w:ilvl w:val="0"/>
          <w:numId w:val="27"/>
        </w:numPr>
        <w:rPr>
          <w:lang w:val="fr-FR"/>
        </w:rPr>
      </w:pPr>
      <w:r w:rsidRPr="009F1908">
        <w:rPr>
          <w:lang w:val="fr-FR"/>
        </w:rPr>
        <w:t xml:space="preserve">Le football féminin est encore à un stade balbutiant, mais il est envisagé de former des équipes féminines dans les différentes provinces du pays et organiser un championnat national. </w:t>
      </w:r>
      <w:r w:rsidR="002A6D71" w:rsidRPr="009F1908">
        <w:rPr>
          <w:lang w:val="fr-FR"/>
        </w:rPr>
        <w:t xml:space="preserve">À </w:t>
      </w:r>
      <w:r w:rsidRPr="009F1908">
        <w:rPr>
          <w:lang w:val="fr-FR"/>
        </w:rPr>
        <w:t xml:space="preserve">cet égard, une </w:t>
      </w:r>
      <w:r w:rsidR="002A6D71" w:rsidRPr="009F1908">
        <w:rPr>
          <w:lang w:val="fr-FR"/>
        </w:rPr>
        <w:t>C</w:t>
      </w:r>
      <w:r w:rsidRPr="009F1908">
        <w:rPr>
          <w:lang w:val="fr-FR"/>
        </w:rPr>
        <w:t xml:space="preserve">ommission spécifiquement chargée de la promotion du football féminin a été créée au sein de la Fédération </w:t>
      </w:r>
      <w:r w:rsidR="002A6D71" w:rsidRPr="009F1908">
        <w:rPr>
          <w:lang w:val="fr-FR"/>
        </w:rPr>
        <w:t>n</w:t>
      </w:r>
      <w:r w:rsidRPr="009F1908">
        <w:rPr>
          <w:lang w:val="fr-FR"/>
        </w:rPr>
        <w:t xml:space="preserve">ationale de </w:t>
      </w:r>
      <w:r w:rsidR="002A6D71" w:rsidRPr="009F1908">
        <w:rPr>
          <w:lang w:val="fr-FR"/>
        </w:rPr>
        <w:t>f</w:t>
      </w:r>
      <w:r w:rsidRPr="009F1908">
        <w:rPr>
          <w:lang w:val="fr-FR"/>
        </w:rPr>
        <w:t>ootball, et un service permanent du sport féminin a été institué dans chaque district.</w:t>
      </w:r>
    </w:p>
    <w:p w:rsidR="007201C5" w:rsidRPr="009F1908" w:rsidRDefault="007201C5" w:rsidP="002A6D71">
      <w:pPr>
        <w:pStyle w:val="SingleTxt"/>
        <w:numPr>
          <w:ilvl w:val="0"/>
          <w:numId w:val="27"/>
        </w:numPr>
        <w:rPr>
          <w:lang w:val="fr-FR"/>
        </w:rPr>
      </w:pPr>
      <w:r w:rsidRPr="009F1908">
        <w:rPr>
          <w:lang w:val="fr-FR"/>
        </w:rPr>
        <w:t>L</w:t>
      </w:r>
      <w:r w:rsidR="00B14EE2">
        <w:rPr>
          <w:lang w:val="fr-FR"/>
        </w:rPr>
        <w:t>’</w:t>
      </w:r>
      <w:r w:rsidRPr="009F1908">
        <w:rPr>
          <w:lang w:val="fr-FR"/>
        </w:rPr>
        <w:t>un des inconvénients résulte de l</w:t>
      </w:r>
      <w:r w:rsidR="00B14EE2">
        <w:rPr>
          <w:lang w:val="fr-FR"/>
        </w:rPr>
        <w:t>’</w:t>
      </w:r>
      <w:r w:rsidRPr="009F1908">
        <w:rPr>
          <w:lang w:val="fr-FR"/>
        </w:rPr>
        <w:t>opinion que les femmes se font de la pratique du sport. La majorité d</w:t>
      </w:r>
      <w:r w:rsidR="00B14EE2">
        <w:rPr>
          <w:lang w:val="fr-FR"/>
        </w:rPr>
        <w:t>’</w:t>
      </w:r>
      <w:r w:rsidRPr="009F1908">
        <w:rPr>
          <w:lang w:val="fr-FR"/>
        </w:rPr>
        <w:t>entre elles estiment q</w:t>
      </w:r>
      <w:r w:rsidR="002A6D71" w:rsidRPr="009F1908">
        <w:rPr>
          <w:lang w:val="fr-FR"/>
        </w:rPr>
        <w:t>ue le sport est une activité de</w:t>
      </w:r>
      <w:r w:rsidRPr="009F1908">
        <w:rPr>
          <w:lang w:val="fr-FR"/>
        </w:rPr>
        <w:t xml:space="preserve"> personnes n</w:t>
      </w:r>
      <w:r w:rsidR="00B14EE2">
        <w:rPr>
          <w:lang w:val="fr-FR"/>
        </w:rPr>
        <w:t>’</w:t>
      </w:r>
      <w:r w:rsidR="002A6D71" w:rsidRPr="009F1908">
        <w:rPr>
          <w:lang w:val="fr-FR"/>
        </w:rPr>
        <w:t>ayan</w:t>
      </w:r>
      <w:r w:rsidRPr="009F1908">
        <w:rPr>
          <w:lang w:val="fr-FR"/>
        </w:rPr>
        <w:t>t pas d</w:t>
      </w:r>
      <w:r w:rsidR="00B14EE2">
        <w:rPr>
          <w:lang w:val="fr-FR"/>
        </w:rPr>
        <w:t>’</w:t>
      </w:r>
      <w:r w:rsidRPr="009F1908">
        <w:rPr>
          <w:lang w:val="fr-FR"/>
        </w:rPr>
        <w:t>autres contraintes, notamment celles découlant des soucis d</w:t>
      </w:r>
      <w:r w:rsidR="00B14EE2">
        <w:rPr>
          <w:lang w:val="fr-FR"/>
        </w:rPr>
        <w:t>’</w:t>
      </w:r>
      <w:r w:rsidRPr="009F1908">
        <w:rPr>
          <w:lang w:val="fr-FR"/>
        </w:rPr>
        <w:t>entretien de la famille.</w:t>
      </w:r>
    </w:p>
    <w:p w:rsidR="007201C5" w:rsidRPr="009F1908" w:rsidRDefault="002A6D71" w:rsidP="002A6D71">
      <w:pPr>
        <w:pStyle w:val="SingleTxt"/>
        <w:numPr>
          <w:ilvl w:val="0"/>
          <w:numId w:val="27"/>
        </w:numPr>
        <w:rPr>
          <w:lang w:val="fr-FR"/>
        </w:rPr>
      </w:pPr>
      <w:r w:rsidRPr="009F1908">
        <w:rPr>
          <w:lang w:val="fr-FR"/>
        </w:rPr>
        <w:t>Sur le</w:t>
      </w:r>
      <w:r w:rsidR="007201C5" w:rsidRPr="009F1908">
        <w:rPr>
          <w:lang w:val="fr-FR"/>
        </w:rPr>
        <w:t xml:space="preserve"> plan culturel, le </w:t>
      </w:r>
      <w:r w:rsidRPr="009F1908">
        <w:rPr>
          <w:lang w:val="fr-FR"/>
        </w:rPr>
        <w:t>B</w:t>
      </w:r>
      <w:r w:rsidR="007201C5" w:rsidRPr="009F1908">
        <w:rPr>
          <w:lang w:val="fr-FR"/>
        </w:rPr>
        <w:t>allet national est le représentant par excellence du folklore rwandais, et ses exhibitions à l</w:t>
      </w:r>
      <w:r w:rsidR="00B14EE2">
        <w:rPr>
          <w:lang w:val="fr-FR"/>
        </w:rPr>
        <w:t>’</w:t>
      </w:r>
      <w:r w:rsidR="007201C5" w:rsidRPr="009F1908">
        <w:rPr>
          <w:lang w:val="fr-FR"/>
        </w:rPr>
        <w:t>étranger en sont une manifestation assez éloquente. Sa composition est mixte et la représentation des femmes par rapport à celle des hommes est significative. Il existe également des groupes folkloriques cré</w:t>
      </w:r>
      <w:r w:rsidRPr="009F1908">
        <w:rPr>
          <w:lang w:val="fr-FR"/>
        </w:rPr>
        <w:t>é</w:t>
      </w:r>
      <w:r w:rsidR="007201C5" w:rsidRPr="009F1908">
        <w:rPr>
          <w:lang w:val="fr-FR"/>
        </w:rPr>
        <w:t xml:space="preserve">s </w:t>
      </w:r>
      <w:r w:rsidRPr="009F1908">
        <w:rPr>
          <w:lang w:val="fr-FR"/>
        </w:rPr>
        <w:t>pa</w:t>
      </w:r>
      <w:r w:rsidR="007201C5" w:rsidRPr="009F1908">
        <w:rPr>
          <w:lang w:val="fr-FR"/>
        </w:rPr>
        <w:t xml:space="preserve">r </w:t>
      </w:r>
      <w:r w:rsidRPr="009F1908">
        <w:rPr>
          <w:lang w:val="fr-FR"/>
        </w:rPr>
        <w:t xml:space="preserve">des </w:t>
      </w:r>
      <w:r w:rsidR="007201C5" w:rsidRPr="009F1908">
        <w:rPr>
          <w:lang w:val="fr-FR"/>
        </w:rPr>
        <w:t>initiative</w:t>
      </w:r>
      <w:r w:rsidRPr="009F1908">
        <w:rPr>
          <w:lang w:val="fr-FR"/>
        </w:rPr>
        <w:t>s</w:t>
      </w:r>
      <w:r w:rsidR="007201C5" w:rsidRPr="009F1908">
        <w:rPr>
          <w:lang w:val="fr-FR"/>
        </w:rPr>
        <w:t xml:space="preserve"> privée</w:t>
      </w:r>
      <w:r w:rsidRPr="009F1908">
        <w:rPr>
          <w:lang w:val="fr-FR"/>
        </w:rPr>
        <w:t>s</w:t>
      </w:r>
      <w:r w:rsidR="007201C5" w:rsidRPr="009F1908">
        <w:rPr>
          <w:lang w:val="fr-FR"/>
        </w:rPr>
        <w:t xml:space="preserve"> sous forme d</w:t>
      </w:r>
      <w:r w:rsidR="00B14EE2">
        <w:rPr>
          <w:lang w:val="fr-FR"/>
        </w:rPr>
        <w:t>’</w:t>
      </w:r>
      <w:r w:rsidR="007201C5" w:rsidRPr="009F1908">
        <w:rPr>
          <w:lang w:val="fr-FR"/>
        </w:rPr>
        <w:t>associations dont la composition reflète les deux sexes.</w:t>
      </w:r>
    </w:p>
    <w:p w:rsidR="007201C5" w:rsidRPr="009F1908" w:rsidRDefault="007201C5" w:rsidP="002A6D71">
      <w:pPr>
        <w:pStyle w:val="SingleTxt"/>
        <w:numPr>
          <w:ilvl w:val="0"/>
          <w:numId w:val="27"/>
        </w:numPr>
        <w:rPr>
          <w:lang w:val="fr-FR"/>
        </w:rPr>
      </w:pPr>
      <w:r w:rsidRPr="009F1908">
        <w:rPr>
          <w:lang w:val="fr-FR"/>
        </w:rPr>
        <w:t>L</w:t>
      </w:r>
      <w:r w:rsidR="00B14EE2">
        <w:rPr>
          <w:lang w:val="fr-FR"/>
        </w:rPr>
        <w:t>’</w:t>
      </w:r>
      <w:r w:rsidRPr="009F1908">
        <w:rPr>
          <w:lang w:val="fr-FR"/>
        </w:rPr>
        <w:t>obstacle majeur pour les femmes qui participent aux activités sportives et culturelles est l</w:t>
      </w:r>
      <w:r w:rsidR="00B14EE2">
        <w:rPr>
          <w:lang w:val="fr-FR"/>
        </w:rPr>
        <w:t>’</w:t>
      </w:r>
      <w:r w:rsidRPr="009F1908">
        <w:rPr>
          <w:lang w:val="fr-FR"/>
        </w:rPr>
        <w:t>abandon consécutif à</w:t>
      </w:r>
      <w:r w:rsidR="00B465AB" w:rsidRPr="009F1908">
        <w:rPr>
          <w:lang w:val="fr-FR"/>
        </w:rPr>
        <w:t xml:space="preserve"> </w:t>
      </w:r>
      <w:r w:rsidRPr="009F1908">
        <w:rPr>
          <w:lang w:val="fr-FR"/>
        </w:rPr>
        <w:t>leur mariage qui les oblige à s</w:t>
      </w:r>
      <w:r w:rsidR="00B14EE2">
        <w:rPr>
          <w:lang w:val="fr-FR"/>
        </w:rPr>
        <w:t>’</w:t>
      </w:r>
      <w:r w:rsidRPr="009F1908">
        <w:rPr>
          <w:lang w:val="fr-FR"/>
        </w:rPr>
        <w:t>occuper des activités nombreuses</w:t>
      </w:r>
      <w:r w:rsidR="00B465AB" w:rsidRPr="009F1908">
        <w:rPr>
          <w:lang w:val="fr-FR"/>
        </w:rPr>
        <w:t xml:space="preserve"> </w:t>
      </w:r>
      <w:r w:rsidRPr="009F1908">
        <w:rPr>
          <w:lang w:val="fr-FR"/>
        </w:rPr>
        <w:t>liées à la gestion du ménage.</w:t>
      </w:r>
    </w:p>
    <w:p w:rsidR="007201C5" w:rsidRPr="009F1908" w:rsidRDefault="007201C5" w:rsidP="000F192E">
      <w:pPr>
        <w:pStyle w:val="SingleTxt"/>
        <w:numPr>
          <w:ilvl w:val="0"/>
          <w:numId w:val="27"/>
        </w:numPr>
        <w:rPr>
          <w:lang w:val="fr-FR"/>
        </w:rPr>
      </w:pPr>
      <w:r w:rsidRPr="009F1908">
        <w:rPr>
          <w:lang w:val="fr-FR"/>
        </w:rPr>
        <w:t>Dans le but de promouvoir le sport féminin, des particuliers ont pris l</w:t>
      </w:r>
      <w:r w:rsidR="00B14EE2">
        <w:rPr>
          <w:lang w:val="fr-FR"/>
        </w:rPr>
        <w:t>’</w:t>
      </w:r>
      <w:r w:rsidRPr="009F1908">
        <w:rPr>
          <w:lang w:val="fr-FR"/>
        </w:rPr>
        <w:t>initiative de</w:t>
      </w:r>
      <w:r w:rsidR="00B465AB" w:rsidRPr="009F1908">
        <w:rPr>
          <w:lang w:val="fr-FR"/>
        </w:rPr>
        <w:t xml:space="preserve"> </w:t>
      </w:r>
      <w:r w:rsidRPr="009F1908">
        <w:rPr>
          <w:lang w:val="fr-FR"/>
        </w:rPr>
        <w:t>créer en 2000 l</w:t>
      </w:r>
      <w:r w:rsidR="00B14EE2">
        <w:rPr>
          <w:lang w:val="fr-FR"/>
        </w:rPr>
        <w:t>’</w:t>
      </w:r>
      <w:r w:rsidRPr="009F1908">
        <w:rPr>
          <w:lang w:val="fr-FR"/>
        </w:rPr>
        <w:t xml:space="preserve">Association </w:t>
      </w:r>
      <w:r w:rsidR="000F192E" w:rsidRPr="009F1908">
        <w:rPr>
          <w:lang w:val="fr-FR"/>
        </w:rPr>
        <w:t>n</w:t>
      </w:r>
      <w:r w:rsidRPr="009F1908">
        <w:rPr>
          <w:lang w:val="fr-FR"/>
        </w:rPr>
        <w:t xml:space="preserve">ationale de </w:t>
      </w:r>
      <w:r w:rsidR="000F192E" w:rsidRPr="009F1908">
        <w:rPr>
          <w:lang w:val="fr-FR"/>
        </w:rPr>
        <w:t>p</w:t>
      </w:r>
      <w:r w:rsidRPr="009F1908">
        <w:rPr>
          <w:lang w:val="fr-FR"/>
        </w:rPr>
        <w:t xml:space="preserve">romotion du </w:t>
      </w:r>
      <w:r w:rsidR="000F192E" w:rsidRPr="009F1908">
        <w:rPr>
          <w:lang w:val="fr-FR"/>
        </w:rPr>
        <w:t>s</w:t>
      </w:r>
      <w:r w:rsidRPr="009F1908">
        <w:rPr>
          <w:lang w:val="fr-FR"/>
        </w:rPr>
        <w:t xml:space="preserve">port </w:t>
      </w:r>
      <w:r w:rsidR="000F192E" w:rsidRPr="009F1908">
        <w:rPr>
          <w:lang w:val="fr-FR"/>
        </w:rPr>
        <w:t>f</w:t>
      </w:r>
      <w:r w:rsidRPr="009F1908">
        <w:rPr>
          <w:lang w:val="fr-FR"/>
        </w:rPr>
        <w:t xml:space="preserve">éminin </w:t>
      </w:r>
      <w:r w:rsidR="00396DF8" w:rsidRPr="009F1908">
        <w:rPr>
          <w:lang w:val="fr-FR"/>
        </w:rPr>
        <w:t>(</w:t>
      </w:r>
      <w:r w:rsidRPr="009F1908">
        <w:rPr>
          <w:lang w:val="fr-FR"/>
        </w:rPr>
        <w:t>ANPSF</w:t>
      </w:r>
      <w:r w:rsidR="00396DF8" w:rsidRPr="009F1908">
        <w:rPr>
          <w:lang w:val="fr-FR"/>
        </w:rPr>
        <w:t>)</w:t>
      </w:r>
      <w:r w:rsidR="00654B29" w:rsidRPr="009F1908">
        <w:rPr>
          <w:rStyle w:val="FootnoteReference"/>
          <w:lang w:val="fr-FR"/>
        </w:rPr>
        <w:footnoteReference w:id="21"/>
      </w:r>
      <w:r w:rsidRPr="009F1908">
        <w:rPr>
          <w:lang w:val="fr-FR"/>
        </w:rPr>
        <w:t>. Cette association se propose de sensibiliser les femmes sur l</w:t>
      </w:r>
      <w:r w:rsidR="00B14EE2">
        <w:rPr>
          <w:lang w:val="fr-FR"/>
        </w:rPr>
        <w:t>’</w:t>
      </w:r>
      <w:r w:rsidRPr="009F1908">
        <w:rPr>
          <w:lang w:val="fr-FR"/>
        </w:rPr>
        <w:t>importance du sport pour le corps et d</w:t>
      </w:r>
      <w:r w:rsidR="00B14EE2">
        <w:rPr>
          <w:lang w:val="fr-FR"/>
        </w:rPr>
        <w:t>’</w:t>
      </w:r>
      <w:r w:rsidRPr="009F1908">
        <w:rPr>
          <w:lang w:val="fr-FR"/>
        </w:rPr>
        <w:t>identifier à travers des rencontres sportives qu</w:t>
      </w:r>
      <w:r w:rsidR="00B14EE2">
        <w:rPr>
          <w:lang w:val="fr-FR"/>
        </w:rPr>
        <w:t>’</w:t>
      </w:r>
      <w:r w:rsidRPr="009F1908">
        <w:rPr>
          <w:lang w:val="fr-FR"/>
        </w:rPr>
        <w:t>elle organise les filles talentueuses en vue d</w:t>
      </w:r>
      <w:r w:rsidR="00B14EE2">
        <w:rPr>
          <w:lang w:val="fr-FR"/>
        </w:rPr>
        <w:t>’</w:t>
      </w:r>
      <w:r w:rsidRPr="009F1908">
        <w:rPr>
          <w:lang w:val="fr-FR"/>
        </w:rPr>
        <w:t>assurer leur encadrement. Elle organise à cet effet des compétitions sportives auxquelles sont invitées les femmes quel que soit leur statut social ou leur milieu de résidence.</w:t>
      </w:r>
    </w:p>
    <w:p w:rsidR="007201C5" w:rsidRPr="009F1908" w:rsidRDefault="007201C5" w:rsidP="000F192E">
      <w:pPr>
        <w:pStyle w:val="SingleTxt"/>
        <w:numPr>
          <w:ilvl w:val="0"/>
          <w:numId w:val="27"/>
        </w:numPr>
        <w:rPr>
          <w:lang w:val="fr-FR"/>
        </w:rPr>
      </w:pPr>
      <w:r w:rsidRPr="009F1908">
        <w:rPr>
          <w:lang w:val="fr-FR"/>
        </w:rPr>
        <w:t xml:space="preserve">Cette association se trouve sous la tutelle du Ministère de la jeunesse et des </w:t>
      </w:r>
      <w:r w:rsidR="000F192E" w:rsidRPr="009F1908">
        <w:rPr>
          <w:lang w:val="fr-FR"/>
        </w:rPr>
        <w:t>s</w:t>
      </w:r>
      <w:r w:rsidRPr="009F1908">
        <w:rPr>
          <w:lang w:val="fr-FR"/>
        </w:rPr>
        <w:t xml:space="preserve">ports qui lui apporte ainsi un soutien logistique. Elle fait également partie du </w:t>
      </w:r>
      <w:r w:rsidR="000F192E" w:rsidRPr="009F1908">
        <w:rPr>
          <w:lang w:val="fr-FR"/>
        </w:rPr>
        <w:t>C</w:t>
      </w:r>
      <w:r w:rsidRPr="009F1908">
        <w:rPr>
          <w:lang w:val="fr-FR"/>
        </w:rPr>
        <w:t>omité olympique national au même titre que les autres fédérations.</w:t>
      </w:r>
    </w:p>
    <w:p w:rsidR="000F192E" w:rsidRPr="009F1908" w:rsidRDefault="000F192E" w:rsidP="000F192E">
      <w:pPr>
        <w:pStyle w:val="SingleTxt"/>
        <w:spacing w:after="0" w:line="120" w:lineRule="exact"/>
        <w:rPr>
          <w:sz w:val="10"/>
          <w:lang w:val="fr-FR"/>
        </w:rPr>
      </w:pPr>
    </w:p>
    <w:p w:rsidR="007201C5" w:rsidRPr="009F1908" w:rsidRDefault="000F192E" w:rsidP="00A514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2.1.12</w:t>
      </w:r>
      <w:r w:rsidRPr="009F1908">
        <w:rPr>
          <w:lang w:val="fr-FR"/>
        </w:rPr>
        <w:tab/>
      </w:r>
      <w:r w:rsidR="007201C5" w:rsidRPr="009F1908">
        <w:rPr>
          <w:lang w:val="fr-FR"/>
        </w:rPr>
        <w:t>Les femmes rurales (art</w:t>
      </w:r>
      <w:r w:rsidRPr="009F1908">
        <w:rPr>
          <w:lang w:val="fr-FR"/>
        </w:rPr>
        <w:t>. </w:t>
      </w:r>
      <w:r w:rsidR="007201C5" w:rsidRPr="009F1908">
        <w:rPr>
          <w:lang w:val="fr-FR"/>
        </w:rPr>
        <w:t>14 de la Convention)</w:t>
      </w:r>
    </w:p>
    <w:p w:rsidR="000F192E" w:rsidRPr="009F1908" w:rsidRDefault="000F192E" w:rsidP="000F192E">
      <w:pPr>
        <w:pStyle w:val="SingleTxt"/>
        <w:spacing w:after="0" w:line="120" w:lineRule="exact"/>
        <w:rPr>
          <w:sz w:val="10"/>
          <w:lang w:val="fr-FR"/>
        </w:rPr>
      </w:pPr>
    </w:p>
    <w:p w:rsidR="007201C5" w:rsidRPr="009F1908" w:rsidRDefault="007201C5" w:rsidP="000F192E">
      <w:pPr>
        <w:pStyle w:val="SingleTxt"/>
        <w:numPr>
          <w:ilvl w:val="0"/>
          <w:numId w:val="27"/>
        </w:numPr>
        <w:rPr>
          <w:lang w:val="fr-FR"/>
        </w:rPr>
      </w:pPr>
      <w:r w:rsidRPr="009F1908">
        <w:rPr>
          <w:lang w:val="fr-FR"/>
        </w:rPr>
        <w:t>Les femmes</w:t>
      </w:r>
      <w:r w:rsidR="00B465AB" w:rsidRPr="009F1908">
        <w:rPr>
          <w:lang w:val="fr-FR"/>
        </w:rPr>
        <w:t xml:space="preserve"> </w:t>
      </w:r>
      <w:r w:rsidRPr="009F1908">
        <w:rPr>
          <w:lang w:val="fr-FR"/>
        </w:rPr>
        <w:t xml:space="preserve">du milieu rural et celles qui résident en milieu urbain vivent dans des conditions différentes. Cette différence se situe spécialement au niveau de leurs activités quotidiennes et de leur environnement. Le </w:t>
      </w:r>
      <w:r w:rsidR="00A5141A" w:rsidRPr="009F1908">
        <w:rPr>
          <w:lang w:val="fr-FR"/>
        </w:rPr>
        <w:t>G</w:t>
      </w:r>
      <w:r w:rsidRPr="009F1908">
        <w:rPr>
          <w:lang w:val="fr-FR"/>
        </w:rPr>
        <w:t>ouvernement considère que l</w:t>
      </w:r>
      <w:r w:rsidR="00B14EE2">
        <w:rPr>
          <w:lang w:val="fr-FR"/>
        </w:rPr>
        <w:t>’</w:t>
      </w:r>
      <w:r w:rsidRPr="009F1908">
        <w:rPr>
          <w:lang w:val="fr-FR"/>
        </w:rPr>
        <w:t xml:space="preserve">application de la </w:t>
      </w:r>
      <w:r w:rsidR="00A5141A" w:rsidRPr="009F1908">
        <w:rPr>
          <w:lang w:val="fr-FR"/>
        </w:rPr>
        <w:t>C</w:t>
      </w:r>
      <w:r w:rsidRPr="009F1908">
        <w:rPr>
          <w:lang w:val="fr-FR"/>
        </w:rPr>
        <w:t>onvention sur l</w:t>
      </w:r>
      <w:r w:rsidR="00B14EE2">
        <w:rPr>
          <w:lang w:val="fr-FR"/>
        </w:rPr>
        <w:t>’</w:t>
      </w:r>
      <w:r w:rsidRPr="009F1908">
        <w:rPr>
          <w:lang w:val="fr-FR"/>
        </w:rPr>
        <w:t>élimination de toutes les formes de discrimination à l</w:t>
      </w:r>
      <w:r w:rsidR="00B14EE2">
        <w:rPr>
          <w:lang w:val="fr-FR"/>
        </w:rPr>
        <w:t>’</w:t>
      </w:r>
      <w:r w:rsidRPr="009F1908">
        <w:rPr>
          <w:lang w:val="fr-FR"/>
        </w:rPr>
        <w:t xml:space="preserve">égard des femmes concerne aussi bien celles du milieu urbain que celles du milieu rural. </w:t>
      </w:r>
      <w:r w:rsidR="00A5141A" w:rsidRPr="009F1908">
        <w:rPr>
          <w:lang w:val="fr-FR"/>
        </w:rPr>
        <w:t xml:space="preserve">À </w:t>
      </w:r>
      <w:r w:rsidRPr="009F1908">
        <w:rPr>
          <w:lang w:val="fr-FR"/>
        </w:rPr>
        <w:t>cet égard, tous les mécanismes juridiques et institutionnels mis en place au niveau national dans ce domaine s</w:t>
      </w:r>
      <w:r w:rsidR="00B14EE2">
        <w:rPr>
          <w:lang w:val="fr-FR"/>
        </w:rPr>
        <w:t>’</w:t>
      </w:r>
      <w:r w:rsidRPr="009F1908">
        <w:rPr>
          <w:lang w:val="fr-FR"/>
        </w:rPr>
        <w:t>adressent à toutes les femmes rwandaises.</w:t>
      </w:r>
    </w:p>
    <w:p w:rsidR="007201C5" w:rsidRPr="009F1908" w:rsidRDefault="00A5141A" w:rsidP="00A5141A">
      <w:pPr>
        <w:pStyle w:val="SingleTxt"/>
        <w:numPr>
          <w:ilvl w:val="0"/>
          <w:numId w:val="27"/>
        </w:numPr>
        <w:rPr>
          <w:lang w:val="fr-FR"/>
        </w:rPr>
      </w:pPr>
      <w:r w:rsidRPr="009F1908">
        <w:rPr>
          <w:lang w:val="fr-FR"/>
        </w:rPr>
        <w:t>À</w:t>
      </w:r>
      <w:r w:rsidR="007201C5" w:rsidRPr="009F1908">
        <w:rPr>
          <w:lang w:val="fr-FR"/>
        </w:rPr>
        <w:t xml:space="preserve"> travers la politique de décentralisation des organes de prise de décision</w:t>
      </w:r>
      <w:r w:rsidR="000F192E" w:rsidRPr="009F1908">
        <w:rPr>
          <w:lang w:val="fr-FR"/>
        </w:rPr>
        <w:t>s</w:t>
      </w:r>
      <w:r w:rsidR="007201C5" w:rsidRPr="009F1908">
        <w:rPr>
          <w:lang w:val="fr-FR"/>
        </w:rPr>
        <w:t>, les femmes rurales font partie des organes administratifs de base au sein desquels elles sont appelées à participer à l</w:t>
      </w:r>
      <w:r w:rsidR="00B14EE2">
        <w:rPr>
          <w:lang w:val="fr-FR"/>
        </w:rPr>
        <w:t>’</w:t>
      </w:r>
      <w:r w:rsidR="007201C5" w:rsidRPr="009F1908">
        <w:rPr>
          <w:lang w:val="fr-FR"/>
        </w:rPr>
        <w:t>élaboration des programmes de développement communautaire.</w:t>
      </w:r>
    </w:p>
    <w:p w:rsidR="007201C5" w:rsidRPr="009F1908" w:rsidRDefault="007201C5" w:rsidP="00A5141A">
      <w:pPr>
        <w:pStyle w:val="SingleTxt"/>
        <w:numPr>
          <w:ilvl w:val="0"/>
          <w:numId w:val="27"/>
        </w:numPr>
        <w:rPr>
          <w:lang w:val="fr-FR"/>
        </w:rPr>
      </w:pPr>
      <w:r w:rsidRPr="009F1908">
        <w:rPr>
          <w:lang w:val="fr-FR"/>
        </w:rPr>
        <w:t xml:space="preserve">Le Conseil </w:t>
      </w:r>
      <w:r w:rsidR="00A5141A" w:rsidRPr="009F1908">
        <w:rPr>
          <w:lang w:val="fr-FR"/>
        </w:rPr>
        <w:t>n</w:t>
      </w:r>
      <w:r w:rsidRPr="009F1908">
        <w:rPr>
          <w:lang w:val="fr-FR"/>
        </w:rPr>
        <w:t xml:space="preserve">ational des </w:t>
      </w:r>
      <w:r w:rsidR="00A5141A" w:rsidRPr="009F1908">
        <w:rPr>
          <w:lang w:val="fr-FR"/>
        </w:rPr>
        <w:t>f</w:t>
      </w:r>
      <w:r w:rsidRPr="009F1908">
        <w:rPr>
          <w:lang w:val="fr-FR"/>
        </w:rPr>
        <w:t>emm</w:t>
      </w:r>
      <w:r w:rsidR="00E422AA" w:rsidRPr="009F1908">
        <w:rPr>
          <w:lang w:val="fr-FR"/>
        </w:rPr>
        <w:t xml:space="preserve">es créé par la constitution du </w:t>
      </w:r>
      <w:r w:rsidRPr="009F1908">
        <w:rPr>
          <w:lang w:val="fr-FR"/>
        </w:rPr>
        <w:t>4</w:t>
      </w:r>
      <w:r w:rsidR="00E422AA" w:rsidRPr="009F1908">
        <w:rPr>
          <w:lang w:val="fr-FR"/>
        </w:rPr>
        <w:t xml:space="preserve"> juin </w:t>
      </w:r>
      <w:r w:rsidRPr="009F1908">
        <w:rPr>
          <w:lang w:val="fr-FR"/>
        </w:rPr>
        <w:t>2003 et dont l</w:t>
      </w:r>
      <w:r w:rsidR="00B14EE2">
        <w:rPr>
          <w:lang w:val="fr-FR"/>
        </w:rPr>
        <w:t>’</w:t>
      </w:r>
      <w:r w:rsidRPr="009F1908">
        <w:rPr>
          <w:lang w:val="fr-FR"/>
        </w:rPr>
        <w:t>organisation, les attributions et le fonctionnement sont déterminés par la loi n</w:t>
      </w:r>
      <w:r w:rsidR="00A5141A" w:rsidRPr="009F1908">
        <w:rPr>
          <w:vertAlign w:val="superscript"/>
          <w:lang w:val="fr-FR"/>
        </w:rPr>
        <w:t>o</w:t>
      </w:r>
      <w:r w:rsidR="00B14EE2">
        <w:rPr>
          <w:vertAlign w:val="superscript"/>
          <w:lang w:val="fr-FR"/>
        </w:rPr>
        <w:t> </w:t>
      </w:r>
      <w:r w:rsidRPr="009F1908">
        <w:rPr>
          <w:lang w:val="fr-FR"/>
        </w:rPr>
        <w:t>27/2003 du 18</w:t>
      </w:r>
      <w:r w:rsidR="00A5141A" w:rsidRPr="009F1908">
        <w:rPr>
          <w:lang w:val="fr-FR"/>
        </w:rPr>
        <w:t xml:space="preserve"> août </w:t>
      </w:r>
      <w:r w:rsidRPr="009F1908">
        <w:rPr>
          <w:lang w:val="fr-FR"/>
        </w:rPr>
        <w:t>2003 est non seulement un centre de convivialité de ses membres, mais également un mécanisme de plaidoyer en leur faveur dans le développement du pays. Il est par</w:t>
      </w:r>
      <w:r w:rsidR="00A5141A" w:rsidRPr="009F1908">
        <w:rPr>
          <w:lang w:val="fr-FR"/>
        </w:rPr>
        <w:t xml:space="preserve"> excellence une organisation de</w:t>
      </w:r>
      <w:r w:rsidRPr="009F1908">
        <w:rPr>
          <w:lang w:val="fr-FR"/>
        </w:rPr>
        <w:t xml:space="preserve"> femmes rurales étant donné que des comités existent jusqu</w:t>
      </w:r>
      <w:r w:rsidR="00B14EE2">
        <w:rPr>
          <w:lang w:val="fr-FR"/>
        </w:rPr>
        <w:t>’</w:t>
      </w:r>
      <w:r w:rsidRPr="009F1908">
        <w:rPr>
          <w:lang w:val="fr-FR"/>
        </w:rPr>
        <w:t>à l</w:t>
      </w:r>
      <w:r w:rsidR="00B14EE2">
        <w:rPr>
          <w:lang w:val="fr-FR"/>
        </w:rPr>
        <w:t>’</w:t>
      </w:r>
      <w:r w:rsidRPr="009F1908">
        <w:rPr>
          <w:lang w:val="fr-FR"/>
        </w:rPr>
        <w:t>échelon administratif de base.</w:t>
      </w:r>
    </w:p>
    <w:p w:rsidR="007201C5" w:rsidRPr="009F1908" w:rsidRDefault="007201C5" w:rsidP="00A5141A">
      <w:pPr>
        <w:pStyle w:val="SingleTxt"/>
        <w:numPr>
          <w:ilvl w:val="0"/>
          <w:numId w:val="27"/>
        </w:numPr>
        <w:rPr>
          <w:lang w:val="fr-FR"/>
        </w:rPr>
      </w:pPr>
      <w:r w:rsidRPr="009F1908">
        <w:rPr>
          <w:lang w:val="fr-FR"/>
        </w:rPr>
        <w:t>En matière économique, le fonds créé à l</w:t>
      </w:r>
      <w:r w:rsidR="00B14EE2">
        <w:rPr>
          <w:lang w:val="fr-FR"/>
        </w:rPr>
        <w:t>’</w:t>
      </w:r>
      <w:r w:rsidRPr="009F1908">
        <w:rPr>
          <w:lang w:val="fr-FR"/>
        </w:rPr>
        <w:t>échelle de chaque district et destiné à financer les petites et moyennes entreprises des fem</w:t>
      </w:r>
      <w:r w:rsidR="00A5141A" w:rsidRPr="009F1908">
        <w:rPr>
          <w:lang w:val="fr-FR"/>
        </w:rPr>
        <w:t>mes en leur octroyant des microcrédits servira,</w:t>
      </w:r>
      <w:r w:rsidRPr="009F1908">
        <w:rPr>
          <w:lang w:val="fr-FR"/>
        </w:rPr>
        <w:t xml:space="preserve"> sinon à assurer le plein épanouissement économique des femmes, du moins de catalyseur pour les inciter à un entreprenariat à travers des groupements. Depuis deux ans, la </w:t>
      </w:r>
      <w:r w:rsidR="0091744E" w:rsidRPr="009F1908">
        <w:rPr>
          <w:lang w:val="fr-FR"/>
        </w:rPr>
        <w:t>J</w:t>
      </w:r>
      <w:r w:rsidRPr="009F1908">
        <w:rPr>
          <w:lang w:val="fr-FR"/>
        </w:rPr>
        <w:t>ournée de la femme rurale est célébrée et, à cette occasion, des prix sont distribués aux femmes jugées avoir été les plus actives.</w:t>
      </w:r>
    </w:p>
    <w:p w:rsidR="007201C5" w:rsidRPr="009F1908" w:rsidRDefault="007201C5" w:rsidP="00A5141A">
      <w:pPr>
        <w:pStyle w:val="SingleTxt"/>
        <w:numPr>
          <w:ilvl w:val="0"/>
          <w:numId w:val="27"/>
        </w:numPr>
        <w:rPr>
          <w:lang w:val="fr-FR"/>
        </w:rPr>
      </w:pPr>
      <w:r w:rsidRPr="009F1908">
        <w:rPr>
          <w:lang w:val="fr-FR"/>
        </w:rPr>
        <w:t>Sur le plan de la santé, des services de planification familiale sont incorporés dans les centres sanitaires, mais le nombre réduit des infrastructures de santé contraint la majorité à parcourir une longue distance pour atteindre un établissement doté d</w:t>
      </w:r>
      <w:r w:rsidR="00B14EE2">
        <w:rPr>
          <w:lang w:val="fr-FR"/>
        </w:rPr>
        <w:t>’</w:t>
      </w:r>
      <w:r w:rsidRPr="009F1908">
        <w:rPr>
          <w:lang w:val="fr-FR"/>
        </w:rPr>
        <w:t>un service minimal adéquat, et leur accès aux soins de santé est fonction de leur pouvoir économique car, les contraintes économiques ne permettant pas à l</w:t>
      </w:r>
      <w:r w:rsidR="00B14EE2">
        <w:rPr>
          <w:lang w:val="fr-FR"/>
        </w:rPr>
        <w:t>’</w:t>
      </w:r>
      <w:r w:rsidR="0023711B" w:rsidRPr="009F1908">
        <w:rPr>
          <w:lang w:val="fr-FR"/>
        </w:rPr>
        <w:t>État</w:t>
      </w:r>
      <w:r w:rsidRPr="009F1908">
        <w:rPr>
          <w:lang w:val="fr-FR"/>
        </w:rPr>
        <w:t xml:space="preserve"> d</w:t>
      </w:r>
      <w:r w:rsidR="00B14EE2">
        <w:rPr>
          <w:lang w:val="fr-FR"/>
        </w:rPr>
        <w:t>’</w:t>
      </w:r>
      <w:r w:rsidRPr="009F1908">
        <w:rPr>
          <w:lang w:val="fr-FR"/>
        </w:rPr>
        <w:t>assurer des services de soins de santé gratuits, la population doit s</w:t>
      </w:r>
      <w:r w:rsidR="00B14EE2">
        <w:rPr>
          <w:lang w:val="fr-FR"/>
        </w:rPr>
        <w:t>’</w:t>
      </w:r>
      <w:r w:rsidRPr="009F1908">
        <w:rPr>
          <w:lang w:val="fr-FR"/>
        </w:rPr>
        <w:t>appuyer sur des mutuelles de santé dans lesquelles elle est groupée.</w:t>
      </w:r>
    </w:p>
    <w:p w:rsidR="00A5141A" w:rsidRPr="009F1908" w:rsidRDefault="00A5141A" w:rsidP="00A5141A">
      <w:pPr>
        <w:pStyle w:val="SingleTxt"/>
        <w:spacing w:after="0" w:line="120" w:lineRule="exact"/>
        <w:rPr>
          <w:sz w:val="10"/>
          <w:lang w:val="fr-FR"/>
        </w:rPr>
      </w:pPr>
    </w:p>
    <w:p w:rsidR="007201C5" w:rsidRPr="009F1908" w:rsidRDefault="00A5141A" w:rsidP="00A514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2.1.13</w:t>
      </w:r>
      <w:r w:rsidRPr="009F1908">
        <w:rPr>
          <w:lang w:val="fr-FR"/>
        </w:rPr>
        <w:tab/>
      </w:r>
      <w:r w:rsidR="007201C5" w:rsidRPr="009F1908">
        <w:rPr>
          <w:lang w:val="fr-FR"/>
        </w:rPr>
        <w:t>Reconnaissance à la femme mariée d</w:t>
      </w:r>
      <w:r w:rsidR="00B14EE2">
        <w:rPr>
          <w:lang w:val="fr-FR"/>
        </w:rPr>
        <w:t>’</w:t>
      </w:r>
      <w:r w:rsidR="007201C5" w:rsidRPr="009F1908">
        <w:rPr>
          <w:lang w:val="fr-FR"/>
        </w:rPr>
        <w:t xml:space="preserve">une capacité juridique identique </w:t>
      </w:r>
      <w:r w:rsidRPr="009F1908">
        <w:rPr>
          <w:lang w:val="fr-FR"/>
        </w:rPr>
        <w:br/>
      </w:r>
      <w:r w:rsidR="007201C5" w:rsidRPr="009F1908">
        <w:rPr>
          <w:lang w:val="fr-FR"/>
        </w:rPr>
        <w:t>à celle de l</w:t>
      </w:r>
      <w:r w:rsidR="00B14EE2">
        <w:rPr>
          <w:lang w:val="fr-FR"/>
        </w:rPr>
        <w:t>’</w:t>
      </w:r>
      <w:r w:rsidR="007201C5" w:rsidRPr="009F1908">
        <w:rPr>
          <w:lang w:val="fr-FR"/>
        </w:rPr>
        <w:t>homme</w:t>
      </w:r>
      <w:r w:rsidR="00B465AB" w:rsidRPr="009F1908">
        <w:rPr>
          <w:lang w:val="fr-FR"/>
        </w:rPr>
        <w:t xml:space="preserve"> </w:t>
      </w:r>
      <w:r w:rsidR="007201C5" w:rsidRPr="009F1908">
        <w:rPr>
          <w:lang w:val="fr-FR"/>
        </w:rPr>
        <w:t>(art</w:t>
      </w:r>
      <w:r w:rsidRPr="009F1908">
        <w:rPr>
          <w:lang w:val="fr-FR"/>
        </w:rPr>
        <w:t>. </w:t>
      </w:r>
      <w:r w:rsidR="007201C5" w:rsidRPr="009F1908">
        <w:rPr>
          <w:lang w:val="fr-FR"/>
        </w:rPr>
        <w:t xml:space="preserve">15 de la </w:t>
      </w:r>
      <w:r w:rsidRPr="009F1908">
        <w:rPr>
          <w:lang w:val="fr-FR"/>
        </w:rPr>
        <w:t>C</w:t>
      </w:r>
      <w:r w:rsidR="007201C5" w:rsidRPr="009F1908">
        <w:rPr>
          <w:lang w:val="fr-FR"/>
        </w:rPr>
        <w:t>onvention)</w:t>
      </w:r>
    </w:p>
    <w:p w:rsidR="00A5141A" w:rsidRPr="009F1908" w:rsidRDefault="00A5141A" w:rsidP="00A5141A">
      <w:pPr>
        <w:pStyle w:val="SingleTxt"/>
        <w:spacing w:after="0" w:line="120" w:lineRule="exact"/>
        <w:rPr>
          <w:sz w:val="10"/>
          <w:lang w:val="fr-FR"/>
        </w:rPr>
      </w:pPr>
    </w:p>
    <w:p w:rsidR="007201C5" w:rsidRPr="009F1908" w:rsidRDefault="007201C5" w:rsidP="00A5141A">
      <w:pPr>
        <w:pStyle w:val="SingleTxt"/>
        <w:numPr>
          <w:ilvl w:val="0"/>
          <w:numId w:val="27"/>
        </w:numPr>
        <w:rPr>
          <w:lang w:val="fr-FR"/>
        </w:rPr>
      </w:pPr>
      <w:r w:rsidRPr="009F1908">
        <w:rPr>
          <w:lang w:val="fr-FR"/>
        </w:rPr>
        <w:t>Comme cela a été déjà dit dans les pages qui précèdent, l</w:t>
      </w:r>
      <w:r w:rsidR="00B14EE2">
        <w:rPr>
          <w:lang w:val="fr-FR"/>
        </w:rPr>
        <w:t>’</w:t>
      </w:r>
      <w:r w:rsidRPr="009F1908">
        <w:rPr>
          <w:lang w:val="fr-FR"/>
        </w:rPr>
        <w:t>égalité de l</w:t>
      </w:r>
      <w:r w:rsidR="00B14EE2">
        <w:rPr>
          <w:lang w:val="fr-FR"/>
        </w:rPr>
        <w:t>’</w:t>
      </w:r>
      <w:r w:rsidRPr="009F1908">
        <w:rPr>
          <w:lang w:val="fr-FR"/>
        </w:rPr>
        <w:t xml:space="preserve">homme et de la femme devant la loi est consacrée tant par la </w:t>
      </w:r>
      <w:r w:rsidR="00654B29" w:rsidRPr="009F1908">
        <w:rPr>
          <w:lang w:val="fr-FR"/>
        </w:rPr>
        <w:t>Loi fondamentale</w:t>
      </w:r>
      <w:r w:rsidRPr="009F1908">
        <w:rPr>
          <w:lang w:val="fr-FR"/>
        </w:rPr>
        <w:t xml:space="preserve"> qui a régi la période de transit</w:t>
      </w:r>
      <w:r w:rsidR="00E422AA" w:rsidRPr="009F1908">
        <w:rPr>
          <w:lang w:val="fr-FR"/>
        </w:rPr>
        <w:t xml:space="preserve">ion que par la </w:t>
      </w:r>
      <w:r w:rsidR="00A5141A" w:rsidRPr="009F1908">
        <w:rPr>
          <w:lang w:val="fr-FR"/>
        </w:rPr>
        <w:t>C</w:t>
      </w:r>
      <w:r w:rsidR="00E422AA" w:rsidRPr="009F1908">
        <w:rPr>
          <w:lang w:val="fr-FR"/>
        </w:rPr>
        <w:t xml:space="preserve">onstitution du </w:t>
      </w:r>
      <w:r w:rsidRPr="009F1908">
        <w:rPr>
          <w:lang w:val="fr-FR"/>
        </w:rPr>
        <w:t>4</w:t>
      </w:r>
      <w:r w:rsidR="00E422AA" w:rsidRPr="009F1908">
        <w:rPr>
          <w:lang w:val="fr-FR"/>
        </w:rPr>
        <w:t xml:space="preserve"> juin </w:t>
      </w:r>
      <w:r w:rsidRPr="009F1908">
        <w:rPr>
          <w:lang w:val="fr-FR"/>
        </w:rPr>
        <w:t>2003 actuellement en vigueur.</w:t>
      </w:r>
    </w:p>
    <w:p w:rsidR="007201C5" w:rsidRPr="009F1908" w:rsidRDefault="007201C5" w:rsidP="00A5141A">
      <w:pPr>
        <w:pStyle w:val="SingleTxt"/>
        <w:numPr>
          <w:ilvl w:val="0"/>
          <w:numId w:val="27"/>
        </w:numPr>
        <w:rPr>
          <w:lang w:val="fr-FR"/>
        </w:rPr>
      </w:pPr>
      <w:r w:rsidRPr="009F1908">
        <w:rPr>
          <w:lang w:val="fr-FR"/>
        </w:rPr>
        <w:t xml:space="preserve">Le </w:t>
      </w:r>
      <w:r w:rsidR="00A5141A" w:rsidRPr="009F1908">
        <w:rPr>
          <w:lang w:val="fr-FR"/>
        </w:rPr>
        <w:t>C</w:t>
      </w:r>
      <w:r w:rsidRPr="009F1908">
        <w:rPr>
          <w:lang w:val="fr-FR"/>
        </w:rPr>
        <w:t xml:space="preserve">ode de la famille reconnaît </w:t>
      </w:r>
      <w:r w:rsidR="00A5141A" w:rsidRPr="009F1908">
        <w:rPr>
          <w:lang w:val="fr-FR"/>
        </w:rPr>
        <w:t>en</w:t>
      </w:r>
      <w:r w:rsidRPr="009F1908">
        <w:rPr>
          <w:lang w:val="fr-FR"/>
        </w:rPr>
        <w:t xml:space="preserve"> son article 212 une capacité juridique identique à l</w:t>
      </w:r>
      <w:r w:rsidR="00B14EE2">
        <w:rPr>
          <w:lang w:val="fr-FR"/>
        </w:rPr>
        <w:t>’</w:t>
      </w:r>
      <w:r w:rsidRPr="009F1908">
        <w:rPr>
          <w:lang w:val="fr-FR"/>
        </w:rPr>
        <w:t>homme et à la femme en ce qu</w:t>
      </w:r>
      <w:r w:rsidR="00B14EE2">
        <w:rPr>
          <w:lang w:val="fr-FR"/>
        </w:rPr>
        <w:t>’</w:t>
      </w:r>
      <w:r w:rsidRPr="009F1908">
        <w:rPr>
          <w:lang w:val="fr-FR"/>
        </w:rPr>
        <w:t>il dispose que le mariage ne modifie pas la capacité des époux. Le principe est encore renforcé plus clairement à l</w:t>
      </w:r>
      <w:r w:rsidR="00B14EE2">
        <w:rPr>
          <w:lang w:val="fr-FR"/>
        </w:rPr>
        <w:t>’</w:t>
      </w:r>
      <w:r w:rsidRPr="009F1908">
        <w:rPr>
          <w:lang w:val="fr-FR"/>
        </w:rPr>
        <w:t>article 213 qui dispose que</w:t>
      </w:r>
      <w:r w:rsidR="00730422" w:rsidRPr="009F1908">
        <w:rPr>
          <w:lang w:val="fr-FR"/>
        </w:rPr>
        <w:t> :</w:t>
      </w:r>
      <w:r w:rsidRPr="009F1908">
        <w:rPr>
          <w:lang w:val="fr-FR"/>
        </w:rPr>
        <w:t xml:space="preserve"> </w:t>
      </w:r>
      <w:r w:rsidR="00B14EE2">
        <w:rPr>
          <w:lang w:val="fr-FR"/>
        </w:rPr>
        <w:t>« </w:t>
      </w:r>
      <w:r w:rsidRPr="009F1908">
        <w:rPr>
          <w:lang w:val="fr-FR"/>
        </w:rPr>
        <w:t>Chaque époux a le droit d</w:t>
      </w:r>
      <w:r w:rsidR="00B14EE2">
        <w:rPr>
          <w:lang w:val="fr-FR"/>
        </w:rPr>
        <w:t>’</w:t>
      </w:r>
      <w:r w:rsidRPr="009F1908">
        <w:rPr>
          <w:lang w:val="fr-FR"/>
        </w:rPr>
        <w:t>exercer une profession, une industrie ou un commerce sans le consentement de son conjoint, sauf s</w:t>
      </w:r>
      <w:r w:rsidR="00B14EE2">
        <w:rPr>
          <w:lang w:val="fr-FR"/>
        </w:rPr>
        <w:t>’</w:t>
      </w:r>
      <w:r w:rsidRPr="009F1908">
        <w:rPr>
          <w:lang w:val="fr-FR"/>
        </w:rPr>
        <w:t>il y a un régime de la communauté des biens</w:t>
      </w:r>
      <w:r w:rsidR="00B14EE2">
        <w:rPr>
          <w:lang w:val="fr-FR"/>
        </w:rPr>
        <w:t> »</w:t>
      </w:r>
      <w:r w:rsidRPr="009F1908">
        <w:rPr>
          <w:lang w:val="fr-FR"/>
        </w:rPr>
        <w:t>.</w:t>
      </w:r>
    </w:p>
    <w:p w:rsidR="007201C5" w:rsidRPr="009F1908" w:rsidRDefault="007201C5" w:rsidP="00A5141A">
      <w:pPr>
        <w:pStyle w:val="SingleTxt"/>
        <w:numPr>
          <w:ilvl w:val="0"/>
          <w:numId w:val="27"/>
        </w:numPr>
        <w:rPr>
          <w:lang w:val="fr-FR"/>
        </w:rPr>
      </w:pPr>
      <w:r w:rsidRPr="009F1908">
        <w:rPr>
          <w:lang w:val="fr-FR"/>
        </w:rPr>
        <w:t>Enfin, l</w:t>
      </w:r>
      <w:r w:rsidR="00B14EE2">
        <w:rPr>
          <w:lang w:val="fr-FR"/>
        </w:rPr>
        <w:t>’</w:t>
      </w:r>
      <w:r w:rsidRPr="009F1908">
        <w:rPr>
          <w:lang w:val="fr-FR"/>
        </w:rPr>
        <w:t xml:space="preserve">article 215 du </w:t>
      </w:r>
      <w:r w:rsidR="00A5141A" w:rsidRPr="009F1908">
        <w:rPr>
          <w:lang w:val="fr-FR"/>
        </w:rPr>
        <w:t>C</w:t>
      </w:r>
      <w:r w:rsidRPr="009F1908">
        <w:rPr>
          <w:lang w:val="fr-FR"/>
        </w:rPr>
        <w:t>ode de la famille accorde à chaque époux le pouvoir d</w:t>
      </w:r>
      <w:r w:rsidR="00B14EE2">
        <w:rPr>
          <w:lang w:val="fr-FR"/>
        </w:rPr>
        <w:t>’</w:t>
      </w:r>
      <w:r w:rsidRPr="009F1908">
        <w:rPr>
          <w:lang w:val="fr-FR"/>
        </w:rPr>
        <w:t>ester en justice, quel que soit le régime matrimonial, sans l</w:t>
      </w:r>
      <w:r w:rsidR="00B14EE2">
        <w:rPr>
          <w:lang w:val="fr-FR"/>
        </w:rPr>
        <w:t>’</w:t>
      </w:r>
      <w:r w:rsidRPr="009F1908">
        <w:rPr>
          <w:lang w:val="fr-FR"/>
        </w:rPr>
        <w:t>autorisation de son conjoint, dans les contestations relatives aux biens dont il a l</w:t>
      </w:r>
      <w:r w:rsidR="00B14EE2">
        <w:rPr>
          <w:lang w:val="fr-FR"/>
        </w:rPr>
        <w:t>’</w:t>
      </w:r>
      <w:r w:rsidRPr="009F1908">
        <w:rPr>
          <w:lang w:val="fr-FR"/>
        </w:rPr>
        <w:t>administration ou concernant les droits qui lui sont reconnus pour l</w:t>
      </w:r>
      <w:r w:rsidR="00B14EE2">
        <w:rPr>
          <w:lang w:val="fr-FR"/>
        </w:rPr>
        <w:t>’</w:t>
      </w:r>
      <w:r w:rsidRPr="009F1908">
        <w:rPr>
          <w:lang w:val="fr-FR"/>
        </w:rPr>
        <w:t>exercice d</w:t>
      </w:r>
      <w:r w:rsidR="00B14EE2">
        <w:rPr>
          <w:lang w:val="fr-FR"/>
        </w:rPr>
        <w:t>’</w:t>
      </w:r>
      <w:r w:rsidRPr="009F1908">
        <w:rPr>
          <w:lang w:val="fr-FR"/>
        </w:rPr>
        <w:t>une profession, et une industrie ou d</w:t>
      </w:r>
      <w:r w:rsidR="00B14EE2">
        <w:rPr>
          <w:lang w:val="fr-FR"/>
        </w:rPr>
        <w:t>’</w:t>
      </w:r>
      <w:r w:rsidRPr="009F1908">
        <w:rPr>
          <w:lang w:val="fr-FR"/>
        </w:rPr>
        <w:t>un commerce.</w:t>
      </w:r>
    </w:p>
    <w:p w:rsidR="007201C5" w:rsidRPr="009F1908" w:rsidRDefault="007201C5" w:rsidP="00A5141A">
      <w:pPr>
        <w:pStyle w:val="SingleTxt"/>
        <w:numPr>
          <w:ilvl w:val="0"/>
          <w:numId w:val="27"/>
        </w:numPr>
        <w:rPr>
          <w:lang w:val="fr-FR"/>
        </w:rPr>
      </w:pPr>
      <w:r w:rsidRPr="009F1908">
        <w:rPr>
          <w:lang w:val="fr-FR"/>
        </w:rPr>
        <w:t xml:space="preserve">La liberté de circulation et de se fixer librement sur le territoire national était reconnue à tous les citoyens par la </w:t>
      </w:r>
      <w:r w:rsidR="00654B29" w:rsidRPr="009F1908">
        <w:rPr>
          <w:lang w:val="fr-FR"/>
        </w:rPr>
        <w:t>Loi fondamentale</w:t>
      </w:r>
      <w:r w:rsidRPr="009F1908">
        <w:rPr>
          <w:lang w:val="fr-FR"/>
        </w:rPr>
        <w:t xml:space="preserve"> qui a régi la transition (art</w:t>
      </w:r>
      <w:r w:rsidR="00A5141A" w:rsidRPr="009F1908">
        <w:rPr>
          <w:lang w:val="fr-FR"/>
        </w:rPr>
        <w:t>. </w:t>
      </w:r>
      <w:r w:rsidRPr="009F1908">
        <w:rPr>
          <w:lang w:val="fr-FR"/>
        </w:rPr>
        <w:t xml:space="preserve">21 de la </w:t>
      </w:r>
      <w:r w:rsidR="00A5141A" w:rsidRPr="009F1908">
        <w:rPr>
          <w:lang w:val="fr-FR"/>
        </w:rPr>
        <w:t>C</w:t>
      </w:r>
      <w:r w:rsidRPr="009F1908">
        <w:rPr>
          <w:lang w:val="fr-FR"/>
        </w:rPr>
        <w:t>onstitution du 10</w:t>
      </w:r>
      <w:r w:rsidR="00A5141A" w:rsidRPr="009F1908">
        <w:rPr>
          <w:lang w:val="fr-FR"/>
        </w:rPr>
        <w:t> </w:t>
      </w:r>
      <w:r w:rsidRPr="009F1908">
        <w:rPr>
          <w:lang w:val="fr-FR"/>
        </w:rPr>
        <w:t>juin 1991) et est également co</w:t>
      </w:r>
      <w:r w:rsidR="00E422AA" w:rsidRPr="009F1908">
        <w:rPr>
          <w:lang w:val="fr-FR"/>
        </w:rPr>
        <w:t xml:space="preserve">nsacrée par la </w:t>
      </w:r>
      <w:r w:rsidR="00A5141A" w:rsidRPr="009F1908">
        <w:rPr>
          <w:lang w:val="fr-FR"/>
        </w:rPr>
        <w:t>C</w:t>
      </w:r>
      <w:r w:rsidR="00E422AA" w:rsidRPr="009F1908">
        <w:rPr>
          <w:lang w:val="fr-FR"/>
        </w:rPr>
        <w:t xml:space="preserve">onstitution du </w:t>
      </w:r>
      <w:r w:rsidRPr="009F1908">
        <w:rPr>
          <w:lang w:val="fr-FR"/>
        </w:rPr>
        <w:t>4</w:t>
      </w:r>
      <w:r w:rsidR="00A5141A" w:rsidRPr="009F1908">
        <w:rPr>
          <w:lang w:val="fr-FR"/>
        </w:rPr>
        <w:t> juin</w:t>
      </w:r>
      <w:r w:rsidR="00E422AA" w:rsidRPr="009F1908">
        <w:rPr>
          <w:lang w:val="fr-FR"/>
        </w:rPr>
        <w:t xml:space="preserve"> </w:t>
      </w:r>
      <w:r w:rsidRPr="009F1908">
        <w:rPr>
          <w:lang w:val="fr-FR"/>
        </w:rPr>
        <w:t>2003 à son article</w:t>
      </w:r>
      <w:r w:rsidR="00A5141A" w:rsidRPr="009F1908">
        <w:rPr>
          <w:lang w:val="fr-FR"/>
        </w:rPr>
        <w:t> </w:t>
      </w:r>
      <w:r w:rsidRPr="009F1908">
        <w:rPr>
          <w:lang w:val="fr-FR"/>
        </w:rPr>
        <w:t>23.</w:t>
      </w:r>
    </w:p>
    <w:p w:rsidR="007201C5" w:rsidRPr="009F1908" w:rsidRDefault="007201C5" w:rsidP="00A5141A">
      <w:pPr>
        <w:pStyle w:val="SingleTxt"/>
        <w:numPr>
          <w:ilvl w:val="0"/>
          <w:numId w:val="27"/>
        </w:numPr>
        <w:rPr>
          <w:lang w:val="fr-FR"/>
        </w:rPr>
      </w:pPr>
      <w:r w:rsidRPr="009F1908">
        <w:rPr>
          <w:lang w:val="fr-FR"/>
        </w:rPr>
        <w:t>Cependant, si la liberté de domicile ne souffre d</w:t>
      </w:r>
      <w:r w:rsidR="00B14EE2">
        <w:rPr>
          <w:lang w:val="fr-FR"/>
        </w:rPr>
        <w:t>’</w:t>
      </w:r>
      <w:r w:rsidRPr="009F1908">
        <w:rPr>
          <w:lang w:val="fr-FR"/>
        </w:rPr>
        <w:t>aucune limitation dans le chef de l</w:t>
      </w:r>
      <w:r w:rsidR="00B14EE2">
        <w:rPr>
          <w:lang w:val="fr-FR"/>
        </w:rPr>
        <w:t>’</w:t>
      </w:r>
      <w:r w:rsidRPr="009F1908">
        <w:rPr>
          <w:lang w:val="fr-FR"/>
        </w:rPr>
        <w:t>homme, il n</w:t>
      </w:r>
      <w:r w:rsidR="00B14EE2">
        <w:rPr>
          <w:lang w:val="fr-FR"/>
        </w:rPr>
        <w:t>’</w:t>
      </w:r>
      <w:r w:rsidRPr="009F1908">
        <w:rPr>
          <w:lang w:val="fr-FR"/>
        </w:rPr>
        <w:t>est pas de même à l</w:t>
      </w:r>
      <w:r w:rsidR="00B14EE2">
        <w:rPr>
          <w:lang w:val="fr-FR"/>
        </w:rPr>
        <w:t>’</w:t>
      </w:r>
      <w:r w:rsidRPr="009F1908">
        <w:rPr>
          <w:lang w:val="fr-FR"/>
        </w:rPr>
        <w:t>égard de la femme l</w:t>
      </w:r>
      <w:r w:rsidR="00B14EE2">
        <w:rPr>
          <w:lang w:val="fr-FR"/>
        </w:rPr>
        <w:t>’</w:t>
      </w:r>
      <w:r w:rsidRPr="009F1908">
        <w:rPr>
          <w:lang w:val="fr-FR"/>
        </w:rPr>
        <w:t xml:space="preserve">article 75 du </w:t>
      </w:r>
      <w:r w:rsidR="00654B29" w:rsidRPr="009F1908">
        <w:rPr>
          <w:lang w:val="fr-FR"/>
        </w:rPr>
        <w:t>C</w:t>
      </w:r>
      <w:r w:rsidRPr="009F1908">
        <w:rPr>
          <w:lang w:val="fr-FR"/>
        </w:rPr>
        <w:t>ode de la famille dispose que les époux ont la même résidence, à moins que les intérêts de la famille exigent le contraire, et que tout désaccord à ce sujet est tranché par le juge des référés. L</w:t>
      </w:r>
      <w:r w:rsidR="00B14EE2">
        <w:rPr>
          <w:lang w:val="fr-FR"/>
        </w:rPr>
        <w:t>’</w:t>
      </w:r>
      <w:r w:rsidRPr="009F1908">
        <w:rPr>
          <w:lang w:val="fr-FR"/>
        </w:rPr>
        <w:t>article 83 de ce même code prévoit quant lui que la femme mariée a le domicile légal de son mari sauf si le tribunal, pour de justes motifs, lui autorise d</w:t>
      </w:r>
      <w:r w:rsidR="00B14EE2">
        <w:rPr>
          <w:lang w:val="fr-FR"/>
        </w:rPr>
        <w:t>’</w:t>
      </w:r>
      <w:r w:rsidRPr="009F1908">
        <w:rPr>
          <w:lang w:val="fr-FR"/>
        </w:rPr>
        <w:t>avoir un domicile séparé.</w:t>
      </w:r>
    </w:p>
    <w:p w:rsidR="00654B29" w:rsidRPr="009F1908" w:rsidRDefault="00654B29" w:rsidP="00654B29">
      <w:pPr>
        <w:pStyle w:val="SingleTxt"/>
        <w:spacing w:after="0" w:line="120" w:lineRule="exact"/>
        <w:rPr>
          <w:sz w:val="10"/>
          <w:lang w:val="fr-FR"/>
        </w:rPr>
      </w:pPr>
    </w:p>
    <w:p w:rsidR="007201C5" w:rsidRPr="009F1908" w:rsidRDefault="00654B29" w:rsidP="00654B2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2.1.14</w:t>
      </w:r>
      <w:r w:rsidRPr="009F1908">
        <w:rPr>
          <w:lang w:val="fr-FR"/>
        </w:rPr>
        <w:tab/>
      </w:r>
      <w:r w:rsidR="007201C5" w:rsidRPr="009F1908">
        <w:rPr>
          <w:lang w:val="fr-FR"/>
        </w:rPr>
        <w:t>Mariage et rapports familiaux (art</w:t>
      </w:r>
      <w:r w:rsidRPr="009F1908">
        <w:rPr>
          <w:lang w:val="fr-FR"/>
        </w:rPr>
        <w:t>. </w:t>
      </w:r>
      <w:r w:rsidR="007201C5" w:rsidRPr="009F1908">
        <w:rPr>
          <w:lang w:val="fr-FR"/>
        </w:rPr>
        <w:t xml:space="preserve">16 de la </w:t>
      </w:r>
      <w:r w:rsidRPr="009F1908">
        <w:rPr>
          <w:lang w:val="fr-FR"/>
        </w:rPr>
        <w:t>C</w:t>
      </w:r>
      <w:r w:rsidR="007201C5" w:rsidRPr="009F1908">
        <w:rPr>
          <w:lang w:val="fr-FR"/>
        </w:rPr>
        <w:t>onvention)</w:t>
      </w:r>
    </w:p>
    <w:p w:rsidR="00654B29" w:rsidRPr="009F1908" w:rsidRDefault="00654B29" w:rsidP="00654B29">
      <w:pPr>
        <w:pStyle w:val="SingleTxt"/>
        <w:spacing w:after="0" w:line="120" w:lineRule="exact"/>
        <w:rPr>
          <w:sz w:val="10"/>
          <w:lang w:val="fr-FR"/>
        </w:rPr>
      </w:pPr>
    </w:p>
    <w:p w:rsidR="007201C5" w:rsidRPr="009F1908" w:rsidRDefault="007201C5" w:rsidP="00654B29">
      <w:pPr>
        <w:pStyle w:val="SingleTxt"/>
        <w:numPr>
          <w:ilvl w:val="0"/>
          <w:numId w:val="27"/>
        </w:numPr>
        <w:rPr>
          <w:lang w:val="fr-FR"/>
        </w:rPr>
      </w:pPr>
      <w:r w:rsidRPr="009F1908">
        <w:rPr>
          <w:b/>
          <w:lang w:val="fr-FR"/>
        </w:rPr>
        <w:t xml:space="preserve">La Loi </w:t>
      </w:r>
      <w:r w:rsidR="00654B29" w:rsidRPr="009F1908">
        <w:rPr>
          <w:b/>
          <w:lang w:val="fr-FR"/>
        </w:rPr>
        <w:t>f</w:t>
      </w:r>
      <w:r w:rsidRPr="009F1908">
        <w:rPr>
          <w:b/>
          <w:lang w:val="fr-FR"/>
        </w:rPr>
        <w:t>ondamentale qui a régi la transition à l</w:t>
      </w:r>
      <w:r w:rsidR="00B14EE2">
        <w:rPr>
          <w:b/>
          <w:lang w:val="fr-FR"/>
        </w:rPr>
        <w:t>’</w:t>
      </w:r>
      <w:r w:rsidRPr="009F1908">
        <w:rPr>
          <w:b/>
          <w:lang w:val="fr-FR"/>
        </w:rPr>
        <w:t xml:space="preserve">article 25 de la </w:t>
      </w:r>
      <w:r w:rsidR="00654B29" w:rsidRPr="009F1908">
        <w:rPr>
          <w:b/>
          <w:lang w:val="fr-FR"/>
        </w:rPr>
        <w:t>C</w:t>
      </w:r>
      <w:r w:rsidRPr="009F1908">
        <w:rPr>
          <w:b/>
          <w:lang w:val="fr-FR"/>
        </w:rPr>
        <w:t>onstitution du 10</w:t>
      </w:r>
      <w:r w:rsidR="00654B29" w:rsidRPr="009F1908">
        <w:rPr>
          <w:b/>
          <w:lang w:val="fr-FR"/>
        </w:rPr>
        <w:t> </w:t>
      </w:r>
      <w:r w:rsidRPr="009F1908">
        <w:rPr>
          <w:b/>
          <w:lang w:val="fr-FR"/>
        </w:rPr>
        <w:t xml:space="preserve">juin 1991, ainsi que la </w:t>
      </w:r>
      <w:r w:rsidR="00654B29" w:rsidRPr="009F1908">
        <w:rPr>
          <w:b/>
          <w:lang w:val="fr-FR"/>
        </w:rPr>
        <w:t>C</w:t>
      </w:r>
      <w:r w:rsidRPr="009F1908">
        <w:rPr>
          <w:b/>
          <w:lang w:val="fr-FR"/>
        </w:rPr>
        <w:t xml:space="preserve">onstitution du </w:t>
      </w:r>
      <w:r w:rsidR="00E422AA" w:rsidRPr="009F1908">
        <w:rPr>
          <w:b/>
          <w:lang w:val="fr-FR"/>
        </w:rPr>
        <w:t xml:space="preserve">4 juin </w:t>
      </w:r>
      <w:r w:rsidRPr="009F1908">
        <w:rPr>
          <w:b/>
          <w:lang w:val="fr-FR"/>
        </w:rPr>
        <w:t>2003 à son article 26 alinéa</w:t>
      </w:r>
      <w:r w:rsidRPr="009F1908">
        <w:rPr>
          <w:lang w:val="fr-FR"/>
        </w:rPr>
        <w:t xml:space="preserve"> </w:t>
      </w:r>
      <w:r w:rsidRPr="009F1908">
        <w:rPr>
          <w:b/>
          <w:lang w:val="fr-FR"/>
        </w:rPr>
        <w:t>premier, posent le principe de la reconnaissance du seul mariage monogamique.</w:t>
      </w:r>
    </w:p>
    <w:p w:rsidR="007201C5" w:rsidRPr="009F1908" w:rsidRDefault="00E422AA" w:rsidP="00654B29">
      <w:pPr>
        <w:pStyle w:val="SingleTxt"/>
        <w:numPr>
          <w:ilvl w:val="0"/>
          <w:numId w:val="27"/>
        </w:numPr>
        <w:rPr>
          <w:lang w:val="fr-FR"/>
        </w:rPr>
      </w:pPr>
      <w:r w:rsidRPr="009F1908">
        <w:rPr>
          <w:b/>
          <w:lang w:val="fr-FR"/>
        </w:rPr>
        <w:t xml:space="preserve">La </w:t>
      </w:r>
      <w:r w:rsidR="00654B29" w:rsidRPr="009F1908">
        <w:rPr>
          <w:b/>
          <w:lang w:val="fr-FR"/>
        </w:rPr>
        <w:t>C</w:t>
      </w:r>
      <w:r w:rsidRPr="009F1908">
        <w:rPr>
          <w:b/>
          <w:lang w:val="fr-FR"/>
        </w:rPr>
        <w:t xml:space="preserve">onstitution du </w:t>
      </w:r>
      <w:r w:rsidR="007201C5" w:rsidRPr="009F1908">
        <w:rPr>
          <w:b/>
          <w:lang w:val="fr-FR"/>
        </w:rPr>
        <w:t>4</w:t>
      </w:r>
      <w:r w:rsidRPr="009F1908">
        <w:rPr>
          <w:b/>
          <w:lang w:val="fr-FR"/>
        </w:rPr>
        <w:t xml:space="preserve"> juin </w:t>
      </w:r>
      <w:r w:rsidR="007201C5" w:rsidRPr="009F1908">
        <w:rPr>
          <w:b/>
          <w:lang w:val="fr-FR"/>
        </w:rPr>
        <w:t>2003, à l</w:t>
      </w:r>
      <w:r w:rsidR="00B14EE2">
        <w:rPr>
          <w:b/>
          <w:lang w:val="fr-FR"/>
        </w:rPr>
        <w:t>’</w:t>
      </w:r>
      <w:r w:rsidR="007201C5" w:rsidRPr="009F1908">
        <w:rPr>
          <w:b/>
          <w:lang w:val="fr-FR"/>
        </w:rPr>
        <w:t>article cité ci-</w:t>
      </w:r>
      <w:r w:rsidR="00654B29" w:rsidRPr="009F1908">
        <w:rPr>
          <w:b/>
          <w:lang w:val="fr-FR"/>
        </w:rPr>
        <w:t>dessus</w:t>
      </w:r>
      <w:r w:rsidR="007201C5" w:rsidRPr="009F1908">
        <w:rPr>
          <w:b/>
          <w:lang w:val="fr-FR"/>
        </w:rPr>
        <w:t>, consacre également que toute personne de sexe féminin ou masculin ne peut contracter</w:t>
      </w:r>
      <w:r w:rsidR="00B465AB" w:rsidRPr="009F1908">
        <w:rPr>
          <w:b/>
          <w:lang w:val="fr-FR"/>
        </w:rPr>
        <w:t xml:space="preserve"> </w:t>
      </w:r>
      <w:r w:rsidR="007201C5" w:rsidRPr="009F1908">
        <w:rPr>
          <w:b/>
          <w:lang w:val="fr-FR"/>
        </w:rPr>
        <w:t>le mariage que de son libre consentement, et accorde aux époux les mêmes droits et les mêmes devoirs</w:t>
      </w:r>
      <w:r w:rsidR="00B465AB" w:rsidRPr="009F1908">
        <w:rPr>
          <w:b/>
          <w:lang w:val="fr-FR"/>
        </w:rPr>
        <w:t xml:space="preserve"> </w:t>
      </w:r>
      <w:r w:rsidR="007201C5" w:rsidRPr="009F1908">
        <w:rPr>
          <w:b/>
          <w:lang w:val="fr-FR"/>
        </w:rPr>
        <w:t>pendant le mariage et lors du divorce. Il s</w:t>
      </w:r>
      <w:r w:rsidR="00B14EE2">
        <w:rPr>
          <w:b/>
          <w:lang w:val="fr-FR"/>
        </w:rPr>
        <w:t>’</w:t>
      </w:r>
      <w:r w:rsidR="007201C5" w:rsidRPr="009F1908">
        <w:rPr>
          <w:b/>
          <w:lang w:val="fr-FR"/>
        </w:rPr>
        <w:t>agit là du principe de l</w:t>
      </w:r>
      <w:r w:rsidR="00B14EE2">
        <w:rPr>
          <w:b/>
          <w:lang w:val="fr-FR"/>
        </w:rPr>
        <w:t>’</w:t>
      </w:r>
      <w:r w:rsidR="007201C5" w:rsidRPr="009F1908">
        <w:rPr>
          <w:b/>
          <w:lang w:val="fr-FR"/>
        </w:rPr>
        <w:t>égalité de l</w:t>
      </w:r>
      <w:r w:rsidR="00B14EE2">
        <w:rPr>
          <w:b/>
          <w:lang w:val="fr-FR"/>
        </w:rPr>
        <w:t>’</w:t>
      </w:r>
      <w:r w:rsidR="007201C5" w:rsidRPr="009F1908">
        <w:rPr>
          <w:b/>
          <w:lang w:val="fr-FR"/>
        </w:rPr>
        <w:t>homme et de la femme qui implique qu</w:t>
      </w:r>
      <w:r w:rsidR="00B14EE2">
        <w:rPr>
          <w:b/>
          <w:lang w:val="fr-FR"/>
        </w:rPr>
        <w:t>’</w:t>
      </w:r>
      <w:r w:rsidR="007201C5" w:rsidRPr="009F1908">
        <w:rPr>
          <w:b/>
          <w:lang w:val="fr-FR"/>
        </w:rPr>
        <w:t>ils aient les mêmes droits pendant le</w:t>
      </w:r>
      <w:r w:rsidR="007201C5" w:rsidRPr="009F1908">
        <w:rPr>
          <w:lang w:val="fr-FR"/>
        </w:rPr>
        <w:t xml:space="preserve"> </w:t>
      </w:r>
      <w:r w:rsidR="007201C5" w:rsidRPr="009F1908">
        <w:rPr>
          <w:b/>
          <w:lang w:val="fr-FR"/>
        </w:rPr>
        <w:t>mariage et lors de sa dissolution.</w:t>
      </w:r>
    </w:p>
    <w:p w:rsidR="007201C5" w:rsidRPr="009F1908" w:rsidRDefault="007201C5" w:rsidP="00654B29">
      <w:pPr>
        <w:pStyle w:val="SingleTxt"/>
        <w:numPr>
          <w:ilvl w:val="0"/>
          <w:numId w:val="27"/>
        </w:numPr>
        <w:rPr>
          <w:lang w:val="fr-FR"/>
        </w:rPr>
      </w:pPr>
      <w:r w:rsidRPr="009F1908">
        <w:rPr>
          <w:b/>
          <w:lang w:val="fr-FR"/>
        </w:rPr>
        <w:t>La loi n</w:t>
      </w:r>
      <w:r w:rsidR="00654B29" w:rsidRPr="009F1908">
        <w:rPr>
          <w:b/>
          <w:vertAlign w:val="superscript"/>
          <w:lang w:val="fr-FR"/>
        </w:rPr>
        <w:t>o</w:t>
      </w:r>
      <w:r w:rsidR="00B14EE2">
        <w:rPr>
          <w:b/>
          <w:vertAlign w:val="superscript"/>
          <w:lang w:val="fr-FR"/>
        </w:rPr>
        <w:t> </w:t>
      </w:r>
      <w:r w:rsidRPr="009F1908">
        <w:rPr>
          <w:b/>
          <w:lang w:val="fr-FR"/>
        </w:rPr>
        <w:t>42/1988 du 27</w:t>
      </w:r>
      <w:r w:rsidR="00654B29" w:rsidRPr="009F1908">
        <w:rPr>
          <w:b/>
          <w:lang w:val="fr-FR"/>
        </w:rPr>
        <w:t> </w:t>
      </w:r>
      <w:r w:rsidRPr="009F1908">
        <w:rPr>
          <w:b/>
          <w:lang w:val="fr-FR"/>
        </w:rPr>
        <w:t xml:space="preserve">octobre 1988 portant titre préliminaire et livre premier du </w:t>
      </w:r>
      <w:r w:rsidR="00654B29" w:rsidRPr="009F1908">
        <w:rPr>
          <w:b/>
          <w:lang w:val="fr-FR"/>
        </w:rPr>
        <w:t>C</w:t>
      </w:r>
      <w:r w:rsidRPr="009F1908">
        <w:rPr>
          <w:b/>
          <w:lang w:val="fr-FR"/>
        </w:rPr>
        <w:t>ode civil dispose que le mariage doit</w:t>
      </w:r>
      <w:r w:rsidR="00B465AB" w:rsidRPr="009F1908">
        <w:rPr>
          <w:b/>
          <w:lang w:val="fr-FR"/>
        </w:rPr>
        <w:t xml:space="preserve"> </w:t>
      </w:r>
      <w:r w:rsidRPr="009F1908">
        <w:rPr>
          <w:b/>
          <w:lang w:val="fr-FR"/>
        </w:rPr>
        <w:t>être volontaire (art</w:t>
      </w:r>
      <w:r w:rsidR="00654B29" w:rsidRPr="009F1908">
        <w:rPr>
          <w:b/>
          <w:lang w:val="fr-FR"/>
        </w:rPr>
        <w:t>. </w:t>
      </w:r>
      <w:r w:rsidRPr="009F1908">
        <w:rPr>
          <w:b/>
          <w:lang w:val="fr-FR"/>
        </w:rPr>
        <w:t>170) et</w:t>
      </w:r>
      <w:r w:rsidR="00B465AB" w:rsidRPr="009F1908">
        <w:rPr>
          <w:b/>
          <w:lang w:val="fr-FR"/>
        </w:rPr>
        <w:t xml:space="preserve"> </w:t>
      </w:r>
      <w:r w:rsidRPr="009F1908">
        <w:rPr>
          <w:b/>
          <w:lang w:val="fr-FR"/>
        </w:rPr>
        <w:t>le mariage contracté en l</w:t>
      </w:r>
      <w:r w:rsidR="00B14EE2">
        <w:rPr>
          <w:b/>
          <w:lang w:val="fr-FR"/>
        </w:rPr>
        <w:t>’</w:t>
      </w:r>
      <w:r w:rsidRPr="009F1908">
        <w:rPr>
          <w:b/>
          <w:lang w:val="fr-FR"/>
        </w:rPr>
        <w:t>absence de consentement libre de l</w:t>
      </w:r>
      <w:r w:rsidR="00B14EE2">
        <w:rPr>
          <w:b/>
          <w:lang w:val="fr-FR"/>
        </w:rPr>
        <w:t>’</w:t>
      </w:r>
      <w:r w:rsidRPr="009F1908">
        <w:rPr>
          <w:b/>
          <w:lang w:val="fr-FR"/>
        </w:rPr>
        <w:t>un des époux peut être attaqué par</w:t>
      </w:r>
      <w:r w:rsidRPr="009F1908">
        <w:rPr>
          <w:lang w:val="fr-FR"/>
        </w:rPr>
        <w:t xml:space="preserve"> </w:t>
      </w:r>
      <w:r w:rsidRPr="009F1908">
        <w:rPr>
          <w:b/>
          <w:lang w:val="fr-FR"/>
        </w:rPr>
        <w:t>celui-ci (art</w:t>
      </w:r>
      <w:r w:rsidR="00654B29" w:rsidRPr="009F1908">
        <w:rPr>
          <w:b/>
          <w:lang w:val="fr-FR"/>
        </w:rPr>
        <w:t>. </w:t>
      </w:r>
      <w:r w:rsidRPr="009F1908">
        <w:rPr>
          <w:b/>
          <w:lang w:val="fr-FR"/>
        </w:rPr>
        <w:t>220).</w:t>
      </w:r>
    </w:p>
    <w:p w:rsidR="007201C5" w:rsidRPr="009F1908" w:rsidRDefault="007201C5" w:rsidP="00654B29">
      <w:pPr>
        <w:pStyle w:val="SingleTxt"/>
        <w:numPr>
          <w:ilvl w:val="0"/>
          <w:numId w:val="27"/>
        </w:numPr>
        <w:rPr>
          <w:lang w:val="fr-FR"/>
        </w:rPr>
      </w:pPr>
      <w:r w:rsidRPr="009F1908">
        <w:rPr>
          <w:b/>
          <w:lang w:val="fr-FR"/>
        </w:rPr>
        <w:t>Au cours du mariage, les époux ont les mêmes droits et devoirs entre eux et envers leurs enfants. Aux termes de l</w:t>
      </w:r>
      <w:r w:rsidR="00B14EE2">
        <w:rPr>
          <w:b/>
          <w:lang w:val="fr-FR"/>
        </w:rPr>
        <w:t>’</w:t>
      </w:r>
      <w:r w:rsidRPr="009F1908">
        <w:rPr>
          <w:b/>
          <w:lang w:val="fr-FR"/>
        </w:rPr>
        <w:t xml:space="preserve">article 197 du </w:t>
      </w:r>
      <w:r w:rsidR="00654B29" w:rsidRPr="009F1908">
        <w:rPr>
          <w:b/>
          <w:lang w:val="fr-FR"/>
        </w:rPr>
        <w:t>C</w:t>
      </w:r>
      <w:r w:rsidRPr="009F1908">
        <w:rPr>
          <w:b/>
          <w:lang w:val="fr-FR"/>
        </w:rPr>
        <w:t>ode de la famille, les époux contractent ensemble</w:t>
      </w:r>
      <w:r w:rsidR="00B465AB" w:rsidRPr="009F1908">
        <w:rPr>
          <w:b/>
          <w:lang w:val="fr-FR"/>
        </w:rPr>
        <w:t xml:space="preserve"> </w:t>
      </w:r>
      <w:r w:rsidRPr="009F1908">
        <w:rPr>
          <w:b/>
          <w:lang w:val="fr-FR"/>
        </w:rPr>
        <w:t>par le seul fait du mariage l</w:t>
      </w:r>
      <w:r w:rsidR="00B14EE2">
        <w:rPr>
          <w:b/>
          <w:lang w:val="fr-FR"/>
        </w:rPr>
        <w:t>’</w:t>
      </w:r>
      <w:r w:rsidRPr="009F1908">
        <w:rPr>
          <w:b/>
          <w:lang w:val="fr-FR"/>
        </w:rPr>
        <w:t>obligation d</w:t>
      </w:r>
      <w:r w:rsidR="00B14EE2">
        <w:rPr>
          <w:b/>
          <w:lang w:val="fr-FR"/>
        </w:rPr>
        <w:t>’</w:t>
      </w:r>
      <w:r w:rsidRPr="009F1908">
        <w:rPr>
          <w:b/>
          <w:lang w:val="fr-FR"/>
        </w:rPr>
        <w:t>entretenir et d</w:t>
      </w:r>
      <w:r w:rsidR="00B14EE2">
        <w:rPr>
          <w:b/>
          <w:lang w:val="fr-FR"/>
        </w:rPr>
        <w:t>’</w:t>
      </w:r>
      <w:r w:rsidRPr="009F1908">
        <w:rPr>
          <w:b/>
          <w:lang w:val="fr-FR"/>
        </w:rPr>
        <w:t>éduquer leurs enfants. Parmi les autres obligations découlant du mariage, il y a lieu de citer le devoir de fidélité, secours et assistance, la participation aux charges</w:t>
      </w:r>
      <w:r w:rsidRPr="009F1908">
        <w:rPr>
          <w:lang w:val="fr-FR"/>
        </w:rPr>
        <w:t xml:space="preserve"> </w:t>
      </w:r>
      <w:r w:rsidRPr="009F1908">
        <w:rPr>
          <w:b/>
          <w:lang w:val="fr-FR"/>
        </w:rPr>
        <w:t>du ménage selon les facultés de chacun des époux (art</w:t>
      </w:r>
      <w:r w:rsidR="006603DE" w:rsidRPr="009F1908">
        <w:rPr>
          <w:b/>
          <w:lang w:val="fr-FR"/>
        </w:rPr>
        <w:t>. </w:t>
      </w:r>
      <w:r w:rsidRPr="009F1908">
        <w:rPr>
          <w:b/>
          <w:lang w:val="fr-FR"/>
        </w:rPr>
        <w:t>209 et 211).</w:t>
      </w:r>
    </w:p>
    <w:p w:rsidR="007201C5" w:rsidRPr="009F1908" w:rsidRDefault="007201C5" w:rsidP="006603DE">
      <w:pPr>
        <w:pStyle w:val="SingleTxt"/>
        <w:numPr>
          <w:ilvl w:val="0"/>
          <w:numId w:val="27"/>
        </w:numPr>
        <w:rPr>
          <w:lang w:val="fr-FR"/>
        </w:rPr>
      </w:pPr>
      <w:r w:rsidRPr="009F1908">
        <w:rPr>
          <w:b/>
          <w:lang w:val="fr-FR"/>
        </w:rPr>
        <w:t>Cette loi reconnaît également à chacun des époux le droit de demander le divorce pour les causes déterminées à son article 237 et de continuer, après le</w:t>
      </w:r>
      <w:r w:rsidRPr="009F1908">
        <w:rPr>
          <w:lang w:val="fr-FR"/>
        </w:rPr>
        <w:t xml:space="preserve"> </w:t>
      </w:r>
      <w:r w:rsidRPr="009F1908">
        <w:rPr>
          <w:b/>
          <w:lang w:val="fr-FR"/>
        </w:rPr>
        <w:t>divorce, à surveiller l</w:t>
      </w:r>
      <w:r w:rsidR="00B14EE2">
        <w:rPr>
          <w:b/>
          <w:lang w:val="fr-FR"/>
        </w:rPr>
        <w:t>’</w:t>
      </w:r>
      <w:r w:rsidRPr="009F1908">
        <w:rPr>
          <w:b/>
          <w:lang w:val="fr-FR"/>
        </w:rPr>
        <w:t>entretien et l</w:t>
      </w:r>
      <w:r w:rsidR="00B14EE2">
        <w:rPr>
          <w:b/>
          <w:lang w:val="fr-FR"/>
        </w:rPr>
        <w:t>’</w:t>
      </w:r>
      <w:r w:rsidRPr="009F1908">
        <w:rPr>
          <w:b/>
          <w:lang w:val="fr-FR"/>
        </w:rPr>
        <w:t>éducation de leurs enfants, et</w:t>
      </w:r>
      <w:r w:rsidR="00B465AB" w:rsidRPr="009F1908">
        <w:rPr>
          <w:b/>
          <w:lang w:val="fr-FR"/>
        </w:rPr>
        <w:t xml:space="preserve"> </w:t>
      </w:r>
      <w:r w:rsidRPr="009F1908">
        <w:rPr>
          <w:b/>
          <w:lang w:val="fr-FR"/>
        </w:rPr>
        <w:t>d</w:t>
      </w:r>
      <w:r w:rsidR="00B14EE2">
        <w:rPr>
          <w:b/>
          <w:lang w:val="fr-FR"/>
        </w:rPr>
        <w:t>’</w:t>
      </w:r>
      <w:r w:rsidRPr="009F1908">
        <w:rPr>
          <w:b/>
          <w:lang w:val="fr-FR"/>
        </w:rPr>
        <w:t>y contribuer à proportion de leurs facultés (art</w:t>
      </w:r>
      <w:r w:rsidR="006603DE" w:rsidRPr="009F1908">
        <w:rPr>
          <w:b/>
          <w:lang w:val="fr-FR"/>
        </w:rPr>
        <w:t>. </w:t>
      </w:r>
      <w:r w:rsidRPr="009F1908">
        <w:rPr>
          <w:b/>
          <w:lang w:val="fr-FR"/>
        </w:rPr>
        <w:t>285).</w:t>
      </w:r>
    </w:p>
    <w:p w:rsidR="007201C5" w:rsidRPr="009F1908" w:rsidRDefault="007201C5" w:rsidP="006603DE">
      <w:pPr>
        <w:pStyle w:val="SingleTxt"/>
        <w:numPr>
          <w:ilvl w:val="0"/>
          <w:numId w:val="27"/>
        </w:numPr>
        <w:rPr>
          <w:lang w:val="fr-FR"/>
        </w:rPr>
      </w:pPr>
      <w:r w:rsidRPr="009F1908">
        <w:rPr>
          <w:b/>
          <w:lang w:val="fr-FR"/>
        </w:rPr>
        <w:t>Certaines dispositions de cette loi pérennisent cependant l</w:t>
      </w:r>
      <w:r w:rsidR="00B14EE2">
        <w:rPr>
          <w:b/>
          <w:lang w:val="fr-FR"/>
        </w:rPr>
        <w:t>’</w:t>
      </w:r>
      <w:r w:rsidRPr="009F1908">
        <w:rPr>
          <w:b/>
          <w:lang w:val="fr-FR"/>
        </w:rPr>
        <w:t>inégalité de l</w:t>
      </w:r>
      <w:r w:rsidR="00B14EE2">
        <w:rPr>
          <w:b/>
          <w:lang w:val="fr-FR"/>
        </w:rPr>
        <w:t>’</w:t>
      </w:r>
      <w:r w:rsidRPr="009F1908">
        <w:rPr>
          <w:b/>
          <w:lang w:val="fr-FR"/>
        </w:rPr>
        <w:t>homme et la femme sur certains aspects des droits et rapports familiaux. Ainsi en est-il de l</w:t>
      </w:r>
      <w:r w:rsidR="00B14EE2">
        <w:rPr>
          <w:b/>
          <w:lang w:val="fr-FR"/>
        </w:rPr>
        <w:t>’</w:t>
      </w:r>
      <w:r w:rsidRPr="009F1908">
        <w:rPr>
          <w:b/>
          <w:lang w:val="fr-FR"/>
        </w:rPr>
        <w:t>article 110 qui dispose que la déclaration de naissance d</w:t>
      </w:r>
      <w:r w:rsidR="00B14EE2">
        <w:rPr>
          <w:b/>
          <w:lang w:val="fr-FR"/>
        </w:rPr>
        <w:t>’</w:t>
      </w:r>
      <w:r w:rsidRPr="009F1908">
        <w:rPr>
          <w:b/>
          <w:lang w:val="fr-FR"/>
        </w:rPr>
        <w:t>un enfant est faite par le père, la mère ne pouvant le faire que si le père est absent ou dans l</w:t>
      </w:r>
      <w:r w:rsidR="00B14EE2">
        <w:rPr>
          <w:b/>
          <w:lang w:val="fr-FR"/>
        </w:rPr>
        <w:t>’</w:t>
      </w:r>
      <w:r w:rsidRPr="009F1908">
        <w:rPr>
          <w:b/>
          <w:lang w:val="fr-FR"/>
        </w:rPr>
        <w:t>incapacité d</w:t>
      </w:r>
      <w:r w:rsidR="00B14EE2">
        <w:rPr>
          <w:b/>
          <w:lang w:val="fr-FR"/>
        </w:rPr>
        <w:t>’</w:t>
      </w:r>
      <w:r w:rsidRPr="009F1908">
        <w:rPr>
          <w:b/>
          <w:lang w:val="fr-FR"/>
        </w:rPr>
        <w:t>y pourvoir. L</w:t>
      </w:r>
      <w:r w:rsidR="00B14EE2">
        <w:rPr>
          <w:b/>
          <w:lang w:val="fr-FR"/>
        </w:rPr>
        <w:t>’</w:t>
      </w:r>
      <w:r w:rsidRPr="009F1908">
        <w:rPr>
          <w:b/>
          <w:lang w:val="fr-FR"/>
        </w:rPr>
        <w:t>article 206 indique quant à lui que le mari est le chef de</w:t>
      </w:r>
      <w:r w:rsidRPr="009F1908">
        <w:rPr>
          <w:lang w:val="fr-FR"/>
        </w:rPr>
        <w:t xml:space="preserve"> </w:t>
      </w:r>
      <w:r w:rsidRPr="009F1908">
        <w:rPr>
          <w:b/>
          <w:lang w:val="fr-FR"/>
        </w:rPr>
        <w:t>la communauté conjugale composée de l</w:t>
      </w:r>
      <w:r w:rsidR="00B14EE2">
        <w:rPr>
          <w:b/>
          <w:lang w:val="fr-FR"/>
        </w:rPr>
        <w:t>’</w:t>
      </w:r>
      <w:r w:rsidRPr="009F1908">
        <w:rPr>
          <w:b/>
          <w:lang w:val="fr-FR"/>
        </w:rPr>
        <w:t>homme, la femme et leurs enfants.</w:t>
      </w:r>
    </w:p>
    <w:p w:rsidR="007201C5" w:rsidRPr="009F1908" w:rsidRDefault="007201C5" w:rsidP="006603DE">
      <w:pPr>
        <w:pStyle w:val="SingleTxt"/>
        <w:numPr>
          <w:ilvl w:val="0"/>
          <w:numId w:val="27"/>
        </w:numPr>
        <w:rPr>
          <w:lang w:val="fr-FR"/>
        </w:rPr>
      </w:pPr>
      <w:r w:rsidRPr="009F1908">
        <w:rPr>
          <w:b/>
          <w:lang w:val="fr-FR"/>
        </w:rPr>
        <w:t>De même, aux termes de l</w:t>
      </w:r>
      <w:r w:rsidR="00B14EE2">
        <w:rPr>
          <w:b/>
          <w:lang w:val="fr-FR"/>
        </w:rPr>
        <w:t>’</w:t>
      </w:r>
      <w:r w:rsidRPr="009F1908">
        <w:rPr>
          <w:b/>
          <w:lang w:val="fr-FR"/>
        </w:rPr>
        <w:t>article 206, l</w:t>
      </w:r>
      <w:r w:rsidR="00B14EE2">
        <w:rPr>
          <w:b/>
          <w:lang w:val="fr-FR"/>
        </w:rPr>
        <w:t>’</w:t>
      </w:r>
      <w:r w:rsidRPr="009F1908">
        <w:rPr>
          <w:b/>
          <w:lang w:val="fr-FR"/>
        </w:rPr>
        <w:t>autorité parentale est exercée par le père et la mère. Cependant, en cas de dissentiment, la volonté du père prévaut, la mère ne disposant que d</w:t>
      </w:r>
      <w:r w:rsidR="00B14EE2">
        <w:rPr>
          <w:b/>
          <w:lang w:val="fr-FR"/>
        </w:rPr>
        <w:t>’</w:t>
      </w:r>
      <w:r w:rsidRPr="009F1908">
        <w:rPr>
          <w:b/>
          <w:lang w:val="fr-FR"/>
        </w:rPr>
        <w:t>un recours à exercer devant les juridictions. Tel que cela a</w:t>
      </w:r>
      <w:r w:rsidRPr="009F1908">
        <w:rPr>
          <w:lang w:val="fr-FR"/>
        </w:rPr>
        <w:t xml:space="preserve"> </w:t>
      </w:r>
      <w:r w:rsidRPr="009F1908">
        <w:rPr>
          <w:b/>
          <w:lang w:val="fr-FR"/>
        </w:rPr>
        <w:t>été souligné plus avant, ces dispositions sont en cours de modification.</w:t>
      </w:r>
    </w:p>
    <w:p w:rsidR="007201C5" w:rsidRPr="009F1908" w:rsidRDefault="007201C5" w:rsidP="006603DE">
      <w:pPr>
        <w:pStyle w:val="SingleTxt"/>
        <w:numPr>
          <w:ilvl w:val="0"/>
          <w:numId w:val="27"/>
        </w:numPr>
        <w:rPr>
          <w:lang w:val="fr-FR"/>
        </w:rPr>
      </w:pPr>
      <w:r w:rsidRPr="009F1908">
        <w:rPr>
          <w:b/>
          <w:lang w:val="fr-FR"/>
        </w:rPr>
        <w:t>En matière d</w:t>
      </w:r>
      <w:r w:rsidR="00B14EE2">
        <w:rPr>
          <w:b/>
          <w:lang w:val="fr-FR"/>
        </w:rPr>
        <w:t>’</w:t>
      </w:r>
      <w:r w:rsidRPr="009F1908">
        <w:rPr>
          <w:b/>
          <w:lang w:val="fr-FR"/>
        </w:rPr>
        <w:t>acquisition de la propriété, de gestion, d</w:t>
      </w:r>
      <w:r w:rsidR="00B14EE2">
        <w:rPr>
          <w:b/>
          <w:lang w:val="fr-FR"/>
        </w:rPr>
        <w:t>’</w:t>
      </w:r>
      <w:r w:rsidRPr="009F1908">
        <w:rPr>
          <w:b/>
          <w:lang w:val="fr-FR"/>
        </w:rPr>
        <w:t>administration, de jouissance et de dispositions des biens, les deux époux ont les droits qui sont déterminés selon le régime matrimonial sous lequel ils ont contracté leur mariage. L</w:t>
      </w:r>
      <w:r w:rsidR="00B14EE2">
        <w:rPr>
          <w:b/>
          <w:lang w:val="fr-FR"/>
        </w:rPr>
        <w:t>’</w:t>
      </w:r>
      <w:r w:rsidRPr="009F1908">
        <w:rPr>
          <w:b/>
          <w:lang w:val="fr-FR"/>
        </w:rPr>
        <w:t>article 50 de la loi relative aux régimes matrimoniaux, aux libéralités et aux successions accorde à chacun des époux, quel que soit le régime matrimonial, un droit de regard</w:t>
      </w:r>
      <w:r w:rsidR="00B465AB" w:rsidRPr="009F1908">
        <w:rPr>
          <w:b/>
          <w:lang w:val="fr-FR"/>
        </w:rPr>
        <w:t xml:space="preserve"> </w:t>
      </w:r>
      <w:r w:rsidRPr="009F1908">
        <w:rPr>
          <w:b/>
          <w:lang w:val="fr-FR"/>
        </w:rPr>
        <w:t>sur tout acte de donation ou tout acte de reconnaissance d</w:t>
      </w:r>
      <w:r w:rsidR="00B14EE2">
        <w:rPr>
          <w:b/>
          <w:lang w:val="fr-FR"/>
        </w:rPr>
        <w:t>’</w:t>
      </w:r>
      <w:r w:rsidRPr="009F1908">
        <w:rPr>
          <w:b/>
          <w:lang w:val="fr-FR"/>
        </w:rPr>
        <w:t>un droit</w:t>
      </w:r>
      <w:r w:rsidRPr="009F1908">
        <w:rPr>
          <w:lang w:val="fr-FR"/>
        </w:rPr>
        <w:t xml:space="preserve"> </w:t>
      </w:r>
      <w:r w:rsidRPr="009F1908">
        <w:rPr>
          <w:b/>
          <w:lang w:val="fr-FR"/>
        </w:rPr>
        <w:t>sur le patrimoine ou un bien immobilier du ménage.</w:t>
      </w:r>
    </w:p>
    <w:p w:rsidR="007201C5" w:rsidRPr="009F1908" w:rsidRDefault="007201C5" w:rsidP="006603DE">
      <w:pPr>
        <w:pStyle w:val="SingleTxt"/>
        <w:numPr>
          <w:ilvl w:val="0"/>
          <w:numId w:val="27"/>
        </w:numPr>
        <w:rPr>
          <w:lang w:val="fr-FR"/>
        </w:rPr>
      </w:pPr>
      <w:r w:rsidRPr="009F1908">
        <w:rPr>
          <w:b/>
          <w:lang w:val="fr-FR"/>
        </w:rPr>
        <w:t>La loi n</w:t>
      </w:r>
      <w:r w:rsidR="006603DE" w:rsidRPr="009F1908">
        <w:rPr>
          <w:b/>
          <w:vertAlign w:val="superscript"/>
          <w:lang w:val="fr-FR"/>
        </w:rPr>
        <w:t>o</w:t>
      </w:r>
      <w:r w:rsidR="00B14EE2">
        <w:rPr>
          <w:b/>
          <w:vertAlign w:val="superscript"/>
          <w:lang w:val="fr-FR"/>
        </w:rPr>
        <w:t> </w:t>
      </w:r>
      <w:r w:rsidRPr="009F1908">
        <w:rPr>
          <w:b/>
          <w:lang w:val="fr-FR"/>
        </w:rPr>
        <w:t>08/2005 du 14</w:t>
      </w:r>
      <w:r w:rsidR="006603DE" w:rsidRPr="009F1908">
        <w:rPr>
          <w:b/>
          <w:lang w:val="fr-FR"/>
        </w:rPr>
        <w:t xml:space="preserve"> juillet </w:t>
      </w:r>
      <w:r w:rsidRPr="009F1908">
        <w:rPr>
          <w:b/>
          <w:lang w:val="fr-FR"/>
        </w:rPr>
        <w:t>2005 portant régime foncier au Rwanda interdit toute forme de discrimination fondée sur le sexe en matière d</w:t>
      </w:r>
      <w:r w:rsidR="00B14EE2">
        <w:rPr>
          <w:b/>
          <w:lang w:val="fr-FR"/>
        </w:rPr>
        <w:t>’</w:t>
      </w:r>
      <w:r w:rsidRPr="009F1908">
        <w:rPr>
          <w:b/>
          <w:lang w:val="fr-FR"/>
        </w:rPr>
        <w:t>accès à la propriété foncière, à la jouissance des droits fonciers et énonce clairement que l</w:t>
      </w:r>
      <w:r w:rsidR="00B14EE2">
        <w:rPr>
          <w:b/>
          <w:lang w:val="fr-FR"/>
        </w:rPr>
        <w:t>’</w:t>
      </w:r>
      <w:r w:rsidRPr="009F1908">
        <w:rPr>
          <w:b/>
          <w:lang w:val="fr-FR"/>
        </w:rPr>
        <w:t>homme et la</w:t>
      </w:r>
      <w:r w:rsidRPr="009F1908">
        <w:rPr>
          <w:lang w:val="fr-FR"/>
        </w:rPr>
        <w:t xml:space="preserve"> </w:t>
      </w:r>
      <w:r w:rsidRPr="009F1908">
        <w:rPr>
          <w:b/>
          <w:lang w:val="fr-FR"/>
        </w:rPr>
        <w:t>femme ont des droits égaux sur la propriété foncière (art.</w:t>
      </w:r>
      <w:r w:rsidR="006603DE" w:rsidRPr="009F1908">
        <w:rPr>
          <w:b/>
          <w:lang w:val="fr-FR"/>
        </w:rPr>
        <w:t> </w:t>
      </w:r>
      <w:r w:rsidRPr="009F1908">
        <w:rPr>
          <w:b/>
          <w:lang w:val="fr-FR"/>
        </w:rPr>
        <w:t>4).</w:t>
      </w:r>
    </w:p>
    <w:p w:rsidR="007201C5" w:rsidRPr="009F1908" w:rsidRDefault="007201C5" w:rsidP="006603DE">
      <w:pPr>
        <w:pStyle w:val="SingleTxt"/>
        <w:numPr>
          <w:ilvl w:val="0"/>
          <w:numId w:val="27"/>
        </w:numPr>
        <w:rPr>
          <w:lang w:val="fr-FR"/>
        </w:rPr>
      </w:pPr>
      <w:r w:rsidRPr="009F1908">
        <w:rPr>
          <w:b/>
          <w:lang w:val="fr-FR"/>
        </w:rPr>
        <w:t>Cette loi institue des commissions foncières au niveau national, au niveau de la province et de la ville de Kigali ainsi qu</w:t>
      </w:r>
      <w:r w:rsidR="00B14EE2">
        <w:rPr>
          <w:b/>
          <w:lang w:val="fr-FR"/>
        </w:rPr>
        <w:t>’</w:t>
      </w:r>
      <w:r w:rsidRPr="009F1908">
        <w:rPr>
          <w:b/>
          <w:lang w:val="fr-FR"/>
        </w:rPr>
        <w:t>au niveau des districts, et impose qu</w:t>
      </w:r>
      <w:r w:rsidR="00B14EE2">
        <w:rPr>
          <w:b/>
          <w:lang w:val="fr-FR"/>
        </w:rPr>
        <w:t>’</w:t>
      </w:r>
      <w:r w:rsidRPr="009F1908">
        <w:rPr>
          <w:b/>
          <w:lang w:val="fr-FR"/>
        </w:rPr>
        <w:t>à chaque niveau, la commission foncière doit comprendre à la fois les hommes et les</w:t>
      </w:r>
      <w:r w:rsidRPr="009F1908">
        <w:rPr>
          <w:lang w:val="fr-FR"/>
        </w:rPr>
        <w:t xml:space="preserve"> </w:t>
      </w:r>
      <w:r w:rsidRPr="009F1908">
        <w:rPr>
          <w:b/>
          <w:lang w:val="fr-FR"/>
        </w:rPr>
        <w:t>femmes (art.</w:t>
      </w:r>
      <w:r w:rsidR="001B727C" w:rsidRPr="009F1908">
        <w:rPr>
          <w:b/>
          <w:lang w:val="fr-FR"/>
        </w:rPr>
        <w:t> </w:t>
      </w:r>
      <w:r w:rsidRPr="009F1908">
        <w:rPr>
          <w:b/>
          <w:lang w:val="fr-FR"/>
        </w:rPr>
        <w:t>8).</w:t>
      </w:r>
    </w:p>
    <w:p w:rsidR="007201C5" w:rsidRPr="009F1908" w:rsidRDefault="007201C5" w:rsidP="001B727C">
      <w:pPr>
        <w:pStyle w:val="SingleTxt"/>
        <w:numPr>
          <w:ilvl w:val="0"/>
          <w:numId w:val="27"/>
        </w:numPr>
        <w:rPr>
          <w:lang w:val="fr-FR"/>
        </w:rPr>
      </w:pPr>
      <w:r w:rsidRPr="009F1908">
        <w:rPr>
          <w:b/>
          <w:lang w:val="fr-FR"/>
        </w:rPr>
        <w:t>Elle réglemente la cession des droits fonciers et exige que celle-ci, quelle que soit sa forme, soit soumis au consentement de tous les membres de la famille</w:t>
      </w:r>
      <w:r w:rsidRPr="009F1908">
        <w:rPr>
          <w:lang w:val="fr-FR"/>
        </w:rPr>
        <w:t xml:space="preserve"> </w:t>
      </w:r>
      <w:r w:rsidRPr="009F1908">
        <w:rPr>
          <w:b/>
          <w:lang w:val="fr-FR"/>
        </w:rPr>
        <w:t>(art.</w:t>
      </w:r>
      <w:r w:rsidR="001B727C" w:rsidRPr="009F1908">
        <w:rPr>
          <w:b/>
          <w:lang w:val="fr-FR"/>
        </w:rPr>
        <w:t> </w:t>
      </w:r>
      <w:r w:rsidRPr="009F1908">
        <w:rPr>
          <w:b/>
          <w:lang w:val="fr-FR"/>
        </w:rPr>
        <w:t>35).</w:t>
      </w:r>
    </w:p>
    <w:p w:rsidR="007201C5" w:rsidRPr="009F1908" w:rsidRDefault="007201C5" w:rsidP="001B727C">
      <w:pPr>
        <w:pStyle w:val="SingleTxt"/>
        <w:numPr>
          <w:ilvl w:val="0"/>
          <w:numId w:val="27"/>
        </w:numPr>
        <w:rPr>
          <w:lang w:val="fr-FR"/>
        </w:rPr>
      </w:pPr>
      <w:r w:rsidRPr="009F1908">
        <w:rPr>
          <w:b/>
          <w:lang w:val="fr-FR"/>
        </w:rPr>
        <w:t>L</w:t>
      </w:r>
      <w:r w:rsidR="00B14EE2">
        <w:rPr>
          <w:b/>
          <w:lang w:val="fr-FR"/>
        </w:rPr>
        <w:t>’</w:t>
      </w:r>
      <w:r w:rsidRPr="009F1908">
        <w:rPr>
          <w:b/>
          <w:lang w:val="fr-FR"/>
        </w:rPr>
        <w:t>âge minimal pour le mariage est fixé à 21</w:t>
      </w:r>
      <w:r w:rsidR="001B727C" w:rsidRPr="009F1908">
        <w:rPr>
          <w:b/>
          <w:lang w:val="fr-FR"/>
        </w:rPr>
        <w:t> </w:t>
      </w:r>
      <w:r w:rsidRPr="009F1908">
        <w:rPr>
          <w:b/>
          <w:lang w:val="fr-FR"/>
        </w:rPr>
        <w:t>ans révolus pour l</w:t>
      </w:r>
      <w:r w:rsidR="00B14EE2">
        <w:rPr>
          <w:b/>
          <w:lang w:val="fr-FR"/>
        </w:rPr>
        <w:t>’</w:t>
      </w:r>
      <w:r w:rsidRPr="009F1908">
        <w:rPr>
          <w:b/>
          <w:lang w:val="fr-FR"/>
        </w:rPr>
        <w:t>homme et la femme et la loi relative aux droits et à la protection de l</w:t>
      </w:r>
      <w:r w:rsidR="00B14EE2">
        <w:rPr>
          <w:b/>
          <w:lang w:val="fr-FR"/>
        </w:rPr>
        <w:t>’</w:t>
      </w:r>
      <w:r w:rsidRPr="009F1908">
        <w:rPr>
          <w:b/>
          <w:lang w:val="fr-FR"/>
        </w:rPr>
        <w:t>enfant contre les violences interdit toute cohabitation comme homme et femme si</w:t>
      </w:r>
      <w:r w:rsidR="00B465AB" w:rsidRPr="009F1908">
        <w:rPr>
          <w:b/>
          <w:lang w:val="fr-FR"/>
        </w:rPr>
        <w:t xml:space="preserve"> </w:t>
      </w:r>
      <w:r w:rsidRPr="009F1908">
        <w:rPr>
          <w:b/>
          <w:lang w:val="fr-FR"/>
        </w:rPr>
        <w:t>l</w:t>
      </w:r>
      <w:r w:rsidR="00B14EE2">
        <w:rPr>
          <w:b/>
          <w:lang w:val="fr-FR"/>
        </w:rPr>
        <w:t>’</w:t>
      </w:r>
      <w:r w:rsidRPr="009F1908">
        <w:rPr>
          <w:b/>
          <w:lang w:val="fr-FR"/>
        </w:rPr>
        <w:t>un ou les deux partenaires n</w:t>
      </w:r>
      <w:r w:rsidR="00B14EE2">
        <w:rPr>
          <w:b/>
          <w:lang w:val="fr-FR"/>
        </w:rPr>
        <w:t>’</w:t>
      </w:r>
      <w:r w:rsidRPr="009F1908">
        <w:rPr>
          <w:b/>
          <w:lang w:val="fr-FR"/>
        </w:rPr>
        <w:t>ont pas encore cet âge. Aux termes de cette loi, le mariage de la personne qui n</w:t>
      </w:r>
      <w:r w:rsidR="00B14EE2">
        <w:rPr>
          <w:b/>
          <w:lang w:val="fr-FR"/>
        </w:rPr>
        <w:t>’</w:t>
      </w:r>
      <w:r w:rsidRPr="009F1908">
        <w:rPr>
          <w:b/>
          <w:lang w:val="fr-FR"/>
        </w:rPr>
        <w:t>a pas donné son consentement alors qu</w:t>
      </w:r>
      <w:r w:rsidR="00B14EE2">
        <w:rPr>
          <w:b/>
          <w:lang w:val="fr-FR"/>
        </w:rPr>
        <w:t>’</w:t>
      </w:r>
      <w:r w:rsidRPr="009F1908">
        <w:rPr>
          <w:b/>
          <w:lang w:val="fr-FR"/>
        </w:rPr>
        <w:t>elle n</w:t>
      </w:r>
      <w:r w:rsidR="00B14EE2">
        <w:rPr>
          <w:b/>
          <w:lang w:val="fr-FR"/>
        </w:rPr>
        <w:t>’</w:t>
      </w:r>
      <w:r w:rsidRPr="009F1908">
        <w:rPr>
          <w:b/>
          <w:lang w:val="fr-FR"/>
        </w:rPr>
        <w:t>a pas atteint cet âge est un mariage</w:t>
      </w:r>
      <w:r w:rsidRPr="009F1908">
        <w:rPr>
          <w:lang w:val="fr-FR"/>
        </w:rPr>
        <w:t xml:space="preserve"> </w:t>
      </w:r>
      <w:r w:rsidRPr="009F1908">
        <w:rPr>
          <w:b/>
          <w:lang w:val="fr-FR"/>
        </w:rPr>
        <w:t>forcé et expose son auteur à des sanctions répressives.</w:t>
      </w:r>
    </w:p>
    <w:p w:rsidR="007201C5" w:rsidRPr="009F1908" w:rsidRDefault="007201C5" w:rsidP="001B727C">
      <w:pPr>
        <w:pStyle w:val="SingleTxt"/>
        <w:numPr>
          <w:ilvl w:val="0"/>
          <w:numId w:val="27"/>
        </w:numPr>
        <w:rPr>
          <w:lang w:val="fr-FR"/>
        </w:rPr>
      </w:pPr>
      <w:r w:rsidRPr="009F1908">
        <w:rPr>
          <w:b/>
          <w:lang w:val="fr-FR"/>
        </w:rPr>
        <w:t>Elle prévoit également des sanctions à l</w:t>
      </w:r>
      <w:r w:rsidR="00B14EE2">
        <w:rPr>
          <w:b/>
          <w:lang w:val="fr-FR"/>
        </w:rPr>
        <w:t>’</w:t>
      </w:r>
      <w:r w:rsidRPr="009F1908">
        <w:rPr>
          <w:b/>
          <w:lang w:val="fr-FR"/>
        </w:rPr>
        <w:t xml:space="preserve">encontre de toute personne qui cohabite ou tente de cohabiter comme homme et femme, soit avec un enfant âgé de </w:t>
      </w:r>
      <w:r w:rsidR="001B727C" w:rsidRPr="009F1908">
        <w:rPr>
          <w:b/>
          <w:lang w:val="fr-FR"/>
        </w:rPr>
        <w:t>18 </w:t>
      </w:r>
      <w:r w:rsidRPr="009F1908">
        <w:rPr>
          <w:b/>
          <w:lang w:val="fr-FR"/>
        </w:rPr>
        <w:t>ans mais n</w:t>
      </w:r>
      <w:r w:rsidR="00B14EE2">
        <w:rPr>
          <w:b/>
          <w:lang w:val="fr-FR"/>
        </w:rPr>
        <w:t>’</w:t>
      </w:r>
      <w:r w:rsidRPr="009F1908">
        <w:rPr>
          <w:b/>
          <w:lang w:val="fr-FR"/>
        </w:rPr>
        <w:t>a pas atteint l</w:t>
      </w:r>
      <w:r w:rsidR="00B14EE2">
        <w:rPr>
          <w:b/>
          <w:lang w:val="fr-FR"/>
        </w:rPr>
        <w:t>’</w:t>
      </w:r>
      <w:r w:rsidRPr="009F1908">
        <w:rPr>
          <w:b/>
          <w:lang w:val="fr-FR"/>
        </w:rPr>
        <w:t xml:space="preserve">âge de </w:t>
      </w:r>
      <w:r w:rsidR="001B727C" w:rsidRPr="009F1908">
        <w:rPr>
          <w:b/>
          <w:lang w:val="fr-FR"/>
        </w:rPr>
        <w:t>21 </w:t>
      </w:r>
      <w:r w:rsidRPr="009F1908">
        <w:rPr>
          <w:b/>
          <w:lang w:val="fr-FR"/>
        </w:rPr>
        <w:t>ans (art</w:t>
      </w:r>
      <w:r w:rsidR="001B727C" w:rsidRPr="009F1908">
        <w:rPr>
          <w:b/>
          <w:lang w:val="fr-FR"/>
        </w:rPr>
        <w:t>. </w:t>
      </w:r>
      <w:r w:rsidRPr="009F1908">
        <w:rPr>
          <w:b/>
          <w:lang w:val="fr-FR"/>
        </w:rPr>
        <w:t>48), et de toute personne responsable d</w:t>
      </w:r>
      <w:r w:rsidR="00B14EE2">
        <w:rPr>
          <w:b/>
          <w:lang w:val="fr-FR"/>
        </w:rPr>
        <w:t>’</w:t>
      </w:r>
      <w:r w:rsidRPr="009F1908">
        <w:rPr>
          <w:b/>
          <w:lang w:val="fr-FR"/>
        </w:rPr>
        <w:t>un mariage précoce ou forcé de l</w:t>
      </w:r>
      <w:r w:rsidR="00B14EE2">
        <w:rPr>
          <w:b/>
          <w:lang w:val="fr-FR"/>
        </w:rPr>
        <w:t>’</w:t>
      </w:r>
      <w:r w:rsidRPr="009F1908">
        <w:rPr>
          <w:b/>
          <w:lang w:val="fr-FR"/>
        </w:rPr>
        <w:t>enfant et retient comme</w:t>
      </w:r>
      <w:r w:rsidRPr="009F1908">
        <w:rPr>
          <w:lang w:val="fr-FR"/>
        </w:rPr>
        <w:t xml:space="preserve"> </w:t>
      </w:r>
      <w:r w:rsidRPr="009F1908">
        <w:rPr>
          <w:b/>
          <w:lang w:val="fr-FR"/>
        </w:rPr>
        <w:t>circonstance aggravante la qualité de parent ou de tuteur (art</w:t>
      </w:r>
      <w:r w:rsidR="001B727C" w:rsidRPr="009F1908">
        <w:rPr>
          <w:b/>
          <w:lang w:val="fr-FR"/>
        </w:rPr>
        <w:t>. </w:t>
      </w:r>
      <w:r w:rsidRPr="009F1908">
        <w:rPr>
          <w:b/>
          <w:lang w:val="fr-FR"/>
        </w:rPr>
        <w:t>49 et 50).</w:t>
      </w:r>
    </w:p>
    <w:p w:rsidR="007201C5" w:rsidRPr="009F1908" w:rsidRDefault="007201C5" w:rsidP="001B727C">
      <w:pPr>
        <w:pStyle w:val="SingleTxt"/>
        <w:numPr>
          <w:ilvl w:val="0"/>
          <w:numId w:val="27"/>
        </w:numPr>
        <w:rPr>
          <w:lang w:val="fr-FR"/>
        </w:rPr>
      </w:pPr>
      <w:r w:rsidRPr="009F1908">
        <w:rPr>
          <w:b/>
          <w:lang w:val="fr-FR"/>
        </w:rPr>
        <w:t>Enfin, le mariage qui pour produire les effets doit être célébré devant l</w:t>
      </w:r>
      <w:r w:rsidR="00B14EE2">
        <w:rPr>
          <w:b/>
          <w:lang w:val="fr-FR"/>
        </w:rPr>
        <w:t>’</w:t>
      </w:r>
      <w:r w:rsidRPr="009F1908">
        <w:rPr>
          <w:b/>
          <w:lang w:val="fr-FR"/>
        </w:rPr>
        <w:t>officier de l</w:t>
      </w:r>
      <w:r w:rsidR="00B14EE2">
        <w:rPr>
          <w:b/>
          <w:lang w:val="fr-FR"/>
        </w:rPr>
        <w:t>’</w:t>
      </w:r>
      <w:r w:rsidR="0023711B" w:rsidRPr="009F1908">
        <w:rPr>
          <w:b/>
          <w:lang w:val="fr-FR"/>
        </w:rPr>
        <w:t>État</w:t>
      </w:r>
      <w:r w:rsidRPr="009F1908">
        <w:rPr>
          <w:b/>
          <w:lang w:val="fr-FR"/>
        </w:rPr>
        <w:t xml:space="preserve"> civil, fait l</w:t>
      </w:r>
      <w:r w:rsidR="00B14EE2">
        <w:rPr>
          <w:b/>
          <w:lang w:val="fr-FR"/>
        </w:rPr>
        <w:t>’</w:t>
      </w:r>
      <w:r w:rsidRPr="009F1908">
        <w:rPr>
          <w:b/>
          <w:lang w:val="fr-FR"/>
        </w:rPr>
        <w:t>objet d</w:t>
      </w:r>
      <w:r w:rsidR="00B14EE2">
        <w:rPr>
          <w:b/>
          <w:lang w:val="fr-FR"/>
        </w:rPr>
        <w:t>’</w:t>
      </w:r>
      <w:r w:rsidRPr="009F1908">
        <w:rPr>
          <w:b/>
          <w:lang w:val="fr-FR"/>
        </w:rPr>
        <w:t>un acte de mariage et donne lieu à la remise à chacun des époux d</w:t>
      </w:r>
      <w:r w:rsidR="00B14EE2">
        <w:rPr>
          <w:b/>
          <w:lang w:val="fr-FR"/>
        </w:rPr>
        <w:t>’</w:t>
      </w:r>
      <w:r w:rsidRPr="009F1908">
        <w:rPr>
          <w:b/>
          <w:lang w:val="fr-FR"/>
        </w:rPr>
        <w:t>un livret de mariage qui fait foi de sa conformité avec les registres de l</w:t>
      </w:r>
      <w:r w:rsidR="00B14EE2">
        <w:rPr>
          <w:b/>
          <w:lang w:val="fr-FR"/>
        </w:rPr>
        <w:t>’</w:t>
      </w:r>
      <w:r w:rsidRPr="009F1908">
        <w:rPr>
          <w:b/>
          <w:lang w:val="fr-FR"/>
        </w:rPr>
        <w:t>état civil (art</w:t>
      </w:r>
      <w:r w:rsidR="001B727C" w:rsidRPr="009F1908">
        <w:rPr>
          <w:b/>
          <w:lang w:val="fr-FR"/>
        </w:rPr>
        <w:t>. </w:t>
      </w:r>
      <w:r w:rsidRPr="009F1908">
        <w:rPr>
          <w:b/>
          <w:lang w:val="fr-FR"/>
        </w:rPr>
        <w:t>184 alinéa</w:t>
      </w:r>
      <w:r w:rsidR="001B727C" w:rsidRPr="009F1908">
        <w:rPr>
          <w:b/>
          <w:lang w:val="fr-FR"/>
        </w:rPr>
        <w:t>s</w:t>
      </w:r>
      <w:r w:rsidRPr="009F1908">
        <w:rPr>
          <w:b/>
          <w:lang w:val="fr-FR"/>
        </w:rPr>
        <w:t xml:space="preserve"> 2, 185 et 187 de la loi portant titre préliminaire et</w:t>
      </w:r>
      <w:r w:rsidRPr="009F1908">
        <w:rPr>
          <w:lang w:val="fr-FR"/>
        </w:rPr>
        <w:t xml:space="preserve"> </w:t>
      </w:r>
      <w:r w:rsidRPr="009F1908">
        <w:rPr>
          <w:b/>
          <w:lang w:val="fr-FR"/>
        </w:rPr>
        <w:t xml:space="preserve">livre premier du </w:t>
      </w:r>
      <w:r w:rsidR="001B727C" w:rsidRPr="009F1908">
        <w:rPr>
          <w:b/>
          <w:lang w:val="fr-FR"/>
        </w:rPr>
        <w:t>C</w:t>
      </w:r>
      <w:r w:rsidRPr="009F1908">
        <w:rPr>
          <w:b/>
          <w:lang w:val="fr-FR"/>
        </w:rPr>
        <w:t>ode civil).</w:t>
      </w:r>
    </w:p>
    <w:p w:rsidR="001B727C" w:rsidRPr="009F1908" w:rsidRDefault="001B727C" w:rsidP="001B727C">
      <w:pPr>
        <w:pStyle w:val="SingleTxt"/>
        <w:spacing w:after="0" w:line="120" w:lineRule="exact"/>
        <w:rPr>
          <w:sz w:val="10"/>
          <w:lang w:val="fr-FR"/>
        </w:rPr>
      </w:pPr>
    </w:p>
    <w:p w:rsidR="001B727C" w:rsidRPr="009F1908" w:rsidRDefault="001B727C" w:rsidP="001B727C">
      <w:pPr>
        <w:pStyle w:val="SingleTxt"/>
        <w:spacing w:after="0" w:line="120" w:lineRule="exact"/>
        <w:rPr>
          <w:sz w:val="10"/>
          <w:lang w:val="fr-FR"/>
        </w:rPr>
      </w:pPr>
    </w:p>
    <w:p w:rsidR="007201C5" w:rsidRPr="009F1908" w:rsidRDefault="001B727C" w:rsidP="001B72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2.2.</w:t>
      </w:r>
      <w:r w:rsidRPr="009F1908">
        <w:rPr>
          <w:lang w:val="fr-FR"/>
        </w:rPr>
        <w:tab/>
      </w:r>
      <w:r w:rsidR="007201C5" w:rsidRPr="009F1908">
        <w:rPr>
          <w:lang w:val="fr-FR"/>
        </w:rPr>
        <w:t>L</w:t>
      </w:r>
      <w:r w:rsidRPr="009F1908">
        <w:rPr>
          <w:lang w:val="fr-FR"/>
        </w:rPr>
        <w:t xml:space="preserve">es mesures </w:t>
      </w:r>
      <w:r w:rsidR="007C182E" w:rsidRPr="009F1908">
        <w:rPr>
          <w:lang w:val="fr-FR"/>
        </w:rPr>
        <w:t>spécifiques</w:t>
      </w:r>
      <w:r w:rsidRPr="009F1908">
        <w:rPr>
          <w:lang w:val="fr-FR"/>
        </w:rPr>
        <w:t xml:space="preserve"> à la déclaration</w:t>
      </w:r>
    </w:p>
    <w:p w:rsidR="001B727C" w:rsidRPr="009F1908" w:rsidRDefault="001B727C" w:rsidP="001B727C">
      <w:pPr>
        <w:pStyle w:val="SingleTxt"/>
        <w:spacing w:after="0" w:line="120" w:lineRule="exact"/>
        <w:rPr>
          <w:sz w:val="10"/>
          <w:lang w:val="fr-FR"/>
        </w:rPr>
      </w:pPr>
    </w:p>
    <w:p w:rsidR="001B727C" w:rsidRPr="009F1908" w:rsidRDefault="001B727C" w:rsidP="001B727C">
      <w:pPr>
        <w:pStyle w:val="SingleTxt"/>
        <w:spacing w:after="0" w:line="120" w:lineRule="exact"/>
        <w:rPr>
          <w:sz w:val="10"/>
          <w:lang w:val="fr-FR"/>
        </w:rPr>
      </w:pPr>
    </w:p>
    <w:p w:rsidR="007201C5" w:rsidRPr="009F1908" w:rsidRDefault="001B727C" w:rsidP="001B72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2.2.1</w:t>
      </w:r>
      <w:r w:rsidRPr="009F1908">
        <w:rPr>
          <w:lang w:val="fr-FR"/>
        </w:rPr>
        <w:tab/>
      </w:r>
      <w:r w:rsidR="007201C5" w:rsidRPr="009F1908">
        <w:rPr>
          <w:lang w:val="fr-FR"/>
        </w:rPr>
        <w:t>Femmes et conflits armés (point E du Programme d</w:t>
      </w:r>
      <w:r w:rsidR="00B14EE2">
        <w:rPr>
          <w:lang w:val="fr-FR"/>
        </w:rPr>
        <w:t>’</w:t>
      </w:r>
      <w:r w:rsidR="007201C5" w:rsidRPr="009F1908">
        <w:rPr>
          <w:lang w:val="fr-FR"/>
        </w:rPr>
        <w:t>action de Beijing)</w:t>
      </w:r>
    </w:p>
    <w:p w:rsidR="001B727C" w:rsidRPr="009F1908" w:rsidRDefault="001B727C" w:rsidP="001B727C">
      <w:pPr>
        <w:pStyle w:val="SingleTxt"/>
        <w:spacing w:after="0" w:line="120" w:lineRule="exact"/>
        <w:rPr>
          <w:sz w:val="10"/>
          <w:lang w:val="fr-FR"/>
        </w:rPr>
      </w:pPr>
    </w:p>
    <w:p w:rsidR="007201C5" w:rsidRPr="009F1908" w:rsidRDefault="007201C5" w:rsidP="001B727C">
      <w:pPr>
        <w:pStyle w:val="SingleTxt"/>
        <w:numPr>
          <w:ilvl w:val="0"/>
          <w:numId w:val="27"/>
        </w:numPr>
        <w:rPr>
          <w:lang w:val="fr-FR"/>
        </w:rPr>
      </w:pPr>
      <w:r w:rsidRPr="009F1908">
        <w:rPr>
          <w:lang w:val="fr-FR"/>
        </w:rPr>
        <w:t>Les vagues d</w:t>
      </w:r>
      <w:r w:rsidR="00B14EE2">
        <w:rPr>
          <w:lang w:val="fr-FR"/>
        </w:rPr>
        <w:t>’</w:t>
      </w:r>
      <w:r w:rsidRPr="009F1908">
        <w:rPr>
          <w:lang w:val="fr-FR"/>
        </w:rPr>
        <w:t>événements conflictuels et sanglants qui ont marqué l</w:t>
      </w:r>
      <w:r w:rsidR="00B14EE2">
        <w:rPr>
          <w:lang w:val="fr-FR"/>
        </w:rPr>
        <w:t>’</w:t>
      </w:r>
      <w:r w:rsidRPr="009F1908">
        <w:rPr>
          <w:lang w:val="fr-FR"/>
        </w:rPr>
        <w:t>histoire du Rwanda et ont atteint leur point culminant avec le génocide d</w:t>
      </w:r>
      <w:r w:rsidR="00B14EE2">
        <w:rPr>
          <w:lang w:val="fr-FR"/>
        </w:rPr>
        <w:t>’</w:t>
      </w:r>
      <w:r w:rsidRPr="009F1908">
        <w:rPr>
          <w:lang w:val="fr-FR"/>
        </w:rPr>
        <w:t>avril 1994, ont touché aussi bien les hommes que les femmes. Celles-ci ont particulièrement été soumises à un viol systématique par les auteurs du génocide dont elles gardent des traumatismes, et beaucoup de femmes et d</w:t>
      </w:r>
      <w:r w:rsidR="00B14EE2">
        <w:rPr>
          <w:lang w:val="fr-FR"/>
        </w:rPr>
        <w:t>’</w:t>
      </w:r>
      <w:r w:rsidRPr="009F1908">
        <w:rPr>
          <w:lang w:val="fr-FR"/>
        </w:rPr>
        <w:t>enfants sont actuellement responsables des ménages sans disposer de ressources pour pourvoir à leur entretien.</w:t>
      </w:r>
    </w:p>
    <w:p w:rsidR="007201C5" w:rsidRPr="009F1908" w:rsidRDefault="007201C5" w:rsidP="00A65AD9">
      <w:pPr>
        <w:pStyle w:val="SingleTxt"/>
        <w:numPr>
          <w:ilvl w:val="0"/>
          <w:numId w:val="27"/>
        </w:numPr>
        <w:rPr>
          <w:lang w:val="fr-FR"/>
        </w:rPr>
      </w:pPr>
      <w:r w:rsidRPr="009F1908">
        <w:rPr>
          <w:lang w:val="fr-FR"/>
        </w:rPr>
        <w:t xml:space="preserve">La région des </w:t>
      </w:r>
      <w:r w:rsidR="00A65AD9" w:rsidRPr="009F1908">
        <w:rPr>
          <w:lang w:val="fr-FR"/>
        </w:rPr>
        <w:t>G</w:t>
      </w:r>
      <w:r w:rsidRPr="009F1908">
        <w:rPr>
          <w:lang w:val="fr-FR"/>
        </w:rPr>
        <w:t xml:space="preserve">rands </w:t>
      </w:r>
      <w:r w:rsidR="00A65AD9" w:rsidRPr="009F1908">
        <w:rPr>
          <w:lang w:val="fr-FR"/>
        </w:rPr>
        <w:t>L</w:t>
      </w:r>
      <w:r w:rsidRPr="009F1908">
        <w:rPr>
          <w:lang w:val="fr-FR"/>
        </w:rPr>
        <w:t>acs connaît également des foyers de tension dont la multiplicité et la fréquence interpellent des initiatives de rétablissement de la paix impliquant des relations de bon voisinage et la tolérance. La femme</w:t>
      </w:r>
      <w:r w:rsidR="00B465AB" w:rsidRPr="009F1908">
        <w:rPr>
          <w:lang w:val="fr-FR"/>
        </w:rPr>
        <w:t xml:space="preserve"> </w:t>
      </w:r>
      <w:r w:rsidRPr="009F1908">
        <w:rPr>
          <w:lang w:val="fr-FR"/>
        </w:rPr>
        <w:t>rwandaise s</w:t>
      </w:r>
      <w:r w:rsidR="00B14EE2">
        <w:rPr>
          <w:lang w:val="fr-FR"/>
        </w:rPr>
        <w:t>’</w:t>
      </w:r>
      <w:r w:rsidRPr="009F1908">
        <w:rPr>
          <w:lang w:val="fr-FR"/>
        </w:rPr>
        <w:t>est sentie interpellée, et des actions ont été entamées dans cette perspective.</w:t>
      </w:r>
    </w:p>
    <w:p w:rsidR="007201C5" w:rsidRPr="009F1908" w:rsidRDefault="007201C5" w:rsidP="00A65AD9">
      <w:pPr>
        <w:pStyle w:val="SingleTxt"/>
        <w:numPr>
          <w:ilvl w:val="0"/>
          <w:numId w:val="27"/>
        </w:numPr>
        <w:rPr>
          <w:lang w:val="fr-FR"/>
        </w:rPr>
      </w:pPr>
      <w:r w:rsidRPr="009F1908">
        <w:rPr>
          <w:lang w:val="fr-FR"/>
        </w:rPr>
        <w:t>Le Rwanda a abrité, du 25 au 30</w:t>
      </w:r>
      <w:r w:rsidR="00A65AD9" w:rsidRPr="009F1908">
        <w:rPr>
          <w:lang w:val="fr-FR"/>
        </w:rPr>
        <w:t> </w:t>
      </w:r>
      <w:r w:rsidRPr="009F1908">
        <w:rPr>
          <w:lang w:val="fr-FR"/>
        </w:rPr>
        <w:t xml:space="preserve">juin 2000, une conférence ayant pour thème </w:t>
      </w:r>
      <w:r w:rsidR="00B14EE2">
        <w:rPr>
          <w:lang w:val="fr-FR"/>
        </w:rPr>
        <w:t>« </w:t>
      </w:r>
      <w:r w:rsidRPr="009F1908">
        <w:rPr>
          <w:lang w:val="fr-FR"/>
        </w:rPr>
        <w:t xml:space="preserve">Femme comme partenaire pour la paix </w:t>
      </w:r>
      <w:r w:rsidR="00A65AD9" w:rsidRPr="009F1908">
        <w:rPr>
          <w:lang w:val="fr-FR"/>
        </w:rPr>
        <w:t>(</w:t>
      </w:r>
      <w:r w:rsidRPr="009F1908">
        <w:rPr>
          <w:lang w:val="fr-FR"/>
        </w:rPr>
        <w:t>WOPPA</w:t>
      </w:r>
      <w:r w:rsidR="00A65AD9" w:rsidRPr="009F1908">
        <w:rPr>
          <w:lang w:val="fr-FR"/>
        </w:rPr>
        <w:t>)</w:t>
      </w:r>
      <w:r w:rsidR="00B14EE2">
        <w:rPr>
          <w:lang w:val="fr-FR"/>
        </w:rPr>
        <w:t> »</w:t>
      </w:r>
      <w:r w:rsidRPr="009F1908">
        <w:rPr>
          <w:lang w:val="fr-FR"/>
        </w:rPr>
        <w:t xml:space="preserve"> dont l</w:t>
      </w:r>
      <w:r w:rsidR="00B14EE2">
        <w:rPr>
          <w:lang w:val="fr-FR"/>
        </w:rPr>
        <w:t>’</w:t>
      </w:r>
      <w:r w:rsidRPr="009F1908">
        <w:rPr>
          <w:lang w:val="fr-FR"/>
        </w:rPr>
        <w:t>objectif était de rassembler les femmes des différents pays d</w:t>
      </w:r>
      <w:r w:rsidR="00B14EE2">
        <w:rPr>
          <w:lang w:val="fr-FR"/>
        </w:rPr>
        <w:t>’</w:t>
      </w:r>
      <w:r w:rsidRPr="009F1908">
        <w:rPr>
          <w:lang w:val="fr-FR"/>
        </w:rPr>
        <w:t>Afrique et d</w:t>
      </w:r>
      <w:r w:rsidR="00B14EE2">
        <w:rPr>
          <w:lang w:val="fr-FR"/>
        </w:rPr>
        <w:t>’</w:t>
      </w:r>
      <w:r w:rsidRPr="009F1908">
        <w:rPr>
          <w:lang w:val="fr-FR"/>
        </w:rPr>
        <w:t>autres régions du monde qui sont le théâtre de conflits, afin d</w:t>
      </w:r>
      <w:r w:rsidR="00B14EE2">
        <w:rPr>
          <w:lang w:val="fr-FR"/>
        </w:rPr>
        <w:t>’</w:t>
      </w:r>
      <w:r w:rsidRPr="009F1908">
        <w:rPr>
          <w:lang w:val="fr-FR"/>
        </w:rPr>
        <w:t>envisager ensemble les stratégies à mettre</w:t>
      </w:r>
      <w:r w:rsidR="00B465AB" w:rsidRPr="009F1908">
        <w:rPr>
          <w:lang w:val="fr-FR"/>
        </w:rPr>
        <w:t xml:space="preserve"> </w:t>
      </w:r>
      <w:r w:rsidRPr="009F1908">
        <w:rPr>
          <w:lang w:val="fr-FR"/>
        </w:rPr>
        <w:t>en œuvre pour leur implication effective et significative dans le processus de recherche de la paix dans le monde.</w:t>
      </w:r>
    </w:p>
    <w:p w:rsidR="007201C5" w:rsidRPr="009F1908" w:rsidRDefault="007201C5" w:rsidP="00A65AD9">
      <w:pPr>
        <w:pStyle w:val="SingleTxt"/>
        <w:numPr>
          <w:ilvl w:val="0"/>
          <w:numId w:val="27"/>
        </w:numPr>
        <w:rPr>
          <w:lang w:val="fr-FR"/>
        </w:rPr>
      </w:pPr>
      <w:r w:rsidRPr="009F1908">
        <w:rPr>
          <w:lang w:val="fr-FR"/>
        </w:rPr>
        <w:t xml:space="preserve">Après la tenue à Kigali de la </w:t>
      </w:r>
      <w:r w:rsidR="00A65AD9" w:rsidRPr="009F1908">
        <w:rPr>
          <w:lang w:val="fr-FR"/>
        </w:rPr>
        <w:t>C</w:t>
      </w:r>
      <w:r w:rsidRPr="009F1908">
        <w:rPr>
          <w:lang w:val="fr-FR"/>
        </w:rPr>
        <w:t>onférence panafricaine sur la paix, le genre et le développement organisée conjointement par l</w:t>
      </w:r>
      <w:r w:rsidR="00B14EE2">
        <w:rPr>
          <w:lang w:val="fr-FR"/>
        </w:rPr>
        <w:t>’</w:t>
      </w:r>
      <w:r w:rsidRPr="009F1908">
        <w:rPr>
          <w:lang w:val="fr-FR"/>
        </w:rPr>
        <w:t xml:space="preserve">OUA, le </w:t>
      </w:r>
      <w:r w:rsidR="00A65AD9" w:rsidRPr="009F1908">
        <w:rPr>
          <w:lang w:val="fr-FR"/>
        </w:rPr>
        <w:t>G</w:t>
      </w:r>
      <w:r w:rsidRPr="009F1908">
        <w:rPr>
          <w:lang w:val="fr-FR"/>
        </w:rPr>
        <w:t xml:space="preserve">ouvernement et les organisations non gouvernementales </w:t>
      </w:r>
      <w:r w:rsidR="0023711B" w:rsidRPr="009F1908">
        <w:rPr>
          <w:lang w:val="fr-FR"/>
        </w:rPr>
        <w:t>œ</w:t>
      </w:r>
      <w:r w:rsidRPr="009F1908">
        <w:rPr>
          <w:lang w:val="fr-FR"/>
        </w:rPr>
        <w:t>uvrant pour la promotion de la femme du 1</w:t>
      </w:r>
      <w:r w:rsidRPr="009F1908">
        <w:rPr>
          <w:vertAlign w:val="superscript"/>
          <w:lang w:val="fr-FR"/>
        </w:rPr>
        <w:t>er</w:t>
      </w:r>
      <w:r w:rsidRPr="009F1908">
        <w:rPr>
          <w:lang w:val="fr-FR"/>
        </w:rPr>
        <w:t xml:space="preserve"> au 31</w:t>
      </w:r>
      <w:r w:rsidR="00A65AD9" w:rsidRPr="009F1908">
        <w:rPr>
          <w:lang w:val="fr-FR"/>
        </w:rPr>
        <w:t> </w:t>
      </w:r>
      <w:r w:rsidRPr="009F1908">
        <w:rPr>
          <w:lang w:val="fr-FR"/>
        </w:rPr>
        <w:t xml:space="preserve">mars 1997, le </w:t>
      </w:r>
      <w:r w:rsidR="00A65AD9" w:rsidRPr="009F1908">
        <w:rPr>
          <w:lang w:val="fr-FR"/>
        </w:rPr>
        <w:t>G</w:t>
      </w:r>
      <w:r w:rsidRPr="009F1908">
        <w:rPr>
          <w:lang w:val="fr-FR"/>
        </w:rPr>
        <w:t xml:space="preserve">ouvernement a participé à la création de la Fédération des </w:t>
      </w:r>
      <w:r w:rsidR="00A65AD9" w:rsidRPr="009F1908">
        <w:rPr>
          <w:lang w:val="fr-FR"/>
        </w:rPr>
        <w:t>r</w:t>
      </w:r>
      <w:r w:rsidRPr="009F1908">
        <w:rPr>
          <w:lang w:val="fr-FR"/>
        </w:rPr>
        <w:t xml:space="preserve">éseaux des </w:t>
      </w:r>
      <w:r w:rsidR="00A65AD9" w:rsidRPr="009F1908">
        <w:rPr>
          <w:lang w:val="fr-FR"/>
        </w:rPr>
        <w:t>f</w:t>
      </w:r>
      <w:r w:rsidRPr="009F1908">
        <w:rPr>
          <w:lang w:val="fr-FR"/>
        </w:rPr>
        <w:t xml:space="preserve">emmes </w:t>
      </w:r>
      <w:r w:rsidR="00A65AD9" w:rsidRPr="009F1908">
        <w:rPr>
          <w:lang w:val="fr-FR"/>
        </w:rPr>
        <w:t>a</w:t>
      </w:r>
      <w:r w:rsidRPr="009F1908">
        <w:rPr>
          <w:lang w:val="fr-FR"/>
        </w:rPr>
        <w:t xml:space="preserve">fricaines pour la </w:t>
      </w:r>
      <w:r w:rsidR="00A65AD9" w:rsidRPr="009F1908">
        <w:rPr>
          <w:lang w:val="fr-FR"/>
        </w:rPr>
        <w:t>p</w:t>
      </w:r>
      <w:r w:rsidRPr="009F1908">
        <w:rPr>
          <w:lang w:val="fr-FR"/>
        </w:rPr>
        <w:t xml:space="preserve">aix </w:t>
      </w:r>
      <w:r w:rsidR="00396DF8" w:rsidRPr="009F1908">
        <w:rPr>
          <w:lang w:val="fr-FR"/>
        </w:rPr>
        <w:t>(</w:t>
      </w:r>
      <w:r w:rsidRPr="009F1908">
        <w:rPr>
          <w:lang w:val="fr-FR"/>
        </w:rPr>
        <w:t>FERFAP</w:t>
      </w:r>
      <w:r w:rsidR="00396DF8" w:rsidRPr="009F1908">
        <w:rPr>
          <w:lang w:val="fr-FR"/>
        </w:rPr>
        <w:t>)</w:t>
      </w:r>
      <w:r w:rsidRPr="009F1908">
        <w:rPr>
          <w:lang w:val="fr-FR"/>
        </w:rPr>
        <w:t>.</w:t>
      </w:r>
    </w:p>
    <w:p w:rsidR="007201C5" w:rsidRPr="009F1908" w:rsidRDefault="007201C5" w:rsidP="00A65AD9">
      <w:pPr>
        <w:pStyle w:val="SingleTxt"/>
        <w:numPr>
          <w:ilvl w:val="0"/>
          <w:numId w:val="27"/>
        </w:numPr>
        <w:rPr>
          <w:lang w:val="fr-FR"/>
        </w:rPr>
      </w:pPr>
      <w:r w:rsidRPr="009F1908">
        <w:rPr>
          <w:lang w:val="fr-FR"/>
        </w:rPr>
        <w:t>Du 15 au 19</w:t>
      </w:r>
      <w:r w:rsidR="00A65AD9" w:rsidRPr="009F1908">
        <w:rPr>
          <w:lang w:val="fr-FR"/>
        </w:rPr>
        <w:t> </w:t>
      </w:r>
      <w:r w:rsidRPr="009F1908">
        <w:rPr>
          <w:lang w:val="fr-FR"/>
        </w:rPr>
        <w:t>septembre 2003, un atelier régional sur la résolution des conflits par les femmes s</w:t>
      </w:r>
      <w:r w:rsidR="00B14EE2">
        <w:rPr>
          <w:lang w:val="fr-FR"/>
        </w:rPr>
        <w:t>’</w:t>
      </w:r>
      <w:r w:rsidRPr="009F1908">
        <w:rPr>
          <w:lang w:val="fr-FR"/>
        </w:rPr>
        <w:t>est tenu à Kigali, sous l</w:t>
      </w:r>
      <w:r w:rsidR="00B14EE2">
        <w:rPr>
          <w:lang w:val="fr-FR"/>
        </w:rPr>
        <w:t>’</w:t>
      </w:r>
      <w:r w:rsidRPr="009F1908">
        <w:rPr>
          <w:lang w:val="fr-FR"/>
        </w:rPr>
        <w:t xml:space="preserve">égide du Ministère du </w:t>
      </w:r>
      <w:r w:rsidR="00A65AD9" w:rsidRPr="009F1908">
        <w:rPr>
          <w:lang w:val="fr-FR"/>
        </w:rPr>
        <w:t>g</w:t>
      </w:r>
      <w:r w:rsidRPr="009F1908">
        <w:rPr>
          <w:lang w:val="fr-FR"/>
        </w:rPr>
        <w:t>enre et de la promotion de la femme.</w:t>
      </w:r>
    </w:p>
    <w:p w:rsidR="007201C5" w:rsidRPr="009F1908" w:rsidRDefault="007201C5" w:rsidP="00A65AD9">
      <w:pPr>
        <w:pStyle w:val="SingleTxt"/>
        <w:numPr>
          <w:ilvl w:val="0"/>
          <w:numId w:val="27"/>
        </w:numPr>
        <w:rPr>
          <w:lang w:val="fr-FR"/>
        </w:rPr>
      </w:pPr>
      <w:r w:rsidRPr="009F1908">
        <w:rPr>
          <w:lang w:val="fr-FR"/>
        </w:rPr>
        <w:t>De son côté, le collectif P</w:t>
      </w:r>
      <w:r w:rsidR="00A65AD9" w:rsidRPr="009F1908">
        <w:rPr>
          <w:lang w:val="fr-FR"/>
        </w:rPr>
        <w:t>ro</w:t>
      </w:r>
      <w:r w:rsidRPr="009F1908">
        <w:rPr>
          <w:lang w:val="fr-FR"/>
        </w:rPr>
        <w:t>-</w:t>
      </w:r>
      <w:r w:rsidR="00A65AD9" w:rsidRPr="009F1908">
        <w:rPr>
          <w:lang w:val="fr-FR"/>
        </w:rPr>
        <w:t>Femme</w:t>
      </w:r>
      <w:r w:rsidRPr="009F1908">
        <w:rPr>
          <w:lang w:val="fr-FR"/>
        </w:rPr>
        <w:t>/</w:t>
      </w:r>
      <w:r w:rsidR="00A65AD9" w:rsidRPr="009F1908">
        <w:rPr>
          <w:lang w:val="fr-FR"/>
        </w:rPr>
        <w:t>Twese Hamwe</w:t>
      </w:r>
      <w:r w:rsidRPr="009F1908">
        <w:rPr>
          <w:lang w:val="fr-FR"/>
        </w:rPr>
        <w:t xml:space="preserve"> a lancé une campagne </w:t>
      </w:r>
      <w:r w:rsidR="00B14EE2">
        <w:rPr>
          <w:lang w:val="fr-FR"/>
        </w:rPr>
        <w:t>« </w:t>
      </w:r>
      <w:r w:rsidRPr="009F1908">
        <w:rPr>
          <w:lang w:val="fr-FR"/>
        </w:rPr>
        <w:t>Action pour la paix</w:t>
      </w:r>
      <w:r w:rsidR="00B14EE2">
        <w:rPr>
          <w:lang w:val="fr-FR"/>
        </w:rPr>
        <w:t> »</w:t>
      </w:r>
      <w:r w:rsidRPr="009F1908">
        <w:rPr>
          <w:lang w:val="fr-FR"/>
        </w:rPr>
        <w:t xml:space="preserve"> (CAP) qui repose sur la résolution des conflits par la non</w:t>
      </w:r>
      <w:r w:rsidR="00A65AD9" w:rsidRPr="009F1908">
        <w:rPr>
          <w:lang w:val="fr-FR"/>
        </w:rPr>
        <w:t>-</w:t>
      </w:r>
      <w:r w:rsidRPr="009F1908">
        <w:rPr>
          <w:lang w:val="fr-FR"/>
        </w:rPr>
        <w:t>violence active, la médiation et la conciliation.</w:t>
      </w:r>
    </w:p>
    <w:p w:rsidR="007201C5" w:rsidRPr="009F1908" w:rsidRDefault="007201C5" w:rsidP="00A65AD9">
      <w:pPr>
        <w:pStyle w:val="SingleTxt"/>
        <w:numPr>
          <w:ilvl w:val="0"/>
          <w:numId w:val="27"/>
        </w:numPr>
        <w:rPr>
          <w:lang w:val="fr-FR"/>
        </w:rPr>
      </w:pPr>
      <w:r w:rsidRPr="009F1908">
        <w:rPr>
          <w:lang w:val="fr-FR"/>
        </w:rPr>
        <w:t>Les associations membres de ce collectif ont organisé des formations, des conférences-débats et des journées de réflexion sur la tolérance, la non</w:t>
      </w:r>
      <w:r w:rsidR="00A65AD9" w:rsidRPr="009F1908">
        <w:rPr>
          <w:lang w:val="fr-FR"/>
        </w:rPr>
        <w:t>-</w:t>
      </w:r>
      <w:r w:rsidRPr="009F1908">
        <w:rPr>
          <w:lang w:val="fr-FR"/>
        </w:rPr>
        <w:t>violence, l</w:t>
      </w:r>
      <w:r w:rsidR="00B14EE2">
        <w:rPr>
          <w:lang w:val="fr-FR"/>
        </w:rPr>
        <w:t>’</w:t>
      </w:r>
      <w:r w:rsidRPr="009F1908">
        <w:rPr>
          <w:lang w:val="fr-FR"/>
        </w:rPr>
        <w:t>unité et la réconciliation, et sur la résolution pacifique des conflits, en vue d</w:t>
      </w:r>
      <w:r w:rsidR="00B14EE2">
        <w:rPr>
          <w:lang w:val="fr-FR"/>
        </w:rPr>
        <w:t>’</w:t>
      </w:r>
      <w:r w:rsidRPr="009F1908">
        <w:rPr>
          <w:lang w:val="fr-FR"/>
        </w:rPr>
        <w:t>appréhender le rôle de la femme dans le rétablissement et le maintien de la paix.</w:t>
      </w:r>
    </w:p>
    <w:p w:rsidR="00A65AD9" w:rsidRPr="009F1908" w:rsidRDefault="00A65AD9" w:rsidP="00A65AD9">
      <w:pPr>
        <w:pStyle w:val="SingleTxt"/>
        <w:spacing w:after="0" w:line="120" w:lineRule="exact"/>
        <w:rPr>
          <w:sz w:val="10"/>
          <w:lang w:val="fr-FR"/>
        </w:rPr>
      </w:pPr>
    </w:p>
    <w:p w:rsidR="007201C5" w:rsidRPr="009F1908" w:rsidRDefault="00A65AD9" w:rsidP="00A65A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2.2.2</w:t>
      </w:r>
      <w:r w:rsidRPr="009F1908">
        <w:rPr>
          <w:lang w:val="fr-FR"/>
        </w:rPr>
        <w:tab/>
      </w:r>
      <w:r w:rsidR="007201C5" w:rsidRPr="009F1908">
        <w:rPr>
          <w:lang w:val="fr-FR"/>
        </w:rPr>
        <w:t>Femmes et médias (point J du Programme d</w:t>
      </w:r>
      <w:r w:rsidR="00B14EE2">
        <w:rPr>
          <w:lang w:val="fr-FR"/>
        </w:rPr>
        <w:t>’</w:t>
      </w:r>
      <w:r w:rsidR="007201C5" w:rsidRPr="009F1908">
        <w:rPr>
          <w:lang w:val="fr-FR"/>
        </w:rPr>
        <w:t>action de Beijing)</w:t>
      </w:r>
    </w:p>
    <w:p w:rsidR="00A65AD9" w:rsidRPr="009F1908" w:rsidRDefault="00A65AD9" w:rsidP="00A65AD9">
      <w:pPr>
        <w:pStyle w:val="SingleTxt"/>
        <w:spacing w:after="0" w:line="120" w:lineRule="exact"/>
        <w:rPr>
          <w:sz w:val="10"/>
          <w:lang w:val="fr-FR"/>
        </w:rPr>
      </w:pPr>
    </w:p>
    <w:p w:rsidR="00A65AD9" w:rsidRPr="009F1908" w:rsidRDefault="007201C5" w:rsidP="00A65AD9">
      <w:pPr>
        <w:pStyle w:val="SingleTxt"/>
        <w:numPr>
          <w:ilvl w:val="0"/>
          <w:numId w:val="28"/>
        </w:numPr>
        <w:rPr>
          <w:lang w:val="fr-FR"/>
        </w:rPr>
      </w:pPr>
      <w:r w:rsidRPr="009F1908">
        <w:rPr>
          <w:lang w:val="fr-FR"/>
        </w:rPr>
        <w:t>La liberté de la presse et la liberté d</w:t>
      </w:r>
      <w:r w:rsidR="00B14EE2">
        <w:rPr>
          <w:lang w:val="fr-FR"/>
        </w:rPr>
        <w:t>’</w:t>
      </w:r>
      <w:r w:rsidRPr="009F1908">
        <w:rPr>
          <w:lang w:val="fr-FR"/>
        </w:rPr>
        <w:t>information sont reconnues par l</w:t>
      </w:r>
      <w:r w:rsidR="00B14EE2">
        <w:rPr>
          <w:lang w:val="fr-FR"/>
        </w:rPr>
        <w:t>’</w:t>
      </w:r>
      <w:r w:rsidR="0023711B" w:rsidRPr="009F1908">
        <w:rPr>
          <w:lang w:val="fr-FR"/>
        </w:rPr>
        <w:t>État</w:t>
      </w:r>
      <w:r w:rsidRPr="009F1908">
        <w:rPr>
          <w:lang w:val="fr-FR"/>
        </w:rPr>
        <w:t xml:space="preserve"> qui par ailleurs s</w:t>
      </w:r>
      <w:r w:rsidR="00B14EE2">
        <w:rPr>
          <w:lang w:val="fr-FR"/>
        </w:rPr>
        <w:t>’</w:t>
      </w:r>
      <w:r w:rsidRPr="009F1908">
        <w:rPr>
          <w:lang w:val="fr-FR"/>
        </w:rPr>
        <w:t>est engagé à les garantir. C</w:t>
      </w:r>
      <w:r w:rsidR="00B14EE2">
        <w:rPr>
          <w:lang w:val="fr-FR"/>
        </w:rPr>
        <w:t>’</w:t>
      </w:r>
      <w:r w:rsidRPr="009F1908">
        <w:rPr>
          <w:lang w:val="fr-FR"/>
        </w:rPr>
        <w:t>est dans cette optique que la loi n</w:t>
      </w:r>
      <w:r w:rsidR="00A65AD9" w:rsidRPr="009F1908">
        <w:rPr>
          <w:vertAlign w:val="superscript"/>
          <w:lang w:val="fr-FR"/>
        </w:rPr>
        <w:t>o</w:t>
      </w:r>
      <w:r w:rsidR="00B14EE2">
        <w:rPr>
          <w:vertAlign w:val="superscript"/>
          <w:lang w:val="fr-FR"/>
        </w:rPr>
        <w:t> </w:t>
      </w:r>
      <w:r w:rsidRPr="009F1908">
        <w:rPr>
          <w:lang w:val="fr-FR"/>
        </w:rPr>
        <w:t>18/2002 du 11</w:t>
      </w:r>
      <w:r w:rsidR="00A65AD9" w:rsidRPr="009F1908">
        <w:rPr>
          <w:lang w:val="fr-FR"/>
        </w:rPr>
        <w:t xml:space="preserve"> mai </w:t>
      </w:r>
      <w:r w:rsidRPr="009F1908">
        <w:rPr>
          <w:lang w:val="fr-FR"/>
        </w:rPr>
        <w:t>2002 régis</w:t>
      </w:r>
      <w:r w:rsidR="00A65AD9" w:rsidRPr="009F1908">
        <w:rPr>
          <w:lang w:val="fr-FR"/>
        </w:rPr>
        <w:t>sant la presse a été adoptée (J</w:t>
      </w:r>
      <w:r w:rsidRPr="009F1908">
        <w:rPr>
          <w:lang w:val="fr-FR"/>
        </w:rPr>
        <w:t>O n</w:t>
      </w:r>
      <w:r w:rsidR="00A65AD9" w:rsidRPr="009F1908">
        <w:rPr>
          <w:vertAlign w:val="superscript"/>
          <w:lang w:val="fr-FR"/>
        </w:rPr>
        <w:t>o</w:t>
      </w:r>
      <w:r w:rsidR="00B14EE2">
        <w:rPr>
          <w:vertAlign w:val="superscript"/>
          <w:lang w:val="fr-FR"/>
        </w:rPr>
        <w:t> </w:t>
      </w:r>
      <w:r w:rsidRPr="009F1908">
        <w:rPr>
          <w:lang w:val="fr-FR"/>
        </w:rPr>
        <w:t>13 du 1</w:t>
      </w:r>
      <w:r w:rsidR="00A65AD9" w:rsidRPr="009F1908">
        <w:rPr>
          <w:vertAlign w:val="superscript"/>
          <w:lang w:val="fr-FR"/>
        </w:rPr>
        <w:t>er</w:t>
      </w:r>
      <w:r w:rsidR="00A65AD9" w:rsidRPr="009F1908">
        <w:rPr>
          <w:lang w:val="fr-FR"/>
        </w:rPr>
        <w:t xml:space="preserve"> juillet </w:t>
      </w:r>
      <w:r w:rsidRPr="009F1908">
        <w:rPr>
          <w:lang w:val="fr-FR"/>
        </w:rPr>
        <w:t>2002, p.</w:t>
      </w:r>
      <w:r w:rsidR="00A65AD9" w:rsidRPr="009F1908">
        <w:rPr>
          <w:lang w:val="fr-FR"/>
        </w:rPr>
        <w:t> 113).</w:t>
      </w:r>
    </w:p>
    <w:p w:rsidR="007201C5" w:rsidRPr="009F1908" w:rsidRDefault="007201C5" w:rsidP="00A65AD9">
      <w:pPr>
        <w:pStyle w:val="SingleTxt"/>
        <w:numPr>
          <w:ilvl w:val="0"/>
          <w:numId w:val="28"/>
        </w:numPr>
        <w:rPr>
          <w:lang w:val="fr-FR"/>
        </w:rPr>
      </w:pPr>
      <w:r w:rsidRPr="009F1908">
        <w:rPr>
          <w:lang w:val="fr-FR"/>
        </w:rPr>
        <w:t>Un département ministériel ayant l</w:t>
      </w:r>
      <w:r w:rsidR="00B14EE2">
        <w:rPr>
          <w:lang w:val="fr-FR"/>
        </w:rPr>
        <w:t>’</w:t>
      </w:r>
      <w:r w:rsidRPr="009F1908">
        <w:rPr>
          <w:lang w:val="fr-FR"/>
        </w:rPr>
        <w:t>information dans ses attributions est rattaché aux services du Premier Ministre, et la presse publique est gérée par une institution dotée de la personnalité juridique, l</w:t>
      </w:r>
      <w:r w:rsidR="00B14EE2">
        <w:rPr>
          <w:lang w:val="fr-FR"/>
        </w:rPr>
        <w:t>’</w:t>
      </w:r>
      <w:r w:rsidRPr="009F1908">
        <w:rPr>
          <w:lang w:val="fr-FR"/>
        </w:rPr>
        <w:t xml:space="preserve">Office </w:t>
      </w:r>
      <w:r w:rsidR="00A65AD9" w:rsidRPr="009F1908">
        <w:rPr>
          <w:lang w:val="fr-FR"/>
        </w:rPr>
        <w:t>r</w:t>
      </w:r>
      <w:r w:rsidRPr="009F1908">
        <w:rPr>
          <w:lang w:val="fr-FR"/>
        </w:rPr>
        <w:t>wandais de l</w:t>
      </w:r>
      <w:r w:rsidR="00B14EE2">
        <w:rPr>
          <w:lang w:val="fr-FR"/>
        </w:rPr>
        <w:t>’</w:t>
      </w:r>
      <w:r w:rsidR="00A65AD9" w:rsidRPr="009F1908">
        <w:rPr>
          <w:lang w:val="fr-FR"/>
        </w:rPr>
        <w:t>i</w:t>
      </w:r>
      <w:r w:rsidRPr="009F1908">
        <w:rPr>
          <w:lang w:val="fr-FR"/>
        </w:rPr>
        <w:t>nformation (ORINFOR). Le Haut</w:t>
      </w:r>
      <w:r w:rsidR="00A65AD9" w:rsidRPr="009F1908">
        <w:rPr>
          <w:lang w:val="fr-FR"/>
        </w:rPr>
        <w:t>-</w:t>
      </w:r>
      <w:r w:rsidRPr="009F1908">
        <w:rPr>
          <w:lang w:val="fr-FR"/>
        </w:rPr>
        <w:t>Conseil de la presse, dont les membres sont élus par leurs pairs journalistes, a entre autres missions, celle d</w:t>
      </w:r>
      <w:r w:rsidR="00B14EE2">
        <w:rPr>
          <w:lang w:val="fr-FR"/>
        </w:rPr>
        <w:t>’</w:t>
      </w:r>
      <w:r w:rsidRPr="009F1908">
        <w:rPr>
          <w:lang w:val="fr-FR"/>
        </w:rPr>
        <w:t>assurer le respect de l</w:t>
      </w:r>
      <w:r w:rsidR="00B14EE2">
        <w:rPr>
          <w:lang w:val="fr-FR"/>
        </w:rPr>
        <w:t>’</w:t>
      </w:r>
      <w:r w:rsidRPr="009F1908">
        <w:rPr>
          <w:lang w:val="fr-FR"/>
        </w:rPr>
        <w:t>éthique par la médias dans l</w:t>
      </w:r>
      <w:r w:rsidR="00B14EE2">
        <w:rPr>
          <w:lang w:val="fr-FR"/>
        </w:rPr>
        <w:t>’</w:t>
      </w:r>
      <w:r w:rsidRPr="009F1908">
        <w:rPr>
          <w:lang w:val="fr-FR"/>
        </w:rPr>
        <w:t>exercice de leur profession..</w:t>
      </w:r>
    </w:p>
    <w:p w:rsidR="007201C5" w:rsidRPr="009F1908" w:rsidRDefault="007201C5" w:rsidP="00A65AD9">
      <w:pPr>
        <w:pStyle w:val="SingleTxt"/>
        <w:numPr>
          <w:ilvl w:val="0"/>
          <w:numId w:val="28"/>
        </w:numPr>
        <w:rPr>
          <w:lang w:val="fr-FR"/>
        </w:rPr>
      </w:pPr>
      <w:r w:rsidRPr="009F1908">
        <w:rPr>
          <w:lang w:val="fr-FR"/>
        </w:rPr>
        <w:t>La presse privée est soumise à des formalités préalables de déclaration écrite au moins un mois avant la première parution pour la presse écrite, et de signature d</w:t>
      </w:r>
      <w:r w:rsidR="00B14EE2">
        <w:rPr>
          <w:lang w:val="fr-FR"/>
        </w:rPr>
        <w:t>’</w:t>
      </w:r>
      <w:r w:rsidRPr="009F1908">
        <w:rPr>
          <w:lang w:val="fr-FR"/>
        </w:rPr>
        <w:t>une convention avec l</w:t>
      </w:r>
      <w:r w:rsidR="00B14EE2">
        <w:rPr>
          <w:lang w:val="fr-FR"/>
        </w:rPr>
        <w:t>’</w:t>
      </w:r>
      <w:r w:rsidR="0023711B" w:rsidRPr="009F1908">
        <w:rPr>
          <w:lang w:val="fr-FR"/>
        </w:rPr>
        <w:t>État</w:t>
      </w:r>
      <w:r w:rsidRPr="009F1908">
        <w:rPr>
          <w:lang w:val="fr-FR"/>
        </w:rPr>
        <w:t xml:space="preserve"> après avis du Haut</w:t>
      </w:r>
      <w:r w:rsidR="00A65AD9" w:rsidRPr="009F1908">
        <w:rPr>
          <w:lang w:val="fr-FR"/>
        </w:rPr>
        <w:t xml:space="preserve"> </w:t>
      </w:r>
      <w:r w:rsidRPr="009F1908">
        <w:rPr>
          <w:lang w:val="fr-FR"/>
        </w:rPr>
        <w:t xml:space="preserve">Conseil de la </w:t>
      </w:r>
      <w:r w:rsidR="00A65AD9" w:rsidRPr="009F1908">
        <w:rPr>
          <w:lang w:val="fr-FR"/>
        </w:rPr>
        <w:t>p</w:t>
      </w:r>
      <w:r w:rsidRPr="009F1908">
        <w:rPr>
          <w:lang w:val="fr-FR"/>
        </w:rPr>
        <w:t>resse pour la presse audiovisuelle.</w:t>
      </w:r>
    </w:p>
    <w:p w:rsidR="007201C5" w:rsidRPr="009F1908" w:rsidRDefault="007201C5" w:rsidP="00A65AD9">
      <w:pPr>
        <w:pStyle w:val="SingleTxt"/>
        <w:numPr>
          <w:ilvl w:val="0"/>
          <w:numId w:val="28"/>
        </w:numPr>
        <w:rPr>
          <w:lang w:val="fr-FR"/>
        </w:rPr>
      </w:pPr>
      <w:r w:rsidRPr="009F1908">
        <w:rPr>
          <w:lang w:val="fr-FR"/>
        </w:rPr>
        <w:t xml:space="preserve">Actuellement, la presse écrite compte de nombreux journaux privés sur le marché. Quant à la presse audiovisuelle, elle compte une radio publique, </w:t>
      </w:r>
      <w:r w:rsidR="00A65AD9" w:rsidRPr="009F1908">
        <w:rPr>
          <w:lang w:val="fr-FR"/>
        </w:rPr>
        <w:t>six</w:t>
      </w:r>
      <w:r w:rsidRPr="009F1908">
        <w:rPr>
          <w:lang w:val="fr-FR"/>
        </w:rPr>
        <w:t xml:space="preserve"> radios nationaux privées et </w:t>
      </w:r>
      <w:r w:rsidR="00A65AD9" w:rsidRPr="009F1908">
        <w:rPr>
          <w:lang w:val="fr-FR"/>
        </w:rPr>
        <w:t>quatre</w:t>
      </w:r>
      <w:r w:rsidRPr="009F1908">
        <w:rPr>
          <w:lang w:val="fr-FR"/>
        </w:rPr>
        <w:t xml:space="preserve"> radios étrangères, ainsi que la télévision nationale.</w:t>
      </w:r>
    </w:p>
    <w:p w:rsidR="007201C5" w:rsidRPr="009F1908" w:rsidRDefault="007201C5" w:rsidP="00A65AD9">
      <w:pPr>
        <w:pStyle w:val="SingleTxt"/>
        <w:numPr>
          <w:ilvl w:val="0"/>
          <w:numId w:val="28"/>
        </w:numPr>
        <w:rPr>
          <w:lang w:val="fr-FR"/>
        </w:rPr>
      </w:pPr>
      <w:r w:rsidRPr="009F1908">
        <w:rPr>
          <w:lang w:val="fr-FR"/>
        </w:rPr>
        <w:t>La présence des femmes dans la presse en qualité de professionnelles est encore minime pour pouvoir lui imprimer une tendance significative, et elle se manifeste plutôt dans la presse publique.</w:t>
      </w:r>
    </w:p>
    <w:p w:rsidR="007201C5" w:rsidRPr="009F1908" w:rsidRDefault="007201C5" w:rsidP="00A65AD9">
      <w:pPr>
        <w:pStyle w:val="SingleTxt"/>
        <w:numPr>
          <w:ilvl w:val="0"/>
          <w:numId w:val="28"/>
        </w:numPr>
        <w:rPr>
          <w:lang w:val="fr-FR"/>
        </w:rPr>
      </w:pPr>
      <w:r w:rsidRPr="009F1908">
        <w:rPr>
          <w:lang w:val="fr-FR"/>
        </w:rPr>
        <w:t>Les médias réservent cependant un espace aux publications en relation avec la condition de la femme. Ainsi, la plupart des journaux publient des articles sur les différentes préoccupations des femmes, des reportages audiovisuels sont faits et publiés sur les activités des femmes tant en milieu urbain qu</w:t>
      </w:r>
      <w:r w:rsidR="00B14EE2">
        <w:rPr>
          <w:lang w:val="fr-FR"/>
        </w:rPr>
        <w:t>’</w:t>
      </w:r>
      <w:r w:rsidRPr="009F1908">
        <w:rPr>
          <w:lang w:val="fr-FR"/>
        </w:rPr>
        <w:t>en milieu rural. Des articles sont publiés dans les journaux et des émissions audiovisuelles ont lieu en vue de l</w:t>
      </w:r>
      <w:r w:rsidR="00B14EE2">
        <w:rPr>
          <w:lang w:val="fr-FR"/>
        </w:rPr>
        <w:t>’</w:t>
      </w:r>
      <w:r w:rsidRPr="009F1908">
        <w:rPr>
          <w:lang w:val="fr-FR"/>
        </w:rPr>
        <w:t>éducation des bénéficiaires sur les droits de la femme et l</w:t>
      </w:r>
      <w:r w:rsidR="00B14EE2">
        <w:rPr>
          <w:lang w:val="fr-FR"/>
        </w:rPr>
        <w:t>’</w:t>
      </w:r>
      <w:r w:rsidRPr="009F1908">
        <w:rPr>
          <w:lang w:val="fr-FR"/>
        </w:rPr>
        <w:t xml:space="preserve">importance de son intégration plus effective dans le processus de développement. Il existe également des journaux spécialisés dans ce domaine et notamment </w:t>
      </w:r>
      <w:r w:rsidR="00B14EE2">
        <w:rPr>
          <w:lang w:val="fr-FR"/>
        </w:rPr>
        <w:t>« </w:t>
      </w:r>
      <w:r w:rsidRPr="009F1908">
        <w:rPr>
          <w:lang w:val="fr-FR"/>
        </w:rPr>
        <w:t>Urubuga rw</w:t>
      </w:r>
      <w:r w:rsidR="00B14EE2">
        <w:rPr>
          <w:lang w:val="fr-FR"/>
        </w:rPr>
        <w:t>’</w:t>
      </w:r>
      <w:r w:rsidRPr="009F1908">
        <w:rPr>
          <w:lang w:val="fr-FR"/>
        </w:rPr>
        <w:t>abagore</w:t>
      </w:r>
      <w:r w:rsidR="00B14EE2">
        <w:rPr>
          <w:lang w:val="fr-FR"/>
        </w:rPr>
        <w:t> »</w:t>
      </w:r>
      <w:r w:rsidRPr="009F1908">
        <w:rPr>
          <w:lang w:val="fr-FR"/>
        </w:rPr>
        <w:t xml:space="preserve"> (Plate-forme des femmes) qui est inséré dans le journal Kinyamateka, </w:t>
      </w:r>
      <w:r w:rsidR="0091744E" w:rsidRPr="009F1908">
        <w:rPr>
          <w:lang w:val="fr-FR"/>
        </w:rPr>
        <w:t>F</w:t>
      </w:r>
      <w:r w:rsidRPr="009F1908">
        <w:rPr>
          <w:lang w:val="fr-FR"/>
        </w:rPr>
        <w:t xml:space="preserve">ocus on Beijing qui est édité par le Secrétariat </w:t>
      </w:r>
      <w:r w:rsidR="0091744E" w:rsidRPr="009F1908">
        <w:rPr>
          <w:lang w:val="fr-FR"/>
        </w:rPr>
        <w:t>e</w:t>
      </w:r>
      <w:r w:rsidRPr="009F1908">
        <w:rPr>
          <w:lang w:val="fr-FR"/>
        </w:rPr>
        <w:t xml:space="preserve">xécutif permanent du suivi de la </w:t>
      </w:r>
      <w:r w:rsidR="0091744E" w:rsidRPr="009F1908">
        <w:rPr>
          <w:lang w:val="fr-FR"/>
        </w:rPr>
        <w:t>D</w:t>
      </w:r>
      <w:r w:rsidRPr="009F1908">
        <w:rPr>
          <w:lang w:val="fr-FR"/>
        </w:rPr>
        <w:t>éclaration de Beijing, et Haguruka qui est édité par l</w:t>
      </w:r>
      <w:r w:rsidR="00B14EE2">
        <w:rPr>
          <w:lang w:val="fr-FR"/>
        </w:rPr>
        <w:t>’</w:t>
      </w:r>
      <w:r w:rsidRPr="009F1908">
        <w:rPr>
          <w:lang w:val="fr-FR"/>
        </w:rPr>
        <w:t>association féminine ayant la même dénomination.</w:t>
      </w:r>
    </w:p>
    <w:p w:rsidR="007201C5" w:rsidRPr="009F1908" w:rsidRDefault="007201C5" w:rsidP="0091744E">
      <w:pPr>
        <w:pStyle w:val="SingleTxt"/>
        <w:numPr>
          <w:ilvl w:val="0"/>
          <w:numId w:val="28"/>
        </w:numPr>
        <w:rPr>
          <w:lang w:val="fr-FR"/>
        </w:rPr>
      </w:pPr>
      <w:r w:rsidRPr="009F1908">
        <w:rPr>
          <w:lang w:val="fr-FR"/>
        </w:rPr>
        <w:t>Certaines associations de défense et de promotion des droits de la femme se sont dotées de services d</w:t>
      </w:r>
      <w:r w:rsidR="00B14EE2">
        <w:rPr>
          <w:lang w:val="fr-FR"/>
        </w:rPr>
        <w:t>’</w:t>
      </w:r>
      <w:r w:rsidRPr="009F1908">
        <w:rPr>
          <w:lang w:val="fr-FR"/>
        </w:rPr>
        <w:t xml:space="preserve">information et de documentation </w:t>
      </w:r>
      <w:r w:rsidR="00396DF8" w:rsidRPr="009F1908">
        <w:rPr>
          <w:lang w:val="fr-FR"/>
        </w:rPr>
        <w:t>(</w:t>
      </w:r>
      <w:r w:rsidRPr="009F1908">
        <w:rPr>
          <w:lang w:val="fr-FR"/>
        </w:rPr>
        <w:t>IEC</w:t>
      </w:r>
      <w:r w:rsidR="00396DF8" w:rsidRPr="009F1908">
        <w:rPr>
          <w:lang w:val="fr-FR"/>
        </w:rPr>
        <w:t>)</w:t>
      </w:r>
      <w:r w:rsidRPr="009F1908">
        <w:rPr>
          <w:lang w:val="fr-FR"/>
        </w:rPr>
        <w:t xml:space="preserve"> et font des publications en rapport</w:t>
      </w:r>
      <w:r w:rsidR="00B465AB" w:rsidRPr="009F1908">
        <w:rPr>
          <w:lang w:val="fr-FR"/>
        </w:rPr>
        <w:t xml:space="preserve"> </w:t>
      </w:r>
      <w:r w:rsidRPr="009F1908">
        <w:rPr>
          <w:lang w:val="fr-FR"/>
        </w:rPr>
        <w:t>avec les réalisations des femmes et leurs droits.</w:t>
      </w:r>
    </w:p>
    <w:p w:rsidR="007201C5" w:rsidRPr="009F1908" w:rsidRDefault="007201C5" w:rsidP="0091744E">
      <w:pPr>
        <w:pStyle w:val="SingleTxt"/>
        <w:numPr>
          <w:ilvl w:val="0"/>
          <w:numId w:val="28"/>
        </w:numPr>
        <w:rPr>
          <w:lang w:val="fr-FR"/>
        </w:rPr>
      </w:pPr>
      <w:r w:rsidRPr="009F1908">
        <w:rPr>
          <w:lang w:val="fr-FR"/>
        </w:rPr>
        <w:t xml:space="preserve">Prenant appui </w:t>
      </w:r>
      <w:r w:rsidR="0091744E" w:rsidRPr="009F1908">
        <w:rPr>
          <w:lang w:val="fr-FR"/>
        </w:rPr>
        <w:t>sur les</w:t>
      </w:r>
      <w:r w:rsidRPr="009F1908">
        <w:rPr>
          <w:lang w:val="fr-FR"/>
        </w:rPr>
        <w:t xml:space="preserve"> recommandations de la </w:t>
      </w:r>
      <w:r w:rsidR="0091744E" w:rsidRPr="009F1908">
        <w:rPr>
          <w:lang w:val="fr-FR"/>
        </w:rPr>
        <w:t>C</w:t>
      </w:r>
      <w:r w:rsidRPr="009F1908">
        <w:rPr>
          <w:lang w:val="fr-FR"/>
        </w:rPr>
        <w:t>onférence de Beijing, les femmes travaillant dans les médias ont créé en 1995 l</w:t>
      </w:r>
      <w:r w:rsidR="00B14EE2">
        <w:rPr>
          <w:lang w:val="fr-FR"/>
        </w:rPr>
        <w:t>’</w:t>
      </w:r>
      <w:r w:rsidRPr="009F1908">
        <w:rPr>
          <w:lang w:val="fr-FR"/>
        </w:rPr>
        <w:t xml:space="preserve">Association </w:t>
      </w:r>
      <w:r w:rsidR="0091744E" w:rsidRPr="009F1908">
        <w:rPr>
          <w:lang w:val="fr-FR"/>
        </w:rPr>
        <w:t>r</w:t>
      </w:r>
      <w:r w:rsidRPr="009F1908">
        <w:rPr>
          <w:lang w:val="fr-FR"/>
        </w:rPr>
        <w:t xml:space="preserve">wandaise des </w:t>
      </w:r>
      <w:r w:rsidR="0091744E" w:rsidRPr="009F1908">
        <w:rPr>
          <w:lang w:val="fr-FR"/>
        </w:rPr>
        <w:t>f</w:t>
      </w:r>
      <w:r w:rsidRPr="009F1908">
        <w:rPr>
          <w:lang w:val="fr-FR"/>
        </w:rPr>
        <w:t xml:space="preserve">emmes des </w:t>
      </w:r>
      <w:r w:rsidR="0091744E" w:rsidRPr="009F1908">
        <w:rPr>
          <w:lang w:val="fr-FR"/>
        </w:rPr>
        <w:t>m</w:t>
      </w:r>
      <w:r w:rsidRPr="009F1908">
        <w:rPr>
          <w:lang w:val="fr-FR"/>
        </w:rPr>
        <w:t>édias (ARFEM) qui s</w:t>
      </w:r>
      <w:r w:rsidR="00B14EE2">
        <w:rPr>
          <w:lang w:val="fr-FR"/>
        </w:rPr>
        <w:t>’</w:t>
      </w:r>
      <w:r w:rsidRPr="009F1908">
        <w:rPr>
          <w:lang w:val="fr-FR"/>
        </w:rPr>
        <w:t>est assignée les objectifs suivants</w:t>
      </w:r>
      <w:r w:rsidR="00730422" w:rsidRPr="009F1908">
        <w:rPr>
          <w:lang w:val="fr-FR"/>
        </w:rPr>
        <w:t> :</w:t>
      </w:r>
    </w:p>
    <w:p w:rsidR="0091744E" w:rsidRPr="009F1908" w:rsidRDefault="0091744E" w:rsidP="0091744E">
      <w:pPr>
        <w:pStyle w:val="SingleTxt"/>
        <w:tabs>
          <w:tab w:val="right" w:pos="1685"/>
        </w:tabs>
        <w:ind w:left="1742" w:hanging="475"/>
        <w:rPr>
          <w:lang w:val="fr-FR"/>
        </w:rPr>
      </w:pPr>
      <w:r w:rsidRPr="009F1908">
        <w:rPr>
          <w:lang w:val="fr-FR"/>
        </w:rPr>
        <w:tab/>
        <w:t>–</w:t>
      </w:r>
      <w:r w:rsidR="007201C5" w:rsidRPr="009F1908">
        <w:rPr>
          <w:lang w:val="fr-FR"/>
        </w:rPr>
        <w:tab/>
        <w:t>Organiser des rencontres entre les femmes rwandaises et les femmes des médias en vue d</w:t>
      </w:r>
      <w:r w:rsidR="00B14EE2">
        <w:rPr>
          <w:lang w:val="fr-FR"/>
        </w:rPr>
        <w:t>’</w:t>
      </w:r>
      <w:r w:rsidR="007201C5" w:rsidRPr="009F1908">
        <w:rPr>
          <w:lang w:val="fr-FR"/>
        </w:rPr>
        <w:t>échanger les idées</w:t>
      </w:r>
      <w:r w:rsidR="00155800" w:rsidRPr="009F1908">
        <w:rPr>
          <w:lang w:val="fr-FR"/>
        </w:rPr>
        <w:t>;</w:t>
      </w:r>
    </w:p>
    <w:p w:rsidR="0091744E" w:rsidRPr="009F1908" w:rsidRDefault="0091744E" w:rsidP="0091744E">
      <w:pPr>
        <w:pStyle w:val="SingleTxt"/>
        <w:tabs>
          <w:tab w:val="right" w:pos="1685"/>
        </w:tabs>
        <w:ind w:left="1742" w:hanging="475"/>
        <w:rPr>
          <w:lang w:val="fr-FR"/>
        </w:rPr>
      </w:pPr>
      <w:r w:rsidRPr="009F1908">
        <w:rPr>
          <w:lang w:val="fr-FR"/>
        </w:rPr>
        <w:tab/>
        <w:t>–</w:t>
      </w:r>
      <w:r w:rsidR="007201C5" w:rsidRPr="009F1908">
        <w:rPr>
          <w:lang w:val="fr-FR"/>
        </w:rPr>
        <w:tab/>
        <w:t>S</w:t>
      </w:r>
      <w:r w:rsidR="00B14EE2">
        <w:rPr>
          <w:lang w:val="fr-FR"/>
        </w:rPr>
        <w:t>’</w:t>
      </w:r>
      <w:r w:rsidR="007201C5" w:rsidRPr="009F1908">
        <w:rPr>
          <w:lang w:val="fr-FR"/>
        </w:rPr>
        <w:t>aider mutuellement en vue de promouvoir la profession des médias</w:t>
      </w:r>
      <w:r w:rsidR="00155800" w:rsidRPr="009F1908">
        <w:rPr>
          <w:lang w:val="fr-FR"/>
        </w:rPr>
        <w:t>;</w:t>
      </w:r>
    </w:p>
    <w:p w:rsidR="0091744E" w:rsidRPr="009F1908" w:rsidRDefault="0091744E" w:rsidP="0091744E">
      <w:pPr>
        <w:pStyle w:val="SingleTxt"/>
        <w:tabs>
          <w:tab w:val="right" w:pos="1685"/>
        </w:tabs>
        <w:ind w:left="1742" w:hanging="475"/>
        <w:rPr>
          <w:lang w:val="fr-FR"/>
        </w:rPr>
      </w:pPr>
      <w:r w:rsidRPr="009F1908">
        <w:rPr>
          <w:lang w:val="fr-FR"/>
        </w:rPr>
        <w:tab/>
        <w:t>–</w:t>
      </w:r>
      <w:r w:rsidR="007201C5" w:rsidRPr="009F1908">
        <w:rPr>
          <w:lang w:val="fr-FR"/>
        </w:rPr>
        <w:tab/>
        <w:t>Inciter la femme rwandaise à la profession de médias et à exprimer ses opinions à travers tous les canaux de communication</w:t>
      </w:r>
      <w:r w:rsidR="00170E3F" w:rsidRPr="009F1908">
        <w:rPr>
          <w:lang w:val="fr-FR"/>
        </w:rPr>
        <w:t>;</w:t>
      </w:r>
    </w:p>
    <w:p w:rsidR="007201C5" w:rsidRPr="009F1908" w:rsidRDefault="0091744E" w:rsidP="0091744E">
      <w:pPr>
        <w:pStyle w:val="SingleTxt"/>
        <w:tabs>
          <w:tab w:val="right" w:pos="1685"/>
        </w:tabs>
        <w:ind w:left="1742" w:hanging="475"/>
        <w:rPr>
          <w:lang w:val="fr-FR"/>
        </w:rPr>
      </w:pPr>
      <w:r w:rsidRPr="009F1908">
        <w:rPr>
          <w:lang w:val="fr-FR"/>
        </w:rPr>
        <w:tab/>
        <w:t>–</w:t>
      </w:r>
      <w:r w:rsidR="007201C5" w:rsidRPr="009F1908">
        <w:rPr>
          <w:lang w:val="fr-FR"/>
        </w:rPr>
        <w:tab/>
        <w:t>Faire valoir et rendre visibles les activités des femmes afin de contribuer à son intégration dans la prise de décisions, la planification et la gestion nationale.</w:t>
      </w:r>
    </w:p>
    <w:p w:rsidR="007201C5" w:rsidRPr="009F1908" w:rsidRDefault="007201C5" w:rsidP="0091744E">
      <w:pPr>
        <w:pStyle w:val="SingleTxt"/>
        <w:numPr>
          <w:ilvl w:val="0"/>
          <w:numId w:val="28"/>
        </w:numPr>
        <w:rPr>
          <w:lang w:val="fr-FR"/>
        </w:rPr>
      </w:pPr>
      <w:r w:rsidRPr="009F1908">
        <w:rPr>
          <w:lang w:val="fr-FR"/>
        </w:rPr>
        <w:t>Elles préparent les émissions audiovisuelles et les articles de presse sur les questions liées au genre et au développement, à la paix et aux droits de l</w:t>
      </w:r>
      <w:r w:rsidR="00B14EE2">
        <w:rPr>
          <w:lang w:val="fr-FR"/>
        </w:rPr>
        <w:t>’</w:t>
      </w:r>
      <w:r w:rsidRPr="009F1908">
        <w:rPr>
          <w:lang w:val="fr-FR"/>
        </w:rPr>
        <w:t>homme.</w:t>
      </w:r>
    </w:p>
    <w:p w:rsidR="007201C5" w:rsidRPr="009F1908" w:rsidRDefault="007201C5" w:rsidP="00AE1421">
      <w:pPr>
        <w:pStyle w:val="SingleTxt"/>
        <w:numPr>
          <w:ilvl w:val="0"/>
          <w:numId w:val="28"/>
        </w:numPr>
        <w:rPr>
          <w:lang w:val="fr-FR"/>
        </w:rPr>
      </w:pPr>
      <w:r w:rsidRPr="009F1908">
        <w:rPr>
          <w:lang w:val="fr-FR"/>
        </w:rPr>
        <w:t>L</w:t>
      </w:r>
      <w:r w:rsidR="00B14EE2">
        <w:rPr>
          <w:lang w:val="fr-FR"/>
        </w:rPr>
        <w:t>’</w:t>
      </w:r>
      <w:r w:rsidRPr="009F1908">
        <w:rPr>
          <w:lang w:val="fr-FR"/>
        </w:rPr>
        <w:t>accès à l</w:t>
      </w:r>
      <w:r w:rsidR="00B14EE2">
        <w:rPr>
          <w:lang w:val="fr-FR"/>
        </w:rPr>
        <w:t>’</w:t>
      </w:r>
      <w:r w:rsidRPr="009F1908">
        <w:rPr>
          <w:lang w:val="fr-FR"/>
        </w:rPr>
        <w:t>information reste cependant très limité pour la majorité des femmes, surtout celles du milieu rural, à cause de la pauvreté qui ne leur permet pas de se procurer ces moyens d</w:t>
      </w:r>
      <w:r w:rsidR="00B14EE2">
        <w:rPr>
          <w:lang w:val="fr-FR"/>
        </w:rPr>
        <w:t>’</w:t>
      </w:r>
      <w:r w:rsidRPr="009F1908">
        <w:rPr>
          <w:lang w:val="fr-FR"/>
        </w:rPr>
        <w:t>information. Les données disponibles en 2002 montrent en effet que seuls 41,7</w:t>
      </w:r>
      <w:r w:rsidR="0091744E" w:rsidRPr="009F1908">
        <w:rPr>
          <w:lang w:val="fr-FR"/>
        </w:rPr>
        <w:t> </w:t>
      </w:r>
      <w:r w:rsidRPr="009F1908">
        <w:rPr>
          <w:lang w:val="fr-FR"/>
        </w:rPr>
        <w:t xml:space="preserve">% des </w:t>
      </w:r>
      <w:r w:rsidR="0091744E" w:rsidRPr="009F1908">
        <w:rPr>
          <w:lang w:val="fr-FR"/>
        </w:rPr>
        <w:t>ménages ordinaires possèdent un</w:t>
      </w:r>
      <w:r w:rsidRPr="009F1908">
        <w:rPr>
          <w:lang w:val="fr-FR"/>
        </w:rPr>
        <w:t>e radio, 0,12</w:t>
      </w:r>
      <w:r w:rsidR="0091744E" w:rsidRPr="009F1908">
        <w:rPr>
          <w:lang w:val="fr-FR"/>
        </w:rPr>
        <w:t> </w:t>
      </w:r>
      <w:r w:rsidRPr="009F1908">
        <w:rPr>
          <w:lang w:val="fr-FR"/>
        </w:rPr>
        <w:t>% disposent d</w:t>
      </w:r>
      <w:r w:rsidR="00B14EE2">
        <w:rPr>
          <w:lang w:val="fr-FR"/>
        </w:rPr>
        <w:t>’</w:t>
      </w:r>
      <w:r w:rsidR="0091744E" w:rsidRPr="009F1908">
        <w:rPr>
          <w:lang w:val="fr-FR"/>
        </w:rPr>
        <w:t>un</w:t>
      </w:r>
      <w:r w:rsidRPr="009F1908">
        <w:rPr>
          <w:lang w:val="fr-FR"/>
        </w:rPr>
        <w:t>e télévision, contre 56,2</w:t>
      </w:r>
      <w:r w:rsidR="0091744E" w:rsidRPr="009F1908">
        <w:rPr>
          <w:lang w:val="fr-FR"/>
        </w:rPr>
        <w:t> </w:t>
      </w:r>
      <w:r w:rsidRPr="009F1908">
        <w:rPr>
          <w:lang w:val="fr-FR"/>
        </w:rPr>
        <w:t>% de ménages qui n</w:t>
      </w:r>
      <w:r w:rsidR="00B14EE2">
        <w:rPr>
          <w:lang w:val="fr-FR"/>
        </w:rPr>
        <w:t>’</w:t>
      </w:r>
      <w:r w:rsidRPr="009F1908">
        <w:rPr>
          <w:lang w:val="fr-FR"/>
        </w:rPr>
        <w:t>ont ni radio ni télévision, et 99</w:t>
      </w:r>
      <w:r w:rsidR="0091744E" w:rsidRPr="009F1908">
        <w:rPr>
          <w:lang w:val="fr-FR"/>
        </w:rPr>
        <w:t> </w:t>
      </w:r>
      <w:r w:rsidRPr="009F1908">
        <w:rPr>
          <w:lang w:val="fr-FR"/>
        </w:rPr>
        <w:t>% de ménages qui n</w:t>
      </w:r>
      <w:r w:rsidR="00B14EE2">
        <w:rPr>
          <w:lang w:val="fr-FR"/>
        </w:rPr>
        <w:t>’</w:t>
      </w:r>
      <w:r w:rsidRPr="009F1908">
        <w:rPr>
          <w:lang w:val="fr-FR"/>
        </w:rPr>
        <w:t xml:space="preserve">ont aucun accès </w:t>
      </w:r>
      <w:r w:rsidR="0091744E" w:rsidRPr="009F1908">
        <w:rPr>
          <w:lang w:val="fr-FR"/>
        </w:rPr>
        <w:t>sur les ordinateurs et internet</w:t>
      </w:r>
      <w:r w:rsidR="0005082D" w:rsidRPr="009F1908">
        <w:rPr>
          <w:rStyle w:val="FootnoteReference"/>
          <w:lang w:val="fr-FR"/>
        </w:rPr>
        <w:footnoteReference w:id="22"/>
      </w:r>
      <w:r w:rsidR="0091744E" w:rsidRPr="009F1908">
        <w:rPr>
          <w:lang w:val="fr-FR"/>
        </w:rPr>
        <w:t>.</w:t>
      </w:r>
    </w:p>
    <w:p w:rsidR="0091744E" w:rsidRPr="009F1908" w:rsidRDefault="0091744E" w:rsidP="0091744E">
      <w:pPr>
        <w:pStyle w:val="SingleTxt"/>
        <w:spacing w:after="0" w:line="120" w:lineRule="exact"/>
        <w:rPr>
          <w:sz w:val="10"/>
          <w:lang w:val="fr-FR"/>
        </w:rPr>
      </w:pPr>
    </w:p>
    <w:p w:rsidR="007201C5" w:rsidRPr="009F1908" w:rsidRDefault="0091744E" w:rsidP="009174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2.2.3</w:t>
      </w:r>
      <w:r w:rsidRPr="009F1908">
        <w:rPr>
          <w:lang w:val="fr-FR"/>
        </w:rPr>
        <w:tab/>
      </w:r>
      <w:r w:rsidR="007201C5" w:rsidRPr="009F1908">
        <w:rPr>
          <w:lang w:val="fr-FR"/>
        </w:rPr>
        <w:t>Femmes et environnement (point K du Programme d</w:t>
      </w:r>
      <w:r w:rsidR="00B14EE2">
        <w:rPr>
          <w:lang w:val="fr-FR"/>
        </w:rPr>
        <w:t>’</w:t>
      </w:r>
      <w:r w:rsidR="007201C5" w:rsidRPr="009F1908">
        <w:rPr>
          <w:lang w:val="fr-FR"/>
        </w:rPr>
        <w:t>action de Beijing)</w:t>
      </w:r>
    </w:p>
    <w:p w:rsidR="0091744E" w:rsidRPr="009F1908" w:rsidRDefault="0091744E" w:rsidP="0091744E">
      <w:pPr>
        <w:pStyle w:val="SingleTxt"/>
        <w:spacing w:after="0" w:line="120" w:lineRule="exact"/>
        <w:rPr>
          <w:sz w:val="10"/>
          <w:lang w:val="fr-FR"/>
        </w:rPr>
      </w:pPr>
    </w:p>
    <w:p w:rsidR="007201C5" w:rsidRPr="009F1908" w:rsidRDefault="007201C5" w:rsidP="0091744E">
      <w:pPr>
        <w:pStyle w:val="SingleTxt"/>
        <w:numPr>
          <w:ilvl w:val="0"/>
          <w:numId w:val="28"/>
        </w:numPr>
        <w:rPr>
          <w:lang w:val="fr-FR"/>
        </w:rPr>
      </w:pPr>
      <w:r w:rsidRPr="009F1908">
        <w:rPr>
          <w:lang w:val="fr-FR"/>
        </w:rPr>
        <w:t>Le Rwanda a ratifié de nombreuses conventions relatives à l</w:t>
      </w:r>
      <w:r w:rsidR="00B14EE2">
        <w:rPr>
          <w:lang w:val="fr-FR"/>
        </w:rPr>
        <w:t>’</w:t>
      </w:r>
      <w:r w:rsidRPr="009F1908">
        <w:rPr>
          <w:lang w:val="fr-FR"/>
        </w:rPr>
        <w:t>environnement mais le domaine a été longtemps marqué par l</w:t>
      </w:r>
      <w:r w:rsidR="00B14EE2">
        <w:rPr>
          <w:lang w:val="fr-FR"/>
        </w:rPr>
        <w:t>’</w:t>
      </w:r>
      <w:r w:rsidRPr="009F1908">
        <w:rPr>
          <w:lang w:val="fr-FR"/>
        </w:rPr>
        <w:t>absence de cadre juridique et de réglementation interne en vigueur, mais cette lacune vient d</w:t>
      </w:r>
      <w:r w:rsidR="00B14EE2">
        <w:rPr>
          <w:lang w:val="fr-FR"/>
        </w:rPr>
        <w:t>’</w:t>
      </w:r>
      <w:r w:rsidRPr="009F1908">
        <w:rPr>
          <w:lang w:val="fr-FR"/>
        </w:rPr>
        <w:t>être comblée.</w:t>
      </w:r>
    </w:p>
    <w:p w:rsidR="007201C5" w:rsidRPr="009F1908" w:rsidRDefault="007201C5" w:rsidP="0091744E">
      <w:pPr>
        <w:pStyle w:val="SingleTxt"/>
        <w:numPr>
          <w:ilvl w:val="0"/>
          <w:numId w:val="28"/>
        </w:numPr>
        <w:rPr>
          <w:lang w:val="fr-FR"/>
        </w:rPr>
      </w:pPr>
      <w:r w:rsidRPr="009F1908">
        <w:rPr>
          <w:lang w:val="fr-FR"/>
        </w:rPr>
        <w:t>Le domaine de l</w:t>
      </w:r>
      <w:r w:rsidR="00B14EE2">
        <w:rPr>
          <w:lang w:val="fr-FR"/>
        </w:rPr>
        <w:t>’</w:t>
      </w:r>
      <w:r w:rsidRPr="009F1908">
        <w:rPr>
          <w:lang w:val="fr-FR"/>
        </w:rPr>
        <w:t>industrie est régi quant à lui par l</w:t>
      </w:r>
      <w:r w:rsidR="00B14EE2">
        <w:rPr>
          <w:lang w:val="fr-FR"/>
        </w:rPr>
        <w:t>’</w:t>
      </w:r>
      <w:r w:rsidRPr="009F1908">
        <w:rPr>
          <w:lang w:val="fr-FR"/>
        </w:rPr>
        <w:t>ordonnance du 28</w:t>
      </w:r>
      <w:r w:rsidR="0091744E" w:rsidRPr="009F1908">
        <w:rPr>
          <w:lang w:val="fr-FR"/>
        </w:rPr>
        <w:t> </w:t>
      </w:r>
      <w:r w:rsidRPr="009F1908">
        <w:rPr>
          <w:lang w:val="fr-FR"/>
        </w:rPr>
        <w:t>mai 1956 sur les établissements dangereux, insalubres ou incommodes dont l</w:t>
      </w:r>
      <w:r w:rsidR="00B14EE2">
        <w:rPr>
          <w:lang w:val="fr-FR"/>
        </w:rPr>
        <w:t>’</w:t>
      </w:r>
      <w:r w:rsidRPr="009F1908">
        <w:rPr>
          <w:lang w:val="fr-FR"/>
        </w:rPr>
        <w:t>exploitation est soumise à l</w:t>
      </w:r>
      <w:r w:rsidR="00B14EE2">
        <w:rPr>
          <w:lang w:val="fr-FR"/>
        </w:rPr>
        <w:t>’</w:t>
      </w:r>
      <w:r w:rsidRPr="009F1908">
        <w:rPr>
          <w:lang w:val="fr-FR"/>
        </w:rPr>
        <w:t>autorisation préalable à cause des inconvénients liés entre autre aux mauvaises odeurs, dangers d</w:t>
      </w:r>
      <w:r w:rsidR="00B14EE2">
        <w:rPr>
          <w:lang w:val="fr-FR"/>
        </w:rPr>
        <w:t>’</w:t>
      </w:r>
      <w:r w:rsidRPr="009F1908">
        <w:rPr>
          <w:lang w:val="fr-FR"/>
        </w:rPr>
        <w:t>explosion, d</w:t>
      </w:r>
      <w:r w:rsidR="00B14EE2">
        <w:rPr>
          <w:lang w:val="fr-FR"/>
        </w:rPr>
        <w:t>’</w:t>
      </w:r>
      <w:r w:rsidRPr="009F1908">
        <w:rPr>
          <w:lang w:val="fr-FR"/>
        </w:rPr>
        <w:t>intoxication ou d</w:t>
      </w:r>
      <w:r w:rsidR="00B14EE2">
        <w:rPr>
          <w:lang w:val="fr-FR"/>
        </w:rPr>
        <w:t>’</w:t>
      </w:r>
      <w:r w:rsidRPr="009F1908">
        <w:rPr>
          <w:lang w:val="fr-FR"/>
        </w:rPr>
        <w:t>incendie, à la pollution des eaux et aux autres émanations nuisibles qu</w:t>
      </w:r>
      <w:r w:rsidR="00B14EE2">
        <w:rPr>
          <w:lang w:val="fr-FR"/>
        </w:rPr>
        <w:t>’</w:t>
      </w:r>
      <w:r w:rsidRPr="009F1908">
        <w:rPr>
          <w:lang w:val="fr-FR"/>
        </w:rPr>
        <w:t xml:space="preserve">elle peut engendrer. Le </w:t>
      </w:r>
      <w:r w:rsidR="0091744E" w:rsidRPr="009F1908">
        <w:rPr>
          <w:lang w:val="fr-FR"/>
        </w:rPr>
        <w:t>G</w:t>
      </w:r>
      <w:r w:rsidRPr="009F1908">
        <w:rPr>
          <w:lang w:val="fr-FR"/>
        </w:rPr>
        <w:t>ouvernement a également adopté en 2001 la politique nationale de l</w:t>
      </w:r>
      <w:r w:rsidR="00B14EE2">
        <w:rPr>
          <w:lang w:val="fr-FR"/>
        </w:rPr>
        <w:t>’</w:t>
      </w:r>
      <w:r w:rsidRPr="009F1908">
        <w:rPr>
          <w:lang w:val="fr-FR"/>
        </w:rPr>
        <w:t>industrie qui prône la création d</w:t>
      </w:r>
      <w:r w:rsidR="00B14EE2">
        <w:rPr>
          <w:lang w:val="fr-FR"/>
        </w:rPr>
        <w:t>’</w:t>
      </w:r>
      <w:r w:rsidRPr="009F1908">
        <w:rPr>
          <w:lang w:val="fr-FR"/>
        </w:rPr>
        <w:t>unités industrielles non polluantes et conformes aux normes environnementales.</w:t>
      </w:r>
    </w:p>
    <w:p w:rsidR="007201C5" w:rsidRPr="009F1908" w:rsidRDefault="007201C5" w:rsidP="0091744E">
      <w:pPr>
        <w:pStyle w:val="SingleTxt"/>
        <w:numPr>
          <w:ilvl w:val="0"/>
          <w:numId w:val="28"/>
        </w:numPr>
        <w:rPr>
          <w:lang w:val="fr-FR"/>
        </w:rPr>
      </w:pPr>
      <w:r w:rsidRPr="009F1908">
        <w:rPr>
          <w:lang w:val="fr-FR"/>
        </w:rPr>
        <w:t xml:space="preserve">Un département ministériel, le Ministère des </w:t>
      </w:r>
      <w:r w:rsidR="0091744E" w:rsidRPr="009F1908">
        <w:rPr>
          <w:lang w:val="fr-FR"/>
        </w:rPr>
        <w:t>t</w:t>
      </w:r>
      <w:r w:rsidRPr="009F1908">
        <w:rPr>
          <w:lang w:val="fr-FR"/>
        </w:rPr>
        <w:t>erres, de l</w:t>
      </w:r>
      <w:r w:rsidR="00B14EE2">
        <w:rPr>
          <w:lang w:val="fr-FR"/>
        </w:rPr>
        <w:t>’</w:t>
      </w:r>
      <w:r w:rsidR="0091744E" w:rsidRPr="009F1908">
        <w:rPr>
          <w:lang w:val="fr-FR"/>
        </w:rPr>
        <w:t>e</w:t>
      </w:r>
      <w:r w:rsidRPr="009F1908">
        <w:rPr>
          <w:lang w:val="fr-FR"/>
        </w:rPr>
        <w:t>nvironnement, de l</w:t>
      </w:r>
      <w:r w:rsidR="00B14EE2">
        <w:rPr>
          <w:lang w:val="fr-FR"/>
        </w:rPr>
        <w:t>’</w:t>
      </w:r>
      <w:r w:rsidR="0091744E" w:rsidRPr="009F1908">
        <w:rPr>
          <w:lang w:val="fr-FR"/>
        </w:rPr>
        <w:t>e</w:t>
      </w:r>
      <w:r w:rsidRPr="009F1908">
        <w:rPr>
          <w:lang w:val="fr-FR"/>
        </w:rPr>
        <w:t xml:space="preserve">au et des </w:t>
      </w:r>
      <w:r w:rsidR="0091744E" w:rsidRPr="009F1908">
        <w:rPr>
          <w:lang w:val="fr-FR"/>
        </w:rPr>
        <w:t>r</w:t>
      </w:r>
      <w:r w:rsidRPr="009F1908">
        <w:rPr>
          <w:lang w:val="fr-FR"/>
        </w:rPr>
        <w:t xml:space="preserve">essources </w:t>
      </w:r>
      <w:r w:rsidR="0091744E" w:rsidRPr="009F1908">
        <w:rPr>
          <w:lang w:val="fr-FR"/>
        </w:rPr>
        <w:t>n</w:t>
      </w:r>
      <w:r w:rsidRPr="009F1908">
        <w:rPr>
          <w:lang w:val="fr-FR"/>
        </w:rPr>
        <w:t>aturelles, dont la mission principale est la protection de la terre, de la flore, de la faune et de l</w:t>
      </w:r>
      <w:r w:rsidR="00B14EE2">
        <w:rPr>
          <w:lang w:val="fr-FR"/>
        </w:rPr>
        <w:t>’</w:t>
      </w:r>
      <w:r w:rsidRPr="009F1908">
        <w:rPr>
          <w:lang w:val="fr-FR"/>
        </w:rPr>
        <w:t>eau qui sont, au Rwanda, des ressources naturelles importantes du revenu national général, et des ménages en tant que base de l</w:t>
      </w:r>
      <w:r w:rsidR="00B14EE2">
        <w:rPr>
          <w:lang w:val="fr-FR"/>
        </w:rPr>
        <w:t>’</w:t>
      </w:r>
      <w:r w:rsidRPr="009F1908">
        <w:rPr>
          <w:lang w:val="fr-FR"/>
        </w:rPr>
        <w:t>agriculture, veille à la mise en application de la po</w:t>
      </w:r>
      <w:r w:rsidR="0005082D" w:rsidRPr="009F1908">
        <w:rPr>
          <w:lang w:val="fr-FR"/>
        </w:rPr>
        <w:t>litique élaborée en la matière.</w:t>
      </w:r>
    </w:p>
    <w:p w:rsidR="007201C5" w:rsidRPr="009F1908" w:rsidRDefault="007201C5" w:rsidP="0091744E">
      <w:pPr>
        <w:pStyle w:val="SingleTxt"/>
        <w:numPr>
          <w:ilvl w:val="0"/>
          <w:numId w:val="28"/>
        </w:numPr>
        <w:rPr>
          <w:lang w:val="fr-FR"/>
        </w:rPr>
      </w:pPr>
      <w:r w:rsidRPr="009F1908">
        <w:rPr>
          <w:lang w:val="fr-FR"/>
        </w:rPr>
        <w:t>La mise en place des institutions dans ce domaine s</w:t>
      </w:r>
      <w:r w:rsidR="00B14EE2">
        <w:rPr>
          <w:lang w:val="fr-FR"/>
        </w:rPr>
        <w:t>’</w:t>
      </w:r>
      <w:r w:rsidRPr="009F1908">
        <w:rPr>
          <w:lang w:val="fr-FR"/>
        </w:rPr>
        <w:t>est également concrétisée par la création d</w:t>
      </w:r>
      <w:r w:rsidR="0091744E" w:rsidRPr="009F1908">
        <w:rPr>
          <w:lang w:val="fr-FR"/>
        </w:rPr>
        <w:t>e l</w:t>
      </w:r>
      <w:r w:rsidR="00B14EE2">
        <w:rPr>
          <w:lang w:val="fr-FR"/>
        </w:rPr>
        <w:t>’</w:t>
      </w:r>
      <w:r w:rsidRPr="009F1908">
        <w:rPr>
          <w:lang w:val="fr-FR"/>
        </w:rPr>
        <w:t xml:space="preserve">Office </w:t>
      </w:r>
      <w:r w:rsidR="0091744E" w:rsidRPr="009F1908">
        <w:rPr>
          <w:lang w:val="fr-FR"/>
        </w:rPr>
        <w:t>r</w:t>
      </w:r>
      <w:r w:rsidRPr="009F1908">
        <w:rPr>
          <w:lang w:val="fr-FR"/>
        </w:rPr>
        <w:t xml:space="preserve">wandais de </w:t>
      </w:r>
      <w:r w:rsidR="0091744E" w:rsidRPr="009F1908">
        <w:rPr>
          <w:lang w:val="fr-FR"/>
        </w:rPr>
        <w:t>p</w:t>
      </w:r>
      <w:r w:rsidRPr="009F1908">
        <w:rPr>
          <w:lang w:val="fr-FR"/>
        </w:rPr>
        <w:t>rotection de l</w:t>
      </w:r>
      <w:r w:rsidR="00B14EE2">
        <w:rPr>
          <w:lang w:val="fr-FR"/>
        </w:rPr>
        <w:t>’</w:t>
      </w:r>
      <w:r w:rsidR="0091744E" w:rsidRPr="009F1908">
        <w:rPr>
          <w:lang w:val="fr-FR"/>
        </w:rPr>
        <w:t>e</w:t>
      </w:r>
      <w:r w:rsidRPr="009F1908">
        <w:rPr>
          <w:lang w:val="fr-FR"/>
        </w:rPr>
        <w:t xml:space="preserve">nvironnement </w:t>
      </w:r>
      <w:r w:rsidR="0091744E" w:rsidRPr="009F1908">
        <w:rPr>
          <w:lang w:val="fr-FR"/>
        </w:rPr>
        <w:t>(</w:t>
      </w:r>
      <w:r w:rsidRPr="009F1908">
        <w:rPr>
          <w:lang w:val="fr-FR"/>
        </w:rPr>
        <w:t>REMA</w:t>
      </w:r>
      <w:r w:rsidR="0091744E" w:rsidRPr="009F1908">
        <w:rPr>
          <w:lang w:val="fr-FR"/>
        </w:rPr>
        <w:t>,</w:t>
      </w:r>
      <w:r w:rsidRPr="009F1908">
        <w:rPr>
          <w:lang w:val="fr-FR"/>
        </w:rPr>
        <w:t xml:space="preserve"> en sigle anglais</w:t>
      </w:r>
      <w:r w:rsidR="0091744E" w:rsidRPr="009F1908">
        <w:rPr>
          <w:lang w:val="fr-FR"/>
        </w:rPr>
        <w:t>)</w:t>
      </w:r>
      <w:r w:rsidRPr="009F1908">
        <w:rPr>
          <w:lang w:val="fr-FR"/>
        </w:rPr>
        <w:t>, un établissement public doté de la personnalité et de l</w:t>
      </w:r>
      <w:r w:rsidR="00B14EE2">
        <w:rPr>
          <w:lang w:val="fr-FR"/>
        </w:rPr>
        <w:t>’</w:t>
      </w:r>
      <w:r w:rsidRPr="009F1908">
        <w:rPr>
          <w:lang w:val="fr-FR"/>
        </w:rPr>
        <w:t>autonomie financière.</w:t>
      </w:r>
    </w:p>
    <w:p w:rsidR="007201C5" w:rsidRPr="009F1908" w:rsidRDefault="007201C5" w:rsidP="0091744E">
      <w:pPr>
        <w:pStyle w:val="SingleTxt"/>
        <w:numPr>
          <w:ilvl w:val="0"/>
          <w:numId w:val="28"/>
        </w:numPr>
        <w:rPr>
          <w:lang w:val="fr-FR"/>
        </w:rPr>
      </w:pPr>
      <w:r w:rsidRPr="009F1908">
        <w:rPr>
          <w:lang w:val="fr-FR"/>
        </w:rPr>
        <w:t xml:space="preserve">De même, un </w:t>
      </w:r>
      <w:r w:rsidR="0091744E" w:rsidRPr="009F1908">
        <w:rPr>
          <w:lang w:val="fr-FR"/>
        </w:rPr>
        <w:t>F</w:t>
      </w:r>
      <w:r w:rsidRPr="009F1908">
        <w:rPr>
          <w:lang w:val="fr-FR"/>
        </w:rPr>
        <w:t xml:space="preserve">onds </w:t>
      </w:r>
      <w:r w:rsidR="0091744E" w:rsidRPr="009F1908">
        <w:rPr>
          <w:lang w:val="fr-FR"/>
        </w:rPr>
        <w:t>n</w:t>
      </w:r>
      <w:r w:rsidRPr="009F1908">
        <w:rPr>
          <w:lang w:val="fr-FR"/>
        </w:rPr>
        <w:t>ational de l</w:t>
      </w:r>
      <w:r w:rsidR="00B14EE2">
        <w:rPr>
          <w:lang w:val="fr-FR"/>
        </w:rPr>
        <w:t>’</w:t>
      </w:r>
      <w:r w:rsidR="0091744E" w:rsidRPr="009F1908">
        <w:rPr>
          <w:lang w:val="fr-FR"/>
        </w:rPr>
        <w:t>e</w:t>
      </w:r>
      <w:r w:rsidRPr="009F1908">
        <w:rPr>
          <w:lang w:val="fr-FR"/>
        </w:rPr>
        <w:t xml:space="preserve">nvironnement au Rwanda </w:t>
      </w:r>
      <w:r w:rsidR="0091744E" w:rsidRPr="009F1908">
        <w:rPr>
          <w:lang w:val="fr-FR"/>
        </w:rPr>
        <w:t>(</w:t>
      </w:r>
      <w:r w:rsidRPr="009F1908">
        <w:rPr>
          <w:lang w:val="fr-FR"/>
        </w:rPr>
        <w:t>FONERWA</w:t>
      </w:r>
      <w:r w:rsidR="0091744E" w:rsidRPr="009F1908">
        <w:rPr>
          <w:lang w:val="fr-FR"/>
        </w:rPr>
        <w:t>)</w:t>
      </w:r>
      <w:r w:rsidRPr="009F1908">
        <w:rPr>
          <w:lang w:val="fr-FR"/>
        </w:rPr>
        <w:t>, chargé de chercher et gérer les finances, doit être mis sur pied.</w:t>
      </w:r>
    </w:p>
    <w:p w:rsidR="007201C5" w:rsidRPr="009F1908" w:rsidRDefault="00E422AA" w:rsidP="0091744E">
      <w:pPr>
        <w:pStyle w:val="SingleTxt"/>
        <w:numPr>
          <w:ilvl w:val="0"/>
          <w:numId w:val="29"/>
        </w:numPr>
        <w:rPr>
          <w:lang w:val="fr-FR"/>
        </w:rPr>
      </w:pPr>
      <w:r w:rsidRPr="009F1908">
        <w:rPr>
          <w:lang w:val="fr-FR"/>
        </w:rPr>
        <w:t>Enfin, la loi n</w:t>
      </w:r>
      <w:r w:rsidR="0091744E" w:rsidRPr="009F1908">
        <w:rPr>
          <w:vertAlign w:val="superscript"/>
          <w:lang w:val="fr-FR"/>
        </w:rPr>
        <w:t>o</w:t>
      </w:r>
      <w:r w:rsidR="00B14EE2">
        <w:rPr>
          <w:vertAlign w:val="superscript"/>
          <w:lang w:val="fr-FR"/>
        </w:rPr>
        <w:t> </w:t>
      </w:r>
      <w:r w:rsidRPr="009F1908">
        <w:rPr>
          <w:lang w:val="fr-FR"/>
        </w:rPr>
        <w:t xml:space="preserve">04/2005 du </w:t>
      </w:r>
      <w:r w:rsidR="007201C5" w:rsidRPr="009F1908">
        <w:rPr>
          <w:lang w:val="fr-FR"/>
        </w:rPr>
        <w:t>8</w:t>
      </w:r>
      <w:r w:rsidRPr="009F1908">
        <w:rPr>
          <w:lang w:val="fr-FR"/>
        </w:rPr>
        <w:t xml:space="preserve"> avril </w:t>
      </w:r>
      <w:r w:rsidR="007201C5" w:rsidRPr="009F1908">
        <w:rPr>
          <w:lang w:val="fr-FR"/>
        </w:rPr>
        <w:t>2005 portant modalités de protéger, sauvegarder et promouvoir l</w:t>
      </w:r>
      <w:r w:rsidR="00B14EE2">
        <w:rPr>
          <w:lang w:val="fr-FR"/>
        </w:rPr>
        <w:t>’</w:t>
      </w:r>
      <w:r w:rsidR="007201C5" w:rsidRPr="009F1908">
        <w:rPr>
          <w:lang w:val="fr-FR"/>
        </w:rPr>
        <w:t>environnement est en vigueur depuis le 1</w:t>
      </w:r>
      <w:r w:rsidR="007201C5" w:rsidRPr="009F1908">
        <w:rPr>
          <w:vertAlign w:val="superscript"/>
          <w:lang w:val="fr-FR"/>
        </w:rPr>
        <w:t>er</w:t>
      </w:r>
      <w:r w:rsidR="0091744E" w:rsidRPr="009F1908">
        <w:rPr>
          <w:lang w:val="fr-FR"/>
        </w:rPr>
        <w:t xml:space="preserve"> mai 2005 </w:t>
      </w:r>
      <w:r w:rsidR="007201C5" w:rsidRPr="009F1908">
        <w:rPr>
          <w:lang w:val="fr-FR"/>
        </w:rPr>
        <w:t>(JO n</w:t>
      </w:r>
      <w:r w:rsidR="0091744E" w:rsidRPr="009F1908">
        <w:rPr>
          <w:vertAlign w:val="superscript"/>
          <w:lang w:val="fr-FR"/>
        </w:rPr>
        <w:t>o</w:t>
      </w:r>
      <w:r w:rsidR="00B14EE2">
        <w:rPr>
          <w:vertAlign w:val="superscript"/>
          <w:lang w:val="fr-FR"/>
        </w:rPr>
        <w:t> </w:t>
      </w:r>
      <w:r w:rsidR="007201C5" w:rsidRPr="009F1908">
        <w:rPr>
          <w:lang w:val="fr-FR"/>
        </w:rPr>
        <w:t>9 du 1</w:t>
      </w:r>
      <w:r w:rsidR="007201C5" w:rsidRPr="009F1908">
        <w:rPr>
          <w:vertAlign w:val="superscript"/>
          <w:lang w:val="fr-FR"/>
        </w:rPr>
        <w:t>er</w:t>
      </w:r>
      <w:r w:rsidR="0091744E" w:rsidRPr="009F1908">
        <w:rPr>
          <w:lang w:val="fr-FR"/>
        </w:rPr>
        <w:t> </w:t>
      </w:r>
      <w:r w:rsidR="007201C5" w:rsidRPr="009F1908">
        <w:rPr>
          <w:lang w:val="fr-FR"/>
        </w:rPr>
        <w:t>mai 2005</w:t>
      </w:r>
      <w:r w:rsidR="0091744E" w:rsidRPr="009F1908">
        <w:rPr>
          <w:lang w:val="fr-FR"/>
        </w:rPr>
        <w:t>)</w:t>
      </w:r>
      <w:r w:rsidR="007201C5" w:rsidRPr="009F1908">
        <w:rPr>
          <w:lang w:val="fr-FR"/>
        </w:rPr>
        <w:t>. Elle détermine notamment les principes qui doivent guider la protection et la gestion rationnelle de l</w:t>
      </w:r>
      <w:r w:rsidR="00B14EE2">
        <w:rPr>
          <w:lang w:val="fr-FR"/>
        </w:rPr>
        <w:t>’</w:t>
      </w:r>
      <w:r w:rsidR="007201C5" w:rsidRPr="009F1908">
        <w:rPr>
          <w:lang w:val="fr-FR"/>
        </w:rPr>
        <w:t>environnement et des ressources naturelles. Ce sont les principes de protection, durabilité de l</w:t>
      </w:r>
      <w:r w:rsidR="00B14EE2">
        <w:rPr>
          <w:lang w:val="fr-FR"/>
        </w:rPr>
        <w:t>’</w:t>
      </w:r>
      <w:r w:rsidR="007201C5" w:rsidRPr="009F1908">
        <w:rPr>
          <w:lang w:val="fr-FR"/>
        </w:rPr>
        <w:t>environnement, équité entre les générations, pollueur</w:t>
      </w:r>
      <w:r w:rsidR="0091744E" w:rsidRPr="009F1908">
        <w:rPr>
          <w:lang w:val="fr-FR"/>
        </w:rPr>
        <w:t>-</w:t>
      </w:r>
      <w:r w:rsidR="007201C5" w:rsidRPr="009F1908">
        <w:rPr>
          <w:lang w:val="fr-FR"/>
        </w:rPr>
        <w:t>payeur et coopération.</w:t>
      </w:r>
    </w:p>
    <w:p w:rsidR="007201C5" w:rsidRPr="009F1908" w:rsidRDefault="007201C5" w:rsidP="0091744E">
      <w:pPr>
        <w:pStyle w:val="SingleTxt"/>
        <w:numPr>
          <w:ilvl w:val="0"/>
          <w:numId w:val="29"/>
        </w:numPr>
        <w:rPr>
          <w:lang w:val="fr-FR"/>
        </w:rPr>
      </w:pPr>
      <w:r w:rsidRPr="009F1908">
        <w:rPr>
          <w:lang w:val="fr-FR"/>
        </w:rPr>
        <w:t>Cette loi distingue l</w:t>
      </w:r>
      <w:r w:rsidR="00B14EE2">
        <w:rPr>
          <w:lang w:val="fr-FR"/>
        </w:rPr>
        <w:t>’</w:t>
      </w:r>
      <w:r w:rsidRPr="009F1908">
        <w:rPr>
          <w:lang w:val="fr-FR"/>
        </w:rPr>
        <w:t>environnement naturel composé du sol, du sous-sol, des ressources en eau et l</w:t>
      </w:r>
      <w:r w:rsidR="00B14EE2">
        <w:rPr>
          <w:lang w:val="fr-FR"/>
        </w:rPr>
        <w:t>’</w:t>
      </w:r>
      <w:r w:rsidRPr="009F1908">
        <w:rPr>
          <w:lang w:val="fr-FR"/>
        </w:rPr>
        <w:t>atmosphère, et l</w:t>
      </w:r>
      <w:r w:rsidR="00B14EE2">
        <w:rPr>
          <w:lang w:val="fr-FR"/>
        </w:rPr>
        <w:t>’</w:t>
      </w:r>
      <w:r w:rsidRPr="009F1908">
        <w:rPr>
          <w:lang w:val="fr-FR"/>
        </w:rPr>
        <w:t>environnement humain. Elle définit les obligations de l</w:t>
      </w:r>
      <w:r w:rsidR="00B14EE2">
        <w:rPr>
          <w:lang w:val="fr-FR"/>
        </w:rPr>
        <w:t>’</w:t>
      </w:r>
      <w:r w:rsidR="0023711B" w:rsidRPr="009F1908">
        <w:rPr>
          <w:lang w:val="fr-FR"/>
        </w:rPr>
        <w:t>État</w:t>
      </w:r>
      <w:r w:rsidRPr="009F1908">
        <w:rPr>
          <w:lang w:val="fr-FR"/>
        </w:rPr>
        <w:t>, des collectivités locales, ainsi que les droits et obligations de la population en matière de l</w:t>
      </w:r>
      <w:r w:rsidR="00B14EE2">
        <w:rPr>
          <w:lang w:val="fr-FR"/>
        </w:rPr>
        <w:t>’</w:t>
      </w:r>
      <w:r w:rsidR="0091744E" w:rsidRPr="009F1908">
        <w:rPr>
          <w:lang w:val="fr-FR"/>
        </w:rPr>
        <w:t>environnement.</w:t>
      </w:r>
    </w:p>
    <w:p w:rsidR="007201C5" w:rsidRPr="009F1908" w:rsidRDefault="007201C5" w:rsidP="0091744E">
      <w:pPr>
        <w:pStyle w:val="SingleTxt"/>
        <w:numPr>
          <w:ilvl w:val="0"/>
          <w:numId w:val="29"/>
        </w:numPr>
        <w:rPr>
          <w:lang w:val="fr-FR"/>
        </w:rPr>
      </w:pPr>
      <w:r w:rsidRPr="009F1908">
        <w:rPr>
          <w:lang w:val="fr-FR"/>
        </w:rPr>
        <w:t>S</w:t>
      </w:r>
      <w:r w:rsidR="00B14EE2">
        <w:rPr>
          <w:lang w:val="fr-FR"/>
        </w:rPr>
        <w:t>’</w:t>
      </w:r>
      <w:r w:rsidRPr="009F1908">
        <w:rPr>
          <w:lang w:val="fr-FR"/>
        </w:rPr>
        <w:t>il est tenu compte du fait que la principale source d</w:t>
      </w:r>
      <w:r w:rsidR="00B14EE2">
        <w:rPr>
          <w:lang w:val="fr-FR"/>
        </w:rPr>
        <w:t>’</w:t>
      </w:r>
      <w:r w:rsidRPr="009F1908">
        <w:rPr>
          <w:lang w:val="fr-FR"/>
        </w:rPr>
        <w:t>énergie pour la cuisson reste le bois de chauffe et ses dérivés tel que le charbon de bois, l</w:t>
      </w:r>
      <w:r w:rsidR="00B14EE2">
        <w:rPr>
          <w:lang w:val="fr-FR"/>
        </w:rPr>
        <w:t>’</w:t>
      </w:r>
      <w:r w:rsidRPr="009F1908">
        <w:rPr>
          <w:lang w:val="fr-FR"/>
        </w:rPr>
        <w:t>environnement est soumis à rude épreuve, puisque 94,4</w:t>
      </w:r>
      <w:r w:rsidR="0091744E" w:rsidRPr="009F1908">
        <w:rPr>
          <w:lang w:val="fr-FR"/>
        </w:rPr>
        <w:t> </w:t>
      </w:r>
      <w:r w:rsidRPr="009F1908">
        <w:rPr>
          <w:lang w:val="fr-FR"/>
        </w:rPr>
        <w:t>% des ménages utilisent le couvert végétal pour produire l</w:t>
      </w:r>
      <w:r w:rsidR="00B14EE2">
        <w:rPr>
          <w:lang w:val="fr-FR"/>
        </w:rPr>
        <w:t>’</w:t>
      </w:r>
      <w:r w:rsidRPr="009F1908">
        <w:rPr>
          <w:lang w:val="fr-FR"/>
        </w:rPr>
        <w:t>énergie nécessaire pour la cuisson des aliments. En vue de réduire la consommation du bois de chauffage et de ses dérivés, des foyers améliorés ont été introduits dans les ménages.</w:t>
      </w:r>
    </w:p>
    <w:p w:rsidR="007201C5" w:rsidRPr="009F1908" w:rsidRDefault="007201C5" w:rsidP="0091744E">
      <w:pPr>
        <w:pStyle w:val="SingleTxt"/>
        <w:numPr>
          <w:ilvl w:val="0"/>
          <w:numId w:val="29"/>
        </w:numPr>
        <w:rPr>
          <w:lang w:val="fr-FR"/>
        </w:rPr>
      </w:pPr>
      <w:r w:rsidRPr="009F1908">
        <w:rPr>
          <w:lang w:val="fr-FR"/>
        </w:rPr>
        <w:t>Dans le cadre de la protection de l</w:t>
      </w:r>
      <w:r w:rsidR="00B14EE2">
        <w:rPr>
          <w:lang w:val="fr-FR"/>
        </w:rPr>
        <w:t>’</w:t>
      </w:r>
      <w:r w:rsidRPr="009F1908">
        <w:rPr>
          <w:lang w:val="fr-FR"/>
        </w:rPr>
        <w:t>environnement, des mesures ont été prises en ce qui concerne la coupe du bois et la fabrication du charbon de bois qui sont soumis à l</w:t>
      </w:r>
      <w:r w:rsidR="00B14EE2">
        <w:rPr>
          <w:lang w:val="fr-FR"/>
        </w:rPr>
        <w:t>’</w:t>
      </w:r>
      <w:r w:rsidRPr="009F1908">
        <w:rPr>
          <w:lang w:val="fr-FR"/>
        </w:rPr>
        <w:t>autorisation préalable de l</w:t>
      </w:r>
      <w:r w:rsidR="00B14EE2">
        <w:rPr>
          <w:lang w:val="fr-FR"/>
        </w:rPr>
        <w:t>’</w:t>
      </w:r>
      <w:r w:rsidRPr="009F1908">
        <w:rPr>
          <w:lang w:val="fr-FR"/>
        </w:rPr>
        <w:t>autorité compétente, ainsi que dans le domaine de l</w:t>
      </w:r>
      <w:r w:rsidR="00B14EE2">
        <w:rPr>
          <w:lang w:val="fr-FR"/>
        </w:rPr>
        <w:t>’</w:t>
      </w:r>
      <w:r w:rsidRPr="009F1908">
        <w:rPr>
          <w:lang w:val="fr-FR"/>
        </w:rPr>
        <w:t>exploitation des carrières de toutes sortes. L</w:t>
      </w:r>
      <w:r w:rsidR="00B14EE2">
        <w:rPr>
          <w:lang w:val="fr-FR"/>
        </w:rPr>
        <w:t>’</w:t>
      </w:r>
      <w:r w:rsidRPr="009F1908">
        <w:rPr>
          <w:lang w:val="fr-FR"/>
        </w:rPr>
        <w:t>usage de certains produits qui résistent à la putréfaction, tels que les sachets en plasti</w:t>
      </w:r>
      <w:r w:rsidR="0091744E" w:rsidRPr="009F1908">
        <w:rPr>
          <w:lang w:val="fr-FR"/>
        </w:rPr>
        <w:t>que</w:t>
      </w:r>
      <w:r w:rsidRPr="009F1908">
        <w:rPr>
          <w:lang w:val="fr-FR"/>
        </w:rPr>
        <w:t xml:space="preserve"> est é</w:t>
      </w:r>
      <w:r w:rsidR="0091744E" w:rsidRPr="009F1908">
        <w:rPr>
          <w:lang w:val="fr-FR"/>
        </w:rPr>
        <w:t>galement interdit.</w:t>
      </w:r>
    </w:p>
    <w:p w:rsidR="007201C5" w:rsidRPr="009F1908" w:rsidRDefault="007201C5" w:rsidP="0091744E">
      <w:pPr>
        <w:pStyle w:val="SingleTxt"/>
        <w:numPr>
          <w:ilvl w:val="0"/>
          <w:numId w:val="29"/>
        </w:numPr>
        <w:rPr>
          <w:lang w:val="fr-FR"/>
        </w:rPr>
      </w:pPr>
      <w:r w:rsidRPr="009F1908">
        <w:rPr>
          <w:lang w:val="fr-FR"/>
        </w:rPr>
        <w:t>La femme rwandaise participe à la protection de l</w:t>
      </w:r>
      <w:r w:rsidR="00B14EE2">
        <w:rPr>
          <w:lang w:val="fr-FR"/>
        </w:rPr>
        <w:t>’</w:t>
      </w:r>
      <w:r w:rsidRPr="009F1908">
        <w:rPr>
          <w:lang w:val="fr-FR"/>
        </w:rPr>
        <w:t>environnement au même titre</w:t>
      </w:r>
      <w:r w:rsidR="00B465AB" w:rsidRPr="009F1908">
        <w:rPr>
          <w:lang w:val="fr-FR"/>
        </w:rPr>
        <w:t xml:space="preserve"> </w:t>
      </w:r>
      <w:r w:rsidRPr="009F1908">
        <w:rPr>
          <w:lang w:val="fr-FR"/>
        </w:rPr>
        <w:t>que tout citoyen à travers la lutte contre la déforestation qui se concrétise spécialement par l</w:t>
      </w:r>
      <w:r w:rsidR="00B14EE2">
        <w:rPr>
          <w:lang w:val="fr-FR"/>
        </w:rPr>
        <w:t>’</w:t>
      </w:r>
      <w:r w:rsidRPr="009F1908">
        <w:rPr>
          <w:lang w:val="fr-FR"/>
        </w:rPr>
        <w:t xml:space="preserve">institution de la </w:t>
      </w:r>
      <w:r w:rsidR="0091744E" w:rsidRPr="009F1908">
        <w:rPr>
          <w:lang w:val="fr-FR"/>
        </w:rPr>
        <w:t>J</w:t>
      </w:r>
      <w:r w:rsidRPr="009F1908">
        <w:rPr>
          <w:lang w:val="fr-FR"/>
        </w:rPr>
        <w:t>ournée nationale de l</w:t>
      </w:r>
      <w:r w:rsidR="00B14EE2">
        <w:rPr>
          <w:lang w:val="fr-FR"/>
        </w:rPr>
        <w:t>’</w:t>
      </w:r>
      <w:r w:rsidRPr="009F1908">
        <w:rPr>
          <w:lang w:val="fr-FR"/>
        </w:rPr>
        <w:t>arbre, et les campagnes de sensibilisation sur la protection de l</w:t>
      </w:r>
      <w:r w:rsidR="00B14EE2">
        <w:rPr>
          <w:lang w:val="fr-FR"/>
        </w:rPr>
        <w:t>’</w:t>
      </w:r>
      <w:r w:rsidRPr="009F1908">
        <w:rPr>
          <w:lang w:val="fr-FR"/>
        </w:rPr>
        <w:t>environnement en rapport avec l</w:t>
      </w:r>
      <w:r w:rsidR="00B14EE2">
        <w:rPr>
          <w:lang w:val="fr-FR"/>
        </w:rPr>
        <w:t>’</w:t>
      </w:r>
      <w:r w:rsidRPr="009F1908">
        <w:rPr>
          <w:lang w:val="fr-FR"/>
        </w:rPr>
        <w:t>interdiction de tous les actes susceptibles de provoquer la pollution, la lutte contre l</w:t>
      </w:r>
      <w:r w:rsidR="00B14EE2">
        <w:rPr>
          <w:lang w:val="fr-FR"/>
        </w:rPr>
        <w:t>’</w:t>
      </w:r>
      <w:r w:rsidRPr="009F1908">
        <w:rPr>
          <w:lang w:val="fr-FR"/>
        </w:rPr>
        <w:t>érosion, la protection de l</w:t>
      </w:r>
      <w:r w:rsidR="00B14EE2">
        <w:rPr>
          <w:lang w:val="fr-FR"/>
        </w:rPr>
        <w:t>’</w:t>
      </w:r>
      <w:r w:rsidRPr="009F1908">
        <w:rPr>
          <w:lang w:val="fr-FR"/>
        </w:rPr>
        <w:t>eau, de la faune et de la flore.</w:t>
      </w:r>
    </w:p>
    <w:p w:rsidR="007201C5" w:rsidRPr="009F1908" w:rsidRDefault="007201C5" w:rsidP="0005082D">
      <w:pPr>
        <w:pStyle w:val="SingleTxt"/>
        <w:numPr>
          <w:ilvl w:val="0"/>
          <w:numId w:val="29"/>
        </w:numPr>
        <w:rPr>
          <w:lang w:val="fr-FR"/>
        </w:rPr>
      </w:pPr>
      <w:r w:rsidRPr="009F1908">
        <w:rPr>
          <w:lang w:val="fr-FR"/>
        </w:rPr>
        <w:t>Son rôle et sa place sont appelés à être plus accentués dans le cadre du plan de développement à long terme que vient d</w:t>
      </w:r>
      <w:r w:rsidR="00B14EE2">
        <w:rPr>
          <w:lang w:val="fr-FR"/>
        </w:rPr>
        <w:t>’</w:t>
      </w:r>
      <w:r w:rsidRPr="009F1908">
        <w:rPr>
          <w:lang w:val="fr-FR"/>
        </w:rPr>
        <w:t xml:space="preserve">adopter le </w:t>
      </w:r>
      <w:r w:rsidR="0005082D" w:rsidRPr="009F1908">
        <w:rPr>
          <w:lang w:val="fr-FR"/>
        </w:rPr>
        <w:t>G</w:t>
      </w:r>
      <w:r w:rsidRPr="009F1908">
        <w:rPr>
          <w:lang w:val="fr-FR"/>
        </w:rPr>
        <w:t>ouvernement en vue d</w:t>
      </w:r>
      <w:r w:rsidR="00B14EE2">
        <w:rPr>
          <w:lang w:val="fr-FR"/>
        </w:rPr>
        <w:t>’</w:t>
      </w:r>
      <w:r w:rsidRPr="009F1908">
        <w:rPr>
          <w:lang w:val="fr-FR"/>
        </w:rPr>
        <w:t>un développement durable.</w:t>
      </w:r>
    </w:p>
    <w:p w:rsidR="0005082D" w:rsidRPr="009F1908" w:rsidRDefault="0005082D" w:rsidP="0005082D">
      <w:pPr>
        <w:pStyle w:val="SingleTxt"/>
        <w:spacing w:after="0" w:line="120" w:lineRule="exact"/>
        <w:rPr>
          <w:sz w:val="10"/>
          <w:lang w:val="fr-FR"/>
        </w:rPr>
      </w:pPr>
    </w:p>
    <w:p w:rsidR="007201C5" w:rsidRPr="009F1908" w:rsidRDefault="0005082D" w:rsidP="000508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2.2.4</w:t>
      </w:r>
      <w:r w:rsidRPr="009F1908">
        <w:rPr>
          <w:lang w:val="fr-FR"/>
        </w:rPr>
        <w:tab/>
      </w:r>
      <w:r w:rsidR="007201C5" w:rsidRPr="009F1908">
        <w:rPr>
          <w:lang w:val="fr-FR"/>
        </w:rPr>
        <w:t>Protection de la jeune fille (point L du Programme d</w:t>
      </w:r>
      <w:r w:rsidR="00B14EE2">
        <w:rPr>
          <w:lang w:val="fr-FR"/>
        </w:rPr>
        <w:t>’</w:t>
      </w:r>
      <w:r w:rsidR="007201C5" w:rsidRPr="009F1908">
        <w:rPr>
          <w:lang w:val="fr-FR"/>
        </w:rPr>
        <w:t>action de Beijing)</w:t>
      </w:r>
    </w:p>
    <w:p w:rsidR="0005082D" w:rsidRPr="009F1908" w:rsidRDefault="0005082D" w:rsidP="0005082D">
      <w:pPr>
        <w:pStyle w:val="SingleTxt"/>
        <w:spacing w:after="0" w:line="120" w:lineRule="exact"/>
        <w:rPr>
          <w:sz w:val="10"/>
          <w:lang w:val="fr-FR"/>
        </w:rPr>
      </w:pPr>
    </w:p>
    <w:p w:rsidR="007201C5" w:rsidRPr="009F1908" w:rsidRDefault="007201C5" w:rsidP="0005082D">
      <w:pPr>
        <w:pStyle w:val="SingleTxt"/>
        <w:numPr>
          <w:ilvl w:val="0"/>
          <w:numId w:val="29"/>
        </w:numPr>
        <w:rPr>
          <w:lang w:val="fr-FR"/>
        </w:rPr>
      </w:pPr>
      <w:r w:rsidRPr="009F1908">
        <w:rPr>
          <w:lang w:val="fr-FR"/>
        </w:rPr>
        <w:t>Au Rwanda, la jeune fille jouit de la protection en sa qualité d</w:t>
      </w:r>
      <w:r w:rsidR="00B14EE2">
        <w:rPr>
          <w:lang w:val="fr-FR"/>
        </w:rPr>
        <w:t>’</w:t>
      </w:r>
      <w:r w:rsidRPr="009F1908">
        <w:rPr>
          <w:lang w:val="fr-FR"/>
        </w:rPr>
        <w:t xml:space="preserve">enfant. La </w:t>
      </w:r>
      <w:r w:rsidR="00654B29" w:rsidRPr="009F1908">
        <w:rPr>
          <w:lang w:val="fr-FR"/>
        </w:rPr>
        <w:t>L</w:t>
      </w:r>
      <w:r w:rsidRPr="009F1908">
        <w:rPr>
          <w:lang w:val="fr-FR"/>
        </w:rPr>
        <w:t xml:space="preserve">oi fondamentale qui a régi la transition était muette à ce sujet, mais la </w:t>
      </w:r>
      <w:r w:rsidR="0005082D" w:rsidRPr="009F1908">
        <w:rPr>
          <w:lang w:val="fr-FR"/>
        </w:rPr>
        <w:t>C</w:t>
      </w:r>
      <w:r w:rsidRPr="009F1908">
        <w:rPr>
          <w:lang w:val="fr-FR"/>
        </w:rPr>
        <w:t>onstitution qui est actuellement en vigueur prévoit à son article 28 que tout enfant a droit, de la part de sa famille, de la société et de l</w:t>
      </w:r>
      <w:r w:rsidR="00B14EE2">
        <w:rPr>
          <w:lang w:val="fr-FR"/>
        </w:rPr>
        <w:t>’</w:t>
      </w:r>
      <w:r w:rsidR="0023711B" w:rsidRPr="009F1908">
        <w:rPr>
          <w:lang w:val="fr-FR"/>
        </w:rPr>
        <w:t>État</w:t>
      </w:r>
      <w:r w:rsidRPr="009F1908">
        <w:rPr>
          <w:lang w:val="fr-FR"/>
        </w:rPr>
        <w:t>, aux mesures spéciales de protection qu</w:t>
      </w:r>
      <w:r w:rsidR="00B14EE2">
        <w:rPr>
          <w:lang w:val="fr-FR"/>
        </w:rPr>
        <w:t>’</w:t>
      </w:r>
      <w:r w:rsidRPr="009F1908">
        <w:rPr>
          <w:lang w:val="fr-FR"/>
        </w:rPr>
        <w:t>exige sa condition, conformément au droit national et international.</w:t>
      </w:r>
    </w:p>
    <w:p w:rsidR="007201C5" w:rsidRPr="009F1908" w:rsidRDefault="007201C5" w:rsidP="0005082D">
      <w:pPr>
        <w:pStyle w:val="SingleTxt"/>
        <w:numPr>
          <w:ilvl w:val="0"/>
          <w:numId w:val="29"/>
        </w:numPr>
        <w:rPr>
          <w:lang w:val="fr-FR"/>
        </w:rPr>
      </w:pPr>
      <w:r w:rsidRPr="009F1908">
        <w:rPr>
          <w:lang w:val="fr-FR"/>
        </w:rPr>
        <w:t>La loi portant livre premier du Code civil accorde à l</w:t>
      </w:r>
      <w:r w:rsidR="00B14EE2">
        <w:rPr>
          <w:lang w:val="fr-FR"/>
        </w:rPr>
        <w:t>’</w:t>
      </w:r>
      <w:r w:rsidRPr="009F1908">
        <w:rPr>
          <w:lang w:val="fr-FR"/>
        </w:rPr>
        <w:t xml:space="preserve">enfant en général les droits mentionnés dans la </w:t>
      </w:r>
      <w:r w:rsidR="0005082D" w:rsidRPr="009F1908">
        <w:rPr>
          <w:lang w:val="fr-FR"/>
        </w:rPr>
        <w:t>D</w:t>
      </w:r>
      <w:r w:rsidRPr="009F1908">
        <w:rPr>
          <w:lang w:val="fr-FR"/>
        </w:rPr>
        <w:t>éclaration de Beijing. Aussi prévoit-elle que tout individu doit avoir un nom et que l</w:t>
      </w:r>
      <w:r w:rsidR="00B14EE2">
        <w:rPr>
          <w:lang w:val="fr-FR"/>
        </w:rPr>
        <w:t>’</w:t>
      </w:r>
      <w:r w:rsidRPr="009F1908">
        <w:rPr>
          <w:lang w:val="fr-FR"/>
        </w:rPr>
        <w:t>enfant doit avoir un prénom propre qui le distingue de son père et de sa mère, ainsi que de ses frères et sœurs qui sont encore en vie (art</w:t>
      </w:r>
      <w:r w:rsidR="0005082D" w:rsidRPr="009F1908">
        <w:rPr>
          <w:lang w:val="fr-FR"/>
        </w:rPr>
        <w:t>. </w:t>
      </w:r>
      <w:r w:rsidRPr="009F1908">
        <w:rPr>
          <w:lang w:val="fr-FR"/>
        </w:rPr>
        <w:t xml:space="preserve">58 et 60), que les naissances doivent être déclarées dans les </w:t>
      </w:r>
      <w:r w:rsidR="0005082D" w:rsidRPr="009F1908">
        <w:rPr>
          <w:lang w:val="fr-FR"/>
        </w:rPr>
        <w:t xml:space="preserve">15 </w:t>
      </w:r>
      <w:r w:rsidRPr="009F1908">
        <w:rPr>
          <w:lang w:val="fr-FR"/>
        </w:rPr>
        <w:t>jours</w:t>
      </w:r>
      <w:r w:rsidR="00B465AB" w:rsidRPr="009F1908">
        <w:rPr>
          <w:lang w:val="fr-FR"/>
        </w:rPr>
        <w:t xml:space="preserve"> </w:t>
      </w:r>
      <w:r w:rsidRPr="009F1908">
        <w:rPr>
          <w:lang w:val="fr-FR"/>
        </w:rPr>
        <w:t>de l</w:t>
      </w:r>
      <w:r w:rsidR="00B14EE2">
        <w:rPr>
          <w:lang w:val="fr-FR"/>
        </w:rPr>
        <w:t>’</w:t>
      </w:r>
      <w:r w:rsidRPr="009F1908">
        <w:rPr>
          <w:lang w:val="fr-FR"/>
        </w:rPr>
        <w:t>accouchement (art</w:t>
      </w:r>
      <w:r w:rsidR="0005082D" w:rsidRPr="009F1908">
        <w:rPr>
          <w:lang w:val="fr-FR"/>
        </w:rPr>
        <w:t>. </w:t>
      </w:r>
      <w:r w:rsidRPr="009F1908">
        <w:rPr>
          <w:lang w:val="fr-FR"/>
        </w:rPr>
        <w:t>117) et qu</w:t>
      </w:r>
      <w:r w:rsidR="00B14EE2">
        <w:rPr>
          <w:lang w:val="fr-FR"/>
        </w:rPr>
        <w:t>’</w:t>
      </w:r>
      <w:r w:rsidRPr="009F1908">
        <w:rPr>
          <w:lang w:val="fr-FR"/>
        </w:rPr>
        <w:t>un acte de naissance doit en être dressé (art</w:t>
      </w:r>
      <w:r w:rsidR="0005082D" w:rsidRPr="009F1908">
        <w:rPr>
          <w:lang w:val="fr-FR"/>
        </w:rPr>
        <w:t>. </w:t>
      </w:r>
      <w:r w:rsidRPr="009F1908">
        <w:rPr>
          <w:lang w:val="fr-FR"/>
        </w:rPr>
        <w:t>120), l</w:t>
      </w:r>
      <w:r w:rsidR="00B14EE2">
        <w:rPr>
          <w:lang w:val="fr-FR"/>
        </w:rPr>
        <w:t>’</w:t>
      </w:r>
      <w:r w:rsidRPr="009F1908">
        <w:rPr>
          <w:lang w:val="fr-FR"/>
        </w:rPr>
        <w:t>obligation de faire cette déclaration étant à charge du père, de la mère, l</w:t>
      </w:r>
      <w:r w:rsidR="00B14EE2">
        <w:rPr>
          <w:lang w:val="fr-FR"/>
        </w:rPr>
        <w:t>’</w:t>
      </w:r>
      <w:r w:rsidRPr="009F1908">
        <w:rPr>
          <w:lang w:val="fr-FR"/>
        </w:rPr>
        <w:t>un des ascendants ou des plus proches parents, et à toute personne ayant assisté à la naissance ou ayant trouvé un nouveau-né abandonné (art</w:t>
      </w:r>
      <w:r w:rsidR="0005082D" w:rsidRPr="009F1908">
        <w:rPr>
          <w:lang w:val="fr-FR"/>
        </w:rPr>
        <w:t>. </w:t>
      </w:r>
      <w:r w:rsidRPr="009F1908">
        <w:rPr>
          <w:lang w:val="fr-FR"/>
        </w:rPr>
        <w:t>119).</w:t>
      </w:r>
    </w:p>
    <w:p w:rsidR="007201C5" w:rsidRPr="009F1908" w:rsidRDefault="007201C5" w:rsidP="0005082D">
      <w:pPr>
        <w:pStyle w:val="SingleTxt"/>
        <w:numPr>
          <w:ilvl w:val="0"/>
          <w:numId w:val="29"/>
        </w:numPr>
        <w:rPr>
          <w:lang w:val="fr-FR"/>
        </w:rPr>
      </w:pPr>
      <w:r w:rsidRPr="009F1908">
        <w:rPr>
          <w:lang w:val="fr-FR"/>
        </w:rPr>
        <w:t>Dans son article 197, cette loi consacre l</w:t>
      </w:r>
      <w:r w:rsidR="00B14EE2">
        <w:rPr>
          <w:lang w:val="fr-FR"/>
        </w:rPr>
        <w:t>’</w:t>
      </w:r>
      <w:r w:rsidRPr="009F1908">
        <w:rPr>
          <w:lang w:val="fr-FR"/>
        </w:rPr>
        <w:t>obligation qu</w:t>
      </w:r>
      <w:r w:rsidR="00B14EE2">
        <w:rPr>
          <w:lang w:val="fr-FR"/>
        </w:rPr>
        <w:t>’</w:t>
      </w:r>
      <w:r w:rsidRPr="009F1908">
        <w:rPr>
          <w:lang w:val="fr-FR"/>
        </w:rPr>
        <w:t>ont les parents d</w:t>
      </w:r>
      <w:r w:rsidR="00B14EE2">
        <w:rPr>
          <w:lang w:val="fr-FR"/>
        </w:rPr>
        <w:t>’</w:t>
      </w:r>
      <w:r w:rsidRPr="009F1908">
        <w:rPr>
          <w:lang w:val="fr-FR"/>
        </w:rPr>
        <w:t>entretenir leurs enfants. Le défaut de remplir cette obligation peut donner ouverture à une action contre le parent défaillant pour l</w:t>
      </w:r>
      <w:r w:rsidR="00B14EE2">
        <w:rPr>
          <w:lang w:val="fr-FR"/>
        </w:rPr>
        <w:t>’</w:t>
      </w:r>
      <w:r w:rsidRPr="009F1908">
        <w:rPr>
          <w:lang w:val="fr-FR"/>
        </w:rPr>
        <w:t>y contraindre d</w:t>
      </w:r>
      <w:r w:rsidR="00B14EE2">
        <w:rPr>
          <w:lang w:val="fr-FR"/>
        </w:rPr>
        <w:t>’</w:t>
      </w:r>
      <w:r w:rsidRPr="009F1908">
        <w:rPr>
          <w:lang w:val="fr-FR"/>
        </w:rPr>
        <w:t>une part, et le délaissement ou l</w:t>
      </w:r>
      <w:r w:rsidR="00B14EE2">
        <w:rPr>
          <w:lang w:val="fr-FR"/>
        </w:rPr>
        <w:t>’</w:t>
      </w:r>
      <w:r w:rsidRPr="009F1908">
        <w:rPr>
          <w:lang w:val="fr-FR"/>
        </w:rPr>
        <w:t xml:space="preserve">exposition des enfants est sanctionné par des peines prévues non seulement par le </w:t>
      </w:r>
      <w:r w:rsidR="0005082D" w:rsidRPr="009F1908">
        <w:rPr>
          <w:lang w:val="fr-FR"/>
        </w:rPr>
        <w:t>C</w:t>
      </w:r>
      <w:r w:rsidRPr="009F1908">
        <w:rPr>
          <w:lang w:val="fr-FR"/>
        </w:rPr>
        <w:t>ode pénal (art</w:t>
      </w:r>
      <w:r w:rsidR="0005082D" w:rsidRPr="009F1908">
        <w:rPr>
          <w:lang w:val="fr-FR"/>
        </w:rPr>
        <w:t>. </w:t>
      </w:r>
      <w:r w:rsidRPr="009F1908">
        <w:rPr>
          <w:lang w:val="fr-FR"/>
        </w:rPr>
        <w:t>380 à 387), mais également par la loi relative aux droits et à la protection de l</w:t>
      </w:r>
      <w:r w:rsidR="00B14EE2">
        <w:rPr>
          <w:lang w:val="fr-FR"/>
        </w:rPr>
        <w:t>’</w:t>
      </w:r>
      <w:r w:rsidRPr="009F1908">
        <w:rPr>
          <w:lang w:val="fr-FR"/>
        </w:rPr>
        <w:t>enfant contre les violences (art</w:t>
      </w:r>
      <w:r w:rsidR="0005082D" w:rsidRPr="009F1908">
        <w:rPr>
          <w:lang w:val="fr-FR"/>
        </w:rPr>
        <w:t>. </w:t>
      </w:r>
      <w:r w:rsidRPr="009F1908">
        <w:rPr>
          <w:lang w:val="fr-FR"/>
        </w:rPr>
        <w:t>43 à 46).</w:t>
      </w:r>
    </w:p>
    <w:p w:rsidR="007201C5" w:rsidRPr="009F1908" w:rsidRDefault="007201C5" w:rsidP="0005082D">
      <w:pPr>
        <w:pStyle w:val="SingleTxt"/>
        <w:numPr>
          <w:ilvl w:val="0"/>
          <w:numId w:val="29"/>
        </w:numPr>
        <w:rPr>
          <w:lang w:val="fr-FR"/>
        </w:rPr>
      </w:pPr>
      <w:r w:rsidRPr="009F1908">
        <w:rPr>
          <w:lang w:val="fr-FR"/>
        </w:rPr>
        <w:t>Quant à la nationalité de l</w:t>
      </w:r>
      <w:r w:rsidR="00B14EE2">
        <w:rPr>
          <w:lang w:val="fr-FR"/>
        </w:rPr>
        <w:t>’</w:t>
      </w:r>
      <w:r w:rsidRPr="009F1908">
        <w:rPr>
          <w:lang w:val="fr-FR"/>
        </w:rPr>
        <w:t>enfant, la loi qui régissait la matière jusqu</w:t>
      </w:r>
      <w:r w:rsidR="00B14EE2">
        <w:rPr>
          <w:lang w:val="fr-FR"/>
        </w:rPr>
        <w:t>’</w:t>
      </w:r>
      <w:r w:rsidRPr="009F1908">
        <w:rPr>
          <w:lang w:val="fr-FR"/>
        </w:rPr>
        <w:t>en 2005, et qui consacrait une discrimination à l</w:t>
      </w:r>
      <w:r w:rsidR="00B14EE2">
        <w:rPr>
          <w:lang w:val="fr-FR"/>
        </w:rPr>
        <w:t>’</w:t>
      </w:r>
      <w:r w:rsidRPr="009F1908">
        <w:rPr>
          <w:lang w:val="fr-FR"/>
        </w:rPr>
        <w:t>égard de la femme dans la transmission de sa nationalité à ses enfants tant que leur filiation paternelle était connue, a été remplacée par une autre. Ainsi, la loi portant code de nationalité rwandaise actuellement en vigueur exclut l</w:t>
      </w:r>
      <w:r w:rsidR="00B14EE2">
        <w:rPr>
          <w:lang w:val="fr-FR"/>
        </w:rPr>
        <w:t>’</w:t>
      </w:r>
      <w:r w:rsidRPr="009F1908">
        <w:rPr>
          <w:lang w:val="fr-FR"/>
        </w:rPr>
        <w:t>apatridie et dispose que l</w:t>
      </w:r>
      <w:r w:rsidR="00B14EE2">
        <w:rPr>
          <w:lang w:val="fr-FR"/>
        </w:rPr>
        <w:t>’</w:t>
      </w:r>
      <w:r w:rsidRPr="009F1908">
        <w:rPr>
          <w:lang w:val="fr-FR"/>
        </w:rPr>
        <w:t>enfant acquiert la nationalité rwandaise dès lors que l</w:t>
      </w:r>
      <w:r w:rsidR="00B14EE2">
        <w:rPr>
          <w:lang w:val="fr-FR"/>
        </w:rPr>
        <w:t>’</w:t>
      </w:r>
      <w:r w:rsidRPr="009F1908">
        <w:rPr>
          <w:lang w:val="fr-FR"/>
        </w:rPr>
        <w:t>un de ses parents est rwandais ou s</w:t>
      </w:r>
      <w:r w:rsidR="00B14EE2">
        <w:rPr>
          <w:lang w:val="fr-FR"/>
        </w:rPr>
        <w:t>’</w:t>
      </w:r>
      <w:r w:rsidRPr="009F1908">
        <w:rPr>
          <w:lang w:val="fr-FR"/>
        </w:rPr>
        <w:t>il est trouvé comme nouveau-né au Rwanda et que ses parents sont inconnus (art</w:t>
      </w:r>
      <w:r w:rsidR="0005082D" w:rsidRPr="009F1908">
        <w:rPr>
          <w:lang w:val="fr-FR"/>
        </w:rPr>
        <w:t>. </w:t>
      </w:r>
      <w:r w:rsidRPr="009F1908">
        <w:rPr>
          <w:lang w:val="fr-FR"/>
        </w:rPr>
        <w:t>3 et 6).De même, la loi relative aux droits et à la protection de l</w:t>
      </w:r>
      <w:r w:rsidR="00B14EE2">
        <w:rPr>
          <w:lang w:val="fr-FR"/>
        </w:rPr>
        <w:t>’</w:t>
      </w:r>
      <w:r w:rsidRPr="009F1908">
        <w:rPr>
          <w:lang w:val="fr-FR"/>
        </w:rPr>
        <w:t>enfant reconnaît à tout enfant le droit d</w:t>
      </w:r>
      <w:r w:rsidR="00B14EE2">
        <w:rPr>
          <w:lang w:val="fr-FR"/>
        </w:rPr>
        <w:t>’</w:t>
      </w:r>
      <w:r w:rsidRPr="009F1908">
        <w:rPr>
          <w:lang w:val="fr-FR"/>
        </w:rPr>
        <w:t>acquérir automatiquement la nationalité de sa mère rwandaise. (art</w:t>
      </w:r>
      <w:r w:rsidR="0005082D" w:rsidRPr="009F1908">
        <w:rPr>
          <w:lang w:val="fr-FR"/>
        </w:rPr>
        <w:t>. </w:t>
      </w:r>
      <w:r w:rsidRPr="009F1908">
        <w:rPr>
          <w:lang w:val="fr-FR"/>
        </w:rPr>
        <w:t>6</w:t>
      </w:r>
      <w:r w:rsidR="0005082D" w:rsidRPr="009F1908">
        <w:rPr>
          <w:lang w:val="fr-FR"/>
        </w:rPr>
        <w:t>,</w:t>
      </w:r>
      <w:r w:rsidRPr="009F1908">
        <w:rPr>
          <w:lang w:val="fr-FR"/>
        </w:rPr>
        <w:t xml:space="preserve"> alinéa 2).</w:t>
      </w:r>
    </w:p>
    <w:p w:rsidR="007201C5" w:rsidRPr="009F1908" w:rsidRDefault="007201C5" w:rsidP="0005082D">
      <w:pPr>
        <w:pStyle w:val="SingleTxt"/>
        <w:numPr>
          <w:ilvl w:val="0"/>
          <w:numId w:val="29"/>
        </w:numPr>
        <w:rPr>
          <w:lang w:val="fr-FR"/>
        </w:rPr>
      </w:pPr>
      <w:r w:rsidRPr="009F1908">
        <w:rPr>
          <w:lang w:val="fr-FR"/>
        </w:rPr>
        <w:t xml:space="preserve">La loi relative aux régimes matrimoniaux, aux libéralités et aux successions reconnaît à la fille le droit de succession dans les biens de sa famille et le </w:t>
      </w:r>
      <w:r w:rsidR="0005082D" w:rsidRPr="009F1908">
        <w:rPr>
          <w:lang w:val="fr-FR"/>
        </w:rPr>
        <w:t>C</w:t>
      </w:r>
      <w:r w:rsidRPr="009F1908">
        <w:rPr>
          <w:lang w:val="fr-FR"/>
        </w:rPr>
        <w:t>ode de la famille pose le consentement comme l</w:t>
      </w:r>
      <w:r w:rsidR="00B14EE2">
        <w:rPr>
          <w:lang w:val="fr-FR"/>
        </w:rPr>
        <w:t>’</w:t>
      </w:r>
      <w:r w:rsidRPr="009F1908">
        <w:rPr>
          <w:lang w:val="fr-FR"/>
        </w:rPr>
        <w:t>une des conditions de validité du mariage, lequel ne peut être contracté qu</w:t>
      </w:r>
      <w:r w:rsidR="00B14EE2">
        <w:rPr>
          <w:lang w:val="fr-FR"/>
        </w:rPr>
        <w:t>’</w:t>
      </w:r>
      <w:r w:rsidRPr="009F1908">
        <w:rPr>
          <w:lang w:val="fr-FR"/>
        </w:rPr>
        <w:t>à l</w:t>
      </w:r>
      <w:r w:rsidR="00B14EE2">
        <w:rPr>
          <w:lang w:val="fr-FR"/>
        </w:rPr>
        <w:t>’</w:t>
      </w:r>
      <w:r w:rsidRPr="009F1908">
        <w:rPr>
          <w:lang w:val="fr-FR"/>
        </w:rPr>
        <w:t>âge de 21</w:t>
      </w:r>
      <w:r w:rsidR="0005082D" w:rsidRPr="009F1908">
        <w:rPr>
          <w:lang w:val="fr-FR"/>
        </w:rPr>
        <w:t> </w:t>
      </w:r>
      <w:r w:rsidRPr="009F1908">
        <w:rPr>
          <w:lang w:val="fr-FR"/>
        </w:rPr>
        <w:t>ans révolus.</w:t>
      </w:r>
    </w:p>
    <w:p w:rsidR="007201C5" w:rsidRPr="009F1908" w:rsidRDefault="007201C5" w:rsidP="0005082D">
      <w:pPr>
        <w:pStyle w:val="SingleTxt"/>
        <w:numPr>
          <w:ilvl w:val="0"/>
          <w:numId w:val="29"/>
        </w:numPr>
        <w:rPr>
          <w:lang w:val="fr-FR"/>
        </w:rPr>
      </w:pPr>
      <w:r w:rsidRPr="009F1908">
        <w:rPr>
          <w:lang w:val="fr-FR"/>
        </w:rPr>
        <w:t>La législation rwandaise interdit l</w:t>
      </w:r>
      <w:r w:rsidR="00B14EE2">
        <w:rPr>
          <w:lang w:val="fr-FR"/>
        </w:rPr>
        <w:t>’</w:t>
      </w:r>
      <w:r w:rsidRPr="009F1908">
        <w:rPr>
          <w:lang w:val="fr-FR"/>
        </w:rPr>
        <w:t>exploitation économique des enfants car les conventions internationales y relatives auxquelles le Rwanda a adhéré font partie de son droit interne et ont, dans la hiérarchie des normes, une autorité supérieure à celle des lois organiques et des lois ordinaires.</w:t>
      </w:r>
    </w:p>
    <w:p w:rsidR="007201C5" w:rsidRPr="009F1908" w:rsidRDefault="007201C5" w:rsidP="0005082D">
      <w:pPr>
        <w:pStyle w:val="SingleTxt"/>
        <w:numPr>
          <w:ilvl w:val="0"/>
          <w:numId w:val="29"/>
        </w:numPr>
        <w:rPr>
          <w:lang w:val="fr-FR"/>
        </w:rPr>
      </w:pPr>
      <w:r w:rsidRPr="009F1908">
        <w:rPr>
          <w:lang w:val="fr-FR"/>
        </w:rPr>
        <w:t>Les conditions de travail de l</w:t>
      </w:r>
      <w:r w:rsidR="00B14EE2">
        <w:rPr>
          <w:lang w:val="fr-FR"/>
        </w:rPr>
        <w:t>’</w:t>
      </w:r>
      <w:r w:rsidRPr="009F1908">
        <w:rPr>
          <w:lang w:val="fr-FR"/>
        </w:rPr>
        <w:t xml:space="preserve">enfant sont réglementées par le </w:t>
      </w:r>
      <w:r w:rsidR="0005082D" w:rsidRPr="009F1908">
        <w:rPr>
          <w:lang w:val="fr-FR"/>
        </w:rPr>
        <w:t>C</w:t>
      </w:r>
      <w:r w:rsidRPr="009F1908">
        <w:rPr>
          <w:lang w:val="fr-FR"/>
        </w:rPr>
        <w:t>ode du travail à ses articles 63 à 66. L</w:t>
      </w:r>
      <w:r w:rsidR="00B14EE2">
        <w:rPr>
          <w:lang w:val="fr-FR"/>
        </w:rPr>
        <w:t>’</w:t>
      </w:r>
      <w:r w:rsidRPr="009F1908">
        <w:rPr>
          <w:lang w:val="fr-FR"/>
        </w:rPr>
        <w:t>enfant ne peut, sauf dérogation accordée par le Ministre ayant le travail dans ses attributions, être employé dans une entreprise, même comme apprenti avant l</w:t>
      </w:r>
      <w:r w:rsidR="00B14EE2">
        <w:rPr>
          <w:lang w:val="fr-FR"/>
        </w:rPr>
        <w:t>’</w:t>
      </w:r>
      <w:r w:rsidRPr="009F1908">
        <w:rPr>
          <w:lang w:val="fr-FR"/>
        </w:rPr>
        <w:t xml:space="preserve">âge de </w:t>
      </w:r>
      <w:r w:rsidR="0005082D" w:rsidRPr="009F1908">
        <w:rPr>
          <w:lang w:val="fr-FR"/>
        </w:rPr>
        <w:t>16 </w:t>
      </w:r>
      <w:r w:rsidRPr="009F1908">
        <w:rPr>
          <w:lang w:val="fr-FR"/>
        </w:rPr>
        <w:t>ans, et cette dérogation ne peut être édictée que si les travaux auxquels l</w:t>
      </w:r>
      <w:r w:rsidR="00B14EE2">
        <w:rPr>
          <w:lang w:val="fr-FR"/>
        </w:rPr>
        <w:t>’</w:t>
      </w:r>
      <w:r w:rsidRPr="009F1908">
        <w:rPr>
          <w:lang w:val="fr-FR"/>
        </w:rPr>
        <w:t>enfant sera employé sont légers et ne peuvent porter préjudice à sa santé, ses études, sa participation à des programmes d</w:t>
      </w:r>
      <w:r w:rsidR="00B14EE2">
        <w:rPr>
          <w:lang w:val="fr-FR"/>
        </w:rPr>
        <w:t>’</w:t>
      </w:r>
      <w:r w:rsidRPr="009F1908">
        <w:rPr>
          <w:lang w:val="fr-FR"/>
        </w:rPr>
        <w:t>orientation et de formation complémentaire. Dans tous les cas, l</w:t>
      </w:r>
      <w:r w:rsidR="00B14EE2">
        <w:rPr>
          <w:lang w:val="fr-FR"/>
        </w:rPr>
        <w:t>’</w:t>
      </w:r>
      <w:r w:rsidRPr="009F1908">
        <w:rPr>
          <w:lang w:val="fr-FR"/>
        </w:rPr>
        <w:t xml:space="preserve">enfant âgé de moins de </w:t>
      </w:r>
      <w:r w:rsidR="0005082D" w:rsidRPr="009F1908">
        <w:rPr>
          <w:lang w:val="fr-FR"/>
        </w:rPr>
        <w:t>16 </w:t>
      </w:r>
      <w:r w:rsidRPr="009F1908">
        <w:rPr>
          <w:lang w:val="fr-FR"/>
        </w:rPr>
        <w:t>ans ne peut être employé à des travaux nocturnes, pénibles ou insalubres. Il importe de relever que la loi relative aux droits et à la protection de l</w:t>
      </w:r>
      <w:r w:rsidR="00B14EE2">
        <w:rPr>
          <w:lang w:val="fr-FR"/>
        </w:rPr>
        <w:t>’</w:t>
      </w:r>
      <w:r w:rsidRPr="009F1908">
        <w:rPr>
          <w:lang w:val="fr-FR"/>
        </w:rPr>
        <w:t>enfant contre les violences abaisse l</w:t>
      </w:r>
      <w:r w:rsidR="00B14EE2">
        <w:rPr>
          <w:lang w:val="fr-FR"/>
        </w:rPr>
        <w:t>’</w:t>
      </w:r>
      <w:r w:rsidRPr="009F1908">
        <w:rPr>
          <w:lang w:val="fr-FR"/>
        </w:rPr>
        <w:t>âge d</w:t>
      </w:r>
      <w:r w:rsidR="00B14EE2">
        <w:rPr>
          <w:lang w:val="fr-FR"/>
        </w:rPr>
        <w:t>’</w:t>
      </w:r>
      <w:r w:rsidRPr="009F1908">
        <w:rPr>
          <w:lang w:val="fr-FR"/>
        </w:rPr>
        <w:t>emploi de l</w:t>
      </w:r>
      <w:r w:rsidR="00B14EE2">
        <w:rPr>
          <w:lang w:val="fr-FR"/>
        </w:rPr>
        <w:t>’</w:t>
      </w:r>
      <w:r w:rsidRPr="009F1908">
        <w:rPr>
          <w:lang w:val="fr-FR"/>
        </w:rPr>
        <w:t>enfant à 14 ans (art</w:t>
      </w:r>
      <w:r w:rsidR="0005082D" w:rsidRPr="009F1908">
        <w:rPr>
          <w:lang w:val="fr-FR"/>
        </w:rPr>
        <w:t>. </w:t>
      </w:r>
      <w:r w:rsidRPr="009F1908">
        <w:rPr>
          <w:lang w:val="fr-FR"/>
        </w:rPr>
        <w:t>18</w:t>
      </w:r>
      <w:r w:rsidR="0005082D" w:rsidRPr="009F1908">
        <w:rPr>
          <w:lang w:val="fr-FR"/>
        </w:rPr>
        <w:t>, alinéa 2).</w:t>
      </w:r>
    </w:p>
    <w:p w:rsidR="007201C5" w:rsidRPr="009F1908" w:rsidRDefault="007201C5" w:rsidP="0005082D">
      <w:pPr>
        <w:pStyle w:val="SingleTxt"/>
        <w:numPr>
          <w:ilvl w:val="0"/>
          <w:numId w:val="29"/>
        </w:numPr>
        <w:rPr>
          <w:lang w:val="fr-FR"/>
        </w:rPr>
      </w:pPr>
      <w:r w:rsidRPr="009F1908">
        <w:rPr>
          <w:lang w:val="fr-FR"/>
        </w:rPr>
        <w:t xml:space="preserve">Le </w:t>
      </w:r>
      <w:r w:rsidR="0005082D" w:rsidRPr="009F1908">
        <w:rPr>
          <w:lang w:val="fr-FR"/>
        </w:rPr>
        <w:t>C</w:t>
      </w:r>
      <w:r w:rsidRPr="009F1908">
        <w:rPr>
          <w:lang w:val="fr-FR"/>
        </w:rPr>
        <w:t>ode du travail instaure un système d</w:t>
      </w:r>
      <w:r w:rsidR="00B14EE2">
        <w:rPr>
          <w:lang w:val="fr-FR"/>
        </w:rPr>
        <w:t>’</w:t>
      </w:r>
      <w:r w:rsidRPr="009F1908">
        <w:rPr>
          <w:lang w:val="fr-FR"/>
        </w:rPr>
        <w:t>inspection et de contrôle pour s</w:t>
      </w:r>
      <w:r w:rsidR="00B14EE2">
        <w:rPr>
          <w:lang w:val="fr-FR"/>
        </w:rPr>
        <w:t>’</w:t>
      </w:r>
      <w:r w:rsidRPr="009F1908">
        <w:rPr>
          <w:lang w:val="fr-FR"/>
        </w:rPr>
        <w:t>assurer que le travail dont l</w:t>
      </w:r>
      <w:r w:rsidR="00B14EE2">
        <w:rPr>
          <w:lang w:val="fr-FR"/>
        </w:rPr>
        <w:t>’</w:t>
      </w:r>
      <w:r w:rsidRPr="009F1908">
        <w:rPr>
          <w:lang w:val="fr-FR"/>
        </w:rPr>
        <w:t>enfant est chargé n</w:t>
      </w:r>
      <w:r w:rsidR="00B14EE2">
        <w:rPr>
          <w:lang w:val="fr-FR"/>
        </w:rPr>
        <w:t>’</w:t>
      </w:r>
      <w:r w:rsidRPr="009F1908">
        <w:rPr>
          <w:lang w:val="fr-FR"/>
        </w:rPr>
        <w:t>excède pas ses forces ou ne nuit pas à sa santé et prévoit une peine de 10</w:t>
      </w:r>
      <w:r w:rsidR="0005082D" w:rsidRPr="009F1908">
        <w:rPr>
          <w:lang w:val="fr-FR"/>
        </w:rPr>
        <w:t> </w:t>
      </w:r>
      <w:r w:rsidRPr="009F1908">
        <w:rPr>
          <w:lang w:val="fr-FR"/>
        </w:rPr>
        <w:t>000 à 50</w:t>
      </w:r>
      <w:r w:rsidR="0005082D" w:rsidRPr="009F1908">
        <w:rPr>
          <w:lang w:val="fr-FR"/>
        </w:rPr>
        <w:t> </w:t>
      </w:r>
      <w:r w:rsidRPr="009F1908">
        <w:rPr>
          <w:lang w:val="fr-FR"/>
        </w:rPr>
        <w:t>000 francs contre la violation de cette disposition relative au travail de l</w:t>
      </w:r>
      <w:r w:rsidR="00B14EE2">
        <w:rPr>
          <w:lang w:val="fr-FR"/>
        </w:rPr>
        <w:t>’</w:t>
      </w:r>
      <w:r w:rsidRPr="009F1908">
        <w:rPr>
          <w:lang w:val="fr-FR"/>
        </w:rPr>
        <w:t>enfant, la récidive étant punissable d</w:t>
      </w:r>
      <w:r w:rsidR="00B14EE2">
        <w:rPr>
          <w:lang w:val="fr-FR"/>
        </w:rPr>
        <w:t>’</w:t>
      </w:r>
      <w:r w:rsidRPr="009F1908">
        <w:rPr>
          <w:lang w:val="fr-FR"/>
        </w:rPr>
        <w:t xml:space="preserve">un emprisonnement de </w:t>
      </w:r>
      <w:r w:rsidR="0005082D" w:rsidRPr="009F1908">
        <w:rPr>
          <w:lang w:val="fr-FR"/>
        </w:rPr>
        <w:t>15</w:t>
      </w:r>
      <w:r w:rsidRPr="009F1908">
        <w:rPr>
          <w:lang w:val="fr-FR"/>
        </w:rPr>
        <w:t xml:space="preserve"> jours à 6 mois (art.</w:t>
      </w:r>
      <w:r w:rsidR="0005082D" w:rsidRPr="009F1908">
        <w:rPr>
          <w:lang w:val="fr-FR"/>
        </w:rPr>
        <w:t> </w:t>
      </w:r>
      <w:r w:rsidRPr="009F1908">
        <w:rPr>
          <w:lang w:val="fr-FR"/>
        </w:rPr>
        <w:t>194).</w:t>
      </w:r>
    </w:p>
    <w:p w:rsidR="007201C5" w:rsidRPr="009F1908" w:rsidRDefault="007201C5" w:rsidP="0005082D">
      <w:pPr>
        <w:pStyle w:val="SingleTxt"/>
        <w:numPr>
          <w:ilvl w:val="0"/>
          <w:numId w:val="29"/>
        </w:numPr>
        <w:rPr>
          <w:lang w:val="fr-FR"/>
        </w:rPr>
      </w:pPr>
      <w:r w:rsidRPr="009F1908">
        <w:rPr>
          <w:lang w:val="fr-FR"/>
        </w:rPr>
        <w:t>Enfin, l</w:t>
      </w:r>
      <w:r w:rsidR="00B14EE2">
        <w:rPr>
          <w:lang w:val="fr-FR"/>
        </w:rPr>
        <w:t>’</w:t>
      </w:r>
      <w:r w:rsidRPr="009F1908">
        <w:rPr>
          <w:lang w:val="fr-FR"/>
        </w:rPr>
        <w:t>exploitation économique de la jeune fille qui peut revêtir la forme de trafic ou d</w:t>
      </w:r>
      <w:r w:rsidR="00B14EE2">
        <w:rPr>
          <w:lang w:val="fr-FR"/>
        </w:rPr>
        <w:t>’</w:t>
      </w:r>
      <w:r w:rsidRPr="009F1908">
        <w:rPr>
          <w:lang w:val="fr-FR"/>
        </w:rPr>
        <w:t xml:space="preserve">exploitation de la prostitution est, comme déjà </w:t>
      </w:r>
      <w:r w:rsidR="0005082D" w:rsidRPr="009F1908">
        <w:rPr>
          <w:lang w:val="fr-FR"/>
        </w:rPr>
        <w:t>précisé ci-dessus</w:t>
      </w:r>
      <w:r w:rsidRPr="009F1908">
        <w:rPr>
          <w:lang w:val="fr-FR"/>
        </w:rPr>
        <w:t>, réprimée par la loi relative aux droits et à la protection de l</w:t>
      </w:r>
      <w:r w:rsidR="00B14EE2">
        <w:rPr>
          <w:lang w:val="fr-FR"/>
        </w:rPr>
        <w:t>’</w:t>
      </w:r>
      <w:r w:rsidRPr="009F1908">
        <w:rPr>
          <w:lang w:val="fr-FR"/>
        </w:rPr>
        <w:t>enfant contre les violences.</w:t>
      </w:r>
    </w:p>
    <w:p w:rsidR="007201C5" w:rsidRPr="009F1908" w:rsidRDefault="007201C5" w:rsidP="0005082D">
      <w:pPr>
        <w:pStyle w:val="SingleTxt"/>
        <w:numPr>
          <w:ilvl w:val="0"/>
          <w:numId w:val="29"/>
        </w:numPr>
        <w:rPr>
          <w:lang w:val="fr-FR"/>
        </w:rPr>
      </w:pPr>
      <w:r w:rsidRPr="009F1908">
        <w:rPr>
          <w:lang w:val="fr-FR"/>
        </w:rPr>
        <w:t>La loi relative aux droits et à la protection de l</w:t>
      </w:r>
      <w:r w:rsidR="00B14EE2">
        <w:rPr>
          <w:lang w:val="fr-FR"/>
        </w:rPr>
        <w:t>’</w:t>
      </w:r>
      <w:r w:rsidRPr="009F1908">
        <w:rPr>
          <w:lang w:val="fr-FR"/>
        </w:rPr>
        <w:t>enfant contre les violences reconnaît à celui-ci une série de droits en vue de sa protection. Ces droits ont trait à l</w:t>
      </w:r>
      <w:r w:rsidR="00B14EE2">
        <w:rPr>
          <w:lang w:val="fr-FR"/>
        </w:rPr>
        <w:t>’</w:t>
      </w:r>
      <w:r w:rsidRPr="009F1908">
        <w:rPr>
          <w:lang w:val="fr-FR"/>
        </w:rPr>
        <w:t>éducation, les soins fondamentaux des parents, le droit pour un enfant sans parent d</w:t>
      </w:r>
      <w:r w:rsidR="00B14EE2">
        <w:rPr>
          <w:lang w:val="fr-FR"/>
        </w:rPr>
        <w:t>’</w:t>
      </w:r>
      <w:r w:rsidRPr="009F1908">
        <w:rPr>
          <w:lang w:val="fr-FR"/>
        </w:rPr>
        <w:t>être adopté ou pourvu d</w:t>
      </w:r>
      <w:r w:rsidR="00B14EE2">
        <w:rPr>
          <w:lang w:val="fr-FR"/>
        </w:rPr>
        <w:t>’</w:t>
      </w:r>
      <w:r w:rsidRPr="009F1908">
        <w:rPr>
          <w:lang w:val="fr-FR"/>
        </w:rPr>
        <w:t>un tuteur, ou même confié à un établissement approprié à la charge de l</w:t>
      </w:r>
      <w:r w:rsidR="00B14EE2">
        <w:rPr>
          <w:lang w:val="fr-FR"/>
        </w:rPr>
        <w:t>’</w:t>
      </w:r>
      <w:r w:rsidR="0023711B" w:rsidRPr="009F1908">
        <w:rPr>
          <w:lang w:val="fr-FR"/>
        </w:rPr>
        <w:t>État</w:t>
      </w:r>
      <w:r w:rsidRPr="009F1908">
        <w:rPr>
          <w:lang w:val="fr-FR"/>
        </w:rPr>
        <w:t>, la liberté de rassemblement et de réunion pacifique, le droit au bien-être et au meilleur état de santé, le droit au repos et aux jeux et loisirs convenant à son âge.</w:t>
      </w:r>
    </w:p>
    <w:p w:rsidR="007201C5" w:rsidRPr="009F1908" w:rsidRDefault="007201C5" w:rsidP="00CD1D1F">
      <w:pPr>
        <w:pStyle w:val="SingleTxt"/>
        <w:numPr>
          <w:ilvl w:val="0"/>
          <w:numId w:val="29"/>
        </w:numPr>
        <w:rPr>
          <w:lang w:val="fr-FR"/>
        </w:rPr>
      </w:pPr>
      <w:r w:rsidRPr="009F1908">
        <w:rPr>
          <w:lang w:val="fr-FR"/>
        </w:rPr>
        <w:t xml:space="preserve">La jeune fille est, au même titre que le jeune garçon, membre du Conseil </w:t>
      </w:r>
      <w:r w:rsidR="00CD1D1F" w:rsidRPr="009F1908">
        <w:rPr>
          <w:lang w:val="fr-FR"/>
        </w:rPr>
        <w:t>n</w:t>
      </w:r>
      <w:r w:rsidRPr="009F1908">
        <w:rPr>
          <w:lang w:val="fr-FR"/>
        </w:rPr>
        <w:t xml:space="preserve">ational de la </w:t>
      </w:r>
      <w:r w:rsidR="00CD1D1F" w:rsidRPr="009F1908">
        <w:rPr>
          <w:lang w:val="fr-FR"/>
        </w:rPr>
        <w:t>j</w:t>
      </w:r>
      <w:r w:rsidRPr="009F1908">
        <w:rPr>
          <w:lang w:val="fr-FR"/>
        </w:rPr>
        <w:t>eunes</w:t>
      </w:r>
      <w:r w:rsidR="00E422AA" w:rsidRPr="009F1908">
        <w:rPr>
          <w:lang w:val="fr-FR"/>
        </w:rPr>
        <w:t xml:space="preserve">se créé par la </w:t>
      </w:r>
      <w:r w:rsidR="00CD1D1F" w:rsidRPr="009F1908">
        <w:rPr>
          <w:lang w:val="fr-FR"/>
        </w:rPr>
        <w:t>C</w:t>
      </w:r>
      <w:r w:rsidR="00E422AA" w:rsidRPr="009F1908">
        <w:rPr>
          <w:lang w:val="fr-FR"/>
        </w:rPr>
        <w:t xml:space="preserve">onstitution du </w:t>
      </w:r>
      <w:r w:rsidRPr="009F1908">
        <w:rPr>
          <w:lang w:val="fr-FR"/>
        </w:rPr>
        <w:t>4</w:t>
      </w:r>
      <w:r w:rsidR="00E422AA" w:rsidRPr="009F1908">
        <w:rPr>
          <w:lang w:val="fr-FR"/>
        </w:rPr>
        <w:t xml:space="preserve"> juin </w:t>
      </w:r>
      <w:r w:rsidRPr="009F1908">
        <w:rPr>
          <w:lang w:val="fr-FR"/>
        </w:rPr>
        <w:t>2003 dans son article 188. En application de cette disposition constitutionnelle, la loi n</w:t>
      </w:r>
      <w:r w:rsidR="00CD1D1F" w:rsidRPr="009F1908">
        <w:rPr>
          <w:vertAlign w:val="superscript"/>
          <w:lang w:val="fr-FR"/>
        </w:rPr>
        <w:t>o</w:t>
      </w:r>
      <w:r w:rsidR="00B14EE2">
        <w:rPr>
          <w:vertAlign w:val="superscript"/>
          <w:lang w:val="fr-FR"/>
        </w:rPr>
        <w:t> </w:t>
      </w:r>
      <w:r w:rsidRPr="009F1908">
        <w:rPr>
          <w:lang w:val="fr-FR"/>
        </w:rPr>
        <w:t>24/2003 du 14</w:t>
      </w:r>
      <w:r w:rsidR="00CD1D1F" w:rsidRPr="009F1908">
        <w:rPr>
          <w:lang w:val="fr-FR"/>
        </w:rPr>
        <w:t xml:space="preserve"> août </w:t>
      </w:r>
      <w:r w:rsidRPr="009F1908">
        <w:rPr>
          <w:lang w:val="fr-FR"/>
        </w:rPr>
        <w:t xml:space="preserve">2003 (JO </w:t>
      </w:r>
      <w:r w:rsidR="00CD1D1F" w:rsidRPr="009F1908">
        <w:rPr>
          <w:lang w:val="fr-FR"/>
        </w:rPr>
        <w:t xml:space="preserve">numéro </w:t>
      </w:r>
      <w:r w:rsidRPr="009F1908">
        <w:rPr>
          <w:lang w:val="fr-FR"/>
        </w:rPr>
        <w:t xml:space="preserve">spécial </w:t>
      </w:r>
      <w:r w:rsidRPr="009F1908">
        <w:rPr>
          <w:i/>
          <w:lang w:val="fr-FR"/>
        </w:rPr>
        <w:t>bis</w:t>
      </w:r>
      <w:r w:rsidRPr="009F1908">
        <w:rPr>
          <w:lang w:val="fr-FR"/>
        </w:rPr>
        <w:t xml:space="preserve"> du 3</w:t>
      </w:r>
      <w:r w:rsidR="00CD1D1F" w:rsidRPr="009F1908">
        <w:rPr>
          <w:lang w:val="fr-FR"/>
        </w:rPr>
        <w:t xml:space="preserve"> septembre </w:t>
      </w:r>
      <w:r w:rsidRPr="009F1908">
        <w:rPr>
          <w:lang w:val="fr-FR"/>
        </w:rPr>
        <w:t>2003) a été adoptée sur le fonctionnement et l</w:t>
      </w:r>
      <w:r w:rsidR="00B14EE2">
        <w:rPr>
          <w:lang w:val="fr-FR"/>
        </w:rPr>
        <w:t>’</w:t>
      </w:r>
      <w:r w:rsidR="00CD1D1F" w:rsidRPr="009F1908">
        <w:rPr>
          <w:lang w:val="fr-FR"/>
        </w:rPr>
        <w:t>organisation de ce conseil.</w:t>
      </w:r>
    </w:p>
    <w:p w:rsidR="007201C5" w:rsidRPr="009F1908" w:rsidRDefault="007201C5" w:rsidP="00CD1D1F">
      <w:pPr>
        <w:pStyle w:val="SingleTxt"/>
        <w:numPr>
          <w:ilvl w:val="0"/>
          <w:numId w:val="29"/>
        </w:numPr>
        <w:rPr>
          <w:lang w:val="fr-FR"/>
        </w:rPr>
      </w:pPr>
      <w:r w:rsidRPr="009F1908">
        <w:rPr>
          <w:lang w:val="fr-FR"/>
        </w:rPr>
        <w:t xml:space="preserve">Aux termes de cette loi, le Conseil </w:t>
      </w:r>
      <w:r w:rsidR="00CD1D1F" w:rsidRPr="009F1908">
        <w:rPr>
          <w:lang w:val="fr-FR"/>
        </w:rPr>
        <w:t>n</w:t>
      </w:r>
      <w:r w:rsidRPr="009F1908">
        <w:rPr>
          <w:lang w:val="fr-FR"/>
        </w:rPr>
        <w:t xml:space="preserve">ational de la </w:t>
      </w:r>
      <w:r w:rsidR="00CD1D1F" w:rsidRPr="009F1908">
        <w:rPr>
          <w:lang w:val="fr-FR"/>
        </w:rPr>
        <w:t>j</w:t>
      </w:r>
      <w:r w:rsidRPr="009F1908">
        <w:rPr>
          <w:lang w:val="fr-FR"/>
        </w:rPr>
        <w:t>eunesse est un forum d</w:t>
      </w:r>
      <w:r w:rsidR="00B14EE2">
        <w:rPr>
          <w:lang w:val="fr-FR"/>
        </w:rPr>
        <w:t>’</w:t>
      </w:r>
      <w:r w:rsidRPr="009F1908">
        <w:rPr>
          <w:lang w:val="fr-FR"/>
        </w:rPr>
        <w:t>échange d</w:t>
      </w:r>
      <w:r w:rsidR="00B14EE2">
        <w:rPr>
          <w:lang w:val="fr-FR"/>
        </w:rPr>
        <w:t>’</w:t>
      </w:r>
      <w:r w:rsidRPr="009F1908">
        <w:rPr>
          <w:lang w:val="fr-FR"/>
        </w:rPr>
        <w:t>idées entre les jeunes en vue de contribuer à leur développement ainsi qu</w:t>
      </w:r>
      <w:r w:rsidR="00B14EE2">
        <w:rPr>
          <w:lang w:val="fr-FR"/>
        </w:rPr>
        <w:t>’</w:t>
      </w:r>
      <w:r w:rsidRPr="009F1908">
        <w:rPr>
          <w:lang w:val="fr-FR"/>
        </w:rPr>
        <w:t>à celui du pays, et est chargé notamment de rassembler les jeunes et les sensibiliser aux activités de production à travers des associations, et les initier à résoudre leurs problèmes et à se préparer à faire partie des organes de décision, tout en servant de cadre de plaidoyer en leur faveur auprès des organes ayant dans leurs attributions la promotion de la jeunesse.</w:t>
      </w:r>
    </w:p>
    <w:p w:rsidR="007201C5" w:rsidRPr="009F1908" w:rsidRDefault="007201C5" w:rsidP="00CD1D1F">
      <w:pPr>
        <w:pStyle w:val="SingleTxt"/>
        <w:numPr>
          <w:ilvl w:val="0"/>
          <w:numId w:val="29"/>
        </w:numPr>
        <w:rPr>
          <w:lang w:val="fr-FR"/>
        </w:rPr>
      </w:pPr>
      <w:r w:rsidRPr="009F1908">
        <w:rPr>
          <w:lang w:val="fr-FR"/>
        </w:rPr>
        <w:t>Ses organes s</w:t>
      </w:r>
      <w:r w:rsidR="00B14EE2">
        <w:rPr>
          <w:lang w:val="fr-FR"/>
        </w:rPr>
        <w:t>’</w:t>
      </w:r>
      <w:r w:rsidRPr="009F1908">
        <w:rPr>
          <w:lang w:val="fr-FR"/>
        </w:rPr>
        <w:t>articulent autour de l</w:t>
      </w:r>
      <w:r w:rsidR="00B14EE2">
        <w:rPr>
          <w:lang w:val="fr-FR"/>
        </w:rPr>
        <w:t>’</w:t>
      </w:r>
      <w:r w:rsidRPr="009F1908">
        <w:rPr>
          <w:lang w:val="fr-FR"/>
        </w:rPr>
        <w:t xml:space="preserve">Assemblée </w:t>
      </w:r>
      <w:r w:rsidR="00CD1D1F" w:rsidRPr="009F1908">
        <w:rPr>
          <w:lang w:val="fr-FR"/>
        </w:rPr>
        <w:t>g</w:t>
      </w:r>
      <w:r w:rsidRPr="009F1908">
        <w:rPr>
          <w:lang w:val="fr-FR"/>
        </w:rPr>
        <w:t>énérale et d</w:t>
      </w:r>
      <w:r w:rsidR="00B14EE2">
        <w:rPr>
          <w:lang w:val="fr-FR"/>
        </w:rPr>
        <w:t>’</w:t>
      </w:r>
      <w:r w:rsidRPr="009F1908">
        <w:rPr>
          <w:lang w:val="fr-FR"/>
        </w:rPr>
        <w:t>un comité exécutif qui se retrouvent à chaque niveau administratif. Le comité exécutif comprend entre autres des conseillers dans les domaines suivants</w:t>
      </w:r>
      <w:r w:rsidR="00730422" w:rsidRPr="009F1908">
        <w:rPr>
          <w:lang w:val="fr-FR"/>
        </w:rPr>
        <w:t> :</w:t>
      </w:r>
      <w:r w:rsidRPr="009F1908">
        <w:rPr>
          <w:lang w:val="fr-FR"/>
        </w:rPr>
        <w:t xml:space="preserve"> les finances, l</w:t>
      </w:r>
      <w:r w:rsidR="00B14EE2">
        <w:rPr>
          <w:lang w:val="fr-FR"/>
        </w:rPr>
        <w:t>’</w:t>
      </w:r>
      <w:r w:rsidRPr="009F1908">
        <w:rPr>
          <w:lang w:val="fr-FR"/>
        </w:rPr>
        <w:t>éducation, la science et la technologie, la culture, les sports et loisirs, les questions d</w:t>
      </w:r>
      <w:r w:rsidR="00CD1D1F" w:rsidRPr="009F1908">
        <w:rPr>
          <w:lang w:val="fr-FR"/>
        </w:rPr>
        <w:t>e</w:t>
      </w:r>
      <w:r w:rsidRPr="009F1908">
        <w:rPr>
          <w:lang w:val="fr-FR"/>
        </w:rPr>
        <w:t xml:space="preserve"> ge</w:t>
      </w:r>
      <w:r w:rsidR="00CD1D1F" w:rsidRPr="009F1908">
        <w:rPr>
          <w:lang w:val="fr-FR"/>
        </w:rPr>
        <w:t>nr</w:t>
      </w:r>
      <w:r w:rsidRPr="009F1908">
        <w:rPr>
          <w:lang w:val="fr-FR"/>
        </w:rPr>
        <w:t>e, les questions des adolescents, la santé l</w:t>
      </w:r>
      <w:r w:rsidR="00B14EE2">
        <w:rPr>
          <w:lang w:val="fr-FR"/>
        </w:rPr>
        <w:t>’</w:t>
      </w:r>
      <w:r w:rsidRPr="009F1908">
        <w:rPr>
          <w:lang w:val="fr-FR"/>
        </w:rPr>
        <w:t>information, la production et le bien-être, la coopération.</w:t>
      </w:r>
    </w:p>
    <w:p w:rsidR="007201C5" w:rsidRPr="009F1908" w:rsidRDefault="00CD1D1F" w:rsidP="008E7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9F1908">
        <w:rPr>
          <w:lang w:val="fr-FR"/>
        </w:rPr>
        <w:br w:type="page"/>
      </w:r>
      <w:r w:rsidRPr="009F1908">
        <w:rPr>
          <w:lang w:val="fr-FR"/>
        </w:rPr>
        <w:tab/>
      </w:r>
      <w:r w:rsidRPr="009F1908">
        <w:rPr>
          <w:lang w:val="fr-FR"/>
        </w:rPr>
        <w:tab/>
        <w:t>Chapitre III</w:t>
      </w:r>
      <w:r w:rsidRPr="009F1908">
        <w:rPr>
          <w:lang w:val="fr-FR"/>
        </w:rPr>
        <w:br/>
        <w:t xml:space="preserve">Les difficultés rencontrées dans la mise en application </w:t>
      </w:r>
      <w:r w:rsidRPr="009F1908">
        <w:rPr>
          <w:lang w:val="fr-FR"/>
        </w:rPr>
        <w:br/>
        <w:t>de la Convention et perspectives</w:t>
      </w:r>
    </w:p>
    <w:p w:rsidR="00911450" w:rsidRPr="009F1908" w:rsidRDefault="00911450" w:rsidP="00911450">
      <w:pPr>
        <w:pStyle w:val="SingleTxt"/>
        <w:spacing w:after="0" w:line="120" w:lineRule="exact"/>
        <w:rPr>
          <w:sz w:val="10"/>
          <w:lang w:val="fr-FR"/>
        </w:rPr>
      </w:pPr>
    </w:p>
    <w:p w:rsidR="00911450" w:rsidRPr="009F1908" w:rsidRDefault="00911450" w:rsidP="00911450">
      <w:pPr>
        <w:pStyle w:val="SingleTxt"/>
        <w:spacing w:after="0" w:line="120" w:lineRule="exact"/>
        <w:rPr>
          <w:sz w:val="10"/>
          <w:lang w:val="fr-FR"/>
        </w:rPr>
      </w:pPr>
    </w:p>
    <w:p w:rsidR="007201C5" w:rsidRPr="009F1908" w:rsidRDefault="00911450" w:rsidP="009114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3.1</w:t>
      </w:r>
      <w:r w:rsidRPr="009F1908">
        <w:rPr>
          <w:lang w:val="fr-FR"/>
        </w:rPr>
        <w:tab/>
      </w:r>
      <w:r w:rsidR="007201C5" w:rsidRPr="009F1908">
        <w:rPr>
          <w:lang w:val="fr-FR"/>
        </w:rPr>
        <w:t>L</w:t>
      </w:r>
      <w:r w:rsidRPr="009F1908">
        <w:rPr>
          <w:lang w:val="fr-FR"/>
        </w:rPr>
        <w:t>es difficultés rencontrées</w:t>
      </w:r>
    </w:p>
    <w:p w:rsidR="00911450" w:rsidRPr="009F1908" w:rsidRDefault="00911450" w:rsidP="00911450">
      <w:pPr>
        <w:pStyle w:val="SingleTxt"/>
        <w:spacing w:after="0" w:line="120" w:lineRule="exact"/>
        <w:rPr>
          <w:sz w:val="10"/>
          <w:lang w:val="fr-FR"/>
        </w:rPr>
      </w:pPr>
    </w:p>
    <w:p w:rsidR="00911450" w:rsidRPr="009F1908" w:rsidRDefault="00911450" w:rsidP="00911450">
      <w:pPr>
        <w:pStyle w:val="SingleTxt"/>
        <w:spacing w:after="0" w:line="120" w:lineRule="exact"/>
        <w:rPr>
          <w:sz w:val="10"/>
          <w:lang w:val="fr-FR"/>
        </w:rPr>
      </w:pPr>
    </w:p>
    <w:p w:rsidR="007201C5" w:rsidRPr="009F1908" w:rsidRDefault="00911450" w:rsidP="009114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3.1.1</w:t>
      </w:r>
      <w:r w:rsidRPr="009F1908">
        <w:rPr>
          <w:lang w:val="fr-FR"/>
        </w:rPr>
        <w:tab/>
      </w:r>
      <w:r w:rsidR="007201C5" w:rsidRPr="009F1908">
        <w:rPr>
          <w:lang w:val="fr-FR"/>
        </w:rPr>
        <w:t>La pauvreté</w:t>
      </w:r>
    </w:p>
    <w:p w:rsidR="00911450" w:rsidRPr="009F1908" w:rsidRDefault="00911450" w:rsidP="00911450">
      <w:pPr>
        <w:pStyle w:val="SingleTxt"/>
        <w:spacing w:after="0" w:line="120" w:lineRule="exact"/>
        <w:rPr>
          <w:sz w:val="10"/>
          <w:lang w:val="fr-FR"/>
        </w:rPr>
      </w:pPr>
    </w:p>
    <w:p w:rsidR="007201C5" w:rsidRPr="009F1908" w:rsidRDefault="007201C5" w:rsidP="007F3EB5">
      <w:pPr>
        <w:pStyle w:val="SingleTxt"/>
        <w:numPr>
          <w:ilvl w:val="0"/>
          <w:numId w:val="29"/>
        </w:numPr>
        <w:rPr>
          <w:lang w:val="fr-FR"/>
        </w:rPr>
      </w:pPr>
      <w:r w:rsidRPr="009F1908">
        <w:rPr>
          <w:lang w:val="fr-FR"/>
        </w:rPr>
        <w:t>L</w:t>
      </w:r>
      <w:r w:rsidR="00B14EE2">
        <w:rPr>
          <w:lang w:val="fr-FR"/>
        </w:rPr>
        <w:t>’</w:t>
      </w:r>
      <w:r w:rsidRPr="009F1908">
        <w:rPr>
          <w:lang w:val="fr-FR"/>
        </w:rPr>
        <w:t>économie du Rwanda est génératrice d</w:t>
      </w:r>
      <w:r w:rsidR="00B14EE2">
        <w:rPr>
          <w:lang w:val="fr-FR"/>
        </w:rPr>
        <w:t>’</w:t>
      </w:r>
      <w:r w:rsidRPr="009F1908">
        <w:rPr>
          <w:lang w:val="fr-FR"/>
        </w:rPr>
        <w:t>un faible revenu et influe sur le choix des priorités dans tous les secteurs de la vie nationale. Elle constitue à cet égard un frein à un développement rapide qui implique des investissements importants tant en moyens humains que matériels en vue de la réalisation à court terme d</w:t>
      </w:r>
      <w:r w:rsidR="00B14EE2">
        <w:rPr>
          <w:lang w:val="fr-FR"/>
        </w:rPr>
        <w:t>’</w:t>
      </w:r>
      <w:r w:rsidRPr="009F1908">
        <w:rPr>
          <w:lang w:val="fr-FR"/>
        </w:rPr>
        <w:t>un programme assez vaste et conduit en pareil cas aux dettes extérieures.</w:t>
      </w:r>
    </w:p>
    <w:p w:rsidR="007201C5" w:rsidRPr="009F1908" w:rsidRDefault="007201C5" w:rsidP="007F3EB5">
      <w:pPr>
        <w:pStyle w:val="SingleTxt"/>
        <w:numPr>
          <w:ilvl w:val="0"/>
          <w:numId w:val="29"/>
        </w:numPr>
        <w:rPr>
          <w:lang w:val="fr-FR"/>
        </w:rPr>
      </w:pPr>
      <w:r w:rsidRPr="009F1908">
        <w:rPr>
          <w:lang w:val="fr-FR"/>
        </w:rPr>
        <w:t>La population elle-même vit une situation économique qui ne lui permet pas l</w:t>
      </w:r>
      <w:r w:rsidR="00B14EE2">
        <w:rPr>
          <w:lang w:val="fr-FR"/>
        </w:rPr>
        <w:t>’</w:t>
      </w:r>
      <w:r w:rsidRPr="009F1908">
        <w:rPr>
          <w:lang w:val="fr-FR"/>
        </w:rPr>
        <w:t>accès aux moyens techniques nécessaires à l</w:t>
      </w:r>
      <w:r w:rsidR="00B14EE2">
        <w:rPr>
          <w:lang w:val="fr-FR"/>
        </w:rPr>
        <w:t>’</w:t>
      </w:r>
      <w:r w:rsidRPr="009F1908">
        <w:rPr>
          <w:lang w:val="fr-FR"/>
        </w:rPr>
        <w:t>amélioration de son statut. Les principaux facteurs de cette pauvreté sont l</w:t>
      </w:r>
      <w:r w:rsidR="00B14EE2">
        <w:rPr>
          <w:lang w:val="fr-FR"/>
        </w:rPr>
        <w:t>’</w:t>
      </w:r>
      <w:r w:rsidRPr="009F1908">
        <w:rPr>
          <w:lang w:val="fr-FR"/>
        </w:rPr>
        <w:t>insuffisance des terres et les moyens rudimentaires d</w:t>
      </w:r>
      <w:r w:rsidR="00B14EE2">
        <w:rPr>
          <w:lang w:val="fr-FR"/>
        </w:rPr>
        <w:t>’</w:t>
      </w:r>
      <w:r w:rsidRPr="009F1908">
        <w:rPr>
          <w:lang w:val="fr-FR"/>
        </w:rPr>
        <w:t>exploitation, la croissance rapide de la population et le niveau faible et limité des moyens de développement.</w:t>
      </w:r>
    </w:p>
    <w:p w:rsidR="007201C5" w:rsidRPr="009F1908" w:rsidRDefault="007201C5" w:rsidP="007F3EB5">
      <w:pPr>
        <w:pStyle w:val="SingleTxt"/>
        <w:numPr>
          <w:ilvl w:val="0"/>
          <w:numId w:val="29"/>
        </w:numPr>
        <w:rPr>
          <w:lang w:val="fr-FR"/>
        </w:rPr>
      </w:pPr>
      <w:r w:rsidRPr="009F1908">
        <w:rPr>
          <w:lang w:val="fr-FR"/>
        </w:rPr>
        <w:t xml:space="preserve">Les organisations non gouvernementales </w:t>
      </w:r>
      <w:r w:rsidR="0023711B" w:rsidRPr="009F1908">
        <w:rPr>
          <w:lang w:val="fr-FR"/>
        </w:rPr>
        <w:t>œ</w:t>
      </w:r>
      <w:r w:rsidRPr="009F1908">
        <w:rPr>
          <w:lang w:val="fr-FR"/>
        </w:rPr>
        <w:t>uvrant dans le domaine des droits de l</w:t>
      </w:r>
      <w:r w:rsidR="00B14EE2">
        <w:rPr>
          <w:lang w:val="fr-FR"/>
        </w:rPr>
        <w:t>’</w:t>
      </w:r>
      <w:r w:rsidRPr="009F1908">
        <w:rPr>
          <w:lang w:val="fr-FR"/>
        </w:rPr>
        <w:t>homme en général et de la femme en particulier sont confrontées au manque de moyens nécessaires à l</w:t>
      </w:r>
      <w:r w:rsidR="00B14EE2">
        <w:rPr>
          <w:lang w:val="fr-FR"/>
        </w:rPr>
        <w:t>’</w:t>
      </w:r>
      <w:r w:rsidRPr="009F1908">
        <w:rPr>
          <w:lang w:val="fr-FR"/>
        </w:rPr>
        <w:t>accomplissement efficace de leur mission et comptent sur les aides de l</w:t>
      </w:r>
      <w:r w:rsidR="00B14EE2">
        <w:rPr>
          <w:lang w:val="fr-FR"/>
        </w:rPr>
        <w:t>’</w:t>
      </w:r>
      <w:r w:rsidRPr="009F1908">
        <w:rPr>
          <w:lang w:val="fr-FR"/>
        </w:rPr>
        <w:t>extérieur qui constituent pour elles une bouffée d</w:t>
      </w:r>
      <w:r w:rsidR="00B14EE2">
        <w:rPr>
          <w:lang w:val="fr-FR"/>
        </w:rPr>
        <w:t>’</w:t>
      </w:r>
      <w:r w:rsidRPr="009F1908">
        <w:rPr>
          <w:lang w:val="fr-FR"/>
        </w:rPr>
        <w:t>oxygène sans lesquelles elles ne pourraient tenir leur pari.</w:t>
      </w:r>
    </w:p>
    <w:p w:rsidR="00911450" w:rsidRPr="009F1908" w:rsidRDefault="00911450" w:rsidP="00911450">
      <w:pPr>
        <w:pStyle w:val="SingleTxt"/>
        <w:spacing w:after="0" w:line="120" w:lineRule="exact"/>
        <w:rPr>
          <w:sz w:val="10"/>
          <w:lang w:val="fr-FR"/>
        </w:rPr>
      </w:pPr>
    </w:p>
    <w:p w:rsidR="007201C5" w:rsidRPr="009F1908" w:rsidRDefault="00911450" w:rsidP="009114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3.1.2</w:t>
      </w:r>
      <w:r w:rsidRPr="009F1908">
        <w:rPr>
          <w:lang w:val="fr-FR"/>
        </w:rPr>
        <w:tab/>
      </w:r>
      <w:r w:rsidR="007201C5" w:rsidRPr="009F1908">
        <w:rPr>
          <w:lang w:val="fr-FR"/>
        </w:rPr>
        <w:t>L</w:t>
      </w:r>
      <w:r w:rsidR="00B14EE2">
        <w:rPr>
          <w:lang w:val="fr-FR"/>
        </w:rPr>
        <w:t>’</w:t>
      </w:r>
      <w:r w:rsidR="007201C5" w:rsidRPr="009F1908">
        <w:rPr>
          <w:lang w:val="fr-FR"/>
        </w:rPr>
        <w:t>ignorance</w:t>
      </w:r>
    </w:p>
    <w:p w:rsidR="00911450" w:rsidRPr="009F1908" w:rsidRDefault="00911450" w:rsidP="00911450">
      <w:pPr>
        <w:pStyle w:val="SingleTxt"/>
        <w:spacing w:after="0" w:line="120" w:lineRule="exact"/>
        <w:rPr>
          <w:sz w:val="10"/>
          <w:lang w:val="fr-FR"/>
        </w:rPr>
      </w:pPr>
    </w:p>
    <w:p w:rsidR="007201C5" w:rsidRPr="009F1908" w:rsidRDefault="007201C5" w:rsidP="007F3EB5">
      <w:pPr>
        <w:pStyle w:val="SingleTxt"/>
        <w:numPr>
          <w:ilvl w:val="0"/>
          <w:numId w:val="29"/>
        </w:numPr>
        <w:rPr>
          <w:lang w:val="fr-FR"/>
        </w:rPr>
      </w:pPr>
      <w:r w:rsidRPr="009F1908">
        <w:rPr>
          <w:lang w:val="fr-FR"/>
        </w:rPr>
        <w:t>Les multiples violations des droits de l</w:t>
      </w:r>
      <w:r w:rsidR="00B14EE2">
        <w:rPr>
          <w:lang w:val="fr-FR"/>
        </w:rPr>
        <w:t>’</w:t>
      </w:r>
      <w:r w:rsidRPr="009F1908">
        <w:rPr>
          <w:lang w:val="fr-FR"/>
        </w:rPr>
        <w:t>homme qui ont caractérisé l</w:t>
      </w:r>
      <w:r w:rsidR="00B14EE2">
        <w:rPr>
          <w:lang w:val="fr-FR"/>
        </w:rPr>
        <w:t>’</w:t>
      </w:r>
      <w:r w:rsidRPr="009F1908">
        <w:rPr>
          <w:lang w:val="fr-FR"/>
        </w:rPr>
        <w:t>histoire du Rwanda à travers les différents conflits qu</w:t>
      </w:r>
      <w:r w:rsidR="00B14EE2">
        <w:rPr>
          <w:lang w:val="fr-FR"/>
        </w:rPr>
        <w:t>’</w:t>
      </w:r>
      <w:r w:rsidRPr="009F1908">
        <w:rPr>
          <w:lang w:val="fr-FR"/>
        </w:rPr>
        <w:t>il a connus n</w:t>
      </w:r>
      <w:r w:rsidR="00B14EE2">
        <w:rPr>
          <w:lang w:val="fr-FR"/>
        </w:rPr>
        <w:t>’</w:t>
      </w:r>
      <w:r w:rsidRPr="009F1908">
        <w:rPr>
          <w:lang w:val="fr-FR"/>
        </w:rPr>
        <w:t>ont p</w:t>
      </w:r>
      <w:r w:rsidR="00911450" w:rsidRPr="009F1908">
        <w:rPr>
          <w:lang w:val="fr-FR"/>
        </w:rPr>
        <w:t>as</w:t>
      </w:r>
      <w:r w:rsidR="00B465AB" w:rsidRPr="009F1908">
        <w:rPr>
          <w:lang w:val="fr-FR"/>
        </w:rPr>
        <w:t xml:space="preserve"> </w:t>
      </w:r>
      <w:r w:rsidRPr="009F1908">
        <w:rPr>
          <w:lang w:val="fr-FR"/>
        </w:rPr>
        <w:t>contribué à l</w:t>
      </w:r>
      <w:r w:rsidR="00B14EE2">
        <w:rPr>
          <w:lang w:val="fr-FR"/>
        </w:rPr>
        <w:t>’</w:t>
      </w:r>
      <w:r w:rsidRPr="009F1908">
        <w:rPr>
          <w:lang w:val="fr-FR"/>
        </w:rPr>
        <w:t>éducation positive de la population sur les droits de la personne.</w:t>
      </w:r>
    </w:p>
    <w:p w:rsidR="007201C5" w:rsidRPr="009F1908" w:rsidRDefault="007201C5" w:rsidP="007F3EB5">
      <w:pPr>
        <w:pStyle w:val="SingleTxt"/>
        <w:numPr>
          <w:ilvl w:val="0"/>
          <w:numId w:val="29"/>
        </w:numPr>
        <w:rPr>
          <w:lang w:val="fr-FR"/>
        </w:rPr>
      </w:pPr>
      <w:r w:rsidRPr="009F1908">
        <w:rPr>
          <w:lang w:val="fr-FR"/>
        </w:rPr>
        <w:t>Aussi faut-il une campagne d</w:t>
      </w:r>
      <w:r w:rsidR="00B14EE2">
        <w:rPr>
          <w:lang w:val="fr-FR"/>
        </w:rPr>
        <w:t>’</w:t>
      </w:r>
      <w:r w:rsidRPr="009F1908">
        <w:rPr>
          <w:lang w:val="fr-FR"/>
        </w:rPr>
        <w:t>éducation suffisamment appuyée et un temps assez raisonnable pour éradiquer de son esprit les conséquences néfastes de cette tradition qui dans bien des cas entraînent une indifférence face aux droits de l</w:t>
      </w:r>
      <w:r w:rsidR="00B14EE2">
        <w:rPr>
          <w:lang w:val="fr-FR"/>
        </w:rPr>
        <w:t>’</w:t>
      </w:r>
      <w:r w:rsidRPr="009F1908">
        <w:rPr>
          <w:lang w:val="fr-FR"/>
        </w:rPr>
        <w:t>homme.</w:t>
      </w:r>
    </w:p>
    <w:p w:rsidR="007201C5" w:rsidRPr="009F1908" w:rsidRDefault="007201C5" w:rsidP="007F3EB5">
      <w:pPr>
        <w:pStyle w:val="SingleTxt"/>
        <w:numPr>
          <w:ilvl w:val="0"/>
          <w:numId w:val="29"/>
        </w:numPr>
        <w:rPr>
          <w:lang w:val="fr-FR"/>
        </w:rPr>
      </w:pPr>
      <w:r w:rsidRPr="009F1908">
        <w:rPr>
          <w:lang w:val="fr-FR"/>
        </w:rPr>
        <w:t>Par ailleurs, s</w:t>
      </w:r>
      <w:r w:rsidR="00B14EE2">
        <w:rPr>
          <w:lang w:val="fr-FR"/>
        </w:rPr>
        <w:t>’</w:t>
      </w:r>
      <w:r w:rsidRPr="009F1908">
        <w:rPr>
          <w:lang w:val="fr-FR"/>
        </w:rPr>
        <w:t>il est vrai que le taux d</w:t>
      </w:r>
      <w:r w:rsidR="00B14EE2">
        <w:rPr>
          <w:lang w:val="fr-FR"/>
        </w:rPr>
        <w:t>’</w:t>
      </w:r>
      <w:r w:rsidRPr="009F1908">
        <w:rPr>
          <w:lang w:val="fr-FR"/>
        </w:rPr>
        <w:t>analphabétisme reste encore élevé et constitue un handicap majeur à l</w:t>
      </w:r>
      <w:r w:rsidR="00B14EE2">
        <w:rPr>
          <w:lang w:val="fr-FR"/>
        </w:rPr>
        <w:t>’</w:t>
      </w:r>
      <w:r w:rsidRPr="009F1908">
        <w:rPr>
          <w:lang w:val="fr-FR"/>
        </w:rPr>
        <w:t>éducation aux droits de l</w:t>
      </w:r>
      <w:r w:rsidR="00B14EE2">
        <w:rPr>
          <w:lang w:val="fr-FR"/>
        </w:rPr>
        <w:t>’</w:t>
      </w:r>
      <w:r w:rsidRPr="009F1908">
        <w:rPr>
          <w:lang w:val="fr-FR"/>
        </w:rPr>
        <w:t>homme, l</w:t>
      </w:r>
      <w:r w:rsidR="00B14EE2">
        <w:rPr>
          <w:lang w:val="fr-FR"/>
        </w:rPr>
        <w:t>’</w:t>
      </w:r>
      <w:r w:rsidRPr="009F1908">
        <w:rPr>
          <w:lang w:val="fr-FR"/>
        </w:rPr>
        <w:t>ignorance dans cette matière n</w:t>
      </w:r>
      <w:r w:rsidR="00B14EE2">
        <w:rPr>
          <w:lang w:val="fr-FR"/>
        </w:rPr>
        <w:t>’</w:t>
      </w:r>
      <w:r w:rsidRPr="009F1908">
        <w:rPr>
          <w:lang w:val="fr-FR"/>
        </w:rPr>
        <w:t>est pas l</w:t>
      </w:r>
      <w:r w:rsidR="00B14EE2">
        <w:rPr>
          <w:lang w:val="fr-FR"/>
        </w:rPr>
        <w:t>’</w:t>
      </w:r>
      <w:r w:rsidRPr="009F1908">
        <w:rPr>
          <w:lang w:val="fr-FR"/>
        </w:rPr>
        <w:t>apanage des seules personnes non instruites. Bon nombre de gens dont le niveau d</w:t>
      </w:r>
      <w:r w:rsidR="00B14EE2">
        <w:rPr>
          <w:lang w:val="fr-FR"/>
        </w:rPr>
        <w:t>’</w:t>
      </w:r>
      <w:r w:rsidRPr="009F1908">
        <w:rPr>
          <w:lang w:val="fr-FR"/>
        </w:rPr>
        <w:t>instruction est élevé ignorent la consistance et la portée de leurs droits et de ceux des autres, alors qu</w:t>
      </w:r>
      <w:r w:rsidR="00B14EE2">
        <w:rPr>
          <w:lang w:val="fr-FR"/>
        </w:rPr>
        <w:t>’</w:t>
      </w:r>
      <w:r w:rsidRPr="009F1908">
        <w:rPr>
          <w:lang w:val="fr-FR"/>
        </w:rPr>
        <w:t>elles devraient constituer l</w:t>
      </w:r>
      <w:r w:rsidR="00B14EE2">
        <w:rPr>
          <w:lang w:val="fr-FR"/>
        </w:rPr>
        <w:t>’</w:t>
      </w:r>
      <w:r w:rsidRPr="009F1908">
        <w:rPr>
          <w:lang w:val="fr-FR"/>
        </w:rPr>
        <w:t>une des garanties de l</w:t>
      </w:r>
      <w:r w:rsidR="00B14EE2">
        <w:rPr>
          <w:lang w:val="fr-FR"/>
        </w:rPr>
        <w:t>’</w:t>
      </w:r>
      <w:r w:rsidRPr="009F1908">
        <w:rPr>
          <w:lang w:val="fr-FR"/>
        </w:rPr>
        <w:t>exercice effectif des droits et libert</w:t>
      </w:r>
      <w:r w:rsidR="00911450" w:rsidRPr="009F1908">
        <w:rPr>
          <w:lang w:val="fr-FR"/>
        </w:rPr>
        <w:t>és fondamentaux de la personne.</w:t>
      </w:r>
    </w:p>
    <w:p w:rsidR="00911450" w:rsidRPr="009F1908" w:rsidRDefault="00911450" w:rsidP="00911450">
      <w:pPr>
        <w:pStyle w:val="SingleTxt"/>
        <w:spacing w:after="0" w:line="120" w:lineRule="exact"/>
        <w:rPr>
          <w:sz w:val="10"/>
          <w:lang w:val="fr-FR"/>
        </w:rPr>
      </w:pPr>
    </w:p>
    <w:p w:rsidR="007201C5" w:rsidRPr="009F1908" w:rsidRDefault="00911450" w:rsidP="009114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3.1.3</w:t>
      </w:r>
      <w:r w:rsidRPr="009F1908">
        <w:rPr>
          <w:lang w:val="fr-FR"/>
        </w:rPr>
        <w:tab/>
      </w:r>
      <w:r w:rsidR="007201C5" w:rsidRPr="009F1908">
        <w:rPr>
          <w:lang w:val="fr-FR"/>
        </w:rPr>
        <w:t>Les schémas, modèles, tabous et stéréotypes</w:t>
      </w:r>
      <w:r w:rsidR="00B465AB" w:rsidRPr="009F1908">
        <w:rPr>
          <w:lang w:val="fr-FR"/>
        </w:rPr>
        <w:t xml:space="preserve"> </w:t>
      </w:r>
      <w:r w:rsidR="007201C5" w:rsidRPr="009F1908">
        <w:rPr>
          <w:lang w:val="fr-FR"/>
        </w:rPr>
        <w:t>traditionnels</w:t>
      </w:r>
    </w:p>
    <w:p w:rsidR="00911450" w:rsidRPr="009F1908" w:rsidRDefault="00911450" w:rsidP="00911450">
      <w:pPr>
        <w:pStyle w:val="SingleTxt"/>
        <w:spacing w:after="0" w:line="120" w:lineRule="exact"/>
        <w:rPr>
          <w:sz w:val="10"/>
          <w:lang w:val="fr-FR"/>
        </w:rPr>
      </w:pPr>
    </w:p>
    <w:p w:rsidR="007201C5" w:rsidRPr="009F1908" w:rsidRDefault="007201C5" w:rsidP="007F3EB5">
      <w:pPr>
        <w:pStyle w:val="SingleTxt"/>
        <w:numPr>
          <w:ilvl w:val="0"/>
          <w:numId w:val="29"/>
        </w:numPr>
        <w:rPr>
          <w:lang w:val="fr-FR"/>
        </w:rPr>
      </w:pPr>
      <w:r w:rsidRPr="009F1908">
        <w:rPr>
          <w:lang w:val="fr-FR"/>
        </w:rPr>
        <w:t>Les tabous et stéréotypes d</w:t>
      </w:r>
      <w:r w:rsidR="00B14EE2">
        <w:rPr>
          <w:lang w:val="fr-FR"/>
        </w:rPr>
        <w:t>’</w:t>
      </w:r>
      <w:r w:rsidRPr="009F1908">
        <w:rPr>
          <w:lang w:val="fr-FR"/>
        </w:rPr>
        <w:t>origine traditionnelle contraires aux principes universels des droits de l</w:t>
      </w:r>
      <w:r w:rsidR="00B14EE2">
        <w:rPr>
          <w:lang w:val="fr-FR"/>
        </w:rPr>
        <w:t>’</w:t>
      </w:r>
      <w:r w:rsidRPr="009F1908">
        <w:rPr>
          <w:lang w:val="fr-FR"/>
        </w:rPr>
        <w:t>homme subsistent encore dans la société rwandaise. Des schémas et modèles fortement ancrés dans la mentalité sont lents à disparaître et constituent</w:t>
      </w:r>
      <w:r w:rsidR="00B465AB" w:rsidRPr="009F1908">
        <w:rPr>
          <w:lang w:val="fr-FR"/>
        </w:rPr>
        <w:t xml:space="preserve"> </w:t>
      </w:r>
      <w:r w:rsidRPr="009F1908">
        <w:rPr>
          <w:lang w:val="fr-FR"/>
        </w:rPr>
        <w:t>un obstacle non seulement à la promotion des droits de l</w:t>
      </w:r>
      <w:r w:rsidR="00B14EE2">
        <w:rPr>
          <w:lang w:val="fr-FR"/>
        </w:rPr>
        <w:t>’</w:t>
      </w:r>
      <w:r w:rsidRPr="009F1908">
        <w:rPr>
          <w:lang w:val="fr-FR"/>
        </w:rPr>
        <w:t>homme en général et des femmes en particulier à un rythme souhaitable, mais également à l</w:t>
      </w:r>
      <w:r w:rsidR="00B14EE2">
        <w:rPr>
          <w:lang w:val="fr-FR"/>
        </w:rPr>
        <w:t>’</w:t>
      </w:r>
      <w:r w:rsidRPr="009F1908">
        <w:rPr>
          <w:lang w:val="fr-FR"/>
        </w:rPr>
        <w:t>établissement effectif de l</w:t>
      </w:r>
      <w:r w:rsidR="00B14EE2">
        <w:rPr>
          <w:lang w:val="fr-FR"/>
        </w:rPr>
        <w:t>’</w:t>
      </w:r>
      <w:r w:rsidRPr="009F1908">
        <w:rPr>
          <w:lang w:val="fr-FR"/>
        </w:rPr>
        <w:t>égalité entre l</w:t>
      </w:r>
      <w:r w:rsidR="00B14EE2">
        <w:rPr>
          <w:lang w:val="fr-FR"/>
        </w:rPr>
        <w:t>’</w:t>
      </w:r>
      <w:r w:rsidR="00911450" w:rsidRPr="009F1908">
        <w:rPr>
          <w:lang w:val="fr-FR"/>
        </w:rPr>
        <w:t>homme et la femme.</w:t>
      </w:r>
    </w:p>
    <w:p w:rsidR="007201C5" w:rsidRPr="009F1908" w:rsidRDefault="007201C5" w:rsidP="007F3EB5">
      <w:pPr>
        <w:pStyle w:val="SingleTxt"/>
        <w:numPr>
          <w:ilvl w:val="0"/>
          <w:numId w:val="29"/>
        </w:numPr>
        <w:rPr>
          <w:lang w:val="fr-FR"/>
        </w:rPr>
      </w:pPr>
      <w:r w:rsidRPr="009F1908">
        <w:rPr>
          <w:lang w:val="fr-FR"/>
        </w:rPr>
        <w:t>Ainsi en est-il de la conception patriarcale de la société qui n</w:t>
      </w:r>
      <w:r w:rsidR="00B14EE2">
        <w:rPr>
          <w:lang w:val="fr-FR"/>
        </w:rPr>
        <w:t>’</w:t>
      </w:r>
      <w:r w:rsidRPr="009F1908">
        <w:rPr>
          <w:lang w:val="fr-FR"/>
        </w:rPr>
        <w:t>accorde à la femme qu</w:t>
      </w:r>
      <w:r w:rsidR="00B14EE2">
        <w:rPr>
          <w:lang w:val="fr-FR"/>
        </w:rPr>
        <w:t>’</w:t>
      </w:r>
      <w:r w:rsidRPr="009F1908">
        <w:rPr>
          <w:lang w:val="fr-FR"/>
        </w:rPr>
        <w:t>un rôle de second plan, excluant toute idée de l</w:t>
      </w:r>
      <w:r w:rsidR="00B14EE2">
        <w:rPr>
          <w:lang w:val="fr-FR"/>
        </w:rPr>
        <w:t>’</w:t>
      </w:r>
      <w:r w:rsidRPr="009F1908">
        <w:rPr>
          <w:lang w:val="fr-FR"/>
        </w:rPr>
        <w:t>égalité avec l</w:t>
      </w:r>
      <w:r w:rsidR="00B14EE2">
        <w:rPr>
          <w:lang w:val="fr-FR"/>
        </w:rPr>
        <w:t>’</w:t>
      </w:r>
      <w:r w:rsidRPr="009F1908">
        <w:rPr>
          <w:lang w:val="fr-FR"/>
        </w:rPr>
        <w:t>homme quant aux droits de la personne. Les campagnes de sensibilisation entreprises à grande échelle et l</w:t>
      </w:r>
      <w:r w:rsidR="00B14EE2">
        <w:rPr>
          <w:lang w:val="fr-FR"/>
        </w:rPr>
        <w:t>’</w:t>
      </w:r>
      <w:r w:rsidRPr="009F1908">
        <w:rPr>
          <w:lang w:val="fr-FR"/>
        </w:rPr>
        <w:t xml:space="preserve">adoption des dispositions légales innovatrices dans les domaines sensibles encore régis par la coutume ou par une législation qui est dépassée finiront </w:t>
      </w:r>
      <w:r w:rsidR="008E7FB4" w:rsidRPr="009F1908">
        <w:rPr>
          <w:lang w:val="fr-FR"/>
        </w:rPr>
        <w:t>par</w:t>
      </w:r>
      <w:r w:rsidRPr="009F1908">
        <w:rPr>
          <w:lang w:val="fr-FR"/>
        </w:rPr>
        <w:t xml:space="preserve"> avoir raison de ces conceptions coutumières incompatibles avec la promotion des droits de la femme.</w:t>
      </w:r>
    </w:p>
    <w:p w:rsidR="008E7FB4" w:rsidRPr="009F1908" w:rsidRDefault="008E7FB4" w:rsidP="008E7FB4">
      <w:pPr>
        <w:pStyle w:val="SingleTxt"/>
        <w:spacing w:after="0" w:line="120" w:lineRule="exact"/>
        <w:rPr>
          <w:sz w:val="10"/>
          <w:lang w:val="fr-FR"/>
        </w:rPr>
      </w:pPr>
    </w:p>
    <w:p w:rsidR="007201C5" w:rsidRPr="009F1908" w:rsidRDefault="008E7FB4" w:rsidP="008E7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3.1.4</w:t>
      </w:r>
      <w:r w:rsidRPr="009F1908">
        <w:rPr>
          <w:lang w:val="fr-FR"/>
        </w:rPr>
        <w:tab/>
      </w:r>
      <w:r w:rsidR="007201C5" w:rsidRPr="009F1908">
        <w:rPr>
          <w:lang w:val="fr-FR"/>
        </w:rPr>
        <w:t>Le génocide</w:t>
      </w:r>
    </w:p>
    <w:p w:rsidR="008E7FB4" w:rsidRPr="009F1908" w:rsidRDefault="008E7FB4" w:rsidP="008E7FB4">
      <w:pPr>
        <w:pStyle w:val="SingleTxt"/>
        <w:spacing w:after="0" w:line="120" w:lineRule="exact"/>
        <w:rPr>
          <w:sz w:val="10"/>
          <w:lang w:val="fr-FR"/>
        </w:rPr>
      </w:pPr>
    </w:p>
    <w:p w:rsidR="007201C5" w:rsidRPr="009F1908" w:rsidRDefault="007201C5" w:rsidP="007F3EB5">
      <w:pPr>
        <w:pStyle w:val="SingleTxt"/>
        <w:numPr>
          <w:ilvl w:val="0"/>
          <w:numId w:val="29"/>
        </w:numPr>
        <w:rPr>
          <w:lang w:val="fr-FR"/>
        </w:rPr>
      </w:pPr>
      <w:r w:rsidRPr="009F1908">
        <w:rPr>
          <w:lang w:val="fr-FR"/>
        </w:rPr>
        <w:t>Le crime de génocide qu</w:t>
      </w:r>
      <w:r w:rsidR="00B14EE2">
        <w:rPr>
          <w:lang w:val="fr-FR"/>
        </w:rPr>
        <w:t>’</w:t>
      </w:r>
      <w:r w:rsidRPr="009F1908">
        <w:rPr>
          <w:lang w:val="fr-FR"/>
        </w:rPr>
        <w:t>a connu le Rwanda en 1994 a bafoué les valeurs positives fondamentales de toute société humaine, et le rôle des autorités dans ces actes inhumains a mis en lumière le manque d</w:t>
      </w:r>
      <w:r w:rsidR="00B14EE2">
        <w:rPr>
          <w:lang w:val="fr-FR"/>
        </w:rPr>
        <w:t>’</w:t>
      </w:r>
      <w:r w:rsidRPr="009F1908">
        <w:rPr>
          <w:lang w:val="fr-FR"/>
        </w:rPr>
        <w:t>un leadership responsable imprégné des valeurs d</w:t>
      </w:r>
      <w:r w:rsidR="00B14EE2">
        <w:rPr>
          <w:lang w:val="fr-FR"/>
        </w:rPr>
        <w:t>’</w:t>
      </w:r>
      <w:r w:rsidRPr="009F1908">
        <w:rPr>
          <w:lang w:val="fr-FR"/>
        </w:rPr>
        <w:t>humanisme, de tolérance, de justice et de paix, dont souffrait le pays à cette époque.</w:t>
      </w:r>
    </w:p>
    <w:p w:rsidR="007201C5" w:rsidRPr="009F1908" w:rsidRDefault="007201C5" w:rsidP="007F3EB5">
      <w:pPr>
        <w:pStyle w:val="SingleTxt"/>
        <w:numPr>
          <w:ilvl w:val="0"/>
          <w:numId w:val="29"/>
        </w:numPr>
        <w:rPr>
          <w:lang w:val="fr-FR"/>
        </w:rPr>
      </w:pPr>
      <w:r w:rsidRPr="009F1908">
        <w:rPr>
          <w:lang w:val="fr-FR"/>
        </w:rPr>
        <w:t>Ces graves violations des droits fondamentaux de l</w:t>
      </w:r>
      <w:r w:rsidR="00B14EE2">
        <w:rPr>
          <w:lang w:val="fr-FR"/>
        </w:rPr>
        <w:t>’</w:t>
      </w:r>
      <w:r w:rsidRPr="009F1908">
        <w:rPr>
          <w:lang w:val="fr-FR"/>
        </w:rPr>
        <w:t>homme sont le résultat d</w:t>
      </w:r>
      <w:r w:rsidR="00B14EE2">
        <w:rPr>
          <w:lang w:val="fr-FR"/>
        </w:rPr>
        <w:t>’</w:t>
      </w:r>
      <w:r w:rsidRPr="009F1908">
        <w:rPr>
          <w:lang w:val="fr-FR"/>
        </w:rPr>
        <w:t>une idéologie sectaire, et ils ont eu des conséquences néfastes tant sur les victimes qui en ont souffert que sur toute la société rwandaise. La réhabilitation de la mémoire des victimes et la reconnaissance de leurs droits est à ce point indispensable qu</w:t>
      </w:r>
      <w:r w:rsidR="00B14EE2">
        <w:rPr>
          <w:lang w:val="fr-FR"/>
        </w:rPr>
        <w:t>’</w:t>
      </w:r>
      <w:r w:rsidRPr="009F1908">
        <w:rPr>
          <w:lang w:val="fr-FR"/>
        </w:rPr>
        <w:t>elle nécessite une justice rigoureuse à l</w:t>
      </w:r>
      <w:r w:rsidR="00B14EE2">
        <w:rPr>
          <w:lang w:val="fr-FR"/>
        </w:rPr>
        <w:t>’</w:t>
      </w:r>
      <w:r w:rsidRPr="009F1908">
        <w:rPr>
          <w:lang w:val="fr-FR"/>
        </w:rPr>
        <w:t>égard des auteurs de ces crimes, tout en assurant l</w:t>
      </w:r>
      <w:r w:rsidR="00B14EE2">
        <w:rPr>
          <w:lang w:val="fr-FR"/>
        </w:rPr>
        <w:t>’</w:t>
      </w:r>
      <w:r w:rsidRPr="009F1908">
        <w:rPr>
          <w:lang w:val="fr-FR"/>
        </w:rPr>
        <w:t>éducation aux droits de l</w:t>
      </w:r>
      <w:r w:rsidR="00B14EE2">
        <w:rPr>
          <w:lang w:val="fr-FR"/>
        </w:rPr>
        <w:t>’</w:t>
      </w:r>
      <w:r w:rsidRPr="009F1908">
        <w:rPr>
          <w:lang w:val="fr-FR"/>
        </w:rPr>
        <w:t>homme en vue d</w:t>
      </w:r>
      <w:r w:rsidR="00B14EE2">
        <w:rPr>
          <w:lang w:val="fr-FR"/>
        </w:rPr>
        <w:t>’</w:t>
      </w:r>
      <w:r w:rsidRPr="009F1908">
        <w:rPr>
          <w:lang w:val="fr-FR"/>
        </w:rPr>
        <w:t>aboutir à la réconciliation du peuple rwandais qui est appelé à cohabiter dans un climat de dialogue, de tolérance et de paix.</w:t>
      </w:r>
    </w:p>
    <w:p w:rsidR="007201C5" w:rsidRPr="009F1908" w:rsidRDefault="007201C5" w:rsidP="007F3EB5">
      <w:pPr>
        <w:pStyle w:val="SingleTxt"/>
        <w:numPr>
          <w:ilvl w:val="0"/>
          <w:numId w:val="29"/>
        </w:numPr>
        <w:rPr>
          <w:lang w:val="fr-FR"/>
        </w:rPr>
      </w:pPr>
      <w:r w:rsidRPr="009F1908">
        <w:rPr>
          <w:lang w:val="fr-FR"/>
        </w:rPr>
        <w:t xml:space="preserve">Le </w:t>
      </w:r>
      <w:r w:rsidR="008E7FB4" w:rsidRPr="009F1908">
        <w:rPr>
          <w:lang w:val="fr-FR"/>
        </w:rPr>
        <w:t>G</w:t>
      </w:r>
      <w:r w:rsidRPr="009F1908">
        <w:rPr>
          <w:lang w:val="fr-FR"/>
        </w:rPr>
        <w:t>ouvernement rwandais va ainsi poursuivre l</w:t>
      </w:r>
      <w:r w:rsidR="00B14EE2">
        <w:rPr>
          <w:lang w:val="fr-FR"/>
        </w:rPr>
        <w:t>’</w:t>
      </w:r>
      <w:r w:rsidRPr="009F1908">
        <w:rPr>
          <w:lang w:val="fr-FR"/>
        </w:rPr>
        <w:t>œuvre de juger ces actes pour éradiquer la culture de l</w:t>
      </w:r>
      <w:r w:rsidR="00B14EE2">
        <w:rPr>
          <w:lang w:val="fr-FR"/>
        </w:rPr>
        <w:t>’</w:t>
      </w:r>
      <w:r w:rsidRPr="009F1908">
        <w:rPr>
          <w:lang w:val="fr-FR"/>
        </w:rPr>
        <w:t>impunité et l</w:t>
      </w:r>
      <w:r w:rsidR="00B14EE2">
        <w:rPr>
          <w:lang w:val="fr-FR"/>
        </w:rPr>
        <w:t>’</w:t>
      </w:r>
      <w:r w:rsidRPr="009F1908">
        <w:rPr>
          <w:lang w:val="fr-FR"/>
        </w:rPr>
        <w:t xml:space="preserve">idéologie du génocide. Les juridictions </w:t>
      </w:r>
      <w:r w:rsidR="007C182E" w:rsidRPr="009F1908">
        <w:rPr>
          <w:lang w:val="fr-FR"/>
        </w:rPr>
        <w:t>Gacaca</w:t>
      </w:r>
      <w:r w:rsidR="008E7FB4" w:rsidRPr="009F1908">
        <w:rPr>
          <w:lang w:val="fr-FR"/>
        </w:rPr>
        <w:t>,</w:t>
      </w:r>
      <w:r w:rsidRPr="009F1908">
        <w:rPr>
          <w:lang w:val="fr-FR"/>
        </w:rPr>
        <w:t xml:space="preserve"> qui ont été instaurés en 2001</w:t>
      </w:r>
      <w:r w:rsidR="008E7FB4" w:rsidRPr="009F1908">
        <w:rPr>
          <w:lang w:val="fr-FR"/>
        </w:rPr>
        <w:t>,</w:t>
      </w:r>
      <w:r w:rsidRPr="009F1908">
        <w:rPr>
          <w:lang w:val="fr-FR"/>
        </w:rPr>
        <w:t xml:space="preserve"> sont déjà en partie opérationnelles, et leur fonctionnement sur tout le terri</w:t>
      </w:r>
      <w:r w:rsidR="008E7FB4" w:rsidRPr="009F1908">
        <w:rPr>
          <w:lang w:val="fr-FR"/>
        </w:rPr>
        <w:t>toire sera lancé prochainement.</w:t>
      </w:r>
    </w:p>
    <w:p w:rsidR="008E7FB4" w:rsidRPr="009F1908" w:rsidRDefault="008E7FB4" w:rsidP="008E7FB4">
      <w:pPr>
        <w:pStyle w:val="SingleTxt"/>
        <w:spacing w:after="0" w:line="120" w:lineRule="exact"/>
        <w:rPr>
          <w:sz w:val="10"/>
          <w:lang w:val="fr-FR"/>
        </w:rPr>
      </w:pPr>
    </w:p>
    <w:p w:rsidR="008E7FB4" w:rsidRPr="009F1908" w:rsidRDefault="008E7FB4" w:rsidP="008E7FB4">
      <w:pPr>
        <w:pStyle w:val="SingleTxt"/>
        <w:spacing w:after="0" w:line="120" w:lineRule="exact"/>
        <w:rPr>
          <w:sz w:val="10"/>
          <w:lang w:val="fr-FR"/>
        </w:rPr>
      </w:pPr>
    </w:p>
    <w:p w:rsidR="007201C5" w:rsidRPr="009F1908" w:rsidRDefault="008E7FB4" w:rsidP="008E7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3.2</w:t>
      </w:r>
      <w:r w:rsidRPr="009F1908">
        <w:rPr>
          <w:lang w:val="fr-FR"/>
        </w:rPr>
        <w:tab/>
      </w:r>
      <w:r w:rsidR="007201C5" w:rsidRPr="009F1908">
        <w:rPr>
          <w:lang w:val="fr-FR"/>
        </w:rPr>
        <w:t>L</w:t>
      </w:r>
      <w:r w:rsidRPr="009F1908">
        <w:rPr>
          <w:lang w:val="fr-FR"/>
        </w:rPr>
        <w:t>es perspectives d</w:t>
      </w:r>
      <w:r w:rsidR="00B14EE2">
        <w:rPr>
          <w:lang w:val="fr-FR"/>
        </w:rPr>
        <w:t>’</w:t>
      </w:r>
      <w:r w:rsidRPr="009F1908">
        <w:rPr>
          <w:lang w:val="fr-FR"/>
        </w:rPr>
        <w:t>avenir</w:t>
      </w:r>
    </w:p>
    <w:p w:rsidR="008E7FB4" w:rsidRPr="009F1908" w:rsidRDefault="008E7FB4" w:rsidP="008E7FB4">
      <w:pPr>
        <w:pStyle w:val="SingleTxt"/>
        <w:spacing w:after="0" w:line="120" w:lineRule="exact"/>
        <w:rPr>
          <w:sz w:val="10"/>
          <w:lang w:val="fr-FR"/>
        </w:rPr>
      </w:pPr>
    </w:p>
    <w:p w:rsidR="008E7FB4" w:rsidRPr="009F1908" w:rsidRDefault="008E7FB4" w:rsidP="008E7FB4">
      <w:pPr>
        <w:pStyle w:val="SingleTxt"/>
        <w:spacing w:after="0" w:line="120" w:lineRule="exact"/>
        <w:rPr>
          <w:sz w:val="10"/>
          <w:lang w:val="fr-FR"/>
        </w:rPr>
      </w:pPr>
    </w:p>
    <w:p w:rsidR="007201C5" w:rsidRPr="009F1908" w:rsidRDefault="007201C5" w:rsidP="007F3EB5">
      <w:pPr>
        <w:pStyle w:val="SingleTxt"/>
        <w:numPr>
          <w:ilvl w:val="0"/>
          <w:numId w:val="29"/>
        </w:numPr>
        <w:rPr>
          <w:lang w:val="fr-FR"/>
        </w:rPr>
      </w:pPr>
      <w:r w:rsidRPr="009F1908">
        <w:rPr>
          <w:lang w:val="fr-FR"/>
        </w:rPr>
        <w:t xml:space="preserve">Le Rwanda compte poursuivre son œuvre dans la promotion des droits de la femme par des actions plus soutenues. La création des différents organes chargés du suivi et de la promotion des droits de la femme participe de la volonté du </w:t>
      </w:r>
      <w:r w:rsidR="008E7FB4" w:rsidRPr="009F1908">
        <w:rPr>
          <w:lang w:val="fr-FR"/>
        </w:rPr>
        <w:t>G</w:t>
      </w:r>
      <w:r w:rsidRPr="009F1908">
        <w:rPr>
          <w:lang w:val="fr-FR"/>
        </w:rPr>
        <w:t>ouvernement de mettre en place un cadre propice de plaidoyer en faveur de la femme qui lui servira de canal pour non seulement faire entendre sa voix, mais également pour participer au développement du pays.</w:t>
      </w:r>
    </w:p>
    <w:p w:rsidR="007201C5" w:rsidRPr="009F1908" w:rsidRDefault="007201C5" w:rsidP="007F3EB5">
      <w:pPr>
        <w:pStyle w:val="SingleTxt"/>
        <w:numPr>
          <w:ilvl w:val="0"/>
          <w:numId w:val="29"/>
        </w:numPr>
        <w:rPr>
          <w:lang w:val="fr-FR"/>
        </w:rPr>
      </w:pPr>
      <w:r w:rsidRPr="009F1908">
        <w:rPr>
          <w:lang w:val="fr-FR"/>
        </w:rPr>
        <w:t xml:space="preserve">Dans cette perspective, le </w:t>
      </w:r>
      <w:r w:rsidR="008E7FB4" w:rsidRPr="009F1908">
        <w:rPr>
          <w:lang w:val="fr-FR"/>
        </w:rPr>
        <w:t>G</w:t>
      </w:r>
      <w:r w:rsidRPr="009F1908">
        <w:rPr>
          <w:lang w:val="fr-FR"/>
        </w:rPr>
        <w:t>ouvernement vient d</w:t>
      </w:r>
      <w:r w:rsidR="00B14EE2">
        <w:rPr>
          <w:lang w:val="fr-FR"/>
        </w:rPr>
        <w:t>’</w:t>
      </w:r>
      <w:r w:rsidRPr="009F1908">
        <w:rPr>
          <w:lang w:val="fr-FR"/>
        </w:rPr>
        <w:t>adopter un programme général</w:t>
      </w:r>
      <w:r w:rsidR="008E7FB4" w:rsidRPr="009F1908">
        <w:rPr>
          <w:lang w:val="fr-FR"/>
        </w:rPr>
        <w:t>,</w:t>
      </w:r>
      <w:r w:rsidRPr="009F1908">
        <w:rPr>
          <w:lang w:val="fr-FR"/>
        </w:rPr>
        <w:t xml:space="preserve"> Vision 2020</w:t>
      </w:r>
      <w:r w:rsidR="008E7FB4" w:rsidRPr="009F1908">
        <w:rPr>
          <w:lang w:val="fr-FR"/>
        </w:rPr>
        <w:t>,</w:t>
      </w:r>
      <w:r w:rsidRPr="009F1908">
        <w:rPr>
          <w:lang w:val="fr-FR"/>
        </w:rPr>
        <w:t xml:space="preserve"> basé sur les principes de bonne gouvernance et de décentralisation des organes de décision en vue d</w:t>
      </w:r>
      <w:r w:rsidR="00B14EE2">
        <w:rPr>
          <w:lang w:val="fr-FR"/>
        </w:rPr>
        <w:t>’</w:t>
      </w:r>
      <w:r w:rsidRPr="009F1908">
        <w:rPr>
          <w:lang w:val="fr-FR"/>
        </w:rPr>
        <w:t>un développement durable dans lequel chaque citoyen va jouer un rôle actif et dont il sera en même temps bénéficiaire. Les mots cl</w:t>
      </w:r>
      <w:r w:rsidR="008E7FB4" w:rsidRPr="009F1908">
        <w:rPr>
          <w:lang w:val="fr-FR"/>
        </w:rPr>
        <w:t>ef</w:t>
      </w:r>
      <w:r w:rsidRPr="009F1908">
        <w:rPr>
          <w:lang w:val="fr-FR"/>
        </w:rPr>
        <w:t xml:space="preserve"> de ce programme sont la bonne gouvernance, la démocratie, la réconciliation nationale, la stabilité politique et la sécurité nationale, la participation de la population dans la prise de décisions et au processus de développement, le système économique totalement inclusif impliquant la participation effective de toutes les couches sociales et économiques de la population.</w:t>
      </w:r>
    </w:p>
    <w:p w:rsidR="007201C5" w:rsidRPr="009F1908" w:rsidRDefault="007201C5" w:rsidP="007F3EB5">
      <w:pPr>
        <w:pStyle w:val="SingleTxt"/>
        <w:numPr>
          <w:ilvl w:val="0"/>
          <w:numId w:val="29"/>
        </w:numPr>
        <w:rPr>
          <w:lang w:val="fr-FR"/>
        </w:rPr>
      </w:pPr>
      <w:r w:rsidRPr="009F1908">
        <w:rPr>
          <w:lang w:val="fr-FR"/>
        </w:rPr>
        <w:t xml:space="preserve">Ce programme est également axé sur la Stratégie </w:t>
      </w:r>
      <w:r w:rsidR="008E7FB4" w:rsidRPr="009F1908">
        <w:rPr>
          <w:lang w:val="fr-FR"/>
        </w:rPr>
        <w:t>n</w:t>
      </w:r>
      <w:r w:rsidRPr="009F1908">
        <w:rPr>
          <w:lang w:val="fr-FR"/>
        </w:rPr>
        <w:t xml:space="preserve">ationale de </w:t>
      </w:r>
      <w:r w:rsidR="008E7FB4" w:rsidRPr="009F1908">
        <w:rPr>
          <w:lang w:val="fr-FR"/>
        </w:rPr>
        <w:t>r</w:t>
      </w:r>
      <w:r w:rsidRPr="009F1908">
        <w:rPr>
          <w:lang w:val="fr-FR"/>
        </w:rPr>
        <w:t xml:space="preserve">éduction de la pauvreté (SNRP en français, PRSP en </w:t>
      </w:r>
      <w:r w:rsidR="008E7FB4" w:rsidRPr="009F1908">
        <w:rPr>
          <w:lang w:val="fr-FR"/>
        </w:rPr>
        <w:t>a</w:t>
      </w:r>
      <w:r w:rsidRPr="009F1908">
        <w:rPr>
          <w:lang w:val="fr-FR"/>
        </w:rPr>
        <w:t>nglais) qui tend à réduire de 30</w:t>
      </w:r>
      <w:r w:rsidR="008E7FB4" w:rsidRPr="009F1908">
        <w:rPr>
          <w:lang w:val="fr-FR"/>
        </w:rPr>
        <w:t> </w:t>
      </w:r>
      <w:r w:rsidRPr="009F1908">
        <w:rPr>
          <w:lang w:val="fr-FR"/>
        </w:rPr>
        <w:t>% d</w:t>
      </w:r>
      <w:r w:rsidR="00B14EE2">
        <w:rPr>
          <w:lang w:val="fr-FR"/>
        </w:rPr>
        <w:t>’</w:t>
      </w:r>
      <w:r w:rsidRPr="009F1908">
        <w:rPr>
          <w:lang w:val="fr-FR"/>
        </w:rPr>
        <w:t>ici à 2015 la proportion de la population vivant en dessous du seuil de pauvreté et dont les domaines d</w:t>
      </w:r>
      <w:r w:rsidR="00B14EE2">
        <w:rPr>
          <w:lang w:val="fr-FR"/>
        </w:rPr>
        <w:t>’</w:t>
      </w:r>
      <w:r w:rsidRPr="009F1908">
        <w:rPr>
          <w:lang w:val="fr-FR"/>
        </w:rPr>
        <w:t>action sont la transformation de l</w:t>
      </w:r>
      <w:r w:rsidR="00B14EE2">
        <w:rPr>
          <w:lang w:val="fr-FR"/>
        </w:rPr>
        <w:t>’</w:t>
      </w:r>
      <w:r w:rsidRPr="009F1908">
        <w:rPr>
          <w:lang w:val="fr-FR"/>
        </w:rPr>
        <w:t>agriculture, la bonne gouvernance, le développement des ressources humaines, le développement des infrastructures économiques, le développement institutionnel et le développement du secteur privé.</w:t>
      </w:r>
    </w:p>
    <w:p w:rsidR="007201C5" w:rsidRPr="009F1908" w:rsidRDefault="007201C5" w:rsidP="007F3EB5">
      <w:pPr>
        <w:pStyle w:val="SingleTxt"/>
        <w:numPr>
          <w:ilvl w:val="0"/>
          <w:numId w:val="29"/>
        </w:numPr>
        <w:rPr>
          <w:lang w:val="fr-FR"/>
        </w:rPr>
      </w:pPr>
      <w:r w:rsidRPr="009F1908">
        <w:rPr>
          <w:lang w:val="fr-FR"/>
        </w:rPr>
        <w:t>La politique nationale du genre qui fait partie intégrante de ce programme vise l</w:t>
      </w:r>
      <w:r w:rsidR="00B14EE2">
        <w:rPr>
          <w:lang w:val="fr-FR"/>
        </w:rPr>
        <w:t>’</w:t>
      </w:r>
      <w:r w:rsidRPr="009F1908">
        <w:rPr>
          <w:lang w:val="fr-FR"/>
        </w:rPr>
        <w:t>intégration de la dimension genre dans les politiques et programmes de développement communautaire ainsi que le renforcement des capacités des femmes.</w:t>
      </w:r>
    </w:p>
    <w:p w:rsidR="007201C5" w:rsidRPr="009F1908" w:rsidRDefault="007201C5" w:rsidP="007F3EB5">
      <w:pPr>
        <w:pStyle w:val="SingleTxt"/>
        <w:numPr>
          <w:ilvl w:val="0"/>
          <w:numId w:val="29"/>
        </w:numPr>
        <w:rPr>
          <w:lang w:val="fr-FR"/>
        </w:rPr>
      </w:pPr>
      <w:r w:rsidRPr="009F1908">
        <w:rPr>
          <w:lang w:val="fr-FR"/>
        </w:rPr>
        <w:t xml:space="preserve">En collaboration avec les autres acteurs des droits de la personne en général et des femmes en particulier, le </w:t>
      </w:r>
      <w:r w:rsidR="008E7FB4" w:rsidRPr="009F1908">
        <w:rPr>
          <w:lang w:val="fr-FR"/>
        </w:rPr>
        <w:t>G</w:t>
      </w:r>
      <w:r w:rsidRPr="009F1908">
        <w:rPr>
          <w:lang w:val="fr-FR"/>
        </w:rPr>
        <w:t>ouvernement va accentuer les méthodes de sensibilisation et de formation dans ce domaine.</w:t>
      </w:r>
    </w:p>
    <w:p w:rsidR="007201C5" w:rsidRPr="009F1908" w:rsidRDefault="007201C5" w:rsidP="007F3EB5">
      <w:pPr>
        <w:pStyle w:val="SingleTxt"/>
        <w:numPr>
          <w:ilvl w:val="0"/>
          <w:numId w:val="29"/>
        </w:numPr>
        <w:rPr>
          <w:lang w:val="fr-FR"/>
        </w:rPr>
      </w:pPr>
      <w:r w:rsidRPr="009F1908">
        <w:rPr>
          <w:lang w:val="fr-FR"/>
        </w:rPr>
        <w:t>Les réformes législatives vont continuer pour supprimer les quelques dispositions contraires au principe de l</w:t>
      </w:r>
      <w:r w:rsidR="00B14EE2">
        <w:rPr>
          <w:lang w:val="fr-FR"/>
        </w:rPr>
        <w:t>’</w:t>
      </w:r>
      <w:r w:rsidRPr="009F1908">
        <w:rPr>
          <w:lang w:val="fr-FR"/>
        </w:rPr>
        <w:t>égalité de l</w:t>
      </w:r>
      <w:r w:rsidR="00B14EE2">
        <w:rPr>
          <w:lang w:val="fr-FR"/>
        </w:rPr>
        <w:t>’</w:t>
      </w:r>
      <w:r w:rsidRPr="009F1908">
        <w:rPr>
          <w:lang w:val="fr-FR"/>
        </w:rPr>
        <w:t>homme et la femme et de l</w:t>
      </w:r>
      <w:r w:rsidR="00B14EE2">
        <w:rPr>
          <w:lang w:val="fr-FR"/>
        </w:rPr>
        <w:t>’</w:t>
      </w:r>
      <w:r w:rsidRPr="009F1908">
        <w:rPr>
          <w:lang w:val="fr-FR"/>
        </w:rPr>
        <w:t>égalité de chances d</w:t>
      </w:r>
      <w:r w:rsidR="00B14EE2">
        <w:rPr>
          <w:lang w:val="fr-FR"/>
        </w:rPr>
        <w:t>’</w:t>
      </w:r>
      <w:r w:rsidRPr="009F1908">
        <w:rPr>
          <w:lang w:val="fr-FR"/>
        </w:rPr>
        <w:t>accès aux opportunités de développement.</w:t>
      </w:r>
    </w:p>
    <w:p w:rsidR="007201C5" w:rsidRPr="009F1908" w:rsidRDefault="007201C5" w:rsidP="007F3EB5">
      <w:pPr>
        <w:pStyle w:val="SingleTxt"/>
        <w:numPr>
          <w:ilvl w:val="0"/>
          <w:numId w:val="29"/>
        </w:numPr>
        <w:rPr>
          <w:lang w:val="fr-FR"/>
        </w:rPr>
      </w:pPr>
      <w:r w:rsidRPr="009F1908">
        <w:rPr>
          <w:lang w:val="fr-FR"/>
        </w:rPr>
        <w:t>Les moyens de contrôle des violations des droits de l</w:t>
      </w:r>
      <w:r w:rsidR="00B14EE2">
        <w:rPr>
          <w:lang w:val="fr-FR"/>
        </w:rPr>
        <w:t>’</w:t>
      </w:r>
      <w:r w:rsidRPr="009F1908">
        <w:rPr>
          <w:lang w:val="fr-FR"/>
        </w:rPr>
        <w:t>homme seront multipliés et renforcés par la mise en place des mécanismes de recours à tous les niveaux, de suivi et d</w:t>
      </w:r>
      <w:r w:rsidR="00B14EE2">
        <w:rPr>
          <w:lang w:val="fr-FR"/>
        </w:rPr>
        <w:t>’</w:t>
      </w:r>
      <w:r w:rsidRPr="009F1908">
        <w:rPr>
          <w:lang w:val="fr-FR"/>
        </w:rPr>
        <w:t>établissement d</w:t>
      </w:r>
      <w:r w:rsidR="00B14EE2">
        <w:rPr>
          <w:lang w:val="fr-FR"/>
        </w:rPr>
        <w:t>’</w:t>
      </w:r>
      <w:r w:rsidRPr="009F1908">
        <w:rPr>
          <w:lang w:val="fr-FR"/>
        </w:rPr>
        <w:t>une banque de données permettant à chaque étape d</w:t>
      </w:r>
      <w:r w:rsidR="00B14EE2">
        <w:rPr>
          <w:lang w:val="fr-FR"/>
        </w:rPr>
        <w:t>’</w:t>
      </w:r>
      <w:r w:rsidRPr="009F1908">
        <w:rPr>
          <w:lang w:val="fr-FR"/>
        </w:rPr>
        <w:t>évaluer les progrès réalisés et de procéder si nécessaire, à l</w:t>
      </w:r>
      <w:r w:rsidR="00B14EE2">
        <w:rPr>
          <w:lang w:val="fr-FR"/>
        </w:rPr>
        <w:t>’</w:t>
      </w:r>
      <w:r w:rsidRPr="009F1908">
        <w:rPr>
          <w:lang w:val="fr-FR"/>
        </w:rPr>
        <w:t>adéquation des mesures à la conjoncture du moment.</w:t>
      </w:r>
    </w:p>
    <w:p w:rsidR="007201C5" w:rsidRPr="009F1908" w:rsidRDefault="007201C5" w:rsidP="007F3EB5">
      <w:pPr>
        <w:pStyle w:val="SingleTxt"/>
        <w:numPr>
          <w:ilvl w:val="0"/>
          <w:numId w:val="29"/>
        </w:numPr>
        <w:rPr>
          <w:lang w:val="fr-FR"/>
        </w:rPr>
      </w:pPr>
      <w:r w:rsidRPr="009F1908">
        <w:rPr>
          <w:lang w:val="fr-FR"/>
        </w:rPr>
        <w:t xml:space="preserve">Le </w:t>
      </w:r>
      <w:r w:rsidR="008E7FB4" w:rsidRPr="009F1908">
        <w:rPr>
          <w:lang w:val="fr-FR"/>
        </w:rPr>
        <w:t>G</w:t>
      </w:r>
      <w:r w:rsidRPr="009F1908">
        <w:rPr>
          <w:lang w:val="fr-FR"/>
        </w:rPr>
        <w:t>ouvernement va continuer à encourager l</w:t>
      </w:r>
      <w:r w:rsidR="00B14EE2">
        <w:rPr>
          <w:lang w:val="fr-FR"/>
        </w:rPr>
        <w:t>’</w:t>
      </w:r>
      <w:r w:rsidRPr="009F1908">
        <w:rPr>
          <w:lang w:val="fr-FR"/>
        </w:rPr>
        <w:t>action des différentes organisations non gouvernementales qui se sont investies dans le domaine de la défense, la protection et la promotion des droits de l</w:t>
      </w:r>
      <w:r w:rsidR="00B14EE2">
        <w:rPr>
          <w:lang w:val="fr-FR"/>
        </w:rPr>
        <w:t>’</w:t>
      </w:r>
      <w:r w:rsidRPr="009F1908">
        <w:rPr>
          <w:lang w:val="fr-FR"/>
        </w:rPr>
        <w:t>homme en général et des femmes en particulier.</w:t>
      </w:r>
    </w:p>
    <w:p w:rsidR="008E7FB4" w:rsidRPr="009F1908" w:rsidRDefault="008E7FB4" w:rsidP="008E7FB4">
      <w:pPr>
        <w:pStyle w:val="SingleTxt"/>
        <w:spacing w:after="0" w:line="120" w:lineRule="exact"/>
        <w:rPr>
          <w:sz w:val="10"/>
          <w:lang w:val="fr-FR"/>
        </w:rPr>
      </w:pPr>
    </w:p>
    <w:p w:rsidR="008E7FB4" w:rsidRPr="009F1908" w:rsidRDefault="008E7FB4" w:rsidP="008E7FB4">
      <w:pPr>
        <w:pStyle w:val="SingleTxt"/>
        <w:spacing w:after="0" w:line="120" w:lineRule="exact"/>
        <w:rPr>
          <w:sz w:val="10"/>
          <w:lang w:val="fr-FR"/>
        </w:rPr>
      </w:pPr>
    </w:p>
    <w:p w:rsidR="007201C5" w:rsidRPr="009F1908" w:rsidRDefault="007F3EB5" w:rsidP="007F3E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br w:type="page"/>
      </w:r>
      <w:r w:rsidR="008E7FB4" w:rsidRPr="009F1908">
        <w:rPr>
          <w:lang w:val="fr-FR"/>
        </w:rPr>
        <w:tab/>
      </w:r>
      <w:r w:rsidR="008E7FB4" w:rsidRPr="009F1908">
        <w:rPr>
          <w:lang w:val="fr-FR"/>
        </w:rPr>
        <w:tab/>
        <w:t>Conclusion</w:t>
      </w:r>
    </w:p>
    <w:p w:rsidR="008E7FB4" w:rsidRPr="009F1908" w:rsidRDefault="008E7FB4" w:rsidP="008E7FB4">
      <w:pPr>
        <w:pStyle w:val="SingleTxt"/>
        <w:spacing w:after="0" w:line="120" w:lineRule="exact"/>
        <w:rPr>
          <w:sz w:val="10"/>
          <w:lang w:val="fr-FR"/>
        </w:rPr>
      </w:pPr>
    </w:p>
    <w:p w:rsidR="008E7FB4" w:rsidRPr="009F1908" w:rsidRDefault="008E7FB4" w:rsidP="008E7FB4">
      <w:pPr>
        <w:pStyle w:val="SingleTxt"/>
        <w:spacing w:after="0" w:line="120" w:lineRule="exact"/>
        <w:rPr>
          <w:sz w:val="10"/>
          <w:lang w:val="fr-FR"/>
        </w:rPr>
      </w:pPr>
    </w:p>
    <w:p w:rsidR="007201C5" w:rsidRPr="009F1908" w:rsidRDefault="007201C5" w:rsidP="007F3EB5">
      <w:pPr>
        <w:pStyle w:val="SingleTxt"/>
        <w:numPr>
          <w:ilvl w:val="0"/>
          <w:numId w:val="29"/>
        </w:numPr>
        <w:rPr>
          <w:lang w:val="fr-FR"/>
        </w:rPr>
      </w:pPr>
      <w:r w:rsidRPr="009F1908">
        <w:rPr>
          <w:lang w:val="fr-FR"/>
        </w:rPr>
        <w:t>Malgré les grands défis qu</w:t>
      </w:r>
      <w:r w:rsidR="00B14EE2">
        <w:rPr>
          <w:lang w:val="fr-FR"/>
        </w:rPr>
        <w:t>’</w:t>
      </w:r>
      <w:r w:rsidRPr="009F1908">
        <w:rPr>
          <w:lang w:val="fr-FR"/>
        </w:rPr>
        <w:t xml:space="preserve">il avait à relever après le génocide de 1994, le Rwanda a bien amorcé la mise en œuvre de la </w:t>
      </w:r>
      <w:r w:rsidR="008E7FB4" w:rsidRPr="009F1908">
        <w:rPr>
          <w:lang w:val="fr-FR"/>
        </w:rPr>
        <w:t>C</w:t>
      </w:r>
      <w:r w:rsidRPr="009F1908">
        <w:rPr>
          <w:lang w:val="fr-FR"/>
        </w:rPr>
        <w:t>onvention sur l</w:t>
      </w:r>
      <w:r w:rsidR="00B14EE2">
        <w:rPr>
          <w:lang w:val="fr-FR"/>
        </w:rPr>
        <w:t>’</w:t>
      </w:r>
      <w:r w:rsidRPr="009F1908">
        <w:rPr>
          <w:lang w:val="fr-FR"/>
        </w:rPr>
        <w:t>élimination de toutes les formes de discrimination à l</w:t>
      </w:r>
      <w:r w:rsidR="00B14EE2">
        <w:rPr>
          <w:lang w:val="fr-FR"/>
        </w:rPr>
        <w:t>’</w:t>
      </w:r>
      <w:r w:rsidRPr="009F1908">
        <w:rPr>
          <w:lang w:val="fr-FR"/>
        </w:rPr>
        <w:t xml:space="preserve">égard des femmes et la </w:t>
      </w:r>
      <w:r w:rsidR="008E7FB4" w:rsidRPr="009F1908">
        <w:rPr>
          <w:lang w:val="fr-FR"/>
        </w:rPr>
        <w:t xml:space="preserve">Déclaration </w:t>
      </w:r>
      <w:r w:rsidRPr="009F1908">
        <w:rPr>
          <w:lang w:val="fr-FR"/>
        </w:rPr>
        <w:t>de Beijing, et il y a lieu de remarquer qu</w:t>
      </w:r>
      <w:r w:rsidR="00B14EE2">
        <w:rPr>
          <w:lang w:val="fr-FR"/>
        </w:rPr>
        <w:t>’</w:t>
      </w:r>
      <w:r w:rsidRPr="009F1908">
        <w:rPr>
          <w:lang w:val="fr-FR"/>
        </w:rPr>
        <w:t>une véritable révolution a été opérée par rapport à la situation d</w:t>
      </w:r>
      <w:r w:rsidR="00B14EE2">
        <w:rPr>
          <w:lang w:val="fr-FR"/>
        </w:rPr>
        <w:t>’</w:t>
      </w:r>
      <w:r w:rsidRPr="009F1908">
        <w:rPr>
          <w:lang w:val="fr-FR"/>
        </w:rPr>
        <w:t>avant 1996.</w:t>
      </w:r>
    </w:p>
    <w:p w:rsidR="007201C5" w:rsidRPr="009F1908" w:rsidRDefault="007201C5" w:rsidP="007F3EB5">
      <w:pPr>
        <w:pStyle w:val="SingleTxt"/>
        <w:numPr>
          <w:ilvl w:val="0"/>
          <w:numId w:val="29"/>
        </w:numPr>
        <w:rPr>
          <w:lang w:val="fr-FR"/>
        </w:rPr>
      </w:pPr>
      <w:r w:rsidRPr="009F1908">
        <w:rPr>
          <w:lang w:val="fr-FR"/>
        </w:rPr>
        <w:t>La création et le renforcement des diverses institutions ayant en charge la promotion des droits de l</w:t>
      </w:r>
      <w:r w:rsidR="00B14EE2">
        <w:rPr>
          <w:lang w:val="fr-FR"/>
        </w:rPr>
        <w:t>’</w:t>
      </w:r>
      <w:r w:rsidRPr="009F1908">
        <w:rPr>
          <w:lang w:val="fr-FR"/>
        </w:rPr>
        <w:t>homme en général et des femmes en particulier ainsi que l</w:t>
      </w:r>
      <w:r w:rsidR="00B14EE2">
        <w:rPr>
          <w:lang w:val="fr-FR"/>
        </w:rPr>
        <w:t>’</w:t>
      </w:r>
      <w:r w:rsidRPr="009F1908">
        <w:rPr>
          <w:lang w:val="fr-FR"/>
        </w:rPr>
        <w:t xml:space="preserve">adoption des mesures juridiques ont certes constitué la préoccupation du </w:t>
      </w:r>
      <w:r w:rsidR="008E7FB4" w:rsidRPr="009F1908">
        <w:rPr>
          <w:lang w:val="fr-FR"/>
        </w:rPr>
        <w:t>G</w:t>
      </w:r>
      <w:r w:rsidRPr="009F1908">
        <w:rPr>
          <w:lang w:val="fr-FR"/>
        </w:rPr>
        <w:t>ouvernement, mais le plus important est que tous ces mécanismes sont à l</w:t>
      </w:r>
      <w:r w:rsidR="00B14EE2">
        <w:rPr>
          <w:lang w:val="fr-FR"/>
        </w:rPr>
        <w:t>’</w:t>
      </w:r>
      <w:r w:rsidRPr="009F1908">
        <w:rPr>
          <w:lang w:val="fr-FR"/>
        </w:rPr>
        <w:t>œuvre.</w:t>
      </w:r>
    </w:p>
    <w:p w:rsidR="007201C5" w:rsidRPr="009F1908" w:rsidRDefault="007201C5" w:rsidP="007F3EB5">
      <w:pPr>
        <w:pStyle w:val="SingleTxt"/>
        <w:numPr>
          <w:ilvl w:val="0"/>
          <w:numId w:val="29"/>
        </w:numPr>
        <w:rPr>
          <w:lang w:val="fr-FR"/>
        </w:rPr>
      </w:pPr>
      <w:r w:rsidRPr="009F1908">
        <w:rPr>
          <w:lang w:val="fr-FR"/>
        </w:rPr>
        <w:t>L</w:t>
      </w:r>
      <w:r w:rsidR="00B14EE2">
        <w:rPr>
          <w:lang w:val="fr-FR"/>
        </w:rPr>
        <w:t>’</w:t>
      </w:r>
      <w:r w:rsidRPr="009F1908">
        <w:rPr>
          <w:lang w:val="fr-FR"/>
        </w:rPr>
        <w:t xml:space="preserve">intégration de la dimension genre dans les politiques et programmes communautaires est la manifestation de la conviction du </w:t>
      </w:r>
      <w:r w:rsidR="008E7FB4" w:rsidRPr="009F1908">
        <w:rPr>
          <w:lang w:val="fr-FR"/>
        </w:rPr>
        <w:t>G</w:t>
      </w:r>
      <w:r w:rsidRPr="009F1908">
        <w:rPr>
          <w:lang w:val="fr-FR"/>
        </w:rPr>
        <w:t>ouvernement rwandais que tout membre de la société rwandaise doit participer activement au développement de celle-ci. Cette participation active s</w:t>
      </w:r>
      <w:r w:rsidR="00B14EE2">
        <w:rPr>
          <w:lang w:val="fr-FR"/>
        </w:rPr>
        <w:t>’</w:t>
      </w:r>
      <w:r w:rsidRPr="009F1908">
        <w:rPr>
          <w:lang w:val="fr-FR"/>
        </w:rPr>
        <w:t>inscrira dans le cadre du programme Vision 2020, et vu les réalisations actuelles, il y a lieu d</w:t>
      </w:r>
      <w:r w:rsidR="00B14EE2">
        <w:rPr>
          <w:lang w:val="fr-FR"/>
        </w:rPr>
        <w:t>’</w:t>
      </w:r>
      <w:r w:rsidR="008E7FB4" w:rsidRPr="009F1908">
        <w:rPr>
          <w:lang w:val="fr-FR"/>
        </w:rPr>
        <w:t>avoir</w:t>
      </w:r>
      <w:r w:rsidRPr="009F1908">
        <w:rPr>
          <w:lang w:val="fr-FR"/>
        </w:rPr>
        <w:t xml:space="preserve"> foi en ce processus et de croire que les contraintes seront écartées face à la détermination du </w:t>
      </w:r>
      <w:r w:rsidR="008E7FB4" w:rsidRPr="009F1908">
        <w:rPr>
          <w:lang w:val="fr-FR"/>
        </w:rPr>
        <w:t>G</w:t>
      </w:r>
      <w:r w:rsidRPr="009F1908">
        <w:rPr>
          <w:lang w:val="fr-FR"/>
        </w:rPr>
        <w:t>ouvernement de tout mettre en œuvre pour se doter de moyens d</w:t>
      </w:r>
      <w:r w:rsidR="00B14EE2">
        <w:rPr>
          <w:lang w:val="fr-FR"/>
        </w:rPr>
        <w:t>’</w:t>
      </w:r>
      <w:r w:rsidRPr="009F1908">
        <w:rPr>
          <w:lang w:val="fr-FR"/>
        </w:rPr>
        <w:t>action nécessaires à son accomplissement.</w:t>
      </w:r>
    </w:p>
    <w:p w:rsidR="007201C5" w:rsidRPr="009F1908" w:rsidRDefault="007201C5" w:rsidP="007F3EB5">
      <w:pPr>
        <w:pStyle w:val="SingleTxt"/>
        <w:numPr>
          <w:ilvl w:val="0"/>
          <w:numId w:val="29"/>
        </w:numPr>
        <w:rPr>
          <w:lang w:val="fr-FR"/>
        </w:rPr>
      </w:pPr>
      <w:r w:rsidRPr="009F1908">
        <w:rPr>
          <w:lang w:val="fr-FR"/>
        </w:rPr>
        <w:t>Sa confiance est renforcée par le système de partenariat qui est déjà fonctionnel dans le domaine des droits de la femme, et il en appelle aux acteurs qui s</w:t>
      </w:r>
      <w:r w:rsidR="00B14EE2">
        <w:rPr>
          <w:lang w:val="fr-FR"/>
        </w:rPr>
        <w:t>’</w:t>
      </w:r>
      <w:r w:rsidRPr="009F1908">
        <w:rPr>
          <w:lang w:val="fr-FR"/>
        </w:rPr>
        <w:t>y sont engagés, à poursuivre leur œuvre dans laquelle il voit un appui utile pour mener à bonne fin sa politique en la matière.</w:t>
      </w:r>
    </w:p>
    <w:p w:rsidR="007201C5" w:rsidRPr="009F1908" w:rsidRDefault="007201C5" w:rsidP="007F3EB5">
      <w:pPr>
        <w:pStyle w:val="SingleTxt"/>
        <w:numPr>
          <w:ilvl w:val="0"/>
          <w:numId w:val="29"/>
        </w:numPr>
        <w:rPr>
          <w:lang w:val="fr-FR"/>
        </w:rPr>
      </w:pPr>
      <w:r w:rsidRPr="009F1908">
        <w:rPr>
          <w:lang w:val="fr-FR"/>
        </w:rPr>
        <w:t>Il est également prêt à accueillir favorablement toute suggestion et observation du comité après l</w:t>
      </w:r>
      <w:r w:rsidR="00B14EE2">
        <w:rPr>
          <w:lang w:val="fr-FR"/>
        </w:rPr>
        <w:t>’</w:t>
      </w:r>
      <w:r w:rsidRPr="009F1908">
        <w:rPr>
          <w:lang w:val="fr-FR"/>
        </w:rPr>
        <w:t>examen de ce rapport, tant sur sa forme que sur son contenu.</w:t>
      </w:r>
    </w:p>
    <w:p w:rsidR="007201C5" w:rsidRPr="009F1908" w:rsidRDefault="007F3EB5" w:rsidP="007F3E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br w:type="page"/>
      </w:r>
      <w:r w:rsidRPr="009F1908">
        <w:rPr>
          <w:lang w:val="fr-FR"/>
        </w:rPr>
        <w:tab/>
      </w:r>
      <w:r w:rsidRPr="009F1908">
        <w:rPr>
          <w:lang w:val="fr-FR"/>
        </w:rPr>
        <w:tab/>
        <w:t>Bibliographie</w:t>
      </w:r>
    </w:p>
    <w:p w:rsidR="007F3EB5" w:rsidRPr="009F1908" w:rsidRDefault="007F3EB5" w:rsidP="007F3EB5">
      <w:pPr>
        <w:pStyle w:val="SingleTxt"/>
        <w:spacing w:after="0" w:line="120" w:lineRule="exact"/>
        <w:rPr>
          <w:sz w:val="10"/>
          <w:lang w:val="fr-FR"/>
        </w:rPr>
      </w:pPr>
    </w:p>
    <w:p w:rsidR="007F3EB5" w:rsidRPr="009F1908" w:rsidRDefault="007F3EB5" w:rsidP="007F3EB5">
      <w:pPr>
        <w:pStyle w:val="SingleTxt"/>
        <w:spacing w:after="0" w:line="120" w:lineRule="exact"/>
        <w:rPr>
          <w:sz w:val="10"/>
          <w:lang w:val="fr-FR"/>
        </w:rPr>
      </w:pPr>
    </w:p>
    <w:p w:rsidR="007201C5" w:rsidRPr="009F1908" w:rsidRDefault="007F3EB5" w:rsidP="007F3E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1.</w:t>
      </w:r>
      <w:r w:rsidR="007201C5" w:rsidRPr="009F1908">
        <w:rPr>
          <w:lang w:val="fr-FR"/>
        </w:rPr>
        <w:tab/>
      </w:r>
      <w:r w:rsidRPr="009F1908">
        <w:rPr>
          <w:lang w:val="fr-FR"/>
        </w:rPr>
        <w:t>Textes législatifs</w:t>
      </w:r>
    </w:p>
    <w:p w:rsidR="007F3EB5" w:rsidRPr="009F1908" w:rsidRDefault="007F3EB5" w:rsidP="007F3EB5">
      <w:pPr>
        <w:pStyle w:val="SingleTxt"/>
        <w:spacing w:after="0" w:line="120" w:lineRule="exact"/>
        <w:rPr>
          <w:sz w:val="10"/>
          <w:lang w:val="fr-FR"/>
        </w:rPr>
      </w:pPr>
    </w:p>
    <w:p w:rsidR="007F3EB5" w:rsidRPr="009F1908" w:rsidRDefault="007F3EB5" w:rsidP="007F3EB5">
      <w:pPr>
        <w:pStyle w:val="SingleTxt"/>
        <w:spacing w:after="0" w:line="120" w:lineRule="exact"/>
        <w:rPr>
          <w:sz w:val="10"/>
          <w:lang w:val="fr-FR"/>
        </w:rPr>
      </w:pPr>
    </w:p>
    <w:p w:rsidR="007201C5" w:rsidRPr="009F1908" w:rsidRDefault="007201C5" w:rsidP="00AE1421">
      <w:pPr>
        <w:pStyle w:val="SingleTxt"/>
        <w:rPr>
          <w:lang w:val="fr-FR"/>
        </w:rPr>
      </w:pPr>
      <w:r w:rsidRPr="009F1908">
        <w:rPr>
          <w:lang w:val="fr-FR"/>
        </w:rPr>
        <w:t xml:space="preserve">Loi Fondamentale de la République </w:t>
      </w:r>
      <w:r w:rsidR="007F3EB5" w:rsidRPr="009F1908">
        <w:rPr>
          <w:lang w:val="fr-FR"/>
        </w:rPr>
        <w:t>r</w:t>
      </w:r>
      <w:r w:rsidRPr="009F1908">
        <w:rPr>
          <w:lang w:val="fr-FR"/>
        </w:rPr>
        <w:t>wandaise</w:t>
      </w:r>
    </w:p>
    <w:p w:rsidR="007201C5" w:rsidRPr="009F1908" w:rsidRDefault="00E422AA" w:rsidP="00AE1421">
      <w:pPr>
        <w:pStyle w:val="SingleTxt"/>
        <w:rPr>
          <w:lang w:val="fr-FR"/>
        </w:rPr>
      </w:pPr>
      <w:r w:rsidRPr="009F1908">
        <w:rPr>
          <w:lang w:val="fr-FR"/>
        </w:rPr>
        <w:t xml:space="preserve">Constitution du </w:t>
      </w:r>
      <w:r w:rsidR="007201C5" w:rsidRPr="009F1908">
        <w:rPr>
          <w:lang w:val="fr-FR"/>
        </w:rPr>
        <w:t>4</w:t>
      </w:r>
      <w:r w:rsidRPr="009F1908">
        <w:rPr>
          <w:lang w:val="fr-FR"/>
        </w:rPr>
        <w:t xml:space="preserve"> juin </w:t>
      </w:r>
      <w:r w:rsidR="007201C5" w:rsidRPr="009F1908">
        <w:rPr>
          <w:lang w:val="fr-FR"/>
        </w:rPr>
        <w:t>2003</w:t>
      </w:r>
    </w:p>
    <w:p w:rsidR="007201C5" w:rsidRPr="009F1908" w:rsidRDefault="00E01585" w:rsidP="00AE1421">
      <w:pPr>
        <w:pStyle w:val="SingleTxt"/>
        <w:rPr>
          <w:lang w:val="fr-FR"/>
        </w:rPr>
      </w:pPr>
      <w:r w:rsidRPr="009F1908">
        <w:rPr>
          <w:lang w:val="fr-FR"/>
        </w:rPr>
        <w:t xml:space="preserve">Décret du </w:t>
      </w:r>
      <w:r w:rsidR="007201C5" w:rsidRPr="009F1908">
        <w:rPr>
          <w:lang w:val="fr-FR"/>
        </w:rPr>
        <w:t>2</w:t>
      </w:r>
      <w:r w:rsidR="007F3EB5" w:rsidRPr="009F1908">
        <w:rPr>
          <w:lang w:val="fr-FR"/>
        </w:rPr>
        <w:t> </w:t>
      </w:r>
      <w:r w:rsidR="007201C5" w:rsidRPr="009F1908">
        <w:rPr>
          <w:lang w:val="fr-FR"/>
        </w:rPr>
        <w:t>août 1913 relatif aux commerçants et à la preuve des engagements commerciaux</w:t>
      </w:r>
    </w:p>
    <w:p w:rsidR="007201C5" w:rsidRPr="009F1908" w:rsidRDefault="007201C5" w:rsidP="00AE1421">
      <w:pPr>
        <w:pStyle w:val="SingleTxt"/>
        <w:rPr>
          <w:lang w:val="fr-FR"/>
        </w:rPr>
      </w:pPr>
      <w:r w:rsidRPr="009F1908">
        <w:rPr>
          <w:lang w:val="fr-FR"/>
        </w:rPr>
        <w:t>Loi du 28</w:t>
      </w:r>
      <w:r w:rsidR="007F3EB5" w:rsidRPr="009F1908">
        <w:rPr>
          <w:lang w:val="fr-FR"/>
        </w:rPr>
        <w:t> </w:t>
      </w:r>
      <w:r w:rsidRPr="009F1908">
        <w:rPr>
          <w:lang w:val="fr-FR"/>
        </w:rPr>
        <w:t>septembre 1963 portant code de la nationalité rwandaise telle que modifiée</w:t>
      </w:r>
    </w:p>
    <w:p w:rsidR="007201C5" w:rsidRPr="009F1908" w:rsidRDefault="007201C5" w:rsidP="00AE1421">
      <w:pPr>
        <w:pStyle w:val="SingleTxt"/>
        <w:rPr>
          <w:lang w:val="fr-FR"/>
        </w:rPr>
      </w:pPr>
      <w:r w:rsidRPr="009F1908">
        <w:rPr>
          <w:lang w:val="fr-FR"/>
        </w:rPr>
        <w:t>Décret-loi du 22</w:t>
      </w:r>
      <w:r w:rsidR="007F3EB5" w:rsidRPr="009F1908">
        <w:rPr>
          <w:lang w:val="fr-FR"/>
        </w:rPr>
        <w:t> </w:t>
      </w:r>
      <w:r w:rsidRPr="009F1908">
        <w:rPr>
          <w:lang w:val="fr-FR"/>
        </w:rPr>
        <w:t>août 1974 portant organisation de la sécu</w:t>
      </w:r>
      <w:r w:rsidR="007F3EB5" w:rsidRPr="009F1908">
        <w:rPr>
          <w:lang w:val="fr-FR"/>
        </w:rPr>
        <w:t>rité sociale telle que modifiée</w:t>
      </w:r>
    </w:p>
    <w:p w:rsidR="007201C5" w:rsidRPr="009F1908" w:rsidRDefault="007201C5" w:rsidP="00AE1421">
      <w:pPr>
        <w:pStyle w:val="SingleTxt"/>
        <w:rPr>
          <w:lang w:val="fr-FR"/>
        </w:rPr>
      </w:pPr>
      <w:r w:rsidRPr="009F1908">
        <w:rPr>
          <w:lang w:val="fr-FR"/>
        </w:rPr>
        <w:t>Décret-loi n</w:t>
      </w:r>
      <w:r w:rsidR="007F3EB5" w:rsidRPr="009F1908">
        <w:rPr>
          <w:vertAlign w:val="superscript"/>
          <w:lang w:val="fr-FR"/>
        </w:rPr>
        <w:t>o</w:t>
      </w:r>
      <w:r w:rsidR="00B14EE2">
        <w:rPr>
          <w:vertAlign w:val="superscript"/>
          <w:lang w:val="fr-FR"/>
        </w:rPr>
        <w:t> </w:t>
      </w:r>
      <w:r w:rsidRPr="009F1908">
        <w:rPr>
          <w:lang w:val="fr-FR"/>
        </w:rPr>
        <w:t>21/77 du 18</w:t>
      </w:r>
      <w:r w:rsidR="007F3EB5" w:rsidRPr="009F1908">
        <w:rPr>
          <w:lang w:val="fr-FR"/>
        </w:rPr>
        <w:t> </w:t>
      </w:r>
      <w:r w:rsidRPr="009F1908">
        <w:rPr>
          <w:lang w:val="fr-FR"/>
        </w:rPr>
        <w:t xml:space="preserve">août 1977 instituant le </w:t>
      </w:r>
      <w:r w:rsidR="007F3EB5" w:rsidRPr="009F1908">
        <w:rPr>
          <w:lang w:val="fr-FR"/>
        </w:rPr>
        <w:t>C</w:t>
      </w:r>
      <w:r w:rsidRPr="009F1908">
        <w:rPr>
          <w:lang w:val="fr-FR"/>
        </w:rPr>
        <w:t>ode pénal tel que modifié et complété</w:t>
      </w:r>
    </w:p>
    <w:p w:rsidR="007201C5" w:rsidRPr="009F1908" w:rsidRDefault="007201C5" w:rsidP="00AE1421">
      <w:pPr>
        <w:pStyle w:val="SingleTxt"/>
        <w:rPr>
          <w:lang w:val="fr-FR"/>
        </w:rPr>
      </w:pPr>
      <w:r w:rsidRPr="009F1908">
        <w:rPr>
          <w:lang w:val="fr-FR"/>
        </w:rPr>
        <w:t>Loi n</w:t>
      </w:r>
      <w:r w:rsidR="007F3EB5" w:rsidRPr="009F1908">
        <w:rPr>
          <w:vertAlign w:val="superscript"/>
          <w:lang w:val="fr-FR"/>
        </w:rPr>
        <w:t>o</w:t>
      </w:r>
      <w:r w:rsidR="00B14EE2">
        <w:rPr>
          <w:vertAlign w:val="superscript"/>
          <w:lang w:val="fr-FR"/>
        </w:rPr>
        <w:t> </w:t>
      </w:r>
      <w:r w:rsidRPr="009F1908">
        <w:rPr>
          <w:lang w:val="fr-FR"/>
        </w:rPr>
        <w:t>42/1988 du 27</w:t>
      </w:r>
      <w:r w:rsidR="007F3EB5" w:rsidRPr="009F1908">
        <w:rPr>
          <w:lang w:val="fr-FR"/>
        </w:rPr>
        <w:t> </w:t>
      </w:r>
      <w:r w:rsidRPr="009F1908">
        <w:rPr>
          <w:lang w:val="fr-FR"/>
        </w:rPr>
        <w:t>octobre 1988 portant titre préliminaire</w:t>
      </w:r>
      <w:r w:rsidR="007F3EB5" w:rsidRPr="009F1908">
        <w:rPr>
          <w:lang w:val="fr-FR"/>
        </w:rPr>
        <w:t xml:space="preserve"> et livre premier du Code civil</w:t>
      </w:r>
    </w:p>
    <w:p w:rsidR="007201C5" w:rsidRPr="009F1908" w:rsidRDefault="007201C5" w:rsidP="00AE1421">
      <w:pPr>
        <w:pStyle w:val="SingleTxt"/>
        <w:rPr>
          <w:lang w:val="fr-FR"/>
        </w:rPr>
      </w:pPr>
      <w:r w:rsidRPr="009F1908">
        <w:rPr>
          <w:lang w:val="fr-FR"/>
        </w:rPr>
        <w:t>Loi n</w:t>
      </w:r>
      <w:r w:rsidR="007F3EB5" w:rsidRPr="009F1908">
        <w:rPr>
          <w:vertAlign w:val="superscript"/>
          <w:lang w:val="fr-FR"/>
        </w:rPr>
        <w:t>o</w:t>
      </w:r>
      <w:r w:rsidR="00B14EE2">
        <w:rPr>
          <w:vertAlign w:val="superscript"/>
          <w:lang w:val="fr-FR"/>
        </w:rPr>
        <w:t> </w:t>
      </w:r>
      <w:r w:rsidRPr="009F1908">
        <w:rPr>
          <w:lang w:val="fr-FR"/>
        </w:rPr>
        <w:t>22/99 du</w:t>
      </w:r>
      <w:r w:rsidR="00B465AB" w:rsidRPr="009F1908">
        <w:rPr>
          <w:lang w:val="fr-FR"/>
        </w:rPr>
        <w:t xml:space="preserve"> </w:t>
      </w:r>
      <w:r w:rsidRPr="009F1908">
        <w:rPr>
          <w:lang w:val="fr-FR"/>
        </w:rPr>
        <w:t>12</w:t>
      </w:r>
      <w:r w:rsidR="007F3EB5" w:rsidRPr="009F1908">
        <w:rPr>
          <w:lang w:val="fr-FR"/>
        </w:rPr>
        <w:t xml:space="preserve"> novembre </w:t>
      </w:r>
      <w:r w:rsidRPr="009F1908">
        <w:rPr>
          <w:lang w:val="fr-FR"/>
        </w:rPr>
        <w:t xml:space="preserve">1999 complétant le livre premier du </w:t>
      </w:r>
      <w:r w:rsidR="007F3EB5" w:rsidRPr="009F1908">
        <w:rPr>
          <w:lang w:val="fr-FR"/>
        </w:rPr>
        <w:t>C</w:t>
      </w:r>
      <w:r w:rsidRPr="009F1908">
        <w:rPr>
          <w:lang w:val="fr-FR"/>
        </w:rPr>
        <w:t>ode civil et instituant la cinquième partie relative aux régimes matrimoniaux, aux</w:t>
      </w:r>
      <w:r w:rsidR="007F3EB5" w:rsidRPr="009F1908">
        <w:rPr>
          <w:lang w:val="fr-FR"/>
        </w:rPr>
        <w:t xml:space="preserve"> libéralités et aux successions</w:t>
      </w:r>
    </w:p>
    <w:p w:rsidR="007201C5" w:rsidRPr="009F1908" w:rsidRDefault="007201C5" w:rsidP="00AE1421">
      <w:pPr>
        <w:pStyle w:val="SingleTxt"/>
        <w:rPr>
          <w:lang w:val="fr-FR"/>
        </w:rPr>
      </w:pPr>
      <w:r w:rsidRPr="009F1908">
        <w:rPr>
          <w:lang w:val="fr-FR"/>
        </w:rPr>
        <w:t>Loi n</w:t>
      </w:r>
      <w:r w:rsidR="007F3EB5" w:rsidRPr="009F1908">
        <w:rPr>
          <w:vertAlign w:val="superscript"/>
          <w:lang w:val="fr-FR"/>
        </w:rPr>
        <w:t>o</w:t>
      </w:r>
      <w:r w:rsidR="00B14EE2">
        <w:rPr>
          <w:vertAlign w:val="superscript"/>
          <w:lang w:val="fr-FR"/>
        </w:rPr>
        <w:t> </w:t>
      </w:r>
      <w:r w:rsidRPr="009F1908">
        <w:rPr>
          <w:lang w:val="fr-FR"/>
        </w:rPr>
        <w:t>42/2000 du 15</w:t>
      </w:r>
      <w:r w:rsidR="007F3EB5" w:rsidRPr="009F1908">
        <w:rPr>
          <w:lang w:val="fr-FR"/>
        </w:rPr>
        <w:t> </w:t>
      </w:r>
      <w:r w:rsidRPr="009F1908">
        <w:rPr>
          <w:lang w:val="fr-FR"/>
        </w:rPr>
        <w:t>décembre 2000 portant organisation des élections aux échelons administratifs de base telle que modifiée</w:t>
      </w:r>
    </w:p>
    <w:p w:rsidR="007201C5" w:rsidRPr="009F1908" w:rsidRDefault="007201C5" w:rsidP="00AE1421">
      <w:pPr>
        <w:pStyle w:val="SingleTxt"/>
        <w:rPr>
          <w:lang w:val="fr-FR"/>
        </w:rPr>
      </w:pPr>
      <w:r w:rsidRPr="009F1908">
        <w:rPr>
          <w:lang w:val="fr-FR"/>
        </w:rPr>
        <w:t>Loi n</w:t>
      </w:r>
      <w:r w:rsidR="007F3EB5" w:rsidRPr="009F1908">
        <w:rPr>
          <w:vertAlign w:val="superscript"/>
          <w:lang w:val="fr-FR"/>
        </w:rPr>
        <w:t>o</w:t>
      </w:r>
      <w:r w:rsidR="00B14EE2">
        <w:rPr>
          <w:vertAlign w:val="superscript"/>
          <w:lang w:val="fr-FR"/>
        </w:rPr>
        <w:t> </w:t>
      </w:r>
      <w:r w:rsidRPr="009F1908">
        <w:rPr>
          <w:lang w:val="fr-FR"/>
        </w:rPr>
        <w:t>27/2001 du 28</w:t>
      </w:r>
      <w:r w:rsidR="007F3EB5" w:rsidRPr="009F1908">
        <w:rPr>
          <w:lang w:val="fr-FR"/>
        </w:rPr>
        <w:t xml:space="preserve"> avril </w:t>
      </w:r>
      <w:r w:rsidRPr="009F1908">
        <w:rPr>
          <w:lang w:val="fr-FR"/>
        </w:rPr>
        <w:t>2001 relatif aux droits et à la protection de l</w:t>
      </w:r>
      <w:r w:rsidR="00B14EE2">
        <w:rPr>
          <w:lang w:val="fr-FR"/>
        </w:rPr>
        <w:t>’</w:t>
      </w:r>
      <w:r w:rsidRPr="009F1908">
        <w:rPr>
          <w:lang w:val="fr-FR"/>
        </w:rPr>
        <w:t>enfant contre les violences</w:t>
      </w:r>
    </w:p>
    <w:p w:rsidR="007201C5" w:rsidRPr="009F1908" w:rsidRDefault="007201C5" w:rsidP="00AE1421">
      <w:pPr>
        <w:pStyle w:val="SingleTxt"/>
        <w:rPr>
          <w:lang w:val="fr-FR"/>
        </w:rPr>
      </w:pPr>
      <w:r w:rsidRPr="009F1908">
        <w:rPr>
          <w:lang w:val="fr-FR"/>
        </w:rPr>
        <w:t>Loi n</w:t>
      </w:r>
      <w:r w:rsidR="007F3EB5" w:rsidRPr="009F1908">
        <w:rPr>
          <w:vertAlign w:val="superscript"/>
          <w:lang w:val="fr-FR"/>
        </w:rPr>
        <w:t>o</w:t>
      </w:r>
      <w:r w:rsidR="00B14EE2">
        <w:rPr>
          <w:vertAlign w:val="superscript"/>
          <w:lang w:val="fr-FR"/>
        </w:rPr>
        <w:t> </w:t>
      </w:r>
      <w:r w:rsidRPr="009F1908">
        <w:rPr>
          <w:lang w:val="fr-FR"/>
        </w:rPr>
        <w:t>47/2001 du 18</w:t>
      </w:r>
      <w:r w:rsidR="007F3EB5" w:rsidRPr="009F1908">
        <w:rPr>
          <w:lang w:val="fr-FR"/>
        </w:rPr>
        <w:t xml:space="preserve"> décembre </w:t>
      </w:r>
      <w:r w:rsidRPr="009F1908">
        <w:rPr>
          <w:lang w:val="fr-FR"/>
        </w:rPr>
        <w:t>2001 portant répression des crimes de discrimination et pratiques du sectarisme</w:t>
      </w:r>
    </w:p>
    <w:p w:rsidR="007201C5" w:rsidRPr="009F1908" w:rsidRDefault="007201C5" w:rsidP="00AE1421">
      <w:pPr>
        <w:pStyle w:val="SingleTxt"/>
        <w:rPr>
          <w:lang w:val="fr-FR"/>
        </w:rPr>
      </w:pPr>
      <w:r w:rsidRPr="009F1908">
        <w:rPr>
          <w:lang w:val="fr-FR"/>
        </w:rPr>
        <w:t>Loi n</w:t>
      </w:r>
      <w:r w:rsidR="007F3EB5" w:rsidRPr="009F1908">
        <w:rPr>
          <w:vertAlign w:val="superscript"/>
          <w:lang w:val="fr-FR"/>
        </w:rPr>
        <w:t>o</w:t>
      </w:r>
      <w:r w:rsidR="00B14EE2">
        <w:rPr>
          <w:vertAlign w:val="superscript"/>
          <w:lang w:val="fr-FR"/>
        </w:rPr>
        <w:t> </w:t>
      </w:r>
      <w:r w:rsidRPr="009F1908">
        <w:rPr>
          <w:lang w:val="fr-FR"/>
        </w:rPr>
        <w:t>51/2001 du 30</w:t>
      </w:r>
      <w:r w:rsidR="007F3EB5" w:rsidRPr="009F1908">
        <w:rPr>
          <w:lang w:val="fr-FR"/>
        </w:rPr>
        <w:t xml:space="preserve"> décembre </w:t>
      </w:r>
      <w:r w:rsidRPr="009F1908">
        <w:rPr>
          <w:lang w:val="fr-FR"/>
        </w:rPr>
        <w:t xml:space="preserve">2001 portant </w:t>
      </w:r>
      <w:r w:rsidR="007F3EB5" w:rsidRPr="009F1908">
        <w:rPr>
          <w:lang w:val="fr-FR"/>
        </w:rPr>
        <w:t>c</w:t>
      </w:r>
      <w:r w:rsidRPr="009F1908">
        <w:rPr>
          <w:lang w:val="fr-FR"/>
        </w:rPr>
        <w:t xml:space="preserve">ode du </w:t>
      </w:r>
      <w:r w:rsidR="007F3EB5" w:rsidRPr="009F1908">
        <w:rPr>
          <w:lang w:val="fr-FR"/>
        </w:rPr>
        <w:t>t</w:t>
      </w:r>
      <w:r w:rsidRPr="009F1908">
        <w:rPr>
          <w:lang w:val="fr-FR"/>
        </w:rPr>
        <w:t>ravail</w:t>
      </w:r>
    </w:p>
    <w:p w:rsidR="007201C5" w:rsidRPr="009F1908" w:rsidRDefault="00E422AA" w:rsidP="00AE1421">
      <w:pPr>
        <w:pStyle w:val="SingleTxt"/>
        <w:rPr>
          <w:lang w:val="fr-FR"/>
        </w:rPr>
      </w:pPr>
      <w:r w:rsidRPr="009F1908">
        <w:rPr>
          <w:lang w:val="fr-FR"/>
        </w:rPr>
        <w:t xml:space="preserve">Loi n°22/2002 du </w:t>
      </w:r>
      <w:r w:rsidR="007201C5" w:rsidRPr="009F1908">
        <w:rPr>
          <w:lang w:val="fr-FR"/>
        </w:rPr>
        <w:t>9</w:t>
      </w:r>
      <w:r w:rsidRPr="009F1908">
        <w:rPr>
          <w:lang w:val="fr-FR"/>
        </w:rPr>
        <w:t xml:space="preserve"> juillet </w:t>
      </w:r>
      <w:r w:rsidR="007201C5" w:rsidRPr="009F1908">
        <w:rPr>
          <w:lang w:val="fr-FR"/>
        </w:rPr>
        <w:t xml:space="preserve">2002 portant Statut </w:t>
      </w:r>
      <w:r w:rsidR="007F3EB5" w:rsidRPr="009F1908">
        <w:rPr>
          <w:lang w:val="fr-FR"/>
        </w:rPr>
        <w:t>g</w:t>
      </w:r>
      <w:r w:rsidR="007201C5" w:rsidRPr="009F1908">
        <w:rPr>
          <w:lang w:val="fr-FR"/>
        </w:rPr>
        <w:t xml:space="preserve">énéral de la </w:t>
      </w:r>
      <w:r w:rsidR="007F3EB5" w:rsidRPr="009F1908">
        <w:rPr>
          <w:lang w:val="fr-FR"/>
        </w:rPr>
        <w:t>f</w:t>
      </w:r>
      <w:r w:rsidR="007201C5" w:rsidRPr="009F1908">
        <w:rPr>
          <w:lang w:val="fr-FR"/>
        </w:rPr>
        <w:t xml:space="preserve">onction </w:t>
      </w:r>
      <w:r w:rsidR="007F3EB5" w:rsidRPr="009F1908">
        <w:rPr>
          <w:lang w:val="fr-FR"/>
        </w:rPr>
        <w:t>p</w:t>
      </w:r>
      <w:r w:rsidR="007201C5" w:rsidRPr="009F1908">
        <w:rPr>
          <w:lang w:val="fr-FR"/>
        </w:rPr>
        <w:t xml:space="preserve">ublique </w:t>
      </w:r>
      <w:r w:rsidR="007F3EB5" w:rsidRPr="009F1908">
        <w:rPr>
          <w:lang w:val="fr-FR"/>
        </w:rPr>
        <w:t>r</w:t>
      </w:r>
      <w:r w:rsidR="007201C5" w:rsidRPr="009F1908">
        <w:rPr>
          <w:lang w:val="fr-FR"/>
        </w:rPr>
        <w:t>wandaise</w:t>
      </w:r>
    </w:p>
    <w:p w:rsidR="007201C5" w:rsidRPr="009F1908" w:rsidRDefault="007201C5" w:rsidP="00AE1421">
      <w:pPr>
        <w:pStyle w:val="SingleTxt"/>
        <w:rPr>
          <w:lang w:val="fr-FR"/>
        </w:rPr>
      </w:pPr>
      <w:r w:rsidRPr="009F1908">
        <w:rPr>
          <w:lang w:val="fr-FR"/>
        </w:rPr>
        <w:t>Loi organique n</w:t>
      </w:r>
      <w:r w:rsidR="007F3EB5" w:rsidRPr="009F1908">
        <w:rPr>
          <w:vertAlign w:val="superscript"/>
          <w:lang w:val="fr-FR"/>
        </w:rPr>
        <w:t>o</w:t>
      </w:r>
      <w:r w:rsidR="00B14EE2">
        <w:rPr>
          <w:vertAlign w:val="superscript"/>
          <w:lang w:val="fr-FR"/>
        </w:rPr>
        <w:t> </w:t>
      </w:r>
      <w:r w:rsidRPr="009F1908">
        <w:rPr>
          <w:lang w:val="fr-FR"/>
        </w:rPr>
        <w:t>16/2003 du 27</w:t>
      </w:r>
      <w:r w:rsidR="007F3EB5" w:rsidRPr="009F1908">
        <w:rPr>
          <w:lang w:val="fr-FR"/>
        </w:rPr>
        <w:t xml:space="preserve"> juin </w:t>
      </w:r>
      <w:r w:rsidRPr="009F1908">
        <w:rPr>
          <w:lang w:val="fr-FR"/>
        </w:rPr>
        <w:t>2003 régissant les formations politiques et les politiciens</w:t>
      </w:r>
    </w:p>
    <w:p w:rsidR="007201C5" w:rsidRPr="009F1908" w:rsidRDefault="007201C5" w:rsidP="00AE1421">
      <w:pPr>
        <w:pStyle w:val="SingleTxt"/>
        <w:rPr>
          <w:lang w:val="fr-FR"/>
        </w:rPr>
      </w:pPr>
      <w:r w:rsidRPr="009F1908">
        <w:rPr>
          <w:lang w:val="fr-FR"/>
        </w:rPr>
        <w:t>Loi n</w:t>
      </w:r>
      <w:r w:rsidR="007F3EB5" w:rsidRPr="009F1908">
        <w:rPr>
          <w:vertAlign w:val="superscript"/>
          <w:lang w:val="fr-FR"/>
        </w:rPr>
        <w:t>o</w:t>
      </w:r>
      <w:r w:rsidR="00B14EE2">
        <w:rPr>
          <w:vertAlign w:val="superscript"/>
          <w:lang w:val="fr-FR"/>
        </w:rPr>
        <w:t> </w:t>
      </w:r>
      <w:r w:rsidRPr="009F1908">
        <w:rPr>
          <w:lang w:val="fr-FR"/>
        </w:rPr>
        <w:t>06/2003 modifiant et complétant le décret-loi du 22</w:t>
      </w:r>
      <w:r w:rsidR="007F3EB5" w:rsidRPr="009F1908">
        <w:rPr>
          <w:lang w:val="fr-FR"/>
        </w:rPr>
        <w:t> </w:t>
      </w:r>
      <w:r w:rsidRPr="009F1908">
        <w:rPr>
          <w:lang w:val="fr-FR"/>
        </w:rPr>
        <w:t>août 1974 portant organisation de la sécurité sociale</w:t>
      </w:r>
    </w:p>
    <w:p w:rsidR="007201C5" w:rsidRPr="009F1908" w:rsidRDefault="007201C5" w:rsidP="00AE1421">
      <w:pPr>
        <w:pStyle w:val="SingleTxt"/>
        <w:rPr>
          <w:lang w:val="fr-FR"/>
        </w:rPr>
      </w:pPr>
      <w:r w:rsidRPr="009F1908">
        <w:rPr>
          <w:lang w:val="fr-FR"/>
        </w:rPr>
        <w:t>Loi organique n</w:t>
      </w:r>
      <w:r w:rsidR="007F3EB5" w:rsidRPr="009F1908">
        <w:rPr>
          <w:vertAlign w:val="superscript"/>
          <w:lang w:val="fr-FR"/>
        </w:rPr>
        <w:t>o</w:t>
      </w:r>
      <w:r w:rsidR="00B14EE2">
        <w:rPr>
          <w:vertAlign w:val="superscript"/>
          <w:lang w:val="fr-FR"/>
        </w:rPr>
        <w:t> </w:t>
      </w:r>
      <w:r w:rsidRPr="009F1908">
        <w:rPr>
          <w:lang w:val="fr-FR"/>
        </w:rPr>
        <w:t>17/2003 relative aux élections présidentielles et législatives</w:t>
      </w:r>
    </w:p>
    <w:p w:rsidR="007201C5" w:rsidRPr="009F1908" w:rsidRDefault="007201C5" w:rsidP="00AE1421">
      <w:pPr>
        <w:pStyle w:val="SingleTxt"/>
        <w:rPr>
          <w:lang w:val="fr-FR"/>
        </w:rPr>
      </w:pPr>
      <w:r w:rsidRPr="009F1908">
        <w:rPr>
          <w:lang w:val="fr-FR"/>
        </w:rPr>
        <w:t>Loi modifiant et complétant le décret-loi n</w:t>
      </w:r>
      <w:r w:rsidR="007F3EB5" w:rsidRPr="009F1908">
        <w:rPr>
          <w:vertAlign w:val="superscript"/>
          <w:lang w:val="fr-FR"/>
        </w:rPr>
        <w:t>o</w:t>
      </w:r>
      <w:r w:rsidR="00B14EE2">
        <w:rPr>
          <w:vertAlign w:val="superscript"/>
          <w:lang w:val="fr-FR"/>
        </w:rPr>
        <w:t> </w:t>
      </w:r>
      <w:r w:rsidRPr="009F1908">
        <w:rPr>
          <w:lang w:val="fr-FR"/>
        </w:rPr>
        <w:t>01/82 du 26</w:t>
      </w:r>
      <w:r w:rsidR="007F3EB5" w:rsidRPr="009F1908">
        <w:rPr>
          <w:lang w:val="fr-FR"/>
        </w:rPr>
        <w:t xml:space="preserve"> janvier </w:t>
      </w:r>
      <w:r w:rsidRPr="009F1908">
        <w:rPr>
          <w:lang w:val="fr-FR"/>
        </w:rPr>
        <w:t>1982 relative au recensement et</w:t>
      </w:r>
      <w:r w:rsidR="00B465AB" w:rsidRPr="009F1908">
        <w:rPr>
          <w:lang w:val="fr-FR"/>
        </w:rPr>
        <w:t xml:space="preserve"> </w:t>
      </w:r>
      <w:r w:rsidRPr="009F1908">
        <w:rPr>
          <w:lang w:val="fr-FR"/>
        </w:rPr>
        <w:t>carte d</w:t>
      </w:r>
      <w:r w:rsidR="00B14EE2">
        <w:rPr>
          <w:lang w:val="fr-FR"/>
        </w:rPr>
        <w:t>’</w:t>
      </w:r>
      <w:r w:rsidRPr="009F1908">
        <w:rPr>
          <w:lang w:val="fr-FR"/>
        </w:rPr>
        <w:t>identité, domicile et résidence</w:t>
      </w:r>
    </w:p>
    <w:p w:rsidR="007201C5" w:rsidRPr="009F1908" w:rsidRDefault="007201C5" w:rsidP="00AE1421">
      <w:pPr>
        <w:pStyle w:val="SingleTxt"/>
        <w:rPr>
          <w:lang w:val="fr-FR"/>
        </w:rPr>
      </w:pPr>
      <w:r w:rsidRPr="009F1908">
        <w:rPr>
          <w:lang w:val="fr-FR"/>
        </w:rPr>
        <w:t>Loi n</w:t>
      </w:r>
      <w:r w:rsidR="007F3EB5" w:rsidRPr="009F1908">
        <w:rPr>
          <w:vertAlign w:val="superscript"/>
          <w:lang w:val="fr-FR"/>
        </w:rPr>
        <w:t>o</w:t>
      </w:r>
      <w:r w:rsidR="00B14EE2">
        <w:rPr>
          <w:vertAlign w:val="superscript"/>
          <w:lang w:val="fr-FR"/>
        </w:rPr>
        <w:t> </w:t>
      </w:r>
      <w:r w:rsidRPr="009F1908">
        <w:rPr>
          <w:lang w:val="fr-FR"/>
        </w:rPr>
        <w:t>20/2003 du 3</w:t>
      </w:r>
      <w:r w:rsidR="007F3EB5" w:rsidRPr="009F1908">
        <w:rPr>
          <w:lang w:val="fr-FR"/>
        </w:rPr>
        <w:t xml:space="preserve"> août </w:t>
      </w:r>
      <w:r w:rsidRPr="009F1908">
        <w:rPr>
          <w:lang w:val="fr-FR"/>
        </w:rPr>
        <w:t>2003 portant organisation de l</w:t>
      </w:r>
      <w:r w:rsidR="00B14EE2">
        <w:rPr>
          <w:lang w:val="fr-FR"/>
        </w:rPr>
        <w:t>’</w:t>
      </w:r>
      <w:r w:rsidR="007F3EB5" w:rsidRPr="009F1908">
        <w:rPr>
          <w:lang w:val="fr-FR"/>
        </w:rPr>
        <w:t>é</w:t>
      </w:r>
      <w:r w:rsidRPr="009F1908">
        <w:rPr>
          <w:lang w:val="fr-FR"/>
        </w:rPr>
        <w:t>ducation</w:t>
      </w:r>
    </w:p>
    <w:p w:rsidR="007201C5" w:rsidRPr="009F1908" w:rsidRDefault="007201C5" w:rsidP="00AE1421">
      <w:pPr>
        <w:pStyle w:val="SingleTxt"/>
        <w:rPr>
          <w:lang w:val="fr-FR"/>
        </w:rPr>
      </w:pPr>
      <w:r w:rsidRPr="009F1908">
        <w:rPr>
          <w:lang w:val="fr-FR"/>
        </w:rPr>
        <w:t>Loi n</w:t>
      </w:r>
      <w:r w:rsidR="007F3EB5" w:rsidRPr="009F1908">
        <w:rPr>
          <w:vertAlign w:val="superscript"/>
          <w:lang w:val="fr-FR"/>
        </w:rPr>
        <w:t>o</w:t>
      </w:r>
      <w:r w:rsidR="00B14EE2">
        <w:rPr>
          <w:vertAlign w:val="superscript"/>
          <w:lang w:val="fr-FR"/>
        </w:rPr>
        <w:t> </w:t>
      </w:r>
      <w:r w:rsidRPr="009F1908">
        <w:rPr>
          <w:lang w:val="fr-FR"/>
        </w:rPr>
        <w:t>25/2003 du 15</w:t>
      </w:r>
      <w:r w:rsidR="007F3EB5" w:rsidRPr="009F1908">
        <w:rPr>
          <w:lang w:val="fr-FR"/>
        </w:rPr>
        <w:t xml:space="preserve"> août </w:t>
      </w:r>
      <w:r w:rsidRPr="009F1908">
        <w:rPr>
          <w:lang w:val="fr-FR"/>
        </w:rPr>
        <w:t>2003 portant organisation et fonctionnement de l</w:t>
      </w:r>
      <w:r w:rsidR="00B14EE2">
        <w:rPr>
          <w:lang w:val="fr-FR"/>
        </w:rPr>
        <w:t>’</w:t>
      </w:r>
      <w:r w:rsidRPr="009F1908">
        <w:rPr>
          <w:lang w:val="fr-FR"/>
        </w:rPr>
        <w:t>Office de l</w:t>
      </w:r>
      <w:r w:rsidR="00B14EE2">
        <w:rPr>
          <w:lang w:val="fr-FR"/>
        </w:rPr>
        <w:t>’</w:t>
      </w:r>
      <w:r w:rsidRPr="009F1908">
        <w:rPr>
          <w:lang w:val="fr-FR"/>
        </w:rPr>
        <w:t>Ombudsman</w:t>
      </w:r>
    </w:p>
    <w:p w:rsidR="007201C5" w:rsidRPr="009F1908" w:rsidRDefault="007201C5" w:rsidP="00AE1421">
      <w:pPr>
        <w:pStyle w:val="SingleTxt"/>
        <w:rPr>
          <w:lang w:val="fr-FR"/>
        </w:rPr>
      </w:pPr>
      <w:r w:rsidRPr="009F1908">
        <w:rPr>
          <w:lang w:val="fr-FR"/>
        </w:rPr>
        <w:t>Loi n</w:t>
      </w:r>
      <w:r w:rsidR="007F3EB5" w:rsidRPr="009F1908">
        <w:rPr>
          <w:vertAlign w:val="superscript"/>
          <w:lang w:val="fr-FR"/>
        </w:rPr>
        <w:t>o</w:t>
      </w:r>
      <w:r w:rsidR="00B14EE2">
        <w:rPr>
          <w:vertAlign w:val="superscript"/>
          <w:lang w:val="fr-FR"/>
        </w:rPr>
        <w:t> </w:t>
      </w:r>
      <w:r w:rsidRPr="009F1908">
        <w:rPr>
          <w:lang w:val="fr-FR"/>
        </w:rPr>
        <w:t>27/2003 du 18</w:t>
      </w:r>
      <w:r w:rsidR="007F3EB5" w:rsidRPr="009F1908">
        <w:rPr>
          <w:lang w:val="fr-FR"/>
        </w:rPr>
        <w:t xml:space="preserve"> août </w:t>
      </w:r>
      <w:r w:rsidRPr="009F1908">
        <w:rPr>
          <w:lang w:val="fr-FR"/>
        </w:rPr>
        <w:t xml:space="preserve">2003 portant organisation et fonctionnement du Conseil </w:t>
      </w:r>
      <w:r w:rsidR="007F3EB5" w:rsidRPr="009F1908">
        <w:rPr>
          <w:lang w:val="fr-FR"/>
        </w:rPr>
        <w:t>n</w:t>
      </w:r>
      <w:r w:rsidRPr="009F1908">
        <w:rPr>
          <w:lang w:val="fr-FR"/>
        </w:rPr>
        <w:t xml:space="preserve">ational des </w:t>
      </w:r>
      <w:r w:rsidR="007F3EB5" w:rsidRPr="009F1908">
        <w:rPr>
          <w:lang w:val="fr-FR"/>
        </w:rPr>
        <w:t>f</w:t>
      </w:r>
      <w:r w:rsidRPr="009F1908">
        <w:rPr>
          <w:lang w:val="fr-FR"/>
        </w:rPr>
        <w:t>emmes</w:t>
      </w:r>
    </w:p>
    <w:p w:rsidR="007201C5" w:rsidRPr="009F1908" w:rsidRDefault="007201C5" w:rsidP="00AE1421">
      <w:pPr>
        <w:pStyle w:val="SingleTxt"/>
        <w:rPr>
          <w:lang w:val="fr-FR"/>
        </w:rPr>
      </w:pPr>
      <w:r w:rsidRPr="009F1908">
        <w:rPr>
          <w:lang w:val="fr-FR"/>
        </w:rPr>
        <w:t>Loi n</w:t>
      </w:r>
      <w:r w:rsidR="007F3EB5" w:rsidRPr="009F1908">
        <w:rPr>
          <w:vertAlign w:val="superscript"/>
          <w:lang w:val="fr-FR"/>
        </w:rPr>
        <w:t>o</w:t>
      </w:r>
      <w:r w:rsidR="00B14EE2">
        <w:rPr>
          <w:vertAlign w:val="superscript"/>
          <w:lang w:val="fr-FR"/>
        </w:rPr>
        <w:t> </w:t>
      </w:r>
      <w:r w:rsidRPr="009F1908">
        <w:rPr>
          <w:lang w:val="fr-FR"/>
        </w:rPr>
        <w:t>29/2004 du 3</w:t>
      </w:r>
      <w:r w:rsidR="007F3EB5" w:rsidRPr="009F1908">
        <w:rPr>
          <w:lang w:val="fr-FR"/>
        </w:rPr>
        <w:t xml:space="preserve"> décembre </w:t>
      </w:r>
      <w:r w:rsidRPr="009F1908">
        <w:rPr>
          <w:lang w:val="fr-FR"/>
        </w:rPr>
        <w:t>2004 modifiant et complétant la loi du 23</w:t>
      </w:r>
      <w:r w:rsidR="007F3EB5" w:rsidRPr="009F1908">
        <w:rPr>
          <w:lang w:val="fr-FR"/>
        </w:rPr>
        <w:t> </w:t>
      </w:r>
      <w:r w:rsidRPr="009F1908">
        <w:rPr>
          <w:lang w:val="fr-FR"/>
        </w:rPr>
        <w:t>février 1963 portant code de la nationalité rwandaise</w:t>
      </w:r>
    </w:p>
    <w:p w:rsidR="007201C5" w:rsidRPr="009F1908" w:rsidRDefault="007201C5" w:rsidP="00AE1421">
      <w:pPr>
        <w:pStyle w:val="SingleTxt"/>
        <w:rPr>
          <w:lang w:val="fr-FR"/>
        </w:rPr>
      </w:pPr>
      <w:r w:rsidRPr="009F1908">
        <w:rPr>
          <w:lang w:val="fr-FR"/>
        </w:rPr>
        <w:t>Loi n</w:t>
      </w:r>
      <w:r w:rsidR="007F3EB5" w:rsidRPr="009F1908">
        <w:rPr>
          <w:vertAlign w:val="superscript"/>
          <w:lang w:val="fr-FR"/>
        </w:rPr>
        <w:t>o</w:t>
      </w:r>
      <w:r w:rsidR="00B14EE2">
        <w:rPr>
          <w:vertAlign w:val="superscript"/>
          <w:lang w:val="fr-FR"/>
        </w:rPr>
        <w:t> </w:t>
      </w:r>
      <w:r w:rsidRPr="009F1908">
        <w:rPr>
          <w:lang w:val="fr-FR"/>
        </w:rPr>
        <w:t>04/2005 portant modalités de protéger, sauvegarder et promouvoir l</w:t>
      </w:r>
      <w:r w:rsidR="00B14EE2">
        <w:rPr>
          <w:lang w:val="fr-FR"/>
        </w:rPr>
        <w:t>’</w:t>
      </w:r>
      <w:r w:rsidRPr="009F1908">
        <w:rPr>
          <w:lang w:val="fr-FR"/>
        </w:rPr>
        <w:t>environnement au Rwanda</w:t>
      </w:r>
    </w:p>
    <w:p w:rsidR="007201C5" w:rsidRPr="009F1908" w:rsidRDefault="007201C5" w:rsidP="00AE1421">
      <w:pPr>
        <w:pStyle w:val="SingleTxt"/>
        <w:rPr>
          <w:lang w:val="fr-FR"/>
        </w:rPr>
      </w:pPr>
      <w:r w:rsidRPr="009F1908">
        <w:rPr>
          <w:lang w:val="fr-FR"/>
        </w:rPr>
        <w:t>Loi n</w:t>
      </w:r>
      <w:r w:rsidR="007F3EB5" w:rsidRPr="009F1908">
        <w:rPr>
          <w:vertAlign w:val="superscript"/>
          <w:lang w:val="fr-FR"/>
        </w:rPr>
        <w:t>o</w:t>
      </w:r>
      <w:r w:rsidR="00B14EE2">
        <w:rPr>
          <w:vertAlign w:val="superscript"/>
          <w:lang w:val="fr-FR"/>
        </w:rPr>
        <w:t> </w:t>
      </w:r>
      <w:r w:rsidRPr="009F1908">
        <w:rPr>
          <w:lang w:val="fr-FR"/>
        </w:rPr>
        <w:t>08/2005 du 14</w:t>
      </w:r>
      <w:r w:rsidR="007F3EB5" w:rsidRPr="009F1908">
        <w:rPr>
          <w:lang w:val="fr-FR"/>
        </w:rPr>
        <w:t xml:space="preserve"> juillet </w:t>
      </w:r>
      <w:r w:rsidRPr="009F1908">
        <w:rPr>
          <w:lang w:val="fr-FR"/>
        </w:rPr>
        <w:t>2005 portant régime foncier au Rwanda</w:t>
      </w:r>
    </w:p>
    <w:p w:rsidR="007F3EB5" w:rsidRPr="009F1908" w:rsidRDefault="007F3EB5" w:rsidP="007F3EB5">
      <w:pPr>
        <w:pStyle w:val="SingleTxt"/>
        <w:spacing w:after="0" w:line="120" w:lineRule="exact"/>
        <w:rPr>
          <w:sz w:val="10"/>
          <w:lang w:val="fr-FR"/>
        </w:rPr>
      </w:pPr>
    </w:p>
    <w:p w:rsidR="007F3EB5" w:rsidRPr="009F1908" w:rsidRDefault="007F3EB5" w:rsidP="007F3EB5">
      <w:pPr>
        <w:pStyle w:val="SingleTxt"/>
        <w:spacing w:after="0" w:line="120" w:lineRule="exact"/>
        <w:rPr>
          <w:sz w:val="10"/>
          <w:lang w:val="fr-FR"/>
        </w:rPr>
      </w:pPr>
    </w:p>
    <w:p w:rsidR="007201C5" w:rsidRPr="009F1908" w:rsidRDefault="007F3EB5" w:rsidP="007F3E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1908">
        <w:rPr>
          <w:lang w:val="fr-FR"/>
        </w:rPr>
        <w:tab/>
      </w:r>
      <w:r w:rsidR="007201C5" w:rsidRPr="009F1908">
        <w:rPr>
          <w:lang w:val="fr-FR"/>
        </w:rPr>
        <w:t>2.</w:t>
      </w:r>
      <w:r w:rsidR="007201C5" w:rsidRPr="009F1908">
        <w:rPr>
          <w:lang w:val="fr-FR"/>
        </w:rPr>
        <w:tab/>
        <w:t>A</w:t>
      </w:r>
      <w:r w:rsidRPr="009F1908">
        <w:rPr>
          <w:lang w:val="fr-FR"/>
        </w:rPr>
        <w:t>utres documents</w:t>
      </w:r>
    </w:p>
    <w:p w:rsidR="007F3EB5" w:rsidRPr="009F1908" w:rsidRDefault="007F3EB5" w:rsidP="007F3EB5">
      <w:pPr>
        <w:pStyle w:val="SingleTxt"/>
        <w:spacing w:after="0" w:line="120" w:lineRule="exact"/>
        <w:rPr>
          <w:sz w:val="10"/>
          <w:lang w:val="fr-FR"/>
        </w:rPr>
      </w:pPr>
    </w:p>
    <w:p w:rsidR="007F3EB5" w:rsidRPr="009F1908" w:rsidRDefault="007F3EB5" w:rsidP="007F3EB5">
      <w:pPr>
        <w:pStyle w:val="SingleTxt"/>
        <w:spacing w:after="0" w:line="120" w:lineRule="exact"/>
        <w:rPr>
          <w:sz w:val="10"/>
          <w:lang w:val="fr-FR"/>
        </w:rPr>
      </w:pPr>
    </w:p>
    <w:p w:rsidR="007201C5" w:rsidRPr="009F1908" w:rsidRDefault="007201C5" w:rsidP="00AE1421">
      <w:pPr>
        <w:pStyle w:val="SingleTxt"/>
        <w:rPr>
          <w:lang w:val="fr-FR"/>
        </w:rPr>
      </w:pPr>
      <w:r w:rsidRPr="009F1908">
        <w:rPr>
          <w:lang w:val="fr-FR"/>
        </w:rPr>
        <w:t>1</w:t>
      </w:r>
      <w:r w:rsidR="007F3EB5" w:rsidRPr="009F1908">
        <w:rPr>
          <w:lang w:val="fr-FR"/>
        </w:rPr>
        <w:t>.</w:t>
      </w:r>
      <w:r w:rsidRPr="009F1908">
        <w:rPr>
          <w:lang w:val="fr-FR"/>
        </w:rPr>
        <w:tab/>
        <w:t>AVEGA AGAHOZO</w:t>
      </w:r>
      <w:r w:rsidR="00730422" w:rsidRPr="009F1908">
        <w:rPr>
          <w:lang w:val="fr-FR"/>
        </w:rPr>
        <w:t> :</w:t>
      </w:r>
      <w:r w:rsidRPr="009F1908">
        <w:rPr>
          <w:lang w:val="fr-FR"/>
        </w:rPr>
        <w:t xml:space="preserve"> </w:t>
      </w:r>
      <w:r w:rsidR="00170E3F" w:rsidRPr="009F1908">
        <w:rPr>
          <w:lang w:val="fr-FR"/>
        </w:rPr>
        <w:t>é</w:t>
      </w:r>
      <w:r w:rsidRPr="009F1908">
        <w:rPr>
          <w:lang w:val="fr-FR"/>
        </w:rPr>
        <w:t>tude sur les violences faites aux femmes au Rwanda, décembre 1999</w:t>
      </w:r>
    </w:p>
    <w:p w:rsidR="007201C5" w:rsidRPr="009F1908" w:rsidRDefault="007201C5" w:rsidP="00AE1421">
      <w:pPr>
        <w:pStyle w:val="SingleTxt"/>
        <w:rPr>
          <w:lang w:val="fr-FR"/>
        </w:rPr>
      </w:pPr>
      <w:r w:rsidRPr="009F1908">
        <w:rPr>
          <w:lang w:val="fr-FR"/>
        </w:rPr>
        <w:t>2.</w:t>
      </w:r>
      <w:r w:rsidRPr="009F1908">
        <w:rPr>
          <w:lang w:val="fr-FR"/>
        </w:rPr>
        <w:tab/>
        <w:t>Comité chargé de l</w:t>
      </w:r>
      <w:r w:rsidR="00B14EE2">
        <w:rPr>
          <w:lang w:val="fr-FR"/>
        </w:rPr>
        <w:t>’</w:t>
      </w:r>
      <w:r w:rsidRPr="009F1908">
        <w:rPr>
          <w:lang w:val="fr-FR"/>
        </w:rPr>
        <w:t xml:space="preserve">examen des rapports des </w:t>
      </w:r>
      <w:r w:rsidR="0023711B" w:rsidRPr="009F1908">
        <w:rPr>
          <w:lang w:val="fr-FR"/>
        </w:rPr>
        <w:t>État</w:t>
      </w:r>
      <w:r w:rsidRPr="009F1908">
        <w:rPr>
          <w:lang w:val="fr-FR"/>
        </w:rPr>
        <w:t>s</w:t>
      </w:r>
      <w:r w:rsidR="00730422" w:rsidRPr="009F1908">
        <w:rPr>
          <w:lang w:val="fr-FR"/>
        </w:rPr>
        <w:t> :</w:t>
      </w:r>
      <w:r w:rsidRPr="009F1908">
        <w:rPr>
          <w:lang w:val="fr-FR"/>
        </w:rPr>
        <w:t xml:space="preserve"> </w:t>
      </w:r>
      <w:r w:rsidR="007F3EB5" w:rsidRPr="009F1908">
        <w:rPr>
          <w:lang w:val="fr-FR"/>
        </w:rPr>
        <w:t>d</w:t>
      </w:r>
      <w:r w:rsidRPr="009F1908">
        <w:rPr>
          <w:lang w:val="fr-FR"/>
        </w:rPr>
        <w:t>irectives HRI/</w:t>
      </w:r>
      <w:r w:rsidR="007F3EB5" w:rsidRPr="009F1908">
        <w:rPr>
          <w:lang w:val="fr-FR"/>
        </w:rPr>
        <w:t>GEN/2/Rev.1/Add.2</w:t>
      </w:r>
    </w:p>
    <w:p w:rsidR="007201C5" w:rsidRPr="009F1908" w:rsidRDefault="007201C5" w:rsidP="00170E3F">
      <w:pPr>
        <w:pStyle w:val="SingleTxt"/>
        <w:rPr>
          <w:lang w:val="fr-FR"/>
        </w:rPr>
      </w:pPr>
      <w:r w:rsidRPr="009F1908">
        <w:rPr>
          <w:lang w:val="fr-FR"/>
        </w:rPr>
        <w:t>3.</w:t>
      </w:r>
      <w:r w:rsidRPr="009F1908">
        <w:rPr>
          <w:lang w:val="fr-FR"/>
        </w:rPr>
        <w:tab/>
        <w:t>Comité chargé de l</w:t>
      </w:r>
      <w:r w:rsidR="00B14EE2">
        <w:rPr>
          <w:lang w:val="fr-FR"/>
        </w:rPr>
        <w:t>’</w:t>
      </w:r>
      <w:r w:rsidRPr="009F1908">
        <w:rPr>
          <w:lang w:val="fr-FR"/>
        </w:rPr>
        <w:t xml:space="preserve">examen des rapports des </w:t>
      </w:r>
      <w:r w:rsidR="0023711B" w:rsidRPr="009F1908">
        <w:rPr>
          <w:lang w:val="fr-FR"/>
        </w:rPr>
        <w:t>État</w:t>
      </w:r>
      <w:r w:rsidRPr="009F1908">
        <w:rPr>
          <w:lang w:val="fr-FR"/>
        </w:rPr>
        <w:t>s</w:t>
      </w:r>
      <w:r w:rsidR="007F3EB5" w:rsidRPr="009F1908">
        <w:rPr>
          <w:lang w:val="fr-FR"/>
        </w:rPr>
        <w:t> </w:t>
      </w:r>
      <w:r w:rsidRPr="009F1908">
        <w:rPr>
          <w:lang w:val="fr-FR"/>
        </w:rPr>
        <w:t xml:space="preserve">: </w:t>
      </w:r>
      <w:r w:rsidR="00170E3F" w:rsidRPr="009F1908">
        <w:rPr>
          <w:lang w:val="fr-FR"/>
        </w:rPr>
        <w:t>directives concernant l</w:t>
      </w:r>
      <w:r w:rsidR="00B14EE2">
        <w:rPr>
          <w:lang w:val="fr-FR"/>
        </w:rPr>
        <w:t>’</w:t>
      </w:r>
      <w:r w:rsidR="00170E3F" w:rsidRPr="009F1908">
        <w:rPr>
          <w:lang w:val="fr-FR"/>
        </w:rPr>
        <w:t>établissement des rapports des États Parties</w:t>
      </w:r>
      <w:r w:rsidRPr="009F1908">
        <w:rPr>
          <w:lang w:val="fr-FR"/>
        </w:rPr>
        <w:t>, CEDAW/</w:t>
      </w:r>
      <w:r w:rsidR="00170E3F" w:rsidRPr="009F1908">
        <w:rPr>
          <w:lang w:val="fr-FR"/>
        </w:rPr>
        <w:t>C</w:t>
      </w:r>
      <w:r w:rsidRPr="009F1908">
        <w:rPr>
          <w:lang w:val="fr-FR"/>
        </w:rPr>
        <w:t>/7/Rev.3</w:t>
      </w:r>
    </w:p>
    <w:p w:rsidR="007201C5" w:rsidRPr="009F1908" w:rsidRDefault="007201C5" w:rsidP="00AE1421">
      <w:pPr>
        <w:pStyle w:val="SingleTxt"/>
        <w:rPr>
          <w:lang w:val="fr-FR"/>
        </w:rPr>
      </w:pPr>
      <w:r w:rsidRPr="009F1908">
        <w:rPr>
          <w:lang w:val="fr-FR"/>
        </w:rPr>
        <w:t>4.</w:t>
      </w:r>
      <w:r w:rsidRPr="009F1908">
        <w:rPr>
          <w:lang w:val="fr-FR"/>
        </w:rPr>
        <w:tab/>
        <w:t xml:space="preserve">Déclaration et </w:t>
      </w:r>
      <w:r w:rsidR="007F3EB5" w:rsidRPr="009F1908">
        <w:rPr>
          <w:lang w:val="fr-FR"/>
        </w:rPr>
        <w:t>P</w:t>
      </w:r>
      <w:r w:rsidRPr="009F1908">
        <w:rPr>
          <w:lang w:val="fr-FR"/>
        </w:rPr>
        <w:t>lan d</w:t>
      </w:r>
      <w:r w:rsidR="00B14EE2">
        <w:rPr>
          <w:lang w:val="fr-FR"/>
        </w:rPr>
        <w:t>’</w:t>
      </w:r>
      <w:r w:rsidRPr="009F1908">
        <w:rPr>
          <w:lang w:val="fr-FR"/>
        </w:rPr>
        <w:t>action de Beijing, 1995</w:t>
      </w:r>
    </w:p>
    <w:p w:rsidR="007201C5" w:rsidRPr="009F1908" w:rsidRDefault="007201C5" w:rsidP="00AE1421">
      <w:pPr>
        <w:pStyle w:val="SingleTxt"/>
        <w:rPr>
          <w:lang w:val="fr-FR"/>
        </w:rPr>
      </w:pPr>
      <w:r w:rsidRPr="009F1908">
        <w:rPr>
          <w:lang w:val="fr-FR"/>
        </w:rPr>
        <w:t>5.</w:t>
      </w:r>
      <w:r w:rsidRPr="009F1908">
        <w:rPr>
          <w:lang w:val="fr-FR"/>
        </w:rPr>
        <w:tab/>
        <w:t xml:space="preserve">Draft Strategie Plan-Government of Rwanda-Ministry of Gender and Promotion of </w:t>
      </w:r>
      <w:r w:rsidR="007C182E" w:rsidRPr="009F1908">
        <w:rPr>
          <w:lang w:val="fr-FR"/>
        </w:rPr>
        <w:t>Women</w:t>
      </w:r>
      <w:r w:rsidRPr="009F1908">
        <w:rPr>
          <w:lang w:val="fr-FR"/>
        </w:rPr>
        <w:t>, 2003-2007</w:t>
      </w:r>
    </w:p>
    <w:p w:rsidR="007201C5" w:rsidRPr="009F1908" w:rsidRDefault="007201C5" w:rsidP="00AE1421">
      <w:pPr>
        <w:pStyle w:val="SingleTxt"/>
        <w:rPr>
          <w:lang w:val="fr-FR"/>
        </w:rPr>
      </w:pPr>
      <w:r w:rsidRPr="009F1908">
        <w:rPr>
          <w:lang w:val="fr-FR"/>
        </w:rPr>
        <w:t>6.</w:t>
      </w:r>
      <w:r w:rsidRPr="009F1908">
        <w:rPr>
          <w:lang w:val="fr-FR"/>
        </w:rPr>
        <w:tab/>
        <w:t>FAWE</w:t>
      </w:r>
      <w:r w:rsidR="00730422" w:rsidRPr="009F1908">
        <w:rPr>
          <w:lang w:val="fr-FR"/>
        </w:rPr>
        <w:t>:</w:t>
      </w:r>
      <w:r w:rsidRPr="009F1908">
        <w:rPr>
          <w:lang w:val="fr-FR"/>
        </w:rPr>
        <w:t xml:space="preserve"> Suporting girls and women to acquire education for development, </w:t>
      </w:r>
      <w:r w:rsidR="00170E3F" w:rsidRPr="009F1908">
        <w:rPr>
          <w:lang w:val="fr-FR"/>
        </w:rPr>
        <w:t>août </w:t>
      </w:r>
      <w:r w:rsidRPr="009F1908">
        <w:rPr>
          <w:lang w:val="fr-FR"/>
        </w:rPr>
        <w:t>2003</w:t>
      </w:r>
    </w:p>
    <w:p w:rsidR="007201C5" w:rsidRPr="009F1908" w:rsidRDefault="007201C5" w:rsidP="00AE1421">
      <w:pPr>
        <w:pStyle w:val="SingleTxt"/>
        <w:rPr>
          <w:lang w:val="fr-FR"/>
        </w:rPr>
      </w:pPr>
      <w:r w:rsidRPr="009F1908">
        <w:rPr>
          <w:lang w:val="fr-FR"/>
        </w:rPr>
        <w:t>7.</w:t>
      </w:r>
      <w:r w:rsidRPr="009F1908">
        <w:rPr>
          <w:lang w:val="fr-FR"/>
        </w:rPr>
        <w:tab/>
      </w:r>
      <w:r w:rsidR="00170E3F" w:rsidRPr="009F1908">
        <w:rPr>
          <w:lang w:val="fr-FR"/>
        </w:rPr>
        <w:t>Minisiteri y</w:t>
      </w:r>
      <w:r w:rsidR="00B14EE2">
        <w:rPr>
          <w:lang w:val="fr-FR"/>
        </w:rPr>
        <w:t>’</w:t>
      </w:r>
      <w:r w:rsidR="00170E3F" w:rsidRPr="009F1908">
        <w:rPr>
          <w:lang w:val="fr-FR"/>
        </w:rPr>
        <w:t>ubutabera n</w:t>
      </w:r>
      <w:r w:rsidR="00B14EE2">
        <w:rPr>
          <w:lang w:val="fr-FR"/>
        </w:rPr>
        <w:t>’</w:t>
      </w:r>
      <w:r w:rsidR="00170E3F" w:rsidRPr="009F1908">
        <w:rPr>
          <w:lang w:val="fr-FR"/>
        </w:rPr>
        <w:t>imikoranire y</w:t>
      </w:r>
      <w:r w:rsidR="00B14EE2">
        <w:rPr>
          <w:lang w:val="fr-FR"/>
        </w:rPr>
        <w:t>’</w:t>
      </w:r>
      <w:r w:rsidR="00170E3F" w:rsidRPr="009F1908">
        <w:rPr>
          <w:lang w:val="fr-FR"/>
        </w:rPr>
        <w:t>inzego </w:t>
      </w:r>
      <w:r w:rsidR="00730422" w:rsidRPr="009F1908">
        <w:rPr>
          <w:lang w:val="fr-FR"/>
        </w:rPr>
        <w:t>:</w:t>
      </w:r>
      <w:r w:rsidRPr="009F1908">
        <w:rPr>
          <w:lang w:val="fr-FR"/>
        </w:rPr>
        <w:t xml:space="preserve"> Inama y</w:t>
      </w:r>
      <w:r w:rsidR="00B14EE2">
        <w:rPr>
          <w:lang w:val="fr-FR"/>
        </w:rPr>
        <w:t>’</w:t>
      </w:r>
      <w:r w:rsidRPr="009F1908">
        <w:rPr>
          <w:lang w:val="fr-FR"/>
        </w:rPr>
        <w:t>Igihugu ku ihohoterwa rikorerwa abana ku byerekeranye n</w:t>
      </w:r>
      <w:r w:rsidR="00B14EE2">
        <w:rPr>
          <w:lang w:val="fr-FR"/>
        </w:rPr>
        <w:t>’</w:t>
      </w:r>
      <w:r w:rsidRPr="009F1908">
        <w:rPr>
          <w:lang w:val="fr-FR"/>
        </w:rPr>
        <w:t>igitsina, Kigali, Ukuboza 2002</w:t>
      </w:r>
    </w:p>
    <w:p w:rsidR="007201C5" w:rsidRPr="009F1908" w:rsidRDefault="007201C5" w:rsidP="00AE1421">
      <w:pPr>
        <w:pStyle w:val="SingleTxt"/>
        <w:rPr>
          <w:lang w:val="fr-FR"/>
        </w:rPr>
      </w:pPr>
      <w:r w:rsidRPr="009F1908">
        <w:rPr>
          <w:lang w:val="fr-FR"/>
        </w:rPr>
        <w:t>8.</w:t>
      </w:r>
      <w:r w:rsidRPr="009F1908">
        <w:rPr>
          <w:lang w:val="fr-FR"/>
        </w:rPr>
        <w:tab/>
      </w:r>
      <w:r w:rsidR="007C182E" w:rsidRPr="009F1908">
        <w:rPr>
          <w:lang w:val="fr-FR"/>
        </w:rPr>
        <w:t>Ministère</w:t>
      </w:r>
      <w:r w:rsidR="00170E3F" w:rsidRPr="009F1908">
        <w:rPr>
          <w:lang w:val="fr-FR"/>
        </w:rPr>
        <w:t xml:space="preserve"> des finances et de la planification économique et </w:t>
      </w:r>
      <w:r w:rsidR="007C182E" w:rsidRPr="009F1908">
        <w:rPr>
          <w:lang w:val="fr-FR"/>
        </w:rPr>
        <w:t>Ministère</w:t>
      </w:r>
      <w:r w:rsidR="00170E3F" w:rsidRPr="009F1908">
        <w:rPr>
          <w:lang w:val="fr-FR"/>
        </w:rPr>
        <w:t xml:space="preserve"> du genre et de la promotion de la femme</w:t>
      </w:r>
      <w:r w:rsidR="00730422" w:rsidRPr="009F1908">
        <w:rPr>
          <w:lang w:val="fr-FR"/>
        </w:rPr>
        <w:t> :</w:t>
      </w:r>
      <w:r w:rsidRPr="009F1908">
        <w:rPr>
          <w:lang w:val="fr-FR"/>
        </w:rPr>
        <w:t xml:space="preserve"> </w:t>
      </w:r>
      <w:r w:rsidR="00170E3F" w:rsidRPr="009F1908">
        <w:rPr>
          <w:lang w:val="fr-FR"/>
        </w:rPr>
        <w:t>r</w:t>
      </w:r>
      <w:r w:rsidRPr="009F1908">
        <w:rPr>
          <w:lang w:val="fr-FR"/>
        </w:rPr>
        <w:t>apport sur le profil de la situation de la femme et de l</w:t>
      </w:r>
      <w:r w:rsidR="00B14EE2">
        <w:rPr>
          <w:lang w:val="fr-FR"/>
        </w:rPr>
        <w:t>’</w:t>
      </w:r>
      <w:r w:rsidR="00170E3F" w:rsidRPr="009F1908">
        <w:rPr>
          <w:lang w:val="fr-FR"/>
        </w:rPr>
        <w:t>homme au Rwanda</w:t>
      </w:r>
    </w:p>
    <w:p w:rsidR="007201C5" w:rsidRPr="009F1908" w:rsidRDefault="007201C5" w:rsidP="00AE1421">
      <w:pPr>
        <w:pStyle w:val="SingleTxt"/>
        <w:rPr>
          <w:lang w:val="fr-FR"/>
        </w:rPr>
      </w:pPr>
      <w:r w:rsidRPr="009F1908">
        <w:rPr>
          <w:lang w:val="fr-FR"/>
        </w:rPr>
        <w:t>9.</w:t>
      </w:r>
      <w:r w:rsidRPr="009F1908">
        <w:rPr>
          <w:lang w:val="fr-FR"/>
        </w:rPr>
        <w:tab/>
        <w:t xml:space="preserve">Ministère des </w:t>
      </w:r>
      <w:r w:rsidR="00170E3F" w:rsidRPr="009F1908">
        <w:rPr>
          <w:lang w:val="fr-FR"/>
        </w:rPr>
        <w:t>f</w:t>
      </w:r>
      <w:r w:rsidRPr="009F1908">
        <w:rPr>
          <w:lang w:val="fr-FR"/>
        </w:rPr>
        <w:t xml:space="preserve">inances et de la </w:t>
      </w:r>
      <w:r w:rsidR="00170E3F" w:rsidRPr="009F1908">
        <w:rPr>
          <w:lang w:val="fr-FR"/>
        </w:rPr>
        <w:t>p</w:t>
      </w:r>
      <w:r w:rsidRPr="009F1908">
        <w:rPr>
          <w:lang w:val="fr-FR"/>
        </w:rPr>
        <w:t>lanification économique</w:t>
      </w:r>
      <w:r w:rsidR="00730422" w:rsidRPr="009F1908">
        <w:rPr>
          <w:lang w:val="fr-FR"/>
        </w:rPr>
        <w:t> :</w:t>
      </w:r>
      <w:r w:rsidRPr="009F1908">
        <w:rPr>
          <w:lang w:val="fr-FR"/>
        </w:rPr>
        <w:t xml:space="preserve"> </w:t>
      </w:r>
      <w:r w:rsidR="00170E3F" w:rsidRPr="009F1908">
        <w:rPr>
          <w:lang w:val="fr-FR"/>
        </w:rPr>
        <w:t>i</w:t>
      </w:r>
      <w:r w:rsidRPr="009F1908">
        <w:rPr>
          <w:lang w:val="fr-FR"/>
        </w:rPr>
        <w:t>ndicat</w:t>
      </w:r>
      <w:r w:rsidR="00170E3F" w:rsidRPr="009F1908">
        <w:rPr>
          <w:lang w:val="fr-FR"/>
        </w:rPr>
        <w:t>eurs de développement du Rwanda,</w:t>
      </w:r>
      <w:r w:rsidRPr="009F1908">
        <w:rPr>
          <w:lang w:val="fr-FR"/>
        </w:rPr>
        <w:t xml:space="preserve"> </w:t>
      </w:r>
      <w:r w:rsidR="00170E3F" w:rsidRPr="009F1908">
        <w:rPr>
          <w:lang w:val="fr-FR"/>
        </w:rPr>
        <w:t>(</w:t>
      </w:r>
      <w:r w:rsidRPr="009F1908">
        <w:rPr>
          <w:lang w:val="fr-FR"/>
        </w:rPr>
        <w:t>7</w:t>
      </w:r>
      <w:r w:rsidRPr="009F1908">
        <w:rPr>
          <w:vertAlign w:val="superscript"/>
          <w:lang w:val="fr-FR"/>
        </w:rPr>
        <w:t>e</w:t>
      </w:r>
      <w:r w:rsidR="00170E3F" w:rsidRPr="009F1908">
        <w:rPr>
          <w:lang w:val="fr-FR"/>
        </w:rPr>
        <w:t> </w:t>
      </w:r>
      <w:r w:rsidRPr="009F1908">
        <w:rPr>
          <w:lang w:val="fr-FR"/>
        </w:rPr>
        <w:t>éd</w:t>
      </w:r>
      <w:r w:rsidR="00170E3F" w:rsidRPr="009F1908">
        <w:rPr>
          <w:lang w:val="fr-FR"/>
        </w:rPr>
        <w:t>.)</w:t>
      </w:r>
      <w:r w:rsidRPr="009F1908">
        <w:rPr>
          <w:lang w:val="fr-FR"/>
        </w:rPr>
        <w:t>, 2004</w:t>
      </w:r>
    </w:p>
    <w:p w:rsidR="007201C5" w:rsidRPr="009F1908" w:rsidRDefault="007201C5" w:rsidP="00AE1421">
      <w:pPr>
        <w:pStyle w:val="SingleTxt"/>
        <w:rPr>
          <w:lang w:val="fr-FR"/>
        </w:rPr>
      </w:pPr>
      <w:r w:rsidRPr="009F1908">
        <w:rPr>
          <w:lang w:val="fr-FR"/>
        </w:rPr>
        <w:t>10.</w:t>
      </w:r>
      <w:r w:rsidRPr="009F1908">
        <w:rPr>
          <w:lang w:val="fr-FR"/>
        </w:rPr>
        <w:tab/>
        <w:t xml:space="preserve">Ministère des </w:t>
      </w:r>
      <w:r w:rsidR="00170E3F" w:rsidRPr="009F1908">
        <w:rPr>
          <w:lang w:val="fr-FR"/>
        </w:rPr>
        <w:t>f</w:t>
      </w:r>
      <w:r w:rsidRPr="009F1908">
        <w:rPr>
          <w:lang w:val="fr-FR"/>
        </w:rPr>
        <w:t xml:space="preserve">inances et de la </w:t>
      </w:r>
      <w:r w:rsidR="00170E3F" w:rsidRPr="009F1908">
        <w:rPr>
          <w:lang w:val="fr-FR"/>
        </w:rPr>
        <w:t>p</w:t>
      </w:r>
      <w:r w:rsidRPr="009F1908">
        <w:rPr>
          <w:lang w:val="fr-FR"/>
        </w:rPr>
        <w:t xml:space="preserve">lanification économique et Institut </w:t>
      </w:r>
      <w:r w:rsidR="00170E3F" w:rsidRPr="009F1908">
        <w:rPr>
          <w:lang w:val="fr-FR"/>
        </w:rPr>
        <w:t>n</w:t>
      </w:r>
      <w:r w:rsidRPr="009F1908">
        <w:rPr>
          <w:lang w:val="fr-FR"/>
        </w:rPr>
        <w:t xml:space="preserve">ational de la </w:t>
      </w:r>
      <w:r w:rsidR="00170E3F" w:rsidRPr="009F1908">
        <w:rPr>
          <w:lang w:val="fr-FR"/>
        </w:rPr>
        <w:t>s</w:t>
      </w:r>
      <w:r w:rsidRPr="009F1908">
        <w:rPr>
          <w:lang w:val="fr-FR"/>
        </w:rPr>
        <w:t>tatistique</w:t>
      </w:r>
      <w:r w:rsidR="00730422" w:rsidRPr="009F1908">
        <w:rPr>
          <w:lang w:val="fr-FR"/>
        </w:rPr>
        <w:t> :</w:t>
      </w:r>
      <w:r w:rsidRPr="009F1908">
        <w:rPr>
          <w:lang w:val="fr-FR"/>
        </w:rPr>
        <w:t xml:space="preserve"> </w:t>
      </w:r>
      <w:r w:rsidR="00170E3F" w:rsidRPr="009F1908">
        <w:rPr>
          <w:lang w:val="fr-FR"/>
        </w:rPr>
        <w:t>e</w:t>
      </w:r>
      <w:r w:rsidRPr="009F1908">
        <w:rPr>
          <w:lang w:val="fr-FR"/>
        </w:rPr>
        <w:t xml:space="preserve">nquête démographique et de santé 2005, </w:t>
      </w:r>
      <w:r w:rsidR="00170E3F" w:rsidRPr="009F1908">
        <w:rPr>
          <w:lang w:val="fr-FR"/>
        </w:rPr>
        <w:t>r</w:t>
      </w:r>
      <w:r w:rsidRPr="009F1908">
        <w:rPr>
          <w:lang w:val="fr-FR"/>
        </w:rPr>
        <w:t xml:space="preserve">apport préliminaire, </w:t>
      </w:r>
      <w:r w:rsidR="00170E3F" w:rsidRPr="009F1908">
        <w:rPr>
          <w:lang w:val="fr-FR"/>
        </w:rPr>
        <w:t>o</w:t>
      </w:r>
      <w:r w:rsidRPr="009F1908">
        <w:rPr>
          <w:lang w:val="fr-FR"/>
        </w:rPr>
        <w:t>ctobre</w:t>
      </w:r>
      <w:r w:rsidR="00170E3F" w:rsidRPr="009F1908">
        <w:rPr>
          <w:lang w:val="fr-FR"/>
        </w:rPr>
        <w:t> </w:t>
      </w:r>
      <w:r w:rsidRPr="009F1908">
        <w:rPr>
          <w:lang w:val="fr-FR"/>
        </w:rPr>
        <w:t>2005.</w:t>
      </w:r>
    </w:p>
    <w:p w:rsidR="007201C5" w:rsidRPr="009F1908" w:rsidRDefault="007201C5" w:rsidP="00AE1421">
      <w:pPr>
        <w:pStyle w:val="SingleTxt"/>
        <w:rPr>
          <w:lang w:val="fr-FR"/>
        </w:rPr>
      </w:pPr>
      <w:r w:rsidRPr="009F1908">
        <w:rPr>
          <w:lang w:val="fr-FR"/>
        </w:rPr>
        <w:t>11.</w:t>
      </w:r>
      <w:r w:rsidRPr="009F1908">
        <w:rPr>
          <w:lang w:val="fr-FR"/>
        </w:rPr>
        <w:tab/>
      </w:r>
      <w:r w:rsidR="007C182E" w:rsidRPr="009F1908">
        <w:rPr>
          <w:lang w:val="fr-FR"/>
        </w:rPr>
        <w:t>Ministère</w:t>
      </w:r>
      <w:r w:rsidR="00170E3F" w:rsidRPr="009F1908">
        <w:rPr>
          <w:lang w:val="fr-FR"/>
        </w:rPr>
        <w:t xml:space="preserve"> du genre et de la promotion de la femme et Fond des Nations Unies pour la population</w:t>
      </w:r>
      <w:r w:rsidR="00730422" w:rsidRPr="009F1908">
        <w:rPr>
          <w:lang w:val="fr-FR"/>
        </w:rPr>
        <w:t> :</w:t>
      </w:r>
      <w:r w:rsidRPr="009F1908">
        <w:rPr>
          <w:lang w:val="fr-FR"/>
        </w:rPr>
        <w:t xml:space="preserve"> </w:t>
      </w:r>
      <w:r w:rsidR="00170E3F" w:rsidRPr="009F1908">
        <w:rPr>
          <w:lang w:val="fr-FR"/>
        </w:rPr>
        <w:t>é</w:t>
      </w:r>
      <w:r w:rsidRPr="009F1908">
        <w:rPr>
          <w:lang w:val="fr-FR"/>
        </w:rPr>
        <w:t>tude sur les croyances, les a</w:t>
      </w:r>
      <w:r w:rsidR="00170E3F" w:rsidRPr="009F1908">
        <w:rPr>
          <w:lang w:val="fr-FR"/>
        </w:rPr>
        <w:t>ttitudes et les pratiques socio</w:t>
      </w:r>
      <w:r w:rsidRPr="009F1908">
        <w:rPr>
          <w:lang w:val="fr-FR"/>
        </w:rPr>
        <w:t>culturelles en rapport avec le genre au Rwanda, mai</w:t>
      </w:r>
      <w:r w:rsidR="00170E3F" w:rsidRPr="009F1908">
        <w:rPr>
          <w:lang w:val="fr-FR"/>
        </w:rPr>
        <w:t> </w:t>
      </w:r>
      <w:r w:rsidRPr="009F1908">
        <w:rPr>
          <w:lang w:val="fr-FR"/>
        </w:rPr>
        <w:t>2002</w:t>
      </w:r>
    </w:p>
    <w:p w:rsidR="007201C5" w:rsidRPr="009F1908" w:rsidRDefault="007201C5" w:rsidP="00AE1421">
      <w:pPr>
        <w:pStyle w:val="SingleTxt"/>
        <w:rPr>
          <w:lang w:val="fr-FR"/>
        </w:rPr>
      </w:pPr>
      <w:r w:rsidRPr="009F1908">
        <w:rPr>
          <w:lang w:val="fr-FR"/>
        </w:rPr>
        <w:t>12.</w:t>
      </w:r>
      <w:r w:rsidRPr="009F1908">
        <w:rPr>
          <w:lang w:val="fr-FR"/>
        </w:rPr>
        <w:tab/>
      </w:r>
      <w:r w:rsidR="007C182E" w:rsidRPr="009F1908">
        <w:rPr>
          <w:lang w:val="fr-FR"/>
        </w:rPr>
        <w:t>Ministère</w:t>
      </w:r>
      <w:r w:rsidR="00170E3F" w:rsidRPr="009F1908">
        <w:rPr>
          <w:lang w:val="fr-FR"/>
        </w:rPr>
        <w:t xml:space="preserve"> du genre et de la promotion de la femme</w:t>
      </w:r>
      <w:r w:rsidR="00730422" w:rsidRPr="009F1908">
        <w:rPr>
          <w:lang w:val="fr-FR"/>
        </w:rPr>
        <w:t> :</w:t>
      </w:r>
      <w:r w:rsidRPr="009F1908">
        <w:rPr>
          <w:lang w:val="fr-FR"/>
        </w:rPr>
        <w:t xml:space="preserve"> </w:t>
      </w:r>
      <w:r w:rsidR="00170E3F" w:rsidRPr="009F1908">
        <w:rPr>
          <w:lang w:val="fr-FR"/>
        </w:rPr>
        <w:t>d</w:t>
      </w:r>
      <w:r w:rsidRPr="009F1908">
        <w:rPr>
          <w:lang w:val="fr-FR"/>
        </w:rPr>
        <w:t>ocument de travail, mai</w:t>
      </w:r>
      <w:r w:rsidR="00170E3F" w:rsidRPr="009F1908">
        <w:rPr>
          <w:lang w:val="fr-FR"/>
        </w:rPr>
        <w:t> </w:t>
      </w:r>
      <w:r w:rsidRPr="009F1908">
        <w:rPr>
          <w:lang w:val="fr-FR"/>
        </w:rPr>
        <w:t>2001</w:t>
      </w:r>
    </w:p>
    <w:p w:rsidR="007201C5" w:rsidRPr="009F1908" w:rsidRDefault="00170E3F" w:rsidP="00AE1421">
      <w:pPr>
        <w:pStyle w:val="SingleTxt"/>
        <w:rPr>
          <w:lang w:val="fr-FR"/>
        </w:rPr>
      </w:pPr>
      <w:r w:rsidRPr="009F1908">
        <w:rPr>
          <w:lang w:val="fr-FR"/>
        </w:rPr>
        <w:t>13.</w:t>
      </w:r>
      <w:r w:rsidRPr="009F1908">
        <w:rPr>
          <w:lang w:val="fr-FR"/>
        </w:rPr>
        <w:tab/>
      </w:r>
      <w:r w:rsidR="007C182E" w:rsidRPr="009F1908">
        <w:rPr>
          <w:lang w:val="fr-FR"/>
        </w:rPr>
        <w:t>Ministère</w:t>
      </w:r>
      <w:r w:rsidRPr="009F1908">
        <w:rPr>
          <w:lang w:val="fr-FR"/>
        </w:rPr>
        <w:t xml:space="preserve"> du genre et de la promotion de la femme</w:t>
      </w:r>
      <w:r w:rsidR="00730422" w:rsidRPr="009F1908">
        <w:rPr>
          <w:lang w:val="fr-FR"/>
        </w:rPr>
        <w:t> :</w:t>
      </w:r>
      <w:r w:rsidR="007201C5" w:rsidRPr="009F1908">
        <w:rPr>
          <w:lang w:val="fr-FR"/>
        </w:rPr>
        <w:t xml:space="preserve"> </w:t>
      </w:r>
      <w:r w:rsidRPr="009F1908">
        <w:rPr>
          <w:lang w:val="fr-FR"/>
        </w:rPr>
        <w:t>p</w:t>
      </w:r>
      <w:r w:rsidR="007201C5" w:rsidRPr="009F1908">
        <w:rPr>
          <w:lang w:val="fr-FR"/>
        </w:rPr>
        <w:t>olitique nationale du genre, 2003</w:t>
      </w:r>
    </w:p>
    <w:p w:rsidR="007201C5" w:rsidRPr="009F1908" w:rsidRDefault="007201C5" w:rsidP="00AE1421">
      <w:pPr>
        <w:pStyle w:val="SingleTxt"/>
        <w:rPr>
          <w:lang w:val="fr-FR"/>
        </w:rPr>
      </w:pPr>
      <w:r w:rsidRPr="009F1908">
        <w:rPr>
          <w:lang w:val="fr-FR"/>
        </w:rPr>
        <w:t>14.</w:t>
      </w:r>
      <w:r w:rsidRPr="009F1908">
        <w:rPr>
          <w:lang w:val="fr-FR"/>
        </w:rPr>
        <w:tab/>
        <w:t>ONAPO</w:t>
      </w:r>
      <w:r w:rsidR="00730422" w:rsidRPr="009F1908">
        <w:rPr>
          <w:lang w:val="fr-FR"/>
        </w:rPr>
        <w:t> :</w:t>
      </w:r>
      <w:r w:rsidRPr="009F1908">
        <w:rPr>
          <w:lang w:val="fr-FR"/>
        </w:rPr>
        <w:t xml:space="preserve"> </w:t>
      </w:r>
      <w:r w:rsidR="00170E3F" w:rsidRPr="009F1908">
        <w:rPr>
          <w:lang w:val="fr-FR"/>
        </w:rPr>
        <w:t>e</w:t>
      </w:r>
      <w:r w:rsidRPr="009F1908">
        <w:rPr>
          <w:lang w:val="fr-FR"/>
        </w:rPr>
        <w:t>nquête démographique et de santé</w:t>
      </w:r>
      <w:r w:rsidR="00730422" w:rsidRPr="009F1908">
        <w:rPr>
          <w:lang w:val="fr-FR"/>
        </w:rPr>
        <w:t> :</w:t>
      </w:r>
      <w:r w:rsidRPr="009F1908">
        <w:rPr>
          <w:lang w:val="fr-FR"/>
        </w:rPr>
        <w:t xml:space="preserve"> ESDR II –</w:t>
      </w:r>
      <w:r w:rsidR="00170E3F" w:rsidRPr="009F1908">
        <w:rPr>
          <w:lang w:val="fr-FR"/>
        </w:rPr>
        <w:t> </w:t>
      </w:r>
      <w:r w:rsidRPr="009F1908">
        <w:rPr>
          <w:lang w:val="fr-FR"/>
        </w:rPr>
        <w:t>Rwanda, 2000</w:t>
      </w:r>
    </w:p>
    <w:p w:rsidR="007201C5" w:rsidRPr="009F1908" w:rsidRDefault="007201C5" w:rsidP="00AE1421">
      <w:pPr>
        <w:pStyle w:val="SingleTxt"/>
        <w:rPr>
          <w:lang w:val="fr-FR"/>
        </w:rPr>
      </w:pPr>
      <w:r w:rsidRPr="009F1908">
        <w:rPr>
          <w:lang w:val="fr-FR"/>
        </w:rPr>
        <w:t>15.</w:t>
      </w:r>
      <w:r w:rsidRPr="009F1908">
        <w:rPr>
          <w:lang w:val="fr-FR"/>
        </w:rPr>
        <w:tab/>
        <w:t>ONAPO</w:t>
      </w:r>
      <w:r w:rsidR="00730422" w:rsidRPr="009F1908">
        <w:rPr>
          <w:lang w:val="fr-FR"/>
        </w:rPr>
        <w:t> :</w:t>
      </w:r>
      <w:r w:rsidRPr="009F1908">
        <w:rPr>
          <w:lang w:val="fr-FR"/>
        </w:rPr>
        <w:t xml:space="preserve"> </w:t>
      </w:r>
      <w:r w:rsidR="00170E3F" w:rsidRPr="009F1908">
        <w:rPr>
          <w:lang w:val="fr-FR"/>
        </w:rPr>
        <w:t>e</w:t>
      </w:r>
      <w:r w:rsidRPr="009F1908">
        <w:rPr>
          <w:lang w:val="fr-FR"/>
        </w:rPr>
        <w:t>nquête sur la prestation des services de soins de santé, 2001</w:t>
      </w:r>
    </w:p>
    <w:p w:rsidR="007201C5" w:rsidRPr="009F1908" w:rsidRDefault="00170E3F" w:rsidP="00AE1421">
      <w:pPr>
        <w:pStyle w:val="SingleTxt"/>
        <w:rPr>
          <w:lang w:val="fr-FR"/>
        </w:rPr>
      </w:pPr>
      <w:r w:rsidRPr="009F1908">
        <w:rPr>
          <w:lang w:val="fr-FR"/>
        </w:rPr>
        <w:t>16.</w:t>
      </w:r>
      <w:r w:rsidRPr="009F1908">
        <w:rPr>
          <w:lang w:val="fr-FR"/>
        </w:rPr>
        <w:tab/>
        <w:t>PRO-Femmes/Twese Hamwe </w:t>
      </w:r>
      <w:r w:rsidR="00730422" w:rsidRPr="009F1908">
        <w:rPr>
          <w:lang w:val="fr-FR"/>
        </w:rPr>
        <w:t>:</w:t>
      </w:r>
      <w:r w:rsidR="007201C5" w:rsidRPr="009F1908">
        <w:rPr>
          <w:lang w:val="fr-FR"/>
        </w:rPr>
        <w:t xml:space="preserve"> </w:t>
      </w:r>
      <w:r w:rsidRPr="009F1908">
        <w:rPr>
          <w:lang w:val="fr-FR"/>
        </w:rPr>
        <w:t>m</w:t>
      </w:r>
      <w:r w:rsidR="007201C5" w:rsidRPr="009F1908">
        <w:rPr>
          <w:lang w:val="fr-FR"/>
        </w:rPr>
        <w:t>ieux connaître le collectif P</w:t>
      </w:r>
      <w:r w:rsidRPr="009F1908">
        <w:rPr>
          <w:lang w:val="fr-FR"/>
        </w:rPr>
        <w:t>ro</w:t>
      </w:r>
      <w:r w:rsidR="007201C5" w:rsidRPr="009F1908">
        <w:rPr>
          <w:lang w:val="fr-FR"/>
        </w:rPr>
        <w:t>-F</w:t>
      </w:r>
      <w:r w:rsidRPr="009F1908">
        <w:rPr>
          <w:lang w:val="fr-FR"/>
        </w:rPr>
        <w:t>emmes</w:t>
      </w:r>
      <w:r w:rsidR="007201C5" w:rsidRPr="009F1908">
        <w:rPr>
          <w:lang w:val="fr-FR"/>
        </w:rPr>
        <w:t>/T</w:t>
      </w:r>
      <w:r w:rsidRPr="009F1908">
        <w:rPr>
          <w:lang w:val="fr-FR"/>
        </w:rPr>
        <w:t>wese</w:t>
      </w:r>
      <w:r w:rsidR="007201C5" w:rsidRPr="009F1908">
        <w:rPr>
          <w:lang w:val="fr-FR"/>
        </w:rPr>
        <w:t xml:space="preserve"> H</w:t>
      </w:r>
      <w:r w:rsidRPr="009F1908">
        <w:rPr>
          <w:lang w:val="fr-FR"/>
        </w:rPr>
        <w:t>amwe</w:t>
      </w:r>
      <w:r w:rsidR="007201C5" w:rsidRPr="009F1908">
        <w:rPr>
          <w:lang w:val="fr-FR"/>
        </w:rPr>
        <w:t xml:space="preserve">, </w:t>
      </w:r>
      <w:r w:rsidRPr="009F1908">
        <w:rPr>
          <w:lang w:val="fr-FR"/>
        </w:rPr>
        <w:t>n</w:t>
      </w:r>
      <w:r w:rsidR="007201C5" w:rsidRPr="009F1908">
        <w:rPr>
          <w:lang w:val="fr-FR"/>
        </w:rPr>
        <w:t>ovembre</w:t>
      </w:r>
      <w:r w:rsidRPr="009F1908">
        <w:rPr>
          <w:lang w:val="fr-FR"/>
        </w:rPr>
        <w:t> </w:t>
      </w:r>
      <w:r w:rsidR="007201C5" w:rsidRPr="009F1908">
        <w:rPr>
          <w:lang w:val="fr-FR"/>
        </w:rPr>
        <w:t>2002</w:t>
      </w:r>
    </w:p>
    <w:p w:rsidR="007201C5" w:rsidRPr="009F1908" w:rsidRDefault="007201C5" w:rsidP="00AE1421">
      <w:pPr>
        <w:pStyle w:val="SingleTxt"/>
        <w:rPr>
          <w:lang w:val="fr-FR"/>
        </w:rPr>
      </w:pPr>
      <w:r w:rsidRPr="009F1908">
        <w:rPr>
          <w:lang w:val="fr-FR"/>
        </w:rPr>
        <w:t>17.</w:t>
      </w:r>
      <w:r w:rsidRPr="009F1908">
        <w:rPr>
          <w:lang w:val="fr-FR"/>
        </w:rPr>
        <w:tab/>
        <w:t>Raporo y</w:t>
      </w:r>
      <w:r w:rsidR="00B14EE2">
        <w:rPr>
          <w:lang w:val="fr-FR"/>
        </w:rPr>
        <w:t>’</w:t>
      </w:r>
      <w:r w:rsidRPr="009F1908">
        <w:rPr>
          <w:lang w:val="fr-FR"/>
        </w:rPr>
        <w:t>ibyakozwe na Minisiteri y</w:t>
      </w:r>
      <w:r w:rsidR="00B14EE2">
        <w:rPr>
          <w:lang w:val="fr-FR"/>
        </w:rPr>
        <w:t>’</w:t>
      </w:r>
      <w:r w:rsidRPr="009F1908">
        <w:rPr>
          <w:lang w:val="fr-FR"/>
        </w:rPr>
        <w:t>Uburinganire n</w:t>
      </w:r>
      <w:r w:rsidR="00B14EE2">
        <w:rPr>
          <w:lang w:val="fr-FR"/>
        </w:rPr>
        <w:t>’</w:t>
      </w:r>
      <w:r w:rsidRPr="009F1908">
        <w:rPr>
          <w:lang w:val="fr-FR"/>
        </w:rPr>
        <w:t>Iterambere ry</w:t>
      </w:r>
      <w:r w:rsidR="00B14EE2">
        <w:rPr>
          <w:lang w:val="fr-FR"/>
        </w:rPr>
        <w:t>’</w:t>
      </w:r>
      <w:r w:rsidRPr="009F1908">
        <w:rPr>
          <w:lang w:val="fr-FR"/>
        </w:rPr>
        <w:t>Abanyarwandakazi kuva kuwa 19 Nyakanga 1994 kugeza kuwa 19 Nyakanga 2003, Nyakanga 2003</w:t>
      </w:r>
    </w:p>
    <w:p w:rsidR="007201C5" w:rsidRPr="009F1908" w:rsidRDefault="007201C5" w:rsidP="00AE1421">
      <w:pPr>
        <w:pStyle w:val="SingleTxt"/>
        <w:rPr>
          <w:lang w:val="fr-FR"/>
        </w:rPr>
      </w:pPr>
      <w:r w:rsidRPr="009F1908">
        <w:rPr>
          <w:lang w:val="fr-FR"/>
        </w:rPr>
        <w:t>18.</w:t>
      </w:r>
      <w:r w:rsidRPr="009F1908">
        <w:rPr>
          <w:lang w:val="fr-FR"/>
        </w:rPr>
        <w:tab/>
        <w:t>Raporo y</w:t>
      </w:r>
      <w:r w:rsidR="00B14EE2">
        <w:rPr>
          <w:lang w:val="fr-FR"/>
        </w:rPr>
        <w:t>’</w:t>
      </w:r>
      <w:r w:rsidRPr="009F1908">
        <w:rPr>
          <w:lang w:val="fr-FR"/>
        </w:rPr>
        <w:t>inama nyunguranabitekerezo y</w:t>
      </w:r>
      <w:r w:rsidR="00B14EE2">
        <w:rPr>
          <w:lang w:val="fr-FR"/>
        </w:rPr>
        <w:t>’</w:t>
      </w:r>
      <w:r w:rsidRPr="009F1908">
        <w:rPr>
          <w:lang w:val="fr-FR"/>
        </w:rPr>
        <w:t>Ishyirahamwe Nyarwanda ryo guteza</w:t>
      </w:r>
      <w:r w:rsidR="00B465AB" w:rsidRPr="009F1908">
        <w:rPr>
          <w:lang w:val="fr-FR"/>
        </w:rPr>
        <w:t xml:space="preserve"> </w:t>
      </w:r>
      <w:r w:rsidRPr="009F1908">
        <w:rPr>
          <w:lang w:val="fr-FR"/>
        </w:rPr>
        <w:t>imbere Siporo y</w:t>
      </w:r>
      <w:r w:rsidR="00B14EE2">
        <w:rPr>
          <w:lang w:val="fr-FR"/>
        </w:rPr>
        <w:t>’</w:t>
      </w:r>
      <w:r w:rsidRPr="009F1908">
        <w:rPr>
          <w:lang w:val="fr-FR"/>
        </w:rPr>
        <w:t>Abari n</w:t>
      </w:r>
      <w:r w:rsidR="00B14EE2">
        <w:rPr>
          <w:lang w:val="fr-FR"/>
        </w:rPr>
        <w:t>’</w:t>
      </w:r>
      <w:r w:rsidRPr="009F1908">
        <w:rPr>
          <w:lang w:val="fr-FR"/>
        </w:rPr>
        <w:t>Abategarugori, tariki ya 9 gicurasi 2003</w:t>
      </w:r>
    </w:p>
    <w:p w:rsidR="007201C5" w:rsidRPr="009F1908" w:rsidRDefault="007201C5" w:rsidP="00AE1421">
      <w:pPr>
        <w:pStyle w:val="SingleTxt"/>
        <w:rPr>
          <w:lang w:val="fr-FR"/>
        </w:rPr>
      </w:pPr>
      <w:r w:rsidRPr="009F1908">
        <w:rPr>
          <w:lang w:val="fr-FR"/>
        </w:rPr>
        <w:t>19.</w:t>
      </w:r>
      <w:r w:rsidRPr="009F1908">
        <w:rPr>
          <w:lang w:val="fr-FR"/>
        </w:rPr>
        <w:tab/>
        <w:t xml:space="preserve">Service </w:t>
      </w:r>
      <w:r w:rsidR="00170E3F" w:rsidRPr="009F1908">
        <w:rPr>
          <w:lang w:val="fr-FR"/>
        </w:rPr>
        <w:t>n</w:t>
      </w:r>
      <w:r w:rsidRPr="009F1908">
        <w:rPr>
          <w:lang w:val="fr-FR"/>
        </w:rPr>
        <w:t xml:space="preserve">ational de </w:t>
      </w:r>
      <w:r w:rsidR="00170E3F" w:rsidRPr="009F1908">
        <w:rPr>
          <w:lang w:val="fr-FR"/>
        </w:rPr>
        <w:t>r</w:t>
      </w:r>
      <w:r w:rsidRPr="009F1908">
        <w:rPr>
          <w:lang w:val="fr-FR"/>
        </w:rPr>
        <w:t>ecensement</w:t>
      </w:r>
      <w:r w:rsidR="00730422" w:rsidRPr="009F1908">
        <w:rPr>
          <w:lang w:val="fr-FR"/>
        </w:rPr>
        <w:t> :</w:t>
      </w:r>
      <w:r w:rsidRPr="009F1908">
        <w:rPr>
          <w:lang w:val="fr-FR"/>
        </w:rPr>
        <w:t xml:space="preserve"> </w:t>
      </w:r>
      <w:r w:rsidR="00170E3F" w:rsidRPr="009F1908">
        <w:rPr>
          <w:lang w:val="fr-FR"/>
        </w:rPr>
        <w:t>r</w:t>
      </w:r>
      <w:r w:rsidRPr="009F1908">
        <w:rPr>
          <w:lang w:val="fr-FR"/>
        </w:rPr>
        <w:t>ecensement général de la population et de l</w:t>
      </w:r>
      <w:r w:rsidR="00B14EE2">
        <w:rPr>
          <w:lang w:val="fr-FR"/>
        </w:rPr>
        <w:t>’</w:t>
      </w:r>
      <w:r w:rsidRPr="009F1908">
        <w:rPr>
          <w:lang w:val="fr-FR"/>
        </w:rPr>
        <w:t>habitat –</w:t>
      </w:r>
      <w:r w:rsidR="00170E3F" w:rsidRPr="009F1908">
        <w:rPr>
          <w:lang w:val="fr-FR"/>
        </w:rPr>
        <w:t> </w:t>
      </w:r>
      <w:r w:rsidRPr="009F1908">
        <w:rPr>
          <w:lang w:val="fr-FR"/>
        </w:rPr>
        <w:t>Rwanda</w:t>
      </w:r>
      <w:r w:rsidR="00170E3F" w:rsidRPr="009F1908">
        <w:rPr>
          <w:lang w:val="fr-FR"/>
        </w:rPr>
        <w:t>,</w:t>
      </w:r>
      <w:r w:rsidRPr="009F1908">
        <w:rPr>
          <w:lang w:val="fr-FR"/>
        </w:rPr>
        <w:t xml:space="preserve"> 16-30 août 2002, Rapport sur les résultats préliminaires, </w:t>
      </w:r>
      <w:r w:rsidR="00170E3F" w:rsidRPr="009F1908">
        <w:rPr>
          <w:lang w:val="fr-FR"/>
        </w:rPr>
        <w:t>f</w:t>
      </w:r>
      <w:r w:rsidRPr="009F1908">
        <w:rPr>
          <w:lang w:val="fr-FR"/>
        </w:rPr>
        <w:t>évrier</w:t>
      </w:r>
      <w:r w:rsidR="00170E3F" w:rsidRPr="009F1908">
        <w:rPr>
          <w:lang w:val="fr-FR"/>
        </w:rPr>
        <w:t> </w:t>
      </w:r>
      <w:r w:rsidRPr="009F1908">
        <w:rPr>
          <w:lang w:val="fr-FR"/>
        </w:rPr>
        <w:t>2003</w:t>
      </w:r>
    </w:p>
    <w:p w:rsidR="007201C5" w:rsidRPr="009F1908" w:rsidRDefault="007201C5" w:rsidP="00AE1421">
      <w:pPr>
        <w:pStyle w:val="SingleTxt"/>
        <w:rPr>
          <w:lang w:val="fr-FR"/>
        </w:rPr>
      </w:pPr>
      <w:r w:rsidRPr="009F1908">
        <w:rPr>
          <w:lang w:val="fr-FR"/>
        </w:rPr>
        <w:t>20.</w:t>
      </w:r>
      <w:r w:rsidRPr="009F1908">
        <w:rPr>
          <w:lang w:val="fr-FR"/>
        </w:rPr>
        <w:tab/>
        <w:t>TRAC</w:t>
      </w:r>
      <w:r w:rsidR="00730422" w:rsidRPr="009F1908">
        <w:rPr>
          <w:lang w:val="fr-FR"/>
        </w:rPr>
        <w:t> :</w:t>
      </w:r>
      <w:r w:rsidRPr="009F1908">
        <w:rPr>
          <w:lang w:val="fr-FR"/>
        </w:rPr>
        <w:t xml:space="preserve"> </w:t>
      </w:r>
      <w:r w:rsidR="00170E3F" w:rsidRPr="009F1908">
        <w:rPr>
          <w:lang w:val="fr-FR"/>
        </w:rPr>
        <w:t>s</w:t>
      </w:r>
      <w:r w:rsidRPr="009F1908">
        <w:rPr>
          <w:lang w:val="fr-FR"/>
        </w:rPr>
        <w:t>urveillance de l</w:t>
      </w:r>
      <w:r w:rsidR="00B14EE2">
        <w:rPr>
          <w:lang w:val="fr-FR"/>
        </w:rPr>
        <w:t>’</w:t>
      </w:r>
      <w:r w:rsidRPr="009F1908">
        <w:rPr>
          <w:lang w:val="fr-FR"/>
        </w:rPr>
        <w:t>infection à VIH par sites sentinelles chez les femmes enceintes fréquentant les services de consultation prénatale, Rwanda, 2002</w:t>
      </w:r>
    </w:p>
    <w:p w:rsidR="00170E3F" w:rsidRPr="009F1908" w:rsidRDefault="00170E3F" w:rsidP="00170E3F">
      <w:pPr>
        <w:pStyle w:val="SingleTxt"/>
        <w:spacing w:after="0" w:line="240" w:lineRule="auto"/>
        <w:rPr>
          <w:lang w:val="fr-FR"/>
        </w:rPr>
      </w:pPr>
      <w:r w:rsidRPr="009F1908">
        <w:rPr>
          <w:noProof/>
          <w:w w:val="100"/>
          <w:lang w:val="fr-FR" w:eastAsia="fr-FR"/>
        </w:rPr>
        <w:pict>
          <v:line id="_x0000_s1054" style="position:absolute;left:0;text-align:left;z-index:10;mso-position-horizontal-relative:page" from="270pt,24pt" to="342pt,24pt" strokeweight=".25pt">
            <w10:wrap anchorx="page"/>
          </v:line>
        </w:pict>
      </w:r>
    </w:p>
    <w:sectPr w:rsidR="00170E3F" w:rsidRPr="009F1908" w:rsidSect="006964D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18T10:49:00Z" w:initials="Start">
    <w:p w:rsidR="007C182E" w:rsidRDefault="007C182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NO&gt;&gt;N0766399F&lt;&lt;ODS JOB NO&gt;&gt;</w:t>
      </w:r>
    </w:p>
    <w:p w:rsidR="007C182E" w:rsidRDefault="007C182E">
      <w:pPr>
        <w:pStyle w:val="CommentText"/>
      </w:pPr>
      <w:r>
        <w:t>&lt;&lt;ODS DOC SYMBOL1&gt;&gt;CEDAW/C/RWA/6&lt;&lt;ODS DOC SYMBOL1&gt;&gt;</w:t>
      </w:r>
    </w:p>
    <w:p w:rsidR="007C182E" w:rsidRDefault="007C18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82E" w:rsidRPr="001166AE" w:rsidRDefault="007C182E" w:rsidP="006964D4">
      <w:pPr>
        <w:pStyle w:val="Header"/>
        <w:rPr>
          <w:noProof w:val="0"/>
          <w:spacing w:val="4"/>
          <w:w w:val="103"/>
          <w:kern w:val="14"/>
          <w:sz w:val="14"/>
          <w:lang w:val="fr-CA"/>
        </w:rPr>
      </w:pPr>
      <w:r>
        <w:separator/>
      </w:r>
    </w:p>
  </w:endnote>
  <w:endnote w:type="continuationSeparator" w:id="0">
    <w:p w:rsidR="007C182E" w:rsidRPr="001166AE" w:rsidRDefault="007C182E" w:rsidP="006964D4">
      <w:pPr>
        <w:pStyle w:val="Header"/>
        <w:rPr>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C182E">
      <w:tblPrEx>
        <w:tblCellMar>
          <w:top w:w="0" w:type="dxa"/>
          <w:bottom w:w="0" w:type="dxa"/>
        </w:tblCellMar>
      </w:tblPrEx>
      <w:tc>
        <w:tcPr>
          <w:tcW w:w="4995" w:type="dxa"/>
          <w:shd w:val="clear" w:color="auto" w:fill="auto"/>
        </w:tcPr>
        <w:p w:rsidR="007C182E" w:rsidRPr="006964D4" w:rsidRDefault="007C182E" w:rsidP="006964D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58FE">
            <w:rPr>
              <w:b w:val="0"/>
              <w:w w:val="103"/>
              <w:sz w:val="14"/>
            </w:rPr>
            <w:t>07-66399</w:t>
          </w:r>
          <w:r>
            <w:rPr>
              <w:b w:val="0"/>
              <w:w w:val="103"/>
              <w:sz w:val="14"/>
            </w:rPr>
            <w:fldChar w:fldCharType="end"/>
          </w:r>
        </w:p>
      </w:tc>
      <w:tc>
        <w:tcPr>
          <w:tcW w:w="4995" w:type="dxa"/>
          <w:shd w:val="clear" w:color="auto" w:fill="auto"/>
        </w:tcPr>
        <w:p w:rsidR="007C182E" w:rsidRPr="006964D4" w:rsidRDefault="007C182E" w:rsidP="006964D4">
          <w:pPr>
            <w:pStyle w:val="Footer"/>
            <w:rPr>
              <w:w w:val="103"/>
            </w:rPr>
          </w:pPr>
          <w:r>
            <w:rPr>
              <w:w w:val="103"/>
            </w:rPr>
            <w:fldChar w:fldCharType="begin"/>
          </w:r>
          <w:r>
            <w:rPr>
              <w:w w:val="103"/>
            </w:rPr>
            <w:instrText xml:space="preserve"> PAGE  \* MERGEFORMAT </w:instrText>
          </w:r>
          <w:r>
            <w:rPr>
              <w:w w:val="103"/>
            </w:rPr>
            <w:fldChar w:fldCharType="separate"/>
          </w:r>
          <w:r w:rsidR="00CF58FE">
            <w:rPr>
              <w:w w:val="103"/>
            </w:rPr>
            <w:t>80</w:t>
          </w:r>
          <w:r>
            <w:rPr>
              <w:w w:val="103"/>
            </w:rPr>
            <w:fldChar w:fldCharType="end"/>
          </w:r>
        </w:p>
      </w:tc>
    </w:tr>
  </w:tbl>
  <w:p w:rsidR="007C182E" w:rsidRPr="006964D4" w:rsidRDefault="007C182E" w:rsidP="006964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C182E">
      <w:tblPrEx>
        <w:tblCellMar>
          <w:top w:w="0" w:type="dxa"/>
          <w:bottom w:w="0" w:type="dxa"/>
        </w:tblCellMar>
      </w:tblPrEx>
      <w:tc>
        <w:tcPr>
          <w:tcW w:w="4995" w:type="dxa"/>
          <w:shd w:val="clear" w:color="auto" w:fill="auto"/>
        </w:tcPr>
        <w:p w:rsidR="007C182E" w:rsidRPr="006964D4" w:rsidRDefault="007C182E" w:rsidP="006964D4">
          <w:pPr>
            <w:pStyle w:val="Footer"/>
            <w:jc w:val="right"/>
            <w:rPr>
              <w:w w:val="103"/>
            </w:rPr>
          </w:pPr>
          <w:r>
            <w:rPr>
              <w:w w:val="103"/>
            </w:rPr>
            <w:fldChar w:fldCharType="begin"/>
          </w:r>
          <w:r>
            <w:rPr>
              <w:w w:val="103"/>
            </w:rPr>
            <w:instrText xml:space="preserve"> PAGE  \* MERGEFORMAT </w:instrText>
          </w:r>
          <w:r>
            <w:rPr>
              <w:w w:val="103"/>
            </w:rPr>
            <w:fldChar w:fldCharType="separate"/>
          </w:r>
          <w:r w:rsidR="00CF58FE">
            <w:rPr>
              <w:w w:val="103"/>
            </w:rPr>
            <w:t>79</w:t>
          </w:r>
          <w:r>
            <w:rPr>
              <w:w w:val="103"/>
            </w:rPr>
            <w:fldChar w:fldCharType="end"/>
          </w:r>
        </w:p>
      </w:tc>
      <w:tc>
        <w:tcPr>
          <w:tcW w:w="4995" w:type="dxa"/>
          <w:shd w:val="clear" w:color="auto" w:fill="auto"/>
        </w:tcPr>
        <w:p w:rsidR="007C182E" w:rsidRPr="006964D4" w:rsidRDefault="007C182E" w:rsidP="006964D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58FE">
            <w:rPr>
              <w:b w:val="0"/>
              <w:w w:val="103"/>
              <w:sz w:val="14"/>
            </w:rPr>
            <w:t>07-66399</w:t>
          </w:r>
          <w:r>
            <w:rPr>
              <w:b w:val="0"/>
              <w:w w:val="103"/>
              <w:sz w:val="14"/>
            </w:rPr>
            <w:fldChar w:fldCharType="end"/>
          </w:r>
        </w:p>
      </w:tc>
    </w:tr>
  </w:tbl>
  <w:p w:rsidR="007C182E" w:rsidRPr="006964D4" w:rsidRDefault="007C182E" w:rsidP="006964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82E" w:rsidRDefault="007C182E">
    <w:pPr>
      <w:pStyle w:val="Footer"/>
    </w:pPr>
  </w:p>
  <w:p w:rsidR="007C182E" w:rsidRDefault="007C182E" w:rsidP="006964D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F58FE">
      <w:rPr>
        <w:b w:val="0"/>
        <w:sz w:val="20"/>
      </w:rPr>
      <w:t>07-66399 (F)</w:t>
    </w:r>
    <w:r>
      <w:rPr>
        <w:b w:val="0"/>
        <w:sz w:val="20"/>
      </w:rPr>
      <w:fldChar w:fldCharType="end"/>
    </w:r>
    <w:r>
      <w:rPr>
        <w:b w:val="0"/>
        <w:sz w:val="20"/>
      </w:rPr>
      <w:t xml:space="preserve">    1</w:t>
    </w:r>
    <w:r w:rsidR="00B14EE2">
      <w:rPr>
        <w:b w:val="0"/>
        <w:sz w:val="20"/>
      </w:rPr>
      <w:t>7</w:t>
    </w:r>
    <w:r>
      <w:rPr>
        <w:b w:val="0"/>
        <w:sz w:val="20"/>
      </w:rPr>
      <w:t>0108    1</w:t>
    </w:r>
    <w:r w:rsidR="00B14EE2">
      <w:rPr>
        <w:b w:val="0"/>
        <w:sz w:val="20"/>
      </w:rPr>
      <w:t>302</w:t>
    </w:r>
    <w:r>
      <w:rPr>
        <w:b w:val="0"/>
        <w:sz w:val="20"/>
      </w:rPr>
      <w:t>08</w:t>
    </w:r>
  </w:p>
  <w:p w:rsidR="007C182E" w:rsidRPr="006964D4" w:rsidRDefault="007C182E" w:rsidP="006964D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F58FE">
      <w:rPr>
        <w:rFonts w:ascii="Barcode 3 of 9 by request" w:hAnsi="Barcode 3 of 9 by request"/>
        <w:b w:val="0"/>
        <w:spacing w:val="0"/>
        <w:w w:val="100"/>
        <w:sz w:val="24"/>
      </w:rPr>
      <w:t>*0766399*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82E" w:rsidRPr="00EE657C" w:rsidRDefault="007C182E" w:rsidP="00EE657C">
      <w:pPr>
        <w:pStyle w:val="Footer"/>
        <w:spacing w:after="80"/>
        <w:ind w:left="792"/>
        <w:rPr>
          <w:sz w:val="16"/>
        </w:rPr>
      </w:pPr>
      <w:r w:rsidRPr="00EE657C">
        <w:rPr>
          <w:sz w:val="16"/>
        </w:rPr>
        <w:t>__________________</w:t>
      </w:r>
    </w:p>
  </w:footnote>
  <w:footnote w:type="continuationSeparator" w:id="0">
    <w:p w:rsidR="007C182E" w:rsidRPr="00EE657C" w:rsidRDefault="007C182E" w:rsidP="00EE657C">
      <w:pPr>
        <w:pStyle w:val="Footer"/>
        <w:spacing w:after="80"/>
        <w:ind w:left="792"/>
        <w:rPr>
          <w:sz w:val="16"/>
        </w:rPr>
      </w:pPr>
      <w:r w:rsidRPr="00EE657C">
        <w:rPr>
          <w:sz w:val="16"/>
        </w:rPr>
        <w:t>__________________</w:t>
      </w:r>
    </w:p>
  </w:footnote>
  <w:footnote w:id="1">
    <w:p w:rsidR="007C182E" w:rsidRPr="00C12D18" w:rsidRDefault="007C182E" w:rsidP="00EE65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12D18">
        <w:rPr>
          <w:lang w:val="fr-FR"/>
        </w:rPr>
        <w:tab/>
      </w:r>
      <w:r w:rsidRPr="00C12D18">
        <w:rPr>
          <w:rStyle w:val="FootnoteReference"/>
          <w:lang w:val="fr-FR"/>
        </w:rPr>
        <w:footnoteRef/>
      </w:r>
      <w:r w:rsidRPr="00C12D18">
        <w:rPr>
          <w:lang w:val="fr-FR"/>
        </w:rPr>
        <w:t xml:space="preserve"> </w:t>
      </w:r>
      <w:r w:rsidRPr="00C12D18">
        <w:rPr>
          <w:lang w:val="fr-FR"/>
        </w:rPr>
        <w:tab/>
        <w:t>Recensement général de la population et de l’habitat, Rapport préliminaire, février 2003.</w:t>
      </w:r>
    </w:p>
  </w:footnote>
  <w:footnote w:id="2">
    <w:p w:rsidR="007C182E" w:rsidRPr="00C12D18" w:rsidRDefault="007C182E" w:rsidP="00AE69F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12D18">
        <w:rPr>
          <w:lang w:val="fr-FR"/>
        </w:rPr>
        <w:tab/>
      </w:r>
      <w:r w:rsidRPr="00C12D18">
        <w:rPr>
          <w:rStyle w:val="FootnoteReference"/>
          <w:lang w:val="fr-FR"/>
        </w:rPr>
        <w:footnoteRef/>
      </w:r>
      <w:r w:rsidRPr="00C12D18">
        <w:rPr>
          <w:lang w:val="fr-FR"/>
        </w:rPr>
        <w:t xml:space="preserve"> </w:t>
      </w:r>
      <w:r w:rsidRPr="00C12D18">
        <w:rPr>
          <w:lang w:val="fr-FR"/>
        </w:rPr>
        <w:tab/>
        <w:t>Recensement général de la population et de l’habitat, 2002.</w:t>
      </w:r>
    </w:p>
  </w:footnote>
  <w:footnote w:id="3">
    <w:p w:rsidR="007C182E" w:rsidRPr="00C12D18" w:rsidRDefault="007C182E" w:rsidP="002869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12D18">
        <w:rPr>
          <w:lang w:val="fr-FR"/>
        </w:rPr>
        <w:tab/>
      </w:r>
      <w:r w:rsidRPr="00C12D18">
        <w:rPr>
          <w:rStyle w:val="FootnoteReference"/>
          <w:lang w:val="fr-FR"/>
        </w:rPr>
        <w:footnoteRef/>
      </w:r>
      <w:r w:rsidRPr="00C12D18">
        <w:rPr>
          <w:lang w:val="fr-FR"/>
        </w:rPr>
        <w:t xml:space="preserve"> </w:t>
      </w:r>
      <w:r w:rsidRPr="00C12D18">
        <w:rPr>
          <w:lang w:val="fr-FR"/>
        </w:rPr>
        <w:tab/>
        <w:t>Ministère des finances et de la planification économique et Ministère du genre</w:t>
      </w:r>
      <w:r>
        <w:rPr>
          <w:lang w:val="fr-FR"/>
        </w:rPr>
        <w:t xml:space="preserve"> </w:t>
      </w:r>
      <w:r w:rsidRPr="00C12D18">
        <w:rPr>
          <w:lang w:val="fr-FR"/>
        </w:rPr>
        <w:t xml:space="preserve">et de la promotion de la femme : </w:t>
      </w:r>
      <w:r w:rsidRPr="00C12D18">
        <w:rPr>
          <w:i/>
          <w:lang w:val="fr-FR"/>
        </w:rPr>
        <w:t>Rapport sur le profil de la situation de la femme et de l’homme au Rwanda</w:t>
      </w:r>
      <w:r w:rsidRPr="00C12D18">
        <w:rPr>
          <w:lang w:val="fr-FR"/>
        </w:rPr>
        <w:t>, Kigali, novembre 2002.</w:t>
      </w:r>
    </w:p>
  </w:footnote>
  <w:footnote w:id="4">
    <w:p w:rsidR="007C182E" w:rsidRPr="00C12D18" w:rsidRDefault="007C182E" w:rsidP="00FB33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12D18">
        <w:rPr>
          <w:lang w:val="fr-FR"/>
        </w:rPr>
        <w:tab/>
      </w:r>
      <w:r w:rsidRPr="00C12D18">
        <w:rPr>
          <w:rStyle w:val="FootnoteReference"/>
          <w:lang w:val="fr-FR"/>
        </w:rPr>
        <w:footnoteRef/>
      </w:r>
      <w:r w:rsidRPr="00C12D18">
        <w:rPr>
          <w:lang w:val="fr-FR"/>
        </w:rPr>
        <w:t xml:space="preserve"> </w:t>
      </w:r>
      <w:r w:rsidRPr="00C12D18">
        <w:rPr>
          <w:lang w:val="fr-FR"/>
        </w:rPr>
        <w:tab/>
        <w:t>Ministère du genre et de la promotion de la famille : la politique nationale du genre, Kigali, janvier 2004.</w:t>
      </w:r>
    </w:p>
  </w:footnote>
  <w:footnote w:id="5">
    <w:p w:rsidR="007C182E" w:rsidRPr="00C12D18" w:rsidRDefault="007C182E" w:rsidP="00FB33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12D18">
        <w:rPr>
          <w:lang w:val="fr-FR"/>
        </w:rPr>
        <w:tab/>
      </w:r>
      <w:r w:rsidRPr="00C12D18">
        <w:rPr>
          <w:rStyle w:val="FootnoteReference"/>
          <w:lang w:val="fr-FR"/>
        </w:rPr>
        <w:footnoteRef/>
      </w:r>
      <w:r w:rsidRPr="00C12D18">
        <w:rPr>
          <w:lang w:val="fr-FR"/>
        </w:rPr>
        <w:t xml:space="preserve"> </w:t>
      </w:r>
      <w:r w:rsidRPr="00C12D18">
        <w:rPr>
          <w:lang w:val="fr-FR"/>
        </w:rPr>
        <w:tab/>
        <w:t>Ibid.</w:t>
      </w:r>
    </w:p>
  </w:footnote>
  <w:footnote w:id="6">
    <w:p w:rsidR="007C182E" w:rsidRPr="00C12D18" w:rsidRDefault="007C182E" w:rsidP="00AE32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12D18">
        <w:rPr>
          <w:lang w:val="fr-FR"/>
        </w:rPr>
        <w:tab/>
      </w:r>
      <w:r w:rsidRPr="00C12D18">
        <w:rPr>
          <w:rStyle w:val="FootnoteReference"/>
          <w:lang w:val="fr-FR"/>
        </w:rPr>
        <w:footnoteRef/>
      </w:r>
      <w:r w:rsidRPr="00C12D18">
        <w:rPr>
          <w:lang w:val="fr-FR"/>
        </w:rPr>
        <w:t xml:space="preserve"> </w:t>
      </w:r>
      <w:r w:rsidRPr="00C12D18">
        <w:rPr>
          <w:lang w:val="fr-FR"/>
        </w:rPr>
        <w:tab/>
        <w:t>Mieux connaître le Collectif Pro-Femmes/Twese Hamwe, Kigali, novembre 2002.</w:t>
      </w:r>
    </w:p>
  </w:footnote>
  <w:footnote w:id="7">
    <w:p w:rsidR="007C182E" w:rsidRPr="00C12D18" w:rsidRDefault="007C182E" w:rsidP="003F50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12D18">
        <w:rPr>
          <w:lang w:val="fr-FR"/>
        </w:rPr>
        <w:tab/>
      </w:r>
      <w:r w:rsidRPr="00C12D18">
        <w:rPr>
          <w:rStyle w:val="FootnoteReference"/>
          <w:lang w:val="fr-FR"/>
        </w:rPr>
        <w:footnoteRef/>
      </w:r>
      <w:r w:rsidRPr="00C12D18">
        <w:rPr>
          <w:lang w:val="fr-FR"/>
        </w:rPr>
        <w:t xml:space="preserve"> </w:t>
      </w:r>
      <w:r w:rsidRPr="00C12D18">
        <w:rPr>
          <w:lang w:val="fr-FR"/>
        </w:rPr>
        <w:tab/>
        <w:t>Commission nationale électorale : élection des autorités administratives des districts et des villes au Rwanda du 6 au 13 mars 2001, mai 2001.</w:t>
      </w:r>
    </w:p>
  </w:footnote>
  <w:footnote w:id="8">
    <w:p w:rsidR="007C182E" w:rsidRPr="00C12D18" w:rsidRDefault="007C182E" w:rsidP="00D536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12D18">
        <w:rPr>
          <w:lang w:val="fr-FR"/>
        </w:rPr>
        <w:tab/>
      </w:r>
      <w:r w:rsidRPr="00C12D18">
        <w:rPr>
          <w:rStyle w:val="FootnoteReference"/>
          <w:lang w:val="fr-FR"/>
        </w:rPr>
        <w:footnoteRef/>
      </w:r>
      <w:r w:rsidRPr="00C12D18">
        <w:rPr>
          <w:lang w:val="fr-FR"/>
        </w:rPr>
        <w:t xml:space="preserve"> </w:t>
      </w:r>
      <w:r w:rsidRPr="00C12D18">
        <w:rPr>
          <w:lang w:val="fr-FR"/>
        </w:rPr>
        <w:tab/>
        <w:t>Ministère du genre et de la promotion de la femme et Fonds des Nations Unies pour la population : étude sur les croyances, les attitudes et les pratiques socioculturelles en rapport avec le genre au Rwanda, Kigali, mai 2002.</w:t>
      </w:r>
    </w:p>
  </w:footnote>
  <w:footnote w:id="9">
    <w:p w:rsidR="007C182E" w:rsidRPr="00C12D18" w:rsidRDefault="007C182E" w:rsidP="00422D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12D18">
        <w:rPr>
          <w:lang w:val="fr-FR"/>
        </w:rPr>
        <w:tab/>
      </w:r>
      <w:r w:rsidRPr="00C12D18">
        <w:rPr>
          <w:rStyle w:val="FootnoteReference"/>
          <w:lang w:val="fr-FR"/>
        </w:rPr>
        <w:footnoteRef/>
      </w:r>
      <w:r w:rsidRPr="00C12D18">
        <w:rPr>
          <w:lang w:val="fr-FR"/>
        </w:rPr>
        <w:t xml:space="preserve"> </w:t>
      </w:r>
      <w:r w:rsidRPr="00C12D18">
        <w:rPr>
          <w:lang w:val="fr-FR"/>
        </w:rPr>
        <w:tab/>
      </w:r>
      <w:r w:rsidRPr="00C12D18">
        <w:rPr>
          <w:i/>
          <w:lang w:val="fr-FR"/>
        </w:rPr>
        <w:t>FAVE Rwanda : Supporting girls and women to</w:t>
      </w:r>
      <w:r w:rsidRPr="007C182E">
        <w:rPr>
          <w:i/>
          <w:lang w:val="en-GB"/>
        </w:rPr>
        <w:t xml:space="preserve"> acquire</w:t>
      </w:r>
      <w:r w:rsidRPr="00C12D18">
        <w:rPr>
          <w:i/>
          <w:lang w:val="fr-FR"/>
        </w:rPr>
        <w:t xml:space="preserve"> education for development</w:t>
      </w:r>
      <w:r w:rsidRPr="00C12D18">
        <w:rPr>
          <w:lang w:val="fr-FR"/>
        </w:rPr>
        <w:t>, Kigali, août 2003.</w:t>
      </w:r>
    </w:p>
  </w:footnote>
  <w:footnote w:id="10">
    <w:p w:rsidR="007C182E" w:rsidRPr="00C12D18" w:rsidRDefault="007C182E" w:rsidP="00B935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12D18">
        <w:rPr>
          <w:lang w:val="fr-FR"/>
        </w:rPr>
        <w:tab/>
      </w:r>
      <w:r w:rsidRPr="00C12D18">
        <w:rPr>
          <w:rStyle w:val="FootnoteReference"/>
          <w:lang w:val="fr-FR"/>
        </w:rPr>
        <w:footnoteRef/>
      </w:r>
      <w:r w:rsidRPr="00C12D18">
        <w:rPr>
          <w:lang w:val="fr-FR"/>
        </w:rPr>
        <w:t xml:space="preserve"> </w:t>
      </w:r>
      <w:r w:rsidRPr="00C12D18">
        <w:rPr>
          <w:lang w:val="fr-FR"/>
        </w:rPr>
        <w:tab/>
        <w:t>Données administratives du Ministère de l’éducation nationale, Kigali, 2001.</w:t>
      </w:r>
    </w:p>
  </w:footnote>
  <w:footnote w:id="11">
    <w:p w:rsidR="007C182E" w:rsidRPr="00C12D18" w:rsidRDefault="007C182E" w:rsidP="00C12D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12D18">
        <w:rPr>
          <w:lang w:val="fr-FR"/>
        </w:rPr>
        <w:tab/>
      </w:r>
      <w:r w:rsidRPr="00C12D18">
        <w:rPr>
          <w:rStyle w:val="FootnoteReference"/>
          <w:lang w:val="fr-FR"/>
        </w:rPr>
        <w:footnoteRef/>
      </w:r>
      <w:r w:rsidRPr="00C12D18">
        <w:rPr>
          <w:lang w:val="fr-FR"/>
        </w:rPr>
        <w:tab/>
        <w:t>Ministère du genre et de la promotion de la femme : La politique nationale du genre, Kigali, 2003.</w:t>
      </w:r>
    </w:p>
  </w:footnote>
  <w:footnote w:id="12">
    <w:p w:rsidR="007C182E" w:rsidRPr="00C12D18" w:rsidRDefault="007C182E" w:rsidP="00C12D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12D18">
        <w:rPr>
          <w:lang w:val="fr-FR"/>
        </w:rPr>
        <w:tab/>
      </w:r>
      <w:r w:rsidRPr="00C12D18">
        <w:rPr>
          <w:rStyle w:val="FootnoteReference"/>
          <w:lang w:val="fr-FR"/>
        </w:rPr>
        <w:footnoteRef/>
      </w:r>
      <w:r w:rsidRPr="00C12D18">
        <w:rPr>
          <w:lang w:val="fr-FR"/>
        </w:rPr>
        <w:t xml:space="preserve"> </w:t>
      </w:r>
      <w:r w:rsidRPr="00C12D18">
        <w:rPr>
          <w:lang w:val="fr-FR"/>
        </w:rPr>
        <w:tab/>
        <w:t>Données du MIFROTA, Direction des traitements, septembre 2003.</w:t>
      </w:r>
    </w:p>
  </w:footnote>
  <w:footnote w:id="13">
    <w:p w:rsidR="007C182E" w:rsidRPr="009A5ABB" w:rsidRDefault="007C182E" w:rsidP="009A5A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ONAPO : enquête démographique et de santé, Kigali, 2000.</w:t>
      </w:r>
    </w:p>
  </w:footnote>
  <w:footnote w:id="14">
    <w:p w:rsidR="007C182E" w:rsidRPr="009A5ABB" w:rsidRDefault="007C182E" w:rsidP="009A5A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Enquête démographique et de santé 2005, Rapport préliminaire.</w:t>
      </w:r>
    </w:p>
  </w:footnote>
  <w:footnote w:id="15">
    <w:p w:rsidR="007C182E" w:rsidRPr="00F321CC" w:rsidRDefault="007C182E" w:rsidP="00F321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Enquête démographique et de santé 2005, Rapport préliminaire.</w:t>
      </w:r>
    </w:p>
  </w:footnote>
  <w:footnote w:id="16">
    <w:p w:rsidR="007C182E" w:rsidRPr="00F21C57" w:rsidRDefault="007C182E" w:rsidP="00F21C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ONAPO : Enquête démographique et de santé, Kigali, 2000.</w:t>
      </w:r>
    </w:p>
  </w:footnote>
  <w:footnote w:id="17">
    <w:p w:rsidR="007C182E" w:rsidRPr="00F21C57" w:rsidRDefault="007C182E" w:rsidP="00F21C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Ministère de la santé : Enquête sur les prestations des services de soins de santé, 2001.</w:t>
      </w:r>
    </w:p>
  </w:footnote>
  <w:footnote w:id="18">
    <w:p w:rsidR="007C182E" w:rsidRPr="00F21C57" w:rsidRDefault="007C182E" w:rsidP="00F21C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ONAPO : Enquête démographique et de santé, Kigali, 2001.</w:t>
      </w:r>
    </w:p>
  </w:footnote>
  <w:footnote w:id="19">
    <w:p w:rsidR="007C182E" w:rsidRPr="008977B6" w:rsidRDefault="007C182E" w:rsidP="008977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Ibid.</w:t>
      </w:r>
    </w:p>
  </w:footnote>
  <w:footnote w:id="20">
    <w:p w:rsidR="007C182E" w:rsidRPr="00F80395" w:rsidRDefault="007C182E" w:rsidP="00F803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 xml:space="preserve">Ministère de la santé : Enquête sur la prestation des services de soins de santé, Kigali, 2001. </w:t>
      </w:r>
    </w:p>
  </w:footnote>
  <w:footnote w:id="21">
    <w:p w:rsidR="007C182E" w:rsidRPr="00654B29" w:rsidRDefault="007C182E" w:rsidP="00654B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i/>
          <w:lang w:val="fr-FR"/>
        </w:rPr>
      </w:pPr>
      <w:r>
        <w:tab/>
      </w:r>
      <w:r>
        <w:rPr>
          <w:rStyle w:val="FootnoteReference"/>
        </w:rPr>
        <w:footnoteRef/>
      </w:r>
      <w:r>
        <w:t xml:space="preserve"> </w:t>
      </w:r>
      <w:r w:rsidRPr="00654B29">
        <w:tab/>
        <w:t>Rapport de la concertation de l’</w:t>
      </w:r>
      <w:r>
        <w:t>Association nationale pour la promotion du sport féminin, Kigali, 9 mai 2003.</w:t>
      </w:r>
    </w:p>
  </w:footnote>
  <w:footnote w:id="22">
    <w:p w:rsidR="007C182E" w:rsidRPr="0005082D" w:rsidRDefault="007C182E" w:rsidP="000508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Indicateurs du développement du Rwanda (7</w:t>
      </w:r>
      <w:r w:rsidRPr="0005082D">
        <w:rPr>
          <w:vertAlign w:val="superscript"/>
        </w:rPr>
        <w:t>e</w:t>
      </w:r>
      <w:r>
        <w:t> éd.)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C182E">
      <w:tblPrEx>
        <w:tblCellMar>
          <w:top w:w="0" w:type="dxa"/>
          <w:bottom w:w="0" w:type="dxa"/>
        </w:tblCellMar>
      </w:tblPrEx>
      <w:trPr>
        <w:trHeight w:hRule="exact" w:val="864"/>
      </w:trPr>
      <w:tc>
        <w:tcPr>
          <w:tcW w:w="4838" w:type="dxa"/>
          <w:shd w:val="clear" w:color="auto" w:fill="auto"/>
          <w:vAlign w:val="bottom"/>
        </w:tcPr>
        <w:p w:rsidR="007C182E" w:rsidRPr="006964D4" w:rsidRDefault="007C182E" w:rsidP="006964D4">
          <w:pPr>
            <w:pStyle w:val="Header"/>
            <w:spacing w:after="80"/>
            <w:rPr>
              <w:b/>
            </w:rPr>
          </w:pPr>
          <w:r>
            <w:rPr>
              <w:b/>
            </w:rPr>
            <w:fldChar w:fldCharType="begin"/>
          </w:r>
          <w:r>
            <w:rPr>
              <w:b/>
            </w:rPr>
            <w:instrText xml:space="preserve"> DOCVARIABLE "sss1" \* MERGEFORMAT </w:instrText>
          </w:r>
          <w:r>
            <w:rPr>
              <w:b/>
            </w:rPr>
            <w:fldChar w:fldCharType="separate"/>
          </w:r>
          <w:r w:rsidR="00CF58FE">
            <w:rPr>
              <w:b/>
            </w:rPr>
            <w:t>CEDAW/C/RWA/6</w:t>
          </w:r>
          <w:r>
            <w:rPr>
              <w:b/>
            </w:rPr>
            <w:fldChar w:fldCharType="end"/>
          </w:r>
        </w:p>
      </w:tc>
      <w:tc>
        <w:tcPr>
          <w:tcW w:w="4995" w:type="dxa"/>
          <w:shd w:val="clear" w:color="auto" w:fill="auto"/>
          <w:vAlign w:val="bottom"/>
        </w:tcPr>
        <w:p w:rsidR="007C182E" w:rsidRDefault="007C182E" w:rsidP="006964D4">
          <w:pPr>
            <w:pStyle w:val="Header"/>
          </w:pPr>
        </w:p>
      </w:tc>
    </w:tr>
  </w:tbl>
  <w:p w:rsidR="007C182E" w:rsidRPr="006964D4" w:rsidRDefault="007C182E" w:rsidP="006964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C182E">
      <w:tblPrEx>
        <w:tblCellMar>
          <w:top w:w="0" w:type="dxa"/>
          <w:bottom w:w="0" w:type="dxa"/>
        </w:tblCellMar>
      </w:tblPrEx>
      <w:trPr>
        <w:trHeight w:hRule="exact" w:val="864"/>
      </w:trPr>
      <w:tc>
        <w:tcPr>
          <w:tcW w:w="4838" w:type="dxa"/>
          <w:shd w:val="clear" w:color="auto" w:fill="auto"/>
          <w:vAlign w:val="bottom"/>
        </w:tcPr>
        <w:p w:rsidR="007C182E" w:rsidRDefault="007C182E" w:rsidP="006964D4">
          <w:pPr>
            <w:pStyle w:val="Header"/>
          </w:pPr>
        </w:p>
      </w:tc>
      <w:tc>
        <w:tcPr>
          <w:tcW w:w="4995" w:type="dxa"/>
          <w:shd w:val="clear" w:color="auto" w:fill="auto"/>
          <w:vAlign w:val="bottom"/>
        </w:tcPr>
        <w:p w:rsidR="007C182E" w:rsidRPr="006964D4" w:rsidRDefault="007C182E" w:rsidP="006964D4">
          <w:pPr>
            <w:pStyle w:val="Header"/>
            <w:spacing w:after="80"/>
            <w:jc w:val="right"/>
            <w:rPr>
              <w:b/>
            </w:rPr>
          </w:pPr>
          <w:r>
            <w:rPr>
              <w:b/>
            </w:rPr>
            <w:fldChar w:fldCharType="begin"/>
          </w:r>
          <w:r>
            <w:rPr>
              <w:b/>
            </w:rPr>
            <w:instrText xml:space="preserve"> DOCVARIABLE "sss1" \* MERGEFORMAT </w:instrText>
          </w:r>
          <w:r>
            <w:rPr>
              <w:b/>
            </w:rPr>
            <w:fldChar w:fldCharType="separate"/>
          </w:r>
          <w:r w:rsidR="00CF58FE">
            <w:rPr>
              <w:b/>
            </w:rPr>
            <w:t>CEDAW/C/RWA/6</w:t>
          </w:r>
          <w:r>
            <w:rPr>
              <w:b/>
            </w:rPr>
            <w:fldChar w:fldCharType="end"/>
          </w:r>
        </w:p>
      </w:tc>
    </w:tr>
  </w:tbl>
  <w:p w:rsidR="007C182E" w:rsidRPr="006964D4" w:rsidRDefault="007C182E" w:rsidP="006964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C182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C182E" w:rsidRDefault="007C182E" w:rsidP="006964D4">
          <w:pPr>
            <w:pStyle w:val="Header"/>
            <w:spacing w:after="120"/>
          </w:pPr>
        </w:p>
      </w:tc>
      <w:tc>
        <w:tcPr>
          <w:tcW w:w="2059" w:type="dxa"/>
          <w:tcBorders>
            <w:bottom w:val="single" w:sz="4" w:space="0" w:color="auto"/>
          </w:tcBorders>
          <w:shd w:val="clear" w:color="auto" w:fill="auto"/>
          <w:vAlign w:val="bottom"/>
        </w:tcPr>
        <w:p w:rsidR="007C182E" w:rsidRPr="006964D4" w:rsidRDefault="007C182E" w:rsidP="006964D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7C182E" w:rsidRDefault="007C182E" w:rsidP="006964D4">
          <w:pPr>
            <w:pStyle w:val="Header"/>
            <w:spacing w:after="120"/>
          </w:pPr>
        </w:p>
      </w:tc>
      <w:tc>
        <w:tcPr>
          <w:tcW w:w="6523" w:type="dxa"/>
          <w:gridSpan w:val="3"/>
          <w:tcBorders>
            <w:bottom w:val="single" w:sz="4" w:space="0" w:color="auto"/>
          </w:tcBorders>
          <w:shd w:val="clear" w:color="auto" w:fill="auto"/>
          <w:vAlign w:val="bottom"/>
        </w:tcPr>
        <w:p w:rsidR="007C182E" w:rsidRPr="006964D4" w:rsidRDefault="007C182E" w:rsidP="006964D4">
          <w:pPr>
            <w:spacing w:after="80" w:line="240" w:lineRule="auto"/>
            <w:jc w:val="right"/>
            <w:rPr>
              <w:position w:val="-4"/>
            </w:rPr>
          </w:pPr>
          <w:r>
            <w:rPr>
              <w:position w:val="-4"/>
              <w:sz w:val="40"/>
            </w:rPr>
            <w:t>CEDAW</w:t>
          </w:r>
          <w:r>
            <w:rPr>
              <w:position w:val="-4"/>
            </w:rPr>
            <w:t>/C/RWA/6</w:t>
          </w:r>
        </w:p>
      </w:tc>
    </w:tr>
    <w:tr w:rsidR="007C182E" w:rsidRPr="006964D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C182E" w:rsidRDefault="007C182E" w:rsidP="006964D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C182E" w:rsidRPr="006964D4" w:rsidRDefault="007C182E" w:rsidP="006964D4">
          <w:pPr>
            <w:pStyle w:val="Header"/>
            <w:spacing w:before="880"/>
            <w:ind w:left="-72"/>
          </w:pPr>
        </w:p>
      </w:tc>
      <w:tc>
        <w:tcPr>
          <w:tcW w:w="5227" w:type="dxa"/>
          <w:gridSpan w:val="3"/>
          <w:tcBorders>
            <w:top w:val="single" w:sz="4" w:space="0" w:color="auto"/>
            <w:bottom w:val="single" w:sz="12" w:space="0" w:color="auto"/>
          </w:tcBorders>
          <w:shd w:val="clear" w:color="auto" w:fill="auto"/>
        </w:tcPr>
        <w:p w:rsidR="007C182E" w:rsidRPr="006964D4" w:rsidRDefault="007C182E" w:rsidP="006964D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C182E" w:rsidRPr="006964D4" w:rsidRDefault="007C182E" w:rsidP="006964D4">
          <w:pPr>
            <w:pStyle w:val="Header"/>
            <w:spacing w:before="109"/>
          </w:pPr>
        </w:p>
      </w:tc>
      <w:tc>
        <w:tcPr>
          <w:tcW w:w="3180" w:type="dxa"/>
          <w:gridSpan w:val="2"/>
          <w:tcBorders>
            <w:top w:val="single" w:sz="4" w:space="0" w:color="auto"/>
            <w:bottom w:val="single" w:sz="12" w:space="0" w:color="auto"/>
          </w:tcBorders>
          <w:shd w:val="clear" w:color="auto" w:fill="auto"/>
        </w:tcPr>
        <w:p w:rsidR="007C182E" w:rsidRDefault="007C182E" w:rsidP="006964D4">
          <w:pPr>
            <w:spacing w:before="240"/>
          </w:pPr>
          <w:r>
            <w:t>Distr. générale</w:t>
          </w:r>
        </w:p>
        <w:p w:rsidR="007C182E" w:rsidRDefault="007C182E" w:rsidP="006964D4">
          <w:r>
            <w:t>19 décembre 2007</w:t>
          </w:r>
        </w:p>
        <w:p w:rsidR="007C182E" w:rsidRDefault="007C182E" w:rsidP="006964D4"/>
        <w:p w:rsidR="007C182E" w:rsidRPr="006964D4" w:rsidRDefault="007C182E" w:rsidP="006964D4">
          <w:r>
            <w:t>Original : français</w:t>
          </w:r>
        </w:p>
      </w:tc>
    </w:tr>
  </w:tbl>
  <w:p w:rsidR="007C182E" w:rsidRPr="006964D4" w:rsidRDefault="007C182E" w:rsidP="006964D4">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887"/>
    <w:multiLevelType w:val="hybridMultilevel"/>
    <w:tmpl w:val="8A321952"/>
    <w:lvl w:ilvl="0" w:tplc="00BC6B7A">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015C52BB"/>
    <w:multiLevelType w:val="hybridMultilevel"/>
    <w:tmpl w:val="392A6140"/>
    <w:lvl w:ilvl="0" w:tplc="8C3C69BA">
      <w:start w:val="5"/>
      <w:numFmt w:val="decimal"/>
      <w:lvlText w:val="1.2.2.1.%1"/>
      <w:lvlJc w:val="left"/>
      <w:pPr>
        <w:tabs>
          <w:tab w:val="num" w:pos="4320"/>
        </w:tabs>
        <w:ind w:left="3024"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9BC2759"/>
    <w:multiLevelType w:val="singleLevel"/>
    <w:tmpl w:val="14E88A1E"/>
    <w:lvl w:ilvl="0">
      <w:start w:val="15"/>
      <w:numFmt w:val="decimal"/>
      <w:lvlRestart w:val="0"/>
      <w:lvlText w:val="%1."/>
      <w:lvlJc w:val="left"/>
      <w:pPr>
        <w:tabs>
          <w:tab w:val="num" w:pos="1742"/>
        </w:tabs>
        <w:ind w:left="1267" w:firstLine="0"/>
      </w:pPr>
      <w:rPr>
        <w:rFonts w:hint="default"/>
        <w:w w:val="100"/>
      </w:rPr>
    </w:lvl>
  </w:abstractNum>
  <w:abstractNum w:abstractNumId="3">
    <w:nsid w:val="0D89766E"/>
    <w:multiLevelType w:val="singleLevel"/>
    <w:tmpl w:val="91BECF60"/>
    <w:lvl w:ilvl="0">
      <w:start w:val="1"/>
      <w:numFmt w:val="decimal"/>
      <w:lvlRestart w:val="0"/>
      <w:lvlText w:val="%1."/>
      <w:lvlJc w:val="left"/>
      <w:pPr>
        <w:tabs>
          <w:tab w:val="num" w:pos="475"/>
        </w:tabs>
        <w:ind w:left="0" w:firstLine="0"/>
      </w:pPr>
      <w:rPr>
        <w:rFonts w:hint="default"/>
        <w:w w:val="100"/>
      </w:rPr>
    </w:lvl>
  </w:abstractNum>
  <w:abstractNum w:abstractNumId="4">
    <w:nsid w:val="17C50C2A"/>
    <w:multiLevelType w:val="multilevel"/>
    <w:tmpl w:val="4FD4D724"/>
    <w:name w:val="TOC2"/>
    <w:lvl w:ilvl="0">
      <w:start w:val="1"/>
      <w:numFmt w:val="upperRoman"/>
      <w:lvlText w:val="%1."/>
      <w:lvlJc w:val="right"/>
      <w:pPr>
        <w:tabs>
          <w:tab w:val="num" w:pos="1296"/>
        </w:tabs>
        <w:ind w:left="1296" w:hanging="216"/>
      </w:pPr>
      <w:rPr>
        <w:rFonts w:ascii="Times New Roman" w:hAnsi="Times New Roman" w:hint="default"/>
        <w:b w:val="0"/>
        <w:i w:val="0"/>
        <w:w w:val="10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216" w:firstLine="0"/>
      </w:pPr>
      <w:rPr>
        <w:rFonts w:hint="default"/>
      </w:rPr>
    </w:lvl>
    <w:lvl w:ilvl="8">
      <w:start w:val="1"/>
      <w:numFmt w:val="none"/>
      <w:suff w:val="nothing"/>
      <w:lvlText w:val=""/>
      <w:lvlJc w:val="left"/>
      <w:pPr>
        <w:ind w:left="216" w:firstLine="0"/>
      </w:pPr>
      <w:rPr>
        <w:rFonts w:hint="default"/>
      </w:rPr>
    </w:lvl>
  </w:abstractNum>
  <w:abstractNum w:abstractNumId="5">
    <w:nsid w:val="199D61CF"/>
    <w:multiLevelType w:val="hybridMultilevel"/>
    <w:tmpl w:val="B88C68DE"/>
    <w:lvl w:ilvl="0" w:tplc="FFA86262">
      <w:start w:val="4"/>
      <w:numFmt w:val="decimal"/>
      <w:lvlText w:val="1.2.2.1.%1"/>
      <w:lvlJc w:val="left"/>
      <w:pPr>
        <w:tabs>
          <w:tab w:val="num" w:pos="4320"/>
        </w:tabs>
        <w:ind w:left="3024"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CF33BD4"/>
    <w:multiLevelType w:val="multilevel"/>
    <w:tmpl w:val="9C5605BA"/>
    <w:name w:val="TOC3"/>
    <w:lvl w:ilvl="0">
      <w:start w:val="1"/>
      <w:numFmt w:val="decimal"/>
      <w:lvlText w:val="1.%1"/>
      <w:lvlJc w:val="right"/>
      <w:pPr>
        <w:tabs>
          <w:tab w:val="num" w:pos="1296"/>
        </w:tabs>
        <w:ind w:left="1296" w:hanging="216"/>
      </w:pPr>
      <w:rPr>
        <w:rFonts w:ascii="Times New Roman" w:hAnsi="Times New Roman" w:hint="default"/>
        <w:b w:val="0"/>
        <w:i w:val="0"/>
        <w:w w:val="10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216" w:firstLine="0"/>
      </w:pPr>
      <w:rPr>
        <w:rFonts w:hint="default"/>
      </w:rPr>
    </w:lvl>
    <w:lvl w:ilvl="8">
      <w:start w:val="1"/>
      <w:numFmt w:val="none"/>
      <w:suff w:val="nothing"/>
      <w:lvlText w:val=""/>
      <w:lvlJc w:val="left"/>
      <w:pPr>
        <w:ind w:left="216" w:firstLine="0"/>
      </w:pPr>
      <w:rPr>
        <w:rFonts w:hint="default"/>
      </w:rPr>
    </w:lvl>
  </w:abstractNum>
  <w:abstractNum w:abstractNumId="7">
    <w:nsid w:val="1E416812"/>
    <w:multiLevelType w:val="multilevel"/>
    <w:tmpl w:val="9C5605BA"/>
    <w:lvl w:ilvl="0">
      <w:start w:val="1"/>
      <w:numFmt w:val="decimal"/>
      <w:lvlText w:val="1.%1"/>
      <w:lvlJc w:val="right"/>
      <w:pPr>
        <w:tabs>
          <w:tab w:val="num" w:pos="1296"/>
        </w:tabs>
        <w:ind w:left="1296" w:hanging="216"/>
      </w:pPr>
      <w:rPr>
        <w:rFonts w:ascii="Times New Roman" w:hAnsi="Times New Roman" w:hint="default"/>
        <w:b w:val="0"/>
        <w:i w:val="0"/>
        <w:w w:val="10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216" w:firstLine="0"/>
      </w:pPr>
      <w:rPr>
        <w:rFonts w:hint="default"/>
      </w:rPr>
    </w:lvl>
    <w:lvl w:ilvl="8">
      <w:start w:val="1"/>
      <w:numFmt w:val="none"/>
      <w:suff w:val="nothing"/>
      <w:lvlText w:val=""/>
      <w:lvlJc w:val="left"/>
      <w:pPr>
        <w:ind w:left="216" w:firstLine="0"/>
      </w:pPr>
      <w:rPr>
        <w:rFonts w:hint="default"/>
      </w:rPr>
    </w:lvl>
  </w:abstractNum>
  <w:abstractNum w:abstractNumId="8">
    <w:nsid w:val="253F0F39"/>
    <w:multiLevelType w:val="singleLevel"/>
    <w:tmpl w:val="41362BC4"/>
    <w:lvl w:ilvl="0">
      <w:start w:val="101"/>
      <w:numFmt w:val="decimal"/>
      <w:lvlRestart w:val="0"/>
      <w:lvlText w:val="%1."/>
      <w:lvlJc w:val="left"/>
      <w:pPr>
        <w:tabs>
          <w:tab w:val="num" w:pos="1742"/>
        </w:tabs>
        <w:ind w:left="1267" w:firstLine="0"/>
      </w:pPr>
      <w:rPr>
        <w:rFonts w:hint="default"/>
        <w:w w:val="100"/>
      </w:rPr>
    </w:lvl>
  </w:abstractNum>
  <w:abstractNum w:abstractNumId="9">
    <w:nsid w:val="26F71673"/>
    <w:multiLevelType w:val="hybridMultilevel"/>
    <w:tmpl w:val="C8BEC800"/>
    <w:lvl w:ilvl="0" w:tplc="CAFCA298">
      <w:start w:val="2"/>
      <w:numFmt w:val="decimal"/>
      <w:lvlText w:val="1.2.2.1.%1"/>
      <w:lvlJc w:val="left"/>
      <w:pPr>
        <w:tabs>
          <w:tab w:val="num" w:pos="4320"/>
        </w:tabs>
        <w:ind w:left="3024"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2A431269"/>
    <w:multiLevelType w:val="singleLevel"/>
    <w:tmpl w:val="373666C0"/>
    <w:lvl w:ilvl="0">
      <w:start w:val="1"/>
      <w:numFmt w:val="decimal"/>
      <w:lvlRestart w:val="0"/>
      <w:lvlText w:val="%1."/>
      <w:lvlJc w:val="left"/>
      <w:pPr>
        <w:tabs>
          <w:tab w:val="num" w:pos="475"/>
        </w:tabs>
        <w:ind w:left="0" w:firstLine="0"/>
      </w:pPr>
      <w:rPr>
        <w:rFonts w:hint="default"/>
        <w:w w:val="100"/>
      </w:rPr>
    </w:lvl>
  </w:abstractNum>
  <w:abstractNum w:abstractNumId="11">
    <w:nsid w:val="2B9A00DD"/>
    <w:multiLevelType w:val="hybridMultilevel"/>
    <w:tmpl w:val="B8B6C472"/>
    <w:lvl w:ilvl="0" w:tplc="3F28532E">
      <w:start w:val="1"/>
      <w:numFmt w:val="decimal"/>
      <w:lvlText w:val="1.2.2.2.%1"/>
      <w:lvlJc w:val="left"/>
      <w:pPr>
        <w:tabs>
          <w:tab w:val="num" w:pos="4320"/>
        </w:tabs>
        <w:ind w:left="3024"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31149F4"/>
    <w:multiLevelType w:val="singleLevel"/>
    <w:tmpl w:val="AD8086DE"/>
    <w:lvl w:ilvl="0">
      <w:start w:val="127"/>
      <w:numFmt w:val="decimal"/>
      <w:lvlRestart w:val="0"/>
      <w:lvlText w:val="%1."/>
      <w:lvlJc w:val="left"/>
      <w:pPr>
        <w:tabs>
          <w:tab w:val="num" w:pos="1742"/>
        </w:tabs>
        <w:ind w:left="1267" w:firstLine="0"/>
      </w:pPr>
      <w:rPr>
        <w:rFonts w:hint="default"/>
        <w:w w:val="100"/>
      </w:rPr>
    </w:lvl>
  </w:abstractNum>
  <w:abstractNum w:abstractNumId="13">
    <w:nsid w:val="373B0B32"/>
    <w:multiLevelType w:val="multilevel"/>
    <w:tmpl w:val="05D875EC"/>
    <w:lvl w:ilvl="0">
      <w:start w:val="1"/>
      <w:numFmt w:val="upperRoman"/>
      <w:lvlRestart w:val="0"/>
      <w:lvlText w:val="%1."/>
      <w:lvlJc w:val="left"/>
      <w:pPr>
        <w:tabs>
          <w:tab w:val="num" w:pos="1555"/>
        </w:tabs>
        <w:ind w:left="1080" w:firstLine="0"/>
      </w:pPr>
      <w:rPr>
        <w:rFonts w:hint="default"/>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C3869AE"/>
    <w:multiLevelType w:val="singleLevel"/>
    <w:tmpl w:val="DAB4E1E8"/>
    <w:lvl w:ilvl="0">
      <w:start w:val="1"/>
      <w:numFmt w:val="decimal"/>
      <w:lvlRestart w:val="0"/>
      <w:lvlText w:val="%1."/>
      <w:lvlJc w:val="left"/>
      <w:pPr>
        <w:tabs>
          <w:tab w:val="num" w:pos="1742"/>
        </w:tabs>
        <w:ind w:left="1267" w:firstLine="0"/>
      </w:pPr>
      <w:rPr>
        <w:rFonts w:hint="default"/>
        <w:w w:val="100"/>
      </w:rPr>
    </w:lvl>
  </w:abstractNum>
  <w:abstractNum w:abstractNumId="15">
    <w:nsid w:val="427968B9"/>
    <w:multiLevelType w:val="singleLevel"/>
    <w:tmpl w:val="05AACAAA"/>
    <w:lvl w:ilvl="0">
      <w:start w:val="221"/>
      <w:numFmt w:val="decimal"/>
      <w:lvlRestart w:val="0"/>
      <w:lvlText w:val="%1."/>
      <w:lvlJc w:val="left"/>
      <w:pPr>
        <w:tabs>
          <w:tab w:val="num" w:pos="1742"/>
        </w:tabs>
        <w:ind w:left="1267" w:firstLine="0"/>
      </w:pPr>
      <w:rPr>
        <w:rFonts w:hint="default"/>
        <w:w w:val="100"/>
      </w:rPr>
    </w:lvl>
  </w:abstractNum>
  <w:abstractNum w:abstractNumId="16">
    <w:nsid w:val="42F74D7B"/>
    <w:multiLevelType w:val="multilevel"/>
    <w:tmpl w:val="1AA463A8"/>
    <w:lvl w:ilvl="0">
      <w:start w:val="1"/>
      <w:numFmt w:val="decimal"/>
      <w:lvlText w:val="1.%1"/>
      <w:lvlJc w:val="right"/>
      <w:pPr>
        <w:tabs>
          <w:tab w:val="num" w:pos="1440"/>
        </w:tabs>
        <w:ind w:left="1296" w:firstLine="0"/>
      </w:pPr>
      <w:rPr>
        <w:rFonts w:ascii="Times New Roman" w:hAnsi="Times New Roman" w:hint="default"/>
        <w:b w:val="0"/>
        <w:i w:val="0"/>
        <w:w w:val="100"/>
        <w:sz w:val="20"/>
        <w:szCs w:val="20"/>
      </w:rPr>
    </w:lvl>
    <w:lvl w:ilvl="1">
      <w:start w:val="1"/>
      <w:numFmt w:val="decimal"/>
      <w:lvlText w:val="1.1.%2"/>
      <w:lvlJc w:val="left"/>
      <w:pPr>
        <w:tabs>
          <w:tab w:val="num" w:pos="1440"/>
        </w:tabs>
        <w:ind w:left="1296" w:hanging="432"/>
      </w:pPr>
      <w:rPr>
        <w:rFonts w:hint="default"/>
      </w:rPr>
    </w:lvl>
    <w:lvl w:ilvl="2">
      <w:start w:val="1"/>
      <w:numFmt w:val="decimal"/>
      <w:lvlRestart w:val="0"/>
      <w:lvlText w:val="1.%3"/>
      <w:lvlJc w:val="left"/>
      <w:pPr>
        <w:tabs>
          <w:tab w:val="num" w:pos="1440"/>
        </w:tabs>
        <w:ind w:left="1296" w:firstLine="0"/>
      </w:pPr>
      <w:rPr>
        <w:rFonts w:ascii="Times New Roman" w:hAnsi="Times New Roman" w:hint="default"/>
        <w:b w:val="0"/>
        <w:i w:val="0"/>
        <w:w w:val="100"/>
        <w:sz w:val="20"/>
        <w:szCs w:val="20"/>
      </w:rPr>
    </w:lvl>
    <w:lvl w:ilvl="3">
      <w:start w:val="1"/>
      <w:numFmt w:val="decimal"/>
      <w:lvlText w:val="1.2.%4"/>
      <w:lvlJc w:val="left"/>
      <w:pPr>
        <w:tabs>
          <w:tab w:val="num" w:pos="2304"/>
        </w:tabs>
        <w:ind w:left="1728" w:firstLine="0"/>
      </w:pPr>
      <w:rPr>
        <w:rFonts w:hint="default"/>
        <w:b w:val="0"/>
        <w:i w:val="0"/>
        <w:w w:val="100"/>
        <w:sz w:val="20"/>
        <w:szCs w:val="20"/>
      </w:rPr>
    </w:lvl>
    <w:lvl w:ilvl="4">
      <w:start w:val="1"/>
      <w:numFmt w:val="decimal"/>
      <w:lvlText w:val="1.2.1.%5"/>
      <w:lvlJc w:val="left"/>
      <w:pPr>
        <w:tabs>
          <w:tab w:val="num" w:pos="4320"/>
        </w:tabs>
        <w:ind w:left="3744" w:firstLine="0"/>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pStyle w:val="Heading8"/>
      <w:suff w:val="nothing"/>
      <w:lvlText w:val=""/>
      <w:lvlJc w:val="left"/>
      <w:pPr>
        <w:ind w:left="216" w:firstLine="0"/>
      </w:pPr>
      <w:rPr>
        <w:rFonts w:hint="default"/>
      </w:rPr>
    </w:lvl>
    <w:lvl w:ilvl="8">
      <w:start w:val="1"/>
      <w:numFmt w:val="none"/>
      <w:pStyle w:val="Heading9"/>
      <w:suff w:val="nothing"/>
      <w:lvlText w:val=""/>
      <w:lvlJc w:val="left"/>
      <w:pPr>
        <w:ind w:left="216" w:firstLine="0"/>
      </w:pPr>
      <w:rPr>
        <w:rFonts w:hint="default"/>
      </w:rPr>
    </w:lvl>
  </w:abstractNum>
  <w:abstractNum w:abstractNumId="17">
    <w:nsid w:val="4401278F"/>
    <w:multiLevelType w:val="multilevel"/>
    <w:tmpl w:val="E774DC50"/>
    <w:name w:val="TOC"/>
    <w:lvl w:ilvl="0">
      <w:start w:val="1"/>
      <w:numFmt w:val="upperRoman"/>
      <w:lvlText w:val="%1."/>
      <w:lvlJc w:val="right"/>
      <w:pPr>
        <w:tabs>
          <w:tab w:val="num" w:pos="1296"/>
        </w:tabs>
        <w:ind w:left="1296" w:hanging="216"/>
      </w:pPr>
      <w:rPr>
        <w:rFonts w:ascii="Times New Roman" w:hAnsi="Times New Roman" w:hint="default"/>
        <w:b w:val="0"/>
        <w:i w:val="0"/>
        <w:w w:val="10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216" w:firstLine="0"/>
      </w:pPr>
      <w:rPr>
        <w:rFonts w:hint="default"/>
      </w:rPr>
    </w:lvl>
    <w:lvl w:ilvl="8">
      <w:start w:val="1"/>
      <w:numFmt w:val="none"/>
      <w:suff w:val="nothing"/>
      <w:lvlText w:val=""/>
      <w:lvlJc w:val="left"/>
      <w:pPr>
        <w:ind w:left="216" w:firstLine="0"/>
      </w:pPr>
      <w:rPr>
        <w:rFonts w:hint="default"/>
      </w:rPr>
    </w:lvl>
  </w:abstractNum>
  <w:abstractNum w:abstractNumId="18">
    <w:nsid w:val="49FB5F41"/>
    <w:multiLevelType w:val="singleLevel"/>
    <w:tmpl w:val="A04ABE28"/>
    <w:lvl w:ilvl="0">
      <w:start w:val="13"/>
      <w:numFmt w:val="decimal"/>
      <w:lvlRestart w:val="0"/>
      <w:lvlText w:val="%1."/>
      <w:lvlJc w:val="left"/>
      <w:pPr>
        <w:tabs>
          <w:tab w:val="num" w:pos="1742"/>
        </w:tabs>
        <w:ind w:left="1267" w:firstLine="0"/>
      </w:pPr>
      <w:rPr>
        <w:rFonts w:hint="default"/>
        <w:w w:val="100"/>
      </w:rPr>
    </w:lvl>
  </w:abstractNum>
  <w:abstractNum w:abstractNumId="19">
    <w:nsid w:val="4D672BCC"/>
    <w:multiLevelType w:val="multilevel"/>
    <w:tmpl w:val="E072F41A"/>
    <w:name w:val="TOC32"/>
    <w:lvl w:ilvl="0">
      <w:start w:val="1"/>
      <w:numFmt w:val="decimal"/>
      <w:lvlText w:val="2.%1"/>
      <w:lvlJc w:val="right"/>
      <w:pPr>
        <w:tabs>
          <w:tab w:val="num" w:pos="1296"/>
        </w:tabs>
        <w:ind w:left="1296" w:hanging="216"/>
      </w:pPr>
      <w:rPr>
        <w:rFonts w:ascii="Times New Roman" w:hAnsi="Times New Roman" w:hint="default"/>
        <w:b w:val="0"/>
        <w:i w:val="0"/>
        <w:w w:val="10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216" w:firstLine="0"/>
      </w:pPr>
      <w:rPr>
        <w:rFonts w:hint="default"/>
      </w:rPr>
    </w:lvl>
    <w:lvl w:ilvl="8">
      <w:start w:val="1"/>
      <w:numFmt w:val="none"/>
      <w:suff w:val="nothing"/>
      <w:lvlText w:val=""/>
      <w:lvlJc w:val="left"/>
      <w:pPr>
        <w:ind w:left="216" w:firstLine="0"/>
      </w:pPr>
      <w:rPr>
        <w:rFonts w:hint="default"/>
      </w:rPr>
    </w:lvl>
  </w:abstractNum>
  <w:abstractNum w:abstractNumId="20">
    <w:nsid w:val="66051961"/>
    <w:multiLevelType w:val="hybridMultilevel"/>
    <w:tmpl w:val="A1DC210A"/>
    <w:lvl w:ilvl="0" w:tplc="BCC217C8">
      <w:start w:val="3"/>
      <w:numFmt w:val="decimal"/>
      <w:lvlText w:val="1.2.2.1.%1"/>
      <w:lvlJc w:val="left"/>
      <w:pPr>
        <w:tabs>
          <w:tab w:val="num" w:pos="4320"/>
        </w:tabs>
        <w:ind w:left="3024"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66CC6865"/>
    <w:multiLevelType w:val="hybridMultilevel"/>
    <w:tmpl w:val="5B5AEB40"/>
    <w:lvl w:ilvl="0" w:tplc="272080D6">
      <w:start w:val="6"/>
      <w:numFmt w:val="decimal"/>
      <w:lvlText w:val="1.2.2.1.%1"/>
      <w:lvlJc w:val="left"/>
      <w:pPr>
        <w:tabs>
          <w:tab w:val="num" w:pos="4320"/>
        </w:tabs>
        <w:ind w:left="3024" w:firstLine="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71A81C5B"/>
    <w:multiLevelType w:val="hybridMultilevel"/>
    <w:tmpl w:val="09DC9164"/>
    <w:lvl w:ilvl="0" w:tplc="5EA8D7FA">
      <w:start w:val="2"/>
      <w:numFmt w:val="decimal"/>
      <w:lvlText w:val="1.2.2.%1"/>
      <w:lvlJc w:val="left"/>
      <w:pPr>
        <w:tabs>
          <w:tab w:val="num" w:pos="2880"/>
        </w:tabs>
        <w:ind w:left="2304"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75A21EF5"/>
    <w:multiLevelType w:val="singleLevel"/>
    <w:tmpl w:val="3B12914E"/>
    <w:lvl w:ilvl="0">
      <w:start w:val="106"/>
      <w:numFmt w:val="decimal"/>
      <w:lvlRestart w:val="0"/>
      <w:lvlText w:val="%1."/>
      <w:lvlJc w:val="left"/>
      <w:pPr>
        <w:tabs>
          <w:tab w:val="num" w:pos="1742"/>
        </w:tabs>
        <w:ind w:left="1267" w:firstLine="0"/>
      </w:pPr>
      <w:rPr>
        <w:rFonts w:hint="default"/>
        <w:w w:val="100"/>
      </w:rPr>
    </w:lvl>
  </w:abstractNum>
  <w:abstractNum w:abstractNumId="24">
    <w:nsid w:val="763232ED"/>
    <w:multiLevelType w:val="multilevel"/>
    <w:tmpl w:val="5A584BD2"/>
    <w:lvl w:ilvl="0">
      <w:start w:val="1"/>
      <w:numFmt w:val="upperRoman"/>
      <w:lvlText w:val="%1."/>
      <w:lvlJc w:val="right"/>
      <w:pPr>
        <w:tabs>
          <w:tab w:val="num" w:pos="1296"/>
        </w:tabs>
        <w:ind w:left="1296" w:hanging="216"/>
      </w:pPr>
      <w:rPr>
        <w:rFonts w:ascii="Times New Roman" w:hAnsi="Times New Roman" w:hint="default"/>
        <w:b w:val="0"/>
        <w:i w:val="0"/>
        <w:w w:val="10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216" w:firstLine="0"/>
      </w:pPr>
      <w:rPr>
        <w:rFonts w:hint="default"/>
      </w:rPr>
    </w:lvl>
    <w:lvl w:ilvl="8">
      <w:start w:val="1"/>
      <w:numFmt w:val="none"/>
      <w:suff w:val="nothing"/>
      <w:lvlText w:val=""/>
      <w:lvlJc w:val="left"/>
      <w:pPr>
        <w:ind w:left="216" w:firstLine="0"/>
      </w:pPr>
      <w:rPr>
        <w:rFonts w:hint="default"/>
      </w:rPr>
    </w:lvl>
  </w:abstractNum>
  <w:abstractNum w:abstractNumId="25">
    <w:nsid w:val="7DF330DB"/>
    <w:multiLevelType w:val="hybridMultilevel"/>
    <w:tmpl w:val="3ADA3CCA"/>
    <w:lvl w:ilvl="0" w:tplc="12E435B0">
      <w:start w:val="1"/>
      <w:numFmt w:val="upperRoman"/>
      <w:lvlRestart w:val="0"/>
      <w:lvlText w:val="%1."/>
      <w:lvlJc w:val="left"/>
      <w:pPr>
        <w:tabs>
          <w:tab w:val="num" w:pos="1555"/>
        </w:tabs>
        <w:ind w:left="1080" w:firstLine="0"/>
      </w:pPr>
      <w:rPr>
        <w:rFonts w:hint="default"/>
        <w:w w:val="100"/>
      </w:rPr>
    </w:lvl>
    <w:lvl w:ilvl="1" w:tplc="040C0019" w:tentative="1">
      <w:start w:val="1"/>
      <w:numFmt w:val="lowerLetter"/>
      <w:lvlText w:val="%2."/>
      <w:lvlJc w:val="left"/>
      <w:pPr>
        <w:tabs>
          <w:tab w:val="num" w:pos="1440"/>
        </w:tabs>
        <w:ind w:left="1440" w:hanging="360"/>
      </w:pPr>
    </w:lvl>
    <w:lvl w:ilvl="2" w:tplc="84E81E22">
      <w:start w:val="1"/>
      <w:numFmt w:val="upperRoman"/>
      <w:lvlRestart w:val="0"/>
      <w:lvlText w:val="%3."/>
      <w:lvlJc w:val="left"/>
      <w:pPr>
        <w:tabs>
          <w:tab w:val="num" w:pos="2455"/>
        </w:tabs>
        <w:ind w:left="1980" w:firstLine="0"/>
      </w:pPr>
      <w:rPr>
        <w:rFonts w:hint="default"/>
        <w:w w:val="100"/>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6"/>
  </w:num>
  <w:num w:numId="2">
    <w:abstractNumId w:val="16"/>
  </w:num>
  <w:num w:numId="3">
    <w:abstractNumId w:val="11"/>
  </w:num>
  <w:num w:numId="4">
    <w:abstractNumId w:val="9"/>
  </w:num>
  <w:num w:numId="5">
    <w:abstractNumId w:val="20"/>
  </w:num>
  <w:num w:numId="6">
    <w:abstractNumId w:val="5"/>
  </w:num>
  <w:num w:numId="7">
    <w:abstractNumId w:val="1"/>
  </w:num>
  <w:num w:numId="8">
    <w:abstractNumId w:val="21"/>
  </w:num>
  <w:num w:numId="9">
    <w:abstractNumId w:val="22"/>
  </w:num>
  <w:num w:numId="10">
    <w:abstractNumId w:val="16"/>
  </w:num>
  <w:num w:numId="11">
    <w:abstractNumId w:val="25"/>
  </w:num>
  <w:num w:numId="12">
    <w:abstractNumId w:val="13"/>
  </w:num>
  <w:num w:numId="13">
    <w:abstractNumId w:val="4"/>
  </w:num>
  <w:num w:numId="14">
    <w:abstractNumId w:val="6"/>
  </w:num>
  <w:num w:numId="15">
    <w:abstractNumId w:val="24"/>
  </w:num>
  <w:num w:numId="16">
    <w:abstractNumId w:val="7"/>
  </w:num>
  <w:num w:numId="17">
    <w:abstractNumId w:val="19"/>
  </w:num>
  <w:num w:numId="18">
    <w:abstractNumId w:val="14"/>
  </w:num>
  <w:num w:numId="19">
    <w:abstractNumId w:val="0"/>
  </w:num>
  <w:num w:numId="20">
    <w:abstractNumId w:val="10"/>
  </w:num>
  <w:num w:numId="21">
    <w:abstractNumId w:val="18"/>
  </w:num>
  <w:num w:numId="22">
    <w:abstractNumId w:val="2"/>
  </w:num>
  <w:num w:numId="23">
    <w:abstractNumId w:val="3"/>
  </w:num>
  <w:num w:numId="24">
    <w:abstractNumId w:val="8"/>
  </w:num>
  <w:num w:numId="25">
    <w:abstractNumId w:val="23"/>
  </w:num>
  <w:num w:numId="26">
    <w:abstractNumId w:val="12"/>
  </w:num>
  <w:num w:numId="27">
    <w:abstractNumId w:val="15"/>
  </w:num>
  <w:num w:numId="28">
    <w:abstractNumId w:val="15"/>
    <w:lvlOverride w:ilvl="0">
      <w:lvl w:ilvl="0">
        <w:start w:val="221"/>
        <w:numFmt w:val="decimal"/>
        <w:lvlRestart w:val="0"/>
        <w:lvlText w:val="%1."/>
        <w:lvlJc w:val="left"/>
        <w:pPr>
          <w:tabs>
            <w:tab w:val="num" w:pos="1742"/>
          </w:tabs>
          <w:ind w:left="1267" w:firstLine="0"/>
        </w:pPr>
        <w:rPr>
          <w:rFonts w:hint="default"/>
          <w:w w:val="100"/>
        </w:rPr>
      </w:lvl>
    </w:lvlOverride>
  </w:num>
  <w:num w:numId="29">
    <w:abstractNumId w:val="15"/>
    <w:lvlOverride w:ilvl="0">
      <w:lvl w:ilvl="0">
        <w:start w:val="221"/>
        <w:numFmt w:val="decimal"/>
        <w:lvlRestart w:val="0"/>
        <w:lvlText w:val="%1."/>
        <w:lvlJc w:val="left"/>
        <w:pPr>
          <w:tabs>
            <w:tab w:val="num" w:pos="1742"/>
          </w:tabs>
          <w:ind w:left="1267" w:firstLine="0"/>
        </w:pPr>
        <w:rPr>
          <w:rFonts w:hint="default"/>
          <w:w w:val="100"/>
        </w:rPr>
      </w:lvl>
    </w:lvlOverride>
  </w:num>
  <w:num w:numId="30">
    <w:abstractNumId w:val="15"/>
    <w:lvlOverride w:ilvl="0">
      <w:lvl w:ilvl="0">
        <w:start w:val="221"/>
        <w:numFmt w:val="decimal"/>
        <w:lvlRestart w:val="0"/>
        <w:lvlText w:val="%1."/>
        <w:lvlJc w:val="left"/>
        <w:pPr>
          <w:tabs>
            <w:tab w:val="num" w:pos="1742"/>
          </w:tabs>
          <w:ind w:left="1267" w:firstLine="0"/>
        </w:pPr>
        <w:rPr>
          <w:rFonts w:hint="default"/>
          <w:w w:val="100"/>
        </w:rPr>
      </w:lvl>
    </w:lvlOverride>
  </w:num>
  <w:num w:numId="31">
    <w:abstractNumId w:val="15"/>
    <w:lvlOverride w:ilvl="0">
      <w:lvl w:ilvl="0">
        <w:start w:val="221"/>
        <w:numFmt w:val="decimal"/>
        <w:lvlRestart w:val="0"/>
        <w:lvlText w:val="%1."/>
        <w:lvlJc w:val="left"/>
        <w:pPr>
          <w:tabs>
            <w:tab w:val="num" w:pos="1742"/>
          </w:tabs>
          <w:ind w:left="1267" w:firstLine="0"/>
        </w:pPr>
        <w:rPr>
          <w:rFonts w:hint="default"/>
          <w:w w:val="100"/>
        </w:rPr>
      </w:lvl>
    </w:lvlOverride>
  </w:num>
  <w:num w:numId="32">
    <w:abstractNumId w:val="15"/>
    <w:lvlOverride w:ilvl="0">
      <w:lvl w:ilvl="0">
        <w:start w:val="221"/>
        <w:numFmt w:val="decimal"/>
        <w:lvlRestart w:val="0"/>
        <w:lvlText w:val="%1."/>
        <w:lvlJc w:val="left"/>
        <w:pPr>
          <w:tabs>
            <w:tab w:val="num" w:pos="1742"/>
          </w:tabs>
          <w:ind w:left="1267" w:firstLine="0"/>
        </w:pPr>
        <w:rPr>
          <w:rFonts w:hint="default"/>
          <w:w w:val="100"/>
        </w:rPr>
      </w:lvl>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66399*"/>
    <w:docVar w:name="CreationDt" w:val="18/01/2008 10:49:19"/>
    <w:docVar w:name="DocCategory" w:val="Doc"/>
    <w:docVar w:name="DocType" w:val="Final"/>
    <w:docVar w:name="FooterJN" w:val="07-66399"/>
    <w:docVar w:name="jobn" w:val="07-66399 (F)"/>
    <w:docVar w:name="jobnDT" w:val="07-66399 (F)   180108"/>
    <w:docVar w:name="jobnDTDT" w:val="07-66399 (F)   180108   180108"/>
    <w:docVar w:name="JobNo" w:val="0766399F"/>
    <w:docVar w:name="OandT" w:val="BO"/>
    <w:docVar w:name="sss1" w:val="CEDAW/C/RWA/6"/>
    <w:docVar w:name="sss2" w:val="-"/>
    <w:docVar w:name="Symbol1" w:val="CEDAW/C/RWA/6"/>
    <w:docVar w:name="Symbol2" w:val="-"/>
  </w:docVars>
  <w:rsids>
    <w:rsidRoot w:val="00A358F0"/>
    <w:rsid w:val="00002445"/>
    <w:rsid w:val="00015212"/>
    <w:rsid w:val="00021824"/>
    <w:rsid w:val="000311C6"/>
    <w:rsid w:val="0003141F"/>
    <w:rsid w:val="0005082D"/>
    <w:rsid w:val="00055923"/>
    <w:rsid w:val="00063DA8"/>
    <w:rsid w:val="00071D7D"/>
    <w:rsid w:val="00075E7A"/>
    <w:rsid w:val="00077F98"/>
    <w:rsid w:val="00085EEC"/>
    <w:rsid w:val="00097EFC"/>
    <w:rsid w:val="000B1C46"/>
    <w:rsid w:val="000C5814"/>
    <w:rsid w:val="000C700F"/>
    <w:rsid w:val="000C78F4"/>
    <w:rsid w:val="000E047E"/>
    <w:rsid w:val="000E5806"/>
    <w:rsid w:val="000F192E"/>
    <w:rsid w:val="00107C3E"/>
    <w:rsid w:val="001138BF"/>
    <w:rsid w:val="00137EC6"/>
    <w:rsid w:val="00155800"/>
    <w:rsid w:val="00160040"/>
    <w:rsid w:val="0016276E"/>
    <w:rsid w:val="00166D06"/>
    <w:rsid w:val="00170E3F"/>
    <w:rsid w:val="00174407"/>
    <w:rsid w:val="00180BFD"/>
    <w:rsid w:val="00181375"/>
    <w:rsid w:val="001B5DA9"/>
    <w:rsid w:val="001B727C"/>
    <w:rsid w:val="001C1470"/>
    <w:rsid w:val="001D353E"/>
    <w:rsid w:val="001D5298"/>
    <w:rsid w:val="001E6C14"/>
    <w:rsid w:val="0020188B"/>
    <w:rsid w:val="00217EF6"/>
    <w:rsid w:val="0022145E"/>
    <w:rsid w:val="00221A20"/>
    <w:rsid w:val="00227EFF"/>
    <w:rsid w:val="0023711B"/>
    <w:rsid w:val="00240AE5"/>
    <w:rsid w:val="00240CA5"/>
    <w:rsid w:val="00245F1E"/>
    <w:rsid w:val="00254F8D"/>
    <w:rsid w:val="002550CF"/>
    <w:rsid w:val="00260CFC"/>
    <w:rsid w:val="00276009"/>
    <w:rsid w:val="00282223"/>
    <w:rsid w:val="00284A1E"/>
    <w:rsid w:val="00286998"/>
    <w:rsid w:val="00295BCD"/>
    <w:rsid w:val="002A05C9"/>
    <w:rsid w:val="002A58F6"/>
    <w:rsid w:val="002A6D71"/>
    <w:rsid w:val="002E191F"/>
    <w:rsid w:val="002E6C3D"/>
    <w:rsid w:val="002F208A"/>
    <w:rsid w:val="002F3821"/>
    <w:rsid w:val="002F7B4E"/>
    <w:rsid w:val="003017AF"/>
    <w:rsid w:val="0031111A"/>
    <w:rsid w:val="00315357"/>
    <w:rsid w:val="0031636A"/>
    <w:rsid w:val="003234D8"/>
    <w:rsid w:val="0032503C"/>
    <w:rsid w:val="00375B28"/>
    <w:rsid w:val="0037775F"/>
    <w:rsid w:val="00386EB2"/>
    <w:rsid w:val="00396DF8"/>
    <w:rsid w:val="003A3E44"/>
    <w:rsid w:val="003B13C3"/>
    <w:rsid w:val="003B283E"/>
    <w:rsid w:val="003B567E"/>
    <w:rsid w:val="003D4038"/>
    <w:rsid w:val="003D4458"/>
    <w:rsid w:val="003D50EC"/>
    <w:rsid w:val="003D6B8B"/>
    <w:rsid w:val="003E286E"/>
    <w:rsid w:val="003E76A8"/>
    <w:rsid w:val="003F0338"/>
    <w:rsid w:val="003F3839"/>
    <w:rsid w:val="003F50CC"/>
    <w:rsid w:val="00405592"/>
    <w:rsid w:val="00406050"/>
    <w:rsid w:val="004125F2"/>
    <w:rsid w:val="00412797"/>
    <w:rsid w:val="00422D37"/>
    <w:rsid w:val="00424821"/>
    <w:rsid w:val="004319E5"/>
    <w:rsid w:val="004545F3"/>
    <w:rsid w:val="00463BA3"/>
    <w:rsid w:val="00482F1C"/>
    <w:rsid w:val="0049250C"/>
    <w:rsid w:val="004931D3"/>
    <w:rsid w:val="004B632B"/>
    <w:rsid w:val="004B7ECB"/>
    <w:rsid w:val="004C34F4"/>
    <w:rsid w:val="004C70A8"/>
    <w:rsid w:val="004E0DF1"/>
    <w:rsid w:val="004F4E23"/>
    <w:rsid w:val="005017EA"/>
    <w:rsid w:val="00503D1D"/>
    <w:rsid w:val="00511BBC"/>
    <w:rsid w:val="005335F9"/>
    <w:rsid w:val="005476B3"/>
    <w:rsid w:val="00556043"/>
    <w:rsid w:val="00570034"/>
    <w:rsid w:val="00583231"/>
    <w:rsid w:val="00585EB4"/>
    <w:rsid w:val="00585F19"/>
    <w:rsid w:val="005A213F"/>
    <w:rsid w:val="005B2875"/>
    <w:rsid w:val="005B5660"/>
    <w:rsid w:val="005D6604"/>
    <w:rsid w:val="005E1FA2"/>
    <w:rsid w:val="005E7EF0"/>
    <w:rsid w:val="005F3FE9"/>
    <w:rsid w:val="00601DB8"/>
    <w:rsid w:val="0060203F"/>
    <w:rsid w:val="00605D82"/>
    <w:rsid w:val="00617697"/>
    <w:rsid w:val="00617CBC"/>
    <w:rsid w:val="006200A9"/>
    <w:rsid w:val="00626611"/>
    <w:rsid w:val="00637298"/>
    <w:rsid w:val="00653189"/>
    <w:rsid w:val="00654B29"/>
    <w:rsid w:val="006603DE"/>
    <w:rsid w:val="00671B08"/>
    <w:rsid w:val="0067579D"/>
    <w:rsid w:val="00685691"/>
    <w:rsid w:val="0068678D"/>
    <w:rsid w:val="006964D4"/>
    <w:rsid w:val="00696CBE"/>
    <w:rsid w:val="006A0C6E"/>
    <w:rsid w:val="006A3A17"/>
    <w:rsid w:val="006A661A"/>
    <w:rsid w:val="006C38EC"/>
    <w:rsid w:val="006E40BC"/>
    <w:rsid w:val="006F4266"/>
    <w:rsid w:val="006F5E47"/>
    <w:rsid w:val="0070081A"/>
    <w:rsid w:val="00704E36"/>
    <w:rsid w:val="007153A4"/>
    <w:rsid w:val="007201C5"/>
    <w:rsid w:val="0072108F"/>
    <w:rsid w:val="0072294F"/>
    <w:rsid w:val="00725C07"/>
    <w:rsid w:val="007265DB"/>
    <w:rsid w:val="00730422"/>
    <w:rsid w:val="00735215"/>
    <w:rsid w:val="00743242"/>
    <w:rsid w:val="00754CB8"/>
    <w:rsid w:val="007729A4"/>
    <w:rsid w:val="0077428F"/>
    <w:rsid w:val="00781C3B"/>
    <w:rsid w:val="007948C0"/>
    <w:rsid w:val="007A10E6"/>
    <w:rsid w:val="007A4462"/>
    <w:rsid w:val="007B33DC"/>
    <w:rsid w:val="007B4D8C"/>
    <w:rsid w:val="007B6667"/>
    <w:rsid w:val="007C1417"/>
    <w:rsid w:val="007C182E"/>
    <w:rsid w:val="007C346D"/>
    <w:rsid w:val="007C554D"/>
    <w:rsid w:val="007C6767"/>
    <w:rsid w:val="007F3EB5"/>
    <w:rsid w:val="007F629E"/>
    <w:rsid w:val="007F65D7"/>
    <w:rsid w:val="007F68F2"/>
    <w:rsid w:val="0082353D"/>
    <w:rsid w:val="00830129"/>
    <w:rsid w:val="0083486F"/>
    <w:rsid w:val="008437C5"/>
    <w:rsid w:val="008675DF"/>
    <w:rsid w:val="0086763B"/>
    <w:rsid w:val="00893C66"/>
    <w:rsid w:val="0089530A"/>
    <w:rsid w:val="008977B6"/>
    <w:rsid w:val="008A237D"/>
    <w:rsid w:val="008A2C46"/>
    <w:rsid w:val="008B49EF"/>
    <w:rsid w:val="008B71B4"/>
    <w:rsid w:val="008E12A2"/>
    <w:rsid w:val="008E798D"/>
    <w:rsid w:val="008E7FB4"/>
    <w:rsid w:val="008F1889"/>
    <w:rsid w:val="0090228C"/>
    <w:rsid w:val="00906679"/>
    <w:rsid w:val="00906D95"/>
    <w:rsid w:val="00911450"/>
    <w:rsid w:val="009121F6"/>
    <w:rsid w:val="009123FC"/>
    <w:rsid w:val="0091744E"/>
    <w:rsid w:val="00925A11"/>
    <w:rsid w:val="00927140"/>
    <w:rsid w:val="009278D2"/>
    <w:rsid w:val="00942565"/>
    <w:rsid w:val="009462EC"/>
    <w:rsid w:val="00947E34"/>
    <w:rsid w:val="00952058"/>
    <w:rsid w:val="00954DA4"/>
    <w:rsid w:val="0096208B"/>
    <w:rsid w:val="009656F9"/>
    <w:rsid w:val="00980632"/>
    <w:rsid w:val="00986BFE"/>
    <w:rsid w:val="009A54A8"/>
    <w:rsid w:val="009A5ABB"/>
    <w:rsid w:val="009D3462"/>
    <w:rsid w:val="009D5000"/>
    <w:rsid w:val="009F1908"/>
    <w:rsid w:val="009F41ED"/>
    <w:rsid w:val="00A01D05"/>
    <w:rsid w:val="00A16D87"/>
    <w:rsid w:val="00A20252"/>
    <w:rsid w:val="00A273A7"/>
    <w:rsid w:val="00A32FCA"/>
    <w:rsid w:val="00A358F0"/>
    <w:rsid w:val="00A36EDB"/>
    <w:rsid w:val="00A41781"/>
    <w:rsid w:val="00A431BB"/>
    <w:rsid w:val="00A47D27"/>
    <w:rsid w:val="00A5141A"/>
    <w:rsid w:val="00A53EB2"/>
    <w:rsid w:val="00A5563F"/>
    <w:rsid w:val="00A57F5A"/>
    <w:rsid w:val="00A65AD9"/>
    <w:rsid w:val="00A741BD"/>
    <w:rsid w:val="00A75DEA"/>
    <w:rsid w:val="00A8254D"/>
    <w:rsid w:val="00A97174"/>
    <w:rsid w:val="00A97334"/>
    <w:rsid w:val="00AA6901"/>
    <w:rsid w:val="00AC1550"/>
    <w:rsid w:val="00AE1421"/>
    <w:rsid w:val="00AE32D2"/>
    <w:rsid w:val="00AE44FA"/>
    <w:rsid w:val="00AE69F6"/>
    <w:rsid w:val="00AF30EA"/>
    <w:rsid w:val="00B146E8"/>
    <w:rsid w:val="00B14DE4"/>
    <w:rsid w:val="00B14EE2"/>
    <w:rsid w:val="00B20BEE"/>
    <w:rsid w:val="00B3035A"/>
    <w:rsid w:val="00B41907"/>
    <w:rsid w:val="00B465AB"/>
    <w:rsid w:val="00B50D66"/>
    <w:rsid w:val="00B56EE6"/>
    <w:rsid w:val="00B71439"/>
    <w:rsid w:val="00B75CC4"/>
    <w:rsid w:val="00B75D60"/>
    <w:rsid w:val="00B8234F"/>
    <w:rsid w:val="00B91DB7"/>
    <w:rsid w:val="00B92747"/>
    <w:rsid w:val="00B93571"/>
    <w:rsid w:val="00B974E0"/>
    <w:rsid w:val="00BA1A75"/>
    <w:rsid w:val="00BB1D30"/>
    <w:rsid w:val="00BB2E17"/>
    <w:rsid w:val="00BC46A2"/>
    <w:rsid w:val="00BC4B49"/>
    <w:rsid w:val="00BC79B7"/>
    <w:rsid w:val="00BD2ADA"/>
    <w:rsid w:val="00BD51E9"/>
    <w:rsid w:val="00BE786B"/>
    <w:rsid w:val="00BF730D"/>
    <w:rsid w:val="00C0528B"/>
    <w:rsid w:val="00C102ED"/>
    <w:rsid w:val="00C108CA"/>
    <w:rsid w:val="00C12D18"/>
    <w:rsid w:val="00C13713"/>
    <w:rsid w:val="00C16D7D"/>
    <w:rsid w:val="00C207D4"/>
    <w:rsid w:val="00C263A3"/>
    <w:rsid w:val="00C309D3"/>
    <w:rsid w:val="00C5160B"/>
    <w:rsid w:val="00C71A93"/>
    <w:rsid w:val="00C741AC"/>
    <w:rsid w:val="00C752AF"/>
    <w:rsid w:val="00C77C41"/>
    <w:rsid w:val="00C806C9"/>
    <w:rsid w:val="00C82736"/>
    <w:rsid w:val="00C83995"/>
    <w:rsid w:val="00CA1086"/>
    <w:rsid w:val="00CA24FA"/>
    <w:rsid w:val="00CA75CC"/>
    <w:rsid w:val="00CD1D1F"/>
    <w:rsid w:val="00CD23D6"/>
    <w:rsid w:val="00CE257A"/>
    <w:rsid w:val="00CE42AA"/>
    <w:rsid w:val="00CE5AB7"/>
    <w:rsid w:val="00CE67A3"/>
    <w:rsid w:val="00CF58FE"/>
    <w:rsid w:val="00D02B55"/>
    <w:rsid w:val="00D04B28"/>
    <w:rsid w:val="00D10FEE"/>
    <w:rsid w:val="00D13F29"/>
    <w:rsid w:val="00D16D33"/>
    <w:rsid w:val="00D24FEA"/>
    <w:rsid w:val="00D316FF"/>
    <w:rsid w:val="00D33409"/>
    <w:rsid w:val="00D51CE4"/>
    <w:rsid w:val="00D53640"/>
    <w:rsid w:val="00D55E24"/>
    <w:rsid w:val="00D5602C"/>
    <w:rsid w:val="00D648B4"/>
    <w:rsid w:val="00D705E2"/>
    <w:rsid w:val="00D731D8"/>
    <w:rsid w:val="00D835A8"/>
    <w:rsid w:val="00D84169"/>
    <w:rsid w:val="00D86FF8"/>
    <w:rsid w:val="00DA09CD"/>
    <w:rsid w:val="00DB3460"/>
    <w:rsid w:val="00DC3A78"/>
    <w:rsid w:val="00DC4EB5"/>
    <w:rsid w:val="00DC5D1A"/>
    <w:rsid w:val="00DC6D3B"/>
    <w:rsid w:val="00DE0253"/>
    <w:rsid w:val="00DE0B81"/>
    <w:rsid w:val="00DE4D9A"/>
    <w:rsid w:val="00DE7FA2"/>
    <w:rsid w:val="00DF1167"/>
    <w:rsid w:val="00DF34AB"/>
    <w:rsid w:val="00DF66B2"/>
    <w:rsid w:val="00DF7F2A"/>
    <w:rsid w:val="00E01585"/>
    <w:rsid w:val="00E054A5"/>
    <w:rsid w:val="00E07430"/>
    <w:rsid w:val="00E12600"/>
    <w:rsid w:val="00E15FA8"/>
    <w:rsid w:val="00E16351"/>
    <w:rsid w:val="00E2202A"/>
    <w:rsid w:val="00E31274"/>
    <w:rsid w:val="00E334F4"/>
    <w:rsid w:val="00E34B55"/>
    <w:rsid w:val="00E357FC"/>
    <w:rsid w:val="00E422AA"/>
    <w:rsid w:val="00E532E1"/>
    <w:rsid w:val="00E535AD"/>
    <w:rsid w:val="00E60DC7"/>
    <w:rsid w:val="00E717BD"/>
    <w:rsid w:val="00E72B38"/>
    <w:rsid w:val="00E733A6"/>
    <w:rsid w:val="00E73A66"/>
    <w:rsid w:val="00E91F50"/>
    <w:rsid w:val="00EA2B2A"/>
    <w:rsid w:val="00EA52B5"/>
    <w:rsid w:val="00EA7E4B"/>
    <w:rsid w:val="00EB370B"/>
    <w:rsid w:val="00EC3AF7"/>
    <w:rsid w:val="00ED4456"/>
    <w:rsid w:val="00ED6F85"/>
    <w:rsid w:val="00EE509F"/>
    <w:rsid w:val="00EE657C"/>
    <w:rsid w:val="00EE6A83"/>
    <w:rsid w:val="00EF7CF2"/>
    <w:rsid w:val="00F053C7"/>
    <w:rsid w:val="00F147BD"/>
    <w:rsid w:val="00F16F90"/>
    <w:rsid w:val="00F17CC0"/>
    <w:rsid w:val="00F20ED7"/>
    <w:rsid w:val="00F21C57"/>
    <w:rsid w:val="00F321CC"/>
    <w:rsid w:val="00F34358"/>
    <w:rsid w:val="00F37123"/>
    <w:rsid w:val="00F52757"/>
    <w:rsid w:val="00F632EC"/>
    <w:rsid w:val="00F80395"/>
    <w:rsid w:val="00F81B7D"/>
    <w:rsid w:val="00F83613"/>
    <w:rsid w:val="00F92DD7"/>
    <w:rsid w:val="00F9414F"/>
    <w:rsid w:val="00FA10CC"/>
    <w:rsid w:val="00FA3EBC"/>
    <w:rsid w:val="00FA63C1"/>
    <w:rsid w:val="00FB33AC"/>
    <w:rsid w:val="00FC04AB"/>
    <w:rsid w:val="00FC7758"/>
    <w:rsid w:val="00FF0E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8">
    <w:name w:val="heading 8"/>
    <w:basedOn w:val="Normal"/>
    <w:next w:val="Normal"/>
    <w:qFormat/>
    <w:rsid w:val="003E76A8"/>
    <w:pPr>
      <w:numPr>
        <w:ilvl w:val="7"/>
        <w:numId w:val="10"/>
      </w:numPr>
      <w:spacing w:before="240" w:after="60"/>
      <w:outlineLvl w:val="7"/>
    </w:pPr>
    <w:rPr>
      <w:i/>
      <w:iCs/>
      <w:sz w:val="24"/>
      <w:szCs w:val="24"/>
    </w:rPr>
  </w:style>
  <w:style w:type="paragraph" w:styleId="Heading9">
    <w:name w:val="heading 9"/>
    <w:basedOn w:val="Normal"/>
    <w:next w:val="Normal"/>
    <w:qFormat/>
    <w:rsid w:val="003E76A8"/>
    <w:pPr>
      <w:numPr>
        <w:ilvl w:val="8"/>
        <w:numId w:val="10"/>
      </w:numPr>
      <w:spacing w:before="240" w:after="60"/>
      <w:outlineLvl w:val="8"/>
    </w:pPr>
    <w:rPr>
      <w:rFonts w:ascii="Arial" w:hAnsi="Arial" w:cs="Arial"/>
      <w:sz w:val="22"/>
      <w:szCs w:val="22"/>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SingleTxt"/>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6964D4"/>
  </w:style>
  <w:style w:type="paragraph" w:styleId="CommentSubject">
    <w:name w:val="annotation subject"/>
    <w:basedOn w:val="CommentText"/>
    <w:next w:val="CommentText"/>
    <w:semiHidden/>
    <w:rsid w:val="006964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2028</TotalTime>
  <Pages>80</Pages>
  <Words>34408</Words>
  <Characters>178947</Characters>
  <Application>Microsoft Office Word</Application>
  <DocSecurity>4</DocSecurity>
  <Lines>4054</Lines>
  <Paragraphs>1507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212839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Beatrice.Octavie</dc:creator>
  <cp:keywords/>
  <dc:description/>
  <cp:lastModifiedBy>Beatrice.Octavie</cp:lastModifiedBy>
  <cp:revision>78</cp:revision>
  <cp:lastPrinted>2008-02-13T12:40:00Z</cp:lastPrinted>
  <dcterms:created xsi:type="dcterms:W3CDTF">2008-01-18T08:47:00Z</dcterms:created>
  <dcterms:modified xsi:type="dcterms:W3CDTF">2008-02-13T12:41:00Z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0766399</vt:lpwstr>
  </property>
  <property fmtid="{D5CDD505-2E9C-101B-9397-08002B2CF9AE}" pid="3" name="Symbol1">
    <vt:lpwstr>CEDAW/C/RWA/6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vt:lpwstr>
  </property>
</Properties>
</file>