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B88" w:rsidRDefault="00B65B88" w:rsidP="00B65B88">
      <w:pPr>
        <w:spacing w:line="240" w:lineRule="auto"/>
        <w:rPr>
          <w:sz w:val="2"/>
        </w:rPr>
        <w:sectPr w:rsidR="00B65B88" w:rsidSect="00B65B88">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B65B88" w:rsidRDefault="00B65B88" w:rsidP="00B65B88">
      <w:pPr>
        <w:pStyle w:val="H1"/>
      </w:pPr>
      <w:r>
        <w:lastRenderedPageBreak/>
        <w:t>Comité des droits de l’enfant</w:t>
      </w:r>
    </w:p>
    <w:p w:rsidR="0096634D" w:rsidRPr="00853FF4" w:rsidRDefault="0096634D" w:rsidP="00D3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t>Soixante et onzième session</w:t>
      </w:r>
    </w:p>
    <w:p w:rsidR="0096634D" w:rsidRPr="00853FF4" w:rsidRDefault="00D334D8" w:rsidP="00D334D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Pr>
          <w:lang w:val="fr-CH"/>
        </w:rPr>
        <w:t>11-</w:t>
      </w:r>
      <w:r w:rsidR="0096634D" w:rsidRPr="00853FF4">
        <w:rPr>
          <w:lang w:val="fr-CH"/>
        </w:rPr>
        <w:t>29 janvier 2016</w:t>
      </w:r>
    </w:p>
    <w:p w:rsidR="0096634D" w:rsidRPr="00853FF4" w:rsidRDefault="0096634D" w:rsidP="00D334D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853FF4">
        <w:rPr>
          <w:lang w:val="fr-CH"/>
        </w:rPr>
        <w:t>Point 4 de l</w:t>
      </w:r>
      <w:r>
        <w:rPr>
          <w:lang w:val="fr-CH"/>
        </w:rPr>
        <w:t>’</w:t>
      </w:r>
      <w:r w:rsidRPr="00853FF4">
        <w:rPr>
          <w:lang w:val="fr-CH"/>
        </w:rPr>
        <w:t>ordre du jour provisoire</w:t>
      </w:r>
    </w:p>
    <w:p w:rsidR="0096634D" w:rsidRDefault="0096634D" w:rsidP="00D3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t>Examen des rapports des États parties</w:t>
      </w:r>
    </w:p>
    <w:p w:rsidR="00D334D8" w:rsidRPr="00D334D8" w:rsidRDefault="00D334D8" w:rsidP="00D334D8">
      <w:pPr>
        <w:pStyle w:val="SingleTxt"/>
        <w:spacing w:after="0" w:line="120" w:lineRule="exact"/>
        <w:rPr>
          <w:sz w:val="10"/>
          <w:lang w:val="fr-CH"/>
        </w:rPr>
      </w:pPr>
      <w:bookmarkStart w:id="1" w:name="_GoBack"/>
      <w:bookmarkEnd w:id="1"/>
    </w:p>
    <w:p w:rsidR="00D334D8" w:rsidRPr="00D334D8" w:rsidRDefault="00D334D8" w:rsidP="00D334D8">
      <w:pPr>
        <w:pStyle w:val="SingleTxt"/>
        <w:spacing w:after="0" w:line="120" w:lineRule="exact"/>
        <w:rPr>
          <w:sz w:val="10"/>
          <w:lang w:val="fr-CH"/>
        </w:rPr>
      </w:pPr>
    </w:p>
    <w:p w:rsidR="00D334D8" w:rsidRPr="00D334D8" w:rsidRDefault="00D334D8" w:rsidP="00D334D8">
      <w:pPr>
        <w:pStyle w:val="SingleTxt"/>
        <w:spacing w:after="0" w:line="120" w:lineRule="exact"/>
        <w:rPr>
          <w:sz w:val="10"/>
          <w:lang w:val="fr-CH"/>
        </w:rPr>
      </w:pPr>
    </w:p>
    <w:p w:rsidR="0096634D" w:rsidRDefault="0096634D" w:rsidP="00D334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tab/>
      </w:r>
      <w:r w:rsidRPr="00853FF4">
        <w:rPr>
          <w:lang w:val="fr-CH"/>
        </w:rPr>
        <w:tab/>
        <w:t xml:space="preserve">Liste de </w:t>
      </w:r>
      <w:r w:rsidR="004D042B">
        <w:rPr>
          <w:lang w:val="fr-CH"/>
        </w:rPr>
        <w:t>points</w:t>
      </w:r>
      <w:r w:rsidRPr="00853FF4">
        <w:rPr>
          <w:lang w:val="fr-CH"/>
        </w:rPr>
        <w:t xml:space="preserve"> concernant les quatrième et cinquième rapports périodiques</w:t>
      </w:r>
      <w:r w:rsidR="004D042B">
        <w:rPr>
          <w:lang w:val="fr-CH"/>
        </w:rPr>
        <w:t xml:space="preserve"> des Maldives</w:t>
      </w:r>
    </w:p>
    <w:p w:rsidR="00D334D8" w:rsidRPr="00D334D8" w:rsidRDefault="00D334D8" w:rsidP="00D334D8">
      <w:pPr>
        <w:pStyle w:val="SingleTxt"/>
        <w:spacing w:after="0" w:line="120" w:lineRule="exact"/>
        <w:rPr>
          <w:sz w:val="10"/>
          <w:lang w:val="fr-CH"/>
        </w:rPr>
      </w:pPr>
    </w:p>
    <w:p w:rsidR="00D334D8" w:rsidRPr="00D334D8" w:rsidRDefault="00D334D8" w:rsidP="00D334D8">
      <w:pPr>
        <w:pStyle w:val="SingleTxt"/>
        <w:spacing w:after="0" w:line="120" w:lineRule="exact"/>
        <w:rPr>
          <w:sz w:val="10"/>
          <w:lang w:val="fr-CH"/>
        </w:rPr>
      </w:pPr>
    </w:p>
    <w:p w:rsidR="0096634D" w:rsidRDefault="0096634D" w:rsidP="00D3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tab/>
      </w:r>
      <w:r w:rsidRPr="00853FF4">
        <w:rPr>
          <w:lang w:val="fr-CH"/>
        </w:rPr>
        <w:tab/>
        <w:t>L</w:t>
      </w:r>
      <w:r>
        <w:rPr>
          <w:lang w:val="fr-CH"/>
        </w:rPr>
        <w:t>’</w:t>
      </w:r>
      <w:r w:rsidRPr="00853FF4">
        <w:rPr>
          <w:lang w:val="fr-CH"/>
        </w:rPr>
        <w:t xml:space="preserve">État partie est invité à soumettre par écrit des </w:t>
      </w:r>
      <w:r w:rsidR="00D334D8">
        <w:rPr>
          <w:lang w:val="fr-CH"/>
        </w:rPr>
        <w:t xml:space="preserve">informations complémentaires </w:t>
      </w:r>
      <w:r w:rsidR="00D334D8">
        <w:rPr>
          <w:lang w:val="fr-CH"/>
        </w:rPr>
        <w:br/>
        <w:t xml:space="preserve">et </w:t>
      </w:r>
      <w:r w:rsidRPr="00853FF4">
        <w:rPr>
          <w:lang w:val="fr-CH"/>
        </w:rPr>
        <w:t>actualisées</w:t>
      </w:r>
      <w:r w:rsidR="004D042B">
        <w:rPr>
          <w:lang w:val="fr-CH"/>
        </w:rPr>
        <w:t xml:space="preserve"> </w:t>
      </w:r>
      <w:r w:rsidR="004D042B" w:rsidRPr="00853FF4">
        <w:rPr>
          <w:lang w:val="fr-CH"/>
        </w:rPr>
        <w:t>(10 700 mots maximum)</w:t>
      </w:r>
      <w:r w:rsidRPr="00853FF4">
        <w:rPr>
          <w:lang w:val="fr-CH"/>
        </w:rPr>
        <w:t>, si po</w:t>
      </w:r>
      <w:r w:rsidR="004D042B">
        <w:rPr>
          <w:lang w:val="fr-CH"/>
        </w:rPr>
        <w:t>ssible avant le 15 octobre 2015.</w:t>
      </w:r>
    </w:p>
    <w:p w:rsidR="00D334D8" w:rsidRPr="00D334D8" w:rsidRDefault="00D334D8" w:rsidP="00D334D8">
      <w:pPr>
        <w:pStyle w:val="SingleTxt"/>
        <w:spacing w:after="0" w:line="120" w:lineRule="exact"/>
        <w:rPr>
          <w:sz w:val="10"/>
          <w:lang w:val="fr-CH"/>
        </w:rPr>
      </w:pPr>
    </w:p>
    <w:p w:rsidR="0096634D" w:rsidRDefault="0096634D" w:rsidP="00D334D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CH"/>
        </w:rPr>
      </w:pPr>
      <w:r w:rsidRPr="00853FF4">
        <w:rPr>
          <w:b/>
          <w:lang w:val="fr-CH"/>
        </w:rPr>
        <w:tab/>
      </w:r>
      <w:r w:rsidRPr="00853FF4">
        <w:rPr>
          <w:b/>
          <w:lang w:val="fr-CH"/>
        </w:rPr>
        <w:tab/>
      </w:r>
      <w:r w:rsidRPr="00853FF4">
        <w:rPr>
          <w:lang w:val="fr-CH"/>
        </w:rPr>
        <w:t>Le Comité pourra aborder tous les aspects des droits de l</w:t>
      </w:r>
      <w:r>
        <w:rPr>
          <w:lang w:val="fr-CH"/>
        </w:rPr>
        <w:t>’</w:t>
      </w:r>
      <w:r w:rsidRPr="00853FF4">
        <w:rPr>
          <w:lang w:val="fr-CH"/>
        </w:rPr>
        <w:t xml:space="preserve">enfant énoncés </w:t>
      </w:r>
      <w:r w:rsidR="00D334D8">
        <w:rPr>
          <w:lang w:val="fr-CH"/>
        </w:rPr>
        <w:br/>
      </w:r>
      <w:r w:rsidRPr="00853FF4">
        <w:rPr>
          <w:lang w:val="fr-CH"/>
        </w:rPr>
        <w:t>dans la Convention au cours du dialogue avec l</w:t>
      </w:r>
      <w:r>
        <w:rPr>
          <w:lang w:val="fr-CH"/>
        </w:rPr>
        <w:t>’</w:t>
      </w:r>
      <w:r w:rsidRPr="00853FF4">
        <w:rPr>
          <w:lang w:val="fr-CH"/>
        </w:rPr>
        <w:t>État partie</w:t>
      </w:r>
      <w:r w:rsidRPr="002C1921">
        <w:rPr>
          <w:i w:val="0"/>
          <w:lang w:val="fr-CH"/>
        </w:rPr>
        <w:t>.</w:t>
      </w:r>
    </w:p>
    <w:p w:rsidR="00D334D8" w:rsidRPr="00D334D8" w:rsidRDefault="00D334D8" w:rsidP="00D334D8">
      <w:pPr>
        <w:pStyle w:val="SingleTxt"/>
        <w:spacing w:after="0" w:line="120" w:lineRule="exact"/>
        <w:rPr>
          <w:sz w:val="10"/>
          <w:lang w:val="fr-CH"/>
        </w:rPr>
      </w:pPr>
    </w:p>
    <w:p w:rsidR="00D334D8" w:rsidRPr="00D334D8" w:rsidRDefault="00D334D8" w:rsidP="00D334D8">
      <w:pPr>
        <w:pStyle w:val="SingleTxt"/>
        <w:spacing w:after="0" w:line="120" w:lineRule="exact"/>
        <w:rPr>
          <w:sz w:val="10"/>
          <w:lang w:val="fr-CH"/>
        </w:rPr>
      </w:pPr>
    </w:p>
    <w:p w:rsidR="0096634D" w:rsidRDefault="0096634D" w:rsidP="00D334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tab/>
      </w:r>
      <w:r w:rsidR="00D334D8">
        <w:rPr>
          <w:lang w:val="fr-CH"/>
        </w:rPr>
        <w:tab/>
      </w:r>
      <w:r w:rsidRPr="00853FF4">
        <w:rPr>
          <w:lang w:val="fr-CH"/>
        </w:rPr>
        <w:t>Première partie</w:t>
      </w:r>
    </w:p>
    <w:p w:rsidR="00D334D8" w:rsidRPr="00D334D8" w:rsidRDefault="00D334D8" w:rsidP="00D334D8">
      <w:pPr>
        <w:pStyle w:val="SingleTxt"/>
        <w:spacing w:after="0" w:line="120" w:lineRule="exact"/>
        <w:rPr>
          <w:sz w:val="10"/>
          <w:lang w:val="fr-CH"/>
        </w:rPr>
      </w:pPr>
    </w:p>
    <w:p w:rsidR="00D334D8" w:rsidRPr="00D334D8" w:rsidRDefault="00D334D8" w:rsidP="00D334D8">
      <w:pPr>
        <w:pStyle w:val="SingleTxt"/>
        <w:spacing w:after="0" w:line="120" w:lineRule="exact"/>
        <w:rPr>
          <w:sz w:val="10"/>
          <w:lang w:val="fr-CH"/>
        </w:rPr>
      </w:pPr>
    </w:p>
    <w:p w:rsidR="0096634D" w:rsidRDefault="0096634D" w:rsidP="00D3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tab/>
      </w:r>
      <w:r w:rsidRPr="00853FF4">
        <w:rPr>
          <w:lang w:val="fr-CH"/>
        </w:rPr>
        <w:tab/>
        <w:t>Sous cette rubrique, l</w:t>
      </w:r>
      <w:r>
        <w:rPr>
          <w:lang w:val="fr-CH"/>
        </w:rPr>
        <w:t>’</w:t>
      </w:r>
      <w:r w:rsidRPr="00853FF4">
        <w:rPr>
          <w:lang w:val="fr-CH"/>
        </w:rPr>
        <w:t>État partie est invité à répondre aux questions ci-après.</w:t>
      </w:r>
    </w:p>
    <w:p w:rsidR="00D334D8" w:rsidRPr="00D334D8" w:rsidRDefault="00D334D8" w:rsidP="00D334D8">
      <w:pPr>
        <w:pStyle w:val="SingleTxt"/>
        <w:spacing w:after="0" w:line="120" w:lineRule="exact"/>
        <w:rPr>
          <w:sz w:val="10"/>
          <w:lang w:val="fr-CH"/>
        </w:rPr>
      </w:pPr>
    </w:p>
    <w:p w:rsidR="0096634D" w:rsidRPr="00D334D8" w:rsidRDefault="0096634D" w:rsidP="00D334D8">
      <w:pPr>
        <w:pStyle w:val="SingleTxt"/>
        <w:numPr>
          <w:ilvl w:val="0"/>
          <w:numId w:val="8"/>
        </w:numPr>
        <w:tabs>
          <w:tab w:val="clear" w:pos="475"/>
          <w:tab w:val="num" w:pos="1742"/>
        </w:tabs>
        <w:ind w:left="1267"/>
        <w:rPr>
          <w:lang w:val="fr-CH"/>
        </w:rPr>
      </w:pPr>
      <w:r w:rsidRPr="00D334D8">
        <w:rPr>
          <w:lang w:val="fr-CH"/>
        </w:rPr>
        <w:t xml:space="preserve">Donner des informations actualisées sur les activités entreprises pour mettre en </w:t>
      </w:r>
      <w:r w:rsidR="00D334D8">
        <w:rPr>
          <w:lang w:val="fr-CH"/>
        </w:rPr>
        <w:t xml:space="preserve">œuvre </w:t>
      </w:r>
      <w:r w:rsidRPr="00D334D8">
        <w:rPr>
          <w:lang w:val="fr-CH"/>
        </w:rPr>
        <w:t>les recommandations contenues dans les observations précédentes du Comité (</w:t>
      </w:r>
      <w:hyperlink r:id="rId16" w:tgtFrame="_blank" w:history="1">
        <w:r w:rsidRPr="00D334D8">
          <w:rPr>
            <w:rStyle w:val="Hyperlink"/>
            <w:color w:val="auto"/>
            <w:u w:val="none"/>
            <w:lang w:val="fr-CH"/>
          </w:rPr>
          <w:t>CRC/C/MDV/CO/3</w:t>
        </w:r>
      </w:hyperlink>
      <w:r w:rsidRPr="00D334D8">
        <w:rPr>
          <w:lang w:val="fr-CH"/>
        </w:rPr>
        <w:t>) concernant le deuxième et troisième rapports périodiques des Maldives présentés en un seul document qui n’ont pas encore été appliquées ou pleinement mis</w:t>
      </w:r>
      <w:r w:rsidR="004D042B">
        <w:rPr>
          <w:lang w:val="fr-CH"/>
        </w:rPr>
        <w:t>es</w:t>
      </w:r>
      <w:r w:rsidRPr="00D334D8">
        <w:rPr>
          <w:lang w:val="fr-CH"/>
        </w:rPr>
        <w:t xml:space="preserve"> en œuvre, en particulier celles qui portent sur les réserves de l’État partie (par. 10), la coordination (par. 17), la collecte de données (par. 23), la sensibilisation et la formation (par. 26), et la participation des enfants (par. 45). Expliquer </w:t>
      </w:r>
      <w:r w:rsidR="004D042B">
        <w:rPr>
          <w:lang w:val="fr-CH"/>
        </w:rPr>
        <w:t xml:space="preserve">à </w:t>
      </w:r>
      <w:r w:rsidRPr="00D334D8">
        <w:rPr>
          <w:lang w:val="fr-CH"/>
        </w:rPr>
        <w:t xml:space="preserve">quels obstacles </w:t>
      </w:r>
      <w:r w:rsidR="004D042B">
        <w:rPr>
          <w:lang w:val="fr-CH"/>
        </w:rPr>
        <w:t>s’est heurtée</w:t>
      </w:r>
      <w:r w:rsidRPr="00D334D8">
        <w:rPr>
          <w:lang w:val="fr-CH"/>
        </w:rPr>
        <w:t xml:space="preserve"> leur mise en </w:t>
      </w:r>
      <w:r w:rsidR="004D042B">
        <w:rPr>
          <w:lang w:val="fr-CH"/>
        </w:rPr>
        <w:t xml:space="preserve">œuvre </w:t>
      </w:r>
      <w:r w:rsidRPr="00D334D8">
        <w:rPr>
          <w:lang w:val="fr-CH"/>
        </w:rPr>
        <w:t xml:space="preserve">et indiquer comment l’État partie entend y remédier.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Informer le Comité des mesures prises pour achever et adopter le projet de loi sur la protection de l</w:t>
      </w:r>
      <w:r>
        <w:rPr>
          <w:lang w:val="fr-CH"/>
        </w:rPr>
        <w:t>’</w:t>
      </w:r>
      <w:r w:rsidRPr="00853FF4">
        <w:rPr>
          <w:lang w:val="fr-CH"/>
        </w:rPr>
        <w:t>enfance et le projet de loi sur la justice pour mineurs.</w:t>
      </w:r>
      <w:r>
        <w:rPr>
          <w:lang w:val="fr-CH"/>
        </w:rPr>
        <w:t xml:space="preserve">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 xml:space="preserve">Fournir des informations détaillées sur </w:t>
      </w:r>
      <w:r w:rsidR="00F643F0">
        <w:rPr>
          <w:lang w:val="fr-CH"/>
        </w:rPr>
        <w:t xml:space="preserve">tout enfant condamné </w:t>
      </w:r>
      <w:r w:rsidRPr="00853FF4">
        <w:rPr>
          <w:lang w:val="fr-CH"/>
        </w:rPr>
        <w:t xml:space="preserve">à mort qui </w:t>
      </w:r>
      <w:r w:rsidR="00F643F0">
        <w:rPr>
          <w:lang w:val="fr-CH"/>
        </w:rPr>
        <w:t xml:space="preserve">aurait été exécuté pendant </w:t>
      </w:r>
      <w:r w:rsidRPr="00853FF4">
        <w:rPr>
          <w:lang w:val="fr-CH"/>
        </w:rPr>
        <w:t>la période visée ou qui se trouve</w:t>
      </w:r>
      <w:r w:rsidR="00F643F0">
        <w:rPr>
          <w:lang w:val="fr-CH"/>
        </w:rPr>
        <w:t>rait</w:t>
      </w:r>
      <w:r w:rsidRPr="00853FF4">
        <w:rPr>
          <w:lang w:val="fr-CH"/>
        </w:rPr>
        <w:t xml:space="preserve"> actuellement dans le couloir de la mort. Expliquer </w:t>
      </w:r>
      <w:r w:rsidR="00F643F0">
        <w:rPr>
          <w:lang w:val="fr-CH"/>
        </w:rPr>
        <w:t>comment</w:t>
      </w:r>
      <w:r w:rsidRPr="00853FF4">
        <w:rPr>
          <w:lang w:val="fr-CH"/>
        </w:rPr>
        <w:t xml:space="preserve"> le Règlement </w:t>
      </w:r>
      <w:r w:rsidRPr="00853FF4">
        <w:rPr>
          <w:lang w:val="fr-FR"/>
        </w:rPr>
        <w:t>concernant les enquêtes et l</w:t>
      </w:r>
      <w:r>
        <w:rPr>
          <w:lang w:val="fr-FR"/>
        </w:rPr>
        <w:t>’</w:t>
      </w:r>
      <w:r w:rsidRPr="00853FF4">
        <w:rPr>
          <w:lang w:val="fr-FR"/>
        </w:rPr>
        <w:t>exécution des peines dans les affaires d</w:t>
      </w:r>
      <w:r>
        <w:rPr>
          <w:lang w:val="fr-FR"/>
        </w:rPr>
        <w:t>’</w:t>
      </w:r>
      <w:r w:rsidRPr="00853FF4">
        <w:rPr>
          <w:lang w:val="fr-FR"/>
        </w:rPr>
        <w:t>homicide volontaire</w:t>
      </w:r>
      <w:r w:rsidRPr="00853FF4">
        <w:rPr>
          <w:lang w:val="fr-CH"/>
        </w:rPr>
        <w:t xml:space="preserve">, qui permettrait de condamner à mort les enfants dès </w:t>
      </w:r>
      <w:r w:rsidR="00F643F0">
        <w:rPr>
          <w:lang w:val="fr-CH"/>
        </w:rPr>
        <w:t xml:space="preserve">l’âge de </w:t>
      </w:r>
      <w:r w:rsidRPr="00853FF4">
        <w:rPr>
          <w:lang w:val="fr-CH"/>
        </w:rPr>
        <w:t>7</w:t>
      </w:r>
      <w:r w:rsidR="00F643F0">
        <w:rPr>
          <w:lang w:val="fr-CH"/>
        </w:rPr>
        <w:t> ans</w:t>
      </w:r>
      <w:r w:rsidRPr="00853FF4">
        <w:rPr>
          <w:lang w:val="fr-CH"/>
        </w:rPr>
        <w:t xml:space="preserve"> pour </w:t>
      </w:r>
      <w:r w:rsidR="00F643F0">
        <w:rPr>
          <w:lang w:val="fr-CH"/>
        </w:rPr>
        <w:t>homicide volontaire</w:t>
      </w:r>
      <w:r w:rsidRPr="00853FF4">
        <w:rPr>
          <w:lang w:val="fr-CH"/>
        </w:rPr>
        <w:t xml:space="preserve">, a été mis en </w:t>
      </w:r>
      <w:r w:rsidR="00F643F0">
        <w:rPr>
          <w:lang w:val="fr-CH"/>
        </w:rPr>
        <w:t>œuvre</w:t>
      </w:r>
      <w:r w:rsidRPr="00853FF4">
        <w:rPr>
          <w:lang w:val="fr-CH"/>
        </w:rPr>
        <w:t>.</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Rendre compte des mesures prises pour concevoir un</w:t>
      </w:r>
      <w:r w:rsidR="00F643F0">
        <w:rPr>
          <w:lang w:val="fr-CH"/>
        </w:rPr>
        <w:t>e</w:t>
      </w:r>
      <w:r w:rsidRPr="00853FF4">
        <w:rPr>
          <w:lang w:val="fr-CH"/>
        </w:rPr>
        <w:t xml:space="preserve"> politique détaillée relative aux enfants qui soit </w:t>
      </w:r>
      <w:r w:rsidR="00F643F0">
        <w:rPr>
          <w:lang w:val="fr-CH"/>
        </w:rPr>
        <w:t>appuyée</w:t>
      </w:r>
      <w:r w:rsidRPr="00853FF4">
        <w:rPr>
          <w:lang w:val="fr-CH"/>
        </w:rPr>
        <w:t xml:space="preserve"> par des plans </w:t>
      </w:r>
      <w:r w:rsidR="00F643F0" w:rsidRPr="00853FF4">
        <w:rPr>
          <w:lang w:val="fr-CH"/>
        </w:rPr>
        <w:t xml:space="preserve">nationaux </w:t>
      </w:r>
      <w:r w:rsidRPr="00853FF4">
        <w:rPr>
          <w:lang w:val="fr-CH"/>
        </w:rPr>
        <w:t>d</w:t>
      </w:r>
      <w:r>
        <w:rPr>
          <w:lang w:val="fr-CH"/>
        </w:rPr>
        <w:t>’</w:t>
      </w:r>
      <w:r w:rsidRPr="00853FF4">
        <w:rPr>
          <w:lang w:val="fr-CH"/>
        </w:rPr>
        <w:t xml:space="preserve">action, un financement adéquat et un mécanisme de coordination.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 xml:space="preserve">Donner des informations sur les mesures prises </w:t>
      </w:r>
      <w:r w:rsidR="00710584">
        <w:rPr>
          <w:lang w:val="fr-CH"/>
        </w:rPr>
        <w:t>pour</w:t>
      </w:r>
      <w:r w:rsidRPr="00853FF4">
        <w:rPr>
          <w:lang w:val="fr-CH"/>
        </w:rPr>
        <w:t xml:space="preserve"> renforcer le rôle de supervision de la Commission des droits de l</w:t>
      </w:r>
      <w:r>
        <w:rPr>
          <w:lang w:val="fr-CH"/>
        </w:rPr>
        <w:t>’</w:t>
      </w:r>
      <w:r w:rsidRPr="00853FF4">
        <w:rPr>
          <w:lang w:val="fr-CH"/>
        </w:rPr>
        <w:t xml:space="preserve">homme des Maldives concernant la Convention et mettre la Commission en pleine conformité avec les principes relatifs </w:t>
      </w:r>
      <w:r w:rsidRPr="00853FF4">
        <w:rPr>
          <w:lang w:val="fr-CH"/>
        </w:rPr>
        <w:lastRenderedPageBreak/>
        <w:t>au statut des institutions nationales pour la promotion et la protection des droits de l</w:t>
      </w:r>
      <w:r>
        <w:rPr>
          <w:lang w:val="fr-CH"/>
        </w:rPr>
        <w:t>’</w:t>
      </w:r>
      <w:r w:rsidRPr="00853FF4">
        <w:rPr>
          <w:lang w:val="fr-CH"/>
        </w:rPr>
        <w:t>homme (Principes de Paris)</w:t>
      </w:r>
      <w:r w:rsidR="00710584">
        <w:rPr>
          <w:lang w:val="fr-CH"/>
        </w:rPr>
        <w:t>,</w:t>
      </w:r>
      <w:r w:rsidRPr="00853FF4">
        <w:rPr>
          <w:lang w:val="fr-CH"/>
        </w:rPr>
        <w:t xml:space="preserve"> eu égard notamment à son indépendance.</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Donner des informations sur les mesures, notamment législatives, qui ont été prises pour éliminer la discrimination à l</w:t>
      </w:r>
      <w:r>
        <w:rPr>
          <w:lang w:val="fr-CH"/>
        </w:rPr>
        <w:t>’</w:t>
      </w:r>
      <w:r w:rsidRPr="00853FF4">
        <w:rPr>
          <w:lang w:val="fr-CH"/>
        </w:rPr>
        <w:t xml:space="preserve">égard des filles, des enfants nés hors mariage, </w:t>
      </w:r>
      <w:r w:rsidR="00485E6C">
        <w:rPr>
          <w:lang w:val="fr-CH"/>
        </w:rPr>
        <w:t xml:space="preserve">des enfants </w:t>
      </w:r>
      <w:r w:rsidRPr="00853FF4">
        <w:rPr>
          <w:lang w:val="fr-CH"/>
        </w:rPr>
        <w:t>handicapés,</w:t>
      </w:r>
      <w:r w:rsidR="00485E6C">
        <w:rPr>
          <w:lang w:val="fr-CH"/>
        </w:rPr>
        <w:t xml:space="preserve"> des enfants</w:t>
      </w:r>
      <w:r w:rsidRPr="00853FF4">
        <w:rPr>
          <w:lang w:val="fr-CH"/>
        </w:rPr>
        <w:t xml:space="preserve"> </w:t>
      </w:r>
      <w:r w:rsidR="00D54BA7">
        <w:rPr>
          <w:lang w:val="fr-CH"/>
        </w:rPr>
        <w:t xml:space="preserve">non </w:t>
      </w:r>
      <w:r w:rsidR="00485E6C">
        <w:rPr>
          <w:lang w:val="fr-CH"/>
        </w:rPr>
        <w:t>m</w:t>
      </w:r>
      <w:r w:rsidRPr="00853FF4">
        <w:rPr>
          <w:lang w:val="fr-CH"/>
        </w:rPr>
        <w:t xml:space="preserve">usulmans et </w:t>
      </w:r>
      <w:r w:rsidR="00485E6C">
        <w:rPr>
          <w:lang w:val="fr-CH"/>
        </w:rPr>
        <w:t>des enfants homosexuels, bisexuels, transexuels et intersexués</w:t>
      </w:r>
      <w:r w:rsidRPr="00853FF4">
        <w:rPr>
          <w:lang w:val="fr-CH"/>
        </w:rPr>
        <w:t>. Indiquer également si</w:t>
      </w:r>
      <w:r>
        <w:rPr>
          <w:lang w:val="fr-CH"/>
        </w:rPr>
        <w:t xml:space="preserve"> </w:t>
      </w:r>
      <w:r w:rsidRPr="00853FF4">
        <w:rPr>
          <w:lang w:val="fr-CH"/>
        </w:rPr>
        <w:t>l</w:t>
      </w:r>
      <w:r>
        <w:rPr>
          <w:lang w:val="fr-CH"/>
        </w:rPr>
        <w:t>’</w:t>
      </w:r>
      <w:r w:rsidRPr="00853FF4">
        <w:rPr>
          <w:lang w:val="fr-CH"/>
        </w:rPr>
        <w:t>État partie envisage d</w:t>
      </w:r>
      <w:r>
        <w:rPr>
          <w:lang w:val="fr-CH"/>
        </w:rPr>
        <w:t>’</w:t>
      </w:r>
      <w:r w:rsidRPr="00853FF4">
        <w:rPr>
          <w:lang w:val="fr-CH"/>
        </w:rPr>
        <w:t>abroger la disposition de la loi relative à la famille</w:t>
      </w:r>
      <w:r w:rsidR="00485E6C">
        <w:rPr>
          <w:lang w:val="fr-CH"/>
        </w:rPr>
        <w:t xml:space="preserve"> qui, au moment du mariage, </w:t>
      </w:r>
      <w:r w:rsidRPr="00853FF4">
        <w:rPr>
          <w:lang w:val="fr-CH"/>
        </w:rPr>
        <w:t xml:space="preserve">assujettit les filles à la volonté </w:t>
      </w:r>
      <w:r w:rsidR="00485E6C">
        <w:rPr>
          <w:lang w:val="fr-CH"/>
        </w:rPr>
        <w:t>des personnes exerçant sur elles une tutelle paternelle</w:t>
      </w:r>
      <w:r w:rsidRPr="00853FF4">
        <w:rPr>
          <w:lang w:val="fr-CH"/>
        </w:rPr>
        <w:t>.</w:t>
      </w:r>
    </w:p>
    <w:p w:rsidR="0096634D" w:rsidRPr="00710584" w:rsidRDefault="0096634D" w:rsidP="00D334D8">
      <w:pPr>
        <w:pStyle w:val="SingleTxt"/>
        <w:numPr>
          <w:ilvl w:val="0"/>
          <w:numId w:val="8"/>
        </w:numPr>
        <w:tabs>
          <w:tab w:val="clear" w:pos="475"/>
          <w:tab w:val="num" w:pos="1742"/>
        </w:tabs>
        <w:ind w:left="1267"/>
        <w:rPr>
          <w:lang w:val="fr-CH"/>
        </w:rPr>
      </w:pPr>
      <w:r w:rsidRPr="00853FF4">
        <w:rPr>
          <w:lang w:val="fr-CH"/>
        </w:rPr>
        <w:t>Compte tenu de l</w:t>
      </w:r>
      <w:r>
        <w:rPr>
          <w:lang w:val="fr-CH"/>
        </w:rPr>
        <w:t>’</w:t>
      </w:r>
      <w:r w:rsidRPr="00853FF4">
        <w:rPr>
          <w:lang w:val="fr-CH"/>
        </w:rPr>
        <w:t xml:space="preserve">article 10 </w:t>
      </w:r>
      <w:r w:rsidR="003A635E">
        <w:rPr>
          <w:lang w:val="fr-CH"/>
        </w:rPr>
        <w:t>de la</w:t>
      </w:r>
      <w:r w:rsidRPr="00853FF4">
        <w:rPr>
          <w:lang w:val="fr-CH"/>
        </w:rPr>
        <w:t xml:space="preserve"> Constitution des Maldives, et eu égard à la précédente recommandation du </w:t>
      </w:r>
      <w:r w:rsidRPr="00710584">
        <w:rPr>
          <w:lang w:val="fr-CH"/>
        </w:rPr>
        <w:t>Comité (</w:t>
      </w:r>
      <w:hyperlink r:id="rId17" w:tgtFrame="_blank" w:history="1">
        <w:r w:rsidRPr="00710584">
          <w:rPr>
            <w:rStyle w:val="Hyperlink"/>
            <w:color w:val="auto"/>
            <w:u w:val="none"/>
            <w:lang w:val="fr-CH"/>
          </w:rPr>
          <w:t>CRC/C/MDV/CO/3</w:t>
        </w:r>
      </w:hyperlink>
      <w:r w:rsidRPr="00710584">
        <w:rPr>
          <w:lang w:val="fr-CH"/>
        </w:rPr>
        <w:t>, par. 48), indiquer comment l’État partie garantit la liberté de pensée, de conscience et de religion des enfants.</w:t>
      </w:r>
    </w:p>
    <w:p w:rsidR="0096634D" w:rsidRPr="00853FF4" w:rsidRDefault="00D66022" w:rsidP="00D334D8">
      <w:pPr>
        <w:pStyle w:val="SingleTxt"/>
        <w:numPr>
          <w:ilvl w:val="0"/>
          <w:numId w:val="8"/>
        </w:numPr>
        <w:tabs>
          <w:tab w:val="clear" w:pos="475"/>
          <w:tab w:val="num" w:pos="1742"/>
        </w:tabs>
        <w:ind w:left="1267"/>
        <w:rPr>
          <w:lang w:val="fr-CH"/>
        </w:rPr>
      </w:pPr>
      <w:r>
        <w:rPr>
          <w:lang w:val="fr-CH"/>
        </w:rPr>
        <w:t>Eu égard à</w:t>
      </w:r>
      <w:r w:rsidR="0096634D" w:rsidRPr="00710584">
        <w:rPr>
          <w:lang w:val="fr-CH"/>
        </w:rPr>
        <w:t xml:space="preserve"> </w:t>
      </w:r>
      <w:r>
        <w:rPr>
          <w:lang w:val="fr-CH"/>
        </w:rPr>
        <w:t>l’article 35 </w:t>
      </w:r>
      <w:r w:rsidR="0096634D" w:rsidRPr="00710584">
        <w:rPr>
          <w:lang w:val="fr-CH"/>
        </w:rPr>
        <w:t xml:space="preserve">a) de la Constitution et </w:t>
      </w:r>
      <w:r>
        <w:rPr>
          <w:lang w:val="fr-CH"/>
        </w:rPr>
        <w:t xml:space="preserve">à </w:t>
      </w:r>
      <w:r w:rsidR="0096634D" w:rsidRPr="00710584">
        <w:rPr>
          <w:lang w:val="fr-CH"/>
        </w:rPr>
        <w:t>la recommandation précédente du Comité (</w:t>
      </w:r>
      <w:hyperlink r:id="rId18" w:tgtFrame="_blank" w:history="1">
        <w:r w:rsidR="0096634D" w:rsidRPr="00710584">
          <w:rPr>
            <w:rStyle w:val="Hyperlink"/>
            <w:color w:val="auto"/>
            <w:u w:val="none"/>
            <w:lang w:val="fr-CH"/>
          </w:rPr>
          <w:t>CRC/C/MDV/CO/3</w:t>
        </w:r>
      </w:hyperlink>
      <w:r w:rsidR="0096634D" w:rsidRPr="00710584">
        <w:rPr>
          <w:lang w:val="fr-CH"/>
        </w:rPr>
        <w:t xml:space="preserve">, par. 55), </w:t>
      </w:r>
      <w:r w:rsidR="0096634D" w:rsidRPr="00853FF4">
        <w:rPr>
          <w:lang w:val="fr-CH"/>
        </w:rPr>
        <w:t>indiquer les mesures prises pour mettre un terme à la torture et aux traitements cruels, inhumains et dégradants infligés aux enfants. En particulier, indiquer si l</w:t>
      </w:r>
      <w:r w:rsidR="0096634D">
        <w:rPr>
          <w:lang w:val="fr-CH"/>
        </w:rPr>
        <w:t>’</w:t>
      </w:r>
      <w:r w:rsidR="0096634D" w:rsidRPr="00853FF4">
        <w:rPr>
          <w:lang w:val="fr-CH"/>
        </w:rPr>
        <w:t xml:space="preserve">État partie entend abroger la disposition </w:t>
      </w:r>
      <w:r>
        <w:rPr>
          <w:lang w:val="fr-CH"/>
        </w:rPr>
        <w:t>figurant</w:t>
      </w:r>
      <w:r w:rsidR="0096634D" w:rsidRPr="00853FF4">
        <w:rPr>
          <w:lang w:val="fr-CH"/>
        </w:rPr>
        <w:t xml:space="preserve"> dans</w:t>
      </w:r>
      <w:r w:rsidR="0096634D">
        <w:rPr>
          <w:lang w:val="fr-CH"/>
        </w:rPr>
        <w:t xml:space="preserve"> </w:t>
      </w:r>
      <w:r>
        <w:rPr>
          <w:lang w:val="fr-CH"/>
        </w:rPr>
        <w:t xml:space="preserve">le </w:t>
      </w:r>
      <w:r w:rsidR="0096634D" w:rsidRPr="00853FF4">
        <w:rPr>
          <w:lang w:val="fr-CH"/>
        </w:rPr>
        <w:t>Règlement applicable aux enquêtes, à la procédure judiciaire et au choix des peines pour les infra</w:t>
      </w:r>
      <w:r>
        <w:rPr>
          <w:lang w:val="fr-CH"/>
        </w:rPr>
        <w:t xml:space="preserve">ctions commises par des mineurs, en vertu de laquelle </w:t>
      </w:r>
      <w:r w:rsidR="0096634D" w:rsidRPr="00853FF4">
        <w:rPr>
          <w:lang w:val="fr-CH"/>
        </w:rPr>
        <w:t xml:space="preserve">les enfants peuvent être flagellés pour avoir commis certaines infractions </w:t>
      </w:r>
      <w:r>
        <w:rPr>
          <w:lang w:val="fr-CH"/>
        </w:rPr>
        <w:t>« </w:t>
      </w:r>
      <w:r w:rsidR="0096634D" w:rsidRPr="00853FF4">
        <w:rPr>
          <w:i/>
          <w:iCs/>
          <w:lang w:val="fr-CH"/>
        </w:rPr>
        <w:t>haddu</w:t>
      </w:r>
      <w:r>
        <w:rPr>
          <w:lang w:val="fr-CH"/>
        </w:rPr>
        <w:t> </w:t>
      </w:r>
      <w:r w:rsidR="0096634D">
        <w:rPr>
          <w:lang w:val="fr-CH"/>
        </w:rPr>
        <w:t>»</w:t>
      </w:r>
      <w:r w:rsidR="0096634D" w:rsidRPr="00853FF4">
        <w:rPr>
          <w:lang w:val="fr-CH"/>
        </w:rPr>
        <w:t xml:space="preserve">, pour avoir eu des relations sexuelles consensuelles avec des personnes de même sexe </w:t>
      </w:r>
      <w:r w:rsidR="00D41BC3">
        <w:rPr>
          <w:lang w:val="fr-CH"/>
        </w:rPr>
        <w:t>ou</w:t>
      </w:r>
      <w:r w:rsidR="0096634D" w:rsidRPr="00853FF4">
        <w:rPr>
          <w:lang w:val="fr-CH"/>
        </w:rPr>
        <w:t xml:space="preserve"> pour avoir été victimes d</w:t>
      </w:r>
      <w:r w:rsidR="00D41BC3">
        <w:rPr>
          <w:lang w:val="fr-CH"/>
        </w:rPr>
        <w:t>e violence</w:t>
      </w:r>
      <w:r w:rsidR="00DF5E6D">
        <w:rPr>
          <w:lang w:val="fr-CH"/>
        </w:rPr>
        <w:t>s</w:t>
      </w:r>
      <w:r w:rsidR="00D41BC3">
        <w:rPr>
          <w:lang w:val="fr-CH"/>
        </w:rPr>
        <w:t xml:space="preserve"> sexuelles</w:t>
      </w:r>
      <w:r w:rsidR="0096634D" w:rsidRPr="00853FF4">
        <w:rPr>
          <w:lang w:val="fr-CH"/>
        </w:rPr>
        <w:t xml:space="preserve">. Donner également des informations actualisées sur la campagne contre les châtiments corporels qui était prévue pour 2013, y compris sur les résultats obtenus.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Informer le Comité des résultats de l</w:t>
      </w:r>
      <w:r>
        <w:rPr>
          <w:lang w:val="fr-CH"/>
        </w:rPr>
        <w:t>’</w:t>
      </w:r>
      <w:r w:rsidRPr="00853FF4">
        <w:rPr>
          <w:lang w:val="fr-CH"/>
        </w:rPr>
        <w:t>évaluation du système de protection de l</w:t>
      </w:r>
      <w:r>
        <w:rPr>
          <w:lang w:val="fr-CH"/>
        </w:rPr>
        <w:t>’</w:t>
      </w:r>
      <w:r w:rsidRPr="00853FF4">
        <w:rPr>
          <w:lang w:val="fr-CH"/>
        </w:rPr>
        <w:t xml:space="preserve">enfance et des mesures prises, le cas échéant, sur la base des résultats.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Informer le Comité des mesures prises pour garant</w:t>
      </w:r>
      <w:r w:rsidR="009F0B86">
        <w:rPr>
          <w:lang w:val="fr-CH"/>
        </w:rPr>
        <w:t xml:space="preserve">ir la sécurité des enfants sur </w:t>
      </w:r>
      <w:r w:rsidRPr="00853FF4">
        <w:rPr>
          <w:lang w:val="fr-CH"/>
        </w:rPr>
        <w:t xml:space="preserve">Internet et des programmes de sensibilisation </w:t>
      </w:r>
      <w:r w:rsidR="009F0B86">
        <w:rPr>
          <w:lang w:val="fr-CH"/>
        </w:rPr>
        <w:t xml:space="preserve">mis en œuvre </w:t>
      </w:r>
      <w:r w:rsidRPr="00853FF4">
        <w:rPr>
          <w:lang w:val="fr-CH"/>
        </w:rPr>
        <w:t>à l</w:t>
      </w:r>
      <w:r>
        <w:rPr>
          <w:lang w:val="fr-CH"/>
        </w:rPr>
        <w:t>’</w:t>
      </w:r>
      <w:r w:rsidRPr="00853FF4">
        <w:rPr>
          <w:lang w:val="fr-CH"/>
        </w:rPr>
        <w:t xml:space="preserve">école </w:t>
      </w:r>
      <w:r w:rsidR="009F0B86">
        <w:rPr>
          <w:lang w:val="fr-CH"/>
        </w:rPr>
        <w:t xml:space="preserve">au sujet </w:t>
      </w:r>
      <w:r w:rsidRPr="00853FF4">
        <w:rPr>
          <w:lang w:val="fr-CH"/>
        </w:rPr>
        <w:t>de la pornographie et</w:t>
      </w:r>
      <w:r>
        <w:rPr>
          <w:lang w:val="fr-CH"/>
        </w:rPr>
        <w:t xml:space="preserve"> </w:t>
      </w:r>
      <w:r w:rsidR="009F0B86">
        <w:rPr>
          <w:lang w:val="fr-CH"/>
        </w:rPr>
        <w:t>du harcèlement en ligne</w:t>
      </w:r>
      <w:r w:rsidRPr="00853FF4">
        <w:rPr>
          <w:lang w:val="fr-CH"/>
        </w:rPr>
        <w:t xml:space="preserve">.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 xml:space="preserve">Donner des informations sur les mesures prises pour enquêter sur les </w:t>
      </w:r>
      <w:r w:rsidR="002F6358">
        <w:rPr>
          <w:lang w:val="fr-CH"/>
        </w:rPr>
        <w:t>violences policières qu’auraient subies</w:t>
      </w:r>
      <w:r w:rsidRPr="00853FF4">
        <w:rPr>
          <w:lang w:val="fr-CH"/>
        </w:rPr>
        <w:t xml:space="preserve"> des enfants lors des </w:t>
      </w:r>
      <w:r w:rsidR="002F6358">
        <w:rPr>
          <w:lang w:val="fr-CH"/>
        </w:rPr>
        <w:t xml:space="preserve">manifestations </w:t>
      </w:r>
      <w:r w:rsidRPr="00853FF4">
        <w:rPr>
          <w:lang w:val="fr-CH"/>
        </w:rPr>
        <w:t xml:space="preserve">qui ont eu lieu après le 7 février 2012, et communiquer les résultats de ces enquêtes. Donner aussi des informations sur les mesures prises pour protéger les enfants contre la violence </w:t>
      </w:r>
      <w:r w:rsidR="002F6358">
        <w:rPr>
          <w:lang w:val="fr-CH"/>
        </w:rPr>
        <w:t>des</w:t>
      </w:r>
      <w:r w:rsidRPr="00853FF4">
        <w:rPr>
          <w:lang w:val="fr-CH"/>
        </w:rPr>
        <w:t xml:space="preserve"> gangs et </w:t>
      </w:r>
      <w:r w:rsidR="002F6358">
        <w:rPr>
          <w:lang w:val="fr-CH"/>
        </w:rPr>
        <w:t xml:space="preserve">empêcher qu’ils se fassent tuer, et prévenir leur </w:t>
      </w:r>
      <w:r w:rsidRPr="00853FF4">
        <w:rPr>
          <w:lang w:val="fr-CH"/>
        </w:rPr>
        <w:t>participation aux activités des gangs.</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 xml:space="preserve">Donner des informations sur la mise en </w:t>
      </w:r>
      <w:r w:rsidR="002F6358">
        <w:rPr>
          <w:lang w:val="fr-CH"/>
        </w:rPr>
        <w:t xml:space="preserve">œuvre </w:t>
      </w:r>
      <w:r w:rsidRPr="00853FF4">
        <w:rPr>
          <w:lang w:val="fr-CH"/>
        </w:rPr>
        <w:t xml:space="preserve">de la loi relative aux mesures spéciales applicables aux auteurs de </w:t>
      </w:r>
      <w:r w:rsidR="002F6358">
        <w:rPr>
          <w:lang w:val="fr-CH"/>
        </w:rPr>
        <w:t xml:space="preserve">violences sexuelles visant des </w:t>
      </w:r>
      <w:r w:rsidRPr="00853FF4">
        <w:rPr>
          <w:lang w:val="fr-CH"/>
        </w:rPr>
        <w:t>enfants (</w:t>
      </w:r>
      <w:r w:rsidR="00B96B88" w:rsidRPr="00853FF4">
        <w:rPr>
          <w:lang w:val="fr-CH"/>
        </w:rPr>
        <w:t xml:space="preserve">loi </w:t>
      </w:r>
      <w:r w:rsidRPr="00853FF4">
        <w:rPr>
          <w:lang w:val="fr-CH"/>
        </w:rPr>
        <w:t xml:space="preserve">12/2009). En outre, informer le Comité des mesures prises </w:t>
      </w:r>
      <w:r w:rsidR="003E6BDE">
        <w:rPr>
          <w:lang w:val="fr-CH"/>
        </w:rPr>
        <w:t>pour faire en sorte que les</w:t>
      </w:r>
      <w:r w:rsidRPr="00853FF4">
        <w:rPr>
          <w:lang w:val="fr-CH"/>
        </w:rPr>
        <w:t xml:space="preserve"> auteurs de </w:t>
      </w:r>
      <w:r w:rsidR="003E6BDE">
        <w:rPr>
          <w:lang w:val="fr-CH"/>
        </w:rPr>
        <w:t xml:space="preserve">violences sexuelles sur des </w:t>
      </w:r>
      <w:r w:rsidRPr="00853FF4">
        <w:rPr>
          <w:lang w:val="fr-CH"/>
        </w:rPr>
        <w:t>enfants</w:t>
      </w:r>
      <w:r w:rsidR="003E6BDE">
        <w:rPr>
          <w:lang w:val="fr-CH"/>
        </w:rPr>
        <w:t xml:space="preserve"> soient davantage dénoncés et poursuivis, pour assurer la réadaptation et la réinsertion sociale des enfants victimes et pour prévenir la revictimisation de ces enfants.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 xml:space="preserve">Informer le Comité des mesures prises pour interdire les mutilations génitales féminines et </w:t>
      </w:r>
      <w:r w:rsidR="003E6BDE">
        <w:rPr>
          <w:lang w:val="fr-CH"/>
        </w:rPr>
        <w:t>faire en sorte que</w:t>
      </w:r>
      <w:r w:rsidRPr="00853FF4">
        <w:rPr>
          <w:lang w:val="fr-CH"/>
        </w:rPr>
        <w:t xml:space="preserve"> les dirigeants religieux qui encouragent cette pratique </w:t>
      </w:r>
      <w:r w:rsidR="003E6BDE">
        <w:rPr>
          <w:lang w:val="fr-CH"/>
        </w:rPr>
        <w:t>préjudiciable aient à rendre des comptes</w:t>
      </w:r>
      <w:r w:rsidRPr="00853FF4">
        <w:rPr>
          <w:lang w:val="fr-CH"/>
        </w:rPr>
        <w:t>. Donner également des informations détaillées sur les mesures prises pour prévenir le</w:t>
      </w:r>
      <w:r w:rsidR="003E6BDE">
        <w:rPr>
          <w:lang w:val="fr-CH"/>
        </w:rPr>
        <w:t>s</w:t>
      </w:r>
      <w:r w:rsidRPr="00853FF4">
        <w:rPr>
          <w:lang w:val="fr-CH"/>
        </w:rPr>
        <w:t xml:space="preserve"> mariage</w:t>
      </w:r>
      <w:r w:rsidR="003E6BDE">
        <w:rPr>
          <w:lang w:val="fr-CH"/>
        </w:rPr>
        <w:t>s</w:t>
      </w:r>
      <w:r w:rsidRPr="00853FF4">
        <w:rPr>
          <w:lang w:val="fr-CH"/>
        </w:rPr>
        <w:t xml:space="preserve"> d</w:t>
      </w:r>
      <w:r w:rsidR="003E6BDE">
        <w:rPr>
          <w:lang w:val="fr-CH"/>
        </w:rPr>
        <w:t>’</w:t>
      </w:r>
      <w:r w:rsidRPr="00853FF4">
        <w:rPr>
          <w:lang w:val="fr-CH"/>
        </w:rPr>
        <w:t xml:space="preserve">enfants.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 xml:space="preserve">Donner au Comité des informations actualisées sur la mise en </w:t>
      </w:r>
      <w:r w:rsidR="00FD43BF" w:rsidRPr="00853FF4">
        <w:rPr>
          <w:lang w:val="fr-CH"/>
        </w:rPr>
        <w:t>œuvre</w:t>
      </w:r>
      <w:r w:rsidRPr="00853FF4">
        <w:rPr>
          <w:lang w:val="fr-CH"/>
        </w:rPr>
        <w:t xml:space="preserve"> du plan d</w:t>
      </w:r>
      <w:r>
        <w:rPr>
          <w:lang w:val="fr-CH"/>
        </w:rPr>
        <w:t>’</w:t>
      </w:r>
      <w:r w:rsidRPr="00853FF4">
        <w:rPr>
          <w:lang w:val="fr-CH"/>
        </w:rPr>
        <w:t>action visant</w:t>
      </w:r>
      <w:r w:rsidR="00AC00AF">
        <w:rPr>
          <w:lang w:val="fr-CH"/>
        </w:rPr>
        <w:t xml:space="preserve"> à sensibiliser le public et le législateur</w:t>
      </w:r>
      <w:r w:rsidRPr="00853FF4">
        <w:rPr>
          <w:lang w:val="fr-CH"/>
        </w:rPr>
        <w:t xml:space="preserve"> aux difficultés auxquelles </w:t>
      </w:r>
      <w:r w:rsidR="00AC00AF">
        <w:rPr>
          <w:lang w:val="fr-CH"/>
        </w:rPr>
        <w:t>se heurtent</w:t>
      </w:r>
      <w:r w:rsidRPr="00853FF4">
        <w:rPr>
          <w:lang w:val="fr-CH"/>
        </w:rPr>
        <w:t xml:space="preserve"> les adolescentes enceintes </w:t>
      </w:r>
      <w:r w:rsidR="00AC00AF">
        <w:rPr>
          <w:lang w:val="fr-CH"/>
        </w:rPr>
        <w:t>non</w:t>
      </w:r>
      <w:r w:rsidRPr="00853FF4">
        <w:rPr>
          <w:lang w:val="fr-CH"/>
        </w:rPr>
        <w:t xml:space="preserve"> mariées, et </w:t>
      </w:r>
      <w:r w:rsidR="00AC00AF">
        <w:rPr>
          <w:lang w:val="fr-CH"/>
        </w:rPr>
        <w:t>faire connaître les</w:t>
      </w:r>
      <w:r w:rsidRPr="00853FF4">
        <w:rPr>
          <w:lang w:val="fr-CH"/>
        </w:rPr>
        <w:t xml:space="preserve"> </w:t>
      </w:r>
      <w:r w:rsidR="00AC00AF">
        <w:rPr>
          <w:lang w:val="fr-CH"/>
        </w:rPr>
        <w:t xml:space="preserve">réformes </w:t>
      </w:r>
      <w:r w:rsidRPr="00853FF4">
        <w:rPr>
          <w:lang w:val="fr-CH"/>
        </w:rPr>
        <w:t xml:space="preserve">prévues. Indiquer également les mesures prises </w:t>
      </w:r>
      <w:r w:rsidR="00AC00AF">
        <w:rPr>
          <w:lang w:val="fr-CH"/>
        </w:rPr>
        <w:t>pour</w:t>
      </w:r>
      <w:r w:rsidRPr="00853FF4">
        <w:rPr>
          <w:lang w:val="fr-CH"/>
        </w:rPr>
        <w:t xml:space="preserve"> fournir aux adolescents des informations et des services en matière de santé sexuelle et reproductive.</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lastRenderedPageBreak/>
        <w:t xml:space="preserve">Informer le Comité des mesures prises pour </w:t>
      </w:r>
      <w:r w:rsidR="00E60F1D">
        <w:rPr>
          <w:lang w:val="fr-CH"/>
        </w:rPr>
        <w:t>assurer</w:t>
      </w:r>
      <w:r w:rsidRPr="00853FF4">
        <w:rPr>
          <w:lang w:val="fr-CH"/>
        </w:rPr>
        <w:t xml:space="preserve"> </w:t>
      </w:r>
      <w:r w:rsidR="00E60F1D">
        <w:rPr>
          <w:lang w:val="fr-CH"/>
        </w:rPr>
        <w:t>l’</w:t>
      </w:r>
      <w:r w:rsidRPr="00853FF4">
        <w:rPr>
          <w:lang w:val="fr-CH"/>
        </w:rPr>
        <w:t>accès</w:t>
      </w:r>
      <w:r w:rsidR="00E60F1D">
        <w:rPr>
          <w:lang w:val="fr-CH"/>
        </w:rPr>
        <w:t xml:space="preserve"> des </w:t>
      </w:r>
      <w:r w:rsidR="00E60F1D" w:rsidRPr="00853FF4">
        <w:rPr>
          <w:lang w:val="fr-CH"/>
        </w:rPr>
        <w:t>enfants vivant en milieu rural</w:t>
      </w:r>
      <w:r w:rsidRPr="00853FF4">
        <w:rPr>
          <w:lang w:val="fr-CH"/>
        </w:rPr>
        <w:t xml:space="preserve"> </w:t>
      </w:r>
      <w:r w:rsidR="00E60F1D">
        <w:rPr>
          <w:lang w:val="fr-CH"/>
        </w:rPr>
        <w:t xml:space="preserve">à des </w:t>
      </w:r>
      <w:r w:rsidRPr="00853FF4">
        <w:rPr>
          <w:lang w:val="fr-CH"/>
        </w:rPr>
        <w:t xml:space="preserve">soins de santé </w:t>
      </w:r>
      <w:r w:rsidR="00E60F1D">
        <w:rPr>
          <w:lang w:val="fr-CH"/>
        </w:rPr>
        <w:t xml:space="preserve">adaptés et l’accès des enfants et des adolescents, aux services de santé mentale, et des mesure prises pour </w:t>
      </w:r>
      <w:r w:rsidRPr="00853FF4">
        <w:rPr>
          <w:lang w:val="fr-CH"/>
        </w:rPr>
        <w:t xml:space="preserve">prévenir la mortalité infantile causée par les maladies transmissibles et le manque de soins intensifs. Rendre compte </w:t>
      </w:r>
      <w:r w:rsidR="00E60F1D">
        <w:rPr>
          <w:lang w:val="fr-CH"/>
        </w:rPr>
        <w:t xml:space="preserve">également </w:t>
      </w:r>
      <w:r w:rsidRPr="00853FF4">
        <w:rPr>
          <w:lang w:val="fr-CH"/>
        </w:rPr>
        <w:t xml:space="preserve">des mesures prises pour mettre en </w:t>
      </w:r>
      <w:r w:rsidR="00E60F1D">
        <w:rPr>
          <w:lang w:val="fr-CH"/>
        </w:rPr>
        <w:t>œuvre</w:t>
      </w:r>
      <w:r w:rsidRPr="00853FF4">
        <w:rPr>
          <w:lang w:val="fr-CH"/>
        </w:rPr>
        <w:t xml:space="preserve"> la loi sur la toxicomanie (17/2011), notamment ses dispositions relatives aux services de réadaptation et de réinsertion</w:t>
      </w:r>
      <w:r w:rsidR="00E60F1D">
        <w:rPr>
          <w:lang w:val="fr-CH"/>
        </w:rPr>
        <w:t xml:space="preserve"> destinés aux enfants</w:t>
      </w:r>
      <w:r w:rsidRPr="00853FF4">
        <w:rPr>
          <w:lang w:val="fr-CH"/>
        </w:rPr>
        <w:t xml:space="preserve">.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Indiquer les mesures prises par l</w:t>
      </w:r>
      <w:r>
        <w:rPr>
          <w:lang w:val="fr-CH"/>
        </w:rPr>
        <w:t>’</w:t>
      </w:r>
      <w:r w:rsidR="00FD43BF" w:rsidRPr="00853FF4">
        <w:rPr>
          <w:lang w:val="fr-CH"/>
        </w:rPr>
        <w:t>État</w:t>
      </w:r>
      <w:r w:rsidRPr="00853FF4">
        <w:rPr>
          <w:lang w:val="fr-CH"/>
        </w:rPr>
        <w:t xml:space="preserve"> partie </w:t>
      </w:r>
      <w:r w:rsidR="00E60F1D">
        <w:rPr>
          <w:lang w:val="fr-CH"/>
        </w:rPr>
        <w:t>en vue de</w:t>
      </w:r>
      <w:r w:rsidRPr="00853FF4">
        <w:rPr>
          <w:lang w:val="fr-CH"/>
        </w:rPr>
        <w:t xml:space="preserve"> rendre obligatoire l</w:t>
      </w:r>
      <w:r>
        <w:rPr>
          <w:lang w:val="fr-CH"/>
        </w:rPr>
        <w:t>’</w:t>
      </w:r>
      <w:r w:rsidRPr="00853FF4">
        <w:rPr>
          <w:lang w:val="fr-CH"/>
        </w:rPr>
        <w:t>enseignement primaire.</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Indiquer les mesures prises pour élaborer une politique en matière d</w:t>
      </w:r>
      <w:r>
        <w:rPr>
          <w:lang w:val="fr-CH"/>
        </w:rPr>
        <w:t>’</w:t>
      </w:r>
      <w:r w:rsidRPr="00853FF4">
        <w:rPr>
          <w:lang w:val="fr-CH"/>
        </w:rPr>
        <w:t>éducation inclusive et</w:t>
      </w:r>
      <w:r>
        <w:rPr>
          <w:lang w:val="fr-CH"/>
        </w:rPr>
        <w:t xml:space="preserve"> </w:t>
      </w:r>
      <w:r w:rsidR="00E60F1D">
        <w:rPr>
          <w:lang w:val="fr-CH"/>
        </w:rPr>
        <w:t>mettre un terme</w:t>
      </w:r>
      <w:r w:rsidRPr="00853FF4">
        <w:rPr>
          <w:lang w:val="fr-CH"/>
        </w:rPr>
        <w:t xml:space="preserve"> à la discrimination à laquelle se heurtent les enfants handicapés dans le cadre scolaire.</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Informer le Comité des mesures prises, notamment</w:t>
      </w:r>
      <w:r w:rsidR="00E60F1D">
        <w:rPr>
          <w:lang w:val="fr-CH"/>
        </w:rPr>
        <w:t xml:space="preserve"> en ce qui concerne</w:t>
      </w:r>
      <w:r w:rsidRPr="00853FF4">
        <w:rPr>
          <w:lang w:val="fr-CH"/>
        </w:rPr>
        <w:t xml:space="preserve"> l</w:t>
      </w:r>
      <w:r>
        <w:rPr>
          <w:lang w:val="fr-CH"/>
        </w:rPr>
        <w:t>’</w:t>
      </w:r>
      <w:r w:rsidRPr="00853FF4">
        <w:rPr>
          <w:lang w:val="fr-CH"/>
        </w:rPr>
        <w:t>affectation de ressources humaines et financières suffisantes, afin de renforcer le système d</w:t>
      </w:r>
      <w:r>
        <w:rPr>
          <w:lang w:val="fr-CH"/>
        </w:rPr>
        <w:t>’</w:t>
      </w:r>
      <w:r w:rsidRPr="00853FF4">
        <w:rPr>
          <w:lang w:val="fr-CH"/>
        </w:rPr>
        <w:t xml:space="preserve">inspection du travail, de former les inspecteurs du travail à la détection et au traitement des cas de travail des enfants, </w:t>
      </w:r>
      <w:r w:rsidR="00E60F1D">
        <w:rPr>
          <w:lang w:val="fr-CH"/>
        </w:rPr>
        <w:t>ainsi que des</w:t>
      </w:r>
      <w:r w:rsidRPr="00853FF4">
        <w:rPr>
          <w:lang w:val="fr-CH"/>
        </w:rPr>
        <w:t xml:space="preserve"> mesures prises à l</w:t>
      </w:r>
      <w:r>
        <w:rPr>
          <w:lang w:val="fr-CH"/>
        </w:rPr>
        <w:t>’</w:t>
      </w:r>
      <w:r w:rsidRPr="00853FF4">
        <w:rPr>
          <w:lang w:val="fr-CH"/>
        </w:rPr>
        <w:t>encontre de ceux qui exploitent</w:t>
      </w:r>
      <w:r w:rsidR="00E60F1D">
        <w:rPr>
          <w:lang w:val="fr-CH"/>
        </w:rPr>
        <w:t xml:space="preserve"> des enfants</w:t>
      </w:r>
      <w:r w:rsidRPr="00853FF4">
        <w:rPr>
          <w:lang w:val="fr-CH"/>
        </w:rPr>
        <w:t>. Indiquer si l</w:t>
      </w:r>
      <w:r>
        <w:rPr>
          <w:lang w:val="fr-CH"/>
        </w:rPr>
        <w:t>’</w:t>
      </w:r>
      <w:r w:rsidRPr="00853FF4">
        <w:rPr>
          <w:lang w:val="fr-CH"/>
        </w:rPr>
        <w:t xml:space="preserve">État partie entend publier une liste de travaux dangereux interdits </w:t>
      </w:r>
      <w:r w:rsidR="00E60F1D">
        <w:rPr>
          <w:lang w:val="fr-CH"/>
        </w:rPr>
        <w:t>aux</w:t>
      </w:r>
      <w:r w:rsidRPr="00853FF4">
        <w:rPr>
          <w:lang w:val="fr-CH"/>
        </w:rPr>
        <w:t xml:space="preserve"> enfants. </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 xml:space="preserve">Informer le Comité des mesures prises pour mettre en </w:t>
      </w:r>
      <w:r w:rsidR="000F34F8">
        <w:rPr>
          <w:lang w:val="fr-CH"/>
        </w:rPr>
        <w:t>œuvre</w:t>
      </w:r>
      <w:r w:rsidRPr="00853FF4">
        <w:rPr>
          <w:lang w:val="fr-CH"/>
        </w:rPr>
        <w:t xml:space="preserve"> la loi contre la traite des êtres humains (12/2013), en particulier </w:t>
      </w:r>
      <w:r w:rsidR="000F34F8">
        <w:rPr>
          <w:lang w:val="fr-CH"/>
        </w:rPr>
        <w:t xml:space="preserve">de </w:t>
      </w:r>
      <w:r w:rsidRPr="00853FF4">
        <w:rPr>
          <w:lang w:val="fr-CH"/>
        </w:rPr>
        <w:t>l</w:t>
      </w:r>
      <w:r>
        <w:rPr>
          <w:lang w:val="fr-CH"/>
        </w:rPr>
        <w:t>’</w:t>
      </w:r>
      <w:r w:rsidRPr="00853FF4">
        <w:rPr>
          <w:lang w:val="fr-CH"/>
        </w:rPr>
        <w:t xml:space="preserve">adoption de lois subsidiaires et </w:t>
      </w:r>
      <w:r w:rsidR="000F34F8">
        <w:rPr>
          <w:lang w:val="fr-CH"/>
        </w:rPr>
        <w:t xml:space="preserve">de </w:t>
      </w:r>
      <w:r w:rsidRPr="00853FF4">
        <w:rPr>
          <w:lang w:val="fr-CH"/>
        </w:rPr>
        <w:t xml:space="preserve">directives pour sa mise en </w:t>
      </w:r>
      <w:r w:rsidR="00FD43BF" w:rsidRPr="00853FF4">
        <w:rPr>
          <w:lang w:val="fr-CH"/>
        </w:rPr>
        <w:t>œuvre</w:t>
      </w:r>
      <w:r w:rsidRPr="00853FF4">
        <w:rPr>
          <w:lang w:val="fr-CH"/>
        </w:rPr>
        <w:t xml:space="preserve">. Donner des informations détaillées sur les enquêtes </w:t>
      </w:r>
      <w:r w:rsidR="000F34F8">
        <w:rPr>
          <w:lang w:val="fr-CH"/>
        </w:rPr>
        <w:t>menées dans des affaires de traite</w:t>
      </w:r>
      <w:r w:rsidRPr="00853FF4">
        <w:rPr>
          <w:lang w:val="fr-CH"/>
        </w:rPr>
        <w:t xml:space="preserve"> d</w:t>
      </w:r>
      <w:r>
        <w:rPr>
          <w:lang w:val="fr-CH"/>
        </w:rPr>
        <w:t>’</w:t>
      </w:r>
      <w:r w:rsidRPr="00853FF4">
        <w:rPr>
          <w:lang w:val="fr-CH"/>
        </w:rPr>
        <w:t xml:space="preserve">enfants et </w:t>
      </w:r>
      <w:r w:rsidR="000F34F8">
        <w:rPr>
          <w:lang w:val="fr-CH"/>
        </w:rPr>
        <w:t xml:space="preserve">sur </w:t>
      </w:r>
      <w:r w:rsidRPr="00853FF4">
        <w:rPr>
          <w:lang w:val="fr-CH"/>
        </w:rPr>
        <w:t>la mise en place</w:t>
      </w:r>
      <w:r>
        <w:rPr>
          <w:lang w:val="fr-CH"/>
        </w:rPr>
        <w:t xml:space="preserve"> </w:t>
      </w:r>
      <w:r w:rsidRPr="00853FF4">
        <w:rPr>
          <w:lang w:val="fr-CH"/>
        </w:rPr>
        <w:t xml:space="preserve">de mesures de prévention, de protection et de réadaptation </w:t>
      </w:r>
      <w:r w:rsidR="000F34F8">
        <w:rPr>
          <w:lang w:val="fr-CH"/>
        </w:rPr>
        <w:t>à l’intention des</w:t>
      </w:r>
      <w:r w:rsidRPr="00853FF4">
        <w:rPr>
          <w:lang w:val="fr-CH"/>
        </w:rPr>
        <w:t xml:space="preserve"> victimes.</w:t>
      </w:r>
    </w:p>
    <w:p w:rsidR="0096634D" w:rsidRPr="00853FF4" w:rsidRDefault="0096634D" w:rsidP="00D334D8">
      <w:pPr>
        <w:pStyle w:val="SingleTxt"/>
        <w:numPr>
          <w:ilvl w:val="0"/>
          <w:numId w:val="8"/>
        </w:numPr>
        <w:tabs>
          <w:tab w:val="clear" w:pos="475"/>
          <w:tab w:val="num" w:pos="1742"/>
        </w:tabs>
        <w:ind w:left="1267"/>
        <w:rPr>
          <w:lang w:val="fr-CH"/>
        </w:rPr>
      </w:pPr>
      <w:r w:rsidRPr="00853FF4">
        <w:rPr>
          <w:lang w:val="fr-CH"/>
        </w:rPr>
        <w:t>Donner des informations sur les mesures prises pour relever l</w:t>
      </w:r>
      <w:r>
        <w:rPr>
          <w:lang w:val="fr-CH"/>
        </w:rPr>
        <w:t>’</w:t>
      </w:r>
      <w:r w:rsidRPr="00853FF4">
        <w:rPr>
          <w:lang w:val="fr-CH"/>
        </w:rPr>
        <w:t xml:space="preserve">âge de la responsabilité </w:t>
      </w:r>
      <w:r w:rsidR="00756742">
        <w:rPr>
          <w:lang w:val="fr-CH"/>
        </w:rPr>
        <w:t>pénale</w:t>
      </w:r>
      <w:r w:rsidRPr="00853FF4">
        <w:rPr>
          <w:lang w:val="fr-CH"/>
        </w:rPr>
        <w:t xml:space="preserve"> à un niveau internationalement </w:t>
      </w:r>
      <w:r w:rsidR="00756742">
        <w:rPr>
          <w:lang w:val="fr-CH"/>
        </w:rPr>
        <w:t>accepté</w:t>
      </w:r>
      <w:r w:rsidRPr="00853FF4">
        <w:rPr>
          <w:lang w:val="fr-CH"/>
        </w:rPr>
        <w:t xml:space="preserve">, </w:t>
      </w:r>
      <w:r w:rsidR="00756742">
        <w:rPr>
          <w:lang w:val="fr-CH"/>
        </w:rPr>
        <w:t xml:space="preserve">pour </w:t>
      </w:r>
      <w:r w:rsidRPr="00853FF4">
        <w:rPr>
          <w:lang w:val="fr-CH"/>
        </w:rPr>
        <w:t xml:space="preserve">former les juges aux normes </w:t>
      </w:r>
      <w:r w:rsidR="00756742">
        <w:rPr>
          <w:lang w:val="fr-CH"/>
        </w:rPr>
        <w:t>relatives à la</w:t>
      </w:r>
      <w:r w:rsidRPr="00853FF4">
        <w:rPr>
          <w:lang w:val="fr-CH"/>
        </w:rPr>
        <w:t xml:space="preserve"> justice pour mineurs et </w:t>
      </w:r>
      <w:r w:rsidR="00756742">
        <w:rPr>
          <w:lang w:val="fr-CH"/>
        </w:rPr>
        <w:t xml:space="preserve">pour </w:t>
      </w:r>
      <w:r w:rsidRPr="00853FF4">
        <w:rPr>
          <w:lang w:val="fr-CH"/>
        </w:rPr>
        <w:t>faire en sorte que la détention, y compris la détention provisoire, ne soit utilisée qu</w:t>
      </w:r>
      <w:r>
        <w:rPr>
          <w:lang w:val="fr-CH"/>
        </w:rPr>
        <w:t>’</w:t>
      </w:r>
      <w:r w:rsidRPr="00853FF4">
        <w:rPr>
          <w:lang w:val="fr-CH"/>
        </w:rPr>
        <w:t>en dernier ressort et qu</w:t>
      </w:r>
      <w:r>
        <w:rPr>
          <w:lang w:val="fr-CH"/>
        </w:rPr>
        <w:t>’</w:t>
      </w:r>
      <w:r w:rsidRPr="00853FF4">
        <w:rPr>
          <w:lang w:val="fr-CH"/>
        </w:rPr>
        <w:t>aucun enfant ne puisse être condamné à mort ou à perpétuité</w:t>
      </w:r>
      <w:r w:rsidR="00756742">
        <w:rPr>
          <w:lang w:val="fr-CH"/>
        </w:rPr>
        <w:t>,</w:t>
      </w:r>
      <w:r w:rsidRPr="00853FF4">
        <w:rPr>
          <w:lang w:val="fr-CH"/>
        </w:rPr>
        <w:t xml:space="preserve"> avec ou sans </w:t>
      </w:r>
      <w:r w:rsidR="00756742">
        <w:rPr>
          <w:lang w:val="fr-CH"/>
        </w:rPr>
        <w:t xml:space="preserve">possibilité de </w:t>
      </w:r>
      <w:r w:rsidRPr="00853FF4">
        <w:rPr>
          <w:lang w:val="fr-CH"/>
        </w:rPr>
        <w:t>libération conditionnelle. Indiquer également si l</w:t>
      </w:r>
      <w:r>
        <w:rPr>
          <w:lang w:val="fr-CH"/>
        </w:rPr>
        <w:t>’</w:t>
      </w:r>
      <w:r w:rsidRPr="00853FF4">
        <w:rPr>
          <w:lang w:val="fr-CH"/>
        </w:rPr>
        <w:t>État partie prévoit d</w:t>
      </w:r>
      <w:r>
        <w:rPr>
          <w:lang w:val="fr-CH"/>
        </w:rPr>
        <w:t>’</w:t>
      </w:r>
      <w:r w:rsidRPr="00853FF4">
        <w:rPr>
          <w:lang w:val="fr-CH"/>
        </w:rPr>
        <w:t xml:space="preserve">interdire </w:t>
      </w:r>
      <w:r w:rsidR="00756742">
        <w:rPr>
          <w:lang w:val="fr-CH"/>
        </w:rPr>
        <w:t>expressément</w:t>
      </w:r>
      <w:r w:rsidRPr="00853FF4">
        <w:rPr>
          <w:lang w:val="fr-CH"/>
        </w:rPr>
        <w:t xml:space="preserve"> la condamnation à perpétuité sans </w:t>
      </w:r>
      <w:r w:rsidR="00756742">
        <w:rPr>
          <w:lang w:val="fr-CH"/>
        </w:rPr>
        <w:t>possibilité de libé</w:t>
      </w:r>
      <w:r w:rsidRPr="00853FF4">
        <w:rPr>
          <w:lang w:val="fr-CH"/>
        </w:rPr>
        <w:t>ration conditionnelle pour les infractions commises par des personnes âgées de moins de 18</w:t>
      </w:r>
      <w:r w:rsidR="00756742">
        <w:rPr>
          <w:lang w:val="fr-CH"/>
        </w:rPr>
        <w:t> </w:t>
      </w:r>
      <w:r w:rsidRPr="00853FF4">
        <w:rPr>
          <w:lang w:val="fr-CH"/>
        </w:rPr>
        <w:t>ans. Donner des informations sur les conditions de vie dans les centres de détention pour mineurs et sur les programmes de réadaptation et de réinsertion pour les enfants en conflit avec la loi.</w:t>
      </w:r>
    </w:p>
    <w:p w:rsidR="0096634D" w:rsidRPr="007A7AB4" w:rsidRDefault="0096634D" w:rsidP="00D334D8">
      <w:pPr>
        <w:pStyle w:val="SingleTxt"/>
        <w:numPr>
          <w:ilvl w:val="0"/>
          <w:numId w:val="8"/>
        </w:numPr>
        <w:tabs>
          <w:tab w:val="clear" w:pos="475"/>
          <w:tab w:val="num" w:pos="1742"/>
        </w:tabs>
        <w:ind w:left="1267"/>
        <w:rPr>
          <w:lang w:val="fr-CH"/>
        </w:rPr>
      </w:pPr>
      <w:r w:rsidRPr="00853FF4">
        <w:rPr>
          <w:lang w:val="fr-CH"/>
        </w:rPr>
        <w:t>Eu égard aux recommandations du Comité sur la mise en œuvre des dispositions du Protocole facultatif à la Convention concernant la vente d</w:t>
      </w:r>
      <w:r>
        <w:rPr>
          <w:lang w:val="fr-CH"/>
        </w:rPr>
        <w:t>’</w:t>
      </w:r>
      <w:r w:rsidRPr="00853FF4">
        <w:rPr>
          <w:lang w:val="fr-CH"/>
        </w:rPr>
        <w:t xml:space="preserve">enfants, la prostitution des enfants et la pornographie mettant en scène des enfants </w:t>
      </w:r>
      <w:r w:rsidRPr="007A7AB4">
        <w:rPr>
          <w:lang w:val="fr-CH"/>
        </w:rPr>
        <w:t>(</w:t>
      </w:r>
      <w:hyperlink r:id="rId19" w:tgtFrame="_blank" w:history="1">
        <w:r w:rsidRPr="007A7AB4">
          <w:rPr>
            <w:rStyle w:val="Hyperlink"/>
            <w:color w:val="auto"/>
            <w:u w:val="none"/>
            <w:lang w:val="fr-CH"/>
          </w:rPr>
          <w:t>CRC/C/OPSC/MDV/CO/1</w:t>
        </w:r>
      </w:hyperlink>
      <w:r w:rsidRPr="007A7AB4">
        <w:rPr>
          <w:lang w:val="fr-CH"/>
        </w:rPr>
        <w:t xml:space="preserve">), fournir un complément d’information sur les progrès accomplis en </w:t>
      </w:r>
      <w:r w:rsidR="008A0AA0">
        <w:rPr>
          <w:lang w:val="fr-CH"/>
        </w:rPr>
        <w:t>ce qui concerne</w:t>
      </w:r>
      <w:r w:rsidRPr="007A7AB4">
        <w:rPr>
          <w:lang w:val="fr-CH"/>
        </w:rPr>
        <w:t xml:space="preserve"> l’adoption d’un plan</w:t>
      </w:r>
      <w:r w:rsidR="008A0AA0">
        <w:rPr>
          <w:lang w:val="fr-CH"/>
        </w:rPr>
        <w:t xml:space="preserve"> national d’action complet (par</w:t>
      </w:r>
      <w:r w:rsidRPr="007A7AB4">
        <w:rPr>
          <w:lang w:val="fr-CH"/>
        </w:rPr>
        <w:t xml:space="preserve">. 12), la diffusion et la formation (par. 14), </w:t>
      </w:r>
      <w:r w:rsidR="008A0AA0">
        <w:rPr>
          <w:lang w:val="fr-CH"/>
        </w:rPr>
        <w:t>la mise en totale conformité du</w:t>
      </w:r>
      <w:r w:rsidRPr="007A7AB4">
        <w:rPr>
          <w:lang w:val="fr-CH"/>
        </w:rPr>
        <w:t xml:space="preserve"> Code pénal avec les articles</w:t>
      </w:r>
      <w:r w:rsidR="008A0AA0">
        <w:rPr>
          <w:lang w:val="fr-CH"/>
        </w:rPr>
        <w:t> </w:t>
      </w:r>
      <w:r w:rsidRPr="007A7AB4">
        <w:rPr>
          <w:lang w:val="fr-CH"/>
        </w:rPr>
        <w:t xml:space="preserve">2 et 3 du Protocole facultatif (par. 25), et </w:t>
      </w:r>
      <w:r w:rsidR="008A0AA0">
        <w:rPr>
          <w:lang w:val="fr-CH"/>
        </w:rPr>
        <w:t>les mesures prises pour</w:t>
      </w:r>
      <w:r w:rsidRPr="007A7AB4">
        <w:rPr>
          <w:lang w:val="fr-CH"/>
        </w:rPr>
        <w:t xml:space="preserve"> que les enfants victimes d’une infraction visée par le Protocole facultatif ne soient</w:t>
      </w:r>
      <w:r w:rsidR="00775D80">
        <w:rPr>
          <w:lang w:val="fr-CH"/>
        </w:rPr>
        <w:t xml:space="preserve"> pas poursuivis en justice (par</w:t>
      </w:r>
      <w:r w:rsidRPr="007A7AB4">
        <w:rPr>
          <w:lang w:val="fr-CH"/>
        </w:rPr>
        <w:t>. 30).</w:t>
      </w:r>
    </w:p>
    <w:p w:rsidR="0096634D" w:rsidRDefault="0096634D" w:rsidP="00D334D8">
      <w:pPr>
        <w:pStyle w:val="SingleTxt"/>
        <w:numPr>
          <w:ilvl w:val="0"/>
          <w:numId w:val="8"/>
        </w:numPr>
        <w:tabs>
          <w:tab w:val="clear" w:pos="475"/>
          <w:tab w:val="num" w:pos="1742"/>
        </w:tabs>
        <w:ind w:left="1267"/>
        <w:rPr>
          <w:lang w:val="fr-CH"/>
        </w:rPr>
      </w:pPr>
      <w:r w:rsidRPr="007A7AB4">
        <w:rPr>
          <w:lang w:val="fr-CH"/>
        </w:rPr>
        <w:t>Eu égard aux recommandations du Comité sur la mise en œuvre des dispositions du Protocole facultatif à la Convention concernant l’implication d’enfants dans les conflits armés (</w:t>
      </w:r>
      <w:hyperlink r:id="rId20" w:tgtFrame="_blank" w:history="1">
        <w:r w:rsidRPr="007A7AB4">
          <w:rPr>
            <w:rStyle w:val="Hyperlink"/>
            <w:color w:val="auto"/>
            <w:u w:val="none"/>
            <w:lang w:val="fr-CH"/>
          </w:rPr>
          <w:t>CRC/C/OPAC/MDV/CO/1</w:t>
        </w:r>
      </w:hyperlink>
      <w:r w:rsidRPr="007A7AB4">
        <w:rPr>
          <w:lang w:val="fr-CH"/>
        </w:rPr>
        <w:t xml:space="preserve">), rendre compte des mesures prises </w:t>
      </w:r>
      <w:r w:rsidR="008A0AA0">
        <w:rPr>
          <w:lang w:val="fr-CH"/>
        </w:rPr>
        <w:t xml:space="preserve">pour ériger en infractions les violations </w:t>
      </w:r>
      <w:r w:rsidRPr="007A7AB4">
        <w:rPr>
          <w:lang w:val="fr-CH"/>
        </w:rPr>
        <w:t xml:space="preserve">des dispositions du Protocole facultatif en ce qui concerne l’enrôlement </w:t>
      </w:r>
      <w:r w:rsidR="008A0AA0">
        <w:rPr>
          <w:lang w:val="fr-CH"/>
        </w:rPr>
        <w:t xml:space="preserve">d’enfants et leur participation à </w:t>
      </w:r>
      <w:r w:rsidR="00BA0312">
        <w:rPr>
          <w:lang w:val="fr-CH"/>
        </w:rPr>
        <w:t>des hostilités, pour envisager d</w:t>
      </w:r>
      <w:r w:rsidR="008A0AA0">
        <w:rPr>
          <w:lang w:val="fr-CH"/>
        </w:rPr>
        <w:t xml:space="preserve">’établir la compétence </w:t>
      </w:r>
      <w:r w:rsidRPr="00853FF4">
        <w:rPr>
          <w:lang w:val="fr-CH"/>
        </w:rPr>
        <w:t xml:space="preserve">extraterritoriale pour les actes contraires au Protocole facultatif (par. 11), </w:t>
      </w:r>
      <w:r w:rsidR="008A0AA0">
        <w:rPr>
          <w:lang w:val="fr-CH"/>
        </w:rPr>
        <w:t>et</w:t>
      </w:r>
      <w:r w:rsidRPr="00853FF4">
        <w:rPr>
          <w:lang w:val="fr-CH"/>
        </w:rPr>
        <w:t xml:space="preserve"> pour </w:t>
      </w:r>
      <w:r w:rsidR="008A0AA0">
        <w:rPr>
          <w:lang w:val="fr-CH"/>
        </w:rPr>
        <w:t>mettre en place</w:t>
      </w:r>
      <w:r w:rsidRPr="00853FF4">
        <w:rPr>
          <w:lang w:val="fr-CH"/>
        </w:rPr>
        <w:t xml:space="preserve"> un mécanisme d</w:t>
      </w:r>
      <w:r>
        <w:rPr>
          <w:lang w:val="fr-CH"/>
        </w:rPr>
        <w:t>’</w:t>
      </w:r>
      <w:r w:rsidRPr="00853FF4">
        <w:rPr>
          <w:lang w:val="fr-CH"/>
        </w:rPr>
        <w:t>identification pour les enfants demandeurs d</w:t>
      </w:r>
      <w:r>
        <w:rPr>
          <w:lang w:val="fr-CH"/>
        </w:rPr>
        <w:t>’</w:t>
      </w:r>
      <w:r w:rsidRPr="00853FF4">
        <w:rPr>
          <w:lang w:val="fr-CH"/>
        </w:rPr>
        <w:t>asile et les enfants migrants (par. 13).</w:t>
      </w:r>
    </w:p>
    <w:p w:rsidR="0096634D" w:rsidRDefault="0096634D" w:rsidP="007A7A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lastRenderedPageBreak/>
        <w:tab/>
      </w:r>
      <w:r w:rsidRPr="00853FF4">
        <w:rPr>
          <w:lang w:val="fr-CH"/>
        </w:rPr>
        <w:tab/>
        <w:t>Deuxième partie</w:t>
      </w:r>
    </w:p>
    <w:p w:rsidR="007A7AB4" w:rsidRPr="007A7AB4" w:rsidRDefault="007A7AB4" w:rsidP="007A7AB4">
      <w:pPr>
        <w:pStyle w:val="SingleTxt"/>
        <w:spacing w:after="0" w:line="120" w:lineRule="exact"/>
        <w:rPr>
          <w:sz w:val="10"/>
          <w:lang w:val="fr-CH"/>
        </w:rPr>
      </w:pPr>
    </w:p>
    <w:p w:rsidR="007A7AB4" w:rsidRPr="007A7AB4" w:rsidRDefault="007A7AB4" w:rsidP="007A7AB4">
      <w:pPr>
        <w:pStyle w:val="SingleTxt"/>
        <w:spacing w:after="0" w:line="120" w:lineRule="exact"/>
        <w:rPr>
          <w:sz w:val="10"/>
          <w:lang w:val="fr-CH"/>
        </w:rPr>
      </w:pPr>
    </w:p>
    <w:p w:rsidR="0096634D" w:rsidRDefault="0096634D" w:rsidP="007A7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tab/>
      </w:r>
      <w:r w:rsidRPr="00853FF4">
        <w:rPr>
          <w:lang w:val="fr-CH"/>
        </w:rPr>
        <w:tab/>
        <w:t>Sous cette rubrique, le Comité invite l</w:t>
      </w:r>
      <w:r>
        <w:rPr>
          <w:lang w:val="fr-CH"/>
        </w:rPr>
        <w:t>’</w:t>
      </w:r>
      <w:r w:rsidRPr="00853FF4">
        <w:rPr>
          <w:lang w:val="fr-CH"/>
        </w:rPr>
        <w:t xml:space="preserve">État partie à mettre à jour (trois pages </w:t>
      </w:r>
      <w:r w:rsidR="007A7AB4">
        <w:rPr>
          <w:lang w:val="fr-CH"/>
        </w:rPr>
        <w:br/>
      </w:r>
      <w:r w:rsidRPr="00853FF4">
        <w:rPr>
          <w:lang w:val="fr-CH"/>
        </w:rPr>
        <w:t>au maximum) les renseignements fournis dans son rapport en ce qui concerne</w:t>
      </w:r>
      <w:r w:rsidR="007A7AB4">
        <w:rPr>
          <w:lang w:val="fr-CH"/>
        </w:rPr>
        <w:t> </w:t>
      </w:r>
      <w:r w:rsidRPr="00853FF4">
        <w:rPr>
          <w:lang w:val="fr-CH"/>
        </w:rPr>
        <w:t>:</w:t>
      </w:r>
    </w:p>
    <w:p w:rsidR="007A7AB4" w:rsidRPr="007A7AB4" w:rsidRDefault="007A7AB4" w:rsidP="007A7AB4">
      <w:pPr>
        <w:pStyle w:val="SingleTxt"/>
        <w:spacing w:after="0" w:line="120" w:lineRule="exact"/>
        <w:rPr>
          <w:sz w:val="10"/>
          <w:lang w:val="fr-CH"/>
        </w:rPr>
      </w:pPr>
    </w:p>
    <w:p w:rsidR="0096634D" w:rsidRPr="00853FF4" w:rsidRDefault="007A7AB4" w:rsidP="007A7AB4">
      <w:pPr>
        <w:pStyle w:val="SingleTxt"/>
        <w:rPr>
          <w:lang w:val="fr-CH"/>
        </w:rPr>
      </w:pPr>
      <w:r>
        <w:rPr>
          <w:lang w:val="fr-CH"/>
        </w:rPr>
        <w:tab/>
      </w:r>
      <w:r w:rsidR="0096634D" w:rsidRPr="00853FF4">
        <w:rPr>
          <w:lang w:val="fr-CH"/>
        </w:rPr>
        <w:t>a)</w:t>
      </w:r>
      <w:r>
        <w:rPr>
          <w:lang w:val="fr-CH"/>
        </w:rPr>
        <w:tab/>
      </w:r>
      <w:r w:rsidR="0096634D" w:rsidRPr="00853FF4">
        <w:rPr>
          <w:lang w:val="fr-CH"/>
        </w:rPr>
        <w:t>Les nouveaux projets ou textes de loi et leurs règlements d</w:t>
      </w:r>
      <w:r w:rsidR="0096634D">
        <w:rPr>
          <w:lang w:val="fr-CH"/>
        </w:rPr>
        <w:t>’</w:t>
      </w:r>
      <w:r w:rsidR="0096634D" w:rsidRPr="00853FF4">
        <w:rPr>
          <w:lang w:val="fr-CH"/>
        </w:rPr>
        <w:t>application respectifs;</w:t>
      </w:r>
    </w:p>
    <w:p w:rsidR="0096634D" w:rsidRPr="00853FF4" w:rsidRDefault="007A7AB4" w:rsidP="007A7AB4">
      <w:pPr>
        <w:pStyle w:val="SingleTxt"/>
        <w:rPr>
          <w:lang w:val="fr-CH"/>
        </w:rPr>
      </w:pPr>
      <w:r>
        <w:rPr>
          <w:lang w:val="fr-CH"/>
        </w:rPr>
        <w:tab/>
      </w:r>
      <w:r w:rsidR="0096634D" w:rsidRPr="00853FF4">
        <w:rPr>
          <w:lang w:val="fr-CH"/>
        </w:rPr>
        <w:t>b)</w:t>
      </w:r>
      <w:r>
        <w:rPr>
          <w:lang w:val="fr-CH"/>
        </w:rPr>
        <w:tab/>
      </w:r>
      <w:r w:rsidR="0096634D" w:rsidRPr="00853FF4">
        <w:rPr>
          <w:lang w:val="fr-CH"/>
        </w:rPr>
        <w:t>Les nouvelles institutions (et leur mandat) ou les nouvelles réformes institutionnelles;</w:t>
      </w:r>
    </w:p>
    <w:p w:rsidR="0096634D" w:rsidRPr="00853FF4" w:rsidRDefault="007A7AB4" w:rsidP="007A7AB4">
      <w:pPr>
        <w:pStyle w:val="SingleTxt"/>
        <w:rPr>
          <w:lang w:val="fr-CH"/>
        </w:rPr>
      </w:pPr>
      <w:r>
        <w:rPr>
          <w:lang w:val="fr-CH"/>
        </w:rPr>
        <w:tab/>
      </w:r>
      <w:r w:rsidR="0096634D" w:rsidRPr="00853FF4">
        <w:rPr>
          <w:lang w:val="fr-CH"/>
        </w:rPr>
        <w:t>c)</w:t>
      </w:r>
      <w:r>
        <w:rPr>
          <w:lang w:val="fr-CH"/>
        </w:rPr>
        <w:tab/>
      </w:r>
      <w:r w:rsidR="0096634D" w:rsidRPr="00853FF4">
        <w:rPr>
          <w:lang w:val="fr-CH"/>
        </w:rPr>
        <w:t>Les politiques, programmes et plans d</w:t>
      </w:r>
      <w:r w:rsidR="0096634D">
        <w:rPr>
          <w:lang w:val="fr-CH"/>
        </w:rPr>
        <w:t>’</w:t>
      </w:r>
      <w:r w:rsidR="0096634D" w:rsidRPr="00853FF4">
        <w:rPr>
          <w:lang w:val="fr-CH"/>
        </w:rPr>
        <w:t>action récemment adoptés ainsi que leur champ d</w:t>
      </w:r>
      <w:r w:rsidR="0096634D">
        <w:rPr>
          <w:lang w:val="fr-CH"/>
        </w:rPr>
        <w:t>’</w:t>
      </w:r>
      <w:r w:rsidR="0096634D" w:rsidRPr="00853FF4">
        <w:rPr>
          <w:lang w:val="fr-CH"/>
        </w:rPr>
        <w:t>application et leur financement;</w:t>
      </w:r>
    </w:p>
    <w:p w:rsidR="0096634D" w:rsidRDefault="007A7AB4" w:rsidP="007A7AB4">
      <w:pPr>
        <w:pStyle w:val="SingleTxt"/>
        <w:rPr>
          <w:lang w:val="fr-CH"/>
        </w:rPr>
      </w:pPr>
      <w:r>
        <w:rPr>
          <w:lang w:val="fr-CH"/>
        </w:rPr>
        <w:tab/>
      </w:r>
      <w:r w:rsidR="0096634D" w:rsidRPr="00853FF4">
        <w:rPr>
          <w:lang w:val="fr-CH"/>
        </w:rPr>
        <w:t>d)</w:t>
      </w:r>
      <w:r>
        <w:rPr>
          <w:lang w:val="fr-CH"/>
        </w:rPr>
        <w:tab/>
      </w:r>
      <w:r w:rsidR="0096634D" w:rsidRPr="00853FF4">
        <w:rPr>
          <w:lang w:val="fr-CH"/>
        </w:rPr>
        <w:t>Les instruments relatifs aux droits de l</w:t>
      </w:r>
      <w:r w:rsidR="0096634D">
        <w:rPr>
          <w:lang w:val="fr-CH"/>
        </w:rPr>
        <w:t>’</w:t>
      </w:r>
      <w:r w:rsidR="0096634D" w:rsidRPr="00853FF4">
        <w:rPr>
          <w:lang w:val="fr-CH"/>
        </w:rPr>
        <w:t xml:space="preserve">homme récemment ratifiés. </w:t>
      </w:r>
    </w:p>
    <w:p w:rsidR="007A7AB4" w:rsidRPr="007A7AB4" w:rsidRDefault="007A7AB4" w:rsidP="007A7AB4">
      <w:pPr>
        <w:pStyle w:val="SingleTxt"/>
        <w:spacing w:after="0" w:line="120" w:lineRule="exact"/>
        <w:rPr>
          <w:sz w:val="10"/>
          <w:lang w:val="fr-CH"/>
        </w:rPr>
      </w:pPr>
    </w:p>
    <w:p w:rsidR="007A7AB4" w:rsidRPr="007A7AB4" w:rsidRDefault="007A7AB4" w:rsidP="007A7AB4">
      <w:pPr>
        <w:pStyle w:val="SingleTxt"/>
        <w:spacing w:after="0" w:line="120" w:lineRule="exact"/>
        <w:rPr>
          <w:sz w:val="10"/>
          <w:lang w:val="fr-CH"/>
        </w:rPr>
      </w:pPr>
    </w:p>
    <w:p w:rsidR="0096634D" w:rsidRDefault="0096634D" w:rsidP="007A7A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tab/>
      </w:r>
      <w:r w:rsidRPr="00853FF4">
        <w:rPr>
          <w:lang w:val="fr-CH"/>
        </w:rPr>
        <w:tab/>
        <w:t>Troisième partie</w:t>
      </w:r>
    </w:p>
    <w:p w:rsidR="007A7AB4" w:rsidRPr="007A7AB4" w:rsidRDefault="007A7AB4" w:rsidP="007A7AB4">
      <w:pPr>
        <w:pStyle w:val="SingleTxt"/>
        <w:spacing w:after="0" w:line="120" w:lineRule="exact"/>
        <w:rPr>
          <w:sz w:val="10"/>
          <w:lang w:val="fr-CH"/>
        </w:rPr>
      </w:pPr>
    </w:p>
    <w:p w:rsidR="007A7AB4" w:rsidRPr="007A7AB4" w:rsidRDefault="007A7AB4" w:rsidP="007A7AB4">
      <w:pPr>
        <w:pStyle w:val="SingleTxt"/>
        <w:spacing w:after="0" w:line="120" w:lineRule="exact"/>
        <w:rPr>
          <w:sz w:val="10"/>
          <w:lang w:val="fr-CH"/>
        </w:rPr>
      </w:pPr>
    </w:p>
    <w:p w:rsidR="0096634D" w:rsidRDefault="0096634D" w:rsidP="007A7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53FF4">
        <w:rPr>
          <w:lang w:val="fr-CH"/>
        </w:rPr>
        <w:tab/>
      </w:r>
      <w:r w:rsidRPr="00853FF4">
        <w:rPr>
          <w:lang w:val="fr-CH"/>
        </w:rPr>
        <w:tab/>
        <w:t>Données, statistiques et autres info</w:t>
      </w:r>
      <w:r w:rsidR="00BA7660">
        <w:rPr>
          <w:lang w:val="fr-CH"/>
        </w:rPr>
        <w:t>rmations, si disponible</w:t>
      </w:r>
    </w:p>
    <w:p w:rsidR="007A7AB4" w:rsidRPr="007A7AB4" w:rsidRDefault="007A7AB4" w:rsidP="007A7AB4">
      <w:pPr>
        <w:pStyle w:val="SingleTxt"/>
        <w:spacing w:after="0" w:line="120" w:lineRule="exact"/>
        <w:rPr>
          <w:sz w:val="10"/>
          <w:lang w:val="fr-CH"/>
        </w:rPr>
      </w:pPr>
    </w:p>
    <w:p w:rsidR="0096634D" w:rsidRPr="00853FF4" w:rsidRDefault="0096634D" w:rsidP="007A7AB4">
      <w:pPr>
        <w:pStyle w:val="SingleTxt"/>
        <w:rPr>
          <w:lang w:val="fr-CH"/>
        </w:rPr>
      </w:pPr>
      <w:r w:rsidRPr="00853FF4">
        <w:rPr>
          <w:lang w:val="fr-CH"/>
        </w:rPr>
        <w:t>1.</w:t>
      </w:r>
      <w:r w:rsidRPr="00853FF4">
        <w:rPr>
          <w:lang w:val="fr-CH"/>
        </w:rPr>
        <w:tab/>
        <w:t xml:space="preserve">Donner des informations détaillées, par poste budgétaire, sur le montant global des ressources allouées </w:t>
      </w:r>
      <w:r w:rsidR="00E96DC6">
        <w:rPr>
          <w:lang w:val="fr-CH"/>
        </w:rPr>
        <w:t>au profit des enfants et des adolescents</w:t>
      </w:r>
      <w:r w:rsidRPr="00853FF4">
        <w:rPr>
          <w:lang w:val="fr-CH"/>
        </w:rPr>
        <w:t xml:space="preserve"> au cours des trois dernières années. Indiquer également </w:t>
      </w:r>
      <w:r w:rsidR="00E96DC6">
        <w:rPr>
          <w:lang w:val="fr-CH"/>
        </w:rPr>
        <w:t>quel</w:t>
      </w:r>
      <w:r w:rsidRPr="00853FF4">
        <w:rPr>
          <w:lang w:val="fr-CH"/>
        </w:rPr>
        <w:t xml:space="preserve"> pourcentage du budget national et du produit intérieur brut </w:t>
      </w:r>
      <w:r w:rsidR="00E96DC6">
        <w:rPr>
          <w:lang w:val="fr-CH"/>
        </w:rPr>
        <w:t>représente</w:t>
      </w:r>
      <w:r w:rsidRPr="00853FF4">
        <w:rPr>
          <w:lang w:val="fr-CH"/>
        </w:rPr>
        <w:t xml:space="preserve"> chaque poste budgétaire. </w:t>
      </w:r>
      <w:r w:rsidR="00E96DC6">
        <w:rPr>
          <w:lang w:val="fr-CH"/>
        </w:rPr>
        <w:t xml:space="preserve">Si possible, donner des informations budgétaires ventilées </w:t>
      </w:r>
      <w:r w:rsidRPr="00853FF4">
        <w:rPr>
          <w:lang w:val="fr-CH"/>
        </w:rPr>
        <w:t>par âge, sexe, handicap,</w:t>
      </w:r>
      <w:r w:rsidR="00E96DC6">
        <w:rPr>
          <w:lang w:val="fr-CH"/>
        </w:rPr>
        <w:t xml:space="preserve"> situation socioéconomique,</w:t>
      </w:r>
      <w:r w:rsidRPr="00853FF4">
        <w:rPr>
          <w:lang w:val="fr-CH"/>
        </w:rPr>
        <w:t xml:space="preserve"> origine ethnique, </w:t>
      </w:r>
      <w:r w:rsidR="00E96DC6">
        <w:rPr>
          <w:lang w:val="fr-CH"/>
        </w:rPr>
        <w:t>zone rurale/</w:t>
      </w:r>
      <w:r w:rsidRPr="00853FF4">
        <w:rPr>
          <w:lang w:val="fr-CH"/>
        </w:rPr>
        <w:t>urbaine et situation géographique.</w:t>
      </w:r>
    </w:p>
    <w:p w:rsidR="0096634D" w:rsidRPr="00853FF4" w:rsidRDefault="0096634D" w:rsidP="007A7AB4">
      <w:pPr>
        <w:pStyle w:val="SingleTxt"/>
        <w:rPr>
          <w:lang w:val="fr-CH"/>
        </w:rPr>
      </w:pPr>
      <w:r w:rsidRPr="00853FF4">
        <w:rPr>
          <w:lang w:val="fr-CH"/>
        </w:rPr>
        <w:t>2.</w:t>
      </w:r>
      <w:r w:rsidRPr="00853FF4">
        <w:rPr>
          <w:lang w:val="fr-CH"/>
        </w:rPr>
        <w:tab/>
        <w:t>Fournir des données pour les tro</w:t>
      </w:r>
      <w:r w:rsidR="00793C1E">
        <w:rPr>
          <w:lang w:val="fr-CH"/>
        </w:rPr>
        <w:t xml:space="preserve">is dernières années, ventilées </w:t>
      </w:r>
      <w:r w:rsidRPr="00853FF4">
        <w:rPr>
          <w:lang w:val="fr-CH"/>
        </w:rPr>
        <w:t xml:space="preserve">par âge, sexe, handicap, situation socioéconomique, origine ethnique, </w:t>
      </w:r>
      <w:r w:rsidR="00793C1E">
        <w:rPr>
          <w:lang w:val="fr-CH"/>
        </w:rPr>
        <w:t>zone rurale/</w:t>
      </w:r>
      <w:r w:rsidRPr="00853FF4">
        <w:rPr>
          <w:lang w:val="fr-CH"/>
        </w:rPr>
        <w:t xml:space="preserve">urbaine et </w:t>
      </w:r>
      <w:r w:rsidR="00793C1E">
        <w:rPr>
          <w:lang w:val="fr-CH"/>
        </w:rPr>
        <w:t>situation géographique, sur</w:t>
      </w:r>
      <w:r w:rsidRPr="00853FF4">
        <w:rPr>
          <w:lang w:val="fr-CH"/>
        </w:rPr>
        <w:t xml:space="preserve"> le nombre d</w:t>
      </w:r>
      <w:r>
        <w:rPr>
          <w:lang w:val="fr-CH"/>
        </w:rPr>
        <w:t>’</w:t>
      </w:r>
      <w:r w:rsidRPr="00853FF4">
        <w:rPr>
          <w:lang w:val="fr-CH"/>
        </w:rPr>
        <w:t>enfants et d</w:t>
      </w:r>
      <w:r>
        <w:rPr>
          <w:lang w:val="fr-CH"/>
        </w:rPr>
        <w:t>’</w:t>
      </w:r>
      <w:r w:rsidRPr="00853FF4">
        <w:rPr>
          <w:lang w:val="fr-CH"/>
        </w:rPr>
        <w:t>adolescents qui ont été vict</w:t>
      </w:r>
      <w:r w:rsidR="00793C1E">
        <w:rPr>
          <w:lang w:val="fr-CH"/>
        </w:rPr>
        <w:t xml:space="preserve">imes de sévices et de violences, en donnant </w:t>
      </w:r>
      <w:r w:rsidRPr="00853FF4">
        <w:rPr>
          <w:lang w:val="fr-CH"/>
        </w:rPr>
        <w:t xml:space="preserve">des informations </w:t>
      </w:r>
      <w:r w:rsidR="00793C1E">
        <w:rPr>
          <w:lang w:val="fr-CH"/>
        </w:rPr>
        <w:t>complémentaires sur le type de violence</w:t>
      </w:r>
      <w:r w:rsidRPr="00853FF4">
        <w:rPr>
          <w:lang w:val="fr-CH"/>
        </w:rPr>
        <w:t xml:space="preserve"> </w:t>
      </w:r>
      <w:r w:rsidR="00793C1E">
        <w:rPr>
          <w:lang w:val="fr-CH"/>
        </w:rPr>
        <w:t>(</w:t>
      </w:r>
      <w:r w:rsidRPr="00853FF4">
        <w:rPr>
          <w:lang w:val="fr-CH"/>
        </w:rPr>
        <w:t xml:space="preserve">par exemple torture, violence sexuelle, châtiments corporels, violence intrafamiliale et violence de </w:t>
      </w:r>
      <w:r w:rsidR="00793C1E">
        <w:rPr>
          <w:lang w:val="fr-CH"/>
        </w:rPr>
        <w:t xml:space="preserve">rue), </w:t>
      </w:r>
      <w:r w:rsidRPr="00853FF4">
        <w:rPr>
          <w:lang w:val="fr-CH"/>
        </w:rPr>
        <w:t>la forme d</w:t>
      </w:r>
      <w:r>
        <w:rPr>
          <w:lang w:val="fr-CH"/>
        </w:rPr>
        <w:t>’</w:t>
      </w:r>
      <w:r w:rsidRPr="00853FF4">
        <w:rPr>
          <w:lang w:val="fr-CH"/>
        </w:rPr>
        <w:t xml:space="preserve">assistance apportée aux victimes, les réparations obtenues et </w:t>
      </w:r>
      <w:r w:rsidR="00793C1E">
        <w:rPr>
          <w:lang w:val="fr-CH"/>
        </w:rPr>
        <w:t>la suite donnée</w:t>
      </w:r>
      <w:r w:rsidRPr="00853FF4">
        <w:rPr>
          <w:lang w:val="fr-CH"/>
        </w:rPr>
        <w:t xml:space="preserve">, y compris les poursuites engagées contre les </w:t>
      </w:r>
      <w:r w:rsidR="00793C1E">
        <w:rPr>
          <w:lang w:val="fr-CH"/>
        </w:rPr>
        <w:t>auteurs</w:t>
      </w:r>
      <w:r w:rsidRPr="00853FF4">
        <w:rPr>
          <w:lang w:val="fr-CH"/>
        </w:rPr>
        <w:t xml:space="preserve"> des faits et les condamnations prononcées. Fournir, dans la mesure du possible, des données sur le profil des auteurs.</w:t>
      </w:r>
    </w:p>
    <w:p w:rsidR="0096634D" w:rsidRPr="00853FF4" w:rsidRDefault="0096634D" w:rsidP="007A7AB4">
      <w:pPr>
        <w:pStyle w:val="SingleTxt"/>
        <w:rPr>
          <w:lang w:val="fr-CH"/>
        </w:rPr>
      </w:pPr>
      <w:r w:rsidRPr="00853FF4">
        <w:rPr>
          <w:lang w:val="fr-CH"/>
        </w:rPr>
        <w:t>3.</w:t>
      </w:r>
      <w:r w:rsidRPr="00853FF4">
        <w:rPr>
          <w:lang w:val="fr-CH"/>
        </w:rPr>
        <w:tab/>
        <w:t xml:space="preserve">Fournir, pour les trois dernières années, des données ventilées (par âge, sexe, handicap, </w:t>
      </w:r>
      <w:r w:rsidR="00892603">
        <w:rPr>
          <w:lang w:val="fr-CH"/>
        </w:rPr>
        <w:t>situation</w:t>
      </w:r>
      <w:r w:rsidRPr="00853FF4">
        <w:rPr>
          <w:lang w:val="fr-CH"/>
        </w:rPr>
        <w:t xml:space="preserve"> socioéconomique, origine ethnique, </w:t>
      </w:r>
      <w:r w:rsidR="00892603">
        <w:rPr>
          <w:lang w:val="fr-CH"/>
        </w:rPr>
        <w:t>zone</w:t>
      </w:r>
      <w:r w:rsidRPr="00853FF4">
        <w:rPr>
          <w:lang w:val="fr-CH"/>
        </w:rPr>
        <w:t xml:space="preserve"> rurale/urbaine et situation géographique) sur</w:t>
      </w:r>
      <w:r w:rsidR="00AB69A5">
        <w:rPr>
          <w:lang w:val="fr-CH"/>
        </w:rPr>
        <w:t> </w:t>
      </w:r>
      <w:r w:rsidRPr="00853FF4">
        <w:rPr>
          <w:lang w:val="fr-CH"/>
        </w:rPr>
        <w:t xml:space="preserve">: </w:t>
      </w:r>
    </w:p>
    <w:p w:rsidR="0096634D" w:rsidRPr="00853FF4" w:rsidRDefault="00AB69A5" w:rsidP="007A7AB4">
      <w:pPr>
        <w:pStyle w:val="SingleTxt"/>
        <w:rPr>
          <w:lang w:val="fr-CH"/>
        </w:rPr>
      </w:pPr>
      <w:r>
        <w:rPr>
          <w:lang w:val="fr-CH"/>
        </w:rPr>
        <w:tab/>
      </w:r>
      <w:r w:rsidR="0096634D" w:rsidRPr="00853FF4">
        <w:rPr>
          <w:lang w:val="fr-CH"/>
        </w:rPr>
        <w:t>a)</w:t>
      </w:r>
      <w:r w:rsidR="0096634D" w:rsidRPr="00853FF4">
        <w:rPr>
          <w:lang w:val="fr-CH"/>
        </w:rPr>
        <w:tab/>
        <w:t xml:space="preserve">La mortalité infantile; </w:t>
      </w:r>
    </w:p>
    <w:p w:rsidR="0096634D" w:rsidRPr="00853FF4" w:rsidRDefault="00AB69A5" w:rsidP="007A7AB4">
      <w:pPr>
        <w:pStyle w:val="SingleTxt"/>
        <w:rPr>
          <w:lang w:val="fr-CH"/>
        </w:rPr>
      </w:pPr>
      <w:r>
        <w:rPr>
          <w:lang w:val="fr-CH"/>
        </w:rPr>
        <w:tab/>
      </w:r>
      <w:r w:rsidR="0096634D" w:rsidRPr="00853FF4">
        <w:rPr>
          <w:lang w:val="fr-CH"/>
        </w:rPr>
        <w:t>b)</w:t>
      </w:r>
      <w:r w:rsidR="0096634D" w:rsidRPr="00853FF4">
        <w:rPr>
          <w:lang w:val="fr-CH"/>
        </w:rPr>
        <w:tab/>
        <w:t xml:space="preserve">La mortalité maternelle; </w:t>
      </w:r>
    </w:p>
    <w:p w:rsidR="0096634D" w:rsidRPr="00853FF4" w:rsidRDefault="00AB69A5" w:rsidP="007A7AB4">
      <w:pPr>
        <w:pStyle w:val="SingleTxt"/>
        <w:rPr>
          <w:lang w:val="fr-CH"/>
        </w:rPr>
      </w:pPr>
      <w:r>
        <w:rPr>
          <w:lang w:val="fr-CH"/>
        </w:rPr>
        <w:tab/>
      </w:r>
      <w:r w:rsidR="0096634D" w:rsidRPr="00853FF4">
        <w:rPr>
          <w:lang w:val="fr-CH"/>
        </w:rPr>
        <w:t>c)</w:t>
      </w:r>
      <w:r w:rsidR="0096634D" w:rsidRPr="00853FF4">
        <w:rPr>
          <w:lang w:val="fr-CH"/>
        </w:rPr>
        <w:tab/>
        <w:t>La dénutrition</w:t>
      </w:r>
      <w:r w:rsidR="0096634D">
        <w:rPr>
          <w:lang w:val="fr-CH"/>
        </w:rPr>
        <w:t>;</w:t>
      </w:r>
    </w:p>
    <w:p w:rsidR="0096634D" w:rsidRPr="00853FF4" w:rsidRDefault="00AB69A5" w:rsidP="007A7AB4">
      <w:pPr>
        <w:pStyle w:val="SingleTxt"/>
        <w:rPr>
          <w:lang w:val="fr-CH"/>
        </w:rPr>
      </w:pPr>
      <w:r>
        <w:rPr>
          <w:lang w:val="fr-CH"/>
        </w:rPr>
        <w:tab/>
      </w:r>
      <w:r w:rsidR="0096634D" w:rsidRPr="00853FF4">
        <w:rPr>
          <w:lang w:val="fr-CH"/>
        </w:rPr>
        <w:t>d)</w:t>
      </w:r>
      <w:r w:rsidR="0096634D" w:rsidRPr="00853FF4">
        <w:rPr>
          <w:lang w:val="fr-CH"/>
        </w:rPr>
        <w:tab/>
        <w:t xml:space="preserve">Les enfants et les adolescents </w:t>
      </w:r>
      <w:r w:rsidR="00892603">
        <w:rPr>
          <w:lang w:val="fr-CH"/>
        </w:rPr>
        <w:t>qui vivent avec le</w:t>
      </w:r>
      <w:r w:rsidR="0096634D" w:rsidRPr="00853FF4">
        <w:rPr>
          <w:lang w:val="fr-CH"/>
        </w:rPr>
        <w:t xml:space="preserve"> </w:t>
      </w:r>
      <w:r w:rsidR="00892603">
        <w:rPr>
          <w:lang w:val="fr-CH"/>
        </w:rPr>
        <w:t>VIH/s</w:t>
      </w:r>
      <w:r w:rsidR="0096634D" w:rsidRPr="00853FF4">
        <w:rPr>
          <w:lang w:val="fr-CH"/>
        </w:rPr>
        <w:t>ida</w:t>
      </w:r>
      <w:r w:rsidR="0096634D">
        <w:rPr>
          <w:lang w:val="fr-CH"/>
        </w:rPr>
        <w:t xml:space="preserve"> </w:t>
      </w:r>
      <w:r w:rsidR="00892603">
        <w:rPr>
          <w:lang w:val="fr-CH"/>
        </w:rPr>
        <w:t>ou sont touchés par le VIH/s</w:t>
      </w:r>
      <w:r w:rsidR="00892603" w:rsidRPr="00853FF4">
        <w:rPr>
          <w:lang w:val="fr-CH"/>
        </w:rPr>
        <w:t>ida</w:t>
      </w:r>
      <w:r w:rsidR="00892603">
        <w:rPr>
          <w:lang w:val="fr-CH"/>
        </w:rPr>
        <w:t xml:space="preserve"> </w:t>
      </w:r>
      <w:r w:rsidR="0096634D" w:rsidRPr="00853FF4">
        <w:rPr>
          <w:lang w:val="fr-CH"/>
        </w:rPr>
        <w:t>(préciser les cas de transmission de la mère à l</w:t>
      </w:r>
      <w:r w:rsidR="0096634D">
        <w:rPr>
          <w:lang w:val="fr-CH"/>
        </w:rPr>
        <w:t>’</w:t>
      </w:r>
      <w:r w:rsidR="0096634D" w:rsidRPr="00853FF4">
        <w:rPr>
          <w:lang w:val="fr-CH"/>
        </w:rPr>
        <w:t>enfant)</w:t>
      </w:r>
      <w:r w:rsidR="0096634D">
        <w:rPr>
          <w:lang w:val="fr-CH"/>
        </w:rPr>
        <w:t>;</w:t>
      </w:r>
    </w:p>
    <w:p w:rsidR="0096634D" w:rsidRPr="00853FF4" w:rsidRDefault="00AB69A5" w:rsidP="007A7AB4">
      <w:pPr>
        <w:pStyle w:val="SingleTxt"/>
        <w:rPr>
          <w:lang w:val="fr-CH"/>
        </w:rPr>
      </w:pPr>
      <w:r>
        <w:rPr>
          <w:lang w:val="fr-CH"/>
        </w:rPr>
        <w:tab/>
      </w:r>
      <w:r w:rsidR="0096634D" w:rsidRPr="00853FF4">
        <w:rPr>
          <w:lang w:val="fr-CH"/>
        </w:rPr>
        <w:t>e)</w:t>
      </w:r>
      <w:r w:rsidR="0096634D" w:rsidRPr="00853FF4">
        <w:rPr>
          <w:lang w:val="fr-CH"/>
        </w:rPr>
        <w:tab/>
        <w:t xml:space="preserve">Les maladies mentales; </w:t>
      </w:r>
    </w:p>
    <w:p w:rsidR="0096634D" w:rsidRPr="00853FF4" w:rsidRDefault="00AB69A5" w:rsidP="007A7AB4">
      <w:pPr>
        <w:pStyle w:val="SingleTxt"/>
        <w:rPr>
          <w:lang w:val="fr-CH"/>
        </w:rPr>
      </w:pPr>
      <w:r>
        <w:rPr>
          <w:lang w:val="fr-CH"/>
        </w:rPr>
        <w:tab/>
      </w:r>
      <w:r w:rsidR="0096634D" w:rsidRPr="00853FF4">
        <w:rPr>
          <w:lang w:val="fr-CH"/>
        </w:rPr>
        <w:t>f)</w:t>
      </w:r>
      <w:r w:rsidR="0096634D" w:rsidRPr="00853FF4">
        <w:rPr>
          <w:lang w:val="fr-CH"/>
        </w:rPr>
        <w:tab/>
        <w:t xml:space="preserve">La couverture vaccinale; </w:t>
      </w:r>
    </w:p>
    <w:p w:rsidR="0096634D" w:rsidRPr="00853FF4" w:rsidRDefault="00AB69A5" w:rsidP="007A7AB4">
      <w:pPr>
        <w:pStyle w:val="SingleTxt"/>
        <w:rPr>
          <w:lang w:val="fr-CH"/>
        </w:rPr>
      </w:pPr>
      <w:r>
        <w:rPr>
          <w:lang w:val="fr-CH"/>
        </w:rPr>
        <w:tab/>
      </w:r>
      <w:r w:rsidR="0096634D" w:rsidRPr="00853FF4">
        <w:rPr>
          <w:lang w:val="fr-CH"/>
        </w:rPr>
        <w:t>g)</w:t>
      </w:r>
      <w:r w:rsidR="0096634D" w:rsidRPr="00853FF4">
        <w:rPr>
          <w:lang w:val="fr-CH"/>
        </w:rPr>
        <w:tab/>
        <w:t xml:space="preserve">Les grossesses </w:t>
      </w:r>
      <w:r w:rsidR="00892603">
        <w:rPr>
          <w:lang w:val="fr-CH"/>
        </w:rPr>
        <w:t>de</w:t>
      </w:r>
      <w:r w:rsidR="0096634D" w:rsidRPr="00853FF4">
        <w:rPr>
          <w:lang w:val="fr-CH"/>
        </w:rPr>
        <w:t xml:space="preserve"> fille</w:t>
      </w:r>
      <w:r w:rsidR="00892603">
        <w:rPr>
          <w:lang w:val="fr-CH"/>
        </w:rPr>
        <w:t>ttes et d’</w:t>
      </w:r>
      <w:r w:rsidR="0096634D" w:rsidRPr="00853FF4">
        <w:rPr>
          <w:lang w:val="fr-CH"/>
        </w:rPr>
        <w:t>adolescentes</w:t>
      </w:r>
      <w:r w:rsidR="0096634D">
        <w:rPr>
          <w:lang w:val="fr-CH"/>
        </w:rPr>
        <w:t>;</w:t>
      </w:r>
    </w:p>
    <w:p w:rsidR="0096634D" w:rsidRPr="00853FF4" w:rsidRDefault="00AB69A5" w:rsidP="007A7AB4">
      <w:pPr>
        <w:pStyle w:val="SingleTxt"/>
        <w:rPr>
          <w:lang w:val="fr-CH"/>
        </w:rPr>
      </w:pPr>
      <w:r>
        <w:rPr>
          <w:lang w:val="fr-CH"/>
        </w:rPr>
        <w:tab/>
      </w:r>
      <w:r w:rsidR="0096634D" w:rsidRPr="00853FF4">
        <w:rPr>
          <w:lang w:val="fr-CH"/>
        </w:rPr>
        <w:t>h)</w:t>
      </w:r>
      <w:r w:rsidR="0096634D" w:rsidRPr="00853FF4">
        <w:rPr>
          <w:lang w:val="fr-CH"/>
        </w:rPr>
        <w:tab/>
        <w:t>Les mariages précoces et les mariages forcés;</w:t>
      </w:r>
    </w:p>
    <w:p w:rsidR="0096634D" w:rsidRPr="00853FF4" w:rsidRDefault="00AB69A5" w:rsidP="007A7AB4">
      <w:pPr>
        <w:pStyle w:val="SingleTxt"/>
        <w:rPr>
          <w:lang w:val="fr-CH"/>
        </w:rPr>
      </w:pPr>
      <w:r>
        <w:rPr>
          <w:lang w:val="fr-CH"/>
        </w:rPr>
        <w:tab/>
      </w:r>
      <w:r w:rsidR="00F708FF">
        <w:rPr>
          <w:lang w:val="fr-CH"/>
        </w:rPr>
        <w:t>i)</w:t>
      </w:r>
      <w:r w:rsidR="00F708FF">
        <w:rPr>
          <w:lang w:val="fr-CH"/>
        </w:rPr>
        <w:tab/>
        <w:t>Les suicides d’</w:t>
      </w:r>
      <w:r w:rsidR="0096634D" w:rsidRPr="00853FF4">
        <w:rPr>
          <w:lang w:val="fr-CH"/>
        </w:rPr>
        <w:t xml:space="preserve">enfants et </w:t>
      </w:r>
      <w:r w:rsidR="00F708FF">
        <w:rPr>
          <w:lang w:val="fr-CH"/>
        </w:rPr>
        <w:t>d’</w:t>
      </w:r>
      <w:r w:rsidR="0096634D" w:rsidRPr="00853FF4">
        <w:rPr>
          <w:lang w:val="fr-CH"/>
        </w:rPr>
        <w:t xml:space="preserve">adolescents; </w:t>
      </w:r>
    </w:p>
    <w:p w:rsidR="0096634D" w:rsidRPr="00853FF4" w:rsidRDefault="00AB69A5" w:rsidP="007A7AB4">
      <w:pPr>
        <w:pStyle w:val="SingleTxt"/>
        <w:rPr>
          <w:lang w:val="fr-CH"/>
        </w:rPr>
      </w:pPr>
      <w:r>
        <w:rPr>
          <w:lang w:val="fr-CH"/>
        </w:rPr>
        <w:lastRenderedPageBreak/>
        <w:tab/>
      </w:r>
      <w:r w:rsidR="0096634D" w:rsidRPr="00853FF4">
        <w:rPr>
          <w:lang w:val="fr-CH"/>
        </w:rPr>
        <w:t>j)</w:t>
      </w:r>
      <w:r w:rsidR="0096634D" w:rsidRPr="00853FF4">
        <w:rPr>
          <w:lang w:val="fr-CH"/>
        </w:rPr>
        <w:tab/>
        <w:t>Le nombre d</w:t>
      </w:r>
      <w:r w:rsidR="0096634D">
        <w:rPr>
          <w:lang w:val="fr-CH"/>
        </w:rPr>
        <w:t>’</w:t>
      </w:r>
      <w:r w:rsidR="0096634D" w:rsidRPr="00853FF4">
        <w:rPr>
          <w:lang w:val="fr-CH"/>
        </w:rPr>
        <w:t>enfants et d</w:t>
      </w:r>
      <w:r w:rsidR="0096634D">
        <w:rPr>
          <w:lang w:val="fr-CH"/>
        </w:rPr>
        <w:t>’</w:t>
      </w:r>
      <w:r w:rsidR="0096634D" w:rsidRPr="00853FF4">
        <w:rPr>
          <w:lang w:val="fr-CH"/>
        </w:rPr>
        <w:t xml:space="preserve">adolescents </w:t>
      </w:r>
      <w:r w:rsidR="00585F24">
        <w:rPr>
          <w:lang w:val="fr-CH"/>
        </w:rPr>
        <w:t>qui consomment de la drogue</w:t>
      </w:r>
      <w:r w:rsidR="0096634D" w:rsidRPr="00853FF4">
        <w:rPr>
          <w:lang w:val="fr-CH"/>
        </w:rPr>
        <w:t xml:space="preserve"> en général et ceux qui </w:t>
      </w:r>
      <w:r w:rsidR="00585F24">
        <w:rPr>
          <w:lang w:val="fr-CH"/>
        </w:rPr>
        <w:t>sont traités dans un centre de désintoxication et suivent un programme de réadaptation</w:t>
      </w:r>
      <w:r w:rsidR="0096634D" w:rsidRPr="00853FF4">
        <w:rPr>
          <w:lang w:val="fr-CH"/>
        </w:rPr>
        <w:t>.</w:t>
      </w:r>
    </w:p>
    <w:p w:rsidR="0096634D" w:rsidRPr="00853FF4" w:rsidRDefault="0096634D" w:rsidP="00AB69A5">
      <w:pPr>
        <w:pStyle w:val="SingleTxt"/>
        <w:rPr>
          <w:lang w:val="fr-CH"/>
        </w:rPr>
      </w:pPr>
      <w:r w:rsidRPr="00853FF4">
        <w:rPr>
          <w:lang w:val="fr-CH"/>
        </w:rPr>
        <w:t>4.</w:t>
      </w:r>
      <w:r w:rsidRPr="00853FF4">
        <w:rPr>
          <w:lang w:val="fr-CH"/>
        </w:rPr>
        <w:tab/>
        <w:t xml:space="preserve">Fournir, pour les trois dernières années, des données ventilées (par âge, sexe, handicap, </w:t>
      </w:r>
      <w:r w:rsidR="00857B67">
        <w:rPr>
          <w:lang w:val="fr-CH"/>
        </w:rPr>
        <w:t>situation</w:t>
      </w:r>
      <w:r w:rsidRPr="00853FF4">
        <w:rPr>
          <w:lang w:val="fr-CH"/>
        </w:rPr>
        <w:t xml:space="preserve"> socioéconomique, origine ethnique, </w:t>
      </w:r>
      <w:r w:rsidR="00857B67">
        <w:rPr>
          <w:lang w:val="fr-CH"/>
        </w:rPr>
        <w:t>zone rurale/</w:t>
      </w:r>
      <w:r w:rsidRPr="00853FF4">
        <w:rPr>
          <w:lang w:val="fr-CH"/>
        </w:rPr>
        <w:t>urbaine et situation géographique) sur le nombre d</w:t>
      </w:r>
      <w:r>
        <w:rPr>
          <w:lang w:val="fr-CH"/>
        </w:rPr>
        <w:t>’</w:t>
      </w:r>
      <w:r w:rsidRPr="00853FF4">
        <w:rPr>
          <w:lang w:val="fr-CH"/>
        </w:rPr>
        <w:t>enfants et d</w:t>
      </w:r>
      <w:r>
        <w:rPr>
          <w:lang w:val="fr-CH"/>
        </w:rPr>
        <w:t>’</w:t>
      </w:r>
      <w:r w:rsidRPr="00853FF4">
        <w:rPr>
          <w:lang w:val="fr-CH"/>
        </w:rPr>
        <w:t>adolescents</w:t>
      </w:r>
      <w:r w:rsidR="00AB69A5">
        <w:rPr>
          <w:lang w:val="fr-CH"/>
        </w:rPr>
        <w:t> </w:t>
      </w:r>
      <w:r w:rsidRPr="00853FF4">
        <w:rPr>
          <w:lang w:val="fr-CH"/>
        </w:rPr>
        <w:t>:</w:t>
      </w:r>
    </w:p>
    <w:p w:rsidR="0096634D" w:rsidRPr="00853FF4" w:rsidRDefault="00AB69A5" w:rsidP="00AB69A5">
      <w:pPr>
        <w:pStyle w:val="SingleTxt"/>
        <w:rPr>
          <w:lang w:val="fr-CH"/>
        </w:rPr>
      </w:pPr>
      <w:r>
        <w:rPr>
          <w:lang w:val="fr-CH"/>
        </w:rPr>
        <w:tab/>
      </w:r>
      <w:r w:rsidR="0096634D" w:rsidRPr="00853FF4">
        <w:rPr>
          <w:lang w:val="fr-CH"/>
        </w:rPr>
        <w:t>a)</w:t>
      </w:r>
      <w:r w:rsidR="0096634D" w:rsidRPr="00853FF4">
        <w:rPr>
          <w:lang w:val="fr-CH"/>
        </w:rPr>
        <w:tab/>
      </w:r>
      <w:r w:rsidRPr="00853FF4">
        <w:rPr>
          <w:lang w:val="fr-CH"/>
        </w:rPr>
        <w:t xml:space="preserve">Qui </w:t>
      </w:r>
      <w:r w:rsidR="0096634D" w:rsidRPr="00853FF4">
        <w:rPr>
          <w:lang w:val="fr-CH"/>
        </w:rPr>
        <w:t>ont été abandonnés;</w:t>
      </w:r>
    </w:p>
    <w:p w:rsidR="0096634D" w:rsidRPr="00853FF4" w:rsidRDefault="00AB69A5" w:rsidP="00AB69A5">
      <w:pPr>
        <w:pStyle w:val="SingleTxt"/>
        <w:rPr>
          <w:lang w:val="fr-CH"/>
        </w:rPr>
      </w:pPr>
      <w:r>
        <w:rPr>
          <w:lang w:val="fr-CH"/>
        </w:rPr>
        <w:tab/>
      </w:r>
      <w:r w:rsidR="0096634D" w:rsidRPr="00853FF4">
        <w:rPr>
          <w:lang w:val="fr-CH"/>
        </w:rPr>
        <w:t>b)</w:t>
      </w:r>
      <w:r w:rsidR="0096634D" w:rsidRPr="00853FF4">
        <w:rPr>
          <w:lang w:val="fr-CH"/>
        </w:rPr>
        <w:tab/>
      </w:r>
      <w:r w:rsidRPr="00853FF4">
        <w:rPr>
          <w:lang w:val="fr-CH"/>
        </w:rPr>
        <w:t xml:space="preserve">Qui </w:t>
      </w:r>
      <w:r w:rsidR="0096634D" w:rsidRPr="00853FF4">
        <w:rPr>
          <w:lang w:val="fr-CH"/>
        </w:rPr>
        <w:t>ont été séparés de leurs parents;</w:t>
      </w:r>
    </w:p>
    <w:p w:rsidR="0096634D" w:rsidRPr="00853FF4" w:rsidRDefault="00AB69A5" w:rsidP="00AB69A5">
      <w:pPr>
        <w:pStyle w:val="SingleTxt"/>
        <w:rPr>
          <w:lang w:val="fr-CH"/>
        </w:rPr>
      </w:pPr>
      <w:r>
        <w:rPr>
          <w:lang w:val="fr-CH"/>
        </w:rPr>
        <w:tab/>
      </w:r>
      <w:r w:rsidR="0096634D" w:rsidRPr="00853FF4">
        <w:rPr>
          <w:lang w:val="fr-CH"/>
        </w:rPr>
        <w:t>c)</w:t>
      </w:r>
      <w:r w:rsidR="0096634D" w:rsidRPr="00853FF4">
        <w:rPr>
          <w:lang w:val="fr-CH"/>
        </w:rPr>
        <w:tab/>
      </w:r>
      <w:r w:rsidRPr="00853FF4">
        <w:rPr>
          <w:lang w:val="fr-CH"/>
        </w:rPr>
        <w:t xml:space="preserve">Qui </w:t>
      </w:r>
      <w:r w:rsidR="008173C4">
        <w:rPr>
          <w:lang w:val="fr-CH"/>
        </w:rPr>
        <w:t>vivent</w:t>
      </w:r>
      <w:r w:rsidR="0096634D" w:rsidRPr="00853FF4">
        <w:rPr>
          <w:lang w:val="fr-CH"/>
        </w:rPr>
        <w:t xml:space="preserve"> en institution; </w:t>
      </w:r>
    </w:p>
    <w:p w:rsidR="0096634D" w:rsidRPr="00853FF4" w:rsidRDefault="00AB69A5" w:rsidP="00AB69A5">
      <w:pPr>
        <w:pStyle w:val="SingleTxt"/>
        <w:rPr>
          <w:lang w:val="fr-CH"/>
        </w:rPr>
      </w:pPr>
      <w:r>
        <w:rPr>
          <w:lang w:val="fr-CH"/>
        </w:rPr>
        <w:tab/>
      </w:r>
      <w:r w:rsidR="0096634D" w:rsidRPr="00853FF4">
        <w:rPr>
          <w:lang w:val="fr-CH"/>
        </w:rPr>
        <w:t>d)</w:t>
      </w:r>
      <w:r w:rsidR="0096634D" w:rsidRPr="00853FF4">
        <w:rPr>
          <w:lang w:val="fr-CH"/>
        </w:rPr>
        <w:tab/>
      </w:r>
      <w:r w:rsidRPr="00853FF4">
        <w:rPr>
          <w:lang w:val="fr-CH"/>
        </w:rPr>
        <w:t xml:space="preserve">Qui </w:t>
      </w:r>
      <w:r w:rsidR="0096634D" w:rsidRPr="00853FF4">
        <w:rPr>
          <w:lang w:val="fr-CH"/>
        </w:rPr>
        <w:t xml:space="preserve">ont été placés </w:t>
      </w:r>
      <w:r w:rsidR="008173C4">
        <w:rPr>
          <w:lang w:val="fr-CH"/>
        </w:rPr>
        <w:t>dans le cadre</w:t>
      </w:r>
      <w:r w:rsidR="0096634D" w:rsidRPr="00853FF4">
        <w:rPr>
          <w:lang w:val="fr-CH"/>
        </w:rPr>
        <w:t xml:space="preserve"> de la </w:t>
      </w:r>
      <w:r w:rsidR="0096634D" w:rsidRPr="00853FF4">
        <w:rPr>
          <w:i/>
          <w:iCs/>
          <w:lang w:val="fr-CH"/>
        </w:rPr>
        <w:t>kafalah</w:t>
      </w:r>
      <w:r w:rsidR="0096634D" w:rsidRPr="00853FF4">
        <w:rPr>
          <w:lang w:val="fr-CH"/>
        </w:rPr>
        <w:t>.</w:t>
      </w:r>
    </w:p>
    <w:p w:rsidR="0096634D" w:rsidRPr="00853FF4" w:rsidRDefault="0096634D" w:rsidP="00AB69A5">
      <w:pPr>
        <w:pStyle w:val="SingleTxt"/>
        <w:rPr>
          <w:lang w:val="fr-CH"/>
        </w:rPr>
      </w:pPr>
      <w:r w:rsidRPr="00853FF4">
        <w:rPr>
          <w:lang w:val="fr-CH"/>
        </w:rPr>
        <w:t>5.</w:t>
      </w:r>
      <w:r w:rsidRPr="00853FF4">
        <w:rPr>
          <w:lang w:val="fr-CH"/>
        </w:rPr>
        <w:tab/>
        <w:t xml:space="preserve">Fournir, pour les trois dernières années, des données ventilées (par âge, sexe, handicap, </w:t>
      </w:r>
      <w:r w:rsidR="00F84701">
        <w:rPr>
          <w:lang w:val="fr-CH"/>
        </w:rPr>
        <w:t>situation</w:t>
      </w:r>
      <w:r w:rsidRPr="00853FF4">
        <w:rPr>
          <w:lang w:val="fr-CH"/>
        </w:rPr>
        <w:t xml:space="preserve"> socioéconomique, origine ethnique, </w:t>
      </w:r>
      <w:r w:rsidR="00F84701">
        <w:rPr>
          <w:lang w:val="fr-CH"/>
        </w:rPr>
        <w:t>zone</w:t>
      </w:r>
      <w:r w:rsidRPr="00853FF4">
        <w:rPr>
          <w:lang w:val="fr-CH"/>
        </w:rPr>
        <w:t xml:space="preserve"> rurale/urbaine et situation géographique) sur le nombre d</w:t>
      </w:r>
      <w:r>
        <w:rPr>
          <w:lang w:val="fr-CH"/>
        </w:rPr>
        <w:t>’</w:t>
      </w:r>
      <w:r w:rsidRPr="00853FF4">
        <w:rPr>
          <w:lang w:val="fr-CH"/>
        </w:rPr>
        <w:t>enfants et d</w:t>
      </w:r>
      <w:r>
        <w:rPr>
          <w:lang w:val="fr-CH"/>
        </w:rPr>
        <w:t>’</w:t>
      </w:r>
      <w:r w:rsidRPr="00853FF4">
        <w:rPr>
          <w:lang w:val="fr-CH"/>
        </w:rPr>
        <w:t>adolescents</w:t>
      </w:r>
      <w:r w:rsidR="00AB69A5">
        <w:rPr>
          <w:lang w:val="fr-CH"/>
        </w:rPr>
        <w:t> </w:t>
      </w:r>
      <w:r w:rsidRPr="00853FF4">
        <w:rPr>
          <w:lang w:val="fr-CH"/>
        </w:rPr>
        <w:t>:</w:t>
      </w:r>
    </w:p>
    <w:p w:rsidR="0096634D" w:rsidRPr="00853FF4" w:rsidRDefault="00AB69A5" w:rsidP="00AB69A5">
      <w:pPr>
        <w:pStyle w:val="SingleTxt"/>
        <w:rPr>
          <w:lang w:val="fr-CH"/>
        </w:rPr>
      </w:pPr>
      <w:r>
        <w:rPr>
          <w:lang w:val="fr-CH"/>
        </w:rPr>
        <w:tab/>
      </w:r>
      <w:r w:rsidR="0096634D" w:rsidRPr="00853FF4">
        <w:rPr>
          <w:lang w:val="fr-CH"/>
        </w:rPr>
        <w:t>a)</w:t>
      </w:r>
      <w:r w:rsidR="0096634D" w:rsidRPr="00853FF4">
        <w:rPr>
          <w:lang w:val="fr-CH"/>
        </w:rPr>
        <w:tab/>
        <w:t>Vivant avec leur famille;</w:t>
      </w:r>
    </w:p>
    <w:p w:rsidR="0096634D" w:rsidRPr="00853FF4" w:rsidRDefault="00AB69A5" w:rsidP="00AB69A5">
      <w:pPr>
        <w:pStyle w:val="SingleTxt"/>
        <w:rPr>
          <w:lang w:val="fr-CH"/>
        </w:rPr>
      </w:pPr>
      <w:r>
        <w:rPr>
          <w:lang w:val="fr-CH"/>
        </w:rPr>
        <w:tab/>
      </w:r>
      <w:r w:rsidR="0096634D" w:rsidRPr="00853FF4">
        <w:rPr>
          <w:lang w:val="fr-CH"/>
        </w:rPr>
        <w:t>b)</w:t>
      </w:r>
      <w:r w:rsidR="0096634D" w:rsidRPr="00853FF4">
        <w:rPr>
          <w:lang w:val="fr-CH"/>
        </w:rPr>
        <w:tab/>
        <w:t>Placés en institution;</w:t>
      </w:r>
    </w:p>
    <w:p w:rsidR="0096634D" w:rsidRPr="00853FF4" w:rsidRDefault="00AB69A5" w:rsidP="00AB69A5">
      <w:pPr>
        <w:pStyle w:val="SingleTxt"/>
        <w:rPr>
          <w:lang w:val="fr-CH"/>
        </w:rPr>
      </w:pPr>
      <w:r>
        <w:rPr>
          <w:lang w:val="fr-CH"/>
        </w:rPr>
        <w:tab/>
      </w:r>
      <w:r w:rsidR="0096634D" w:rsidRPr="00853FF4">
        <w:rPr>
          <w:lang w:val="fr-CH"/>
        </w:rPr>
        <w:t>c)</w:t>
      </w:r>
      <w:r w:rsidR="0096634D" w:rsidRPr="00853FF4">
        <w:rPr>
          <w:lang w:val="fr-CH"/>
        </w:rPr>
        <w:tab/>
        <w:t>Fréquentant des écoles primaires classiques;</w:t>
      </w:r>
    </w:p>
    <w:p w:rsidR="0096634D" w:rsidRPr="00853FF4" w:rsidRDefault="00AB69A5" w:rsidP="00AB69A5">
      <w:pPr>
        <w:pStyle w:val="SingleTxt"/>
        <w:rPr>
          <w:lang w:val="fr-CH"/>
        </w:rPr>
      </w:pPr>
      <w:r>
        <w:rPr>
          <w:lang w:val="fr-CH"/>
        </w:rPr>
        <w:tab/>
      </w:r>
      <w:r w:rsidR="0096634D" w:rsidRPr="00853FF4">
        <w:rPr>
          <w:lang w:val="fr-CH"/>
        </w:rPr>
        <w:t>d)</w:t>
      </w:r>
      <w:r w:rsidR="0096634D" w:rsidRPr="00853FF4">
        <w:rPr>
          <w:lang w:val="fr-CH"/>
        </w:rPr>
        <w:tab/>
        <w:t>Fréquentant des écoles secondaires classiques;</w:t>
      </w:r>
    </w:p>
    <w:p w:rsidR="0096634D" w:rsidRPr="00853FF4" w:rsidRDefault="00AB69A5" w:rsidP="00AB69A5">
      <w:pPr>
        <w:pStyle w:val="SingleTxt"/>
        <w:rPr>
          <w:lang w:val="fr-CH"/>
        </w:rPr>
      </w:pPr>
      <w:r>
        <w:rPr>
          <w:lang w:val="fr-CH"/>
        </w:rPr>
        <w:tab/>
      </w:r>
      <w:r w:rsidR="0096634D" w:rsidRPr="00853FF4">
        <w:rPr>
          <w:lang w:val="fr-CH"/>
        </w:rPr>
        <w:t>e)</w:t>
      </w:r>
      <w:r w:rsidR="0096634D" w:rsidRPr="00853FF4">
        <w:rPr>
          <w:lang w:val="fr-CH"/>
        </w:rPr>
        <w:tab/>
      </w:r>
      <w:r w:rsidR="00BB387F">
        <w:rPr>
          <w:lang w:val="fr-CH"/>
        </w:rPr>
        <w:t>Fréquentant</w:t>
      </w:r>
      <w:r w:rsidR="0096634D" w:rsidRPr="00853FF4">
        <w:rPr>
          <w:lang w:val="fr-CH"/>
        </w:rPr>
        <w:t xml:space="preserve"> </w:t>
      </w:r>
      <w:r w:rsidR="00BB387F">
        <w:rPr>
          <w:lang w:val="fr-CH"/>
        </w:rPr>
        <w:t>des écoles spécialisée</w:t>
      </w:r>
      <w:r w:rsidR="0096634D" w:rsidRPr="00853FF4">
        <w:rPr>
          <w:lang w:val="fr-CH"/>
        </w:rPr>
        <w:t>s;</w:t>
      </w:r>
    </w:p>
    <w:p w:rsidR="0096634D" w:rsidRPr="00853FF4" w:rsidRDefault="00AB69A5" w:rsidP="00AB69A5">
      <w:pPr>
        <w:pStyle w:val="SingleTxt"/>
        <w:rPr>
          <w:lang w:val="fr-CH"/>
        </w:rPr>
      </w:pPr>
      <w:r>
        <w:rPr>
          <w:lang w:val="fr-CH"/>
        </w:rPr>
        <w:tab/>
      </w:r>
      <w:r w:rsidR="0096634D" w:rsidRPr="00853FF4">
        <w:rPr>
          <w:lang w:val="fr-CH"/>
        </w:rPr>
        <w:t>f)</w:t>
      </w:r>
      <w:r w:rsidR="0096634D" w:rsidRPr="00853FF4">
        <w:rPr>
          <w:lang w:val="fr-CH"/>
        </w:rPr>
        <w:tab/>
        <w:t>Non scolarisés;</w:t>
      </w:r>
    </w:p>
    <w:p w:rsidR="0096634D" w:rsidRPr="00853FF4" w:rsidRDefault="00AB69A5" w:rsidP="00AB69A5">
      <w:pPr>
        <w:pStyle w:val="SingleTxt"/>
        <w:rPr>
          <w:lang w:val="fr-CH"/>
        </w:rPr>
      </w:pPr>
      <w:r>
        <w:rPr>
          <w:lang w:val="fr-CH"/>
        </w:rPr>
        <w:tab/>
      </w:r>
      <w:r w:rsidR="0096634D" w:rsidRPr="00853FF4">
        <w:rPr>
          <w:lang w:val="fr-CH"/>
        </w:rPr>
        <w:t>g)</w:t>
      </w:r>
      <w:r w:rsidR="0096634D" w:rsidRPr="00853FF4">
        <w:rPr>
          <w:lang w:val="fr-CH"/>
        </w:rPr>
        <w:tab/>
      </w:r>
      <w:r w:rsidR="00BB387F">
        <w:rPr>
          <w:lang w:val="fr-CH"/>
        </w:rPr>
        <w:t>Traités</w:t>
      </w:r>
      <w:r w:rsidR="0096634D" w:rsidRPr="00853FF4">
        <w:rPr>
          <w:lang w:val="fr-CH"/>
        </w:rPr>
        <w:t xml:space="preserve"> dans le cadre de programmes spécialisés de réadaptation physique ou </w:t>
      </w:r>
      <w:r w:rsidR="00BB387F">
        <w:rPr>
          <w:lang w:val="fr-CH"/>
        </w:rPr>
        <w:t>mentale</w:t>
      </w:r>
      <w:r w:rsidR="0096634D" w:rsidRPr="00853FF4">
        <w:rPr>
          <w:lang w:val="fr-CH"/>
        </w:rPr>
        <w:t>;</w:t>
      </w:r>
    </w:p>
    <w:p w:rsidR="0096634D" w:rsidRPr="00853FF4" w:rsidRDefault="00AB69A5" w:rsidP="00AB69A5">
      <w:pPr>
        <w:pStyle w:val="SingleTxt"/>
        <w:rPr>
          <w:lang w:val="fr-CH"/>
        </w:rPr>
      </w:pPr>
      <w:r>
        <w:rPr>
          <w:lang w:val="fr-CH"/>
        </w:rPr>
        <w:tab/>
      </w:r>
      <w:r w:rsidR="0096634D" w:rsidRPr="00853FF4">
        <w:rPr>
          <w:lang w:val="fr-CH"/>
        </w:rPr>
        <w:t>h)</w:t>
      </w:r>
      <w:r w:rsidR="0096634D" w:rsidRPr="00853FF4">
        <w:rPr>
          <w:lang w:val="fr-CH"/>
        </w:rPr>
        <w:tab/>
      </w:r>
      <w:r w:rsidR="00BB387F">
        <w:rPr>
          <w:lang w:val="fr-CH"/>
        </w:rPr>
        <w:t>Ayant bénéficié</w:t>
      </w:r>
      <w:r w:rsidR="0096634D" w:rsidRPr="00853FF4">
        <w:rPr>
          <w:lang w:val="fr-CH"/>
        </w:rPr>
        <w:t xml:space="preserve"> du système d</w:t>
      </w:r>
      <w:r w:rsidR="0096634D">
        <w:rPr>
          <w:lang w:val="fr-CH"/>
        </w:rPr>
        <w:t>’</w:t>
      </w:r>
      <w:r w:rsidR="0096634D" w:rsidRPr="00853FF4">
        <w:rPr>
          <w:lang w:val="fr-CH"/>
        </w:rPr>
        <w:t>aide sociale du Gouvernement.</w:t>
      </w:r>
    </w:p>
    <w:p w:rsidR="0096634D" w:rsidRPr="00853FF4" w:rsidRDefault="0096634D" w:rsidP="00AB69A5">
      <w:pPr>
        <w:pStyle w:val="SingleTxt"/>
        <w:rPr>
          <w:lang w:val="fr-CH"/>
        </w:rPr>
      </w:pPr>
      <w:r w:rsidRPr="00853FF4">
        <w:rPr>
          <w:lang w:val="fr-CH"/>
        </w:rPr>
        <w:t>6.</w:t>
      </w:r>
      <w:r w:rsidRPr="00853FF4">
        <w:rPr>
          <w:lang w:val="fr-CH"/>
        </w:rPr>
        <w:tab/>
        <w:t xml:space="preserve">Fournir, pour les trois dernières années, des données ventilées (par âge, sexe, handicap, catégorie socioéconomique, origine ethnique, </w:t>
      </w:r>
      <w:r w:rsidR="00CA2F4D">
        <w:rPr>
          <w:lang w:val="fr-CH"/>
        </w:rPr>
        <w:t>zone rurale/</w:t>
      </w:r>
      <w:r w:rsidRPr="00853FF4">
        <w:rPr>
          <w:lang w:val="fr-CH"/>
        </w:rPr>
        <w:t>urbaine et situation géographique) sur</w:t>
      </w:r>
      <w:r w:rsidR="00AB69A5">
        <w:rPr>
          <w:lang w:val="fr-CH"/>
        </w:rPr>
        <w:t> </w:t>
      </w:r>
      <w:r w:rsidRPr="00853FF4">
        <w:rPr>
          <w:lang w:val="fr-CH"/>
        </w:rPr>
        <w:t>:</w:t>
      </w:r>
    </w:p>
    <w:p w:rsidR="0096634D" w:rsidRPr="00853FF4" w:rsidRDefault="00AB69A5" w:rsidP="00AB69A5">
      <w:pPr>
        <w:pStyle w:val="SingleTxt"/>
        <w:rPr>
          <w:lang w:val="fr-CH"/>
        </w:rPr>
      </w:pPr>
      <w:r>
        <w:rPr>
          <w:lang w:val="fr-CH"/>
        </w:rPr>
        <w:tab/>
      </w:r>
      <w:r w:rsidR="0096634D" w:rsidRPr="00853FF4">
        <w:rPr>
          <w:lang w:val="fr-CH"/>
        </w:rPr>
        <w:t>a)</w:t>
      </w:r>
      <w:r>
        <w:rPr>
          <w:lang w:val="fr-CH"/>
        </w:rPr>
        <w:tab/>
      </w:r>
      <w:r w:rsidR="0096634D" w:rsidRPr="00853FF4">
        <w:rPr>
          <w:lang w:val="fr-CH"/>
        </w:rPr>
        <w:t>Le</w:t>
      </w:r>
      <w:r w:rsidR="00B16ECD">
        <w:rPr>
          <w:lang w:val="fr-CH"/>
        </w:rPr>
        <w:t>s</w:t>
      </w:r>
      <w:r w:rsidR="0096634D" w:rsidRPr="00853FF4">
        <w:rPr>
          <w:lang w:val="fr-CH"/>
        </w:rPr>
        <w:t xml:space="preserve"> taux de scolarisation </w:t>
      </w:r>
      <w:r w:rsidR="00B16ECD">
        <w:rPr>
          <w:lang w:val="fr-CH"/>
        </w:rPr>
        <w:t>et de réussite, en pourcentage de chaque groupe d’âge, dans l’enseignement préscolaire, primaire et secondaire</w:t>
      </w:r>
      <w:r w:rsidR="0096634D">
        <w:rPr>
          <w:lang w:val="fr-CH"/>
        </w:rPr>
        <w:t>;</w:t>
      </w:r>
    </w:p>
    <w:p w:rsidR="0096634D" w:rsidRPr="00853FF4" w:rsidRDefault="00AB69A5" w:rsidP="00AB69A5">
      <w:pPr>
        <w:pStyle w:val="SingleTxt"/>
        <w:rPr>
          <w:lang w:val="fr-CH"/>
        </w:rPr>
      </w:pPr>
      <w:r>
        <w:rPr>
          <w:lang w:val="fr-CH"/>
        </w:rPr>
        <w:tab/>
        <w:t>b)</w:t>
      </w:r>
      <w:r>
        <w:rPr>
          <w:lang w:val="fr-CH"/>
        </w:rPr>
        <w:tab/>
      </w:r>
      <w:r w:rsidR="0096634D" w:rsidRPr="00853FF4">
        <w:rPr>
          <w:lang w:val="fr-CH"/>
        </w:rPr>
        <w:t>Le nombre d</w:t>
      </w:r>
      <w:r w:rsidR="0096634D">
        <w:rPr>
          <w:lang w:val="fr-CH"/>
        </w:rPr>
        <w:t>’</w:t>
      </w:r>
      <w:r w:rsidR="00555D90">
        <w:rPr>
          <w:lang w:val="fr-CH"/>
        </w:rPr>
        <w:t>élèves</w:t>
      </w:r>
      <w:r w:rsidR="0096634D" w:rsidRPr="00853FF4">
        <w:rPr>
          <w:lang w:val="fr-CH"/>
        </w:rPr>
        <w:t xml:space="preserve"> pour chaque catégorie d</w:t>
      </w:r>
      <w:r w:rsidR="0096634D">
        <w:rPr>
          <w:lang w:val="fr-CH"/>
        </w:rPr>
        <w:t>’</w:t>
      </w:r>
      <w:r w:rsidR="0096634D" w:rsidRPr="00853FF4">
        <w:rPr>
          <w:lang w:val="fr-CH"/>
        </w:rPr>
        <w:t>établissement s</w:t>
      </w:r>
      <w:r w:rsidR="00555D90">
        <w:rPr>
          <w:lang w:val="fr-CH"/>
        </w:rPr>
        <w:t>colaire (établissements publics,</w:t>
      </w:r>
      <w:r w:rsidR="0096634D" w:rsidRPr="00853FF4">
        <w:rPr>
          <w:lang w:val="fr-CH"/>
        </w:rPr>
        <w:t xml:space="preserve"> établissements privés subventionnés par l</w:t>
      </w:r>
      <w:r w:rsidR="0096634D">
        <w:rPr>
          <w:lang w:val="fr-CH"/>
        </w:rPr>
        <w:t>’</w:t>
      </w:r>
      <w:r w:rsidR="00555D90">
        <w:rPr>
          <w:lang w:val="fr-CH"/>
        </w:rPr>
        <w:t>État,</w:t>
      </w:r>
      <w:r w:rsidR="0096634D" w:rsidRPr="00853FF4">
        <w:rPr>
          <w:lang w:val="fr-CH"/>
        </w:rPr>
        <w:t xml:space="preserve"> établissements privés);</w:t>
      </w:r>
    </w:p>
    <w:p w:rsidR="0096634D" w:rsidRPr="00853FF4" w:rsidRDefault="00AB69A5" w:rsidP="00AB69A5">
      <w:pPr>
        <w:pStyle w:val="SingleTxt"/>
        <w:rPr>
          <w:lang w:val="fr-CH"/>
        </w:rPr>
      </w:pPr>
      <w:r>
        <w:rPr>
          <w:lang w:val="fr-CH"/>
        </w:rPr>
        <w:tab/>
      </w:r>
      <w:r w:rsidR="0096634D" w:rsidRPr="00853FF4">
        <w:rPr>
          <w:lang w:val="fr-CH"/>
        </w:rPr>
        <w:t>c)</w:t>
      </w:r>
      <w:r w:rsidR="0096634D" w:rsidRPr="00853FF4">
        <w:rPr>
          <w:lang w:val="fr-CH"/>
        </w:rPr>
        <w:tab/>
        <w:t>Le nombre d</w:t>
      </w:r>
      <w:r w:rsidR="0096634D">
        <w:rPr>
          <w:lang w:val="fr-CH"/>
        </w:rPr>
        <w:t>’</w:t>
      </w:r>
      <w:r w:rsidR="0096634D" w:rsidRPr="00853FF4">
        <w:rPr>
          <w:lang w:val="fr-CH"/>
        </w:rPr>
        <w:t>élèves scolarisés à domicile;</w:t>
      </w:r>
    </w:p>
    <w:p w:rsidR="0096634D" w:rsidRPr="00853FF4" w:rsidRDefault="00AB69A5" w:rsidP="00AB69A5">
      <w:pPr>
        <w:pStyle w:val="SingleTxt"/>
        <w:rPr>
          <w:lang w:val="fr-CH"/>
        </w:rPr>
      </w:pPr>
      <w:r>
        <w:rPr>
          <w:lang w:val="fr-CH"/>
        </w:rPr>
        <w:tab/>
      </w:r>
      <w:r w:rsidR="0096634D" w:rsidRPr="00853FF4">
        <w:rPr>
          <w:lang w:val="fr-CH"/>
        </w:rPr>
        <w:t>d)</w:t>
      </w:r>
      <w:r w:rsidR="0096634D" w:rsidRPr="00853FF4">
        <w:rPr>
          <w:lang w:val="fr-CH"/>
        </w:rPr>
        <w:tab/>
        <w:t>Les résultats des examens pour chaque catégorie d</w:t>
      </w:r>
      <w:r w:rsidR="0096634D">
        <w:rPr>
          <w:lang w:val="fr-CH"/>
        </w:rPr>
        <w:t>’</w:t>
      </w:r>
      <w:r w:rsidR="0096634D" w:rsidRPr="00853FF4">
        <w:rPr>
          <w:lang w:val="fr-CH"/>
        </w:rPr>
        <w:t>établissement visé à l</w:t>
      </w:r>
      <w:r w:rsidR="0096634D">
        <w:rPr>
          <w:lang w:val="fr-CH"/>
        </w:rPr>
        <w:t>’</w:t>
      </w:r>
      <w:r w:rsidR="0096634D" w:rsidRPr="00853FF4">
        <w:rPr>
          <w:lang w:val="fr-CH"/>
        </w:rPr>
        <w:t>alinéa précédent;</w:t>
      </w:r>
    </w:p>
    <w:p w:rsidR="0096634D" w:rsidRPr="00853FF4" w:rsidRDefault="00AB69A5" w:rsidP="00AB69A5">
      <w:pPr>
        <w:pStyle w:val="SingleTxt"/>
        <w:rPr>
          <w:lang w:val="fr-CH"/>
        </w:rPr>
      </w:pPr>
      <w:r>
        <w:rPr>
          <w:lang w:val="fr-CH"/>
        </w:rPr>
        <w:tab/>
      </w:r>
      <w:r w:rsidR="0096634D" w:rsidRPr="00853FF4">
        <w:rPr>
          <w:lang w:val="fr-CH"/>
        </w:rPr>
        <w:t>e)</w:t>
      </w:r>
      <w:r w:rsidR="0096634D" w:rsidRPr="00853FF4">
        <w:rPr>
          <w:lang w:val="fr-CH"/>
        </w:rPr>
        <w:tab/>
        <w:t>Le nombre et le pourcentage d</w:t>
      </w:r>
      <w:r w:rsidR="0096634D">
        <w:rPr>
          <w:lang w:val="fr-CH"/>
        </w:rPr>
        <w:t>’</w:t>
      </w:r>
      <w:r w:rsidR="0096634D" w:rsidRPr="00853FF4">
        <w:rPr>
          <w:lang w:val="fr-CH"/>
        </w:rPr>
        <w:t xml:space="preserve">abandons scolaires et de redoublements, </w:t>
      </w:r>
      <w:r w:rsidR="00555D90">
        <w:rPr>
          <w:lang w:val="fr-CH"/>
        </w:rPr>
        <w:t>et</w:t>
      </w:r>
      <w:r w:rsidR="0096634D" w:rsidRPr="00853FF4">
        <w:rPr>
          <w:lang w:val="fr-CH"/>
        </w:rPr>
        <w:t xml:space="preserve"> les raisons sous-jacentes</w:t>
      </w:r>
      <w:r w:rsidR="00555D90">
        <w:rPr>
          <w:lang w:val="fr-CH"/>
        </w:rPr>
        <w:t>,</w:t>
      </w:r>
      <w:r w:rsidR="0096634D" w:rsidRPr="00853FF4">
        <w:rPr>
          <w:lang w:val="fr-CH"/>
        </w:rPr>
        <w:t xml:space="preserve"> si elles sont connues; </w:t>
      </w:r>
    </w:p>
    <w:p w:rsidR="0096634D" w:rsidRPr="00853FF4" w:rsidRDefault="00AB69A5" w:rsidP="00AB69A5">
      <w:pPr>
        <w:pStyle w:val="SingleTxt"/>
        <w:rPr>
          <w:lang w:val="fr-CH"/>
        </w:rPr>
      </w:pPr>
      <w:r>
        <w:rPr>
          <w:lang w:val="fr-CH"/>
        </w:rPr>
        <w:tab/>
      </w:r>
      <w:r w:rsidR="0096634D" w:rsidRPr="00853FF4">
        <w:rPr>
          <w:lang w:val="fr-CH"/>
        </w:rPr>
        <w:t>f)</w:t>
      </w:r>
      <w:r w:rsidR="0096634D" w:rsidRPr="00853FF4">
        <w:rPr>
          <w:lang w:val="fr-CH"/>
        </w:rPr>
        <w:tab/>
        <w:t>Le nombre d</w:t>
      </w:r>
      <w:r w:rsidR="0096634D">
        <w:rPr>
          <w:lang w:val="fr-CH"/>
        </w:rPr>
        <w:t>’</w:t>
      </w:r>
      <w:r w:rsidR="00555D90">
        <w:rPr>
          <w:lang w:val="fr-CH"/>
        </w:rPr>
        <w:t>élèves</w:t>
      </w:r>
      <w:r w:rsidR="0096634D" w:rsidRPr="00853FF4">
        <w:rPr>
          <w:lang w:val="fr-CH"/>
        </w:rPr>
        <w:t xml:space="preserve"> par enseignant; </w:t>
      </w:r>
    </w:p>
    <w:p w:rsidR="0096634D" w:rsidRPr="00853FF4" w:rsidRDefault="00AB69A5" w:rsidP="00AB69A5">
      <w:pPr>
        <w:pStyle w:val="SingleTxt"/>
        <w:rPr>
          <w:lang w:val="fr-CH"/>
        </w:rPr>
      </w:pPr>
      <w:r>
        <w:rPr>
          <w:lang w:val="fr-CH"/>
        </w:rPr>
        <w:tab/>
      </w:r>
      <w:r w:rsidR="0096634D" w:rsidRPr="00853FF4">
        <w:rPr>
          <w:lang w:val="fr-CH"/>
        </w:rPr>
        <w:t>g)</w:t>
      </w:r>
      <w:r w:rsidR="0096634D" w:rsidRPr="00853FF4">
        <w:rPr>
          <w:lang w:val="fr-CH"/>
        </w:rPr>
        <w:tab/>
        <w:t xml:space="preserve">Le nombre de </w:t>
      </w:r>
      <w:r w:rsidR="002E1C9F">
        <w:rPr>
          <w:lang w:val="fr-CH"/>
        </w:rPr>
        <w:t>professionnels qualifiés dans les</w:t>
      </w:r>
      <w:r w:rsidR="0096634D" w:rsidRPr="00853FF4">
        <w:rPr>
          <w:lang w:val="fr-CH"/>
        </w:rPr>
        <w:t xml:space="preserve"> institutions qui </w:t>
      </w:r>
      <w:r w:rsidR="002E1C9F">
        <w:rPr>
          <w:lang w:val="fr-CH"/>
        </w:rPr>
        <w:t xml:space="preserve">accueillent </w:t>
      </w:r>
      <w:r w:rsidR="0096634D" w:rsidRPr="00853FF4">
        <w:rPr>
          <w:lang w:val="fr-CH"/>
        </w:rPr>
        <w:t>les enfants pupilles de l</w:t>
      </w:r>
      <w:r w:rsidR="0096634D">
        <w:rPr>
          <w:lang w:val="fr-CH"/>
        </w:rPr>
        <w:t>’</w:t>
      </w:r>
      <w:r w:rsidR="0096634D" w:rsidRPr="00853FF4">
        <w:rPr>
          <w:lang w:val="fr-CH"/>
        </w:rPr>
        <w:t>État.</w:t>
      </w:r>
    </w:p>
    <w:p w:rsidR="0096634D" w:rsidRPr="00853FF4" w:rsidRDefault="0096634D" w:rsidP="00AB69A5">
      <w:pPr>
        <w:pStyle w:val="SingleTxt"/>
        <w:rPr>
          <w:lang w:val="fr-CH"/>
        </w:rPr>
      </w:pPr>
      <w:r w:rsidRPr="00853FF4">
        <w:rPr>
          <w:lang w:val="fr-CH"/>
        </w:rPr>
        <w:t>7.</w:t>
      </w:r>
      <w:r w:rsidRPr="00853FF4">
        <w:rPr>
          <w:lang w:val="fr-CH"/>
        </w:rPr>
        <w:tab/>
        <w:t xml:space="preserve">Fournir, pour les trois dernières années, des données ventilées (par âge, sexe, handicap, </w:t>
      </w:r>
      <w:r w:rsidR="00A53F98">
        <w:rPr>
          <w:lang w:val="fr-CH"/>
        </w:rPr>
        <w:t>situation</w:t>
      </w:r>
      <w:r w:rsidRPr="00853FF4">
        <w:rPr>
          <w:lang w:val="fr-CH"/>
        </w:rPr>
        <w:t xml:space="preserve"> socioéconomique, origine ethnique, </w:t>
      </w:r>
      <w:r w:rsidR="00A53F98">
        <w:rPr>
          <w:lang w:val="fr-CH"/>
        </w:rPr>
        <w:t>zone</w:t>
      </w:r>
      <w:r w:rsidRPr="00853FF4">
        <w:rPr>
          <w:lang w:val="fr-CH"/>
        </w:rPr>
        <w:t xml:space="preserve"> rurale/urbaine et situation géographique) sur le nombre d</w:t>
      </w:r>
      <w:r>
        <w:rPr>
          <w:lang w:val="fr-CH"/>
        </w:rPr>
        <w:t>’</w:t>
      </w:r>
      <w:r w:rsidRPr="00853FF4">
        <w:rPr>
          <w:lang w:val="fr-CH"/>
        </w:rPr>
        <w:t>enfants et d</w:t>
      </w:r>
      <w:r>
        <w:rPr>
          <w:lang w:val="fr-CH"/>
        </w:rPr>
        <w:t>’</w:t>
      </w:r>
      <w:r w:rsidRPr="00853FF4">
        <w:rPr>
          <w:lang w:val="fr-CH"/>
        </w:rPr>
        <w:t>adolescents</w:t>
      </w:r>
      <w:r w:rsidR="00E81C4A">
        <w:rPr>
          <w:lang w:val="fr-CH"/>
        </w:rPr>
        <w:t xml:space="preserve"> qui</w:t>
      </w:r>
      <w:r w:rsidR="00AB69A5">
        <w:rPr>
          <w:lang w:val="fr-CH"/>
        </w:rPr>
        <w:t> </w:t>
      </w:r>
      <w:r w:rsidR="005204F8">
        <w:rPr>
          <w:lang w:val="fr-CH"/>
        </w:rPr>
        <w:t>:</w:t>
      </w:r>
    </w:p>
    <w:p w:rsidR="0096634D" w:rsidRPr="00853FF4" w:rsidRDefault="00AB69A5" w:rsidP="00AB69A5">
      <w:pPr>
        <w:pStyle w:val="SingleTxt"/>
        <w:rPr>
          <w:lang w:val="fr-CH"/>
        </w:rPr>
      </w:pPr>
      <w:r>
        <w:rPr>
          <w:lang w:val="fr-CH"/>
        </w:rPr>
        <w:tab/>
      </w:r>
      <w:r w:rsidR="0096634D" w:rsidRPr="00853FF4">
        <w:rPr>
          <w:lang w:val="fr-CH"/>
        </w:rPr>
        <w:t>a)</w:t>
      </w:r>
      <w:r w:rsidR="0096634D" w:rsidRPr="00853FF4">
        <w:rPr>
          <w:lang w:val="fr-CH"/>
        </w:rPr>
        <w:tab/>
      </w:r>
      <w:r w:rsidR="00056C84" w:rsidRPr="00853FF4">
        <w:rPr>
          <w:lang w:val="fr-CH"/>
        </w:rPr>
        <w:t xml:space="preserve">Travaillent </w:t>
      </w:r>
      <w:r w:rsidR="0096634D" w:rsidRPr="00853FF4">
        <w:rPr>
          <w:lang w:val="fr-CH"/>
        </w:rPr>
        <w:t xml:space="preserve">(par type de travail, y compris les travaux dangereux); </w:t>
      </w:r>
    </w:p>
    <w:p w:rsidR="0096634D" w:rsidRPr="00853FF4" w:rsidRDefault="00AB69A5" w:rsidP="00AB69A5">
      <w:pPr>
        <w:pStyle w:val="SingleTxt"/>
        <w:rPr>
          <w:lang w:val="fr-CH"/>
        </w:rPr>
      </w:pPr>
      <w:r>
        <w:rPr>
          <w:lang w:val="fr-CH"/>
        </w:rPr>
        <w:lastRenderedPageBreak/>
        <w:tab/>
      </w:r>
      <w:r w:rsidR="0096634D" w:rsidRPr="00853FF4">
        <w:rPr>
          <w:lang w:val="fr-CH"/>
        </w:rPr>
        <w:t>b)</w:t>
      </w:r>
      <w:r w:rsidR="0096634D" w:rsidRPr="00853FF4">
        <w:rPr>
          <w:lang w:val="fr-CH"/>
        </w:rPr>
        <w:tab/>
        <w:t xml:space="preserve">Vivent dans la rue; </w:t>
      </w:r>
    </w:p>
    <w:p w:rsidR="0096634D" w:rsidRPr="00853FF4" w:rsidRDefault="00AB69A5" w:rsidP="00AB69A5">
      <w:pPr>
        <w:pStyle w:val="SingleTxt"/>
        <w:rPr>
          <w:lang w:val="fr-CH"/>
        </w:rPr>
      </w:pPr>
      <w:r>
        <w:rPr>
          <w:lang w:val="fr-CH"/>
        </w:rPr>
        <w:tab/>
      </w:r>
      <w:r w:rsidR="001043A4">
        <w:rPr>
          <w:lang w:val="fr-CH"/>
        </w:rPr>
        <w:t>c)</w:t>
      </w:r>
      <w:r w:rsidR="001043A4">
        <w:rPr>
          <w:lang w:val="fr-CH"/>
        </w:rPr>
        <w:tab/>
        <w:t>Sont victimes de la traite</w:t>
      </w:r>
      <w:r w:rsidR="0096634D" w:rsidRPr="00853FF4">
        <w:rPr>
          <w:lang w:val="fr-CH"/>
        </w:rPr>
        <w:t xml:space="preserve"> </w:t>
      </w:r>
      <w:r w:rsidR="001043A4">
        <w:rPr>
          <w:lang w:val="fr-CH"/>
        </w:rPr>
        <w:t>(préciser l’objectif de la traite)</w:t>
      </w:r>
      <w:r w:rsidR="0096634D" w:rsidRPr="00853FF4">
        <w:rPr>
          <w:lang w:val="fr-CH"/>
        </w:rPr>
        <w:t xml:space="preserve">; </w:t>
      </w:r>
    </w:p>
    <w:p w:rsidR="0096634D" w:rsidRPr="00853FF4" w:rsidRDefault="00AB69A5" w:rsidP="00AB69A5">
      <w:pPr>
        <w:pStyle w:val="SingleTxt"/>
        <w:rPr>
          <w:lang w:val="fr-CH"/>
        </w:rPr>
      </w:pPr>
      <w:r>
        <w:rPr>
          <w:lang w:val="fr-CH"/>
        </w:rPr>
        <w:tab/>
      </w:r>
      <w:r w:rsidR="0096634D" w:rsidRPr="00853FF4">
        <w:rPr>
          <w:lang w:val="fr-CH"/>
        </w:rPr>
        <w:t>d)</w:t>
      </w:r>
      <w:r w:rsidR="0096634D" w:rsidRPr="00853FF4">
        <w:rPr>
          <w:lang w:val="fr-CH"/>
        </w:rPr>
        <w:tab/>
      </w:r>
      <w:r w:rsidR="00056C84">
        <w:rPr>
          <w:lang w:val="fr-CH"/>
        </w:rPr>
        <w:t xml:space="preserve">Sont </w:t>
      </w:r>
      <w:r w:rsidR="00056C84" w:rsidRPr="00853FF4">
        <w:rPr>
          <w:lang w:val="fr-CH"/>
        </w:rPr>
        <w:t xml:space="preserve">victimes </w:t>
      </w:r>
      <w:r w:rsidR="0096634D" w:rsidRPr="00853FF4">
        <w:rPr>
          <w:lang w:val="fr-CH"/>
        </w:rPr>
        <w:t>de</w:t>
      </w:r>
      <w:r w:rsidR="0096634D">
        <w:rPr>
          <w:lang w:val="fr-CH"/>
        </w:rPr>
        <w:t xml:space="preserve"> </w:t>
      </w:r>
      <w:r w:rsidR="00314FFA">
        <w:rPr>
          <w:lang w:val="fr-CH"/>
        </w:rPr>
        <w:t>vente (préciser l’objectif de la vente);</w:t>
      </w:r>
    </w:p>
    <w:p w:rsidR="0096634D" w:rsidRPr="00853FF4" w:rsidRDefault="00AB69A5" w:rsidP="00AB69A5">
      <w:pPr>
        <w:pStyle w:val="SingleTxt"/>
        <w:rPr>
          <w:lang w:val="fr-CH"/>
        </w:rPr>
      </w:pPr>
      <w:r>
        <w:rPr>
          <w:lang w:val="fr-CH"/>
        </w:rPr>
        <w:tab/>
      </w:r>
      <w:r w:rsidR="0096634D" w:rsidRPr="00853FF4">
        <w:rPr>
          <w:lang w:val="fr-CH"/>
        </w:rPr>
        <w:t>e)</w:t>
      </w:r>
      <w:r w:rsidR="0096634D" w:rsidRPr="00853FF4">
        <w:rPr>
          <w:lang w:val="fr-CH"/>
        </w:rPr>
        <w:tab/>
      </w:r>
      <w:r w:rsidR="00056C84">
        <w:rPr>
          <w:lang w:val="fr-CH"/>
        </w:rPr>
        <w:t xml:space="preserve">Sont </w:t>
      </w:r>
      <w:r w:rsidR="00056C84" w:rsidRPr="00853FF4">
        <w:rPr>
          <w:lang w:val="fr-CH"/>
        </w:rPr>
        <w:t xml:space="preserve">victimes </w:t>
      </w:r>
      <w:r w:rsidR="0096634D" w:rsidRPr="00853FF4">
        <w:rPr>
          <w:lang w:val="fr-CH"/>
        </w:rPr>
        <w:t>de prostitution</w:t>
      </w:r>
      <w:r w:rsidR="0096634D">
        <w:rPr>
          <w:lang w:val="fr-CH"/>
        </w:rPr>
        <w:t>;</w:t>
      </w:r>
      <w:r w:rsidR="0096634D" w:rsidRPr="00853FF4">
        <w:rPr>
          <w:lang w:val="fr-CH"/>
        </w:rPr>
        <w:t xml:space="preserve"> </w:t>
      </w:r>
    </w:p>
    <w:p w:rsidR="0096634D" w:rsidRPr="00853FF4" w:rsidRDefault="00AB69A5" w:rsidP="00AB69A5">
      <w:pPr>
        <w:pStyle w:val="SingleTxt"/>
        <w:rPr>
          <w:lang w:val="fr-CH"/>
        </w:rPr>
      </w:pPr>
      <w:r>
        <w:rPr>
          <w:lang w:val="fr-CH"/>
        </w:rPr>
        <w:tab/>
      </w:r>
      <w:r w:rsidR="0096634D" w:rsidRPr="00853FF4">
        <w:rPr>
          <w:lang w:val="fr-CH"/>
        </w:rPr>
        <w:t>f)</w:t>
      </w:r>
      <w:r w:rsidR="0096634D" w:rsidRPr="00853FF4">
        <w:rPr>
          <w:lang w:val="fr-CH"/>
        </w:rPr>
        <w:tab/>
      </w:r>
      <w:r w:rsidR="00056C84">
        <w:rPr>
          <w:lang w:val="fr-CH"/>
        </w:rPr>
        <w:t xml:space="preserve">Sont </w:t>
      </w:r>
      <w:r w:rsidR="00056C84" w:rsidRPr="00853FF4">
        <w:rPr>
          <w:lang w:val="fr-CH"/>
        </w:rPr>
        <w:t xml:space="preserve">victimes </w:t>
      </w:r>
      <w:r w:rsidR="0096634D" w:rsidRPr="00853FF4">
        <w:rPr>
          <w:lang w:val="fr-CH"/>
        </w:rPr>
        <w:t>de pornographie.</w:t>
      </w:r>
    </w:p>
    <w:p w:rsidR="0096634D" w:rsidRPr="00853FF4" w:rsidRDefault="0096634D" w:rsidP="00AB69A5">
      <w:pPr>
        <w:pStyle w:val="SingleTxt"/>
        <w:rPr>
          <w:lang w:val="fr-CH"/>
        </w:rPr>
      </w:pPr>
      <w:r w:rsidRPr="00853FF4">
        <w:rPr>
          <w:lang w:val="fr-CH"/>
        </w:rPr>
        <w:t>8.</w:t>
      </w:r>
      <w:r w:rsidRPr="00853FF4">
        <w:rPr>
          <w:lang w:val="fr-CH"/>
        </w:rPr>
        <w:tab/>
        <w:t xml:space="preserve">Fournir, pour les trois dernières années, des données ventilées (par âge, sexe, handicap, origine ethnique, </w:t>
      </w:r>
      <w:r w:rsidR="00314FFA">
        <w:rPr>
          <w:lang w:val="fr-CH"/>
        </w:rPr>
        <w:t>zone rurale/</w:t>
      </w:r>
      <w:r w:rsidRPr="00853FF4">
        <w:rPr>
          <w:lang w:val="fr-CH"/>
        </w:rPr>
        <w:t xml:space="preserve">urbaine, </w:t>
      </w:r>
      <w:r w:rsidR="00314FFA">
        <w:rPr>
          <w:lang w:val="fr-CH"/>
        </w:rPr>
        <w:t>situation</w:t>
      </w:r>
      <w:r w:rsidRPr="00853FF4">
        <w:rPr>
          <w:lang w:val="fr-CH"/>
        </w:rPr>
        <w:t xml:space="preserve"> géographique et type d</w:t>
      </w:r>
      <w:r>
        <w:rPr>
          <w:lang w:val="fr-CH"/>
        </w:rPr>
        <w:t>’</w:t>
      </w:r>
      <w:r w:rsidRPr="00853FF4">
        <w:rPr>
          <w:lang w:val="fr-CH"/>
        </w:rPr>
        <w:t>infraction) sur</w:t>
      </w:r>
      <w:r w:rsidR="00AB69A5">
        <w:rPr>
          <w:lang w:val="fr-CH"/>
        </w:rPr>
        <w:t> </w:t>
      </w:r>
      <w:r w:rsidRPr="00853FF4">
        <w:rPr>
          <w:lang w:val="fr-CH"/>
        </w:rPr>
        <w:t>:</w:t>
      </w:r>
    </w:p>
    <w:p w:rsidR="0096634D" w:rsidRPr="00853FF4" w:rsidRDefault="00AB69A5" w:rsidP="00AB69A5">
      <w:pPr>
        <w:pStyle w:val="SingleTxt"/>
        <w:rPr>
          <w:lang w:val="fr-CH"/>
        </w:rPr>
      </w:pPr>
      <w:r>
        <w:rPr>
          <w:lang w:val="fr-CH"/>
        </w:rPr>
        <w:tab/>
      </w:r>
      <w:r w:rsidR="0096634D" w:rsidRPr="00853FF4">
        <w:rPr>
          <w:lang w:val="fr-CH"/>
        </w:rPr>
        <w:t>a)</w:t>
      </w:r>
      <w:r w:rsidR="0096634D" w:rsidRPr="00853FF4">
        <w:rPr>
          <w:lang w:val="fr-CH"/>
        </w:rPr>
        <w:tab/>
        <w:t>Le nombre d</w:t>
      </w:r>
      <w:r w:rsidR="0096634D">
        <w:rPr>
          <w:lang w:val="fr-CH"/>
        </w:rPr>
        <w:t>’</w:t>
      </w:r>
      <w:r w:rsidR="0096634D" w:rsidRPr="00853FF4">
        <w:rPr>
          <w:lang w:val="fr-CH"/>
        </w:rPr>
        <w:t>enfants et d</w:t>
      </w:r>
      <w:r w:rsidR="0096634D">
        <w:rPr>
          <w:lang w:val="fr-CH"/>
        </w:rPr>
        <w:t>’</w:t>
      </w:r>
      <w:r w:rsidR="0096634D" w:rsidRPr="00853FF4">
        <w:rPr>
          <w:lang w:val="fr-CH"/>
        </w:rPr>
        <w:t>adolescents soupçonnés d</w:t>
      </w:r>
      <w:r w:rsidR="0096634D">
        <w:rPr>
          <w:lang w:val="fr-CH"/>
        </w:rPr>
        <w:t>’</w:t>
      </w:r>
      <w:r w:rsidR="0096634D" w:rsidRPr="00853FF4">
        <w:rPr>
          <w:lang w:val="fr-CH"/>
        </w:rPr>
        <w:t>avoir commis une infraction signalée à la police</w:t>
      </w:r>
      <w:r w:rsidR="0096634D">
        <w:rPr>
          <w:lang w:val="fr-CH"/>
        </w:rPr>
        <w:t>;</w:t>
      </w:r>
    </w:p>
    <w:p w:rsidR="0096634D" w:rsidRPr="00853FF4" w:rsidRDefault="00AB69A5" w:rsidP="00AB69A5">
      <w:pPr>
        <w:pStyle w:val="SingleTxt"/>
        <w:rPr>
          <w:lang w:val="fr-CH"/>
        </w:rPr>
      </w:pPr>
      <w:r>
        <w:rPr>
          <w:lang w:val="fr-CH"/>
        </w:rPr>
        <w:tab/>
      </w:r>
      <w:r w:rsidR="0096634D" w:rsidRPr="00853FF4">
        <w:rPr>
          <w:lang w:val="fr-CH"/>
        </w:rPr>
        <w:t>b)</w:t>
      </w:r>
      <w:r w:rsidR="0096634D" w:rsidRPr="00853FF4">
        <w:rPr>
          <w:lang w:val="fr-CH"/>
        </w:rPr>
        <w:tab/>
        <w:t>Le nombre d</w:t>
      </w:r>
      <w:r w:rsidR="0096634D">
        <w:rPr>
          <w:lang w:val="fr-CH"/>
        </w:rPr>
        <w:t>’</w:t>
      </w:r>
      <w:r w:rsidR="0096634D" w:rsidRPr="00853FF4">
        <w:rPr>
          <w:lang w:val="fr-CH"/>
        </w:rPr>
        <w:t>adolescents qui ont été condamnés et le type de peine ou de sanction correspondant à l</w:t>
      </w:r>
      <w:r w:rsidR="0096634D">
        <w:rPr>
          <w:lang w:val="fr-CH"/>
        </w:rPr>
        <w:t>’</w:t>
      </w:r>
      <w:r w:rsidR="0096634D" w:rsidRPr="00853FF4">
        <w:rPr>
          <w:lang w:val="fr-CH"/>
        </w:rPr>
        <w:t xml:space="preserve">infraction commise, y compris la durée de la privation de liberté, </w:t>
      </w:r>
      <w:bookmarkStart w:id="2" w:name="insstart"/>
      <w:bookmarkEnd w:id="2"/>
      <w:r w:rsidR="00314FFA">
        <w:rPr>
          <w:lang w:val="fr-CH"/>
        </w:rPr>
        <w:t>y compris</w:t>
      </w:r>
      <w:r w:rsidR="0096634D" w:rsidRPr="00853FF4">
        <w:rPr>
          <w:lang w:val="fr-CH"/>
        </w:rPr>
        <w:t xml:space="preserve"> l</w:t>
      </w:r>
      <w:r w:rsidR="0096634D">
        <w:rPr>
          <w:lang w:val="fr-CH"/>
        </w:rPr>
        <w:t>’</w:t>
      </w:r>
      <w:r w:rsidR="0096634D" w:rsidRPr="00853FF4">
        <w:rPr>
          <w:lang w:val="fr-CH"/>
        </w:rPr>
        <w:t>assignation à résidence, la garde à vue et la prison;</w:t>
      </w:r>
    </w:p>
    <w:p w:rsidR="0096634D" w:rsidRPr="00853FF4" w:rsidRDefault="00AB69A5" w:rsidP="00AB69A5">
      <w:pPr>
        <w:pStyle w:val="SingleTxt"/>
        <w:rPr>
          <w:lang w:val="fr-CH"/>
        </w:rPr>
      </w:pPr>
      <w:r>
        <w:rPr>
          <w:lang w:val="fr-CH"/>
        </w:rPr>
        <w:tab/>
      </w:r>
      <w:r w:rsidR="0096634D" w:rsidRPr="00853FF4">
        <w:rPr>
          <w:lang w:val="fr-CH"/>
        </w:rPr>
        <w:t>c)</w:t>
      </w:r>
      <w:r w:rsidR="0096634D" w:rsidRPr="00853FF4">
        <w:rPr>
          <w:lang w:val="fr-CH"/>
        </w:rPr>
        <w:tab/>
        <w:t>Les personnes de moins de 18 ans qui ont été jugé</w:t>
      </w:r>
      <w:r w:rsidR="00085BBA">
        <w:rPr>
          <w:lang w:val="fr-CH"/>
        </w:rPr>
        <w:t>e</w:t>
      </w:r>
      <w:r w:rsidR="0096634D" w:rsidRPr="00853FF4">
        <w:rPr>
          <w:lang w:val="fr-CH"/>
        </w:rPr>
        <w:t>s et sanctionné</w:t>
      </w:r>
      <w:r w:rsidR="00085BBA">
        <w:rPr>
          <w:lang w:val="fr-CH"/>
        </w:rPr>
        <w:t>e</w:t>
      </w:r>
      <w:r w:rsidR="0096634D" w:rsidRPr="00853FF4">
        <w:rPr>
          <w:lang w:val="fr-CH"/>
        </w:rPr>
        <w:t>s comme des adultes</w:t>
      </w:r>
      <w:r w:rsidR="0096634D">
        <w:rPr>
          <w:lang w:val="fr-CH"/>
        </w:rPr>
        <w:t>;</w:t>
      </w:r>
    </w:p>
    <w:p w:rsidR="0096634D" w:rsidRPr="00853FF4" w:rsidRDefault="00AB69A5" w:rsidP="00AB69A5">
      <w:pPr>
        <w:pStyle w:val="SingleTxt"/>
        <w:rPr>
          <w:lang w:val="fr-CH"/>
        </w:rPr>
      </w:pPr>
      <w:r>
        <w:rPr>
          <w:lang w:val="fr-CH"/>
        </w:rPr>
        <w:tab/>
      </w:r>
      <w:r w:rsidR="0096634D" w:rsidRPr="00853FF4">
        <w:rPr>
          <w:lang w:val="fr-CH"/>
        </w:rPr>
        <w:t>d)</w:t>
      </w:r>
      <w:r w:rsidR="0096634D" w:rsidRPr="00853FF4">
        <w:rPr>
          <w:lang w:val="fr-CH"/>
        </w:rPr>
        <w:tab/>
        <w:t>Le nombre de centres de détention pour enfants et adolescents en conflit avec la loi et leur capacité d</w:t>
      </w:r>
      <w:r w:rsidR="0096634D">
        <w:rPr>
          <w:lang w:val="fr-CH"/>
        </w:rPr>
        <w:t>’</w:t>
      </w:r>
      <w:r w:rsidR="0096634D" w:rsidRPr="00853FF4">
        <w:rPr>
          <w:lang w:val="fr-CH"/>
        </w:rPr>
        <w:t>accueil;</w:t>
      </w:r>
    </w:p>
    <w:p w:rsidR="0096634D" w:rsidRPr="00853FF4" w:rsidRDefault="00AB69A5" w:rsidP="00AB69A5">
      <w:pPr>
        <w:pStyle w:val="SingleTxt"/>
        <w:rPr>
          <w:lang w:val="fr-CH"/>
        </w:rPr>
      </w:pPr>
      <w:r>
        <w:rPr>
          <w:lang w:val="fr-CH"/>
        </w:rPr>
        <w:tab/>
      </w:r>
      <w:r w:rsidR="0096634D" w:rsidRPr="00853FF4">
        <w:rPr>
          <w:lang w:val="fr-CH"/>
        </w:rPr>
        <w:t>e)</w:t>
      </w:r>
      <w:r w:rsidR="0096634D" w:rsidRPr="00853FF4">
        <w:rPr>
          <w:lang w:val="fr-CH"/>
        </w:rPr>
        <w:tab/>
        <w:t>Le nombre d</w:t>
      </w:r>
      <w:r w:rsidR="0096634D">
        <w:rPr>
          <w:lang w:val="fr-CH"/>
        </w:rPr>
        <w:t>’</w:t>
      </w:r>
      <w:r w:rsidR="0096634D" w:rsidRPr="00853FF4">
        <w:rPr>
          <w:lang w:val="fr-CH"/>
        </w:rPr>
        <w:t xml:space="preserve">adolescents et de jeunes adultes détenus dans ces centres, ainsi que </w:t>
      </w:r>
      <w:r w:rsidR="00314FFA">
        <w:rPr>
          <w:lang w:val="fr-CH"/>
        </w:rPr>
        <w:t xml:space="preserve">le nombre d’adolescents détenus </w:t>
      </w:r>
      <w:r w:rsidR="0096634D" w:rsidRPr="00853FF4">
        <w:rPr>
          <w:lang w:val="fr-CH"/>
        </w:rPr>
        <w:t>dans des centres pour adultes;</w:t>
      </w:r>
    </w:p>
    <w:p w:rsidR="0096634D" w:rsidRPr="00853FF4" w:rsidRDefault="00AB69A5" w:rsidP="00AB69A5">
      <w:pPr>
        <w:pStyle w:val="SingleTxt"/>
        <w:rPr>
          <w:lang w:val="fr-CH"/>
        </w:rPr>
      </w:pPr>
      <w:r>
        <w:rPr>
          <w:lang w:val="fr-CH"/>
        </w:rPr>
        <w:tab/>
      </w:r>
      <w:r w:rsidR="0096634D" w:rsidRPr="00853FF4">
        <w:rPr>
          <w:lang w:val="fr-CH"/>
        </w:rPr>
        <w:t>f)</w:t>
      </w:r>
      <w:r w:rsidR="0096634D" w:rsidRPr="00853FF4">
        <w:rPr>
          <w:lang w:val="fr-CH"/>
        </w:rPr>
        <w:tab/>
        <w:t>Le nombre d</w:t>
      </w:r>
      <w:r w:rsidR="0096634D">
        <w:rPr>
          <w:lang w:val="fr-CH"/>
        </w:rPr>
        <w:t>’</w:t>
      </w:r>
      <w:r w:rsidR="0096634D" w:rsidRPr="00853FF4">
        <w:rPr>
          <w:lang w:val="fr-CH"/>
        </w:rPr>
        <w:t xml:space="preserve">enfants en détention provisoire et la durée moyenne de leur détention; </w:t>
      </w:r>
    </w:p>
    <w:p w:rsidR="0096634D" w:rsidRPr="00853FF4" w:rsidRDefault="00AB69A5" w:rsidP="00AB69A5">
      <w:pPr>
        <w:pStyle w:val="SingleTxt"/>
        <w:rPr>
          <w:lang w:val="fr-CH"/>
        </w:rPr>
      </w:pPr>
      <w:r>
        <w:rPr>
          <w:lang w:val="fr-CH"/>
        </w:rPr>
        <w:tab/>
      </w:r>
      <w:r w:rsidR="0096634D" w:rsidRPr="00853FF4">
        <w:rPr>
          <w:lang w:val="fr-CH"/>
        </w:rPr>
        <w:t>g)</w:t>
      </w:r>
      <w:r w:rsidR="0096634D" w:rsidRPr="00853FF4">
        <w:rPr>
          <w:lang w:val="fr-CH"/>
        </w:rPr>
        <w:tab/>
        <w:t>Le nombre de cas de violence et de mauvais traitements infligés à des enfants et à des adolescents au moment de</w:t>
      </w:r>
      <w:r w:rsidR="0096634D">
        <w:rPr>
          <w:lang w:val="fr-CH"/>
        </w:rPr>
        <w:t xml:space="preserve"> </w:t>
      </w:r>
      <w:r w:rsidR="0096634D" w:rsidRPr="00853FF4">
        <w:rPr>
          <w:lang w:val="fr-CH"/>
        </w:rPr>
        <w:t>leur arrestation et/ou pendant leur détention.</w:t>
      </w:r>
    </w:p>
    <w:p w:rsidR="0096634D" w:rsidRPr="00853FF4" w:rsidRDefault="0096634D" w:rsidP="00AB69A5">
      <w:pPr>
        <w:pStyle w:val="SingleTxt"/>
        <w:rPr>
          <w:lang w:val="fr-CH"/>
        </w:rPr>
      </w:pPr>
      <w:r w:rsidRPr="00853FF4">
        <w:rPr>
          <w:lang w:val="fr-CH"/>
        </w:rPr>
        <w:t>9.</w:t>
      </w:r>
      <w:r w:rsidRPr="00853FF4">
        <w:rPr>
          <w:lang w:val="fr-CH"/>
        </w:rPr>
        <w:tab/>
      </w:r>
      <w:r w:rsidR="00314FFA">
        <w:rPr>
          <w:lang w:val="fr-CH"/>
        </w:rPr>
        <w:t>Actualiser toute</w:t>
      </w:r>
      <w:r w:rsidRPr="00853FF4">
        <w:rPr>
          <w:lang w:val="fr-CH"/>
        </w:rPr>
        <w:t xml:space="preserve"> </w:t>
      </w:r>
      <w:r w:rsidR="00314FFA">
        <w:rPr>
          <w:lang w:val="fr-CH"/>
        </w:rPr>
        <w:t xml:space="preserve">donnée </w:t>
      </w:r>
      <w:r w:rsidRPr="00853FF4">
        <w:rPr>
          <w:lang w:val="fr-CH"/>
        </w:rPr>
        <w:t>figurant dans le rapport</w:t>
      </w:r>
      <w:r w:rsidR="00314FFA">
        <w:rPr>
          <w:lang w:val="fr-CH"/>
        </w:rPr>
        <w:t xml:space="preserve"> qui serait obsolète ou ne tiendrait pas compte de faits nouveaux</w:t>
      </w:r>
      <w:r w:rsidRPr="00853FF4">
        <w:rPr>
          <w:lang w:val="fr-CH"/>
        </w:rPr>
        <w:t>.</w:t>
      </w:r>
    </w:p>
    <w:p w:rsidR="0096634D" w:rsidRDefault="00AB69A5" w:rsidP="00AB69A5">
      <w:pPr>
        <w:pStyle w:val="SingleTxt"/>
        <w:rPr>
          <w:lang w:val="fr-CH"/>
        </w:rPr>
      </w:pPr>
      <w:r>
        <w:rPr>
          <w:lang w:val="fr-CH"/>
        </w:rPr>
        <w:t>10.</w:t>
      </w:r>
      <w:r>
        <w:rPr>
          <w:lang w:val="fr-CH"/>
        </w:rPr>
        <w:tab/>
      </w:r>
      <w:r w:rsidR="0096634D" w:rsidRPr="00853FF4">
        <w:rPr>
          <w:lang w:val="fr-CH"/>
        </w:rPr>
        <w:t>Enfin, l</w:t>
      </w:r>
      <w:r w:rsidR="0096634D">
        <w:rPr>
          <w:lang w:val="fr-CH"/>
        </w:rPr>
        <w:t>’</w:t>
      </w:r>
      <w:r w:rsidR="0096634D" w:rsidRPr="00853FF4">
        <w:rPr>
          <w:lang w:val="fr-CH"/>
        </w:rPr>
        <w:t xml:space="preserve">État partie </w:t>
      </w:r>
      <w:r w:rsidR="00EC7CF0">
        <w:rPr>
          <w:lang w:val="fr-CH"/>
        </w:rPr>
        <w:t>pourra</w:t>
      </w:r>
      <w:r w:rsidR="0096634D" w:rsidRPr="00853FF4">
        <w:rPr>
          <w:lang w:val="fr-CH"/>
        </w:rPr>
        <w:t xml:space="preserve"> établir une liste </w:t>
      </w:r>
      <w:r w:rsidR="00EC7CF0">
        <w:rPr>
          <w:lang w:val="fr-CH"/>
        </w:rPr>
        <w:t>de</w:t>
      </w:r>
      <w:r w:rsidR="0096634D" w:rsidRPr="00853FF4">
        <w:rPr>
          <w:lang w:val="fr-CH"/>
        </w:rPr>
        <w:t xml:space="preserve"> domaines </w:t>
      </w:r>
      <w:r w:rsidR="00EC7CF0">
        <w:rPr>
          <w:lang w:val="fr-CH"/>
        </w:rPr>
        <w:t>ayant trait aux enfants</w:t>
      </w:r>
      <w:r w:rsidR="0096634D" w:rsidRPr="00853FF4">
        <w:rPr>
          <w:lang w:val="fr-CH"/>
        </w:rPr>
        <w:t xml:space="preserve"> qu</w:t>
      </w:r>
      <w:r w:rsidR="0096634D">
        <w:rPr>
          <w:lang w:val="fr-CH"/>
        </w:rPr>
        <w:t>’</w:t>
      </w:r>
      <w:r w:rsidR="0096634D" w:rsidRPr="00853FF4">
        <w:rPr>
          <w:lang w:val="fr-CH"/>
        </w:rPr>
        <w:t xml:space="preserve">il considère comme prioritaires </w:t>
      </w:r>
      <w:r w:rsidR="00EC7CF0">
        <w:rPr>
          <w:lang w:val="fr-CH"/>
        </w:rPr>
        <w:t xml:space="preserve">au regard de </w:t>
      </w:r>
      <w:r w:rsidR="0096634D" w:rsidRPr="00853FF4">
        <w:rPr>
          <w:lang w:val="fr-CH"/>
        </w:rPr>
        <w:t>l</w:t>
      </w:r>
      <w:r w:rsidR="0096634D">
        <w:rPr>
          <w:lang w:val="fr-CH"/>
        </w:rPr>
        <w:t>’</w:t>
      </w:r>
      <w:r w:rsidR="0096634D" w:rsidRPr="00853FF4">
        <w:rPr>
          <w:lang w:val="fr-CH"/>
        </w:rPr>
        <w:t>application de la Convention.</w:t>
      </w:r>
    </w:p>
    <w:p w:rsidR="007A7AB4" w:rsidRPr="007A7AB4" w:rsidRDefault="007A7AB4" w:rsidP="00AB69A5">
      <w:pPr>
        <w:pStyle w:val="SingleTxt"/>
        <w:rPr>
          <w:lang w:val="fr-CH"/>
        </w:rPr>
      </w:pPr>
      <w:r>
        <w:rPr>
          <w:noProof/>
          <w:w w:val="100"/>
          <w:lang w:val="en-US"/>
        </w:rPr>
        <mc:AlternateContent>
          <mc:Choice Requires="wps">
            <w:drawing>
              <wp:anchor distT="0" distB="0" distL="114300" distR="114300" simplePos="0" relativeHeight="251659264" behindDoc="0" locked="0" layoutInCell="1" allowOverlap="1" wp14:anchorId="2C235F55" wp14:editId="640D0B54">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A7AB4" w:rsidRPr="007A7AB4" w:rsidSect="00B65B88">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8T14:47:00Z" w:initials="Start">
    <w:p w:rsidR="00B65B88" w:rsidRDefault="00B65B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NO&gt;&gt;N1515938F&lt;&lt;ODS JOB NO&gt;&gt;</w:t>
      </w:r>
    </w:p>
    <w:p w:rsidR="00B65B88" w:rsidRDefault="00B65B88">
      <w:pPr>
        <w:pStyle w:val="CommentText"/>
      </w:pPr>
      <w:r>
        <w:t>&lt;&lt;ODS DOC SYMBOL1&gt;&gt;CRC/C/MDV/Q/4-5&lt;&lt;ODS DOC SYMBOL1&gt;&gt;</w:t>
      </w:r>
    </w:p>
    <w:p w:rsidR="00B65B88" w:rsidRDefault="00B65B8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6D4" w:rsidRDefault="009066D4" w:rsidP="00F3330B">
      <w:pPr>
        <w:spacing w:line="240" w:lineRule="auto"/>
      </w:pPr>
      <w:r>
        <w:separator/>
      </w:r>
    </w:p>
  </w:endnote>
  <w:endnote w:type="continuationSeparator" w:id="0">
    <w:p w:rsidR="009066D4" w:rsidRDefault="009066D4"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65B88" w:rsidTr="00B65B88">
      <w:trPr>
        <w:jc w:val="center"/>
      </w:trPr>
      <w:tc>
        <w:tcPr>
          <w:tcW w:w="5126" w:type="dxa"/>
          <w:shd w:val="clear" w:color="auto" w:fill="auto"/>
        </w:tcPr>
        <w:p w:rsidR="00B65B88" w:rsidRPr="00B65B88" w:rsidRDefault="00B65B88" w:rsidP="00B65B8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77C4">
            <w:rPr>
              <w:b w:val="0"/>
              <w:w w:val="103"/>
              <w:sz w:val="14"/>
            </w:rPr>
            <w:t>GE.15-11901</w:t>
          </w:r>
          <w:r>
            <w:rPr>
              <w:b w:val="0"/>
              <w:w w:val="103"/>
              <w:sz w:val="14"/>
            </w:rPr>
            <w:fldChar w:fldCharType="end"/>
          </w:r>
        </w:p>
      </w:tc>
      <w:tc>
        <w:tcPr>
          <w:tcW w:w="5127" w:type="dxa"/>
          <w:shd w:val="clear" w:color="auto" w:fill="auto"/>
        </w:tcPr>
        <w:p w:rsidR="00B65B88" w:rsidRPr="00B65B88" w:rsidRDefault="00B65B88" w:rsidP="00B65B88">
          <w:pPr>
            <w:pStyle w:val="Footer"/>
            <w:rPr>
              <w:w w:val="103"/>
            </w:rPr>
          </w:pPr>
          <w:r>
            <w:rPr>
              <w:w w:val="103"/>
            </w:rPr>
            <w:fldChar w:fldCharType="begin"/>
          </w:r>
          <w:r>
            <w:rPr>
              <w:w w:val="103"/>
            </w:rPr>
            <w:instrText xml:space="preserve"> PAGE  \* Arabic  \* MERGEFORMAT </w:instrText>
          </w:r>
          <w:r>
            <w:rPr>
              <w:w w:val="103"/>
            </w:rPr>
            <w:fldChar w:fldCharType="separate"/>
          </w:r>
          <w:r w:rsidR="008A77C4">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77C4">
            <w:rPr>
              <w:noProof/>
              <w:w w:val="103"/>
            </w:rPr>
            <w:t>6</w:t>
          </w:r>
          <w:r>
            <w:rPr>
              <w:w w:val="103"/>
            </w:rPr>
            <w:fldChar w:fldCharType="end"/>
          </w:r>
        </w:p>
      </w:tc>
    </w:tr>
  </w:tbl>
  <w:p w:rsidR="00B65B88" w:rsidRPr="00B65B88" w:rsidRDefault="00B65B88" w:rsidP="00B65B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65B88" w:rsidTr="00B65B88">
      <w:trPr>
        <w:jc w:val="center"/>
      </w:trPr>
      <w:tc>
        <w:tcPr>
          <w:tcW w:w="5126" w:type="dxa"/>
          <w:shd w:val="clear" w:color="auto" w:fill="auto"/>
        </w:tcPr>
        <w:p w:rsidR="00B65B88" w:rsidRPr="00B65B88" w:rsidRDefault="00B65B88" w:rsidP="00B65B8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77C4">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77C4">
            <w:rPr>
              <w:noProof/>
              <w:w w:val="103"/>
            </w:rPr>
            <w:t>6</w:t>
          </w:r>
          <w:r>
            <w:rPr>
              <w:w w:val="103"/>
            </w:rPr>
            <w:fldChar w:fldCharType="end"/>
          </w:r>
        </w:p>
      </w:tc>
      <w:tc>
        <w:tcPr>
          <w:tcW w:w="5127" w:type="dxa"/>
          <w:shd w:val="clear" w:color="auto" w:fill="auto"/>
        </w:tcPr>
        <w:p w:rsidR="00B65B88" w:rsidRPr="00B65B88" w:rsidRDefault="00B65B88" w:rsidP="00B65B8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77C4">
            <w:rPr>
              <w:b w:val="0"/>
              <w:w w:val="103"/>
              <w:sz w:val="14"/>
            </w:rPr>
            <w:t>GE.15-11901</w:t>
          </w:r>
          <w:r>
            <w:rPr>
              <w:b w:val="0"/>
              <w:w w:val="103"/>
              <w:sz w:val="14"/>
            </w:rPr>
            <w:fldChar w:fldCharType="end"/>
          </w:r>
        </w:p>
      </w:tc>
    </w:tr>
  </w:tbl>
  <w:p w:rsidR="00B65B88" w:rsidRPr="00B65B88" w:rsidRDefault="00B65B88" w:rsidP="00B65B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5B88" w:rsidRDefault="00B65B88">
    <w:pPr>
      <w:pStyle w:val="Footer"/>
    </w:pPr>
    <w:r>
      <w:rPr>
        <w:noProof/>
      </w:rPr>
      <w:drawing>
        <wp:anchor distT="0" distB="0" distL="114300" distR="114300" simplePos="0" relativeHeight="251658240" behindDoc="0" locked="0" layoutInCell="1" allowOverlap="1" wp14:anchorId="51EDC90E" wp14:editId="2A46FD06">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MDV/Q/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MDV/Q/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65B88" w:rsidTr="00B65B88">
      <w:tc>
        <w:tcPr>
          <w:tcW w:w="3859" w:type="dxa"/>
        </w:tcPr>
        <w:p w:rsidR="00B65B88" w:rsidRDefault="00B65B88" w:rsidP="00B65B8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A77C4">
            <w:rPr>
              <w:b w:val="0"/>
              <w:sz w:val="20"/>
            </w:rPr>
            <w:t>GE.15-11901 (F)</w:t>
          </w:r>
          <w:r>
            <w:rPr>
              <w:b w:val="0"/>
              <w:sz w:val="20"/>
            </w:rPr>
            <w:fldChar w:fldCharType="end"/>
          </w:r>
          <w:r w:rsidR="0096634D">
            <w:rPr>
              <w:b w:val="0"/>
              <w:sz w:val="20"/>
            </w:rPr>
            <w:t xml:space="preserve">    </w:t>
          </w:r>
          <w:r>
            <w:rPr>
              <w:b w:val="0"/>
              <w:sz w:val="20"/>
            </w:rPr>
            <w:t>181115</w:t>
          </w:r>
          <w:r w:rsidR="0096634D">
            <w:rPr>
              <w:b w:val="0"/>
              <w:sz w:val="20"/>
            </w:rPr>
            <w:t xml:space="preserve">    </w:t>
          </w:r>
          <w:r w:rsidR="00F643F0">
            <w:rPr>
              <w:b w:val="0"/>
              <w:sz w:val="20"/>
            </w:rPr>
            <w:t>19</w:t>
          </w:r>
          <w:r>
            <w:rPr>
              <w:b w:val="0"/>
              <w:sz w:val="20"/>
            </w:rPr>
            <w:t>1115</w:t>
          </w:r>
        </w:p>
        <w:p w:rsidR="00B65B88" w:rsidRPr="00B65B88" w:rsidRDefault="00B65B88" w:rsidP="00B65B8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A77C4">
            <w:rPr>
              <w:rFonts w:ascii="Barcode 3 of 9 by request" w:hAnsi="Barcode 3 of 9 by request"/>
              <w:b w:val="0"/>
              <w:spacing w:val="0"/>
              <w:w w:val="100"/>
              <w:sz w:val="24"/>
            </w:rPr>
            <w:t>*1511901*</w:t>
          </w:r>
          <w:r>
            <w:rPr>
              <w:rFonts w:ascii="Barcode 3 of 9 by request" w:hAnsi="Barcode 3 of 9 by request"/>
              <w:b w:val="0"/>
              <w:spacing w:val="0"/>
              <w:w w:val="100"/>
              <w:sz w:val="24"/>
            </w:rPr>
            <w:fldChar w:fldCharType="end"/>
          </w:r>
        </w:p>
      </w:tc>
      <w:tc>
        <w:tcPr>
          <w:tcW w:w="5127" w:type="dxa"/>
        </w:tcPr>
        <w:p w:rsidR="00B65B88" w:rsidRDefault="00B65B88" w:rsidP="00B65B88">
          <w:pPr>
            <w:pStyle w:val="Footer"/>
            <w:spacing w:line="240" w:lineRule="atLeast"/>
            <w:jc w:val="right"/>
            <w:rPr>
              <w:b w:val="0"/>
              <w:sz w:val="20"/>
            </w:rPr>
          </w:pPr>
          <w:r>
            <w:rPr>
              <w:b w:val="0"/>
              <w:noProof/>
              <w:sz w:val="20"/>
            </w:rPr>
            <w:drawing>
              <wp:inline distT="0" distB="0" distL="0" distR="0" wp14:anchorId="006587FB" wp14:editId="521E4F8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65B88" w:rsidRPr="00B65B88" w:rsidRDefault="00B65B88" w:rsidP="00B65B8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6D4" w:rsidRPr="003E47D8" w:rsidRDefault="009066D4" w:rsidP="003E47D8">
      <w:pPr>
        <w:pStyle w:val="Footer"/>
        <w:spacing w:after="80"/>
        <w:rPr>
          <w:sz w:val="16"/>
        </w:rPr>
      </w:pPr>
      <w:r w:rsidRPr="003E47D8">
        <w:rPr>
          <w:sz w:val="16"/>
        </w:rPr>
        <w:t>__________________</w:t>
      </w:r>
    </w:p>
  </w:footnote>
  <w:footnote w:type="continuationSeparator" w:id="0">
    <w:p w:rsidR="009066D4" w:rsidRPr="003E47D8" w:rsidRDefault="009066D4"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65B88" w:rsidTr="00B65B88">
      <w:trPr>
        <w:trHeight w:hRule="exact" w:val="864"/>
        <w:jc w:val="center"/>
      </w:trPr>
      <w:tc>
        <w:tcPr>
          <w:tcW w:w="4882" w:type="dxa"/>
          <w:shd w:val="clear" w:color="auto" w:fill="auto"/>
          <w:vAlign w:val="bottom"/>
        </w:tcPr>
        <w:p w:rsidR="00B65B88" w:rsidRPr="00B65B88" w:rsidRDefault="00B65B88" w:rsidP="00B65B8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77C4">
            <w:rPr>
              <w:b/>
              <w:color w:val="000000"/>
            </w:rPr>
            <w:t>CRC/C/MDV/Q/4-5</w:t>
          </w:r>
          <w:r>
            <w:rPr>
              <w:b/>
              <w:color w:val="000000"/>
            </w:rPr>
            <w:fldChar w:fldCharType="end"/>
          </w:r>
        </w:p>
      </w:tc>
      <w:tc>
        <w:tcPr>
          <w:tcW w:w="5127" w:type="dxa"/>
          <w:shd w:val="clear" w:color="auto" w:fill="auto"/>
          <w:vAlign w:val="bottom"/>
        </w:tcPr>
        <w:p w:rsidR="00B65B88" w:rsidRDefault="00B65B88" w:rsidP="00B65B88">
          <w:pPr>
            <w:pStyle w:val="Header"/>
          </w:pPr>
        </w:p>
      </w:tc>
    </w:tr>
  </w:tbl>
  <w:p w:rsidR="00B65B88" w:rsidRPr="00B65B88" w:rsidRDefault="00B65B88" w:rsidP="00B65B8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65B88" w:rsidTr="00B65B88">
      <w:trPr>
        <w:trHeight w:hRule="exact" w:val="864"/>
        <w:jc w:val="center"/>
      </w:trPr>
      <w:tc>
        <w:tcPr>
          <w:tcW w:w="4882" w:type="dxa"/>
          <w:shd w:val="clear" w:color="auto" w:fill="auto"/>
          <w:vAlign w:val="bottom"/>
        </w:tcPr>
        <w:p w:rsidR="00B65B88" w:rsidRDefault="00B65B88" w:rsidP="00B65B88">
          <w:pPr>
            <w:pStyle w:val="Header"/>
          </w:pPr>
        </w:p>
      </w:tc>
      <w:tc>
        <w:tcPr>
          <w:tcW w:w="5127" w:type="dxa"/>
          <w:shd w:val="clear" w:color="auto" w:fill="auto"/>
          <w:vAlign w:val="bottom"/>
        </w:tcPr>
        <w:p w:rsidR="00B65B88" w:rsidRPr="00B65B88" w:rsidRDefault="00B65B88" w:rsidP="00B65B8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77C4">
            <w:rPr>
              <w:b/>
              <w:color w:val="000000"/>
            </w:rPr>
            <w:t>CRC/C/MDV/Q/4-5</w:t>
          </w:r>
          <w:r>
            <w:rPr>
              <w:b/>
              <w:color w:val="000000"/>
            </w:rPr>
            <w:fldChar w:fldCharType="end"/>
          </w:r>
        </w:p>
      </w:tc>
    </w:tr>
  </w:tbl>
  <w:p w:rsidR="00B65B88" w:rsidRPr="00B65B88" w:rsidRDefault="00B65B88" w:rsidP="00B65B8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65B88" w:rsidTr="00B65B88">
      <w:trPr>
        <w:trHeight w:hRule="exact" w:val="864"/>
      </w:trPr>
      <w:tc>
        <w:tcPr>
          <w:tcW w:w="1267" w:type="dxa"/>
          <w:tcBorders>
            <w:bottom w:val="single" w:sz="4" w:space="0" w:color="auto"/>
          </w:tcBorders>
          <w:shd w:val="clear" w:color="auto" w:fill="auto"/>
          <w:vAlign w:val="bottom"/>
        </w:tcPr>
        <w:p w:rsidR="00B65B88" w:rsidRDefault="00B65B88" w:rsidP="00B65B88">
          <w:pPr>
            <w:pStyle w:val="Header"/>
            <w:spacing w:after="120"/>
          </w:pPr>
        </w:p>
      </w:tc>
      <w:tc>
        <w:tcPr>
          <w:tcW w:w="2059" w:type="dxa"/>
          <w:tcBorders>
            <w:bottom w:val="single" w:sz="4" w:space="0" w:color="auto"/>
          </w:tcBorders>
          <w:shd w:val="clear" w:color="auto" w:fill="auto"/>
          <w:vAlign w:val="bottom"/>
        </w:tcPr>
        <w:p w:rsidR="00B65B88" w:rsidRPr="00B65B88" w:rsidRDefault="00B65B88" w:rsidP="00B65B8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65B88" w:rsidRDefault="00B65B88" w:rsidP="00B65B88">
          <w:pPr>
            <w:pStyle w:val="Header"/>
            <w:spacing w:after="120"/>
          </w:pPr>
        </w:p>
      </w:tc>
      <w:tc>
        <w:tcPr>
          <w:tcW w:w="6653" w:type="dxa"/>
          <w:gridSpan w:val="4"/>
          <w:tcBorders>
            <w:bottom w:val="single" w:sz="4" w:space="0" w:color="auto"/>
          </w:tcBorders>
          <w:shd w:val="clear" w:color="auto" w:fill="auto"/>
          <w:vAlign w:val="bottom"/>
        </w:tcPr>
        <w:p w:rsidR="00B65B88" w:rsidRPr="00B65B88" w:rsidRDefault="00B65B88" w:rsidP="00B65B88">
          <w:pPr>
            <w:spacing w:after="80" w:line="240" w:lineRule="auto"/>
            <w:jc w:val="right"/>
            <w:rPr>
              <w:position w:val="-4"/>
            </w:rPr>
          </w:pPr>
          <w:r>
            <w:rPr>
              <w:position w:val="-4"/>
              <w:sz w:val="40"/>
            </w:rPr>
            <w:t>CRC</w:t>
          </w:r>
          <w:r>
            <w:rPr>
              <w:position w:val="-4"/>
            </w:rPr>
            <w:t>/C/MDV/Q/4-5</w:t>
          </w:r>
        </w:p>
      </w:tc>
    </w:tr>
    <w:tr w:rsidR="00B65B88" w:rsidRPr="00B65B88" w:rsidTr="00B65B88">
      <w:trPr>
        <w:gridAfter w:val="1"/>
        <w:wAfter w:w="18" w:type="dxa"/>
        <w:trHeight w:hRule="exact" w:val="2880"/>
      </w:trPr>
      <w:tc>
        <w:tcPr>
          <w:tcW w:w="1267" w:type="dxa"/>
          <w:tcBorders>
            <w:top w:val="single" w:sz="4" w:space="0" w:color="auto"/>
            <w:bottom w:val="single" w:sz="12" w:space="0" w:color="auto"/>
          </w:tcBorders>
          <w:shd w:val="clear" w:color="auto" w:fill="auto"/>
        </w:tcPr>
        <w:p w:rsidR="00B65B88" w:rsidRPr="00B65B88" w:rsidRDefault="0096634D" w:rsidP="00B65B88">
          <w:pPr>
            <w:pStyle w:val="Header"/>
            <w:spacing w:before="120" w:line="240" w:lineRule="auto"/>
            <w:ind w:left="-72"/>
            <w:jc w:val="center"/>
          </w:pPr>
          <w:r>
            <w:t xml:space="preserve"> </w:t>
          </w:r>
          <w:r w:rsidR="00B65B88">
            <w:rPr>
              <w:noProof/>
            </w:rPr>
            <w:drawing>
              <wp:inline distT="0" distB="0" distL="0" distR="0" wp14:anchorId="70688646" wp14:editId="74F40EE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65B88" w:rsidRPr="00B65B88" w:rsidRDefault="00B65B88" w:rsidP="00B65B88">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B65B88" w:rsidRPr="00B65B88" w:rsidRDefault="00B65B88" w:rsidP="00B65B88">
          <w:pPr>
            <w:pStyle w:val="Header"/>
            <w:spacing w:before="109"/>
          </w:pPr>
        </w:p>
      </w:tc>
      <w:tc>
        <w:tcPr>
          <w:tcW w:w="3280" w:type="dxa"/>
          <w:tcBorders>
            <w:top w:val="single" w:sz="4" w:space="0" w:color="auto"/>
            <w:bottom w:val="single" w:sz="12" w:space="0" w:color="auto"/>
          </w:tcBorders>
          <w:shd w:val="clear" w:color="auto" w:fill="auto"/>
        </w:tcPr>
        <w:p w:rsidR="00B65B88" w:rsidRDefault="00B65B88" w:rsidP="00B65B88">
          <w:pPr>
            <w:pStyle w:val="Distribution"/>
            <w:rPr>
              <w:color w:val="000000"/>
            </w:rPr>
          </w:pPr>
          <w:r>
            <w:rPr>
              <w:color w:val="000000"/>
            </w:rPr>
            <w:t>Distr. générale</w:t>
          </w:r>
        </w:p>
        <w:p w:rsidR="00B65B88" w:rsidRDefault="00B65B88" w:rsidP="00B65B88">
          <w:pPr>
            <w:pStyle w:val="Publication"/>
            <w:rPr>
              <w:color w:val="000000"/>
            </w:rPr>
          </w:pPr>
          <w:r>
            <w:rPr>
              <w:color w:val="000000"/>
            </w:rPr>
            <w:t>20 juillet 2015</w:t>
          </w:r>
        </w:p>
        <w:p w:rsidR="00B65B88" w:rsidRDefault="00B65B88" w:rsidP="00B65B88">
          <w:pPr>
            <w:rPr>
              <w:lang w:val="en-US"/>
            </w:rPr>
          </w:pPr>
          <w:r>
            <w:rPr>
              <w:lang w:val="en-US"/>
            </w:rPr>
            <w:t>Français</w:t>
          </w:r>
        </w:p>
        <w:p w:rsidR="00B65B88" w:rsidRDefault="00B65B88" w:rsidP="00B65B88">
          <w:pPr>
            <w:pStyle w:val="Original"/>
            <w:rPr>
              <w:color w:val="000000"/>
            </w:rPr>
          </w:pPr>
          <w:r>
            <w:rPr>
              <w:color w:val="000000"/>
            </w:rPr>
            <w:t>Original : anglais</w:t>
          </w:r>
        </w:p>
        <w:p w:rsidR="00065655" w:rsidRPr="00065655" w:rsidRDefault="00065655" w:rsidP="00065655">
          <w:pPr>
            <w:rPr>
              <w:lang w:val="en-US"/>
            </w:rPr>
          </w:pPr>
          <w:r>
            <w:rPr>
              <w:lang w:val="en-US"/>
            </w:rPr>
            <w:t>Anglais, espagnol et français seulement</w:t>
          </w:r>
        </w:p>
      </w:tc>
    </w:tr>
  </w:tbl>
  <w:p w:rsidR="00B65B88" w:rsidRPr="00B65B88" w:rsidRDefault="00B65B88" w:rsidP="00B65B88">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C082F5A"/>
    <w:multiLevelType w:val="hybridMultilevel"/>
    <w:tmpl w:val="DF602ADE"/>
    <w:lvl w:ilvl="0" w:tplc="D80E53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FB4017"/>
    <w:multiLevelType w:val="singleLevel"/>
    <w:tmpl w:val="B4F463A6"/>
    <w:lvl w:ilvl="0">
      <w:start w:val="1"/>
      <w:numFmt w:val="decimal"/>
      <w:lvlRestart w:val="0"/>
      <w:lvlText w:val="%1."/>
      <w:lvlJc w:val="left"/>
      <w:pPr>
        <w:tabs>
          <w:tab w:val="num" w:pos="475"/>
        </w:tabs>
        <w:ind w:left="0" w:firstLine="0"/>
      </w:pPr>
      <w:rPr>
        <w:w w:val="100"/>
      </w:r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FDF70A4"/>
    <w:multiLevelType w:val="singleLevel"/>
    <w:tmpl w:val="B4F463A6"/>
    <w:lvl w:ilvl="0">
      <w:start w:val="1"/>
      <w:numFmt w:val="decimal"/>
      <w:lvlRestart w:val="0"/>
      <w:lvlText w:val="%1."/>
      <w:lvlJc w:val="left"/>
      <w:pPr>
        <w:tabs>
          <w:tab w:val="num" w:pos="475"/>
        </w:tabs>
        <w:ind w:left="0" w:firstLine="0"/>
      </w:pPr>
      <w:rPr>
        <w:w w:val="100"/>
      </w:rPr>
    </w:lvl>
  </w:abstractNum>
  <w:num w:numId="1">
    <w:abstractNumId w:val="4"/>
  </w:num>
  <w:num w:numId="2">
    <w:abstractNumId w:val="3"/>
  </w:num>
  <w:num w:numId="3">
    <w:abstractNumId w:val="5"/>
  </w:num>
  <w:num w:numId="4">
    <w:abstractNumId w:val="6"/>
  </w:num>
  <w:num w:numId="5">
    <w:abstractNumId w:val="0"/>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01*"/>
    <w:docVar w:name="CreationDt" w:val="11/18/2015 2:47: PM"/>
    <w:docVar w:name="DocCategory" w:val="Doc"/>
    <w:docVar w:name="DocType" w:val="Final"/>
    <w:docVar w:name="DutyStation" w:val="Geneva"/>
    <w:docVar w:name="FooterJN" w:val="GE.15-11901"/>
    <w:docVar w:name="jobn" w:val="GE.15-11901 (F)"/>
    <w:docVar w:name="jobnDT" w:val="GE.15-11901 (F)   181115"/>
    <w:docVar w:name="jobnDTDT" w:val="GE.15-11901 (F)   181115   181115"/>
    <w:docVar w:name="JobNo" w:val="GE.1511901F"/>
    <w:docVar w:name="JobNo2" w:val="GE.1515938F"/>
    <w:docVar w:name="LocalDrive" w:val="0"/>
    <w:docVar w:name="OandT" w:val="CC"/>
    <w:docVar w:name="PaperSize" w:val="A4"/>
    <w:docVar w:name="sss1" w:val="CRC/C/MDV/Q/4-5"/>
    <w:docVar w:name="sss2" w:val="-"/>
    <w:docVar w:name="Symbol1" w:val="CRC/C/MDV/Q/4-5"/>
    <w:docVar w:name="Symbol2" w:val="-"/>
  </w:docVars>
  <w:rsids>
    <w:rsidRoot w:val="009066D4"/>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6C84"/>
    <w:rsid w:val="00057151"/>
    <w:rsid w:val="000571B5"/>
    <w:rsid w:val="000616D7"/>
    <w:rsid w:val="000636D2"/>
    <w:rsid w:val="00063B2D"/>
    <w:rsid w:val="000643C1"/>
    <w:rsid w:val="00065655"/>
    <w:rsid w:val="000658A4"/>
    <w:rsid w:val="00065BD4"/>
    <w:rsid w:val="000675CF"/>
    <w:rsid w:val="00071173"/>
    <w:rsid w:val="0007246F"/>
    <w:rsid w:val="000746A5"/>
    <w:rsid w:val="00074EA0"/>
    <w:rsid w:val="000776CA"/>
    <w:rsid w:val="00077CC4"/>
    <w:rsid w:val="00083D89"/>
    <w:rsid w:val="00085112"/>
    <w:rsid w:val="00085BBA"/>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0AE8"/>
    <w:rsid w:val="000D44E3"/>
    <w:rsid w:val="000D5D82"/>
    <w:rsid w:val="000D66AC"/>
    <w:rsid w:val="000D7ED4"/>
    <w:rsid w:val="000E1550"/>
    <w:rsid w:val="000E1ABE"/>
    <w:rsid w:val="000F04A8"/>
    <w:rsid w:val="000F1B8A"/>
    <w:rsid w:val="000F299A"/>
    <w:rsid w:val="000F34F8"/>
    <w:rsid w:val="000F36A0"/>
    <w:rsid w:val="000F53E9"/>
    <w:rsid w:val="000F6A05"/>
    <w:rsid w:val="000F6E7D"/>
    <w:rsid w:val="001027E2"/>
    <w:rsid w:val="001043A4"/>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3A"/>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1921"/>
    <w:rsid w:val="002C3640"/>
    <w:rsid w:val="002C3FD3"/>
    <w:rsid w:val="002C419A"/>
    <w:rsid w:val="002C472D"/>
    <w:rsid w:val="002C77CF"/>
    <w:rsid w:val="002D45C0"/>
    <w:rsid w:val="002D5981"/>
    <w:rsid w:val="002D7EC0"/>
    <w:rsid w:val="002D7EFC"/>
    <w:rsid w:val="002E11E9"/>
    <w:rsid w:val="002E1745"/>
    <w:rsid w:val="002E1C9F"/>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2F6358"/>
    <w:rsid w:val="00303A3C"/>
    <w:rsid w:val="00303D82"/>
    <w:rsid w:val="00303E4E"/>
    <w:rsid w:val="003047D2"/>
    <w:rsid w:val="00306DE1"/>
    <w:rsid w:val="0030788D"/>
    <w:rsid w:val="00314FFA"/>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9DF"/>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635E"/>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E6BDE"/>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5E6C"/>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042B"/>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4F8"/>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55D90"/>
    <w:rsid w:val="005669CA"/>
    <w:rsid w:val="00572FF7"/>
    <w:rsid w:val="00575199"/>
    <w:rsid w:val="005770F6"/>
    <w:rsid w:val="00577899"/>
    <w:rsid w:val="00577BDD"/>
    <w:rsid w:val="005811A3"/>
    <w:rsid w:val="00583566"/>
    <w:rsid w:val="00584E7A"/>
    <w:rsid w:val="00585CA8"/>
    <w:rsid w:val="00585DEA"/>
    <w:rsid w:val="00585F24"/>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20F"/>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0584"/>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56742"/>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5D80"/>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3C1E"/>
    <w:rsid w:val="0079452A"/>
    <w:rsid w:val="00794EC6"/>
    <w:rsid w:val="00794FED"/>
    <w:rsid w:val="00795AD7"/>
    <w:rsid w:val="007961E2"/>
    <w:rsid w:val="007A345A"/>
    <w:rsid w:val="007A3D35"/>
    <w:rsid w:val="007A78C2"/>
    <w:rsid w:val="007A7AB4"/>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4"/>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57B67"/>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2603"/>
    <w:rsid w:val="008962D4"/>
    <w:rsid w:val="008A0AA0"/>
    <w:rsid w:val="008A3ABC"/>
    <w:rsid w:val="008A4C0E"/>
    <w:rsid w:val="008A5334"/>
    <w:rsid w:val="008A630B"/>
    <w:rsid w:val="008A734B"/>
    <w:rsid w:val="008A77C4"/>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66D4"/>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634D"/>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0B86"/>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3F98"/>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9A5"/>
    <w:rsid w:val="00AB6BE3"/>
    <w:rsid w:val="00AB71F3"/>
    <w:rsid w:val="00AC00AF"/>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16ECD"/>
    <w:rsid w:val="00B20969"/>
    <w:rsid w:val="00B22BE8"/>
    <w:rsid w:val="00B2331A"/>
    <w:rsid w:val="00B2356B"/>
    <w:rsid w:val="00B249F3"/>
    <w:rsid w:val="00B25B74"/>
    <w:rsid w:val="00B26B93"/>
    <w:rsid w:val="00B26C0B"/>
    <w:rsid w:val="00B27126"/>
    <w:rsid w:val="00B319D4"/>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B88"/>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96B88"/>
    <w:rsid w:val="00BA0312"/>
    <w:rsid w:val="00BA06B1"/>
    <w:rsid w:val="00BA3125"/>
    <w:rsid w:val="00BA3654"/>
    <w:rsid w:val="00BA600B"/>
    <w:rsid w:val="00BA7660"/>
    <w:rsid w:val="00BB387F"/>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0A0D"/>
    <w:rsid w:val="00C115C1"/>
    <w:rsid w:val="00C118DD"/>
    <w:rsid w:val="00C13C81"/>
    <w:rsid w:val="00C14A5C"/>
    <w:rsid w:val="00C14B0A"/>
    <w:rsid w:val="00C23EFE"/>
    <w:rsid w:val="00C267D7"/>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2F4D"/>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4D8"/>
    <w:rsid w:val="00D33B40"/>
    <w:rsid w:val="00D35146"/>
    <w:rsid w:val="00D3596F"/>
    <w:rsid w:val="00D41BC3"/>
    <w:rsid w:val="00D42F04"/>
    <w:rsid w:val="00D447E5"/>
    <w:rsid w:val="00D457D0"/>
    <w:rsid w:val="00D463A4"/>
    <w:rsid w:val="00D4699C"/>
    <w:rsid w:val="00D47877"/>
    <w:rsid w:val="00D513A1"/>
    <w:rsid w:val="00D54BA7"/>
    <w:rsid w:val="00D57D07"/>
    <w:rsid w:val="00D618E7"/>
    <w:rsid w:val="00D619A2"/>
    <w:rsid w:val="00D6375A"/>
    <w:rsid w:val="00D64A77"/>
    <w:rsid w:val="00D66022"/>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DF5E6D"/>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0F1D"/>
    <w:rsid w:val="00E635B9"/>
    <w:rsid w:val="00E6363C"/>
    <w:rsid w:val="00E66700"/>
    <w:rsid w:val="00E66AD7"/>
    <w:rsid w:val="00E67B0A"/>
    <w:rsid w:val="00E71BAD"/>
    <w:rsid w:val="00E733FF"/>
    <w:rsid w:val="00E74106"/>
    <w:rsid w:val="00E74864"/>
    <w:rsid w:val="00E754E8"/>
    <w:rsid w:val="00E75EF4"/>
    <w:rsid w:val="00E81C4A"/>
    <w:rsid w:val="00E82FD8"/>
    <w:rsid w:val="00E834E7"/>
    <w:rsid w:val="00E83ABA"/>
    <w:rsid w:val="00E83E70"/>
    <w:rsid w:val="00E86286"/>
    <w:rsid w:val="00E878FF"/>
    <w:rsid w:val="00E91E16"/>
    <w:rsid w:val="00E952EF"/>
    <w:rsid w:val="00E96437"/>
    <w:rsid w:val="00E968A0"/>
    <w:rsid w:val="00E96DC6"/>
    <w:rsid w:val="00E97145"/>
    <w:rsid w:val="00EA4196"/>
    <w:rsid w:val="00EA5710"/>
    <w:rsid w:val="00EB0BAE"/>
    <w:rsid w:val="00EB0F20"/>
    <w:rsid w:val="00EB1632"/>
    <w:rsid w:val="00EB377B"/>
    <w:rsid w:val="00EB4086"/>
    <w:rsid w:val="00EB4EB6"/>
    <w:rsid w:val="00EB535D"/>
    <w:rsid w:val="00EC34E0"/>
    <w:rsid w:val="00EC5385"/>
    <w:rsid w:val="00EC5430"/>
    <w:rsid w:val="00EC60B6"/>
    <w:rsid w:val="00EC6373"/>
    <w:rsid w:val="00EC7853"/>
    <w:rsid w:val="00EC7CF0"/>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3F0"/>
    <w:rsid w:val="00F64DDA"/>
    <w:rsid w:val="00F65F73"/>
    <w:rsid w:val="00F6631A"/>
    <w:rsid w:val="00F66E3F"/>
    <w:rsid w:val="00F70436"/>
    <w:rsid w:val="00F708FF"/>
    <w:rsid w:val="00F713DB"/>
    <w:rsid w:val="00F730A9"/>
    <w:rsid w:val="00F735FC"/>
    <w:rsid w:val="00F738D2"/>
    <w:rsid w:val="00F73A7C"/>
    <w:rsid w:val="00F75F3B"/>
    <w:rsid w:val="00F77CB4"/>
    <w:rsid w:val="00F83763"/>
    <w:rsid w:val="00F83C6C"/>
    <w:rsid w:val="00F84701"/>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43B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65B88"/>
    <w:rPr>
      <w:sz w:val="16"/>
      <w:szCs w:val="16"/>
    </w:rPr>
  </w:style>
  <w:style w:type="paragraph" w:styleId="CommentText">
    <w:name w:val="annotation text"/>
    <w:basedOn w:val="Normal"/>
    <w:link w:val="CommentTextChar"/>
    <w:uiPriority w:val="99"/>
    <w:semiHidden/>
    <w:unhideWhenUsed/>
    <w:rsid w:val="00B65B88"/>
    <w:pPr>
      <w:spacing w:line="240" w:lineRule="auto"/>
    </w:pPr>
    <w:rPr>
      <w:szCs w:val="20"/>
    </w:rPr>
  </w:style>
  <w:style w:type="character" w:customStyle="1" w:styleId="CommentTextChar">
    <w:name w:val="Comment Text Char"/>
    <w:basedOn w:val="DefaultParagraphFont"/>
    <w:link w:val="CommentText"/>
    <w:uiPriority w:val="99"/>
    <w:semiHidden/>
    <w:rsid w:val="00B65B88"/>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65B88"/>
    <w:rPr>
      <w:b/>
      <w:bCs/>
    </w:rPr>
  </w:style>
  <w:style w:type="character" w:customStyle="1" w:styleId="CommentSubjectChar">
    <w:name w:val="Comment Subject Char"/>
    <w:basedOn w:val="CommentTextChar"/>
    <w:link w:val="CommentSubject"/>
    <w:uiPriority w:val="99"/>
    <w:semiHidden/>
    <w:rsid w:val="00B65B88"/>
    <w:rPr>
      <w:rFonts w:ascii="Times New Roman" w:hAnsi="Times New Roman"/>
      <w:b/>
      <w:bCs/>
      <w:spacing w:val="4"/>
      <w:w w:val="103"/>
      <w:kern w:val="14"/>
      <w:lang w:val="fr-CA"/>
    </w:rPr>
  </w:style>
  <w:style w:type="character" w:styleId="Hyperlink">
    <w:name w:val="Hyperlink"/>
    <w:basedOn w:val="DefaultParagraphFont"/>
    <w:uiPriority w:val="99"/>
    <w:unhideWhenUsed/>
    <w:rsid w:val="0096634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65B88"/>
    <w:rPr>
      <w:sz w:val="16"/>
      <w:szCs w:val="16"/>
    </w:rPr>
  </w:style>
  <w:style w:type="paragraph" w:styleId="CommentText">
    <w:name w:val="annotation text"/>
    <w:basedOn w:val="Normal"/>
    <w:link w:val="CommentTextChar"/>
    <w:uiPriority w:val="99"/>
    <w:semiHidden/>
    <w:unhideWhenUsed/>
    <w:rsid w:val="00B65B88"/>
    <w:pPr>
      <w:spacing w:line="240" w:lineRule="auto"/>
    </w:pPr>
    <w:rPr>
      <w:szCs w:val="20"/>
    </w:rPr>
  </w:style>
  <w:style w:type="character" w:customStyle="1" w:styleId="CommentTextChar">
    <w:name w:val="Comment Text Char"/>
    <w:basedOn w:val="DefaultParagraphFont"/>
    <w:link w:val="CommentText"/>
    <w:uiPriority w:val="99"/>
    <w:semiHidden/>
    <w:rsid w:val="00B65B88"/>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65B88"/>
    <w:rPr>
      <w:b/>
      <w:bCs/>
    </w:rPr>
  </w:style>
  <w:style w:type="character" w:customStyle="1" w:styleId="CommentSubjectChar">
    <w:name w:val="Comment Subject Char"/>
    <w:basedOn w:val="CommentTextChar"/>
    <w:link w:val="CommentSubject"/>
    <w:uiPriority w:val="99"/>
    <w:semiHidden/>
    <w:rsid w:val="00B65B88"/>
    <w:rPr>
      <w:rFonts w:ascii="Times New Roman" w:hAnsi="Times New Roman"/>
      <w:b/>
      <w:bCs/>
      <w:spacing w:val="4"/>
      <w:w w:val="103"/>
      <w:kern w:val="14"/>
      <w:lang w:val="fr-CA"/>
    </w:rPr>
  </w:style>
  <w:style w:type="character" w:styleId="Hyperlink">
    <w:name w:val="Hyperlink"/>
    <w:basedOn w:val="DefaultParagraphFont"/>
    <w:uiPriority w:val="99"/>
    <w:unhideWhenUsed/>
    <w:rsid w:val="009663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un.org/Docs/journal/asp/ws.asp?m=CRC/C/MDV/CO/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un.org/Docs/journal/asp/ws.asp?m=CRC/C/MDV/CO/3" TargetMode="External"/><Relationship Id="rId2" Type="http://schemas.openxmlformats.org/officeDocument/2006/relationships/numbering" Target="numbering.xml"/><Relationship Id="rId16" Type="http://schemas.openxmlformats.org/officeDocument/2006/relationships/hyperlink" Target="http://www.un.org/Docs/journal/asp/ws.asp?m=CRC/C/MDV/CO/3" TargetMode="External"/><Relationship Id="rId20" Type="http://schemas.openxmlformats.org/officeDocument/2006/relationships/hyperlink" Target="http://www.un.org/Docs/journal/asp/ws.asp?m=CRC/C/OPAC/MDV/CO/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www.un.org/Docs/journal/asp/ws.asp?m=CRC/C/OPSC/MDV/CO/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3DD50-84CA-4819-9C62-75FDBB7EA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2562</Words>
  <Characters>14351</Characters>
  <Application>Microsoft Office Word</Application>
  <DocSecurity>0</DocSecurity>
  <Lines>275</Lines>
  <Paragraphs>111</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Chautagnat</dc:creator>
  <cp:keywords/>
  <dc:description/>
  <cp:lastModifiedBy>Chautagnat</cp:lastModifiedBy>
  <cp:revision>3</cp:revision>
  <cp:lastPrinted>2015-11-19T07:45:00Z</cp:lastPrinted>
  <dcterms:created xsi:type="dcterms:W3CDTF">2015-11-19T07:45:00Z</dcterms:created>
  <dcterms:modified xsi:type="dcterms:W3CDTF">2015-11-19T07:45:00Z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1511901F</vt:lpwstr>
  </property>
  <property fmtid="{D5CDD505-2E9C-101B-9397-08002B2CF9AE}" pid="3" name="ODSRefJobNo">
    <vt:lpwstr>1515938F</vt:lpwstr>
  </property>
  <property fmtid="{D5CDD505-2E9C-101B-9397-08002B2CF9AE}" pid="4" name="Symbol1">
    <vt:lpwstr>CRC/C/MDV/Q/4-5</vt:lpwstr>
  </property>
  <property fmtid="{D5CDD505-2E9C-101B-9397-08002B2CF9AE}" pid="5" name="Symbol2">
    <vt:lpwstr/>
  </property>
  <property fmtid="{D5CDD505-2E9C-101B-9397-08002B2CF9AE}" pid="6" name="Translator">
    <vt:lpwstr/>
  </property>
  <property fmtid="{D5CDD505-2E9C-101B-9397-08002B2CF9AE}" pid="7" name="Operator">
    <vt:lpwstr>CC</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20 juillet 2015</vt:lpwstr>
  </property>
  <property fmtid="{D5CDD505-2E9C-101B-9397-08002B2CF9AE}" pid="12" name="Original">
    <vt:lpwstr>anglais</vt:lpwstr>
  </property>
  <property fmtid="{D5CDD505-2E9C-101B-9397-08002B2CF9AE}" pid="13" name="Release Date">
    <vt:lpwstr>181115</vt:lpwstr>
  </property>
</Properties>
</file>