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2EF4F2" w14:textId="77777777" w:rsidTr="006E27AD">
        <w:trPr>
          <w:trHeight w:hRule="exact" w:val="851"/>
        </w:trPr>
        <w:tc>
          <w:tcPr>
            <w:tcW w:w="1276" w:type="dxa"/>
            <w:tcBorders>
              <w:bottom w:val="single" w:sz="4" w:space="0" w:color="auto"/>
            </w:tcBorders>
          </w:tcPr>
          <w:p w14:paraId="791CB361" w14:textId="77777777" w:rsidR="002D5AAC" w:rsidRDefault="002D5AAC" w:rsidP="000E4665">
            <w:pPr>
              <w:kinsoku w:val="0"/>
              <w:overflowPunct w:val="0"/>
              <w:autoSpaceDE w:val="0"/>
              <w:autoSpaceDN w:val="0"/>
              <w:adjustRightInd w:val="0"/>
              <w:snapToGrid w:val="0"/>
            </w:pPr>
          </w:p>
        </w:tc>
        <w:tc>
          <w:tcPr>
            <w:tcW w:w="2268" w:type="dxa"/>
            <w:tcBorders>
              <w:bottom w:val="single" w:sz="4" w:space="0" w:color="auto"/>
            </w:tcBorders>
            <w:vAlign w:val="bottom"/>
          </w:tcPr>
          <w:p w14:paraId="5D1A92C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F7D2CDD" w14:textId="77777777" w:rsidR="002D5AAC" w:rsidRDefault="000E4665" w:rsidP="000E4665">
            <w:pPr>
              <w:jc w:val="right"/>
            </w:pPr>
            <w:r w:rsidRPr="000E4665">
              <w:rPr>
                <w:sz w:val="40"/>
              </w:rPr>
              <w:t>E</w:t>
            </w:r>
            <w:r>
              <w:t>/C.12/68/1</w:t>
            </w:r>
          </w:p>
        </w:tc>
      </w:tr>
      <w:tr w:rsidR="002D5AAC" w14:paraId="54AB2C53" w14:textId="77777777" w:rsidTr="006E27AD">
        <w:trPr>
          <w:trHeight w:hRule="exact" w:val="2835"/>
        </w:trPr>
        <w:tc>
          <w:tcPr>
            <w:tcW w:w="1276" w:type="dxa"/>
            <w:tcBorders>
              <w:top w:val="single" w:sz="4" w:space="0" w:color="auto"/>
              <w:bottom w:val="single" w:sz="12" w:space="0" w:color="auto"/>
            </w:tcBorders>
          </w:tcPr>
          <w:p w14:paraId="0477DFE1" w14:textId="77777777" w:rsidR="002D5AAC" w:rsidRDefault="00DC6544" w:rsidP="006E27AD">
            <w:pPr>
              <w:spacing w:before="120"/>
              <w:jc w:val="center"/>
            </w:pPr>
            <w:r>
              <w:rPr>
                <w:noProof/>
              </w:rPr>
              <w:drawing>
                <wp:inline distT="0" distB="0" distL="0" distR="0" wp14:anchorId="07A36DC4" wp14:editId="23B6A1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D466C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0787275" w14:textId="77777777" w:rsidR="002D5AAC" w:rsidRDefault="000E4665" w:rsidP="006E27AD">
            <w:pPr>
              <w:spacing w:before="240"/>
            </w:pPr>
            <w:proofErr w:type="spellStart"/>
            <w:r>
              <w:t>Distr</w:t>
            </w:r>
            <w:proofErr w:type="spellEnd"/>
            <w:r>
              <w:t>. general</w:t>
            </w:r>
          </w:p>
          <w:p w14:paraId="67CBBDE1" w14:textId="77777777" w:rsidR="000E4665" w:rsidRDefault="000E4665" w:rsidP="000E4665">
            <w:pPr>
              <w:spacing w:line="240" w:lineRule="exact"/>
            </w:pPr>
            <w:r>
              <w:t>29 de julio de 2020</w:t>
            </w:r>
          </w:p>
          <w:p w14:paraId="0E40569B" w14:textId="77777777" w:rsidR="000E4665" w:rsidRDefault="000E4665" w:rsidP="000E4665">
            <w:pPr>
              <w:spacing w:line="240" w:lineRule="exact"/>
            </w:pPr>
            <w:r>
              <w:t>Español</w:t>
            </w:r>
          </w:p>
          <w:p w14:paraId="55472112" w14:textId="77777777" w:rsidR="000E4665" w:rsidRDefault="000E4665" w:rsidP="000E4665">
            <w:pPr>
              <w:spacing w:line="240" w:lineRule="exact"/>
            </w:pPr>
            <w:r>
              <w:t>Original: inglés</w:t>
            </w:r>
          </w:p>
          <w:p w14:paraId="24CC8230" w14:textId="77777777" w:rsidR="00ED01B2" w:rsidRDefault="00ED01B2" w:rsidP="000E4665">
            <w:pPr>
              <w:spacing w:line="240" w:lineRule="exact"/>
            </w:pPr>
            <w:r>
              <w:t>Español, francés e inglés únicamente</w:t>
            </w:r>
          </w:p>
        </w:tc>
      </w:tr>
    </w:tbl>
    <w:p w14:paraId="45D05188" w14:textId="77777777" w:rsidR="00D17EE6" w:rsidRPr="00D17EE6" w:rsidRDefault="00D17EE6" w:rsidP="00D17EE6">
      <w:pPr>
        <w:spacing w:before="120"/>
        <w:rPr>
          <w:b/>
          <w:bCs/>
          <w:sz w:val="24"/>
          <w:szCs w:val="24"/>
          <w:lang w:val="es-ES_tradnl"/>
        </w:rPr>
      </w:pPr>
      <w:r w:rsidRPr="00D17EE6">
        <w:rPr>
          <w:b/>
          <w:bCs/>
          <w:sz w:val="24"/>
          <w:szCs w:val="24"/>
          <w:lang w:val="es-ES_tradnl"/>
        </w:rPr>
        <w:t>Comité de Derechos Económicos, Sociales y Culturales</w:t>
      </w:r>
    </w:p>
    <w:p w14:paraId="63D49F07" w14:textId="77777777" w:rsidR="00D17EE6" w:rsidRPr="00D17EE6" w:rsidRDefault="00D17EE6" w:rsidP="00D17EE6">
      <w:pPr>
        <w:rPr>
          <w:b/>
          <w:bCs/>
        </w:rPr>
      </w:pPr>
      <w:r w:rsidRPr="00D17EE6">
        <w:rPr>
          <w:b/>
          <w:bCs/>
        </w:rPr>
        <w:t>68º período de sesiones</w:t>
      </w:r>
    </w:p>
    <w:p w14:paraId="6EE5BA77" w14:textId="77777777" w:rsidR="00D17EE6" w:rsidRPr="00F12AD6" w:rsidRDefault="00D17EE6" w:rsidP="00D17EE6">
      <w:r w:rsidRPr="00F12AD6">
        <w:t>28 de septiembre a 16 de octubre de 2020</w:t>
      </w:r>
    </w:p>
    <w:p w14:paraId="7E2F48C9" w14:textId="77777777" w:rsidR="00D17EE6" w:rsidRPr="00F12AD6" w:rsidRDefault="00D17EE6" w:rsidP="00D17EE6">
      <w:r w:rsidRPr="00F12AD6">
        <w:t>Tema 1 del programa provisional</w:t>
      </w:r>
    </w:p>
    <w:p w14:paraId="7708340A" w14:textId="77777777" w:rsidR="00D17EE6" w:rsidRPr="00D17EE6" w:rsidRDefault="00D17EE6" w:rsidP="00D17EE6">
      <w:pPr>
        <w:rPr>
          <w:b/>
          <w:bCs/>
        </w:rPr>
      </w:pPr>
      <w:r w:rsidRPr="00D17EE6">
        <w:rPr>
          <w:b/>
          <w:bCs/>
        </w:rPr>
        <w:t>Aprobación del programa</w:t>
      </w:r>
    </w:p>
    <w:p w14:paraId="10C14890" w14:textId="77777777" w:rsidR="00D17EE6" w:rsidRPr="00F12AD6" w:rsidRDefault="00D17EE6" w:rsidP="00D17EE6">
      <w:pPr>
        <w:pStyle w:val="HChG"/>
      </w:pPr>
      <w:r w:rsidRPr="00F12AD6">
        <w:tab/>
      </w:r>
      <w:r w:rsidRPr="00F12AD6">
        <w:tab/>
        <w:t>Programa provisional anotado</w:t>
      </w:r>
    </w:p>
    <w:p w14:paraId="62098990" w14:textId="77777777" w:rsidR="00D17EE6" w:rsidRPr="00F12AD6" w:rsidRDefault="00D17EE6" w:rsidP="00D17EE6">
      <w:pPr>
        <w:pStyle w:val="H1G"/>
      </w:pPr>
      <w:r w:rsidRPr="00F12AD6">
        <w:tab/>
      </w:r>
      <w:r w:rsidRPr="00F12AD6">
        <w:tab/>
        <w:t>Programa provisional</w:t>
      </w:r>
    </w:p>
    <w:p w14:paraId="22EF3D92" w14:textId="77777777" w:rsidR="00D17EE6" w:rsidRPr="00F12AD6" w:rsidRDefault="00D17EE6" w:rsidP="00D17EE6">
      <w:pPr>
        <w:pStyle w:val="SingleTxtG"/>
        <w:ind w:left="1701" w:hanging="567"/>
      </w:pPr>
      <w:r w:rsidRPr="00F12AD6">
        <w:t>1.</w:t>
      </w:r>
      <w:r w:rsidRPr="00F12AD6">
        <w:tab/>
        <w:t>Aprobación del programa.</w:t>
      </w:r>
    </w:p>
    <w:p w14:paraId="4F19BEDD" w14:textId="77777777" w:rsidR="00D17EE6" w:rsidRPr="00F12AD6" w:rsidRDefault="00D17EE6" w:rsidP="00D17EE6">
      <w:pPr>
        <w:pStyle w:val="SingleTxtG"/>
        <w:ind w:left="1701" w:hanging="567"/>
      </w:pPr>
      <w:r w:rsidRPr="00F12AD6">
        <w:t>2.</w:t>
      </w:r>
      <w:r w:rsidRPr="00F12AD6">
        <w:tab/>
        <w:t>Organización de los trabajos.</w:t>
      </w:r>
    </w:p>
    <w:p w14:paraId="29BC004C" w14:textId="77777777" w:rsidR="00D17EE6" w:rsidRPr="00F12AD6" w:rsidRDefault="00D17EE6" w:rsidP="00D17EE6">
      <w:pPr>
        <w:pStyle w:val="SingleTxtG"/>
        <w:ind w:left="1701" w:hanging="567"/>
      </w:pPr>
      <w:r w:rsidRPr="00F12AD6">
        <w:t>3.</w:t>
      </w:r>
      <w:r w:rsidRPr="00F12AD6">
        <w:tab/>
        <w:t>Cuestiones sustantivas que se derivan de la aplicación del Pacto Internacional de Derechos Económicos, Sociales y Culturales.</w:t>
      </w:r>
    </w:p>
    <w:p w14:paraId="2C643F8C" w14:textId="77777777" w:rsidR="00D17EE6" w:rsidRPr="00F12AD6" w:rsidRDefault="00D17EE6" w:rsidP="00D17EE6">
      <w:pPr>
        <w:pStyle w:val="SingleTxtG"/>
        <w:ind w:left="1701" w:hanging="567"/>
      </w:pPr>
      <w:r w:rsidRPr="00F12AD6">
        <w:t>4.</w:t>
      </w:r>
      <w:r w:rsidRPr="00F12AD6">
        <w:tab/>
        <w:t>Seguimiento del examen de los informes presentados en virtud de los artículos 16 y 17 del Pacto.</w:t>
      </w:r>
    </w:p>
    <w:p w14:paraId="1CE6B2D5" w14:textId="77777777" w:rsidR="00D17EE6" w:rsidRPr="00F12AD6" w:rsidRDefault="00D17EE6" w:rsidP="00D17EE6">
      <w:pPr>
        <w:pStyle w:val="SingleTxtG"/>
        <w:ind w:left="1701" w:hanging="567"/>
      </w:pPr>
      <w:r w:rsidRPr="00F12AD6">
        <w:t>5.</w:t>
      </w:r>
      <w:r w:rsidRPr="00F12AD6">
        <w:tab/>
        <w:t>Relaciones con los órganos de las Naciones Unidas y con otros órganos de tratados.</w:t>
      </w:r>
    </w:p>
    <w:p w14:paraId="5967481B" w14:textId="77777777" w:rsidR="00D17EE6" w:rsidRPr="00F12AD6" w:rsidRDefault="00D17EE6" w:rsidP="00D17EE6">
      <w:pPr>
        <w:pStyle w:val="SingleTxtG"/>
        <w:ind w:left="1701" w:hanging="567"/>
      </w:pPr>
      <w:r w:rsidRPr="00F12AD6">
        <w:t>6.</w:t>
      </w:r>
      <w:r w:rsidRPr="00F12AD6">
        <w:tab/>
        <w:t>Examen de los informes:</w:t>
      </w:r>
    </w:p>
    <w:p w14:paraId="6A460C85" w14:textId="77777777" w:rsidR="00D17EE6" w:rsidRPr="00F12AD6" w:rsidRDefault="00D17EE6" w:rsidP="00FE0F60">
      <w:pPr>
        <w:pStyle w:val="SingleTxtG"/>
        <w:ind w:left="2268" w:hanging="567"/>
      </w:pPr>
      <w:r w:rsidRPr="00F12AD6">
        <w:t>a)</w:t>
      </w:r>
      <w:r w:rsidRPr="00F12AD6">
        <w:tab/>
        <w:t>Informes presentados por los Estados partes en virtud de los artículos 16 y 17 del Pacto;</w:t>
      </w:r>
    </w:p>
    <w:p w14:paraId="1C5B4CEB" w14:textId="77777777" w:rsidR="00D17EE6" w:rsidRPr="00F12AD6" w:rsidRDefault="00D17EE6" w:rsidP="00FE0F60">
      <w:pPr>
        <w:pStyle w:val="SingleTxtG"/>
        <w:ind w:left="2268" w:hanging="567"/>
      </w:pPr>
      <w:r w:rsidRPr="00F12AD6">
        <w:t>b)</w:t>
      </w:r>
      <w:r w:rsidRPr="00F12AD6">
        <w:tab/>
        <w:t>Informes presentados por los organismos especializados en virtud del artículo</w:t>
      </w:r>
      <w:r w:rsidR="00FE0F60">
        <w:t> </w:t>
      </w:r>
      <w:r w:rsidRPr="00F12AD6">
        <w:t>18 del Pacto.</w:t>
      </w:r>
    </w:p>
    <w:p w14:paraId="75A29DD9" w14:textId="77777777" w:rsidR="00D17EE6" w:rsidRPr="00F12AD6" w:rsidRDefault="00D17EE6" w:rsidP="00D17EE6">
      <w:pPr>
        <w:pStyle w:val="SingleTxtG"/>
        <w:ind w:left="1701" w:hanging="567"/>
      </w:pPr>
      <w:r w:rsidRPr="00F12AD6">
        <w:t>7.</w:t>
      </w:r>
      <w:r w:rsidRPr="00F12AD6">
        <w:tab/>
        <w:t>Presentación de informes por los Estados partes en virtud de los artículos 16 y 17 del</w:t>
      </w:r>
      <w:r w:rsidR="00FE0F60">
        <w:t> </w:t>
      </w:r>
      <w:r w:rsidRPr="00F12AD6">
        <w:t>Pacto.</w:t>
      </w:r>
    </w:p>
    <w:p w14:paraId="7A8E7CCC" w14:textId="77777777" w:rsidR="00D17EE6" w:rsidRPr="00F12AD6" w:rsidRDefault="00D17EE6" w:rsidP="00D17EE6">
      <w:pPr>
        <w:pStyle w:val="SingleTxtG"/>
        <w:ind w:left="1701" w:hanging="567"/>
      </w:pPr>
      <w:r w:rsidRPr="00F12AD6">
        <w:t>8.</w:t>
      </w:r>
      <w:r w:rsidRPr="00F12AD6">
        <w:tab/>
        <w:t>Formulación de sugerencias y recomendaciones de carácter general basadas en el examen de los informes presentados por los Estados partes en el Pacto y por los organismos especializados.</w:t>
      </w:r>
    </w:p>
    <w:p w14:paraId="47569EC3" w14:textId="77777777" w:rsidR="00D17EE6" w:rsidRPr="00F12AD6" w:rsidRDefault="00D17EE6" w:rsidP="00D17EE6">
      <w:pPr>
        <w:pStyle w:val="SingleTxtG"/>
        <w:ind w:left="1701" w:hanging="567"/>
      </w:pPr>
      <w:r w:rsidRPr="00F12AD6">
        <w:t>9.</w:t>
      </w:r>
      <w:r w:rsidRPr="00F12AD6">
        <w:tab/>
        <w:t>Examen de las comunicaciones presentadas en virtud del Protocolo Facultativo del Pacto.</w:t>
      </w:r>
    </w:p>
    <w:p w14:paraId="61157408" w14:textId="77777777" w:rsidR="00D17EE6" w:rsidRPr="00F12AD6" w:rsidRDefault="00D17EE6" w:rsidP="00D17EE6">
      <w:pPr>
        <w:pStyle w:val="SingleTxtG"/>
        <w:ind w:left="1701" w:hanging="567"/>
      </w:pPr>
      <w:r w:rsidRPr="00F12AD6">
        <w:t>10.</w:t>
      </w:r>
      <w:r w:rsidRPr="00F12AD6">
        <w:tab/>
        <w:t>Asuntos diversos.</w:t>
      </w:r>
    </w:p>
    <w:p w14:paraId="0F1144E7" w14:textId="77777777" w:rsidR="00D17EE6" w:rsidRPr="00F12AD6" w:rsidRDefault="00D17EE6" w:rsidP="00D17EE6">
      <w:pPr>
        <w:pStyle w:val="HChG"/>
      </w:pPr>
      <w:r w:rsidRPr="00F12AD6">
        <w:tab/>
      </w:r>
      <w:r w:rsidRPr="00F12AD6">
        <w:tab/>
        <w:t>Anotaciones</w:t>
      </w:r>
    </w:p>
    <w:p w14:paraId="248D1E46" w14:textId="77777777" w:rsidR="00D17EE6" w:rsidRPr="00F12AD6" w:rsidRDefault="00D17EE6" w:rsidP="00D17EE6">
      <w:pPr>
        <w:pStyle w:val="H1G"/>
      </w:pPr>
      <w:r w:rsidRPr="00F12AD6">
        <w:tab/>
        <w:t>1.</w:t>
      </w:r>
      <w:r w:rsidRPr="00F12AD6">
        <w:tab/>
        <w:t>Aprobación del programa</w:t>
      </w:r>
    </w:p>
    <w:p w14:paraId="54CF1A6D" w14:textId="77777777" w:rsidR="00D17EE6" w:rsidRPr="00F12AD6" w:rsidRDefault="00D17EE6" w:rsidP="00D17EE6">
      <w:pPr>
        <w:pStyle w:val="SingleTxtG"/>
      </w:pPr>
      <w:r>
        <w:tab/>
      </w:r>
      <w:r w:rsidRPr="00F12AD6">
        <w:t xml:space="preserve">Con arreglo a lo dispuesto en el artículo 5 del reglamento del Comité, el primer tema del programa de cada período de sesiones será la aprobación del programa, excepto cuando, en virtud del artículo 14, deban elegirse los miembros de la Mesa. De conformidad con el </w:t>
      </w:r>
      <w:r w:rsidRPr="00F12AD6">
        <w:lastRenderedPageBreak/>
        <w:t>artículo 6, durante un período de sesiones el Comité podrá revisar el programa y, según corresponda, podrá añadir, suprimir o aplazar temas.</w:t>
      </w:r>
    </w:p>
    <w:p w14:paraId="2835ADE0" w14:textId="77777777" w:rsidR="00D17EE6" w:rsidRPr="00F12AD6" w:rsidRDefault="00D17EE6" w:rsidP="00D17EE6">
      <w:pPr>
        <w:pStyle w:val="SingleTxtG"/>
      </w:pPr>
      <w:r>
        <w:tab/>
      </w:r>
      <w:r w:rsidRPr="00F12AD6">
        <w:t>El programa provisional del 68º período de sesiones fue preparado por el Secretario General de conformidad con lo dispuesto en el artículo 4 del reglamento del Comité.</w:t>
      </w:r>
    </w:p>
    <w:p w14:paraId="2E5C41E5" w14:textId="77777777" w:rsidR="00D17EE6" w:rsidRPr="00414D41" w:rsidRDefault="00D17EE6" w:rsidP="00D17EE6">
      <w:pPr>
        <w:pStyle w:val="H1G"/>
      </w:pPr>
      <w:r w:rsidRPr="00F12AD6">
        <w:tab/>
        <w:t>2.</w:t>
      </w:r>
      <w:r w:rsidRPr="00F12AD6">
        <w:tab/>
        <w:t>Organización de los trabajos</w:t>
      </w:r>
    </w:p>
    <w:p w14:paraId="2458A7AA" w14:textId="77777777" w:rsidR="00D17EE6" w:rsidRPr="00F12AD6" w:rsidRDefault="00D17EE6" w:rsidP="00D17EE6">
      <w:pPr>
        <w:pStyle w:val="SingleTxtG"/>
      </w:pPr>
      <w:r>
        <w:tab/>
      </w:r>
      <w:r w:rsidRPr="00F12AD6">
        <w:t>El 68º período de sesiones del Comité, establecido de conformidad con la resolución</w:t>
      </w:r>
      <w:r w:rsidR="00FE0F60">
        <w:t> </w:t>
      </w:r>
      <w:r w:rsidRPr="00F12AD6">
        <w:t>1985/17 del Consejo Económico y Social, tendrá lugar en la Oficina de las Naciones Unidas en Ginebra del 28 de septiembre al 16 de octubre de 2020. La primera sesión se celebrará el lunes 28 de septiembre de 2020 a las 10.00 horas.</w:t>
      </w:r>
    </w:p>
    <w:p w14:paraId="7824E472" w14:textId="77777777" w:rsidR="00D17EE6" w:rsidRPr="00F12AD6" w:rsidRDefault="00D17EE6" w:rsidP="00D17EE6">
      <w:pPr>
        <w:pStyle w:val="SingleTxtG"/>
      </w:pPr>
      <w:r>
        <w:tab/>
      </w:r>
      <w:r w:rsidRPr="00F12AD6">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de conformidad con la práctica establecida.</w:t>
      </w:r>
    </w:p>
    <w:p w14:paraId="3A5CD264" w14:textId="77777777" w:rsidR="00D17EE6" w:rsidRPr="00F12AD6" w:rsidRDefault="00D17EE6" w:rsidP="00D17EE6">
      <w:pPr>
        <w:pStyle w:val="H1G"/>
      </w:pPr>
      <w:r w:rsidRPr="00F12AD6">
        <w:tab/>
        <w:t>3.</w:t>
      </w:r>
      <w:r w:rsidRPr="00F12AD6">
        <w:tab/>
        <w:t>Cuestiones sustantivas que se derivan de la aplicación del Pacto Internacional de Derechos Económicos, Sociales y Culturales</w:t>
      </w:r>
    </w:p>
    <w:p w14:paraId="16000C3D" w14:textId="77777777" w:rsidR="00D17EE6" w:rsidRPr="00F12AD6" w:rsidRDefault="00D17EE6" w:rsidP="00D17EE6">
      <w:pPr>
        <w:pStyle w:val="SingleTxtG"/>
      </w:pPr>
      <w:r>
        <w:tab/>
      </w:r>
      <w:r w:rsidRPr="00F12AD6">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1AE245B2" w14:textId="77777777" w:rsidR="00D17EE6" w:rsidRPr="00F12AD6" w:rsidRDefault="00D17EE6" w:rsidP="00D17EE6">
      <w:pPr>
        <w:pStyle w:val="SingleTxtG"/>
      </w:pPr>
      <w:r>
        <w:tab/>
      </w:r>
      <w:r w:rsidRPr="00F12AD6">
        <w:t>Durante el período de sesiones, el Comité examinará las observaciones generales en proceso de elaboración.</w:t>
      </w:r>
    </w:p>
    <w:p w14:paraId="759886B7" w14:textId="77777777" w:rsidR="00D17EE6" w:rsidRPr="00F12AD6" w:rsidRDefault="00D17EE6" w:rsidP="00D17EE6">
      <w:pPr>
        <w:pStyle w:val="SingleTxtG"/>
      </w:pPr>
      <w:r>
        <w:tab/>
      </w:r>
      <w:r w:rsidRPr="00F12AD6">
        <w:t>El Comité examinará también cuestiones relacionadas con sus métodos de trabajo.</w:t>
      </w:r>
    </w:p>
    <w:p w14:paraId="77751E80" w14:textId="77777777" w:rsidR="00D17EE6" w:rsidRPr="00F12AD6" w:rsidRDefault="00D17EE6" w:rsidP="00D17EE6">
      <w:pPr>
        <w:pStyle w:val="H1G"/>
      </w:pPr>
      <w:r w:rsidRPr="00F12AD6">
        <w:tab/>
        <w:t>4.</w:t>
      </w:r>
      <w:r w:rsidRPr="00F12AD6">
        <w:tab/>
        <w:t>Seguimiento del examen de los informes presentados en</w:t>
      </w:r>
      <w:r>
        <w:br/>
      </w:r>
      <w:r w:rsidRPr="00F12AD6">
        <w:t>virtud de los artículos 16 y 17 del Pacto</w:t>
      </w:r>
    </w:p>
    <w:p w14:paraId="632016CC" w14:textId="77777777" w:rsidR="00D17EE6" w:rsidRPr="00F12AD6" w:rsidRDefault="00D17EE6" w:rsidP="00D17EE6">
      <w:pPr>
        <w:pStyle w:val="SingleTxtG"/>
      </w:pPr>
      <w:r>
        <w:tab/>
      </w:r>
      <w:r w:rsidRPr="00F12AD6">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F12AD6">
        <w:rPr>
          <w:vertAlign w:val="superscript"/>
        </w:rPr>
        <w:t>er</w:t>
      </w:r>
      <w:r w:rsidRPr="00F12AD6">
        <w:t xml:space="preserve"> período de sesiones, y seguirá señalando las cuestiones planteadas en sus observaciones finales que habrán de incluirse en ese procedimiento. En su 68º período de sesiones, el Comité examinará los informes sobre el seguimiento de las observaciones finales aprobadas en sus períodos de sesiones 61º, 62º y 63º, a medida que estén disponibles.</w:t>
      </w:r>
    </w:p>
    <w:p w14:paraId="61178B84" w14:textId="77777777" w:rsidR="00D17EE6" w:rsidRPr="00F12AD6" w:rsidRDefault="00D17EE6" w:rsidP="00D17EE6">
      <w:pPr>
        <w:pStyle w:val="H1G"/>
      </w:pPr>
      <w:r w:rsidRPr="00F12AD6">
        <w:tab/>
        <w:t>5.</w:t>
      </w:r>
      <w:r w:rsidRPr="00F12AD6">
        <w:tab/>
        <w:t>Relaciones con los órganos de las Naciones Unidas y con</w:t>
      </w:r>
      <w:r>
        <w:br/>
      </w:r>
      <w:r w:rsidRPr="00F12AD6">
        <w:t>otros órganos de tratados</w:t>
      </w:r>
    </w:p>
    <w:p w14:paraId="5F502702" w14:textId="77777777" w:rsidR="00D17EE6" w:rsidRPr="00F12AD6" w:rsidRDefault="00D17EE6" w:rsidP="00D17EE6">
      <w:pPr>
        <w:pStyle w:val="SingleTxtG"/>
      </w:pPr>
      <w:r>
        <w:tab/>
      </w:r>
      <w:r w:rsidRPr="00F12AD6">
        <w:t>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20F572B0" w14:textId="77777777" w:rsidR="00D17EE6" w:rsidRPr="00F12AD6" w:rsidRDefault="00D17EE6" w:rsidP="00D17EE6">
      <w:pPr>
        <w:pStyle w:val="H1G"/>
      </w:pPr>
      <w:bookmarkStart w:id="0" w:name="_GoBack"/>
      <w:bookmarkEnd w:id="0"/>
      <w:r w:rsidRPr="00F12AD6">
        <w:lastRenderedPageBreak/>
        <w:tab/>
        <w:t>6.</w:t>
      </w:r>
      <w:r w:rsidRPr="00F12AD6">
        <w:tab/>
        <w:t>Examen de los informes</w:t>
      </w:r>
    </w:p>
    <w:p w14:paraId="033D8031" w14:textId="77777777" w:rsidR="00D17EE6" w:rsidRPr="00F12AD6" w:rsidRDefault="00D17EE6" w:rsidP="00D17EE6">
      <w:pPr>
        <w:pStyle w:val="H23G"/>
      </w:pPr>
      <w:r w:rsidRPr="00F12AD6">
        <w:tab/>
        <w:t>a)</w:t>
      </w:r>
      <w:r w:rsidRPr="00F12AD6">
        <w:tab/>
        <w:t>Informes presentados por los Estados partes en virtud de los</w:t>
      </w:r>
      <w:r>
        <w:br/>
      </w:r>
      <w:r w:rsidRPr="00F12AD6">
        <w:t>artículos 16 y 17 del Pacto</w:t>
      </w:r>
    </w:p>
    <w:p w14:paraId="696B7864" w14:textId="77777777" w:rsidR="00D17EE6" w:rsidRPr="00F12AD6" w:rsidRDefault="00D17EE6" w:rsidP="00D17EE6">
      <w:pPr>
        <w:pStyle w:val="SingleTxtG"/>
      </w:pPr>
      <w:r>
        <w:tab/>
      </w:r>
      <w:r w:rsidRPr="00F12AD6">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y de responder a las preguntas que puedan hacerles los miembros del Comité.</w:t>
      </w:r>
    </w:p>
    <w:p w14:paraId="5AF6950E" w14:textId="77777777" w:rsidR="00D17EE6" w:rsidRPr="00F12AD6" w:rsidRDefault="00D17EE6" w:rsidP="00D17EE6">
      <w:pPr>
        <w:pStyle w:val="SingleTxtG"/>
      </w:pPr>
      <w:r>
        <w:tab/>
      </w:r>
      <w:r w:rsidRPr="00F12AD6">
        <w:t>De conformidad con el artículo 62, párrafo 2, del reglamento del Comité, el Secretario General ha informado a los Estados partes de la fecha de la apertura y de la duración del 68º período de sesiones del Comité.</w:t>
      </w:r>
    </w:p>
    <w:p w14:paraId="40C12D2D" w14:textId="77777777" w:rsidR="00D17EE6" w:rsidRPr="00F12AD6" w:rsidRDefault="00D17EE6" w:rsidP="00D17EE6">
      <w:pPr>
        <w:pStyle w:val="SingleTxtG"/>
      </w:pPr>
      <w:r>
        <w:tab/>
      </w:r>
      <w:r w:rsidRPr="00F12AD6">
        <w:t>Al 15 de julio de 2020, el Secretario General había recibido 24 informes que estaban pendientes de examen por el Comité. Los informes de los Estados partes que el Comité, en principio, tiene previsto examinar en su 68º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4DEEF130" w14:textId="77777777" w:rsidR="00D17EE6" w:rsidRDefault="00D17EE6" w:rsidP="00D17EE6">
      <w:pPr>
        <w:pStyle w:val="H23G"/>
      </w:pPr>
      <w:r w:rsidRPr="00F12AD6">
        <w:tab/>
        <w:t>Situación de los informes de los Estados partes pendientes de</w:t>
      </w:r>
      <w:r w:rsidR="00686878">
        <w:t xml:space="preserve"> </w:t>
      </w:r>
      <w:r w:rsidRPr="00F12AD6">
        <w:t>examen por el Comité</w:t>
      </w:r>
    </w:p>
    <w:tbl>
      <w:tblPr>
        <w:tblW w:w="9637" w:type="dxa"/>
        <w:tblBorders>
          <w:top w:val="single" w:sz="4" w:space="0" w:color="auto"/>
        </w:tblBorders>
        <w:tblCellMar>
          <w:left w:w="0" w:type="dxa"/>
          <w:right w:w="0" w:type="dxa"/>
        </w:tblCellMar>
        <w:tblLook w:val="01E0" w:firstRow="1" w:lastRow="1" w:firstColumn="1" w:lastColumn="1" w:noHBand="0" w:noVBand="0"/>
      </w:tblPr>
      <w:tblGrid>
        <w:gridCol w:w="2268"/>
        <w:gridCol w:w="1843"/>
        <w:gridCol w:w="1726"/>
        <w:gridCol w:w="2101"/>
        <w:gridCol w:w="1699"/>
      </w:tblGrid>
      <w:tr w:rsidR="00686878" w:rsidRPr="00D17EE6" w14:paraId="7A0F95EE" w14:textId="77777777" w:rsidTr="00D776ED">
        <w:trPr>
          <w:trHeight w:val="240"/>
          <w:tblHeader/>
        </w:trPr>
        <w:tc>
          <w:tcPr>
            <w:tcW w:w="2268" w:type="dxa"/>
            <w:tcBorders>
              <w:top w:val="single" w:sz="4" w:space="0" w:color="auto"/>
              <w:bottom w:val="single" w:sz="12" w:space="0" w:color="auto"/>
            </w:tcBorders>
            <w:shd w:val="clear" w:color="auto" w:fill="auto"/>
            <w:vAlign w:val="bottom"/>
          </w:tcPr>
          <w:p w14:paraId="62A7901C" w14:textId="77777777" w:rsidR="00D17EE6" w:rsidRPr="00D17EE6" w:rsidRDefault="00D17EE6" w:rsidP="00D17EE6">
            <w:pPr>
              <w:pStyle w:val="SingleTxtG"/>
              <w:spacing w:before="80" w:after="80" w:line="200" w:lineRule="exact"/>
              <w:ind w:left="0" w:right="0"/>
              <w:jc w:val="left"/>
              <w:rPr>
                <w:i/>
                <w:sz w:val="16"/>
              </w:rPr>
            </w:pPr>
            <w:r w:rsidRPr="00D17EE6">
              <w:rPr>
                <w:i/>
                <w:iCs/>
                <w:sz w:val="16"/>
              </w:rPr>
              <w:t>Estado que presenta el informe</w:t>
            </w:r>
          </w:p>
        </w:tc>
        <w:tc>
          <w:tcPr>
            <w:tcW w:w="1843" w:type="dxa"/>
            <w:tcBorders>
              <w:top w:val="single" w:sz="4" w:space="0" w:color="auto"/>
              <w:bottom w:val="single" w:sz="12" w:space="0" w:color="auto"/>
            </w:tcBorders>
            <w:shd w:val="clear" w:color="auto" w:fill="auto"/>
            <w:vAlign w:val="bottom"/>
          </w:tcPr>
          <w:p w14:paraId="51505B90" w14:textId="77777777" w:rsidR="00D17EE6" w:rsidRPr="00D17EE6" w:rsidRDefault="00D17EE6" w:rsidP="00D17EE6">
            <w:pPr>
              <w:pStyle w:val="SingleTxtG"/>
              <w:spacing w:before="80" w:after="80" w:line="200" w:lineRule="exact"/>
              <w:ind w:left="0" w:right="0"/>
              <w:jc w:val="left"/>
              <w:rPr>
                <w:i/>
                <w:sz w:val="16"/>
                <w:lang w:val="en-GB"/>
              </w:rPr>
            </w:pPr>
            <w:r w:rsidRPr="00D17EE6">
              <w:rPr>
                <w:i/>
                <w:iCs/>
                <w:sz w:val="16"/>
              </w:rPr>
              <w:t>Signatura</w:t>
            </w:r>
          </w:p>
        </w:tc>
        <w:tc>
          <w:tcPr>
            <w:tcW w:w="1726" w:type="dxa"/>
            <w:tcBorders>
              <w:top w:val="single" w:sz="4" w:space="0" w:color="auto"/>
              <w:bottom w:val="single" w:sz="12" w:space="0" w:color="auto"/>
            </w:tcBorders>
            <w:shd w:val="clear" w:color="auto" w:fill="auto"/>
            <w:vAlign w:val="bottom"/>
          </w:tcPr>
          <w:p w14:paraId="12D5718A" w14:textId="77777777" w:rsidR="00D17EE6" w:rsidRPr="00D17EE6" w:rsidRDefault="00D17EE6" w:rsidP="00D17EE6">
            <w:pPr>
              <w:pStyle w:val="SingleTxtG"/>
              <w:spacing w:before="80" w:after="80" w:line="200" w:lineRule="exact"/>
              <w:ind w:left="0" w:right="0"/>
              <w:jc w:val="left"/>
              <w:rPr>
                <w:i/>
                <w:sz w:val="16"/>
                <w:lang w:val="en-GB"/>
              </w:rPr>
            </w:pPr>
            <w:r w:rsidRPr="00D17EE6">
              <w:rPr>
                <w:i/>
                <w:iCs/>
                <w:sz w:val="16"/>
              </w:rPr>
              <w:t>Fecha de recepción</w:t>
            </w:r>
          </w:p>
        </w:tc>
        <w:tc>
          <w:tcPr>
            <w:tcW w:w="2101" w:type="dxa"/>
            <w:tcBorders>
              <w:top w:val="single" w:sz="4" w:space="0" w:color="auto"/>
              <w:bottom w:val="single" w:sz="12" w:space="0" w:color="auto"/>
            </w:tcBorders>
            <w:shd w:val="clear" w:color="auto" w:fill="auto"/>
            <w:vAlign w:val="bottom"/>
          </w:tcPr>
          <w:p w14:paraId="217186E3" w14:textId="77777777" w:rsidR="00D17EE6" w:rsidRPr="00D17EE6" w:rsidRDefault="00D17EE6" w:rsidP="00D17EE6">
            <w:pPr>
              <w:pStyle w:val="SingleTxtG"/>
              <w:spacing w:before="80" w:after="80" w:line="200" w:lineRule="exact"/>
              <w:ind w:left="0" w:right="0"/>
              <w:jc w:val="left"/>
              <w:rPr>
                <w:i/>
                <w:sz w:val="16"/>
                <w:lang w:val="en-GB"/>
              </w:rPr>
            </w:pPr>
            <w:r w:rsidRPr="00D17EE6">
              <w:rPr>
                <w:i/>
                <w:iCs/>
                <w:sz w:val="16"/>
              </w:rPr>
              <w:t>Fecha límite de presentación</w:t>
            </w:r>
          </w:p>
        </w:tc>
        <w:tc>
          <w:tcPr>
            <w:tcW w:w="1699" w:type="dxa"/>
            <w:tcBorders>
              <w:top w:val="single" w:sz="4" w:space="0" w:color="auto"/>
              <w:bottom w:val="single" w:sz="12" w:space="0" w:color="auto"/>
            </w:tcBorders>
            <w:shd w:val="clear" w:color="auto" w:fill="auto"/>
            <w:vAlign w:val="bottom"/>
          </w:tcPr>
          <w:p w14:paraId="1B507E72" w14:textId="77777777" w:rsidR="00D17EE6" w:rsidRPr="00D17EE6" w:rsidRDefault="00D17EE6" w:rsidP="00D17EE6">
            <w:pPr>
              <w:pStyle w:val="SingleTxtG"/>
              <w:spacing w:before="80" w:after="80" w:line="200" w:lineRule="exact"/>
              <w:ind w:left="0" w:right="0"/>
              <w:jc w:val="left"/>
              <w:rPr>
                <w:i/>
                <w:sz w:val="16"/>
              </w:rPr>
            </w:pPr>
            <w:r w:rsidRPr="00D17EE6">
              <w:rPr>
                <w:i/>
                <w:iCs/>
                <w:sz w:val="16"/>
              </w:rPr>
              <w:t>Período de sesiones en e</w:t>
            </w:r>
            <w:r w:rsidR="00FE0F60">
              <w:rPr>
                <w:i/>
                <w:iCs/>
                <w:sz w:val="16"/>
              </w:rPr>
              <w:t>l</w:t>
            </w:r>
            <w:r w:rsidR="00B505E9">
              <w:rPr>
                <w:i/>
                <w:iCs/>
                <w:sz w:val="16"/>
              </w:rPr>
              <w:t xml:space="preserve"> </w:t>
            </w:r>
            <w:r w:rsidRPr="00D17EE6">
              <w:rPr>
                <w:i/>
                <w:iCs/>
                <w:sz w:val="16"/>
              </w:rPr>
              <w:t>que se prevé, en principio, examinar el informe</w:t>
            </w:r>
          </w:p>
        </w:tc>
      </w:tr>
      <w:tr w:rsidR="00FE0F60" w:rsidRPr="00D17EE6" w14:paraId="5983CB07" w14:textId="77777777" w:rsidTr="00D776ED">
        <w:trPr>
          <w:trHeight w:hRule="exact" w:val="113"/>
          <w:tblHeader/>
        </w:trPr>
        <w:tc>
          <w:tcPr>
            <w:tcW w:w="2268" w:type="dxa"/>
            <w:tcBorders>
              <w:top w:val="single" w:sz="12" w:space="0" w:color="auto"/>
            </w:tcBorders>
            <w:shd w:val="clear" w:color="auto" w:fill="auto"/>
          </w:tcPr>
          <w:p w14:paraId="42F7C658" w14:textId="77777777" w:rsidR="00D17EE6" w:rsidRPr="00D17EE6" w:rsidRDefault="00D17EE6" w:rsidP="00D17EE6">
            <w:pPr>
              <w:pStyle w:val="SingleTxtG"/>
              <w:spacing w:before="40"/>
              <w:ind w:left="0" w:right="0"/>
              <w:jc w:val="left"/>
            </w:pPr>
          </w:p>
        </w:tc>
        <w:tc>
          <w:tcPr>
            <w:tcW w:w="1843" w:type="dxa"/>
            <w:tcBorders>
              <w:top w:val="single" w:sz="12" w:space="0" w:color="auto"/>
            </w:tcBorders>
            <w:shd w:val="clear" w:color="auto" w:fill="auto"/>
          </w:tcPr>
          <w:p w14:paraId="3680F39D" w14:textId="77777777" w:rsidR="00D17EE6" w:rsidRPr="00D17EE6" w:rsidRDefault="00D17EE6" w:rsidP="00D17EE6">
            <w:pPr>
              <w:pStyle w:val="SingleTxtG"/>
              <w:spacing w:before="40"/>
              <w:ind w:left="0" w:right="0"/>
              <w:jc w:val="left"/>
            </w:pPr>
          </w:p>
        </w:tc>
        <w:tc>
          <w:tcPr>
            <w:tcW w:w="1726" w:type="dxa"/>
            <w:tcBorders>
              <w:top w:val="single" w:sz="12" w:space="0" w:color="auto"/>
            </w:tcBorders>
            <w:shd w:val="clear" w:color="auto" w:fill="auto"/>
          </w:tcPr>
          <w:p w14:paraId="0C0E991E" w14:textId="77777777" w:rsidR="00D17EE6" w:rsidRPr="00D17EE6" w:rsidRDefault="00D17EE6" w:rsidP="00D17EE6">
            <w:pPr>
              <w:pStyle w:val="SingleTxtG"/>
              <w:spacing w:before="40"/>
              <w:ind w:left="0" w:right="0"/>
              <w:jc w:val="left"/>
            </w:pPr>
          </w:p>
        </w:tc>
        <w:tc>
          <w:tcPr>
            <w:tcW w:w="2101" w:type="dxa"/>
            <w:tcBorders>
              <w:top w:val="single" w:sz="12" w:space="0" w:color="auto"/>
            </w:tcBorders>
            <w:shd w:val="clear" w:color="auto" w:fill="auto"/>
          </w:tcPr>
          <w:p w14:paraId="2714C787" w14:textId="77777777" w:rsidR="00D17EE6" w:rsidRPr="00D17EE6" w:rsidRDefault="00D17EE6" w:rsidP="00D17EE6">
            <w:pPr>
              <w:pStyle w:val="SingleTxtG"/>
              <w:spacing w:before="40"/>
              <w:ind w:left="0" w:right="0"/>
              <w:jc w:val="left"/>
            </w:pPr>
          </w:p>
        </w:tc>
        <w:tc>
          <w:tcPr>
            <w:tcW w:w="1699" w:type="dxa"/>
            <w:tcBorders>
              <w:top w:val="single" w:sz="12" w:space="0" w:color="auto"/>
            </w:tcBorders>
            <w:shd w:val="clear" w:color="auto" w:fill="auto"/>
          </w:tcPr>
          <w:p w14:paraId="63373F49" w14:textId="77777777" w:rsidR="00D17EE6" w:rsidRPr="00D17EE6" w:rsidRDefault="00D17EE6" w:rsidP="00D17EE6">
            <w:pPr>
              <w:pStyle w:val="SingleTxtG"/>
              <w:spacing w:before="40"/>
              <w:ind w:left="0" w:right="0"/>
              <w:jc w:val="left"/>
            </w:pPr>
          </w:p>
        </w:tc>
      </w:tr>
      <w:tr w:rsidR="00FE0F60" w:rsidRPr="00D17EE6" w14:paraId="2B6EF366" w14:textId="77777777" w:rsidTr="00D776ED">
        <w:trPr>
          <w:trHeight w:val="240"/>
        </w:trPr>
        <w:tc>
          <w:tcPr>
            <w:tcW w:w="2268" w:type="dxa"/>
            <w:shd w:val="clear" w:color="auto" w:fill="auto"/>
          </w:tcPr>
          <w:p w14:paraId="3010C0E2" w14:textId="77777777" w:rsidR="00D17EE6" w:rsidRPr="00D776ED" w:rsidDel="003846EF" w:rsidRDefault="00D17EE6" w:rsidP="00D776ED">
            <w:pPr>
              <w:spacing w:before="40" w:after="120"/>
              <w:ind w:left="284" w:hanging="284"/>
            </w:pPr>
            <w:r w:rsidRPr="00D17EE6">
              <w:t>1.</w:t>
            </w:r>
            <w:r w:rsidR="00D776ED">
              <w:tab/>
            </w:r>
            <w:r w:rsidRPr="00D17EE6">
              <w:t>Azerbaiyán</w:t>
            </w:r>
            <w:r w:rsidR="00686878">
              <w:t xml:space="preserve"> </w:t>
            </w:r>
            <w:r w:rsidRPr="00D17EE6">
              <w:t>(cuarto informe periódico)</w:t>
            </w:r>
          </w:p>
        </w:tc>
        <w:tc>
          <w:tcPr>
            <w:tcW w:w="1843" w:type="dxa"/>
            <w:shd w:val="clear" w:color="auto" w:fill="auto"/>
          </w:tcPr>
          <w:p w14:paraId="0DC462D0" w14:textId="77777777" w:rsidR="00D17EE6" w:rsidRPr="00D17EE6" w:rsidRDefault="00D17EE6" w:rsidP="00D17EE6">
            <w:pPr>
              <w:pStyle w:val="SingleTxtG"/>
              <w:spacing w:before="40"/>
              <w:ind w:left="0" w:right="0"/>
              <w:jc w:val="left"/>
              <w:rPr>
                <w:lang w:val="en-GB"/>
              </w:rPr>
            </w:pPr>
            <w:r w:rsidRPr="00D17EE6">
              <w:t>E/C.12/AZE/4</w:t>
            </w:r>
          </w:p>
        </w:tc>
        <w:tc>
          <w:tcPr>
            <w:tcW w:w="1726" w:type="dxa"/>
            <w:shd w:val="clear" w:color="auto" w:fill="auto"/>
          </w:tcPr>
          <w:p w14:paraId="420F8EB1" w14:textId="77777777" w:rsidR="00D17EE6" w:rsidRPr="00D17EE6" w:rsidRDefault="00D17EE6" w:rsidP="00D17EE6">
            <w:pPr>
              <w:pStyle w:val="SingleTxtG"/>
              <w:spacing w:before="40"/>
              <w:ind w:left="0" w:right="0"/>
              <w:jc w:val="left"/>
              <w:rPr>
                <w:lang w:val="en-GB"/>
              </w:rPr>
            </w:pPr>
            <w:r w:rsidRPr="00D17EE6">
              <w:t>27 de diciembre</w:t>
            </w:r>
            <w:r w:rsidR="00D776ED">
              <w:br/>
            </w:r>
            <w:r w:rsidRPr="00D17EE6">
              <w:t>de 2018</w:t>
            </w:r>
          </w:p>
        </w:tc>
        <w:tc>
          <w:tcPr>
            <w:tcW w:w="2101" w:type="dxa"/>
            <w:shd w:val="clear" w:color="auto" w:fill="auto"/>
          </w:tcPr>
          <w:p w14:paraId="69E200ED" w14:textId="77777777" w:rsidR="00D17EE6" w:rsidRPr="00D17EE6" w:rsidRDefault="00D17EE6" w:rsidP="00D17EE6">
            <w:pPr>
              <w:pStyle w:val="SingleTxtG"/>
              <w:spacing w:before="40"/>
              <w:ind w:left="0" w:right="0"/>
              <w:jc w:val="left"/>
              <w:rPr>
                <w:lang w:val="en-GB"/>
              </w:rPr>
            </w:pPr>
            <w:r w:rsidRPr="00D17EE6">
              <w:t>31 de mayo de 2018</w:t>
            </w:r>
          </w:p>
        </w:tc>
        <w:tc>
          <w:tcPr>
            <w:tcW w:w="1699" w:type="dxa"/>
            <w:shd w:val="clear" w:color="auto" w:fill="auto"/>
          </w:tcPr>
          <w:p w14:paraId="1E4A8221"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2C29E79B" w14:textId="77777777" w:rsidTr="00D776ED">
        <w:trPr>
          <w:trHeight w:val="240"/>
        </w:trPr>
        <w:tc>
          <w:tcPr>
            <w:tcW w:w="2268" w:type="dxa"/>
            <w:shd w:val="clear" w:color="auto" w:fill="auto"/>
          </w:tcPr>
          <w:p w14:paraId="5A7C4780" w14:textId="77777777" w:rsidR="00D17EE6" w:rsidRPr="00D776ED" w:rsidRDefault="00D17EE6" w:rsidP="00D776ED">
            <w:pPr>
              <w:spacing w:before="40" w:after="120"/>
              <w:ind w:left="284" w:hanging="284"/>
            </w:pPr>
            <w:r w:rsidRPr="00D17EE6">
              <w:t>2.</w:t>
            </w:r>
            <w:r w:rsidR="00D776ED">
              <w:tab/>
            </w:r>
            <w:proofErr w:type="spellStart"/>
            <w:r w:rsidRPr="00D17EE6">
              <w:t>Bahrein</w:t>
            </w:r>
            <w:proofErr w:type="spellEnd"/>
            <w:r w:rsidR="00686878">
              <w:t xml:space="preserve"> </w:t>
            </w:r>
            <w:r w:rsidRPr="00D17EE6">
              <w:t>(informe</w:t>
            </w:r>
            <w:r w:rsidR="00FE0F60">
              <w:br/>
            </w:r>
            <w:r w:rsidRPr="00D17EE6">
              <w:t>inicial)</w:t>
            </w:r>
          </w:p>
        </w:tc>
        <w:tc>
          <w:tcPr>
            <w:tcW w:w="1843" w:type="dxa"/>
            <w:shd w:val="clear" w:color="auto" w:fill="auto"/>
          </w:tcPr>
          <w:p w14:paraId="6CCFE339" w14:textId="77777777" w:rsidR="00D17EE6" w:rsidRPr="00D17EE6" w:rsidRDefault="00D17EE6" w:rsidP="00D776ED">
            <w:pPr>
              <w:pStyle w:val="SingleTxtG"/>
              <w:spacing w:before="40"/>
              <w:ind w:left="0" w:right="0"/>
              <w:jc w:val="left"/>
              <w:rPr>
                <w:lang w:val="en-GB"/>
              </w:rPr>
            </w:pPr>
            <w:r w:rsidRPr="00D17EE6">
              <w:t>E/C.12/BHR/1</w:t>
            </w:r>
          </w:p>
        </w:tc>
        <w:tc>
          <w:tcPr>
            <w:tcW w:w="1726" w:type="dxa"/>
            <w:shd w:val="clear" w:color="auto" w:fill="auto"/>
          </w:tcPr>
          <w:p w14:paraId="7E4CE6DB" w14:textId="77777777" w:rsidR="00D17EE6" w:rsidRPr="00D17EE6" w:rsidRDefault="00D17EE6" w:rsidP="00D776ED">
            <w:pPr>
              <w:pStyle w:val="SingleTxtG"/>
              <w:spacing w:before="40"/>
              <w:ind w:left="0" w:right="0"/>
              <w:jc w:val="left"/>
              <w:rPr>
                <w:lang w:val="en-GB"/>
              </w:rPr>
            </w:pPr>
            <w:r w:rsidRPr="00D17EE6">
              <w:t>3 de diciembre</w:t>
            </w:r>
            <w:r w:rsidR="00D776ED">
              <w:br/>
            </w:r>
            <w:r w:rsidRPr="00D17EE6">
              <w:t>de 2019</w:t>
            </w:r>
          </w:p>
        </w:tc>
        <w:tc>
          <w:tcPr>
            <w:tcW w:w="2101" w:type="dxa"/>
            <w:shd w:val="clear" w:color="auto" w:fill="auto"/>
          </w:tcPr>
          <w:p w14:paraId="67416827" w14:textId="77777777" w:rsidR="00D17EE6" w:rsidRPr="00D17EE6" w:rsidRDefault="00D17EE6" w:rsidP="00D776ED">
            <w:pPr>
              <w:pStyle w:val="SingleTxtG"/>
              <w:spacing w:before="40"/>
              <w:ind w:left="0" w:right="0"/>
              <w:jc w:val="left"/>
              <w:rPr>
                <w:lang w:val="en-GB"/>
              </w:rPr>
            </w:pPr>
            <w:r w:rsidRPr="00D17EE6">
              <w:t>30 de junio de 2009</w:t>
            </w:r>
          </w:p>
        </w:tc>
        <w:tc>
          <w:tcPr>
            <w:tcW w:w="1699" w:type="dxa"/>
            <w:shd w:val="clear" w:color="auto" w:fill="auto"/>
          </w:tcPr>
          <w:p w14:paraId="53457F1A"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6273BC57" w14:textId="77777777" w:rsidTr="00D776ED">
        <w:trPr>
          <w:trHeight w:val="240"/>
        </w:trPr>
        <w:tc>
          <w:tcPr>
            <w:tcW w:w="2268" w:type="dxa"/>
            <w:shd w:val="clear" w:color="auto" w:fill="auto"/>
          </w:tcPr>
          <w:p w14:paraId="5EA6F302" w14:textId="77777777" w:rsidR="00D17EE6" w:rsidRPr="00D776ED" w:rsidRDefault="00D17EE6" w:rsidP="00D776ED">
            <w:pPr>
              <w:spacing w:before="40" w:after="120"/>
              <w:ind w:left="284" w:hanging="284"/>
            </w:pPr>
            <w:r w:rsidRPr="00D17EE6">
              <w:t>3.</w:t>
            </w:r>
            <w:r w:rsidR="00D776ED">
              <w:tab/>
            </w:r>
            <w:proofErr w:type="spellStart"/>
            <w:r w:rsidRPr="00D17EE6">
              <w:t>Belarús</w:t>
            </w:r>
            <w:proofErr w:type="spellEnd"/>
            <w:r w:rsidRPr="00D17EE6">
              <w:t xml:space="preserve"> (séptimo</w:t>
            </w:r>
            <w:r w:rsidR="00FE0F60">
              <w:br/>
            </w:r>
            <w:r w:rsidRPr="00D17EE6">
              <w:t>informe periódico)</w:t>
            </w:r>
          </w:p>
        </w:tc>
        <w:tc>
          <w:tcPr>
            <w:tcW w:w="1843" w:type="dxa"/>
            <w:shd w:val="clear" w:color="auto" w:fill="auto"/>
          </w:tcPr>
          <w:p w14:paraId="45C57B6D" w14:textId="77777777" w:rsidR="00D17EE6" w:rsidRPr="00D17EE6" w:rsidRDefault="00D17EE6" w:rsidP="00D776ED">
            <w:pPr>
              <w:pStyle w:val="SingleTxtG"/>
              <w:spacing w:before="40"/>
              <w:ind w:left="0" w:right="0"/>
              <w:jc w:val="left"/>
              <w:rPr>
                <w:lang w:val="en-GB"/>
              </w:rPr>
            </w:pPr>
            <w:r w:rsidRPr="00D17EE6">
              <w:t>E/C.12/BLR/7</w:t>
            </w:r>
          </w:p>
        </w:tc>
        <w:tc>
          <w:tcPr>
            <w:tcW w:w="1726" w:type="dxa"/>
            <w:shd w:val="clear" w:color="auto" w:fill="auto"/>
          </w:tcPr>
          <w:p w14:paraId="441CED6C" w14:textId="77777777" w:rsidR="00D17EE6" w:rsidRPr="00D17EE6" w:rsidRDefault="00D17EE6" w:rsidP="00D776ED">
            <w:pPr>
              <w:pStyle w:val="SingleTxtG"/>
              <w:spacing w:before="40"/>
              <w:ind w:left="0" w:right="0"/>
              <w:jc w:val="left"/>
              <w:rPr>
                <w:lang w:val="en-GB"/>
              </w:rPr>
            </w:pPr>
            <w:r w:rsidRPr="00D17EE6">
              <w:t>26 de diciembre</w:t>
            </w:r>
            <w:r w:rsidR="00D776ED">
              <w:br/>
            </w:r>
            <w:r w:rsidRPr="00D17EE6">
              <w:t>de 2019</w:t>
            </w:r>
          </w:p>
        </w:tc>
        <w:tc>
          <w:tcPr>
            <w:tcW w:w="2101" w:type="dxa"/>
            <w:shd w:val="clear" w:color="auto" w:fill="auto"/>
          </w:tcPr>
          <w:p w14:paraId="24CD267F" w14:textId="77777777" w:rsidR="00D17EE6" w:rsidRPr="00D17EE6" w:rsidRDefault="00D17EE6" w:rsidP="00D776ED">
            <w:pPr>
              <w:pStyle w:val="SingleTxtG"/>
              <w:spacing w:before="40"/>
              <w:ind w:left="0" w:right="0"/>
              <w:jc w:val="left"/>
              <w:rPr>
                <w:lang w:val="en-GB"/>
              </w:rPr>
            </w:pPr>
            <w:r w:rsidRPr="00D17EE6">
              <w:t>31 de octubre de 2019</w:t>
            </w:r>
          </w:p>
        </w:tc>
        <w:tc>
          <w:tcPr>
            <w:tcW w:w="1699" w:type="dxa"/>
            <w:shd w:val="clear" w:color="auto" w:fill="auto"/>
          </w:tcPr>
          <w:p w14:paraId="6D4A9CF1"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6AD13071" w14:textId="77777777" w:rsidTr="00D776ED">
        <w:trPr>
          <w:trHeight w:val="240"/>
        </w:trPr>
        <w:tc>
          <w:tcPr>
            <w:tcW w:w="2268" w:type="dxa"/>
            <w:shd w:val="clear" w:color="auto" w:fill="auto"/>
          </w:tcPr>
          <w:p w14:paraId="0D0D39F0" w14:textId="77777777" w:rsidR="00D17EE6" w:rsidRPr="00D17EE6" w:rsidRDefault="00D17EE6" w:rsidP="00D776ED">
            <w:pPr>
              <w:spacing w:before="40" w:after="120"/>
              <w:ind w:left="284" w:hanging="284"/>
            </w:pPr>
            <w:r w:rsidRPr="00D17EE6">
              <w:t>4.</w:t>
            </w:r>
            <w:r w:rsidR="00D776ED">
              <w:tab/>
            </w:r>
            <w:r w:rsidRPr="00D17EE6">
              <w:t>Estado Plurinacional de</w:t>
            </w:r>
            <w:r w:rsidR="00FE0F60">
              <w:t> </w:t>
            </w:r>
            <w:r w:rsidRPr="00D17EE6">
              <w:t>Bolivia (tercer</w:t>
            </w:r>
            <w:r w:rsidR="00FE0F60">
              <w:br/>
            </w:r>
            <w:r w:rsidRPr="00D17EE6">
              <w:t>informe periódico)</w:t>
            </w:r>
          </w:p>
        </w:tc>
        <w:tc>
          <w:tcPr>
            <w:tcW w:w="1843" w:type="dxa"/>
            <w:shd w:val="clear" w:color="auto" w:fill="auto"/>
          </w:tcPr>
          <w:p w14:paraId="4F7467FB" w14:textId="77777777" w:rsidR="00D17EE6" w:rsidRPr="00D17EE6" w:rsidRDefault="00D17EE6" w:rsidP="00D776ED">
            <w:pPr>
              <w:pStyle w:val="SingleTxtG"/>
              <w:spacing w:before="40"/>
              <w:ind w:left="0" w:right="0"/>
              <w:jc w:val="left"/>
              <w:rPr>
                <w:lang w:val="en-GB"/>
              </w:rPr>
            </w:pPr>
            <w:r w:rsidRPr="00D17EE6">
              <w:t>E/C.12/BOL/3</w:t>
            </w:r>
          </w:p>
        </w:tc>
        <w:tc>
          <w:tcPr>
            <w:tcW w:w="1726" w:type="dxa"/>
            <w:shd w:val="clear" w:color="auto" w:fill="auto"/>
          </w:tcPr>
          <w:p w14:paraId="3FC5E013" w14:textId="77777777" w:rsidR="00D17EE6" w:rsidRPr="00D17EE6" w:rsidRDefault="00D17EE6" w:rsidP="00D776ED">
            <w:pPr>
              <w:pStyle w:val="SingleTxtG"/>
              <w:spacing w:before="40"/>
              <w:ind w:left="0" w:right="0"/>
              <w:jc w:val="left"/>
              <w:rPr>
                <w:lang w:val="en-GB"/>
              </w:rPr>
            </w:pPr>
            <w:r w:rsidRPr="00D17EE6">
              <w:t>12 de marzo</w:t>
            </w:r>
            <w:r w:rsidR="00B505E9">
              <w:br/>
            </w:r>
            <w:r w:rsidRPr="00D17EE6">
              <w:t>de 2019</w:t>
            </w:r>
          </w:p>
        </w:tc>
        <w:tc>
          <w:tcPr>
            <w:tcW w:w="2101" w:type="dxa"/>
            <w:shd w:val="clear" w:color="auto" w:fill="auto"/>
          </w:tcPr>
          <w:p w14:paraId="25321537" w14:textId="77777777" w:rsidR="00D17EE6" w:rsidRPr="00D17EE6" w:rsidRDefault="00D17EE6" w:rsidP="00D776ED">
            <w:pPr>
              <w:pStyle w:val="SingleTxtG"/>
              <w:spacing w:before="40"/>
              <w:ind w:left="0" w:right="0"/>
              <w:jc w:val="left"/>
              <w:rPr>
                <w:lang w:val="en-GB"/>
              </w:rPr>
            </w:pPr>
            <w:r w:rsidRPr="00D17EE6">
              <w:t>30 de junio de 2010</w:t>
            </w:r>
          </w:p>
        </w:tc>
        <w:tc>
          <w:tcPr>
            <w:tcW w:w="1699" w:type="dxa"/>
            <w:shd w:val="clear" w:color="auto" w:fill="auto"/>
          </w:tcPr>
          <w:p w14:paraId="0D64B06E"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464DA4E4" w14:textId="77777777" w:rsidTr="00D776ED">
        <w:trPr>
          <w:trHeight w:val="240"/>
        </w:trPr>
        <w:tc>
          <w:tcPr>
            <w:tcW w:w="2268" w:type="dxa"/>
            <w:shd w:val="clear" w:color="auto" w:fill="auto"/>
          </w:tcPr>
          <w:p w14:paraId="763C6000" w14:textId="77777777" w:rsidR="00D17EE6" w:rsidRPr="00D17EE6" w:rsidRDefault="00D17EE6" w:rsidP="00D776ED">
            <w:pPr>
              <w:spacing w:before="40" w:after="120"/>
              <w:ind w:left="284" w:hanging="284"/>
            </w:pPr>
            <w:r w:rsidRPr="00D17EE6">
              <w:t>5.</w:t>
            </w:r>
            <w:r w:rsidR="00D776ED">
              <w:tab/>
            </w:r>
            <w:r w:rsidRPr="00D17EE6">
              <w:t>Bosnia y Herzegovina (tercer informe periódico)</w:t>
            </w:r>
          </w:p>
        </w:tc>
        <w:tc>
          <w:tcPr>
            <w:tcW w:w="1843" w:type="dxa"/>
            <w:shd w:val="clear" w:color="auto" w:fill="auto"/>
          </w:tcPr>
          <w:p w14:paraId="053BD112" w14:textId="77777777" w:rsidR="00D17EE6" w:rsidRPr="00D17EE6" w:rsidRDefault="00D17EE6" w:rsidP="00D776ED">
            <w:pPr>
              <w:pStyle w:val="SingleTxtG"/>
              <w:spacing w:before="40"/>
              <w:ind w:left="0" w:right="0"/>
              <w:jc w:val="left"/>
              <w:rPr>
                <w:lang w:val="en-GB"/>
              </w:rPr>
            </w:pPr>
            <w:r w:rsidRPr="00D17EE6">
              <w:t>E/C.12/BIH/3</w:t>
            </w:r>
          </w:p>
        </w:tc>
        <w:tc>
          <w:tcPr>
            <w:tcW w:w="1726" w:type="dxa"/>
            <w:shd w:val="clear" w:color="auto" w:fill="auto"/>
          </w:tcPr>
          <w:p w14:paraId="62D056C2" w14:textId="77777777" w:rsidR="00D17EE6" w:rsidRPr="00D17EE6" w:rsidRDefault="00D17EE6" w:rsidP="00D776ED">
            <w:pPr>
              <w:pStyle w:val="SingleTxtG"/>
              <w:spacing w:before="40"/>
              <w:ind w:left="0" w:right="0"/>
              <w:jc w:val="left"/>
              <w:rPr>
                <w:lang w:val="en-GB"/>
              </w:rPr>
            </w:pPr>
            <w:r w:rsidRPr="00D17EE6">
              <w:t>11 de marzo</w:t>
            </w:r>
            <w:r w:rsidR="00B505E9">
              <w:br/>
            </w:r>
            <w:r w:rsidRPr="00D17EE6">
              <w:t>de 2019</w:t>
            </w:r>
          </w:p>
        </w:tc>
        <w:tc>
          <w:tcPr>
            <w:tcW w:w="2101" w:type="dxa"/>
            <w:shd w:val="clear" w:color="auto" w:fill="auto"/>
          </w:tcPr>
          <w:p w14:paraId="6D9D4BA8" w14:textId="77777777" w:rsidR="00D17EE6" w:rsidRPr="00D17EE6" w:rsidRDefault="00D17EE6" w:rsidP="00D776ED">
            <w:pPr>
              <w:pStyle w:val="SingleTxtG"/>
              <w:spacing w:before="40"/>
              <w:ind w:left="0" w:right="0"/>
              <w:jc w:val="left"/>
              <w:rPr>
                <w:lang w:val="en-GB"/>
              </w:rPr>
            </w:pPr>
            <w:r w:rsidRPr="00D17EE6">
              <w:t>30 de noviembre</w:t>
            </w:r>
            <w:r w:rsidR="00737370">
              <w:br/>
            </w:r>
            <w:r w:rsidRPr="00D17EE6">
              <w:t>de 2018</w:t>
            </w:r>
          </w:p>
        </w:tc>
        <w:tc>
          <w:tcPr>
            <w:tcW w:w="1699" w:type="dxa"/>
            <w:shd w:val="clear" w:color="auto" w:fill="auto"/>
          </w:tcPr>
          <w:p w14:paraId="466C5D8C"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5352CD6C" w14:textId="77777777" w:rsidTr="00D776ED">
        <w:trPr>
          <w:trHeight w:val="240"/>
        </w:trPr>
        <w:tc>
          <w:tcPr>
            <w:tcW w:w="2268" w:type="dxa"/>
            <w:shd w:val="clear" w:color="auto" w:fill="auto"/>
          </w:tcPr>
          <w:p w14:paraId="2BBBA149" w14:textId="77777777" w:rsidR="00D17EE6" w:rsidRPr="00D776ED" w:rsidRDefault="00D17EE6" w:rsidP="00D776ED">
            <w:pPr>
              <w:spacing w:before="40" w:after="120"/>
              <w:ind w:left="284" w:hanging="284"/>
            </w:pPr>
            <w:r w:rsidRPr="00D17EE6">
              <w:t>6.</w:t>
            </w:r>
            <w:r w:rsidR="00D776ED">
              <w:tab/>
            </w:r>
            <w:r w:rsidRPr="00D17EE6">
              <w:t>Brasil (tercer</w:t>
            </w:r>
            <w:r w:rsidR="00FE0F60">
              <w:br/>
            </w:r>
            <w:r w:rsidRPr="00D17EE6">
              <w:t>informe periódico)</w:t>
            </w:r>
          </w:p>
        </w:tc>
        <w:tc>
          <w:tcPr>
            <w:tcW w:w="1843" w:type="dxa"/>
            <w:shd w:val="clear" w:color="auto" w:fill="auto"/>
          </w:tcPr>
          <w:p w14:paraId="58273AEB" w14:textId="77777777" w:rsidR="00D17EE6" w:rsidRPr="00D17EE6" w:rsidRDefault="00D17EE6" w:rsidP="00D776ED">
            <w:pPr>
              <w:pStyle w:val="SingleTxtG"/>
              <w:spacing w:before="40"/>
              <w:ind w:left="0" w:right="0"/>
              <w:jc w:val="left"/>
              <w:rPr>
                <w:lang w:val="en-GB"/>
              </w:rPr>
            </w:pPr>
            <w:r w:rsidRPr="00D17EE6">
              <w:t>E/C.12/BRA/3</w:t>
            </w:r>
          </w:p>
        </w:tc>
        <w:tc>
          <w:tcPr>
            <w:tcW w:w="1726" w:type="dxa"/>
            <w:shd w:val="clear" w:color="auto" w:fill="auto"/>
          </w:tcPr>
          <w:p w14:paraId="740C3B8F" w14:textId="77777777" w:rsidR="00D17EE6" w:rsidRPr="00D17EE6" w:rsidRDefault="00D17EE6" w:rsidP="00D776ED">
            <w:pPr>
              <w:pStyle w:val="SingleTxtG"/>
              <w:spacing w:before="40"/>
              <w:ind w:left="0" w:right="0"/>
              <w:jc w:val="left"/>
              <w:rPr>
                <w:lang w:val="en-GB"/>
              </w:rPr>
            </w:pPr>
            <w:r w:rsidRPr="00D17EE6">
              <w:t>4 de junio de 2020</w:t>
            </w:r>
          </w:p>
        </w:tc>
        <w:tc>
          <w:tcPr>
            <w:tcW w:w="2101" w:type="dxa"/>
            <w:shd w:val="clear" w:color="auto" w:fill="auto"/>
          </w:tcPr>
          <w:p w14:paraId="1455D643" w14:textId="77777777" w:rsidR="00D17EE6" w:rsidRPr="00D17EE6" w:rsidRDefault="00D17EE6" w:rsidP="00D776ED">
            <w:pPr>
              <w:pStyle w:val="SingleTxtG"/>
              <w:spacing w:before="40"/>
              <w:ind w:left="0" w:right="0"/>
              <w:jc w:val="left"/>
              <w:rPr>
                <w:lang w:val="en-GB"/>
              </w:rPr>
            </w:pPr>
            <w:r w:rsidRPr="00D17EE6">
              <w:t>30 de junio de 2014</w:t>
            </w:r>
          </w:p>
        </w:tc>
        <w:tc>
          <w:tcPr>
            <w:tcW w:w="1699" w:type="dxa"/>
            <w:shd w:val="clear" w:color="auto" w:fill="auto"/>
          </w:tcPr>
          <w:p w14:paraId="3C097ED0"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4FE5994A" w14:textId="77777777" w:rsidTr="00D776ED">
        <w:trPr>
          <w:trHeight w:val="240"/>
        </w:trPr>
        <w:tc>
          <w:tcPr>
            <w:tcW w:w="2268" w:type="dxa"/>
            <w:shd w:val="clear" w:color="auto" w:fill="auto"/>
          </w:tcPr>
          <w:p w14:paraId="2A9F9C9A" w14:textId="77777777" w:rsidR="00D17EE6" w:rsidRPr="00D776ED" w:rsidRDefault="00D17EE6" w:rsidP="00D776ED">
            <w:pPr>
              <w:spacing w:before="40" w:after="120"/>
              <w:ind w:left="284" w:hanging="284"/>
            </w:pPr>
            <w:r w:rsidRPr="00D17EE6">
              <w:t>7.</w:t>
            </w:r>
            <w:r w:rsidR="00D776ED">
              <w:tab/>
            </w:r>
            <w:r w:rsidRPr="00D17EE6">
              <w:t>Camboya (segundo informe periódico)</w:t>
            </w:r>
          </w:p>
        </w:tc>
        <w:tc>
          <w:tcPr>
            <w:tcW w:w="1843" w:type="dxa"/>
            <w:shd w:val="clear" w:color="auto" w:fill="auto"/>
          </w:tcPr>
          <w:p w14:paraId="484776CB" w14:textId="77777777" w:rsidR="00D17EE6" w:rsidRPr="00D17EE6" w:rsidRDefault="00D17EE6" w:rsidP="00D776ED">
            <w:pPr>
              <w:pStyle w:val="SingleTxtG"/>
              <w:spacing w:before="40"/>
              <w:ind w:left="0" w:right="0"/>
              <w:jc w:val="left"/>
              <w:rPr>
                <w:lang w:val="en-GB"/>
              </w:rPr>
            </w:pPr>
            <w:r w:rsidRPr="00D17EE6">
              <w:t>E/C.12/KHM/2</w:t>
            </w:r>
          </w:p>
        </w:tc>
        <w:tc>
          <w:tcPr>
            <w:tcW w:w="1726" w:type="dxa"/>
            <w:shd w:val="clear" w:color="auto" w:fill="auto"/>
          </w:tcPr>
          <w:p w14:paraId="78A52215" w14:textId="77777777" w:rsidR="00D17EE6" w:rsidRPr="00D17EE6" w:rsidRDefault="00D17EE6" w:rsidP="00D776ED">
            <w:pPr>
              <w:pStyle w:val="SingleTxtG"/>
              <w:spacing w:before="40"/>
              <w:ind w:left="0" w:right="0"/>
              <w:jc w:val="left"/>
              <w:rPr>
                <w:lang w:val="en-GB"/>
              </w:rPr>
            </w:pPr>
            <w:r w:rsidRPr="00D17EE6">
              <w:t>24 de junio</w:t>
            </w:r>
            <w:r w:rsidR="00B505E9">
              <w:br/>
            </w:r>
            <w:r w:rsidRPr="00D17EE6">
              <w:t>de 2020</w:t>
            </w:r>
          </w:p>
        </w:tc>
        <w:tc>
          <w:tcPr>
            <w:tcW w:w="2101" w:type="dxa"/>
            <w:shd w:val="clear" w:color="auto" w:fill="auto"/>
          </w:tcPr>
          <w:p w14:paraId="721985BF" w14:textId="77777777" w:rsidR="00D17EE6" w:rsidRPr="00D17EE6" w:rsidRDefault="00D17EE6" w:rsidP="00D776ED">
            <w:pPr>
              <w:pStyle w:val="SingleTxtG"/>
              <w:spacing w:before="40"/>
              <w:ind w:left="0" w:right="0"/>
              <w:jc w:val="left"/>
              <w:rPr>
                <w:lang w:val="en-GB"/>
              </w:rPr>
            </w:pPr>
            <w:r w:rsidRPr="00D17EE6">
              <w:t>30 de junio de 2012</w:t>
            </w:r>
          </w:p>
        </w:tc>
        <w:tc>
          <w:tcPr>
            <w:tcW w:w="1699" w:type="dxa"/>
            <w:shd w:val="clear" w:color="auto" w:fill="auto"/>
          </w:tcPr>
          <w:p w14:paraId="582CF5FC"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05DBE56A" w14:textId="77777777" w:rsidTr="00D776ED">
        <w:trPr>
          <w:trHeight w:val="240"/>
        </w:trPr>
        <w:tc>
          <w:tcPr>
            <w:tcW w:w="2268" w:type="dxa"/>
            <w:shd w:val="clear" w:color="auto" w:fill="auto"/>
          </w:tcPr>
          <w:p w14:paraId="3636966F" w14:textId="77777777" w:rsidR="00D17EE6" w:rsidRPr="00D776ED" w:rsidRDefault="00D17EE6" w:rsidP="00D776ED">
            <w:pPr>
              <w:spacing w:before="40" w:after="120"/>
              <w:ind w:left="284" w:hanging="284"/>
            </w:pPr>
            <w:r w:rsidRPr="00D17EE6">
              <w:t>8.</w:t>
            </w:r>
            <w:r w:rsidR="00D776ED">
              <w:tab/>
            </w:r>
            <w:r w:rsidRPr="00D17EE6">
              <w:t>China (tercer</w:t>
            </w:r>
            <w:r w:rsidR="00FE0F60">
              <w:br/>
            </w:r>
            <w:r w:rsidRPr="00D17EE6">
              <w:t>informe periódico)</w:t>
            </w:r>
          </w:p>
        </w:tc>
        <w:tc>
          <w:tcPr>
            <w:tcW w:w="1843" w:type="dxa"/>
            <w:shd w:val="clear" w:color="auto" w:fill="auto"/>
          </w:tcPr>
          <w:p w14:paraId="6735DF0A" w14:textId="77777777" w:rsidR="00D17EE6" w:rsidRPr="00D17EE6" w:rsidRDefault="00D17EE6" w:rsidP="00D776ED">
            <w:pPr>
              <w:pStyle w:val="SingleTxtG"/>
              <w:spacing w:before="40"/>
              <w:ind w:left="0" w:right="0"/>
              <w:jc w:val="left"/>
              <w:rPr>
                <w:lang w:val="en-GB"/>
              </w:rPr>
            </w:pPr>
            <w:r w:rsidRPr="00D17EE6">
              <w:t>E/C.12/CHN/3</w:t>
            </w:r>
          </w:p>
        </w:tc>
        <w:tc>
          <w:tcPr>
            <w:tcW w:w="1726" w:type="dxa"/>
            <w:shd w:val="clear" w:color="auto" w:fill="auto"/>
          </w:tcPr>
          <w:p w14:paraId="18BA5DC0" w14:textId="77777777" w:rsidR="00D17EE6" w:rsidRPr="00D17EE6" w:rsidRDefault="00D17EE6" w:rsidP="00D776ED">
            <w:pPr>
              <w:pStyle w:val="SingleTxtG"/>
              <w:spacing w:before="40"/>
              <w:ind w:left="0" w:right="0"/>
              <w:jc w:val="left"/>
              <w:rPr>
                <w:lang w:val="en-GB"/>
              </w:rPr>
            </w:pPr>
            <w:r w:rsidRPr="00D17EE6">
              <w:t>19 de diciembre</w:t>
            </w:r>
            <w:r w:rsidR="00D776ED">
              <w:br/>
            </w:r>
            <w:r w:rsidRPr="00D17EE6">
              <w:t>de 2019</w:t>
            </w:r>
          </w:p>
        </w:tc>
        <w:tc>
          <w:tcPr>
            <w:tcW w:w="2101" w:type="dxa"/>
            <w:shd w:val="clear" w:color="auto" w:fill="auto"/>
          </w:tcPr>
          <w:p w14:paraId="40AB3D6E" w14:textId="77777777" w:rsidR="00D17EE6" w:rsidRPr="00D17EE6" w:rsidRDefault="00D17EE6" w:rsidP="00D776ED">
            <w:pPr>
              <w:pStyle w:val="SingleTxtG"/>
              <w:spacing w:before="40"/>
              <w:ind w:left="0" w:right="0"/>
              <w:jc w:val="left"/>
              <w:rPr>
                <w:lang w:val="en-GB"/>
              </w:rPr>
            </w:pPr>
            <w:r w:rsidRPr="00D17EE6">
              <w:t>30 de mayo de 2019</w:t>
            </w:r>
          </w:p>
        </w:tc>
        <w:tc>
          <w:tcPr>
            <w:tcW w:w="1699" w:type="dxa"/>
            <w:shd w:val="clear" w:color="auto" w:fill="auto"/>
          </w:tcPr>
          <w:p w14:paraId="04608506"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6B1DBBC5" w14:textId="77777777" w:rsidTr="00D776ED">
        <w:trPr>
          <w:trHeight w:val="240"/>
        </w:trPr>
        <w:tc>
          <w:tcPr>
            <w:tcW w:w="2268" w:type="dxa"/>
            <w:shd w:val="clear" w:color="auto" w:fill="auto"/>
          </w:tcPr>
          <w:p w14:paraId="5FFCC9C1" w14:textId="77777777" w:rsidR="00D17EE6" w:rsidRPr="00D17EE6" w:rsidRDefault="00D776ED" w:rsidP="00D776ED">
            <w:pPr>
              <w:spacing w:before="40" w:after="120"/>
              <w:ind w:left="284" w:hanging="284"/>
            </w:pPr>
            <w:r>
              <w:tab/>
            </w:r>
            <w:r w:rsidR="00D17EE6" w:rsidRPr="00D17EE6">
              <w:t>Hong Kong (China)</w:t>
            </w:r>
            <w:r w:rsidR="00FE0F60">
              <w:br/>
            </w:r>
            <w:r w:rsidR="00D17EE6" w:rsidRPr="00D17EE6">
              <w:t>(cuarto informe periódico)</w:t>
            </w:r>
          </w:p>
        </w:tc>
        <w:tc>
          <w:tcPr>
            <w:tcW w:w="1843" w:type="dxa"/>
            <w:shd w:val="clear" w:color="auto" w:fill="auto"/>
          </w:tcPr>
          <w:p w14:paraId="7FD4DE6E" w14:textId="77777777" w:rsidR="00D17EE6" w:rsidRPr="00D17EE6" w:rsidRDefault="00D17EE6" w:rsidP="00D776ED">
            <w:pPr>
              <w:pStyle w:val="SingleTxtG"/>
              <w:spacing w:before="40"/>
              <w:ind w:left="0" w:right="0"/>
              <w:jc w:val="left"/>
              <w:rPr>
                <w:lang w:val="en-GB"/>
              </w:rPr>
            </w:pPr>
            <w:r w:rsidRPr="00D17EE6">
              <w:t>E/C.12/CHN-HKG/4</w:t>
            </w:r>
          </w:p>
        </w:tc>
        <w:tc>
          <w:tcPr>
            <w:tcW w:w="1726" w:type="dxa"/>
            <w:shd w:val="clear" w:color="auto" w:fill="auto"/>
          </w:tcPr>
          <w:p w14:paraId="246622B1" w14:textId="77777777" w:rsidR="00D17EE6" w:rsidRPr="00D17EE6" w:rsidRDefault="00D17EE6" w:rsidP="00D776ED">
            <w:pPr>
              <w:pStyle w:val="SingleTxtG"/>
              <w:spacing w:before="40"/>
              <w:ind w:left="0" w:right="0"/>
              <w:jc w:val="left"/>
              <w:rPr>
                <w:lang w:val="en-CA"/>
              </w:rPr>
            </w:pPr>
          </w:p>
        </w:tc>
        <w:tc>
          <w:tcPr>
            <w:tcW w:w="2101" w:type="dxa"/>
            <w:shd w:val="clear" w:color="auto" w:fill="auto"/>
          </w:tcPr>
          <w:p w14:paraId="7D4D962C" w14:textId="77777777" w:rsidR="00D17EE6" w:rsidRPr="00D17EE6" w:rsidRDefault="00D17EE6" w:rsidP="00D776ED">
            <w:pPr>
              <w:pStyle w:val="SingleTxtG"/>
              <w:spacing w:before="40"/>
              <w:ind w:left="0" w:right="0"/>
              <w:jc w:val="left"/>
              <w:rPr>
                <w:lang w:val="en-CA"/>
              </w:rPr>
            </w:pPr>
          </w:p>
        </w:tc>
        <w:tc>
          <w:tcPr>
            <w:tcW w:w="1699" w:type="dxa"/>
            <w:shd w:val="clear" w:color="auto" w:fill="auto"/>
          </w:tcPr>
          <w:p w14:paraId="248706D4" w14:textId="77777777" w:rsidR="00D17EE6" w:rsidRPr="00D17EE6" w:rsidRDefault="00D17EE6" w:rsidP="00D17EE6">
            <w:pPr>
              <w:pStyle w:val="SingleTxtG"/>
              <w:spacing w:before="40"/>
              <w:ind w:left="0" w:right="0"/>
              <w:jc w:val="left"/>
              <w:rPr>
                <w:lang w:val="en-CA"/>
              </w:rPr>
            </w:pPr>
          </w:p>
        </w:tc>
      </w:tr>
      <w:tr w:rsidR="00FE0F60" w:rsidRPr="00D17EE6" w14:paraId="3C07D55B" w14:textId="77777777" w:rsidTr="00D776ED">
        <w:trPr>
          <w:trHeight w:val="240"/>
        </w:trPr>
        <w:tc>
          <w:tcPr>
            <w:tcW w:w="2268" w:type="dxa"/>
            <w:shd w:val="clear" w:color="auto" w:fill="auto"/>
          </w:tcPr>
          <w:p w14:paraId="6EB95CB7" w14:textId="77777777" w:rsidR="00D17EE6" w:rsidRPr="00D17EE6" w:rsidRDefault="00D776ED" w:rsidP="00D776ED">
            <w:pPr>
              <w:spacing w:before="40" w:after="120"/>
              <w:ind w:left="284" w:hanging="284"/>
            </w:pPr>
            <w:r>
              <w:tab/>
            </w:r>
            <w:r w:rsidR="00D17EE6" w:rsidRPr="00D17EE6">
              <w:t>Macao (China) (tercer informe periódico)</w:t>
            </w:r>
          </w:p>
        </w:tc>
        <w:tc>
          <w:tcPr>
            <w:tcW w:w="1843" w:type="dxa"/>
            <w:shd w:val="clear" w:color="auto" w:fill="auto"/>
          </w:tcPr>
          <w:p w14:paraId="5826C4E7" w14:textId="77777777" w:rsidR="00D17EE6" w:rsidRPr="00D17EE6" w:rsidRDefault="00D17EE6" w:rsidP="00D776ED">
            <w:pPr>
              <w:pStyle w:val="SingleTxtG"/>
              <w:spacing w:before="40"/>
              <w:ind w:left="0" w:right="0"/>
              <w:jc w:val="left"/>
              <w:rPr>
                <w:lang w:val="en-GB"/>
              </w:rPr>
            </w:pPr>
            <w:r w:rsidRPr="00D17EE6">
              <w:t>E/C.12/CHN-MAC/3</w:t>
            </w:r>
          </w:p>
        </w:tc>
        <w:tc>
          <w:tcPr>
            <w:tcW w:w="1726" w:type="dxa"/>
            <w:shd w:val="clear" w:color="auto" w:fill="auto"/>
          </w:tcPr>
          <w:p w14:paraId="625CA576" w14:textId="77777777" w:rsidR="00D17EE6" w:rsidRPr="00D17EE6" w:rsidRDefault="00D17EE6" w:rsidP="00D776ED">
            <w:pPr>
              <w:pStyle w:val="SingleTxtG"/>
              <w:spacing w:before="40"/>
              <w:ind w:left="0" w:right="0"/>
              <w:jc w:val="left"/>
              <w:rPr>
                <w:lang w:val="en-CA"/>
              </w:rPr>
            </w:pPr>
          </w:p>
        </w:tc>
        <w:tc>
          <w:tcPr>
            <w:tcW w:w="2101" w:type="dxa"/>
            <w:shd w:val="clear" w:color="auto" w:fill="auto"/>
          </w:tcPr>
          <w:p w14:paraId="17448E04" w14:textId="77777777" w:rsidR="00D17EE6" w:rsidRPr="00D17EE6" w:rsidRDefault="00D17EE6" w:rsidP="00D776ED">
            <w:pPr>
              <w:pStyle w:val="SingleTxtG"/>
              <w:spacing w:before="40"/>
              <w:ind w:left="0" w:right="0"/>
              <w:jc w:val="left"/>
              <w:rPr>
                <w:lang w:val="en-CA"/>
              </w:rPr>
            </w:pPr>
          </w:p>
        </w:tc>
        <w:tc>
          <w:tcPr>
            <w:tcW w:w="1699" w:type="dxa"/>
            <w:shd w:val="clear" w:color="auto" w:fill="auto"/>
          </w:tcPr>
          <w:p w14:paraId="3C08E361" w14:textId="77777777" w:rsidR="00D17EE6" w:rsidRPr="00D17EE6" w:rsidRDefault="00D17EE6" w:rsidP="00D17EE6">
            <w:pPr>
              <w:pStyle w:val="SingleTxtG"/>
              <w:spacing w:before="40"/>
              <w:ind w:left="0" w:right="0"/>
              <w:jc w:val="left"/>
              <w:rPr>
                <w:lang w:val="en-CA"/>
              </w:rPr>
            </w:pPr>
          </w:p>
        </w:tc>
      </w:tr>
      <w:tr w:rsidR="00FE0F60" w:rsidRPr="00D17EE6" w14:paraId="5C104A77" w14:textId="77777777" w:rsidTr="00D776ED">
        <w:trPr>
          <w:trHeight w:val="240"/>
        </w:trPr>
        <w:tc>
          <w:tcPr>
            <w:tcW w:w="2268" w:type="dxa"/>
            <w:shd w:val="clear" w:color="auto" w:fill="auto"/>
          </w:tcPr>
          <w:p w14:paraId="1390EB17" w14:textId="77777777" w:rsidR="00D17EE6" w:rsidRPr="00D776ED" w:rsidRDefault="00D17EE6" w:rsidP="00D776ED">
            <w:pPr>
              <w:spacing w:before="40" w:after="120"/>
              <w:ind w:left="284" w:hanging="284"/>
            </w:pPr>
            <w:r w:rsidRPr="00D17EE6">
              <w:lastRenderedPageBreak/>
              <w:t>9.</w:t>
            </w:r>
            <w:r w:rsidR="00D776ED">
              <w:tab/>
            </w:r>
            <w:r w:rsidRPr="00D17EE6">
              <w:t>Chequia (tercer</w:t>
            </w:r>
            <w:r w:rsidR="00FE0F60">
              <w:br/>
            </w:r>
            <w:r w:rsidRPr="00D17EE6">
              <w:t>informe periódico)</w:t>
            </w:r>
          </w:p>
        </w:tc>
        <w:tc>
          <w:tcPr>
            <w:tcW w:w="1843" w:type="dxa"/>
            <w:shd w:val="clear" w:color="auto" w:fill="auto"/>
          </w:tcPr>
          <w:p w14:paraId="39977B77" w14:textId="77777777" w:rsidR="00D17EE6" w:rsidRPr="00D17EE6" w:rsidRDefault="00D17EE6" w:rsidP="00D776ED">
            <w:pPr>
              <w:pStyle w:val="SingleTxtG"/>
              <w:spacing w:before="40"/>
              <w:ind w:left="0" w:right="0"/>
              <w:jc w:val="left"/>
              <w:rPr>
                <w:lang w:val="en-GB"/>
              </w:rPr>
            </w:pPr>
            <w:r w:rsidRPr="00D17EE6">
              <w:t>E/C.12/CZE/3</w:t>
            </w:r>
          </w:p>
        </w:tc>
        <w:tc>
          <w:tcPr>
            <w:tcW w:w="1726" w:type="dxa"/>
            <w:shd w:val="clear" w:color="auto" w:fill="auto"/>
          </w:tcPr>
          <w:p w14:paraId="03686138" w14:textId="77777777" w:rsidR="00D17EE6" w:rsidRPr="00D17EE6" w:rsidRDefault="00D17EE6" w:rsidP="00D776ED">
            <w:pPr>
              <w:pStyle w:val="SingleTxtG"/>
              <w:spacing w:before="40"/>
              <w:ind w:left="0" w:right="0"/>
              <w:jc w:val="left"/>
              <w:rPr>
                <w:lang w:val="en-GB"/>
              </w:rPr>
            </w:pPr>
            <w:r w:rsidRPr="00D17EE6">
              <w:t>9 de septiembre</w:t>
            </w:r>
            <w:r w:rsidR="00D776ED">
              <w:br/>
            </w:r>
            <w:r w:rsidRPr="00D17EE6">
              <w:t>de 2019</w:t>
            </w:r>
          </w:p>
        </w:tc>
        <w:tc>
          <w:tcPr>
            <w:tcW w:w="2101" w:type="dxa"/>
            <w:shd w:val="clear" w:color="auto" w:fill="auto"/>
          </w:tcPr>
          <w:p w14:paraId="566664C7" w14:textId="77777777" w:rsidR="00D17EE6" w:rsidRPr="00D17EE6" w:rsidRDefault="00D17EE6" w:rsidP="00D776ED">
            <w:pPr>
              <w:pStyle w:val="SingleTxtG"/>
              <w:spacing w:before="40"/>
              <w:ind w:left="0" w:right="0"/>
              <w:jc w:val="left"/>
              <w:rPr>
                <w:lang w:val="en-GB"/>
              </w:rPr>
            </w:pPr>
            <w:r w:rsidRPr="00D17EE6">
              <w:t>30 de mayo de 2019</w:t>
            </w:r>
          </w:p>
        </w:tc>
        <w:tc>
          <w:tcPr>
            <w:tcW w:w="1699" w:type="dxa"/>
            <w:shd w:val="clear" w:color="auto" w:fill="auto"/>
          </w:tcPr>
          <w:p w14:paraId="3135126A"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4C447F6F" w14:textId="77777777" w:rsidTr="00D776ED">
        <w:trPr>
          <w:trHeight w:val="240"/>
        </w:trPr>
        <w:tc>
          <w:tcPr>
            <w:tcW w:w="2268" w:type="dxa"/>
            <w:shd w:val="clear" w:color="auto" w:fill="auto"/>
          </w:tcPr>
          <w:p w14:paraId="7805AEE3" w14:textId="77777777" w:rsidR="00D17EE6" w:rsidRPr="00D17EE6" w:rsidRDefault="00D17EE6" w:rsidP="00D776ED">
            <w:pPr>
              <w:spacing w:before="40" w:after="120"/>
              <w:ind w:left="284" w:hanging="284"/>
            </w:pPr>
            <w:r w:rsidRPr="00D17EE6">
              <w:t>10.</w:t>
            </w:r>
            <w:r w:rsidR="00D776ED">
              <w:tab/>
            </w:r>
            <w:r w:rsidRPr="00D17EE6">
              <w:t>República Democrática del Congo (sexto</w:t>
            </w:r>
            <w:r w:rsidR="00FE0F60">
              <w:br/>
            </w:r>
            <w:r w:rsidRPr="00D17EE6">
              <w:t>informe periódico)</w:t>
            </w:r>
          </w:p>
        </w:tc>
        <w:tc>
          <w:tcPr>
            <w:tcW w:w="1843" w:type="dxa"/>
            <w:shd w:val="clear" w:color="auto" w:fill="auto"/>
          </w:tcPr>
          <w:p w14:paraId="0D133DBE" w14:textId="77777777" w:rsidR="00D17EE6" w:rsidRPr="00D17EE6" w:rsidRDefault="00D17EE6" w:rsidP="00D776ED">
            <w:pPr>
              <w:pStyle w:val="SingleTxtG"/>
              <w:spacing w:before="40"/>
              <w:ind w:left="0" w:right="0"/>
              <w:jc w:val="left"/>
              <w:rPr>
                <w:lang w:val="en-GB"/>
              </w:rPr>
            </w:pPr>
            <w:r w:rsidRPr="00D17EE6">
              <w:t>E/C.12/COD/6</w:t>
            </w:r>
          </w:p>
        </w:tc>
        <w:tc>
          <w:tcPr>
            <w:tcW w:w="1726" w:type="dxa"/>
            <w:shd w:val="clear" w:color="auto" w:fill="auto"/>
          </w:tcPr>
          <w:p w14:paraId="36345E7E" w14:textId="77777777" w:rsidR="00D17EE6" w:rsidRPr="00D17EE6" w:rsidRDefault="00D17EE6" w:rsidP="00D776ED">
            <w:pPr>
              <w:pStyle w:val="SingleTxtG"/>
              <w:spacing w:before="40"/>
              <w:ind w:left="0" w:right="0"/>
              <w:jc w:val="left"/>
              <w:rPr>
                <w:lang w:val="en-GB"/>
              </w:rPr>
            </w:pPr>
            <w:r w:rsidRPr="00D17EE6">
              <w:t>13 de agosto</w:t>
            </w:r>
            <w:r w:rsidR="00B505E9">
              <w:br/>
            </w:r>
            <w:r w:rsidRPr="00D17EE6">
              <w:t>de 2019</w:t>
            </w:r>
          </w:p>
        </w:tc>
        <w:tc>
          <w:tcPr>
            <w:tcW w:w="2101" w:type="dxa"/>
            <w:shd w:val="clear" w:color="auto" w:fill="auto"/>
          </w:tcPr>
          <w:p w14:paraId="1219D1A8" w14:textId="77777777" w:rsidR="00D17EE6" w:rsidRPr="00D17EE6" w:rsidRDefault="00D17EE6" w:rsidP="00D776ED">
            <w:pPr>
              <w:pStyle w:val="SingleTxtG"/>
              <w:spacing w:before="40"/>
              <w:ind w:left="0" w:right="0"/>
              <w:jc w:val="left"/>
              <w:rPr>
                <w:lang w:val="en-GB"/>
              </w:rPr>
            </w:pPr>
            <w:r w:rsidRPr="00D17EE6">
              <w:t>30 de junio de 2013</w:t>
            </w:r>
          </w:p>
        </w:tc>
        <w:tc>
          <w:tcPr>
            <w:tcW w:w="1699" w:type="dxa"/>
            <w:shd w:val="clear" w:color="auto" w:fill="auto"/>
          </w:tcPr>
          <w:p w14:paraId="038CD142"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5A908DA1" w14:textId="77777777" w:rsidTr="00D776ED">
        <w:trPr>
          <w:trHeight w:val="240"/>
        </w:trPr>
        <w:tc>
          <w:tcPr>
            <w:tcW w:w="2268" w:type="dxa"/>
            <w:shd w:val="clear" w:color="auto" w:fill="auto"/>
          </w:tcPr>
          <w:p w14:paraId="7AD99079" w14:textId="77777777" w:rsidR="00D17EE6" w:rsidRPr="00D17EE6" w:rsidRDefault="00D17EE6" w:rsidP="00D776ED">
            <w:pPr>
              <w:spacing w:before="40" w:after="120"/>
              <w:ind w:left="284" w:hanging="284"/>
            </w:pPr>
            <w:r w:rsidRPr="00D17EE6">
              <w:t>11.</w:t>
            </w:r>
            <w:r w:rsidR="00D776ED">
              <w:tab/>
            </w:r>
            <w:r w:rsidRPr="00D17EE6">
              <w:t>El Salvador (sexto</w:t>
            </w:r>
            <w:r w:rsidR="00FE0F60">
              <w:t> </w:t>
            </w:r>
            <w:r w:rsidRPr="00D17EE6">
              <w:t>informe periódico)</w:t>
            </w:r>
          </w:p>
        </w:tc>
        <w:tc>
          <w:tcPr>
            <w:tcW w:w="1843" w:type="dxa"/>
            <w:shd w:val="clear" w:color="auto" w:fill="auto"/>
          </w:tcPr>
          <w:p w14:paraId="07887948" w14:textId="77777777" w:rsidR="00D17EE6" w:rsidRPr="00D17EE6" w:rsidRDefault="00D17EE6" w:rsidP="00D776ED">
            <w:pPr>
              <w:pStyle w:val="SingleTxtG"/>
              <w:spacing w:before="40"/>
              <w:ind w:left="0" w:right="0"/>
              <w:jc w:val="left"/>
              <w:rPr>
                <w:lang w:val="en-GB"/>
              </w:rPr>
            </w:pPr>
            <w:r w:rsidRPr="00D17EE6">
              <w:t>E/C.12/SLV/6</w:t>
            </w:r>
          </w:p>
        </w:tc>
        <w:tc>
          <w:tcPr>
            <w:tcW w:w="1726" w:type="dxa"/>
            <w:shd w:val="clear" w:color="auto" w:fill="auto"/>
          </w:tcPr>
          <w:p w14:paraId="19A1746F" w14:textId="77777777" w:rsidR="00D17EE6" w:rsidRPr="00D17EE6" w:rsidRDefault="00D17EE6" w:rsidP="00D776ED">
            <w:pPr>
              <w:pStyle w:val="SingleTxtG"/>
              <w:spacing w:before="40"/>
              <w:ind w:left="0" w:right="0"/>
              <w:jc w:val="left"/>
              <w:rPr>
                <w:lang w:val="en-GB"/>
              </w:rPr>
            </w:pPr>
            <w:r w:rsidRPr="00D17EE6">
              <w:t>31 de octubre</w:t>
            </w:r>
            <w:r w:rsidR="00D776ED">
              <w:br/>
            </w:r>
            <w:r w:rsidRPr="00D17EE6">
              <w:t>de 2019</w:t>
            </w:r>
          </w:p>
        </w:tc>
        <w:tc>
          <w:tcPr>
            <w:tcW w:w="2101" w:type="dxa"/>
            <w:shd w:val="clear" w:color="auto" w:fill="auto"/>
          </w:tcPr>
          <w:p w14:paraId="61FC7F6B" w14:textId="77777777" w:rsidR="00D17EE6" w:rsidRPr="00D17EE6" w:rsidRDefault="00D17EE6" w:rsidP="00D776ED">
            <w:pPr>
              <w:pStyle w:val="SingleTxtG"/>
              <w:spacing w:before="40"/>
              <w:ind w:left="0" w:right="0"/>
              <w:jc w:val="left"/>
              <w:rPr>
                <w:lang w:val="en-GB"/>
              </w:rPr>
            </w:pPr>
            <w:r w:rsidRPr="00D17EE6">
              <w:t>30 de mayo de 2019</w:t>
            </w:r>
          </w:p>
        </w:tc>
        <w:tc>
          <w:tcPr>
            <w:tcW w:w="1699" w:type="dxa"/>
            <w:shd w:val="clear" w:color="auto" w:fill="auto"/>
          </w:tcPr>
          <w:p w14:paraId="2EB11572"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57F3B37B" w14:textId="77777777" w:rsidTr="00D776ED">
        <w:trPr>
          <w:trHeight w:val="240"/>
        </w:trPr>
        <w:tc>
          <w:tcPr>
            <w:tcW w:w="2268" w:type="dxa"/>
            <w:shd w:val="clear" w:color="auto" w:fill="auto"/>
          </w:tcPr>
          <w:p w14:paraId="769643CF" w14:textId="77777777" w:rsidR="00D17EE6" w:rsidRPr="00D776ED" w:rsidRDefault="00D17EE6" w:rsidP="00D776ED">
            <w:pPr>
              <w:spacing w:before="40" w:after="120"/>
              <w:ind w:left="284" w:hanging="284"/>
            </w:pPr>
            <w:r w:rsidRPr="00D17EE6">
              <w:t>12.</w:t>
            </w:r>
            <w:r w:rsidR="00D776ED">
              <w:tab/>
            </w:r>
            <w:r w:rsidRPr="00D17EE6">
              <w:t>Finlandia (séptimo informe periódico)</w:t>
            </w:r>
          </w:p>
        </w:tc>
        <w:tc>
          <w:tcPr>
            <w:tcW w:w="1843" w:type="dxa"/>
            <w:shd w:val="clear" w:color="auto" w:fill="auto"/>
          </w:tcPr>
          <w:p w14:paraId="7DB452BB" w14:textId="77777777" w:rsidR="00D17EE6" w:rsidRPr="00D17EE6" w:rsidRDefault="00D17EE6" w:rsidP="00D776ED">
            <w:pPr>
              <w:pStyle w:val="SingleTxtG"/>
              <w:spacing w:before="40"/>
              <w:ind w:left="0" w:right="0"/>
              <w:jc w:val="left"/>
              <w:rPr>
                <w:lang w:val="en-GB"/>
              </w:rPr>
            </w:pPr>
            <w:r w:rsidRPr="00D17EE6">
              <w:t>E/C.12/FIN/7</w:t>
            </w:r>
          </w:p>
        </w:tc>
        <w:tc>
          <w:tcPr>
            <w:tcW w:w="1726" w:type="dxa"/>
            <w:shd w:val="clear" w:color="auto" w:fill="auto"/>
          </w:tcPr>
          <w:p w14:paraId="09D6DDED" w14:textId="77777777" w:rsidR="00D17EE6" w:rsidRPr="00D17EE6" w:rsidRDefault="00D17EE6" w:rsidP="00D776ED">
            <w:pPr>
              <w:pStyle w:val="SingleTxtG"/>
              <w:spacing w:before="40"/>
              <w:ind w:left="0" w:right="0"/>
              <w:jc w:val="left"/>
              <w:rPr>
                <w:lang w:val="en-GB"/>
              </w:rPr>
            </w:pPr>
            <w:r w:rsidRPr="00D17EE6">
              <w:t>2 de abril de 2020</w:t>
            </w:r>
          </w:p>
        </w:tc>
        <w:tc>
          <w:tcPr>
            <w:tcW w:w="2101" w:type="dxa"/>
            <w:shd w:val="clear" w:color="auto" w:fill="auto"/>
          </w:tcPr>
          <w:p w14:paraId="130C88AB" w14:textId="77777777" w:rsidR="00D17EE6" w:rsidRPr="00D17EE6" w:rsidRDefault="00D17EE6" w:rsidP="00D776ED">
            <w:pPr>
              <w:pStyle w:val="SingleTxtG"/>
              <w:spacing w:before="40"/>
              <w:ind w:left="0" w:right="0"/>
              <w:jc w:val="left"/>
              <w:rPr>
                <w:lang w:val="en-GB"/>
              </w:rPr>
            </w:pPr>
            <w:r w:rsidRPr="00D17EE6">
              <w:t>2 de abril de 2020</w:t>
            </w:r>
          </w:p>
        </w:tc>
        <w:tc>
          <w:tcPr>
            <w:tcW w:w="1699" w:type="dxa"/>
            <w:shd w:val="clear" w:color="auto" w:fill="auto"/>
          </w:tcPr>
          <w:p w14:paraId="62E3CB1B"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3CB27AE9" w14:textId="77777777" w:rsidTr="00D776ED">
        <w:trPr>
          <w:trHeight w:val="240"/>
        </w:trPr>
        <w:tc>
          <w:tcPr>
            <w:tcW w:w="2268" w:type="dxa"/>
            <w:shd w:val="clear" w:color="auto" w:fill="auto"/>
          </w:tcPr>
          <w:p w14:paraId="3B396C5F" w14:textId="77777777" w:rsidR="00D17EE6" w:rsidRPr="00D776ED" w:rsidRDefault="00D17EE6" w:rsidP="00D776ED">
            <w:pPr>
              <w:spacing w:before="40" w:after="120"/>
              <w:ind w:left="284" w:hanging="284"/>
            </w:pPr>
            <w:r w:rsidRPr="00D17EE6">
              <w:t>13.</w:t>
            </w:r>
            <w:r w:rsidR="00D776ED">
              <w:tab/>
            </w:r>
            <w:r w:rsidRPr="00D17EE6">
              <w:t>Guatemala (cuarto informe periódico)</w:t>
            </w:r>
          </w:p>
        </w:tc>
        <w:tc>
          <w:tcPr>
            <w:tcW w:w="1843" w:type="dxa"/>
            <w:shd w:val="clear" w:color="auto" w:fill="auto"/>
          </w:tcPr>
          <w:p w14:paraId="24FF4790" w14:textId="77777777" w:rsidR="00D17EE6" w:rsidRPr="00D17EE6" w:rsidRDefault="00D17EE6" w:rsidP="00D776ED">
            <w:pPr>
              <w:pStyle w:val="SingleTxtG"/>
              <w:spacing w:before="40"/>
              <w:ind w:left="0" w:right="0"/>
              <w:jc w:val="left"/>
              <w:rPr>
                <w:lang w:val="en-GB"/>
              </w:rPr>
            </w:pPr>
            <w:r w:rsidRPr="00D17EE6">
              <w:t>E/C.12/GTM/4</w:t>
            </w:r>
          </w:p>
        </w:tc>
        <w:tc>
          <w:tcPr>
            <w:tcW w:w="1726" w:type="dxa"/>
            <w:shd w:val="clear" w:color="auto" w:fill="auto"/>
          </w:tcPr>
          <w:p w14:paraId="70692AFD" w14:textId="77777777" w:rsidR="00D17EE6" w:rsidRPr="00D17EE6" w:rsidRDefault="00D17EE6" w:rsidP="00D776ED">
            <w:pPr>
              <w:pStyle w:val="SingleTxtG"/>
              <w:spacing w:before="40"/>
              <w:ind w:left="0" w:right="0"/>
              <w:jc w:val="left"/>
              <w:rPr>
                <w:lang w:val="en-GB"/>
              </w:rPr>
            </w:pPr>
            <w:r w:rsidRPr="00D17EE6">
              <w:t>2 de diciembre</w:t>
            </w:r>
            <w:r w:rsidR="00D776ED">
              <w:br/>
            </w:r>
            <w:r w:rsidRPr="00D17EE6">
              <w:t>de 2019</w:t>
            </w:r>
          </w:p>
        </w:tc>
        <w:tc>
          <w:tcPr>
            <w:tcW w:w="2101" w:type="dxa"/>
            <w:shd w:val="clear" w:color="auto" w:fill="auto"/>
          </w:tcPr>
          <w:p w14:paraId="0DA31749" w14:textId="77777777" w:rsidR="00D17EE6" w:rsidRPr="00D17EE6" w:rsidRDefault="00D17EE6" w:rsidP="00D776ED">
            <w:pPr>
              <w:pStyle w:val="SingleTxtG"/>
              <w:spacing w:before="40"/>
              <w:ind w:left="0" w:right="0"/>
              <w:jc w:val="left"/>
              <w:rPr>
                <w:lang w:val="en-GB"/>
              </w:rPr>
            </w:pPr>
            <w:r w:rsidRPr="00D17EE6">
              <w:t>30 de noviembre</w:t>
            </w:r>
            <w:r w:rsidR="00737370">
              <w:br/>
            </w:r>
            <w:r w:rsidRPr="00D17EE6">
              <w:t>de 2019</w:t>
            </w:r>
          </w:p>
        </w:tc>
        <w:tc>
          <w:tcPr>
            <w:tcW w:w="1699" w:type="dxa"/>
            <w:shd w:val="clear" w:color="auto" w:fill="auto"/>
          </w:tcPr>
          <w:p w14:paraId="44C10A3C"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5E251BCA" w14:textId="77777777" w:rsidTr="00D776ED">
        <w:trPr>
          <w:trHeight w:val="240"/>
        </w:trPr>
        <w:tc>
          <w:tcPr>
            <w:tcW w:w="2268" w:type="dxa"/>
            <w:shd w:val="clear" w:color="auto" w:fill="auto"/>
          </w:tcPr>
          <w:p w14:paraId="262211B1" w14:textId="77777777" w:rsidR="00D17EE6" w:rsidRPr="00D776ED" w:rsidRDefault="00D17EE6" w:rsidP="00D776ED">
            <w:pPr>
              <w:spacing w:before="40" w:after="120"/>
              <w:ind w:left="284" w:hanging="284"/>
            </w:pPr>
            <w:r w:rsidRPr="00D17EE6">
              <w:t>14.</w:t>
            </w:r>
            <w:r w:rsidR="00D776ED">
              <w:tab/>
            </w:r>
            <w:r w:rsidRPr="00D17EE6">
              <w:t>Kuwait (tercer</w:t>
            </w:r>
            <w:r w:rsidR="00FE0F60">
              <w:br/>
            </w:r>
            <w:r w:rsidRPr="00D17EE6">
              <w:t>informe periódico)</w:t>
            </w:r>
          </w:p>
        </w:tc>
        <w:tc>
          <w:tcPr>
            <w:tcW w:w="1843" w:type="dxa"/>
            <w:shd w:val="clear" w:color="auto" w:fill="auto"/>
          </w:tcPr>
          <w:p w14:paraId="040D6D00" w14:textId="77777777" w:rsidR="00D17EE6" w:rsidRPr="00D17EE6" w:rsidDel="00FA6F17" w:rsidRDefault="00D17EE6" w:rsidP="00D776ED">
            <w:pPr>
              <w:pStyle w:val="SingleTxtG"/>
              <w:spacing w:before="40"/>
              <w:ind w:left="0" w:right="0"/>
              <w:jc w:val="left"/>
              <w:rPr>
                <w:lang w:val="en-GB"/>
              </w:rPr>
            </w:pPr>
            <w:r w:rsidRPr="00D17EE6">
              <w:t>E/C.12/KWT/3</w:t>
            </w:r>
          </w:p>
        </w:tc>
        <w:tc>
          <w:tcPr>
            <w:tcW w:w="1726" w:type="dxa"/>
            <w:shd w:val="clear" w:color="auto" w:fill="auto"/>
          </w:tcPr>
          <w:p w14:paraId="121B473C" w14:textId="77777777" w:rsidR="00D17EE6" w:rsidRPr="00D17EE6" w:rsidDel="00FA6F17" w:rsidRDefault="00D17EE6" w:rsidP="00D776ED">
            <w:pPr>
              <w:pStyle w:val="SingleTxtG"/>
              <w:spacing w:before="40"/>
              <w:ind w:left="0" w:right="0"/>
              <w:jc w:val="left"/>
              <w:rPr>
                <w:lang w:val="en-GB"/>
              </w:rPr>
            </w:pPr>
            <w:r w:rsidRPr="00D17EE6">
              <w:t>30 de noviembre</w:t>
            </w:r>
            <w:r w:rsidR="00D776ED">
              <w:br/>
            </w:r>
            <w:r w:rsidRPr="00D17EE6">
              <w:t>de 2018</w:t>
            </w:r>
          </w:p>
        </w:tc>
        <w:tc>
          <w:tcPr>
            <w:tcW w:w="2101" w:type="dxa"/>
            <w:shd w:val="clear" w:color="auto" w:fill="auto"/>
          </w:tcPr>
          <w:p w14:paraId="3B887F0C" w14:textId="77777777" w:rsidR="00D17EE6" w:rsidRPr="00D17EE6" w:rsidDel="00FA6F17" w:rsidRDefault="00D17EE6" w:rsidP="00D776ED">
            <w:pPr>
              <w:pStyle w:val="SingleTxtG"/>
              <w:spacing w:before="40"/>
              <w:ind w:left="0" w:right="0"/>
              <w:jc w:val="left"/>
              <w:rPr>
                <w:lang w:val="en-GB"/>
              </w:rPr>
            </w:pPr>
            <w:r w:rsidRPr="00D17EE6">
              <w:t>30 de noviembre</w:t>
            </w:r>
            <w:r w:rsidR="00737370">
              <w:br/>
            </w:r>
            <w:r w:rsidRPr="00D17EE6">
              <w:t>de 2018</w:t>
            </w:r>
          </w:p>
        </w:tc>
        <w:tc>
          <w:tcPr>
            <w:tcW w:w="1699" w:type="dxa"/>
            <w:shd w:val="clear" w:color="auto" w:fill="auto"/>
          </w:tcPr>
          <w:p w14:paraId="7E7EB650" w14:textId="77777777" w:rsidR="00D17EE6" w:rsidRPr="00D17EE6" w:rsidDel="00FA6F17" w:rsidRDefault="00D17EE6" w:rsidP="00D17EE6">
            <w:pPr>
              <w:pStyle w:val="SingleTxtG"/>
              <w:spacing w:before="40"/>
              <w:ind w:left="0" w:right="0"/>
              <w:jc w:val="left"/>
              <w:rPr>
                <w:lang w:val="en-GB"/>
              </w:rPr>
            </w:pPr>
            <w:r w:rsidRPr="00D17EE6">
              <w:t>68º</w:t>
            </w:r>
          </w:p>
        </w:tc>
      </w:tr>
      <w:tr w:rsidR="00FE0F60" w:rsidRPr="00D17EE6" w14:paraId="4C4BB8C8" w14:textId="77777777" w:rsidTr="00D776ED">
        <w:trPr>
          <w:trHeight w:val="240"/>
        </w:trPr>
        <w:tc>
          <w:tcPr>
            <w:tcW w:w="2268" w:type="dxa"/>
            <w:shd w:val="clear" w:color="auto" w:fill="auto"/>
          </w:tcPr>
          <w:p w14:paraId="50A7F09E" w14:textId="77777777" w:rsidR="00D17EE6" w:rsidRPr="00D17EE6" w:rsidRDefault="00D17EE6" w:rsidP="00D776ED">
            <w:pPr>
              <w:spacing w:before="40" w:after="120"/>
              <w:ind w:left="284" w:hanging="284"/>
              <w:rPr>
                <w:lang w:val="en-GB"/>
              </w:rPr>
            </w:pPr>
            <w:r w:rsidRPr="00D17EE6">
              <w:t>15.</w:t>
            </w:r>
            <w:r w:rsidR="00D776ED">
              <w:tab/>
            </w:r>
            <w:r w:rsidRPr="00D17EE6">
              <w:t>Letonia (segundo informe periódico)</w:t>
            </w:r>
          </w:p>
        </w:tc>
        <w:tc>
          <w:tcPr>
            <w:tcW w:w="1843" w:type="dxa"/>
            <w:shd w:val="clear" w:color="auto" w:fill="auto"/>
          </w:tcPr>
          <w:p w14:paraId="55C6CE3D" w14:textId="77777777" w:rsidR="00D17EE6" w:rsidRPr="00D17EE6" w:rsidRDefault="00D17EE6" w:rsidP="00D776ED">
            <w:pPr>
              <w:pStyle w:val="SingleTxtG"/>
              <w:spacing w:before="40"/>
              <w:ind w:left="0" w:right="0"/>
              <w:jc w:val="left"/>
              <w:rPr>
                <w:lang w:val="en-GB"/>
              </w:rPr>
            </w:pPr>
            <w:r w:rsidRPr="00D17EE6">
              <w:t>E/C.12/LVA/2</w:t>
            </w:r>
          </w:p>
        </w:tc>
        <w:tc>
          <w:tcPr>
            <w:tcW w:w="1726" w:type="dxa"/>
            <w:shd w:val="clear" w:color="auto" w:fill="auto"/>
          </w:tcPr>
          <w:p w14:paraId="46E2E921" w14:textId="77777777" w:rsidR="00D17EE6" w:rsidRPr="00D17EE6" w:rsidRDefault="00D17EE6" w:rsidP="00D776ED">
            <w:pPr>
              <w:pStyle w:val="SingleTxtG"/>
              <w:spacing w:before="40"/>
              <w:ind w:left="0" w:right="0"/>
              <w:jc w:val="left"/>
              <w:rPr>
                <w:lang w:val="en-GB"/>
              </w:rPr>
            </w:pPr>
            <w:r w:rsidRPr="00D17EE6">
              <w:t>3 de abril de 2019</w:t>
            </w:r>
          </w:p>
        </w:tc>
        <w:tc>
          <w:tcPr>
            <w:tcW w:w="2101" w:type="dxa"/>
            <w:shd w:val="clear" w:color="auto" w:fill="auto"/>
          </w:tcPr>
          <w:p w14:paraId="0A167135" w14:textId="77777777" w:rsidR="00D17EE6" w:rsidRPr="00D17EE6" w:rsidRDefault="00D17EE6" w:rsidP="00D776ED">
            <w:pPr>
              <w:pStyle w:val="SingleTxtG"/>
              <w:spacing w:before="40"/>
              <w:ind w:left="0" w:right="0"/>
              <w:jc w:val="left"/>
              <w:rPr>
                <w:lang w:val="en-GB"/>
              </w:rPr>
            </w:pPr>
            <w:r w:rsidRPr="00D17EE6">
              <w:t>30 de junio de 2009</w:t>
            </w:r>
          </w:p>
        </w:tc>
        <w:tc>
          <w:tcPr>
            <w:tcW w:w="1699" w:type="dxa"/>
            <w:shd w:val="clear" w:color="auto" w:fill="auto"/>
          </w:tcPr>
          <w:p w14:paraId="1A01A60B"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14DF16BF" w14:textId="77777777" w:rsidTr="00D776ED">
        <w:trPr>
          <w:trHeight w:val="240"/>
        </w:trPr>
        <w:tc>
          <w:tcPr>
            <w:tcW w:w="2268" w:type="dxa"/>
            <w:shd w:val="clear" w:color="auto" w:fill="auto"/>
          </w:tcPr>
          <w:p w14:paraId="0FFCA0C2" w14:textId="77777777" w:rsidR="00D17EE6" w:rsidRPr="00D17EE6" w:rsidRDefault="00D17EE6" w:rsidP="00D776ED">
            <w:pPr>
              <w:keepNext/>
              <w:keepLines/>
              <w:spacing w:before="40" w:after="120"/>
              <w:ind w:left="284" w:hanging="284"/>
              <w:rPr>
                <w:lang w:val="en-GB"/>
              </w:rPr>
            </w:pPr>
            <w:r w:rsidRPr="00D17EE6">
              <w:t>16.</w:t>
            </w:r>
            <w:r w:rsidR="00D776ED">
              <w:tab/>
            </w:r>
            <w:r w:rsidRPr="00D17EE6">
              <w:t>Lituania (tercer</w:t>
            </w:r>
            <w:r w:rsidR="00FE0F60">
              <w:br/>
            </w:r>
            <w:r w:rsidRPr="00D17EE6">
              <w:t>informe periódico)</w:t>
            </w:r>
          </w:p>
        </w:tc>
        <w:tc>
          <w:tcPr>
            <w:tcW w:w="1843" w:type="dxa"/>
            <w:shd w:val="clear" w:color="auto" w:fill="auto"/>
          </w:tcPr>
          <w:p w14:paraId="69AFEC9E" w14:textId="77777777" w:rsidR="00D17EE6" w:rsidRPr="00D17EE6" w:rsidRDefault="00D17EE6" w:rsidP="00D17EE6">
            <w:pPr>
              <w:pStyle w:val="SingleTxtG"/>
              <w:spacing w:before="40"/>
              <w:ind w:left="0" w:right="0"/>
              <w:jc w:val="left"/>
              <w:rPr>
                <w:lang w:val="en-GB"/>
              </w:rPr>
            </w:pPr>
            <w:r w:rsidRPr="00D17EE6">
              <w:t>E/C.12/LTU/3</w:t>
            </w:r>
          </w:p>
        </w:tc>
        <w:tc>
          <w:tcPr>
            <w:tcW w:w="1726" w:type="dxa"/>
            <w:shd w:val="clear" w:color="auto" w:fill="auto"/>
          </w:tcPr>
          <w:p w14:paraId="1D1567CE" w14:textId="77777777" w:rsidR="00D17EE6" w:rsidRPr="00D17EE6" w:rsidRDefault="00D17EE6" w:rsidP="00D17EE6">
            <w:pPr>
              <w:pStyle w:val="SingleTxtG"/>
              <w:spacing w:before="40"/>
              <w:ind w:left="0" w:right="0"/>
              <w:jc w:val="left"/>
              <w:rPr>
                <w:lang w:val="en-GB"/>
              </w:rPr>
            </w:pPr>
            <w:r w:rsidRPr="00D17EE6">
              <w:t>6 de mayo de 2020</w:t>
            </w:r>
          </w:p>
        </w:tc>
        <w:tc>
          <w:tcPr>
            <w:tcW w:w="2101" w:type="dxa"/>
            <w:shd w:val="clear" w:color="auto" w:fill="auto"/>
          </w:tcPr>
          <w:p w14:paraId="593C0DB8" w14:textId="77777777" w:rsidR="00D17EE6" w:rsidRPr="00D17EE6" w:rsidRDefault="00D17EE6" w:rsidP="00D17EE6">
            <w:pPr>
              <w:pStyle w:val="SingleTxtG"/>
              <w:spacing w:before="40"/>
              <w:ind w:left="0" w:right="0"/>
              <w:jc w:val="left"/>
              <w:rPr>
                <w:lang w:val="en-GB"/>
              </w:rPr>
            </w:pPr>
            <w:r w:rsidRPr="00D17EE6">
              <w:t>30 de mayo de 2019</w:t>
            </w:r>
          </w:p>
        </w:tc>
        <w:tc>
          <w:tcPr>
            <w:tcW w:w="1699" w:type="dxa"/>
            <w:shd w:val="clear" w:color="auto" w:fill="auto"/>
          </w:tcPr>
          <w:p w14:paraId="6FE73B69" w14:textId="77777777" w:rsidR="00D17EE6" w:rsidRPr="00D17EE6" w:rsidDel="00E93B97" w:rsidRDefault="00D17EE6" w:rsidP="00D17EE6">
            <w:pPr>
              <w:pStyle w:val="SingleTxtG"/>
              <w:spacing w:before="40"/>
              <w:ind w:left="0" w:right="0"/>
              <w:jc w:val="left"/>
              <w:rPr>
                <w:lang w:val="en-GB"/>
              </w:rPr>
            </w:pPr>
            <w:r w:rsidRPr="00D17EE6">
              <w:t>Futuro</w:t>
            </w:r>
          </w:p>
        </w:tc>
      </w:tr>
      <w:tr w:rsidR="00FE0F60" w:rsidRPr="00D17EE6" w14:paraId="42C92976" w14:textId="77777777" w:rsidTr="00D776ED">
        <w:trPr>
          <w:trHeight w:val="240"/>
        </w:trPr>
        <w:tc>
          <w:tcPr>
            <w:tcW w:w="2268" w:type="dxa"/>
            <w:shd w:val="clear" w:color="auto" w:fill="auto"/>
          </w:tcPr>
          <w:p w14:paraId="4D784A91" w14:textId="77777777" w:rsidR="00D17EE6" w:rsidRPr="00D776ED" w:rsidRDefault="00D17EE6" w:rsidP="00D776ED">
            <w:pPr>
              <w:keepNext/>
              <w:keepLines/>
              <w:spacing w:before="40" w:after="120"/>
              <w:ind w:left="284" w:hanging="284"/>
            </w:pPr>
            <w:r w:rsidRPr="00D17EE6">
              <w:t>17.</w:t>
            </w:r>
            <w:r w:rsidR="00D776ED">
              <w:tab/>
            </w:r>
            <w:r w:rsidRPr="00D17EE6">
              <w:t>Luxemburgo</w:t>
            </w:r>
            <w:r w:rsidR="00FE0F60">
              <w:br/>
            </w:r>
            <w:r w:rsidRPr="00D17EE6">
              <w:t>(cuarto informe periódico)</w:t>
            </w:r>
          </w:p>
        </w:tc>
        <w:tc>
          <w:tcPr>
            <w:tcW w:w="1843" w:type="dxa"/>
            <w:shd w:val="clear" w:color="auto" w:fill="auto"/>
          </w:tcPr>
          <w:p w14:paraId="1AD18AD3" w14:textId="77777777" w:rsidR="00D17EE6" w:rsidRPr="00D17EE6" w:rsidRDefault="00D17EE6" w:rsidP="00D17EE6">
            <w:pPr>
              <w:pStyle w:val="SingleTxtG"/>
              <w:spacing w:before="40"/>
              <w:ind w:left="0" w:right="0"/>
              <w:jc w:val="left"/>
              <w:rPr>
                <w:lang w:val="en-GB"/>
              </w:rPr>
            </w:pPr>
            <w:r w:rsidRPr="00D17EE6">
              <w:t>E/C.12/LUX/4</w:t>
            </w:r>
          </w:p>
        </w:tc>
        <w:tc>
          <w:tcPr>
            <w:tcW w:w="1726" w:type="dxa"/>
            <w:shd w:val="clear" w:color="auto" w:fill="auto"/>
          </w:tcPr>
          <w:p w14:paraId="73C77493" w14:textId="77777777" w:rsidR="00D17EE6" w:rsidRPr="00D17EE6" w:rsidRDefault="00D17EE6" w:rsidP="00D17EE6">
            <w:pPr>
              <w:pStyle w:val="SingleTxtG"/>
              <w:spacing w:before="40"/>
              <w:ind w:left="0" w:right="0"/>
              <w:jc w:val="left"/>
              <w:rPr>
                <w:lang w:val="en-GB"/>
              </w:rPr>
            </w:pPr>
            <w:r w:rsidRPr="00D17EE6">
              <w:t>24 de enero</w:t>
            </w:r>
            <w:r w:rsidR="00B505E9">
              <w:br/>
            </w:r>
            <w:r w:rsidRPr="00D17EE6">
              <w:t>de 2020</w:t>
            </w:r>
          </w:p>
        </w:tc>
        <w:tc>
          <w:tcPr>
            <w:tcW w:w="2101" w:type="dxa"/>
            <w:shd w:val="clear" w:color="auto" w:fill="auto"/>
          </w:tcPr>
          <w:p w14:paraId="45D026E2" w14:textId="77777777" w:rsidR="00D17EE6" w:rsidRPr="00D17EE6" w:rsidRDefault="00D17EE6" w:rsidP="00D17EE6">
            <w:pPr>
              <w:pStyle w:val="SingleTxtG"/>
              <w:spacing w:before="40"/>
              <w:ind w:left="0" w:right="0"/>
              <w:jc w:val="left"/>
              <w:rPr>
                <w:lang w:val="en-GB"/>
              </w:rPr>
            </w:pPr>
            <w:r w:rsidRPr="00D17EE6">
              <w:t>30 de junio de 2008</w:t>
            </w:r>
          </w:p>
        </w:tc>
        <w:tc>
          <w:tcPr>
            <w:tcW w:w="1699" w:type="dxa"/>
            <w:shd w:val="clear" w:color="auto" w:fill="auto"/>
          </w:tcPr>
          <w:p w14:paraId="5D709320"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69C76BA4" w14:textId="77777777" w:rsidTr="00D776ED">
        <w:trPr>
          <w:trHeight w:val="240"/>
        </w:trPr>
        <w:tc>
          <w:tcPr>
            <w:tcW w:w="2268" w:type="dxa"/>
            <w:shd w:val="clear" w:color="auto" w:fill="auto"/>
          </w:tcPr>
          <w:p w14:paraId="3A4870DB" w14:textId="77777777" w:rsidR="00D17EE6" w:rsidRPr="00D17EE6" w:rsidRDefault="00D17EE6" w:rsidP="00D776ED">
            <w:pPr>
              <w:keepNext/>
              <w:keepLines/>
              <w:spacing w:before="40" w:after="120"/>
              <w:ind w:left="284" w:hanging="284"/>
              <w:rPr>
                <w:lang w:val="en-GB"/>
              </w:rPr>
            </w:pPr>
            <w:r w:rsidRPr="00D17EE6">
              <w:t>18.</w:t>
            </w:r>
            <w:r w:rsidR="00D776ED">
              <w:tab/>
            </w:r>
            <w:r w:rsidRPr="00D17EE6">
              <w:t>Nicaragua (quinto informe periódico)</w:t>
            </w:r>
          </w:p>
        </w:tc>
        <w:tc>
          <w:tcPr>
            <w:tcW w:w="1843" w:type="dxa"/>
            <w:shd w:val="clear" w:color="auto" w:fill="auto"/>
          </w:tcPr>
          <w:p w14:paraId="081E44FF" w14:textId="77777777" w:rsidR="00D17EE6" w:rsidRPr="00D17EE6" w:rsidRDefault="00D17EE6" w:rsidP="00D17EE6">
            <w:pPr>
              <w:pStyle w:val="SingleTxtG"/>
              <w:spacing w:before="40"/>
              <w:ind w:left="0" w:right="0"/>
              <w:jc w:val="left"/>
              <w:rPr>
                <w:lang w:val="en-GB"/>
              </w:rPr>
            </w:pPr>
            <w:r w:rsidRPr="00D17EE6">
              <w:t>E/C.12/NIC/5</w:t>
            </w:r>
          </w:p>
        </w:tc>
        <w:tc>
          <w:tcPr>
            <w:tcW w:w="1726" w:type="dxa"/>
            <w:shd w:val="clear" w:color="auto" w:fill="auto"/>
          </w:tcPr>
          <w:p w14:paraId="0C49B066" w14:textId="77777777" w:rsidR="00D17EE6" w:rsidRPr="00D17EE6" w:rsidRDefault="00D17EE6" w:rsidP="00D17EE6">
            <w:pPr>
              <w:pStyle w:val="SingleTxtG"/>
              <w:spacing w:before="40"/>
              <w:ind w:left="0" w:right="0"/>
              <w:jc w:val="left"/>
              <w:rPr>
                <w:lang w:val="en-GB"/>
              </w:rPr>
            </w:pPr>
            <w:r w:rsidRPr="00D17EE6">
              <w:t>23 de mayo</w:t>
            </w:r>
            <w:r w:rsidR="00B505E9">
              <w:br/>
            </w:r>
            <w:r w:rsidRPr="00D17EE6">
              <w:t>de 2019</w:t>
            </w:r>
          </w:p>
        </w:tc>
        <w:tc>
          <w:tcPr>
            <w:tcW w:w="2101" w:type="dxa"/>
            <w:shd w:val="clear" w:color="auto" w:fill="auto"/>
          </w:tcPr>
          <w:p w14:paraId="0200F0A8" w14:textId="77777777" w:rsidR="00D17EE6" w:rsidRPr="00D17EE6" w:rsidRDefault="00D17EE6" w:rsidP="00D17EE6">
            <w:pPr>
              <w:pStyle w:val="SingleTxtG"/>
              <w:spacing w:before="40"/>
              <w:ind w:left="0" w:right="0"/>
              <w:jc w:val="left"/>
              <w:rPr>
                <w:lang w:val="en-GB"/>
              </w:rPr>
            </w:pPr>
            <w:r w:rsidRPr="00D17EE6">
              <w:t>30 de junio de 2013</w:t>
            </w:r>
          </w:p>
        </w:tc>
        <w:tc>
          <w:tcPr>
            <w:tcW w:w="1699" w:type="dxa"/>
            <w:shd w:val="clear" w:color="auto" w:fill="auto"/>
          </w:tcPr>
          <w:p w14:paraId="791D07F6" w14:textId="77777777" w:rsidR="00D17EE6" w:rsidRPr="00D17EE6" w:rsidRDefault="00D17EE6" w:rsidP="00D17EE6">
            <w:pPr>
              <w:pStyle w:val="SingleTxtG"/>
              <w:spacing w:before="40"/>
              <w:ind w:left="0" w:right="0"/>
              <w:jc w:val="left"/>
              <w:rPr>
                <w:lang w:val="en-GB"/>
              </w:rPr>
            </w:pPr>
            <w:r w:rsidRPr="00D17EE6">
              <w:t>68º</w:t>
            </w:r>
          </w:p>
        </w:tc>
      </w:tr>
      <w:tr w:rsidR="00FE0F60" w:rsidRPr="00D17EE6" w14:paraId="02782406" w14:textId="77777777" w:rsidTr="00D776ED">
        <w:trPr>
          <w:trHeight w:val="240"/>
        </w:trPr>
        <w:tc>
          <w:tcPr>
            <w:tcW w:w="2268" w:type="dxa"/>
            <w:shd w:val="clear" w:color="auto" w:fill="auto"/>
          </w:tcPr>
          <w:p w14:paraId="22796C7D" w14:textId="77777777" w:rsidR="00D17EE6" w:rsidRPr="00D17EE6" w:rsidDel="00862E4B" w:rsidRDefault="00D17EE6" w:rsidP="00D776ED">
            <w:pPr>
              <w:keepNext/>
              <w:keepLines/>
              <w:spacing w:before="40" w:after="120"/>
              <w:ind w:left="284" w:hanging="284"/>
              <w:rPr>
                <w:lang w:val="en-GB"/>
              </w:rPr>
            </w:pPr>
            <w:r w:rsidRPr="00D17EE6">
              <w:t>19.</w:t>
            </w:r>
            <w:r w:rsidR="00D776ED">
              <w:tab/>
            </w:r>
            <w:r w:rsidRPr="00D17EE6">
              <w:t>Panamá (tercer</w:t>
            </w:r>
            <w:r w:rsidR="00FE0F60">
              <w:br/>
            </w:r>
            <w:r w:rsidRPr="00D17EE6">
              <w:t>informe periódico)</w:t>
            </w:r>
          </w:p>
        </w:tc>
        <w:tc>
          <w:tcPr>
            <w:tcW w:w="1843" w:type="dxa"/>
            <w:shd w:val="clear" w:color="auto" w:fill="auto"/>
          </w:tcPr>
          <w:p w14:paraId="2743BF31" w14:textId="77777777" w:rsidR="00D17EE6" w:rsidRPr="00D17EE6" w:rsidRDefault="00D17EE6" w:rsidP="00D17EE6">
            <w:pPr>
              <w:pStyle w:val="SingleTxtG"/>
              <w:spacing w:before="40"/>
              <w:ind w:left="0" w:right="0"/>
              <w:jc w:val="left"/>
              <w:rPr>
                <w:lang w:val="en-GB"/>
              </w:rPr>
            </w:pPr>
            <w:r w:rsidRPr="00D17EE6">
              <w:t>E/C.12/PAN/3</w:t>
            </w:r>
          </w:p>
        </w:tc>
        <w:tc>
          <w:tcPr>
            <w:tcW w:w="1726" w:type="dxa"/>
            <w:shd w:val="clear" w:color="auto" w:fill="auto"/>
          </w:tcPr>
          <w:p w14:paraId="6D0A9516" w14:textId="77777777" w:rsidR="00D17EE6" w:rsidRPr="00D17EE6" w:rsidRDefault="00D17EE6" w:rsidP="00D17EE6">
            <w:pPr>
              <w:pStyle w:val="SingleTxtG"/>
              <w:spacing w:before="40"/>
              <w:ind w:left="0" w:right="0"/>
              <w:jc w:val="left"/>
              <w:rPr>
                <w:lang w:val="en-GB"/>
              </w:rPr>
            </w:pPr>
            <w:r w:rsidRPr="00D17EE6">
              <w:t>27 de abril</w:t>
            </w:r>
            <w:r w:rsidR="00B505E9">
              <w:br/>
            </w:r>
            <w:r w:rsidRPr="00D17EE6">
              <w:t>de 2020</w:t>
            </w:r>
          </w:p>
        </w:tc>
        <w:tc>
          <w:tcPr>
            <w:tcW w:w="2101" w:type="dxa"/>
            <w:shd w:val="clear" w:color="auto" w:fill="auto"/>
          </w:tcPr>
          <w:p w14:paraId="4A066879" w14:textId="77777777" w:rsidR="00D17EE6" w:rsidRPr="00D17EE6" w:rsidRDefault="00D17EE6" w:rsidP="00D17EE6">
            <w:pPr>
              <w:pStyle w:val="SingleTxtG"/>
              <w:spacing w:before="40"/>
              <w:ind w:left="0" w:right="0"/>
              <w:jc w:val="left"/>
              <w:rPr>
                <w:lang w:val="en-GB"/>
              </w:rPr>
            </w:pPr>
            <w:r w:rsidRPr="00D17EE6">
              <w:t>30 de junio de 2004</w:t>
            </w:r>
          </w:p>
        </w:tc>
        <w:tc>
          <w:tcPr>
            <w:tcW w:w="1699" w:type="dxa"/>
            <w:shd w:val="clear" w:color="auto" w:fill="auto"/>
          </w:tcPr>
          <w:p w14:paraId="72E2D0FB"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730DC7D1" w14:textId="77777777" w:rsidTr="00D776ED">
        <w:trPr>
          <w:trHeight w:val="240"/>
        </w:trPr>
        <w:tc>
          <w:tcPr>
            <w:tcW w:w="2268" w:type="dxa"/>
            <w:shd w:val="clear" w:color="auto" w:fill="auto"/>
          </w:tcPr>
          <w:p w14:paraId="560AB0F4" w14:textId="77777777" w:rsidR="00D17EE6" w:rsidRPr="00D17EE6" w:rsidDel="00862E4B" w:rsidRDefault="00D17EE6" w:rsidP="00D776ED">
            <w:pPr>
              <w:keepNext/>
              <w:keepLines/>
              <w:spacing w:before="40" w:after="120"/>
              <w:ind w:left="284" w:hanging="284"/>
              <w:rPr>
                <w:lang w:val="en-GB"/>
              </w:rPr>
            </w:pPr>
            <w:r w:rsidRPr="00D17EE6">
              <w:t>20.</w:t>
            </w:r>
            <w:r w:rsidR="00D776ED">
              <w:tab/>
            </w:r>
            <w:r w:rsidRPr="00D17EE6">
              <w:t>Portugal (quinto informe periódico)</w:t>
            </w:r>
          </w:p>
        </w:tc>
        <w:tc>
          <w:tcPr>
            <w:tcW w:w="1843" w:type="dxa"/>
            <w:shd w:val="clear" w:color="auto" w:fill="auto"/>
          </w:tcPr>
          <w:p w14:paraId="73335203" w14:textId="77777777" w:rsidR="00D17EE6" w:rsidRPr="00D17EE6" w:rsidRDefault="00D17EE6" w:rsidP="00D17EE6">
            <w:pPr>
              <w:pStyle w:val="SingleTxtG"/>
              <w:spacing w:before="40"/>
              <w:ind w:left="0" w:right="0"/>
              <w:jc w:val="left"/>
              <w:rPr>
                <w:lang w:val="en-GB"/>
              </w:rPr>
            </w:pPr>
            <w:r w:rsidRPr="00D17EE6">
              <w:t>E/C.12/PRT/5</w:t>
            </w:r>
          </w:p>
        </w:tc>
        <w:tc>
          <w:tcPr>
            <w:tcW w:w="1726" w:type="dxa"/>
            <w:shd w:val="clear" w:color="auto" w:fill="auto"/>
          </w:tcPr>
          <w:p w14:paraId="12DE37FA" w14:textId="77777777" w:rsidR="00D17EE6" w:rsidRPr="00D17EE6" w:rsidRDefault="00D17EE6" w:rsidP="00D17EE6">
            <w:pPr>
              <w:pStyle w:val="SingleTxtG"/>
              <w:spacing w:before="40"/>
              <w:ind w:left="0" w:right="0"/>
              <w:jc w:val="left"/>
              <w:rPr>
                <w:lang w:val="en-GB"/>
              </w:rPr>
            </w:pPr>
            <w:r w:rsidRPr="00D17EE6">
              <w:t>2 de junio</w:t>
            </w:r>
            <w:r w:rsidR="00B505E9">
              <w:br/>
            </w:r>
            <w:r w:rsidRPr="00D17EE6">
              <w:t>de 2020</w:t>
            </w:r>
          </w:p>
        </w:tc>
        <w:tc>
          <w:tcPr>
            <w:tcW w:w="2101" w:type="dxa"/>
            <w:shd w:val="clear" w:color="auto" w:fill="auto"/>
          </w:tcPr>
          <w:p w14:paraId="72162119" w14:textId="77777777" w:rsidR="00D17EE6" w:rsidRPr="00D17EE6" w:rsidRDefault="00D17EE6" w:rsidP="00D17EE6">
            <w:pPr>
              <w:pStyle w:val="SingleTxtG"/>
              <w:spacing w:before="40"/>
              <w:ind w:left="0" w:right="0"/>
              <w:jc w:val="left"/>
              <w:rPr>
                <w:lang w:val="en-GB"/>
              </w:rPr>
            </w:pPr>
            <w:r w:rsidRPr="00D17EE6">
              <w:t>30 de noviembre</w:t>
            </w:r>
            <w:r w:rsidR="00D776ED">
              <w:br/>
            </w:r>
            <w:r w:rsidRPr="00D17EE6">
              <w:t>de 2019</w:t>
            </w:r>
          </w:p>
        </w:tc>
        <w:tc>
          <w:tcPr>
            <w:tcW w:w="1699" w:type="dxa"/>
            <w:shd w:val="clear" w:color="auto" w:fill="auto"/>
          </w:tcPr>
          <w:p w14:paraId="5600AD86"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3B4193CB" w14:textId="77777777" w:rsidTr="00D776ED">
        <w:trPr>
          <w:trHeight w:val="240"/>
        </w:trPr>
        <w:tc>
          <w:tcPr>
            <w:tcW w:w="2268" w:type="dxa"/>
            <w:shd w:val="clear" w:color="auto" w:fill="auto"/>
          </w:tcPr>
          <w:p w14:paraId="72B78A78" w14:textId="77777777" w:rsidR="00D17EE6" w:rsidRPr="00D776ED" w:rsidRDefault="00D17EE6" w:rsidP="00D776ED">
            <w:pPr>
              <w:keepNext/>
              <w:keepLines/>
              <w:spacing w:before="40" w:after="120"/>
              <w:ind w:left="284" w:hanging="284"/>
            </w:pPr>
            <w:r w:rsidRPr="00D17EE6">
              <w:t>21.</w:t>
            </w:r>
            <w:r w:rsidR="00D776ED">
              <w:tab/>
            </w:r>
            <w:r w:rsidRPr="00D17EE6">
              <w:t>Serbia (tercer</w:t>
            </w:r>
            <w:r w:rsidR="00FE0F60">
              <w:br/>
            </w:r>
            <w:r w:rsidRPr="00D17EE6">
              <w:t>informe periódico)</w:t>
            </w:r>
          </w:p>
        </w:tc>
        <w:tc>
          <w:tcPr>
            <w:tcW w:w="1843" w:type="dxa"/>
            <w:shd w:val="clear" w:color="auto" w:fill="auto"/>
          </w:tcPr>
          <w:p w14:paraId="06480D04" w14:textId="77777777" w:rsidR="00D17EE6" w:rsidRPr="00D17EE6" w:rsidRDefault="00D17EE6" w:rsidP="00D17EE6">
            <w:pPr>
              <w:pStyle w:val="SingleTxtG"/>
              <w:spacing w:before="40"/>
              <w:ind w:left="0" w:right="0"/>
              <w:jc w:val="left"/>
              <w:rPr>
                <w:lang w:val="en-GB"/>
              </w:rPr>
            </w:pPr>
            <w:r w:rsidRPr="00D17EE6">
              <w:t>E/C.12/SRB/3</w:t>
            </w:r>
          </w:p>
        </w:tc>
        <w:tc>
          <w:tcPr>
            <w:tcW w:w="1726" w:type="dxa"/>
            <w:shd w:val="clear" w:color="auto" w:fill="auto"/>
          </w:tcPr>
          <w:p w14:paraId="152809D4" w14:textId="77777777" w:rsidR="00D17EE6" w:rsidRPr="00D17EE6" w:rsidRDefault="00D17EE6" w:rsidP="00D17EE6">
            <w:pPr>
              <w:pStyle w:val="SingleTxtG"/>
              <w:spacing w:before="40"/>
              <w:ind w:left="0" w:right="0"/>
              <w:jc w:val="left"/>
              <w:rPr>
                <w:lang w:val="en-GB"/>
              </w:rPr>
            </w:pPr>
            <w:r w:rsidRPr="00D17EE6">
              <w:t>3 de mayo</w:t>
            </w:r>
            <w:r w:rsidR="00B505E9">
              <w:br/>
            </w:r>
            <w:r w:rsidRPr="00D17EE6">
              <w:t>de 2019</w:t>
            </w:r>
          </w:p>
        </w:tc>
        <w:tc>
          <w:tcPr>
            <w:tcW w:w="2101" w:type="dxa"/>
            <w:shd w:val="clear" w:color="auto" w:fill="auto"/>
          </w:tcPr>
          <w:p w14:paraId="3C0DC669" w14:textId="77777777" w:rsidR="00D17EE6" w:rsidRPr="00D17EE6" w:rsidRDefault="00D17EE6" w:rsidP="00D17EE6">
            <w:pPr>
              <w:pStyle w:val="SingleTxtG"/>
              <w:spacing w:before="40"/>
              <w:ind w:left="0" w:right="0"/>
              <w:jc w:val="left"/>
              <w:rPr>
                <w:lang w:val="en-GB"/>
              </w:rPr>
            </w:pPr>
            <w:r w:rsidRPr="00D17EE6">
              <w:t>30 de mayo de 2019</w:t>
            </w:r>
          </w:p>
        </w:tc>
        <w:tc>
          <w:tcPr>
            <w:tcW w:w="1699" w:type="dxa"/>
            <w:shd w:val="clear" w:color="auto" w:fill="auto"/>
          </w:tcPr>
          <w:p w14:paraId="77816D0D"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44036AC7" w14:textId="77777777" w:rsidTr="00D776ED">
        <w:trPr>
          <w:trHeight w:val="240"/>
        </w:trPr>
        <w:tc>
          <w:tcPr>
            <w:tcW w:w="2268" w:type="dxa"/>
            <w:shd w:val="clear" w:color="auto" w:fill="auto"/>
          </w:tcPr>
          <w:p w14:paraId="5DCFA730" w14:textId="77777777" w:rsidR="00D17EE6" w:rsidRPr="00D776ED" w:rsidDel="00862E4B" w:rsidRDefault="00D17EE6" w:rsidP="00D776ED">
            <w:pPr>
              <w:keepNext/>
              <w:keepLines/>
              <w:spacing w:before="40" w:after="120"/>
              <w:ind w:left="284" w:hanging="284"/>
            </w:pPr>
            <w:r w:rsidRPr="00D17EE6">
              <w:t>22.</w:t>
            </w:r>
            <w:r w:rsidR="00D776ED">
              <w:tab/>
            </w:r>
            <w:r w:rsidRPr="00D17EE6">
              <w:t>Tayikistán (cuarto informe periódico)</w:t>
            </w:r>
          </w:p>
        </w:tc>
        <w:tc>
          <w:tcPr>
            <w:tcW w:w="1843" w:type="dxa"/>
            <w:shd w:val="clear" w:color="auto" w:fill="auto"/>
          </w:tcPr>
          <w:p w14:paraId="024DD17B" w14:textId="77777777" w:rsidR="00D17EE6" w:rsidRPr="00D17EE6" w:rsidRDefault="00D17EE6" w:rsidP="00D17EE6">
            <w:pPr>
              <w:pStyle w:val="SingleTxtG"/>
              <w:spacing w:before="40"/>
              <w:ind w:left="0" w:right="0"/>
              <w:jc w:val="left"/>
              <w:rPr>
                <w:lang w:val="en-GB"/>
              </w:rPr>
            </w:pPr>
            <w:r w:rsidRPr="00D17EE6">
              <w:t>E/C.12/TJK/4</w:t>
            </w:r>
          </w:p>
        </w:tc>
        <w:tc>
          <w:tcPr>
            <w:tcW w:w="1726" w:type="dxa"/>
            <w:shd w:val="clear" w:color="auto" w:fill="auto"/>
          </w:tcPr>
          <w:p w14:paraId="7E6A0484" w14:textId="77777777" w:rsidR="00D17EE6" w:rsidRPr="00D17EE6" w:rsidRDefault="00D17EE6" w:rsidP="00D17EE6">
            <w:pPr>
              <w:pStyle w:val="SingleTxtG"/>
              <w:spacing w:before="40"/>
              <w:ind w:left="0" w:right="0"/>
              <w:jc w:val="left"/>
              <w:rPr>
                <w:lang w:val="en-GB"/>
              </w:rPr>
            </w:pPr>
            <w:r w:rsidRPr="00D17EE6">
              <w:t>30 de marzo de 2020</w:t>
            </w:r>
          </w:p>
        </w:tc>
        <w:tc>
          <w:tcPr>
            <w:tcW w:w="2101" w:type="dxa"/>
            <w:shd w:val="clear" w:color="auto" w:fill="auto"/>
          </w:tcPr>
          <w:p w14:paraId="443C3BEF" w14:textId="77777777" w:rsidR="00D17EE6" w:rsidRPr="00D17EE6" w:rsidRDefault="00D17EE6" w:rsidP="00D17EE6">
            <w:pPr>
              <w:pStyle w:val="SingleTxtG"/>
              <w:spacing w:before="40"/>
              <w:ind w:left="0" w:right="0"/>
              <w:jc w:val="left"/>
              <w:rPr>
                <w:lang w:val="en-GB"/>
              </w:rPr>
            </w:pPr>
            <w:r w:rsidRPr="00D17EE6">
              <w:t>30 de marzo de 2020</w:t>
            </w:r>
          </w:p>
        </w:tc>
        <w:tc>
          <w:tcPr>
            <w:tcW w:w="1699" w:type="dxa"/>
            <w:shd w:val="clear" w:color="auto" w:fill="auto"/>
          </w:tcPr>
          <w:p w14:paraId="55D413AB"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7261743E" w14:textId="77777777" w:rsidTr="00D776ED">
        <w:trPr>
          <w:trHeight w:val="240"/>
        </w:trPr>
        <w:tc>
          <w:tcPr>
            <w:tcW w:w="2268" w:type="dxa"/>
            <w:shd w:val="clear" w:color="auto" w:fill="auto"/>
          </w:tcPr>
          <w:p w14:paraId="52241E19" w14:textId="77777777" w:rsidR="00D17EE6" w:rsidRPr="00D776ED" w:rsidRDefault="00D17EE6" w:rsidP="00D776ED">
            <w:pPr>
              <w:keepNext/>
              <w:keepLines/>
              <w:spacing w:before="40" w:after="120"/>
              <w:ind w:left="284" w:hanging="284"/>
            </w:pPr>
            <w:r w:rsidRPr="00D17EE6">
              <w:t>23.</w:t>
            </w:r>
            <w:r w:rsidR="00D776ED">
              <w:tab/>
            </w:r>
            <w:r w:rsidRPr="00D17EE6">
              <w:t>Uzbekistán (tercer informe periódico)</w:t>
            </w:r>
          </w:p>
        </w:tc>
        <w:tc>
          <w:tcPr>
            <w:tcW w:w="1843" w:type="dxa"/>
            <w:shd w:val="clear" w:color="auto" w:fill="auto"/>
          </w:tcPr>
          <w:p w14:paraId="4EA37BB3" w14:textId="77777777" w:rsidR="00D17EE6" w:rsidRPr="00D17EE6" w:rsidRDefault="00D17EE6" w:rsidP="00D17EE6">
            <w:pPr>
              <w:pStyle w:val="SingleTxtG"/>
              <w:spacing w:before="40"/>
              <w:ind w:left="0" w:right="0"/>
              <w:jc w:val="left"/>
              <w:rPr>
                <w:lang w:val="en-GB"/>
              </w:rPr>
            </w:pPr>
            <w:r w:rsidRPr="00D17EE6">
              <w:t>E/C.12/UZB/3</w:t>
            </w:r>
          </w:p>
        </w:tc>
        <w:tc>
          <w:tcPr>
            <w:tcW w:w="1726" w:type="dxa"/>
            <w:shd w:val="clear" w:color="auto" w:fill="auto"/>
          </w:tcPr>
          <w:p w14:paraId="70CD5AF7" w14:textId="77777777" w:rsidR="00D17EE6" w:rsidRPr="00D17EE6" w:rsidRDefault="00D17EE6" w:rsidP="00D17EE6">
            <w:pPr>
              <w:pStyle w:val="SingleTxtG"/>
              <w:spacing w:before="40"/>
              <w:ind w:left="0" w:right="0"/>
              <w:jc w:val="left"/>
              <w:rPr>
                <w:lang w:val="en-GB"/>
              </w:rPr>
            </w:pPr>
            <w:r w:rsidRPr="00D17EE6">
              <w:t>19 de junio de 2019</w:t>
            </w:r>
          </w:p>
        </w:tc>
        <w:tc>
          <w:tcPr>
            <w:tcW w:w="2101" w:type="dxa"/>
            <w:shd w:val="clear" w:color="auto" w:fill="auto"/>
          </w:tcPr>
          <w:p w14:paraId="1127A6E0" w14:textId="77777777" w:rsidR="00D17EE6" w:rsidRPr="00D17EE6" w:rsidRDefault="00D17EE6" w:rsidP="00D17EE6">
            <w:pPr>
              <w:pStyle w:val="SingleTxtG"/>
              <w:spacing w:before="40"/>
              <w:ind w:left="0" w:right="0"/>
              <w:jc w:val="left"/>
              <w:rPr>
                <w:lang w:val="en-GB"/>
              </w:rPr>
            </w:pPr>
            <w:r w:rsidRPr="00D17EE6">
              <w:t>30 de mayo de 2019</w:t>
            </w:r>
          </w:p>
        </w:tc>
        <w:tc>
          <w:tcPr>
            <w:tcW w:w="1699" w:type="dxa"/>
            <w:shd w:val="clear" w:color="auto" w:fill="auto"/>
          </w:tcPr>
          <w:p w14:paraId="39399DA4" w14:textId="77777777" w:rsidR="00D17EE6" w:rsidRPr="00D17EE6" w:rsidRDefault="00D17EE6" w:rsidP="00D17EE6">
            <w:pPr>
              <w:pStyle w:val="SingleTxtG"/>
              <w:spacing w:before="40"/>
              <w:ind w:left="0" w:right="0"/>
              <w:jc w:val="left"/>
              <w:rPr>
                <w:lang w:val="en-GB"/>
              </w:rPr>
            </w:pPr>
            <w:r w:rsidRPr="00D17EE6">
              <w:t>Futuro</w:t>
            </w:r>
          </w:p>
        </w:tc>
      </w:tr>
      <w:tr w:rsidR="00FE0F60" w:rsidRPr="00D17EE6" w14:paraId="666F7B87" w14:textId="77777777" w:rsidTr="00D776ED">
        <w:trPr>
          <w:trHeight w:val="240"/>
        </w:trPr>
        <w:tc>
          <w:tcPr>
            <w:tcW w:w="2268" w:type="dxa"/>
            <w:tcBorders>
              <w:bottom w:val="single" w:sz="12" w:space="0" w:color="auto"/>
            </w:tcBorders>
            <w:shd w:val="clear" w:color="auto" w:fill="auto"/>
          </w:tcPr>
          <w:p w14:paraId="1FB55C4C" w14:textId="77777777" w:rsidR="00D17EE6" w:rsidRPr="00D776ED" w:rsidRDefault="00D17EE6" w:rsidP="00D776ED">
            <w:pPr>
              <w:keepNext/>
              <w:keepLines/>
              <w:spacing w:before="40" w:after="120"/>
              <w:ind w:left="284" w:hanging="284"/>
            </w:pPr>
            <w:r w:rsidRPr="00D17EE6">
              <w:t>24.</w:t>
            </w:r>
            <w:r w:rsidR="00D776ED">
              <w:tab/>
            </w:r>
            <w:r w:rsidRPr="00D17EE6">
              <w:t>Yemen (tercer</w:t>
            </w:r>
            <w:r w:rsidR="00FE0F60">
              <w:br/>
            </w:r>
            <w:r w:rsidRPr="00D17EE6">
              <w:t>informe periódico)</w:t>
            </w:r>
          </w:p>
        </w:tc>
        <w:tc>
          <w:tcPr>
            <w:tcW w:w="1843" w:type="dxa"/>
            <w:tcBorders>
              <w:bottom w:val="single" w:sz="12" w:space="0" w:color="auto"/>
            </w:tcBorders>
            <w:shd w:val="clear" w:color="auto" w:fill="auto"/>
          </w:tcPr>
          <w:p w14:paraId="0BA28722" w14:textId="77777777" w:rsidR="00D17EE6" w:rsidRPr="00D17EE6" w:rsidRDefault="00D17EE6" w:rsidP="00D17EE6">
            <w:pPr>
              <w:pStyle w:val="SingleTxtG"/>
              <w:spacing w:before="40"/>
              <w:ind w:left="0" w:right="0"/>
              <w:jc w:val="left"/>
              <w:rPr>
                <w:lang w:val="en-GB"/>
              </w:rPr>
            </w:pPr>
            <w:r w:rsidRPr="00D17EE6">
              <w:t>E/C.12/YEM/3</w:t>
            </w:r>
          </w:p>
        </w:tc>
        <w:tc>
          <w:tcPr>
            <w:tcW w:w="1726" w:type="dxa"/>
            <w:tcBorders>
              <w:bottom w:val="single" w:sz="12" w:space="0" w:color="auto"/>
            </w:tcBorders>
            <w:shd w:val="clear" w:color="auto" w:fill="auto"/>
          </w:tcPr>
          <w:p w14:paraId="7526EDAD" w14:textId="77777777" w:rsidR="00D17EE6" w:rsidRPr="00D17EE6" w:rsidRDefault="00D17EE6" w:rsidP="00D17EE6">
            <w:pPr>
              <w:pStyle w:val="SingleTxtG"/>
              <w:spacing w:before="40"/>
              <w:ind w:left="0" w:right="0"/>
              <w:jc w:val="left"/>
              <w:rPr>
                <w:lang w:val="en-GB"/>
              </w:rPr>
            </w:pPr>
            <w:r w:rsidRPr="00D17EE6">
              <w:t>11 de julio de 2013</w:t>
            </w:r>
          </w:p>
        </w:tc>
        <w:tc>
          <w:tcPr>
            <w:tcW w:w="2101" w:type="dxa"/>
            <w:tcBorders>
              <w:bottom w:val="single" w:sz="12" w:space="0" w:color="auto"/>
            </w:tcBorders>
            <w:shd w:val="clear" w:color="auto" w:fill="auto"/>
          </w:tcPr>
          <w:p w14:paraId="71790D3E" w14:textId="77777777" w:rsidR="00D17EE6" w:rsidRPr="00D17EE6" w:rsidRDefault="00D17EE6" w:rsidP="00D17EE6">
            <w:pPr>
              <w:pStyle w:val="SingleTxtG"/>
              <w:spacing w:before="40"/>
              <w:ind w:left="0" w:right="0"/>
              <w:jc w:val="left"/>
              <w:rPr>
                <w:lang w:val="en-GB"/>
              </w:rPr>
            </w:pPr>
            <w:r w:rsidRPr="00D17EE6">
              <w:t>30 de junio de 2013</w:t>
            </w:r>
          </w:p>
        </w:tc>
        <w:tc>
          <w:tcPr>
            <w:tcW w:w="1699" w:type="dxa"/>
            <w:tcBorders>
              <w:bottom w:val="single" w:sz="12" w:space="0" w:color="auto"/>
            </w:tcBorders>
            <w:shd w:val="clear" w:color="auto" w:fill="auto"/>
          </w:tcPr>
          <w:p w14:paraId="4BFDE60E" w14:textId="77777777" w:rsidR="00D17EE6" w:rsidRPr="00D17EE6" w:rsidRDefault="00D17EE6" w:rsidP="00D17EE6">
            <w:pPr>
              <w:pStyle w:val="SingleTxtG"/>
              <w:spacing w:before="40"/>
              <w:ind w:left="0" w:right="0"/>
              <w:jc w:val="left"/>
              <w:rPr>
                <w:lang w:val="en-GB"/>
              </w:rPr>
            </w:pPr>
            <w:r w:rsidRPr="00D17EE6">
              <w:t>Futuro</w:t>
            </w:r>
          </w:p>
        </w:tc>
      </w:tr>
    </w:tbl>
    <w:p w14:paraId="5DE2DF14" w14:textId="77777777" w:rsidR="00D17EE6" w:rsidRPr="00F12AD6" w:rsidRDefault="00D17EE6" w:rsidP="00686878">
      <w:pPr>
        <w:pStyle w:val="H23G"/>
      </w:pPr>
      <w:r w:rsidRPr="00F12AD6">
        <w:tab/>
        <w:t>b)</w:t>
      </w:r>
      <w:r w:rsidRPr="00F12AD6">
        <w:tab/>
        <w:t>Informes presentados por los organismos especializados en virtud del</w:t>
      </w:r>
      <w:r w:rsidR="00686878">
        <w:br/>
      </w:r>
      <w:r w:rsidRPr="00F12AD6">
        <w:t>artículo 18 del Pacto</w:t>
      </w:r>
    </w:p>
    <w:p w14:paraId="6394F7D4" w14:textId="77777777" w:rsidR="00D17EE6" w:rsidRPr="00F12AD6" w:rsidRDefault="00686878" w:rsidP="00D17EE6">
      <w:pPr>
        <w:pStyle w:val="SingleTxtG"/>
      </w:pPr>
      <w:r>
        <w:tab/>
      </w:r>
      <w:r w:rsidR="00D17EE6" w:rsidRPr="00F12AD6">
        <w:t>De conformidad con el artículo 67 de su reglamento, el Comité tiene encomendada la tarea de examinar los informes que los organismos especializados presenten en virtud del artículo 18 del Pacto.</w:t>
      </w:r>
    </w:p>
    <w:p w14:paraId="64F459A1" w14:textId="77777777" w:rsidR="00D17EE6" w:rsidRPr="00F12AD6" w:rsidRDefault="00686878" w:rsidP="00D17EE6">
      <w:pPr>
        <w:pStyle w:val="SingleTxtG"/>
      </w:pPr>
      <w:r>
        <w:tab/>
      </w:r>
      <w:r w:rsidR="00D17EE6" w:rsidRPr="00F12AD6">
        <w:t>Con arreglo al artículo 68 del reglamento, los representantes de los organismos especializados interesados podrán formular declaraciones sobre cuestiones relativas a la esfera de actividades de sus respectivas organizaciones.</w:t>
      </w:r>
    </w:p>
    <w:p w14:paraId="0D1F589F" w14:textId="77777777" w:rsidR="00D17EE6" w:rsidRPr="00F12AD6" w:rsidRDefault="00686878" w:rsidP="00D17EE6">
      <w:pPr>
        <w:pStyle w:val="SingleTxtG"/>
      </w:pPr>
      <w:r>
        <w:lastRenderedPageBreak/>
        <w:tab/>
      </w:r>
      <w:r w:rsidR="00D17EE6" w:rsidRPr="00F12AD6">
        <w:t>Los informes que se reciban de los organismos especializados en virtud del artículo</w:t>
      </w:r>
      <w:r w:rsidR="00737370">
        <w:t> </w:t>
      </w:r>
      <w:r w:rsidR="00D17EE6" w:rsidRPr="00F12AD6">
        <w:t>18 del Pacto se pondrán oportunamente a disposición del Comité.</w:t>
      </w:r>
    </w:p>
    <w:p w14:paraId="06978B28" w14:textId="77777777" w:rsidR="00D17EE6" w:rsidRPr="00F12AD6" w:rsidRDefault="00D17EE6" w:rsidP="00686878">
      <w:pPr>
        <w:pStyle w:val="H1G"/>
      </w:pPr>
      <w:r w:rsidRPr="00F12AD6">
        <w:tab/>
        <w:t>7.</w:t>
      </w:r>
      <w:r w:rsidRPr="00F12AD6">
        <w:tab/>
        <w:t>Presentación de informes por los Estados partes en virtud</w:t>
      </w:r>
      <w:r w:rsidR="00686878">
        <w:br/>
      </w:r>
      <w:r w:rsidRPr="00F12AD6">
        <w:t>de los artículos 16 y 17 del Pacto</w:t>
      </w:r>
    </w:p>
    <w:p w14:paraId="7EC22444" w14:textId="77777777" w:rsidR="00D17EE6" w:rsidRPr="00F12AD6" w:rsidRDefault="00686878" w:rsidP="00D17EE6">
      <w:pPr>
        <w:pStyle w:val="SingleTxtG"/>
      </w:pPr>
      <w:r>
        <w:tab/>
      </w:r>
      <w:r w:rsidR="00D17EE6" w:rsidRPr="00F12AD6">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 (E/C.12/68/2).</w:t>
      </w:r>
    </w:p>
    <w:p w14:paraId="78F64161" w14:textId="77777777" w:rsidR="00D17EE6" w:rsidRPr="00F12AD6" w:rsidRDefault="00D17EE6" w:rsidP="00686878">
      <w:pPr>
        <w:pStyle w:val="H1G"/>
      </w:pPr>
      <w:r w:rsidRPr="00F12AD6">
        <w:tab/>
        <w:t>8.</w:t>
      </w:r>
      <w:r w:rsidRPr="00F12AD6">
        <w:tab/>
        <w:t>Formulación de sugerencias y recomendaciones de carácte</w:t>
      </w:r>
      <w:r w:rsidR="00686878">
        <w:t>r</w:t>
      </w:r>
      <w:r w:rsidR="00686878">
        <w:br/>
      </w:r>
      <w:r w:rsidRPr="00F12AD6">
        <w:t>general basadas en el examen de los informes presentados</w:t>
      </w:r>
      <w:r w:rsidR="00686878">
        <w:br/>
      </w:r>
      <w:r w:rsidRPr="00F12AD6">
        <w:t>por los Estados partes en el Pacto y por los organismos</w:t>
      </w:r>
      <w:r w:rsidR="00686878">
        <w:br/>
      </w:r>
      <w:r w:rsidRPr="00F12AD6">
        <w:t>especializados</w:t>
      </w:r>
    </w:p>
    <w:p w14:paraId="1A373009" w14:textId="77777777" w:rsidR="00D17EE6" w:rsidRPr="00F12AD6" w:rsidRDefault="00686878" w:rsidP="00D17EE6">
      <w:pPr>
        <w:pStyle w:val="SingleTxtG"/>
      </w:pPr>
      <w:r>
        <w:tab/>
      </w:r>
      <w:r w:rsidR="00D17EE6" w:rsidRPr="00F12AD6">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523A7E3E" w14:textId="77777777" w:rsidR="00D17EE6" w:rsidRPr="00F12AD6" w:rsidRDefault="00D17EE6" w:rsidP="00686878">
      <w:pPr>
        <w:pStyle w:val="H1G"/>
      </w:pPr>
      <w:r w:rsidRPr="00F12AD6">
        <w:tab/>
        <w:t>9.</w:t>
      </w:r>
      <w:r w:rsidRPr="00F12AD6">
        <w:tab/>
        <w:t>Examen de las comunicaciones presentadas en virtud del</w:t>
      </w:r>
      <w:r w:rsidR="00686878">
        <w:br/>
      </w:r>
      <w:r w:rsidRPr="00F12AD6">
        <w:t>Protocolo Facultativo del Pacto</w:t>
      </w:r>
    </w:p>
    <w:p w14:paraId="2909FA79" w14:textId="77777777" w:rsidR="00D17EE6" w:rsidRPr="00F12AD6" w:rsidRDefault="00686878" w:rsidP="00D17EE6">
      <w:pPr>
        <w:pStyle w:val="SingleTxtG"/>
      </w:pPr>
      <w:r>
        <w:tab/>
      </w:r>
      <w:r w:rsidR="00D17EE6" w:rsidRPr="00F12AD6">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14:paraId="7EDAC7A6" w14:textId="77777777" w:rsidR="00D17EE6" w:rsidRPr="00F12AD6" w:rsidRDefault="00686878" w:rsidP="00D17EE6">
      <w:pPr>
        <w:pStyle w:val="SingleTxtG"/>
      </w:pPr>
      <w:r>
        <w:tab/>
      </w:r>
      <w:r w:rsidR="00D17EE6" w:rsidRPr="00F12AD6">
        <w:t>Con arreglo al artículo 8 del Protocolo Facultativo y al artículo 19, párrafo 1, del reglamento provisional en virtud del Protocolo Facultativo, el Comité o su Grupo de Trabajo sobre las Comunicaciones examinará las comunicaciones en sesiones privadas.</w:t>
      </w:r>
    </w:p>
    <w:p w14:paraId="2A2A2763" w14:textId="77777777" w:rsidR="00D17EE6" w:rsidRPr="00F12AD6" w:rsidRDefault="00D17EE6" w:rsidP="00686878">
      <w:pPr>
        <w:pStyle w:val="H1G"/>
      </w:pPr>
      <w:r w:rsidRPr="00F12AD6">
        <w:tab/>
        <w:t>10.</w:t>
      </w:r>
      <w:r w:rsidRPr="00F12AD6">
        <w:tab/>
        <w:t>Asuntos diversos</w:t>
      </w:r>
    </w:p>
    <w:p w14:paraId="2E35D303" w14:textId="77777777" w:rsidR="00D17EE6" w:rsidRPr="00F12AD6" w:rsidRDefault="00686878" w:rsidP="00686878">
      <w:pPr>
        <w:pStyle w:val="SingleTxtG"/>
        <w:rPr>
          <w:b/>
        </w:rPr>
      </w:pPr>
      <w:r>
        <w:tab/>
      </w:r>
      <w:r w:rsidR="00D17EE6" w:rsidRPr="00F12AD6">
        <w:t>En su 21</w:t>
      </w:r>
      <w:r w:rsidR="00D17EE6" w:rsidRPr="00F12AD6">
        <w:rPr>
          <w:vertAlign w:val="superscript"/>
        </w:rPr>
        <w:t>er</w:t>
      </w:r>
      <w:r w:rsidR="00D17EE6" w:rsidRPr="00F12AD6">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r w:rsidR="00D17EE6" w:rsidRPr="00F12AD6">
        <w:rPr>
          <w:b/>
        </w:rPr>
        <w:t xml:space="preserve"> </w:t>
      </w:r>
    </w:p>
    <w:p w14:paraId="61ECEFF5" w14:textId="77777777" w:rsidR="00D17EE6" w:rsidRPr="00F12AD6" w:rsidRDefault="00D17EE6" w:rsidP="00686878">
      <w:pPr>
        <w:pStyle w:val="HChG"/>
      </w:pPr>
      <w:r w:rsidRPr="00F12AD6">
        <w:br w:type="page"/>
      </w:r>
      <w:r w:rsidRPr="00F12AD6">
        <w:lastRenderedPageBreak/>
        <w:t>Anexo</w:t>
      </w:r>
    </w:p>
    <w:p w14:paraId="59BE69FC" w14:textId="77777777" w:rsidR="00D17EE6" w:rsidRDefault="00D17EE6" w:rsidP="00686878">
      <w:pPr>
        <w:pStyle w:val="HChG"/>
      </w:pPr>
      <w:r w:rsidRPr="00F12AD6">
        <w:tab/>
      </w:r>
      <w:r w:rsidRPr="00F12AD6">
        <w:tab/>
        <w:t>Programa de trabajo provisional del 68º período de</w:t>
      </w:r>
      <w:r w:rsidR="00686878">
        <w:br/>
      </w:r>
      <w:r w:rsidRPr="00F12AD6">
        <w:t>sesiones del Comité de Derechos Económicos,</w:t>
      </w:r>
      <w:r w:rsidR="00F62C70">
        <w:t xml:space="preserve"> </w:t>
      </w:r>
      <w:r w:rsidRPr="00F12AD6">
        <w:t>Sociales</w:t>
      </w:r>
      <w:r w:rsidR="00F62C70">
        <w:br/>
      </w:r>
      <w:r w:rsidRPr="00F12AD6">
        <w:t>y Culturales (28 de septiembre a</w:t>
      </w:r>
      <w:r w:rsidR="00F62C70">
        <w:t xml:space="preserve"> </w:t>
      </w:r>
      <w:r w:rsidRPr="00F12AD6">
        <w:t>16 de</w:t>
      </w:r>
      <w:r w:rsidR="00686878">
        <w:t xml:space="preserve"> </w:t>
      </w:r>
      <w:r w:rsidRPr="00F12AD6">
        <w:t>octubre de 2020)</w:t>
      </w:r>
    </w:p>
    <w:p w14:paraId="78F4DC88" w14:textId="77777777" w:rsidR="00A004D3" w:rsidRDefault="00A004D3" w:rsidP="00A004D3">
      <w:pPr>
        <w:pStyle w:val="H23G"/>
      </w:pPr>
      <w:r>
        <w:tab/>
      </w:r>
      <w:r>
        <w:tab/>
      </w:r>
      <w:r w:rsidRPr="00D17EE6">
        <w:t>Primera semana: 28 de septiembre a 2 de octubre de 2020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276"/>
        <w:gridCol w:w="1566"/>
        <w:gridCol w:w="1512"/>
        <w:gridCol w:w="3016"/>
      </w:tblGrid>
      <w:tr w:rsidR="00D17EE6" w:rsidRPr="00D17EE6" w14:paraId="4E5F9F85" w14:textId="77777777" w:rsidTr="00A004D3">
        <w:trPr>
          <w:cantSplit/>
          <w:trHeight w:val="240"/>
        </w:trPr>
        <w:tc>
          <w:tcPr>
            <w:tcW w:w="7370" w:type="dxa"/>
            <w:gridSpan w:val="4"/>
            <w:tcBorders>
              <w:top w:val="nil"/>
              <w:bottom w:val="nil"/>
            </w:tcBorders>
            <w:shd w:val="clear" w:color="auto" w:fill="auto"/>
          </w:tcPr>
          <w:p w14:paraId="64BD5480" w14:textId="77777777" w:rsidR="00D17EE6" w:rsidRPr="00D776ED" w:rsidRDefault="00D17EE6" w:rsidP="00D17EE6">
            <w:pPr>
              <w:pStyle w:val="SingleTxtG"/>
              <w:spacing w:before="40"/>
              <w:ind w:left="0" w:right="0"/>
              <w:jc w:val="left"/>
              <w:rPr>
                <w:b/>
                <w:lang w:val="en-GB"/>
              </w:rPr>
            </w:pPr>
            <w:r w:rsidRPr="00D776ED">
              <w:rPr>
                <w:b/>
              </w:rPr>
              <w:t>Lunes 28 de septiembre de 2020</w:t>
            </w:r>
          </w:p>
        </w:tc>
      </w:tr>
      <w:tr w:rsidR="00D17EE6" w:rsidRPr="00D17EE6" w14:paraId="7745AD98" w14:textId="77777777" w:rsidTr="00F62C70">
        <w:trPr>
          <w:cantSplit/>
          <w:trHeight w:val="240"/>
        </w:trPr>
        <w:tc>
          <w:tcPr>
            <w:tcW w:w="1276" w:type="dxa"/>
            <w:tcBorders>
              <w:top w:val="nil"/>
            </w:tcBorders>
            <w:shd w:val="clear" w:color="auto" w:fill="auto"/>
          </w:tcPr>
          <w:p w14:paraId="4577962B" w14:textId="77777777" w:rsidR="00D17EE6" w:rsidRPr="00D17EE6" w:rsidRDefault="00D17EE6" w:rsidP="00D17EE6">
            <w:pPr>
              <w:pStyle w:val="SingleTxtG"/>
              <w:spacing w:before="40"/>
              <w:ind w:left="0" w:right="0"/>
              <w:jc w:val="left"/>
              <w:rPr>
                <w:lang w:val="en-GB"/>
              </w:rPr>
            </w:pPr>
            <w:r w:rsidRPr="00D17EE6">
              <w:t>31ª sesión</w:t>
            </w:r>
          </w:p>
        </w:tc>
        <w:tc>
          <w:tcPr>
            <w:tcW w:w="1566" w:type="dxa"/>
            <w:tcBorders>
              <w:top w:val="nil"/>
            </w:tcBorders>
            <w:shd w:val="clear" w:color="auto" w:fill="auto"/>
          </w:tcPr>
          <w:p w14:paraId="17C8DC32" w14:textId="77777777" w:rsidR="00D17EE6" w:rsidRPr="00D17EE6" w:rsidRDefault="00D17EE6" w:rsidP="00D17EE6">
            <w:pPr>
              <w:pStyle w:val="SingleTxtG"/>
              <w:spacing w:before="40"/>
              <w:ind w:left="0" w:right="0"/>
              <w:jc w:val="left"/>
              <w:rPr>
                <w:lang w:val="en-GB"/>
              </w:rPr>
            </w:pPr>
            <w:r w:rsidRPr="00D17EE6">
              <w:t>(Pública)</w:t>
            </w:r>
          </w:p>
        </w:tc>
        <w:tc>
          <w:tcPr>
            <w:tcW w:w="1512" w:type="dxa"/>
            <w:tcBorders>
              <w:top w:val="nil"/>
            </w:tcBorders>
            <w:shd w:val="clear" w:color="auto" w:fill="auto"/>
          </w:tcPr>
          <w:p w14:paraId="0FB42536" w14:textId="77777777" w:rsidR="00D17EE6" w:rsidRPr="00D17EE6" w:rsidRDefault="00D17EE6" w:rsidP="00D17EE6">
            <w:pPr>
              <w:pStyle w:val="SingleTxtG"/>
              <w:spacing w:before="40"/>
              <w:ind w:left="0" w:right="0"/>
              <w:jc w:val="left"/>
              <w:rPr>
                <w:lang w:val="en-GB"/>
              </w:rPr>
            </w:pPr>
            <w:r w:rsidRPr="00D17EE6">
              <w:t>Tema 1</w:t>
            </w:r>
          </w:p>
        </w:tc>
        <w:tc>
          <w:tcPr>
            <w:tcW w:w="3016" w:type="dxa"/>
            <w:tcBorders>
              <w:top w:val="nil"/>
            </w:tcBorders>
            <w:shd w:val="clear" w:color="auto" w:fill="auto"/>
          </w:tcPr>
          <w:p w14:paraId="0D044131" w14:textId="77777777" w:rsidR="00D17EE6" w:rsidRPr="00D17EE6" w:rsidRDefault="00D17EE6" w:rsidP="00D17EE6">
            <w:pPr>
              <w:pStyle w:val="SingleTxtG"/>
              <w:spacing w:before="40"/>
              <w:ind w:left="0" w:right="0"/>
              <w:jc w:val="left"/>
              <w:rPr>
                <w:lang w:val="en-GB"/>
              </w:rPr>
            </w:pPr>
            <w:r w:rsidRPr="00D17EE6">
              <w:t>Aprobación del programa</w:t>
            </w:r>
          </w:p>
        </w:tc>
      </w:tr>
      <w:tr w:rsidR="00D17EE6" w:rsidRPr="00D17EE6" w14:paraId="6F57C14B" w14:textId="77777777" w:rsidTr="00F62C70">
        <w:trPr>
          <w:cantSplit/>
          <w:trHeight w:val="240"/>
        </w:trPr>
        <w:tc>
          <w:tcPr>
            <w:tcW w:w="1276" w:type="dxa"/>
            <w:shd w:val="clear" w:color="auto" w:fill="auto"/>
          </w:tcPr>
          <w:p w14:paraId="47219448" w14:textId="77777777" w:rsidR="00D17EE6" w:rsidRPr="00D17EE6" w:rsidRDefault="00D17EE6" w:rsidP="00D17EE6">
            <w:pPr>
              <w:pStyle w:val="SingleTxtG"/>
              <w:spacing w:before="40"/>
              <w:ind w:left="0" w:right="0"/>
              <w:jc w:val="left"/>
              <w:rPr>
                <w:lang w:val="en-CA"/>
              </w:rPr>
            </w:pPr>
          </w:p>
        </w:tc>
        <w:tc>
          <w:tcPr>
            <w:tcW w:w="1566" w:type="dxa"/>
            <w:shd w:val="clear" w:color="auto" w:fill="auto"/>
          </w:tcPr>
          <w:p w14:paraId="6E4275EE" w14:textId="77777777" w:rsidR="00D17EE6" w:rsidRPr="00D17EE6" w:rsidRDefault="00D17EE6" w:rsidP="00D17EE6">
            <w:pPr>
              <w:pStyle w:val="SingleTxtG"/>
              <w:spacing w:before="40"/>
              <w:ind w:left="0" w:right="0"/>
              <w:jc w:val="left"/>
              <w:rPr>
                <w:lang w:val="en-GB"/>
              </w:rPr>
            </w:pPr>
            <w:r w:rsidRPr="00D17EE6">
              <w:t>(Privada)</w:t>
            </w:r>
          </w:p>
        </w:tc>
        <w:tc>
          <w:tcPr>
            <w:tcW w:w="1512" w:type="dxa"/>
            <w:shd w:val="clear" w:color="auto" w:fill="auto"/>
          </w:tcPr>
          <w:p w14:paraId="06B31B42" w14:textId="77777777" w:rsidR="00D17EE6" w:rsidRPr="00D17EE6" w:rsidRDefault="00D17EE6" w:rsidP="00D17EE6">
            <w:pPr>
              <w:pStyle w:val="SingleTxtG"/>
              <w:spacing w:before="40"/>
              <w:ind w:left="0" w:right="0"/>
              <w:jc w:val="left"/>
              <w:rPr>
                <w:lang w:val="en-GB"/>
              </w:rPr>
            </w:pPr>
            <w:r w:rsidRPr="00D17EE6">
              <w:t>Tema 2</w:t>
            </w:r>
          </w:p>
        </w:tc>
        <w:tc>
          <w:tcPr>
            <w:tcW w:w="3016" w:type="dxa"/>
            <w:shd w:val="clear" w:color="auto" w:fill="auto"/>
          </w:tcPr>
          <w:p w14:paraId="202966C1" w14:textId="77777777" w:rsidR="00D17EE6" w:rsidRPr="00D17EE6" w:rsidDel="00C76F1B" w:rsidRDefault="00D17EE6" w:rsidP="00D17EE6">
            <w:pPr>
              <w:pStyle w:val="SingleTxtG"/>
              <w:spacing w:before="40"/>
              <w:ind w:left="0" w:right="0"/>
              <w:jc w:val="left"/>
              <w:rPr>
                <w:lang w:val="en-GB"/>
              </w:rPr>
            </w:pPr>
            <w:r w:rsidRPr="00D17EE6">
              <w:t>Organización de los trabajos</w:t>
            </w:r>
          </w:p>
        </w:tc>
      </w:tr>
      <w:tr w:rsidR="00D17EE6" w:rsidRPr="00D17EE6" w14:paraId="0CFF9A66" w14:textId="77777777" w:rsidTr="00F62C70">
        <w:trPr>
          <w:cantSplit/>
          <w:trHeight w:val="240"/>
        </w:trPr>
        <w:tc>
          <w:tcPr>
            <w:tcW w:w="1276" w:type="dxa"/>
            <w:shd w:val="clear" w:color="auto" w:fill="auto"/>
          </w:tcPr>
          <w:p w14:paraId="149F4985" w14:textId="77777777" w:rsidR="00D17EE6" w:rsidRPr="00D17EE6" w:rsidRDefault="00D17EE6" w:rsidP="00D17EE6">
            <w:pPr>
              <w:pStyle w:val="SingleTxtG"/>
              <w:spacing w:before="40"/>
              <w:ind w:left="0" w:right="0"/>
              <w:jc w:val="left"/>
              <w:rPr>
                <w:lang w:val="en-CA"/>
              </w:rPr>
            </w:pPr>
          </w:p>
        </w:tc>
        <w:tc>
          <w:tcPr>
            <w:tcW w:w="1566" w:type="dxa"/>
            <w:shd w:val="clear" w:color="auto" w:fill="auto"/>
          </w:tcPr>
          <w:p w14:paraId="3DD41CC1" w14:textId="77777777" w:rsidR="00D17EE6" w:rsidRPr="00D17EE6" w:rsidRDefault="00D17EE6" w:rsidP="00D17EE6">
            <w:pPr>
              <w:pStyle w:val="SingleTxtG"/>
              <w:spacing w:before="40"/>
              <w:ind w:left="0" w:right="0"/>
              <w:jc w:val="left"/>
              <w:rPr>
                <w:lang w:val="en-CA"/>
              </w:rPr>
            </w:pPr>
          </w:p>
        </w:tc>
        <w:tc>
          <w:tcPr>
            <w:tcW w:w="1512" w:type="dxa"/>
            <w:shd w:val="clear" w:color="auto" w:fill="auto"/>
          </w:tcPr>
          <w:p w14:paraId="0D5FDCC0" w14:textId="77777777" w:rsidR="00D17EE6" w:rsidRPr="00D17EE6" w:rsidRDefault="00D17EE6" w:rsidP="00D17EE6">
            <w:pPr>
              <w:pStyle w:val="SingleTxtG"/>
              <w:spacing w:before="40"/>
              <w:ind w:left="0" w:right="0"/>
              <w:jc w:val="left"/>
              <w:rPr>
                <w:lang w:val="en-GB"/>
              </w:rPr>
            </w:pPr>
            <w:r w:rsidRPr="00D17EE6">
              <w:t>Tema 5</w:t>
            </w:r>
          </w:p>
        </w:tc>
        <w:tc>
          <w:tcPr>
            <w:tcW w:w="3016" w:type="dxa"/>
            <w:shd w:val="clear" w:color="auto" w:fill="auto"/>
          </w:tcPr>
          <w:p w14:paraId="31A473EA" w14:textId="77777777" w:rsidR="00D17EE6" w:rsidRPr="00D17EE6" w:rsidRDefault="00D17EE6" w:rsidP="00D17EE6">
            <w:pPr>
              <w:pStyle w:val="SingleTxtG"/>
              <w:spacing w:before="40"/>
              <w:ind w:left="0" w:right="0"/>
              <w:jc w:val="left"/>
            </w:pPr>
            <w:r w:rsidRPr="00D17EE6">
              <w:t>Relaciones con los órganos de las Naciones Unidas y con otros órganos de tratados</w:t>
            </w:r>
          </w:p>
        </w:tc>
      </w:tr>
      <w:tr w:rsidR="00D17EE6" w:rsidRPr="00D17EE6" w14:paraId="2225292F" w14:textId="77777777" w:rsidTr="00F62C70">
        <w:trPr>
          <w:cantSplit/>
          <w:trHeight w:val="240"/>
        </w:trPr>
        <w:tc>
          <w:tcPr>
            <w:tcW w:w="1276" w:type="dxa"/>
            <w:shd w:val="clear" w:color="auto" w:fill="auto"/>
          </w:tcPr>
          <w:p w14:paraId="44D2EBFC" w14:textId="77777777" w:rsidR="00D17EE6" w:rsidRPr="00D17EE6" w:rsidRDefault="00D17EE6" w:rsidP="00D17EE6">
            <w:pPr>
              <w:pStyle w:val="SingleTxtG"/>
              <w:spacing w:before="40"/>
              <w:ind w:left="0" w:right="0"/>
              <w:jc w:val="left"/>
            </w:pPr>
          </w:p>
        </w:tc>
        <w:tc>
          <w:tcPr>
            <w:tcW w:w="1566" w:type="dxa"/>
            <w:shd w:val="clear" w:color="auto" w:fill="auto"/>
          </w:tcPr>
          <w:p w14:paraId="6AB3ED79" w14:textId="77777777" w:rsidR="00D17EE6" w:rsidRPr="00D17EE6" w:rsidRDefault="00D17EE6" w:rsidP="00D17EE6">
            <w:pPr>
              <w:pStyle w:val="SingleTxtG"/>
              <w:spacing w:before="40"/>
              <w:ind w:left="0" w:right="0"/>
              <w:jc w:val="left"/>
            </w:pPr>
          </w:p>
        </w:tc>
        <w:tc>
          <w:tcPr>
            <w:tcW w:w="1512" w:type="dxa"/>
            <w:shd w:val="clear" w:color="auto" w:fill="auto"/>
          </w:tcPr>
          <w:p w14:paraId="13AA2D60" w14:textId="77777777" w:rsidR="00D17EE6" w:rsidRPr="00D17EE6" w:rsidRDefault="00D17EE6" w:rsidP="00D17EE6">
            <w:pPr>
              <w:pStyle w:val="SingleTxtG"/>
              <w:spacing w:before="40"/>
              <w:ind w:left="0" w:right="0"/>
              <w:jc w:val="left"/>
              <w:rPr>
                <w:lang w:val="en-GB"/>
              </w:rPr>
            </w:pPr>
            <w:r w:rsidRPr="00D17EE6">
              <w:t>Tema 7</w:t>
            </w:r>
          </w:p>
        </w:tc>
        <w:tc>
          <w:tcPr>
            <w:tcW w:w="3016" w:type="dxa"/>
            <w:shd w:val="clear" w:color="auto" w:fill="auto"/>
          </w:tcPr>
          <w:p w14:paraId="029B7D5E" w14:textId="77777777" w:rsidR="00D17EE6" w:rsidRPr="00D17EE6" w:rsidRDefault="00D17EE6" w:rsidP="00D17EE6">
            <w:pPr>
              <w:pStyle w:val="SingleTxtG"/>
              <w:spacing w:before="40"/>
              <w:ind w:left="0" w:right="0"/>
              <w:jc w:val="left"/>
            </w:pPr>
            <w:r w:rsidRPr="00D17EE6">
              <w:t>Presentación de informes por los Estados partes en virtud de los artículos 16 y 17 del Pacto</w:t>
            </w:r>
          </w:p>
        </w:tc>
      </w:tr>
      <w:tr w:rsidR="00D17EE6" w:rsidRPr="00D17EE6" w14:paraId="25E8932B" w14:textId="77777777" w:rsidTr="00F62C70">
        <w:trPr>
          <w:cantSplit/>
          <w:trHeight w:val="240"/>
        </w:trPr>
        <w:tc>
          <w:tcPr>
            <w:tcW w:w="1276" w:type="dxa"/>
            <w:shd w:val="clear" w:color="auto" w:fill="auto"/>
          </w:tcPr>
          <w:p w14:paraId="06A9C619" w14:textId="77777777" w:rsidR="00D17EE6" w:rsidRPr="00D17EE6" w:rsidRDefault="00D17EE6" w:rsidP="00D17EE6">
            <w:pPr>
              <w:pStyle w:val="SingleTxtG"/>
              <w:spacing w:before="40"/>
              <w:ind w:left="0" w:right="0"/>
              <w:jc w:val="left"/>
            </w:pPr>
          </w:p>
        </w:tc>
        <w:tc>
          <w:tcPr>
            <w:tcW w:w="1566" w:type="dxa"/>
            <w:shd w:val="clear" w:color="auto" w:fill="auto"/>
          </w:tcPr>
          <w:p w14:paraId="3A216547" w14:textId="77777777" w:rsidR="00D17EE6" w:rsidRPr="00D17EE6" w:rsidRDefault="00D17EE6" w:rsidP="00D17EE6">
            <w:pPr>
              <w:pStyle w:val="SingleTxtG"/>
              <w:spacing w:before="40"/>
              <w:ind w:left="0" w:right="0"/>
              <w:jc w:val="left"/>
            </w:pPr>
          </w:p>
        </w:tc>
        <w:tc>
          <w:tcPr>
            <w:tcW w:w="1512" w:type="dxa"/>
            <w:shd w:val="clear" w:color="auto" w:fill="auto"/>
          </w:tcPr>
          <w:p w14:paraId="2E37377A" w14:textId="77777777" w:rsidR="00D17EE6" w:rsidRPr="00D17EE6" w:rsidRDefault="00D17EE6" w:rsidP="00D17EE6">
            <w:pPr>
              <w:pStyle w:val="SingleTxtG"/>
              <w:spacing w:before="40"/>
              <w:ind w:left="0" w:right="0"/>
              <w:jc w:val="left"/>
              <w:rPr>
                <w:lang w:val="en-GB"/>
              </w:rPr>
            </w:pPr>
            <w:r w:rsidRPr="00D17EE6">
              <w:t>Tema 10</w:t>
            </w:r>
          </w:p>
        </w:tc>
        <w:tc>
          <w:tcPr>
            <w:tcW w:w="3016" w:type="dxa"/>
            <w:shd w:val="clear" w:color="auto" w:fill="auto"/>
          </w:tcPr>
          <w:p w14:paraId="1757FF44" w14:textId="77777777" w:rsidR="00D17EE6" w:rsidRPr="00D17EE6" w:rsidRDefault="00D17EE6" w:rsidP="00D17EE6">
            <w:pPr>
              <w:pStyle w:val="SingleTxtG"/>
              <w:spacing w:before="40"/>
              <w:ind w:left="0" w:right="0"/>
              <w:jc w:val="left"/>
              <w:rPr>
                <w:lang w:val="en-GB"/>
              </w:rPr>
            </w:pPr>
            <w:r w:rsidRPr="00D17EE6">
              <w:t>Asuntos diversos</w:t>
            </w:r>
          </w:p>
        </w:tc>
      </w:tr>
      <w:tr w:rsidR="00D17EE6" w:rsidRPr="00D17EE6" w14:paraId="0814B3A0" w14:textId="77777777" w:rsidTr="00F62C70">
        <w:trPr>
          <w:cantSplit/>
          <w:trHeight w:val="240"/>
        </w:trPr>
        <w:tc>
          <w:tcPr>
            <w:tcW w:w="1276" w:type="dxa"/>
            <w:shd w:val="clear" w:color="auto" w:fill="auto"/>
          </w:tcPr>
          <w:p w14:paraId="6662ACB0" w14:textId="77777777" w:rsidR="00D17EE6" w:rsidRPr="00D17EE6" w:rsidRDefault="00D17EE6" w:rsidP="00D17EE6">
            <w:pPr>
              <w:pStyle w:val="SingleTxtG"/>
              <w:spacing w:before="40"/>
              <w:ind w:left="0" w:right="0"/>
              <w:jc w:val="left"/>
              <w:rPr>
                <w:lang w:val="en-GB"/>
              </w:rPr>
            </w:pPr>
            <w:r w:rsidRPr="00D17EE6">
              <w:t>32ª sesión</w:t>
            </w:r>
          </w:p>
        </w:tc>
        <w:tc>
          <w:tcPr>
            <w:tcW w:w="1566" w:type="dxa"/>
            <w:shd w:val="clear" w:color="auto" w:fill="auto"/>
          </w:tcPr>
          <w:p w14:paraId="7287D47F"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5FEFEFF1" w14:textId="77777777" w:rsidR="00D17EE6" w:rsidRPr="00D17EE6" w:rsidRDefault="00D17EE6" w:rsidP="00D17EE6">
            <w:pPr>
              <w:pStyle w:val="SingleTxtG"/>
              <w:spacing w:before="40"/>
              <w:ind w:left="0" w:right="0"/>
              <w:jc w:val="left"/>
              <w:rPr>
                <w:lang w:val="en-GB"/>
              </w:rPr>
            </w:pPr>
            <w:r w:rsidRPr="00D17EE6">
              <w:t>Temas 3, 6 y 10</w:t>
            </w:r>
          </w:p>
        </w:tc>
        <w:tc>
          <w:tcPr>
            <w:tcW w:w="3016" w:type="dxa"/>
            <w:shd w:val="clear" w:color="auto" w:fill="auto"/>
          </w:tcPr>
          <w:p w14:paraId="12D4C84B" w14:textId="77777777" w:rsidR="00D17EE6" w:rsidRPr="00D17EE6" w:rsidRDefault="00D17EE6" w:rsidP="00D17EE6">
            <w:pPr>
              <w:pStyle w:val="SingleTxtG"/>
              <w:spacing w:before="40"/>
              <w:ind w:left="0" w:right="0"/>
              <w:jc w:val="left"/>
            </w:pPr>
            <w:r w:rsidRPr="00D17EE6">
              <w:t>Reunión con los asociados de la sociedad civil</w:t>
            </w:r>
          </w:p>
        </w:tc>
      </w:tr>
      <w:tr w:rsidR="00D17EE6" w:rsidRPr="00D17EE6" w14:paraId="168689E1" w14:textId="77777777" w:rsidTr="00D17EE6">
        <w:trPr>
          <w:cantSplit/>
          <w:trHeight w:val="240"/>
        </w:trPr>
        <w:tc>
          <w:tcPr>
            <w:tcW w:w="7370" w:type="dxa"/>
            <w:gridSpan w:val="4"/>
            <w:shd w:val="clear" w:color="auto" w:fill="auto"/>
          </w:tcPr>
          <w:p w14:paraId="1D3BB474" w14:textId="77777777" w:rsidR="00D17EE6" w:rsidRPr="00D776ED" w:rsidRDefault="00D17EE6" w:rsidP="00D17EE6">
            <w:pPr>
              <w:pStyle w:val="SingleTxtG"/>
              <w:spacing w:before="40"/>
              <w:ind w:left="0" w:right="0"/>
              <w:jc w:val="left"/>
              <w:rPr>
                <w:b/>
                <w:lang w:val="en-GB"/>
              </w:rPr>
            </w:pPr>
            <w:r w:rsidRPr="00D776ED">
              <w:rPr>
                <w:b/>
              </w:rPr>
              <w:t>Martes 29 de septiembre de 2020</w:t>
            </w:r>
          </w:p>
        </w:tc>
      </w:tr>
      <w:tr w:rsidR="00D17EE6" w:rsidRPr="00D17EE6" w14:paraId="1F3D4AFA" w14:textId="77777777" w:rsidTr="00F62C70">
        <w:trPr>
          <w:cantSplit/>
          <w:trHeight w:val="240"/>
        </w:trPr>
        <w:tc>
          <w:tcPr>
            <w:tcW w:w="1276" w:type="dxa"/>
            <w:shd w:val="clear" w:color="auto" w:fill="auto"/>
          </w:tcPr>
          <w:p w14:paraId="42643802" w14:textId="77777777" w:rsidR="00D17EE6" w:rsidRPr="00D17EE6" w:rsidRDefault="00D17EE6" w:rsidP="00D17EE6">
            <w:pPr>
              <w:pStyle w:val="SingleTxtG"/>
              <w:spacing w:before="40"/>
              <w:ind w:left="0" w:right="0"/>
              <w:jc w:val="left"/>
              <w:rPr>
                <w:lang w:val="en-GB"/>
              </w:rPr>
            </w:pPr>
            <w:r w:rsidRPr="00D17EE6">
              <w:t>33ª sesión</w:t>
            </w:r>
          </w:p>
        </w:tc>
        <w:tc>
          <w:tcPr>
            <w:tcW w:w="1566" w:type="dxa"/>
            <w:shd w:val="clear" w:color="auto" w:fill="auto"/>
          </w:tcPr>
          <w:p w14:paraId="19C57234" w14:textId="77777777" w:rsidR="00D17EE6" w:rsidRPr="00D17EE6" w:rsidRDefault="00D17EE6" w:rsidP="00D17EE6">
            <w:pPr>
              <w:pStyle w:val="SingleTxtG"/>
              <w:spacing w:before="40"/>
              <w:ind w:left="0" w:right="0"/>
              <w:jc w:val="left"/>
              <w:rPr>
                <w:lang w:val="en-GB"/>
              </w:rPr>
            </w:pPr>
            <w:r w:rsidRPr="00D17EE6">
              <w:t>(Privada)</w:t>
            </w:r>
          </w:p>
        </w:tc>
        <w:tc>
          <w:tcPr>
            <w:tcW w:w="1512" w:type="dxa"/>
            <w:shd w:val="clear" w:color="auto" w:fill="auto"/>
          </w:tcPr>
          <w:p w14:paraId="46BB07B0" w14:textId="77777777" w:rsidR="00D17EE6" w:rsidRPr="00D17EE6" w:rsidRDefault="00D17EE6" w:rsidP="00D17EE6">
            <w:pPr>
              <w:pStyle w:val="SingleTxtG"/>
              <w:spacing w:before="40"/>
              <w:ind w:left="0" w:right="0"/>
              <w:jc w:val="left"/>
              <w:rPr>
                <w:lang w:val="en-GB"/>
              </w:rPr>
            </w:pPr>
            <w:r w:rsidRPr="00D17EE6">
              <w:t>Tema 10</w:t>
            </w:r>
          </w:p>
        </w:tc>
        <w:tc>
          <w:tcPr>
            <w:tcW w:w="3016" w:type="dxa"/>
            <w:shd w:val="clear" w:color="auto" w:fill="auto"/>
          </w:tcPr>
          <w:p w14:paraId="1022B9C4" w14:textId="77777777" w:rsidR="00D17EE6" w:rsidRPr="00D17EE6" w:rsidRDefault="00D17EE6" w:rsidP="00D17EE6">
            <w:pPr>
              <w:pStyle w:val="SingleTxtG"/>
              <w:spacing w:before="40"/>
              <w:ind w:left="0" w:right="0"/>
              <w:jc w:val="left"/>
              <w:rPr>
                <w:lang w:val="en-GB"/>
              </w:rPr>
            </w:pPr>
            <w:r w:rsidRPr="00D17EE6">
              <w:t xml:space="preserve">Sesión privada </w:t>
            </w:r>
          </w:p>
        </w:tc>
      </w:tr>
      <w:tr w:rsidR="00D17EE6" w:rsidRPr="00D17EE6" w14:paraId="219298FA" w14:textId="77777777" w:rsidTr="00F62C70">
        <w:trPr>
          <w:cantSplit/>
          <w:trHeight w:val="240"/>
        </w:trPr>
        <w:tc>
          <w:tcPr>
            <w:tcW w:w="1276" w:type="dxa"/>
            <w:shd w:val="clear" w:color="auto" w:fill="auto"/>
          </w:tcPr>
          <w:p w14:paraId="0D722A32" w14:textId="77777777" w:rsidR="00D17EE6" w:rsidRPr="00D17EE6" w:rsidRDefault="00D17EE6" w:rsidP="00D17EE6">
            <w:pPr>
              <w:pStyle w:val="SingleTxtG"/>
              <w:spacing w:before="40"/>
              <w:ind w:left="0" w:right="0"/>
              <w:jc w:val="left"/>
              <w:rPr>
                <w:lang w:val="en-GB"/>
              </w:rPr>
            </w:pPr>
            <w:r w:rsidRPr="00D17EE6">
              <w:t>34ª sesión</w:t>
            </w:r>
          </w:p>
        </w:tc>
        <w:tc>
          <w:tcPr>
            <w:tcW w:w="1566" w:type="dxa"/>
            <w:shd w:val="clear" w:color="auto" w:fill="auto"/>
          </w:tcPr>
          <w:p w14:paraId="6FC97DAD"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1FE75AEC"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0997D9FE" w14:textId="77777777" w:rsidR="00D17EE6" w:rsidRPr="00D17EE6" w:rsidRDefault="00D17EE6" w:rsidP="00D17EE6">
            <w:pPr>
              <w:pStyle w:val="SingleTxtG"/>
              <w:spacing w:before="40"/>
              <w:ind w:left="0" w:right="0"/>
              <w:jc w:val="left"/>
            </w:pPr>
            <w:r w:rsidRPr="00D17EE6">
              <w:t>Examen de los informes: Nicaragua</w:t>
            </w:r>
          </w:p>
        </w:tc>
      </w:tr>
      <w:tr w:rsidR="00D17EE6" w:rsidRPr="00D17EE6" w14:paraId="6EC7794B" w14:textId="77777777" w:rsidTr="00D17EE6">
        <w:trPr>
          <w:cantSplit/>
          <w:trHeight w:val="240"/>
        </w:trPr>
        <w:tc>
          <w:tcPr>
            <w:tcW w:w="7370" w:type="dxa"/>
            <w:gridSpan w:val="4"/>
            <w:shd w:val="clear" w:color="auto" w:fill="auto"/>
          </w:tcPr>
          <w:p w14:paraId="10036F0A" w14:textId="77777777" w:rsidR="00D17EE6" w:rsidRPr="00D776ED" w:rsidRDefault="00D17EE6" w:rsidP="00D17EE6">
            <w:pPr>
              <w:pStyle w:val="SingleTxtG"/>
              <w:spacing w:before="40"/>
              <w:ind w:left="0" w:right="0"/>
              <w:jc w:val="left"/>
              <w:rPr>
                <w:b/>
                <w:lang w:val="en-GB"/>
              </w:rPr>
            </w:pPr>
            <w:r w:rsidRPr="00D776ED">
              <w:rPr>
                <w:b/>
              </w:rPr>
              <w:t>Miércoles 30 de septiembre de 2020</w:t>
            </w:r>
          </w:p>
        </w:tc>
      </w:tr>
      <w:tr w:rsidR="00D17EE6" w:rsidRPr="00D17EE6" w14:paraId="4ADBB605" w14:textId="77777777" w:rsidTr="00F62C70">
        <w:trPr>
          <w:cantSplit/>
          <w:trHeight w:val="240"/>
        </w:trPr>
        <w:tc>
          <w:tcPr>
            <w:tcW w:w="1276" w:type="dxa"/>
            <w:shd w:val="clear" w:color="auto" w:fill="auto"/>
          </w:tcPr>
          <w:p w14:paraId="758527F5" w14:textId="77777777" w:rsidR="00D17EE6" w:rsidRPr="00D17EE6" w:rsidRDefault="00D17EE6" w:rsidP="00D17EE6">
            <w:pPr>
              <w:pStyle w:val="SingleTxtG"/>
              <w:spacing w:before="40"/>
              <w:ind w:left="0" w:right="0"/>
              <w:jc w:val="left"/>
              <w:rPr>
                <w:lang w:val="en-GB"/>
              </w:rPr>
            </w:pPr>
            <w:r w:rsidRPr="00D17EE6">
              <w:t>35ª sesión</w:t>
            </w:r>
          </w:p>
        </w:tc>
        <w:tc>
          <w:tcPr>
            <w:tcW w:w="1566" w:type="dxa"/>
            <w:shd w:val="clear" w:color="auto" w:fill="auto"/>
          </w:tcPr>
          <w:p w14:paraId="105AC9A2"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05F6076C"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4A877D38" w14:textId="77777777" w:rsidR="00D17EE6" w:rsidRPr="00D17EE6" w:rsidRDefault="00D17EE6" w:rsidP="00D17EE6">
            <w:pPr>
              <w:pStyle w:val="SingleTxtG"/>
              <w:spacing w:before="40"/>
              <w:ind w:left="0" w:right="0"/>
              <w:jc w:val="left"/>
            </w:pPr>
            <w:r w:rsidRPr="00D17EE6">
              <w:t xml:space="preserve">Examen de los informes: Nicaragua </w:t>
            </w:r>
            <w:r w:rsidRPr="00737370">
              <w:rPr>
                <w:i/>
                <w:iCs/>
              </w:rPr>
              <w:t>(continuación)</w:t>
            </w:r>
          </w:p>
        </w:tc>
      </w:tr>
      <w:tr w:rsidR="00D17EE6" w:rsidRPr="00D17EE6" w14:paraId="0985FF12" w14:textId="77777777" w:rsidTr="00F62C70">
        <w:trPr>
          <w:cantSplit/>
          <w:trHeight w:val="240"/>
        </w:trPr>
        <w:tc>
          <w:tcPr>
            <w:tcW w:w="1276" w:type="dxa"/>
            <w:shd w:val="clear" w:color="auto" w:fill="auto"/>
          </w:tcPr>
          <w:p w14:paraId="69E2AE23" w14:textId="77777777" w:rsidR="00D17EE6" w:rsidRPr="00D17EE6" w:rsidRDefault="00D17EE6" w:rsidP="00D17EE6">
            <w:pPr>
              <w:pStyle w:val="SingleTxtG"/>
              <w:spacing w:before="40"/>
              <w:ind w:left="0" w:right="0"/>
              <w:jc w:val="left"/>
              <w:rPr>
                <w:lang w:val="en-GB"/>
              </w:rPr>
            </w:pPr>
            <w:r w:rsidRPr="00D17EE6">
              <w:t>36ª sesión</w:t>
            </w:r>
          </w:p>
        </w:tc>
        <w:tc>
          <w:tcPr>
            <w:tcW w:w="1566" w:type="dxa"/>
            <w:shd w:val="clear" w:color="auto" w:fill="auto"/>
          </w:tcPr>
          <w:p w14:paraId="383F6A21"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73D73FAA"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23B24822" w14:textId="77777777" w:rsidR="00D17EE6" w:rsidRPr="00D17EE6" w:rsidRDefault="00D17EE6" w:rsidP="00D17EE6">
            <w:pPr>
              <w:pStyle w:val="SingleTxtG"/>
              <w:spacing w:before="40"/>
              <w:ind w:left="0" w:right="0"/>
              <w:jc w:val="left"/>
            </w:pPr>
            <w:r w:rsidRPr="00D17EE6">
              <w:t xml:space="preserve">Examen de los informes: Letonia </w:t>
            </w:r>
          </w:p>
        </w:tc>
      </w:tr>
      <w:tr w:rsidR="00D17EE6" w:rsidRPr="00D17EE6" w14:paraId="61728DED" w14:textId="77777777" w:rsidTr="00D17EE6">
        <w:trPr>
          <w:cantSplit/>
          <w:trHeight w:val="240"/>
        </w:trPr>
        <w:tc>
          <w:tcPr>
            <w:tcW w:w="7370" w:type="dxa"/>
            <w:gridSpan w:val="4"/>
            <w:shd w:val="clear" w:color="auto" w:fill="auto"/>
          </w:tcPr>
          <w:p w14:paraId="74970A49" w14:textId="77777777" w:rsidR="00D17EE6" w:rsidRPr="00D776ED" w:rsidRDefault="00D17EE6" w:rsidP="00D17EE6">
            <w:pPr>
              <w:pStyle w:val="SingleTxtG"/>
              <w:spacing w:before="40"/>
              <w:ind w:left="0" w:right="0"/>
              <w:jc w:val="left"/>
              <w:rPr>
                <w:b/>
                <w:lang w:val="en-GB"/>
              </w:rPr>
            </w:pPr>
            <w:r w:rsidRPr="00D776ED">
              <w:rPr>
                <w:b/>
              </w:rPr>
              <w:t>Jueves 1 de octubre de 2020</w:t>
            </w:r>
          </w:p>
        </w:tc>
      </w:tr>
      <w:tr w:rsidR="00D17EE6" w:rsidRPr="00D17EE6" w14:paraId="5B6E3C00" w14:textId="77777777" w:rsidTr="00F62C70">
        <w:trPr>
          <w:cantSplit/>
          <w:trHeight w:val="240"/>
        </w:trPr>
        <w:tc>
          <w:tcPr>
            <w:tcW w:w="1276" w:type="dxa"/>
            <w:shd w:val="clear" w:color="auto" w:fill="auto"/>
          </w:tcPr>
          <w:p w14:paraId="02BB9D3C" w14:textId="77777777" w:rsidR="00D17EE6" w:rsidRPr="00D17EE6" w:rsidRDefault="00D17EE6" w:rsidP="00D17EE6">
            <w:pPr>
              <w:pStyle w:val="SingleTxtG"/>
              <w:spacing w:before="40"/>
              <w:ind w:left="0" w:right="0"/>
              <w:jc w:val="left"/>
              <w:rPr>
                <w:lang w:val="en-GB"/>
              </w:rPr>
            </w:pPr>
            <w:r w:rsidRPr="00D17EE6">
              <w:t>37ª sesión</w:t>
            </w:r>
          </w:p>
        </w:tc>
        <w:tc>
          <w:tcPr>
            <w:tcW w:w="1566" w:type="dxa"/>
            <w:shd w:val="clear" w:color="auto" w:fill="auto"/>
          </w:tcPr>
          <w:p w14:paraId="728BBBFE"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75B7FE20"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2E9D1653" w14:textId="77777777" w:rsidR="00D17EE6" w:rsidRPr="00D17EE6" w:rsidRDefault="00D17EE6" w:rsidP="00D17EE6">
            <w:pPr>
              <w:pStyle w:val="SingleTxtG"/>
              <w:spacing w:before="40"/>
              <w:ind w:left="0" w:right="0"/>
              <w:jc w:val="left"/>
            </w:pPr>
            <w:r w:rsidRPr="00D17EE6">
              <w:t xml:space="preserve">Examen de los informes: Letonia </w:t>
            </w:r>
            <w:r w:rsidRPr="00737370">
              <w:rPr>
                <w:i/>
                <w:iCs/>
              </w:rPr>
              <w:t>(continuación)</w:t>
            </w:r>
          </w:p>
        </w:tc>
      </w:tr>
      <w:tr w:rsidR="00D17EE6" w:rsidRPr="00D17EE6" w14:paraId="2C0D5233" w14:textId="77777777" w:rsidTr="00F62C70">
        <w:trPr>
          <w:cantSplit/>
          <w:trHeight w:val="240"/>
        </w:trPr>
        <w:tc>
          <w:tcPr>
            <w:tcW w:w="1276" w:type="dxa"/>
            <w:shd w:val="clear" w:color="auto" w:fill="auto"/>
          </w:tcPr>
          <w:p w14:paraId="2F00C1A4" w14:textId="77777777" w:rsidR="00D17EE6" w:rsidRPr="00D17EE6" w:rsidRDefault="00D17EE6" w:rsidP="00D17EE6">
            <w:pPr>
              <w:pStyle w:val="SingleTxtG"/>
              <w:spacing w:before="40"/>
              <w:ind w:left="0" w:right="0"/>
              <w:jc w:val="left"/>
              <w:rPr>
                <w:lang w:val="en-GB"/>
              </w:rPr>
            </w:pPr>
            <w:r w:rsidRPr="00D17EE6">
              <w:t>38ª sesión</w:t>
            </w:r>
          </w:p>
        </w:tc>
        <w:tc>
          <w:tcPr>
            <w:tcW w:w="1566" w:type="dxa"/>
            <w:shd w:val="clear" w:color="auto" w:fill="auto"/>
          </w:tcPr>
          <w:p w14:paraId="4B116ACC"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763AF31E"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4E8DAC06" w14:textId="77777777" w:rsidR="00D17EE6" w:rsidRPr="00D17EE6" w:rsidRDefault="00D17EE6" w:rsidP="00D17EE6">
            <w:pPr>
              <w:pStyle w:val="SingleTxtG"/>
              <w:spacing w:before="40"/>
              <w:ind w:left="0" w:right="0"/>
              <w:jc w:val="left"/>
            </w:pPr>
            <w:r w:rsidRPr="00D17EE6">
              <w:t>Examen de los informes: Kuwait</w:t>
            </w:r>
          </w:p>
        </w:tc>
      </w:tr>
      <w:tr w:rsidR="00D17EE6" w:rsidRPr="00D17EE6" w14:paraId="13ADCD70" w14:textId="77777777" w:rsidTr="00D17EE6">
        <w:trPr>
          <w:cantSplit/>
          <w:trHeight w:val="240"/>
        </w:trPr>
        <w:tc>
          <w:tcPr>
            <w:tcW w:w="7370" w:type="dxa"/>
            <w:gridSpan w:val="4"/>
            <w:shd w:val="clear" w:color="auto" w:fill="auto"/>
          </w:tcPr>
          <w:p w14:paraId="16173736" w14:textId="77777777" w:rsidR="00D17EE6" w:rsidRPr="00D776ED" w:rsidRDefault="00D17EE6" w:rsidP="00D17EE6">
            <w:pPr>
              <w:pStyle w:val="SingleTxtG"/>
              <w:spacing w:before="40"/>
              <w:ind w:left="0" w:right="0"/>
              <w:jc w:val="left"/>
              <w:rPr>
                <w:b/>
                <w:lang w:val="en-GB"/>
              </w:rPr>
            </w:pPr>
            <w:r w:rsidRPr="00D776ED">
              <w:rPr>
                <w:b/>
              </w:rPr>
              <w:t>Viernes 2 de octubre de 2020</w:t>
            </w:r>
          </w:p>
        </w:tc>
      </w:tr>
      <w:tr w:rsidR="00D17EE6" w:rsidRPr="00D17EE6" w14:paraId="262B960E" w14:textId="77777777" w:rsidTr="00F62C70">
        <w:trPr>
          <w:cantSplit/>
          <w:trHeight w:val="240"/>
        </w:trPr>
        <w:tc>
          <w:tcPr>
            <w:tcW w:w="1276" w:type="dxa"/>
            <w:shd w:val="clear" w:color="auto" w:fill="auto"/>
          </w:tcPr>
          <w:p w14:paraId="0DAF0BB8" w14:textId="77777777" w:rsidR="00D17EE6" w:rsidRPr="00D17EE6" w:rsidRDefault="00D17EE6" w:rsidP="00D17EE6">
            <w:pPr>
              <w:pStyle w:val="SingleTxtG"/>
              <w:spacing w:before="40"/>
              <w:ind w:left="0" w:right="0"/>
              <w:jc w:val="left"/>
              <w:rPr>
                <w:lang w:val="en-GB"/>
              </w:rPr>
            </w:pPr>
            <w:r w:rsidRPr="00D17EE6">
              <w:t>39ª sesión</w:t>
            </w:r>
          </w:p>
        </w:tc>
        <w:tc>
          <w:tcPr>
            <w:tcW w:w="1566" w:type="dxa"/>
            <w:shd w:val="clear" w:color="auto" w:fill="auto"/>
          </w:tcPr>
          <w:p w14:paraId="0F615701" w14:textId="77777777" w:rsidR="00D17EE6" w:rsidRPr="00D17EE6" w:rsidRDefault="00D17EE6" w:rsidP="00D17EE6">
            <w:pPr>
              <w:pStyle w:val="SingleTxtG"/>
              <w:spacing w:before="40"/>
              <w:ind w:left="0" w:right="0"/>
              <w:jc w:val="left"/>
              <w:rPr>
                <w:lang w:val="en-GB"/>
              </w:rPr>
            </w:pPr>
            <w:r w:rsidRPr="00D17EE6">
              <w:t>(Pública)</w:t>
            </w:r>
          </w:p>
        </w:tc>
        <w:tc>
          <w:tcPr>
            <w:tcW w:w="1512" w:type="dxa"/>
            <w:shd w:val="clear" w:color="auto" w:fill="auto"/>
          </w:tcPr>
          <w:p w14:paraId="24538DF1" w14:textId="77777777" w:rsidR="00D17EE6" w:rsidRPr="00D17EE6" w:rsidRDefault="00D17EE6" w:rsidP="00D17EE6">
            <w:pPr>
              <w:pStyle w:val="SingleTxtG"/>
              <w:spacing w:before="40"/>
              <w:ind w:left="0" w:right="0"/>
              <w:jc w:val="left"/>
              <w:rPr>
                <w:lang w:val="en-GB"/>
              </w:rPr>
            </w:pPr>
            <w:r w:rsidRPr="00D17EE6">
              <w:t>Tema 6</w:t>
            </w:r>
          </w:p>
        </w:tc>
        <w:tc>
          <w:tcPr>
            <w:tcW w:w="3016" w:type="dxa"/>
            <w:shd w:val="clear" w:color="auto" w:fill="auto"/>
          </w:tcPr>
          <w:p w14:paraId="34792274" w14:textId="77777777" w:rsidR="00D17EE6" w:rsidRPr="00D17EE6" w:rsidRDefault="00D17EE6" w:rsidP="00737370">
            <w:pPr>
              <w:pStyle w:val="SingleTxtG"/>
              <w:spacing w:before="40"/>
              <w:ind w:left="0" w:right="0"/>
              <w:jc w:val="left"/>
            </w:pPr>
            <w:r w:rsidRPr="00D17EE6">
              <w:t xml:space="preserve">Examen de los informes: Kuwait </w:t>
            </w:r>
            <w:r w:rsidRPr="00737370">
              <w:rPr>
                <w:i/>
                <w:iCs/>
              </w:rPr>
              <w:t>(continuación)</w:t>
            </w:r>
          </w:p>
        </w:tc>
      </w:tr>
      <w:tr w:rsidR="00D17EE6" w:rsidRPr="00D17EE6" w14:paraId="06673911" w14:textId="77777777" w:rsidTr="00F62C70">
        <w:trPr>
          <w:cantSplit/>
          <w:trHeight w:val="240"/>
        </w:trPr>
        <w:tc>
          <w:tcPr>
            <w:tcW w:w="1276" w:type="dxa"/>
            <w:shd w:val="clear" w:color="auto" w:fill="auto"/>
          </w:tcPr>
          <w:p w14:paraId="71286FB9" w14:textId="77777777" w:rsidR="00D17EE6" w:rsidRPr="00D17EE6" w:rsidRDefault="00D17EE6" w:rsidP="00D17EE6">
            <w:pPr>
              <w:pStyle w:val="SingleTxtG"/>
              <w:spacing w:before="40"/>
              <w:ind w:left="0" w:right="0"/>
              <w:jc w:val="left"/>
              <w:rPr>
                <w:lang w:val="en-GB"/>
              </w:rPr>
            </w:pPr>
            <w:r w:rsidRPr="00D17EE6">
              <w:t>40ª sesión</w:t>
            </w:r>
          </w:p>
        </w:tc>
        <w:tc>
          <w:tcPr>
            <w:tcW w:w="1566" w:type="dxa"/>
            <w:shd w:val="clear" w:color="auto" w:fill="auto"/>
          </w:tcPr>
          <w:p w14:paraId="375307D7" w14:textId="77777777" w:rsidR="00D17EE6" w:rsidRPr="00D17EE6" w:rsidRDefault="00D17EE6" w:rsidP="00D17EE6">
            <w:pPr>
              <w:pStyle w:val="SingleTxtG"/>
              <w:spacing w:before="40"/>
              <w:ind w:left="0" w:right="0"/>
              <w:jc w:val="left"/>
              <w:rPr>
                <w:lang w:val="en-GB"/>
              </w:rPr>
            </w:pPr>
            <w:r w:rsidRPr="00D17EE6">
              <w:t>(Privada)</w:t>
            </w:r>
          </w:p>
        </w:tc>
        <w:tc>
          <w:tcPr>
            <w:tcW w:w="1512" w:type="dxa"/>
            <w:shd w:val="clear" w:color="auto" w:fill="auto"/>
          </w:tcPr>
          <w:p w14:paraId="076091DC" w14:textId="77777777" w:rsidR="00D17EE6" w:rsidRPr="00D17EE6" w:rsidRDefault="00D17EE6" w:rsidP="00D17EE6">
            <w:pPr>
              <w:pStyle w:val="SingleTxtG"/>
              <w:spacing w:before="40"/>
              <w:ind w:left="0" w:right="0"/>
              <w:jc w:val="left"/>
              <w:rPr>
                <w:lang w:val="en-GB"/>
              </w:rPr>
            </w:pPr>
            <w:r w:rsidRPr="00D17EE6">
              <w:t>Temas 2 a 10</w:t>
            </w:r>
          </w:p>
        </w:tc>
        <w:tc>
          <w:tcPr>
            <w:tcW w:w="3016" w:type="dxa"/>
            <w:shd w:val="clear" w:color="auto" w:fill="auto"/>
          </w:tcPr>
          <w:p w14:paraId="1EC854BA" w14:textId="77777777" w:rsidR="00D17EE6" w:rsidRPr="00D17EE6" w:rsidRDefault="00D17EE6" w:rsidP="00D17EE6">
            <w:pPr>
              <w:pStyle w:val="SingleTxtG"/>
              <w:spacing w:before="40"/>
              <w:ind w:left="0" w:right="0"/>
              <w:jc w:val="left"/>
              <w:rPr>
                <w:lang w:val="en-GB"/>
              </w:rPr>
            </w:pPr>
            <w:r w:rsidRPr="00D17EE6">
              <w:t>Sesión privada</w:t>
            </w:r>
          </w:p>
        </w:tc>
      </w:tr>
    </w:tbl>
    <w:p w14:paraId="4104FE51" w14:textId="77777777" w:rsidR="00A004D3" w:rsidRDefault="00A004D3" w:rsidP="00A004D3">
      <w:pPr>
        <w:pStyle w:val="H23G"/>
      </w:pPr>
      <w:r>
        <w:tab/>
      </w:r>
      <w:r>
        <w:tab/>
      </w:r>
      <w:r w:rsidRPr="00D17EE6">
        <w:t>Segunda semana: 5 a 9 de octubre de 2020</w:t>
      </w:r>
    </w:p>
    <w:tbl>
      <w:tblPr>
        <w:tblW w:w="7370"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276"/>
        <w:gridCol w:w="1552"/>
        <w:gridCol w:w="1554"/>
        <w:gridCol w:w="2988"/>
      </w:tblGrid>
      <w:tr w:rsidR="00D17EE6" w:rsidRPr="00D17EE6" w14:paraId="686C4AE3" w14:textId="77777777" w:rsidTr="00F62C70">
        <w:trPr>
          <w:trHeight w:val="240"/>
        </w:trPr>
        <w:tc>
          <w:tcPr>
            <w:tcW w:w="7370" w:type="dxa"/>
            <w:gridSpan w:val="4"/>
            <w:tcBorders>
              <w:top w:val="nil"/>
            </w:tcBorders>
            <w:shd w:val="clear" w:color="auto" w:fill="auto"/>
          </w:tcPr>
          <w:p w14:paraId="779D4BA7" w14:textId="77777777" w:rsidR="00D17EE6" w:rsidRPr="00A004D3" w:rsidRDefault="00D17EE6" w:rsidP="00D17EE6">
            <w:pPr>
              <w:pStyle w:val="SingleTxtG"/>
              <w:spacing w:before="40"/>
              <w:ind w:left="0" w:right="0"/>
              <w:jc w:val="left"/>
              <w:rPr>
                <w:b/>
                <w:lang w:val="en-GB"/>
              </w:rPr>
            </w:pPr>
            <w:r w:rsidRPr="00A004D3">
              <w:rPr>
                <w:b/>
              </w:rPr>
              <w:t>Lunes 5 de octubre de 2020</w:t>
            </w:r>
          </w:p>
        </w:tc>
      </w:tr>
      <w:tr w:rsidR="00D17EE6" w:rsidRPr="00D17EE6" w14:paraId="297F99ED" w14:textId="77777777" w:rsidTr="00F62C70">
        <w:trPr>
          <w:trHeight w:val="240"/>
        </w:trPr>
        <w:tc>
          <w:tcPr>
            <w:tcW w:w="1276" w:type="dxa"/>
            <w:shd w:val="clear" w:color="auto" w:fill="auto"/>
          </w:tcPr>
          <w:p w14:paraId="1D81E52C" w14:textId="77777777" w:rsidR="00D17EE6" w:rsidRPr="00D17EE6" w:rsidRDefault="00D17EE6" w:rsidP="00D17EE6">
            <w:pPr>
              <w:pStyle w:val="SingleTxtG"/>
              <w:spacing w:before="40"/>
              <w:ind w:left="0" w:right="0"/>
              <w:jc w:val="left"/>
              <w:rPr>
                <w:lang w:val="en-GB"/>
              </w:rPr>
            </w:pPr>
            <w:r w:rsidRPr="00D17EE6">
              <w:t>41ª sesión</w:t>
            </w:r>
          </w:p>
        </w:tc>
        <w:tc>
          <w:tcPr>
            <w:tcW w:w="1552" w:type="dxa"/>
            <w:shd w:val="clear" w:color="auto" w:fill="auto"/>
          </w:tcPr>
          <w:p w14:paraId="1B418262"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3B33A253" w14:textId="77777777" w:rsidR="00D17EE6" w:rsidRPr="00D17EE6" w:rsidRDefault="00D17EE6" w:rsidP="00D17EE6">
            <w:pPr>
              <w:pStyle w:val="SingleTxtG"/>
              <w:spacing w:before="40"/>
              <w:ind w:left="0" w:right="0"/>
              <w:jc w:val="left"/>
              <w:rPr>
                <w:lang w:val="en-GB"/>
              </w:rPr>
            </w:pPr>
            <w:r w:rsidRPr="00D17EE6">
              <w:t>Temas 3, 6 y 10</w:t>
            </w:r>
          </w:p>
        </w:tc>
        <w:tc>
          <w:tcPr>
            <w:tcW w:w="2988" w:type="dxa"/>
            <w:shd w:val="clear" w:color="auto" w:fill="auto"/>
          </w:tcPr>
          <w:p w14:paraId="46E710E2" w14:textId="77777777" w:rsidR="00D17EE6" w:rsidRPr="00D17EE6" w:rsidRDefault="00D17EE6" w:rsidP="00D17EE6">
            <w:pPr>
              <w:pStyle w:val="SingleTxtG"/>
              <w:spacing w:before="40"/>
              <w:ind w:left="0" w:right="0"/>
              <w:jc w:val="left"/>
            </w:pPr>
            <w:r w:rsidRPr="00D17EE6">
              <w:t>Reunión con los asociados de la sociedad civil</w:t>
            </w:r>
          </w:p>
        </w:tc>
      </w:tr>
      <w:tr w:rsidR="00D17EE6" w:rsidRPr="00D17EE6" w14:paraId="66EE84A9" w14:textId="77777777" w:rsidTr="00F62C70">
        <w:trPr>
          <w:trHeight w:val="240"/>
        </w:trPr>
        <w:tc>
          <w:tcPr>
            <w:tcW w:w="1276" w:type="dxa"/>
            <w:shd w:val="clear" w:color="auto" w:fill="auto"/>
          </w:tcPr>
          <w:p w14:paraId="1F40DB30" w14:textId="77777777" w:rsidR="00D17EE6" w:rsidRPr="00D17EE6" w:rsidRDefault="00D17EE6" w:rsidP="00D17EE6">
            <w:pPr>
              <w:pStyle w:val="SingleTxtG"/>
              <w:spacing w:before="40"/>
              <w:ind w:left="0" w:right="0"/>
              <w:jc w:val="left"/>
              <w:rPr>
                <w:lang w:val="en-GB"/>
              </w:rPr>
            </w:pPr>
            <w:r w:rsidRPr="00D17EE6">
              <w:t>42ª sesión</w:t>
            </w:r>
          </w:p>
        </w:tc>
        <w:tc>
          <w:tcPr>
            <w:tcW w:w="1552" w:type="dxa"/>
            <w:shd w:val="clear" w:color="auto" w:fill="auto"/>
          </w:tcPr>
          <w:p w14:paraId="16257BDC"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370D5BF9"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168E2A03" w14:textId="77777777" w:rsidR="00D17EE6" w:rsidRPr="00D17EE6" w:rsidRDefault="00D17EE6" w:rsidP="00D17EE6">
            <w:pPr>
              <w:pStyle w:val="SingleTxtG"/>
              <w:spacing w:before="40"/>
              <w:ind w:left="0" w:right="0"/>
              <w:jc w:val="left"/>
            </w:pPr>
            <w:r w:rsidRPr="00D17EE6">
              <w:t>Examen de los informes: Estado Plurinacional de Bolivia</w:t>
            </w:r>
          </w:p>
        </w:tc>
      </w:tr>
      <w:tr w:rsidR="00D17EE6" w:rsidRPr="00D17EE6" w14:paraId="0C8BD0B9" w14:textId="77777777" w:rsidTr="00F62C70">
        <w:trPr>
          <w:trHeight w:val="240"/>
        </w:trPr>
        <w:tc>
          <w:tcPr>
            <w:tcW w:w="7370" w:type="dxa"/>
            <w:gridSpan w:val="4"/>
            <w:shd w:val="clear" w:color="auto" w:fill="auto"/>
          </w:tcPr>
          <w:p w14:paraId="676443D9" w14:textId="77777777" w:rsidR="00D17EE6" w:rsidRPr="00A004D3" w:rsidRDefault="00D17EE6" w:rsidP="00D17EE6">
            <w:pPr>
              <w:pStyle w:val="SingleTxtG"/>
              <w:spacing w:before="40"/>
              <w:ind w:left="0" w:right="0"/>
              <w:jc w:val="left"/>
              <w:rPr>
                <w:b/>
                <w:lang w:val="en-GB"/>
              </w:rPr>
            </w:pPr>
            <w:r w:rsidRPr="00A004D3">
              <w:rPr>
                <w:b/>
              </w:rPr>
              <w:lastRenderedPageBreak/>
              <w:t>Martes 6 de octubre de 2020</w:t>
            </w:r>
          </w:p>
        </w:tc>
      </w:tr>
      <w:tr w:rsidR="00D17EE6" w:rsidRPr="00D17EE6" w14:paraId="2FC6A23F" w14:textId="77777777" w:rsidTr="00F62C70">
        <w:trPr>
          <w:trHeight w:val="240"/>
        </w:trPr>
        <w:tc>
          <w:tcPr>
            <w:tcW w:w="1276" w:type="dxa"/>
            <w:shd w:val="clear" w:color="auto" w:fill="auto"/>
          </w:tcPr>
          <w:p w14:paraId="6AD30A78" w14:textId="77777777" w:rsidR="00D17EE6" w:rsidRPr="00D17EE6" w:rsidRDefault="00D17EE6" w:rsidP="00D17EE6">
            <w:pPr>
              <w:pStyle w:val="SingleTxtG"/>
              <w:spacing w:before="40"/>
              <w:ind w:left="0" w:right="0"/>
              <w:jc w:val="left"/>
              <w:rPr>
                <w:lang w:val="en-GB"/>
              </w:rPr>
            </w:pPr>
            <w:r w:rsidRPr="00D17EE6">
              <w:t>43ª sesión</w:t>
            </w:r>
          </w:p>
        </w:tc>
        <w:tc>
          <w:tcPr>
            <w:tcW w:w="1552" w:type="dxa"/>
            <w:shd w:val="clear" w:color="auto" w:fill="auto"/>
          </w:tcPr>
          <w:p w14:paraId="3D457F73"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2E37414F"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18D14812" w14:textId="77777777" w:rsidR="00D17EE6" w:rsidRPr="00D17EE6" w:rsidRDefault="00D17EE6" w:rsidP="00D17EE6">
            <w:pPr>
              <w:pStyle w:val="SingleTxtG"/>
              <w:spacing w:before="40"/>
              <w:ind w:left="0" w:right="0"/>
              <w:jc w:val="left"/>
            </w:pPr>
            <w:r w:rsidRPr="00D17EE6">
              <w:t xml:space="preserve">Examen de los informes: Estado Plurinacional de Bolivia </w:t>
            </w:r>
            <w:r w:rsidRPr="00737370">
              <w:rPr>
                <w:i/>
                <w:iCs/>
              </w:rPr>
              <w:t>(continuación)</w:t>
            </w:r>
          </w:p>
        </w:tc>
      </w:tr>
      <w:tr w:rsidR="00D17EE6" w:rsidRPr="00D17EE6" w14:paraId="3D515957" w14:textId="77777777" w:rsidTr="00F62C70">
        <w:trPr>
          <w:trHeight w:val="240"/>
        </w:trPr>
        <w:tc>
          <w:tcPr>
            <w:tcW w:w="1276" w:type="dxa"/>
            <w:shd w:val="clear" w:color="auto" w:fill="auto"/>
          </w:tcPr>
          <w:p w14:paraId="724B1E34" w14:textId="77777777" w:rsidR="00D17EE6" w:rsidRPr="00D17EE6" w:rsidRDefault="00D17EE6" w:rsidP="00D17EE6">
            <w:pPr>
              <w:pStyle w:val="SingleTxtG"/>
              <w:spacing w:before="40"/>
              <w:ind w:left="0" w:right="0"/>
              <w:jc w:val="left"/>
              <w:rPr>
                <w:lang w:val="en-GB"/>
              </w:rPr>
            </w:pPr>
            <w:r w:rsidRPr="00D17EE6">
              <w:t>44ª sesión</w:t>
            </w:r>
          </w:p>
        </w:tc>
        <w:tc>
          <w:tcPr>
            <w:tcW w:w="1552" w:type="dxa"/>
            <w:shd w:val="clear" w:color="auto" w:fill="auto"/>
          </w:tcPr>
          <w:p w14:paraId="46D2B07E"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1BC9B881"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24B7E177" w14:textId="77777777" w:rsidR="00D17EE6" w:rsidRPr="00D17EE6" w:rsidRDefault="00D17EE6" w:rsidP="00D17EE6">
            <w:pPr>
              <w:pStyle w:val="SingleTxtG"/>
              <w:spacing w:before="40"/>
              <w:ind w:left="0" w:right="0"/>
              <w:jc w:val="left"/>
            </w:pPr>
            <w:r w:rsidRPr="00D17EE6">
              <w:t xml:space="preserve">Examen de los informes: Azerbaiyán </w:t>
            </w:r>
          </w:p>
        </w:tc>
      </w:tr>
      <w:tr w:rsidR="00D17EE6" w:rsidRPr="00D17EE6" w14:paraId="62364857" w14:textId="77777777" w:rsidTr="00F62C70">
        <w:trPr>
          <w:trHeight w:val="240"/>
        </w:trPr>
        <w:tc>
          <w:tcPr>
            <w:tcW w:w="7370" w:type="dxa"/>
            <w:gridSpan w:val="4"/>
            <w:shd w:val="clear" w:color="auto" w:fill="auto"/>
          </w:tcPr>
          <w:p w14:paraId="74DD208A" w14:textId="77777777" w:rsidR="00D17EE6" w:rsidRPr="00A004D3" w:rsidRDefault="00D17EE6" w:rsidP="00D17EE6">
            <w:pPr>
              <w:pStyle w:val="SingleTxtG"/>
              <w:spacing w:before="40"/>
              <w:ind w:left="0" w:right="0"/>
              <w:jc w:val="left"/>
              <w:rPr>
                <w:b/>
                <w:lang w:val="en-GB"/>
              </w:rPr>
            </w:pPr>
            <w:r w:rsidRPr="00A004D3">
              <w:rPr>
                <w:b/>
              </w:rPr>
              <w:t>Miércoles 7 de octubre de 2020</w:t>
            </w:r>
          </w:p>
        </w:tc>
      </w:tr>
      <w:tr w:rsidR="00D17EE6" w:rsidRPr="00D17EE6" w14:paraId="2649917A" w14:textId="77777777" w:rsidTr="00F62C70">
        <w:trPr>
          <w:trHeight w:val="240"/>
        </w:trPr>
        <w:tc>
          <w:tcPr>
            <w:tcW w:w="1276" w:type="dxa"/>
            <w:shd w:val="clear" w:color="auto" w:fill="auto"/>
          </w:tcPr>
          <w:p w14:paraId="57821555" w14:textId="77777777" w:rsidR="00D17EE6" w:rsidRPr="00D17EE6" w:rsidRDefault="00D17EE6" w:rsidP="00D17EE6">
            <w:pPr>
              <w:pStyle w:val="SingleTxtG"/>
              <w:spacing w:before="40"/>
              <w:ind w:left="0" w:right="0"/>
              <w:jc w:val="left"/>
              <w:rPr>
                <w:lang w:val="en-GB"/>
              </w:rPr>
            </w:pPr>
            <w:r w:rsidRPr="00D17EE6">
              <w:t>45ª sesión</w:t>
            </w:r>
          </w:p>
        </w:tc>
        <w:tc>
          <w:tcPr>
            <w:tcW w:w="1552" w:type="dxa"/>
            <w:shd w:val="clear" w:color="auto" w:fill="auto"/>
          </w:tcPr>
          <w:p w14:paraId="34795504"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2DBF4CF3"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1EF7DF98" w14:textId="77777777" w:rsidR="00D17EE6" w:rsidRPr="00D17EE6" w:rsidRDefault="00D17EE6" w:rsidP="00D17EE6">
            <w:pPr>
              <w:pStyle w:val="SingleTxtG"/>
              <w:spacing w:before="40"/>
              <w:ind w:left="0" w:right="0"/>
              <w:jc w:val="left"/>
            </w:pPr>
            <w:r w:rsidRPr="00D17EE6">
              <w:t xml:space="preserve">Examen de los informes: Azerbaiyán </w:t>
            </w:r>
            <w:r w:rsidRPr="00737370">
              <w:rPr>
                <w:i/>
                <w:iCs/>
              </w:rPr>
              <w:t>(continuación)</w:t>
            </w:r>
          </w:p>
        </w:tc>
      </w:tr>
      <w:tr w:rsidR="00D17EE6" w:rsidRPr="00D17EE6" w14:paraId="006B73FD" w14:textId="77777777" w:rsidTr="00F62C70">
        <w:trPr>
          <w:trHeight w:val="240"/>
        </w:trPr>
        <w:tc>
          <w:tcPr>
            <w:tcW w:w="1276" w:type="dxa"/>
            <w:shd w:val="clear" w:color="auto" w:fill="auto"/>
          </w:tcPr>
          <w:p w14:paraId="6F5EC531" w14:textId="77777777" w:rsidR="00D17EE6" w:rsidRPr="00D17EE6" w:rsidRDefault="00D17EE6" w:rsidP="00D17EE6">
            <w:pPr>
              <w:pStyle w:val="SingleTxtG"/>
              <w:spacing w:before="40"/>
              <w:ind w:left="0" w:right="0"/>
              <w:jc w:val="left"/>
              <w:rPr>
                <w:lang w:val="en-GB"/>
              </w:rPr>
            </w:pPr>
            <w:r w:rsidRPr="00D17EE6">
              <w:t>46ª sesión</w:t>
            </w:r>
          </w:p>
        </w:tc>
        <w:tc>
          <w:tcPr>
            <w:tcW w:w="1552" w:type="dxa"/>
            <w:shd w:val="clear" w:color="auto" w:fill="auto"/>
          </w:tcPr>
          <w:p w14:paraId="21BFDAC5"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583875AE"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0907844F" w14:textId="77777777" w:rsidR="00D17EE6" w:rsidRPr="00D17EE6" w:rsidRDefault="00D17EE6" w:rsidP="00D17EE6">
            <w:pPr>
              <w:pStyle w:val="SingleTxtG"/>
              <w:spacing w:before="40"/>
              <w:ind w:left="0" w:right="0"/>
              <w:jc w:val="left"/>
            </w:pPr>
            <w:r w:rsidRPr="00D17EE6">
              <w:t xml:space="preserve">Examen de los informes: Bosnia y Herzegovina </w:t>
            </w:r>
          </w:p>
        </w:tc>
      </w:tr>
      <w:tr w:rsidR="00D17EE6" w:rsidRPr="00D17EE6" w14:paraId="758C9613" w14:textId="77777777" w:rsidTr="00F62C70">
        <w:trPr>
          <w:trHeight w:val="240"/>
        </w:trPr>
        <w:tc>
          <w:tcPr>
            <w:tcW w:w="7370" w:type="dxa"/>
            <w:gridSpan w:val="4"/>
            <w:shd w:val="clear" w:color="auto" w:fill="auto"/>
          </w:tcPr>
          <w:p w14:paraId="354D679C" w14:textId="77777777" w:rsidR="00D17EE6" w:rsidRPr="00A004D3" w:rsidRDefault="00D17EE6" w:rsidP="00D17EE6">
            <w:pPr>
              <w:pStyle w:val="SingleTxtG"/>
              <w:spacing w:before="40"/>
              <w:ind w:left="0" w:right="0"/>
              <w:jc w:val="left"/>
              <w:rPr>
                <w:b/>
                <w:lang w:val="en-GB"/>
              </w:rPr>
            </w:pPr>
            <w:r w:rsidRPr="00A004D3">
              <w:rPr>
                <w:b/>
              </w:rPr>
              <w:t>Jueves 8 de octubre de 2020</w:t>
            </w:r>
          </w:p>
        </w:tc>
      </w:tr>
      <w:tr w:rsidR="00D17EE6" w:rsidRPr="00D17EE6" w14:paraId="34F4D7CC" w14:textId="77777777" w:rsidTr="00F62C70">
        <w:trPr>
          <w:trHeight w:val="240"/>
        </w:trPr>
        <w:tc>
          <w:tcPr>
            <w:tcW w:w="1276" w:type="dxa"/>
            <w:shd w:val="clear" w:color="auto" w:fill="auto"/>
          </w:tcPr>
          <w:p w14:paraId="2D664A68" w14:textId="77777777" w:rsidR="00D17EE6" w:rsidRPr="00D17EE6" w:rsidRDefault="00D17EE6" w:rsidP="00D17EE6">
            <w:pPr>
              <w:pStyle w:val="SingleTxtG"/>
              <w:spacing w:before="40"/>
              <w:ind w:left="0" w:right="0"/>
              <w:jc w:val="left"/>
              <w:rPr>
                <w:lang w:val="en-GB"/>
              </w:rPr>
            </w:pPr>
            <w:r w:rsidRPr="00D17EE6">
              <w:t>47ª sesión</w:t>
            </w:r>
          </w:p>
        </w:tc>
        <w:tc>
          <w:tcPr>
            <w:tcW w:w="1552" w:type="dxa"/>
            <w:shd w:val="clear" w:color="auto" w:fill="auto"/>
          </w:tcPr>
          <w:p w14:paraId="48413E70"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0A05338B"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049721B5" w14:textId="77777777" w:rsidR="00D17EE6" w:rsidRPr="00D17EE6" w:rsidRDefault="00D17EE6" w:rsidP="00D17EE6">
            <w:pPr>
              <w:pStyle w:val="SingleTxtG"/>
              <w:spacing w:before="40"/>
              <w:ind w:left="0" w:right="0"/>
              <w:jc w:val="left"/>
            </w:pPr>
            <w:r w:rsidRPr="00D17EE6">
              <w:t xml:space="preserve">Examen de los informes: Bosnia y Herzegovina </w:t>
            </w:r>
            <w:r w:rsidRPr="00737370">
              <w:rPr>
                <w:i/>
                <w:iCs/>
              </w:rPr>
              <w:t>(continuación)</w:t>
            </w:r>
          </w:p>
        </w:tc>
      </w:tr>
      <w:tr w:rsidR="00D17EE6" w:rsidRPr="00D17EE6" w14:paraId="405E752D" w14:textId="77777777" w:rsidTr="00F62C70">
        <w:trPr>
          <w:trHeight w:val="240"/>
        </w:trPr>
        <w:tc>
          <w:tcPr>
            <w:tcW w:w="1276" w:type="dxa"/>
            <w:shd w:val="clear" w:color="auto" w:fill="auto"/>
          </w:tcPr>
          <w:p w14:paraId="30078C0B" w14:textId="77777777" w:rsidR="00D17EE6" w:rsidRPr="00D17EE6" w:rsidRDefault="00D17EE6" w:rsidP="00D17EE6">
            <w:pPr>
              <w:pStyle w:val="SingleTxtG"/>
              <w:spacing w:before="40"/>
              <w:ind w:left="0" w:right="0"/>
              <w:jc w:val="left"/>
              <w:rPr>
                <w:lang w:val="en-GB"/>
              </w:rPr>
            </w:pPr>
            <w:r w:rsidRPr="00D17EE6">
              <w:t>48ª sesión</w:t>
            </w:r>
          </w:p>
        </w:tc>
        <w:tc>
          <w:tcPr>
            <w:tcW w:w="1552" w:type="dxa"/>
            <w:shd w:val="clear" w:color="auto" w:fill="auto"/>
          </w:tcPr>
          <w:p w14:paraId="2C946128" w14:textId="77777777" w:rsidR="00D17EE6" w:rsidRPr="00D17EE6" w:rsidRDefault="00D17EE6" w:rsidP="00D17EE6">
            <w:pPr>
              <w:pStyle w:val="SingleTxtG"/>
              <w:spacing w:before="40"/>
              <w:ind w:left="0" w:right="0"/>
              <w:jc w:val="left"/>
              <w:rPr>
                <w:lang w:val="en-GB"/>
              </w:rPr>
            </w:pPr>
            <w:r w:rsidRPr="00D17EE6">
              <w:t>(Pública)</w:t>
            </w:r>
          </w:p>
        </w:tc>
        <w:tc>
          <w:tcPr>
            <w:tcW w:w="1554" w:type="dxa"/>
            <w:shd w:val="clear" w:color="auto" w:fill="auto"/>
          </w:tcPr>
          <w:p w14:paraId="5360093B"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264F0423" w14:textId="77777777" w:rsidR="00D17EE6" w:rsidRPr="00D17EE6" w:rsidRDefault="00D17EE6" w:rsidP="00D17EE6">
            <w:pPr>
              <w:pStyle w:val="SingleTxtG"/>
              <w:spacing w:before="40"/>
              <w:ind w:left="0" w:right="0"/>
              <w:jc w:val="left"/>
              <w:rPr>
                <w:lang w:val="en-GB"/>
              </w:rPr>
            </w:pPr>
            <w:r w:rsidRPr="00D17EE6">
              <w:t xml:space="preserve">Examen de los informes: Finlandia </w:t>
            </w:r>
          </w:p>
        </w:tc>
      </w:tr>
      <w:tr w:rsidR="00D17EE6" w:rsidRPr="00D17EE6" w14:paraId="6BF6B07A" w14:textId="77777777" w:rsidTr="00F62C70">
        <w:trPr>
          <w:trHeight w:val="240"/>
        </w:trPr>
        <w:tc>
          <w:tcPr>
            <w:tcW w:w="7370" w:type="dxa"/>
            <w:gridSpan w:val="4"/>
            <w:shd w:val="clear" w:color="auto" w:fill="auto"/>
          </w:tcPr>
          <w:p w14:paraId="02C21D9D" w14:textId="77777777" w:rsidR="00D17EE6" w:rsidRPr="00A004D3" w:rsidRDefault="00D17EE6" w:rsidP="00D17EE6">
            <w:pPr>
              <w:pStyle w:val="SingleTxtG"/>
              <w:spacing w:before="40"/>
              <w:ind w:left="0" w:right="0"/>
              <w:jc w:val="left"/>
              <w:rPr>
                <w:b/>
                <w:lang w:val="en-GB"/>
              </w:rPr>
            </w:pPr>
            <w:r w:rsidRPr="00A004D3">
              <w:rPr>
                <w:b/>
              </w:rPr>
              <w:t>Viernes 9 de octubre de 2020</w:t>
            </w:r>
          </w:p>
        </w:tc>
      </w:tr>
      <w:tr w:rsidR="00D17EE6" w:rsidRPr="00D17EE6" w14:paraId="3F0DAF64" w14:textId="77777777" w:rsidTr="00F62C70">
        <w:trPr>
          <w:trHeight w:val="240"/>
        </w:trPr>
        <w:tc>
          <w:tcPr>
            <w:tcW w:w="1276" w:type="dxa"/>
            <w:shd w:val="clear" w:color="auto" w:fill="auto"/>
          </w:tcPr>
          <w:p w14:paraId="71DD2B1C" w14:textId="77777777" w:rsidR="00D17EE6" w:rsidRPr="00D17EE6" w:rsidRDefault="00D17EE6" w:rsidP="00D17EE6">
            <w:pPr>
              <w:pStyle w:val="SingleTxtG"/>
              <w:spacing w:before="40"/>
              <w:ind w:left="0" w:right="0"/>
              <w:jc w:val="left"/>
              <w:rPr>
                <w:lang w:val="en-GB"/>
              </w:rPr>
            </w:pPr>
            <w:r w:rsidRPr="00D17EE6">
              <w:t>49ª sesión</w:t>
            </w:r>
          </w:p>
        </w:tc>
        <w:tc>
          <w:tcPr>
            <w:tcW w:w="1552" w:type="dxa"/>
            <w:shd w:val="clear" w:color="auto" w:fill="auto"/>
          </w:tcPr>
          <w:p w14:paraId="4CCBCC94" w14:textId="77777777" w:rsidR="00D17EE6" w:rsidRPr="00D17EE6" w:rsidRDefault="00D17EE6" w:rsidP="00D17EE6">
            <w:pPr>
              <w:pStyle w:val="SingleTxtG"/>
              <w:spacing w:before="40"/>
              <w:ind w:left="0" w:right="0"/>
              <w:jc w:val="left"/>
              <w:rPr>
                <w:lang w:val="en-GB"/>
              </w:rPr>
            </w:pPr>
            <w:r w:rsidRPr="00D17EE6">
              <w:t xml:space="preserve">(Pública) </w:t>
            </w:r>
          </w:p>
        </w:tc>
        <w:tc>
          <w:tcPr>
            <w:tcW w:w="1554" w:type="dxa"/>
            <w:shd w:val="clear" w:color="auto" w:fill="auto"/>
          </w:tcPr>
          <w:p w14:paraId="417429E6" w14:textId="77777777" w:rsidR="00D17EE6" w:rsidRPr="00D17EE6" w:rsidRDefault="00D17EE6" w:rsidP="00D17EE6">
            <w:pPr>
              <w:pStyle w:val="SingleTxtG"/>
              <w:spacing w:before="40"/>
              <w:ind w:left="0" w:right="0"/>
              <w:jc w:val="left"/>
              <w:rPr>
                <w:lang w:val="en-GB"/>
              </w:rPr>
            </w:pPr>
            <w:r w:rsidRPr="00D17EE6">
              <w:t>Tema 6</w:t>
            </w:r>
          </w:p>
        </w:tc>
        <w:tc>
          <w:tcPr>
            <w:tcW w:w="2988" w:type="dxa"/>
            <w:shd w:val="clear" w:color="auto" w:fill="auto"/>
          </w:tcPr>
          <w:p w14:paraId="2078381F" w14:textId="77777777" w:rsidR="00D17EE6" w:rsidRPr="00D17EE6" w:rsidRDefault="00D17EE6" w:rsidP="00D17EE6">
            <w:pPr>
              <w:pStyle w:val="SingleTxtG"/>
              <w:spacing w:before="40"/>
              <w:ind w:left="0" w:right="0"/>
              <w:jc w:val="left"/>
            </w:pPr>
            <w:r w:rsidRPr="00D17EE6">
              <w:t xml:space="preserve">Examen de los informes: Finlandia </w:t>
            </w:r>
            <w:r w:rsidRPr="00737370">
              <w:rPr>
                <w:i/>
                <w:iCs/>
              </w:rPr>
              <w:t>(continuación)</w:t>
            </w:r>
          </w:p>
        </w:tc>
      </w:tr>
      <w:tr w:rsidR="00D17EE6" w:rsidRPr="00D17EE6" w14:paraId="5118ABA9" w14:textId="77777777" w:rsidTr="00F62C70">
        <w:trPr>
          <w:trHeight w:val="240"/>
        </w:trPr>
        <w:tc>
          <w:tcPr>
            <w:tcW w:w="1276" w:type="dxa"/>
            <w:shd w:val="clear" w:color="auto" w:fill="auto"/>
          </w:tcPr>
          <w:p w14:paraId="0B0E56AA" w14:textId="77777777" w:rsidR="00D17EE6" w:rsidRPr="00D17EE6" w:rsidRDefault="00D17EE6" w:rsidP="00D17EE6">
            <w:pPr>
              <w:pStyle w:val="SingleTxtG"/>
              <w:spacing w:before="40"/>
              <w:ind w:left="0" w:right="0"/>
              <w:jc w:val="left"/>
              <w:rPr>
                <w:lang w:val="en-GB"/>
              </w:rPr>
            </w:pPr>
            <w:r w:rsidRPr="00D17EE6">
              <w:t xml:space="preserve">50ª sesión </w:t>
            </w:r>
          </w:p>
        </w:tc>
        <w:tc>
          <w:tcPr>
            <w:tcW w:w="1552" w:type="dxa"/>
            <w:shd w:val="clear" w:color="auto" w:fill="auto"/>
          </w:tcPr>
          <w:p w14:paraId="401F683D" w14:textId="77777777" w:rsidR="00D17EE6" w:rsidRPr="00D17EE6" w:rsidRDefault="00D17EE6" w:rsidP="00D17EE6">
            <w:pPr>
              <w:pStyle w:val="SingleTxtG"/>
              <w:spacing w:before="40"/>
              <w:ind w:left="0" w:right="0"/>
              <w:jc w:val="left"/>
              <w:rPr>
                <w:lang w:val="en-GB"/>
              </w:rPr>
            </w:pPr>
            <w:r w:rsidRPr="00D17EE6">
              <w:t>(Privada)</w:t>
            </w:r>
          </w:p>
        </w:tc>
        <w:tc>
          <w:tcPr>
            <w:tcW w:w="1554" w:type="dxa"/>
            <w:shd w:val="clear" w:color="auto" w:fill="auto"/>
          </w:tcPr>
          <w:p w14:paraId="0FEEB3A5" w14:textId="77777777" w:rsidR="00D17EE6" w:rsidRPr="00D17EE6" w:rsidRDefault="00D17EE6" w:rsidP="00D17EE6">
            <w:pPr>
              <w:pStyle w:val="SingleTxtG"/>
              <w:spacing w:before="40"/>
              <w:ind w:left="0" w:right="0"/>
              <w:jc w:val="left"/>
              <w:rPr>
                <w:lang w:val="en-GB"/>
              </w:rPr>
            </w:pPr>
            <w:r w:rsidRPr="00D17EE6">
              <w:t>Temas 2 a 10</w:t>
            </w:r>
          </w:p>
        </w:tc>
        <w:tc>
          <w:tcPr>
            <w:tcW w:w="2988" w:type="dxa"/>
            <w:shd w:val="clear" w:color="auto" w:fill="auto"/>
          </w:tcPr>
          <w:p w14:paraId="536E7F5B" w14:textId="77777777" w:rsidR="00D17EE6" w:rsidRPr="00D17EE6" w:rsidRDefault="00D17EE6" w:rsidP="00D17EE6">
            <w:pPr>
              <w:pStyle w:val="SingleTxtG"/>
              <w:spacing w:before="40"/>
              <w:ind w:left="0" w:right="0"/>
              <w:jc w:val="left"/>
              <w:rPr>
                <w:lang w:val="en-GB"/>
              </w:rPr>
            </w:pPr>
            <w:r w:rsidRPr="00D17EE6">
              <w:t>Sesión privada</w:t>
            </w:r>
          </w:p>
        </w:tc>
      </w:tr>
    </w:tbl>
    <w:p w14:paraId="3A7E57EC" w14:textId="77777777" w:rsidR="00A004D3" w:rsidRPr="00D17EE6" w:rsidRDefault="00F62C70" w:rsidP="00F62C70">
      <w:pPr>
        <w:pStyle w:val="H23G"/>
      </w:pPr>
      <w:r>
        <w:tab/>
      </w:r>
      <w:r>
        <w:tab/>
      </w:r>
      <w:r w:rsidR="00A004D3" w:rsidRPr="00D17EE6">
        <w:t>Tercera semana: 12 a 16 de octubre de 2020</w:t>
      </w:r>
    </w:p>
    <w:tbl>
      <w:tblPr>
        <w:tblW w:w="7370"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276"/>
        <w:gridCol w:w="1559"/>
        <w:gridCol w:w="1561"/>
        <w:gridCol w:w="2974"/>
      </w:tblGrid>
      <w:tr w:rsidR="00D17EE6" w:rsidRPr="00D17EE6" w14:paraId="40F33AED" w14:textId="77777777" w:rsidTr="00F62C70">
        <w:trPr>
          <w:trHeight w:val="240"/>
        </w:trPr>
        <w:tc>
          <w:tcPr>
            <w:tcW w:w="7370" w:type="dxa"/>
            <w:gridSpan w:val="4"/>
            <w:tcBorders>
              <w:top w:val="nil"/>
            </w:tcBorders>
            <w:shd w:val="clear" w:color="auto" w:fill="auto"/>
          </w:tcPr>
          <w:p w14:paraId="1BFFD74C" w14:textId="77777777" w:rsidR="00D17EE6" w:rsidRPr="00F62C70" w:rsidRDefault="00D17EE6" w:rsidP="00D17EE6">
            <w:pPr>
              <w:pStyle w:val="SingleTxtG"/>
              <w:spacing w:before="40"/>
              <w:ind w:left="0" w:right="0"/>
              <w:jc w:val="left"/>
              <w:rPr>
                <w:b/>
                <w:lang w:val="en-GB"/>
              </w:rPr>
            </w:pPr>
            <w:r w:rsidRPr="00F62C70">
              <w:rPr>
                <w:b/>
              </w:rPr>
              <w:t>Lunes 12 de octubre de 2020</w:t>
            </w:r>
          </w:p>
        </w:tc>
      </w:tr>
      <w:tr w:rsidR="00D17EE6" w:rsidRPr="00D17EE6" w14:paraId="17605DF3" w14:textId="77777777" w:rsidTr="00F62C70">
        <w:trPr>
          <w:trHeight w:val="240"/>
        </w:trPr>
        <w:tc>
          <w:tcPr>
            <w:tcW w:w="1276" w:type="dxa"/>
            <w:shd w:val="clear" w:color="auto" w:fill="auto"/>
          </w:tcPr>
          <w:p w14:paraId="4E287867" w14:textId="77777777" w:rsidR="00D17EE6" w:rsidRPr="00D17EE6" w:rsidRDefault="00D17EE6" w:rsidP="00D17EE6">
            <w:pPr>
              <w:pStyle w:val="SingleTxtG"/>
              <w:spacing w:before="40"/>
              <w:ind w:left="0" w:right="0"/>
              <w:jc w:val="left"/>
              <w:rPr>
                <w:lang w:val="en-GB"/>
              </w:rPr>
            </w:pPr>
            <w:r w:rsidRPr="00D17EE6">
              <w:t>51ª sesión</w:t>
            </w:r>
          </w:p>
        </w:tc>
        <w:tc>
          <w:tcPr>
            <w:tcW w:w="1559" w:type="dxa"/>
            <w:shd w:val="clear" w:color="auto" w:fill="auto"/>
          </w:tcPr>
          <w:p w14:paraId="019FED40"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6F5D5DF4"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6BEA5233"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3E341874" w14:textId="77777777" w:rsidTr="00F62C70">
        <w:trPr>
          <w:trHeight w:val="240"/>
        </w:trPr>
        <w:tc>
          <w:tcPr>
            <w:tcW w:w="1276" w:type="dxa"/>
            <w:shd w:val="clear" w:color="auto" w:fill="auto"/>
          </w:tcPr>
          <w:p w14:paraId="6700EAA6" w14:textId="77777777" w:rsidR="00D17EE6" w:rsidRPr="00D17EE6" w:rsidRDefault="00D17EE6" w:rsidP="00D17EE6">
            <w:pPr>
              <w:pStyle w:val="SingleTxtG"/>
              <w:spacing w:before="40"/>
              <w:ind w:left="0" w:right="0"/>
              <w:jc w:val="left"/>
              <w:rPr>
                <w:lang w:val="en-GB"/>
              </w:rPr>
            </w:pPr>
            <w:r w:rsidRPr="00D17EE6">
              <w:t>52ª sesión</w:t>
            </w:r>
          </w:p>
        </w:tc>
        <w:tc>
          <w:tcPr>
            <w:tcW w:w="1559" w:type="dxa"/>
            <w:shd w:val="clear" w:color="auto" w:fill="auto"/>
          </w:tcPr>
          <w:p w14:paraId="2936C510"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3532B9B9"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760BCFE9"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24E548FF" w14:textId="77777777" w:rsidTr="00F62C70">
        <w:trPr>
          <w:trHeight w:val="240"/>
        </w:trPr>
        <w:tc>
          <w:tcPr>
            <w:tcW w:w="7370" w:type="dxa"/>
            <w:gridSpan w:val="4"/>
            <w:shd w:val="clear" w:color="auto" w:fill="auto"/>
          </w:tcPr>
          <w:p w14:paraId="6F9AE8E3" w14:textId="77777777" w:rsidR="00D17EE6" w:rsidRPr="00F62C70" w:rsidRDefault="00D17EE6" w:rsidP="00D17EE6">
            <w:pPr>
              <w:pStyle w:val="SingleTxtG"/>
              <w:spacing w:before="40"/>
              <w:ind w:left="0" w:right="0"/>
              <w:jc w:val="left"/>
              <w:rPr>
                <w:b/>
                <w:lang w:val="en-GB"/>
              </w:rPr>
            </w:pPr>
            <w:r w:rsidRPr="00F62C70">
              <w:rPr>
                <w:b/>
              </w:rPr>
              <w:t>Martes 13 de octubre de 2020</w:t>
            </w:r>
          </w:p>
        </w:tc>
      </w:tr>
      <w:tr w:rsidR="00D17EE6" w:rsidRPr="00D17EE6" w14:paraId="22DA63A3" w14:textId="77777777" w:rsidTr="00F62C70">
        <w:trPr>
          <w:trHeight w:val="240"/>
        </w:trPr>
        <w:tc>
          <w:tcPr>
            <w:tcW w:w="1276" w:type="dxa"/>
            <w:shd w:val="clear" w:color="auto" w:fill="auto"/>
          </w:tcPr>
          <w:p w14:paraId="0B2E3449" w14:textId="77777777" w:rsidR="00D17EE6" w:rsidRPr="00D17EE6" w:rsidRDefault="00D17EE6" w:rsidP="00D17EE6">
            <w:pPr>
              <w:pStyle w:val="SingleTxtG"/>
              <w:spacing w:before="40"/>
              <w:ind w:left="0" w:right="0"/>
              <w:jc w:val="left"/>
              <w:rPr>
                <w:lang w:val="en-GB"/>
              </w:rPr>
            </w:pPr>
            <w:r w:rsidRPr="00D17EE6">
              <w:t>53ª sesión</w:t>
            </w:r>
          </w:p>
        </w:tc>
        <w:tc>
          <w:tcPr>
            <w:tcW w:w="1559" w:type="dxa"/>
            <w:shd w:val="clear" w:color="auto" w:fill="auto"/>
          </w:tcPr>
          <w:p w14:paraId="0698793D"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226FCCCA"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36101AA1"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2FE19DA0" w14:textId="77777777" w:rsidTr="00F62C70">
        <w:trPr>
          <w:trHeight w:val="240"/>
        </w:trPr>
        <w:tc>
          <w:tcPr>
            <w:tcW w:w="1276" w:type="dxa"/>
            <w:shd w:val="clear" w:color="auto" w:fill="auto"/>
          </w:tcPr>
          <w:p w14:paraId="2F2D3331" w14:textId="77777777" w:rsidR="00D17EE6" w:rsidRPr="00D17EE6" w:rsidRDefault="00D17EE6" w:rsidP="00D17EE6">
            <w:pPr>
              <w:pStyle w:val="SingleTxtG"/>
              <w:spacing w:before="40"/>
              <w:ind w:left="0" w:right="0"/>
              <w:jc w:val="left"/>
              <w:rPr>
                <w:lang w:val="en-GB"/>
              </w:rPr>
            </w:pPr>
            <w:r w:rsidRPr="00D17EE6">
              <w:t>54ª sesión</w:t>
            </w:r>
          </w:p>
        </w:tc>
        <w:tc>
          <w:tcPr>
            <w:tcW w:w="1559" w:type="dxa"/>
            <w:shd w:val="clear" w:color="auto" w:fill="auto"/>
          </w:tcPr>
          <w:p w14:paraId="7411A382"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63BAA1B8"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09DAF47A"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382EA138" w14:textId="77777777" w:rsidTr="00F62C70">
        <w:trPr>
          <w:trHeight w:val="240"/>
        </w:trPr>
        <w:tc>
          <w:tcPr>
            <w:tcW w:w="7370" w:type="dxa"/>
            <w:gridSpan w:val="4"/>
            <w:shd w:val="clear" w:color="auto" w:fill="auto"/>
          </w:tcPr>
          <w:p w14:paraId="7D68CA87" w14:textId="77777777" w:rsidR="00D17EE6" w:rsidRPr="00F62C70" w:rsidRDefault="00D17EE6" w:rsidP="00D17EE6">
            <w:pPr>
              <w:pStyle w:val="SingleTxtG"/>
              <w:spacing w:before="40"/>
              <w:ind w:left="0" w:right="0"/>
              <w:jc w:val="left"/>
              <w:rPr>
                <w:b/>
                <w:lang w:val="en-GB"/>
              </w:rPr>
            </w:pPr>
            <w:r w:rsidRPr="00F62C70">
              <w:rPr>
                <w:b/>
              </w:rPr>
              <w:t>Miércoles 14 de octubre de 2020</w:t>
            </w:r>
          </w:p>
        </w:tc>
      </w:tr>
      <w:tr w:rsidR="00D17EE6" w:rsidRPr="00D17EE6" w14:paraId="55887A27" w14:textId="77777777" w:rsidTr="00F62C70">
        <w:trPr>
          <w:trHeight w:val="240"/>
        </w:trPr>
        <w:tc>
          <w:tcPr>
            <w:tcW w:w="1276" w:type="dxa"/>
            <w:shd w:val="clear" w:color="auto" w:fill="auto"/>
          </w:tcPr>
          <w:p w14:paraId="6FEBA4B4" w14:textId="77777777" w:rsidR="00D17EE6" w:rsidRPr="00D17EE6" w:rsidRDefault="00D17EE6" w:rsidP="00D17EE6">
            <w:pPr>
              <w:pStyle w:val="SingleTxtG"/>
              <w:spacing w:before="40"/>
              <w:ind w:left="0" w:right="0"/>
              <w:jc w:val="left"/>
              <w:rPr>
                <w:lang w:val="en-GB"/>
              </w:rPr>
            </w:pPr>
            <w:r w:rsidRPr="00D17EE6">
              <w:t>55ª sesión</w:t>
            </w:r>
          </w:p>
        </w:tc>
        <w:tc>
          <w:tcPr>
            <w:tcW w:w="1559" w:type="dxa"/>
            <w:shd w:val="clear" w:color="auto" w:fill="auto"/>
          </w:tcPr>
          <w:p w14:paraId="3E1A728B"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17A920BB"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4E595E6E"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2F73C7E4" w14:textId="77777777" w:rsidTr="00F62C70">
        <w:trPr>
          <w:trHeight w:val="240"/>
        </w:trPr>
        <w:tc>
          <w:tcPr>
            <w:tcW w:w="1276" w:type="dxa"/>
            <w:shd w:val="clear" w:color="auto" w:fill="auto"/>
          </w:tcPr>
          <w:p w14:paraId="6FC2FBFD" w14:textId="77777777" w:rsidR="00D17EE6" w:rsidRPr="00D17EE6" w:rsidRDefault="00D17EE6" w:rsidP="00D17EE6">
            <w:pPr>
              <w:pStyle w:val="SingleTxtG"/>
              <w:spacing w:before="40"/>
              <w:ind w:left="0" w:right="0"/>
              <w:jc w:val="left"/>
              <w:rPr>
                <w:lang w:val="en-GB"/>
              </w:rPr>
            </w:pPr>
            <w:r w:rsidRPr="00D17EE6">
              <w:t>56ª sesión</w:t>
            </w:r>
          </w:p>
        </w:tc>
        <w:tc>
          <w:tcPr>
            <w:tcW w:w="1559" w:type="dxa"/>
            <w:shd w:val="clear" w:color="auto" w:fill="auto"/>
          </w:tcPr>
          <w:p w14:paraId="264A003D"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7FF7EA37"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64E139D0"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27AB6711" w14:textId="77777777" w:rsidTr="00F62C70">
        <w:trPr>
          <w:trHeight w:val="240"/>
        </w:trPr>
        <w:tc>
          <w:tcPr>
            <w:tcW w:w="7370" w:type="dxa"/>
            <w:gridSpan w:val="4"/>
            <w:shd w:val="clear" w:color="auto" w:fill="auto"/>
          </w:tcPr>
          <w:p w14:paraId="07C83BD1" w14:textId="77777777" w:rsidR="00D17EE6" w:rsidRPr="00F62C70" w:rsidRDefault="00D17EE6" w:rsidP="00D17EE6">
            <w:pPr>
              <w:pStyle w:val="SingleTxtG"/>
              <w:spacing w:before="40"/>
              <w:ind w:left="0" w:right="0"/>
              <w:jc w:val="left"/>
              <w:rPr>
                <w:b/>
                <w:lang w:val="en-GB"/>
              </w:rPr>
            </w:pPr>
            <w:r w:rsidRPr="00F62C70">
              <w:rPr>
                <w:b/>
              </w:rPr>
              <w:t>Jueves 15 de octubre de 2020</w:t>
            </w:r>
          </w:p>
        </w:tc>
      </w:tr>
      <w:tr w:rsidR="00D17EE6" w:rsidRPr="00D17EE6" w14:paraId="5CC040E7" w14:textId="77777777" w:rsidTr="00F62C70">
        <w:trPr>
          <w:trHeight w:val="240"/>
        </w:trPr>
        <w:tc>
          <w:tcPr>
            <w:tcW w:w="1276" w:type="dxa"/>
            <w:shd w:val="clear" w:color="auto" w:fill="auto"/>
          </w:tcPr>
          <w:p w14:paraId="759DBC1B" w14:textId="77777777" w:rsidR="00D17EE6" w:rsidRPr="00D17EE6" w:rsidDel="006B78ED" w:rsidRDefault="00D17EE6" w:rsidP="00D17EE6">
            <w:pPr>
              <w:pStyle w:val="SingleTxtG"/>
              <w:spacing w:before="40"/>
              <w:ind w:left="0" w:right="0"/>
              <w:jc w:val="left"/>
              <w:rPr>
                <w:lang w:val="en-GB"/>
              </w:rPr>
            </w:pPr>
            <w:r w:rsidRPr="00D17EE6">
              <w:t>57ª sesión</w:t>
            </w:r>
          </w:p>
        </w:tc>
        <w:tc>
          <w:tcPr>
            <w:tcW w:w="1559" w:type="dxa"/>
            <w:shd w:val="clear" w:color="auto" w:fill="auto"/>
          </w:tcPr>
          <w:p w14:paraId="3F465C35"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094C3599"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4BB0E7FA"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28F797EA" w14:textId="77777777" w:rsidTr="00F62C70">
        <w:trPr>
          <w:trHeight w:val="240"/>
        </w:trPr>
        <w:tc>
          <w:tcPr>
            <w:tcW w:w="1276" w:type="dxa"/>
            <w:shd w:val="clear" w:color="auto" w:fill="auto"/>
          </w:tcPr>
          <w:p w14:paraId="5686CB03" w14:textId="77777777" w:rsidR="00D17EE6" w:rsidRPr="00D17EE6" w:rsidDel="006B78ED" w:rsidRDefault="00D17EE6" w:rsidP="00D17EE6">
            <w:pPr>
              <w:pStyle w:val="SingleTxtG"/>
              <w:spacing w:before="40"/>
              <w:ind w:left="0" w:right="0"/>
              <w:jc w:val="left"/>
              <w:rPr>
                <w:lang w:val="en-GB"/>
              </w:rPr>
            </w:pPr>
            <w:r w:rsidRPr="00D17EE6">
              <w:t>58ª sesión</w:t>
            </w:r>
          </w:p>
        </w:tc>
        <w:tc>
          <w:tcPr>
            <w:tcW w:w="1559" w:type="dxa"/>
            <w:shd w:val="clear" w:color="auto" w:fill="auto"/>
          </w:tcPr>
          <w:p w14:paraId="0C271DEA" w14:textId="77777777" w:rsidR="00D17EE6" w:rsidRPr="00D17EE6" w:rsidRDefault="00D17EE6" w:rsidP="00D17EE6">
            <w:pPr>
              <w:pStyle w:val="SingleTxtG"/>
              <w:spacing w:before="40"/>
              <w:ind w:left="0" w:right="0"/>
              <w:jc w:val="left"/>
              <w:rPr>
                <w:lang w:val="en-GB"/>
              </w:rPr>
            </w:pPr>
            <w:r w:rsidRPr="00D17EE6">
              <w:t>(Privada)</w:t>
            </w:r>
          </w:p>
        </w:tc>
        <w:tc>
          <w:tcPr>
            <w:tcW w:w="1561" w:type="dxa"/>
            <w:shd w:val="clear" w:color="auto" w:fill="auto"/>
          </w:tcPr>
          <w:p w14:paraId="53B35C18" w14:textId="77777777" w:rsidR="00D17EE6" w:rsidRPr="00D17EE6" w:rsidRDefault="00D17EE6" w:rsidP="00D17EE6">
            <w:pPr>
              <w:pStyle w:val="SingleTxtG"/>
              <w:spacing w:before="40"/>
              <w:ind w:left="0" w:right="0"/>
              <w:jc w:val="left"/>
              <w:rPr>
                <w:lang w:val="en-GB"/>
              </w:rPr>
            </w:pPr>
            <w:r w:rsidRPr="00D17EE6">
              <w:t>Temas 2 a 10</w:t>
            </w:r>
          </w:p>
        </w:tc>
        <w:tc>
          <w:tcPr>
            <w:tcW w:w="2974" w:type="dxa"/>
            <w:shd w:val="clear" w:color="auto" w:fill="auto"/>
          </w:tcPr>
          <w:p w14:paraId="22E0E681"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33E781E3" w14:textId="77777777" w:rsidTr="00F62C70">
        <w:trPr>
          <w:trHeight w:val="240"/>
        </w:trPr>
        <w:tc>
          <w:tcPr>
            <w:tcW w:w="7370" w:type="dxa"/>
            <w:gridSpan w:val="4"/>
            <w:shd w:val="clear" w:color="auto" w:fill="auto"/>
          </w:tcPr>
          <w:p w14:paraId="3D8BB690" w14:textId="77777777" w:rsidR="00D17EE6" w:rsidRPr="00F62C70" w:rsidRDefault="00D17EE6" w:rsidP="00D17EE6">
            <w:pPr>
              <w:pStyle w:val="SingleTxtG"/>
              <w:spacing w:before="40"/>
              <w:ind w:left="0" w:right="0"/>
              <w:jc w:val="left"/>
              <w:rPr>
                <w:b/>
                <w:lang w:val="en-GB"/>
              </w:rPr>
            </w:pPr>
            <w:r w:rsidRPr="00F62C70">
              <w:rPr>
                <w:b/>
              </w:rPr>
              <w:t>Viernes 16 de octubre de 2020</w:t>
            </w:r>
          </w:p>
        </w:tc>
      </w:tr>
      <w:tr w:rsidR="00D17EE6" w:rsidRPr="00D17EE6" w14:paraId="606D8AED" w14:textId="77777777" w:rsidTr="00F62C70">
        <w:trPr>
          <w:trHeight w:val="240"/>
        </w:trPr>
        <w:tc>
          <w:tcPr>
            <w:tcW w:w="1276" w:type="dxa"/>
            <w:tcBorders>
              <w:bottom w:val="nil"/>
            </w:tcBorders>
            <w:shd w:val="clear" w:color="auto" w:fill="auto"/>
          </w:tcPr>
          <w:p w14:paraId="536EB78E" w14:textId="77777777" w:rsidR="00D17EE6" w:rsidRPr="00D17EE6" w:rsidRDefault="00D17EE6" w:rsidP="00D17EE6">
            <w:pPr>
              <w:pStyle w:val="SingleTxtG"/>
              <w:spacing w:before="40"/>
              <w:ind w:left="0" w:right="0"/>
              <w:jc w:val="left"/>
              <w:rPr>
                <w:lang w:val="en-GB"/>
              </w:rPr>
            </w:pPr>
            <w:r w:rsidRPr="00D17EE6">
              <w:t>59ª sesión</w:t>
            </w:r>
          </w:p>
        </w:tc>
        <w:tc>
          <w:tcPr>
            <w:tcW w:w="1559" w:type="dxa"/>
            <w:tcBorders>
              <w:bottom w:val="nil"/>
            </w:tcBorders>
            <w:shd w:val="clear" w:color="auto" w:fill="auto"/>
          </w:tcPr>
          <w:p w14:paraId="5984B779" w14:textId="77777777" w:rsidR="00D17EE6" w:rsidRPr="00D17EE6" w:rsidRDefault="00D17EE6" w:rsidP="00D17EE6">
            <w:pPr>
              <w:pStyle w:val="SingleTxtG"/>
              <w:spacing w:before="40"/>
              <w:ind w:left="0" w:right="0"/>
              <w:jc w:val="left"/>
              <w:rPr>
                <w:lang w:val="en-GB"/>
              </w:rPr>
            </w:pPr>
            <w:r w:rsidRPr="00D17EE6">
              <w:t>(Privada)</w:t>
            </w:r>
          </w:p>
        </w:tc>
        <w:tc>
          <w:tcPr>
            <w:tcW w:w="1561" w:type="dxa"/>
            <w:tcBorders>
              <w:bottom w:val="nil"/>
            </w:tcBorders>
            <w:shd w:val="clear" w:color="auto" w:fill="auto"/>
          </w:tcPr>
          <w:p w14:paraId="537F8495" w14:textId="77777777" w:rsidR="00D17EE6" w:rsidRPr="00D17EE6" w:rsidRDefault="00D17EE6" w:rsidP="00D17EE6">
            <w:pPr>
              <w:pStyle w:val="SingleTxtG"/>
              <w:spacing w:before="40"/>
              <w:ind w:left="0" w:right="0"/>
              <w:jc w:val="left"/>
              <w:rPr>
                <w:lang w:val="en-GB"/>
              </w:rPr>
            </w:pPr>
            <w:r w:rsidRPr="00D17EE6">
              <w:t>Temas 2 a 10</w:t>
            </w:r>
          </w:p>
        </w:tc>
        <w:tc>
          <w:tcPr>
            <w:tcW w:w="2974" w:type="dxa"/>
            <w:tcBorders>
              <w:bottom w:val="nil"/>
            </w:tcBorders>
            <w:shd w:val="clear" w:color="auto" w:fill="auto"/>
          </w:tcPr>
          <w:p w14:paraId="5E0E29FC" w14:textId="77777777" w:rsidR="00D17EE6" w:rsidRPr="00D17EE6" w:rsidRDefault="00D17EE6" w:rsidP="00D17EE6">
            <w:pPr>
              <w:pStyle w:val="SingleTxtG"/>
              <w:spacing w:before="40"/>
              <w:ind w:left="0" w:right="0"/>
              <w:jc w:val="left"/>
              <w:rPr>
                <w:lang w:val="en-GB"/>
              </w:rPr>
            </w:pPr>
            <w:r w:rsidRPr="00D17EE6">
              <w:t>Sesión privada</w:t>
            </w:r>
          </w:p>
        </w:tc>
      </w:tr>
      <w:tr w:rsidR="00D17EE6" w:rsidRPr="00D17EE6" w14:paraId="0E5229FF" w14:textId="77777777" w:rsidTr="00F62C70">
        <w:trPr>
          <w:trHeight w:val="240"/>
        </w:trPr>
        <w:tc>
          <w:tcPr>
            <w:tcW w:w="1276" w:type="dxa"/>
            <w:tcBorders>
              <w:top w:val="nil"/>
              <w:bottom w:val="nil"/>
            </w:tcBorders>
            <w:shd w:val="clear" w:color="auto" w:fill="auto"/>
          </w:tcPr>
          <w:p w14:paraId="657792E4" w14:textId="77777777" w:rsidR="00D17EE6" w:rsidRPr="00D17EE6" w:rsidRDefault="00D17EE6" w:rsidP="00D17EE6">
            <w:pPr>
              <w:pStyle w:val="SingleTxtG"/>
              <w:spacing w:before="40"/>
              <w:ind w:left="0" w:right="0"/>
              <w:jc w:val="left"/>
              <w:rPr>
                <w:lang w:val="en-GB"/>
              </w:rPr>
            </w:pPr>
            <w:r w:rsidRPr="00D17EE6">
              <w:t>60ª sesión</w:t>
            </w:r>
          </w:p>
        </w:tc>
        <w:tc>
          <w:tcPr>
            <w:tcW w:w="1559" w:type="dxa"/>
            <w:tcBorders>
              <w:top w:val="nil"/>
              <w:bottom w:val="nil"/>
            </w:tcBorders>
            <w:shd w:val="clear" w:color="auto" w:fill="auto"/>
          </w:tcPr>
          <w:p w14:paraId="374B2B24" w14:textId="77777777" w:rsidR="00D17EE6" w:rsidRPr="00D17EE6" w:rsidRDefault="00D17EE6" w:rsidP="00D17EE6">
            <w:pPr>
              <w:pStyle w:val="SingleTxtG"/>
              <w:spacing w:before="40"/>
              <w:ind w:left="0" w:right="0"/>
              <w:jc w:val="left"/>
              <w:rPr>
                <w:lang w:val="en-GB"/>
              </w:rPr>
            </w:pPr>
            <w:r w:rsidRPr="00D17EE6">
              <w:t>(Privada/pública)</w:t>
            </w:r>
          </w:p>
        </w:tc>
        <w:tc>
          <w:tcPr>
            <w:tcW w:w="1561" w:type="dxa"/>
            <w:tcBorders>
              <w:top w:val="nil"/>
              <w:bottom w:val="nil"/>
            </w:tcBorders>
            <w:shd w:val="clear" w:color="auto" w:fill="auto"/>
          </w:tcPr>
          <w:p w14:paraId="59C2D6A6" w14:textId="77777777" w:rsidR="00D17EE6" w:rsidRPr="00D17EE6" w:rsidRDefault="00D17EE6" w:rsidP="00D17EE6">
            <w:pPr>
              <w:pStyle w:val="SingleTxtG"/>
              <w:spacing w:before="40"/>
              <w:ind w:left="0" w:right="0"/>
              <w:jc w:val="left"/>
              <w:rPr>
                <w:lang w:val="en-GB"/>
              </w:rPr>
            </w:pPr>
            <w:r w:rsidRPr="00D17EE6">
              <w:t>Temas 2 a 10</w:t>
            </w:r>
          </w:p>
        </w:tc>
        <w:tc>
          <w:tcPr>
            <w:tcW w:w="2974" w:type="dxa"/>
            <w:tcBorders>
              <w:top w:val="nil"/>
              <w:bottom w:val="nil"/>
            </w:tcBorders>
            <w:shd w:val="clear" w:color="auto" w:fill="auto"/>
          </w:tcPr>
          <w:p w14:paraId="22B17E97" w14:textId="77777777" w:rsidR="00D17EE6" w:rsidRPr="00D17EE6" w:rsidRDefault="00D17EE6" w:rsidP="00D17EE6">
            <w:pPr>
              <w:pStyle w:val="SingleTxtG"/>
              <w:spacing w:before="40"/>
              <w:ind w:left="0" w:right="0"/>
              <w:jc w:val="left"/>
            </w:pPr>
            <w:r w:rsidRPr="00D17EE6">
              <w:t>Sesión privada/clausura del</w:t>
            </w:r>
            <w:r w:rsidR="00737370">
              <w:br/>
            </w:r>
            <w:r w:rsidRPr="00D17EE6">
              <w:t>período de sesiones</w:t>
            </w:r>
          </w:p>
        </w:tc>
      </w:tr>
    </w:tbl>
    <w:p w14:paraId="0121C587" w14:textId="77777777" w:rsidR="00381C24" w:rsidRPr="00686878" w:rsidRDefault="00686878" w:rsidP="00686878">
      <w:pPr>
        <w:pStyle w:val="SingleTxtG"/>
        <w:suppressAutoHyphens/>
        <w:spacing w:before="240" w:after="0"/>
        <w:jc w:val="center"/>
        <w:rPr>
          <w:u w:val="single"/>
        </w:rPr>
      </w:pPr>
      <w:r>
        <w:rPr>
          <w:u w:val="single"/>
        </w:rPr>
        <w:tab/>
      </w:r>
      <w:r>
        <w:rPr>
          <w:u w:val="single"/>
        </w:rPr>
        <w:tab/>
      </w:r>
      <w:r>
        <w:rPr>
          <w:u w:val="single"/>
        </w:rPr>
        <w:tab/>
      </w:r>
    </w:p>
    <w:sectPr w:rsidR="00381C24" w:rsidRPr="00686878" w:rsidSect="000E46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2BE0A" w14:textId="77777777" w:rsidR="00FE0F60" w:rsidRPr="00093664" w:rsidRDefault="00FE0F60" w:rsidP="00093664">
      <w:pPr>
        <w:pStyle w:val="Footer"/>
      </w:pPr>
    </w:p>
  </w:endnote>
  <w:endnote w:type="continuationSeparator" w:id="0">
    <w:p w14:paraId="7A6979F0" w14:textId="77777777" w:rsidR="00FE0F60" w:rsidRPr="00093664" w:rsidRDefault="00FE0F6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2FE04" w14:textId="77777777" w:rsidR="00FE0F60" w:rsidRPr="000E4665" w:rsidRDefault="00FE0F60" w:rsidP="000E4665">
    <w:pPr>
      <w:pStyle w:val="Footer"/>
      <w:tabs>
        <w:tab w:val="right" w:pos="9638"/>
      </w:tabs>
    </w:pPr>
    <w:r w:rsidRPr="000E4665">
      <w:rPr>
        <w:b/>
        <w:sz w:val="18"/>
      </w:rPr>
      <w:fldChar w:fldCharType="begin"/>
    </w:r>
    <w:r w:rsidRPr="000E4665">
      <w:rPr>
        <w:b/>
        <w:sz w:val="18"/>
      </w:rPr>
      <w:instrText xml:space="preserve"> PAGE  \* MERGEFORMAT </w:instrText>
    </w:r>
    <w:r w:rsidRPr="000E4665">
      <w:rPr>
        <w:b/>
        <w:sz w:val="18"/>
      </w:rPr>
      <w:fldChar w:fldCharType="separate"/>
    </w:r>
    <w:r w:rsidRPr="000E4665">
      <w:rPr>
        <w:b/>
        <w:noProof/>
        <w:sz w:val="18"/>
      </w:rPr>
      <w:t>2</w:t>
    </w:r>
    <w:r w:rsidRPr="000E4665">
      <w:rPr>
        <w:b/>
        <w:sz w:val="18"/>
      </w:rPr>
      <w:fldChar w:fldCharType="end"/>
    </w:r>
    <w:r>
      <w:rPr>
        <w:b/>
        <w:sz w:val="18"/>
      </w:rPr>
      <w:tab/>
    </w:r>
    <w:r>
      <w:t>GE.20-10231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8E36A" w14:textId="77777777" w:rsidR="00FE0F60" w:rsidRPr="000E4665" w:rsidRDefault="00FE0F60" w:rsidP="000E4665">
    <w:pPr>
      <w:pStyle w:val="Footer"/>
      <w:tabs>
        <w:tab w:val="right" w:pos="9638"/>
      </w:tabs>
      <w:rPr>
        <w:b/>
        <w:sz w:val="18"/>
      </w:rPr>
    </w:pPr>
    <w:r>
      <w:t>GE.20-10231</w:t>
    </w:r>
    <w:r>
      <w:tab/>
    </w:r>
    <w:r w:rsidRPr="000E4665">
      <w:rPr>
        <w:b/>
        <w:sz w:val="18"/>
      </w:rPr>
      <w:fldChar w:fldCharType="begin"/>
    </w:r>
    <w:r w:rsidRPr="000E4665">
      <w:rPr>
        <w:b/>
        <w:sz w:val="18"/>
      </w:rPr>
      <w:instrText xml:space="preserve"> PAGE  \* MERGEFORMAT </w:instrText>
    </w:r>
    <w:r w:rsidRPr="000E4665">
      <w:rPr>
        <w:b/>
        <w:sz w:val="18"/>
      </w:rPr>
      <w:fldChar w:fldCharType="separate"/>
    </w:r>
    <w:r w:rsidRPr="000E4665">
      <w:rPr>
        <w:b/>
        <w:noProof/>
        <w:sz w:val="18"/>
      </w:rPr>
      <w:t>3</w:t>
    </w:r>
    <w:r w:rsidRPr="000E46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C7E62" w14:textId="77777777" w:rsidR="00FE0F60" w:rsidRPr="000E4665" w:rsidRDefault="00FE0F60" w:rsidP="000E4665">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0FCC731B" wp14:editId="3168978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10231  (</w:t>
    </w:r>
    <w:proofErr w:type="gramEnd"/>
    <w:r>
      <w:rPr>
        <w:sz w:val="20"/>
      </w:rPr>
      <w:t>S)    040820    050820</w:t>
    </w:r>
    <w:r>
      <w:rPr>
        <w:sz w:val="20"/>
      </w:rPr>
      <w:br/>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sidRPr="000E4665">
      <w:rPr>
        <w:rFonts w:ascii="C39T30Lfz" w:hAnsi="C39T30Lfz"/>
        <w:sz w:val="56"/>
      </w:rPr>
      <w:t></w:t>
    </w:r>
    <w:r>
      <w:rPr>
        <w:noProof/>
        <w:sz w:val="20"/>
      </w:rPr>
      <w:drawing>
        <wp:anchor distT="0" distB="0" distL="114300" distR="114300" simplePos="0" relativeHeight="251658752" behindDoc="0" locked="0" layoutInCell="1" allowOverlap="1" wp14:anchorId="14899273" wp14:editId="7CC4040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6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09D4B" w14:textId="77777777" w:rsidR="00FE0F60" w:rsidRPr="001075E9" w:rsidRDefault="00FE0F60" w:rsidP="001075E9">
      <w:pPr>
        <w:tabs>
          <w:tab w:val="right" w:pos="2155"/>
        </w:tabs>
        <w:spacing w:after="80" w:line="240" w:lineRule="auto"/>
        <w:ind w:left="680"/>
        <w:rPr>
          <w:u w:val="single"/>
        </w:rPr>
      </w:pPr>
      <w:r>
        <w:rPr>
          <w:u w:val="single"/>
        </w:rPr>
        <w:tab/>
      </w:r>
    </w:p>
  </w:footnote>
  <w:footnote w:type="continuationSeparator" w:id="0">
    <w:p w14:paraId="265AD570" w14:textId="77777777" w:rsidR="00FE0F60" w:rsidRDefault="00FE0F60"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C521C" w14:textId="292DF493" w:rsidR="00FE0F60" w:rsidRPr="000E4665" w:rsidRDefault="00FE0F60">
    <w:pPr>
      <w:pStyle w:val="Header"/>
    </w:pPr>
    <w:fldSimple w:instr=" TITLE  \* MERGEFORMAT ">
      <w:r w:rsidR="00414D41">
        <w:t>E/C.12/68/1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EFED5" w14:textId="70A0015E" w:rsidR="00FE0F60" w:rsidRPr="000E4665" w:rsidRDefault="00FE0F60" w:rsidP="000E4665">
    <w:pPr>
      <w:pStyle w:val="Header"/>
      <w:jc w:val="right"/>
    </w:pPr>
    <w:fldSimple w:instr=" TITLE  \* MERGEFORMAT ">
      <w:r w:rsidR="00414D41">
        <w:t>E/C.12/68/1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402F"/>
    <w:rsid w:val="00010F3B"/>
    <w:rsid w:val="00032D03"/>
    <w:rsid w:val="00060246"/>
    <w:rsid w:val="0008650D"/>
    <w:rsid w:val="00093664"/>
    <w:rsid w:val="000B57E7"/>
    <w:rsid w:val="000D359E"/>
    <w:rsid w:val="000E4665"/>
    <w:rsid w:val="000F09DF"/>
    <w:rsid w:val="000F61B2"/>
    <w:rsid w:val="001075E9"/>
    <w:rsid w:val="00143FE5"/>
    <w:rsid w:val="00180183"/>
    <w:rsid w:val="00196389"/>
    <w:rsid w:val="001C7A89"/>
    <w:rsid w:val="001F3EC3"/>
    <w:rsid w:val="00205748"/>
    <w:rsid w:val="00223312"/>
    <w:rsid w:val="002967E3"/>
    <w:rsid w:val="002A2EFC"/>
    <w:rsid w:val="002D16F0"/>
    <w:rsid w:val="002D5AAC"/>
    <w:rsid w:val="00301299"/>
    <w:rsid w:val="00313431"/>
    <w:rsid w:val="00322004"/>
    <w:rsid w:val="003402C2"/>
    <w:rsid w:val="003538EB"/>
    <w:rsid w:val="00381C24"/>
    <w:rsid w:val="00383202"/>
    <w:rsid w:val="003958D0"/>
    <w:rsid w:val="003D064D"/>
    <w:rsid w:val="0041031F"/>
    <w:rsid w:val="00414D41"/>
    <w:rsid w:val="00454E07"/>
    <w:rsid w:val="004B19F2"/>
    <w:rsid w:val="0050108D"/>
    <w:rsid w:val="005016AF"/>
    <w:rsid w:val="005076AF"/>
    <w:rsid w:val="0052159C"/>
    <w:rsid w:val="00572E19"/>
    <w:rsid w:val="005F0B42"/>
    <w:rsid w:val="0064421C"/>
    <w:rsid w:val="00686878"/>
    <w:rsid w:val="006E27AD"/>
    <w:rsid w:val="006F35EE"/>
    <w:rsid w:val="00710CF8"/>
    <w:rsid w:val="00716C6F"/>
    <w:rsid w:val="00737370"/>
    <w:rsid w:val="007464CC"/>
    <w:rsid w:val="007D6339"/>
    <w:rsid w:val="00802199"/>
    <w:rsid w:val="00830923"/>
    <w:rsid w:val="00834B71"/>
    <w:rsid w:val="0086445C"/>
    <w:rsid w:val="008A08D7"/>
    <w:rsid w:val="00906890"/>
    <w:rsid w:val="009179A3"/>
    <w:rsid w:val="00951972"/>
    <w:rsid w:val="00987051"/>
    <w:rsid w:val="009E78C4"/>
    <w:rsid w:val="00A004D3"/>
    <w:rsid w:val="00A00CB2"/>
    <w:rsid w:val="00A500CE"/>
    <w:rsid w:val="00A645FF"/>
    <w:rsid w:val="00A917B3"/>
    <w:rsid w:val="00AB4B51"/>
    <w:rsid w:val="00AB4EB2"/>
    <w:rsid w:val="00AC58DC"/>
    <w:rsid w:val="00AF0918"/>
    <w:rsid w:val="00B05775"/>
    <w:rsid w:val="00B10CC7"/>
    <w:rsid w:val="00B505E9"/>
    <w:rsid w:val="00B62458"/>
    <w:rsid w:val="00B6350A"/>
    <w:rsid w:val="00B771DD"/>
    <w:rsid w:val="00BC161C"/>
    <w:rsid w:val="00BD33EE"/>
    <w:rsid w:val="00C377E3"/>
    <w:rsid w:val="00C4552D"/>
    <w:rsid w:val="00C60F0C"/>
    <w:rsid w:val="00C805C9"/>
    <w:rsid w:val="00CA1679"/>
    <w:rsid w:val="00CB402F"/>
    <w:rsid w:val="00CE34F5"/>
    <w:rsid w:val="00D17EE6"/>
    <w:rsid w:val="00D738F9"/>
    <w:rsid w:val="00D759B3"/>
    <w:rsid w:val="00D776ED"/>
    <w:rsid w:val="00D90138"/>
    <w:rsid w:val="00D97076"/>
    <w:rsid w:val="00DC6544"/>
    <w:rsid w:val="00E3587C"/>
    <w:rsid w:val="00E73F76"/>
    <w:rsid w:val="00ED01B2"/>
    <w:rsid w:val="00EF1360"/>
    <w:rsid w:val="00EF3220"/>
    <w:rsid w:val="00F33585"/>
    <w:rsid w:val="00F62C70"/>
    <w:rsid w:val="00FB6CD8"/>
    <w:rsid w:val="00FD2EF7"/>
    <w:rsid w:val="00FE0F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D2CE51"/>
  <w15:docId w15:val="{C0CD6118-83D5-411B-8866-514533AB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70918-F847-4E26-BAD8-3EC10C8F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2352</Words>
  <Characters>13410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E/C.12/68/1</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E/C.12/68/1</dc:title>
  <dc:subject/>
  <dc:creator>Romina Valeria MERINO MAC-KAY</dc:creator>
  <cp:keywords/>
  <cp:lastModifiedBy>Maria Luisa Zeballos Moreno</cp:lastModifiedBy>
  <cp:revision>3</cp:revision>
  <cp:lastPrinted>2020-08-05T12:24:00Z</cp:lastPrinted>
  <dcterms:created xsi:type="dcterms:W3CDTF">2020-08-05T12:24:00Z</dcterms:created>
  <dcterms:modified xsi:type="dcterms:W3CDTF">2020-08-05T12:24:00Z</dcterms:modified>
</cp:coreProperties>
</file>