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14:paraId="21110720" w14:textId="77777777" w:rsidTr="00A130A4">
        <w:trPr>
          <w:trHeight w:hRule="exact" w:val="851"/>
        </w:trPr>
        <w:tc>
          <w:tcPr>
            <w:tcW w:w="1274" w:type="dxa"/>
            <w:tcBorders>
              <w:bottom w:val="single" w:sz="4" w:space="0" w:color="auto"/>
            </w:tcBorders>
          </w:tcPr>
          <w:p w14:paraId="098F8675" w14:textId="77777777" w:rsidR="006B3E27" w:rsidRPr="00983870" w:rsidRDefault="006B3E27" w:rsidP="00A130A4">
            <w:pPr>
              <w:bidi w:val="0"/>
              <w:jc w:val="right"/>
              <w:rPr>
                <w:rtl/>
              </w:rPr>
            </w:pPr>
          </w:p>
        </w:tc>
        <w:tc>
          <w:tcPr>
            <w:tcW w:w="4537" w:type="dxa"/>
            <w:tcBorders>
              <w:bottom w:val="single" w:sz="4" w:space="0" w:color="auto"/>
            </w:tcBorders>
            <w:vAlign w:val="bottom"/>
          </w:tcPr>
          <w:p w14:paraId="6225F2E5" w14:textId="77777777"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14:paraId="64E42FF7" w14:textId="77777777" w:rsidR="006B3E27" w:rsidRPr="00243C8A" w:rsidRDefault="00663357" w:rsidP="002D7598">
            <w:pPr>
              <w:bidi w:val="0"/>
              <w:spacing w:after="20"/>
              <w:jc w:val="left"/>
              <w:rPr>
                <w:szCs w:val="20"/>
              </w:rPr>
            </w:pPr>
            <w:r w:rsidRPr="00663357">
              <w:rPr>
                <w:sz w:val="40"/>
                <w:szCs w:val="20"/>
              </w:rPr>
              <w:t>HRI</w:t>
            </w:r>
            <w:r>
              <w:rPr>
                <w:szCs w:val="20"/>
              </w:rPr>
              <w:t>/CORE/LTU/</w:t>
            </w:r>
            <w:r w:rsidRPr="00830C2A">
              <w:rPr>
                <w:szCs w:val="20"/>
              </w:rPr>
              <w:t>2020</w:t>
            </w:r>
          </w:p>
        </w:tc>
      </w:tr>
      <w:tr w:rsidR="006B3E27" w:rsidRPr="00DB7679" w14:paraId="36FF493D" w14:textId="77777777" w:rsidTr="00A130A4">
        <w:trPr>
          <w:trHeight w:hRule="exact" w:val="2835"/>
        </w:trPr>
        <w:tc>
          <w:tcPr>
            <w:tcW w:w="1274" w:type="dxa"/>
            <w:tcBorders>
              <w:top w:val="single" w:sz="4" w:space="0" w:color="auto"/>
              <w:bottom w:val="single" w:sz="12" w:space="0" w:color="auto"/>
            </w:tcBorders>
          </w:tcPr>
          <w:p w14:paraId="254B1BC9" w14:textId="77777777" w:rsidR="006B3E27" w:rsidRPr="00DB7679" w:rsidRDefault="0059622A" w:rsidP="00A130A4">
            <w:pPr>
              <w:jc w:val="center"/>
              <w:rPr>
                <w:rtl/>
              </w:rPr>
            </w:pPr>
            <w:r>
              <w:rPr>
                <w:noProof/>
              </w:rPr>
              <w:drawing>
                <wp:inline distT="0" distB="0" distL="0" distR="0" wp14:anchorId="516FE710" wp14:editId="4D0033A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4D75BA99" w14:textId="77777777"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14:paraId="38844B7C" w14:textId="77777777" w:rsidR="006B3E27" w:rsidRDefault="002D7598" w:rsidP="002D7598">
            <w:pPr>
              <w:bidi w:val="0"/>
              <w:spacing w:before="240"/>
              <w:jc w:val="left"/>
            </w:pPr>
            <w:r>
              <w:t>Distr.: General</w:t>
            </w:r>
          </w:p>
          <w:p w14:paraId="4650ADF6" w14:textId="77777777" w:rsidR="002D7598" w:rsidRDefault="002D7598" w:rsidP="002D7598">
            <w:pPr>
              <w:bidi w:val="0"/>
              <w:jc w:val="left"/>
            </w:pPr>
            <w:r w:rsidRPr="00830C2A">
              <w:rPr>
                <w:szCs w:val="20"/>
              </w:rPr>
              <w:t>24</w:t>
            </w:r>
            <w:r>
              <w:t xml:space="preserve"> June </w:t>
            </w:r>
            <w:r w:rsidRPr="00830C2A">
              <w:rPr>
                <w:szCs w:val="20"/>
              </w:rPr>
              <w:t>2020</w:t>
            </w:r>
          </w:p>
          <w:p w14:paraId="202E8F02" w14:textId="77777777" w:rsidR="002D7598" w:rsidRDefault="002D7598" w:rsidP="002D7598">
            <w:pPr>
              <w:bidi w:val="0"/>
              <w:jc w:val="left"/>
            </w:pPr>
            <w:r>
              <w:t>Arabic</w:t>
            </w:r>
          </w:p>
          <w:p w14:paraId="353114FF" w14:textId="77777777" w:rsidR="002D7598" w:rsidRPr="008B4BC6" w:rsidRDefault="002D7598" w:rsidP="002D7598">
            <w:pPr>
              <w:bidi w:val="0"/>
              <w:jc w:val="left"/>
            </w:pPr>
            <w:r>
              <w:t>Original: English</w:t>
            </w:r>
          </w:p>
        </w:tc>
      </w:tr>
    </w:tbl>
    <w:p w14:paraId="7992C872" w14:textId="77777777" w:rsidR="002D7598" w:rsidRPr="002D7598" w:rsidRDefault="002D7598" w:rsidP="002D7598">
      <w:pPr>
        <w:pStyle w:val="HMGA"/>
      </w:pPr>
      <w:r w:rsidRPr="002D7598">
        <w:rPr>
          <w:rtl/>
        </w:rPr>
        <w:tab/>
      </w:r>
      <w:r w:rsidRPr="002D7598">
        <w:rPr>
          <w:rtl/>
        </w:rPr>
        <w:tab/>
        <w:t>وثيقة أساسي</w:t>
      </w:r>
      <w:bookmarkStart w:id="0" w:name="_GoBack"/>
      <w:bookmarkEnd w:id="0"/>
      <w:r w:rsidRPr="002D7598">
        <w:rPr>
          <w:rtl/>
        </w:rPr>
        <w:t>ة موحدة تشكل جزءاً من تقارير الدول الأطراف</w:t>
      </w:r>
    </w:p>
    <w:p w14:paraId="0F20C51D" w14:textId="39694E9A" w:rsidR="002D7598" w:rsidRPr="002D7598" w:rsidRDefault="002D7598" w:rsidP="002D7598">
      <w:pPr>
        <w:pStyle w:val="HMGA"/>
      </w:pPr>
      <w:r w:rsidRPr="002D7598">
        <w:rPr>
          <w:rtl/>
        </w:rPr>
        <w:tab/>
      </w:r>
      <w:r w:rsidRPr="002D7598">
        <w:rPr>
          <w:rtl/>
        </w:rPr>
        <w:tab/>
        <w:t>ليتوانيا</w:t>
      </w:r>
      <w:r w:rsidRPr="002D7598">
        <w:rPr>
          <w:rStyle w:val="FootnoteReference"/>
          <w:sz w:val="20"/>
          <w:vertAlign w:val="baseline"/>
          <w:rtl/>
        </w:rPr>
        <w:footnoteReference w:customMarkFollows="1" w:id="1"/>
        <w:t>*</w:t>
      </w:r>
    </w:p>
    <w:p w14:paraId="77369B36" w14:textId="77777777" w:rsidR="002D7598" w:rsidRPr="002D7598" w:rsidRDefault="002D7598" w:rsidP="0083136C">
      <w:pPr>
        <w:pStyle w:val="SingleTxtGA"/>
        <w:jc w:val="right"/>
      </w:pPr>
      <w:r w:rsidRPr="002D7598">
        <w:rPr>
          <w:rtl/>
        </w:rPr>
        <w:t>[تاريخ الاستلام</w:t>
      </w:r>
      <w:r w:rsidRPr="002D7598">
        <w:rPr>
          <w:rtl/>
          <w:lang w:val="en-GB"/>
        </w:rPr>
        <w:t>:</w:t>
      </w:r>
      <w:r w:rsidRPr="002D7598">
        <w:rPr>
          <w:rtl/>
        </w:rPr>
        <w:t xml:space="preserve"> </w:t>
      </w:r>
      <w:r w:rsidRPr="00830C2A">
        <w:rPr>
          <w:szCs w:val="20"/>
          <w:rtl/>
        </w:rPr>
        <w:t>8</w:t>
      </w:r>
      <w:r w:rsidRPr="002D7598">
        <w:rPr>
          <w:rtl/>
        </w:rPr>
        <w:t xml:space="preserve"> نيسان/أبريل </w:t>
      </w:r>
      <w:r w:rsidRPr="00830C2A">
        <w:rPr>
          <w:szCs w:val="20"/>
          <w:rtl/>
        </w:rPr>
        <w:t>2020</w:t>
      </w:r>
      <w:r w:rsidRPr="002D7598">
        <w:rPr>
          <w:rtl/>
        </w:rPr>
        <w:t>]</w:t>
      </w:r>
    </w:p>
    <w:p w14:paraId="1F441E01" w14:textId="1FF8B2DC" w:rsidR="002D7598" w:rsidRPr="002D7598" w:rsidRDefault="002D7598" w:rsidP="0040248B">
      <w:pPr>
        <w:pStyle w:val="HChGA"/>
        <w:spacing w:before="120"/>
      </w:pPr>
      <w:r w:rsidRPr="002D7598">
        <w:rPr>
          <w:lang w:val="en-GB"/>
        </w:rPr>
        <w:br w:type="page"/>
      </w:r>
      <w:r>
        <w:rPr>
          <w:rtl/>
          <w:lang w:val="en-GB"/>
        </w:rPr>
        <w:lastRenderedPageBreak/>
        <w:tab/>
      </w:r>
      <w:r w:rsidRPr="002D7598">
        <w:rPr>
          <w:rtl/>
        </w:rPr>
        <w:t>أولا</w:t>
      </w:r>
      <w:r>
        <w:rPr>
          <w:rFonts w:hint="cs"/>
          <w:rtl/>
        </w:rPr>
        <w:t>ً</w:t>
      </w:r>
      <w:r w:rsidRPr="002D7598">
        <w:rPr>
          <w:rtl/>
        </w:rPr>
        <w:t>-</w:t>
      </w:r>
      <w:r w:rsidRPr="002D7598">
        <w:rPr>
          <w:rtl/>
        </w:rPr>
        <w:tab/>
        <w:t>مقدمة</w:t>
      </w:r>
    </w:p>
    <w:p w14:paraId="133FDF89" w14:textId="40C30F95" w:rsidR="002D7598" w:rsidRPr="002C0940" w:rsidRDefault="002D7598" w:rsidP="002C0940">
      <w:pPr>
        <w:pStyle w:val="SingleTxtGA"/>
        <w:rPr>
          <w:sz w:val="28"/>
        </w:rPr>
      </w:pPr>
      <w:r w:rsidRPr="00830C2A">
        <w:rPr>
          <w:sz w:val="28"/>
          <w:szCs w:val="20"/>
          <w:rtl/>
        </w:rPr>
        <w:t>1</w:t>
      </w:r>
      <w:r w:rsidRPr="002C0940">
        <w:rPr>
          <w:sz w:val="28"/>
          <w:rtl/>
        </w:rPr>
        <w:t>-</w:t>
      </w:r>
      <w:r w:rsidRPr="002C0940">
        <w:rPr>
          <w:sz w:val="28"/>
          <w:rtl/>
        </w:rPr>
        <w:tab/>
        <w:t xml:space="preserve">هذه الوثيقة هي الوثيقة الأساسية الموحدة المنقحة لجمهورية ليتوانيا. وقدمت أول وثيقة أساسية موحدة لجمهورية ليتوانيا إلى الأمم المتحدة في </w:t>
      </w:r>
      <w:r w:rsidRPr="00830C2A">
        <w:rPr>
          <w:sz w:val="28"/>
          <w:szCs w:val="20"/>
          <w:rtl/>
        </w:rPr>
        <w:t>1</w:t>
      </w:r>
      <w:r w:rsidRPr="002C0940">
        <w:rPr>
          <w:sz w:val="28"/>
          <w:rtl/>
        </w:rPr>
        <w:t xml:space="preserve"> تشرين الأول/أكتوبر </w:t>
      </w:r>
      <w:r w:rsidRPr="00830C2A">
        <w:rPr>
          <w:sz w:val="28"/>
          <w:szCs w:val="20"/>
          <w:rtl/>
        </w:rPr>
        <w:t>1998</w:t>
      </w:r>
      <w:r w:rsidRPr="002C0940">
        <w:rPr>
          <w:sz w:val="28"/>
          <w:rtl/>
        </w:rPr>
        <w:t xml:space="preserve">. وأُعدت الوثيقة الأساسية الموحدة وفقاً لمقتضيات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وكذلك مع مراعاة قرار الجمعية العامة للأمم المتحدة </w:t>
      </w:r>
      <w:r w:rsidR="002C0940" w:rsidRPr="00830C2A">
        <w:rPr>
          <w:rFonts w:hint="cs"/>
          <w:sz w:val="28"/>
          <w:szCs w:val="20"/>
          <w:rtl/>
        </w:rPr>
        <w:t>68</w:t>
      </w:r>
      <w:r w:rsidRPr="002C0940">
        <w:rPr>
          <w:sz w:val="28"/>
          <w:rtl/>
        </w:rPr>
        <w:t>/</w:t>
      </w:r>
      <w:r w:rsidR="002C0940" w:rsidRPr="00830C2A">
        <w:rPr>
          <w:rFonts w:hint="cs"/>
          <w:sz w:val="28"/>
          <w:szCs w:val="20"/>
          <w:rtl/>
        </w:rPr>
        <w:t>2</w:t>
      </w:r>
      <w:r w:rsidRPr="00830C2A">
        <w:rPr>
          <w:sz w:val="28"/>
          <w:szCs w:val="20"/>
          <w:rtl/>
        </w:rPr>
        <w:t>68</w:t>
      </w:r>
      <w:r w:rsidRPr="002C0940">
        <w:rPr>
          <w:sz w:val="28"/>
          <w:rtl/>
        </w:rPr>
        <w:t xml:space="preserve"> المؤرخ </w:t>
      </w:r>
      <w:r w:rsidRPr="00830C2A">
        <w:rPr>
          <w:sz w:val="28"/>
          <w:szCs w:val="20"/>
          <w:rtl/>
        </w:rPr>
        <w:t>9</w:t>
      </w:r>
      <w:r w:rsidRPr="002C0940">
        <w:rPr>
          <w:sz w:val="28"/>
          <w:rtl/>
        </w:rPr>
        <w:t xml:space="preserve"> نيسان/أبريل </w:t>
      </w:r>
      <w:r w:rsidRPr="00830C2A">
        <w:rPr>
          <w:sz w:val="28"/>
          <w:szCs w:val="20"/>
          <w:rtl/>
        </w:rPr>
        <w:t>2014</w:t>
      </w:r>
      <w:r w:rsidRPr="002C0940">
        <w:rPr>
          <w:sz w:val="28"/>
          <w:rtl/>
        </w:rPr>
        <w:t xml:space="preserve"> بشأن تدعيم وتعزيز فعالية أداء نظام هيئات معاهدات حقوق الإنسان.</w:t>
      </w:r>
      <w:bookmarkStart w:id="1" w:name="_Toc498605408"/>
    </w:p>
    <w:p w14:paraId="146F5613" w14:textId="77777777" w:rsidR="002D7598" w:rsidRPr="002C0940" w:rsidRDefault="002D7598" w:rsidP="002C0940">
      <w:pPr>
        <w:pStyle w:val="SingleTxtGA"/>
        <w:rPr>
          <w:sz w:val="28"/>
        </w:rPr>
      </w:pPr>
      <w:r w:rsidRPr="00830C2A">
        <w:rPr>
          <w:sz w:val="28"/>
          <w:szCs w:val="20"/>
          <w:rtl/>
        </w:rPr>
        <w:t>2</w:t>
      </w:r>
      <w:r w:rsidRPr="002C0940">
        <w:rPr>
          <w:sz w:val="28"/>
          <w:rtl/>
        </w:rPr>
        <w:t>-</w:t>
      </w:r>
      <w:r w:rsidRPr="002C0940">
        <w:rPr>
          <w:sz w:val="28"/>
          <w:rtl/>
        </w:rPr>
        <w:tab/>
        <w:t xml:space="preserve">وتولت وزارة الشؤون الخارجية إعداد الوثيقة الأساسية الموحدة بالتعاون مع وزارة الداخلية ووزارة الضمان الاجتماعي والعمل ووزارة العدل وإدارة الإحصاءات الليتوانية (يشار إليها فيما يلي باسم إحصاءات ليتوانيا). وتستند الوثيقة، بما في ذلك البيانات الإحصائية، إلى أحدث المعلومات المتاحة في كانون الثاني/يناير </w:t>
      </w:r>
      <w:r w:rsidRPr="00830C2A">
        <w:rPr>
          <w:sz w:val="28"/>
          <w:szCs w:val="20"/>
          <w:rtl/>
        </w:rPr>
        <w:t>2020</w:t>
      </w:r>
      <w:r w:rsidRPr="002C0940">
        <w:rPr>
          <w:sz w:val="28"/>
          <w:rtl/>
        </w:rPr>
        <w:t>.</w:t>
      </w:r>
    </w:p>
    <w:p w14:paraId="0E45DF70" w14:textId="77777777" w:rsidR="002D7598" w:rsidRPr="002C0940" w:rsidRDefault="002D7598" w:rsidP="002C0940">
      <w:pPr>
        <w:pStyle w:val="SingleTxtGA"/>
        <w:rPr>
          <w:sz w:val="28"/>
        </w:rPr>
      </w:pPr>
      <w:r w:rsidRPr="00830C2A">
        <w:rPr>
          <w:sz w:val="28"/>
          <w:szCs w:val="20"/>
          <w:rtl/>
        </w:rPr>
        <w:t>3</w:t>
      </w:r>
      <w:r w:rsidRPr="002C0940">
        <w:rPr>
          <w:sz w:val="28"/>
          <w:rtl/>
        </w:rPr>
        <w:t>-</w:t>
      </w:r>
      <w:r w:rsidRPr="002C0940">
        <w:rPr>
          <w:sz w:val="28"/>
          <w:rtl/>
        </w:rPr>
        <w:tab/>
        <w:t>ويشتمل الجزء الأول من الوثيقة الأساسية الموحدة على معلومات عن مؤشرات الدولة الديمغرافية والاقتصادية والاجتماعية والثقافية. ويوفر الجزء الثاني معلومات عن الإطار العام لحماية حقوق الإنسان وتعزيزها في ليتوانيا. ويبين الجزء الثالث التدابير التي اتخذتها ليتوانيا للقضاء على التمييز ولتعزيز المساواة بين الجنسين، ويقدم معلومات عن سبل الانتصاف المحلية المتاحة للأشخاص.</w:t>
      </w:r>
    </w:p>
    <w:p w14:paraId="29997892" w14:textId="4A4C477B" w:rsidR="002D7598" w:rsidRPr="002D7598" w:rsidRDefault="002D7598" w:rsidP="002D7598">
      <w:pPr>
        <w:pStyle w:val="HChGA"/>
      </w:pPr>
      <w:r>
        <w:rPr>
          <w:rtl/>
        </w:rPr>
        <w:tab/>
      </w:r>
      <w:r w:rsidRPr="002D7598">
        <w:rPr>
          <w:rtl/>
        </w:rPr>
        <w:t>ثانيا</w:t>
      </w:r>
      <w:r>
        <w:rPr>
          <w:rFonts w:hint="cs"/>
          <w:rtl/>
        </w:rPr>
        <w:t>ً</w:t>
      </w:r>
      <w:r w:rsidRPr="002D7598">
        <w:rPr>
          <w:rtl/>
        </w:rPr>
        <w:t>-</w:t>
      </w:r>
      <w:r w:rsidRPr="002D7598">
        <w:rPr>
          <w:rtl/>
        </w:rPr>
        <w:tab/>
        <w:t>معلومات عامة عن ليتوانيا</w:t>
      </w:r>
      <w:bookmarkEnd w:id="1"/>
    </w:p>
    <w:p w14:paraId="7FB34B4F" w14:textId="09A1EC68" w:rsidR="002D7598" w:rsidRPr="002D7598" w:rsidRDefault="002D7598" w:rsidP="002D7598">
      <w:pPr>
        <w:pStyle w:val="H1GA"/>
      </w:pPr>
      <w:bookmarkStart w:id="2" w:name="_Toc243126009"/>
      <w:bookmarkStart w:id="3" w:name="_Toc245183234"/>
      <w:r w:rsidRPr="002D7598">
        <w:rPr>
          <w:rtl/>
        </w:rPr>
        <w:tab/>
      </w:r>
      <w:r w:rsidRPr="002D7598">
        <w:rPr>
          <w:rtl/>
        </w:rPr>
        <w:tab/>
        <w:t>معلومات عامة</w:t>
      </w:r>
      <w:r w:rsidRPr="002D7598">
        <w:rPr>
          <w:rFonts w:cs="Times New Roman" w:hint="cs"/>
          <w:rtl/>
        </w:rPr>
        <w:t>‬</w:t>
      </w:r>
    </w:p>
    <w:p w14:paraId="1C5D0079" w14:textId="3ED99B40" w:rsidR="002D7598" w:rsidRPr="00455F65" w:rsidRDefault="002D7598" w:rsidP="002C0940">
      <w:pPr>
        <w:pStyle w:val="SingleTxtGA"/>
        <w:rPr>
          <w:spacing w:val="-1"/>
          <w:sz w:val="28"/>
        </w:rPr>
      </w:pPr>
      <w:r w:rsidRPr="00830C2A">
        <w:rPr>
          <w:spacing w:val="-1"/>
          <w:sz w:val="28"/>
          <w:szCs w:val="20"/>
          <w:rtl/>
        </w:rPr>
        <w:t>4</w:t>
      </w:r>
      <w:r w:rsidRPr="00455F65">
        <w:rPr>
          <w:spacing w:val="-1"/>
          <w:sz w:val="28"/>
          <w:rtl/>
        </w:rPr>
        <w:t>-</w:t>
      </w:r>
      <w:r w:rsidRPr="00455F65">
        <w:rPr>
          <w:spacing w:val="-1"/>
          <w:sz w:val="28"/>
          <w:rtl/>
        </w:rPr>
        <w:tab/>
        <w:t>تقع جمهورية ليتوانيا (بلغة ليتوانيا</w:t>
      </w:r>
      <w:r w:rsidRPr="00455F65">
        <w:rPr>
          <w:spacing w:val="-1"/>
          <w:sz w:val="28"/>
          <w:rtl/>
          <w:lang w:val="en-GB"/>
        </w:rPr>
        <w:t>:</w:t>
      </w:r>
      <w:r w:rsidRPr="00455F65">
        <w:rPr>
          <w:spacing w:val="-1"/>
          <w:sz w:val="28"/>
          <w:rtl/>
        </w:rPr>
        <w:t xml:space="preserve"> </w:t>
      </w:r>
      <w:proofErr w:type="spellStart"/>
      <w:r w:rsidRPr="00455F65">
        <w:rPr>
          <w:i/>
          <w:iCs/>
          <w:spacing w:val="-1"/>
          <w:szCs w:val="20"/>
        </w:rPr>
        <w:t>Lietuvos</w:t>
      </w:r>
      <w:proofErr w:type="spellEnd"/>
      <w:r w:rsidRPr="00455F65">
        <w:rPr>
          <w:i/>
          <w:iCs/>
          <w:spacing w:val="-1"/>
          <w:szCs w:val="20"/>
        </w:rPr>
        <w:t xml:space="preserve"> Respublika</w:t>
      </w:r>
      <w:r w:rsidRPr="00455F65">
        <w:rPr>
          <w:spacing w:val="-1"/>
          <w:sz w:val="28"/>
          <w:rtl/>
        </w:rPr>
        <w:t xml:space="preserve">) في منطقة البلطيق في أوروبا وتقع على طول الشاطئ الجنوبي الشرقي لبحر البلطيق. وتغطي ليتوانيا مساحة </w:t>
      </w:r>
      <w:r w:rsidRPr="00830C2A">
        <w:rPr>
          <w:spacing w:val="-1"/>
          <w:sz w:val="28"/>
          <w:szCs w:val="20"/>
          <w:rtl/>
        </w:rPr>
        <w:t>286</w:t>
      </w:r>
      <w:r w:rsidRPr="00455F65">
        <w:rPr>
          <w:spacing w:val="-1"/>
          <w:sz w:val="28"/>
          <w:rtl/>
        </w:rPr>
        <w:t xml:space="preserve"> </w:t>
      </w:r>
      <w:r w:rsidRPr="00830C2A">
        <w:rPr>
          <w:spacing w:val="-1"/>
          <w:sz w:val="28"/>
          <w:szCs w:val="20"/>
          <w:rtl/>
        </w:rPr>
        <w:t>65</w:t>
      </w:r>
      <w:r w:rsidRPr="00455F65">
        <w:rPr>
          <w:spacing w:val="-1"/>
          <w:sz w:val="28"/>
          <w:rtl/>
        </w:rPr>
        <w:t xml:space="preserve"> كيلومتراً مربعاً، وهي تتقاسم الحدود البرية مع لاتفيا من الشمال، وبيلاروس من الشرق والجنوب، وبولندا من الجنوب، </w:t>
      </w:r>
      <w:proofErr w:type="spellStart"/>
      <w:r w:rsidRPr="00455F65">
        <w:rPr>
          <w:spacing w:val="-1"/>
          <w:sz w:val="28"/>
          <w:rtl/>
        </w:rPr>
        <w:t>وأوبلاست</w:t>
      </w:r>
      <w:proofErr w:type="spellEnd"/>
      <w:r w:rsidRPr="00455F65">
        <w:rPr>
          <w:spacing w:val="-1"/>
          <w:sz w:val="28"/>
          <w:rtl/>
        </w:rPr>
        <w:t xml:space="preserve"> </w:t>
      </w:r>
      <w:proofErr w:type="spellStart"/>
      <w:r w:rsidRPr="00455F65">
        <w:rPr>
          <w:spacing w:val="-1"/>
          <w:sz w:val="28"/>
          <w:rtl/>
        </w:rPr>
        <w:t>كالينينغراد</w:t>
      </w:r>
      <w:proofErr w:type="spellEnd"/>
      <w:r w:rsidRPr="00455F65">
        <w:rPr>
          <w:spacing w:val="-1"/>
          <w:sz w:val="28"/>
          <w:rtl/>
        </w:rPr>
        <w:t xml:space="preserve"> (إقليم مفصول تابع للاتحاد الروسي). وعاصمة ليتوانيا هي فيلنيوس. والمدن الرئيسية الأخرى هي </w:t>
      </w:r>
      <w:proofErr w:type="spellStart"/>
      <w:r w:rsidRPr="00455F65">
        <w:rPr>
          <w:spacing w:val="-1"/>
          <w:sz w:val="28"/>
          <w:rtl/>
        </w:rPr>
        <w:t>كاوناس</w:t>
      </w:r>
      <w:proofErr w:type="spellEnd"/>
      <w:r w:rsidRPr="00455F65">
        <w:rPr>
          <w:spacing w:val="-1"/>
          <w:sz w:val="28"/>
          <w:rtl/>
        </w:rPr>
        <w:t xml:space="preserve">، </w:t>
      </w:r>
      <w:proofErr w:type="spellStart"/>
      <w:r w:rsidRPr="00455F65">
        <w:rPr>
          <w:spacing w:val="-1"/>
          <w:sz w:val="28"/>
          <w:rtl/>
        </w:rPr>
        <w:t>وكلايبيدا</w:t>
      </w:r>
      <w:proofErr w:type="spellEnd"/>
      <w:r w:rsidRPr="00455F65">
        <w:rPr>
          <w:spacing w:val="-1"/>
          <w:sz w:val="28"/>
          <w:rtl/>
        </w:rPr>
        <w:t xml:space="preserve">، </w:t>
      </w:r>
      <w:proofErr w:type="spellStart"/>
      <w:r w:rsidRPr="00455F65">
        <w:rPr>
          <w:spacing w:val="-1"/>
          <w:sz w:val="28"/>
          <w:rtl/>
        </w:rPr>
        <w:t>وشياولياي</w:t>
      </w:r>
      <w:proofErr w:type="spellEnd"/>
      <w:r w:rsidRPr="00455F65">
        <w:rPr>
          <w:spacing w:val="-1"/>
          <w:sz w:val="28"/>
          <w:rtl/>
        </w:rPr>
        <w:t xml:space="preserve">، </w:t>
      </w:r>
      <w:proofErr w:type="spellStart"/>
      <w:r w:rsidRPr="00455F65">
        <w:rPr>
          <w:spacing w:val="-1"/>
          <w:sz w:val="28"/>
          <w:rtl/>
        </w:rPr>
        <w:t>وبانيفيزيس</w:t>
      </w:r>
      <w:proofErr w:type="spellEnd"/>
      <w:r w:rsidRPr="00455F65">
        <w:rPr>
          <w:spacing w:val="-1"/>
          <w:sz w:val="28"/>
          <w:rtl/>
        </w:rPr>
        <w:t xml:space="preserve">. وفي عام </w:t>
      </w:r>
      <w:r w:rsidRPr="00830C2A">
        <w:rPr>
          <w:spacing w:val="-1"/>
          <w:sz w:val="28"/>
          <w:szCs w:val="20"/>
          <w:rtl/>
        </w:rPr>
        <w:t>2019</w:t>
      </w:r>
      <w:r w:rsidRPr="00455F65">
        <w:rPr>
          <w:spacing w:val="-1"/>
          <w:sz w:val="28"/>
          <w:rtl/>
        </w:rPr>
        <w:t xml:space="preserve">، كان العدد التقديري لسكان ليتوانيا حوالي </w:t>
      </w:r>
      <w:r w:rsidRPr="00830C2A">
        <w:rPr>
          <w:spacing w:val="-1"/>
          <w:sz w:val="28"/>
          <w:szCs w:val="20"/>
          <w:rtl/>
        </w:rPr>
        <w:t>2</w:t>
      </w:r>
      <w:r w:rsidR="00042ADA" w:rsidRPr="00455F65">
        <w:rPr>
          <w:rFonts w:hint="cs"/>
          <w:spacing w:val="-1"/>
          <w:sz w:val="28"/>
          <w:rtl/>
        </w:rPr>
        <w:t>,</w:t>
      </w:r>
      <w:r w:rsidRPr="00830C2A">
        <w:rPr>
          <w:spacing w:val="-1"/>
          <w:sz w:val="28"/>
          <w:szCs w:val="20"/>
          <w:rtl/>
        </w:rPr>
        <w:t>8</w:t>
      </w:r>
      <w:r w:rsidRPr="00455F65">
        <w:rPr>
          <w:spacing w:val="-1"/>
          <w:sz w:val="28"/>
          <w:rtl/>
        </w:rPr>
        <w:t xml:space="preserve"> مليون نسمة، مع كثافة سكانية قدرها </w:t>
      </w:r>
      <w:r w:rsidRPr="00830C2A">
        <w:rPr>
          <w:spacing w:val="-1"/>
          <w:sz w:val="28"/>
          <w:szCs w:val="20"/>
          <w:rtl/>
        </w:rPr>
        <w:t>43</w:t>
      </w:r>
      <w:r w:rsidRPr="00455F65">
        <w:rPr>
          <w:spacing w:val="-1"/>
          <w:sz w:val="28"/>
          <w:rtl/>
        </w:rPr>
        <w:t xml:space="preserve"> شخصا</w:t>
      </w:r>
      <w:r w:rsidR="00455F65" w:rsidRPr="00455F65">
        <w:rPr>
          <w:rFonts w:hint="cs"/>
          <w:spacing w:val="-1"/>
          <w:sz w:val="28"/>
          <w:rtl/>
        </w:rPr>
        <w:t>ً</w:t>
      </w:r>
      <w:r w:rsidRPr="00455F65">
        <w:rPr>
          <w:spacing w:val="-1"/>
          <w:sz w:val="28"/>
          <w:rtl/>
        </w:rPr>
        <w:t xml:space="preserve"> في الكيلومتر المربع.</w:t>
      </w:r>
    </w:p>
    <w:p w14:paraId="36E7F5A7" w14:textId="77777777" w:rsidR="002D7598" w:rsidRPr="002C0940" w:rsidRDefault="002D7598" w:rsidP="002C0940">
      <w:pPr>
        <w:pStyle w:val="SingleTxtGA"/>
        <w:rPr>
          <w:sz w:val="28"/>
        </w:rPr>
      </w:pPr>
      <w:r w:rsidRPr="00830C2A">
        <w:rPr>
          <w:sz w:val="28"/>
          <w:szCs w:val="20"/>
          <w:rtl/>
        </w:rPr>
        <w:t>5</w:t>
      </w:r>
      <w:r w:rsidRPr="002C0940">
        <w:rPr>
          <w:sz w:val="28"/>
          <w:rtl/>
        </w:rPr>
        <w:t>-</w:t>
      </w:r>
      <w:r w:rsidRPr="002C0940">
        <w:rPr>
          <w:sz w:val="28"/>
          <w:rtl/>
        </w:rPr>
        <w:tab/>
        <w:t xml:space="preserve">واللغة الرسمية، اللتوانية، هي واحدة من لغتين حيتين فقط (إلى جانب اللاتفية) ضمن فرع البلطيق من عائلة اللغة الهندية الأوروبية، وهي واحدة من أقدم اللغات في العالم. </w:t>
      </w:r>
    </w:p>
    <w:p w14:paraId="7BC7DD62" w14:textId="695B6C80" w:rsidR="002D7598" w:rsidRPr="002C0940" w:rsidRDefault="002D7598" w:rsidP="002C0940">
      <w:pPr>
        <w:pStyle w:val="SingleTxtGA"/>
        <w:rPr>
          <w:sz w:val="28"/>
        </w:rPr>
      </w:pPr>
      <w:r w:rsidRPr="00830C2A">
        <w:rPr>
          <w:sz w:val="28"/>
          <w:szCs w:val="20"/>
          <w:rtl/>
        </w:rPr>
        <w:t>6</w:t>
      </w:r>
      <w:r w:rsidRPr="002C0940">
        <w:rPr>
          <w:sz w:val="28"/>
          <w:rtl/>
        </w:rPr>
        <w:t>-</w:t>
      </w:r>
      <w:r w:rsidRPr="002C0940">
        <w:rPr>
          <w:sz w:val="28"/>
          <w:rtl/>
        </w:rPr>
        <w:tab/>
        <w:t>ووفقا</w:t>
      </w:r>
      <w:r w:rsidR="00455F65">
        <w:rPr>
          <w:rFonts w:hint="cs"/>
          <w:sz w:val="28"/>
          <w:rtl/>
        </w:rPr>
        <w:t>ً</w:t>
      </w:r>
      <w:r w:rsidRPr="002C0940">
        <w:rPr>
          <w:sz w:val="28"/>
          <w:rtl/>
        </w:rPr>
        <w:t xml:space="preserve"> لبيانات إدارة الإحصاءات في ليتوانيا، فإن التكوين العرقي لسكان ليتوانيا في بداية عام</w:t>
      </w:r>
      <w:r w:rsidR="00455F65">
        <w:rPr>
          <w:rFonts w:hint="cs"/>
          <w:sz w:val="28"/>
          <w:rtl/>
        </w:rPr>
        <w:t> </w:t>
      </w:r>
      <w:r w:rsidRPr="00830C2A">
        <w:rPr>
          <w:sz w:val="28"/>
          <w:szCs w:val="20"/>
          <w:rtl/>
        </w:rPr>
        <w:t>2019</w:t>
      </w:r>
      <w:r w:rsidRPr="002C0940">
        <w:rPr>
          <w:sz w:val="28"/>
          <w:rtl/>
        </w:rPr>
        <w:t xml:space="preserve"> يتشكل على النحو التالي</w:t>
      </w:r>
      <w:r w:rsidRPr="002C0940">
        <w:rPr>
          <w:sz w:val="28"/>
          <w:rtl/>
          <w:lang w:val="en-GB"/>
        </w:rPr>
        <w:t>:</w:t>
      </w:r>
      <w:r w:rsidRPr="002C0940">
        <w:rPr>
          <w:sz w:val="28"/>
          <w:rtl/>
        </w:rPr>
        <w:t xml:space="preserve"> </w:t>
      </w:r>
      <w:r w:rsidRPr="00830C2A">
        <w:rPr>
          <w:sz w:val="28"/>
          <w:szCs w:val="20"/>
          <w:rtl/>
        </w:rPr>
        <w:t>86</w:t>
      </w:r>
      <w:r w:rsidR="00042ADA" w:rsidRPr="002C0940">
        <w:rPr>
          <w:rFonts w:hint="cs"/>
          <w:sz w:val="28"/>
          <w:rtl/>
        </w:rPr>
        <w:t>,</w:t>
      </w:r>
      <w:r w:rsidRPr="00830C2A">
        <w:rPr>
          <w:sz w:val="28"/>
          <w:szCs w:val="20"/>
          <w:rtl/>
        </w:rPr>
        <w:t>4</w:t>
      </w:r>
      <w:r w:rsidRPr="002C0940">
        <w:rPr>
          <w:sz w:val="28"/>
          <w:rtl/>
        </w:rPr>
        <w:t xml:space="preserve"> في المائة من أصول ليتوانية، و</w:t>
      </w:r>
      <w:r w:rsidRPr="00830C2A">
        <w:rPr>
          <w:sz w:val="28"/>
          <w:szCs w:val="20"/>
          <w:rtl/>
        </w:rPr>
        <w:t>5</w:t>
      </w:r>
      <w:r w:rsidR="00042ADA" w:rsidRPr="002C0940">
        <w:rPr>
          <w:rFonts w:hint="cs"/>
          <w:sz w:val="28"/>
          <w:rtl/>
        </w:rPr>
        <w:t>,</w:t>
      </w:r>
      <w:r w:rsidRPr="00830C2A">
        <w:rPr>
          <w:sz w:val="28"/>
          <w:szCs w:val="20"/>
          <w:rtl/>
        </w:rPr>
        <w:t>7</w:t>
      </w:r>
      <w:r w:rsidRPr="002C0940">
        <w:rPr>
          <w:sz w:val="28"/>
          <w:rtl/>
        </w:rPr>
        <w:t xml:space="preserve"> في المائة من أصول بولندية، و</w:t>
      </w:r>
      <w:r w:rsidRPr="00830C2A">
        <w:rPr>
          <w:sz w:val="28"/>
          <w:szCs w:val="20"/>
          <w:rtl/>
        </w:rPr>
        <w:t>4</w:t>
      </w:r>
      <w:r w:rsidR="00042ADA" w:rsidRPr="002C0940">
        <w:rPr>
          <w:rFonts w:hint="cs"/>
          <w:sz w:val="28"/>
          <w:rtl/>
        </w:rPr>
        <w:t>,</w:t>
      </w:r>
      <w:r w:rsidRPr="00830C2A">
        <w:rPr>
          <w:sz w:val="28"/>
          <w:szCs w:val="20"/>
          <w:rtl/>
        </w:rPr>
        <w:t>5</w:t>
      </w:r>
      <w:r w:rsidRPr="002C0940">
        <w:rPr>
          <w:sz w:val="28"/>
          <w:rtl/>
        </w:rPr>
        <w:t xml:space="preserve"> في المائة من أصول روسية، و</w:t>
      </w:r>
      <w:r w:rsidRPr="00830C2A">
        <w:rPr>
          <w:sz w:val="28"/>
          <w:szCs w:val="20"/>
          <w:rtl/>
        </w:rPr>
        <w:t>1</w:t>
      </w:r>
      <w:r w:rsidR="00042ADA" w:rsidRPr="002C0940">
        <w:rPr>
          <w:rFonts w:hint="cs"/>
          <w:sz w:val="28"/>
          <w:rtl/>
        </w:rPr>
        <w:t>,</w:t>
      </w:r>
      <w:r w:rsidRPr="00830C2A">
        <w:rPr>
          <w:sz w:val="28"/>
          <w:szCs w:val="20"/>
          <w:rtl/>
        </w:rPr>
        <w:t>5</w:t>
      </w:r>
      <w:r w:rsidRPr="002C0940">
        <w:rPr>
          <w:sz w:val="28"/>
          <w:rtl/>
        </w:rPr>
        <w:t xml:space="preserve"> في المائة من أصول بيلاروسية، و</w:t>
      </w:r>
      <w:r w:rsidRPr="00830C2A">
        <w:rPr>
          <w:sz w:val="28"/>
          <w:szCs w:val="20"/>
          <w:rtl/>
        </w:rPr>
        <w:t>1</w:t>
      </w:r>
      <w:r w:rsidR="00042ADA" w:rsidRPr="002C0940">
        <w:rPr>
          <w:rFonts w:hint="cs"/>
          <w:sz w:val="28"/>
          <w:rtl/>
        </w:rPr>
        <w:t>,</w:t>
      </w:r>
      <w:r w:rsidRPr="00830C2A">
        <w:rPr>
          <w:sz w:val="28"/>
          <w:szCs w:val="20"/>
          <w:rtl/>
        </w:rPr>
        <w:t>0</w:t>
      </w:r>
      <w:r w:rsidRPr="002C0940">
        <w:rPr>
          <w:sz w:val="28"/>
          <w:rtl/>
        </w:rPr>
        <w:t xml:space="preserve"> في المائة من أصول يهودية، و</w:t>
      </w:r>
      <w:r w:rsidRPr="00830C2A">
        <w:rPr>
          <w:sz w:val="28"/>
          <w:szCs w:val="20"/>
          <w:rtl/>
        </w:rPr>
        <w:t>0</w:t>
      </w:r>
      <w:r w:rsidR="00042ADA" w:rsidRPr="002C0940">
        <w:rPr>
          <w:rFonts w:hint="cs"/>
          <w:sz w:val="28"/>
          <w:rtl/>
        </w:rPr>
        <w:t>,</w:t>
      </w:r>
      <w:r w:rsidRPr="00830C2A">
        <w:rPr>
          <w:sz w:val="28"/>
          <w:szCs w:val="20"/>
          <w:rtl/>
        </w:rPr>
        <w:t>8</w:t>
      </w:r>
      <w:r w:rsidRPr="002C0940">
        <w:rPr>
          <w:sz w:val="28"/>
          <w:rtl/>
        </w:rPr>
        <w:t xml:space="preserve"> في المائة من أصول أخرى، من بين مجموع السكان المقيمين في البلد. </w:t>
      </w:r>
    </w:p>
    <w:p w14:paraId="3D84F103" w14:textId="1AC44331" w:rsidR="002D7598" w:rsidRPr="002C0940" w:rsidRDefault="002D7598" w:rsidP="002C0940">
      <w:pPr>
        <w:pStyle w:val="SingleTxtGA"/>
        <w:rPr>
          <w:sz w:val="28"/>
        </w:rPr>
      </w:pPr>
      <w:r w:rsidRPr="00830C2A">
        <w:rPr>
          <w:sz w:val="28"/>
          <w:szCs w:val="20"/>
          <w:rtl/>
        </w:rPr>
        <w:t>7</w:t>
      </w:r>
      <w:r w:rsidRPr="002C0940">
        <w:rPr>
          <w:sz w:val="28"/>
          <w:rtl/>
        </w:rPr>
        <w:t>-</w:t>
      </w:r>
      <w:r w:rsidRPr="002C0940">
        <w:rPr>
          <w:sz w:val="28"/>
          <w:rtl/>
        </w:rPr>
        <w:tab/>
        <w:t xml:space="preserve">وحسب بيانات تعداد عام </w:t>
      </w:r>
      <w:r w:rsidRPr="00830C2A">
        <w:rPr>
          <w:sz w:val="28"/>
          <w:szCs w:val="20"/>
          <w:rtl/>
        </w:rPr>
        <w:t>2011</w:t>
      </w:r>
      <w:r w:rsidRPr="002C0940">
        <w:rPr>
          <w:sz w:val="28"/>
          <w:rtl/>
        </w:rPr>
        <w:t>، فإن غالبية السكان (</w:t>
      </w:r>
      <w:r w:rsidRPr="00830C2A">
        <w:rPr>
          <w:sz w:val="28"/>
          <w:szCs w:val="20"/>
          <w:rtl/>
        </w:rPr>
        <w:t>77</w:t>
      </w:r>
      <w:r w:rsidRPr="002C0940">
        <w:rPr>
          <w:sz w:val="28"/>
          <w:rtl/>
        </w:rPr>
        <w:t xml:space="preserve"> في المائة) من أتباع الطائفة الكاثوليكية الرومانية؛ أما الطوائف الدينية الأخرى الأكثر عددا فهي الطائفة الأرثوذكسية الروسية (</w:t>
      </w:r>
      <w:r w:rsidRPr="00830C2A">
        <w:rPr>
          <w:sz w:val="28"/>
          <w:szCs w:val="20"/>
          <w:rtl/>
        </w:rPr>
        <w:t>4</w:t>
      </w:r>
      <w:r w:rsidR="00042ADA" w:rsidRPr="002C0940">
        <w:rPr>
          <w:rFonts w:hint="cs"/>
          <w:sz w:val="28"/>
          <w:rtl/>
        </w:rPr>
        <w:t>,</w:t>
      </w:r>
      <w:r w:rsidRPr="00830C2A">
        <w:rPr>
          <w:sz w:val="28"/>
          <w:szCs w:val="20"/>
          <w:rtl/>
        </w:rPr>
        <w:t>11</w:t>
      </w:r>
      <w:r w:rsidRPr="002C0940">
        <w:rPr>
          <w:sz w:val="28"/>
          <w:rtl/>
        </w:rPr>
        <w:t xml:space="preserve"> في المائة)، وطائفة المؤمنين القدامى (</w:t>
      </w:r>
      <w:r w:rsidRPr="00830C2A">
        <w:rPr>
          <w:sz w:val="28"/>
          <w:szCs w:val="20"/>
          <w:rtl/>
        </w:rPr>
        <w:t>0</w:t>
      </w:r>
      <w:r w:rsidR="00042ADA" w:rsidRPr="002C0940">
        <w:rPr>
          <w:rFonts w:hint="cs"/>
          <w:sz w:val="28"/>
          <w:rtl/>
        </w:rPr>
        <w:t>,</w:t>
      </w:r>
      <w:r w:rsidRPr="00830C2A">
        <w:rPr>
          <w:sz w:val="28"/>
          <w:szCs w:val="20"/>
          <w:rtl/>
        </w:rPr>
        <w:t>77</w:t>
      </w:r>
      <w:r w:rsidRPr="002C0940">
        <w:rPr>
          <w:sz w:val="28"/>
          <w:rtl/>
        </w:rPr>
        <w:t xml:space="preserve"> في المائة)، والطائفة الإنجيلية اللوثرية (</w:t>
      </w:r>
      <w:r w:rsidRPr="00830C2A">
        <w:rPr>
          <w:sz w:val="28"/>
          <w:szCs w:val="20"/>
          <w:rtl/>
        </w:rPr>
        <w:t>0</w:t>
      </w:r>
      <w:r w:rsidR="00042ADA" w:rsidRPr="002C0940">
        <w:rPr>
          <w:rFonts w:hint="cs"/>
          <w:sz w:val="28"/>
          <w:rtl/>
        </w:rPr>
        <w:t>,</w:t>
      </w:r>
      <w:r w:rsidRPr="00830C2A">
        <w:rPr>
          <w:sz w:val="28"/>
          <w:szCs w:val="20"/>
          <w:rtl/>
        </w:rPr>
        <w:t>60</w:t>
      </w:r>
      <w:r w:rsidRPr="002C0940">
        <w:rPr>
          <w:sz w:val="28"/>
          <w:rtl/>
        </w:rPr>
        <w:t xml:space="preserve"> في المائة)، والطائفة الإنجيلية الإصلاحية (</w:t>
      </w:r>
      <w:r w:rsidRPr="00830C2A">
        <w:rPr>
          <w:sz w:val="28"/>
          <w:szCs w:val="20"/>
          <w:rtl/>
        </w:rPr>
        <w:t>0</w:t>
      </w:r>
      <w:r w:rsidR="00042ADA" w:rsidRPr="002C0940">
        <w:rPr>
          <w:rFonts w:hint="cs"/>
          <w:sz w:val="28"/>
          <w:rtl/>
        </w:rPr>
        <w:t>,</w:t>
      </w:r>
      <w:r w:rsidRPr="00830C2A">
        <w:rPr>
          <w:sz w:val="28"/>
          <w:szCs w:val="20"/>
          <w:rtl/>
        </w:rPr>
        <w:t>22</w:t>
      </w:r>
      <w:r w:rsidRPr="002C0940">
        <w:rPr>
          <w:sz w:val="28"/>
          <w:rtl/>
        </w:rPr>
        <w:t xml:space="preserve"> في المائة)، والطائفة الوثنية (</w:t>
      </w:r>
      <w:r w:rsidRPr="00830C2A">
        <w:rPr>
          <w:sz w:val="28"/>
          <w:szCs w:val="20"/>
          <w:rtl/>
        </w:rPr>
        <w:t>0</w:t>
      </w:r>
      <w:r w:rsidR="00042ADA" w:rsidRPr="002C0940">
        <w:rPr>
          <w:rFonts w:hint="cs"/>
          <w:sz w:val="28"/>
          <w:rtl/>
        </w:rPr>
        <w:t>,</w:t>
      </w:r>
      <w:r w:rsidRPr="00830C2A">
        <w:rPr>
          <w:sz w:val="28"/>
          <w:szCs w:val="20"/>
          <w:rtl/>
        </w:rPr>
        <w:t>17</w:t>
      </w:r>
      <w:r w:rsidRPr="002C0940">
        <w:rPr>
          <w:sz w:val="28"/>
          <w:rtl/>
        </w:rPr>
        <w:t xml:space="preserve"> في المائة). وهناك العديد من الأقليات الدينية الأخرى، بما في ذلك أتباع الكنائس البروتستانتية الإنجيلية، وشهود يهوه، </w:t>
      </w:r>
      <w:r w:rsidRPr="002C0940">
        <w:rPr>
          <w:sz w:val="28"/>
          <w:rtl/>
        </w:rPr>
        <w:lastRenderedPageBreak/>
        <w:t xml:space="preserve">والمسلمون السّنة، واليهود، وخلاف ذلك، بينما أحجمت نسبة </w:t>
      </w:r>
      <w:r w:rsidRPr="00830C2A">
        <w:rPr>
          <w:sz w:val="28"/>
          <w:szCs w:val="20"/>
          <w:rtl/>
        </w:rPr>
        <w:t>6</w:t>
      </w:r>
      <w:r w:rsidR="00042ADA" w:rsidRPr="002C0940">
        <w:rPr>
          <w:rFonts w:hint="cs"/>
          <w:sz w:val="28"/>
          <w:rtl/>
        </w:rPr>
        <w:t>,</w:t>
      </w:r>
      <w:r w:rsidRPr="00830C2A">
        <w:rPr>
          <w:sz w:val="28"/>
          <w:szCs w:val="20"/>
          <w:rtl/>
        </w:rPr>
        <w:t>14</w:t>
      </w:r>
      <w:r w:rsidRPr="002C0940">
        <w:rPr>
          <w:sz w:val="28"/>
          <w:rtl/>
        </w:rPr>
        <w:t xml:space="preserve"> في المائة من السكان عن الإفصاح عن أي انتماء ديني.</w:t>
      </w:r>
    </w:p>
    <w:p w14:paraId="301ED609" w14:textId="77777777" w:rsidR="002D7598" w:rsidRPr="002C0940" w:rsidRDefault="002D7598" w:rsidP="002C0940">
      <w:pPr>
        <w:pStyle w:val="SingleTxtGA"/>
        <w:rPr>
          <w:sz w:val="28"/>
        </w:rPr>
      </w:pPr>
      <w:r w:rsidRPr="00830C2A">
        <w:rPr>
          <w:sz w:val="28"/>
          <w:szCs w:val="20"/>
          <w:rtl/>
        </w:rPr>
        <w:t>8</w:t>
      </w:r>
      <w:r w:rsidRPr="002C0940">
        <w:rPr>
          <w:sz w:val="28"/>
          <w:rtl/>
        </w:rPr>
        <w:t>-</w:t>
      </w:r>
      <w:r w:rsidRPr="002C0940">
        <w:rPr>
          <w:sz w:val="28"/>
          <w:rtl/>
        </w:rPr>
        <w:tab/>
        <w:t xml:space="preserve">وتشارك ليتوانيا في أنشطة نحو </w:t>
      </w:r>
      <w:r w:rsidRPr="00830C2A">
        <w:rPr>
          <w:sz w:val="28"/>
          <w:szCs w:val="20"/>
          <w:rtl/>
        </w:rPr>
        <w:t>50</w:t>
      </w:r>
      <w:r w:rsidRPr="002C0940">
        <w:rPr>
          <w:sz w:val="28"/>
          <w:rtl/>
        </w:rPr>
        <w:t xml:space="preserve"> منظمة حكومية دولية، بما في ذلك الأمم المتحدة ووكالاتها، ومن ثم فإنها تسهم في تحقيق السلام والأمن الدوليين، من خلال القانون الدولي والتعاون الدولي. </w:t>
      </w:r>
    </w:p>
    <w:p w14:paraId="2A05D7DC" w14:textId="77777777" w:rsidR="002D7598" w:rsidRPr="002C0940" w:rsidRDefault="002D7598" w:rsidP="002C0940">
      <w:pPr>
        <w:pStyle w:val="SingleTxtGA"/>
        <w:rPr>
          <w:sz w:val="28"/>
        </w:rPr>
      </w:pPr>
      <w:r w:rsidRPr="00830C2A">
        <w:rPr>
          <w:sz w:val="28"/>
          <w:szCs w:val="20"/>
          <w:rtl/>
        </w:rPr>
        <w:t>9</w:t>
      </w:r>
      <w:r w:rsidRPr="002C0940">
        <w:rPr>
          <w:sz w:val="28"/>
          <w:rtl/>
        </w:rPr>
        <w:t>-</w:t>
      </w:r>
      <w:r w:rsidRPr="002C0940">
        <w:rPr>
          <w:sz w:val="28"/>
          <w:rtl/>
        </w:rPr>
        <w:tab/>
        <w:t xml:space="preserve">وفي عام </w:t>
      </w:r>
      <w:r w:rsidRPr="00830C2A">
        <w:rPr>
          <w:sz w:val="28"/>
          <w:szCs w:val="20"/>
          <w:rtl/>
        </w:rPr>
        <w:t>2001</w:t>
      </w:r>
      <w:r w:rsidRPr="002C0940">
        <w:rPr>
          <w:sz w:val="28"/>
          <w:rtl/>
        </w:rPr>
        <w:t>، وجهت ليتوانيا دعوة دائمة إلى جميع المكلفين بولايات في إطار الإجراءات الخاصة لتقييم حالة حقوق الإنسان في ليتوانيا.</w:t>
      </w:r>
    </w:p>
    <w:p w14:paraId="3D36DC6D" w14:textId="759351D9" w:rsidR="002D7598" w:rsidRPr="002C0940" w:rsidRDefault="002D7598" w:rsidP="002C0940">
      <w:pPr>
        <w:pStyle w:val="SingleTxtGA"/>
        <w:rPr>
          <w:sz w:val="28"/>
        </w:rPr>
      </w:pPr>
      <w:r w:rsidRPr="00830C2A">
        <w:rPr>
          <w:sz w:val="28"/>
          <w:szCs w:val="20"/>
          <w:rtl/>
        </w:rPr>
        <w:t>10</w:t>
      </w:r>
      <w:r w:rsidRPr="002C0940">
        <w:rPr>
          <w:sz w:val="28"/>
          <w:rtl/>
        </w:rPr>
        <w:t>-</w:t>
      </w:r>
      <w:r w:rsidRPr="002C0940">
        <w:rPr>
          <w:sz w:val="28"/>
          <w:rtl/>
        </w:rPr>
        <w:tab/>
        <w:t xml:space="preserve">وانتُخبت مراراً وتكراراً ممثلون عن ليتوانيا في مجالس إدارة مختلف المنظمات الدولية، وتولوا رئاستها. وفي عام </w:t>
      </w:r>
      <w:r w:rsidRPr="00830C2A">
        <w:rPr>
          <w:sz w:val="28"/>
          <w:szCs w:val="20"/>
          <w:rtl/>
        </w:rPr>
        <w:t>2007</w:t>
      </w:r>
      <w:r w:rsidRPr="002C0940">
        <w:rPr>
          <w:sz w:val="28"/>
          <w:rtl/>
        </w:rPr>
        <w:t xml:space="preserve">، ترأس ممثل ليتوانيا إحدى أهم هيئات الأمم المتحدة، وهي المجلس الاقتصادي والاجتماعي. وفي </w:t>
      </w:r>
      <w:r w:rsidRPr="00830C2A">
        <w:rPr>
          <w:sz w:val="28"/>
          <w:szCs w:val="20"/>
          <w:rtl/>
        </w:rPr>
        <w:t>17</w:t>
      </w:r>
      <w:r w:rsidRPr="002C0940">
        <w:rPr>
          <w:sz w:val="28"/>
          <w:rtl/>
        </w:rPr>
        <w:t xml:space="preserve"> تشرين الأول/أكتوبر </w:t>
      </w:r>
      <w:r w:rsidRPr="00830C2A">
        <w:rPr>
          <w:sz w:val="28"/>
          <w:szCs w:val="20"/>
          <w:rtl/>
        </w:rPr>
        <w:t>2013</w:t>
      </w:r>
      <w:r w:rsidRPr="002C0940">
        <w:rPr>
          <w:sz w:val="28"/>
          <w:rtl/>
        </w:rPr>
        <w:t>، انتُخبت ليتوانيا عضوا</w:t>
      </w:r>
      <w:r w:rsidR="00455F65">
        <w:rPr>
          <w:rFonts w:hint="cs"/>
          <w:sz w:val="28"/>
          <w:rtl/>
        </w:rPr>
        <w:t>ً</w:t>
      </w:r>
      <w:r w:rsidRPr="002C0940">
        <w:rPr>
          <w:sz w:val="28"/>
          <w:rtl/>
        </w:rPr>
        <w:t xml:space="preserve"> غير دائم في مجلس الأمن الدولي للفترة </w:t>
      </w:r>
      <w:r w:rsidRPr="00830C2A">
        <w:rPr>
          <w:sz w:val="28"/>
          <w:szCs w:val="20"/>
          <w:rtl/>
        </w:rPr>
        <w:t>2014</w:t>
      </w:r>
      <w:r w:rsidRPr="002C0940">
        <w:rPr>
          <w:sz w:val="28"/>
          <w:rtl/>
        </w:rPr>
        <w:t>-</w:t>
      </w:r>
      <w:r w:rsidRPr="00830C2A">
        <w:rPr>
          <w:sz w:val="28"/>
          <w:szCs w:val="20"/>
          <w:rtl/>
        </w:rPr>
        <w:t>2015</w:t>
      </w:r>
      <w:r w:rsidRPr="002C0940">
        <w:rPr>
          <w:sz w:val="28"/>
          <w:rtl/>
        </w:rPr>
        <w:t xml:space="preserve">. وفي تشرين الثاني/نوفمبر </w:t>
      </w:r>
      <w:r w:rsidRPr="00830C2A">
        <w:rPr>
          <w:sz w:val="28"/>
          <w:szCs w:val="20"/>
          <w:rtl/>
        </w:rPr>
        <w:t>2015</w:t>
      </w:r>
      <w:r w:rsidRPr="002C0940">
        <w:rPr>
          <w:sz w:val="28"/>
          <w:rtl/>
        </w:rPr>
        <w:t>، انتُخبت ليتوانيا عضوا</w:t>
      </w:r>
      <w:r w:rsidR="00455F65">
        <w:rPr>
          <w:rFonts w:hint="cs"/>
          <w:sz w:val="28"/>
          <w:rtl/>
        </w:rPr>
        <w:t>ً</w:t>
      </w:r>
      <w:r w:rsidRPr="002C0940">
        <w:rPr>
          <w:sz w:val="28"/>
          <w:rtl/>
        </w:rPr>
        <w:t xml:space="preserve"> في المجلس التنفيذي لليونسكو للفترة </w:t>
      </w:r>
      <w:r w:rsidRPr="00830C2A">
        <w:rPr>
          <w:sz w:val="28"/>
          <w:szCs w:val="20"/>
          <w:rtl/>
        </w:rPr>
        <w:t>2015</w:t>
      </w:r>
      <w:r w:rsidRPr="002C0940">
        <w:rPr>
          <w:sz w:val="28"/>
          <w:rtl/>
        </w:rPr>
        <w:t>-</w:t>
      </w:r>
      <w:r w:rsidRPr="00830C2A">
        <w:rPr>
          <w:sz w:val="28"/>
          <w:szCs w:val="20"/>
          <w:rtl/>
        </w:rPr>
        <w:t>2019</w:t>
      </w:r>
      <w:r w:rsidRPr="002C0940">
        <w:rPr>
          <w:sz w:val="28"/>
          <w:rtl/>
        </w:rPr>
        <w:t xml:space="preserve">، كما انتخبت نائبة لرئيس هذه الهيئة الإدارية للفترة </w:t>
      </w:r>
      <w:r w:rsidRPr="00830C2A">
        <w:rPr>
          <w:sz w:val="28"/>
          <w:szCs w:val="20"/>
          <w:rtl/>
        </w:rPr>
        <w:t>2015</w:t>
      </w:r>
      <w:r w:rsidRPr="002C0940">
        <w:rPr>
          <w:sz w:val="28"/>
          <w:rtl/>
        </w:rPr>
        <w:t>-</w:t>
      </w:r>
      <w:r w:rsidRPr="00830C2A">
        <w:rPr>
          <w:sz w:val="28"/>
          <w:szCs w:val="20"/>
          <w:rtl/>
        </w:rPr>
        <w:t>2017</w:t>
      </w:r>
      <w:r w:rsidRPr="002C0940">
        <w:rPr>
          <w:sz w:val="28"/>
          <w:rtl/>
        </w:rPr>
        <w:t>.</w:t>
      </w:r>
    </w:p>
    <w:p w14:paraId="7CB322B4" w14:textId="3D7144BD" w:rsidR="002D7598" w:rsidRPr="002C0940" w:rsidRDefault="002D7598" w:rsidP="002C0940">
      <w:pPr>
        <w:pStyle w:val="SingleTxtGA"/>
        <w:rPr>
          <w:sz w:val="28"/>
        </w:rPr>
      </w:pPr>
      <w:r w:rsidRPr="00830C2A">
        <w:rPr>
          <w:sz w:val="28"/>
          <w:szCs w:val="20"/>
          <w:rtl/>
        </w:rPr>
        <w:t>11</w:t>
      </w:r>
      <w:r w:rsidRPr="002C0940">
        <w:rPr>
          <w:sz w:val="28"/>
          <w:rtl/>
        </w:rPr>
        <w:t>-</w:t>
      </w:r>
      <w:r w:rsidRPr="002C0940">
        <w:rPr>
          <w:sz w:val="28"/>
          <w:rtl/>
        </w:rPr>
        <w:tab/>
        <w:t>وتشارك ليتوانيا أيضا</w:t>
      </w:r>
      <w:r w:rsidR="00455F65">
        <w:rPr>
          <w:rFonts w:hint="cs"/>
          <w:sz w:val="28"/>
          <w:rtl/>
        </w:rPr>
        <w:t>ً</w:t>
      </w:r>
      <w:r w:rsidRPr="002C0940">
        <w:rPr>
          <w:sz w:val="28"/>
          <w:rtl/>
        </w:rPr>
        <w:t xml:space="preserve"> بنشاط في المنظمات الإقليمية، ومن ثم فإنها تسهم في تعزيز النظام المتعدد الأطراف القائم على القواعد. وأصبحت ليتوانيا عضوا</w:t>
      </w:r>
      <w:r w:rsidR="00455F65">
        <w:rPr>
          <w:rFonts w:hint="cs"/>
          <w:sz w:val="28"/>
          <w:rtl/>
        </w:rPr>
        <w:t>ً</w:t>
      </w:r>
      <w:r w:rsidRPr="002C0940">
        <w:rPr>
          <w:sz w:val="28"/>
          <w:rtl/>
        </w:rPr>
        <w:t xml:space="preserve"> في مجلس أوروبا في عام </w:t>
      </w:r>
      <w:r w:rsidRPr="00830C2A">
        <w:rPr>
          <w:sz w:val="28"/>
          <w:szCs w:val="20"/>
          <w:rtl/>
        </w:rPr>
        <w:t>1993</w:t>
      </w:r>
      <w:r w:rsidRPr="002C0940">
        <w:rPr>
          <w:sz w:val="28"/>
          <w:rtl/>
        </w:rPr>
        <w:t xml:space="preserve">، وترأست في الفترة </w:t>
      </w:r>
      <w:r w:rsidRPr="00830C2A">
        <w:rPr>
          <w:sz w:val="28"/>
          <w:szCs w:val="20"/>
          <w:rtl/>
        </w:rPr>
        <w:t>2001</w:t>
      </w:r>
      <w:r w:rsidRPr="002C0940">
        <w:rPr>
          <w:sz w:val="28"/>
          <w:rtl/>
        </w:rPr>
        <w:t>-</w:t>
      </w:r>
      <w:r w:rsidRPr="00830C2A">
        <w:rPr>
          <w:sz w:val="28"/>
          <w:szCs w:val="20"/>
          <w:rtl/>
        </w:rPr>
        <w:t>2002</w:t>
      </w:r>
      <w:r w:rsidRPr="002C0940">
        <w:rPr>
          <w:sz w:val="28"/>
          <w:rtl/>
        </w:rPr>
        <w:t xml:space="preserve"> لجنة وزراء مجلس أوروبا. وفي الفترة </w:t>
      </w:r>
      <w:r w:rsidRPr="00830C2A">
        <w:rPr>
          <w:sz w:val="28"/>
          <w:szCs w:val="20"/>
          <w:rtl/>
        </w:rPr>
        <w:t>2009</w:t>
      </w:r>
      <w:r w:rsidRPr="002C0940">
        <w:rPr>
          <w:sz w:val="28"/>
          <w:rtl/>
        </w:rPr>
        <w:t>-</w:t>
      </w:r>
      <w:r w:rsidRPr="00830C2A">
        <w:rPr>
          <w:sz w:val="28"/>
          <w:szCs w:val="20"/>
          <w:rtl/>
        </w:rPr>
        <w:t>2010</w:t>
      </w:r>
      <w:r w:rsidRPr="002C0940">
        <w:rPr>
          <w:sz w:val="28"/>
          <w:rtl/>
        </w:rPr>
        <w:t xml:space="preserve">، ترأست ليتوانيا مجلس دول بحر البلطيق، وفي عام </w:t>
      </w:r>
      <w:r w:rsidRPr="00830C2A">
        <w:rPr>
          <w:sz w:val="28"/>
          <w:szCs w:val="20"/>
          <w:rtl/>
        </w:rPr>
        <w:t>2012</w:t>
      </w:r>
      <w:r w:rsidRPr="002C0940">
        <w:rPr>
          <w:sz w:val="28"/>
          <w:rtl/>
        </w:rPr>
        <w:t xml:space="preserve"> ترأست ونسقت عمل الهياكل الإقليمية لبحر البلطيق، مثل مجلس وزراء البلطيق ورابطة بلدان الشمال الأوروبي والبلطيق الثمانية. وفي عام </w:t>
      </w:r>
      <w:r w:rsidRPr="00830C2A">
        <w:rPr>
          <w:sz w:val="28"/>
          <w:szCs w:val="20"/>
          <w:rtl/>
        </w:rPr>
        <w:t>2011</w:t>
      </w:r>
      <w:r w:rsidRPr="002C0940">
        <w:rPr>
          <w:sz w:val="28"/>
          <w:rtl/>
        </w:rPr>
        <w:t>، ترأست ليتوانيا بنجاح منظمة الأمن والتعاون في أوروبا.</w:t>
      </w:r>
    </w:p>
    <w:p w14:paraId="7F473CD0" w14:textId="1A155BCE" w:rsidR="002D7598" w:rsidRPr="002C0940" w:rsidRDefault="002D7598" w:rsidP="002C0940">
      <w:pPr>
        <w:pStyle w:val="SingleTxtGA"/>
        <w:rPr>
          <w:sz w:val="28"/>
        </w:rPr>
      </w:pPr>
      <w:r w:rsidRPr="00830C2A">
        <w:rPr>
          <w:sz w:val="28"/>
          <w:szCs w:val="20"/>
          <w:rtl/>
        </w:rPr>
        <w:t>12</w:t>
      </w:r>
      <w:r w:rsidRPr="00455F65">
        <w:rPr>
          <w:sz w:val="28"/>
          <w:rtl/>
        </w:rPr>
        <w:t>-</w:t>
      </w:r>
      <w:r w:rsidRPr="00455F65">
        <w:rPr>
          <w:sz w:val="28"/>
          <w:rtl/>
        </w:rPr>
        <w:tab/>
        <w:t>وأصبحت ليتوانيا عضوا</w:t>
      </w:r>
      <w:r w:rsidR="00455F65" w:rsidRPr="00455F65">
        <w:rPr>
          <w:rFonts w:hint="cs"/>
          <w:sz w:val="28"/>
          <w:rtl/>
        </w:rPr>
        <w:t>ً</w:t>
      </w:r>
      <w:r w:rsidRPr="00455F65">
        <w:rPr>
          <w:sz w:val="28"/>
          <w:rtl/>
        </w:rPr>
        <w:t xml:space="preserve"> كامل العضوية في الاتحاد الأوروبي في </w:t>
      </w:r>
      <w:r w:rsidRPr="00830C2A">
        <w:rPr>
          <w:sz w:val="28"/>
          <w:szCs w:val="20"/>
          <w:rtl/>
        </w:rPr>
        <w:t>1</w:t>
      </w:r>
      <w:r w:rsidRPr="00455F65">
        <w:rPr>
          <w:sz w:val="28"/>
          <w:rtl/>
        </w:rPr>
        <w:t xml:space="preserve"> أيار/مايو </w:t>
      </w:r>
      <w:r w:rsidRPr="00830C2A">
        <w:rPr>
          <w:sz w:val="28"/>
          <w:szCs w:val="20"/>
          <w:rtl/>
        </w:rPr>
        <w:t>2004</w:t>
      </w:r>
      <w:r w:rsidRPr="00455F65">
        <w:rPr>
          <w:sz w:val="28"/>
          <w:rtl/>
        </w:rPr>
        <w:t>. في عام</w:t>
      </w:r>
      <w:r w:rsidR="00455F65">
        <w:rPr>
          <w:rFonts w:hint="cs"/>
          <w:sz w:val="28"/>
          <w:rtl/>
        </w:rPr>
        <w:t> </w:t>
      </w:r>
      <w:r w:rsidRPr="00830C2A">
        <w:rPr>
          <w:sz w:val="28"/>
          <w:szCs w:val="20"/>
          <w:rtl/>
        </w:rPr>
        <w:t>2007</w:t>
      </w:r>
      <w:r w:rsidRPr="002C0940">
        <w:rPr>
          <w:sz w:val="28"/>
          <w:rtl/>
        </w:rPr>
        <w:t xml:space="preserve">، انضمت ليتوانيا إلى منطقة شنغن، وفي عام </w:t>
      </w:r>
      <w:r w:rsidRPr="00830C2A">
        <w:rPr>
          <w:sz w:val="28"/>
          <w:szCs w:val="20"/>
          <w:rtl/>
        </w:rPr>
        <w:t>2015</w:t>
      </w:r>
      <w:r w:rsidRPr="002C0940">
        <w:rPr>
          <w:sz w:val="28"/>
          <w:rtl/>
        </w:rPr>
        <w:t xml:space="preserve"> انضمت إلى منطقة اليورو، وغيرت عملتها إلى اليورو. وفي عام </w:t>
      </w:r>
      <w:r w:rsidRPr="00830C2A">
        <w:rPr>
          <w:sz w:val="28"/>
          <w:szCs w:val="20"/>
          <w:rtl/>
        </w:rPr>
        <w:t>2013</w:t>
      </w:r>
      <w:r w:rsidRPr="002C0940">
        <w:rPr>
          <w:sz w:val="28"/>
          <w:rtl/>
        </w:rPr>
        <w:t>، ترأست ليتوانيا مجلس الاتحاد الأوروبي.</w:t>
      </w:r>
    </w:p>
    <w:p w14:paraId="6AF4E747" w14:textId="77777777" w:rsidR="002D7598" w:rsidRPr="002C0940" w:rsidRDefault="002D7598" w:rsidP="002C0940">
      <w:pPr>
        <w:pStyle w:val="SingleTxtGA"/>
        <w:rPr>
          <w:sz w:val="28"/>
        </w:rPr>
      </w:pPr>
      <w:r w:rsidRPr="00830C2A">
        <w:rPr>
          <w:sz w:val="28"/>
          <w:szCs w:val="20"/>
          <w:rtl/>
        </w:rPr>
        <w:t>13</w:t>
      </w:r>
      <w:r w:rsidRPr="002C0940">
        <w:rPr>
          <w:sz w:val="28"/>
          <w:rtl/>
        </w:rPr>
        <w:t>-</w:t>
      </w:r>
      <w:r w:rsidRPr="002C0940">
        <w:rPr>
          <w:sz w:val="28"/>
          <w:rtl/>
        </w:rPr>
        <w:tab/>
        <w:t xml:space="preserve">وأعلنت ليتوانيا في عام </w:t>
      </w:r>
      <w:r w:rsidRPr="00830C2A">
        <w:rPr>
          <w:sz w:val="28"/>
          <w:szCs w:val="20"/>
          <w:rtl/>
        </w:rPr>
        <w:t>2012</w:t>
      </w:r>
      <w:r w:rsidRPr="002C0940">
        <w:rPr>
          <w:sz w:val="28"/>
          <w:rtl/>
        </w:rPr>
        <w:t xml:space="preserve"> اعترافها بإلزامية اختصاص محكمة العدل الدولية. </w:t>
      </w:r>
    </w:p>
    <w:p w14:paraId="50598867" w14:textId="78F893C1" w:rsidR="002D7598" w:rsidRPr="002C0940" w:rsidRDefault="002D7598" w:rsidP="002C0940">
      <w:pPr>
        <w:pStyle w:val="SingleTxtGA"/>
        <w:rPr>
          <w:sz w:val="28"/>
        </w:rPr>
      </w:pPr>
      <w:r w:rsidRPr="00830C2A">
        <w:rPr>
          <w:sz w:val="28"/>
          <w:szCs w:val="20"/>
          <w:rtl/>
        </w:rPr>
        <w:t>14</w:t>
      </w:r>
      <w:r w:rsidRPr="002C0940">
        <w:rPr>
          <w:sz w:val="28"/>
          <w:rtl/>
        </w:rPr>
        <w:t>-</w:t>
      </w:r>
      <w:r w:rsidRPr="002C0940">
        <w:rPr>
          <w:sz w:val="28"/>
          <w:rtl/>
        </w:rPr>
        <w:tab/>
        <w:t xml:space="preserve">وليتوانيا هي واحدة من البلدان الرائدة في أوروبا ولديها أعلى معدل تخرج من التعليم العالي في مجال العلوم والتكنولوجيا نسبة إلى مجموع السكان، حيث إن ما يقرب </w:t>
      </w:r>
      <w:r w:rsidRPr="00830C2A">
        <w:rPr>
          <w:sz w:val="28"/>
          <w:szCs w:val="20"/>
          <w:rtl/>
        </w:rPr>
        <w:t>58</w:t>
      </w:r>
      <w:r w:rsidRPr="002C0940">
        <w:rPr>
          <w:sz w:val="28"/>
          <w:rtl/>
        </w:rPr>
        <w:t xml:space="preserve"> في المائة من السكان الذين تتراوح أعمارهم بين </w:t>
      </w:r>
      <w:r w:rsidRPr="00830C2A">
        <w:rPr>
          <w:sz w:val="28"/>
          <w:szCs w:val="20"/>
          <w:rtl/>
        </w:rPr>
        <w:t>30</w:t>
      </w:r>
      <w:r w:rsidR="003E03B2" w:rsidRPr="002C0940">
        <w:rPr>
          <w:sz w:val="28"/>
          <w:rtl/>
        </w:rPr>
        <w:t xml:space="preserve"> و</w:t>
      </w:r>
      <w:r w:rsidRPr="00830C2A">
        <w:rPr>
          <w:sz w:val="28"/>
          <w:szCs w:val="20"/>
          <w:rtl/>
        </w:rPr>
        <w:t>34</w:t>
      </w:r>
      <w:r w:rsidRPr="002C0940">
        <w:rPr>
          <w:sz w:val="28"/>
          <w:rtl/>
        </w:rPr>
        <w:t xml:space="preserve"> عاما</w:t>
      </w:r>
      <w:r w:rsidR="00455F65">
        <w:rPr>
          <w:rFonts w:hint="cs"/>
          <w:sz w:val="28"/>
          <w:rtl/>
        </w:rPr>
        <w:t>ً</w:t>
      </w:r>
      <w:r w:rsidRPr="002C0940">
        <w:rPr>
          <w:sz w:val="28"/>
          <w:rtl/>
        </w:rPr>
        <w:t xml:space="preserve"> لديهم شهادات من جامعات أو كليات. وتحتل ليتوانيا المرتبة الخامسة في العالم من حيث عدد الحاصلين من السكان على شهادات عليا ممن تتراوح أعمارهم بين</w:t>
      </w:r>
      <w:r w:rsidR="00455F65">
        <w:rPr>
          <w:rFonts w:hint="cs"/>
          <w:sz w:val="28"/>
          <w:rtl/>
        </w:rPr>
        <w:t> </w:t>
      </w:r>
      <w:r w:rsidRPr="00830C2A">
        <w:rPr>
          <w:sz w:val="28"/>
          <w:szCs w:val="20"/>
          <w:rtl/>
        </w:rPr>
        <w:t>25</w:t>
      </w:r>
      <w:r w:rsidRPr="002C0940">
        <w:rPr>
          <w:sz w:val="28"/>
          <w:rtl/>
        </w:rPr>
        <w:t>-</w:t>
      </w:r>
      <w:r w:rsidRPr="00830C2A">
        <w:rPr>
          <w:sz w:val="28"/>
          <w:szCs w:val="20"/>
          <w:rtl/>
        </w:rPr>
        <w:t>34</w:t>
      </w:r>
      <w:r w:rsidRPr="002C0940">
        <w:rPr>
          <w:sz w:val="28"/>
          <w:rtl/>
        </w:rPr>
        <w:t xml:space="preserve"> سنة. </w:t>
      </w:r>
    </w:p>
    <w:p w14:paraId="15D2A9C4" w14:textId="77777777" w:rsidR="002D7598" w:rsidRPr="002C0940" w:rsidRDefault="002D7598" w:rsidP="002C0940">
      <w:pPr>
        <w:pStyle w:val="SingleTxtGA"/>
        <w:rPr>
          <w:sz w:val="28"/>
        </w:rPr>
      </w:pPr>
      <w:r w:rsidRPr="00830C2A">
        <w:rPr>
          <w:sz w:val="28"/>
          <w:szCs w:val="20"/>
          <w:rtl/>
        </w:rPr>
        <w:t>15</w:t>
      </w:r>
      <w:r w:rsidRPr="002C0940">
        <w:rPr>
          <w:sz w:val="28"/>
          <w:rtl/>
        </w:rPr>
        <w:t>-</w:t>
      </w:r>
      <w:r w:rsidRPr="002C0940">
        <w:rPr>
          <w:sz w:val="28"/>
          <w:rtl/>
        </w:rPr>
        <w:tab/>
        <w:t xml:space="preserve">ووفقا للدراسة الاستقصائية التي أجراها المكتب الإحصائي للجماعات الأوروبية، أفاد ما لا يقل عن </w:t>
      </w:r>
      <w:r w:rsidRPr="00830C2A">
        <w:rPr>
          <w:sz w:val="28"/>
          <w:szCs w:val="20"/>
          <w:rtl/>
        </w:rPr>
        <w:t>9</w:t>
      </w:r>
      <w:r w:rsidRPr="002C0940">
        <w:rPr>
          <w:sz w:val="28"/>
          <w:rtl/>
        </w:rPr>
        <w:t xml:space="preserve"> من كل </w:t>
      </w:r>
      <w:r w:rsidRPr="00830C2A">
        <w:rPr>
          <w:sz w:val="28"/>
          <w:szCs w:val="20"/>
          <w:rtl/>
        </w:rPr>
        <w:t>10</w:t>
      </w:r>
      <w:r w:rsidRPr="002C0940">
        <w:rPr>
          <w:sz w:val="28"/>
          <w:rtl/>
        </w:rPr>
        <w:t xml:space="preserve"> بالغين في سن العمل بأنهم يعرفون لغة أجنبية واحدة على الأقل. </w:t>
      </w:r>
    </w:p>
    <w:p w14:paraId="4DC78F95" w14:textId="5E9E0124" w:rsidR="002D7598" w:rsidRPr="002C0940" w:rsidRDefault="002D7598" w:rsidP="002C0940">
      <w:pPr>
        <w:pStyle w:val="SingleTxtGA"/>
        <w:rPr>
          <w:sz w:val="28"/>
        </w:rPr>
      </w:pPr>
      <w:r w:rsidRPr="00830C2A">
        <w:rPr>
          <w:sz w:val="28"/>
          <w:szCs w:val="20"/>
          <w:rtl/>
        </w:rPr>
        <w:t>16</w:t>
      </w:r>
      <w:r w:rsidRPr="002C0940">
        <w:rPr>
          <w:sz w:val="28"/>
          <w:rtl/>
        </w:rPr>
        <w:t>-</w:t>
      </w:r>
      <w:r w:rsidRPr="002C0940">
        <w:rPr>
          <w:sz w:val="28"/>
          <w:rtl/>
        </w:rPr>
        <w:tab/>
        <w:t xml:space="preserve">وتتمتع ليتوانيا باقتصاد تنافسي وبيئة استثمارية جذابة. واحتلت ليتوانيا في عام </w:t>
      </w:r>
      <w:r w:rsidRPr="00830C2A">
        <w:rPr>
          <w:sz w:val="28"/>
          <w:szCs w:val="20"/>
          <w:rtl/>
        </w:rPr>
        <w:t>2019</w:t>
      </w:r>
      <w:r w:rsidRPr="002C0940">
        <w:rPr>
          <w:sz w:val="28"/>
          <w:rtl/>
        </w:rPr>
        <w:t xml:space="preserve"> المرتبة</w:t>
      </w:r>
      <w:r w:rsidR="00455F65">
        <w:rPr>
          <w:rFonts w:hint="cs"/>
          <w:sz w:val="28"/>
          <w:rtl/>
        </w:rPr>
        <w:t> </w:t>
      </w:r>
      <w:r w:rsidRPr="00830C2A">
        <w:rPr>
          <w:sz w:val="28"/>
          <w:szCs w:val="20"/>
          <w:rtl/>
        </w:rPr>
        <w:t>29</w:t>
      </w:r>
      <w:r w:rsidRPr="002C0940">
        <w:rPr>
          <w:sz w:val="28"/>
          <w:rtl/>
        </w:rPr>
        <w:t xml:space="preserve"> في تقرير التنافسية العالمية الذي أعده المعهد السويسري الدولي لتطوير الإدارة. </w:t>
      </w:r>
    </w:p>
    <w:p w14:paraId="7BDC16A0" w14:textId="6E9EA2CF" w:rsidR="002D7598" w:rsidRPr="002C0940" w:rsidRDefault="002D7598" w:rsidP="002C0940">
      <w:pPr>
        <w:pStyle w:val="SingleTxtGA"/>
        <w:rPr>
          <w:sz w:val="28"/>
        </w:rPr>
      </w:pPr>
      <w:r w:rsidRPr="00830C2A">
        <w:rPr>
          <w:spacing w:val="-2"/>
          <w:sz w:val="28"/>
          <w:szCs w:val="20"/>
          <w:rtl/>
        </w:rPr>
        <w:t>17</w:t>
      </w:r>
      <w:r w:rsidRPr="002C0940">
        <w:rPr>
          <w:spacing w:val="-2"/>
          <w:sz w:val="28"/>
          <w:rtl/>
        </w:rPr>
        <w:t>-</w:t>
      </w:r>
      <w:r w:rsidRPr="002C0940">
        <w:rPr>
          <w:spacing w:val="-2"/>
          <w:sz w:val="28"/>
          <w:rtl/>
        </w:rPr>
        <w:tab/>
        <w:t xml:space="preserve">ولا تزال ليتوانيا الدولة الرائدة في صناعة الليزر حيث استأثرت بنسبة </w:t>
      </w:r>
      <w:r w:rsidRPr="00830C2A">
        <w:rPr>
          <w:spacing w:val="-2"/>
          <w:sz w:val="28"/>
          <w:szCs w:val="20"/>
          <w:rtl/>
        </w:rPr>
        <w:t>10</w:t>
      </w:r>
      <w:r w:rsidRPr="002C0940">
        <w:rPr>
          <w:spacing w:val="-2"/>
          <w:sz w:val="28"/>
          <w:rtl/>
        </w:rPr>
        <w:t xml:space="preserve"> في المائة من سوق الليزر العالمية وسجلت نمواً بنسبة </w:t>
      </w:r>
      <w:r w:rsidRPr="00830C2A">
        <w:rPr>
          <w:spacing w:val="-2"/>
          <w:sz w:val="28"/>
          <w:szCs w:val="20"/>
          <w:rtl/>
        </w:rPr>
        <w:t>11</w:t>
      </w:r>
      <w:r w:rsidRPr="002C0940">
        <w:rPr>
          <w:spacing w:val="-2"/>
          <w:sz w:val="28"/>
          <w:rtl/>
        </w:rPr>
        <w:t xml:space="preserve"> في المائة في صادرات التكنولوجيا الفائقة في عام </w:t>
      </w:r>
      <w:r w:rsidRPr="00830C2A">
        <w:rPr>
          <w:spacing w:val="-2"/>
          <w:sz w:val="28"/>
          <w:szCs w:val="20"/>
          <w:rtl/>
        </w:rPr>
        <w:t>2018</w:t>
      </w:r>
      <w:r w:rsidRPr="002C0940">
        <w:rPr>
          <w:sz w:val="28"/>
          <w:rtl/>
        </w:rPr>
        <w:t>. ووفقا</w:t>
      </w:r>
      <w:r w:rsidR="00455F65">
        <w:rPr>
          <w:rFonts w:hint="cs"/>
          <w:sz w:val="28"/>
          <w:rtl/>
        </w:rPr>
        <w:t>ً</w:t>
      </w:r>
      <w:r w:rsidRPr="002C0940">
        <w:rPr>
          <w:sz w:val="28"/>
          <w:rtl/>
        </w:rPr>
        <w:t xml:space="preserve"> للبنك الدولي، احتلت ليتوانيا في عام </w:t>
      </w:r>
      <w:r w:rsidRPr="00830C2A">
        <w:rPr>
          <w:sz w:val="28"/>
          <w:szCs w:val="20"/>
          <w:rtl/>
        </w:rPr>
        <w:t>2018</w:t>
      </w:r>
      <w:r w:rsidRPr="002C0940">
        <w:rPr>
          <w:sz w:val="28"/>
          <w:rtl/>
        </w:rPr>
        <w:t xml:space="preserve"> المرتبة </w:t>
      </w:r>
      <w:r w:rsidRPr="00830C2A">
        <w:rPr>
          <w:sz w:val="28"/>
          <w:szCs w:val="20"/>
          <w:rtl/>
        </w:rPr>
        <w:t>14</w:t>
      </w:r>
      <w:r w:rsidRPr="002C0940">
        <w:rPr>
          <w:sz w:val="28"/>
          <w:rtl/>
        </w:rPr>
        <w:t xml:space="preserve"> بين </w:t>
      </w:r>
      <w:r w:rsidRPr="00830C2A">
        <w:rPr>
          <w:sz w:val="28"/>
          <w:szCs w:val="20"/>
          <w:rtl/>
        </w:rPr>
        <w:t>190</w:t>
      </w:r>
      <w:r w:rsidRPr="002C0940">
        <w:rPr>
          <w:sz w:val="28"/>
          <w:rtl/>
        </w:rPr>
        <w:t xml:space="preserve"> اقتصادا في مجال سهولة ممارسة الأعمال التجارية. وعلاوة على ذلك، أدرجت مؤسسة التراث (</w:t>
      </w:r>
      <w:r w:rsidRPr="002C0940">
        <w:rPr>
          <w:szCs w:val="20"/>
        </w:rPr>
        <w:t>Heritage Foundation</w:t>
      </w:r>
      <w:r w:rsidRPr="002C0940">
        <w:rPr>
          <w:sz w:val="28"/>
          <w:rtl/>
        </w:rPr>
        <w:t xml:space="preserve">) وصحيفة وول ستريت جورنال ليتوانيا في المرتبة </w:t>
      </w:r>
      <w:r w:rsidRPr="00830C2A">
        <w:rPr>
          <w:sz w:val="28"/>
          <w:szCs w:val="20"/>
          <w:rtl/>
        </w:rPr>
        <w:t>21</w:t>
      </w:r>
      <w:r w:rsidRPr="002C0940">
        <w:rPr>
          <w:sz w:val="28"/>
          <w:rtl/>
        </w:rPr>
        <w:t xml:space="preserve"> في ترتيب الحرية الاقتصادية، في عام </w:t>
      </w:r>
      <w:r w:rsidRPr="00830C2A">
        <w:rPr>
          <w:sz w:val="28"/>
          <w:szCs w:val="20"/>
          <w:rtl/>
        </w:rPr>
        <w:t>2019</w:t>
      </w:r>
      <w:r w:rsidRPr="002C0940">
        <w:rPr>
          <w:sz w:val="28"/>
          <w:rtl/>
        </w:rPr>
        <w:t xml:space="preserve">. </w:t>
      </w:r>
    </w:p>
    <w:p w14:paraId="455CED9D" w14:textId="77777777" w:rsidR="002D7598" w:rsidRPr="002D7598" w:rsidRDefault="002D7598" w:rsidP="00205D9C">
      <w:pPr>
        <w:pStyle w:val="H1GA"/>
      </w:pPr>
      <w:r w:rsidRPr="002D7598">
        <w:rPr>
          <w:rtl/>
        </w:rPr>
        <w:lastRenderedPageBreak/>
        <w:tab/>
      </w:r>
      <w:r w:rsidRPr="002D7598">
        <w:rPr>
          <w:rtl/>
        </w:rPr>
        <w:tab/>
        <w:t>نبذة تاريخية</w:t>
      </w:r>
    </w:p>
    <w:p w14:paraId="191472AF" w14:textId="56D8CC25" w:rsidR="002D7598" w:rsidRPr="002C0940" w:rsidRDefault="002D7598" w:rsidP="002C0940">
      <w:pPr>
        <w:pStyle w:val="SingleTxtGA"/>
        <w:rPr>
          <w:sz w:val="28"/>
        </w:rPr>
      </w:pPr>
      <w:r w:rsidRPr="00830C2A">
        <w:rPr>
          <w:spacing w:val="-3"/>
          <w:sz w:val="28"/>
          <w:szCs w:val="20"/>
          <w:rtl/>
        </w:rPr>
        <w:t>18</w:t>
      </w:r>
      <w:r w:rsidRPr="002C0940">
        <w:rPr>
          <w:spacing w:val="-3"/>
          <w:sz w:val="28"/>
          <w:rtl/>
        </w:rPr>
        <w:t>-</w:t>
      </w:r>
      <w:r w:rsidRPr="002C0940">
        <w:rPr>
          <w:spacing w:val="-3"/>
          <w:sz w:val="28"/>
          <w:rtl/>
        </w:rPr>
        <w:tab/>
        <w:t xml:space="preserve">استخدم اسم ليتوانيا في العالم منذ أكثر من ألف عام، حيث دُوّن لأول مرة في عام </w:t>
      </w:r>
      <w:r w:rsidRPr="00830C2A">
        <w:rPr>
          <w:spacing w:val="-3"/>
          <w:sz w:val="28"/>
          <w:szCs w:val="20"/>
          <w:rtl/>
        </w:rPr>
        <w:t>1009</w:t>
      </w:r>
      <w:r w:rsidRPr="002C0940">
        <w:rPr>
          <w:sz w:val="28"/>
          <w:rtl/>
        </w:rPr>
        <w:t xml:space="preserve"> في حوليات </w:t>
      </w:r>
      <w:proofErr w:type="spellStart"/>
      <w:r w:rsidRPr="002C0940">
        <w:rPr>
          <w:sz w:val="28"/>
          <w:rtl/>
        </w:rPr>
        <w:t>كويدلينبورغ</w:t>
      </w:r>
      <w:proofErr w:type="spellEnd"/>
      <w:r w:rsidRPr="002C0940">
        <w:rPr>
          <w:sz w:val="28"/>
          <w:rtl/>
        </w:rPr>
        <w:t>. وتأسست ليتوانيا في القرن الثالث عشر، وكانت تعرف باسم دوقية ليتوانيا الكبرى (</w:t>
      </w:r>
      <w:proofErr w:type="spellStart"/>
      <w:r w:rsidRPr="002C0940">
        <w:rPr>
          <w:sz w:val="28"/>
          <w:rtl/>
        </w:rPr>
        <w:t>ماغنوس</w:t>
      </w:r>
      <w:proofErr w:type="spellEnd"/>
      <w:r w:rsidRPr="002C0940">
        <w:rPr>
          <w:sz w:val="28"/>
          <w:rtl/>
        </w:rPr>
        <w:t xml:space="preserve"> </w:t>
      </w:r>
      <w:proofErr w:type="spellStart"/>
      <w:r w:rsidRPr="002C0940">
        <w:rPr>
          <w:sz w:val="28"/>
          <w:rtl/>
        </w:rPr>
        <w:t>دوكاتوس</w:t>
      </w:r>
      <w:proofErr w:type="spellEnd"/>
      <w:r w:rsidRPr="002C0940">
        <w:rPr>
          <w:sz w:val="28"/>
          <w:rtl/>
        </w:rPr>
        <w:t xml:space="preserve"> ليتوانيا) - وهي دولة ناجحة ومتعددة الثقافات وواحدة من أكبر الدول في أوروبا في القرن الخامس عشر. ومن المتعارف عليه أن دولة ليتوانيا رُسمت في خرائط العالم، بعد تتويج </w:t>
      </w:r>
      <w:proofErr w:type="spellStart"/>
      <w:r w:rsidRPr="002C0940">
        <w:rPr>
          <w:sz w:val="28"/>
          <w:rtl/>
        </w:rPr>
        <w:t>مينداوغاس</w:t>
      </w:r>
      <w:proofErr w:type="spellEnd"/>
      <w:r w:rsidRPr="002C0940">
        <w:rPr>
          <w:sz w:val="28"/>
          <w:rtl/>
        </w:rPr>
        <w:t xml:space="preserve">، حاكم ليتوانيا الموحدة، في </w:t>
      </w:r>
      <w:r w:rsidRPr="00830C2A">
        <w:rPr>
          <w:sz w:val="28"/>
          <w:szCs w:val="20"/>
          <w:rtl/>
        </w:rPr>
        <w:t>6</w:t>
      </w:r>
      <w:r w:rsidRPr="002C0940">
        <w:rPr>
          <w:sz w:val="28"/>
          <w:rtl/>
        </w:rPr>
        <w:t xml:space="preserve"> تموز/يوليه </w:t>
      </w:r>
      <w:r w:rsidRPr="00830C2A">
        <w:rPr>
          <w:sz w:val="28"/>
          <w:szCs w:val="20"/>
          <w:rtl/>
        </w:rPr>
        <w:t>1253</w:t>
      </w:r>
      <w:r w:rsidRPr="002C0940">
        <w:rPr>
          <w:sz w:val="28"/>
          <w:rtl/>
        </w:rPr>
        <w:t xml:space="preserve">. ومنح المرسوم البابوي الدولة أعلى لقب في النظام الملكي، مما يعني أن ليتوانيا كان معترفا بها وكانت مقبولة في أسرة أوروبا الغربية كعضو متساو مع غيره في المنظومة السياسية. ومع اعتماد المسيحية رسمياً في عام </w:t>
      </w:r>
      <w:r w:rsidRPr="00830C2A">
        <w:rPr>
          <w:sz w:val="28"/>
          <w:szCs w:val="20"/>
          <w:rtl/>
        </w:rPr>
        <w:t>1387</w:t>
      </w:r>
      <w:r w:rsidRPr="002C0940">
        <w:rPr>
          <w:sz w:val="28"/>
          <w:rtl/>
        </w:rPr>
        <w:t xml:space="preserve">، اختارت ليتوانيا اتباع المسار الغربي في التنمية: شهدت الفترة التالية انتشار اللغة المكتوبة، وفتحت المدارس، وسافر الطلاب الليتوانيون من أجل الدراسة في الجامعات الأوروبية. وفي عام </w:t>
      </w:r>
      <w:r w:rsidRPr="00830C2A">
        <w:rPr>
          <w:sz w:val="28"/>
          <w:szCs w:val="20"/>
          <w:rtl/>
        </w:rPr>
        <w:t>1579</w:t>
      </w:r>
      <w:r w:rsidRPr="002C0940">
        <w:rPr>
          <w:sz w:val="28"/>
          <w:rtl/>
        </w:rPr>
        <w:t xml:space="preserve">، أسست الأكاديمية اليسوعية جامعة فيلنيوس، التي كانت واحدة من أوائل الجامعات في أوروبا الشرقية. وبعد تشكيل اتحاد ملكي مع بولندا، نشأ الكومنولث البولندي الليتواني. وفي عام </w:t>
      </w:r>
      <w:r w:rsidRPr="00830C2A">
        <w:rPr>
          <w:sz w:val="28"/>
          <w:szCs w:val="20"/>
          <w:rtl/>
        </w:rPr>
        <w:t>1791</w:t>
      </w:r>
      <w:r w:rsidRPr="002C0940">
        <w:rPr>
          <w:sz w:val="28"/>
          <w:rtl/>
        </w:rPr>
        <w:t xml:space="preserve">، اعتمد برلمان الكومنولث البولندي الليتواني (مجلس النواب العظيم) دستور الكومنولث البولندي الليتواني، الذي كان أول دستور مكتوب في أوروبا، وثاني دستور في العالم. واستمر هذا الاتحاد البولندي الليتواني حتى عام </w:t>
      </w:r>
      <w:r w:rsidRPr="00830C2A">
        <w:rPr>
          <w:sz w:val="28"/>
          <w:szCs w:val="20"/>
          <w:rtl/>
        </w:rPr>
        <w:t>1795</w:t>
      </w:r>
      <w:r w:rsidRPr="002C0940">
        <w:rPr>
          <w:sz w:val="28"/>
          <w:rtl/>
        </w:rPr>
        <w:t xml:space="preserve">، وبعد ذلك عاشت ليتوانيا بالقوة القاهرة تحت حكم الإمبراطورية الروسية حتى القرن العشرين. </w:t>
      </w:r>
    </w:p>
    <w:p w14:paraId="40806476" w14:textId="561C857A" w:rsidR="002D7598" w:rsidRPr="002C0940" w:rsidRDefault="002D7598" w:rsidP="002C0940">
      <w:pPr>
        <w:pStyle w:val="SingleTxtGA"/>
        <w:rPr>
          <w:sz w:val="28"/>
        </w:rPr>
      </w:pPr>
      <w:r w:rsidRPr="00830C2A">
        <w:rPr>
          <w:sz w:val="28"/>
          <w:szCs w:val="20"/>
          <w:rtl/>
        </w:rPr>
        <w:t>19</w:t>
      </w:r>
      <w:r w:rsidRPr="002C0940">
        <w:rPr>
          <w:sz w:val="28"/>
          <w:rtl/>
        </w:rPr>
        <w:t>-</w:t>
      </w:r>
      <w:r w:rsidRPr="002C0940">
        <w:rPr>
          <w:sz w:val="28"/>
          <w:rtl/>
        </w:rPr>
        <w:tab/>
        <w:t xml:space="preserve">وبعد اندلاع الحرب العالمية الأولى، احتلت ألمانيا ليتوانيا في عام </w:t>
      </w:r>
      <w:r w:rsidRPr="00830C2A">
        <w:rPr>
          <w:sz w:val="28"/>
          <w:szCs w:val="20"/>
          <w:rtl/>
        </w:rPr>
        <w:t>1915</w:t>
      </w:r>
      <w:r w:rsidRPr="002C0940">
        <w:rPr>
          <w:sz w:val="28"/>
          <w:rtl/>
        </w:rPr>
        <w:t xml:space="preserve"> واستمر الاحتلال حتى بداية عام </w:t>
      </w:r>
      <w:r w:rsidRPr="00830C2A">
        <w:rPr>
          <w:sz w:val="28"/>
          <w:szCs w:val="20"/>
          <w:rtl/>
        </w:rPr>
        <w:t>1919</w:t>
      </w:r>
      <w:r w:rsidRPr="002C0940">
        <w:rPr>
          <w:sz w:val="28"/>
          <w:rtl/>
        </w:rPr>
        <w:t xml:space="preserve">. وفي </w:t>
      </w:r>
      <w:r w:rsidRPr="00830C2A">
        <w:rPr>
          <w:sz w:val="28"/>
          <w:szCs w:val="20"/>
          <w:rtl/>
        </w:rPr>
        <w:t>16</w:t>
      </w:r>
      <w:r w:rsidRPr="002C0940">
        <w:rPr>
          <w:sz w:val="28"/>
          <w:rtl/>
        </w:rPr>
        <w:t xml:space="preserve"> شباط/فبراير </w:t>
      </w:r>
      <w:r w:rsidRPr="00830C2A">
        <w:rPr>
          <w:sz w:val="28"/>
          <w:szCs w:val="20"/>
          <w:rtl/>
        </w:rPr>
        <w:t>1918</w:t>
      </w:r>
      <w:r w:rsidRPr="002C0940">
        <w:rPr>
          <w:sz w:val="28"/>
          <w:rtl/>
        </w:rPr>
        <w:t xml:space="preserve">، وقّع مجلس ليتوانيا الذي يضم </w:t>
      </w:r>
      <w:r w:rsidRPr="00830C2A">
        <w:rPr>
          <w:sz w:val="28"/>
          <w:szCs w:val="20"/>
          <w:rtl/>
        </w:rPr>
        <w:t>20</w:t>
      </w:r>
      <w:r w:rsidRPr="002C0940">
        <w:rPr>
          <w:sz w:val="28"/>
          <w:rtl/>
        </w:rPr>
        <w:t xml:space="preserve"> عضواً على إعلان استقلال ليتوانيا الذي أعلن استعادة الدولة الليتوانية المستقلة. وأُعلنت فيلنيوس عاصمة البلاد. واعتمد البرلمان المؤسس دستوراً تقدمياً يضمن أهم المفاهيم التي تقوم عليها دولة القانون الجديدة. وكانت ليتوانيا من أوائل البلدان في أوروبا التي منحت المرأة حقها في التصويت. وخلال سنوات الاستقلال العشرين، حققت ليتوانيا نتائج هامة في مجالي الاقتصاد والثقافة. ونالت الدولة الليتوانية الاعتراف على الصعيد الدولي وأصبحت عضوا</w:t>
      </w:r>
      <w:r w:rsidR="00455F65">
        <w:rPr>
          <w:rFonts w:hint="cs"/>
          <w:sz w:val="28"/>
          <w:rtl/>
        </w:rPr>
        <w:t>ً</w:t>
      </w:r>
      <w:r w:rsidRPr="002C0940">
        <w:rPr>
          <w:sz w:val="28"/>
          <w:rtl/>
        </w:rPr>
        <w:t xml:space="preserve"> في عصبة الأمم. وفي عام </w:t>
      </w:r>
      <w:r w:rsidRPr="00830C2A">
        <w:rPr>
          <w:sz w:val="28"/>
          <w:szCs w:val="20"/>
          <w:rtl/>
        </w:rPr>
        <w:t>1921</w:t>
      </w:r>
      <w:r w:rsidRPr="002C0940">
        <w:rPr>
          <w:sz w:val="28"/>
          <w:rtl/>
        </w:rPr>
        <w:t xml:space="preserve">، وقعت ليتوانيا على بروتوكول محكمة العدل الدولية الدائمة. وفي عام </w:t>
      </w:r>
      <w:r w:rsidRPr="00830C2A">
        <w:rPr>
          <w:sz w:val="28"/>
          <w:szCs w:val="20"/>
          <w:rtl/>
        </w:rPr>
        <w:t>1922</w:t>
      </w:r>
      <w:r w:rsidRPr="002C0940">
        <w:rPr>
          <w:sz w:val="28"/>
          <w:rtl/>
        </w:rPr>
        <w:t>، اعترفت ليتوانيا بإلزامية اختصاص محكمة العدل الدولية الدائمة.</w:t>
      </w:r>
    </w:p>
    <w:p w14:paraId="189AE83F" w14:textId="70C58D5C" w:rsidR="002D7598" w:rsidRPr="002C0940" w:rsidRDefault="002D7598" w:rsidP="002C0940">
      <w:pPr>
        <w:pStyle w:val="SingleTxtGA"/>
        <w:rPr>
          <w:sz w:val="28"/>
        </w:rPr>
      </w:pPr>
      <w:r w:rsidRPr="00830C2A">
        <w:rPr>
          <w:spacing w:val="-2"/>
          <w:sz w:val="28"/>
          <w:szCs w:val="20"/>
          <w:rtl/>
        </w:rPr>
        <w:t>20</w:t>
      </w:r>
      <w:r w:rsidRPr="002C0940">
        <w:rPr>
          <w:spacing w:val="-2"/>
          <w:sz w:val="28"/>
          <w:rtl/>
        </w:rPr>
        <w:t>-</w:t>
      </w:r>
      <w:r w:rsidRPr="002C0940">
        <w:rPr>
          <w:spacing w:val="-2"/>
          <w:sz w:val="28"/>
          <w:rtl/>
        </w:rPr>
        <w:tab/>
        <w:t xml:space="preserve">وفي </w:t>
      </w:r>
      <w:r w:rsidRPr="00830C2A">
        <w:rPr>
          <w:spacing w:val="-2"/>
          <w:sz w:val="28"/>
          <w:szCs w:val="20"/>
          <w:rtl/>
        </w:rPr>
        <w:t>23</w:t>
      </w:r>
      <w:r w:rsidRPr="002C0940">
        <w:rPr>
          <w:spacing w:val="-2"/>
          <w:sz w:val="28"/>
          <w:rtl/>
        </w:rPr>
        <w:t xml:space="preserve"> آب/أغسطس </w:t>
      </w:r>
      <w:r w:rsidRPr="00830C2A">
        <w:rPr>
          <w:spacing w:val="-2"/>
          <w:sz w:val="28"/>
          <w:szCs w:val="20"/>
          <w:rtl/>
        </w:rPr>
        <w:t>1939</w:t>
      </w:r>
      <w:r w:rsidRPr="002C0940">
        <w:rPr>
          <w:spacing w:val="-2"/>
          <w:sz w:val="28"/>
          <w:rtl/>
        </w:rPr>
        <w:t xml:space="preserve">، وقع الاتحاد السوفياتي وألمانيا النازية معاهدة عدم الاعتداء (ميثاق مولوتوف - </w:t>
      </w:r>
      <w:proofErr w:type="spellStart"/>
      <w:r w:rsidRPr="002C0940">
        <w:rPr>
          <w:spacing w:val="-2"/>
          <w:sz w:val="28"/>
          <w:rtl/>
        </w:rPr>
        <w:t>ريبنتروب</w:t>
      </w:r>
      <w:proofErr w:type="spellEnd"/>
      <w:r w:rsidRPr="002C0940">
        <w:rPr>
          <w:spacing w:val="-2"/>
          <w:sz w:val="28"/>
          <w:rtl/>
        </w:rPr>
        <w:t xml:space="preserve">)، مع بروتوكولات سرية إضافية أقدمت بموجبها ألمانيا النازية والاتحاد السوفياتي على تقاسم مناطق النفوذ. وبما أنّ ليتوانيا أُدرجت ضمن منطقة نفوذ الاتّحاد السوفياتي، فقد قاد هذا الميثاق إلى توجيه إنذار فيما بعد إلى ليتوانيا في </w:t>
      </w:r>
      <w:r w:rsidRPr="00830C2A">
        <w:rPr>
          <w:spacing w:val="-2"/>
          <w:sz w:val="28"/>
          <w:szCs w:val="20"/>
          <w:rtl/>
        </w:rPr>
        <w:t>14</w:t>
      </w:r>
      <w:r w:rsidRPr="002C0940">
        <w:rPr>
          <w:spacing w:val="-2"/>
          <w:sz w:val="28"/>
          <w:rtl/>
        </w:rPr>
        <w:t xml:space="preserve"> حزيران/يونيه </w:t>
      </w:r>
      <w:r w:rsidRPr="00830C2A">
        <w:rPr>
          <w:spacing w:val="-2"/>
          <w:sz w:val="28"/>
          <w:szCs w:val="20"/>
          <w:rtl/>
        </w:rPr>
        <w:t>1940</w:t>
      </w:r>
      <w:r w:rsidRPr="002C0940">
        <w:rPr>
          <w:sz w:val="28"/>
          <w:rtl/>
        </w:rPr>
        <w:t xml:space="preserve"> أعقبه احتلالها بعد يوم واحد من ذلك. وفي حزيران/يونيه </w:t>
      </w:r>
      <w:r w:rsidRPr="00830C2A">
        <w:rPr>
          <w:sz w:val="28"/>
          <w:szCs w:val="20"/>
          <w:rtl/>
        </w:rPr>
        <w:t>1941</w:t>
      </w:r>
      <w:r w:rsidRPr="002C0940">
        <w:rPr>
          <w:sz w:val="28"/>
          <w:rtl/>
        </w:rPr>
        <w:t xml:space="preserve"> دشّن الاتحاد السوفياتي بوصفه قوة الاحتلال حملة ترحيل جماعي قسري للمقيمين الليتوانيين إلى معسكرات السخرة (</w:t>
      </w:r>
      <w:proofErr w:type="spellStart"/>
      <w:r w:rsidRPr="002C0940">
        <w:rPr>
          <w:sz w:val="28"/>
          <w:rtl/>
        </w:rPr>
        <w:t>الغولاغ</w:t>
      </w:r>
      <w:proofErr w:type="spellEnd"/>
      <w:r w:rsidRPr="002C0940">
        <w:rPr>
          <w:sz w:val="28"/>
          <w:rtl/>
        </w:rPr>
        <w:t>) في سيبيريا.</w:t>
      </w:r>
    </w:p>
    <w:p w14:paraId="09CC8983" w14:textId="65CCEF24" w:rsidR="002D7598" w:rsidRPr="002C0940" w:rsidRDefault="002D7598" w:rsidP="002C0940">
      <w:pPr>
        <w:pStyle w:val="SingleTxtGA"/>
        <w:rPr>
          <w:sz w:val="28"/>
        </w:rPr>
      </w:pPr>
      <w:r w:rsidRPr="00830C2A">
        <w:rPr>
          <w:spacing w:val="-3"/>
          <w:sz w:val="28"/>
          <w:szCs w:val="20"/>
          <w:rtl/>
        </w:rPr>
        <w:t>21</w:t>
      </w:r>
      <w:r w:rsidRPr="002C0940">
        <w:rPr>
          <w:spacing w:val="-3"/>
          <w:sz w:val="28"/>
          <w:rtl/>
        </w:rPr>
        <w:t>-</w:t>
      </w:r>
      <w:r w:rsidRPr="002C0940">
        <w:rPr>
          <w:spacing w:val="-3"/>
          <w:sz w:val="28"/>
          <w:rtl/>
        </w:rPr>
        <w:tab/>
        <w:t xml:space="preserve">وفي </w:t>
      </w:r>
      <w:r w:rsidRPr="00830C2A">
        <w:rPr>
          <w:spacing w:val="-3"/>
          <w:sz w:val="28"/>
          <w:szCs w:val="20"/>
          <w:rtl/>
        </w:rPr>
        <w:t>22</w:t>
      </w:r>
      <w:r w:rsidRPr="002C0940">
        <w:rPr>
          <w:spacing w:val="-3"/>
          <w:sz w:val="28"/>
          <w:rtl/>
        </w:rPr>
        <w:t xml:space="preserve"> حزيران/يونيه </w:t>
      </w:r>
      <w:r w:rsidRPr="00830C2A">
        <w:rPr>
          <w:spacing w:val="-3"/>
          <w:sz w:val="28"/>
          <w:szCs w:val="20"/>
          <w:rtl/>
        </w:rPr>
        <w:t>1941</w:t>
      </w:r>
      <w:r w:rsidRPr="002C0940">
        <w:rPr>
          <w:spacing w:val="-3"/>
          <w:sz w:val="28"/>
          <w:rtl/>
        </w:rPr>
        <w:t xml:space="preserve">، غزا الجيش الألماني النازي ليتوانيا التي يحتلها الاتحاد السوفيتي. وظلت ليتوانيا تحت سلطة ألمانيا النازية حتى صيف عام </w:t>
      </w:r>
      <w:r w:rsidRPr="00830C2A">
        <w:rPr>
          <w:spacing w:val="-3"/>
          <w:sz w:val="28"/>
          <w:szCs w:val="20"/>
          <w:rtl/>
        </w:rPr>
        <w:t>1944</w:t>
      </w:r>
      <w:r w:rsidRPr="002C0940">
        <w:rPr>
          <w:spacing w:val="-3"/>
          <w:sz w:val="28"/>
          <w:rtl/>
        </w:rPr>
        <w:t xml:space="preserve">، عندما أعاد الجيش الأحمر السوفياتي احتلال البلد من جديد. وطوال النظام السوفياتي، في </w:t>
      </w:r>
      <w:r w:rsidRPr="00830C2A">
        <w:rPr>
          <w:spacing w:val="-3"/>
          <w:sz w:val="28"/>
          <w:szCs w:val="20"/>
          <w:rtl/>
        </w:rPr>
        <w:t>1941</w:t>
      </w:r>
      <w:r w:rsidRPr="002C0940">
        <w:rPr>
          <w:spacing w:val="-3"/>
          <w:sz w:val="28"/>
          <w:rtl/>
        </w:rPr>
        <w:t xml:space="preserve"> وفي الفترة </w:t>
      </w:r>
      <w:r w:rsidRPr="00830C2A">
        <w:rPr>
          <w:spacing w:val="-3"/>
          <w:sz w:val="28"/>
          <w:szCs w:val="20"/>
          <w:rtl/>
        </w:rPr>
        <w:t>1945</w:t>
      </w:r>
      <w:r w:rsidRPr="002C0940">
        <w:rPr>
          <w:spacing w:val="-3"/>
          <w:sz w:val="28"/>
          <w:rtl/>
        </w:rPr>
        <w:t>-</w:t>
      </w:r>
      <w:r w:rsidRPr="00830C2A">
        <w:rPr>
          <w:spacing w:val="-3"/>
          <w:sz w:val="28"/>
          <w:szCs w:val="20"/>
          <w:rtl/>
        </w:rPr>
        <w:t>1953</w:t>
      </w:r>
      <w:r w:rsidRPr="002C0940">
        <w:rPr>
          <w:sz w:val="28"/>
          <w:rtl/>
        </w:rPr>
        <w:t xml:space="preserve"> تم ترحيل ما لا يقل عن </w:t>
      </w:r>
      <w:r w:rsidRPr="00830C2A">
        <w:rPr>
          <w:sz w:val="28"/>
          <w:szCs w:val="20"/>
          <w:rtl/>
        </w:rPr>
        <w:t>130</w:t>
      </w:r>
      <w:r w:rsidRPr="002C0940">
        <w:rPr>
          <w:sz w:val="28"/>
          <w:rtl/>
        </w:rPr>
        <w:t xml:space="preserve"> إلى </w:t>
      </w:r>
      <w:r w:rsidRPr="00830C2A">
        <w:rPr>
          <w:sz w:val="28"/>
          <w:szCs w:val="20"/>
          <w:rtl/>
        </w:rPr>
        <w:t>140</w:t>
      </w:r>
      <w:r w:rsidRPr="002C0940">
        <w:rPr>
          <w:sz w:val="28"/>
          <w:rtl/>
        </w:rPr>
        <w:t xml:space="preserve"> ألف شخص (من أصول ليتوانية، وبولندية، ويهودية)، </w:t>
      </w:r>
      <w:r w:rsidRPr="00830C2A">
        <w:rPr>
          <w:sz w:val="28"/>
          <w:szCs w:val="20"/>
          <w:rtl/>
        </w:rPr>
        <w:t>70</w:t>
      </w:r>
      <w:r w:rsidRPr="002C0940">
        <w:rPr>
          <w:sz w:val="28"/>
          <w:rtl/>
        </w:rPr>
        <w:t xml:space="preserve"> في المائة منهم من النساء والأطفال، إلى معسكرات السخرة والسجن (</w:t>
      </w:r>
      <w:proofErr w:type="spellStart"/>
      <w:r w:rsidRPr="002C0940">
        <w:rPr>
          <w:sz w:val="28"/>
          <w:rtl/>
        </w:rPr>
        <w:t>الغولاغ</w:t>
      </w:r>
      <w:proofErr w:type="spellEnd"/>
      <w:r w:rsidRPr="002C0940">
        <w:rPr>
          <w:sz w:val="28"/>
          <w:rtl/>
        </w:rPr>
        <w:t xml:space="preserve">) في سيبيريا. </w:t>
      </w:r>
    </w:p>
    <w:p w14:paraId="06C42B27" w14:textId="01FF2780" w:rsidR="002D7598" w:rsidRPr="002C0940" w:rsidRDefault="002D7598" w:rsidP="002C0940">
      <w:pPr>
        <w:pStyle w:val="SingleTxtGA"/>
        <w:rPr>
          <w:sz w:val="28"/>
        </w:rPr>
      </w:pPr>
      <w:r w:rsidRPr="00830C2A">
        <w:rPr>
          <w:sz w:val="28"/>
          <w:szCs w:val="20"/>
          <w:rtl/>
        </w:rPr>
        <w:lastRenderedPageBreak/>
        <w:t>22</w:t>
      </w:r>
      <w:r w:rsidRPr="002C0940">
        <w:rPr>
          <w:sz w:val="28"/>
          <w:rtl/>
        </w:rPr>
        <w:t>-</w:t>
      </w:r>
      <w:r w:rsidRPr="002C0940">
        <w:rPr>
          <w:sz w:val="28"/>
          <w:rtl/>
        </w:rPr>
        <w:tab/>
        <w:t xml:space="preserve">ومن أجل استعادة استقلال ليتوانيا ومقاومة الاحتلال السوفياتي، شن أنصار ليتوانيا حرب عصابات في عام </w:t>
      </w:r>
      <w:r w:rsidRPr="00830C2A">
        <w:rPr>
          <w:sz w:val="28"/>
          <w:szCs w:val="20"/>
          <w:rtl/>
        </w:rPr>
        <w:t>1944</w:t>
      </w:r>
      <w:r w:rsidRPr="002C0940">
        <w:rPr>
          <w:sz w:val="28"/>
          <w:rtl/>
        </w:rPr>
        <w:t>، استمرت لمدة عشر سنوات تقريبا</w:t>
      </w:r>
      <w:r w:rsidR="00455F65">
        <w:rPr>
          <w:rFonts w:hint="cs"/>
          <w:sz w:val="28"/>
          <w:rtl/>
        </w:rPr>
        <w:t>ً</w:t>
      </w:r>
      <w:r w:rsidRPr="002C0940">
        <w:rPr>
          <w:sz w:val="28"/>
          <w:rtl/>
        </w:rPr>
        <w:t xml:space="preserve">، قُتل خلالها نحو </w:t>
      </w:r>
      <w:r w:rsidRPr="00830C2A">
        <w:rPr>
          <w:sz w:val="28"/>
          <w:szCs w:val="20"/>
          <w:rtl/>
        </w:rPr>
        <w:t>20</w:t>
      </w:r>
      <w:r w:rsidRPr="002C0940">
        <w:rPr>
          <w:sz w:val="28"/>
          <w:rtl/>
        </w:rPr>
        <w:t xml:space="preserve"> ألف من أنصار ليتوانيا ومؤيديهم. وشكلت فترة حروب المقاومة واحدة من أكثر الأحداث مأساوية وإيلاماً في تاريخ ليتوانيا. </w:t>
      </w:r>
    </w:p>
    <w:p w14:paraId="2EB8325D" w14:textId="77777777" w:rsidR="002D7598" w:rsidRPr="002C0940" w:rsidRDefault="002D7598" w:rsidP="002C0940">
      <w:pPr>
        <w:pStyle w:val="SingleTxtGA"/>
        <w:rPr>
          <w:sz w:val="28"/>
        </w:rPr>
      </w:pPr>
      <w:r w:rsidRPr="00830C2A">
        <w:rPr>
          <w:sz w:val="28"/>
          <w:szCs w:val="20"/>
          <w:rtl/>
        </w:rPr>
        <w:t>23</w:t>
      </w:r>
      <w:r w:rsidRPr="002C0940">
        <w:rPr>
          <w:sz w:val="28"/>
          <w:rtl/>
        </w:rPr>
        <w:t>-</w:t>
      </w:r>
      <w:r w:rsidRPr="002C0940">
        <w:rPr>
          <w:sz w:val="28"/>
          <w:rtl/>
        </w:rPr>
        <w:tab/>
        <w:t xml:space="preserve">وإلى غاية استعادة استقلال ليتوانيا في عام </w:t>
      </w:r>
      <w:r w:rsidRPr="00830C2A">
        <w:rPr>
          <w:sz w:val="28"/>
          <w:szCs w:val="20"/>
          <w:rtl/>
        </w:rPr>
        <w:t>1990</w:t>
      </w:r>
      <w:r w:rsidRPr="002C0940">
        <w:rPr>
          <w:sz w:val="28"/>
          <w:rtl/>
        </w:rPr>
        <w:t>، كانت جميع جوانب الحياة السياسية والاقتصادية والثقافية في ليتوانيا خاضعة لرقابة صارمة من النظام القمعي السوفياتي. وكانت كل معارضة أو رأي مختلف عرضة للاضطهاد الشديد والرقابة والحظر. ولم يكن بوسع الناس ممارسة حقوقهم السياسية بحرية؛ وكان منتقدو النظام السوفياتي يتعرضون للاضطهاد والسجن. وكان الترويج للهوية الوطنية والدين أو المعتقد عرضة للقمع والاضطهاد الشديد.</w:t>
      </w:r>
    </w:p>
    <w:p w14:paraId="6B70E04A" w14:textId="150C3F20" w:rsidR="002D7598" w:rsidRPr="002C0940" w:rsidRDefault="002D7598" w:rsidP="002C0940">
      <w:pPr>
        <w:pStyle w:val="SingleTxtGA"/>
        <w:rPr>
          <w:sz w:val="28"/>
        </w:rPr>
      </w:pPr>
      <w:r w:rsidRPr="00830C2A">
        <w:rPr>
          <w:sz w:val="28"/>
          <w:szCs w:val="20"/>
          <w:rtl/>
        </w:rPr>
        <w:t>24</w:t>
      </w:r>
      <w:r w:rsidRPr="002C0940">
        <w:rPr>
          <w:sz w:val="28"/>
          <w:rtl/>
        </w:rPr>
        <w:t>-</w:t>
      </w:r>
      <w:r w:rsidRPr="002C0940">
        <w:rPr>
          <w:sz w:val="28"/>
          <w:rtl/>
        </w:rPr>
        <w:tab/>
        <w:t>ولم تعترف معظم الدول الديمقراطية أبدا</w:t>
      </w:r>
      <w:r w:rsidR="00455F65">
        <w:rPr>
          <w:rFonts w:hint="cs"/>
          <w:sz w:val="28"/>
          <w:rtl/>
        </w:rPr>
        <w:t>ً</w:t>
      </w:r>
      <w:r w:rsidRPr="002C0940">
        <w:rPr>
          <w:sz w:val="28"/>
          <w:rtl/>
        </w:rPr>
        <w:t xml:space="preserve"> باندماج ليتوانيا في الاتحاد السوفياتي، وواصلت العديد من البعثات الدبلوماسية الليتوانية أنشطتها في الخارج حتى عام </w:t>
      </w:r>
      <w:r w:rsidRPr="00830C2A">
        <w:rPr>
          <w:sz w:val="28"/>
          <w:szCs w:val="20"/>
          <w:rtl/>
        </w:rPr>
        <w:t>1991</w:t>
      </w:r>
      <w:r w:rsidRPr="002C0940">
        <w:rPr>
          <w:sz w:val="28"/>
          <w:rtl/>
        </w:rPr>
        <w:t xml:space="preserve">. وخلال الانتخابات الديمقراطية الأولى في عام </w:t>
      </w:r>
      <w:r w:rsidRPr="00830C2A">
        <w:rPr>
          <w:sz w:val="28"/>
          <w:szCs w:val="20"/>
          <w:rtl/>
        </w:rPr>
        <w:t>1989</w:t>
      </w:r>
      <w:r w:rsidRPr="002C0940">
        <w:rPr>
          <w:sz w:val="28"/>
          <w:rtl/>
        </w:rPr>
        <w:t>، هزمت حركة الإصلاح في ليتوانيا (المسماة "</w:t>
      </w:r>
      <w:proofErr w:type="spellStart"/>
      <w:r w:rsidRPr="00455F65">
        <w:rPr>
          <w:szCs w:val="20"/>
          <w:lang w:val="en-GB"/>
        </w:rPr>
        <w:t>Sąjūdis</w:t>
      </w:r>
      <w:proofErr w:type="spellEnd"/>
      <w:r w:rsidR="00205D9C" w:rsidRPr="002C0940">
        <w:rPr>
          <w:rFonts w:hint="cs"/>
          <w:sz w:val="28"/>
          <w:rtl/>
        </w:rPr>
        <w:t>"</w:t>
      </w:r>
      <w:r w:rsidRPr="002C0940">
        <w:rPr>
          <w:sz w:val="28"/>
          <w:rtl/>
        </w:rPr>
        <w:t xml:space="preserve">) الحزب الشيوعي آنذاك. وفي </w:t>
      </w:r>
      <w:r w:rsidRPr="00830C2A">
        <w:rPr>
          <w:sz w:val="28"/>
          <w:szCs w:val="20"/>
          <w:rtl/>
        </w:rPr>
        <w:t>23</w:t>
      </w:r>
      <w:r w:rsidRPr="002C0940">
        <w:rPr>
          <w:sz w:val="28"/>
          <w:rtl/>
        </w:rPr>
        <w:t xml:space="preserve"> آب/أغسطس </w:t>
      </w:r>
      <w:r w:rsidRPr="00830C2A">
        <w:rPr>
          <w:sz w:val="28"/>
          <w:szCs w:val="20"/>
          <w:rtl/>
        </w:rPr>
        <w:t>1989</w:t>
      </w:r>
      <w:r w:rsidRPr="002C0940">
        <w:rPr>
          <w:sz w:val="28"/>
          <w:rtl/>
        </w:rPr>
        <w:t xml:space="preserve">، شكل سكان ثلاث من دول البلطيق سلسلة بشرية تمتد </w:t>
      </w:r>
      <w:r w:rsidRPr="00830C2A">
        <w:rPr>
          <w:sz w:val="28"/>
          <w:szCs w:val="20"/>
          <w:rtl/>
        </w:rPr>
        <w:t>650</w:t>
      </w:r>
      <w:r w:rsidRPr="002C0940">
        <w:rPr>
          <w:sz w:val="28"/>
          <w:rtl/>
        </w:rPr>
        <w:t xml:space="preserve"> كيلومترا</w:t>
      </w:r>
      <w:r w:rsidR="00455F65">
        <w:rPr>
          <w:rFonts w:hint="cs"/>
          <w:sz w:val="28"/>
          <w:rtl/>
        </w:rPr>
        <w:t>ً</w:t>
      </w:r>
      <w:r w:rsidRPr="002C0940">
        <w:rPr>
          <w:sz w:val="28"/>
          <w:rtl/>
        </w:rPr>
        <w:t xml:space="preserve"> عبر فيلنيوس وريجا وتالين لإحياء الذكرى السنوية الخمسين لميثاق مولوتوف - </w:t>
      </w:r>
      <w:proofErr w:type="spellStart"/>
      <w:r w:rsidRPr="002C0940">
        <w:rPr>
          <w:sz w:val="28"/>
          <w:rtl/>
        </w:rPr>
        <w:t>ريبنتروب</w:t>
      </w:r>
      <w:proofErr w:type="spellEnd"/>
      <w:r w:rsidRPr="002C0940">
        <w:rPr>
          <w:sz w:val="28"/>
          <w:rtl/>
        </w:rPr>
        <w:t xml:space="preserve"> الذي فقدت بموجبه ثلاث دول من دول البلطيق استقلالها. وكانت هذه التظاهرة المسماة طريق البلطيق عملا</w:t>
      </w:r>
      <w:r w:rsidR="00455F65">
        <w:rPr>
          <w:rFonts w:hint="cs"/>
          <w:sz w:val="28"/>
          <w:rtl/>
        </w:rPr>
        <w:t>ً</w:t>
      </w:r>
      <w:r w:rsidRPr="002C0940">
        <w:rPr>
          <w:sz w:val="28"/>
          <w:rtl/>
        </w:rPr>
        <w:t xml:space="preserve"> رمزيا</w:t>
      </w:r>
      <w:r w:rsidR="00455F65">
        <w:rPr>
          <w:rFonts w:hint="cs"/>
          <w:sz w:val="28"/>
          <w:rtl/>
        </w:rPr>
        <w:t>ً</w:t>
      </w:r>
      <w:r w:rsidRPr="002C0940">
        <w:rPr>
          <w:sz w:val="28"/>
          <w:rtl/>
        </w:rPr>
        <w:t xml:space="preserve"> فصل دول البلطيق عن الاتحاد السوفياتي وأعرب من خلاله الشعب عن إرادته في التحرر. </w:t>
      </w:r>
    </w:p>
    <w:p w14:paraId="64597429" w14:textId="39A1D59B" w:rsidR="002D7598" w:rsidRPr="002C0940" w:rsidRDefault="002D7598" w:rsidP="002C0940">
      <w:pPr>
        <w:pStyle w:val="SingleTxtGA"/>
        <w:rPr>
          <w:sz w:val="28"/>
        </w:rPr>
      </w:pPr>
      <w:r w:rsidRPr="00830C2A">
        <w:rPr>
          <w:sz w:val="28"/>
          <w:szCs w:val="20"/>
          <w:rtl/>
        </w:rPr>
        <w:t>25</w:t>
      </w:r>
      <w:r w:rsidRPr="002C0940">
        <w:rPr>
          <w:sz w:val="28"/>
          <w:rtl/>
        </w:rPr>
        <w:t>-</w:t>
      </w:r>
      <w:r w:rsidRPr="002C0940">
        <w:rPr>
          <w:sz w:val="28"/>
          <w:rtl/>
        </w:rPr>
        <w:tab/>
        <w:t xml:space="preserve">وفي أوائل عام </w:t>
      </w:r>
      <w:r w:rsidRPr="00830C2A">
        <w:rPr>
          <w:sz w:val="28"/>
          <w:szCs w:val="20"/>
          <w:rtl/>
        </w:rPr>
        <w:t>1990</w:t>
      </w:r>
      <w:r w:rsidRPr="002C0940">
        <w:rPr>
          <w:sz w:val="28"/>
          <w:rtl/>
        </w:rPr>
        <w:t xml:space="preserve">، فاز المرشحون الذين تدعمهم حركة الإصلاح هذه في أول انتخابات برلمانية ليتوانية حرة، وفي </w:t>
      </w:r>
      <w:r w:rsidRPr="00830C2A">
        <w:rPr>
          <w:sz w:val="28"/>
          <w:szCs w:val="20"/>
          <w:rtl/>
        </w:rPr>
        <w:t>11</w:t>
      </w:r>
      <w:r w:rsidRPr="002C0940">
        <w:rPr>
          <w:sz w:val="28"/>
          <w:rtl/>
        </w:rPr>
        <w:t xml:space="preserve"> آذار/مارس </w:t>
      </w:r>
      <w:r w:rsidRPr="00830C2A">
        <w:rPr>
          <w:sz w:val="28"/>
          <w:szCs w:val="20"/>
          <w:rtl/>
        </w:rPr>
        <w:t>1990</w:t>
      </w:r>
      <w:r w:rsidRPr="002C0940">
        <w:rPr>
          <w:sz w:val="28"/>
          <w:rtl/>
        </w:rPr>
        <w:t>، أعلن مجلس السوفيات الأعلى للجمهورية الاشتراكية السوفياتية الليتوانية قانون إعادة إنشاء دولة ليتوانيا. عندها فرض الاتحاد السوفياتي حصارا</w:t>
      </w:r>
      <w:r w:rsidR="00455F65">
        <w:rPr>
          <w:rFonts w:hint="cs"/>
          <w:sz w:val="28"/>
          <w:rtl/>
        </w:rPr>
        <w:t>ً</w:t>
      </w:r>
      <w:r w:rsidRPr="002C0940">
        <w:rPr>
          <w:sz w:val="28"/>
          <w:rtl/>
        </w:rPr>
        <w:t xml:space="preserve"> اقتصاديا</w:t>
      </w:r>
      <w:r w:rsidR="00455F65">
        <w:rPr>
          <w:rFonts w:hint="cs"/>
          <w:sz w:val="28"/>
          <w:rtl/>
        </w:rPr>
        <w:t>ً</w:t>
      </w:r>
      <w:r w:rsidRPr="002C0940">
        <w:rPr>
          <w:sz w:val="28"/>
          <w:rtl/>
        </w:rPr>
        <w:t xml:space="preserve"> استمر </w:t>
      </w:r>
      <w:r w:rsidRPr="00830C2A">
        <w:rPr>
          <w:sz w:val="28"/>
          <w:szCs w:val="20"/>
          <w:rtl/>
        </w:rPr>
        <w:t>74</w:t>
      </w:r>
      <w:r w:rsidRPr="002C0940">
        <w:rPr>
          <w:sz w:val="28"/>
          <w:rtl/>
        </w:rPr>
        <w:t xml:space="preserve"> يوما</w:t>
      </w:r>
      <w:r w:rsidR="00455F65">
        <w:rPr>
          <w:rFonts w:hint="cs"/>
          <w:sz w:val="28"/>
          <w:rtl/>
        </w:rPr>
        <w:t>ً</w:t>
      </w:r>
      <w:r w:rsidRPr="002C0940">
        <w:rPr>
          <w:sz w:val="28"/>
          <w:rtl/>
        </w:rPr>
        <w:t xml:space="preserve"> وحاول بعد ذلك إعادة فرض سيطرته بالقوة التي استخدمها بصورة فعلية في </w:t>
      </w:r>
      <w:r w:rsidRPr="00830C2A">
        <w:rPr>
          <w:sz w:val="28"/>
          <w:szCs w:val="20"/>
          <w:rtl/>
        </w:rPr>
        <w:t>13</w:t>
      </w:r>
      <w:r w:rsidRPr="002C0940">
        <w:rPr>
          <w:sz w:val="28"/>
          <w:rtl/>
        </w:rPr>
        <w:t xml:space="preserve"> كانون الثاني/يناير </w:t>
      </w:r>
      <w:r w:rsidRPr="00830C2A">
        <w:rPr>
          <w:sz w:val="28"/>
          <w:szCs w:val="20"/>
          <w:rtl/>
        </w:rPr>
        <w:t>1991</w:t>
      </w:r>
      <w:r w:rsidRPr="002C0940">
        <w:rPr>
          <w:sz w:val="28"/>
          <w:rtl/>
        </w:rPr>
        <w:t xml:space="preserve">، مما أدى إلى مقتل </w:t>
      </w:r>
      <w:r w:rsidRPr="00830C2A">
        <w:rPr>
          <w:sz w:val="28"/>
          <w:szCs w:val="20"/>
          <w:rtl/>
        </w:rPr>
        <w:t>14</w:t>
      </w:r>
      <w:r w:rsidRPr="002C0940">
        <w:rPr>
          <w:sz w:val="28"/>
          <w:rtl/>
        </w:rPr>
        <w:t xml:space="preserve"> من المدنيين العُزّل. ولم تنسحب القوات السوفياتية من ليتوانيا إلا في </w:t>
      </w:r>
      <w:r w:rsidRPr="00830C2A">
        <w:rPr>
          <w:sz w:val="28"/>
          <w:szCs w:val="20"/>
          <w:rtl/>
        </w:rPr>
        <w:t>31</w:t>
      </w:r>
      <w:r w:rsidRPr="002C0940">
        <w:rPr>
          <w:sz w:val="28"/>
          <w:rtl/>
        </w:rPr>
        <w:t xml:space="preserve"> آب/أغسطس </w:t>
      </w:r>
      <w:r w:rsidRPr="00830C2A">
        <w:rPr>
          <w:sz w:val="28"/>
          <w:szCs w:val="20"/>
          <w:rtl/>
        </w:rPr>
        <w:t>1993</w:t>
      </w:r>
      <w:r w:rsidRPr="002C0940">
        <w:rPr>
          <w:sz w:val="28"/>
          <w:rtl/>
        </w:rPr>
        <w:t>.</w:t>
      </w:r>
    </w:p>
    <w:p w14:paraId="56CA3DB5" w14:textId="233FC8F7" w:rsidR="002D7598" w:rsidRPr="002C0940" w:rsidRDefault="002D7598" w:rsidP="002C0940">
      <w:pPr>
        <w:pStyle w:val="SingleTxtGA"/>
        <w:rPr>
          <w:sz w:val="28"/>
        </w:rPr>
      </w:pPr>
      <w:r w:rsidRPr="00830C2A">
        <w:rPr>
          <w:sz w:val="28"/>
          <w:szCs w:val="20"/>
          <w:rtl/>
        </w:rPr>
        <w:t>26</w:t>
      </w:r>
      <w:r w:rsidRPr="002C0940">
        <w:rPr>
          <w:sz w:val="28"/>
          <w:rtl/>
        </w:rPr>
        <w:t>-</w:t>
      </w:r>
      <w:r w:rsidRPr="002C0940">
        <w:rPr>
          <w:sz w:val="28"/>
          <w:rtl/>
        </w:rPr>
        <w:tab/>
        <w:t xml:space="preserve">وبعد إعادة تأسيس الدولة، أصبحت ليتوانيا مشاركة في مؤتمر الأمن والتعاون في أوروبا (التي تدعى الآن منظمة الأمن والتعاون في أوروبا). وكانت هذه أول منظمة دولية تنضم إليها ليتوانيا بعد استعادة استقلالها. وتولت ليتوانيا رئاسة منظمة الأمن والتعاون في أوروبا في الفترة من </w:t>
      </w:r>
      <w:r w:rsidRPr="00830C2A">
        <w:rPr>
          <w:sz w:val="28"/>
          <w:szCs w:val="20"/>
          <w:rtl/>
        </w:rPr>
        <w:t>1</w:t>
      </w:r>
      <w:r w:rsidRPr="002C0940">
        <w:rPr>
          <w:sz w:val="28"/>
          <w:rtl/>
        </w:rPr>
        <w:t xml:space="preserve"> كانون الثاني/</w:t>
      </w:r>
      <w:r w:rsidR="00455F65">
        <w:rPr>
          <w:rFonts w:hint="cs"/>
          <w:sz w:val="28"/>
          <w:rtl/>
        </w:rPr>
        <w:t xml:space="preserve"> </w:t>
      </w:r>
      <w:r w:rsidRPr="002C0940">
        <w:rPr>
          <w:sz w:val="28"/>
          <w:rtl/>
        </w:rPr>
        <w:t xml:space="preserve">يناير إلى </w:t>
      </w:r>
      <w:r w:rsidRPr="00830C2A">
        <w:rPr>
          <w:sz w:val="28"/>
          <w:szCs w:val="20"/>
          <w:rtl/>
        </w:rPr>
        <w:t>31</w:t>
      </w:r>
      <w:r w:rsidRPr="002C0940">
        <w:rPr>
          <w:sz w:val="28"/>
          <w:rtl/>
        </w:rPr>
        <w:t xml:space="preserve"> كانون الأول/ديسمبر </w:t>
      </w:r>
      <w:r w:rsidRPr="00830C2A">
        <w:rPr>
          <w:sz w:val="28"/>
          <w:szCs w:val="20"/>
          <w:rtl/>
        </w:rPr>
        <w:t>2011</w:t>
      </w:r>
      <w:r w:rsidRPr="002C0940">
        <w:rPr>
          <w:sz w:val="28"/>
          <w:rtl/>
        </w:rPr>
        <w:t>. وأثناء فترة رئاستها، واصلت ليتوانيا اتخاذ خطوات مفيدة لتنفيذ رؤية مجتمع الأمن الأوروبي الأطلسي والأوروبي الآسيوي الحر والديمقراطي والموحد وغير المنقسم. وأسهمت ليتوانيا إسهاما</w:t>
      </w:r>
      <w:r w:rsidR="00455F65">
        <w:rPr>
          <w:rFonts w:hint="cs"/>
          <w:sz w:val="28"/>
          <w:rtl/>
        </w:rPr>
        <w:t>ً</w:t>
      </w:r>
      <w:r w:rsidRPr="002C0940">
        <w:rPr>
          <w:sz w:val="28"/>
          <w:rtl/>
        </w:rPr>
        <w:t xml:space="preserve"> كبيرا</w:t>
      </w:r>
      <w:r w:rsidR="00455F65">
        <w:rPr>
          <w:rFonts w:hint="cs"/>
          <w:sz w:val="28"/>
          <w:rtl/>
        </w:rPr>
        <w:t>ً</w:t>
      </w:r>
      <w:r w:rsidRPr="002C0940">
        <w:rPr>
          <w:sz w:val="28"/>
          <w:rtl/>
        </w:rPr>
        <w:t xml:space="preserve"> في تحقيق أهداف منظمة الأمن والتعاون في أوروبا في حل النزاعات الطويلة الأمد (للمرة الأولى بعد خمس سنوات استؤنفت المفاوضات الرسمية </w:t>
      </w:r>
      <w:r w:rsidR="00455F65" w:rsidRPr="00830C2A">
        <w:rPr>
          <w:rFonts w:hint="cs"/>
          <w:sz w:val="28"/>
          <w:szCs w:val="20"/>
          <w:rtl/>
          <w:lang w:val="en-GB"/>
        </w:rPr>
        <w:t>5</w:t>
      </w:r>
      <w:r w:rsidR="00455F65" w:rsidRPr="00455F65">
        <w:rPr>
          <w:rFonts w:hint="cs"/>
          <w:sz w:val="36"/>
          <w:rtl/>
          <w:lang w:val="en-GB"/>
        </w:rPr>
        <w:t>+</w:t>
      </w:r>
      <w:r w:rsidR="00455F65" w:rsidRPr="00830C2A">
        <w:rPr>
          <w:rFonts w:hint="cs"/>
          <w:sz w:val="28"/>
          <w:szCs w:val="20"/>
          <w:rtl/>
          <w:lang w:val="en-GB"/>
        </w:rPr>
        <w:t>2</w:t>
      </w:r>
      <w:r w:rsidRPr="002C0940">
        <w:rPr>
          <w:sz w:val="28"/>
          <w:rtl/>
        </w:rPr>
        <w:t xml:space="preserve"> بشأن النزاع في مولدوفا)، وعززت المنظمة في مكافحة التهديدات العابرة للحدود الوطنية، ومنها تلك التي تأتي من أراضي أفغانستان. ودأبت ليتوانيا على اتباع قيم المنظمة ونشرها - ضمان حقوق الإنسان والحريات، وضرورة وجود مجتمعات ديمقراطية، وحماية حرية الإعلام وسلامة الصحفيين.</w:t>
      </w:r>
    </w:p>
    <w:p w14:paraId="27AE296A" w14:textId="1F45448F" w:rsidR="002D7598" w:rsidRPr="002C0940" w:rsidRDefault="002D7598" w:rsidP="002C0940">
      <w:pPr>
        <w:pStyle w:val="SingleTxtGA"/>
        <w:rPr>
          <w:sz w:val="28"/>
        </w:rPr>
      </w:pPr>
      <w:r w:rsidRPr="00830C2A">
        <w:rPr>
          <w:sz w:val="28"/>
          <w:szCs w:val="20"/>
          <w:rtl/>
        </w:rPr>
        <w:t>27</w:t>
      </w:r>
      <w:r w:rsidRPr="002C0940">
        <w:rPr>
          <w:sz w:val="28"/>
          <w:rtl/>
        </w:rPr>
        <w:t>-</w:t>
      </w:r>
      <w:r w:rsidRPr="002C0940">
        <w:rPr>
          <w:sz w:val="28"/>
          <w:rtl/>
        </w:rPr>
        <w:tab/>
        <w:t xml:space="preserve">وفي </w:t>
      </w:r>
      <w:r w:rsidRPr="00830C2A">
        <w:rPr>
          <w:sz w:val="28"/>
          <w:szCs w:val="20"/>
          <w:rtl/>
        </w:rPr>
        <w:t>17</w:t>
      </w:r>
      <w:r w:rsidRPr="002C0940">
        <w:rPr>
          <w:sz w:val="28"/>
          <w:rtl/>
        </w:rPr>
        <w:t xml:space="preserve"> أيلول/سبتمبر </w:t>
      </w:r>
      <w:r w:rsidRPr="00830C2A">
        <w:rPr>
          <w:sz w:val="28"/>
          <w:szCs w:val="20"/>
          <w:rtl/>
        </w:rPr>
        <w:t>1991</w:t>
      </w:r>
      <w:r w:rsidRPr="002C0940">
        <w:rPr>
          <w:sz w:val="28"/>
          <w:rtl/>
        </w:rPr>
        <w:t xml:space="preserve">، انضمت ليتوانيا إلى الأمم المتحدة إلى جانب إستونيا ولاتفيا. وفي </w:t>
      </w:r>
      <w:r w:rsidRPr="00830C2A">
        <w:rPr>
          <w:sz w:val="28"/>
          <w:szCs w:val="20"/>
          <w:rtl/>
        </w:rPr>
        <w:t>17</w:t>
      </w:r>
      <w:r w:rsidRPr="002C0940">
        <w:rPr>
          <w:sz w:val="28"/>
          <w:rtl/>
        </w:rPr>
        <w:t xml:space="preserve"> تشرين الأول/أكتوبر </w:t>
      </w:r>
      <w:r w:rsidRPr="00830C2A">
        <w:rPr>
          <w:sz w:val="28"/>
          <w:szCs w:val="20"/>
          <w:rtl/>
        </w:rPr>
        <w:t>2013</w:t>
      </w:r>
      <w:r w:rsidRPr="002C0940">
        <w:rPr>
          <w:sz w:val="28"/>
          <w:rtl/>
        </w:rPr>
        <w:t>، انتُخبت ليتوانيا بالإجماع عضوا</w:t>
      </w:r>
      <w:r w:rsidR="00455F65">
        <w:rPr>
          <w:rFonts w:hint="cs"/>
          <w:sz w:val="28"/>
          <w:rtl/>
        </w:rPr>
        <w:t>ً</w:t>
      </w:r>
      <w:r w:rsidRPr="002C0940">
        <w:rPr>
          <w:sz w:val="28"/>
          <w:rtl/>
        </w:rPr>
        <w:t xml:space="preserve"> غير دائم في مجلس الأمن الدولي (</w:t>
      </w:r>
      <w:r w:rsidRPr="00830C2A">
        <w:rPr>
          <w:sz w:val="28"/>
          <w:szCs w:val="20"/>
          <w:rtl/>
        </w:rPr>
        <w:t>187</w:t>
      </w:r>
      <w:r w:rsidRPr="002C0940">
        <w:rPr>
          <w:sz w:val="28"/>
          <w:rtl/>
        </w:rPr>
        <w:t xml:space="preserve"> صوتا</w:t>
      </w:r>
      <w:r w:rsidR="00455F65">
        <w:rPr>
          <w:rFonts w:hint="cs"/>
          <w:sz w:val="28"/>
          <w:rtl/>
        </w:rPr>
        <w:t>ً</w:t>
      </w:r>
      <w:r w:rsidRPr="002C0940">
        <w:rPr>
          <w:sz w:val="28"/>
          <w:rtl/>
        </w:rPr>
        <w:t xml:space="preserve">) للفترة </w:t>
      </w:r>
      <w:r w:rsidRPr="00830C2A">
        <w:rPr>
          <w:sz w:val="28"/>
          <w:szCs w:val="20"/>
          <w:rtl/>
        </w:rPr>
        <w:t>2014</w:t>
      </w:r>
      <w:r w:rsidRPr="002C0940">
        <w:rPr>
          <w:sz w:val="28"/>
          <w:rtl/>
        </w:rPr>
        <w:t>-</w:t>
      </w:r>
      <w:r w:rsidRPr="00830C2A">
        <w:rPr>
          <w:sz w:val="28"/>
          <w:szCs w:val="20"/>
          <w:rtl/>
        </w:rPr>
        <w:t>2015</w:t>
      </w:r>
      <w:r w:rsidRPr="002C0940">
        <w:rPr>
          <w:sz w:val="28"/>
          <w:rtl/>
        </w:rPr>
        <w:t xml:space="preserve">. وركزت ليتوانيا خلال عضويتها في مجلس الأمن التابع للأمم المتحدة على سيادة القانون، وحماية المدنيين في النزاعات المسلحة، وضم شبه جزيرة القرم بشكل غير قانوني، والعدوان على أوكرانيا، وقضايا المساءلة، والاتجار غير المشروع بالأسلحة الصغيرة والأسلحة الخفيفة </w:t>
      </w:r>
      <w:r w:rsidRPr="002C0940">
        <w:rPr>
          <w:sz w:val="28"/>
          <w:rtl/>
        </w:rPr>
        <w:lastRenderedPageBreak/>
        <w:t>وتأثيرها على السكان المدنيين، وحماية المدنيين والصحفيين في النزاعات، ومكافحة الإرهاب، وتحسين فعالية العقوبات.</w:t>
      </w:r>
    </w:p>
    <w:p w14:paraId="5F77871F" w14:textId="3F63E0E4" w:rsidR="002D7598" w:rsidRPr="002C0940" w:rsidRDefault="002D7598" w:rsidP="002C0940">
      <w:pPr>
        <w:pStyle w:val="SingleTxtGA"/>
        <w:rPr>
          <w:sz w:val="28"/>
        </w:rPr>
      </w:pPr>
      <w:r w:rsidRPr="00830C2A">
        <w:rPr>
          <w:sz w:val="28"/>
          <w:szCs w:val="20"/>
          <w:rtl/>
        </w:rPr>
        <w:t>28</w:t>
      </w:r>
      <w:r w:rsidRPr="002C0940">
        <w:rPr>
          <w:sz w:val="28"/>
          <w:rtl/>
        </w:rPr>
        <w:t>-</w:t>
      </w:r>
      <w:r w:rsidRPr="002C0940">
        <w:rPr>
          <w:sz w:val="28"/>
          <w:rtl/>
        </w:rPr>
        <w:tab/>
        <w:t xml:space="preserve">وفي آذار/مارس </w:t>
      </w:r>
      <w:r w:rsidRPr="00830C2A">
        <w:rPr>
          <w:sz w:val="28"/>
          <w:szCs w:val="20"/>
          <w:rtl/>
        </w:rPr>
        <w:t>1993</w:t>
      </w:r>
      <w:r w:rsidRPr="002C0940">
        <w:rPr>
          <w:sz w:val="28"/>
          <w:rtl/>
        </w:rPr>
        <w:t xml:space="preserve">، انضمت ليتوانيا إلى مجلس أوروبا. وترأست ليتوانيا لجنة وزراء مجلس أوروبا في الفترة من تشرين الثاني/نوفمبر </w:t>
      </w:r>
      <w:r w:rsidRPr="00830C2A">
        <w:rPr>
          <w:sz w:val="28"/>
          <w:szCs w:val="20"/>
          <w:rtl/>
        </w:rPr>
        <w:t>2001</w:t>
      </w:r>
      <w:r w:rsidRPr="002C0940">
        <w:rPr>
          <w:sz w:val="28"/>
          <w:rtl/>
        </w:rPr>
        <w:t xml:space="preserve"> حتى أيار/مايو </w:t>
      </w:r>
      <w:r w:rsidRPr="00830C2A">
        <w:rPr>
          <w:sz w:val="28"/>
          <w:szCs w:val="20"/>
          <w:rtl/>
        </w:rPr>
        <w:t>2002</w:t>
      </w:r>
      <w:r w:rsidRPr="002C0940">
        <w:rPr>
          <w:sz w:val="28"/>
          <w:rtl/>
        </w:rPr>
        <w:t>. وخلال فترة الرئاسة، عززت ليتوانيا الاستقرار والوحدة في أوروبا على أساس القيم المشتركة للديمقراطية التعددية وحقوق الإنسان وسيادة القانون.</w:t>
      </w:r>
    </w:p>
    <w:p w14:paraId="07879246" w14:textId="77777777" w:rsidR="002D7598" w:rsidRPr="002C0940" w:rsidRDefault="002D7598" w:rsidP="002C0940">
      <w:pPr>
        <w:pStyle w:val="SingleTxtGA"/>
        <w:rPr>
          <w:sz w:val="28"/>
        </w:rPr>
      </w:pPr>
      <w:r w:rsidRPr="00830C2A">
        <w:rPr>
          <w:sz w:val="28"/>
          <w:szCs w:val="20"/>
          <w:rtl/>
        </w:rPr>
        <w:t>29</w:t>
      </w:r>
      <w:r w:rsidRPr="002C0940">
        <w:rPr>
          <w:sz w:val="28"/>
          <w:rtl/>
        </w:rPr>
        <w:t>-</w:t>
      </w:r>
      <w:r w:rsidRPr="002C0940">
        <w:rPr>
          <w:sz w:val="28"/>
          <w:rtl/>
        </w:rPr>
        <w:tab/>
        <w:t xml:space="preserve">وفي </w:t>
      </w:r>
      <w:r w:rsidRPr="00830C2A">
        <w:rPr>
          <w:sz w:val="28"/>
          <w:szCs w:val="20"/>
          <w:rtl/>
        </w:rPr>
        <w:t>25</w:t>
      </w:r>
      <w:r w:rsidRPr="002C0940">
        <w:rPr>
          <w:sz w:val="28"/>
          <w:rtl/>
        </w:rPr>
        <w:t xml:space="preserve"> تشرين الأول/أكتوبر </w:t>
      </w:r>
      <w:r w:rsidRPr="00830C2A">
        <w:rPr>
          <w:sz w:val="28"/>
          <w:szCs w:val="20"/>
          <w:rtl/>
        </w:rPr>
        <w:t>1992</w:t>
      </w:r>
      <w:r w:rsidRPr="002C0940">
        <w:rPr>
          <w:sz w:val="28"/>
          <w:rtl/>
        </w:rPr>
        <w:t xml:space="preserve">، اعتمد مواطنو ليتوانيا الدستور الجديد في استفتاء. وفي عام </w:t>
      </w:r>
      <w:r w:rsidRPr="00830C2A">
        <w:rPr>
          <w:sz w:val="28"/>
          <w:szCs w:val="20"/>
          <w:rtl/>
        </w:rPr>
        <w:t>1995</w:t>
      </w:r>
      <w:r w:rsidRPr="002C0940">
        <w:rPr>
          <w:sz w:val="28"/>
          <w:rtl/>
        </w:rPr>
        <w:t xml:space="preserve">، وقعت ليتوانيا على اتفاق الشراكة مع الاتحاد الأوروبي. </w:t>
      </w:r>
    </w:p>
    <w:p w14:paraId="77032B05" w14:textId="77777777" w:rsidR="002D7598" w:rsidRPr="002C0940" w:rsidRDefault="002D7598" w:rsidP="002C0940">
      <w:pPr>
        <w:pStyle w:val="SingleTxtGA"/>
        <w:rPr>
          <w:sz w:val="28"/>
        </w:rPr>
      </w:pPr>
      <w:r w:rsidRPr="00830C2A">
        <w:rPr>
          <w:sz w:val="28"/>
          <w:szCs w:val="20"/>
          <w:rtl/>
        </w:rPr>
        <w:t>30</w:t>
      </w:r>
      <w:r w:rsidRPr="002C0940">
        <w:rPr>
          <w:sz w:val="28"/>
          <w:rtl/>
        </w:rPr>
        <w:t>-</w:t>
      </w:r>
      <w:r w:rsidRPr="002C0940">
        <w:rPr>
          <w:sz w:val="28"/>
          <w:rtl/>
        </w:rPr>
        <w:tab/>
        <w:t xml:space="preserve">وفي عام </w:t>
      </w:r>
      <w:r w:rsidRPr="00830C2A">
        <w:rPr>
          <w:sz w:val="28"/>
          <w:szCs w:val="20"/>
          <w:rtl/>
        </w:rPr>
        <w:t>1997</w:t>
      </w:r>
      <w:r w:rsidRPr="002C0940">
        <w:rPr>
          <w:sz w:val="28"/>
          <w:rtl/>
        </w:rPr>
        <w:t>، انضمت ليتوانيا إلى نظام الترتيبات الاحتياطية لعمليات حفظ السلام التابعة للأمم المتحدة ووضعت ضباط شرطتها المدنية وضباطها العسكريين تحت نظام الترتيبات الاحتياطية للأمم المتحدة. وعمل ضباط عسكريون ليتوانيون في المقر الميداني للعمليات التي فوضت بها الأمم المتحدة الاتحاد الأوروبي في البوسنة والهرسك (عملية ألثيا) وعملية الاتحاد الأوروبي العسكرية في جمهورية تشاد وجمهورية أفريقيا الوسطى.</w:t>
      </w:r>
    </w:p>
    <w:p w14:paraId="4F96435F" w14:textId="77777777" w:rsidR="002D7598" w:rsidRPr="002C0940" w:rsidRDefault="002D7598" w:rsidP="002C0940">
      <w:pPr>
        <w:pStyle w:val="SingleTxtGA"/>
        <w:rPr>
          <w:sz w:val="28"/>
        </w:rPr>
      </w:pPr>
      <w:r w:rsidRPr="00830C2A">
        <w:rPr>
          <w:sz w:val="28"/>
          <w:szCs w:val="20"/>
          <w:rtl/>
        </w:rPr>
        <w:t>31</w:t>
      </w:r>
      <w:r w:rsidRPr="002C0940">
        <w:rPr>
          <w:sz w:val="28"/>
          <w:rtl/>
        </w:rPr>
        <w:t>-</w:t>
      </w:r>
      <w:r w:rsidRPr="002C0940">
        <w:rPr>
          <w:sz w:val="28"/>
          <w:rtl/>
        </w:rPr>
        <w:tab/>
        <w:t xml:space="preserve">وفي عام </w:t>
      </w:r>
      <w:r w:rsidRPr="00830C2A">
        <w:rPr>
          <w:sz w:val="28"/>
          <w:szCs w:val="20"/>
          <w:rtl/>
        </w:rPr>
        <w:t>2004</w:t>
      </w:r>
      <w:r w:rsidRPr="002C0940">
        <w:rPr>
          <w:sz w:val="28"/>
          <w:rtl/>
        </w:rPr>
        <w:t xml:space="preserve">، انضمت ليتوانيا إلى الاتحاد الأوروبي ومنظمة حلف شمال الأطلسي، وكان كل منهما ضمن الأهداف الرئيسية للسياسة الخارجية منذ الاستقلال. وشكلت رئاسة ليتوانيا لمجلس الاتحاد الأوروبي في عام </w:t>
      </w:r>
      <w:r w:rsidRPr="00830C2A">
        <w:rPr>
          <w:sz w:val="28"/>
          <w:szCs w:val="20"/>
          <w:rtl/>
        </w:rPr>
        <w:t>2013</w:t>
      </w:r>
      <w:r w:rsidRPr="002C0940">
        <w:rPr>
          <w:sz w:val="28"/>
          <w:rtl/>
        </w:rPr>
        <w:t xml:space="preserve"> إسهاما من أهم إسهامات البلد في عملية وضع السياسات وتنفيذها في الاتحاد الأوروبي.</w:t>
      </w:r>
    </w:p>
    <w:p w14:paraId="52A3645C" w14:textId="1530E1BB" w:rsidR="002D7598" w:rsidRPr="002C0940" w:rsidRDefault="002D7598" w:rsidP="002C0940">
      <w:pPr>
        <w:pStyle w:val="SingleTxtGA"/>
        <w:rPr>
          <w:sz w:val="28"/>
        </w:rPr>
      </w:pPr>
      <w:r w:rsidRPr="00830C2A">
        <w:rPr>
          <w:sz w:val="28"/>
          <w:szCs w:val="20"/>
          <w:rtl/>
        </w:rPr>
        <w:t>32</w:t>
      </w:r>
      <w:r w:rsidRPr="002C0940">
        <w:rPr>
          <w:sz w:val="28"/>
          <w:rtl/>
        </w:rPr>
        <w:t>-</w:t>
      </w:r>
      <w:r w:rsidRPr="002C0940">
        <w:rPr>
          <w:sz w:val="28"/>
          <w:rtl/>
        </w:rPr>
        <w:tab/>
        <w:t xml:space="preserve">ومنذ استعادة ليتوانيا استقلالها في عام </w:t>
      </w:r>
      <w:r w:rsidRPr="00830C2A">
        <w:rPr>
          <w:sz w:val="28"/>
          <w:szCs w:val="20"/>
          <w:rtl/>
        </w:rPr>
        <w:t>1991</w:t>
      </w:r>
      <w:r w:rsidRPr="002C0940">
        <w:rPr>
          <w:sz w:val="28"/>
          <w:rtl/>
        </w:rPr>
        <w:t>، وانتقالها من الاقتصاد الموّجه إلى اقتصاد السوق، حققت ليتوانيا زيادة كبيرة في مستوى رفاه مواطنيها، وطوّرت اقتصادا</w:t>
      </w:r>
      <w:r w:rsidR="00455F65">
        <w:rPr>
          <w:rFonts w:hint="cs"/>
          <w:sz w:val="28"/>
          <w:rtl/>
        </w:rPr>
        <w:t>ً</w:t>
      </w:r>
      <w:r w:rsidRPr="002C0940">
        <w:rPr>
          <w:sz w:val="28"/>
          <w:rtl/>
        </w:rPr>
        <w:t xml:space="preserve"> تنافسيا</w:t>
      </w:r>
      <w:r w:rsidR="00455F65">
        <w:rPr>
          <w:rFonts w:hint="cs"/>
          <w:sz w:val="28"/>
          <w:rtl/>
        </w:rPr>
        <w:t>ً</w:t>
      </w:r>
      <w:r w:rsidRPr="002C0940">
        <w:rPr>
          <w:sz w:val="28"/>
          <w:rtl/>
        </w:rPr>
        <w:t xml:space="preserve">، وخلقت بيئة استثمارية جذابة. وبعد ذلك، أصبحت ليتوانيا في عام </w:t>
      </w:r>
      <w:r w:rsidRPr="00830C2A">
        <w:rPr>
          <w:sz w:val="28"/>
          <w:szCs w:val="20"/>
          <w:rtl/>
        </w:rPr>
        <w:t>2018</w:t>
      </w:r>
      <w:r w:rsidRPr="002C0940">
        <w:rPr>
          <w:sz w:val="28"/>
          <w:rtl/>
        </w:rPr>
        <w:t xml:space="preserve"> عضواً في منظمة التعاون والتنمية في الميدان الاقتصادي.</w:t>
      </w:r>
    </w:p>
    <w:p w14:paraId="614DF6E2" w14:textId="25E747A0" w:rsidR="002D7598" w:rsidRPr="002D7598" w:rsidRDefault="00205D9C" w:rsidP="00205D9C">
      <w:pPr>
        <w:pStyle w:val="H1GA"/>
      </w:pPr>
      <w:bookmarkStart w:id="4" w:name="_Toc245183232"/>
      <w:bookmarkStart w:id="5" w:name="_Toc498605409"/>
      <w:r>
        <w:rPr>
          <w:rtl/>
        </w:rPr>
        <w:tab/>
      </w:r>
      <w:r w:rsidR="002D7598" w:rsidRPr="002D7598">
        <w:rPr>
          <w:rtl/>
        </w:rPr>
        <w:t>ألف-</w:t>
      </w:r>
      <w:r w:rsidR="002D7598" w:rsidRPr="002D7598">
        <w:rPr>
          <w:rtl/>
        </w:rPr>
        <w:tab/>
        <w:t>الخصائص الديمغرافية والاقتصادية والاجتماعية والثقافية</w:t>
      </w:r>
      <w:bookmarkEnd w:id="4"/>
      <w:bookmarkEnd w:id="5"/>
    </w:p>
    <w:p w14:paraId="070537AA" w14:textId="77777777" w:rsidR="002D7598" w:rsidRPr="002D7598" w:rsidRDefault="002D7598" w:rsidP="0005262B">
      <w:pPr>
        <w:pStyle w:val="H23GA"/>
        <w:keepNext/>
        <w:keepLines/>
      </w:pPr>
      <w:r w:rsidRPr="002D7598">
        <w:rPr>
          <w:rtl/>
        </w:rPr>
        <w:tab/>
      </w:r>
      <w:r w:rsidRPr="002D7598">
        <w:rPr>
          <w:rtl/>
        </w:rPr>
        <w:tab/>
        <w:t>الخصائص الديمغرافية</w:t>
      </w:r>
    </w:p>
    <w:p w14:paraId="6E351606" w14:textId="77777777" w:rsidR="002D7598" w:rsidRPr="002C0940" w:rsidRDefault="002D7598" w:rsidP="002C0940">
      <w:pPr>
        <w:pStyle w:val="SingleTxtGA"/>
        <w:rPr>
          <w:sz w:val="28"/>
        </w:rPr>
      </w:pPr>
      <w:r w:rsidRPr="00830C2A">
        <w:rPr>
          <w:sz w:val="28"/>
          <w:szCs w:val="20"/>
          <w:rtl/>
        </w:rPr>
        <w:t>33</w:t>
      </w:r>
      <w:r w:rsidRPr="002C0940">
        <w:rPr>
          <w:sz w:val="28"/>
          <w:rtl/>
        </w:rPr>
        <w:t>-</w:t>
      </w:r>
      <w:r w:rsidRPr="002C0940">
        <w:rPr>
          <w:sz w:val="28"/>
          <w:rtl/>
        </w:rPr>
        <w:tab/>
        <w:t>مجموع السكان المقيمين (</w:t>
      </w:r>
      <w:r w:rsidRPr="00830C2A">
        <w:rPr>
          <w:sz w:val="28"/>
          <w:szCs w:val="20"/>
          <w:rtl/>
        </w:rPr>
        <w:t>2014</w:t>
      </w:r>
      <w:r w:rsidRPr="002C0940">
        <w:rPr>
          <w:sz w:val="28"/>
          <w:rtl/>
        </w:rPr>
        <w:t>-</w:t>
      </w:r>
      <w:r w:rsidRPr="00830C2A">
        <w:rPr>
          <w:sz w:val="28"/>
          <w:szCs w:val="20"/>
          <w:rtl/>
        </w:rPr>
        <w:t>2019</w:t>
      </w:r>
      <w:r w:rsidRPr="002C0940">
        <w:rPr>
          <w:sz w:val="28"/>
          <w:rtl/>
        </w:rPr>
        <w:t>)</w:t>
      </w:r>
      <w:r w:rsidRPr="002C0940">
        <w:rPr>
          <w:sz w:val="28"/>
          <w:rtl/>
          <w:lang w:val="en-GB"/>
        </w:rPr>
        <w:t>:</w:t>
      </w:r>
    </w:p>
    <w:tbl>
      <w:tblPr>
        <w:bidiVisual/>
        <w:tblW w:w="7370" w:type="dxa"/>
        <w:tblInd w:w="1134" w:type="dxa"/>
        <w:tblBorders>
          <w:top w:val="single" w:sz="4" w:space="0" w:color="auto"/>
          <w:bottom w:val="single" w:sz="12" w:space="0" w:color="auto"/>
        </w:tblBorders>
        <w:tblLayout w:type="fixed"/>
        <w:tblLook w:val="04A0" w:firstRow="1" w:lastRow="0" w:firstColumn="1" w:lastColumn="0" w:noHBand="0" w:noVBand="1"/>
      </w:tblPr>
      <w:tblGrid>
        <w:gridCol w:w="2289"/>
        <w:gridCol w:w="1691"/>
        <w:gridCol w:w="1692"/>
        <w:gridCol w:w="1698"/>
      </w:tblGrid>
      <w:tr w:rsidR="002D7598" w:rsidRPr="00205D9C" w14:paraId="5CACA35E" w14:textId="77777777" w:rsidTr="00205D9C">
        <w:trPr>
          <w:cantSplit/>
          <w:tblHeader/>
        </w:trPr>
        <w:tc>
          <w:tcPr>
            <w:tcW w:w="1553" w:type="pct"/>
            <w:vMerge w:val="restart"/>
            <w:tcBorders>
              <w:top w:val="single" w:sz="4" w:space="0" w:color="auto"/>
              <w:bottom w:val="single" w:sz="12" w:space="0" w:color="auto"/>
            </w:tcBorders>
            <w:shd w:val="clear" w:color="auto" w:fill="auto"/>
            <w:noWrap/>
            <w:vAlign w:val="bottom"/>
          </w:tcPr>
          <w:p w14:paraId="059AD6E6" w14:textId="77777777" w:rsidR="002D7598" w:rsidRPr="00205D9C" w:rsidRDefault="002D7598" w:rsidP="00205D9C">
            <w:pPr>
              <w:spacing w:before="40" w:after="40" w:line="300" w:lineRule="exact"/>
              <w:rPr>
                <w:i/>
                <w:iCs/>
                <w:szCs w:val="28"/>
              </w:rPr>
            </w:pPr>
            <w:r w:rsidRPr="00205D9C">
              <w:rPr>
                <w:i/>
                <w:iCs/>
                <w:szCs w:val="28"/>
                <w:rtl/>
              </w:rPr>
              <w:t>بداية السنة</w:t>
            </w:r>
          </w:p>
        </w:tc>
        <w:tc>
          <w:tcPr>
            <w:tcW w:w="3447" w:type="pct"/>
            <w:gridSpan w:val="3"/>
            <w:tcBorders>
              <w:top w:val="single" w:sz="4" w:space="0" w:color="auto"/>
              <w:bottom w:val="single" w:sz="4" w:space="0" w:color="auto"/>
            </w:tcBorders>
            <w:shd w:val="clear" w:color="auto" w:fill="auto"/>
            <w:noWrap/>
            <w:vAlign w:val="bottom"/>
          </w:tcPr>
          <w:p w14:paraId="2032ECA1" w14:textId="77777777" w:rsidR="002D7598" w:rsidRPr="00205D9C" w:rsidRDefault="002D7598" w:rsidP="0010220E">
            <w:pPr>
              <w:spacing w:before="40" w:after="40" w:line="300" w:lineRule="exact"/>
              <w:jc w:val="center"/>
              <w:rPr>
                <w:i/>
                <w:iCs/>
                <w:szCs w:val="28"/>
              </w:rPr>
            </w:pPr>
            <w:r w:rsidRPr="00205D9C">
              <w:rPr>
                <w:i/>
                <w:iCs/>
                <w:szCs w:val="28"/>
                <w:rtl/>
              </w:rPr>
              <w:t>المجموع</w:t>
            </w:r>
          </w:p>
        </w:tc>
      </w:tr>
      <w:tr w:rsidR="002D7598" w:rsidRPr="00205D9C" w14:paraId="332E5171" w14:textId="77777777" w:rsidTr="00205D9C">
        <w:trPr>
          <w:cantSplit/>
          <w:tblHeader/>
        </w:trPr>
        <w:tc>
          <w:tcPr>
            <w:tcW w:w="1553" w:type="pct"/>
            <w:vMerge/>
            <w:tcBorders>
              <w:top w:val="single" w:sz="12" w:space="0" w:color="auto"/>
              <w:bottom w:val="single" w:sz="12" w:space="0" w:color="auto"/>
            </w:tcBorders>
            <w:shd w:val="clear" w:color="auto" w:fill="auto"/>
            <w:noWrap/>
            <w:vAlign w:val="bottom"/>
          </w:tcPr>
          <w:p w14:paraId="660446E8" w14:textId="77777777" w:rsidR="002D7598" w:rsidRPr="00205D9C" w:rsidRDefault="002D7598" w:rsidP="00205D9C">
            <w:pPr>
              <w:spacing w:before="40" w:after="40" w:line="300" w:lineRule="exact"/>
              <w:rPr>
                <w:i/>
                <w:iCs/>
                <w:szCs w:val="28"/>
                <w:lang w:val="en-GB"/>
              </w:rPr>
            </w:pPr>
          </w:p>
        </w:tc>
        <w:tc>
          <w:tcPr>
            <w:tcW w:w="1147" w:type="pct"/>
            <w:tcBorders>
              <w:top w:val="single" w:sz="4" w:space="0" w:color="auto"/>
              <w:bottom w:val="single" w:sz="12" w:space="0" w:color="auto"/>
            </w:tcBorders>
            <w:shd w:val="clear" w:color="auto" w:fill="auto"/>
            <w:noWrap/>
            <w:vAlign w:val="bottom"/>
          </w:tcPr>
          <w:p w14:paraId="4D21127D" w14:textId="77777777" w:rsidR="002D7598" w:rsidRPr="00205D9C" w:rsidRDefault="002D7598" w:rsidP="00205D9C">
            <w:pPr>
              <w:spacing w:before="40" w:after="40" w:line="300" w:lineRule="exact"/>
              <w:rPr>
                <w:i/>
                <w:iCs/>
                <w:szCs w:val="28"/>
              </w:rPr>
            </w:pPr>
            <w:r w:rsidRPr="00205D9C">
              <w:rPr>
                <w:i/>
                <w:iCs/>
                <w:szCs w:val="28"/>
                <w:rtl/>
              </w:rPr>
              <w:t>المجموع</w:t>
            </w:r>
          </w:p>
        </w:tc>
        <w:tc>
          <w:tcPr>
            <w:tcW w:w="1148" w:type="pct"/>
            <w:tcBorders>
              <w:top w:val="single" w:sz="4" w:space="0" w:color="auto"/>
              <w:bottom w:val="single" w:sz="12" w:space="0" w:color="auto"/>
            </w:tcBorders>
            <w:shd w:val="clear" w:color="auto" w:fill="auto"/>
            <w:noWrap/>
            <w:vAlign w:val="bottom"/>
          </w:tcPr>
          <w:p w14:paraId="08CF27F2" w14:textId="77777777" w:rsidR="002D7598" w:rsidRPr="00205D9C" w:rsidRDefault="002D7598" w:rsidP="00205D9C">
            <w:pPr>
              <w:spacing w:before="40" w:after="40" w:line="300" w:lineRule="exact"/>
              <w:rPr>
                <w:i/>
                <w:iCs/>
                <w:szCs w:val="28"/>
              </w:rPr>
            </w:pPr>
            <w:r w:rsidRPr="00205D9C">
              <w:rPr>
                <w:i/>
                <w:iCs/>
                <w:szCs w:val="28"/>
                <w:rtl/>
              </w:rPr>
              <w:t>الذكور</w:t>
            </w:r>
          </w:p>
        </w:tc>
        <w:tc>
          <w:tcPr>
            <w:tcW w:w="1152" w:type="pct"/>
            <w:tcBorders>
              <w:top w:val="single" w:sz="4" w:space="0" w:color="auto"/>
              <w:bottom w:val="single" w:sz="12" w:space="0" w:color="auto"/>
            </w:tcBorders>
            <w:shd w:val="clear" w:color="auto" w:fill="auto"/>
            <w:noWrap/>
            <w:vAlign w:val="bottom"/>
          </w:tcPr>
          <w:p w14:paraId="0E3C1CEC" w14:textId="77777777" w:rsidR="002D7598" w:rsidRPr="00205D9C" w:rsidRDefault="002D7598" w:rsidP="00205D9C">
            <w:pPr>
              <w:spacing w:before="40" w:after="40" w:line="300" w:lineRule="exact"/>
              <w:rPr>
                <w:i/>
                <w:iCs/>
                <w:szCs w:val="28"/>
              </w:rPr>
            </w:pPr>
            <w:r w:rsidRPr="00205D9C">
              <w:rPr>
                <w:i/>
                <w:iCs/>
                <w:szCs w:val="28"/>
                <w:rtl/>
              </w:rPr>
              <w:t>الإناث</w:t>
            </w:r>
          </w:p>
        </w:tc>
      </w:tr>
      <w:tr w:rsidR="002D7598" w:rsidRPr="00205D9C" w14:paraId="60ACD8CF" w14:textId="77777777" w:rsidTr="00205D9C">
        <w:trPr>
          <w:cantSplit/>
        </w:trPr>
        <w:tc>
          <w:tcPr>
            <w:tcW w:w="1553" w:type="pct"/>
            <w:tcBorders>
              <w:top w:val="single" w:sz="12" w:space="0" w:color="auto"/>
            </w:tcBorders>
            <w:shd w:val="clear" w:color="auto" w:fill="auto"/>
            <w:noWrap/>
          </w:tcPr>
          <w:p w14:paraId="12F72F60" w14:textId="77777777" w:rsidR="002D7598" w:rsidRPr="00205D9C" w:rsidRDefault="002D7598" w:rsidP="00205D9C">
            <w:pPr>
              <w:spacing w:before="40" w:after="40" w:line="300" w:lineRule="exact"/>
              <w:rPr>
                <w:szCs w:val="28"/>
              </w:rPr>
            </w:pPr>
            <w:r w:rsidRPr="00830C2A">
              <w:rPr>
                <w:szCs w:val="20"/>
                <w:rtl/>
              </w:rPr>
              <w:t>2014</w:t>
            </w:r>
          </w:p>
        </w:tc>
        <w:tc>
          <w:tcPr>
            <w:tcW w:w="1147" w:type="pct"/>
            <w:tcBorders>
              <w:top w:val="single" w:sz="12" w:space="0" w:color="auto"/>
            </w:tcBorders>
            <w:shd w:val="clear" w:color="auto" w:fill="auto"/>
            <w:noWrap/>
            <w:vAlign w:val="bottom"/>
          </w:tcPr>
          <w:p w14:paraId="2FE128C1" w14:textId="77777777" w:rsidR="002D7598" w:rsidRPr="00205D9C" w:rsidRDefault="002D7598" w:rsidP="00205D9C">
            <w:pPr>
              <w:spacing w:before="40" w:after="40" w:line="300" w:lineRule="exact"/>
              <w:rPr>
                <w:szCs w:val="28"/>
              </w:rPr>
            </w:pPr>
            <w:r w:rsidRPr="00830C2A">
              <w:rPr>
                <w:szCs w:val="20"/>
                <w:rtl/>
              </w:rPr>
              <w:t>472</w:t>
            </w:r>
            <w:r w:rsidRPr="00205D9C">
              <w:rPr>
                <w:szCs w:val="28"/>
                <w:rtl/>
              </w:rPr>
              <w:t xml:space="preserve"> </w:t>
            </w:r>
            <w:r w:rsidRPr="00830C2A">
              <w:rPr>
                <w:szCs w:val="20"/>
                <w:rtl/>
              </w:rPr>
              <w:t>943</w:t>
            </w:r>
            <w:r w:rsidRPr="00205D9C">
              <w:rPr>
                <w:szCs w:val="28"/>
                <w:rtl/>
              </w:rPr>
              <w:t xml:space="preserve"> </w:t>
            </w:r>
            <w:r w:rsidRPr="00830C2A">
              <w:rPr>
                <w:szCs w:val="20"/>
                <w:rtl/>
              </w:rPr>
              <w:t>2</w:t>
            </w:r>
          </w:p>
        </w:tc>
        <w:tc>
          <w:tcPr>
            <w:tcW w:w="1148" w:type="pct"/>
            <w:tcBorders>
              <w:top w:val="single" w:sz="12" w:space="0" w:color="auto"/>
            </w:tcBorders>
            <w:shd w:val="clear" w:color="auto" w:fill="auto"/>
            <w:noWrap/>
            <w:vAlign w:val="bottom"/>
          </w:tcPr>
          <w:p w14:paraId="6BE53466" w14:textId="77777777" w:rsidR="002D7598" w:rsidRPr="00205D9C" w:rsidRDefault="002D7598" w:rsidP="00205D9C">
            <w:pPr>
              <w:spacing w:before="40" w:after="40" w:line="300" w:lineRule="exact"/>
              <w:rPr>
                <w:szCs w:val="28"/>
              </w:rPr>
            </w:pPr>
            <w:r w:rsidRPr="00830C2A">
              <w:rPr>
                <w:szCs w:val="20"/>
                <w:rtl/>
              </w:rPr>
              <w:t>995</w:t>
            </w:r>
            <w:r w:rsidRPr="00205D9C">
              <w:rPr>
                <w:szCs w:val="28"/>
                <w:rtl/>
              </w:rPr>
              <w:t xml:space="preserve"> </w:t>
            </w:r>
            <w:r w:rsidRPr="00830C2A">
              <w:rPr>
                <w:szCs w:val="20"/>
                <w:rtl/>
              </w:rPr>
              <w:t>355</w:t>
            </w:r>
            <w:r w:rsidRPr="00205D9C">
              <w:rPr>
                <w:szCs w:val="28"/>
                <w:rtl/>
              </w:rPr>
              <w:t xml:space="preserve"> </w:t>
            </w:r>
            <w:r w:rsidRPr="00830C2A">
              <w:rPr>
                <w:szCs w:val="20"/>
                <w:rtl/>
              </w:rPr>
              <w:t>1</w:t>
            </w:r>
          </w:p>
        </w:tc>
        <w:tc>
          <w:tcPr>
            <w:tcW w:w="1152" w:type="pct"/>
            <w:tcBorders>
              <w:top w:val="single" w:sz="12" w:space="0" w:color="auto"/>
            </w:tcBorders>
            <w:shd w:val="clear" w:color="auto" w:fill="auto"/>
            <w:noWrap/>
            <w:vAlign w:val="bottom"/>
          </w:tcPr>
          <w:p w14:paraId="53182769" w14:textId="77777777" w:rsidR="002D7598" w:rsidRPr="00205D9C" w:rsidRDefault="002D7598" w:rsidP="00205D9C">
            <w:pPr>
              <w:spacing w:before="40" w:after="40" w:line="300" w:lineRule="exact"/>
              <w:rPr>
                <w:szCs w:val="28"/>
              </w:rPr>
            </w:pPr>
            <w:r w:rsidRPr="00830C2A">
              <w:rPr>
                <w:szCs w:val="20"/>
                <w:rtl/>
              </w:rPr>
              <w:t>477</w:t>
            </w:r>
            <w:r w:rsidRPr="00205D9C">
              <w:rPr>
                <w:szCs w:val="28"/>
                <w:rtl/>
              </w:rPr>
              <w:t xml:space="preserve"> </w:t>
            </w:r>
            <w:r w:rsidRPr="00830C2A">
              <w:rPr>
                <w:szCs w:val="20"/>
                <w:rtl/>
              </w:rPr>
              <w:t>587</w:t>
            </w:r>
            <w:r w:rsidRPr="00205D9C">
              <w:rPr>
                <w:szCs w:val="28"/>
                <w:rtl/>
              </w:rPr>
              <w:t xml:space="preserve"> </w:t>
            </w:r>
            <w:r w:rsidRPr="00830C2A">
              <w:rPr>
                <w:szCs w:val="20"/>
                <w:rtl/>
              </w:rPr>
              <w:t>1</w:t>
            </w:r>
          </w:p>
        </w:tc>
      </w:tr>
      <w:tr w:rsidR="002D7598" w:rsidRPr="00205D9C" w14:paraId="5152CA8D" w14:textId="77777777" w:rsidTr="00205D9C">
        <w:trPr>
          <w:cantSplit/>
        </w:trPr>
        <w:tc>
          <w:tcPr>
            <w:tcW w:w="1553" w:type="pct"/>
            <w:shd w:val="clear" w:color="auto" w:fill="auto"/>
            <w:noWrap/>
          </w:tcPr>
          <w:p w14:paraId="62066C17" w14:textId="77777777" w:rsidR="002D7598" w:rsidRPr="00205D9C" w:rsidRDefault="002D7598" w:rsidP="00205D9C">
            <w:pPr>
              <w:spacing w:before="40" w:after="40" w:line="300" w:lineRule="exact"/>
              <w:rPr>
                <w:szCs w:val="28"/>
              </w:rPr>
            </w:pPr>
            <w:r w:rsidRPr="00830C2A">
              <w:rPr>
                <w:szCs w:val="20"/>
                <w:rtl/>
              </w:rPr>
              <w:t>2015</w:t>
            </w:r>
          </w:p>
        </w:tc>
        <w:tc>
          <w:tcPr>
            <w:tcW w:w="1147" w:type="pct"/>
            <w:shd w:val="clear" w:color="auto" w:fill="auto"/>
            <w:noWrap/>
            <w:vAlign w:val="bottom"/>
          </w:tcPr>
          <w:p w14:paraId="2B6DA7F7" w14:textId="77777777" w:rsidR="002D7598" w:rsidRPr="00205D9C" w:rsidRDefault="002D7598" w:rsidP="00205D9C">
            <w:pPr>
              <w:spacing w:before="40" w:after="40" w:line="300" w:lineRule="exact"/>
              <w:rPr>
                <w:szCs w:val="28"/>
              </w:rPr>
            </w:pPr>
            <w:r w:rsidRPr="00830C2A">
              <w:rPr>
                <w:szCs w:val="20"/>
                <w:rtl/>
              </w:rPr>
              <w:t>262</w:t>
            </w:r>
            <w:r w:rsidRPr="00205D9C">
              <w:rPr>
                <w:szCs w:val="28"/>
                <w:rtl/>
              </w:rPr>
              <w:t xml:space="preserve"> </w:t>
            </w:r>
            <w:r w:rsidRPr="00830C2A">
              <w:rPr>
                <w:szCs w:val="20"/>
                <w:rtl/>
              </w:rPr>
              <w:t>921</w:t>
            </w:r>
            <w:r w:rsidRPr="00205D9C">
              <w:rPr>
                <w:szCs w:val="28"/>
                <w:rtl/>
              </w:rPr>
              <w:t xml:space="preserve"> </w:t>
            </w:r>
            <w:r w:rsidRPr="00830C2A">
              <w:rPr>
                <w:szCs w:val="20"/>
                <w:rtl/>
              </w:rPr>
              <w:t>2</w:t>
            </w:r>
          </w:p>
        </w:tc>
        <w:tc>
          <w:tcPr>
            <w:tcW w:w="1148" w:type="pct"/>
            <w:shd w:val="clear" w:color="auto" w:fill="auto"/>
            <w:noWrap/>
            <w:vAlign w:val="bottom"/>
          </w:tcPr>
          <w:p w14:paraId="28D18101" w14:textId="77777777" w:rsidR="002D7598" w:rsidRPr="00205D9C" w:rsidRDefault="002D7598" w:rsidP="00205D9C">
            <w:pPr>
              <w:spacing w:before="40" w:after="40" w:line="300" w:lineRule="exact"/>
              <w:rPr>
                <w:szCs w:val="28"/>
              </w:rPr>
            </w:pPr>
            <w:r w:rsidRPr="00830C2A">
              <w:rPr>
                <w:szCs w:val="20"/>
                <w:rtl/>
              </w:rPr>
              <w:t>257</w:t>
            </w:r>
            <w:r w:rsidRPr="00205D9C">
              <w:rPr>
                <w:szCs w:val="28"/>
                <w:rtl/>
              </w:rPr>
              <w:t xml:space="preserve"> </w:t>
            </w:r>
            <w:r w:rsidRPr="00830C2A">
              <w:rPr>
                <w:szCs w:val="20"/>
                <w:rtl/>
              </w:rPr>
              <w:t>346</w:t>
            </w:r>
            <w:r w:rsidRPr="00205D9C">
              <w:rPr>
                <w:szCs w:val="28"/>
                <w:rtl/>
              </w:rPr>
              <w:t xml:space="preserve"> </w:t>
            </w:r>
            <w:r w:rsidRPr="00830C2A">
              <w:rPr>
                <w:szCs w:val="20"/>
                <w:rtl/>
              </w:rPr>
              <w:t>1</w:t>
            </w:r>
          </w:p>
        </w:tc>
        <w:tc>
          <w:tcPr>
            <w:tcW w:w="1152" w:type="pct"/>
            <w:shd w:val="clear" w:color="auto" w:fill="auto"/>
            <w:noWrap/>
            <w:vAlign w:val="bottom"/>
          </w:tcPr>
          <w:p w14:paraId="084EC7C7" w14:textId="77777777" w:rsidR="002D7598" w:rsidRPr="00205D9C" w:rsidRDefault="002D7598" w:rsidP="00205D9C">
            <w:pPr>
              <w:spacing w:before="40" w:after="40" w:line="300" w:lineRule="exact"/>
              <w:rPr>
                <w:szCs w:val="28"/>
              </w:rPr>
            </w:pPr>
            <w:r w:rsidRPr="00830C2A">
              <w:rPr>
                <w:szCs w:val="20"/>
                <w:rtl/>
              </w:rPr>
              <w:t>005</w:t>
            </w:r>
            <w:r w:rsidRPr="00205D9C">
              <w:rPr>
                <w:szCs w:val="28"/>
                <w:rtl/>
              </w:rPr>
              <w:t xml:space="preserve"> </w:t>
            </w:r>
            <w:r w:rsidRPr="00830C2A">
              <w:rPr>
                <w:szCs w:val="20"/>
                <w:rtl/>
              </w:rPr>
              <w:t>575</w:t>
            </w:r>
            <w:r w:rsidRPr="00205D9C">
              <w:rPr>
                <w:szCs w:val="28"/>
                <w:rtl/>
              </w:rPr>
              <w:t xml:space="preserve"> </w:t>
            </w:r>
            <w:r w:rsidRPr="00830C2A">
              <w:rPr>
                <w:szCs w:val="20"/>
                <w:rtl/>
              </w:rPr>
              <w:t>1</w:t>
            </w:r>
          </w:p>
        </w:tc>
      </w:tr>
      <w:tr w:rsidR="002D7598" w:rsidRPr="00205D9C" w14:paraId="46A309EE" w14:textId="77777777" w:rsidTr="00205D9C">
        <w:trPr>
          <w:cantSplit/>
        </w:trPr>
        <w:tc>
          <w:tcPr>
            <w:tcW w:w="1553" w:type="pct"/>
            <w:shd w:val="clear" w:color="auto" w:fill="auto"/>
            <w:noWrap/>
          </w:tcPr>
          <w:p w14:paraId="703151F8" w14:textId="77777777" w:rsidR="002D7598" w:rsidRPr="00205D9C" w:rsidRDefault="002D7598" w:rsidP="00205D9C">
            <w:pPr>
              <w:spacing w:before="40" w:after="40" w:line="300" w:lineRule="exact"/>
              <w:rPr>
                <w:szCs w:val="28"/>
              </w:rPr>
            </w:pPr>
            <w:r w:rsidRPr="00830C2A">
              <w:rPr>
                <w:szCs w:val="20"/>
                <w:rtl/>
              </w:rPr>
              <w:t>2016</w:t>
            </w:r>
          </w:p>
        </w:tc>
        <w:tc>
          <w:tcPr>
            <w:tcW w:w="1147" w:type="pct"/>
            <w:shd w:val="clear" w:color="auto" w:fill="auto"/>
            <w:noWrap/>
            <w:vAlign w:val="bottom"/>
          </w:tcPr>
          <w:p w14:paraId="2F2293A0" w14:textId="77777777" w:rsidR="002D7598" w:rsidRPr="00205D9C" w:rsidRDefault="002D7598" w:rsidP="00205D9C">
            <w:pPr>
              <w:spacing w:before="40" w:after="40" w:line="300" w:lineRule="exact"/>
              <w:rPr>
                <w:szCs w:val="28"/>
              </w:rPr>
            </w:pPr>
            <w:r w:rsidRPr="00830C2A">
              <w:rPr>
                <w:szCs w:val="20"/>
                <w:rtl/>
              </w:rPr>
              <w:t>558</w:t>
            </w:r>
            <w:r w:rsidRPr="00205D9C">
              <w:rPr>
                <w:szCs w:val="28"/>
                <w:rtl/>
              </w:rPr>
              <w:t xml:space="preserve"> </w:t>
            </w:r>
            <w:r w:rsidRPr="00830C2A">
              <w:rPr>
                <w:szCs w:val="20"/>
                <w:rtl/>
              </w:rPr>
              <w:t>888</w:t>
            </w:r>
            <w:r w:rsidRPr="00205D9C">
              <w:rPr>
                <w:szCs w:val="28"/>
                <w:rtl/>
              </w:rPr>
              <w:t xml:space="preserve"> </w:t>
            </w:r>
            <w:r w:rsidRPr="00830C2A">
              <w:rPr>
                <w:szCs w:val="20"/>
                <w:rtl/>
              </w:rPr>
              <w:t>2</w:t>
            </w:r>
          </w:p>
        </w:tc>
        <w:tc>
          <w:tcPr>
            <w:tcW w:w="1148" w:type="pct"/>
            <w:shd w:val="clear" w:color="auto" w:fill="auto"/>
            <w:noWrap/>
            <w:vAlign w:val="bottom"/>
          </w:tcPr>
          <w:p w14:paraId="5C8636C4" w14:textId="77777777" w:rsidR="002D7598" w:rsidRPr="00205D9C" w:rsidRDefault="002D7598" w:rsidP="00205D9C">
            <w:pPr>
              <w:spacing w:before="40" w:after="40" w:line="300" w:lineRule="exact"/>
              <w:rPr>
                <w:szCs w:val="28"/>
              </w:rPr>
            </w:pPr>
            <w:r w:rsidRPr="00830C2A">
              <w:rPr>
                <w:szCs w:val="20"/>
                <w:rtl/>
              </w:rPr>
              <w:t>607</w:t>
            </w:r>
            <w:r w:rsidRPr="00205D9C">
              <w:rPr>
                <w:szCs w:val="28"/>
                <w:rtl/>
              </w:rPr>
              <w:t xml:space="preserve"> </w:t>
            </w:r>
            <w:r w:rsidRPr="00830C2A">
              <w:rPr>
                <w:szCs w:val="20"/>
                <w:rtl/>
              </w:rPr>
              <w:t>329</w:t>
            </w:r>
            <w:r w:rsidRPr="00205D9C">
              <w:rPr>
                <w:szCs w:val="28"/>
                <w:rtl/>
              </w:rPr>
              <w:t xml:space="preserve"> </w:t>
            </w:r>
            <w:r w:rsidRPr="00830C2A">
              <w:rPr>
                <w:szCs w:val="20"/>
                <w:rtl/>
              </w:rPr>
              <w:t>1</w:t>
            </w:r>
          </w:p>
        </w:tc>
        <w:tc>
          <w:tcPr>
            <w:tcW w:w="1152" w:type="pct"/>
            <w:shd w:val="clear" w:color="auto" w:fill="auto"/>
            <w:noWrap/>
            <w:vAlign w:val="bottom"/>
          </w:tcPr>
          <w:p w14:paraId="23EFEEA6" w14:textId="77777777" w:rsidR="002D7598" w:rsidRPr="00205D9C" w:rsidRDefault="002D7598" w:rsidP="00205D9C">
            <w:pPr>
              <w:spacing w:before="40" w:after="40" w:line="300" w:lineRule="exact"/>
              <w:rPr>
                <w:szCs w:val="28"/>
              </w:rPr>
            </w:pPr>
            <w:r w:rsidRPr="00830C2A">
              <w:rPr>
                <w:szCs w:val="20"/>
                <w:rtl/>
              </w:rPr>
              <w:t>951</w:t>
            </w:r>
            <w:r w:rsidRPr="00205D9C">
              <w:rPr>
                <w:szCs w:val="28"/>
                <w:rtl/>
              </w:rPr>
              <w:t xml:space="preserve"> </w:t>
            </w:r>
            <w:r w:rsidRPr="00830C2A">
              <w:rPr>
                <w:szCs w:val="20"/>
                <w:rtl/>
              </w:rPr>
              <w:t>558</w:t>
            </w:r>
            <w:r w:rsidRPr="00205D9C">
              <w:rPr>
                <w:szCs w:val="28"/>
                <w:rtl/>
              </w:rPr>
              <w:t xml:space="preserve"> </w:t>
            </w:r>
            <w:r w:rsidRPr="00830C2A">
              <w:rPr>
                <w:szCs w:val="20"/>
                <w:rtl/>
              </w:rPr>
              <w:t>1</w:t>
            </w:r>
          </w:p>
        </w:tc>
      </w:tr>
      <w:tr w:rsidR="002D7598" w:rsidRPr="00205D9C" w14:paraId="6A7DD2DD" w14:textId="77777777" w:rsidTr="00205D9C">
        <w:trPr>
          <w:cantSplit/>
        </w:trPr>
        <w:tc>
          <w:tcPr>
            <w:tcW w:w="1553" w:type="pct"/>
            <w:shd w:val="clear" w:color="auto" w:fill="auto"/>
            <w:noWrap/>
          </w:tcPr>
          <w:p w14:paraId="77C0CF11" w14:textId="77777777" w:rsidR="002D7598" w:rsidRPr="00205D9C" w:rsidRDefault="002D7598" w:rsidP="00205D9C">
            <w:pPr>
              <w:spacing w:before="40" w:after="40" w:line="300" w:lineRule="exact"/>
              <w:rPr>
                <w:szCs w:val="28"/>
              </w:rPr>
            </w:pPr>
            <w:r w:rsidRPr="00830C2A">
              <w:rPr>
                <w:szCs w:val="20"/>
                <w:rtl/>
              </w:rPr>
              <w:t>2017</w:t>
            </w:r>
          </w:p>
        </w:tc>
        <w:tc>
          <w:tcPr>
            <w:tcW w:w="1147" w:type="pct"/>
            <w:shd w:val="clear" w:color="auto" w:fill="auto"/>
            <w:noWrap/>
            <w:vAlign w:val="bottom"/>
          </w:tcPr>
          <w:p w14:paraId="3AD4B6B0" w14:textId="77777777" w:rsidR="002D7598" w:rsidRPr="00205D9C" w:rsidRDefault="002D7598" w:rsidP="00205D9C">
            <w:pPr>
              <w:spacing w:before="40" w:after="40" w:line="300" w:lineRule="exact"/>
              <w:rPr>
                <w:szCs w:val="28"/>
              </w:rPr>
            </w:pPr>
            <w:r w:rsidRPr="00830C2A">
              <w:rPr>
                <w:szCs w:val="20"/>
                <w:rtl/>
              </w:rPr>
              <w:t>904</w:t>
            </w:r>
            <w:r w:rsidRPr="00205D9C">
              <w:rPr>
                <w:szCs w:val="28"/>
                <w:rtl/>
              </w:rPr>
              <w:t xml:space="preserve"> </w:t>
            </w:r>
            <w:r w:rsidRPr="00830C2A">
              <w:rPr>
                <w:szCs w:val="20"/>
                <w:rtl/>
              </w:rPr>
              <w:t>847</w:t>
            </w:r>
            <w:r w:rsidRPr="00205D9C">
              <w:rPr>
                <w:szCs w:val="28"/>
                <w:rtl/>
              </w:rPr>
              <w:t xml:space="preserve"> </w:t>
            </w:r>
            <w:r w:rsidRPr="00830C2A">
              <w:rPr>
                <w:szCs w:val="20"/>
                <w:rtl/>
              </w:rPr>
              <w:t>2</w:t>
            </w:r>
          </w:p>
        </w:tc>
        <w:tc>
          <w:tcPr>
            <w:tcW w:w="1148" w:type="pct"/>
            <w:shd w:val="clear" w:color="auto" w:fill="auto"/>
            <w:noWrap/>
            <w:vAlign w:val="bottom"/>
          </w:tcPr>
          <w:p w14:paraId="0D714CFE" w14:textId="77777777" w:rsidR="002D7598" w:rsidRPr="00205D9C" w:rsidRDefault="002D7598" w:rsidP="00205D9C">
            <w:pPr>
              <w:spacing w:before="40" w:after="40" w:line="300" w:lineRule="exact"/>
              <w:rPr>
                <w:szCs w:val="28"/>
              </w:rPr>
            </w:pPr>
            <w:r w:rsidRPr="00830C2A">
              <w:rPr>
                <w:szCs w:val="20"/>
                <w:rtl/>
              </w:rPr>
              <w:t>186</w:t>
            </w:r>
            <w:r w:rsidRPr="00205D9C">
              <w:rPr>
                <w:szCs w:val="28"/>
                <w:rtl/>
              </w:rPr>
              <w:t xml:space="preserve"> </w:t>
            </w:r>
            <w:r w:rsidRPr="00830C2A">
              <w:rPr>
                <w:szCs w:val="20"/>
                <w:rtl/>
              </w:rPr>
              <w:t>312</w:t>
            </w:r>
            <w:r w:rsidRPr="00205D9C">
              <w:rPr>
                <w:szCs w:val="28"/>
                <w:rtl/>
              </w:rPr>
              <w:t xml:space="preserve"> </w:t>
            </w:r>
            <w:r w:rsidRPr="00830C2A">
              <w:rPr>
                <w:szCs w:val="20"/>
                <w:rtl/>
              </w:rPr>
              <w:t>1</w:t>
            </w:r>
          </w:p>
        </w:tc>
        <w:tc>
          <w:tcPr>
            <w:tcW w:w="1152" w:type="pct"/>
            <w:shd w:val="clear" w:color="auto" w:fill="auto"/>
            <w:noWrap/>
            <w:vAlign w:val="bottom"/>
          </w:tcPr>
          <w:p w14:paraId="4EA35196" w14:textId="77777777" w:rsidR="002D7598" w:rsidRPr="00205D9C" w:rsidRDefault="002D7598" w:rsidP="00205D9C">
            <w:pPr>
              <w:spacing w:before="40" w:after="40" w:line="300" w:lineRule="exact"/>
              <w:rPr>
                <w:szCs w:val="28"/>
              </w:rPr>
            </w:pPr>
            <w:r w:rsidRPr="00830C2A">
              <w:rPr>
                <w:szCs w:val="20"/>
                <w:rtl/>
              </w:rPr>
              <w:t>718</w:t>
            </w:r>
            <w:r w:rsidRPr="00205D9C">
              <w:rPr>
                <w:szCs w:val="28"/>
                <w:rtl/>
              </w:rPr>
              <w:t xml:space="preserve"> </w:t>
            </w:r>
            <w:r w:rsidRPr="00830C2A">
              <w:rPr>
                <w:szCs w:val="20"/>
                <w:rtl/>
              </w:rPr>
              <w:t>535</w:t>
            </w:r>
            <w:r w:rsidRPr="00205D9C">
              <w:rPr>
                <w:szCs w:val="28"/>
                <w:rtl/>
              </w:rPr>
              <w:t xml:space="preserve"> </w:t>
            </w:r>
            <w:r w:rsidRPr="00830C2A">
              <w:rPr>
                <w:szCs w:val="20"/>
                <w:rtl/>
              </w:rPr>
              <w:t>1</w:t>
            </w:r>
          </w:p>
        </w:tc>
      </w:tr>
      <w:tr w:rsidR="002D7598" w:rsidRPr="00205D9C" w14:paraId="664ACE91" w14:textId="77777777" w:rsidTr="0010220E">
        <w:trPr>
          <w:cantSplit/>
        </w:trPr>
        <w:tc>
          <w:tcPr>
            <w:tcW w:w="1553" w:type="pct"/>
            <w:tcBorders>
              <w:bottom w:val="nil"/>
            </w:tcBorders>
            <w:shd w:val="clear" w:color="auto" w:fill="auto"/>
            <w:noWrap/>
          </w:tcPr>
          <w:p w14:paraId="780F4D49" w14:textId="77777777" w:rsidR="002D7598" w:rsidRPr="00205D9C" w:rsidRDefault="002D7598" w:rsidP="00205D9C">
            <w:pPr>
              <w:spacing w:before="40" w:after="40" w:line="300" w:lineRule="exact"/>
              <w:rPr>
                <w:szCs w:val="28"/>
              </w:rPr>
            </w:pPr>
            <w:r w:rsidRPr="00830C2A">
              <w:rPr>
                <w:szCs w:val="20"/>
                <w:rtl/>
              </w:rPr>
              <w:t>2018</w:t>
            </w:r>
          </w:p>
        </w:tc>
        <w:tc>
          <w:tcPr>
            <w:tcW w:w="1147" w:type="pct"/>
            <w:tcBorders>
              <w:bottom w:val="nil"/>
            </w:tcBorders>
            <w:shd w:val="clear" w:color="auto" w:fill="auto"/>
            <w:noWrap/>
            <w:vAlign w:val="bottom"/>
          </w:tcPr>
          <w:p w14:paraId="7E14E406" w14:textId="77777777" w:rsidR="002D7598" w:rsidRPr="00205D9C" w:rsidRDefault="002D7598" w:rsidP="00205D9C">
            <w:pPr>
              <w:spacing w:before="40" w:after="40" w:line="300" w:lineRule="exact"/>
              <w:rPr>
                <w:szCs w:val="28"/>
              </w:rPr>
            </w:pPr>
            <w:r w:rsidRPr="00830C2A">
              <w:rPr>
                <w:szCs w:val="20"/>
                <w:rtl/>
              </w:rPr>
              <w:t>901</w:t>
            </w:r>
            <w:r w:rsidRPr="00205D9C">
              <w:rPr>
                <w:szCs w:val="28"/>
                <w:rtl/>
              </w:rPr>
              <w:t xml:space="preserve"> </w:t>
            </w:r>
            <w:r w:rsidRPr="00830C2A">
              <w:rPr>
                <w:szCs w:val="20"/>
                <w:rtl/>
              </w:rPr>
              <w:t>808</w:t>
            </w:r>
            <w:r w:rsidRPr="00205D9C">
              <w:rPr>
                <w:szCs w:val="28"/>
                <w:rtl/>
              </w:rPr>
              <w:t xml:space="preserve"> </w:t>
            </w:r>
            <w:r w:rsidRPr="00830C2A">
              <w:rPr>
                <w:szCs w:val="20"/>
                <w:rtl/>
              </w:rPr>
              <w:t>2</w:t>
            </w:r>
          </w:p>
        </w:tc>
        <w:tc>
          <w:tcPr>
            <w:tcW w:w="1148" w:type="pct"/>
            <w:tcBorders>
              <w:bottom w:val="nil"/>
            </w:tcBorders>
            <w:shd w:val="clear" w:color="auto" w:fill="auto"/>
            <w:noWrap/>
            <w:vAlign w:val="bottom"/>
          </w:tcPr>
          <w:p w14:paraId="027CB9C9" w14:textId="77777777" w:rsidR="002D7598" w:rsidRPr="00205D9C" w:rsidRDefault="002D7598" w:rsidP="00205D9C">
            <w:pPr>
              <w:spacing w:before="40" w:after="40" w:line="300" w:lineRule="exact"/>
              <w:rPr>
                <w:szCs w:val="28"/>
              </w:rPr>
            </w:pPr>
            <w:r w:rsidRPr="00830C2A">
              <w:rPr>
                <w:szCs w:val="20"/>
                <w:rtl/>
              </w:rPr>
              <w:t>293</w:t>
            </w:r>
            <w:r w:rsidRPr="00205D9C">
              <w:rPr>
                <w:szCs w:val="28"/>
                <w:rtl/>
              </w:rPr>
              <w:t xml:space="preserve"> </w:t>
            </w:r>
            <w:r w:rsidRPr="00830C2A">
              <w:rPr>
                <w:szCs w:val="20"/>
                <w:rtl/>
              </w:rPr>
              <w:t>297</w:t>
            </w:r>
            <w:r w:rsidRPr="00205D9C">
              <w:rPr>
                <w:szCs w:val="28"/>
                <w:rtl/>
              </w:rPr>
              <w:t xml:space="preserve"> </w:t>
            </w:r>
            <w:r w:rsidRPr="00830C2A">
              <w:rPr>
                <w:szCs w:val="20"/>
                <w:rtl/>
              </w:rPr>
              <w:t>1</w:t>
            </w:r>
          </w:p>
        </w:tc>
        <w:tc>
          <w:tcPr>
            <w:tcW w:w="1152" w:type="pct"/>
            <w:tcBorders>
              <w:bottom w:val="nil"/>
            </w:tcBorders>
            <w:shd w:val="clear" w:color="auto" w:fill="auto"/>
            <w:noWrap/>
            <w:vAlign w:val="bottom"/>
          </w:tcPr>
          <w:p w14:paraId="05F01463" w14:textId="77777777" w:rsidR="002D7598" w:rsidRPr="00205D9C" w:rsidRDefault="002D7598" w:rsidP="00205D9C">
            <w:pPr>
              <w:spacing w:before="40" w:after="40" w:line="300" w:lineRule="exact"/>
              <w:rPr>
                <w:szCs w:val="28"/>
              </w:rPr>
            </w:pPr>
            <w:r w:rsidRPr="00830C2A">
              <w:rPr>
                <w:szCs w:val="20"/>
                <w:rtl/>
              </w:rPr>
              <w:t>608</w:t>
            </w:r>
            <w:r w:rsidRPr="00205D9C">
              <w:rPr>
                <w:szCs w:val="28"/>
                <w:rtl/>
              </w:rPr>
              <w:t xml:space="preserve"> </w:t>
            </w:r>
            <w:r w:rsidRPr="00830C2A">
              <w:rPr>
                <w:szCs w:val="20"/>
                <w:rtl/>
              </w:rPr>
              <w:t>511</w:t>
            </w:r>
            <w:r w:rsidRPr="00205D9C">
              <w:rPr>
                <w:szCs w:val="28"/>
                <w:rtl/>
              </w:rPr>
              <w:t xml:space="preserve"> </w:t>
            </w:r>
            <w:r w:rsidRPr="00830C2A">
              <w:rPr>
                <w:szCs w:val="20"/>
                <w:rtl/>
              </w:rPr>
              <w:t>1</w:t>
            </w:r>
          </w:p>
        </w:tc>
      </w:tr>
      <w:tr w:rsidR="002D7598" w:rsidRPr="00205D9C" w14:paraId="32189B80" w14:textId="77777777" w:rsidTr="0010220E">
        <w:trPr>
          <w:cantSplit/>
        </w:trPr>
        <w:tc>
          <w:tcPr>
            <w:tcW w:w="1553" w:type="pct"/>
            <w:tcBorders>
              <w:top w:val="nil"/>
              <w:bottom w:val="single" w:sz="12" w:space="0" w:color="auto"/>
            </w:tcBorders>
            <w:shd w:val="clear" w:color="auto" w:fill="auto"/>
            <w:noWrap/>
          </w:tcPr>
          <w:p w14:paraId="5EE36EC6" w14:textId="77777777" w:rsidR="002D7598" w:rsidRPr="00205D9C" w:rsidRDefault="002D7598" w:rsidP="00205D9C">
            <w:pPr>
              <w:spacing w:before="40" w:after="40" w:line="300" w:lineRule="exact"/>
              <w:rPr>
                <w:szCs w:val="28"/>
              </w:rPr>
            </w:pPr>
            <w:r w:rsidRPr="00830C2A">
              <w:rPr>
                <w:szCs w:val="20"/>
                <w:rtl/>
              </w:rPr>
              <w:t>2019</w:t>
            </w:r>
          </w:p>
        </w:tc>
        <w:tc>
          <w:tcPr>
            <w:tcW w:w="1147" w:type="pct"/>
            <w:tcBorders>
              <w:top w:val="nil"/>
              <w:bottom w:val="single" w:sz="12" w:space="0" w:color="auto"/>
            </w:tcBorders>
            <w:shd w:val="clear" w:color="auto" w:fill="auto"/>
            <w:noWrap/>
            <w:vAlign w:val="bottom"/>
          </w:tcPr>
          <w:p w14:paraId="561D983E" w14:textId="77777777" w:rsidR="002D7598" w:rsidRPr="00205D9C" w:rsidRDefault="002D7598" w:rsidP="00205D9C">
            <w:pPr>
              <w:spacing w:before="40" w:after="40" w:line="300" w:lineRule="exact"/>
              <w:rPr>
                <w:szCs w:val="28"/>
              </w:rPr>
            </w:pPr>
            <w:r w:rsidRPr="00830C2A">
              <w:rPr>
                <w:szCs w:val="20"/>
                <w:rtl/>
              </w:rPr>
              <w:t>184</w:t>
            </w:r>
            <w:r w:rsidRPr="00205D9C">
              <w:rPr>
                <w:szCs w:val="28"/>
                <w:rtl/>
              </w:rPr>
              <w:t xml:space="preserve"> </w:t>
            </w:r>
            <w:r w:rsidRPr="00830C2A">
              <w:rPr>
                <w:szCs w:val="20"/>
                <w:rtl/>
              </w:rPr>
              <w:t>794</w:t>
            </w:r>
            <w:r w:rsidRPr="00205D9C">
              <w:rPr>
                <w:szCs w:val="28"/>
                <w:rtl/>
              </w:rPr>
              <w:t xml:space="preserve"> </w:t>
            </w:r>
            <w:r w:rsidRPr="00830C2A">
              <w:rPr>
                <w:szCs w:val="20"/>
                <w:rtl/>
              </w:rPr>
              <w:t>2</w:t>
            </w:r>
          </w:p>
        </w:tc>
        <w:tc>
          <w:tcPr>
            <w:tcW w:w="1148" w:type="pct"/>
            <w:tcBorders>
              <w:top w:val="nil"/>
              <w:bottom w:val="single" w:sz="12" w:space="0" w:color="auto"/>
            </w:tcBorders>
            <w:shd w:val="clear" w:color="auto" w:fill="auto"/>
            <w:noWrap/>
            <w:vAlign w:val="bottom"/>
          </w:tcPr>
          <w:p w14:paraId="48665518" w14:textId="77777777" w:rsidR="002D7598" w:rsidRPr="00205D9C" w:rsidRDefault="002D7598" w:rsidP="00205D9C">
            <w:pPr>
              <w:spacing w:before="40" w:after="40" w:line="300" w:lineRule="exact"/>
              <w:rPr>
                <w:szCs w:val="28"/>
              </w:rPr>
            </w:pPr>
            <w:r w:rsidRPr="00830C2A">
              <w:rPr>
                <w:szCs w:val="20"/>
                <w:rtl/>
              </w:rPr>
              <w:t>591</w:t>
            </w:r>
            <w:r w:rsidRPr="00205D9C">
              <w:rPr>
                <w:szCs w:val="28"/>
                <w:rtl/>
              </w:rPr>
              <w:t xml:space="preserve"> </w:t>
            </w:r>
            <w:r w:rsidRPr="00830C2A">
              <w:rPr>
                <w:szCs w:val="20"/>
                <w:rtl/>
              </w:rPr>
              <w:t>295</w:t>
            </w:r>
            <w:r w:rsidRPr="00205D9C">
              <w:rPr>
                <w:szCs w:val="28"/>
                <w:rtl/>
              </w:rPr>
              <w:t xml:space="preserve"> </w:t>
            </w:r>
            <w:r w:rsidRPr="00830C2A">
              <w:rPr>
                <w:szCs w:val="20"/>
                <w:rtl/>
              </w:rPr>
              <w:t>1</w:t>
            </w:r>
          </w:p>
        </w:tc>
        <w:tc>
          <w:tcPr>
            <w:tcW w:w="1152" w:type="pct"/>
            <w:tcBorders>
              <w:top w:val="nil"/>
              <w:bottom w:val="single" w:sz="12" w:space="0" w:color="auto"/>
            </w:tcBorders>
            <w:shd w:val="clear" w:color="auto" w:fill="auto"/>
            <w:noWrap/>
            <w:vAlign w:val="bottom"/>
          </w:tcPr>
          <w:p w14:paraId="18DB5A01" w14:textId="77777777" w:rsidR="002D7598" w:rsidRPr="00205D9C" w:rsidRDefault="002D7598" w:rsidP="00205D9C">
            <w:pPr>
              <w:spacing w:before="40" w:after="40" w:line="300" w:lineRule="exact"/>
              <w:rPr>
                <w:szCs w:val="28"/>
              </w:rPr>
            </w:pPr>
            <w:r w:rsidRPr="00830C2A">
              <w:rPr>
                <w:szCs w:val="20"/>
                <w:rtl/>
              </w:rPr>
              <w:t>593</w:t>
            </w:r>
            <w:r w:rsidRPr="00205D9C">
              <w:rPr>
                <w:szCs w:val="28"/>
                <w:rtl/>
              </w:rPr>
              <w:t xml:space="preserve"> </w:t>
            </w:r>
            <w:r w:rsidRPr="00830C2A">
              <w:rPr>
                <w:szCs w:val="20"/>
                <w:rtl/>
              </w:rPr>
              <w:t>498</w:t>
            </w:r>
            <w:r w:rsidRPr="00205D9C">
              <w:rPr>
                <w:szCs w:val="28"/>
                <w:rtl/>
              </w:rPr>
              <w:t xml:space="preserve"> </w:t>
            </w:r>
            <w:r w:rsidRPr="00830C2A">
              <w:rPr>
                <w:szCs w:val="20"/>
                <w:rtl/>
              </w:rPr>
              <w:t>1</w:t>
            </w:r>
          </w:p>
        </w:tc>
      </w:tr>
    </w:tbl>
    <w:p w14:paraId="75124DBF" w14:textId="26547598" w:rsidR="002D7598" w:rsidRPr="002C0940" w:rsidRDefault="002D7598" w:rsidP="002C0940">
      <w:pPr>
        <w:pStyle w:val="SingleTxtGA"/>
        <w:spacing w:before="120"/>
        <w:rPr>
          <w:sz w:val="28"/>
        </w:rPr>
      </w:pPr>
      <w:r w:rsidRPr="00830C2A">
        <w:rPr>
          <w:sz w:val="28"/>
          <w:szCs w:val="20"/>
          <w:rtl/>
        </w:rPr>
        <w:t>34</w:t>
      </w:r>
      <w:r w:rsidRPr="002C0940">
        <w:rPr>
          <w:sz w:val="28"/>
          <w:rtl/>
        </w:rPr>
        <w:t>-</w:t>
      </w:r>
      <w:r w:rsidRPr="002C0940">
        <w:rPr>
          <w:sz w:val="28"/>
          <w:rtl/>
        </w:rPr>
        <w:tab/>
        <w:t xml:space="preserve">وفي عام </w:t>
      </w:r>
      <w:r w:rsidRPr="00830C2A">
        <w:rPr>
          <w:sz w:val="28"/>
          <w:szCs w:val="20"/>
          <w:rtl/>
        </w:rPr>
        <w:t>2018</w:t>
      </w:r>
      <w:r w:rsidRPr="002C0940">
        <w:rPr>
          <w:sz w:val="28"/>
          <w:rtl/>
        </w:rPr>
        <w:t xml:space="preserve">، كان متوسط العمر المتوقع في ليتوانيا هو </w:t>
      </w:r>
      <w:r w:rsidRPr="00830C2A">
        <w:rPr>
          <w:sz w:val="28"/>
          <w:szCs w:val="20"/>
          <w:rtl/>
        </w:rPr>
        <w:t>70</w:t>
      </w:r>
      <w:r w:rsidR="00042ADA" w:rsidRPr="002C0940">
        <w:rPr>
          <w:rFonts w:hint="cs"/>
          <w:sz w:val="28"/>
          <w:rtl/>
        </w:rPr>
        <w:t>,</w:t>
      </w:r>
      <w:r w:rsidRPr="00830C2A">
        <w:rPr>
          <w:sz w:val="28"/>
          <w:szCs w:val="20"/>
          <w:rtl/>
        </w:rPr>
        <w:t>9</w:t>
      </w:r>
      <w:r w:rsidRPr="002C0940">
        <w:rPr>
          <w:sz w:val="28"/>
          <w:rtl/>
        </w:rPr>
        <w:t xml:space="preserve"> للرجال</w:t>
      </w:r>
      <w:r w:rsidR="003E03B2" w:rsidRPr="002C0940">
        <w:rPr>
          <w:sz w:val="28"/>
          <w:rtl/>
        </w:rPr>
        <w:t xml:space="preserve"> و</w:t>
      </w:r>
      <w:r w:rsidRPr="002C0940">
        <w:rPr>
          <w:sz w:val="28"/>
          <w:rtl/>
        </w:rPr>
        <w:t xml:space="preserve">- </w:t>
      </w:r>
      <w:r w:rsidRPr="00830C2A">
        <w:rPr>
          <w:sz w:val="28"/>
          <w:szCs w:val="20"/>
          <w:rtl/>
        </w:rPr>
        <w:t>80</w:t>
      </w:r>
      <w:r w:rsidR="00042ADA" w:rsidRPr="002C0940">
        <w:rPr>
          <w:rFonts w:hint="cs"/>
          <w:sz w:val="28"/>
          <w:rtl/>
        </w:rPr>
        <w:t>,</w:t>
      </w:r>
      <w:r w:rsidRPr="00830C2A">
        <w:rPr>
          <w:sz w:val="28"/>
          <w:szCs w:val="20"/>
          <w:rtl/>
        </w:rPr>
        <w:t>6</w:t>
      </w:r>
      <w:r w:rsidRPr="002C0940">
        <w:rPr>
          <w:sz w:val="28"/>
          <w:rtl/>
        </w:rPr>
        <w:t xml:space="preserve"> للنساء.</w:t>
      </w:r>
    </w:p>
    <w:p w14:paraId="5A3D86D4" w14:textId="77777777" w:rsidR="002D7598" w:rsidRPr="002C0940" w:rsidRDefault="002D7598" w:rsidP="002C0940">
      <w:pPr>
        <w:pStyle w:val="SingleTxtGA"/>
        <w:rPr>
          <w:sz w:val="28"/>
        </w:rPr>
      </w:pPr>
      <w:r w:rsidRPr="00830C2A">
        <w:rPr>
          <w:sz w:val="28"/>
          <w:szCs w:val="20"/>
          <w:rtl/>
        </w:rPr>
        <w:t>35</w:t>
      </w:r>
      <w:r w:rsidRPr="002C0940">
        <w:rPr>
          <w:sz w:val="28"/>
          <w:rtl/>
        </w:rPr>
        <w:t>-</w:t>
      </w:r>
      <w:r w:rsidRPr="002C0940">
        <w:rPr>
          <w:sz w:val="28"/>
          <w:rtl/>
        </w:rPr>
        <w:tab/>
        <w:t>السكان المقيمون في المناطق الحضرية والريفية (</w:t>
      </w:r>
      <w:r w:rsidRPr="00830C2A">
        <w:rPr>
          <w:sz w:val="28"/>
          <w:szCs w:val="20"/>
          <w:rtl/>
        </w:rPr>
        <w:t>2014</w:t>
      </w:r>
      <w:r w:rsidRPr="002C0940">
        <w:rPr>
          <w:sz w:val="28"/>
          <w:rtl/>
        </w:rPr>
        <w:t>-</w:t>
      </w:r>
      <w:r w:rsidRPr="00830C2A">
        <w:rPr>
          <w:sz w:val="28"/>
          <w:szCs w:val="20"/>
          <w:rtl/>
        </w:rPr>
        <w:t>2019</w:t>
      </w:r>
      <w:r w:rsidRPr="002C0940">
        <w:rPr>
          <w:sz w:val="28"/>
          <w:rtl/>
        </w:rPr>
        <w:t>)</w:t>
      </w:r>
      <w:r w:rsidRPr="002C0940">
        <w:rPr>
          <w:sz w:val="28"/>
          <w:rtl/>
          <w:lang w:val="en-GB"/>
        </w:rPr>
        <w:t>:</w:t>
      </w:r>
    </w:p>
    <w:tbl>
      <w:tblPr>
        <w:bidiVisual/>
        <w:tblW w:w="7701" w:type="dxa"/>
        <w:tblInd w:w="1134" w:type="dxa"/>
        <w:tblBorders>
          <w:top w:val="single" w:sz="4" w:space="0" w:color="auto"/>
          <w:bottom w:val="single" w:sz="12" w:space="0" w:color="auto"/>
        </w:tblBorders>
        <w:tblLayout w:type="fixed"/>
        <w:tblLook w:val="04A0" w:firstRow="1" w:lastRow="0" w:firstColumn="1" w:lastColumn="0" w:noHBand="0" w:noVBand="1"/>
      </w:tblPr>
      <w:tblGrid>
        <w:gridCol w:w="756"/>
        <w:gridCol w:w="2129"/>
        <w:gridCol w:w="2193"/>
        <w:gridCol w:w="1314"/>
        <w:gridCol w:w="1309"/>
      </w:tblGrid>
      <w:tr w:rsidR="002D7598" w:rsidRPr="002D7598" w14:paraId="38A8DAB6" w14:textId="77777777" w:rsidTr="002C0940">
        <w:trPr>
          <w:cantSplit/>
          <w:tblHeader/>
        </w:trPr>
        <w:tc>
          <w:tcPr>
            <w:tcW w:w="491" w:type="pct"/>
            <w:tcBorders>
              <w:top w:val="single" w:sz="4" w:space="0" w:color="auto"/>
              <w:bottom w:val="nil"/>
            </w:tcBorders>
            <w:shd w:val="clear" w:color="auto" w:fill="auto"/>
            <w:noWrap/>
            <w:vAlign w:val="bottom"/>
          </w:tcPr>
          <w:p w14:paraId="056A6955" w14:textId="77777777" w:rsidR="002D7598" w:rsidRPr="002D7598" w:rsidRDefault="002D7598" w:rsidP="00205D9C">
            <w:pPr>
              <w:spacing w:before="40" w:after="40" w:line="300" w:lineRule="exact"/>
              <w:rPr>
                <w:i/>
                <w:iCs/>
                <w:szCs w:val="28"/>
              </w:rPr>
            </w:pPr>
          </w:p>
        </w:tc>
        <w:tc>
          <w:tcPr>
            <w:tcW w:w="1382" w:type="pct"/>
            <w:tcBorders>
              <w:top w:val="single" w:sz="4" w:space="0" w:color="auto"/>
              <w:bottom w:val="nil"/>
            </w:tcBorders>
            <w:shd w:val="clear" w:color="auto" w:fill="auto"/>
            <w:noWrap/>
            <w:vAlign w:val="bottom"/>
          </w:tcPr>
          <w:p w14:paraId="5E578E16" w14:textId="77777777" w:rsidR="002D7598" w:rsidRPr="002D7598" w:rsidRDefault="002D7598" w:rsidP="00205D9C">
            <w:pPr>
              <w:spacing w:before="40" w:after="40" w:line="300" w:lineRule="exact"/>
              <w:rPr>
                <w:i/>
                <w:iCs/>
                <w:szCs w:val="28"/>
              </w:rPr>
            </w:pPr>
          </w:p>
        </w:tc>
        <w:tc>
          <w:tcPr>
            <w:tcW w:w="1424" w:type="pct"/>
            <w:tcBorders>
              <w:top w:val="single" w:sz="4" w:space="0" w:color="auto"/>
              <w:bottom w:val="nil"/>
            </w:tcBorders>
            <w:shd w:val="clear" w:color="auto" w:fill="auto"/>
            <w:noWrap/>
            <w:vAlign w:val="bottom"/>
          </w:tcPr>
          <w:p w14:paraId="5FF2C246" w14:textId="77777777" w:rsidR="002D7598" w:rsidRPr="002D7598" w:rsidRDefault="002D7598" w:rsidP="00205D9C">
            <w:pPr>
              <w:spacing w:before="40" w:after="40" w:line="300" w:lineRule="exact"/>
              <w:rPr>
                <w:i/>
                <w:iCs/>
                <w:szCs w:val="28"/>
              </w:rPr>
            </w:pPr>
          </w:p>
        </w:tc>
        <w:tc>
          <w:tcPr>
            <w:tcW w:w="1704" w:type="pct"/>
            <w:gridSpan w:val="2"/>
            <w:tcBorders>
              <w:top w:val="single" w:sz="4" w:space="0" w:color="auto"/>
              <w:bottom w:val="single" w:sz="4" w:space="0" w:color="auto"/>
            </w:tcBorders>
            <w:shd w:val="clear" w:color="auto" w:fill="auto"/>
            <w:vAlign w:val="bottom"/>
          </w:tcPr>
          <w:p w14:paraId="7F13E0ED" w14:textId="77777777" w:rsidR="002D7598" w:rsidRPr="002D7598" w:rsidRDefault="002D7598" w:rsidP="002C0940">
            <w:pPr>
              <w:spacing w:before="40" w:after="40" w:line="300" w:lineRule="exact"/>
              <w:jc w:val="center"/>
              <w:rPr>
                <w:i/>
                <w:iCs/>
                <w:szCs w:val="28"/>
              </w:rPr>
            </w:pPr>
            <w:r w:rsidRPr="002D7598">
              <w:rPr>
                <w:i/>
                <w:iCs/>
                <w:szCs w:val="28"/>
                <w:rtl/>
              </w:rPr>
              <w:t>مقارنة بإجمالي المقيمين</w:t>
            </w:r>
          </w:p>
        </w:tc>
      </w:tr>
      <w:tr w:rsidR="002D7598" w:rsidRPr="002D7598" w14:paraId="23D712FA" w14:textId="77777777" w:rsidTr="002C0940">
        <w:trPr>
          <w:cantSplit/>
        </w:trPr>
        <w:tc>
          <w:tcPr>
            <w:tcW w:w="491" w:type="pct"/>
            <w:tcBorders>
              <w:top w:val="nil"/>
              <w:bottom w:val="single" w:sz="12" w:space="0" w:color="auto"/>
            </w:tcBorders>
            <w:shd w:val="clear" w:color="auto" w:fill="auto"/>
            <w:noWrap/>
          </w:tcPr>
          <w:p w14:paraId="40DB4046" w14:textId="77777777" w:rsidR="002D7598" w:rsidRPr="002D7598" w:rsidRDefault="002D7598" w:rsidP="00205D9C">
            <w:pPr>
              <w:spacing w:before="40" w:after="40" w:line="300" w:lineRule="exact"/>
              <w:rPr>
                <w:i/>
                <w:iCs/>
                <w:szCs w:val="28"/>
              </w:rPr>
            </w:pPr>
            <w:r w:rsidRPr="002D7598">
              <w:rPr>
                <w:i/>
                <w:iCs/>
                <w:szCs w:val="28"/>
                <w:rtl/>
              </w:rPr>
              <w:t>السنة</w:t>
            </w:r>
          </w:p>
        </w:tc>
        <w:tc>
          <w:tcPr>
            <w:tcW w:w="1382" w:type="pct"/>
            <w:tcBorders>
              <w:top w:val="nil"/>
              <w:bottom w:val="single" w:sz="12" w:space="0" w:color="auto"/>
            </w:tcBorders>
            <w:shd w:val="clear" w:color="auto" w:fill="auto"/>
            <w:noWrap/>
            <w:vAlign w:val="bottom"/>
          </w:tcPr>
          <w:p w14:paraId="363D9433" w14:textId="77777777" w:rsidR="002D7598" w:rsidRPr="002D7598" w:rsidRDefault="002D7598" w:rsidP="00205D9C">
            <w:pPr>
              <w:spacing w:before="40" w:after="40" w:line="300" w:lineRule="exact"/>
              <w:rPr>
                <w:i/>
                <w:iCs/>
                <w:szCs w:val="28"/>
              </w:rPr>
            </w:pPr>
            <w:r w:rsidRPr="002D7598">
              <w:rPr>
                <w:i/>
                <w:iCs/>
                <w:szCs w:val="28"/>
                <w:rtl/>
              </w:rPr>
              <w:t>السكان في المناطق الريفية</w:t>
            </w:r>
          </w:p>
        </w:tc>
        <w:tc>
          <w:tcPr>
            <w:tcW w:w="1424" w:type="pct"/>
            <w:tcBorders>
              <w:top w:val="nil"/>
              <w:bottom w:val="single" w:sz="12" w:space="0" w:color="auto"/>
            </w:tcBorders>
            <w:shd w:val="clear" w:color="auto" w:fill="auto"/>
            <w:noWrap/>
            <w:vAlign w:val="bottom"/>
          </w:tcPr>
          <w:p w14:paraId="736B290A" w14:textId="77777777" w:rsidR="002D7598" w:rsidRPr="002D7598" w:rsidRDefault="002D7598" w:rsidP="00205D9C">
            <w:pPr>
              <w:spacing w:before="40" w:after="40" w:line="300" w:lineRule="exact"/>
              <w:rPr>
                <w:i/>
                <w:iCs/>
                <w:szCs w:val="28"/>
              </w:rPr>
            </w:pPr>
            <w:r w:rsidRPr="002D7598">
              <w:rPr>
                <w:i/>
                <w:iCs/>
                <w:szCs w:val="28"/>
                <w:rtl/>
              </w:rPr>
              <w:t>السكان في المناطق الحضرية</w:t>
            </w:r>
          </w:p>
        </w:tc>
        <w:tc>
          <w:tcPr>
            <w:tcW w:w="853" w:type="pct"/>
            <w:tcBorders>
              <w:top w:val="single" w:sz="4" w:space="0" w:color="auto"/>
              <w:bottom w:val="single" w:sz="12" w:space="0" w:color="auto"/>
            </w:tcBorders>
            <w:shd w:val="clear" w:color="auto" w:fill="auto"/>
            <w:vAlign w:val="bottom"/>
          </w:tcPr>
          <w:p w14:paraId="71124D88" w14:textId="77777777" w:rsidR="002D7598" w:rsidRPr="002D7598" w:rsidRDefault="002D7598" w:rsidP="00205D9C">
            <w:pPr>
              <w:spacing w:before="40" w:after="40" w:line="300" w:lineRule="exact"/>
              <w:rPr>
                <w:i/>
                <w:iCs/>
                <w:szCs w:val="28"/>
              </w:rPr>
            </w:pPr>
            <w:r w:rsidRPr="002D7598">
              <w:rPr>
                <w:i/>
                <w:iCs/>
                <w:szCs w:val="28"/>
                <w:rtl/>
              </w:rPr>
              <w:t>المناطق الحضرية</w:t>
            </w:r>
          </w:p>
        </w:tc>
        <w:tc>
          <w:tcPr>
            <w:tcW w:w="851" w:type="pct"/>
            <w:tcBorders>
              <w:top w:val="single" w:sz="4" w:space="0" w:color="auto"/>
              <w:bottom w:val="single" w:sz="12" w:space="0" w:color="auto"/>
            </w:tcBorders>
            <w:shd w:val="clear" w:color="auto" w:fill="auto"/>
            <w:vAlign w:val="bottom"/>
          </w:tcPr>
          <w:p w14:paraId="66353FA2" w14:textId="77777777" w:rsidR="002D7598" w:rsidRPr="002D7598" w:rsidRDefault="002D7598" w:rsidP="00205D9C">
            <w:pPr>
              <w:spacing w:before="40" w:after="40" w:line="300" w:lineRule="exact"/>
              <w:rPr>
                <w:i/>
                <w:iCs/>
                <w:szCs w:val="28"/>
              </w:rPr>
            </w:pPr>
            <w:r w:rsidRPr="002D7598">
              <w:rPr>
                <w:i/>
                <w:iCs/>
                <w:szCs w:val="28"/>
                <w:rtl/>
              </w:rPr>
              <w:t>المناطق الريفية</w:t>
            </w:r>
          </w:p>
        </w:tc>
      </w:tr>
      <w:tr w:rsidR="002D7598" w:rsidRPr="002D7598" w14:paraId="6A5333E9" w14:textId="77777777" w:rsidTr="002C0940">
        <w:trPr>
          <w:cantSplit/>
        </w:trPr>
        <w:tc>
          <w:tcPr>
            <w:tcW w:w="491" w:type="pct"/>
            <w:tcBorders>
              <w:top w:val="single" w:sz="12" w:space="0" w:color="auto"/>
            </w:tcBorders>
            <w:shd w:val="clear" w:color="auto" w:fill="auto"/>
            <w:noWrap/>
          </w:tcPr>
          <w:p w14:paraId="0CFFD498" w14:textId="77777777" w:rsidR="002D7598" w:rsidRPr="002D7598" w:rsidRDefault="002D7598" w:rsidP="00205D9C">
            <w:pPr>
              <w:spacing w:before="40" w:after="40" w:line="300" w:lineRule="exact"/>
              <w:rPr>
                <w:szCs w:val="28"/>
              </w:rPr>
            </w:pPr>
            <w:r w:rsidRPr="00830C2A">
              <w:rPr>
                <w:szCs w:val="20"/>
                <w:rtl/>
              </w:rPr>
              <w:t>2014</w:t>
            </w:r>
          </w:p>
        </w:tc>
        <w:tc>
          <w:tcPr>
            <w:tcW w:w="1382" w:type="pct"/>
            <w:tcBorders>
              <w:top w:val="single" w:sz="12" w:space="0" w:color="auto"/>
            </w:tcBorders>
            <w:shd w:val="clear" w:color="auto" w:fill="auto"/>
            <w:noWrap/>
            <w:vAlign w:val="bottom"/>
          </w:tcPr>
          <w:p w14:paraId="4D8B818B" w14:textId="77777777" w:rsidR="002D7598" w:rsidRPr="002D7598" w:rsidRDefault="002D7598" w:rsidP="00205D9C">
            <w:pPr>
              <w:spacing w:before="40" w:after="40" w:line="300" w:lineRule="exact"/>
              <w:rPr>
                <w:szCs w:val="28"/>
              </w:rPr>
            </w:pPr>
            <w:r w:rsidRPr="00830C2A">
              <w:rPr>
                <w:szCs w:val="20"/>
                <w:rtl/>
              </w:rPr>
              <w:t>892</w:t>
            </w:r>
            <w:r w:rsidRPr="002D7598">
              <w:rPr>
                <w:szCs w:val="28"/>
                <w:rtl/>
              </w:rPr>
              <w:t xml:space="preserve"> </w:t>
            </w:r>
            <w:r w:rsidRPr="00830C2A">
              <w:rPr>
                <w:szCs w:val="20"/>
                <w:rtl/>
              </w:rPr>
              <w:t>968</w:t>
            </w:r>
          </w:p>
        </w:tc>
        <w:tc>
          <w:tcPr>
            <w:tcW w:w="1424" w:type="pct"/>
            <w:tcBorders>
              <w:top w:val="single" w:sz="12" w:space="0" w:color="auto"/>
            </w:tcBorders>
            <w:shd w:val="clear" w:color="auto" w:fill="auto"/>
            <w:noWrap/>
            <w:vAlign w:val="bottom"/>
          </w:tcPr>
          <w:p w14:paraId="7BF57F6B" w14:textId="77777777" w:rsidR="002D7598" w:rsidRPr="002D7598" w:rsidRDefault="002D7598" w:rsidP="00205D9C">
            <w:pPr>
              <w:spacing w:before="40" w:after="40" w:line="300" w:lineRule="exact"/>
              <w:rPr>
                <w:szCs w:val="28"/>
              </w:rPr>
            </w:pPr>
            <w:r w:rsidRPr="00830C2A">
              <w:rPr>
                <w:szCs w:val="20"/>
                <w:rtl/>
              </w:rPr>
              <w:t>580</w:t>
            </w:r>
            <w:r w:rsidRPr="002D7598">
              <w:rPr>
                <w:szCs w:val="28"/>
                <w:rtl/>
              </w:rPr>
              <w:t xml:space="preserve"> </w:t>
            </w:r>
            <w:r w:rsidRPr="00830C2A">
              <w:rPr>
                <w:szCs w:val="20"/>
                <w:rtl/>
              </w:rPr>
              <w:t>974</w:t>
            </w:r>
            <w:r w:rsidRPr="002D7598">
              <w:rPr>
                <w:szCs w:val="28"/>
                <w:rtl/>
              </w:rPr>
              <w:t xml:space="preserve"> </w:t>
            </w:r>
            <w:r w:rsidRPr="00830C2A">
              <w:rPr>
                <w:szCs w:val="20"/>
                <w:rtl/>
              </w:rPr>
              <w:t>1</w:t>
            </w:r>
          </w:p>
        </w:tc>
        <w:tc>
          <w:tcPr>
            <w:tcW w:w="853" w:type="pct"/>
            <w:tcBorders>
              <w:top w:val="single" w:sz="12" w:space="0" w:color="auto"/>
            </w:tcBorders>
            <w:shd w:val="clear" w:color="auto" w:fill="auto"/>
            <w:vAlign w:val="bottom"/>
          </w:tcPr>
          <w:p w14:paraId="1426287B" w14:textId="2B404B03" w:rsidR="002D7598" w:rsidRPr="002D7598" w:rsidRDefault="002D7598" w:rsidP="00042ADA">
            <w:pPr>
              <w:spacing w:before="40" w:after="40" w:line="300" w:lineRule="exact"/>
              <w:rPr>
                <w:szCs w:val="28"/>
              </w:rPr>
            </w:pPr>
            <w:r w:rsidRPr="00830C2A">
              <w:rPr>
                <w:szCs w:val="20"/>
                <w:rtl/>
              </w:rPr>
              <w:t>67</w:t>
            </w:r>
            <w:r w:rsidR="00042ADA" w:rsidRPr="00042ADA">
              <w:rPr>
                <w:rFonts w:hint="cs"/>
                <w:szCs w:val="28"/>
                <w:rtl/>
              </w:rPr>
              <w:t>,</w:t>
            </w:r>
            <w:r w:rsidRPr="00830C2A">
              <w:rPr>
                <w:szCs w:val="20"/>
                <w:rtl/>
              </w:rPr>
              <w:t>1</w:t>
            </w:r>
          </w:p>
        </w:tc>
        <w:tc>
          <w:tcPr>
            <w:tcW w:w="851" w:type="pct"/>
            <w:tcBorders>
              <w:top w:val="single" w:sz="12" w:space="0" w:color="auto"/>
            </w:tcBorders>
            <w:shd w:val="clear" w:color="auto" w:fill="auto"/>
            <w:vAlign w:val="bottom"/>
          </w:tcPr>
          <w:p w14:paraId="16EBACDC" w14:textId="43A775E8" w:rsidR="002D7598" w:rsidRPr="002D7598" w:rsidRDefault="002D7598" w:rsidP="00042ADA">
            <w:pPr>
              <w:spacing w:before="40" w:after="40" w:line="300" w:lineRule="exact"/>
              <w:rPr>
                <w:szCs w:val="28"/>
              </w:rPr>
            </w:pPr>
            <w:r w:rsidRPr="00830C2A">
              <w:rPr>
                <w:szCs w:val="20"/>
                <w:rtl/>
              </w:rPr>
              <w:t>32</w:t>
            </w:r>
            <w:r w:rsidR="00042ADA" w:rsidRPr="00042ADA">
              <w:rPr>
                <w:rFonts w:hint="cs"/>
                <w:szCs w:val="28"/>
                <w:rtl/>
              </w:rPr>
              <w:t>,</w:t>
            </w:r>
            <w:r w:rsidRPr="00830C2A">
              <w:rPr>
                <w:szCs w:val="20"/>
                <w:rtl/>
              </w:rPr>
              <w:t>9</w:t>
            </w:r>
          </w:p>
        </w:tc>
      </w:tr>
      <w:tr w:rsidR="002D7598" w:rsidRPr="002D7598" w14:paraId="287C1B01" w14:textId="77777777" w:rsidTr="002C0940">
        <w:trPr>
          <w:cantSplit/>
        </w:trPr>
        <w:tc>
          <w:tcPr>
            <w:tcW w:w="491" w:type="pct"/>
            <w:shd w:val="clear" w:color="auto" w:fill="auto"/>
            <w:noWrap/>
          </w:tcPr>
          <w:p w14:paraId="14FB5022" w14:textId="77777777" w:rsidR="002D7598" w:rsidRPr="002D7598" w:rsidRDefault="002D7598" w:rsidP="00205D9C">
            <w:pPr>
              <w:spacing w:before="40" w:after="40" w:line="300" w:lineRule="exact"/>
              <w:rPr>
                <w:szCs w:val="28"/>
              </w:rPr>
            </w:pPr>
            <w:r w:rsidRPr="00830C2A">
              <w:rPr>
                <w:szCs w:val="20"/>
                <w:rtl/>
              </w:rPr>
              <w:t>2015</w:t>
            </w:r>
          </w:p>
        </w:tc>
        <w:tc>
          <w:tcPr>
            <w:tcW w:w="1382" w:type="pct"/>
            <w:shd w:val="clear" w:color="auto" w:fill="auto"/>
            <w:noWrap/>
            <w:vAlign w:val="bottom"/>
          </w:tcPr>
          <w:p w14:paraId="083DDDB4" w14:textId="77777777" w:rsidR="002D7598" w:rsidRPr="002D7598" w:rsidRDefault="002D7598" w:rsidP="00205D9C">
            <w:pPr>
              <w:spacing w:before="40" w:after="40" w:line="300" w:lineRule="exact"/>
              <w:rPr>
                <w:szCs w:val="28"/>
              </w:rPr>
            </w:pPr>
            <w:r w:rsidRPr="00830C2A">
              <w:rPr>
                <w:szCs w:val="20"/>
                <w:rtl/>
              </w:rPr>
              <w:t>649</w:t>
            </w:r>
            <w:r w:rsidRPr="002D7598">
              <w:rPr>
                <w:szCs w:val="28"/>
                <w:rtl/>
              </w:rPr>
              <w:t xml:space="preserve"> </w:t>
            </w:r>
            <w:r w:rsidRPr="00830C2A">
              <w:rPr>
                <w:szCs w:val="20"/>
                <w:rtl/>
              </w:rPr>
              <w:t>958</w:t>
            </w:r>
          </w:p>
        </w:tc>
        <w:tc>
          <w:tcPr>
            <w:tcW w:w="1424" w:type="pct"/>
            <w:shd w:val="clear" w:color="auto" w:fill="auto"/>
            <w:noWrap/>
            <w:vAlign w:val="bottom"/>
          </w:tcPr>
          <w:p w14:paraId="486F0274" w14:textId="77777777" w:rsidR="002D7598" w:rsidRPr="002D7598" w:rsidRDefault="002D7598" w:rsidP="00205D9C">
            <w:pPr>
              <w:spacing w:before="40" w:after="40" w:line="300" w:lineRule="exact"/>
              <w:rPr>
                <w:szCs w:val="28"/>
              </w:rPr>
            </w:pPr>
            <w:r w:rsidRPr="00830C2A">
              <w:rPr>
                <w:szCs w:val="20"/>
                <w:rtl/>
              </w:rPr>
              <w:t>613</w:t>
            </w:r>
            <w:r w:rsidRPr="002D7598">
              <w:rPr>
                <w:szCs w:val="28"/>
                <w:rtl/>
              </w:rPr>
              <w:t xml:space="preserve"> </w:t>
            </w:r>
            <w:r w:rsidRPr="00830C2A">
              <w:rPr>
                <w:szCs w:val="20"/>
                <w:rtl/>
              </w:rPr>
              <w:t>962</w:t>
            </w:r>
            <w:r w:rsidRPr="002D7598">
              <w:rPr>
                <w:szCs w:val="28"/>
                <w:rtl/>
              </w:rPr>
              <w:t xml:space="preserve"> </w:t>
            </w:r>
            <w:r w:rsidRPr="00830C2A">
              <w:rPr>
                <w:szCs w:val="20"/>
                <w:rtl/>
              </w:rPr>
              <w:t>1</w:t>
            </w:r>
          </w:p>
        </w:tc>
        <w:tc>
          <w:tcPr>
            <w:tcW w:w="853" w:type="pct"/>
            <w:shd w:val="clear" w:color="auto" w:fill="auto"/>
            <w:vAlign w:val="bottom"/>
          </w:tcPr>
          <w:p w14:paraId="65BE0197" w14:textId="31CC5132" w:rsidR="002D7598" w:rsidRPr="002D7598" w:rsidRDefault="002D7598" w:rsidP="00042ADA">
            <w:pPr>
              <w:spacing w:before="40" w:after="40" w:line="300" w:lineRule="exact"/>
              <w:rPr>
                <w:szCs w:val="28"/>
              </w:rPr>
            </w:pPr>
            <w:r w:rsidRPr="00830C2A">
              <w:rPr>
                <w:szCs w:val="20"/>
                <w:rtl/>
              </w:rPr>
              <w:t>67</w:t>
            </w:r>
            <w:r w:rsidR="00042ADA" w:rsidRPr="00042ADA">
              <w:rPr>
                <w:rFonts w:hint="cs"/>
                <w:szCs w:val="28"/>
                <w:rtl/>
              </w:rPr>
              <w:t>,</w:t>
            </w:r>
            <w:r w:rsidRPr="00830C2A">
              <w:rPr>
                <w:szCs w:val="20"/>
                <w:rtl/>
              </w:rPr>
              <w:t>2</w:t>
            </w:r>
          </w:p>
        </w:tc>
        <w:tc>
          <w:tcPr>
            <w:tcW w:w="851" w:type="pct"/>
            <w:shd w:val="clear" w:color="auto" w:fill="auto"/>
            <w:vAlign w:val="bottom"/>
          </w:tcPr>
          <w:p w14:paraId="454FFBCF" w14:textId="62F75E92" w:rsidR="002D7598" w:rsidRPr="002D7598" w:rsidRDefault="002D7598" w:rsidP="00042ADA">
            <w:pPr>
              <w:spacing w:before="40" w:after="40" w:line="300" w:lineRule="exact"/>
              <w:rPr>
                <w:szCs w:val="28"/>
              </w:rPr>
            </w:pPr>
            <w:r w:rsidRPr="00830C2A">
              <w:rPr>
                <w:szCs w:val="20"/>
                <w:rtl/>
              </w:rPr>
              <w:t>32</w:t>
            </w:r>
            <w:r w:rsidR="00042ADA" w:rsidRPr="00042ADA">
              <w:rPr>
                <w:rFonts w:hint="cs"/>
                <w:szCs w:val="28"/>
                <w:rtl/>
              </w:rPr>
              <w:t>,</w:t>
            </w:r>
            <w:r w:rsidRPr="00830C2A">
              <w:rPr>
                <w:szCs w:val="20"/>
                <w:rtl/>
              </w:rPr>
              <w:t>8</w:t>
            </w:r>
          </w:p>
        </w:tc>
      </w:tr>
      <w:tr w:rsidR="002D7598" w:rsidRPr="002D7598" w14:paraId="5B9061F1" w14:textId="77777777" w:rsidTr="002C0940">
        <w:trPr>
          <w:cantSplit/>
        </w:trPr>
        <w:tc>
          <w:tcPr>
            <w:tcW w:w="491" w:type="pct"/>
            <w:shd w:val="clear" w:color="auto" w:fill="auto"/>
            <w:noWrap/>
          </w:tcPr>
          <w:p w14:paraId="3C24B0EF" w14:textId="77777777" w:rsidR="002D7598" w:rsidRPr="002D7598" w:rsidRDefault="002D7598" w:rsidP="00205D9C">
            <w:pPr>
              <w:spacing w:before="40" w:after="40" w:line="300" w:lineRule="exact"/>
              <w:rPr>
                <w:szCs w:val="28"/>
              </w:rPr>
            </w:pPr>
            <w:r w:rsidRPr="00830C2A">
              <w:rPr>
                <w:szCs w:val="20"/>
                <w:rtl/>
              </w:rPr>
              <w:t>2016</w:t>
            </w:r>
          </w:p>
        </w:tc>
        <w:tc>
          <w:tcPr>
            <w:tcW w:w="1382" w:type="pct"/>
            <w:shd w:val="clear" w:color="auto" w:fill="auto"/>
            <w:noWrap/>
            <w:vAlign w:val="bottom"/>
          </w:tcPr>
          <w:p w14:paraId="66A483CF" w14:textId="77777777" w:rsidR="002D7598" w:rsidRPr="002D7598" w:rsidRDefault="002D7598" w:rsidP="00205D9C">
            <w:pPr>
              <w:spacing w:before="40" w:after="40" w:line="300" w:lineRule="exact"/>
              <w:rPr>
                <w:szCs w:val="28"/>
              </w:rPr>
            </w:pPr>
            <w:r w:rsidRPr="00830C2A">
              <w:rPr>
                <w:szCs w:val="20"/>
                <w:rtl/>
              </w:rPr>
              <w:t>330</w:t>
            </w:r>
            <w:r w:rsidRPr="002D7598">
              <w:rPr>
                <w:szCs w:val="28"/>
                <w:rtl/>
              </w:rPr>
              <w:t xml:space="preserve"> </w:t>
            </w:r>
            <w:r w:rsidRPr="00830C2A">
              <w:rPr>
                <w:szCs w:val="20"/>
                <w:rtl/>
              </w:rPr>
              <w:t>945</w:t>
            </w:r>
          </w:p>
        </w:tc>
        <w:tc>
          <w:tcPr>
            <w:tcW w:w="1424" w:type="pct"/>
            <w:shd w:val="clear" w:color="auto" w:fill="auto"/>
            <w:noWrap/>
            <w:vAlign w:val="bottom"/>
          </w:tcPr>
          <w:p w14:paraId="506184E0" w14:textId="77777777" w:rsidR="002D7598" w:rsidRPr="002D7598" w:rsidRDefault="002D7598" w:rsidP="00205D9C">
            <w:pPr>
              <w:spacing w:before="40" w:after="40" w:line="300" w:lineRule="exact"/>
              <w:rPr>
                <w:szCs w:val="28"/>
              </w:rPr>
            </w:pPr>
            <w:r w:rsidRPr="00830C2A">
              <w:rPr>
                <w:szCs w:val="20"/>
                <w:rtl/>
              </w:rPr>
              <w:t>228</w:t>
            </w:r>
            <w:r w:rsidRPr="002D7598">
              <w:rPr>
                <w:szCs w:val="28"/>
                <w:rtl/>
              </w:rPr>
              <w:t xml:space="preserve"> </w:t>
            </w:r>
            <w:r w:rsidRPr="00830C2A">
              <w:rPr>
                <w:szCs w:val="20"/>
                <w:rtl/>
              </w:rPr>
              <w:t>943</w:t>
            </w:r>
            <w:r w:rsidRPr="002D7598">
              <w:rPr>
                <w:szCs w:val="28"/>
                <w:rtl/>
              </w:rPr>
              <w:t xml:space="preserve"> </w:t>
            </w:r>
            <w:r w:rsidRPr="00830C2A">
              <w:rPr>
                <w:szCs w:val="20"/>
                <w:rtl/>
              </w:rPr>
              <w:t>1</w:t>
            </w:r>
          </w:p>
        </w:tc>
        <w:tc>
          <w:tcPr>
            <w:tcW w:w="853" w:type="pct"/>
            <w:shd w:val="clear" w:color="auto" w:fill="auto"/>
            <w:vAlign w:val="bottom"/>
          </w:tcPr>
          <w:p w14:paraId="483355B3" w14:textId="01F03876" w:rsidR="002D7598" w:rsidRPr="002D7598" w:rsidRDefault="002D7598" w:rsidP="00042ADA">
            <w:pPr>
              <w:spacing w:before="40" w:after="40" w:line="300" w:lineRule="exact"/>
              <w:rPr>
                <w:szCs w:val="28"/>
              </w:rPr>
            </w:pPr>
            <w:r w:rsidRPr="00830C2A">
              <w:rPr>
                <w:szCs w:val="20"/>
                <w:rtl/>
              </w:rPr>
              <w:t>67</w:t>
            </w:r>
            <w:r w:rsidR="00042ADA" w:rsidRPr="00042ADA">
              <w:rPr>
                <w:rFonts w:hint="cs"/>
                <w:szCs w:val="28"/>
                <w:rtl/>
              </w:rPr>
              <w:t>,</w:t>
            </w:r>
            <w:r w:rsidRPr="00830C2A">
              <w:rPr>
                <w:szCs w:val="20"/>
                <w:rtl/>
              </w:rPr>
              <w:t>3</w:t>
            </w:r>
          </w:p>
        </w:tc>
        <w:tc>
          <w:tcPr>
            <w:tcW w:w="851" w:type="pct"/>
            <w:shd w:val="clear" w:color="auto" w:fill="auto"/>
            <w:vAlign w:val="bottom"/>
          </w:tcPr>
          <w:p w14:paraId="746B8313" w14:textId="2EF6E78D" w:rsidR="002D7598" w:rsidRPr="002D7598" w:rsidRDefault="002D7598" w:rsidP="00042ADA">
            <w:pPr>
              <w:spacing w:before="40" w:after="40" w:line="300" w:lineRule="exact"/>
              <w:rPr>
                <w:szCs w:val="28"/>
              </w:rPr>
            </w:pPr>
            <w:r w:rsidRPr="00830C2A">
              <w:rPr>
                <w:szCs w:val="20"/>
                <w:rtl/>
              </w:rPr>
              <w:t>32</w:t>
            </w:r>
            <w:r w:rsidR="00042ADA" w:rsidRPr="00042ADA">
              <w:rPr>
                <w:rFonts w:hint="cs"/>
                <w:szCs w:val="28"/>
                <w:rtl/>
              </w:rPr>
              <w:t>,</w:t>
            </w:r>
            <w:r w:rsidRPr="00830C2A">
              <w:rPr>
                <w:szCs w:val="20"/>
                <w:rtl/>
              </w:rPr>
              <w:t>7</w:t>
            </w:r>
          </w:p>
        </w:tc>
      </w:tr>
      <w:tr w:rsidR="002D7598" w:rsidRPr="002D7598" w14:paraId="6C859380" w14:textId="77777777" w:rsidTr="002C0940">
        <w:trPr>
          <w:cantSplit/>
        </w:trPr>
        <w:tc>
          <w:tcPr>
            <w:tcW w:w="491" w:type="pct"/>
            <w:shd w:val="clear" w:color="auto" w:fill="auto"/>
            <w:noWrap/>
          </w:tcPr>
          <w:p w14:paraId="4D0A4613" w14:textId="77777777" w:rsidR="002D7598" w:rsidRPr="002D7598" w:rsidRDefault="002D7598" w:rsidP="00205D9C">
            <w:pPr>
              <w:spacing w:before="40" w:after="40" w:line="300" w:lineRule="exact"/>
              <w:rPr>
                <w:szCs w:val="28"/>
              </w:rPr>
            </w:pPr>
            <w:r w:rsidRPr="00830C2A">
              <w:rPr>
                <w:szCs w:val="20"/>
                <w:rtl/>
              </w:rPr>
              <w:t>2017</w:t>
            </w:r>
          </w:p>
        </w:tc>
        <w:tc>
          <w:tcPr>
            <w:tcW w:w="1382" w:type="pct"/>
            <w:shd w:val="clear" w:color="auto" w:fill="auto"/>
            <w:noWrap/>
            <w:vAlign w:val="bottom"/>
          </w:tcPr>
          <w:p w14:paraId="1E2F137B" w14:textId="77777777" w:rsidR="002D7598" w:rsidRPr="002D7598" w:rsidRDefault="002D7598" w:rsidP="00205D9C">
            <w:pPr>
              <w:spacing w:before="40" w:after="40" w:line="300" w:lineRule="exact"/>
              <w:rPr>
                <w:szCs w:val="28"/>
              </w:rPr>
            </w:pPr>
            <w:r w:rsidRPr="00830C2A">
              <w:rPr>
                <w:szCs w:val="20"/>
                <w:rtl/>
              </w:rPr>
              <w:t>836</w:t>
            </w:r>
            <w:r w:rsidRPr="002D7598">
              <w:rPr>
                <w:szCs w:val="28"/>
                <w:rtl/>
              </w:rPr>
              <w:t xml:space="preserve"> </w:t>
            </w:r>
            <w:r w:rsidRPr="00830C2A">
              <w:rPr>
                <w:szCs w:val="20"/>
                <w:rtl/>
              </w:rPr>
              <w:t>936</w:t>
            </w:r>
          </w:p>
        </w:tc>
        <w:tc>
          <w:tcPr>
            <w:tcW w:w="1424" w:type="pct"/>
            <w:shd w:val="clear" w:color="auto" w:fill="auto"/>
            <w:noWrap/>
            <w:vAlign w:val="bottom"/>
          </w:tcPr>
          <w:p w14:paraId="0F0B2197" w14:textId="77777777" w:rsidR="002D7598" w:rsidRPr="002D7598" w:rsidRDefault="002D7598" w:rsidP="00205D9C">
            <w:pPr>
              <w:spacing w:before="40" w:after="40" w:line="300" w:lineRule="exact"/>
              <w:rPr>
                <w:szCs w:val="28"/>
              </w:rPr>
            </w:pPr>
            <w:r w:rsidRPr="00830C2A">
              <w:rPr>
                <w:szCs w:val="20"/>
                <w:rtl/>
              </w:rPr>
              <w:t>068</w:t>
            </w:r>
            <w:r w:rsidRPr="002D7598">
              <w:rPr>
                <w:szCs w:val="28"/>
                <w:rtl/>
              </w:rPr>
              <w:t xml:space="preserve"> </w:t>
            </w:r>
            <w:r w:rsidRPr="00830C2A">
              <w:rPr>
                <w:szCs w:val="20"/>
                <w:rtl/>
              </w:rPr>
              <w:t>911</w:t>
            </w:r>
            <w:r w:rsidRPr="002D7598">
              <w:rPr>
                <w:szCs w:val="28"/>
                <w:rtl/>
              </w:rPr>
              <w:t xml:space="preserve"> </w:t>
            </w:r>
            <w:r w:rsidRPr="00830C2A">
              <w:rPr>
                <w:szCs w:val="20"/>
                <w:rtl/>
              </w:rPr>
              <w:t>1</w:t>
            </w:r>
          </w:p>
        </w:tc>
        <w:tc>
          <w:tcPr>
            <w:tcW w:w="853" w:type="pct"/>
            <w:shd w:val="clear" w:color="auto" w:fill="auto"/>
            <w:vAlign w:val="bottom"/>
          </w:tcPr>
          <w:p w14:paraId="39145168" w14:textId="599AE75A" w:rsidR="002D7598" w:rsidRPr="002D7598" w:rsidRDefault="002D7598" w:rsidP="00042ADA">
            <w:pPr>
              <w:spacing w:before="40" w:after="40" w:line="300" w:lineRule="exact"/>
              <w:rPr>
                <w:szCs w:val="28"/>
              </w:rPr>
            </w:pPr>
            <w:r w:rsidRPr="00830C2A">
              <w:rPr>
                <w:szCs w:val="20"/>
                <w:rtl/>
              </w:rPr>
              <w:t>67</w:t>
            </w:r>
            <w:r w:rsidR="00042ADA" w:rsidRPr="00042ADA">
              <w:rPr>
                <w:rFonts w:hint="cs"/>
                <w:szCs w:val="28"/>
                <w:rtl/>
              </w:rPr>
              <w:t>,</w:t>
            </w:r>
            <w:r w:rsidRPr="00830C2A">
              <w:rPr>
                <w:szCs w:val="20"/>
                <w:rtl/>
              </w:rPr>
              <w:t>1</w:t>
            </w:r>
          </w:p>
        </w:tc>
        <w:tc>
          <w:tcPr>
            <w:tcW w:w="851" w:type="pct"/>
            <w:shd w:val="clear" w:color="auto" w:fill="auto"/>
            <w:vAlign w:val="bottom"/>
          </w:tcPr>
          <w:p w14:paraId="5B83DB6C" w14:textId="77777777" w:rsidR="002D7598" w:rsidRPr="002D7598" w:rsidRDefault="002D7598" w:rsidP="00205D9C">
            <w:pPr>
              <w:spacing w:before="40" w:after="40" w:line="300" w:lineRule="exact"/>
              <w:rPr>
                <w:szCs w:val="28"/>
              </w:rPr>
            </w:pPr>
            <w:r w:rsidRPr="00830C2A">
              <w:rPr>
                <w:szCs w:val="20"/>
                <w:rtl/>
              </w:rPr>
              <w:t>32</w:t>
            </w:r>
            <w:r w:rsidRPr="002D7598">
              <w:rPr>
                <w:szCs w:val="28"/>
                <w:rtl/>
              </w:rPr>
              <w:t>,</w:t>
            </w:r>
            <w:r w:rsidRPr="00830C2A">
              <w:rPr>
                <w:szCs w:val="20"/>
                <w:rtl/>
              </w:rPr>
              <w:t>9</w:t>
            </w:r>
          </w:p>
        </w:tc>
      </w:tr>
      <w:tr w:rsidR="002D7598" w:rsidRPr="002D7598" w14:paraId="28FC600D" w14:textId="77777777" w:rsidTr="0010220E">
        <w:trPr>
          <w:cantSplit/>
        </w:trPr>
        <w:tc>
          <w:tcPr>
            <w:tcW w:w="491" w:type="pct"/>
            <w:tcBorders>
              <w:bottom w:val="nil"/>
            </w:tcBorders>
            <w:shd w:val="clear" w:color="auto" w:fill="auto"/>
            <w:noWrap/>
          </w:tcPr>
          <w:p w14:paraId="5B788A76" w14:textId="77777777" w:rsidR="002D7598" w:rsidRPr="002D7598" w:rsidRDefault="002D7598" w:rsidP="00205D9C">
            <w:pPr>
              <w:spacing w:before="40" w:after="40" w:line="300" w:lineRule="exact"/>
              <w:rPr>
                <w:szCs w:val="28"/>
              </w:rPr>
            </w:pPr>
            <w:r w:rsidRPr="00830C2A">
              <w:rPr>
                <w:szCs w:val="20"/>
                <w:rtl/>
              </w:rPr>
              <w:t>2018</w:t>
            </w:r>
          </w:p>
        </w:tc>
        <w:tc>
          <w:tcPr>
            <w:tcW w:w="1382" w:type="pct"/>
            <w:tcBorders>
              <w:bottom w:val="nil"/>
            </w:tcBorders>
            <w:shd w:val="clear" w:color="auto" w:fill="auto"/>
            <w:noWrap/>
            <w:vAlign w:val="bottom"/>
          </w:tcPr>
          <w:p w14:paraId="3A64BF89" w14:textId="77777777" w:rsidR="002D7598" w:rsidRPr="002D7598" w:rsidRDefault="002D7598" w:rsidP="00205D9C">
            <w:pPr>
              <w:spacing w:before="40" w:after="40" w:line="300" w:lineRule="exact"/>
              <w:rPr>
                <w:szCs w:val="28"/>
              </w:rPr>
            </w:pPr>
            <w:r w:rsidRPr="00830C2A">
              <w:rPr>
                <w:szCs w:val="20"/>
                <w:rtl/>
              </w:rPr>
              <w:t>179</w:t>
            </w:r>
            <w:r w:rsidRPr="002D7598">
              <w:rPr>
                <w:szCs w:val="28"/>
                <w:rtl/>
              </w:rPr>
              <w:t xml:space="preserve"> </w:t>
            </w:r>
            <w:r w:rsidRPr="00830C2A">
              <w:rPr>
                <w:szCs w:val="20"/>
                <w:rtl/>
              </w:rPr>
              <w:t>924</w:t>
            </w:r>
          </w:p>
        </w:tc>
        <w:tc>
          <w:tcPr>
            <w:tcW w:w="1424" w:type="pct"/>
            <w:tcBorders>
              <w:bottom w:val="nil"/>
            </w:tcBorders>
            <w:shd w:val="clear" w:color="auto" w:fill="auto"/>
            <w:noWrap/>
            <w:vAlign w:val="bottom"/>
          </w:tcPr>
          <w:p w14:paraId="4614CF79" w14:textId="77777777" w:rsidR="002D7598" w:rsidRPr="002D7598" w:rsidRDefault="002D7598" w:rsidP="00205D9C">
            <w:pPr>
              <w:spacing w:before="40" w:after="40" w:line="300" w:lineRule="exact"/>
              <w:rPr>
                <w:szCs w:val="28"/>
              </w:rPr>
            </w:pPr>
            <w:r w:rsidRPr="00830C2A">
              <w:rPr>
                <w:szCs w:val="20"/>
                <w:rtl/>
              </w:rPr>
              <w:t>722</w:t>
            </w:r>
            <w:r w:rsidRPr="002D7598">
              <w:rPr>
                <w:szCs w:val="28"/>
                <w:rtl/>
              </w:rPr>
              <w:t xml:space="preserve"> </w:t>
            </w:r>
            <w:r w:rsidRPr="00830C2A">
              <w:rPr>
                <w:szCs w:val="20"/>
                <w:rtl/>
              </w:rPr>
              <w:t>884</w:t>
            </w:r>
            <w:r w:rsidRPr="002D7598">
              <w:rPr>
                <w:szCs w:val="28"/>
                <w:rtl/>
              </w:rPr>
              <w:t xml:space="preserve"> </w:t>
            </w:r>
            <w:r w:rsidRPr="00830C2A">
              <w:rPr>
                <w:szCs w:val="20"/>
                <w:rtl/>
              </w:rPr>
              <w:t>1</w:t>
            </w:r>
          </w:p>
        </w:tc>
        <w:tc>
          <w:tcPr>
            <w:tcW w:w="853" w:type="pct"/>
            <w:tcBorders>
              <w:bottom w:val="nil"/>
            </w:tcBorders>
            <w:shd w:val="clear" w:color="auto" w:fill="auto"/>
            <w:vAlign w:val="bottom"/>
          </w:tcPr>
          <w:p w14:paraId="27683398" w14:textId="0CBA9D8D" w:rsidR="002D7598" w:rsidRPr="002D7598" w:rsidRDefault="002D7598" w:rsidP="00042ADA">
            <w:pPr>
              <w:spacing w:before="40" w:after="40" w:line="300" w:lineRule="exact"/>
              <w:rPr>
                <w:szCs w:val="28"/>
              </w:rPr>
            </w:pPr>
            <w:r w:rsidRPr="00830C2A">
              <w:rPr>
                <w:szCs w:val="20"/>
                <w:rtl/>
              </w:rPr>
              <w:t>67</w:t>
            </w:r>
            <w:r w:rsidR="00042ADA" w:rsidRPr="00042ADA">
              <w:rPr>
                <w:rFonts w:hint="cs"/>
                <w:szCs w:val="28"/>
                <w:rtl/>
              </w:rPr>
              <w:t>,</w:t>
            </w:r>
            <w:r w:rsidRPr="00830C2A">
              <w:rPr>
                <w:szCs w:val="20"/>
                <w:rtl/>
              </w:rPr>
              <w:t>1</w:t>
            </w:r>
          </w:p>
        </w:tc>
        <w:tc>
          <w:tcPr>
            <w:tcW w:w="851" w:type="pct"/>
            <w:tcBorders>
              <w:bottom w:val="nil"/>
            </w:tcBorders>
            <w:shd w:val="clear" w:color="auto" w:fill="auto"/>
            <w:vAlign w:val="bottom"/>
          </w:tcPr>
          <w:p w14:paraId="63901181" w14:textId="18781339" w:rsidR="002D7598" w:rsidRPr="002D7598" w:rsidRDefault="002D7598" w:rsidP="00042ADA">
            <w:pPr>
              <w:spacing w:before="40" w:after="40" w:line="300" w:lineRule="exact"/>
              <w:rPr>
                <w:szCs w:val="28"/>
              </w:rPr>
            </w:pPr>
            <w:r w:rsidRPr="00830C2A">
              <w:rPr>
                <w:szCs w:val="20"/>
                <w:rtl/>
              </w:rPr>
              <w:t>32</w:t>
            </w:r>
            <w:r w:rsidR="00042ADA" w:rsidRPr="00042ADA">
              <w:rPr>
                <w:rFonts w:hint="cs"/>
                <w:szCs w:val="28"/>
                <w:rtl/>
              </w:rPr>
              <w:t>,</w:t>
            </w:r>
            <w:r w:rsidRPr="00830C2A">
              <w:rPr>
                <w:szCs w:val="20"/>
                <w:rtl/>
              </w:rPr>
              <w:t>9</w:t>
            </w:r>
          </w:p>
        </w:tc>
      </w:tr>
      <w:tr w:rsidR="002D7598" w:rsidRPr="002D7598" w14:paraId="317E15FC" w14:textId="77777777" w:rsidTr="0010220E">
        <w:trPr>
          <w:cantSplit/>
        </w:trPr>
        <w:tc>
          <w:tcPr>
            <w:tcW w:w="491" w:type="pct"/>
            <w:tcBorders>
              <w:top w:val="nil"/>
              <w:bottom w:val="single" w:sz="12" w:space="0" w:color="auto"/>
            </w:tcBorders>
            <w:shd w:val="clear" w:color="auto" w:fill="auto"/>
            <w:noWrap/>
          </w:tcPr>
          <w:p w14:paraId="74FD928F" w14:textId="77777777" w:rsidR="002D7598" w:rsidRPr="002D7598" w:rsidRDefault="002D7598" w:rsidP="00205D9C">
            <w:pPr>
              <w:spacing w:before="40" w:after="40" w:line="300" w:lineRule="exact"/>
              <w:rPr>
                <w:szCs w:val="28"/>
              </w:rPr>
            </w:pPr>
            <w:r w:rsidRPr="00830C2A">
              <w:rPr>
                <w:szCs w:val="20"/>
                <w:rtl/>
              </w:rPr>
              <w:t>2019</w:t>
            </w:r>
          </w:p>
        </w:tc>
        <w:tc>
          <w:tcPr>
            <w:tcW w:w="1382" w:type="pct"/>
            <w:tcBorders>
              <w:top w:val="nil"/>
              <w:bottom w:val="single" w:sz="12" w:space="0" w:color="auto"/>
            </w:tcBorders>
            <w:shd w:val="clear" w:color="auto" w:fill="auto"/>
            <w:noWrap/>
            <w:vAlign w:val="bottom"/>
          </w:tcPr>
          <w:p w14:paraId="3EEC6EDC" w14:textId="77777777" w:rsidR="002D7598" w:rsidRPr="002D7598" w:rsidRDefault="002D7598" w:rsidP="00205D9C">
            <w:pPr>
              <w:spacing w:before="40" w:after="40" w:line="300" w:lineRule="exact"/>
              <w:rPr>
                <w:szCs w:val="28"/>
              </w:rPr>
            </w:pPr>
            <w:r w:rsidRPr="00830C2A">
              <w:rPr>
                <w:szCs w:val="20"/>
                <w:rtl/>
              </w:rPr>
              <w:t>814</w:t>
            </w:r>
            <w:r w:rsidRPr="002D7598">
              <w:rPr>
                <w:szCs w:val="28"/>
                <w:rtl/>
              </w:rPr>
              <w:t xml:space="preserve"> </w:t>
            </w:r>
            <w:r w:rsidRPr="00830C2A">
              <w:rPr>
                <w:szCs w:val="20"/>
                <w:rtl/>
              </w:rPr>
              <w:t>918</w:t>
            </w:r>
          </w:p>
        </w:tc>
        <w:tc>
          <w:tcPr>
            <w:tcW w:w="1424" w:type="pct"/>
            <w:tcBorders>
              <w:top w:val="nil"/>
              <w:bottom w:val="single" w:sz="12" w:space="0" w:color="auto"/>
            </w:tcBorders>
            <w:shd w:val="clear" w:color="auto" w:fill="auto"/>
            <w:noWrap/>
            <w:vAlign w:val="bottom"/>
          </w:tcPr>
          <w:p w14:paraId="0F65D1F4" w14:textId="77777777" w:rsidR="002D7598" w:rsidRPr="002D7598" w:rsidRDefault="002D7598" w:rsidP="00205D9C">
            <w:pPr>
              <w:spacing w:before="40" w:after="40" w:line="300" w:lineRule="exact"/>
              <w:rPr>
                <w:szCs w:val="28"/>
              </w:rPr>
            </w:pPr>
            <w:r w:rsidRPr="00830C2A">
              <w:rPr>
                <w:szCs w:val="20"/>
                <w:rtl/>
              </w:rPr>
              <w:t>370</w:t>
            </w:r>
            <w:r w:rsidRPr="002D7598">
              <w:rPr>
                <w:szCs w:val="28"/>
                <w:rtl/>
              </w:rPr>
              <w:t xml:space="preserve"> </w:t>
            </w:r>
            <w:r w:rsidRPr="00830C2A">
              <w:rPr>
                <w:szCs w:val="20"/>
                <w:rtl/>
              </w:rPr>
              <w:t>875</w:t>
            </w:r>
            <w:r w:rsidRPr="002D7598">
              <w:rPr>
                <w:szCs w:val="28"/>
                <w:rtl/>
              </w:rPr>
              <w:t xml:space="preserve"> </w:t>
            </w:r>
            <w:r w:rsidRPr="00830C2A">
              <w:rPr>
                <w:szCs w:val="20"/>
                <w:rtl/>
              </w:rPr>
              <w:t>1</w:t>
            </w:r>
          </w:p>
        </w:tc>
        <w:tc>
          <w:tcPr>
            <w:tcW w:w="853" w:type="pct"/>
            <w:tcBorders>
              <w:top w:val="nil"/>
              <w:bottom w:val="single" w:sz="12" w:space="0" w:color="auto"/>
            </w:tcBorders>
            <w:shd w:val="clear" w:color="auto" w:fill="auto"/>
            <w:vAlign w:val="bottom"/>
          </w:tcPr>
          <w:p w14:paraId="503443EC" w14:textId="0499A49C" w:rsidR="002D7598" w:rsidRPr="002D7598" w:rsidRDefault="002D7598" w:rsidP="00042ADA">
            <w:pPr>
              <w:spacing w:before="40" w:after="40" w:line="300" w:lineRule="exact"/>
              <w:rPr>
                <w:szCs w:val="28"/>
              </w:rPr>
            </w:pPr>
            <w:r w:rsidRPr="00830C2A">
              <w:rPr>
                <w:szCs w:val="20"/>
                <w:rtl/>
              </w:rPr>
              <w:t>67</w:t>
            </w:r>
            <w:r w:rsidR="00042ADA" w:rsidRPr="00042ADA">
              <w:rPr>
                <w:rFonts w:hint="cs"/>
                <w:szCs w:val="28"/>
                <w:rtl/>
              </w:rPr>
              <w:t>,</w:t>
            </w:r>
            <w:r w:rsidRPr="00830C2A">
              <w:rPr>
                <w:szCs w:val="20"/>
                <w:rtl/>
              </w:rPr>
              <w:t>1</w:t>
            </w:r>
          </w:p>
        </w:tc>
        <w:tc>
          <w:tcPr>
            <w:tcW w:w="851" w:type="pct"/>
            <w:tcBorders>
              <w:top w:val="nil"/>
              <w:bottom w:val="single" w:sz="12" w:space="0" w:color="auto"/>
            </w:tcBorders>
            <w:shd w:val="clear" w:color="auto" w:fill="auto"/>
            <w:vAlign w:val="bottom"/>
          </w:tcPr>
          <w:p w14:paraId="001E9D1D" w14:textId="66E9E115" w:rsidR="002D7598" w:rsidRPr="002D7598" w:rsidRDefault="002D7598" w:rsidP="00042ADA">
            <w:pPr>
              <w:spacing w:before="40" w:after="40" w:line="300" w:lineRule="exact"/>
              <w:rPr>
                <w:szCs w:val="28"/>
              </w:rPr>
            </w:pPr>
            <w:r w:rsidRPr="00830C2A">
              <w:rPr>
                <w:szCs w:val="20"/>
                <w:rtl/>
              </w:rPr>
              <w:t>32</w:t>
            </w:r>
            <w:r w:rsidR="00042ADA" w:rsidRPr="00042ADA">
              <w:rPr>
                <w:rFonts w:hint="cs"/>
                <w:szCs w:val="28"/>
                <w:rtl/>
              </w:rPr>
              <w:t>,</w:t>
            </w:r>
            <w:r w:rsidRPr="00830C2A">
              <w:rPr>
                <w:szCs w:val="20"/>
                <w:rtl/>
              </w:rPr>
              <w:t>9</w:t>
            </w:r>
          </w:p>
        </w:tc>
      </w:tr>
    </w:tbl>
    <w:p w14:paraId="4D1E4415" w14:textId="77777777" w:rsidR="002D7598" w:rsidRPr="002C0940" w:rsidRDefault="002D7598" w:rsidP="002C0940">
      <w:pPr>
        <w:pStyle w:val="SingleTxtGA"/>
        <w:spacing w:before="120"/>
        <w:rPr>
          <w:sz w:val="28"/>
        </w:rPr>
      </w:pPr>
      <w:r w:rsidRPr="00830C2A">
        <w:rPr>
          <w:sz w:val="28"/>
          <w:szCs w:val="20"/>
          <w:rtl/>
        </w:rPr>
        <w:t>36</w:t>
      </w:r>
      <w:r w:rsidRPr="002C0940">
        <w:rPr>
          <w:sz w:val="28"/>
          <w:rtl/>
        </w:rPr>
        <w:t>-</w:t>
      </w:r>
      <w:r w:rsidRPr="002C0940">
        <w:rPr>
          <w:sz w:val="28"/>
          <w:rtl/>
        </w:rPr>
        <w:tab/>
        <w:t>تغير السكان المقيمين (</w:t>
      </w:r>
      <w:r w:rsidRPr="00830C2A">
        <w:rPr>
          <w:sz w:val="28"/>
          <w:szCs w:val="20"/>
          <w:rtl/>
        </w:rPr>
        <w:t>2014</w:t>
      </w:r>
      <w:r w:rsidRPr="002C0940">
        <w:rPr>
          <w:sz w:val="28"/>
          <w:rtl/>
        </w:rPr>
        <w:t>-</w:t>
      </w:r>
      <w:r w:rsidRPr="00830C2A">
        <w:rPr>
          <w:sz w:val="28"/>
          <w:szCs w:val="20"/>
          <w:rtl/>
        </w:rPr>
        <w:t>2019</w:t>
      </w:r>
      <w:r w:rsidRPr="002C0940">
        <w:rPr>
          <w:sz w:val="28"/>
          <w:rtl/>
        </w:rPr>
        <w:t>)</w:t>
      </w:r>
      <w:r w:rsidRPr="002C0940">
        <w:rPr>
          <w:sz w:val="28"/>
          <w:rtl/>
          <w:lang w:val="en-GB"/>
        </w:rPr>
        <w:t>:</w:t>
      </w:r>
    </w:p>
    <w:tbl>
      <w:tblPr>
        <w:bidiVisual/>
        <w:tblW w:w="7694" w:type="dxa"/>
        <w:tblInd w:w="1134" w:type="dxa"/>
        <w:tblBorders>
          <w:top w:val="single" w:sz="4" w:space="0" w:color="auto"/>
          <w:bottom w:val="single" w:sz="12" w:space="0" w:color="auto"/>
        </w:tblBorders>
        <w:tblLayout w:type="fixed"/>
        <w:tblLook w:val="04A0" w:firstRow="1" w:lastRow="0" w:firstColumn="1" w:lastColumn="0" w:noHBand="0" w:noVBand="1"/>
      </w:tblPr>
      <w:tblGrid>
        <w:gridCol w:w="947"/>
        <w:gridCol w:w="3216"/>
        <w:gridCol w:w="1934"/>
        <w:gridCol w:w="1597"/>
      </w:tblGrid>
      <w:tr w:rsidR="002D7598" w:rsidRPr="002D7598" w14:paraId="77FB297E" w14:textId="77777777" w:rsidTr="002C0940">
        <w:trPr>
          <w:cantSplit/>
          <w:trHeight w:val="366"/>
          <w:tblHeader/>
        </w:trPr>
        <w:tc>
          <w:tcPr>
            <w:tcW w:w="615" w:type="pct"/>
            <w:tcBorders>
              <w:top w:val="single" w:sz="4" w:space="0" w:color="auto"/>
              <w:bottom w:val="nil"/>
            </w:tcBorders>
            <w:shd w:val="clear" w:color="auto" w:fill="auto"/>
            <w:noWrap/>
            <w:vAlign w:val="bottom"/>
          </w:tcPr>
          <w:p w14:paraId="1D26B232" w14:textId="77777777" w:rsidR="002D7598" w:rsidRPr="002D7598" w:rsidRDefault="002D7598" w:rsidP="00205D9C">
            <w:pPr>
              <w:spacing w:before="40" w:after="40" w:line="300" w:lineRule="exact"/>
              <w:rPr>
                <w:i/>
                <w:iCs/>
                <w:szCs w:val="28"/>
              </w:rPr>
            </w:pPr>
          </w:p>
        </w:tc>
        <w:tc>
          <w:tcPr>
            <w:tcW w:w="2090" w:type="pct"/>
            <w:tcBorders>
              <w:top w:val="single" w:sz="4" w:space="0" w:color="auto"/>
              <w:bottom w:val="nil"/>
            </w:tcBorders>
            <w:shd w:val="clear" w:color="auto" w:fill="auto"/>
            <w:noWrap/>
            <w:vAlign w:val="bottom"/>
          </w:tcPr>
          <w:p w14:paraId="708EF676" w14:textId="77777777" w:rsidR="002D7598" w:rsidRPr="002D7598" w:rsidRDefault="002D7598" w:rsidP="00205D9C">
            <w:pPr>
              <w:spacing w:before="40" w:after="40" w:line="300" w:lineRule="exact"/>
              <w:rPr>
                <w:i/>
                <w:iCs/>
                <w:szCs w:val="28"/>
              </w:rPr>
            </w:pPr>
          </w:p>
        </w:tc>
        <w:tc>
          <w:tcPr>
            <w:tcW w:w="2295" w:type="pct"/>
            <w:gridSpan w:val="2"/>
            <w:tcBorders>
              <w:top w:val="single" w:sz="4" w:space="0" w:color="auto"/>
              <w:bottom w:val="single" w:sz="4" w:space="0" w:color="auto"/>
            </w:tcBorders>
            <w:shd w:val="clear" w:color="auto" w:fill="auto"/>
            <w:vAlign w:val="bottom"/>
          </w:tcPr>
          <w:p w14:paraId="379205F4" w14:textId="77777777" w:rsidR="002D7598" w:rsidRPr="002D7598" w:rsidRDefault="002D7598" w:rsidP="002C0940">
            <w:pPr>
              <w:spacing w:before="40" w:after="40" w:line="300" w:lineRule="exact"/>
              <w:jc w:val="center"/>
              <w:rPr>
                <w:i/>
                <w:iCs/>
                <w:szCs w:val="28"/>
              </w:rPr>
            </w:pPr>
            <w:r w:rsidRPr="002D7598">
              <w:rPr>
                <w:i/>
                <w:iCs/>
                <w:szCs w:val="28"/>
                <w:rtl/>
              </w:rPr>
              <w:t>تغير السكان المقيمين</w:t>
            </w:r>
          </w:p>
        </w:tc>
      </w:tr>
      <w:tr w:rsidR="002D7598" w:rsidRPr="002D7598" w14:paraId="2E3AAAA1" w14:textId="77777777" w:rsidTr="002C0940">
        <w:trPr>
          <w:cantSplit/>
          <w:trHeight w:val="377"/>
        </w:trPr>
        <w:tc>
          <w:tcPr>
            <w:tcW w:w="615" w:type="pct"/>
            <w:tcBorders>
              <w:top w:val="nil"/>
              <w:bottom w:val="single" w:sz="12" w:space="0" w:color="auto"/>
            </w:tcBorders>
            <w:shd w:val="clear" w:color="auto" w:fill="auto"/>
            <w:noWrap/>
          </w:tcPr>
          <w:p w14:paraId="7973CE64" w14:textId="77777777" w:rsidR="002D7598" w:rsidRPr="002D7598" w:rsidRDefault="002D7598" w:rsidP="00205D9C">
            <w:pPr>
              <w:spacing w:before="40" w:after="40" w:line="300" w:lineRule="exact"/>
              <w:rPr>
                <w:i/>
                <w:iCs/>
                <w:szCs w:val="28"/>
              </w:rPr>
            </w:pPr>
            <w:r w:rsidRPr="002D7598">
              <w:rPr>
                <w:i/>
                <w:iCs/>
                <w:szCs w:val="28"/>
                <w:rtl/>
              </w:rPr>
              <w:t>السنة</w:t>
            </w:r>
          </w:p>
        </w:tc>
        <w:tc>
          <w:tcPr>
            <w:tcW w:w="2090" w:type="pct"/>
            <w:tcBorders>
              <w:top w:val="nil"/>
              <w:bottom w:val="single" w:sz="12" w:space="0" w:color="auto"/>
            </w:tcBorders>
            <w:shd w:val="clear" w:color="auto" w:fill="auto"/>
            <w:noWrap/>
            <w:vAlign w:val="bottom"/>
          </w:tcPr>
          <w:p w14:paraId="6AC1C9D6" w14:textId="77777777" w:rsidR="002D7598" w:rsidRPr="002D7598" w:rsidRDefault="002D7598" w:rsidP="00205D9C">
            <w:pPr>
              <w:spacing w:before="40" w:after="40" w:line="300" w:lineRule="exact"/>
              <w:rPr>
                <w:i/>
                <w:iCs/>
                <w:szCs w:val="28"/>
              </w:rPr>
            </w:pPr>
            <w:r w:rsidRPr="002D7598">
              <w:rPr>
                <w:i/>
                <w:iCs/>
                <w:szCs w:val="28"/>
                <w:rtl/>
              </w:rPr>
              <w:t>السكان المقيمون في بداية السنة</w:t>
            </w:r>
          </w:p>
        </w:tc>
        <w:tc>
          <w:tcPr>
            <w:tcW w:w="1257" w:type="pct"/>
            <w:tcBorders>
              <w:top w:val="single" w:sz="4" w:space="0" w:color="auto"/>
              <w:bottom w:val="single" w:sz="12" w:space="0" w:color="auto"/>
            </w:tcBorders>
            <w:shd w:val="clear" w:color="auto" w:fill="auto"/>
            <w:vAlign w:val="bottom"/>
          </w:tcPr>
          <w:p w14:paraId="27690C28" w14:textId="77777777" w:rsidR="002D7598" w:rsidRPr="002D7598" w:rsidRDefault="002D7598" w:rsidP="00205D9C">
            <w:pPr>
              <w:spacing w:before="40" w:after="40" w:line="300" w:lineRule="exact"/>
              <w:rPr>
                <w:i/>
                <w:iCs/>
                <w:szCs w:val="28"/>
              </w:rPr>
            </w:pPr>
            <w:r w:rsidRPr="002D7598">
              <w:rPr>
                <w:i/>
                <w:iCs/>
                <w:szCs w:val="28"/>
                <w:rtl/>
              </w:rPr>
              <w:t>بعدد الأشخاص</w:t>
            </w:r>
          </w:p>
        </w:tc>
        <w:tc>
          <w:tcPr>
            <w:tcW w:w="1038" w:type="pct"/>
            <w:tcBorders>
              <w:top w:val="single" w:sz="4" w:space="0" w:color="auto"/>
              <w:bottom w:val="single" w:sz="12" w:space="0" w:color="auto"/>
            </w:tcBorders>
            <w:shd w:val="clear" w:color="auto" w:fill="auto"/>
            <w:vAlign w:val="bottom"/>
          </w:tcPr>
          <w:p w14:paraId="04042636" w14:textId="77777777" w:rsidR="002D7598" w:rsidRPr="002D7598" w:rsidRDefault="002D7598" w:rsidP="00205D9C">
            <w:pPr>
              <w:spacing w:before="40" w:after="40" w:line="300" w:lineRule="exact"/>
              <w:rPr>
                <w:i/>
                <w:iCs/>
                <w:szCs w:val="28"/>
              </w:rPr>
            </w:pPr>
            <w:r w:rsidRPr="002D7598">
              <w:rPr>
                <w:i/>
                <w:iCs/>
                <w:szCs w:val="28"/>
                <w:rtl/>
              </w:rPr>
              <w:t>بالنسبة المئوية</w:t>
            </w:r>
          </w:p>
        </w:tc>
      </w:tr>
      <w:tr w:rsidR="002D7598" w:rsidRPr="002D7598" w14:paraId="05D27856" w14:textId="77777777" w:rsidTr="002C0940">
        <w:trPr>
          <w:cantSplit/>
          <w:trHeight w:val="366"/>
        </w:trPr>
        <w:tc>
          <w:tcPr>
            <w:tcW w:w="615" w:type="pct"/>
            <w:tcBorders>
              <w:top w:val="single" w:sz="12" w:space="0" w:color="auto"/>
            </w:tcBorders>
            <w:shd w:val="clear" w:color="auto" w:fill="auto"/>
            <w:noWrap/>
          </w:tcPr>
          <w:p w14:paraId="1BB0A122" w14:textId="77777777" w:rsidR="002D7598" w:rsidRPr="002D7598" w:rsidRDefault="002D7598" w:rsidP="00205D9C">
            <w:pPr>
              <w:spacing w:before="40" w:after="40" w:line="300" w:lineRule="exact"/>
              <w:rPr>
                <w:szCs w:val="28"/>
              </w:rPr>
            </w:pPr>
            <w:r w:rsidRPr="00830C2A">
              <w:rPr>
                <w:szCs w:val="20"/>
                <w:rtl/>
              </w:rPr>
              <w:t>2014</w:t>
            </w:r>
          </w:p>
        </w:tc>
        <w:tc>
          <w:tcPr>
            <w:tcW w:w="2090" w:type="pct"/>
            <w:tcBorders>
              <w:top w:val="single" w:sz="12" w:space="0" w:color="auto"/>
            </w:tcBorders>
            <w:shd w:val="clear" w:color="auto" w:fill="auto"/>
            <w:noWrap/>
            <w:vAlign w:val="bottom"/>
          </w:tcPr>
          <w:p w14:paraId="62224322" w14:textId="77777777" w:rsidR="002D7598" w:rsidRPr="002D7598" w:rsidRDefault="002D7598" w:rsidP="00205D9C">
            <w:pPr>
              <w:spacing w:before="40" w:after="40" w:line="300" w:lineRule="exact"/>
              <w:rPr>
                <w:szCs w:val="28"/>
              </w:rPr>
            </w:pPr>
            <w:r w:rsidRPr="00830C2A">
              <w:rPr>
                <w:szCs w:val="20"/>
                <w:rtl/>
              </w:rPr>
              <w:t>472</w:t>
            </w:r>
            <w:r w:rsidRPr="002D7598">
              <w:rPr>
                <w:szCs w:val="28"/>
                <w:rtl/>
              </w:rPr>
              <w:t xml:space="preserve"> </w:t>
            </w:r>
            <w:r w:rsidRPr="00830C2A">
              <w:rPr>
                <w:szCs w:val="20"/>
                <w:rtl/>
              </w:rPr>
              <w:t>943</w:t>
            </w:r>
            <w:r w:rsidRPr="002D7598">
              <w:rPr>
                <w:szCs w:val="28"/>
                <w:rtl/>
              </w:rPr>
              <w:t xml:space="preserve"> </w:t>
            </w:r>
            <w:r w:rsidRPr="00830C2A">
              <w:rPr>
                <w:szCs w:val="20"/>
                <w:rtl/>
              </w:rPr>
              <w:t>2</w:t>
            </w:r>
          </w:p>
        </w:tc>
        <w:tc>
          <w:tcPr>
            <w:tcW w:w="1257" w:type="pct"/>
            <w:tcBorders>
              <w:top w:val="single" w:sz="12" w:space="0" w:color="auto"/>
            </w:tcBorders>
            <w:shd w:val="clear" w:color="auto" w:fill="auto"/>
            <w:vAlign w:val="bottom"/>
          </w:tcPr>
          <w:p w14:paraId="57764884" w14:textId="3CC9E4C4" w:rsidR="002D7598" w:rsidRPr="00455F65" w:rsidRDefault="00455F65" w:rsidP="00205D9C">
            <w:pPr>
              <w:spacing w:before="40" w:after="40" w:line="300" w:lineRule="exact"/>
              <w:rPr>
                <w:szCs w:val="20"/>
              </w:rPr>
            </w:pPr>
            <w:r w:rsidRPr="00455F65">
              <w:rPr>
                <w:rFonts w:hint="cs"/>
                <w:szCs w:val="20"/>
                <w:rtl/>
              </w:rPr>
              <w:t>-</w:t>
            </w:r>
            <w:r w:rsidRPr="00830C2A">
              <w:rPr>
                <w:rFonts w:hint="cs"/>
                <w:szCs w:val="20"/>
                <w:rtl/>
              </w:rPr>
              <w:t>210</w:t>
            </w:r>
            <w:r w:rsidRPr="00455F65">
              <w:rPr>
                <w:rFonts w:hint="eastAsia"/>
                <w:szCs w:val="20"/>
                <w:rtl/>
              </w:rPr>
              <w:t> </w:t>
            </w:r>
            <w:r w:rsidRPr="00830C2A">
              <w:rPr>
                <w:rFonts w:hint="cs"/>
                <w:szCs w:val="20"/>
                <w:rtl/>
              </w:rPr>
              <w:t>22</w:t>
            </w:r>
          </w:p>
        </w:tc>
        <w:tc>
          <w:tcPr>
            <w:tcW w:w="1038" w:type="pct"/>
            <w:tcBorders>
              <w:top w:val="single" w:sz="12" w:space="0" w:color="auto"/>
            </w:tcBorders>
            <w:shd w:val="clear" w:color="auto" w:fill="auto"/>
            <w:vAlign w:val="bottom"/>
          </w:tcPr>
          <w:p w14:paraId="6FC8CFA2" w14:textId="420E60ED" w:rsidR="002D7598" w:rsidRPr="002D7598" w:rsidRDefault="00455F65" w:rsidP="00205D9C">
            <w:pPr>
              <w:spacing w:before="40" w:after="40" w:line="300" w:lineRule="exact"/>
              <w:rPr>
                <w:szCs w:val="28"/>
              </w:rPr>
            </w:pPr>
            <w:r w:rsidRPr="00455F65">
              <w:rPr>
                <w:rFonts w:hint="cs"/>
                <w:szCs w:val="20"/>
                <w:rtl/>
              </w:rPr>
              <w:t>-</w:t>
            </w:r>
            <w:r w:rsidR="002D7598" w:rsidRPr="00830C2A">
              <w:rPr>
                <w:szCs w:val="20"/>
                <w:rtl/>
              </w:rPr>
              <w:t>0</w:t>
            </w:r>
            <w:r>
              <w:rPr>
                <w:rFonts w:hint="cs"/>
                <w:szCs w:val="20"/>
                <w:rtl/>
              </w:rPr>
              <w:t>,</w:t>
            </w:r>
            <w:r w:rsidR="002D7598" w:rsidRPr="00830C2A">
              <w:rPr>
                <w:szCs w:val="20"/>
                <w:rtl/>
              </w:rPr>
              <w:t>75</w:t>
            </w:r>
          </w:p>
        </w:tc>
      </w:tr>
      <w:tr w:rsidR="002D7598" w:rsidRPr="002D7598" w14:paraId="31BA0CE6" w14:textId="77777777" w:rsidTr="002C0940">
        <w:trPr>
          <w:cantSplit/>
          <w:trHeight w:val="366"/>
        </w:trPr>
        <w:tc>
          <w:tcPr>
            <w:tcW w:w="615" w:type="pct"/>
            <w:shd w:val="clear" w:color="auto" w:fill="auto"/>
            <w:noWrap/>
          </w:tcPr>
          <w:p w14:paraId="765F1FBB" w14:textId="77777777" w:rsidR="002D7598" w:rsidRPr="002D7598" w:rsidRDefault="002D7598" w:rsidP="00205D9C">
            <w:pPr>
              <w:spacing w:before="40" w:after="40" w:line="300" w:lineRule="exact"/>
              <w:rPr>
                <w:szCs w:val="28"/>
              </w:rPr>
            </w:pPr>
            <w:r w:rsidRPr="00830C2A">
              <w:rPr>
                <w:szCs w:val="20"/>
                <w:rtl/>
              </w:rPr>
              <w:t>2015</w:t>
            </w:r>
          </w:p>
        </w:tc>
        <w:tc>
          <w:tcPr>
            <w:tcW w:w="2090" w:type="pct"/>
            <w:shd w:val="clear" w:color="auto" w:fill="auto"/>
            <w:noWrap/>
            <w:vAlign w:val="bottom"/>
          </w:tcPr>
          <w:p w14:paraId="3A513462" w14:textId="77777777" w:rsidR="002D7598" w:rsidRPr="002D7598" w:rsidRDefault="002D7598" w:rsidP="00205D9C">
            <w:pPr>
              <w:spacing w:before="40" w:after="40" w:line="300" w:lineRule="exact"/>
              <w:rPr>
                <w:szCs w:val="28"/>
              </w:rPr>
            </w:pPr>
            <w:r w:rsidRPr="00830C2A">
              <w:rPr>
                <w:szCs w:val="20"/>
                <w:rtl/>
              </w:rPr>
              <w:t>262</w:t>
            </w:r>
            <w:r w:rsidRPr="002D7598">
              <w:rPr>
                <w:szCs w:val="28"/>
                <w:rtl/>
              </w:rPr>
              <w:t xml:space="preserve"> </w:t>
            </w:r>
            <w:r w:rsidRPr="00830C2A">
              <w:rPr>
                <w:szCs w:val="20"/>
                <w:rtl/>
              </w:rPr>
              <w:t>921</w:t>
            </w:r>
            <w:r w:rsidRPr="002D7598">
              <w:rPr>
                <w:szCs w:val="28"/>
                <w:rtl/>
              </w:rPr>
              <w:t xml:space="preserve"> </w:t>
            </w:r>
            <w:r w:rsidRPr="00830C2A">
              <w:rPr>
                <w:szCs w:val="20"/>
                <w:rtl/>
              </w:rPr>
              <w:t>2</w:t>
            </w:r>
          </w:p>
        </w:tc>
        <w:tc>
          <w:tcPr>
            <w:tcW w:w="1257" w:type="pct"/>
            <w:shd w:val="clear" w:color="auto" w:fill="auto"/>
            <w:vAlign w:val="bottom"/>
          </w:tcPr>
          <w:p w14:paraId="5853595C" w14:textId="029B6083" w:rsidR="002D7598" w:rsidRPr="00455F65" w:rsidRDefault="00455F65" w:rsidP="00205D9C">
            <w:pPr>
              <w:spacing w:before="40" w:after="40" w:line="300" w:lineRule="exact"/>
              <w:rPr>
                <w:szCs w:val="20"/>
                <w:rtl/>
              </w:rPr>
            </w:pPr>
            <w:r w:rsidRPr="00455F65">
              <w:rPr>
                <w:rFonts w:hint="cs"/>
                <w:szCs w:val="20"/>
                <w:rtl/>
              </w:rPr>
              <w:t>-</w:t>
            </w:r>
            <w:r w:rsidRPr="00830C2A">
              <w:rPr>
                <w:rFonts w:hint="cs"/>
                <w:szCs w:val="20"/>
                <w:rtl/>
              </w:rPr>
              <w:t>704</w:t>
            </w:r>
            <w:r w:rsidRPr="00455F65">
              <w:rPr>
                <w:rFonts w:hint="eastAsia"/>
                <w:szCs w:val="20"/>
                <w:rtl/>
              </w:rPr>
              <w:t> </w:t>
            </w:r>
            <w:r w:rsidRPr="00830C2A">
              <w:rPr>
                <w:rFonts w:hint="cs"/>
                <w:szCs w:val="20"/>
                <w:rtl/>
              </w:rPr>
              <w:t>32</w:t>
            </w:r>
          </w:p>
        </w:tc>
        <w:tc>
          <w:tcPr>
            <w:tcW w:w="1038" w:type="pct"/>
            <w:shd w:val="clear" w:color="auto" w:fill="auto"/>
            <w:vAlign w:val="bottom"/>
          </w:tcPr>
          <w:p w14:paraId="1097FC63" w14:textId="2BB35CEB" w:rsidR="002D7598" w:rsidRPr="002D7598" w:rsidRDefault="00455F65" w:rsidP="00205D9C">
            <w:pPr>
              <w:spacing w:before="40" w:after="40" w:line="300" w:lineRule="exact"/>
              <w:rPr>
                <w:szCs w:val="28"/>
              </w:rPr>
            </w:pPr>
            <w:r w:rsidRPr="00455F65">
              <w:rPr>
                <w:rFonts w:hint="cs"/>
                <w:szCs w:val="20"/>
                <w:rtl/>
              </w:rPr>
              <w:t>-</w:t>
            </w:r>
            <w:r w:rsidR="002D7598" w:rsidRPr="00830C2A">
              <w:rPr>
                <w:szCs w:val="20"/>
                <w:rtl/>
              </w:rPr>
              <w:t>1</w:t>
            </w:r>
            <w:r>
              <w:rPr>
                <w:rFonts w:hint="cs"/>
                <w:szCs w:val="28"/>
                <w:rtl/>
              </w:rPr>
              <w:t>,</w:t>
            </w:r>
            <w:r w:rsidR="002D7598" w:rsidRPr="00830C2A">
              <w:rPr>
                <w:szCs w:val="20"/>
                <w:rtl/>
              </w:rPr>
              <w:t>12</w:t>
            </w:r>
          </w:p>
        </w:tc>
      </w:tr>
      <w:tr w:rsidR="002D7598" w:rsidRPr="002D7598" w14:paraId="14A4FF49" w14:textId="77777777" w:rsidTr="002C0940">
        <w:trPr>
          <w:cantSplit/>
          <w:trHeight w:val="366"/>
        </w:trPr>
        <w:tc>
          <w:tcPr>
            <w:tcW w:w="615" w:type="pct"/>
            <w:shd w:val="clear" w:color="auto" w:fill="auto"/>
            <w:noWrap/>
          </w:tcPr>
          <w:p w14:paraId="498DB077" w14:textId="77777777" w:rsidR="002D7598" w:rsidRPr="002D7598" w:rsidRDefault="002D7598" w:rsidP="00205D9C">
            <w:pPr>
              <w:spacing w:before="40" w:after="40" w:line="300" w:lineRule="exact"/>
              <w:rPr>
                <w:szCs w:val="28"/>
              </w:rPr>
            </w:pPr>
            <w:r w:rsidRPr="00830C2A">
              <w:rPr>
                <w:szCs w:val="20"/>
                <w:rtl/>
              </w:rPr>
              <w:t>2016</w:t>
            </w:r>
          </w:p>
        </w:tc>
        <w:tc>
          <w:tcPr>
            <w:tcW w:w="2090" w:type="pct"/>
            <w:shd w:val="clear" w:color="auto" w:fill="auto"/>
            <w:noWrap/>
            <w:vAlign w:val="bottom"/>
          </w:tcPr>
          <w:p w14:paraId="5BB7A80F" w14:textId="77777777" w:rsidR="002D7598" w:rsidRPr="002D7598" w:rsidRDefault="002D7598" w:rsidP="00205D9C">
            <w:pPr>
              <w:spacing w:before="40" w:after="40" w:line="300" w:lineRule="exact"/>
              <w:rPr>
                <w:szCs w:val="28"/>
              </w:rPr>
            </w:pPr>
            <w:r w:rsidRPr="00830C2A">
              <w:rPr>
                <w:szCs w:val="20"/>
                <w:rtl/>
              </w:rPr>
              <w:t>558</w:t>
            </w:r>
            <w:r w:rsidRPr="002D7598">
              <w:rPr>
                <w:szCs w:val="28"/>
                <w:rtl/>
              </w:rPr>
              <w:t xml:space="preserve"> </w:t>
            </w:r>
            <w:r w:rsidRPr="00830C2A">
              <w:rPr>
                <w:szCs w:val="20"/>
                <w:rtl/>
              </w:rPr>
              <w:t>888</w:t>
            </w:r>
            <w:r w:rsidRPr="002D7598">
              <w:rPr>
                <w:szCs w:val="28"/>
                <w:rtl/>
              </w:rPr>
              <w:t xml:space="preserve"> </w:t>
            </w:r>
            <w:r w:rsidRPr="00830C2A">
              <w:rPr>
                <w:szCs w:val="20"/>
                <w:rtl/>
              </w:rPr>
              <w:t>2</w:t>
            </w:r>
          </w:p>
        </w:tc>
        <w:tc>
          <w:tcPr>
            <w:tcW w:w="1257" w:type="pct"/>
            <w:shd w:val="clear" w:color="auto" w:fill="auto"/>
            <w:vAlign w:val="bottom"/>
          </w:tcPr>
          <w:p w14:paraId="2FB737B1" w14:textId="68EB4A3F" w:rsidR="002D7598" w:rsidRPr="00455F65" w:rsidRDefault="00455F65" w:rsidP="00205D9C">
            <w:pPr>
              <w:spacing w:before="40" w:after="40" w:line="300" w:lineRule="exact"/>
              <w:rPr>
                <w:szCs w:val="20"/>
              </w:rPr>
            </w:pPr>
            <w:r w:rsidRPr="00455F65">
              <w:rPr>
                <w:rFonts w:hint="cs"/>
                <w:szCs w:val="20"/>
                <w:rtl/>
              </w:rPr>
              <w:t>-</w:t>
            </w:r>
            <w:r w:rsidRPr="00830C2A">
              <w:rPr>
                <w:rFonts w:hint="cs"/>
                <w:szCs w:val="20"/>
                <w:rtl/>
              </w:rPr>
              <w:t>654</w:t>
            </w:r>
            <w:r w:rsidRPr="00455F65">
              <w:rPr>
                <w:rFonts w:hint="eastAsia"/>
                <w:szCs w:val="20"/>
                <w:rtl/>
              </w:rPr>
              <w:t> </w:t>
            </w:r>
            <w:r w:rsidRPr="00830C2A">
              <w:rPr>
                <w:rFonts w:hint="cs"/>
                <w:szCs w:val="20"/>
                <w:rtl/>
              </w:rPr>
              <w:t>40</w:t>
            </w:r>
          </w:p>
        </w:tc>
        <w:tc>
          <w:tcPr>
            <w:tcW w:w="1038" w:type="pct"/>
            <w:shd w:val="clear" w:color="auto" w:fill="auto"/>
            <w:vAlign w:val="bottom"/>
          </w:tcPr>
          <w:p w14:paraId="22E05EE3" w14:textId="64949158" w:rsidR="002D7598" w:rsidRPr="002D7598" w:rsidRDefault="00455F65" w:rsidP="00455F65">
            <w:pPr>
              <w:spacing w:before="40" w:after="40" w:line="300" w:lineRule="exact"/>
              <w:rPr>
                <w:szCs w:val="28"/>
              </w:rPr>
            </w:pPr>
            <w:r w:rsidRPr="00455F65">
              <w:rPr>
                <w:rFonts w:hint="cs"/>
                <w:szCs w:val="20"/>
                <w:rtl/>
              </w:rPr>
              <w:t>-</w:t>
            </w:r>
            <w:r w:rsidR="002D7598" w:rsidRPr="00830C2A">
              <w:rPr>
                <w:szCs w:val="20"/>
                <w:rtl/>
              </w:rPr>
              <w:t>1</w:t>
            </w:r>
            <w:r w:rsidRPr="00455F65">
              <w:rPr>
                <w:rFonts w:hint="cs"/>
                <w:szCs w:val="28"/>
                <w:rtl/>
              </w:rPr>
              <w:t>,</w:t>
            </w:r>
            <w:r w:rsidR="002D7598" w:rsidRPr="00830C2A">
              <w:rPr>
                <w:szCs w:val="20"/>
                <w:rtl/>
              </w:rPr>
              <w:t>41</w:t>
            </w:r>
          </w:p>
        </w:tc>
      </w:tr>
      <w:tr w:rsidR="002D7598" w:rsidRPr="002D7598" w14:paraId="718AB67C" w14:textId="77777777" w:rsidTr="002C0940">
        <w:trPr>
          <w:cantSplit/>
          <w:trHeight w:val="377"/>
        </w:trPr>
        <w:tc>
          <w:tcPr>
            <w:tcW w:w="615" w:type="pct"/>
            <w:shd w:val="clear" w:color="auto" w:fill="auto"/>
            <w:noWrap/>
          </w:tcPr>
          <w:p w14:paraId="18E25EAD" w14:textId="77777777" w:rsidR="002D7598" w:rsidRPr="002D7598" w:rsidRDefault="002D7598" w:rsidP="00205D9C">
            <w:pPr>
              <w:spacing w:before="40" w:after="40" w:line="300" w:lineRule="exact"/>
              <w:rPr>
                <w:szCs w:val="28"/>
              </w:rPr>
            </w:pPr>
            <w:r w:rsidRPr="00830C2A">
              <w:rPr>
                <w:szCs w:val="20"/>
                <w:rtl/>
              </w:rPr>
              <w:t>2017</w:t>
            </w:r>
          </w:p>
        </w:tc>
        <w:tc>
          <w:tcPr>
            <w:tcW w:w="2090" w:type="pct"/>
            <w:shd w:val="clear" w:color="auto" w:fill="auto"/>
            <w:noWrap/>
            <w:vAlign w:val="bottom"/>
          </w:tcPr>
          <w:p w14:paraId="3F56CD71" w14:textId="77777777" w:rsidR="002D7598" w:rsidRPr="002D7598" w:rsidRDefault="002D7598" w:rsidP="00205D9C">
            <w:pPr>
              <w:spacing w:before="40" w:after="40" w:line="300" w:lineRule="exact"/>
              <w:rPr>
                <w:szCs w:val="28"/>
              </w:rPr>
            </w:pPr>
            <w:r w:rsidRPr="00830C2A">
              <w:rPr>
                <w:szCs w:val="20"/>
                <w:rtl/>
              </w:rPr>
              <w:t>904</w:t>
            </w:r>
            <w:r w:rsidRPr="002D7598">
              <w:rPr>
                <w:szCs w:val="28"/>
                <w:rtl/>
              </w:rPr>
              <w:t xml:space="preserve"> </w:t>
            </w:r>
            <w:r w:rsidRPr="00830C2A">
              <w:rPr>
                <w:szCs w:val="20"/>
                <w:rtl/>
              </w:rPr>
              <w:t>847</w:t>
            </w:r>
            <w:r w:rsidRPr="002D7598">
              <w:rPr>
                <w:szCs w:val="28"/>
                <w:rtl/>
              </w:rPr>
              <w:t xml:space="preserve"> </w:t>
            </w:r>
            <w:r w:rsidRPr="00830C2A">
              <w:rPr>
                <w:szCs w:val="20"/>
                <w:rtl/>
              </w:rPr>
              <w:t>2</w:t>
            </w:r>
          </w:p>
        </w:tc>
        <w:tc>
          <w:tcPr>
            <w:tcW w:w="1257" w:type="pct"/>
            <w:shd w:val="clear" w:color="auto" w:fill="auto"/>
            <w:vAlign w:val="bottom"/>
          </w:tcPr>
          <w:p w14:paraId="0014438B" w14:textId="4D9BE398" w:rsidR="002D7598" w:rsidRPr="00455F65" w:rsidRDefault="00455F65" w:rsidP="00205D9C">
            <w:pPr>
              <w:spacing w:before="40" w:after="40" w:line="300" w:lineRule="exact"/>
              <w:rPr>
                <w:szCs w:val="20"/>
                <w:rtl/>
              </w:rPr>
            </w:pPr>
            <w:r w:rsidRPr="00455F65">
              <w:rPr>
                <w:rFonts w:hint="cs"/>
                <w:szCs w:val="20"/>
                <w:rtl/>
              </w:rPr>
              <w:t>-</w:t>
            </w:r>
            <w:r w:rsidRPr="00830C2A">
              <w:rPr>
                <w:rFonts w:hint="cs"/>
                <w:szCs w:val="20"/>
                <w:rtl/>
              </w:rPr>
              <w:t>003</w:t>
            </w:r>
            <w:r w:rsidRPr="00455F65">
              <w:rPr>
                <w:rFonts w:hint="eastAsia"/>
                <w:szCs w:val="20"/>
                <w:rtl/>
              </w:rPr>
              <w:t> </w:t>
            </w:r>
            <w:r w:rsidRPr="00830C2A">
              <w:rPr>
                <w:rFonts w:hint="cs"/>
                <w:szCs w:val="20"/>
                <w:rtl/>
              </w:rPr>
              <w:t>39</w:t>
            </w:r>
          </w:p>
        </w:tc>
        <w:tc>
          <w:tcPr>
            <w:tcW w:w="1038" w:type="pct"/>
            <w:shd w:val="clear" w:color="auto" w:fill="auto"/>
            <w:vAlign w:val="bottom"/>
          </w:tcPr>
          <w:p w14:paraId="246FD6A8" w14:textId="67E740BA" w:rsidR="002D7598" w:rsidRPr="002D7598" w:rsidRDefault="00455F65" w:rsidP="00455F65">
            <w:pPr>
              <w:spacing w:before="40" w:after="40" w:line="300" w:lineRule="exact"/>
              <w:rPr>
                <w:szCs w:val="28"/>
              </w:rPr>
            </w:pPr>
            <w:r w:rsidRPr="00455F65">
              <w:rPr>
                <w:rFonts w:hint="cs"/>
                <w:szCs w:val="20"/>
                <w:rtl/>
              </w:rPr>
              <w:t>-</w:t>
            </w:r>
            <w:r w:rsidR="002D7598" w:rsidRPr="00830C2A">
              <w:rPr>
                <w:szCs w:val="20"/>
                <w:rtl/>
              </w:rPr>
              <w:t>1</w:t>
            </w:r>
            <w:r w:rsidRPr="00455F65">
              <w:rPr>
                <w:rFonts w:hint="cs"/>
                <w:szCs w:val="28"/>
                <w:rtl/>
              </w:rPr>
              <w:t>,</w:t>
            </w:r>
            <w:r w:rsidR="002D7598" w:rsidRPr="00830C2A">
              <w:rPr>
                <w:szCs w:val="20"/>
                <w:rtl/>
              </w:rPr>
              <w:t>37</w:t>
            </w:r>
          </w:p>
        </w:tc>
      </w:tr>
      <w:tr w:rsidR="002D7598" w:rsidRPr="002D7598" w14:paraId="29EA3456" w14:textId="77777777" w:rsidTr="0010220E">
        <w:trPr>
          <w:cantSplit/>
          <w:trHeight w:val="366"/>
        </w:trPr>
        <w:tc>
          <w:tcPr>
            <w:tcW w:w="615" w:type="pct"/>
            <w:tcBorders>
              <w:bottom w:val="nil"/>
            </w:tcBorders>
            <w:shd w:val="clear" w:color="auto" w:fill="auto"/>
            <w:noWrap/>
          </w:tcPr>
          <w:p w14:paraId="71879726" w14:textId="77777777" w:rsidR="002D7598" w:rsidRPr="002D7598" w:rsidRDefault="002D7598" w:rsidP="00205D9C">
            <w:pPr>
              <w:spacing w:before="40" w:after="40" w:line="300" w:lineRule="exact"/>
              <w:rPr>
                <w:szCs w:val="28"/>
              </w:rPr>
            </w:pPr>
            <w:r w:rsidRPr="00830C2A">
              <w:rPr>
                <w:szCs w:val="20"/>
                <w:rtl/>
              </w:rPr>
              <w:t>2018</w:t>
            </w:r>
          </w:p>
        </w:tc>
        <w:tc>
          <w:tcPr>
            <w:tcW w:w="2090" w:type="pct"/>
            <w:tcBorders>
              <w:bottom w:val="nil"/>
            </w:tcBorders>
            <w:shd w:val="clear" w:color="auto" w:fill="auto"/>
            <w:noWrap/>
            <w:vAlign w:val="bottom"/>
          </w:tcPr>
          <w:p w14:paraId="79BE806A" w14:textId="77777777" w:rsidR="002D7598" w:rsidRPr="002D7598" w:rsidRDefault="002D7598" w:rsidP="00205D9C">
            <w:pPr>
              <w:spacing w:before="40" w:after="40" w:line="300" w:lineRule="exact"/>
              <w:rPr>
                <w:szCs w:val="28"/>
              </w:rPr>
            </w:pPr>
            <w:r w:rsidRPr="00830C2A">
              <w:rPr>
                <w:szCs w:val="20"/>
                <w:rtl/>
              </w:rPr>
              <w:t>901</w:t>
            </w:r>
            <w:r w:rsidRPr="002D7598">
              <w:rPr>
                <w:szCs w:val="28"/>
                <w:rtl/>
              </w:rPr>
              <w:t xml:space="preserve"> </w:t>
            </w:r>
            <w:r w:rsidRPr="00830C2A">
              <w:rPr>
                <w:szCs w:val="20"/>
                <w:rtl/>
              </w:rPr>
              <w:t>808</w:t>
            </w:r>
            <w:r w:rsidRPr="002D7598">
              <w:rPr>
                <w:szCs w:val="28"/>
                <w:rtl/>
              </w:rPr>
              <w:t xml:space="preserve"> </w:t>
            </w:r>
            <w:r w:rsidRPr="00830C2A">
              <w:rPr>
                <w:szCs w:val="20"/>
                <w:rtl/>
              </w:rPr>
              <w:t>2</w:t>
            </w:r>
          </w:p>
        </w:tc>
        <w:tc>
          <w:tcPr>
            <w:tcW w:w="1257" w:type="pct"/>
            <w:tcBorders>
              <w:bottom w:val="nil"/>
            </w:tcBorders>
            <w:shd w:val="clear" w:color="auto" w:fill="auto"/>
            <w:vAlign w:val="bottom"/>
          </w:tcPr>
          <w:p w14:paraId="1C516D34" w14:textId="5688A89A" w:rsidR="002D7598" w:rsidRPr="00455F65" w:rsidRDefault="00455F65" w:rsidP="00205D9C">
            <w:pPr>
              <w:spacing w:before="40" w:after="40" w:line="300" w:lineRule="exact"/>
              <w:rPr>
                <w:szCs w:val="20"/>
              </w:rPr>
            </w:pPr>
            <w:r w:rsidRPr="00455F65">
              <w:rPr>
                <w:rFonts w:hint="cs"/>
                <w:szCs w:val="20"/>
                <w:rtl/>
              </w:rPr>
              <w:t>-</w:t>
            </w:r>
            <w:r w:rsidRPr="00830C2A">
              <w:rPr>
                <w:rFonts w:hint="cs"/>
                <w:szCs w:val="20"/>
                <w:rtl/>
              </w:rPr>
              <w:t>717</w:t>
            </w:r>
            <w:r w:rsidRPr="00455F65">
              <w:rPr>
                <w:rFonts w:hint="eastAsia"/>
                <w:szCs w:val="20"/>
                <w:rtl/>
              </w:rPr>
              <w:t> </w:t>
            </w:r>
            <w:r w:rsidRPr="00830C2A">
              <w:rPr>
                <w:rFonts w:hint="cs"/>
                <w:szCs w:val="20"/>
                <w:rtl/>
              </w:rPr>
              <w:t>14</w:t>
            </w:r>
          </w:p>
        </w:tc>
        <w:tc>
          <w:tcPr>
            <w:tcW w:w="1038" w:type="pct"/>
            <w:tcBorders>
              <w:bottom w:val="nil"/>
            </w:tcBorders>
            <w:shd w:val="clear" w:color="auto" w:fill="auto"/>
            <w:vAlign w:val="bottom"/>
          </w:tcPr>
          <w:p w14:paraId="7AD71FC1" w14:textId="2DDF8676" w:rsidR="002D7598" w:rsidRPr="002D7598" w:rsidRDefault="00455F65" w:rsidP="00455F65">
            <w:pPr>
              <w:spacing w:before="40" w:after="40" w:line="300" w:lineRule="exact"/>
              <w:rPr>
                <w:szCs w:val="28"/>
              </w:rPr>
            </w:pPr>
            <w:r w:rsidRPr="00455F65">
              <w:rPr>
                <w:rFonts w:hint="cs"/>
                <w:szCs w:val="20"/>
                <w:rtl/>
              </w:rPr>
              <w:t>-</w:t>
            </w:r>
            <w:r w:rsidR="002D7598" w:rsidRPr="00830C2A">
              <w:rPr>
                <w:szCs w:val="20"/>
                <w:rtl/>
              </w:rPr>
              <w:t>0</w:t>
            </w:r>
            <w:r w:rsidRPr="00455F65">
              <w:rPr>
                <w:rFonts w:hint="cs"/>
                <w:szCs w:val="28"/>
                <w:rtl/>
              </w:rPr>
              <w:t>,</w:t>
            </w:r>
            <w:r w:rsidR="002D7598" w:rsidRPr="00830C2A">
              <w:rPr>
                <w:szCs w:val="20"/>
                <w:rtl/>
              </w:rPr>
              <w:t>53</w:t>
            </w:r>
          </w:p>
        </w:tc>
      </w:tr>
      <w:tr w:rsidR="002D7598" w:rsidRPr="002D7598" w14:paraId="5FFC7076" w14:textId="77777777" w:rsidTr="0010220E">
        <w:trPr>
          <w:cantSplit/>
          <w:trHeight w:val="366"/>
        </w:trPr>
        <w:tc>
          <w:tcPr>
            <w:tcW w:w="615" w:type="pct"/>
            <w:tcBorders>
              <w:top w:val="nil"/>
              <w:bottom w:val="single" w:sz="12" w:space="0" w:color="auto"/>
            </w:tcBorders>
            <w:shd w:val="clear" w:color="auto" w:fill="auto"/>
            <w:noWrap/>
          </w:tcPr>
          <w:p w14:paraId="18E69F96" w14:textId="77777777" w:rsidR="002D7598" w:rsidRPr="002D7598" w:rsidRDefault="002D7598" w:rsidP="00205D9C">
            <w:pPr>
              <w:spacing w:before="40" w:after="40" w:line="300" w:lineRule="exact"/>
              <w:rPr>
                <w:szCs w:val="28"/>
              </w:rPr>
            </w:pPr>
            <w:r w:rsidRPr="00830C2A">
              <w:rPr>
                <w:szCs w:val="20"/>
                <w:rtl/>
              </w:rPr>
              <w:t>2019</w:t>
            </w:r>
          </w:p>
        </w:tc>
        <w:tc>
          <w:tcPr>
            <w:tcW w:w="2090" w:type="pct"/>
            <w:tcBorders>
              <w:top w:val="nil"/>
              <w:bottom w:val="single" w:sz="12" w:space="0" w:color="auto"/>
            </w:tcBorders>
            <w:shd w:val="clear" w:color="auto" w:fill="auto"/>
            <w:noWrap/>
            <w:vAlign w:val="bottom"/>
          </w:tcPr>
          <w:p w14:paraId="6284F6E3" w14:textId="77777777" w:rsidR="002D7598" w:rsidRPr="002D7598" w:rsidRDefault="002D7598" w:rsidP="00205D9C">
            <w:pPr>
              <w:spacing w:before="40" w:after="40" w:line="300" w:lineRule="exact"/>
              <w:rPr>
                <w:szCs w:val="28"/>
              </w:rPr>
            </w:pPr>
            <w:r w:rsidRPr="00830C2A">
              <w:rPr>
                <w:szCs w:val="20"/>
                <w:rtl/>
              </w:rPr>
              <w:t>184</w:t>
            </w:r>
            <w:r w:rsidRPr="002D7598">
              <w:rPr>
                <w:szCs w:val="28"/>
                <w:rtl/>
              </w:rPr>
              <w:t xml:space="preserve"> </w:t>
            </w:r>
            <w:r w:rsidRPr="00830C2A">
              <w:rPr>
                <w:szCs w:val="20"/>
                <w:rtl/>
              </w:rPr>
              <w:t>794</w:t>
            </w:r>
            <w:r w:rsidRPr="002D7598">
              <w:rPr>
                <w:szCs w:val="28"/>
                <w:rtl/>
              </w:rPr>
              <w:t xml:space="preserve"> </w:t>
            </w:r>
            <w:r w:rsidRPr="00830C2A">
              <w:rPr>
                <w:szCs w:val="20"/>
                <w:rtl/>
              </w:rPr>
              <w:t>2</w:t>
            </w:r>
          </w:p>
        </w:tc>
        <w:tc>
          <w:tcPr>
            <w:tcW w:w="1257" w:type="pct"/>
            <w:tcBorders>
              <w:top w:val="nil"/>
              <w:bottom w:val="single" w:sz="12" w:space="0" w:color="auto"/>
            </w:tcBorders>
            <w:shd w:val="clear" w:color="auto" w:fill="auto"/>
            <w:vAlign w:val="bottom"/>
          </w:tcPr>
          <w:p w14:paraId="2200418D" w14:textId="77777777" w:rsidR="002D7598" w:rsidRPr="002D7598" w:rsidRDefault="002D7598" w:rsidP="00205D9C">
            <w:pPr>
              <w:spacing w:before="40" w:after="40" w:line="300" w:lineRule="exact"/>
              <w:rPr>
                <w:szCs w:val="28"/>
              </w:rPr>
            </w:pPr>
            <w:r w:rsidRPr="002D7598">
              <w:rPr>
                <w:szCs w:val="28"/>
              </w:rPr>
              <w:t>-</w:t>
            </w:r>
          </w:p>
        </w:tc>
        <w:tc>
          <w:tcPr>
            <w:tcW w:w="1038" w:type="pct"/>
            <w:tcBorders>
              <w:top w:val="nil"/>
              <w:bottom w:val="single" w:sz="12" w:space="0" w:color="auto"/>
            </w:tcBorders>
            <w:shd w:val="clear" w:color="auto" w:fill="auto"/>
            <w:vAlign w:val="bottom"/>
          </w:tcPr>
          <w:p w14:paraId="7EDF84F4" w14:textId="77777777" w:rsidR="002D7598" w:rsidRPr="002D7598" w:rsidRDefault="002D7598" w:rsidP="00205D9C">
            <w:pPr>
              <w:spacing w:before="40" w:after="40" w:line="300" w:lineRule="exact"/>
              <w:rPr>
                <w:szCs w:val="28"/>
              </w:rPr>
            </w:pPr>
            <w:r w:rsidRPr="002D7598">
              <w:rPr>
                <w:szCs w:val="28"/>
              </w:rPr>
              <w:t>-</w:t>
            </w:r>
          </w:p>
        </w:tc>
      </w:tr>
    </w:tbl>
    <w:p w14:paraId="72734764" w14:textId="77777777" w:rsidR="002D7598" w:rsidRPr="002C0940" w:rsidRDefault="002D7598" w:rsidP="0010220E">
      <w:pPr>
        <w:pStyle w:val="SingleTxtGA"/>
        <w:spacing w:before="360"/>
        <w:rPr>
          <w:sz w:val="28"/>
        </w:rPr>
      </w:pPr>
      <w:r w:rsidRPr="00830C2A">
        <w:rPr>
          <w:sz w:val="28"/>
          <w:szCs w:val="20"/>
          <w:rtl/>
        </w:rPr>
        <w:t>37</w:t>
      </w:r>
      <w:r w:rsidRPr="002C0940">
        <w:rPr>
          <w:sz w:val="28"/>
          <w:rtl/>
        </w:rPr>
        <w:t>-</w:t>
      </w:r>
      <w:r w:rsidRPr="002C0940">
        <w:rPr>
          <w:sz w:val="28"/>
          <w:rtl/>
        </w:rPr>
        <w:tab/>
        <w:t>متوسط حجم الأسرة المعيشية (</w:t>
      </w:r>
      <w:r w:rsidRPr="00830C2A">
        <w:rPr>
          <w:sz w:val="28"/>
          <w:szCs w:val="20"/>
          <w:rtl/>
        </w:rPr>
        <w:t>2013</w:t>
      </w:r>
      <w:r w:rsidRPr="002C0940">
        <w:rPr>
          <w:sz w:val="28"/>
          <w:rtl/>
        </w:rPr>
        <w:t>-</w:t>
      </w:r>
      <w:r w:rsidRPr="00830C2A">
        <w:rPr>
          <w:sz w:val="28"/>
          <w:szCs w:val="20"/>
          <w:rtl/>
        </w:rPr>
        <w:t>2017</w:t>
      </w:r>
      <w:r w:rsidRPr="002C0940">
        <w:rPr>
          <w:sz w:val="28"/>
          <w:rtl/>
        </w:rPr>
        <w:t>)</w:t>
      </w:r>
      <w:r w:rsidRPr="002C0940">
        <w:rPr>
          <w:sz w:val="28"/>
          <w:rtl/>
          <w:lang w:val="en-GB"/>
        </w:rPr>
        <w:t>:</w:t>
      </w:r>
    </w:p>
    <w:tbl>
      <w:tblPr>
        <w:bidiVisual/>
        <w:tblW w:w="7719" w:type="dxa"/>
        <w:tblInd w:w="1134" w:type="dxa"/>
        <w:tblBorders>
          <w:top w:val="single" w:sz="4" w:space="0" w:color="auto"/>
          <w:bottom w:val="single" w:sz="12" w:space="0" w:color="auto"/>
        </w:tblBorders>
        <w:tblLayout w:type="fixed"/>
        <w:tblLook w:val="04A0" w:firstRow="1" w:lastRow="0" w:firstColumn="1" w:lastColumn="0" w:noHBand="0" w:noVBand="1"/>
      </w:tblPr>
      <w:tblGrid>
        <w:gridCol w:w="4124"/>
        <w:gridCol w:w="757"/>
        <w:gridCol w:w="756"/>
        <w:gridCol w:w="756"/>
        <w:gridCol w:w="710"/>
        <w:gridCol w:w="616"/>
      </w:tblGrid>
      <w:tr w:rsidR="002D7598" w:rsidRPr="002D7598" w14:paraId="2C3099FF" w14:textId="77777777" w:rsidTr="0010220E">
        <w:trPr>
          <w:cantSplit/>
          <w:tblHeader/>
        </w:trPr>
        <w:tc>
          <w:tcPr>
            <w:tcW w:w="2671" w:type="pct"/>
            <w:tcBorders>
              <w:top w:val="single" w:sz="4" w:space="0" w:color="auto"/>
              <w:bottom w:val="single" w:sz="12" w:space="0" w:color="auto"/>
            </w:tcBorders>
            <w:shd w:val="clear" w:color="auto" w:fill="auto"/>
            <w:vAlign w:val="bottom"/>
          </w:tcPr>
          <w:p w14:paraId="4B86B014" w14:textId="77777777" w:rsidR="002D7598" w:rsidRPr="002D7598" w:rsidRDefault="002D7598" w:rsidP="00205D9C">
            <w:pPr>
              <w:spacing w:before="40" w:after="40" w:line="300" w:lineRule="exact"/>
              <w:rPr>
                <w:i/>
                <w:iCs/>
                <w:szCs w:val="28"/>
              </w:rPr>
            </w:pPr>
            <w:r w:rsidRPr="002D7598">
              <w:rPr>
                <w:i/>
                <w:iCs/>
                <w:szCs w:val="28"/>
                <w:rtl/>
              </w:rPr>
              <w:t>السنة</w:t>
            </w:r>
          </w:p>
        </w:tc>
        <w:tc>
          <w:tcPr>
            <w:tcW w:w="490" w:type="pct"/>
            <w:tcBorders>
              <w:top w:val="single" w:sz="4" w:space="0" w:color="auto"/>
              <w:bottom w:val="single" w:sz="12" w:space="0" w:color="auto"/>
            </w:tcBorders>
            <w:shd w:val="clear" w:color="auto" w:fill="auto"/>
            <w:vAlign w:val="bottom"/>
          </w:tcPr>
          <w:p w14:paraId="091DC6B6" w14:textId="77777777" w:rsidR="002D7598" w:rsidRPr="0010220E" w:rsidRDefault="002D7598" w:rsidP="00205D9C">
            <w:pPr>
              <w:spacing w:before="40" w:after="40" w:line="300" w:lineRule="exact"/>
              <w:rPr>
                <w:rFonts w:ascii="Times New Roman Italic" w:hAnsi="Times New Roman Italic"/>
                <w:i/>
                <w:iCs/>
                <w:spacing w:val="-4"/>
                <w:szCs w:val="28"/>
              </w:rPr>
            </w:pPr>
            <w:r w:rsidRPr="0010220E">
              <w:rPr>
                <w:rFonts w:ascii="Times New Roman Italic" w:hAnsi="Times New Roman Italic"/>
                <w:i/>
                <w:iCs/>
                <w:spacing w:val="-4"/>
                <w:szCs w:val="20"/>
                <w:rtl/>
              </w:rPr>
              <w:t>2013</w:t>
            </w:r>
          </w:p>
        </w:tc>
        <w:tc>
          <w:tcPr>
            <w:tcW w:w="490" w:type="pct"/>
            <w:tcBorders>
              <w:top w:val="single" w:sz="4" w:space="0" w:color="auto"/>
              <w:bottom w:val="single" w:sz="12" w:space="0" w:color="auto"/>
            </w:tcBorders>
            <w:shd w:val="clear" w:color="auto" w:fill="auto"/>
            <w:vAlign w:val="bottom"/>
          </w:tcPr>
          <w:p w14:paraId="565CE69E" w14:textId="77777777" w:rsidR="002D7598" w:rsidRPr="0010220E" w:rsidRDefault="002D7598" w:rsidP="00205D9C">
            <w:pPr>
              <w:spacing w:before="40" w:after="40" w:line="300" w:lineRule="exact"/>
              <w:rPr>
                <w:rFonts w:ascii="Times New Roman Italic" w:hAnsi="Times New Roman Italic"/>
                <w:i/>
                <w:iCs/>
                <w:spacing w:val="-4"/>
                <w:szCs w:val="28"/>
              </w:rPr>
            </w:pPr>
            <w:r w:rsidRPr="0010220E">
              <w:rPr>
                <w:rFonts w:ascii="Times New Roman Italic" w:hAnsi="Times New Roman Italic"/>
                <w:i/>
                <w:iCs/>
                <w:spacing w:val="-4"/>
                <w:szCs w:val="20"/>
                <w:rtl/>
              </w:rPr>
              <w:t>2014</w:t>
            </w:r>
          </w:p>
        </w:tc>
        <w:tc>
          <w:tcPr>
            <w:tcW w:w="490" w:type="pct"/>
            <w:tcBorders>
              <w:top w:val="single" w:sz="4" w:space="0" w:color="auto"/>
              <w:bottom w:val="single" w:sz="12" w:space="0" w:color="auto"/>
            </w:tcBorders>
            <w:shd w:val="clear" w:color="auto" w:fill="auto"/>
            <w:vAlign w:val="bottom"/>
          </w:tcPr>
          <w:p w14:paraId="45082592" w14:textId="77777777" w:rsidR="002D7598" w:rsidRPr="0010220E" w:rsidRDefault="002D7598" w:rsidP="00205D9C">
            <w:pPr>
              <w:spacing w:before="40" w:after="40" w:line="300" w:lineRule="exact"/>
              <w:rPr>
                <w:rFonts w:ascii="Times New Roman Italic" w:hAnsi="Times New Roman Italic"/>
                <w:i/>
                <w:iCs/>
                <w:spacing w:val="-4"/>
                <w:szCs w:val="28"/>
              </w:rPr>
            </w:pPr>
            <w:r w:rsidRPr="0010220E">
              <w:rPr>
                <w:rFonts w:ascii="Times New Roman Italic" w:hAnsi="Times New Roman Italic"/>
                <w:i/>
                <w:iCs/>
                <w:spacing w:val="-4"/>
                <w:szCs w:val="20"/>
                <w:rtl/>
              </w:rPr>
              <w:t>2015</w:t>
            </w:r>
          </w:p>
        </w:tc>
        <w:tc>
          <w:tcPr>
            <w:tcW w:w="460" w:type="pct"/>
            <w:tcBorders>
              <w:top w:val="single" w:sz="4" w:space="0" w:color="auto"/>
              <w:bottom w:val="single" w:sz="12" w:space="0" w:color="auto"/>
            </w:tcBorders>
            <w:shd w:val="clear" w:color="auto" w:fill="auto"/>
            <w:vAlign w:val="bottom"/>
          </w:tcPr>
          <w:p w14:paraId="64963AA3" w14:textId="77777777" w:rsidR="002D7598" w:rsidRPr="0010220E" w:rsidRDefault="002D7598" w:rsidP="00205D9C">
            <w:pPr>
              <w:spacing w:before="40" w:after="40" w:line="300" w:lineRule="exact"/>
              <w:rPr>
                <w:rFonts w:ascii="Times New Roman Italic" w:hAnsi="Times New Roman Italic"/>
                <w:i/>
                <w:iCs/>
                <w:spacing w:val="-4"/>
                <w:szCs w:val="28"/>
              </w:rPr>
            </w:pPr>
            <w:r w:rsidRPr="0010220E">
              <w:rPr>
                <w:rFonts w:ascii="Times New Roman Italic" w:hAnsi="Times New Roman Italic"/>
                <w:i/>
                <w:iCs/>
                <w:spacing w:val="-4"/>
                <w:szCs w:val="20"/>
                <w:rtl/>
              </w:rPr>
              <w:t>2016</w:t>
            </w:r>
          </w:p>
        </w:tc>
        <w:tc>
          <w:tcPr>
            <w:tcW w:w="399" w:type="pct"/>
            <w:tcBorders>
              <w:top w:val="single" w:sz="4" w:space="0" w:color="auto"/>
              <w:bottom w:val="single" w:sz="12" w:space="0" w:color="auto"/>
            </w:tcBorders>
            <w:shd w:val="clear" w:color="auto" w:fill="auto"/>
            <w:vAlign w:val="bottom"/>
          </w:tcPr>
          <w:p w14:paraId="72546EEE" w14:textId="77777777" w:rsidR="002D7598" w:rsidRPr="0010220E" w:rsidRDefault="002D7598" w:rsidP="00205D9C">
            <w:pPr>
              <w:spacing w:before="40" w:after="40" w:line="300" w:lineRule="exact"/>
              <w:rPr>
                <w:rFonts w:ascii="Times New Roman Italic" w:hAnsi="Times New Roman Italic"/>
                <w:i/>
                <w:iCs/>
                <w:spacing w:val="-4"/>
                <w:szCs w:val="28"/>
              </w:rPr>
            </w:pPr>
            <w:r w:rsidRPr="0010220E">
              <w:rPr>
                <w:rFonts w:ascii="Times New Roman Italic" w:hAnsi="Times New Roman Italic"/>
                <w:i/>
                <w:iCs/>
                <w:spacing w:val="-4"/>
                <w:szCs w:val="20"/>
                <w:rtl/>
              </w:rPr>
              <w:t>2017</w:t>
            </w:r>
          </w:p>
        </w:tc>
      </w:tr>
      <w:tr w:rsidR="002D7598" w:rsidRPr="002D7598" w14:paraId="68383380" w14:textId="77777777" w:rsidTr="0010220E">
        <w:trPr>
          <w:cantSplit/>
        </w:trPr>
        <w:tc>
          <w:tcPr>
            <w:tcW w:w="2671" w:type="pct"/>
            <w:tcBorders>
              <w:top w:val="single" w:sz="12" w:space="0" w:color="auto"/>
            </w:tcBorders>
            <w:shd w:val="clear" w:color="auto" w:fill="auto"/>
          </w:tcPr>
          <w:p w14:paraId="5F909717" w14:textId="77777777" w:rsidR="002D7598" w:rsidRPr="002D7598" w:rsidRDefault="002D7598" w:rsidP="00205D9C">
            <w:pPr>
              <w:spacing w:before="40" w:after="40" w:line="300" w:lineRule="exact"/>
              <w:rPr>
                <w:szCs w:val="28"/>
              </w:rPr>
            </w:pPr>
            <w:r w:rsidRPr="002D7598">
              <w:rPr>
                <w:szCs w:val="28"/>
                <w:rtl/>
              </w:rPr>
              <w:t>متوسط حجم الأسرة المعيشية (بعدد الأشخاص):</w:t>
            </w:r>
          </w:p>
        </w:tc>
        <w:tc>
          <w:tcPr>
            <w:tcW w:w="490" w:type="pct"/>
            <w:tcBorders>
              <w:top w:val="single" w:sz="12" w:space="0" w:color="auto"/>
            </w:tcBorders>
            <w:shd w:val="clear" w:color="auto" w:fill="auto"/>
            <w:vAlign w:val="bottom"/>
          </w:tcPr>
          <w:p w14:paraId="490123D3" w14:textId="77777777" w:rsidR="002D7598" w:rsidRPr="002D7598" w:rsidRDefault="002D7598" w:rsidP="00205D9C">
            <w:pPr>
              <w:spacing w:before="40" w:after="40" w:line="300" w:lineRule="exact"/>
              <w:rPr>
                <w:szCs w:val="28"/>
              </w:rPr>
            </w:pPr>
            <w:r w:rsidRPr="00830C2A">
              <w:rPr>
                <w:szCs w:val="20"/>
                <w:rtl/>
              </w:rPr>
              <w:t>2</w:t>
            </w:r>
            <w:r w:rsidRPr="002D7598">
              <w:rPr>
                <w:szCs w:val="28"/>
                <w:rtl/>
              </w:rPr>
              <w:t>,</w:t>
            </w:r>
            <w:r w:rsidRPr="00830C2A">
              <w:rPr>
                <w:szCs w:val="20"/>
                <w:rtl/>
              </w:rPr>
              <w:t>3</w:t>
            </w:r>
          </w:p>
        </w:tc>
        <w:tc>
          <w:tcPr>
            <w:tcW w:w="490" w:type="pct"/>
            <w:tcBorders>
              <w:top w:val="single" w:sz="12" w:space="0" w:color="auto"/>
            </w:tcBorders>
            <w:shd w:val="clear" w:color="auto" w:fill="auto"/>
            <w:vAlign w:val="bottom"/>
          </w:tcPr>
          <w:p w14:paraId="4BC820A8" w14:textId="77777777" w:rsidR="002D7598" w:rsidRPr="002D7598" w:rsidRDefault="002D7598" w:rsidP="00205D9C">
            <w:pPr>
              <w:spacing w:before="40" w:after="40" w:line="300" w:lineRule="exact"/>
              <w:rPr>
                <w:szCs w:val="28"/>
              </w:rPr>
            </w:pPr>
            <w:r w:rsidRPr="00830C2A">
              <w:rPr>
                <w:szCs w:val="20"/>
                <w:rtl/>
              </w:rPr>
              <w:t>2</w:t>
            </w:r>
            <w:r w:rsidRPr="002D7598">
              <w:rPr>
                <w:szCs w:val="28"/>
                <w:rtl/>
              </w:rPr>
              <w:t>,</w:t>
            </w:r>
            <w:r w:rsidRPr="00830C2A">
              <w:rPr>
                <w:szCs w:val="20"/>
                <w:rtl/>
              </w:rPr>
              <w:t>2</w:t>
            </w:r>
          </w:p>
        </w:tc>
        <w:tc>
          <w:tcPr>
            <w:tcW w:w="490" w:type="pct"/>
            <w:tcBorders>
              <w:top w:val="single" w:sz="12" w:space="0" w:color="auto"/>
            </w:tcBorders>
            <w:shd w:val="clear" w:color="auto" w:fill="auto"/>
            <w:vAlign w:val="bottom"/>
          </w:tcPr>
          <w:p w14:paraId="5799A00D" w14:textId="77777777" w:rsidR="002D7598" w:rsidRPr="002D7598" w:rsidRDefault="002D7598" w:rsidP="00205D9C">
            <w:pPr>
              <w:spacing w:before="40" w:after="40" w:line="300" w:lineRule="exact"/>
              <w:rPr>
                <w:szCs w:val="28"/>
              </w:rPr>
            </w:pPr>
            <w:r w:rsidRPr="00830C2A">
              <w:rPr>
                <w:szCs w:val="20"/>
                <w:rtl/>
              </w:rPr>
              <w:t>2</w:t>
            </w:r>
            <w:r w:rsidRPr="002D7598">
              <w:rPr>
                <w:szCs w:val="28"/>
                <w:rtl/>
              </w:rPr>
              <w:t>,</w:t>
            </w:r>
            <w:r w:rsidRPr="00830C2A">
              <w:rPr>
                <w:szCs w:val="20"/>
                <w:rtl/>
              </w:rPr>
              <w:t>2</w:t>
            </w:r>
          </w:p>
        </w:tc>
        <w:tc>
          <w:tcPr>
            <w:tcW w:w="460" w:type="pct"/>
            <w:tcBorders>
              <w:top w:val="single" w:sz="12" w:space="0" w:color="auto"/>
            </w:tcBorders>
            <w:shd w:val="clear" w:color="auto" w:fill="auto"/>
            <w:vAlign w:val="bottom"/>
          </w:tcPr>
          <w:p w14:paraId="3B9DF674" w14:textId="77777777" w:rsidR="002D7598" w:rsidRPr="002D7598" w:rsidRDefault="002D7598" w:rsidP="00205D9C">
            <w:pPr>
              <w:spacing w:before="40" w:after="40" w:line="300" w:lineRule="exact"/>
              <w:rPr>
                <w:szCs w:val="28"/>
              </w:rPr>
            </w:pPr>
            <w:r w:rsidRPr="00830C2A">
              <w:rPr>
                <w:szCs w:val="20"/>
                <w:rtl/>
              </w:rPr>
              <w:t>2</w:t>
            </w:r>
            <w:r w:rsidRPr="002D7598">
              <w:rPr>
                <w:szCs w:val="28"/>
                <w:rtl/>
              </w:rPr>
              <w:t>,</w:t>
            </w:r>
            <w:r w:rsidRPr="00830C2A">
              <w:rPr>
                <w:szCs w:val="20"/>
                <w:rtl/>
              </w:rPr>
              <w:t>1</w:t>
            </w:r>
          </w:p>
        </w:tc>
        <w:tc>
          <w:tcPr>
            <w:tcW w:w="399" w:type="pct"/>
            <w:tcBorders>
              <w:top w:val="single" w:sz="12" w:space="0" w:color="auto"/>
            </w:tcBorders>
            <w:shd w:val="clear" w:color="auto" w:fill="auto"/>
            <w:vAlign w:val="bottom"/>
          </w:tcPr>
          <w:p w14:paraId="360490EA" w14:textId="77777777" w:rsidR="002D7598" w:rsidRPr="002D7598" w:rsidRDefault="002D7598" w:rsidP="00205D9C">
            <w:pPr>
              <w:spacing w:before="40" w:after="40" w:line="300" w:lineRule="exact"/>
              <w:rPr>
                <w:szCs w:val="28"/>
              </w:rPr>
            </w:pPr>
            <w:r w:rsidRPr="00830C2A">
              <w:rPr>
                <w:szCs w:val="20"/>
                <w:rtl/>
              </w:rPr>
              <w:t>2</w:t>
            </w:r>
            <w:r w:rsidRPr="002D7598">
              <w:rPr>
                <w:szCs w:val="28"/>
                <w:rtl/>
              </w:rPr>
              <w:t>,</w:t>
            </w:r>
            <w:r w:rsidRPr="00830C2A">
              <w:rPr>
                <w:szCs w:val="20"/>
                <w:rtl/>
              </w:rPr>
              <w:t>1</w:t>
            </w:r>
          </w:p>
        </w:tc>
      </w:tr>
      <w:tr w:rsidR="002D7598" w:rsidRPr="002D7598" w14:paraId="3235C5BE" w14:textId="77777777" w:rsidTr="0010220E">
        <w:trPr>
          <w:cantSplit/>
        </w:trPr>
        <w:tc>
          <w:tcPr>
            <w:tcW w:w="2671" w:type="pct"/>
            <w:shd w:val="clear" w:color="auto" w:fill="auto"/>
          </w:tcPr>
          <w:p w14:paraId="4F1CB52D" w14:textId="77777777" w:rsidR="002D7598" w:rsidRPr="002D7598" w:rsidRDefault="002D7598" w:rsidP="00205D9C">
            <w:pPr>
              <w:spacing w:before="40" w:after="40" w:line="300" w:lineRule="exact"/>
              <w:rPr>
                <w:szCs w:val="28"/>
              </w:rPr>
            </w:pPr>
            <w:r w:rsidRPr="002D7598">
              <w:rPr>
                <w:szCs w:val="28"/>
                <w:rtl/>
              </w:rPr>
              <w:t>نسبة الأسر المعيشية ذات الوالد الوحيد (بالنسبة المئوية)</w:t>
            </w:r>
          </w:p>
        </w:tc>
        <w:tc>
          <w:tcPr>
            <w:tcW w:w="490" w:type="pct"/>
            <w:shd w:val="clear" w:color="auto" w:fill="auto"/>
            <w:vAlign w:val="bottom"/>
          </w:tcPr>
          <w:p w14:paraId="1B5F6CF8" w14:textId="77777777" w:rsidR="002D7598" w:rsidRPr="002D7598" w:rsidRDefault="002D7598" w:rsidP="00205D9C">
            <w:pPr>
              <w:spacing w:before="40" w:after="40" w:line="300" w:lineRule="exact"/>
              <w:rPr>
                <w:szCs w:val="28"/>
              </w:rPr>
            </w:pPr>
            <w:r w:rsidRPr="00830C2A">
              <w:rPr>
                <w:szCs w:val="20"/>
                <w:rtl/>
              </w:rPr>
              <w:t>7</w:t>
            </w:r>
            <w:r w:rsidRPr="002D7598">
              <w:rPr>
                <w:szCs w:val="28"/>
                <w:rtl/>
              </w:rPr>
              <w:t>,</w:t>
            </w:r>
            <w:r w:rsidRPr="00830C2A">
              <w:rPr>
                <w:szCs w:val="20"/>
                <w:rtl/>
              </w:rPr>
              <w:t>1</w:t>
            </w:r>
          </w:p>
        </w:tc>
        <w:tc>
          <w:tcPr>
            <w:tcW w:w="490" w:type="pct"/>
            <w:shd w:val="clear" w:color="auto" w:fill="auto"/>
            <w:vAlign w:val="bottom"/>
          </w:tcPr>
          <w:p w14:paraId="36E435F8" w14:textId="77777777" w:rsidR="002D7598" w:rsidRPr="002D7598" w:rsidRDefault="002D7598" w:rsidP="00205D9C">
            <w:pPr>
              <w:spacing w:before="40" w:after="40" w:line="300" w:lineRule="exact"/>
              <w:rPr>
                <w:szCs w:val="28"/>
              </w:rPr>
            </w:pPr>
            <w:r w:rsidRPr="00830C2A">
              <w:rPr>
                <w:szCs w:val="20"/>
                <w:rtl/>
              </w:rPr>
              <w:t>6</w:t>
            </w:r>
            <w:r w:rsidRPr="002D7598">
              <w:rPr>
                <w:szCs w:val="28"/>
                <w:rtl/>
              </w:rPr>
              <w:t>,</w:t>
            </w:r>
            <w:r w:rsidRPr="00830C2A">
              <w:rPr>
                <w:szCs w:val="20"/>
                <w:rtl/>
              </w:rPr>
              <w:t>6</w:t>
            </w:r>
          </w:p>
        </w:tc>
        <w:tc>
          <w:tcPr>
            <w:tcW w:w="490" w:type="pct"/>
            <w:shd w:val="clear" w:color="auto" w:fill="auto"/>
            <w:vAlign w:val="bottom"/>
          </w:tcPr>
          <w:p w14:paraId="6BF736B2" w14:textId="77777777" w:rsidR="002D7598" w:rsidRPr="002D7598" w:rsidRDefault="002D7598" w:rsidP="00205D9C">
            <w:pPr>
              <w:spacing w:before="40" w:after="40" w:line="300" w:lineRule="exact"/>
              <w:rPr>
                <w:szCs w:val="28"/>
              </w:rPr>
            </w:pPr>
            <w:r w:rsidRPr="00830C2A">
              <w:rPr>
                <w:szCs w:val="20"/>
                <w:rtl/>
              </w:rPr>
              <w:t>7</w:t>
            </w:r>
            <w:r w:rsidRPr="002D7598">
              <w:rPr>
                <w:szCs w:val="28"/>
                <w:rtl/>
              </w:rPr>
              <w:t>,</w:t>
            </w:r>
            <w:r w:rsidRPr="00830C2A">
              <w:rPr>
                <w:szCs w:val="20"/>
                <w:rtl/>
              </w:rPr>
              <w:t>2</w:t>
            </w:r>
          </w:p>
        </w:tc>
        <w:tc>
          <w:tcPr>
            <w:tcW w:w="460" w:type="pct"/>
            <w:shd w:val="clear" w:color="auto" w:fill="auto"/>
            <w:vAlign w:val="bottom"/>
          </w:tcPr>
          <w:p w14:paraId="05FA2F12" w14:textId="77777777" w:rsidR="002D7598" w:rsidRPr="002D7598" w:rsidRDefault="002D7598" w:rsidP="00205D9C">
            <w:pPr>
              <w:spacing w:before="40" w:after="40" w:line="300" w:lineRule="exact"/>
              <w:rPr>
                <w:szCs w:val="28"/>
              </w:rPr>
            </w:pPr>
            <w:r w:rsidRPr="00830C2A">
              <w:rPr>
                <w:szCs w:val="20"/>
                <w:rtl/>
              </w:rPr>
              <w:t>7</w:t>
            </w:r>
            <w:r w:rsidRPr="002D7598">
              <w:rPr>
                <w:szCs w:val="28"/>
                <w:rtl/>
              </w:rPr>
              <w:t>,</w:t>
            </w:r>
            <w:r w:rsidRPr="00830C2A">
              <w:rPr>
                <w:szCs w:val="20"/>
                <w:rtl/>
              </w:rPr>
              <w:t>8</w:t>
            </w:r>
          </w:p>
        </w:tc>
        <w:tc>
          <w:tcPr>
            <w:tcW w:w="399" w:type="pct"/>
            <w:shd w:val="clear" w:color="auto" w:fill="auto"/>
            <w:vAlign w:val="bottom"/>
          </w:tcPr>
          <w:p w14:paraId="69EC884C" w14:textId="77777777" w:rsidR="002D7598" w:rsidRPr="002D7598" w:rsidRDefault="002D7598" w:rsidP="00205D9C">
            <w:pPr>
              <w:spacing w:before="40" w:after="40" w:line="300" w:lineRule="exact"/>
              <w:rPr>
                <w:szCs w:val="28"/>
              </w:rPr>
            </w:pPr>
            <w:r w:rsidRPr="00830C2A">
              <w:rPr>
                <w:szCs w:val="20"/>
                <w:rtl/>
              </w:rPr>
              <w:t>7</w:t>
            </w:r>
            <w:r w:rsidRPr="002D7598">
              <w:rPr>
                <w:szCs w:val="28"/>
                <w:rtl/>
              </w:rPr>
              <w:t>,</w:t>
            </w:r>
            <w:r w:rsidRPr="00830C2A">
              <w:rPr>
                <w:szCs w:val="20"/>
                <w:rtl/>
              </w:rPr>
              <w:t>2</w:t>
            </w:r>
          </w:p>
        </w:tc>
      </w:tr>
    </w:tbl>
    <w:p w14:paraId="53EFE6B5" w14:textId="77777777" w:rsidR="002D7598" w:rsidRPr="000C7003" w:rsidRDefault="002D7598" w:rsidP="0010220E">
      <w:pPr>
        <w:pStyle w:val="SingleTxtGA"/>
        <w:spacing w:before="360"/>
        <w:rPr>
          <w:spacing w:val="-3"/>
          <w:sz w:val="28"/>
        </w:rPr>
      </w:pPr>
      <w:r w:rsidRPr="00830C2A">
        <w:rPr>
          <w:spacing w:val="-3"/>
          <w:sz w:val="28"/>
          <w:szCs w:val="20"/>
          <w:rtl/>
        </w:rPr>
        <w:t>38</w:t>
      </w:r>
      <w:r w:rsidRPr="000C7003">
        <w:rPr>
          <w:spacing w:val="-3"/>
          <w:sz w:val="28"/>
          <w:rtl/>
        </w:rPr>
        <w:t>-</w:t>
      </w:r>
      <w:r w:rsidRPr="000C7003">
        <w:rPr>
          <w:spacing w:val="-3"/>
          <w:sz w:val="28"/>
          <w:rtl/>
        </w:rPr>
        <w:tab/>
        <w:t>المواليد الأحياء حسب الجنس، ومعدل المواليد الخام، ومعدل الخصوبة الإجمالي (</w:t>
      </w:r>
      <w:r w:rsidRPr="00830C2A">
        <w:rPr>
          <w:spacing w:val="-3"/>
          <w:sz w:val="28"/>
          <w:szCs w:val="20"/>
          <w:rtl/>
        </w:rPr>
        <w:t>2013</w:t>
      </w:r>
      <w:r w:rsidRPr="000C7003">
        <w:rPr>
          <w:spacing w:val="-3"/>
          <w:sz w:val="28"/>
          <w:rtl/>
        </w:rPr>
        <w:t>-</w:t>
      </w:r>
      <w:r w:rsidRPr="00830C2A">
        <w:rPr>
          <w:spacing w:val="-3"/>
          <w:sz w:val="28"/>
          <w:szCs w:val="20"/>
          <w:rtl/>
        </w:rPr>
        <w:t>2018</w:t>
      </w:r>
      <w:r w:rsidRPr="000C7003">
        <w:rPr>
          <w:spacing w:val="-3"/>
          <w:sz w:val="28"/>
          <w:rtl/>
        </w:rPr>
        <w:t>)</w:t>
      </w:r>
      <w:r w:rsidRPr="000C7003">
        <w:rPr>
          <w:spacing w:val="-3"/>
          <w:sz w:val="28"/>
          <w:rtl/>
          <w:lang w:val="en-GB"/>
        </w:rPr>
        <w:t>:</w:t>
      </w:r>
    </w:p>
    <w:tbl>
      <w:tblPr>
        <w:tblStyle w:val="TableGrid"/>
        <w:bidiVisual/>
        <w:tblW w:w="77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925"/>
        <w:gridCol w:w="925"/>
        <w:gridCol w:w="925"/>
        <w:gridCol w:w="1816"/>
        <w:gridCol w:w="2358"/>
      </w:tblGrid>
      <w:tr w:rsidR="002D7598" w:rsidRPr="002D7598" w14:paraId="7A2C230B" w14:textId="77777777" w:rsidTr="0010220E">
        <w:trPr>
          <w:cantSplit/>
        </w:trPr>
        <w:tc>
          <w:tcPr>
            <w:tcW w:w="756" w:type="dxa"/>
            <w:tcBorders>
              <w:top w:val="single" w:sz="4" w:space="0" w:color="auto"/>
            </w:tcBorders>
            <w:shd w:val="clear" w:color="auto" w:fill="auto"/>
            <w:vAlign w:val="bottom"/>
          </w:tcPr>
          <w:p w14:paraId="3572A20B" w14:textId="77777777" w:rsidR="002D7598" w:rsidRPr="002D7598" w:rsidRDefault="002D7598" w:rsidP="00205D9C">
            <w:pPr>
              <w:spacing w:before="40" w:after="40" w:line="300" w:lineRule="exact"/>
              <w:rPr>
                <w:i/>
                <w:iCs/>
                <w:szCs w:val="28"/>
              </w:rPr>
            </w:pPr>
          </w:p>
        </w:tc>
        <w:tc>
          <w:tcPr>
            <w:tcW w:w="2775" w:type="dxa"/>
            <w:gridSpan w:val="3"/>
            <w:tcBorders>
              <w:top w:val="single" w:sz="4" w:space="0" w:color="auto"/>
              <w:bottom w:val="single" w:sz="4" w:space="0" w:color="auto"/>
            </w:tcBorders>
            <w:shd w:val="clear" w:color="auto" w:fill="auto"/>
            <w:vAlign w:val="bottom"/>
          </w:tcPr>
          <w:p w14:paraId="09BF563E" w14:textId="77777777" w:rsidR="002D7598" w:rsidRPr="002D7598" w:rsidRDefault="002D7598" w:rsidP="000C7003">
            <w:pPr>
              <w:spacing w:before="40" w:after="40" w:line="300" w:lineRule="exact"/>
              <w:jc w:val="center"/>
              <w:rPr>
                <w:i/>
                <w:iCs/>
                <w:szCs w:val="28"/>
              </w:rPr>
            </w:pPr>
            <w:r w:rsidRPr="002D7598">
              <w:rPr>
                <w:i/>
                <w:iCs/>
                <w:szCs w:val="28"/>
                <w:rtl/>
              </w:rPr>
              <w:t>ولادات حية</w:t>
            </w:r>
          </w:p>
        </w:tc>
        <w:tc>
          <w:tcPr>
            <w:tcW w:w="1816" w:type="dxa"/>
            <w:tcBorders>
              <w:top w:val="single" w:sz="4" w:space="0" w:color="auto"/>
            </w:tcBorders>
            <w:shd w:val="clear" w:color="auto" w:fill="auto"/>
            <w:vAlign w:val="bottom"/>
          </w:tcPr>
          <w:p w14:paraId="0C5C3EA0" w14:textId="77777777" w:rsidR="002D7598" w:rsidRPr="002D7598" w:rsidRDefault="002D7598" w:rsidP="00205D9C">
            <w:pPr>
              <w:spacing w:before="40" w:after="40" w:line="300" w:lineRule="exact"/>
              <w:rPr>
                <w:i/>
                <w:iCs/>
                <w:szCs w:val="28"/>
              </w:rPr>
            </w:pPr>
            <w:r w:rsidRPr="002D7598">
              <w:rPr>
                <w:i/>
                <w:iCs/>
                <w:szCs w:val="28"/>
                <w:rtl/>
              </w:rPr>
              <w:t xml:space="preserve">معدل المواليد الخام (لكل </w:t>
            </w:r>
            <w:r w:rsidRPr="00830C2A">
              <w:rPr>
                <w:i/>
                <w:iCs/>
                <w:szCs w:val="20"/>
                <w:rtl/>
              </w:rPr>
              <w:t>000</w:t>
            </w:r>
            <w:r w:rsidRPr="002D7598">
              <w:rPr>
                <w:i/>
                <w:iCs/>
                <w:szCs w:val="28"/>
                <w:rtl/>
              </w:rPr>
              <w:t xml:space="preserve"> </w:t>
            </w:r>
            <w:r w:rsidRPr="00830C2A">
              <w:rPr>
                <w:i/>
                <w:iCs/>
                <w:szCs w:val="20"/>
                <w:rtl/>
              </w:rPr>
              <w:t>1</w:t>
            </w:r>
            <w:r w:rsidRPr="002D7598">
              <w:rPr>
                <w:i/>
                <w:iCs/>
                <w:szCs w:val="28"/>
                <w:rtl/>
              </w:rPr>
              <w:t xml:space="preserve"> نسمة)</w:t>
            </w:r>
          </w:p>
        </w:tc>
        <w:tc>
          <w:tcPr>
            <w:tcW w:w="2358" w:type="dxa"/>
            <w:tcBorders>
              <w:top w:val="single" w:sz="4" w:space="0" w:color="auto"/>
            </w:tcBorders>
            <w:shd w:val="clear" w:color="auto" w:fill="auto"/>
            <w:vAlign w:val="bottom"/>
          </w:tcPr>
          <w:p w14:paraId="49DB3925" w14:textId="77777777" w:rsidR="002D7598" w:rsidRPr="002D7598" w:rsidRDefault="002D7598" w:rsidP="00205D9C">
            <w:pPr>
              <w:spacing w:before="40" w:after="40" w:line="300" w:lineRule="exact"/>
              <w:rPr>
                <w:i/>
                <w:iCs/>
                <w:szCs w:val="28"/>
              </w:rPr>
            </w:pPr>
            <w:r w:rsidRPr="002D7598">
              <w:rPr>
                <w:i/>
                <w:iCs/>
                <w:szCs w:val="28"/>
                <w:rtl/>
              </w:rPr>
              <w:t>معدل الخصوبة الإجمالي</w:t>
            </w:r>
          </w:p>
        </w:tc>
      </w:tr>
      <w:tr w:rsidR="002D7598" w:rsidRPr="002D7598" w14:paraId="3E3AD839" w14:textId="77777777" w:rsidTr="0010220E">
        <w:trPr>
          <w:cantSplit/>
        </w:trPr>
        <w:tc>
          <w:tcPr>
            <w:tcW w:w="756" w:type="dxa"/>
            <w:tcBorders>
              <w:bottom w:val="single" w:sz="12" w:space="0" w:color="auto"/>
            </w:tcBorders>
            <w:shd w:val="clear" w:color="auto" w:fill="auto"/>
            <w:vAlign w:val="bottom"/>
          </w:tcPr>
          <w:p w14:paraId="0A495EB3" w14:textId="77777777" w:rsidR="002D7598" w:rsidRPr="002D7598" w:rsidRDefault="002D7598" w:rsidP="00205D9C">
            <w:pPr>
              <w:spacing w:before="40" w:after="40" w:line="300" w:lineRule="exact"/>
              <w:rPr>
                <w:i/>
                <w:iCs/>
                <w:szCs w:val="28"/>
              </w:rPr>
            </w:pPr>
            <w:r w:rsidRPr="002D7598">
              <w:rPr>
                <w:i/>
                <w:iCs/>
                <w:szCs w:val="28"/>
                <w:rtl/>
              </w:rPr>
              <w:t>السنة</w:t>
            </w:r>
          </w:p>
        </w:tc>
        <w:tc>
          <w:tcPr>
            <w:tcW w:w="925" w:type="dxa"/>
            <w:tcBorders>
              <w:top w:val="single" w:sz="4" w:space="0" w:color="auto"/>
              <w:bottom w:val="single" w:sz="12" w:space="0" w:color="auto"/>
            </w:tcBorders>
            <w:shd w:val="clear" w:color="auto" w:fill="auto"/>
            <w:vAlign w:val="bottom"/>
          </w:tcPr>
          <w:p w14:paraId="3BC2BCB0" w14:textId="77777777" w:rsidR="002D7598" w:rsidRPr="002D7598" w:rsidRDefault="002D7598" w:rsidP="00205D9C">
            <w:pPr>
              <w:spacing w:before="40" w:after="40" w:line="300" w:lineRule="exact"/>
              <w:rPr>
                <w:i/>
                <w:iCs/>
                <w:szCs w:val="28"/>
              </w:rPr>
            </w:pPr>
            <w:r w:rsidRPr="002D7598">
              <w:rPr>
                <w:i/>
                <w:iCs/>
                <w:szCs w:val="28"/>
                <w:rtl/>
              </w:rPr>
              <w:t>المجموع</w:t>
            </w:r>
          </w:p>
        </w:tc>
        <w:tc>
          <w:tcPr>
            <w:tcW w:w="925" w:type="dxa"/>
            <w:tcBorders>
              <w:top w:val="single" w:sz="4" w:space="0" w:color="auto"/>
              <w:bottom w:val="single" w:sz="12" w:space="0" w:color="auto"/>
            </w:tcBorders>
            <w:shd w:val="clear" w:color="auto" w:fill="auto"/>
            <w:vAlign w:val="bottom"/>
          </w:tcPr>
          <w:p w14:paraId="38CD869A" w14:textId="77777777" w:rsidR="002D7598" w:rsidRPr="002D7598" w:rsidRDefault="002D7598" w:rsidP="00205D9C">
            <w:pPr>
              <w:spacing w:before="40" w:after="40" w:line="300" w:lineRule="exact"/>
              <w:rPr>
                <w:i/>
                <w:iCs/>
                <w:szCs w:val="28"/>
              </w:rPr>
            </w:pPr>
            <w:r w:rsidRPr="002D7598">
              <w:rPr>
                <w:i/>
                <w:iCs/>
                <w:szCs w:val="28"/>
                <w:rtl/>
              </w:rPr>
              <w:t>الذكور</w:t>
            </w:r>
          </w:p>
        </w:tc>
        <w:tc>
          <w:tcPr>
            <w:tcW w:w="925" w:type="dxa"/>
            <w:tcBorders>
              <w:top w:val="single" w:sz="4" w:space="0" w:color="auto"/>
              <w:bottom w:val="single" w:sz="12" w:space="0" w:color="auto"/>
            </w:tcBorders>
            <w:shd w:val="clear" w:color="auto" w:fill="auto"/>
            <w:vAlign w:val="bottom"/>
          </w:tcPr>
          <w:p w14:paraId="3FB1938B" w14:textId="77777777" w:rsidR="002D7598" w:rsidRPr="002D7598" w:rsidRDefault="002D7598" w:rsidP="00205D9C">
            <w:pPr>
              <w:spacing w:before="40" w:after="40" w:line="300" w:lineRule="exact"/>
              <w:rPr>
                <w:i/>
                <w:iCs/>
                <w:szCs w:val="28"/>
              </w:rPr>
            </w:pPr>
            <w:r w:rsidRPr="002D7598">
              <w:rPr>
                <w:i/>
                <w:iCs/>
                <w:szCs w:val="28"/>
                <w:rtl/>
              </w:rPr>
              <w:t>الإناث</w:t>
            </w:r>
          </w:p>
        </w:tc>
        <w:tc>
          <w:tcPr>
            <w:tcW w:w="1816" w:type="dxa"/>
            <w:tcBorders>
              <w:bottom w:val="single" w:sz="12" w:space="0" w:color="auto"/>
            </w:tcBorders>
            <w:shd w:val="clear" w:color="auto" w:fill="auto"/>
            <w:vAlign w:val="bottom"/>
          </w:tcPr>
          <w:p w14:paraId="1A760DEB" w14:textId="77777777" w:rsidR="002D7598" w:rsidRPr="002D7598" w:rsidRDefault="002D7598" w:rsidP="00205D9C">
            <w:pPr>
              <w:spacing w:before="40" w:after="40" w:line="300" w:lineRule="exact"/>
              <w:rPr>
                <w:i/>
                <w:iCs/>
                <w:szCs w:val="28"/>
              </w:rPr>
            </w:pPr>
          </w:p>
        </w:tc>
        <w:tc>
          <w:tcPr>
            <w:tcW w:w="2358" w:type="dxa"/>
            <w:tcBorders>
              <w:bottom w:val="single" w:sz="12" w:space="0" w:color="auto"/>
            </w:tcBorders>
            <w:shd w:val="clear" w:color="auto" w:fill="auto"/>
            <w:vAlign w:val="bottom"/>
          </w:tcPr>
          <w:p w14:paraId="3E00C2B8" w14:textId="77777777" w:rsidR="002D7598" w:rsidRPr="002D7598" w:rsidRDefault="002D7598" w:rsidP="00205D9C">
            <w:pPr>
              <w:spacing w:before="40" w:after="40" w:line="300" w:lineRule="exact"/>
              <w:rPr>
                <w:i/>
                <w:iCs/>
                <w:szCs w:val="28"/>
              </w:rPr>
            </w:pPr>
          </w:p>
        </w:tc>
      </w:tr>
      <w:tr w:rsidR="002D7598" w:rsidRPr="002D7598" w14:paraId="46309062" w14:textId="77777777" w:rsidTr="0010220E">
        <w:trPr>
          <w:cantSplit/>
        </w:trPr>
        <w:tc>
          <w:tcPr>
            <w:tcW w:w="756" w:type="dxa"/>
            <w:tcBorders>
              <w:top w:val="single" w:sz="12" w:space="0" w:color="auto"/>
            </w:tcBorders>
            <w:shd w:val="clear" w:color="auto" w:fill="auto"/>
          </w:tcPr>
          <w:p w14:paraId="7285D234" w14:textId="77777777" w:rsidR="002D7598" w:rsidRPr="002D7598" w:rsidRDefault="002D7598" w:rsidP="00205D9C">
            <w:pPr>
              <w:spacing w:before="40" w:after="40" w:line="300" w:lineRule="exact"/>
              <w:rPr>
                <w:szCs w:val="28"/>
              </w:rPr>
            </w:pPr>
            <w:r w:rsidRPr="00830C2A">
              <w:rPr>
                <w:szCs w:val="20"/>
                <w:rtl/>
              </w:rPr>
              <w:t>2013</w:t>
            </w:r>
          </w:p>
        </w:tc>
        <w:tc>
          <w:tcPr>
            <w:tcW w:w="925" w:type="dxa"/>
            <w:tcBorders>
              <w:top w:val="single" w:sz="12" w:space="0" w:color="auto"/>
            </w:tcBorders>
            <w:shd w:val="clear" w:color="auto" w:fill="auto"/>
            <w:vAlign w:val="bottom"/>
          </w:tcPr>
          <w:p w14:paraId="12DE0A62" w14:textId="77777777" w:rsidR="002D7598" w:rsidRPr="002D7598" w:rsidRDefault="002D7598" w:rsidP="00205D9C">
            <w:pPr>
              <w:spacing w:before="40" w:after="40" w:line="300" w:lineRule="exact"/>
              <w:rPr>
                <w:szCs w:val="28"/>
              </w:rPr>
            </w:pPr>
            <w:r w:rsidRPr="00830C2A">
              <w:rPr>
                <w:szCs w:val="20"/>
                <w:rtl/>
              </w:rPr>
              <w:t>885</w:t>
            </w:r>
            <w:r w:rsidRPr="002D7598">
              <w:rPr>
                <w:szCs w:val="28"/>
                <w:rtl/>
              </w:rPr>
              <w:t xml:space="preserve"> </w:t>
            </w:r>
            <w:r w:rsidRPr="00830C2A">
              <w:rPr>
                <w:szCs w:val="20"/>
                <w:rtl/>
              </w:rPr>
              <w:t>29</w:t>
            </w:r>
          </w:p>
        </w:tc>
        <w:tc>
          <w:tcPr>
            <w:tcW w:w="925" w:type="dxa"/>
            <w:tcBorders>
              <w:top w:val="single" w:sz="12" w:space="0" w:color="auto"/>
            </w:tcBorders>
            <w:shd w:val="clear" w:color="auto" w:fill="auto"/>
            <w:vAlign w:val="bottom"/>
          </w:tcPr>
          <w:p w14:paraId="6B40FDE2" w14:textId="77777777" w:rsidR="002D7598" w:rsidRPr="002D7598" w:rsidRDefault="002D7598" w:rsidP="00205D9C">
            <w:pPr>
              <w:spacing w:before="40" w:after="40" w:line="300" w:lineRule="exact"/>
              <w:rPr>
                <w:szCs w:val="28"/>
              </w:rPr>
            </w:pPr>
            <w:r w:rsidRPr="00830C2A">
              <w:rPr>
                <w:szCs w:val="20"/>
                <w:rtl/>
              </w:rPr>
              <w:t>221</w:t>
            </w:r>
            <w:r w:rsidRPr="002D7598">
              <w:rPr>
                <w:szCs w:val="28"/>
                <w:rtl/>
              </w:rPr>
              <w:t xml:space="preserve"> </w:t>
            </w:r>
            <w:r w:rsidRPr="00830C2A">
              <w:rPr>
                <w:szCs w:val="20"/>
                <w:rtl/>
              </w:rPr>
              <w:t>15</w:t>
            </w:r>
          </w:p>
        </w:tc>
        <w:tc>
          <w:tcPr>
            <w:tcW w:w="925" w:type="dxa"/>
            <w:tcBorders>
              <w:top w:val="single" w:sz="12" w:space="0" w:color="auto"/>
            </w:tcBorders>
            <w:shd w:val="clear" w:color="auto" w:fill="auto"/>
            <w:vAlign w:val="bottom"/>
          </w:tcPr>
          <w:p w14:paraId="3758AE5B" w14:textId="77777777" w:rsidR="002D7598" w:rsidRPr="002D7598" w:rsidRDefault="002D7598" w:rsidP="00205D9C">
            <w:pPr>
              <w:spacing w:before="40" w:after="40" w:line="300" w:lineRule="exact"/>
              <w:rPr>
                <w:szCs w:val="28"/>
              </w:rPr>
            </w:pPr>
            <w:r w:rsidRPr="00830C2A">
              <w:rPr>
                <w:szCs w:val="20"/>
                <w:rtl/>
              </w:rPr>
              <w:t>664</w:t>
            </w:r>
            <w:r w:rsidRPr="002D7598">
              <w:rPr>
                <w:szCs w:val="28"/>
                <w:rtl/>
              </w:rPr>
              <w:t xml:space="preserve"> </w:t>
            </w:r>
            <w:r w:rsidRPr="00830C2A">
              <w:rPr>
                <w:szCs w:val="20"/>
                <w:rtl/>
              </w:rPr>
              <w:t>14</w:t>
            </w:r>
          </w:p>
        </w:tc>
        <w:tc>
          <w:tcPr>
            <w:tcW w:w="1816" w:type="dxa"/>
            <w:tcBorders>
              <w:top w:val="single" w:sz="12" w:space="0" w:color="auto"/>
            </w:tcBorders>
            <w:shd w:val="clear" w:color="auto" w:fill="auto"/>
            <w:vAlign w:val="bottom"/>
          </w:tcPr>
          <w:p w14:paraId="60259839" w14:textId="77777777" w:rsidR="002D7598" w:rsidRPr="002D7598" w:rsidRDefault="002D7598" w:rsidP="00205D9C">
            <w:pPr>
              <w:spacing w:before="40" w:after="40" w:line="300" w:lineRule="exact"/>
              <w:rPr>
                <w:szCs w:val="28"/>
              </w:rPr>
            </w:pPr>
            <w:r w:rsidRPr="00830C2A">
              <w:rPr>
                <w:szCs w:val="20"/>
                <w:rtl/>
              </w:rPr>
              <w:t>10</w:t>
            </w:r>
            <w:r w:rsidRPr="002D7598">
              <w:rPr>
                <w:szCs w:val="28"/>
                <w:rtl/>
              </w:rPr>
              <w:t>,</w:t>
            </w:r>
            <w:r w:rsidRPr="00830C2A">
              <w:rPr>
                <w:szCs w:val="20"/>
                <w:rtl/>
              </w:rPr>
              <w:t>1</w:t>
            </w:r>
          </w:p>
        </w:tc>
        <w:tc>
          <w:tcPr>
            <w:tcW w:w="2358" w:type="dxa"/>
            <w:tcBorders>
              <w:top w:val="single" w:sz="12" w:space="0" w:color="auto"/>
            </w:tcBorders>
            <w:shd w:val="clear" w:color="auto" w:fill="auto"/>
            <w:vAlign w:val="bottom"/>
          </w:tcPr>
          <w:p w14:paraId="1D4DA145" w14:textId="77777777" w:rsidR="002D7598" w:rsidRPr="002D7598" w:rsidRDefault="002D7598" w:rsidP="00205D9C">
            <w:pPr>
              <w:spacing w:before="40" w:after="40" w:line="300" w:lineRule="exact"/>
              <w:rPr>
                <w:szCs w:val="28"/>
              </w:rPr>
            </w:pPr>
            <w:r w:rsidRPr="00830C2A">
              <w:rPr>
                <w:szCs w:val="20"/>
                <w:rtl/>
              </w:rPr>
              <w:t>1</w:t>
            </w:r>
            <w:r w:rsidRPr="002D7598">
              <w:rPr>
                <w:szCs w:val="28"/>
                <w:rtl/>
              </w:rPr>
              <w:t>,</w:t>
            </w:r>
            <w:r w:rsidRPr="00830C2A">
              <w:rPr>
                <w:szCs w:val="20"/>
                <w:rtl/>
              </w:rPr>
              <w:t>59</w:t>
            </w:r>
          </w:p>
        </w:tc>
      </w:tr>
      <w:tr w:rsidR="002D7598" w:rsidRPr="002D7598" w14:paraId="3E118624" w14:textId="77777777" w:rsidTr="0010220E">
        <w:trPr>
          <w:cantSplit/>
        </w:trPr>
        <w:tc>
          <w:tcPr>
            <w:tcW w:w="756" w:type="dxa"/>
            <w:shd w:val="clear" w:color="auto" w:fill="auto"/>
          </w:tcPr>
          <w:p w14:paraId="501FE1E8" w14:textId="77777777" w:rsidR="002D7598" w:rsidRPr="002D7598" w:rsidRDefault="002D7598" w:rsidP="00205D9C">
            <w:pPr>
              <w:spacing w:before="40" w:after="40" w:line="300" w:lineRule="exact"/>
              <w:rPr>
                <w:szCs w:val="28"/>
              </w:rPr>
            </w:pPr>
            <w:r w:rsidRPr="00830C2A">
              <w:rPr>
                <w:szCs w:val="20"/>
                <w:rtl/>
              </w:rPr>
              <w:t>2014</w:t>
            </w:r>
          </w:p>
        </w:tc>
        <w:tc>
          <w:tcPr>
            <w:tcW w:w="925" w:type="dxa"/>
            <w:shd w:val="clear" w:color="auto" w:fill="auto"/>
            <w:vAlign w:val="bottom"/>
          </w:tcPr>
          <w:p w14:paraId="722A671B" w14:textId="77777777" w:rsidR="002D7598" w:rsidRPr="002D7598" w:rsidRDefault="002D7598" w:rsidP="00205D9C">
            <w:pPr>
              <w:spacing w:before="40" w:after="40" w:line="300" w:lineRule="exact"/>
              <w:rPr>
                <w:szCs w:val="28"/>
              </w:rPr>
            </w:pPr>
            <w:r w:rsidRPr="00830C2A">
              <w:rPr>
                <w:szCs w:val="20"/>
                <w:rtl/>
              </w:rPr>
              <w:t>369</w:t>
            </w:r>
            <w:r w:rsidRPr="002D7598">
              <w:rPr>
                <w:szCs w:val="28"/>
                <w:rtl/>
              </w:rPr>
              <w:t xml:space="preserve"> </w:t>
            </w:r>
            <w:r w:rsidRPr="00830C2A">
              <w:rPr>
                <w:szCs w:val="20"/>
                <w:rtl/>
              </w:rPr>
              <w:t>30</w:t>
            </w:r>
          </w:p>
        </w:tc>
        <w:tc>
          <w:tcPr>
            <w:tcW w:w="925" w:type="dxa"/>
            <w:shd w:val="clear" w:color="auto" w:fill="auto"/>
            <w:vAlign w:val="bottom"/>
          </w:tcPr>
          <w:p w14:paraId="5FC2713D" w14:textId="77777777" w:rsidR="002D7598" w:rsidRPr="002D7598" w:rsidRDefault="002D7598" w:rsidP="00205D9C">
            <w:pPr>
              <w:spacing w:before="40" w:after="40" w:line="300" w:lineRule="exact"/>
              <w:rPr>
                <w:szCs w:val="28"/>
              </w:rPr>
            </w:pPr>
            <w:r w:rsidRPr="00830C2A">
              <w:rPr>
                <w:szCs w:val="20"/>
                <w:rtl/>
              </w:rPr>
              <w:t>565</w:t>
            </w:r>
            <w:r w:rsidRPr="002D7598">
              <w:rPr>
                <w:szCs w:val="28"/>
                <w:rtl/>
              </w:rPr>
              <w:t xml:space="preserve"> </w:t>
            </w:r>
            <w:r w:rsidRPr="00830C2A">
              <w:rPr>
                <w:szCs w:val="20"/>
                <w:rtl/>
              </w:rPr>
              <w:t>15</w:t>
            </w:r>
          </w:p>
        </w:tc>
        <w:tc>
          <w:tcPr>
            <w:tcW w:w="925" w:type="dxa"/>
            <w:shd w:val="clear" w:color="auto" w:fill="auto"/>
            <w:vAlign w:val="bottom"/>
          </w:tcPr>
          <w:p w14:paraId="417F29DF" w14:textId="77777777" w:rsidR="002D7598" w:rsidRPr="002D7598" w:rsidRDefault="002D7598" w:rsidP="00205D9C">
            <w:pPr>
              <w:spacing w:before="40" w:after="40" w:line="300" w:lineRule="exact"/>
              <w:rPr>
                <w:szCs w:val="28"/>
              </w:rPr>
            </w:pPr>
            <w:r w:rsidRPr="00830C2A">
              <w:rPr>
                <w:szCs w:val="20"/>
                <w:rtl/>
              </w:rPr>
              <w:t>804</w:t>
            </w:r>
            <w:r w:rsidRPr="002D7598">
              <w:rPr>
                <w:szCs w:val="28"/>
                <w:rtl/>
              </w:rPr>
              <w:t xml:space="preserve"> </w:t>
            </w:r>
            <w:r w:rsidRPr="00830C2A">
              <w:rPr>
                <w:szCs w:val="20"/>
                <w:rtl/>
              </w:rPr>
              <w:t>14</w:t>
            </w:r>
          </w:p>
        </w:tc>
        <w:tc>
          <w:tcPr>
            <w:tcW w:w="1816" w:type="dxa"/>
            <w:shd w:val="clear" w:color="auto" w:fill="auto"/>
            <w:vAlign w:val="bottom"/>
          </w:tcPr>
          <w:p w14:paraId="46761B64" w14:textId="77777777" w:rsidR="002D7598" w:rsidRPr="002D7598" w:rsidRDefault="002D7598" w:rsidP="00205D9C">
            <w:pPr>
              <w:spacing w:before="40" w:after="40" w:line="300" w:lineRule="exact"/>
              <w:rPr>
                <w:szCs w:val="28"/>
              </w:rPr>
            </w:pPr>
            <w:r w:rsidRPr="00830C2A">
              <w:rPr>
                <w:szCs w:val="20"/>
                <w:rtl/>
              </w:rPr>
              <w:t>10</w:t>
            </w:r>
            <w:r w:rsidRPr="002D7598">
              <w:rPr>
                <w:szCs w:val="28"/>
                <w:rtl/>
              </w:rPr>
              <w:t>,</w:t>
            </w:r>
            <w:r w:rsidRPr="00830C2A">
              <w:rPr>
                <w:szCs w:val="20"/>
                <w:rtl/>
              </w:rPr>
              <w:t>3</w:t>
            </w:r>
          </w:p>
        </w:tc>
        <w:tc>
          <w:tcPr>
            <w:tcW w:w="2358" w:type="dxa"/>
            <w:shd w:val="clear" w:color="auto" w:fill="auto"/>
            <w:vAlign w:val="bottom"/>
          </w:tcPr>
          <w:p w14:paraId="3C059AD4" w14:textId="77777777" w:rsidR="002D7598" w:rsidRPr="002D7598" w:rsidRDefault="002D7598" w:rsidP="00205D9C">
            <w:pPr>
              <w:spacing w:before="40" w:after="40" w:line="300" w:lineRule="exact"/>
              <w:rPr>
                <w:szCs w:val="28"/>
              </w:rPr>
            </w:pPr>
            <w:r w:rsidRPr="00830C2A">
              <w:rPr>
                <w:szCs w:val="20"/>
                <w:rtl/>
              </w:rPr>
              <w:t>1</w:t>
            </w:r>
            <w:r w:rsidRPr="002D7598">
              <w:rPr>
                <w:szCs w:val="28"/>
                <w:rtl/>
              </w:rPr>
              <w:t>,</w:t>
            </w:r>
            <w:r w:rsidRPr="00830C2A">
              <w:rPr>
                <w:szCs w:val="20"/>
                <w:rtl/>
              </w:rPr>
              <w:t>63</w:t>
            </w:r>
          </w:p>
        </w:tc>
      </w:tr>
      <w:tr w:rsidR="002D7598" w:rsidRPr="002D7598" w14:paraId="6FD30C5D" w14:textId="77777777" w:rsidTr="0010220E">
        <w:trPr>
          <w:cantSplit/>
        </w:trPr>
        <w:tc>
          <w:tcPr>
            <w:tcW w:w="756" w:type="dxa"/>
            <w:shd w:val="clear" w:color="auto" w:fill="auto"/>
          </w:tcPr>
          <w:p w14:paraId="4153E5B9" w14:textId="77777777" w:rsidR="002D7598" w:rsidRPr="002D7598" w:rsidRDefault="002D7598" w:rsidP="00205D9C">
            <w:pPr>
              <w:spacing w:before="40" w:after="40" w:line="300" w:lineRule="exact"/>
              <w:rPr>
                <w:szCs w:val="28"/>
              </w:rPr>
            </w:pPr>
            <w:r w:rsidRPr="00830C2A">
              <w:rPr>
                <w:szCs w:val="20"/>
                <w:rtl/>
              </w:rPr>
              <w:t>2015</w:t>
            </w:r>
          </w:p>
        </w:tc>
        <w:tc>
          <w:tcPr>
            <w:tcW w:w="925" w:type="dxa"/>
            <w:shd w:val="clear" w:color="auto" w:fill="auto"/>
            <w:vAlign w:val="bottom"/>
          </w:tcPr>
          <w:p w14:paraId="4AA0D175" w14:textId="77777777" w:rsidR="002D7598" w:rsidRPr="002D7598" w:rsidRDefault="002D7598" w:rsidP="00205D9C">
            <w:pPr>
              <w:spacing w:before="40" w:after="40" w:line="300" w:lineRule="exact"/>
              <w:rPr>
                <w:szCs w:val="28"/>
              </w:rPr>
            </w:pPr>
            <w:r w:rsidRPr="00830C2A">
              <w:rPr>
                <w:szCs w:val="20"/>
                <w:rtl/>
              </w:rPr>
              <w:t>475</w:t>
            </w:r>
            <w:r w:rsidRPr="002D7598">
              <w:rPr>
                <w:szCs w:val="28"/>
                <w:rtl/>
              </w:rPr>
              <w:t xml:space="preserve"> </w:t>
            </w:r>
            <w:r w:rsidRPr="00830C2A">
              <w:rPr>
                <w:szCs w:val="20"/>
                <w:rtl/>
              </w:rPr>
              <w:t>31</w:t>
            </w:r>
          </w:p>
        </w:tc>
        <w:tc>
          <w:tcPr>
            <w:tcW w:w="925" w:type="dxa"/>
            <w:shd w:val="clear" w:color="auto" w:fill="auto"/>
            <w:vAlign w:val="bottom"/>
          </w:tcPr>
          <w:p w14:paraId="16905AE2" w14:textId="77777777" w:rsidR="002D7598" w:rsidRPr="002D7598" w:rsidRDefault="002D7598" w:rsidP="00205D9C">
            <w:pPr>
              <w:spacing w:before="40" w:after="40" w:line="300" w:lineRule="exact"/>
              <w:rPr>
                <w:szCs w:val="28"/>
              </w:rPr>
            </w:pPr>
            <w:r w:rsidRPr="00830C2A">
              <w:rPr>
                <w:szCs w:val="20"/>
                <w:rtl/>
              </w:rPr>
              <w:t>201</w:t>
            </w:r>
            <w:r w:rsidRPr="002D7598">
              <w:rPr>
                <w:szCs w:val="28"/>
                <w:rtl/>
              </w:rPr>
              <w:t xml:space="preserve"> </w:t>
            </w:r>
            <w:r w:rsidRPr="00830C2A">
              <w:rPr>
                <w:szCs w:val="20"/>
                <w:rtl/>
              </w:rPr>
              <w:t>16</w:t>
            </w:r>
          </w:p>
        </w:tc>
        <w:tc>
          <w:tcPr>
            <w:tcW w:w="925" w:type="dxa"/>
            <w:shd w:val="clear" w:color="auto" w:fill="auto"/>
            <w:vAlign w:val="bottom"/>
          </w:tcPr>
          <w:p w14:paraId="3AFB60BA" w14:textId="77777777" w:rsidR="002D7598" w:rsidRPr="002D7598" w:rsidRDefault="002D7598" w:rsidP="00205D9C">
            <w:pPr>
              <w:spacing w:before="40" w:after="40" w:line="300" w:lineRule="exact"/>
              <w:rPr>
                <w:szCs w:val="28"/>
              </w:rPr>
            </w:pPr>
            <w:r w:rsidRPr="00830C2A">
              <w:rPr>
                <w:szCs w:val="20"/>
                <w:rtl/>
              </w:rPr>
              <w:t>274</w:t>
            </w:r>
            <w:r w:rsidRPr="002D7598">
              <w:rPr>
                <w:szCs w:val="28"/>
                <w:rtl/>
              </w:rPr>
              <w:t xml:space="preserve"> </w:t>
            </w:r>
            <w:r w:rsidRPr="00830C2A">
              <w:rPr>
                <w:szCs w:val="20"/>
                <w:rtl/>
              </w:rPr>
              <w:t>15</w:t>
            </w:r>
          </w:p>
        </w:tc>
        <w:tc>
          <w:tcPr>
            <w:tcW w:w="1816" w:type="dxa"/>
            <w:shd w:val="clear" w:color="auto" w:fill="auto"/>
            <w:vAlign w:val="bottom"/>
          </w:tcPr>
          <w:p w14:paraId="58BA8421" w14:textId="77777777" w:rsidR="002D7598" w:rsidRPr="002D7598" w:rsidRDefault="002D7598" w:rsidP="00205D9C">
            <w:pPr>
              <w:spacing w:before="40" w:after="40" w:line="300" w:lineRule="exact"/>
              <w:rPr>
                <w:szCs w:val="28"/>
              </w:rPr>
            </w:pPr>
            <w:r w:rsidRPr="00830C2A">
              <w:rPr>
                <w:szCs w:val="20"/>
                <w:rtl/>
              </w:rPr>
              <w:t>10</w:t>
            </w:r>
            <w:r w:rsidRPr="002D7598">
              <w:rPr>
                <w:szCs w:val="28"/>
                <w:rtl/>
              </w:rPr>
              <w:t>,</w:t>
            </w:r>
            <w:r w:rsidRPr="00830C2A">
              <w:rPr>
                <w:szCs w:val="20"/>
                <w:rtl/>
              </w:rPr>
              <w:t>8</w:t>
            </w:r>
          </w:p>
        </w:tc>
        <w:tc>
          <w:tcPr>
            <w:tcW w:w="2358" w:type="dxa"/>
            <w:shd w:val="clear" w:color="auto" w:fill="auto"/>
            <w:vAlign w:val="bottom"/>
          </w:tcPr>
          <w:p w14:paraId="066BC78C" w14:textId="77777777" w:rsidR="002D7598" w:rsidRPr="002D7598" w:rsidRDefault="002D7598" w:rsidP="00205D9C">
            <w:pPr>
              <w:spacing w:before="40" w:after="40" w:line="300" w:lineRule="exact"/>
              <w:rPr>
                <w:szCs w:val="28"/>
              </w:rPr>
            </w:pPr>
            <w:r w:rsidRPr="00830C2A">
              <w:rPr>
                <w:szCs w:val="20"/>
                <w:rtl/>
              </w:rPr>
              <w:t>1</w:t>
            </w:r>
            <w:r w:rsidRPr="002D7598">
              <w:rPr>
                <w:szCs w:val="28"/>
                <w:rtl/>
              </w:rPr>
              <w:t>,</w:t>
            </w:r>
            <w:r w:rsidRPr="00830C2A">
              <w:rPr>
                <w:szCs w:val="20"/>
                <w:rtl/>
              </w:rPr>
              <w:t>70</w:t>
            </w:r>
          </w:p>
        </w:tc>
      </w:tr>
      <w:tr w:rsidR="002D7598" w:rsidRPr="002D7598" w14:paraId="0BBDBE02" w14:textId="77777777" w:rsidTr="0010220E">
        <w:trPr>
          <w:cantSplit/>
        </w:trPr>
        <w:tc>
          <w:tcPr>
            <w:tcW w:w="756" w:type="dxa"/>
            <w:shd w:val="clear" w:color="auto" w:fill="auto"/>
          </w:tcPr>
          <w:p w14:paraId="0E8E4912" w14:textId="77777777" w:rsidR="002D7598" w:rsidRPr="002D7598" w:rsidRDefault="002D7598" w:rsidP="00205D9C">
            <w:pPr>
              <w:spacing w:before="40" w:after="40" w:line="300" w:lineRule="exact"/>
              <w:rPr>
                <w:szCs w:val="28"/>
              </w:rPr>
            </w:pPr>
            <w:r w:rsidRPr="00830C2A">
              <w:rPr>
                <w:szCs w:val="20"/>
                <w:rtl/>
              </w:rPr>
              <w:t>2016</w:t>
            </w:r>
          </w:p>
        </w:tc>
        <w:tc>
          <w:tcPr>
            <w:tcW w:w="925" w:type="dxa"/>
            <w:shd w:val="clear" w:color="auto" w:fill="auto"/>
            <w:vAlign w:val="bottom"/>
          </w:tcPr>
          <w:p w14:paraId="0395DFA1" w14:textId="77777777" w:rsidR="002D7598" w:rsidRPr="002D7598" w:rsidRDefault="002D7598" w:rsidP="00205D9C">
            <w:pPr>
              <w:spacing w:before="40" w:after="40" w:line="300" w:lineRule="exact"/>
              <w:rPr>
                <w:szCs w:val="28"/>
              </w:rPr>
            </w:pPr>
            <w:r w:rsidRPr="00830C2A">
              <w:rPr>
                <w:szCs w:val="20"/>
                <w:rtl/>
              </w:rPr>
              <w:t>623</w:t>
            </w:r>
            <w:r w:rsidRPr="002D7598">
              <w:rPr>
                <w:szCs w:val="28"/>
                <w:rtl/>
              </w:rPr>
              <w:t xml:space="preserve"> </w:t>
            </w:r>
            <w:r w:rsidRPr="00830C2A">
              <w:rPr>
                <w:szCs w:val="20"/>
                <w:rtl/>
              </w:rPr>
              <w:t>30</w:t>
            </w:r>
          </w:p>
        </w:tc>
        <w:tc>
          <w:tcPr>
            <w:tcW w:w="925" w:type="dxa"/>
            <w:shd w:val="clear" w:color="auto" w:fill="auto"/>
            <w:vAlign w:val="bottom"/>
          </w:tcPr>
          <w:p w14:paraId="27B0DDC9" w14:textId="77777777" w:rsidR="002D7598" w:rsidRPr="002D7598" w:rsidRDefault="002D7598" w:rsidP="00205D9C">
            <w:pPr>
              <w:spacing w:before="40" w:after="40" w:line="300" w:lineRule="exact"/>
              <w:rPr>
                <w:szCs w:val="28"/>
              </w:rPr>
            </w:pPr>
            <w:r w:rsidRPr="00830C2A">
              <w:rPr>
                <w:szCs w:val="20"/>
                <w:rtl/>
              </w:rPr>
              <w:t>847</w:t>
            </w:r>
            <w:r w:rsidRPr="002D7598">
              <w:rPr>
                <w:szCs w:val="28"/>
                <w:rtl/>
              </w:rPr>
              <w:t xml:space="preserve"> </w:t>
            </w:r>
            <w:r w:rsidRPr="00830C2A">
              <w:rPr>
                <w:szCs w:val="20"/>
                <w:rtl/>
              </w:rPr>
              <w:t>15</w:t>
            </w:r>
          </w:p>
        </w:tc>
        <w:tc>
          <w:tcPr>
            <w:tcW w:w="925" w:type="dxa"/>
            <w:shd w:val="clear" w:color="auto" w:fill="auto"/>
            <w:vAlign w:val="bottom"/>
          </w:tcPr>
          <w:p w14:paraId="473927A2" w14:textId="77777777" w:rsidR="002D7598" w:rsidRPr="002D7598" w:rsidRDefault="002D7598" w:rsidP="00205D9C">
            <w:pPr>
              <w:spacing w:before="40" w:after="40" w:line="300" w:lineRule="exact"/>
              <w:rPr>
                <w:szCs w:val="28"/>
              </w:rPr>
            </w:pPr>
            <w:r w:rsidRPr="00830C2A">
              <w:rPr>
                <w:szCs w:val="20"/>
                <w:rtl/>
              </w:rPr>
              <w:t>776</w:t>
            </w:r>
            <w:r w:rsidRPr="002D7598">
              <w:rPr>
                <w:szCs w:val="28"/>
                <w:rtl/>
              </w:rPr>
              <w:t xml:space="preserve"> </w:t>
            </w:r>
            <w:r w:rsidRPr="00830C2A">
              <w:rPr>
                <w:szCs w:val="20"/>
                <w:rtl/>
              </w:rPr>
              <w:t>14</w:t>
            </w:r>
          </w:p>
        </w:tc>
        <w:tc>
          <w:tcPr>
            <w:tcW w:w="1816" w:type="dxa"/>
            <w:shd w:val="clear" w:color="auto" w:fill="auto"/>
            <w:vAlign w:val="bottom"/>
          </w:tcPr>
          <w:p w14:paraId="76B253DB" w14:textId="77777777" w:rsidR="002D7598" w:rsidRPr="002D7598" w:rsidRDefault="002D7598" w:rsidP="00205D9C">
            <w:pPr>
              <w:spacing w:before="40" w:after="40" w:line="300" w:lineRule="exact"/>
              <w:rPr>
                <w:szCs w:val="28"/>
              </w:rPr>
            </w:pPr>
            <w:r w:rsidRPr="00830C2A">
              <w:rPr>
                <w:szCs w:val="20"/>
                <w:rtl/>
              </w:rPr>
              <w:t>10</w:t>
            </w:r>
            <w:r w:rsidRPr="002D7598">
              <w:rPr>
                <w:szCs w:val="28"/>
                <w:rtl/>
              </w:rPr>
              <w:t>,</w:t>
            </w:r>
            <w:r w:rsidRPr="00830C2A">
              <w:rPr>
                <w:szCs w:val="20"/>
                <w:rtl/>
              </w:rPr>
              <w:t>7</w:t>
            </w:r>
          </w:p>
        </w:tc>
        <w:tc>
          <w:tcPr>
            <w:tcW w:w="2358" w:type="dxa"/>
            <w:shd w:val="clear" w:color="auto" w:fill="auto"/>
            <w:vAlign w:val="bottom"/>
          </w:tcPr>
          <w:p w14:paraId="3247E8E1" w14:textId="77777777" w:rsidR="002D7598" w:rsidRPr="002D7598" w:rsidRDefault="002D7598" w:rsidP="00205D9C">
            <w:pPr>
              <w:spacing w:before="40" w:after="40" w:line="300" w:lineRule="exact"/>
              <w:rPr>
                <w:szCs w:val="28"/>
              </w:rPr>
            </w:pPr>
            <w:r w:rsidRPr="00830C2A">
              <w:rPr>
                <w:szCs w:val="20"/>
                <w:rtl/>
              </w:rPr>
              <w:t>1</w:t>
            </w:r>
            <w:r w:rsidRPr="002D7598">
              <w:rPr>
                <w:szCs w:val="28"/>
                <w:rtl/>
              </w:rPr>
              <w:t>,</w:t>
            </w:r>
            <w:r w:rsidRPr="00830C2A">
              <w:rPr>
                <w:szCs w:val="20"/>
                <w:rtl/>
              </w:rPr>
              <w:t>69</w:t>
            </w:r>
          </w:p>
        </w:tc>
      </w:tr>
      <w:tr w:rsidR="002D7598" w:rsidRPr="002D7598" w14:paraId="7E24DE95" w14:textId="77777777" w:rsidTr="0010220E">
        <w:trPr>
          <w:cantSplit/>
        </w:trPr>
        <w:tc>
          <w:tcPr>
            <w:tcW w:w="756" w:type="dxa"/>
            <w:shd w:val="clear" w:color="auto" w:fill="auto"/>
          </w:tcPr>
          <w:p w14:paraId="092F0408" w14:textId="77777777" w:rsidR="002D7598" w:rsidRPr="002D7598" w:rsidRDefault="002D7598" w:rsidP="00205D9C">
            <w:pPr>
              <w:spacing w:before="40" w:after="40" w:line="300" w:lineRule="exact"/>
              <w:rPr>
                <w:szCs w:val="28"/>
              </w:rPr>
            </w:pPr>
            <w:r w:rsidRPr="00830C2A">
              <w:rPr>
                <w:szCs w:val="20"/>
                <w:rtl/>
              </w:rPr>
              <w:t>2017</w:t>
            </w:r>
          </w:p>
        </w:tc>
        <w:tc>
          <w:tcPr>
            <w:tcW w:w="925" w:type="dxa"/>
            <w:shd w:val="clear" w:color="auto" w:fill="auto"/>
            <w:vAlign w:val="bottom"/>
          </w:tcPr>
          <w:p w14:paraId="6BBA6E50" w14:textId="77777777" w:rsidR="002D7598" w:rsidRPr="002D7598" w:rsidRDefault="002D7598" w:rsidP="00205D9C">
            <w:pPr>
              <w:spacing w:before="40" w:after="40" w:line="300" w:lineRule="exact"/>
              <w:rPr>
                <w:szCs w:val="28"/>
              </w:rPr>
            </w:pPr>
            <w:r w:rsidRPr="00830C2A">
              <w:rPr>
                <w:szCs w:val="20"/>
                <w:rtl/>
              </w:rPr>
              <w:t>696</w:t>
            </w:r>
            <w:r w:rsidRPr="002D7598">
              <w:rPr>
                <w:szCs w:val="28"/>
                <w:rtl/>
              </w:rPr>
              <w:t xml:space="preserve"> </w:t>
            </w:r>
            <w:r w:rsidRPr="00830C2A">
              <w:rPr>
                <w:szCs w:val="20"/>
                <w:rtl/>
              </w:rPr>
              <w:t>28</w:t>
            </w:r>
          </w:p>
        </w:tc>
        <w:tc>
          <w:tcPr>
            <w:tcW w:w="925" w:type="dxa"/>
            <w:shd w:val="clear" w:color="auto" w:fill="auto"/>
            <w:vAlign w:val="bottom"/>
          </w:tcPr>
          <w:p w14:paraId="6A26D0DF" w14:textId="77777777" w:rsidR="002D7598" w:rsidRPr="002D7598" w:rsidRDefault="002D7598" w:rsidP="00205D9C">
            <w:pPr>
              <w:spacing w:before="40" w:after="40" w:line="300" w:lineRule="exact"/>
              <w:rPr>
                <w:szCs w:val="28"/>
              </w:rPr>
            </w:pPr>
            <w:r w:rsidRPr="00830C2A">
              <w:rPr>
                <w:szCs w:val="20"/>
                <w:rtl/>
              </w:rPr>
              <w:t>775</w:t>
            </w:r>
            <w:r w:rsidRPr="002D7598">
              <w:rPr>
                <w:szCs w:val="28"/>
                <w:rtl/>
              </w:rPr>
              <w:t xml:space="preserve"> </w:t>
            </w:r>
            <w:r w:rsidRPr="00830C2A">
              <w:rPr>
                <w:szCs w:val="20"/>
                <w:rtl/>
              </w:rPr>
              <w:t>14</w:t>
            </w:r>
          </w:p>
        </w:tc>
        <w:tc>
          <w:tcPr>
            <w:tcW w:w="925" w:type="dxa"/>
            <w:shd w:val="clear" w:color="auto" w:fill="auto"/>
            <w:vAlign w:val="bottom"/>
          </w:tcPr>
          <w:p w14:paraId="6E27E4BC" w14:textId="77777777" w:rsidR="002D7598" w:rsidRPr="002D7598" w:rsidRDefault="002D7598" w:rsidP="00205D9C">
            <w:pPr>
              <w:spacing w:before="40" w:after="40" w:line="300" w:lineRule="exact"/>
              <w:rPr>
                <w:szCs w:val="28"/>
              </w:rPr>
            </w:pPr>
            <w:r w:rsidRPr="00830C2A">
              <w:rPr>
                <w:szCs w:val="20"/>
                <w:rtl/>
              </w:rPr>
              <w:t>921</w:t>
            </w:r>
            <w:r w:rsidRPr="002D7598">
              <w:rPr>
                <w:szCs w:val="28"/>
                <w:rtl/>
              </w:rPr>
              <w:t xml:space="preserve"> </w:t>
            </w:r>
            <w:r w:rsidRPr="00830C2A">
              <w:rPr>
                <w:szCs w:val="20"/>
                <w:rtl/>
              </w:rPr>
              <w:t>13</w:t>
            </w:r>
          </w:p>
        </w:tc>
        <w:tc>
          <w:tcPr>
            <w:tcW w:w="1816" w:type="dxa"/>
            <w:shd w:val="clear" w:color="auto" w:fill="auto"/>
            <w:vAlign w:val="bottom"/>
          </w:tcPr>
          <w:p w14:paraId="0B7EE574" w14:textId="77777777" w:rsidR="002D7598" w:rsidRPr="002D7598" w:rsidRDefault="002D7598" w:rsidP="00205D9C">
            <w:pPr>
              <w:spacing w:before="40" w:after="40" w:line="300" w:lineRule="exact"/>
              <w:rPr>
                <w:szCs w:val="28"/>
              </w:rPr>
            </w:pPr>
            <w:r w:rsidRPr="00830C2A">
              <w:rPr>
                <w:szCs w:val="20"/>
                <w:rtl/>
              </w:rPr>
              <w:t>10</w:t>
            </w:r>
            <w:r w:rsidRPr="002D7598">
              <w:rPr>
                <w:szCs w:val="28"/>
                <w:rtl/>
              </w:rPr>
              <w:t>,</w:t>
            </w:r>
            <w:r w:rsidRPr="00830C2A">
              <w:rPr>
                <w:szCs w:val="20"/>
                <w:rtl/>
              </w:rPr>
              <w:t>1</w:t>
            </w:r>
          </w:p>
        </w:tc>
        <w:tc>
          <w:tcPr>
            <w:tcW w:w="2358" w:type="dxa"/>
            <w:shd w:val="clear" w:color="auto" w:fill="auto"/>
            <w:vAlign w:val="bottom"/>
          </w:tcPr>
          <w:p w14:paraId="1E354F03" w14:textId="77777777" w:rsidR="002D7598" w:rsidRPr="002D7598" w:rsidRDefault="002D7598" w:rsidP="00205D9C">
            <w:pPr>
              <w:spacing w:before="40" w:after="40" w:line="300" w:lineRule="exact"/>
              <w:rPr>
                <w:szCs w:val="28"/>
              </w:rPr>
            </w:pPr>
            <w:r w:rsidRPr="00830C2A">
              <w:rPr>
                <w:szCs w:val="20"/>
                <w:rtl/>
              </w:rPr>
              <w:t>1</w:t>
            </w:r>
            <w:r w:rsidRPr="002D7598">
              <w:rPr>
                <w:szCs w:val="28"/>
                <w:rtl/>
              </w:rPr>
              <w:t>,</w:t>
            </w:r>
            <w:r w:rsidRPr="00830C2A">
              <w:rPr>
                <w:szCs w:val="20"/>
                <w:rtl/>
              </w:rPr>
              <w:t>63</w:t>
            </w:r>
          </w:p>
        </w:tc>
      </w:tr>
      <w:tr w:rsidR="002D7598" w:rsidRPr="002D7598" w14:paraId="011A4A0F" w14:textId="77777777" w:rsidTr="0010220E">
        <w:trPr>
          <w:cantSplit/>
        </w:trPr>
        <w:tc>
          <w:tcPr>
            <w:tcW w:w="756" w:type="dxa"/>
            <w:tcBorders>
              <w:bottom w:val="single" w:sz="12" w:space="0" w:color="auto"/>
            </w:tcBorders>
            <w:shd w:val="clear" w:color="auto" w:fill="auto"/>
          </w:tcPr>
          <w:p w14:paraId="677BF8AE" w14:textId="77777777" w:rsidR="002D7598" w:rsidRPr="002D7598" w:rsidRDefault="002D7598" w:rsidP="00205D9C">
            <w:pPr>
              <w:spacing w:before="40" w:after="40" w:line="300" w:lineRule="exact"/>
              <w:rPr>
                <w:szCs w:val="28"/>
              </w:rPr>
            </w:pPr>
            <w:r w:rsidRPr="00830C2A">
              <w:rPr>
                <w:szCs w:val="20"/>
                <w:rtl/>
              </w:rPr>
              <w:t>2018</w:t>
            </w:r>
          </w:p>
        </w:tc>
        <w:tc>
          <w:tcPr>
            <w:tcW w:w="925" w:type="dxa"/>
            <w:tcBorders>
              <w:bottom w:val="single" w:sz="12" w:space="0" w:color="auto"/>
            </w:tcBorders>
            <w:shd w:val="clear" w:color="auto" w:fill="auto"/>
            <w:vAlign w:val="bottom"/>
          </w:tcPr>
          <w:p w14:paraId="1A002379" w14:textId="77777777" w:rsidR="002D7598" w:rsidRPr="002D7598" w:rsidRDefault="002D7598" w:rsidP="00205D9C">
            <w:pPr>
              <w:spacing w:before="40" w:after="40" w:line="300" w:lineRule="exact"/>
              <w:rPr>
                <w:szCs w:val="28"/>
              </w:rPr>
            </w:pPr>
            <w:r w:rsidRPr="00830C2A">
              <w:rPr>
                <w:szCs w:val="20"/>
                <w:rtl/>
              </w:rPr>
              <w:t>149</w:t>
            </w:r>
            <w:r w:rsidRPr="002D7598">
              <w:rPr>
                <w:szCs w:val="28"/>
                <w:rtl/>
              </w:rPr>
              <w:t xml:space="preserve"> </w:t>
            </w:r>
            <w:r w:rsidRPr="00830C2A">
              <w:rPr>
                <w:szCs w:val="20"/>
                <w:rtl/>
              </w:rPr>
              <w:t>28</w:t>
            </w:r>
          </w:p>
        </w:tc>
        <w:tc>
          <w:tcPr>
            <w:tcW w:w="925" w:type="dxa"/>
            <w:tcBorders>
              <w:bottom w:val="single" w:sz="12" w:space="0" w:color="auto"/>
            </w:tcBorders>
            <w:shd w:val="clear" w:color="auto" w:fill="auto"/>
            <w:vAlign w:val="bottom"/>
          </w:tcPr>
          <w:p w14:paraId="125DA0E4" w14:textId="77777777" w:rsidR="002D7598" w:rsidRPr="002D7598" w:rsidRDefault="002D7598" w:rsidP="00205D9C">
            <w:pPr>
              <w:spacing w:before="40" w:after="40" w:line="300" w:lineRule="exact"/>
              <w:rPr>
                <w:szCs w:val="28"/>
              </w:rPr>
            </w:pPr>
            <w:r w:rsidRPr="00830C2A">
              <w:rPr>
                <w:szCs w:val="20"/>
                <w:rtl/>
              </w:rPr>
              <w:t>362</w:t>
            </w:r>
            <w:r w:rsidRPr="002D7598">
              <w:rPr>
                <w:szCs w:val="28"/>
                <w:rtl/>
              </w:rPr>
              <w:t xml:space="preserve"> </w:t>
            </w:r>
            <w:r w:rsidRPr="00830C2A">
              <w:rPr>
                <w:szCs w:val="20"/>
                <w:rtl/>
              </w:rPr>
              <w:t>14</w:t>
            </w:r>
          </w:p>
        </w:tc>
        <w:tc>
          <w:tcPr>
            <w:tcW w:w="925" w:type="dxa"/>
            <w:tcBorders>
              <w:bottom w:val="single" w:sz="12" w:space="0" w:color="auto"/>
            </w:tcBorders>
            <w:shd w:val="clear" w:color="auto" w:fill="auto"/>
            <w:vAlign w:val="bottom"/>
          </w:tcPr>
          <w:p w14:paraId="2CF20CB1" w14:textId="77777777" w:rsidR="002D7598" w:rsidRPr="002D7598" w:rsidRDefault="002D7598" w:rsidP="00205D9C">
            <w:pPr>
              <w:spacing w:before="40" w:after="40" w:line="300" w:lineRule="exact"/>
              <w:rPr>
                <w:szCs w:val="28"/>
              </w:rPr>
            </w:pPr>
            <w:r w:rsidRPr="00830C2A">
              <w:rPr>
                <w:szCs w:val="20"/>
                <w:rtl/>
              </w:rPr>
              <w:t>787</w:t>
            </w:r>
            <w:r w:rsidRPr="002D7598">
              <w:rPr>
                <w:szCs w:val="28"/>
                <w:rtl/>
              </w:rPr>
              <w:t xml:space="preserve"> </w:t>
            </w:r>
            <w:r w:rsidRPr="00830C2A">
              <w:rPr>
                <w:szCs w:val="20"/>
                <w:rtl/>
              </w:rPr>
              <w:t>13</w:t>
            </w:r>
          </w:p>
        </w:tc>
        <w:tc>
          <w:tcPr>
            <w:tcW w:w="1816" w:type="dxa"/>
            <w:tcBorders>
              <w:bottom w:val="single" w:sz="12" w:space="0" w:color="auto"/>
            </w:tcBorders>
            <w:shd w:val="clear" w:color="auto" w:fill="auto"/>
            <w:vAlign w:val="bottom"/>
          </w:tcPr>
          <w:p w14:paraId="5CDDAF2D" w14:textId="77777777" w:rsidR="002D7598" w:rsidRPr="002D7598" w:rsidRDefault="002D7598" w:rsidP="00205D9C">
            <w:pPr>
              <w:spacing w:before="40" w:after="40" w:line="300" w:lineRule="exact"/>
              <w:rPr>
                <w:szCs w:val="28"/>
              </w:rPr>
            </w:pPr>
            <w:r w:rsidRPr="00830C2A">
              <w:rPr>
                <w:szCs w:val="20"/>
                <w:rtl/>
              </w:rPr>
              <w:t>10</w:t>
            </w:r>
            <w:r w:rsidRPr="002D7598">
              <w:rPr>
                <w:szCs w:val="28"/>
                <w:rtl/>
              </w:rPr>
              <w:t>,</w:t>
            </w:r>
            <w:r w:rsidRPr="00830C2A">
              <w:rPr>
                <w:szCs w:val="20"/>
                <w:rtl/>
              </w:rPr>
              <w:t>0</w:t>
            </w:r>
          </w:p>
        </w:tc>
        <w:tc>
          <w:tcPr>
            <w:tcW w:w="2358" w:type="dxa"/>
            <w:tcBorders>
              <w:bottom w:val="single" w:sz="12" w:space="0" w:color="auto"/>
            </w:tcBorders>
            <w:shd w:val="clear" w:color="auto" w:fill="auto"/>
            <w:vAlign w:val="bottom"/>
          </w:tcPr>
          <w:p w14:paraId="3F963920" w14:textId="77777777" w:rsidR="002D7598" w:rsidRPr="002D7598" w:rsidRDefault="002D7598" w:rsidP="00205D9C">
            <w:pPr>
              <w:spacing w:before="40" w:after="40" w:line="300" w:lineRule="exact"/>
              <w:rPr>
                <w:szCs w:val="28"/>
              </w:rPr>
            </w:pPr>
            <w:r w:rsidRPr="00830C2A">
              <w:rPr>
                <w:szCs w:val="20"/>
                <w:rtl/>
              </w:rPr>
              <w:t>1</w:t>
            </w:r>
            <w:r w:rsidRPr="002D7598">
              <w:rPr>
                <w:szCs w:val="28"/>
                <w:rtl/>
              </w:rPr>
              <w:t>,</w:t>
            </w:r>
            <w:r w:rsidRPr="00830C2A">
              <w:rPr>
                <w:szCs w:val="20"/>
                <w:rtl/>
              </w:rPr>
              <w:t>63</w:t>
            </w:r>
          </w:p>
        </w:tc>
      </w:tr>
    </w:tbl>
    <w:p w14:paraId="6897D539" w14:textId="77777777" w:rsidR="002D7598" w:rsidRPr="002C0940" w:rsidRDefault="002D7598" w:rsidP="000C7003">
      <w:pPr>
        <w:pStyle w:val="SingleTxtGA"/>
        <w:keepNext/>
        <w:keepLines/>
        <w:spacing w:before="120"/>
        <w:rPr>
          <w:sz w:val="28"/>
        </w:rPr>
      </w:pPr>
      <w:r w:rsidRPr="00830C2A">
        <w:rPr>
          <w:sz w:val="28"/>
          <w:szCs w:val="20"/>
          <w:rtl/>
        </w:rPr>
        <w:lastRenderedPageBreak/>
        <w:t>39</w:t>
      </w:r>
      <w:r w:rsidRPr="002C0940">
        <w:rPr>
          <w:sz w:val="28"/>
          <w:rtl/>
        </w:rPr>
        <w:t>-</w:t>
      </w:r>
      <w:r w:rsidRPr="002C0940">
        <w:rPr>
          <w:sz w:val="28"/>
          <w:rtl/>
        </w:rPr>
        <w:tab/>
        <w:t>معدلات الوفيات ومعدلات الوفيات الخام حسب الجنس (</w:t>
      </w:r>
      <w:r w:rsidRPr="00830C2A">
        <w:rPr>
          <w:sz w:val="28"/>
          <w:szCs w:val="20"/>
          <w:rtl/>
        </w:rPr>
        <w:t>2013</w:t>
      </w:r>
      <w:r w:rsidRPr="002C0940">
        <w:rPr>
          <w:sz w:val="28"/>
          <w:rtl/>
        </w:rPr>
        <w:t>-</w:t>
      </w:r>
      <w:r w:rsidRPr="00830C2A">
        <w:rPr>
          <w:sz w:val="28"/>
          <w:szCs w:val="20"/>
          <w:rtl/>
        </w:rPr>
        <w:t>2018</w:t>
      </w:r>
      <w:r w:rsidRPr="002C0940">
        <w:rPr>
          <w:sz w:val="28"/>
          <w:rtl/>
        </w:rPr>
        <w:t>)</w:t>
      </w:r>
      <w:r w:rsidRPr="002C0940">
        <w:rPr>
          <w:sz w:val="28"/>
          <w:rtl/>
          <w:lang w:val="en-GB"/>
        </w:rPr>
        <w:t>:</w:t>
      </w:r>
    </w:p>
    <w:tbl>
      <w:tblPr>
        <w:bidiVisual/>
        <w:tblW w:w="0" w:type="auto"/>
        <w:tblInd w:w="1134" w:type="dxa"/>
        <w:tblBorders>
          <w:top w:val="single" w:sz="4" w:space="0" w:color="auto"/>
          <w:bottom w:val="single" w:sz="12" w:space="0" w:color="auto"/>
        </w:tblBorders>
        <w:tblLayout w:type="fixed"/>
        <w:tblLook w:val="04A0" w:firstRow="1" w:lastRow="0" w:firstColumn="1" w:lastColumn="0" w:noHBand="0" w:noVBand="1"/>
      </w:tblPr>
      <w:tblGrid>
        <w:gridCol w:w="914"/>
        <w:gridCol w:w="1119"/>
        <w:gridCol w:w="1119"/>
        <w:gridCol w:w="1119"/>
        <w:gridCol w:w="1196"/>
        <w:gridCol w:w="1196"/>
        <w:gridCol w:w="1196"/>
      </w:tblGrid>
      <w:tr w:rsidR="002D7598" w:rsidRPr="002D7598" w14:paraId="32951B11" w14:textId="77777777" w:rsidTr="0010220E">
        <w:trPr>
          <w:cantSplit/>
          <w:trHeight w:val="688"/>
          <w:tblHeader/>
        </w:trPr>
        <w:tc>
          <w:tcPr>
            <w:tcW w:w="914" w:type="dxa"/>
            <w:tcBorders>
              <w:top w:val="single" w:sz="4" w:space="0" w:color="auto"/>
              <w:bottom w:val="nil"/>
            </w:tcBorders>
            <w:shd w:val="clear" w:color="auto" w:fill="auto"/>
            <w:noWrap/>
            <w:vAlign w:val="bottom"/>
          </w:tcPr>
          <w:p w14:paraId="23DBD941" w14:textId="77777777" w:rsidR="002D7598" w:rsidRPr="002D7598" w:rsidRDefault="002D7598" w:rsidP="000C7003">
            <w:pPr>
              <w:keepNext/>
              <w:keepLines/>
              <w:spacing w:before="40" w:after="40" w:line="300" w:lineRule="exact"/>
              <w:rPr>
                <w:i/>
                <w:iCs/>
                <w:szCs w:val="28"/>
              </w:rPr>
            </w:pPr>
          </w:p>
        </w:tc>
        <w:tc>
          <w:tcPr>
            <w:tcW w:w="3357" w:type="dxa"/>
            <w:gridSpan w:val="3"/>
            <w:tcBorders>
              <w:top w:val="single" w:sz="4" w:space="0" w:color="auto"/>
              <w:bottom w:val="single" w:sz="4" w:space="0" w:color="auto"/>
              <w:right w:val="single" w:sz="24" w:space="0" w:color="FFFFFF" w:themeColor="background1"/>
            </w:tcBorders>
            <w:shd w:val="clear" w:color="auto" w:fill="auto"/>
            <w:noWrap/>
            <w:vAlign w:val="bottom"/>
          </w:tcPr>
          <w:p w14:paraId="442A66FC" w14:textId="77777777" w:rsidR="002D7598" w:rsidRPr="002D7598" w:rsidRDefault="002D7598" w:rsidP="000C7003">
            <w:pPr>
              <w:keepNext/>
              <w:keepLines/>
              <w:spacing w:before="40" w:after="40" w:line="300" w:lineRule="exact"/>
              <w:jc w:val="center"/>
              <w:rPr>
                <w:i/>
                <w:iCs/>
                <w:szCs w:val="28"/>
              </w:rPr>
            </w:pPr>
            <w:r w:rsidRPr="002D7598">
              <w:rPr>
                <w:i/>
                <w:iCs/>
                <w:szCs w:val="28"/>
                <w:rtl/>
              </w:rPr>
              <w:t>الوفيات</w:t>
            </w:r>
          </w:p>
        </w:tc>
        <w:tc>
          <w:tcPr>
            <w:tcW w:w="3588" w:type="dxa"/>
            <w:gridSpan w:val="3"/>
            <w:tcBorders>
              <w:top w:val="single" w:sz="4" w:space="0" w:color="auto"/>
              <w:left w:val="single" w:sz="24" w:space="0" w:color="FFFFFF" w:themeColor="background1"/>
              <w:bottom w:val="single" w:sz="4" w:space="0" w:color="auto"/>
            </w:tcBorders>
            <w:shd w:val="clear" w:color="auto" w:fill="auto"/>
            <w:noWrap/>
            <w:vAlign w:val="bottom"/>
          </w:tcPr>
          <w:p w14:paraId="29BD9941" w14:textId="77777777" w:rsidR="002D7598" w:rsidRPr="002D7598" w:rsidRDefault="002D7598" w:rsidP="000C7003">
            <w:pPr>
              <w:keepNext/>
              <w:keepLines/>
              <w:spacing w:before="40" w:after="40" w:line="300" w:lineRule="exact"/>
              <w:jc w:val="center"/>
              <w:rPr>
                <w:i/>
                <w:iCs/>
                <w:szCs w:val="28"/>
              </w:rPr>
            </w:pPr>
            <w:r w:rsidRPr="002D7598">
              <w:rPr>
                <w:i/>
                <w:iCs/>
                <w:szCs w:val="28"/>
                <w:rtl/>
              </w:rPr>
              <w:t>معدل الوفيات الخام</w:t>
            </w:r>
          </w:p>
          <w:p w14:paraId="69AD25EE" w14:textId="77777777" w:rsidR="002D7598" w:rsidRPr="002D7598" w:rsidRDefault="002D7598" w:rsidP="000C7003">
            <w:pPr>
              <w:keepNext/>
              <w:keepLines/>
              <w:spacing w:before="40" w:after="40" w:line="300" w:lineRule="exact"/>
              <w:jc w:val="center"/>
              <w:rPr>
                <w:i/>
                <w:iCs/>
                <w:szCs w:val="28"/>
              </w:rPr>
            </w:pPr>
            <w:r w:rsidRPr="002D7598">
              <w:rPr>
                <w:i/>
                <w:iCs/>
                <w:szCs w:val="28"/>
                <w:rtl/>
              </w:rPr>
              <w:t xml:space="preserve">(لكل </w:t>
            </w:r>
            <w:r w:rsidRPr="00830C2A">
              <w:rPr>
                <w:i/>
                <w:iCs/>
                <w:szCs w:val="20"/>
                <w:rtl/>
              </w:rPr>
              <w:t>000</w:t>
            </w:r>
            <w:r w:rsidRPr="002D7598">
              <w:rPr>
                <w:i/>
                <w:iCs/>
                <w:szCs w:val="28"/>
                <w:rtl/>
              </w:rPr>
              <w:t xml:space="preserve"> </w:t>
            </w:r>
            <w:r w:rsidRPr="00830C2A">
              <w:rPr>
                <w:i/>
                <w:iCs/>
                <w:szCs w:val="20"/>
                <w:rtl/>
              </w:rPr>
              <w:t>1</w:t>
            </w:r>
            <w:r w:rsidRPr="002D7598">
              <w:rPr>
                <w:i/>
                <w:iCs/>
                <w:szCs w:val="28"/>
                <w:rtl/>
              </w:rPr>
              <w:t xml:space="preserve"> نسمة)</w:t>
            </w:r>
          </w:p>
        </w:tc>
      </w:tr>
      <w:tr w:rsidR="002D7598" w:rsidRPr="002D7598" w14:paraId="6FEE260C" w14:textId="77777777" w:rsidTr="0010220E">
        <w:trPr>
          <w:cantSplit/>
          <w:trHeight w:val="359"/>
          <w:tblHeader/>
        </w:trPr>
        <w:tc>
          <w:tcPr>
            <w:tcW w:w="914" w:type="dxa"/>
            <w:tcBorders>
              <w:top w:val="nil"/>
              <w:bottom w:val="single" w:sz="12" w:space="0" w:color="auto"/>
            </w:tcBorders>
            <w:shd w:val="clear" w:color="auto" w:fill="auto"/>
            <w:noWrap/>
          </w:tcPr>
          <w:p w14:paraId="1D3C1B77" w14:textId="77777777" w:rsidR="002D7598" w:rsidRPr="002D7598" w:rsidRDefault="002D7598" w:rsidP="00205D9C">
            <w:pPr>
              <w:spacing w:before="40" w:after="40" w:line="300" w:lineRule="exact"/>
              <w:rPr>
                <w:i/>
                <w:iCs/>
                <w:szCs w:val="28"/>
              </w:rPr>
            </w:pPr>
            <w:r w:rsidRPr="002D7598">
              <w:rPr>
                <w:i/>
                <w:iCs/>
                <w:szCs w:val="28"/>
                <w:rtl/>
              </w:rPr>
              <w:t>السنة</w:t>
            </w:r>
          </w:p>
        </w:tc>
        <w:tc>
          <w:tcPr>
            <w:tcW w:w="1119" w:type="dxa"/>
            <w:tcBorders>
              <w:top w:val="single" w:sz="4" w:space="0" w:color="auto"/>
              <w:bottom w:val="single" w:sz="12" w:space="0" w:color="auto"/>
            </w:tcBorders>
            <w:shd w:val="clear" w:color="auto" w:fill="auto"/>
            <w:noWrap/>
            <w:vAlign w:val="bottom"/>
          </w:tcPr>
          <w:p w14:paraId="25F6783A" w14:textId="77777777" w:rsidR="002D7598" w:rsidRPr="002D7598" w:rsidRDefault="002D7598" w:rsidP="00205D9C">
            <w:pPr>
              <w:spacing w:before="40" w:after="40" w:line="300" w:lineRule="exact"/>
              <w:rPr>
                <w:i/>
                <w:iCs/>
                <w:szCs w:val="28"/>
              </w:rPr>
            </w:pPr>
            <w:r w:rsidRPr="002D7598">
              <w:rPr>
                <w:i/>
                <w:iCs/>
                <w:szCs w:val="28"/>
                <w:rtl/>
              </w:rPr>
              <w:t>المجموع</w:t>
            </w:r>
          </w:p>
        </w:tc>
        <w:tc>
          <w:tcPr>
            <w:tcW w:w="1119" w:type="dxa"/>
            <w:tcBorders>
              <w:top w:val="single" w:sz="4" w:space="0" w:color="auto"/>
              <w:bottom w:val="single" w:sz="12" w:space="0" w:color="auto"/>
            </w:tcBorders>
            <w:shd w:val="clear" w:color="auto" w:fill="auto"/>
            <w:vAlign w:val="bottom"/>
          </w:tcPr>
          <w:p w14:paraId="7B6F144C" w14:textId="77777777" w:rsidR="002D7598" w:rsidRPr="002D7598" w:rsidRDefault="002D7598" w:rsidP="00205D9C">
            <w:pPr>
              <w:spacing w:before="40" w:after="40" w:line="300" w:lineRule="exact"/>
              <w:rPr>
                <w:i/>
                <w:iCs/>
                <w:szCs w:val="28"/>
              </w:rPr>
            </w:pPr>
            <w:r w:rsidRPr="002D7598">
              <w:rPr>
                <w:i/>
                <w:iCs/>
                <w:szCs w:val="28"/>
                <w:rtl/>
              </w:rPr>
              <w:t>الذكور</w:t>
            </w:r>
          </w:p>
        </w:tc>
        <w:tc>
          <w:tcPr>
            <w:tcW w:w="1119" w:type="dxa"/>
            <w:tcBorders>
              <w:top w:val="single" w:sz="4" w:space="0" w:color="auto"/>
              <w:bottom w:val="single" w:sz="12" w:space="0" w:color="auto"/>
              <w:right w:val="single" w:sz="24" w:space="0" w:color="FFFFFF" w:themeColor="background1"/>
            </w:tcBorders>
            <w:shd w:val="clear" w:color="auto" w:fill="auto"/>
            <w:vAlign w:val="bottom"/>
          </w:tcPr>
          <w:p w14:paraId="6F6A8F88" w14:textId="77777777" w:rsidR="002D7598" w:rsidRPr="002D7598" w:rsidRDefault="002D7598" w:rsidP="00205D9C">
            <w:pPr>
              <w:spacing w:before="40" w:after="40" w:line="300" w:lineRule="exact"/>
              <w:rPr>
                <w:i/>
                <w:iCs/>
                <w:szCs w:val="28"/>
              </w:rPr>
            </w:pPr>
            <w:r w:rsidRPr="002D7598">
              <w:rPr>
                <w:i/>
                <w:iCs/>
                <w:szCs w:val="28"/>
                <w:rtl/>
              </w:rPr>
              <w:t>الإناث</w:t>
            </w:r>
          </w:p>
        </w:tc>
        <w:tc>
          <w:tcPr>
            <w:tcW w:w="1196" w:type="dxa"/>
            <w:tcBorders>
              <w:top w:val="single" w:sz="4" w:space="0" w:color="auto"/>
              <w:left w:val="single" w:sz="24" w:space="0" w:color="FFFFFF" w:themeColor="background1"/>
              <w:bottom w:val="single" w:sz="12" w:space="0" w:color="auto"/>
            </w:tcBorders>
            <w:shd w:val="clear" w:color="auto" w:fill="auto"/>
            <w:noWrap/>
            <w:vAlign w:val="bottom"/>
          </w:tcPr>
          <w:p w14:paraId="66115235" w14:textId="77777777" w:rsidR="002D7598" w:rsidRPr="002D7598" w:rsidRDefault="002D7598" w:rsidP="00205D9C">
            <w:pPr>
              <w:spacing w:before="40" w:after="40" w:line="300" w:lineRule="exact"/>
              <w:rPr>
                <w:i/>
                <w:iCs/>
                <w:szCs w:val="28"/>
              </w:rPr>
            </w:pPr>
            <w:r w:rsidRPr="002D7598">
              <w:rPr>
                <w:i/>
                <w:iCs/>
                <w:szCs w:val="28"/>
                <w:rtl/>
              </w:rPr>
              <w:t>المجموع</w:t>
            </w:r>
          </w:p>
        </w:tc>
        <w:tc>
          <w:tcPr>
            <w:tcW w:w="1196" w:type="dxa"/>
            <w:tcBorders>
              <w:top w:val="single" w:sz="4" w:space="0" w:color="auto"/>
              <w:bottom w:val="single" w:sz="12" w:space="0" w:color="auto"/>
            </w:tcBorders>
            <w:shd w:val="clear" w:color="auto" w:fill="auto"/>
            <w:vAlign w:val="bottom"/>
          </w:tcPr>
          <w:p w14:paraId="418BBA8F" w14:textId="77777777" w:rsidR="002D7598" w:rsidRPr="002D7598" w:rsidRDefault="002D7598" w:rsidP="00205D9C">
            <w:pPr>
              <w:spacing w:before="40" w:after="40" w:line="300" w:lineRule="exact"/>
              <w:rPr>
                <w:i/>
                <w:iCs/>
                <w:szCs w:val="28"/>
              </w:rPr>
            </w:pPr>
            <w:r w:rsidRPr="002D7598">
              <w:rPr>
                <w:i/>
                <w:iCs/>
                <w:szCs w:val="28"/>
                <w:rtl/>
              </w:rPr>
              <w:t>الذكور</w:t>
            </w:r>
          </w:p>
        </w:tc>
        <w:tc>
          <w:tcPr>
            <w:tcW w:w="1196" w:type="dxa"/>
            <w:tcBorders>
              <w:top w:val="single" w:sz="4" w:space="0" w:color="auto"/>
              <w:bottom w:val="single" w:sz="12" w:space="0" w:color="auto"/>
            </w:tcBorders>
            <w:shd w:val="clear" w:color="auto" w:fill="auto"/>
            <w:vAlign w:val="bottom"/>
          </w:tcPr>
          <w:p w14:paraId="2880CABB" w14:textId="77777777" w:rsidR="002D7598" w:rsidRPr="002D7598" w:rsidRDefault="002D7598" w:rsidP="00205D9C">
            <w:pPr>
              <w:spacing w:before="40" w:after="40" w:line="300" w:lineRule="exact"/>
              <w:rPr>
                <w:i/>
                <w:iCs/>
                <w:szCs w:val="28"/>
              </w:rPr>
            </w:pPr>
            <w:r w:rsidRPr="002D7598">
              <w:rPr>
                <w:i/>
                <w:iCs/>
                <w:szCs w:val="28"/>
                <w:rtl/>
              </w:rPr>
              <w:t>الإناث</w:t>
            </w:r>
          </w:p>
        </w:tc>
      </w:tr>
      <w:tr w:rsidR="002D7598" w:rsidRPr="002D7598" w14:paraId="7BF310BF" w14:textId="77777777" w:rsidTr="0010220E">
        <w:trPr>
          <w:cantSplit/>
          <w:trHeight w:val="359"/>
        </w:trPr>
        <w:tc>
          <w:tcPr>
            <w:tcW w:w="914" w:type="dxa"/>
            <w:tcBorders>
              <w:top w:val="single" w:sz="12" w:space="0" w:color="auto"/>
              <w:bottom w:val="nil"/>
            </w:tcBorders>
            <w:shd w:val="clear" w:color="auto" w:fill="auto"/>
            <w:noWrap/>
          </w:tcPr>
          <w:p w14:paraId="1E368A74" w14:textId="77777777" w:rsidR="002D7598" w:rsidRPr="002D7598" w:rsidRDefault="002D7598" w:rsidP="00205D9C">
            <w:pPr>
              <w:spacing w:before="40" w:after="40" w:line="300" w:lineRule="exact"/>
              <w:rPr>
                <w:szCs w:val="28"/>
              </w:rPr>
            </w:pPr>
            <w:r w:rsidRPr="00830C2A">
              <w:rPr>
                <w:szCs w:val="20"/>
                <w:rtl/>
              </w:rPr>
              <w:t>2013</w:t>
            </w:r>
          </w:p>
        </w:tc>
        <w:tc>
          <w:tcPr>
            <w:tcW w:w="1119" w:type="dxa"/>
            <w:tcBorders>
              <w:top w:val="single" w:sz="12" w:space="0" w:color="auto"/>
              <w:bottom w:val="nil"/>
            </w:tcBorders>
            <w:shd w:val="clear" w:color="auto" w:fill="auto"/>
            <w:noWrap/>
            <w:vAlign w:val="bottom"/>
          </w:tcPr>
          <w:p w14:paraId="2D6A53CA" w14:textId="77777777" w:rsidR="002D7598" w:rsidRPr="002D7598" w:rsidRDefault="002D7598" w:rsidP="00205D9C">
            <w:pPr>
              <w:spacing w:before="40" w:after="40" w:line="300" w:lineRule="exact"/>
              <w:rPr>
                <w:szCs w:val="28"/>
              </w:rPr>
            </w:pPr>
            <w:r w:rsidRPr="00830C2A">
              <w:rPr>
                <w:szCs w:val="20"/>
                <w:rtl/>
              </w:rPr>
              <w:t>511</w:t>
            </w:r>
            <w:r w:rsidRPr="002D7598">
              <w:rPr>
                <w:szCs w:val="28"/>
                <w:rtl/>
              </w:rPr>
              <w:t xml:space="preserve"> </w:t>
            </w:r>
            <w:r w:rsidRPr="00830C2A">
              <w:rPr>
                <w:szCs w:val="20"/>
                <w:rtl/>
              </w:rPr>
              <w:t>41</w:t>
            </w:r>
          </w:p>
        </w:tc>
        <w:tc>
          <w:tcPr>
            <w:tcW w:w="1119" w:type="dxa"/>
            <w:tcBorders>
              <w:top w:val="single" w:sz="12" w:space="0" w:color="auto"/>
              <w:bottom w:val="nil"/>
            </w:tcBorders>
            <w:shd w:val="clear" w:color="auto" w:fill="auto"/>
            <w:vAlign w:val="bottom"/>
          </w:tcPr>
          <w:p w14:paraId="631D4971" w14:textId="77777777" w:rsidR="002D7598" w:rsidRPr="002D7598" w:rsidRDefault="002D7598" w:rsidP="00205D9C">
            <w:pPr>
              <w:spacing w:before="40" w:after="40" w:line="300" w:lineRule="exact"/>
              <w:rPr>
                <w:szCs w:val="28"/>
              </w:rPr>
            </w:pPr>
            <w:r w:rsidRPr="00830C2A">
              <w:rPr>
                <w:szCs w:val="20"/>
                <w:rtl/>
              </w:rPr>
              <w:t>789</w:t>
            </w:r>
            <w:r w:rsidRPr="002D7598">
              <w:rPr>
                <w:szCs w:val="28"/>
                <w:rtl/>
              </w:rPr>
              <w:t xml:space="preserve"> </w:t>
            </w:r>
            <w:r w:rsidRPr="00830C2A">
              <w:rPr>
                <w:szCs w:val="20"/>
                <w:rtl/>
              </w:rPr>
              <w:t>20</w:t>
            </w:r>
          </w:p>
        </w:tc>
        <w:tc>
          <w:tcPr>
            <w:tcW w:w="1119" w:type="dxa"/>
            <w:tcBorders>
              <w:top w:val="single" w:sz="12" w:space="0" w:color="auto"/>
              <w:bottom w:val="nil"/>
            </w:tcBorders>
            <w:shd w:val="clear" w:color="auto" w:fill="auto"/>
            <w:vAlign w:val="bottom"/>
          </w:tcPr>
          <w:p w14:paraId="759764D1" w14:textId="77777777" w:rsidR="002D7598" w:rsidRPr="002D7598" w:rsidRDefault="002D7598" w:rsidP="00205D9C">
            <w:pPr>
              <w:spacing w:before="40" w:after="40" w:line="300" w:lineRule="exact"/>
              <w:rPr>
                <w:szCs w:val="28"/>
              </w:rPr>
            </w:pPr>
            <w:r w:rsidRPr="00830C2A">
              <w:rPr>
                <w:szCs w:val="20"/>
                <w:rtl/>
              </w:rPr>
              <w:t>722</w:t>
            </w:r>
            <w:r w:rsidRPr="002D7598">
              <w:rPr>
                <w:szCs w:val="28"/>
                <w:rtl/>
              </w:rPr>
              <w:t xml:space="preserve"> </w:t>
            </w:r>
            <w:r w:rsidRPr="00830C2A">
              <w:rPr>
                <w:szCs w:val="20"/>
                <w:rtl/>
              </w:rPr>
              <w:t>20</w:t>
            </w:r>
          </w:p>
        </w:tc>
        <w:tc>
          <w:tcPr>
            <w:tcW w:w="1196" w:type="dxa"/>
            <w:tcBorders>
              <w:top w:val="single" w:sz="12" w:space="0" w:color="auto"/>
              <w:bottom w:val="nil"/>
            </w:tcBorders>
            <w:shd w:val="clear" w:color="auto" w:fill="auto"/>
            <w:noWrap/>
            <w:vAlign w:val="bottom"/>
          </w:tcPr>
          <w:p w14:paraId="4C038DED" w14:textId="77777777" w:rsidR="002D7598" w:rsidRPr="002D7598" w:rsidRDefault="002D7598" w:rsidP="00205D9C">
            <w:pPr>
              <w:spacing w:before="40" w:after="40" w:line="300" w:lineRule="exact"/>
              <w:rPr>
                <w:szCs w:val="28"/>
              </w:rPr>
            </w:pPr>
            <w:r w:rsidRPr="00830C2A">
              <w:rPr>
                <w:szCs w:val="20"/>
                <w:rtl/>
              </w:rPr>
              <w:t>14</w:t>
            </w:r>
            <w:r w:rsidRPr="002D7598">
              <w:rPr>
                <w:szCs w:val="28"/>
                <w:rtl/>
              </w:rPr>
              <w:t>,</w:t>
            </w:r>
            <w:r w:rsidRPr="00830C2A">
              <w:rPr>
                <w:szCs w:val="20"/>
                <w:rtl/>
              </w:rPr>
              <w:t>0</w:t>
            </w:r>
          </w:p>
        </w:tc>
        <w:tc>
          <w:tcPr>
            <w:tcW w:w="1196" w:type="dxa"/>
            <w:tcBorders>
              <w:top w:val="single" w:sz="12" w:space="0" w:color="auto"/>
              <w:bottom w:val="nil"/>
            </w:tcBorders>
            <w:shd w:val="clear" w:color="auto" w:fill="auto"/>
            <w:vAlign w:val="bottom"/>
          </w:tcPr>
          <w:p w14:paraId="3F689B6F" w14:textId="77777777" w:rsidR="002D7598" w:rsidRPr="002D7598" w:rsidRDefault="002D7598" w:rsidP="00205D9C">
            <w:pPr>
              <w:spacing w:before="40" w:after="40" w:line="300" w:lineRule="exact"/>
              <w:rPr>
                <w:szCs w:val="28"/>
              </w:rPr>
            </w:pPr>
            <w:r w:rsidRPr="00830C2A">
              <w:rPr>
                <w:szCs w:val="20"/>
                <w:rtl/>
              </w:rPr>
              <w:t>15</w:t>
            </w:r>
            <w:r w:rsidRPr="002D7598">
              <w:rPr>
                <w:szCs w:val="28"/>
                <w:rtl/>
              </w:rPr>
              <w:t>,</w:t>
            </w:r>
            <w:r w:rsidRPr="00830C2A">
              <w:rPr>
                <w:szCs w:val="20"/>
                <w:rtl/>
              </w:rPr>
              <w:t>3</w:t>
            </w:r>
          </w:p>
        </w:tc>
        <w:tc>
          <w:tcPr>
            <w:tcW w:w="1196" w:type="dxa"/>
            <w:tcBorders>
              <w:top w:val="single" w:sz="12" w:space="0" w:color="auto"/>
              <w:bottom w:val="nil"/>
            </w:tcBorders>
            <w:shd w:val="clear" w:color="auto" w:fill="auto"/>
            <w:vAlign w:val="bottom"/>
          </w:tcPr>
          <w:p w14:paraId="2B1FBF1A" w14:textId="77777777" w:rsidR="002D7598" w:rsidRPr="002D7598" w:rsidRDefault="002D7598" w:rsidP="00205D9C">
            <w:pPr>
              <w:spacing w:before="40" w:after="40" w:line="300" w:lineRule="exact"/>
              <w:rPr>
                <w:szCs w:val="28"/>
              </w:rPr>
            </w:pPr>
            <w:r w:rsidRPr="00830C2A">
              <w:rPr>
                <w:szCs w:val="20"/>
                <w:rtl/>
              </w:rPr>
              <w:t>13</w:t>
            </w:r>
            <w:r w:rsidRPr="002D7598">
              <w:rPr>
                <w:szCs w:val="28"/>
                <w:rtl/>
              </w:rPr>
              <w:t>,</w:t>
            </w:r>
            <w:r w:rsidRPr="00830C2A">
              <w:rPr>
                <w:szCs w:val="20"/>
                <w:rtl/>
              </w:rPr>
              <w:t>0</w:t>
            </w:r>
          </w:p>
        </w:tc>
      </w:tr>
      <w:tr w:rsidR="002D7598" w:rsidRPr="002D7598" w14:paraId="0457DFA6" w14:textId="77777777" w:rsidTr="0010220E">
        <w:trPr>
          <w:cantSplit/>
          <w:trHeight w:val="370"/>
        </w:trPr>
        <w:tc>
          <w:tcPr>
            <w:tcW w:w="914" w:type="dxa"/>
            <w:tcBorders>
              <w:top w:val="nil"/>
              <w:bottom w:val="nil"/>
            </w:tcBorders>
            <w:shd w:val="clear" w:color="auto" w:fill="auto"/>
            <w:noWrap/>
          </w:tcPr>
          <w:p w14:paraId="36D67A74" w14:textId="77777777" w:rsidR="002D7598" w:rsidRPr="002D7598" w:rsidRDefault="002D7598" w:rsidP="00205D9C">
            <w:pPr>
              <w:spacing w:before="40" w:after="40" w:line="300" w:lineRule="exact"/>
              <w:rPr>
                <w:szCs w:val="28"/>
              </w:rPr>
            </w:pPr>
            <w:r w:rsidRPr="00830C2A">
              <w:rPr>
                <w:szCs w:val="20"/>
                <w:rtl/>
              </w:rPr>
              <w:t>2014</w:t>
            </w:r>
          </w:p>
        </w:tc>
        <w:tc>
          <w:tcPr>
            <w:tcW w:w="1119" w:type="dxa"/>
            <w:tcBorders>
              <w:top w:val="nil"/>
              <w:bottom w:val="nil"/>
            </w:tcBorders>
            <w:shd w:val="clear" w:color="auto" w:fill="auto"/>
            <w:noWrap/>
            <w:vAlign w:val="bottom"/>
          </w:tcPr>
          <w:p w14:paraId="5D2492C6" w14:textId="77777777" w:rsidR="002D7598" w:rsidRPr="002D7598" w:rsidRDefault="002D7598" w:rsidP="00205D9C">
            <w:pPr>
              <w:spacing w:before="40" w:after="40" w:line="300" w:lineRule="exact"/>
              <w:rPr>
                <w:szCs w:val="28"/>
              </w:rPr>
            </w:pPr>
            <w:r w:rsidRPr="00830C2A">
              <w:rPr>
                <w:szCs w:val="20"/>
                <w:rtl/>
              </w:rPr>
              <w:t>252</w:t>
            </w:r>
            <w:r w:rsidRPr="002D7598">
              <w:rPr>
                <w:szCs w:val="28"/>
                <w:rtl/>
              </w:rPr>
              <w:t xml:space="preserve"> </w:t>
            </w:r>
            <w:r w:rsidRPr="00830C2A">
              <w:rPr>
                <w:szCs w:val="20"/>
                <w:rtl/>
              </w:rPr>
              <w:t>40</w:t>
            </w:r>
          </w:p>
        </w:tc>
        <w:tc>
          <w:tcPr>
            <w:tcW w:w="1119" w:type="dxa"/>
            <w:tcBorders>
              <w:top w:val="nil"/>
              <w:bottom w:val="nil"/>
            </w:tcBorders>
            <w:shd w:val="clear" w:color="auto" w:fill="auto"/>
            <w:vAlign w:val="bottom"/>
          </w:tcPr>
          <w:p w14:paraId="5F1F9F94" w14:textId="77777777" w:rsidR="002D7598" w:rsidRPr="002D7598" w:rsidRDefault="002D7598" w:rsidP="00205D9C">
            <w:pPr>
              <w:spacing w:before="40" w:after="40" w:line="300" w:lineRule="exact"/>
              <w:rPr>
                <w:szCs w:val="28"/>
              </w:rPr>
            </w:pPr>
            <w:r w:rsidRPr="00830C2A">
              <w:rPr>
                <w:szCs w:val="20"/>
                <w:rtl/>
              </w:rPr>
              <w:t>110</w:t>
            </w:r>
            <w:r w:rsidRPr="002D7598">
              <w:rPr>
                <w:szCs w:val="28"/>
                <w:rtl/>
              </w:rPr>
              <w:t xml:space="preserve"> </w:t>
            </w:r>
            <w:r w:rsidRPr="00830C2A">
              <w:rPr>
                <w:szCs w:val="20"/>
                <w:rtl/>
              </w:rPr>
              <w:t>20</w:t>
            </w:r>
          </w:p>
        </w:tc>
        <w:tc>
          <w:tcPr>
            <w:tcW w:w="1119" w:type="dxa"/>
            <w:tcBorders>
              <w:top w:val="nil"/>
              <w:bottom w:val="nil"/>
            </w:tcBorders>
            <w:shd w:val="clear" w:color="auto" w:fill="auto"/>
            <w:vAlign w:val="bottom"/>
          </w:tcPr>
          <w:p w14:paraId="5B39CEF3" w14:textId="77777777" w:rsidR="002D7598" w:rsidRPr="002D7598" w:rsidRDefault="002D7598" w:rsidP="00205D9C">
            <w:pPr>
              <w:spacing w:before="40" w:after="40" w:line="300" w:lineRule="exact"/>
              <w:rPr>
                <w:szCs w:val="28"/>
              </w:rPr>
            </w:pPr>
            <w:r w:rsidRPr="00830C2A">
              <w:rPr>
                <w:szCs w:val="20"/>
                <w:rtl/>
              </w:rPr>
              <w:t>142</w:t>
            </w:r>
            <w:r w:rsidRPr="002D7598">
              <w:rPr>
                <w:szCs w:val="28"/>
                <w:rtl/>
              </w:rPr>
              <w:t xml:space="preserve"> </w:t>
            </w:r>
            <w:r w:rsidRPr="00830C2A">
              <w:rPr>
                <w:szCs w:val="20"/>
                <w:rtl/>
              </w:rPr>
              <w:t>20</w:t>
            </w:r>
          </w:p>
        </w:tc>
        <w:tc>
          <w:tcPr>
            <w:tcW w:w="1196" w:type="dxa"/>
            <w:tcBorders>
              <w:top w:val="nil"/>
              <w:bottom w:val="nil"/>
            </w:tcBorders>
            <w:shd w:val="clear" w:color="auto" w:fill="auto"/>
            <w:noWrap/>
            <w:vAlign w:val="bottom"/>
          </w:tcPr>
          <w:p w14:paraId="53C5267B" w14:textId="77777777" w:rsidR="002D7598" w:rsidRPr="002D7598" w:rsidRDefault="002D7598" w:rsidP="00205D9C">
            <w:pPr>
              <w:spacing w:before="40" w:after="40" w:line="300" w:lineRule="exact"/>
              <w:rPr>
                <w:szCs w:val="28"/>
              </w:rPr>
            </w:pPr>
            <w:r w:rsidRPr="00830C2A">
              <w:rPr>
                <w:szCs w:val="20"/>
                <w:rtl/>
              </w:rPr>
              <w:t>13</w:t>
            </w:r>
            <w:r w:rsidRPr="002D7598">
              <w:rPr>
                <w:szCs w:val="28"/>
                <w:rtl/>
              </w:rPr>
              <w:t>,</w:t>
            </w:r>
            <w:r w:rsidRPr="00830C2A">
              <w:rPr>
                <w:szCs w:val="20"/>
                <w:rtl/>
              </w:rPr>
              <w:t>7</w:t>
            </w:r>
          </w:p>
        </w:tc>
        <w:tc>
          <w:tcPr>
            <w:tcW w:w="1196" w:type="dxa"/>
            <w:tcBorders>
              <w:top w:val="nil"/>
              <w:bottom w:val="nil"/>
            </w:tcBorders>
            <w:shd w:val="clear" w:color="auto" w:fill="auto"/>
            <w:vAlign w:val="bottom"/>
          </w:tcPr>
          <w:p w14:paraId="4D620D3B" w14:textId="77777777" w:rsidR="002D7598" w:rsidRPr="002D7598" w:rsidRDefault="002D7598" w:rsidP="00205D9C">
            <w:pPr>
              <w:spacing w:before="40" w:after="40" w:line="300" w:lineRule="exact"/>
              <w:rPr>
                <w:szCs w:val="28"/>
              </w:rPr>
            </w:pPr>
            <w:r w:rsidRPr="00830C2A">
              <w:rPr>
                <w:szCs w:val="20"/>
                <w:rtl/>
              </w:rPr>
              <w:t>14</w:t>
            </w:r>
            <w:r w:rsidRPr="002D7598">
              <w:rPr>
                <w:szCs w:val="28"/>
                <w:rtl/>
              </w:rPr>
              <w:t>,</w:t>
            </w:r>
            <w:r w:rsidRPr="00830C2A">
              <w:rPr>
                <w:szCs w:val="20"/>
                <w:rtl/>
              </w:rPr>
              <w:t>9</w:t>
            </w:r>
          </w:p>
        </w:tc>
        <w:tc>
          <w:tcPr>
            <w:tcW w:w="1196" w:type="dxa"/>
            <w:tcBorders>
              <w:top w:val="nil"/>
              <w:bottom w:val="nil"/>
            </w:tcBorders>
            <w:shd w:val="clear" w:color="auto" w:fill="auto"/>
            <w:vAlign w:val="bottom"/>
          </w:tcPr>
          <w:p w14:paraId="45A27463" w14:textId="77777777" w:rsidR="002D7598" w:rsidRPr="002D7598" w:rsidRDefault="002D7598" w:rsidP="00205D9C">
            <w:pPr>
              <w:spacing w:before="40" w:after="40" w:line="300" w:lineRule="exact"/>
              <w:rPr>
                <w:szCs w:val="28"/>
              </w:rPr>
            </w:pPr>
            <w:r w:rsidRPr="00830C2A">
              <w:rPr>
                <w:szCs w:val="20"/>
                <w:rtl/>
              </w:rPr>
              <w:t>12</w:t>
            </w:r>
            <w:r w:rsidRPr="002D7598">
              <w:rPr>
                <w:szCs w:val="28"/>
                <w:rtl/>
              </w:rPr>
              <w:t>,</w:t>
            </w:r>
            <w:r w:rsidRPr="00830C2A">
              <w:rPr>
                <w:szCs w:val="20"/>
                <w:rtl/>
              </w:rPr>
              <w:t>7</w:t>
            </w:r>
          </w:p>
        </w:tc>
      </w:tr>
      <w:tr w:rsidR="002D7598" w:rsidRPr="002D7598" w14:paraId="61F09D09" w14:textId="77777777" w:rsidTr="0010220E">
        <w:trPr>
          <w:cantSplit/>
          <w:trHeight w:val="359"/>
        </w:trPr>
        <w:tc>
          <w:tcPr>
            <w:tcW w:w="914" w:type="dxa"/>
            <w:tcBorders>
              <w:top w:val="nil"/>
              <w:bottom w:val="nil"/>
            </w:tcBorders>
            <w:shd w:val="clear" w:color="auto" w:fill="auto"/>
            <w:noWrap/>
          </w:tcPr>
          <w:p w14:paraId="3A2B8313" w14:textId="77777777" w:rsidR="002D7598" w:rsidRPr="002D7598" w:rsidRDefault="002D7598" w:rsidP="00205D9C">
            <w:pPr>
              <w:spacing w:before="40" w:after="40" w:line="300" w:lineRule="exact"/>
              <w:rPr>
                <w:szCs w:val="28"/>
              </w:rPr>
            </w:pPr>
            <w:r w:rsidRPr="00830C2A">
              <w:rPr>
                <w:szCs w:val="20"/>
                <w:rtl/>
              </w:rPr>
              <w:t>2015</w:t>
            </w:r>
          </w:p>
        </w:tc>
        <w:tc>
          <w:tcPr>
            <w:tcW w:w="1119" w:type="dxa"/>
            <w:tcBorders>
              <w:top w:val="nil"/>
              <w:bottom w:val="nil"/>
            </w:tcBorders>
            <w:shd w:val="clear" w:color="auto" w:fill="auto"/>
            <w:noWrap/>
            <w:vAlign w:val="bottom"/>
          </w:tcPr>
          <w:p w14:paraId="32504A58" w14:textId="77777777" w:rsidR="002D7598" w:rsidRPr="002D7598" w:rsidRDefault="002D7598" w:rsidP="00205D9C">
            <w:pPr>
              <w:spacing w:before="40" w:after="40" w:line="300" w:lineRule="exact"/>
              <w:rPr>
                <w:szCs w:val="28"/>
              </w:rPr>
            </w:pPr>
            <w:r w:rsidRPr="00830C2A">
              <w:rPr>
                <w:szCs w:val="20"/>
                <w:rtl/>
              </w:rPr>
              <w:t>776</w:t>
            </w:r>
            <w:r w:rsidRPr="002D7598">
              <w:rPr>
                <w:szCs w:val="28"/>
                <w:rtl/>
              </w:rPr>
              <w:t xml:space="preserve"> </w:t>
            </w:r>
            <w:r w:rsidRPr="00830C2A">
              <w:rPr>
                <w:szCs w:val="20"/>
                <w:rtl/>
              </w:rPr>
              <w:t>41</w:t>
            </w:r>
          </w:p>
        </w:tc>
        <w:tc>
          <w:tcPr>
            <w:tcW w:w="1119" w:type="dxa"/>
            <w:tcBorders>
              <w:top w:val="nil"/>
              <w:bottom w:val="nil"/>
            </w:tcBorders>
            <w:shd w:val="clear" w:color="auto" w:fill="auto"/>
            <w:vAlign w:val="bottom"/>
          </w:tcPr>
          <w:p w14:paraId="4D40CEA9" w14:textId="77777777" w:rsidR="002D7598" w:rsidRPr="002D7598" w:rsidRDefault="002D7598" w:rsidP="00205D9C">
            <w:pPr>
              <w:spacing w:before="40" w:after="40" w:line="300" w:lineRule="exact"/>
              <w:rPr>
                <w:szCs w:val="28"/>
              </w:rPr>
            </w:pPr>
            <w:r w:rsidRPr="00830C2A">
              <w:rPr>
                <w:szCs w:val="20"/>
                <w:rtl/>
              </w:rPr>
              <w:t>529</w:t>
            </w:r>
            <w:r w:rsidRPr="002D7598">
              <w:rPr>
                <w:szCs w:val="28"/>
                <w:rtl/>
              </w:rPr>
              <w:t xml:space="preserve"> </w:t>
            </w:r>
            <w:r w:rsidRPr="00830C2A">
              <w:rPr>
                <w:szCs w:val="20"/>
                <w:rtl/>
              </w:rPr>
              <w:t>20</w:t>
            </w:r>
          </w:p>
        </w:tc>
        <w:tc>
          <w:tcPr>
            <w:tcW w:w="1119" w:type="dxa"/>
            <w:tcBorders>
              <w:top w:val="nil"/>
              <w:bottom w:val="nil"/>
            </w:tcBorders>
            <w:shd w:val="clear" w:color="auto" w:fill="auto"/>
            <w:vAlign w:val="bottom"/>
          </w:tcPr>
          <w:p w14:paraId="4A45082E" w14:textId="77777777" w:rsidR="002D7598" w:rsidRPr="002D7598" w:rsidRDefault="002D7598" w:rsidP="00205D9C">
            <w:pPr>
              <w:spacing w:before="40" w:after="40" w:line="300" w:lineRule="exact"/>
              <w:rPr>
                <w:szCs w:val="28"/>
              </w:rPr>
            </w:pPr>
            <w:r w:rsidRPr="00830C2A">
              <w:rPr>
                <w:szCs w:val="20"/>
                <w:rtl/>
              </w:rPr>
              <w:t>247</w:t>
            </w:r>
            <w:r w:rsidRPr="002D7598">
              <w:rPr>
                <w:szCs w:val="28"/>
                <w:rtl/>
              </w:rPr>
              <w:t xml:space="preserve"> </w:t>
            </w:r>
            <w:r w:rsidRPr="00830C2A">
              <w:rPr>
                <w:szCs w:val="20"/>
                <w:rtl/>
              </w:rPr>
              <w:t>21</w:t>
            </w:r>
          </w:p>
        </w:tc>
        <w:tc>
          <w:tcPr>
            <w:tcW w:w="1196" w:type="dxa"/>
            <w:tcBorders>
              <w:top w:val="nil"/>
              <w:bottom w:val="nil"/>
            </w:tcBorders>
            <w:shd w:val="clear" w:color="auto" w:fill="auto"/>
            <w:noWrap/>
            <w:vAlign w:val="bottom"/>
          </w:tcPr>
          <w:p w14:paraId="55579DEF" w14:textId="77777777" w:rsidR="002D7598" w:rsidRPr="002D7598" w:rsidRDefault="002D7598" w:rsidP="00205D9C">
            <w:pPr>
              <w:spacing w:before="40" w:after="40" w:line="300" w:lineRule="exact"/>
              <w:rPr>
                <w:szCs w:val="28"/>
              </w:rPr>
            </w:pPr>
            <w:r w:rsidRPr="00830C2A">
              <w:rPr>
                <w:szCs w:val="20"/>
                <w:rtl/>
              </w:rPr>
              <w:t>14</w:t>
            </w:r>
            <w:r w:rsidRPr="002D7598">
              <w:rPr>
                <w:szCs w:val="28"/>
                <w:rtl/>
              </w:rPr>
              <w:t>,</w:t>
            </w:r>
            <w:r w:rsidRPr="00830C2A">
              <w:rPr>
                <w:szCs w:val="20"/>
                <w:rtl/>
              </w:rPr>
              <w:t>4</w:t>
            </w:r>
          </w:p>
        </w:tc>
        <w:tc>
          <w:tcPr>
            <w:tcW w:w="1196" w:type="dxa"/>
            <w:tcBorders>
              <w:top w:val="nil"/>
              <w:bottom w:val="nil"/>
            </w:tcBorders>
            <w:shd w:val="clear" w:color="auto" w:fill="auto"/>
            <w:vAlign w:val="bottom"/>
          </w:tcPr>
          <w:p w14:paraId="1D52AFC5" w14:textId="77777777" w:rsidR="002D7598" w:rsidRPr="002D7598" w:rsidRDefault="002D7598" w:rsidP="00205D9C">
            <w:pPr>
              <w:spacing w:before="40" w:after="40" w:line="300" w:lineRule="exact"/>
              <w:rPr>
                <w:szCs w:val="28"/>
              </w:rPr>
            </w:pPr>
            <w:r w:rsidRPr="00830C2A">
              <w:rPr>
                <w:szCs w:val="20"/>
                <w:rtl/>
              </w:rPr>
              <w:t>15</w:t>
            </w:r>
            <w:r w:rsidRPr="002D7598">
              <w:rPr>
                <w:szCs w:val="28"/>
                <w:rtl/>
              </w:rPr>
              <w:t>,</w:t>
            </w:r>
            <w:r w:rsidRPr="00830C2A">
              <w:rPr>
                <w:szCs w:val="20"/>
                <w:rtl/>
              </w:rPr>
              <w:t>3</w:t>
            </w:r>
          </w:p>
        </w:tc>
        <w:tc>
          <w:tcPr>
            <w:tcW w:w="1196" w:type="dxa"/>
            <w:tcBorders>
              <w:top w:val="nil"/>
              <w:bottom w:val="nil"/>
            </w:tcBorders>
            <w:shd w:val="clear" w:color="auto" w:fill="auto"/>
            <w:vAlign w:val="bottom"/>
          </w:tcPr>
          <w:p w14:paraId="082DD929" w14:textId="77777777" w:rsidR="002D7598" w:rsidRPr="002D7598" w:rsidRDefault="002D7598" w:rsidP="00205D9C">
            <w:pPr>
              <w:spacing w:before="40" w:after="40" w:line="300" w:lineRule="exact"/>
              <w:rPr>
                <w:szCs w:val="28"/>
              </w:rPr>
            </w:pPr>
            <w:r w:rsidRPr="00830C2A">
              <w:rPr>
                <w:szCs w:val="20"/>
                <w:rtl/>
              </w:rPr>
              <w:t>13</w:t>
            </w:r>
            <w:r w:rsidRPr="002D7598">
              <w:rPr>
                <w:szCs w:val="28"/>
                <w:rtl/>
              </w:rPr>
              <w:t>,</w:t>
            </w:r>
            <w:r w:rsidRPr="00830C2A">
              <w:rPr>
                <w:szCs w:val="20"/>
                <w:rtl/>
              </w:rPr>
              <w:t>6</w:t>
            </w:r>
          </w:p>
        </w:tc>
      </w:tr>
      <w:tr w:rsidR="002D7598" w:rsidRPr="002D7598" w14:paraId="209B453F" w14:textId="77777777" w:rsidTr="0010220E">
        <w:trPr>
          <w:cantSplit/>
          <w:trHeight w:val="359"/>
        </w:trPr>
        <w:tc>
          <w:tcPr>
            <w:tcW w:w="914" w:type="dxa"/>
            <w:tcBorders>
              <w:top w:val="nil"/>
            </w:tcBorders>
            <w:shd w:val="clear" w:color="auto" w:fill="auto"/>
            <w:noWrap/>
          </w:tcPr>
          <w:p w14:paraId="66C54360" w14:textId="77777777" w:rsidR="002D7598" w:rsidRPr="002D7598" w:rsidRDefault="002D7598" w:rsidP="00205D9C">
            <w:pPr>
              <w:spacing w:before="40" w:after="40" w:line="300" w:lineRule="exact"/>
              <w:rPr>
                <w:szCs w:val="28"/>
              </w:rPr>
            </w:pPr>
            <w:r w:rsidRPr="00830C2A">
              <w:rPr>
                <w:szCs w:val="20"/>
                <w:rtl/>
              </w:rPr>
              <w:t>2016</w:t>
            </w:r>
          </w:p>
        </w:tc>
        <w:tc>
          <w:tcPr>
            <w:tcW w:w="1119" w:type="dxa"/>
            <w:tcBorders>
              <w:top w:val="nil"/>
            </w:tcBorders>
            <w:shd w:val="clear" w:color="auto" w:fill="auto"/>
            <w:noWrap/>
            <w:vAlign w:val="bottom"/>
          </w:tcPr>
          <w:p w14:paraId="38B6A34D" w14:textId="77777777" w:rsidR="002D7598" w:rsidRPr="002D7598" w:rsidRDefault="002D7598" w:rsidP="00205D9C">
            <w:pPr>
              <w:spacing w:before="40" w:after="40" w:line="300" w:lineRule="exact"/>
              <w:rPr>
                <w:szCs w:val="28"/>
              </w:rPr>
            </w:pPr>
            <w:r w:rsidRPr="00830C2A">
              <w:rPr>
                <w:szCs w:val="20"/>
                <w:rtl/>
              </w:rPr>
              <w:t>106</w:t>
            </w:r>
            <w:r w:rsidRPr="002D7598">
              <w:rPr>
                <w:szCs w:val="28"/>
                <w:rtl/>
              </w:rPr>
              <w:t xml:space="preserve"> </w:t>
            </w:r>
            <w:r w:rsidRPr="00830C2A">
              <w:rPr>
                <w:szCs w:val="20"/>
                <w:rtl/>
              </w:rPr>
              <w:t>41</w:t>
            </w:r>
          </w:p>
        </w:tc>
        <w:tc>
          <w:tcPr>
            <w:tcW w:w="1119" w:type="dxa"/>
            <w:tcBorders>
              <w:top w:val="nil"/>
            </w:tcBorders>
            <w:shd w:val="clear" w:color="auto" w:fill="auto"/>
            <w:vAlign w:val="bottom"/>
          </w:tcPr>
          <w:p w14:paraId="51A38A40" w14:textId="77777777" w:rsidR="002D7598" w:rsidRPr="002D7598" w:rsidRDefault="002D7598" w:rsidP="00205D9C">
            <w:pPr>
              <w:spacing w:before="40" w:after="40" w:line="300" w:lineRule="exact"/>
              <w:rPr>
                <w:szCs w:val="28"/>
              </w:rPr>
            </w:pPr>
            <w:r w:rsidRPr="00830C2A">
              <w:rPr>
                <w:szCs w:val="20"/>
                <w:rtl/>
              </w:rPr>
              <w:t>328</w:t>
            </w:r>
            <w:r w:rsidRPr="002D7598">
              <w:rPr>
                <w:szCs w:val="28"/>
                <w:rtl/>
              </w:rPr>
              <w:t xml:space="preserve"> </w:t>
            </w:r>
            <w:r w:rsidRPr="00830C2A">
              <w:rPr>
                <w:szCs w:val="20"/>
                <w:rtl/>
              </w:rPr>
              <w:t>20</w:t>
            </w:r>
          </w:p>
        </w:tc>
        <w:tc>
          <w:tcPr>
            <w:tcW w:w="1119" w:type="dxa"/>
            <w:tcBorders>
              <w:top w:val="nil"/>
            </w:tcBorders>
            <w:shd w:val="clear" w:color="auto" w:fill="auto"/>
            <w:vAlign w:val="bottom"/>
          </w:tcPr>
          <w:p w14:paraId="09FBABD2" w14:textId="77777777" w:rsidR="002D7598" w:rsidRPr="002D7598" w:rsidRDefault="002D7598" w:rsidP="00205D9C">
            <w:pPr>
              <w:spacing w:before="40" w:after="40" w:line="300" w:lineRule="exact"/>
              <w:rPr>
                <w:szCs w:val="28"/>
              </w:rPr>
            </w:pPr>
            <w:r w:rsidRPr="00830C2A">
              <w:rPr>
                <w:szCs w:val="20"/>
                <w:rtl/>
              </w:rPr>
              <w:t>778</w:t>
            </w:r>
            <w:r w:rsidRPr="002D7598">
              <w:rPr>
                <w:szCs w:val="28"/>
                <w:rtl/>
              </w:rPr>
              <w:t xml:space="preserve"> </w:t>
            </w:r>
            <w:r w:rsidRPr="00830C2A">
              <w:rPr>
                <w:szCs w:val="20"/>
                <w:rtl/>
              </w:rPr>
              <w:t>20</w:t>
            </w:r>
          </w:p>
        </w:tc>
        <w:tc>
          <w:tcPr>
            <w:tcW w:w="1196" w:type="dxa"/>
            <w:tcBorders>
              <w:top w:val="nil"/>
            </w:tcBorders>
            <w:shd w:val="clear" w:color="auto" w:fill="auto"/>
            <w:noWrap/>
            <w:vAlign w:val="bottom"/>
          </w:tcPr>
          <w:p w14:paraId="16FB405A" w14:textId="77777777" w:rsidR="002D7598" w:rsidRPr="002D7598" w:rsidRDefault="002D7598" w:rsidP="00205D9C">
            <w:pPr>
              <w:spacing w:before="40" w:after="40" w:line="300" w:lineRule="exact"/>
              <w:rPr>
                <w:szCs w:val="28"/>
              </w:rPr>
            </w:pPr>
            <w:r w:rsidRPr="00830C2A">
              <w:rPr>
                <w:szCs w:val="20"/>
                <w:rtl/>
              </w:rPr>
              <w:t>14</w:t>
            </w:r>
            <w:r w:rsidRPr="002D7598">
              <w:rPr>
                <w:szCs w:val="28"/>
                <w:rtl/>
              </w:rPr>
              <w:t>,</w:t>
            </w:r>
            <w:r w:rsidRPr="00830C2A">
              <w:rPr>
                <w:szCs w:val="20"/>
                <w:rtl/>
              </w:rPr>
              <w:t>3</w:t>
            </w:r>
          </w:p>
        </w:tc>
        <w:tc>
          <w:tcPr>
            <w:tcW w:w="1196" w:type="dxa"/>
            <w:tcBorders>
              <w:top w:val="nil"/>
            </w:tcBorders>
            <w:shd w:val="clear" w:color="auto" w:fill="auto"/>
            <w:vAlign w:val="bottom"/>
          </w:tcPr>
          <w:p w14:paraId="3FE084DA" w14:textId="77777777" w:rsidR="002D7598" w:rsidRPr="002D7598" w:rsidRDefault="002D7598" w:rsidP="00205D9C">
            <w:pPr>
              <w:spacing w:before="40" w:after="40" w:line="300" w:lineRule="exact"/>
              <w:rPr>
                <w:szCs w:val="28"/>
              </w:rPr>
            </w:pPr>
            <w:r w:rsidRPr="00830C2A">
              <w:rPr>
                <w:szCs w:val="20"/>
                <w:rtl/>
              </w:rPr>
              <w:t>15</w:t>
            </w:r>
            <w:r w:rsidRPr="002D7598">
              <w:rPr>
                <w:szCs w:val="28"/>
                <w:rtl/>
              </w:rPr>
              <w:t>,</w:t>
            </w:r>
            <w:r w:rsidRPr="00830C2A">
              <w:rPr>
                <w:szCs w:val="20"/>
                <w:rtl/>
              </w:rPr>
              <w:t>4</w:t>
            </w:r>
          </w:p>
        </w:tc>
        <w:tc>
          <w:tcPr>
            <w:tcW w:w="1196" w:type="dxa"/>
            <w:tcBorders>
              <w:top w:val="nil"/>
            </w:tcBorders>
            <w:shd w:val="clear" w:color="auto" w:fill="auto"/>
            <w:vAlign w:val="bottom"/>
          </w:tcPr>
          <w:p w14:paraId="235575F7" w14:textId="77777777" w:rsidR="002D7598" w:rsidRPr="002D7598" w:rsidRDefault="002D7598" w:rsidP="00205D9C">
            <w:pPr>
              <w:spacing w:before="40" w:after="40" w:line="300" w:lineRule="exact"/>
              <w:rPr>
                <w:szCs w:val="28"/>
              </w:rPr>
            </w:pPr>
            <w:r w:rsidRPr="00830C2A">
              <w:rPr>
                <w:szCs w:val="20"/>
                <w:rtl/>
              </w:rPr>
              <w:t>13</w:t>
            </w:r>
            <w:r w:rsidRPr="002D7598">
              <w:rPr>
                <w:szCs w:val="28"/>
                <w:rtl/>
              </w:rPr>
              <w:t>,</w:t>
            </w:r>
            <w:r w:rsidRPr="00830C2A">
              <w:rPr>
                <w:szCs w:val="20"/>
                <w:rtl/>
              </w:rPr>
              <w:t>4</w:t>
            </w:r>
          </w:p>
        </w:tc>
      </w:tr>
      <w:tr w:rsidR="002D7598" w:rsidRPr="002D7598" w14:paraId="3AAE20DB" w14:textId="77777777" w:rsidTr="0010220E">
        <w:trPr>
          <w:cantSplit/>
          <w:trHeight w:val="370"/>
        </w:trPr>
        <w:tc>
          <w:tcPr>
            <w:tcW w:w="914" w:type="dxa"/>
            <w:shd w:val="clear" w:color="auto" w:fill="auto"/>
            <w:noWrap/>
          </w:tcPr>
          <w:p w14:paraId="7FBC446B" w14:textId="77777777" w:rsidR="002D7598" w:rsidRPr="002D7598" w:rsidRDefault="002D7598" w:rsidP="00205D9C">
            <w:pPr>
              <w:spacing w:before="40" w:after="40" w:line="300" w:lineRule="exact"/>
              <w:rPr>
                <w:szCs w:val="28"/>
              </w:rPr>
            </w:pPr>
            <w:r w:rsidRPr="00830C2A">
              <w:rPr>
                <w:szCs w:val="20"/>
                <w:rtl/>
              </w:rPr>
              <w:t>2017</w:t>
            </w:r>
          </w:p>
        </w:tc>
        <w:tc>
          <w:tcPr>
            <w:tcW w:w="1119" w:type="dxa"/>
            <w:shd w:val="clear" w:color="auto" w:fill="auto"/>
            <w:noWrap/>
            <w:vAlign w:val="bottom"/>
          </w:tcPr>
          <w:p w14:paraId="7499C876" w14:textId="77777777" w:rsidR="002D7598" w:rsidRPr="002D7598" w:rsidRDefault="002D7598" w:rsidP="00205D9C">
            <w:pPr>
              <w:spacing w:before="40" w:after="40" w:line="300" w:lineRule="exact"/>
              <w:rPr>
                <w:szCs w:val="28"/>
              </w:rPr>
            </w:pPr>
            <w:r w:rsidRPr="00830C2A">
              <w:rPr>
                <w:szCs w:val="20"/>
                <w:rtl/>
              </w:rPr>
              <w:t>142</w:t>
            </w:r>
            <w:r w:rsidRPr="002D7598">
              <w:rPr>
                <w:szCs w:val="28"/>
                <w:rtl/>
              </w:rPr>
              <w:t xml:space="preserve"> </w:t>
            </w:r>
            <w:r w:rsidRPr="00830C2A">
              <w:rPr>
                <w:szCs w:val="20"/>
                <w:rtl/>
              </w:rPr>
              <w:t>40</w:t>
            </w:r>
          </w:p>
        </w:tc>
        <w:tc>
          <w:tcPr>
            <w:tcW w:w="1119" w:type="dxa"/>
            <w:shd w:val="clear" w:color="auto" w:fill="auto"/>
            <w:vAlign w:val="bottom"/>
          </w:tcPr>
          <w:p w14:paraId="4AAC3FFE" w14:textId="77777777" w:rsidR="002D7598" w:rsidRPr="002D7598" w:rsidRDefault="002D7598" w:rsidP="00205D9C">
            <w:pPr>
              <w:spacing w:before="40" w:after="40" w:line="300" w:lineRule="exact"/>
              <w:rPr>
                <w:szCs w:val="28"/>
              </w:rPr>
            </w:pPr>
            <w:r w:rsidRPr="00830C2A">
              <w:rPr>
                <w:szCs w:val="20"/>
                <w:rtl/>
              </w:rPr>
              <w:t>286</w:t>
            </w:r>
            <w:r w:rsidRPr="002D7598">
              <w:rPr>
                <w:szCs w:val="28"/>
                <w:rtl/>
              </w:rPr>
              <w:t xml:space="preserve"> </w:t>
            </w:r>
            <w:r w:rsidRPr="00830C2A">
              <w:rPr>
                <w:szCs w:val="20"/>
                <w:rtl/>
              </w:rPr>
              <w:t>19</w:t>
            </w:r>
          </w:p>
        </w:tc>
        <w:tc>
          <w:tcPr>
            <w:tcW w:w="1119" w:type="dxa"/>
            <w:shd w:val="clear" w:color="auto" w:fill="auto"/>
            <w:vAlign w:val="bottom"/>
          </w:tcPr>
          <w:p w14:paraId="4D1FC71E" w14:textId="77777777" w:rsidR="002D7598" w:rsidRPr="002D7598" w:rsidRDefault="002D7598" w:rsidP="00205D9C">
            <w:pPr>
              <w:spacing w:before="40" w:after="40" w:line="300" w:lineRule="exact"/>
              <w:rPr>
                <w:szCs w:val="28"/>
              </w:rPr>
            </w:pPr>
            <w:r w:rsidRPr="00830C2A">
              <w:rPr>
                <w:szCs w:val="20"/>
                <w:rtl/>
              </w:rPr>
              <w:t>856</w:t>
            </w:r>
            <w:r w:rsidRPr="002D7598">
              <w:rPr>
                <w:szCs w:val="28"/>
                <w:rtl/>
              </w:rPr>
              <w:t xml:space="preserve"> </w:t>
            </w:r>
            <w:r w:rsidRPr="00830C2A">
              <w:rPr>
                <w:szCs w:val="20"/>
                <w:rtl/>
              </w:rPr>
              <w:t>20</w:t>
            </w:r>
          </w:p>
        </w:tc>
        <w:tc>
          <w:tcPr>
            <w:tcW w:w="1196" w:type="dxa"/>
            <w:shd w:val="clear" w:color="auto" w:fill="auto"/>
            <w:noWrap/>
            <w:vAlign w:val="bottom"/>
          </w:tcPr>
          <w:p w14:paraId="5726AD8D" w14:textId="77777777" w:rsidR="002D7598" w:rsidRPr="002D7598" w:rsidRDefault="002D7598" w:rsidP="00205D9C">
            <w:pPr>
              <w:spacing w:before="40" w:after="40" w:line="300" w:lineRule="exact"/>
              <w:rPr>
                <w:szCs w:val="28"/>
              </w:rPr>
            </w:pPr>
            <w:r w:rsidRPr="00830C2A">
              <w:rPr>
                <w:szCs w:val="20"/>
                <w:rtl/>
              </w:rPr>
              <w:t>14</w:t>
            </w:r>
            <w:r w:rsidRPr="002D7598">
              <w:rPr>
                <w:szCs w:val="28"/>
                <w:rtl/>
              </w:rPr>
              <w:t>,</w:t>
            </w:r>
            <w:r w:rsidRPr="00830C2A">
              <w:rPr>
                <w:szCs w:val="20"/>
                <w:rtl/>
              </w:rPr>
              <w:t>2</w:t>
            </w:r>
          </w:p>
        </w:tc>
        <w:tc>
          <w:tcPr>
            <w:tcW w:w="1196" w:type="dxa"/>
            <w:shd w:val="clear" w:color="auto" w:fill="auto"/>
            <w:vAlign w:val="bottom"/>
          </w:tcPr>
          <w:p w14:paraId="01DCEA65" w14:textId="77777777" w:rsidR="002D7598" w:rsidRPr="002D7598" w:rsidRDefault="002D7598" w:rsidP="00205D9C">
            <w:pPr>
              <w:spacing w:before="40" w:after="40" w:line="300" w:lineRule="exact"/>
              <w:rPr>
                <w:szCs w:val="28"/>
              </w:rPr>
            </w:pPr>
            <w:r w:rsidRPr="00830C2A">
              <w:rPr>
                <w:szCs w:val="20"/>
                <w:rtl/>
              </w:rPr>
              <w:t>14</w:t>
            </w:r>
            <w:r w:rsidRPr="002D7598">
              <w:rPr>
                <w:szCs w:val="28"/>
                <w:rtl/>
              </w:rPr>
              <w:t>,</w:t>
            </w:r>
            <w:r w:rsidRPr="00830C2A">
              <w:rPr>
                <w:szCs w:val="20"/>
                <w:rtl/>
              </w:rPr>
              <w:t>8</w:t>
            </w:r>
          </w:p>
        </w:tc>
        <w:tc>
          <w:tcPr>
            <w:tcW w:w="1196" w:type="dxa"/>
            <w:shd w:val="clear" w:color="auto" w:fill="auto"/>
            <w:vAlign w:val="bottom"/>
          </w:tcPr>
          <w:p w14:paraId="1318D4F3" w14:textId="77777777" w:rsidR="002D7598" w:rsidRPr="002D7598" w:rsidRDefault="002D7598" w:rsidP="00205D9C">
            <w:pPr>
              <w:spacing w:before="40" w:after="40" w:line="300" w:lineRule="exact"/>
              <w:rPr>
                <w:szCs w:val="28"/>
              </w:rPr>
            </w:pPr>
            <w:r w:rsidRPr="00830C2A">
              <w:rPr>
                <w:szCs w:val="20"/>
                <w:rtl/>
              </w:rPr>
              <w:t>13</w:t>
            </w:r>
            <w:r w:rsidRPr="002D7598">
              <w:rPr>
                <w:szCs w:val="28"/>
                <w:rtl/>
              </w:rPr>
              <w:t>,</w:t>
            </w:r>
            <w:r w:rsidRPr="00830C2A">
              <w:rPr>
                <w:szCs w:val="20"/>
                <w:rtl/>
              </w:rPr>
              <w:t>7</w:t>
            </w:r>
          </w:p>
        </w:tc>
      </w:tr>
      <w:tr w:rsidR="002D7598" w:rsidRPr="002D7598" w14:paraId="31727AEB" w14:textId="77777777" w:rsidTr="0010220E">
        <w:trPr>
          <w:cantSplit/>
          <w:trHeight w:val="359"/>
        </w:trPr>
        <w:tc>
          <w:tcPr>
            <w:tcW w:w="914" w:type="dxa"/>
            <w:tcBorders>
              <w:bottom w:val="single" w:sz="12" w:space="0" w:color="auto"/>
            </w:tcBorders>
            <w:shd w:val="clear" w:color="auto" w:fill="auto"/>
            <w:noWrap/>
          </w:tcPr>
          <w:p w14:paraId="452F5357" w14:textId="77777777" w:rsidR="002D7598" w:rsidRPr="002D7598" w:rsidRDefault="002D7598" w:rsidP="00205D9C">
            <w:pPr>
              <w:spacing w:before="40" w:after="40" w:line="300" w:lineRule="exact"/>
              <w:rPr>
                <w:szCs w:val="28"/>
              </w:rPr>
            </w:pPr>
            <w:r w:rsidRPr="00830C2A">
              <w:rPr>
                <w:szCs w:val="20"/>
                <w:rtl/>
              </w:rPr>
              <w:t>2018</w:t>
            </w:r>
          </w:p>
        </w:tc>
        <w:tc>
          <w:tcPr>
            <w:tcW w:w="1119" w:type="dxa"/>
            <w:tcBorders>
              <w:bottom w:val="single" w:sz="12" w:space="0" w:color="auto"/>
            </w:tcBorders>
            <w:shd w:val="clear" w:color="auto" w:fill="auto"/>
            <w:noWrap/>
            <w:vAlign w:val="bottom"/>
          </w:tcPr>
          <w:p w14:paraId="439D0C05" w14:textId="77777777" w:rsidR="002D7598" w:rsidRPr="002D7598" w:rsidRDefault="002D7598" w:rsidP="00205D9C">
            <w:pPr>
              <w:spacing w:before="40" w:after="40" w:line="300" w:lineRule="exact"/>
              <w:rPr>
                <w:szCs w:val="28"/>
              </w:rPr>
            </w:pPr>
            <w:r w:rsidRPr="00830C2A">
              <w:rPr>
                <w:szCs w:val="20"/>
                <w:rtl/>
              </w:rPr>
              <w:t>574</w:t>
            </w:r>
            <w:r w:rsidRPr="002D7598">
              <w:rPr>
                <w:szCs w:val="28"/>
                <w:rtl/>
              </w:rPr>
              <w:t xml:space="preserve"> </w:t>
            </w:r>
            <w:r w:rsidRPr="00830C2A">
              <w:rPr>
                <w:szCs w:val="20"/>
                <w:rtl/>
              </w:rPr>
              <w:t>39</w:t>
            </w:r>
          </w:p>
        </w:tc>
        <w:tc>
          <w:tcPr>
            <w:tcW w:w="1119" w:type="dxa"/>
            <w:tcBorders>
              <w:bottom w:val="single" w:sz="12" w:space="0" w:color="auto"/>
            </w:tcBorders>
            <w:shd w:val="clear" w:color="auto" w:fill="auto"/>
            <w:vAlign w:val="bottom"/>
          </w:tcPr>
          <w:p w14:paraId="7AE2E65E" w14:textId="77777777" w:rsidR="002D7598" w:rsidRPr="002D7598" w:rsidRDefault="002D7598" w:rsidP="00205D9C">
            <w:pPr>
              <w:spacing w:before="40" w:after="40" w:line="300" w:lineRule="exact"/>
              <w:rPr>
                <w:szCs w:val="28"/>
              </w:rPr>
            </w:pPr>
            <w:r w:rsidRPr="00830C2A">
              <w:rPr>
                <w:szCs w:val="20"/>
                <w:rtl/>
              </w:rPr>
              <w:t>024</w:t>
            </w:r>
            <w:r w:rsidRPr="002D7598">
              <w:rPr>
                <w:szCs w:val="28"/>
                <w:rtl/>
              </w:rPr>
              <w:t xml:space="preserve"> </w:t>
            </w:r>
            <w:r w:rsidRPr="00830C2A">
              <w:rPr>
                <w:szCs w:val="20"/>
                <w:rtl/>
              </w:rPr>
              <w:t>19</w:t>
            </w:r>
          </w:p>
        </w:tc>
        <w:tc>
          <w:tcPr>
            <w:tcW w:w="1119" w:type="dxa"/>
            <w:tcBorders>
              <w:bottom w:val="single" w:sz="12" w:space="0" w:color="auto"/>
            </w:tcBorders>
            <w:shd w:val="clear" w:color="auto" w:fill="auto"/>
            <w:vAlign w:val="bottom"/>
          </w:tcPr>
          <w:p w14:paraId="6DAC9A15" w14:textId="77777777" w:rsidR="002D7598" w:rsidRPr="002D7598" w:rsidRDefault="002D7598" w:rsidP="00205D9C">
            <w:pPr>
              <w:spacing w:before="40" w:after="40" w:line="300" w:lineRule="exact"/>
              <w:rPr>
                <w:szCs w:val="28"/>
              </w:rPr>
            </w:pPr>
            <w:r w:rsidRPr="00830C2A">
              <w:rPr>
                <w:szCs w:val="20"/>
                <w:rtl/>
              </w:rPr>
              <w:t>550</w:t>
            </w:r>
            <w:r w:rsidRPr="002D7598">
              <w:rPr>
                <w:szCs w:val="28"/>
                <w:rtl/>
              </w:rPr>
              <w:t xml:space="preserve"> </w:t>
            </w:r>
            <w:r w:rsidRPr="00830C2A">
              <w:rPr>
                <w:szCs w:val="20"/>
                <w:rtl/>
              </w:rPr>
              <w:t>20</w:t>
            </w:r>
          </w:p>
        </w:tc>
        <w:tc>
          <w:tcPr>
            <w:tcW w:w="1196" w:type="dxa"/>
            <w:tcBorders>
              <w:bottom w:val="single" w:sz="12" w:space="0" w:color="auto"/>
            </w:tcBorders>
            <w:shd w:val="clear" w:color="auto" w:fill="auto"/>
            <w:noWrap/>
            <w:vAlign w:val="bottom"/>
          </w:tcPr>
          <w:p w14:paraId="11A0143D" w14:textId="77777777" w:rsidR="002D7598" w:rsidRPr="002D7598" w:rsidRDefault="002D7598" w:rsidP="00205D9C">
            <w:pPr>
              <w:spacing w:before="40" w:after="40" w:line="300" w:lineRule="exact"/>
              <w:rPr>
                <w:szCs w:val="28"/>
              </w:rPr>
            </w:pPr>
            <w:r w:rsidRPr="00830C2A">
              <w:rPr>
                <w:szCs w:val="20"/>
                <w:rtl/>
              </w:rPr>
              <w:t>14</w:t>
            </w:r>
            <w:r w:rsidRPr="002D7598">
              <w:rPr>
                <w:szCs w:val="28"/>
                <w:rtl/>
              </w:rPr>
              <w:t>,</w:t>
            </w:r>
            <w:r w:rsidRPr="00830C2A">
              <w:rPr>
                <w:szCs w:val="20"/>
                <w:rtl/>
              </w:rPr>
              <w:t>1</w:t>
            </w:r>
          </w:p>
        </w:tc>
        <w:tc>
          <w:tcPr>
            <w:tcW w:w="1196" w:type="dxa"/>
            <w:tcBorders>
              <w:bottom w:val="single" w:sz="12" w:space="0" w:color="auto"/>
            </w:tcBorders>
            <w:shd w:val="clear" w:color="auto" w:fill="auto"/>
            <w:vAlign w:val="bottom"/>
          </w:tcPr>
          <w:p w14:paraId="45351E55" w14:textId="77777777" w:rsidR="002D7598" w:rsidRPr="002D7598" w:rsidRDefault="002D7598" w:rsidP="00205D9C">
            <w:pPr>
              <w:spacing w:before="40" w:after="40" w:line="300" w:lineRule="exact"/>
              <w:rPr>
                <w:szCs w:val="28"/>
              </w:rPr>
            </w:pPr>
            <w:r w:rsidRPr="00830C2A">
              <w:rPr>
                <w:szCs w:val="20"/>
                <w:rtl/>
              </w:rPr>
              <w:t>14</w:t>
            </w:r>
            <w:r w:rsidRPr="002D7598">
              <w:rPr>
                <w:szCs w:val="28"/>
                <w:rtl/>
              </w:rPr>
              <w:t>,</w:t>
            </w:r>
            <w:r w:rsidRPr="00830C2A">
              <w:rPr>
                <w:szCs w:val="20"/>
                <w:rtl/>
              </w:rPr>
              <w:t>7</w:t>
            </w:r>
          </w:p>
        </w:tc>
        <w:tc>
          <w:tcPr>
            <w:tcW w:w="1196" w:type="dxa"/>
            <w:tcBorders>
              <w:bottom w:val="single" w:sz="12" w:space="0" w:color="auto"/>
            </w:tcBorders>
            <w:shd w:val="clear" w:color="auto" w:fill="auto"/>
            <w:vAlign w:val="bottom"/>
          </w:tcPr>
          <w:p w14:paraId="21D9893C" w14:textId="77777777" w:rsidR="002D7598" w:rsidRPr="002D7598" w:rsidRDefault="002D7598" w:rsidP="00205D9C">
            <w:pPr>
              <w:spacing w:before="40" w:after="40" w:line="300" w:lineRule="exact"/>
              <w:rPr>
                <w:szCs w:val="28"/>
              </w:rPr>
            </w:pPr>
            <w:r w:rsidRPr="00830C2A">
              <w:rPr>
                <w:szCs w:val="20"/>
                <w:rtl/>
              </w:rPr>
              <w:t>13</w:t>
            </w:r>
            <w:r w:rsidRPr="002D7598">
              <w:rPr>
                <w:szCs w:val="28"/>
                <w:rtl/>
              </w:rPr>
              <w:t>,</w:t>
            </w:r>
            <w:r w:rsidRPr="00830C2A">
              <w:rPr>
                <w:szCs w:val="20"/>
                <w:rtl/>
              </w:rPr>
              <w:t>7</w:t>
            </w:r>
          </w:p>
        </w:tc>
      </w:tr>
    </w:tbl>
    <w:p w14:paraId="0FE26516" w14:textId="77777777" w:rsidR="002D7598" w:rsidRPr="002C0940" w:rsidRDefault="002D7598" w:rsidP="002C0940">
      <w:pPr>
        <w:pStyle w:val="SingleTxtGA"/>
        <w:spacing w:before="120"/>
        <w:rPr>
          <w:sz w:val="28"/>
        </w:rPr>
      </w:pPr>
      <w:r w:rsidRPr="00830C2A">
        <w:rPr>
          <w:sz w:val="28"/>
          <w:szCs w:val="20"/>
          <w:rtl/>
        </w:rPr>
        <w:t>40</w:t>
      </w:r>
      <w:r w:rsidRPr="002C0940">
        <w:rPr>
          <w:sz w:val="28"/>
          <w:rtl/>
        </w:rPr>
        <w:t>-</w:t>
      </w:r>
      <w:r w:rsidRPr="002C0940">
        <w:rPr>
          <w:sz w:val="28"/>
          <w:rtl/>
        </w:rPr>
        <w:tab/>
        <w:t>الأسباب الرئيسية للوفاة (الذكور والإناث في المناطق الحضرية والريفية):</w:t>
      </w:r>
    </w:p>
    <w:tbl>
      <w:tblPr>
        <w:bidiVisual/>
        <w:tblW w:w="7873" w:type="dxa"/>
        <w:tblInd w:w="1134" w:type="dxa"/>
        <w:tblBorders>
          <w:top w:val="single" w:sz="4" w:space="0" w:color="auto"/>
          <w:bottom w:val="single" w:sz="12" w:space="0" w:color="auto"/>
        </w:tblBorders>
        <w:tblLayout w:type="fixed"/>
        <w:tblLook w:val="04A0" w:firstRow="1" w:lastRow="0" w:firstColumn="1" w:lastColumn="0" w:noHBand="0" w:noVBand="1"/>
      </w:tblPr>
      <w:tblGrid>
        <w:gridCol w:w="2549"/>
        <w:gridCol w:w="1065"/>
        <w:gridCol w:w="1065"/>
        <w:gridCol w:w="1064"/>
        <w:gridCol w:w="1064"/>
        <w:gridCol w:w="1066"/>
      </w:tblGrid>
      <w:tr w:rsidR="002D7598" w:rsidRPr="00757097" w14:paraId="26E98CA7" w14:textId="77777777" w:rsidTr="0010220E">
        <w:trPr>
          <w:cantSplit/>
          <w:trHeight w:val="369"/>
          <w:tblHeader/>
        </w:trPr>
        <w:tc>
          <w:tcPr>
            <w:tcW w:w="1618" w:type="pct"/>
            <w:tcBorders>
              <w:top w:val="single" w:sz="4" w:space="0" w:color="auto"/>
              <w:bottom w:val="single" w:sz="12" w:space="0" w:color="auto"/>
            </w:tcBorders>
            <w:shd w:val="clear" w:color="auto" w:fill="auto"/>
            <w:vAlign w:val="bottom"/>
            <w:hideMark/>
          </w:tcPr>
          <w:p w14:paraId="7B4CBD0D" w14:textId="77777777" w:rsidR="002D7598" w:rsidRPr="00757097" w:rsidRDefault="002D7598" w:rsidP="00205D9C">
            <w:pPr>
              <w:spacing w:before="40" w:after="40" w:line="300" w:lineRule="exact"/>
              <w:rPr>
                <w:i/>
                <w:iCs/>
                <w:szCs w:val="28"/>
              </w:rPr>
            </w:pPr>
          </w:p>
        </w:tc>
        <w:tc>
          <w:tcPr>
            <w:tcW w:w="676" w:type="pct"/>
            <w:tcBorders>
              <w:top w:val="single" w:sz="4" w:space="0" w:color="auto"/>
              <w:bottom w:val="single" w:sz="12" w:space="0" w:color="auto"/>
            </w:tcBorders>
            <w:shd w:val="clear" w:color="auto" w:fill="auto"/>
            <w:vAlign w:val="bottom"/>
            <w:hideMark/>
          </w:tcPr>
          <w:p w14:paraId="49FDA78A" w14:textId="77777777" w:rsidR="002D7598" w:rsidRPr="00757097" w:rsidRDefault="002D7598" w:rsidP="00205D9C">
            <w:pPr>
              <w:spacing w:before="40" w:after="40" w:line="300" w:lineRule="exact"/>
              <w:rPr>
                <w:i/>
                <w:iCs/>
                <w:szCs w:val="28"/>
              </w:rPr>
            </w:pPr>
            <w:r w:rsidRPr="00830C2A">
              <w:rPr>
                <w:i/>
                <w:iCs/>
                <w:szCs w:val="20"/>
                <w:rtl/>
              </w:rPr>
              <w:t>2014</w:t>
            </w:r>
          </w:p>
        </w:tc>
        <w:tc>
          <w:tcPr>
            <w:tcW w:w="676" w:type="pct"/>
            <w:tcBorders>
              <w:top w:val="single" w:sz="4" w:space="0" w:color="auto"/>
              <w:bottom w:val="single" w:sz="12" w:space="0" w:color="auto"/>
            </w:tcBorders>
            <w:shd w:val="clear" w:color="auto" w:fill="auto"/>
            <w:vAlign w:val="bottom"/>
            <w:hideMark/>
          </w:tcPr>
          <w:p w14:paraId="231130E0" w14:textId="77777777" w:rsidR="002D7598" w:rsidRPr="00757097" w:rsidRDefault="002D7598" w:rsidP="00205D9C">
            <w:pPr>
              <w:spacing w:before="40" w:after="40" w:line="300" w:lineRule="exact"/>
              <w:rPr>
                <w:i/>
                <w:iCs/>
                <w:szCs w:val="28"/>
              </w:rPr>
            </w:pPr>
            <w:r w:rsidRPr="00830C2A">
              <w:rPr>
                <w:i/>
                <w:iCs/>
                <w:szCs w:val="20"/>
                <w:rtl/>
              </w:rPr>
              <w:t>2015</w:t>
            </w:r>
          </w:p>
        </w:tc>
        <w:tc>
          <w:tcPr>
            <w:tcW w:w="676" w:type="pct"/>
            <w:tcBorders>
              <w:top w:val="single" w:sz="4" w:space="0" w:color="auto"/>
              <w:bottom w:val="single" w:sz="12" w:space="0" w:color="auto"/>
            </w:tcBorders>
            <w:shd w:val="clear" w:color="auto" w:fill="auto"/>
            <w:vAlign w:val="bottom"/>
            <w:hideMark/>
          </w:tcPr>
          <w:p w14:paraId="658CCFBF" w14:textId="77777777" w:rsidR="002D7598" w:rsidRPr="00757097" w:rsidRDefault="002D7598" w:rsidP="00205D9C">
            <w:pPr>
              <w:spacing w:before="40" w:after="40" w:line="300" w:lineRule="exact"/>
              <w:rPr>
                <w:i/>
                <w:iCs/>
                <w:szCs w:val="28"/>
              </w:rPr>
            </w:pPr>
            <w:r w:rsidRPr="00830C2A">
              <w:rPr>
                <w:i/>
                <w:iCs/>
                <w:szCs w:val="20"/>
                <w:rtl/>
              </w:rPr>
              <w:t>2016</w:t>
            </w:r>
          </w:p>
        </w:tc>
        <w:tc>
          <w:tcPr>
            <w:tcW w:w="676" w:type="pct"/>
            <w:tcBorders>
              <w:top w:val="single" w:sz="4" w:space="0" w:color="auto"/>
              <w:bottom w:val="single" w:sz="12" w:space="0" w:color="auto"/>
            </w:tcBorders>
            <w:shd w:val="clear" w:color="auto" w:fill="auto"/>
            <w:vAlign w:val="bottom"/>
            <w:hideMark/>
          </w:tcPr>
          <w:p w14:paraId="660AD270" w14:textId="77777777" w:rsidR="002D7598" w:rsidRPr="00757097" w:rsidRDefault="002D7598" w:rsidP="00205D9C">
            <w:pPr>
              <w:spacing w:before="40" w:after="40" w:line="300" w:lineRule="exact"/>
              <w:rPr>
                <w:i/>
                <w:iCs/>
                <w:szCs w:val="28"/>
              </w:rPr>
            </w:pPr>
            <w:r w:rsidRPr="00830C2A">
              <w:rPr>
                <w:i/>
                <w:iCs/>
                <w:szCs w:val="20"/>
                <w:rtl/>
              </w:rPr>
              <w:t>2017</w:t>
            </w:r>
          </w:p>
        </w:tc>
        <w:tc>
          <w:tcPr>
            <w:tcW w:w="677" w:type="pct"/>
            <w:tcBorders>
              <w:top w:val="single" w:sz="4" w:space="0" w:color="auto"/>
              <w:bottom w:val="single" w:sz="12" w:space="0" w:color="auto"/>
            </w:tcBorders>
            <w:shd w:val="clear" w:color="auto" w:fill="auto"/>
            <w:vAlign w:val="bottom"/>
            <w:hideMark/>
          </w:tcPr>
          <w:p w14:paraId="4837FCC9" w14:textId="77777777" w:rsidR="002D7598" w:rsidRPr="00757097" w:rsidRDefault="002D7598" w:rsidP="00205D9C">
            <w:pPr>
              <w:spacing w:before="40" w:after="40" w:line="300" w:lineRule="exact"/>
              <w:rPr>
                <w:i/>
                <w:iCs/>
                <w:szCs w:val="28"/>
              </w:rPr>
            </w:pPr>
            <w:r w:rsidRPr="00830C2A">
              <w:rPr>
                <w:i/>
                <w:iCs/>
                <w:szCs w:val="20"/>
                <w:rtl/>
              </w:rPr>
              <w:t>2018</w:t>
            </w:r>
          </w:p>
        </w:tc>
      </w:tr>
      <w:tr w:rsidR="002D7598" w:rsidRPr="00757097" w14:paraId="01E733E5" w14:textId="77777777" w:rsidTr="0010220E">
        <w:trPr>
          <w:cantSplit/>
          <w:trHeight w:val="369"/>
        </w:trPr>
        <w:tc>
          <w:tcPr>
            <w:tcW w:w="1618" w:type="pct"/>
            <w:tcBorders>
              <w:top w:val="single" w:sz="12" w:space="0" w:color="auto"/>
              <w:bottom w:val="single" w:sz="4" w:space="0" w:color="auto"/>
            </w:tcBorders>
            <w:shd w:val="clear" w:color="auto" w:fill="auto"/>
            <w:hideMark/>
          </w:tcPr>
          <w:p w14:paraId="68C5B024" w14:textId="77777777" w:rsidR="002D7598" w:rsidRPr="00757097" w:rsidRDefault="002D7598" w:rsidP="00205D9C">
            <w:pPr>
              <w:spacing w:before="40" w:after="40" w:line="300" w:lineRule="exact"/>
              <w:rPr>
                <w:b/>
                <w:bCs/>
                <w:szCs w:val="28"/>
              </w:rPr>
            </w:pPr>
            <w:r w:rsidRPr="00757097">
              <w:rPr>
                <w:b/>
                <w:bCs/>
                <w:szCs w:val="28"/>
                <w:rtl/>
              </w:rPr>
              <w:t>المجموع حسب أسباب الوفاة</w:t>
            </w:r>
          </w:p>
        </w:tc>
        <w:tc>
          <w:tcPr>
            <w:tcW w:w="676" w:type="pct"/>
            <w:tcBorders>
              <w:top w:val="single" w:sz="12" w:space="0" w:color="auto"/>
              <w:bottom w:val="single" w:sz="4" w:space="0" w:color="auto"/>
            </w:tcBorders>
            <w:shd w:val="clear" w:color="auto" w:fill="auto"/>
            <w:vAlign w:val="bottom"/>
            <w:hideMark/>
          </w:tcPr>
          <w:p w14:paraId="03034E3E" w14:textId="77777777" w:rsidR="002D7598" w:rsidRPr="00757097" w:rsidRDefault="002D7598" w:rsidP="00205D9C">
            <w:pPr>
              <w:spacing w:before="40" w:after="40" w:line="300" w:lineRule="exact"/>
              <w:rPr>
                <w:b/>
                <w:bCs/>
                <w:szCs w:val="28"/>
              </w:rPr>
            </w:pPr>
            <w:r w:rsidRPr="00830C2A">
              <w:rPr>
                <w:b/>
                <w:bCs/>
                <w:szCs w:val="20"/>
                <w:rtl/>
              </w:rPr>
              <w:t>252</w:t>
            </w:r>
            <w:r w:rsidRPr="00757097">
              <w:rPr>
                <w:b/>
                <w:bCs/>
                <w:szCs w:val="28"/>
                <w:rtl/>
              </w:rPr>
              <w:t xml:space="preserve"> </w:t>
            </w:r>
            <w:r w:rsidRPr="00830C2A">
              <w:rPr>
                <w:b/>
                <w:bCs/>
                <w:szCs w:val="20"/>
                <w:rtl/>
              </w:rPr>
              <w:t>40</w:t>
            </w:r>
          </w:p>
        </w:tc>
        <w:tc>
          <w:tcPr>
            <w:tcW w:w="676" w:type="pct"/>
            <w:tcBorders>
              <w:top w:val="single" w:sz="12" w:space="0" w:color="auto"/>
              <w:bottom w:val="single" w:sz="4" w:space="0" w:color="auto"/>
            </w:tcBorders>
            <w:shd w:val="clear" w:color="auto" w:fill="auto"/>
            <w:vAlign w:val="bottom"/>
            <w:hideMark/>
          </w:tcPr>
          <w:p w14:paraId="30DD48FC" w14:textId="77777777" w:rsidR="002D7598" w:rsidRPr="00757097" w:rsidRDefault="002D7598" w:rsidP="00205D9C">
            <w:pPr>
              <w:spacing w:before="40" w:after="40" w:line="300" w:lineRule="exact"/>
              <w:rPr>
                <w:b/>
                <w:bCs/>
                <w:szCs w:val="28"/>
              </w:rPr>
            </w:pPr>
            <w:r w:rsidRPr="00830C2A">
              <w:rPr>
                <w:b/>
                <w:bCs/>
                <w:szCs w:val="20"/>
                <w:rtl/>
              </w:rPr>
              <w:t>776</w:t>
            </w:r>
            <w:r w:rsidRPr="00757097">
              <w:rPr>
                <w:b/>
                <w:bCs/>
                <w:szCs w:val="28"/>
                <w:rtl/>
              </w:rPr>
              <w:t xml:space="preserve"> </w:t>
            </w:r>
            <w:r w:rsidRPr="00830C2A">
              <w:rPr>
                <w:b/>
                <w:bCs/>
                <w:szCs w:val="20"/>
                <w:rtl/>
              </w:rPr>
              <w:t>41</w:t>
            </w:r>
          </w:p>
        </w:tc>
        <w:tc>
          <w:tcPr>
            <w:tcW w:w="676" w:type="pct"/>
            <w:tcBorders>
              <w:top w:val="single" w:sz="12" w:space="0" w:color="auto"/>
              <w:bottom w:val="single" w:sz="4" w:space="0" w:color="auto"/>
            </w:tcBorders>
            <w:shd w:val="clear" w:color="auto" w:fill="auto"/>
            <w:vAlign w:val="bottom"/>
            <w:hideMark/>
          </w:tcPr>
          <w:p w14:paraId="3445C8B0" w14:textId="77777777" w:rsidR="002D7598" w:rsidRPr="00757097" w:rsidRDefault="002D7598" w:rsidP="00205D9C">
            <w:pPr>
              <w:spacing w:before="40" w:after="40" w:line="300" w:lineRule="exact"/>
              <w:rPr>
                <w:b/>
                <w:bCs/>
                <w:szCs w:val="28"/>
              </w:rPr>
            </w:pPr>
            <w:r w:rsidRPr="00830C2A">
              <w:rPr>
                <w:b/>
                <w:bCs/>
                <w:szCs w:val="20"/>
                <w:rtl/>
              </w:rPr>
              <w:t>106</w:t>
            </w:r>
            <w:r w:rsidRPr="00757097">
              <w:rPr>
                <w:b/>
                <w:bCs/>
                <w:szCs w:val="28"/>
                <w:rtl/>
              </w:rPr>
              <w:t xml:space="preserve"> </w:t>
            </w:r>
            <w:r w:rsidRPr="00830C2A">
              <w:rPr>
                <w:b/>
                <w:bCs/>
                <w:szCs w:val="20"/>
                <w:rtl/>
              </w:rPr>
              <w:t>41</w:t>
            </w:r>
          </w:p>
        </w:tc>
        <w:tc>
          <w:tcPr>
            <w:tcW w:w="676" w:type="pct"/>
            <w:tcBorders>
              <w:top w:val="single" w:sz="12" w:space="0" w:color="auto"/>
              <w:bottom w:val="single" w:sz="4" w:space="0" w:color="auto"/>
            </w:tcBorders>
            <w:shd w:val="clear" w:color="auto" w:fill="auto"/>
            <w:vAlign w:val="bottom"/>
            <w:hideMark/>
          </w:tcPr>
          <w:p w14:paraId="7430C9F2" w14:textId="77777777" w:rsidR="002D7598" w:rsidRPr="00757097" w:rsidRDefault="002D7598" w:rsidP="00205D9C">
            <w:pPr>
              <w:spacing w:before="40" w:after="40" w:line="300" w:lineRule="exact"/>
              <w:rPr>
                <w:b/>
                <w:bCs/>
                <w:szCs w:val="28"/>
              </w:rPr>
            </w:pPr>
            <w:r w:rsidRPr="00830C2A">
              <w:rPr>
                <w:b/>
                <w:bCs/>
                <w:szCs w:val="20"/>
                <w:rtl/>
              </w:rPr>
              <w:t>142</w:t>
            </w:r>
            <w:r w:rsidRPr="00757097">
              <w:rPr>
                <w:b/>
                <w:bCs/>
                <w:szCs w:val="28"/>
                <w:rtl/>
              </w:rPr>
              <w:t xml:space="preserve"> </w:t>
            </w:r>
            <w:r w:rsidRPr="00830C2A">
              <w:rPr>
                <w:b/>
                <w:bCs/>
                <w:szCs w:val="20"/>
                <w:rtl/>
              </w:rPr>
              <w:t>40</w:t>
            </w:r>
          </w:p>
        </w:tc>
        <w:tc>
          <w:tcPr>
            <w:tcW w:w="677" w:type="pct"/>
            <w:tcBorders>
              <w:top w:val="single" w:sz="12" w:space="0" w:color="auto"/>
              <w:bottom w:val="single" w:sz="4" w:space="0" w:color="auto"/>
            </w:tcBorders>
            <w:shd w:val="clear" w:color="auto" w:fill="auto"/>
            <w:vAlign w:val="bottom"/>
            <w:hideMark/>
          </w:tcPr>
          <w:p w14:paraId="0EC04A18" w14:textId="77777777" w:rsidR="002D7598" w:rsidRPr="00757097" w:rsidRDefault="002D7598" w:rsidP="00205D9C">
            <w:pPr>
              <w:spacing w:before="40" w:after="40" w:line="300" w:lineRule="exact"/>
              <w:rPr>
                <w:b/>
                <w:bCs/>
                <w:szCs w:val="28"/>
              </w:rPr>
            </w:pPr>
            <w:r w:rsidRPr="00830C2A">
              <w:rPr>
                <w:b/>
                <w:bCs/>
                <w:szCs w:val="20"/>
                <w:rtl/>
              </w:rPr>
              <w:t>574</w:t>
            </w:r>
            <w:r w:rsidRPr="00757097">
              <w:rPr>
                <w:b/>
                <w:bCs/>
                <w:szCs w:val="28"/>
                <w:rtl/>
              </w:rPr>
              <w:t xml:space="preserve"> </w:t>
            </w:r>
            <w:r w:rsidRPr="00830C2A">
              <w:rPr>
                <w:b/>
                <w:bCs/>
                <w:szCs w:val="20"/>
                <w:rtl/>
              </w:rPr>
              <w:t>39</w:t>
            </w:r>
          </w:p>
        </w:tc>
      </w:tr>
      <w:tr w:rsidR="002D7598" w:rsidRPr="00205D9C" w14:paraId="2FB201F2" w14:textId="77777777" w:rsidTr="0010220E">
        <w:trPr>
          <w:cantSplit/>
          <w:trHeight w:val="380"/>
        </w:trPr>
        <w:tc>
          <w:tcPr>
            <w:tcW w:w="1618" w:type="pct"/>
            <w:tcBorders>
              <w:top w:val="single" w:sz="4" w:space="0" w:color="auto"/>
            </w:tcBorders>
            <w:shd w:val="clear" w:color="auto" w:fill="auto"/>
            <w:hideMark/>
          </w:tcPr>
          <w:p w14:paraId="1DBE7C02" w14:textId="77777777" w:rsidR="002D7598" w:rsidRPr="00205D9C" w:rsidRDefault="002D7598" w:rsidP="00205D9C">
            <w:pPr>
              <w:spacing w:before="40" w:after="40" w:line="300" w:lineRule="exact"/>
              <w:rPr>
                <w:szCs w:val="28"/>
              </w:rPr>
            </w:pPr>
            <w:r w:rsidRPr="00205D9C">
              <w:rPr>
                <w:szCs w:val="28"/>
                <w:rtl/>
              </w:rPr>
              <w:t>بعض الأمراض المعدية والطفيلية</w:t>
            </w:r>
          </w:p>
        </w:tc>
        <w:tc>
          <w:tcPr>
            <w:tcW w:w="676" w:type="pct"/>
            <w:tcBorders>
              <w:top w:val="single" w:sz="4" w:space="0" w:color="auto"/>
            </w:tcBorders>
            <w:shd w:val="clear" w:color="auto" w:fill="auto"/>
            <w:vAlign w:val="bottom"/>
            <w:hideMark/>
          </w:tcPr>
          <w:p w14:paraId="2FA82BD3" w14:textId="77777777" w:rsidR="002D7598" w:rsidRPr="00205D9C" w:rsidRDefault="002D7598" w:rsidP="00205D9C">
            <w:pPr>
              <w:spacing w:before="40" w:after="40" w:line="300" w:lineRule="exact"/>
              <w:rPr>
                <w:szCs w:val="28"/>
              </w:rPr>
            </w:pPr>
            <w:r w:rsidRPr="00830C2A">
              <w:rPr>
                <w:szCs w:val="20"/>
                <w:rtl/>
              </w:rPr>
              <w:t>677</w:t>
            </w:r>
          </w:p>
        </w:tc>
        <w:tc>
          <w:tcPr>
            <w:tcW w:w="676" w:type="pct"/>
            <w:tcBorders>
              <w:top w:val="single" w:sz="4" w:space="0" w:color="auto"/>
            </w:tcBorders>
            <w:shd w:val="clear" w:color="auto" w:fill="auto"/>
            <w:vAlign w:val="bottom"/>
            <w:hideMark/>
          </w:tcPr>
          <w:p w14:paraId="61A618FD" w14:textId="77777777" w:rsidR="002D7598" w:rsidRPr="00205D9C" w:rsidRDefault="002D7598" w:rsidP="00205D9C">
            <w:pPr>
              <w:spacing w:before="40" w:after="40" w:line="300" w:lineRule="exact"/>
              <w:rPr>
                <w:szCs w:val="28"/>
              </w:rPr>
            </w:pPr>
            <w:r w:rsidRPr="00830C2A">
              <w:rPr>
                <w:szCs w:val="20"/>
                <w:rtl/>
              </w:rPr>
              <w:t>735</w:t>
            </w:r>
          </w:p>
        </w:tc>
        <w:tc>
          <w:tcPr>
            <w:tcW w:w="676" w:type="pct"/>
            <w:tcBorders>
              <w:top w:val="single" w:sz="4" w:space="0" w:color="auto"/>
            </w:tcBorders>
            <w:shd w:val="clear" w:color="auto" w:fill="auto"/>
            <w:vAlign w:val="bottom"/>
            <w:hideMark/>
          </w:tcPr>
          <w:p w14:paraId="3C198BDC" w14:textId="77777777" w:rsidR="002D7598" w:rsidRPr="00205D9C" w:rsidRDefault="002D7598" w:rsidP="00205D9C">
            <w:pPr>
              <w:spacing w:before="40" w:after="40" w:line="300" w:lineRule="exact"/>
              <w:rPr>
                <w:szCs w:val="28"/>
              </w:rPr>
            </w:pPr>
            <w:r w:rsidRPr="00830C2A">
              <w:rPr>
                <w:szCs w:val="20"/>
                <w:rtl/>
              </w:rPr>
              <w:t>800</w:t>
            </w:r>
          </w:p>
        </w:tc>
        <w:tc>
          <w:tcPr>
            <w:tcW w:w="676" w:type="pct"/>
            <w:tcBorders>
              <w:top w:val="single" w:sz="4" w:space="0" w:color="auto"/>
            </w:tcBorders>
            <w:shd w:val="clear" w:color="auto" w:fill="auto"/>
            <w:vAlign w:val="bottom"/>
            <w:hideMark/>
          </w:tcPr>
          <w:p w14:paraId="3B174A9E" w14:textId="77777777" w:rsidR="002D7598" w:rsidRPr="00205D9C" w:rsidRDefault="002D7598" w:rsidP="00205D9C">
            <w:pPr>
              <w:spacing w:before="40" w:after="40" w:line="300" w:lineRule="exact"/>
              <w:rPr>
                <w:szCs w:val="28"/>
              </w:rPr>
            </w:pPr>
            <w:r w:rsidRPr="00830C2A">
              <w:rPr>
                <w:szCs w:val="20"/>
                <w:rtl/>
              </w:rPr>
              <w:t>633</w:t>
            </w:r>
          </w:p>
        </w:tc>
        <w:tc>
          <w:tcPr>
            <w:tcW w:w="677" w:type="pct"/>
            <w:tcBorders>
              <w:top w:val="single" w:sz="4" w:space="0" w:color="auto"/>
            </w:tcBorders>
            <w:shd w:val="clear" w:color="auto" w:fill="auto"/>
            <w:vAlign w:val="bottom"/>
            <w:hideMark/>
          </w:tcPr>
          <w:p w14:paraId="0796651F" w14:textId="77777777" w:rsidR="002D7598" w:rsidRPr="00205D9C" w:rsidRDefault="002D7598" w:rsidP="00205D9C">
            <w:pPr>
              <w:spacing w:before="40" w:after="40" w:line="300" w:lineRule="exact"/>
              <w:rPr>
                <w:szCs w:val="28"/>
              </w:rPr>
            </w:pPr>
            <w:r w:rsidRPr="00830C2A">
              <w:rPr>
                <w:szCs w:val="20"/>
                <w:rtl/>
              </w:rPr>
              <w:t>613</w:t>
            </w:r>
          </w:p>
        </w:tc>
      </w:tr>
      <w:tr w:rsidR="002D7598" w:rsidRPr="00205D9C" w14:paraId="59AE0CFB" w14:textId="77777777" w:rsidTr="0010220E">
        <w:trPr>
          <w:cantSplit/>
          <w:trHeight w:val="369"/>
        </w:trPr>
        <w:tc>
          <w:tcPr>
            <w:tcW w:w="1618" w:type="pct"/>
            <w:shd w:val="clear" w:color="auto" w:fill="auto"/>
            <w:hideMark/>
          </w:tcPr>
          <w:p w14:paraId="5B0176C8" w14:textId="77777777" w:rsidR="002D7598" w:rsidRPr="00205D9C" w:rsidRDefault="002D7598" w:rsidP="00205D9C">
            <w:pPr>
              <w:spacing w:before="40" w:after="40" w:line="300" w:lineRule="exact"/>
              <w:rPr>
                <w:szCs w:val="28"/>
              </w:rPr>
            </w:pPr>
            <w:r w:rsidRPr="00205D9C">
              <w:rPr>
                <w:szCs w:val="28"/>
                <w:rtl/>
              </w:rPr>
              <w:t>أورام خبيثة</w:t>
            </w:r>
          </w:p>
        </w:tc>
        <w:tc>
          <w:tcPr>
            <w:tcW w:w="676" w:type="pct"/>
            <w:shd w:val="clear" w:color="auto" w:fill="auto"/>
            <w:vAlign w:val="bottom"/>
            <w:hideMark/>
          </w:tcPr>
          <w:p w14:paraId="6236B6A3" w14:textId="77777777" w:rsidR="002D7598" w:rsidRPr="00205D9C" w:rsidRDefault="002D7598" w:rsidP="00205D9C">
            <w:pPr>
              <w:spacing w:before="40" w:after="40" w:line="300" w:lineRule="exact"/>
              <w:rPr>
                <w:szCs w:val="28"/>
              </w:rPr>
            </w:pPr>
            <w:r w:rsidRPr="00830C2A">
              <w:rPr>
                <w:szCs w:val="20"/>
                <w:rtl/>
              </w:rPr>
              <w:t>028</w:t>
            </w:r>
            <w:r w:rsidRPr="00205D9C">
              <w:rPr>
                <w:szCs w:val="28"/>
                <w:rtl/>
              </w:rPr>
              <w:t xml:space="preserve"> </w:t>
            </w:r>
            <w:r w:rsidRPr="00830C2A">
              <w:rPr>
                <w:szCs w:val="20"/>
                <w:rtl/>
              </w:rPr>
              <w:t>8</w:t>
            </w:r>
          </w:p>
        </w:tc>
        <w:tc>
          <w:tcPr>
            <w:tcW w:w="676" w:type="pct"/>
            <w:shd w:val="clear" w:color="auto" w:fill="auto"/>
            <w:vAlign w:val="bottom"/>
            <w:hideMark/>
          </w:tcPr>
          <w:p w14:paraId="68097F34" w14:textId="77777777" w:rsidR="002D7598" w:rsidRPr="00205D9C" w:rsidRDefault="002D7598" w:rsidP="00205D9C">
            <w:pPr>
              <w:spacing w:before="40" w:after="40" w:line="300" w:lineRule="exact"/>
              <w:rPr>
                <w:szCs w:val="28"/>
              </w:rPr>
            </w:pPr>
            <w:r w:rsidRPr="00830C2A">
              <w:rPr>
                <w:szCs w:val="20"/>
                <w:rtl/>
              </w:rPr>
              <w:t>348</w:t>
            </w:r>
            <w:r w:rsidRPr="00205D9C">
              <w:rPr>
                <w:szCs w:val="28"/>
                <w:rtl/>
              </w:rPr>
              <w:t xml:space="preserve"> </w:t>
            </w:r>
            <w:r w:rsidRPr="00830C2A">
              <w:rPr>
                <w:szCs w:val="20"/>
                <w:rtl/>
              </w:rPr>
              <w:t>8</w:t>
            </w:r>
          </w:p>
        </w:tc>
        <w:tc>
          <w:tcPr>
            <w:tcW w:w="676" w:type="pct"/>
            <w:shd w:val="clear" w:color="auto" w:fill="auto"/>
            <w:vAlign w:val="bottom"/>
            <w:hideMark/>
          </w:tcPr>
          <w:p w14:paraId="4F61CE9F" w14:textId="77777777" w:rsidR="002D7598" w:rsidRPr="00205D9C" w:rsidRDefault="002D7598" w:rsidP="00205D9C">
            <w:pPr>
              <w:spacing w:before="40" w:after="40" w:line="300" w:lineRule="exact"/>
              <w:rPr>
                <w:szCs w:val="28"/>
              </w:rPr>
            </w:pPr>
            <w:r w:rsidRPr="00830C2A">
              <w:rPr>
                <w:szCs w:val="20"/>
                <w:rtl/>
              </w:rPr>
              <w:t>197</w:t>
            </w:r>
            <w:r w:rsidRPr="00205D9C">
              <w:rPr>
                <w:szCs w:val="28"/>
                <w:rtl/>
              </w:rPr>
              <w:t xml:space="preserve"> </w:t>
            </w:r>
            <w:r w:rsidRPr="00830C2A">
              <w:rPr>
                <w:szCs w:val="20"/>
                <w:rtl/>
              </w:rPr>
              <w:t>8</w:t>
            </w:r>
          </w:p>
        </w:tc>
        <w:tc>
          <w:tcPr>
            <w:tcW w:w="676" w:type="pct"/>
            <w:shd w:val="clear" w:color="auto" w:fill="auto"/>
            <w:vAlign w:val="bottom"/>
            <w:hideMark/>
          </w:tcPr>
          <w:p w14:paraId="764096B4" w14:textId="77777777" w:rsidR="002D7598" w:rsidRPr="00205D9C" w:rsidRDefault="002D7598" w:rsidP="00205D9C">
            <w:pPr>
              <w:spacing w:before="40" w:after="40" w:line="300" w:lineRule="exact"/>
              <w:rPr>
                <w:szCs w:val="28"/>
              </w:rPr>
            </w:pPr>
            <w:r w:rsidRPr="00830C2A">
              <w:rPr>
                <w:szCs w:val="20"/>
                <w:rtl/>
              </w:rPr>
              <w:t>996</w:t>
            </w:r>
            <w:r w:rsidRPr="00205D9C">
              <w:rPr>
                <w:szCs w:val="28"/>
                <w:rtl/>
              </w:rPr>
              <w:t xml:space="preserve"> </w:t>
            </w:r>
            <w:r w:rsidRPr="00830C2A">
              <w:rPr>
                <w:szCs w:val="20"/>
                <w:rtl/>
              </w:rPr>
              <w:t>7</w:t>
            </w:r>
          </w:p>
        </w:tc>
        <w:tc>
          <w:tcPr>
            <w:tcW w:w="677" w:type="pct"/>
            <w:shd w:val="clear" w:color="auto" w:fill="auto"/>
            <w:vAlign w:val="bottom"/>
            <w:hideMark/>
          </w:tcPr>
          <w:p w14:paraId="26E27BA4" w14:textId="77777777" w:rsidR="002D7598" w:rsidRPr="00205D9C" w:rsidRDefault="002D7598" w:rsidP="00205D9C">
            <w:pPr>
              <w:spacing w:before="40" w:after="40" w:line="300" w:lineRule="exact"/>
              <w:rPr>
                <w:szCs w:val="28"/>
              </w:rPr>
            </w:pPr>
            <w:r w:rsidRPr="00830C2A">
              <w:rPr>
                <w:szCs w:val="20"/>
                <w:rtl/>
              </w:rPr>
              <w:t>028</w:t>
            </w:r>
            <w:r w:rsidRPr="00205D9C">
              <w:rPr>
                <w:szCs w:val="28"/>
                <w:rtl/>
              </w:rPr>
              <w:t xml:space="preserve"> </w:t>
            </w:r>
            <w:r w:rsidRPr="00830C2A">
              <w:rPr>
                <w:szCs w:val="20"/>
                <w:rtl/>
              </w:rPr>
              <w:t>8</w:t>
            </w:r>
          </w:p>
        </w:tc>
      </w:tr>
      <w:tr w:rsidR="002D7598" w:rsidRPr="00205D9C" w14:paraId="61E06119" w14:textId="77777777" w:rsidTr="0010220E">
        <w:trPr>
          <w:cantSplit/>
          <w:trHeight w:val="369"/>
        </w:trPr>
        <w:tc>
          <w:tcPr>
            <w:tcW w:w="1618" w:type="pct"/>
            <w:shd w:val="clear" w:color="auto" w:fill="auto"/>
            <w:hideMark/>
          </w:tcPr>
          <w:p w14:paraId="0534E130" w14:textId="77777777" w:rsidR="002D7598" w:rsidRPr="00205D9C" w:rsidRDefault="002D7598" w:rsidP="00205D9C">
            <w:pPr>
              <w:spacing w:before="40" w:after="40" w:line="300" w:lineRule="exact"/>
              <w:rPr>
                <w:szCs w:val="28"/>
              </w:rPr>
            </w:pPr>
            <w:r w:rsidRPr="00205D9C">
              <w:rPr>
                <w:szCs w:val="28"/>
                <w:rtl/>
              </w:rPr>
              <w:t>أمراض الدورة الدموية</w:t>
            </w:r>
          </w:p>
        </w:tc>
        <w:tc>
          <w:tcPr>
            <w:tcW w:w="676" w:type="pct"/>
            <w:shd w:val="clear" w:color="auto" w:fill="auto"/>
            <w:vAlign w:val="bottom"/>
            <w:hideMark/>
          </w:tcPr>
          <w:p w14:paraId="58AFA668" w14:textId="77777777" w:rsidR="002D7598" w:rsidRPr="00205D9C" w:rsidRDefault="002D7598" w:rsidP="00205D9C">
            <w:pPr>
              <w:spacing w:before="40" w:after="40" w:line="300" w:lineRule="exact"/>
              <w:rPr>
                <w:szCs w:val="28"/>
              </w:rPr>
            </w:pPr>
            <w:r w:rsidRPr="00830C2A">
              <w:rPr>
                <w:szCs w:val="20"/>
                <w:rtl/>
              </w:rPr>
              <w:t>524</w:t>
            </w:r>
            <w:r w:rsidRPr="00205D9C">
              <w:rPr>
                <w:szCs w:val="28"/>
                <w:rtl/>
              </w:rPr>
              <w:t xml:space="preserve"> </w:t>
            </w:r>
            <w:r w:rsidRPr="00830C2A">
              <w:rPr>
                <w:szCs w:val="20"/>
                <w:rtl/>
              </w:rPr>
              <w:t>22</w:t>
            </w:r>
          </w:p>
        </w:tc>
        <w:tc>
          <w:tcPr>
            <w:tcW w:w="676" w:type="pct"/>
            <w:shd w:val="clear" w:color="auto" w:fill="auto"/>
            <w:vAlign w:val="bottom"/>
            <w:hideMark/>
          </w:tcPr>
          <w:p w14:paraId="658FD7EB" w14:textId="77777777" w:rsidR="002D7598" w:rsidRPr="00205D9C" w:rsidRDefault="002D7598" w:rsidP="00205D9C">
            <w:pPr>
              <w:spacing w:before="40" w:after="40" w:line="300" w:lineRule="exact"/>
              <w:rPr>
                <w:szCs w:val="28"/>
              </w:rPr>
            </w:pPr>
            <w:r w:rsidRPr="00830C2A">
              <w:rPr>
                <w:szCs w:val="20"/>
                <w:rtl/>
              </w:rPr>
              <w:t>588</w:t>
            </w:r>
            <w:r w:rsidRPr="00205D9C">
              <w:rPr>
                <w:szCs w:val="28"/>
                <w:rtl/>
              </w:rPr>
              <w:t xml:space="preserve"> </w:t>
            </w:r>
            <w:r w:rsidRPr="00830C2A">
              <w:rPr>
                <w:szCs w:val="20"/>
                <w:rtl/>
              </w:rPr>
              <w:t>23</w:t>
            </w:r>
          </w:p>
        </w:tc>
        <w:tc>
          <w:tcPr>
            <w:tcW w:w="676" w:type="pct"/>
            <w:shd w:val="clear" w:color="auto" w:fill="auto"/>
            <w:vAlign w:val="bottom"/>
            <w:hideMark/>
          </w:tcPr>
          <w:p w14:paraId="5A5B410A" w14:textId="77777777" w:rsidR="002D7598" w:rsidRPr="00205D9C" w:rsidRDefault="002D7598" w:rsidP="00205D9C">
            <w:pPr>
              <w:spacing w:before="40" w:after="40" w:line="300" w:lineRule="exact"/>
              <w:rPr>
                <w:szCs w:val="28"/>
              </w:rPr>
            </w:pPr>
            <w:r w:rsidRPr="00830C2A">
              <w:rPr>
                <w:szCs w:val="20"/>
                <w:rtl/>
              </w:rPr>
              <w:t>103</w:t>
            </w:r>
            <w:r w:rsidRPr="00205D9C">
              <w:rPr>
                <w:szCs w:val="28"/>
                <w:rtl/>
              </w:rPr>
              <w:t xml:space="preserve"> </w:t>
            </w:r>
            <w:r w:rsidRPr="00830C2A">
              <w:rPr>
                <w:szCs w:val="20"/>
                <w:rtl/>
              </w:rPr>
              <w:t>23</w:t>
            </w:r>
          </w:p>
        </w:tc>
        <w:tc>
          <w:tcPr>
            <w:tcW w:w="676" w:type="pct"/>
            <w:shd w:val="clear" w:color="auto" w:fill="auto"/>
            <w:vAlign w:val="bottom"/>
            <w:hideMark/>
          </w:tcPr>
          <w:p w14:paraId="79DB0155" w14:textId="77777777" w:rsidR="002D7598" w:rsidRPr="00205D9C" w:rsidRDefault="002D7598" w:rsidP="00205D9C">
            <w:pPr>
              <w:spacing w:before="40" w:after="40" w:line="300" w:lineRule="exact"/>
              <w:rPr>
                <w:szCs w:val="28"/>
              </w:rPr>
            </w:pPr>
            <w:r w:rsidRPr="00830C2A">
              <w:rPr>
                <w:szCs w:val="20"/>
                <w:rtl/>
              </w:rPr>
              <w:t>511</w:t>
            </w:r>
            <w:r w:rsidRPr="00205D9C">
              <w:rPr>
                <w:szCs w:val="28"/>
                <w:rtl/>
              </w:rPr>
              <w:t xml:space="preserve"> </w:t>
            </w:r>
            <w:r w:rsidRPr="00830C2A">
              <w:rPr>
                <w:szCs w:val="20"/>
                <w:rtl/>
              </w:rPr>
              <w:t>22</w:t>
            </w:r>
          </w:p>
        </w:tc>
        <w:tc>
          <w:tcPr>
            <w:tcW w:w="677" w:type="pct"/>
            <w:shd w:val="clear" w:color="auto" w:fill="auto"/>
            <w:vAlign w:val="bottom"/>
            <w:hideMark/>
          </w:tcPr>
          <w:p w14:paraId="61CF1EE0" w14:textId="77777777" w:rsidR="002D7598" w:rsidRPr="00205D9C" w:rsidRDefault="002D7598" w:rsidP="00205D9C">
            <w:pPr>
              <w:spacing w:before="40" w:after="40" w:line="300" w:lineRule="exact"/>
              <w:rPr>
                <w:szCs w:val="28"/>
              </w:rPr>
            </w:pPr>
            <w:r w:rsidRPr="00830C2A">
              <w:rPr>
                <w:szCs w:val="20"/>
                <w:rtl/>
              </w:rPr>
              <w:t>922</w:t>
            </w:r>
            <w:r w:rsidRPr="00205D9C">
              <w:rPr>
                <w:szCs w:val="28"/>
                <w:rtl/>
              </w:rPr>
              <w:t xml:space="preserve"> </w:t>
            </w:r>
            <w:r w:rsidRPr="00830C2A">
              <w:rPr>
                <w:szCs w:val="20"/>
                <w:rtl/>
              </w:rPr>
              <w:t>21</w:t>
            </w:r>
          </w:p>
        </w:tc>
      </w:tr>
      <w:tr w:rsidR="002D7598" w:rsidRPr="00205D9C" w14:paraId="3482DAFC" w14:textId="77777777" w:rsidTr="0010220E">
        <w:trPr>
          <w:cantSplit/>
          <w:trHeight w:val="380"/>
        </w:trPr>
        <w:tc>
          <w:tcPr>
            <w:tcW w:w="1618" w:type="pct"/>
            <w:shd w:val="clear" w:color="auto" w:fill="auto"/>
            <w:hideMark/>
          </w:tcPr>
          <w:p w14:paraId="77F9E13B" w14:textId="77777777" w:rsidR="002D7598" w:rsidRPr="00205D9C" w:rsidRDefault="002D7598" w:rsidP="00205D9C">
            <w:pPr>
              <w:spacing w:before="40" w:after="40" w:line="300" w:lineRule="exact"/>
              <w:rPr>
                <w:szCs w:val="28"/>
              </w:rPr>
            </w:pPr>
            <w:r w:rsidRPr="00205D9C">
              <w:rPr>
                <w:szCs w:val="28"/>
                <w:rtl/>
              </w:rPr>
              <w:t>أمراض الجهاز التنفسي</w:t>
            </w:r>
          </w:p>
        </w:tc>
        <w:tc>
          <w:tcPr>
            <w:tcW w:w="676" w:type="pct"/>
            <w:shd w:val="clear" w:color="auto" w:fill="auto"/>
            <w:vAlign w:val="bottom"/>
            <w:hideMark/>
          </w:tcPr>
          <w:p w14:paraId="48429CE1" w14:textId="77777777" w:rsidR="002D7598" w:rsidRPr="00205D9C" w:rsidRDefault="002D7598" w:rsidP="00205D9C">
            <w:pPr>
              <w:spacing w:before="40" w:after="40" w:line="300" w:lineRule="exact"/>
              <w:rPr>
                <w:szCs w:val="28"/>
              </w:rPr>
            </w:pPr>
            <w:r w:rsidRPr="00830C2A">
              <w:rPr>
                <w:szCs w:val="20"/>
                <w:rtl/>
              </w:rPr>
              <w:t>180</w:t>
            </w:r>
            <w:r w:rsidRPr="00205D9C">
              <w:rPr>
                <w:szCs w:val="28"/>
                <w:rtl/>
              </w:rPr>
              <w:t xml:space="preserve"> </w:t>
            </w:r>
            <w:r w:rsidRPr="00830C2A">
              <w:rPr>
                <w:szCs w:val="20"/>
                <w:rtl/>
              </w:rPr>
              <w:t>1</w:t>
            </w:r>
          </w:p>
        </w:tc>
        <w:tc>
          <w:tcPr>
            <w:tcW w:w="676" w:type="pct"/>
            <w:shd w:val="clear" w:color="auto" w:fill="auto"/>
            <w:vAlign w:val="bottom"/>
            <w:hideMark/>
          </w:tcPr>
          <w:p w14:paraId="3E8934BC" w14:textId="77777777" w:rsidR="002D7598" w:rsidRPr="00205D9C" w:rsidRDefault="002D7598" w:rsidP="00205D9C">
            <w:pPr>
              <w:spacing w:before="40" w:after="40" w:line="300" w:lineRule="exact"/>
              <w:rPr>
                <w:szCs w:val="28"/>
              </w:rPr>
            </w:pPr>
            <w:r w:rsidRPr="00830C2A">
              <w:rPr>
                <w:szCs w:val="20"/>
                <w:rtl/>
              </w:rPr>
              <w:t>357</w:t>
            </w:r>
            <w:r w:rsidRPr="00205D9C">
              <w:rPr>
                <w:szCs w:val="28"/>
                <w:rtl/>
              </w:rPr>
              <w:t xml:space="preserve"> </w:t>
            </w:r>
            <w:r w:rsidRPr="00830C2A">
              <w:rPr>
                <w:szCs w:val="20"/>
                <w:rtl/>
              </w:rPr>
              <w:t>1</w:t>
            </w:r>
          </w:p>
        </w:tc>
        <w:tc>
          <w:tcPr>
            <w:tcW w:w="676" w:type="pct"/>
            <w:shd w:val="clear" w:color="auto" w:fill="auto"/>
            <w:vAlign w:val="bottom"/>
            <w:hideMark/>
          </w:tcPr>
          <w:p w14:paraId="30B8F7B3" w14:textId="77777777" w:rsidR="002D7598" w:rsidRPr="00205D9C" w:rsidRDefault="002D7598" w:rsidP="00205D9C">
            <w:pPr>
              <w:spacing w:before="40" w:after="40" w:line="300" w:lineRule="exact"/>
              <w:rPr>
                <w:szCs w:val="28"/>
              </w:rPr>
            </w:pPr>
            <w:r w:rsidRPr="00830C2A">
              <w:rPr>
                <w:szCs w:val="20"/>
                <w:rtl/>
              </w:rPr>
              <w:t>292</w:t>
            </w:r>
            <w:r w:rsidRPr="00205D9C">
              <w:rPr>
                <w:szCs w:val="28"/>
                <w:rtl/>
              </w:rPr>
              <w:t xml:space="preserve"> </w:t>
            </w:r>
            <w:r w:rsidRPr="00830C2A">
              <w:rPr>
                <w:szCs w:val="20"/>
                <w:rtl/>
              </w:rPr>
              <w:t>1</w:t>
            </w:r>
          </w:p>
        </w:tc>
        <w:tc>
          <w:tcPr>
            <w:tcW w:w="676" w:type="pct"/>
            <w:shd w:val="clear" w:color="auto" w:fill="auto"/>
            <w:vAlign w:val="bottom"/>
            <w:hideMark/>
          </w:tcPr>
          <w:p w14:paraId="43035AFB" w14:textId="77777777" w:rsidR="002D7598" w:rsidRPr="00205D9C" w:rsidRDefault="002D7598" w:rsidP="00205D9C">
            <w:pPr>
              <w:spacing w:before="40" w:after="40" w:line="300" w:lineRule="exact"/>
              <w:rPr>
                <w:szCs w:val="28"/>
              </w:rPr>
            </w:pPr>
            <w:r w:rsidRPr="00830C2A">
              <w:rPr>
                <w:szCs w:val="20"/>
                <w:rtl/>
              </w:rPr>
              <w:t>344</w:t>
            </w:r>
            <w:r w:rsidRPr="00205D9C">
              <w:rPr>
                <w:szCs w:val="28"/>
                <w:rtl/>
              </w:rPr>
              <w:t xml:space="preserve"> </w:t>
            </w:r>
            <w:r w:rsidRPr="00830C2A">
              <w:rPr>
                <w:szCs w:val="20"/>
                <w:rtl/>
              </w:rPr>
              <w:t>1</w:t>
            </w:r>
          </w:p>
        </w:tc>
        <w:tc>
          <w:tcPr>
            <w:tcW w:w="677" w:type="pct"/>
            <w:shd w:val="clear" w:color="auto" w:fill="auto"/>
            <w:vAlign w:val="bottom"/>
            <w:hideMark/>
          </w:tcPr>
          <w:p w14:paraId="72C61790" w14:textId="77777777" w:rsidR="002D7598" w:rsidRPr="00205D9C" w:rsidRDefault="002D7598" w:rsidP="00205D9C">
            <w:pPr>
              <w:spacing w:before="40" w:after="40" w:line="300" w:lineRule="exact"/>
              <w:rPr>
                <w:szCs w:val="28"/>
              </w:rPr>
            </w:pPr>
            <w:r w:rsidRPr="00830C2A">
              <w:rPr>
                <w:szCs w:val="20"/>
                <w:rtl/>
              </w:rPr>
              <w:t>389</w:t>
            </w:r>
            <w:r w:rsidRPr="00205D9C">
              <w:rPr>
                <w:szCs w:val="28"/>
                <w:rtl/>
              </w:rPr>
              <w:t xml:space="preserve"> </w:t>
            </w:r>
            <w:r w:rsidRPr="00830C2A">
              <w:rPr>
                <w:szCs w:val="20"/>
                <w:rtl/>
              </w:rPr>
              <w:t>1</w:t>
            </w:r>
          </w:p>
        </w:tc>
      </w:tr>
      <w:tr w:rsidR="002D7598" w:rsidRPr="00205D9C" w14:paraId="1E318ABD" w14:textId="77777777" w:rsidTr="0010220E">
        <w:trPr>
          <w:cantSplit/>
          <w:trHeight w:val="369"/>
        </w:trPr>
        <w:tc>
          <w:tcPr>
            <w:tcW w:w="1618" w:type="pct"/>
            <w:shd w:val="clear" w:color="auto" w:fill="auto"/>
            <w:hideMark/>
          </w:tcPr>
          <w:p w14:paraId="1B17D023" w14:textId="77777777" w:rsidR="002D7598" w:rsidRPr="00205D9C" w:rsidRDefault="002D7598" w:rsidP="00205D9C">
            <w:pPr>
              <w:spacing w:before="40" w:after="40" w:line="300" w:lineRule="exact"/>
              <w:rPr>
                <w:szCs w:val="28"/>
              </w:rPr>
            </w:pPr>
            <w:r w:rsidRPr="00205D9C">
              <w:rPr>
                <w:szCs w:val="28"/>
                <w:rtl/>
              </w:rPr>
              <w:t>أمراض الجهاز الهضمي</w:t>
            </w:r>
          </w:p>
        </w:tc>
        <w:tc>
          <w:tcPr>
            <w:tcW w:w="676" w:type="pct"/>
            <w:shd w:val="clear" w:color="auto" w:fill="auto"/>
            <w:vAlign w:val="bottom"/>
            <w:hideMark/>
          </w:tcPr>
          <w:p w14:paraId="7B989957" w14:textId="77777777" w:rsidR="002D7598" w:rsidRPr="00205D9C" w:rsidRDefault="002D7598" w:rsidP="00205D9C">
            <w:pPr>
              <w:spacing w:before="40" w:after="40" w:line="300" w:lineRule="exact"/>
              <w:rPr>
                <w:szCs w:val="28"/>
              </w:rPr>
            </w:pPr>
            <w:r w:rsidRPr="00830C2A">
              <w:rPr>
                <w:szCs w:val="20"/>
                <w:rtl/>
              </w:rPr>
              <w:t>090</w:t>
            </w:r>
            <w:r w:rsidRPr="00205D9C">
              <w:rPr>
                <w:szCs w:val="28"/>
                <w:rtl/>
              </w:rPr>
              <w:t xml:space="preserve"> </w:t>
            </w:r>
            <w:r w:rsidRPr="00830C2A">
              <w:rPr>
                <w:szCs w:val="20"/>
                <w:rtl/>
              </w:rPr>
              <w:t>2</w:t>
            </w:r>
          </w:p>
        </w:tc>
        <w:tc>
          <w:tcPr>
            <w:tcW w:w="676" w:type="pct"/>
            <w:shd w:val="clear" w:color="auto" w:fill="auto"/>
            <w:vAlign w:val="bottom"/>
            <w:hideMark/>
          </w:tcPr>
          <w:p w14:paraId="283F9B83" w14:textId="77777777" w:rsidR="002D7598" w:rsidRPr="00205D9C" w:rsidRDefault="002D7598" w:rsidP="00205D9C">
            <w:pPr>
              <w:spacing w:before="40" w:after="40" w:line="300" w:lineRule="exact"/>
              <w:rPr>
                <w:szCs w:val="28"/>
              </w:rPr>
            </w:pPr>
            <w:r w:rsidRPr="00830C2A">
              <w:rPr>
                <w:szCs w:val="20"/>
                <w:rtl/>
              </w:rPr>
              <w:t>098</w:t>
            </w:r>
            <w:r w:rsidRPr="00205D9C">
              <w:rPr>
                <w:szCs w:val="28"/>
                <w:rtl/>
              </w:rPr>
              <w:t xml:space="preserve"> </w:t>
            </w:r>
            <w:r w:rsidRPr="00830C2A">
              <w:rPr>
                <w:szCs w:val="20"/>
                <w:rtl/>
              </w:rPr>
              <w:t>2</w:t>
            </w:r>
          </w:p>
        </w:tc>
        <w:tc>
          <w:tcPr>
            <w:tcW w:w="676" w:type="pct"/>
            <w:shd w:val="clear" w:color="auto" w:fill="auto"/>
            <w:vAlign w:val="bottom"/>
            <w:hideMark/>
          </w:tcPr>
          <w:p w14:paraId="2B3DC2A3" w14:textId="77777777" w:rsidR="002D7598" w:rsidRPr="00205D9C" w:rsidRDefault="002D7598" w:rsidP="00205D9C">
            <w:pPr>
              <w:spacing w:before="40" w:after="40" w:line="300" w:lineRule="exact"/>
              <w:rPr>
                <w:szCs w:val="28"/>
              </w:rPr>
            </w:pPr>
            <w:r w:rsidRPr="00830C2A">
              <w:rPr>
                <w:szCs w:val="20"/>
                <w:rtl/>
              </w:rPr>
              <w:t>165</w:t>
            </w:r>
            <w:r w:rsidRPr="00205D9C">
              <w:rPr>
                <w:szCs w:val="28"/>
                <w:rtl/>
              </w:rPr>
              <w:t xml:space="preserve"> </w:t>
            </w:r>
            <w:r w:rsidRPr="00830C2A">
              <w:rPr>
                <w:szCs w:val="20"/>
                <w:rtl/>
              </w:rPr>
              <w:t>2</w:t>
            </w:r>
          </w:p>
        </w:tc>
        <w:tc>
          <w:tcPr>
            <w:tcW w:w="676" w:type="pct"/>
            <w:shd w:val="clear" w:color="auto" w:fill="auto"/>
            <w:vAlign w:val="bottom"/>
            <w:hideMark/>
          </w:tcPr>
          <w:p w14:paraId="7B60BD14" w14:textId="77777777" w:rsidR="002D7598" w:rsidRPr="00205D9C" w:rsidRDefault="002D7598" w:rsidP="00205D9C">
            <w:pPr>
              <w:spacing w:before="40" w:after="40" w:line="300" w:lineRule="exact"/>
              <w:rPr>
                <w:szCs w:val="28"/>
              </w:rPr>
            </w:pPr>
            <w:r w:rsidRPr="00830C2A">
              <w:rPr>
                <w:szCs w:val="20"/>
                <w:rtl/>
              </w:rPr>
              <w:t>993</w:t>
            </w:r>
            <w:r w:rsidRPr="00205D9C">
              <w:rPr>
                <w:szCs w:val="28"/>
                <w:rtl/>
              </w:rPr>
              <w:t xml:space="preserve"> </w:t>
            </w:r>
            <w:r w:rsidRPr="00830C2A">
              <w:rPr>
                <w:szCs w:val="20"/>
                <w:rtl/>
              </w:rPr>
              <w:t>1</w:t>
            </w:r>
          </w:p>
        </w:tc>
        <w:tc>
          <w:tcPr>
            <w:tcW w:w="677" w:type="pct"/>
            <w:shd w:val="clear" w:color="auto" w:fill="auto"/>
            <w:vAlign w:val="bottom"/>
            <w:hideMark/>
          </w:tcPr>
          <w:p w14:paraId="4942AE9D" w14:textId="77777777" w:rsidR="002D7598" w:rsidRPr="00205D9C" w:rsidRDefault="002D7598" w:rsidP="00205D9C">
            <w:pPr>
              <w:spacing w:before="40" w:after="40" w:line="300" w:lineRule="exact"/>
              <w:rPr>
                <w:szCs w:val="28"/>
              </w:rPr>
            </w:pPr>
            <w:r w:rsidRPr="00830C2A">
              <w:rPr>
                <w:szCs w:val="20"/>
                <w:rtl/>
              </w:rPr>
              <w:t>900</w:t>
            </w:r>
            <w:r w:rsidRPr="00205D9C">
              <w:rPr>
                <w:szCs w:val="28"/>
                <w:rtl/>
              </w:rPr>
              <w:t xml:space="preserve"> </w:t>
            </w:r>
            <w:r w:rsidRPr="00830C2A">
              <w:rPr>
                <w:szCs w:val="20"/>
                <w:rtl/>
              </w:rPr>
              <w:t>1</w:t>
            </w:r>
          </w:p>
        </w:tc>
      </w:tr>
      <w:tr w:rsidR="002D7598" w:rsidRPr="00205D9C" w14:paraId="54D2EB63" w14:textId="77777777" w:rsidTr="0010220E">
        <w:trPr>
          <w:cantSplit/>
          <w:trHeight w:val="380"/>
        </w:trPr>
        <w:tc>
          <w:tcPr>
            <w:tcW w:w="1618" w:type="pct"/>
            <w:shd w:val="clear" w:color="auto" w:fill="auto"/>
            <w:hideMark/>
          </w:tcPr>
          <w:p w14:paraId="6DA435FF" w14:textId="77777777" w:rsidR="002D7598" w:rsidRPr="00205D9C" w:rsidRDefault="002D7598" w:rsidP="00205D9C">
            <w:pPr>
              <w:spacing w:before="40" w:after="40" w:line="300" w:lineRule="exact"/>
              <w:rPr>
                <w:szCs w:val="28"/>
              </w:rPr>
            </w:pPr>
            <w:r w:rsidRPr="00205D9C">
              <w:rPr>
                <w:szCs w:val="28"/>
                <w:rtl/>
              </w:rPr>
              <w:t>الأسباب الخارجية للوفاة</w:t>
            </w:r>
          </w:p>
        </w:tc>
        <w:tc>
          <w:tcPr>
            <w:tcW w:w="676" w:type="pct"/>
            <w:shd w:val="clear" w:color="auto" w:fill="auto"/>
            <w:vAlign w:val="bottom"/>
            <w:hideMark/>
          </w:tcPr>
          <w:p w14:paraId="4FB86076" w14:textId="77777777" w:rsidR="002D7598" w:rsidRPr="00205D9C" w:rsidRDefault="002D7598" w:rsidP="00205D9C">
            <w:pPr>
              <w:spacing w:before="40" w:after="40" w:line="300" w:lineRule="exact"/>
              <w:rPr>
                <w:szCs w:val="28"/>
              </w:rPr>
            </w:pPr>
            <w:r w:rsidRPr="00830C2A">
              <w:rPr>
                <w:szCs w:val="20"/>
                <w:rtl/>
              </w:rPr>
              <w:t>338</w:t>
            </w:r>
            <w:r w:rsidRPr="00205D9C">
              <w:rPr>
                <w:szCs w:val="28"/>
                <w:rtl/>
              </w:rPr>
              <w:t xml:space="preserve"> </w:t>
            </w:r>
            <w:r w:rsidRPr="00830C2A">
              <w:rPr>
                <w:szCs w:val="20"/>
                <w:rtl/>
              </w:rPr>
              <w:t>3</w:t>
            </w:r>
          </w:p>
        </w:tc>
        <w:tc>
          <w:tcPr>
            <w:tcW w:w="676" w:type="pct"/>
            <w:shd w:val="clear" w:color="auto" w:fill="auto"/>
            <w:vAlign w:val="bottom"/>
            <w:hideMark/>
          </w:tcPr>
          <w:p w14:paraId="6F596D33" w14:textId="77777777" w:rsidR="002D7598" w:rsidRPr="00205D9C" w:rsidRDefault="002D7598" w:rsidP="00205D9C">
            <w:pPr>
              <w:spacing w:before="40" w:after="40" w:line="300" w:lineRule="exact"/>
              <w:rPr>
                <w:szCs w:val="28"/>
              </w:rPr>
            </w:pPr>
            <w:r w:rsidRPr="00830C2A">
              <w:rPr>
                <w:szCs w:val="20"/>
                <w:rtl/>
              </w:rPr>
              <w:t>208</w:t>
            </w:r>
            <w:r w:rsidRPr="00205D9C">
              <w:rPr>
                <w:szCs w:val="28"/>
                <w:rtl/>
              </w:rPr>
              <w:t xml:space="preserve"> </w:t>
            </w:r>
            <w:r w:rsidRPr="00830C2A">
              <w:rPr>
                <w:szCs w:val="20"/>
                <w:rtl/>
              </w:rPr>
              <w:t>3</w:t>
            </w:r>
          </w:p>
        </w:tc>
        <w:tc>
          <w:tcPr>
            <w:tcW w:w="676" w:type="pct"/>
            <w:shd w:val="clear" w:color="auto" w:fill="auto"/>
            <w:vAlign w:val="bottom"/>
            <w:hideMark/>
          </w:tcPr>
          <w:p w14:paraId="54BF31AA" w14:textId="77777777" w:rsidR="002D7598" w:rsidRPr="00205D9C" w:rsidRDefault="002D7598" w:rsidP="00205D9C">
            <w:pPr>
              <w:spacing w:before="40" w:after="40" w:line="300" w:lineRule="exact"/>
              <w:rPr>
                <w:szCs w:val="28"/>
              </w:rPr>
            </w:pPr>
            <w:r w:rsidRPr="00830C2A">
              <w:rPr>
                <w:szCs w:val="20"/>
                <w:rtl/>
              </w:rPr>
              <w:t>062</w:t>
            </w:r>
            <w:r w:rsidRPr="00205D9C">
              <w:rPr>
                <w:szCs w:val="28"/>
                <w:rtl/>
              </w:rPr>
              <w:t xml:space="preserve"> </w:t>
            </w:r>
            <w:r w:rsidRPr="00830C2A">
              <w:rPr>
                <w:szCs w:val="20"/>
                <w:rtl/>
              </w:rPr>
              <w:t>3</w:t>
            </w:r>
          </w:p>
        </w:tc>
        <w:tc>
          <w:tcPr>
            <w:tcW w:w="676" w:type="pct"/>
            <w:shd w:val="clear" w:color="auto" w:fill="auto"/>
            <w:vAlign w:val="bottom"/>
            <w:hideMark/>
          </w:tcPr>
          <w:p w14:paraId="45E13594" w14:textId="77777777" w:rsidR="002D7598" w:rsidRPr="00205D9C" w:rsidRDefault="002D7598" w:rsidP="00205D9C">
            <w:pPr>
              <w:spacing w:before="40" w:after="40" w:line="300" w:lineRule="exact"/>
              <w:rPr>
                <w:szCs w:val="28"/>
              </w:rPr>
            </w:pPr>
            <w:r w:rsidRPr="00830C2A">
              <w:rPr>
                <w:szCs w:val="20"/>
                <w:rtl/>
              </w:rPr>
              <w:t>810</w:t>
            </w:r>
            <w:r w:rsidRPr="00205D9C">
              <w:rPr>
                <w:szCs w:val="28"/>
                <w:rtl/>
              </w:rPr>
              <w:t xml:space="preserve"> </w:t>
            </w:r>
            <w:r w:rsidRPr="00830C2A">
              <w:rPr>
                <w:szCs w:val="20"/>
                <w:rtl/>
              </w:rPr>
              <w:t>2</w:t>
            </w:r>
          </w:p>
        </w:tc>
        <w:tc>
          <w:tcPr>
            <w:tcW w:w="677" w:type="pct"/>
            <w:shd w:val="clear" w:color="auto" w:fill="auto"/>
            <w:vAlign w:val="bottom"/>
            <w:hideMark/>
          </w:tcPr>
          <w:p w14:paraId="6BD13B0A" w14:textId="77777777" w:rsidR="002D7598" w:rsidRPr="00205D9C" w:rsidRDefault="002D7598" w:rsidP="00205D9C">
            <w:pPr>
              <w:spacing w:before="40" w:after="40" w:line="300" w:lineRule="exact"/>
              <w:rPr>
                <w:szCs w:val="28"/>
              </w:rPr>
            </w:pPr>
            <w:r w:rsidRPr="00830C2A">
              <w:rPr>
                <w:szCs w:val="20"/>
                <w:rtl/>
              </w:rPr>
              <w:t>618</w:t>
            </w:r>
            <w:r w:rsidRPr="00205D9C">
              <w:rPr>
                <w:szCs w:val="28"/>
                <w:rtl/>
              </w:rPr>
              <w:t xml:space="preserve"> </w:t>
            </w:r>
            <w:r w:rsidRPr="00830C2A">
              <w:rPr>
                <w:szCs w:val="20"/>
                <w:rtl/>
              </w:rPr>
              <w:t>2</w:t>
            </w:r>
          </w:p>
        </w:tc>
      </w:tr>
      <w:tr w:rsidR="002D7598" w:rsidRPr="00205D9C" w14:paraId="19A7F507" w14:textId="77777777" w:rsidTr="0010220E">
        <w:trPr>
          <w:cantSplit/>
          <w:trHeight w:val="369"/>
        </w:trPr>
        <w:tc>
          <w:tcPr>
            <w:tcW w:w="1618" w:type="pct"/>
            <w:shd w:val="clear" w:color="auto" w:fill="auto"/>
            <w:hideMark/>
          </w:tcPr>
          <w:p w14:paraId="3A9D1F70" w14:textId="77777777" w:rsidR="002D7598" w:rsidRPr="00205D9C" w:rsidRDefault="002D7598" w:rsidP="00205D9C">
            <w:pPr>
              <w:spacing w:before="40" w:after="40" w:line="300" w:lineRule="exact"/>
              <w:rPr>
                <w:szCs w:val="28"/>
              </w:rPr>
            </w:pPr>
            <w:r w:rsidRPr="00205D9C">
              <w:rPr>
                <w:szCs w:val="28"/>
                <w:rtl/>
              </w:rPr>
              <w:t>حوادث وسائل النقل</w:t>
            </w:r>
          </w:p>
        </w:tc>
        <w:tc>
          <w:tcPr>
            <w:tcW w:w="676" w:type="pct"/>
            <w:shd w:val="clear" w:color="auto" w:fill="auto"/>
            <w:vAlign w:val="bottom"/>
            <w:hideMark/>
          </w:tcPr>
          <w:p w14:paraId="38CBE9CC" w14:textId="77777777" w:rsidR="002D7598" w:rsidRPr="00205D9C" w:rsidRDefault="002D7598" w:rsidP="00205D9C">
            <w:pPr>
              <w:spacing w:before="40" w:after="40" w:line="300" w:lineRule="exact"/>
              <w:rPr>
                <w:szCs w:val="28"/>
              </w:rPr>
            </w:pPr>
            <w:r w:rsidRPr="00830C2A">
              <w:rPr>
                <w:szCs w:val="20"/>
                <w:rtl/>
              </w:rPr>
              <w:t>325</w:t>
            </w:r>
          </w:p>
        </w:tc>
        <w:tc>
          <w:tcPr>
            <w:tcW w:w="676" w:type="pct"/>
            <w:shd w:val="clear" w:color="auto" w:fill="auto"/>
            <w:vAlign w:val="bottom"/>
            <w:hideMark/>
          </w:tcPr>
          <w:p w14:paraId="01D51659" w14:textId="77777777" w:rsidR="002D7598" w:rsidRPr="00205D9C" w:rsidRDefault="002D7598" w:rsidP="00205D9C">
            <w:pPr>
              <w:spacing w:before="40" w:after="40" w:line="300" w:lineRule="exact"/>
              <w:rPr>
                <w:szCs w:val="28"/>
              </w:rPr>
            </w:pPr>
            <w:r w:rsidRPr="00830C2A">
              <w:rPr>
                <w:szCs w:val="20"/>
                <w:rtl/>
              </w:rPr>
              <w:t>307</w:t>
            </w:r>
          </w:p>
        </w:tc>
        <w:tc>
          <w:tcPr>
            <w:tcW w:w="676" w:type="pct"/>
            <w:shd w:val="clear" w:color="auto" w:fill="auto"/>
            <w:vAlign w:val="bottom"/>
            <w:hideMark/>
          </w:tcPr>
          <w:p w14:paraId="66C702A3" w14:textId="77777777" w:rsidR="002D7598" w:rsidRPr="00205D9C" w:rsidRDefault="002D7598" w:rsidP="00205D9C">
            <w:pPr>
              <w:spacing w:before="40" w:after="40" w:line="300" w:lineRule="exact"/>
              <w:rPr>
                <w:szCs w:val="28"/>
              </w:rPr>
            </w:pPr>
            <w:r w:rsidRPr="00830C2A">
              <w:rPr>
                <w:szCs w:val="20"/>
                <w:rtl/>
              </w:rPr>
              <w:t>246</w:t>
            </w:r>
          </w:p>
        </w:tc>
        <w:tc>
          <w:tcPr>
            <w:tcW w:w="676" w:type="pct"/>
            <w:shd w:val="clear" w:color="auto" w:fill="auto"/>
            <w:vAlign w:val="bottom"/>
            <w:hideMark/>
          </w:tcPr>
          <w:p w14:paraId="7BBD0ACB" w14:textId="77777777" w:rsidR="002D7598" w:rsidRPr="00205D9C" w:rsidRDefault="002D7598" w:rsidP="00205D9C">
            <w:pPr>
              <w:spacing w:before="40" w:after="40" w:line="300" w:lineRule="exact"/>
              <w:rPr>
                <w:szCs w:val="28"/>
              </w:rPr>
            </w:pPr>
            <w:r w:rsidRPr="00830C2A">
              <w:rPr>
                <w:szCs w:val="20"/>
                <w:rtl/>
              </w:rPr>
              <w:t>250</w:t>
            </w:r>
          </w:p>
        </w:tc>
        <w:tc>
          <w:tcPr>
            <w:tcW w:w="677" w:type="pct"/>
            <w:shd w:val="clear" w:color="auto" w:fill="auto"/>
            <w:vAlign w:val="bottom"/>
            <w:hideMark/>
          </w:tcPr>
          <w:p w14:paraId="1E540DF3" w14:textId="77777777" w:rsidR="002D7598" w:rsidRPr="00205D9C" w:rsidRDefault="002D7598" w:rsidP="00205D9C">
            <w:pPr>
              <w:spacing w:before="40" w:after="40" w:line="300" w:lineRule="exact"/>
              <w:rPr>
                <w:szCs w:val="28"/>
              </w:rPr>
            </w:pPr>
            <w:r w:rsidRPr="00830C2A">
              <w:rPr>
                <w:szCs w:val="20"/>
                <w:rtl/>
              </w:rPr>
              <w:t>224</w:t>
            </w:r>
          </w:p>
        </w:tc>
      </w:tr>
      <w:tr w:rsidR="002D7598" w:rsidRPr="00205D9C" w14:paraId="7E373F2B" w14:textId="77777777" w:rsidTr="0010220E">
        <w:trPr>
          <w:cantSplit/>
          <w:trHeight w:val="369"/>
        </w:trPr>
        <w:tc>
          <w:tcPr>
            <w:tcW w:w="1618" w:type="pct"/>
            <w:shd w:val="clear" w:color="auto" w:fill="auto"/>
            <w:hideMark/>
          </w:tcPr>
          <w:p w14:paraId="5B6FC789" w14:textId="77777777" w:rsidR="002D7598" w:rsidRPr="00205D9C" w:rsidRDefault="002D7598" w:rsidP="00205D9C">
            <w:pPr>
              <w:spacing w:before="40" w:after="40" w:line="300" w:lineRule="exact"/>
              <w:rPr>
                <w:szCs w:val="28"/>
              </w:rPr>
            </w:pPr>
            <w:r w:rsidRPr="00205D9C">
              <w:rPr>
                <w:szCs w:val="28"/>
                <w:rtl/>
              </w:rPr>
              <w:t>حوادث السقوط</w:t>
            </w:r>
          </w:p>
        </w:tc>
        <w:tc>
          <w:tcPr>
            <w:tcW w:w="676" w:type="pct"/>
            <w:shd w:val="clear" w:color="auto" w:fill="auto"/>
            <w:vAlign w:val="bottom"/>
            <w:hideMark/>
          </w:tcPr>
          <w:p w14:paraId="6A46C33C" w14:textId="77777777" w:rsidR="002D7598" w:rsidRPr="00205D9C" w:rsidRDefault="002D7598" w:rsidP="00205D9C">
            <w:pPr>
              <w:spacing w:before="40" w:after="40" w:line="300" w:lineRule="exact"/>
              <w:rPr>
                <w:szCs w:val="28"/>
              </w:rPr>
            </w:pPr>
            <w:r w:rsidRPr="00830C2A">
              <w:rPr>
                <w:szCs w:val="20"/>
                <w:rtl/>
              </w:rPr>
              <w:t>352</w:t>
            </w:r>
          </w:p>
        </w:tc>
        <w:tc>
          <w:tcPr>
            <w:tcW w:w="676" w:type="pct"/>
            <w:shd w:val="clear" w:color="auto" w:fill="auto"/>
            <w:vAlign w:val="bottom"/>
            <w:hideMark/>
          </w:tcPr>
          <w:p w14:paraId="37BCC74A" w14:textId="77777777" w:rsidR="002D7598" w:rsidRPr="00205D9C" w:rsidRDefault="002D7598" w:rsidP="00205D9C">
            <w:pPr>
              <w:spacing w:before="40" w:after="40" w:line="300" w:lineRule="exact"/>
              <w:rPr>
                <w:szCs w:val="28"/>
              </w:rPr>
            </w:pPr>
            <w:r w:rsidRPr="00830C2A">
              <w:rPr>
                <w:szCs w:val="20"/>
                <w:rtl/>
              </w:rPr>
              <w:t>394</w:t>
            </w:r>
          </w:p>
        </w:tc>
        <w:tc>
          <w:tcPr>
            <w:tcW w:w="676" w:type="pct"/>
            <w:shd w:val="clear" w:color="auto" w:fill="auto"/>
            <w:vAlign w:val="bottom"/>
            <w:hideMark/>
          </w:tcPr>
          <w:p w14:paraId="60362A56" w14:textId="77777777" w:rsidR="002D7598" w:rsidRPr="00205D9C" w:rsidRDefault="002D7598" w:rsidP="00205D9C">
            <w:pPr>
              <w:spacing w:before="40" w:after="40" w:line="300" w:lineRule="exact"/>
              <w:rPr>
                <w:szCs w:val="28"/>
              </w:rPr>
            </w:pPr>
            <w:r w:rsidRPr="00830C2A">
              <w:rPr>
                <w:szCs w:val="20"/>
                <w:rtl/>
              </w:rPr>
              <w:t>401</w:t>
            </w:r>
          </w:p>
        </w:tc>
        <w:tc>
          <w:tcPr>
            <w:tcW w:w="676" w:type="pct"/>
            <w:shd w:val="clear" w:color="auto" w:fill="auto"/>
            <w:vAlign w:val="bottom"/>
            <w:hideMark/>
          </w:tcPr>
          <w:p w14:paraId="190317E3" w14:textId="77777777" w:rsidR="002D7598" w:rsidRPr="00205D9C" w:rsidRDefault="002D7598" w:rsidP="00205D9C">
            <w:pPr>
              <w:spacing w:before="40" w:after="40" w:line="300" w:lineRule="exact"/>
              <w:rPr>
                <w:szCs w:val="28"/>
              </w:rPr>
            </w:pPr>
            <w:r w:rsidRPr="00830C2A">
              <w:rPr>
                <w:szCs w:val="20"/>
                <w:rtl/>
              </w:rPr>
              <w:t>424</w:t>
            </w:r>
          </w:p>
        </w:tc>
        <w:tc>
          <w:tcPr>
            <w:tcW w:w="677" w:type="pct"/>
            <w:shd w:val="clear" w:color="auto" w:fill="auto"/>
            <w:vAlign w:val="bottom"/>
            <w:hideMark/>
          </w:tcPr>
          <w:p w14:paraId="26B80F7F" w14:textId="77777777" w:rsidR="002D7598" w:rsidRPr="00205D9C" w:rsidRDefault="002D7598" w:rsidP="00205D9C">
            <w:pPr>
              <w:spacing w:before="40" w:after="40" w:line="300" w:lineRule="exact"/>
              <w:rPr>
                <w:szCs w:val="28"/>
              </w:rPr>
            </w:pPr>
            <w:r w:rsidRPr="00830C2A">
              <w:rPr>
                <w:szCs w:val="20"/>
                <w:rtl/>
              </w:rPr>
              <w:t>451</w:t>
            </w:r>
          </w:p>
        </w:tc>
      </w:tr>
      <w:tr w:rsidR="002D7598" w:rsidRPr="00205D9C" w14:paraId="4447FE32" w14:textId="77777777" w:rsidTr="0010220E">
        <w:trPr>
          <w:cantSplit/>
          <w:trHeight w:val="380"/>
        </w:trPr>
        <w:tc>
          <w:tcPr>
            <w:tcW w:w="1618" w:type="pct"/>
            <w:shd w:val="clear" w:color="auto" w:fill="auto"/>
            <w:hideMark/>
          </w:tcPr>
          <w:p w14:paraId="287F5221" w14:textId="77777777" w:rsidR="002D7598" w:rsidRPr="00205D9C" w:rsidRDefault="002D7598" w:rsidP="00205D9C">
            <w:pPr>
              <w:spacing w:before="40" w:after="40" w:line="300" w:lineRule="exact"/>
              <w:rPr>
                <w:szCs w:val="28"/>
              </w:rPr>
            </w:pPr>
            <w:r w:rsidRPr="00205D9C">
              <w:rPr>
                <w:szCs w:val="28"/>
                <w:rtl/>
              </w:rPr>
              <w:t>حوادث الغرق والغمر</w:t>
            </w:r>
          </w:p>
        </w:tc>
        <w:tc>
          <w:tcPr>
            <w:tcW w:w="676" w:type="pct"/>
            <w:shd w:val="clear" w:color="auto" w:fill="auto"/>
            <w:vAlign w:val="bottom"/>
            <w:hideMark/>
          </w:tcPr>
          <w:p w14:paraId="377E790E" w14:textId="77777777" w:rsidR="002D7598" w:rsidRPr="00205D9C" w:rsidRDefault="002D7598" w:rsidP="00205D9C">
            <w:pPr>
              <w:spacing w:before="40" w:after="40" w:line="300" w:lineRule="exact"/>
              <w:rPr>
                <w:szCs w:val="28"/>
              </w:rPr>
            </w:pPr>
            <w:r w:rsidRPr="00830C2A">
              <w:rPr>
                <w:szCs w:val="20"/>
                <w:rtl/>
              </w:rPr>
              <w:t>229</w:t>
            </w:r>
          </w:p>
        </w:tc>
        <w:tc>
          <w:tcPr>
            <w:tcW w:w="676" w:type="pct"/>
            <w:shd w:val="clear" w:color="auto" w:fill="auto"/>
            <w:vAlign w:val="bottom"/>
            <w:hideMark/>
          </w:tcPr>
          <w:p w14:paraId="09F6E95A" w14:textId="77777777" w:rsidR="002D7598" w:rsidRPr="00205D9C" w:rsidRDefault="002D7598" w:rsidP="00205D9C">
            <w:pPr>
              <w:spacing w:before="40" w:after="40" w:line="300" w:lineRule="exact"/>
              <w:rPr>
                <w:szCs w:val="28"/>
              </w:rPr>
            </w:pPr>
            <w:r w:rsidRPr="00830C2A">
              <w:rPr>
                <w:szCs w:val="20"/>
                <w:rtl/>
              </w:rPr>
              <w:t>146</w:t>
            </w:r>
          </w:p>
        </w:tc>
        <w:tc>
          <w:tcPr>
            <w:tcW w:w="676" w:type="pct"/>
            <w:shd w:val="clear" w:color="auto" w:fill="auto"/>
            <w:vAlign w:val="bottom"/>
            <w:hideMark/>
          </w:tcPr>
          <w:p w14:paraId="6062DE50" w14:textId="77777777" w:rsidR="002D7598" w:rsidRPr="00205D9C" w:rsidRDefault="002D7598" w:rsidP="00205D9C">
            <w:pPr>
              <w:spacing w:before="40" w:after="40" w:line="300" w:lineRule="exact"/>
              <w:rPr>
                <w:szCs w:val="28"/>
              </w:rPr>
            </w:pPr>
            <w:r w:rsidRPr="00830C2A">
              <w:rPr>
                <w:szCs w:val="20"/>
                <w:rtl/>
              </w:rPr>
              <w:t>190</w:t>
            </w:r>
          </w:p>
        </w:tc>
        <w:tc>
          <w:tcPr>
            <w:tcW w:w="676" w:type="pct"/>
            <w:shd w:val="clear" w:color="auto" w:fill="auto"/>
            <w:vAlign w:val="bottom"/>
            <w:hideMark/>
          </w:tcPr>
          <w:p w14:paraId="4BF77AE1" w14:textId="77777777" w:rsidR="002D7598" w:rsidRPr="00205D9C" w:rsidRDefault="002D7598" w:rsidP="00205D9C">
            <w:pPr>
              <w:spacing w:before="40" w:after="40" w:line="300" w:lineRule="exact"/>
              <w:rPr>
                <w:szCs w:val="28"/>
              </w:rPr>
            </w:pPr>
            <w:r w:rsidRPr="00830C2A">
              <w:rPr>
                <w:szCs w:val="20"/>
                <w:rtl/>
              </w:rPr>
              <w:t>142</w:t>
            </w:r>
          </w:p>
        </w:tc>
        <w:tc>
          <w:tcPr>
            <w:tcW w:w="677" w:type="pct"/>
            <w:shd w:val="clear" w:color="auto" w:fill="auto"/>
            <w:vAlign w:val="bottom"/>
            <w:hideMark/>
          </w:tcPr>
          <w:p w14:paraId="7031DF14" w14:textId="77777777" w:rsidR="002D7598" w:rsidRPr="00205D9C" w:rsidRDefault="002D7598" w:rsidP="00205D9C">
            <w:pPr>
              <w:spacing w:before="40" w:after="40" w:line="300" w:lineRule="exact"/>
              <w:rPr>
                <w:szCs w:val="28"/>
              </w:rPr>
            </w:pPr>
            <w:r w:rsidRPr="00830C2A">
              <w:rPr>
                <w:szCs w:val="20"/>
                <w:rtl/>
              </w:rPr>
              <w:t>155</w:t>
            </w:r>
          </w:p>
        </w:tc>
      </w:tr>
      <w:tr w:rsidR="002D7598" w:rsidRPr="00205D9C" w14:paraId="604768F1" w14:textId="77777777" w:rsidTr="0010220E">
        <w:trPr>
          <w:cantSplit/>
          <w:trHeight w:val="665"/>
        </w:trPr>
        <w:tc>
          <w:tcPr>
            <w:tcW w:w="1618" w:type="pct"/>
            <w:shd w:val="clear" w:color="auto" w:fill="auto"/>
            <w:hideMark/>
          </w:tcPr>
          <w:p w14:paraId="18EFAECA" w14:textId="77777777" w:rsidR="002D7598" w:rsidRPr="00205D9C" w:rsidRDefault="002D7598" w:rsidP="00205D9C">
            <w:pPr>
              <w:spacing w:before="40" w:after="40" w:line="300" w:lineRule="exact"/>
              <w:rPr>
                <w:szCs w:val="28"/>
              </w:rPr>
            </w:pPr>
            <w:r w:rsidRPr="00205D9C">
              <w:rPr>
                <w:szCs w:val="28"/>
                <w:rtl/>
              </w:rPr>
              <w:t>حوادث التسمم بالكحول والتعرض لها</w:t>
            </w:r>
          </w:p>
        </w:tc>
        <w:tc>
          <w:tcPr>
            <w:tcW w:w="676" w:type="pct"/>
            <w:shd w:val="clear" w:color="auto" w:fill="auto"/>
            <w:vAlign w:val="bottom"/>
            <w:hideMark/>
          </w:tcPr>
          <w:p w14:paraId="3E114111" w14:textId="77777777" w:rsidR="002D7598" w:rsidRPr="00205D9C" w:rsidRDefault="002D7598" w:rsidP="00205D9C">
            <w:pPr>
              <w:spacing w:before="40" w:after="40" w:line="300" w:lineRule="exact"/>
              <w:rPr>
                <w:szCs w:val="28"/>
              </w:rPr>
            </w:pPr>
            <w:r w:rsidRPr="00830C2A">
              <w:rPr>
                <w:szCs w:val="20"/>
                <w:rtl/>
              </w:rPr>
              <w:t>242</w:t>
            </w:r>
          </w:p>
        </w:tc>
        <w:tc>
          <w:tcPr>
            <w:tcW w:w="676" w:type="pct"/>
            <w:shd w:val="clear" w:color="auto" w:fill="auto"/>
            <w:vAlign w:val="bottom"/>
            <w:hideMark/>
          </w:tcPr>
          <w:p w14:paraId="36FA002B" w14:textId="77777777" w:rsidR="002D7598" w:rsidRPr="00205D9C" w:rsidRDefault="002D7598" w:rsidP="00205D9C">
            <w:pPr>
              <w:spacing w:before="40" w:after="40" w:line="300" w:lineRule="exact"/>
              <w:rPr>
                <w:szCs w:val="28"/>
              </w:rPr>
            </w:pPr>
            <w:r w:rsidRPr="00830C2A">
              <w:rPr>
                <w:szCs w:val="20"/>
                <w:rtl/>
              </w:rPr>
              <w:t>253</w:t>
            </w:r>
          </w:p>
        </w:tc>
        <w:tc>
          <w:tcPr>
            <w:tcW w:w="676" w:type="pct"/>
            <w:shd w:val="clear" w:color="auto" w:fill="auto"/>
            <w:vAlign w:val="bottom"/>
            <w:hideMark/>
          </w:tcPr>
          <w:p w14:paraId="2FE5470A" w14:textId="77777777" w:rsidR="002D7598" w:rsidRPr="00205D9C" w:rsidRDefault="002D7598" w:rsidP="00205D9C">
            <w:pPr>
              <w:spacing w:before="40" w:after="40" w:line="300" w:lineRule="exact"/>
              <w:rPr>
                <w:szCs w:val="28"/>
              </w:rPr>
            </w:pPr>
            <w:r w:rsidRPr="00830C2A">
              <w:rPr>
                <w:szCs w:val="20"/>
                <w:rtl/>
              </w:rPr>
              <w:t>193</w:t>
            </w:r>
          </w:p>
        </w:tc>
        <w:tc>
          <w:tcPr>
            <w:tcW w:w="676" w:type="pct"/>
            <w:shd w:val="clear" w:color="auto" w:fill="auto"/>
            <w:vAlign w:val="bottom"/>
            <w:hideMark/>
          </w:tcPr>
          <w:p w14:paraId="09E3272C" w14:textId="77777777" w:rsidR="002D7598" w:rsidRPr="00205D9C" w:rsidRDefault="002D7598" w:rsidP="00205D9C">
            <w:pPr>
              <w:spacing w:before="40" w:after="40" w:line="300" w:lineRule="exact"/>
              <w:rPr>
                <w:szCs w:val="28"/>
              </w:rPr>
            </w:pPr>
            <w:r w:rsidRPr="00830C2A">
              <w:rPr>
                <w:szCs w:val="20"/>
                <w:rtl/>
              </w:rPr>
              <w:t>193</w:t>
            </w:r>
          </w:p>
        </w:tc>
        <w:tc>
          <w:tcPr>
            <w:tcW w:w="677" w:type="pct"/>
            <w:shd w:val="clear" w:color="auto" w:fill="auto"/>
            <w:vAlign w:val="bottom"/>
            <w:hideMark/>
          </w:tcPr>
          <w:p w14:paraId="6A6282F9" w14:textId="77777777" w:rsidR="002D7598" w:rsidRPr="00205D9C" w:rsidRDefault="002D7598" w:rsidP="00205D9C">
            <w:pPr>
              <w:spacing w:before="40" w:after="40" w:line="300" w:lineRule="exact"/>
              <w:rPr>
                <w:szCs w:val="28"/>
              </w:rPr>
            </w:pPr>
            <w:r w:rsidRPr="00830C2A">
              <w:rPr>
                <w:szCs w:val="20"/>
                <w:rtl/>
              </w:rPr>
              <w:t>157</w:t>
            </w:r>
          </w:p>
        </w:tc>
      </w:tr>
      <w:tr w:rsidR="002D7598" w:rsidRPr="00205D9C" w14:paraId="478ABCF3" w14:textId="77777777" w:rsidTr="0010220E">
        <w:trPr>
          <w:cantSplit/>
          <w:trHeight w:val="369"/>
        </w:trPr>
        <w:tc>
          <w:tcPr>
            <w:tcW w:w="1618" w:type="pct"/>
            <w:shd w:val="clear" w:color="auto" w:fill="auto"/>
            <w:hideMark/>
          </w:tcPr>
          <w:p w14:paraId="2E91C144" w14:textId="77777777" w:rsidR="002D7598" w:rsidRPr="00205D9C" w:rsidRDefault="002D7598" w:rsidP="00205D9C">
            <w:pPr>
              <w:spacing w:before="40" w:after="40" w:line="300" w:lineRule="exact"/>
              <w:rPr>
                <w:szCs w:val="28"/>
              </w:rPr>
            </w:pPr>
            <w:r w:rsidRPr="00205D9C">
              <w:rPr>
                <w:szCs w:val="28"/>
                <w:rtl/>
              </w:rPr>
              <w:t>إيذاء الذات المتعمد (الانتحار)</w:t>
            </w:r>
          </w:p>
        </w:tc>
        <w:tc>
          <w:tcPr>
            <w:tcW w:w="676" w:type="pct"/>
            <w:shd w:val="clear" w:color="auto" w:fill="auto"/>
            <w:vAlign w:val="bottom"/>
            <w:hideMark/>
          </w:tcPr>
          <w:p w14:paraId="28B00DC5" w14:textId="77777777" w:rsidR="002D7598" w:rsidRPr="00205D9C" w:rsidRDefault="002D7598" w:rsidP="00205D9C">
            <w:pPr>
              <w:spacing w:before="40" w:after="40" w:line="300" w:lineRule="exact"/>
              <w:rPr>
                <w:szCs w:val="28"/>
              </w:rPr>
            </w:pPr>
            <w:r w:rsidRPr="00830C2A">
              <w:rPr>
                <w:szCs w:val="20"/>
                <w:rtl/>
              </w:rPr>
              <w:t>930</w:t>
            </w:r>
          </w:p>
        </w:tc>
        <w:tc>
          <w:tcPr>
            <w:tcW w:w="676" w:type="pct"/>
            <w:shd w:val="clear" w:color="auto" w:fill="auto"/>
            <w:vAlign w:val="bottom"/>
            <w:hideMark/>
          </w:tcPr>
          <w:p w14:paraId="050CFDA9" w14:textId="77777777" w:rsidR="002D7598" w:rsidRPr="00205D9C" w:rsidRDefault="002D7598" w:rsidP="00205D9C">
            <w:pPr>
              <w:spacing w:before="40" w:after="40" w:line="300" w:lineRule="exact"/>
              <w:rPr>
                <w:szCs w:val="28"/>
              </w:rPr>
            </w:pPr>
            <w:r w:rsidRPr="00830C2A">
              <w:rPr>
                <w:szCs w:val="20"/>
                <w:rtl/>
              </w:rPr>
              <w:t>896</w:t>
            </w:r>
          </w:p>
        </w:tc>
        <w:tc>
          <w:tcPr>
            <w:tcW w:w="676" w:type="pct"/>
            <w:shd w:val="clear" w:color="auto" w:fill="auto"/>
            <w:vAlign w:val="bottom"/>
            <w:hideMark/>
          </w:tcPr>
          <w:p w14:paraId="5E6BED9F" w14:textId="77777777" w:rsidR="002D7598" w:rsidRPr="00205D9C" w:rsidRDefault="002D7598" w:rsidP="00205D9C">
            <w:pPr>
              <w:spacing w:before="40" w:after="40" w:line="300" w:lineRule="exact"/>
              <w:rPr>
                <w:szCs w:val="28"/>
              </w:rPr>
            </w:pPr>
            <w:r w:rsidRPr="00830C2A">
              <w:rPr>
                <w:szCs w:val="20"/>
                <w:rtl/>
              </w:rPr>
              <w:t>823</w:t>
            </w:r>
          </w:p>
        </w:tc>
        <w:tc>
          <w:tcPr>
            <w:tcW w:w="676" w:type="pct"/>
            <w:shd w:val="clear" w:color="auto" w:fill="auto"/>
            <w:vAlign w:val="bottom"/>
            <w:hideMark/>
          </w:tcPr>
          <w:p w14:paraId="6D87D390" w14:textId="77777777" w:rsidR="002D7598" w:rsidRPr="00205D9C" w:rsidRDefault="002D7598" w:rsidP="00205D9C">
            <w:pPr>
              <w:spacing w:before="40" w:after="40" w:line="300" w:lineRule="exact"/>
              <w:rPr>
                <w:szCs w:val="28"/>
              </w:rPr>
            </w:pPr>
            <w:r w:rsidRPr="00830C2A">
              <w:rPr>
                <w:szCs w:val="20"/>
                <w:rtl/>
              </w:rPr>
              <w:t>748</w:t>
            </w:r>
          </w:p>
        </w:tc>
        <w:tc>
          <w:tcPr>
            <w:tcW w:w="677" w:type="pct"/>
            <w:shd w:val="clear" w:color="auto" w:fill="auto"/>
            <w:vAlign w:val="bottom"/>
            <w:hideMark/>
          </w:tcPr>
          <w:p w14:paraId="0ECC1D3F" w14:textId="77777777" w:rsidR="002D7598" w:rsidRPr="00205D9C" w:rsidRDefault="002D7598" w:rsidP="00205D9C">
            <w:pPr>
              <w:spacing w:before="40" w:after="40" w:line="300" w:lineRule="exact"/>
              <w:rPr>
                <w:szCs w:val="28"/>
              </w:rPr>
            </w:pPr>
            <w:r w:rsidRPr="00830C2A">
              <w:rPr>
                <w:szCs w:val="20"/>
                <w:rtl/>
              </w:rPr>
              <w:t>683</w:t>
            </w:r>
          </w:p>
        </w:tc>
      </w:tr>
      <w:tr w:rsidR="002D7598" w:rsidRPr="00205D9C" w14:paraId="15C46542" w14:textId="77777777" w:rsidTr="0010220E">
        <w:trPr>
          <w:cantSplit/>
          <w:trHeight w:val="380"/>
        </w:trPr>
        <w:tc>
          <w:tcPr>
            <w:tcW w:w="1618" w:type="pct"/>
            <w:shd w:val="clear" w:color="auto" w:fill="auto"/>
            <w:hideMark/>
          </w:tcPr>
          <w:p w14:paraId="307F7F8F" w14:textId="77777777" w:rsidR="002D7598" w:rsidRPr="00205D9C" w:rsidRDefault="002D7598" w:rsidP="00205D9C">
            <w:pPr>
              <w:spacing w:before="40" w:after="40" w:line="300" w:lineRule="exact"/>
              <w:rPr>
                <w:szCs w:val="28"/>
              </w:rPr>
            </w:pPr>
            <w:r w:rsidRPr="00205D9C">
              <w:rPr>
                <w:szCs w:val="28"/>
                <w:rtl/>
              </w:rPr>
              <w:t>جرائم الاعتداء والقتل</w:t>
            </w:r>
          </w:p>
        </w:tc>
        <w:tc>
          <w:tcPr>
            <w:tcW w:w="676" w:type="pct"/>
            <w:shd w:val="clear" w:color="auto" w:fill="auto"/>
            <w:vAlign w:val="bottom"/>
            <w:hideMark/>
          </w:tcPr>
          <w:p w14:paraId="264D5D27" w14:textId="77777777" w:rsidR="002D7598" w:rsidRPr="00205D9C" w:rsidRDefault="002D7598" w:rsidP="00205D9C">
            <w:pPr>
              <w:spacing w:before="40" w:after="40" w:line="300" w:lineRule="exact"/>
              <w:rPr>
                <w:szCs w:val="28"/>
              </w:rPr>
            </w:pPr>
            <w:r w:rsidRPr="00830C2A">
              <w:rPr>
                <w:szCs w:val="20"/>
                <w:rtl/>
              </w:rPr>
              <w:t>112</w:t>
            </w:r>
          </w:p>
        </w:tc>
        <w:tc>
          <w:tcPr>
            <w:tcW w:w="676" w:type="pct"/>
            <w:shd w:val="clear" w:color="auto" w:fill="auto"/>
            <w:vAlign w:val="bottom"/>
            <w:hideMark/>
          </w:tcPr>
          <w:p w14:paraId="00FB7099" w14:textId="77777777" w:rsidR="002D7598" w:rsidRPr="00205D9C" w:rsidRDefault="002D7598" w:rsidP="00205D9C">
            <w:pPr>
              <w:spacing w:before="40" w:after="40" w:line="300" w:lineRule="exact"/>
              <w:rPr>
                <w:szCs w:val="28"/>
              </w:rPr>
            </w:pPr>
            <w:r w:rsidRPr="00830C2A">
              <w:rPr>
                <w:szCs w:val="20"/>
                <w:rtl/>
              </w:rPr>
              <w:t>121</w:t>
            </w:r>
          </w:p>
        </w:tc>
        <w:tc>
          <w:tcPr>
            <w:tcW w:w="676" w:type="pct"/>
            <w:shd w:val="clear" w:color="auto" w:fill="auto"/>
            <w:vAlign w:val="bottom"/>
            <w:hideMark/>
          </w:tcPr>
          <w:p w14:paraId="491B3F60" w14:textId="77777777" w:rsidR="002D7598" w:rsidRPr="00205D9C" w:rsidRDefault="002D7598" w:rsidP="00205D9C">
            <w:pPr>
              <w:spacing w:before="40" w:after="40" w:line="300" w:lineRule="exact"/>
              <w:rPr>
                <w:szCs w:val="28"/>
              </w:rPr>
            </w:pPr>
            <w:r w:rsidRPr="00830C2A">
              <w:rPr>
                <w:szCs w:val="20"/>
                <w:rtl/>
              </w:rPr>
              <w:t>100</w:t>
            </w:r>
          </w:p>
        </w:tc>
        <w:tc>
          <w:tcPr>
            <w:tcW w:w="676" w:type="pct"/>
            <w:shd w:val="clear" w:color="auto" w:fill="auto"/>
            <w:vAlign w:val="bottom"/>
            <w:hideMark/>
          </w:tcPr>
          <w:p w14:paraId="355B1CA5" w14:textId="77777777" w:rsidR="002D7598" w:rsidRPr="00205D9C" w:rsidRDefault="002D7598" w:rsidP="00205D9C">
            <w:pPr>
              <w:spacing w:before="40" w:after="40" w:line="300" w:lineRule="exact"/>
              <w:rPr>
                <w:szCs w:val="28"/>
              </w:rPr>
            </w:pPr>
            <w:r w:rsidRPr="00830C2A">
              <w:rPr>
                <w:szCs w:val="20"/>
                <w:rtl/>
              </w:rPr>
              <w:t>78</w:t>
            </w:r>
          </w:p>
        </w:tc>
        <w:tc>
          <w:tcPr>
            <w:tcW w:w="677" w:type="pct"/>
            <w:shd w:val="clear" w:color="auto" w:fill="auto"/>
            <w:vAlign w:val="bottom"/>
            <w:hideMark/>
          </w:tcPr>
          <w:p w14:paraId="0366B1EC" w14:textId="77777777" w:rsidR="002D7598" w:rsidRPr="00205D9C" w:rsidRDefault="002D7598" w:rsidP="00205D9C">
            <w:pPr>
              <w:spacing w:before="40" w:after="40" w:line="300" w:lineRule="exact"/>
              <w:rPr>
                <w:szCs w:val="28"/>
              </w:rPr>
            </w:pPr>
            <w:r w:rsidRPr="00830C2A">
              <w:rPr>
                <w:szCs w:val="20"/>
                <w:rtl/>
              </w:rPr>
              <w:t>72</w:t>
            </w:r>
          </w:p>
        </w:tc>
      </w:tr>
      <w:tr w:rsidR="002D7598" w:rsidRPr="00205D9C" w14:paraId="0CE0109C" w14:textId="77777777" w:rsidTr="0010220E">
        <w:trPr>
          <w:cantSplit/>
          <w:trHeight w:val="369"/>
        </w:trPr>
        <w:tc>
          <w:tcPr>
            <w:tcW w:w="1618" w:type="pct"/>
            <w:shd w:val="clear" w:color="auto" w:fill="auto"/>
            <w:hideMark/>
          </w:tcPr>
          <w:p w14:paraId="2A6D4322" w14:textId="77777777" w:rsidR="002D7598" w:rsidRPr="00205D9C" w:rsidRDefault="002D7598" w:rsidP="00205D9C">
            <w:pPr>
              <w:spacing w:before="40" w:after="40" w:line="300" w:lineRule="exact"/>
              <w:rPr>
                <w:szCs w:val="28"/>
              </w:rPr>
            </w:pPr>
            <w:r w:rsidRPr="00205D9C">
              <w:rPr>
                <w:szCs w:val="28"/>
                <w:rtl/>
              </w:rPr>
              <w:t>أسباب أخرى للوفاة</w:t>
            </w:r>
          </w:p>
        </w:tc>
        <w:tc>
          <w:tcPr>
            <w:tcW w:w="676" w:type="pct"/>
            <w:shd w:val="clear" w:color="auto" w:fill="auto"/>
            <w:vAlign w:val="bottom"/>
            <w:hideMark/>
          </w:tcPr>
          <w:p w14:paraId="3CB544FF" w14:textId="77777777" w:rsidR="002D7598" w:rsidRPr="00205D9C" w:rsidRDefault="002D7598" w:rsidP="00205D9C">
            <w:pPr>
              <w:spacing w:before="40" w:after="40" w:line="300" w:lineRule="exact"/>
              <w:rPr>
                <w:szCs w:val="28"/>
              </w:rPr>
            </w:pPr>
            <w:r w:rsidRPr="00830C2A">
              <w:rPr>
                <w:szCs w:val="20"/>
                <w:rtl/>
              </w:rPr>
              <w:t>415</w:t>
            </w:r>
            <w:r w:rsidRPr="00205D9C">
              <w:rPr>
                <w:szCs w:val="28"/>
                <w:rtl/>
              </w:rPr>
              <w:t xml:space="preserve"> </w:t>
            </w:r>
            <w:r w:rsidRPr="00830C2A">
              <w:rPr>
                <w:szCs w:val="20"/>
                <w:rtl/>
              </w:rPr>
              <w:t>2</w:t>
            </w:r>
          </w:p>
        </w:tc>
        <w:tc>
          <w:tcPr>
            <w:tcW w:w="676" w:type="pct"/>
            <w:shd w:val="clear" w:color="auto" w:fill="auto"/>
            <w:vAlign w:val="bottom"/>
            <w:hideMark/>
          </w:tcPr>
          <w:p w14:paraId="1124B5B8" w14:textId="77777777" w:rsidR="002D7598" w:rsidRPr="00205D9C" w:rsidRDefault="002D7598" w:rsidP="00205D9C">
            <w:pPr>
              <w:spacing w:before="40" w:after="40" w:line="300" w:lineRule="exact"/>
              <w:rPr>
                <w:szCs w:val="28"/>
              </w:rPr>
            </w:pPr>
            <w:r w:rsidRPr="00830C2A">
              <w:rPr>
                <w:szCs w:val="20"/>
                <w:rtl/>
              </w:rPr>
              <w:t>442</w:t>
            </w:r>
            <w:r w:rsidRPr="00205D9C">
              <w:rPr>
                <w:szCs w:val="28"/>
                <w:rtl/>
              </w:rPr>
              <w:t xml:space="preserve"> </w:t>
            </w:r>
            <w:r w:rsidRPr="00830C2A">
              <w:rPr>
                <w:szCs w:val="20"/>
                <w:rtl/>
              </w:rPr>
              <w:t>2</w:t>
            </w:r>
          </w:p>
        </w:tc>
        <w:tc>
          <w:tcPr>
            <w:tcW w:w="676" w:type="pct"/>
            <w:shd w:val="clear" w:color="auto" w:fill="auto"/>
            <w:vAlign w:val="bottom"/>
            <w:hideMark/>
          </w:tcPr>
          <w:p w14:paraId="485C0778" w14:textId="77777777" w:rsidR="002D7598" w:rsidRPr="00205D9C" w:rsidRDefault="002D7598" w:rsidP="00205D9C">
            <w:pPr>
              <w:spacing w:before="40" w:after="40" w:line="300" w:lineRule="exact"/>
              <w:rPr>
                <w:szCs w:val="28"/>
              </w:rPr>
            </w:pPr>
            <w:r w:rsidRPr="00830C2A">
              <w:rPr>
                <w:szCs w:val="20"/>
                <w:rtl/>
              </w:rPr>
              <w:t>487</w:t>
            </w:r>
            <w:r w:rsidRPr="00205D9C">
              <w:rPr>
                <w:szCs w:val="28"/>
                <w:rtl/>
              </w:rPr>
              <w:t xml:space="preserve"> </w:t>
            </w:r>
            <w:r w:rsidRPr="00830C2A">
              <w:rPr>
                <w:szCs w:val="20"/>
                <w:rtl/>
              </w:rPr>
              <w:t>2</w:t>
            </w:r>
          </w:p>
        </w:tc>
        <w:tc>
          <w:tcPr>
            <w:tcW w:w="676" w:type="pct"/>
            <w:shd w:val="clear" w:color="auto" w:fill="auto"/>
            <w:vAlign w:val="bottom"/>
            <w:hideMark/>
          </w:tcPr>
          <w:p w14:paraId="0D976635" w14:textId="77777777" w:rsidR="002D7598" w:rsidRPr="00205D9C" w:rsidRDefault="002D7598" w:rsidP="00205D9C">
            <w:pPr>
              <w:spacing w:before="40" w:after="40" w:line="300" w:lineRule="exact"/>
              <w:rPr>
                <w:szCs w:val="28"/>
              </w:rPr>
            </w:pPr>
            <w:r w:rsidRPr="00830C2A">
              <w:rPr>
                <w:szCs w:val="20"/>
                <w:rtl/>
              </w:rPr>
              <w:t>855</w:t>
            </w:r>
            <w:r w:rsidRPr="00205D9C">
              <w:rPr>
                <w:szCs w:val="28"/>
                <w:rtl/>
              </w:rPr>
              <w:t xml:space="preserve"> </w:t>
            </w:r>
            <w:r w:rsidRPr="00830C2A">
              <w:rPr>
                <w:szCs w:val="20"/>
                <w:rtl/>
              </w:rPr>
              <w:t>2</w:t>
            </w:r>
          </w:p>
        </w:tc>
        <w:tc>
          <w:tcPr>
            <w:tcW w:w="677" w:type="pct"/>
            <w:shd w:val="clear" w:color="auto" w:fill="auto"/>
            <w:vAlign w:val="bottom"/>
            <w:hideMark/>
          </w:tcPr>
          <w:p w14:paraId="0438AA0B" w14:textId="77777777" w:rsidR="002D7598" w:rsidRPr="00205D9C" w:rsidRDefault="002D7598" w:rsidP="00205D9C">
            <w:pPr>
              <w:spacing w:before="40" w:after="40" w:line="300" w:lineRule="exact"/>
              <w:rPr>
                <w:szCs w:val="28"/>
              </w:rPr>
            </w:pPr>
            <w:r w:rsidRPr="00830C2A">
              <w:rPr>
                <w:szCs w:val="20"/>
                <w:rtl/>
              </w:rPr>
              <w:t>104</w:t>
            </w:r>
            <w:r w:rsidRPr="00205D9C">
              <w:rPr>
                <w:szCs w:val="28"/>
                <w:rtl/>
              </w:rPr>
              <w:t xml:space="preserve"> </w:t>
            </w:r>
            <w:r w:rsidRPr="00830C2A">
              <w:rPr>
                <w:szCs w:val="20"/>
                <w:rtl/>
              </w:rPr>
              <w:t>3</w:t>
            </w:r>
          </w:p>
        </w:tc>
      </w:tr>
    </w:tbl>
    <w:p w14:paraId="0AE9F562" w14:textId="77777777" w:rsidR="002D7598" w:rsidRPr="002C0940" w:rsidRDefault="002D7598" w:rsidP="00B56F5A">
      <w:pPr>
        <w:pStyle w:val="SingleTxtGA"/>
        <w:spacing w:before="240"/>
        <w:rPr>
          <w:sz w:val="28"/>
        </w:rPr>
      </w:pPr>
      <w:r w:rsidRPr="00830C2A">
        <w:rPr>
          <w:sz w:val="28"/>
          <w:szCs w:val="20"/>
          <w:rtl/>
        </w:rPr>
        <w:t>41</w:t>
      </w:r>
      <w:r w:rsidRPr="002C0940">
        <w:rPr>
          <w:sz w:val="28"/>
          <w:rtl/>
        </w:rPr>
        <w:t>-</w:t>
      </w:r>
      <w:r w:rsidRPr="002C0940">
        <w:rPr>
          <w:sz w:val="28"/>
          <w:rtl/>
        </w:rPr>
        <w:tab/>
        <w:t>الأسباب الرئيسية للوفيات (وفيات الإناث في المناطق الحضرية والريفية):</w:t>
      </w:r>
    </w:p>
    <w:tbl>
      <w:tblPr>
        <w:bidiVisual/>
        <w:tblW w:w="7873" w:type="dxa"/>
        <w:tblInd w:w="1134" w:type="dxa"/>
        <w:tblBorders>
          <w:top w:val="single" w:sz="4" w:space="0" w:color="auto"/>
          <w:bottom w:val="single" w:sz="12" w:space="0" w:color="auto"/>
        </w:tblBorders>
        <w:tblLayout w:type="fixed"/>
        <w:tblLook w:val="04A0" w:firstRow="1" w:lastRow="0" w:firstColumn="1" w:lastColumn="0" w:noHBand="0" w:noVBand="1"/>
      </w:tblPr>
      <w:tblGrid>
        <w:gridCol w:w="2571"/>
        <w:gridCol w:w="1060"/>
        <w:gridCol w:w="1060"/>
        <w:gridCol w:w="1061"/>
        <w:gridCol w:w="1060"/>
        <w:gridCol w:w="1061"/>
      </w:tblGrid>
      <w:tr w:rsidR="0010220E" w:rsidRPr="00757097" w14:paraId="059CFAEA" w14:textId="77777777" w:rsidTr="0010220E">
        <w:trPr>
          <w:cantSplit/>
          <w:tblHeader/>
        </w:trPr>
        <w:tc>
          <w:tcPr>
            <w:tcW w:w="1633" w:type="pct"/>
            <w:tcBorders>
              <w:top w:val="single" w:sz="4" w:space="0" w:color="auto"/>
              <w:bottom w:val="single" w:sz="12" w:space="0" w:color="auto"/>
            </w:tcBorders>
            <w:shd w:val="clear" w:color="auto" w:fill="auto"/>
            <w:vAlign w:val="bottom"/>
            <w:hideMark/>
          </w:tcPr>
          <w:p w14:paraId="4C7779BB" w14:textId="77777777" w:rsidR="002D7598" w:rsidRPr="00757097" w:rsidRDefault="002D7598" w:rsidP="00757097">
            <w:pPr>
              <w:spacing w:before="40" w:after="40" w:line="300" w:lineRule="exact"/>
              <w:rPr>
                <w:i/>
                <w:iCs/>
                <w:szCs w:val="28"/>
              </w:rPr>
            </w:pPr>
          </w:p>
        </w:tc>
        <w:tc>
          <w:tcPr>
            <w:tcW w:w="673" w:type="pct"/>
            <w:tcBorders>
              <w:top w:val="single" w:sz="4" w:space="0" w:color="auto"/>
              <w:bottom w:val="single" w:sz="12" w:space="0" w:color="auto"/>
            </w:tcBorders>
            <w:shd w:val="clear" w:color="auto" w:fill="auto"/>
            <w:vAlign w:val="bottom"/>
            <w:hideMark/>
          </w:tcPr>
          <w:p w14:paraId="1E85DF91" w14:textId="77777777" w:rsidR="002D7598" w:rsidRPr="00757097" w:rsidRDefault="002D7598" w:rsidP="00757097">
            <w:pPr>
              <w:spacing w:before="40" w:after="40" w:line="300" w:lineRule="exact"/>
              <w:rPr>
                <w:i/>
                <w:iCs/>
                <w:szCs w:val="28"/>
              </w:rPr>
            </w:pPr>
            <w:r w:rsidRPr="00830C2A">
              <w:rPr>
                <w:i/>
                <w:iCs/>
                <w:szCs w:val="20"/>
                <w:rtl/>
              </w:rPr>
              <w:t>2014</w:t>
            </w:r>
          </w:p>
        </w:tc>
        <w:tc>
          <w:tcPr>
            <w:tcW w:w="673" w:type="pct"/>
            <w:tcBorders>
              <w:top w:val="single" w:sz="4" w:space="0" w:color="auto"/>
              <w:bottom w:val="single" w:sz="12" w:space="0" w:color="auto"/>
            </w:tcBorders>
            <w:shd w:val="clear" w:color="auto" w:fill="auto"/>
            <w:vAlign w:val="bottom"/>
            <w:hideMark/>
          </w:tcPr>
          <w:p w14:paraId="10DE6EFB" w14:textId="77777777" w:rsidR="002D7598" w:rsidRPr="00757097" w:rsidRDefault="002D7598" w:rsidP="00757097">
            <w:pPr>
              <w:spacing w:before="40" w:after="40" w:line="300" w:lineRule="exact"/>
              <w:rPr>
                <w:i/>
                <w:iCs/>
                <w:szCs w:val="28"/>
              </w:rPr>
            </w:pPr>
            <w:r w:rsidRPr="00830C2A">
              <w:rPr>
                <w:i/>
                <w:iCs/>
                <w:szCs w:val="20"/>
                <w:rtl/>
              </w:rPr>
              <w:t>2015</w:t>
            </w:r>
          </w:p>
        </w:tc>
        <w:tc>
          <w:tcPr>
            <w:tcW w:w="674" w:type="pct"/>
            <w:tcBorders>
              <w:top w:val="single" w:sz="4" w:space="0" w:color="auto"/>
              <w:bottom w:val="single" w:sz="12" w:space="0" w:color="auto"/>
            </w:tcBorders>
            <w:shd w:val="clear" w:color="auto" w:fill="auto"/>
            <w:vAlign w:val="bottom"/>
            <w:hideMark/>
          </w:tcPr>
          <w:p w14:paraId="40545A97" w14:textId="77777777" w:rsidR="002D7598" w:rsidRPr="00757097" w:rsidRDefault="002D7598" w:rsidP="00757097">
            <w:pPr>
              <w:spacing w:before="40" w:after="40" w:line="300" w:lineRule="exact"/>
              <w:rPr>
                <w:i/>
                <w:iCs/>
                <w:szCs w:val="28"/>
              </w:rPr>
            </w:pPr>
            <w:r w:rsidRPr="00830C2A">
              <w:rPr>
                <w:i/>
                <w:iCs/>
                <w:szCs w:val="20"/>
                <w:rtl/>
              </w:rPr>
              <w:t>2016</w:t>
            </w:r>
          </w:p>
        </w:tc>
        <w:tc>
          <w:tcPr>
            <w:tcW w:w="673" w:type="pct"/>
            <w:tcBorders>
              <w:top w:val="single" w:sz="4" w:space="0" w:color="auto"/>
              <w:bottom w:val="single" w:sz="12" w:space="0" w:color="auto"/>
            </w:tcBorders>
            <w:shd w:val="clear" w:color="auto" w:fill="auto"/>
            <w:vAlign w:val="bottom"/>
            <w:hideMark/>
          </w:tcPr>
          <w:p w14:paraId="7F2430AA" w14:textId="77777777" w:rsidR="002D7598" w:rsidRPr="00757097" w:rsidRDefault="002D7598" w:rsidP="00757097">
            <w:pPr>
              <w:spacing w:before="40" w:after="40" w:line="300" w:lineRule="exact"/>
              <w:rPr>
                <w:i/>
                <w:iCs/>
                <w:szCs w:val="28"/>
              </w:rPr>
            </w:pPr>
            <w:r w:rsidRPr="00830C2A">
              <w:rPr>
                <w:i/>
                <w:iCs/>
                <w:szCs w:val="20"/>
                <w:rtl/>
              </w:rPr>
              <w:t>2017</w:t>
            </w:r>
          </w:p>
        </w:tc>
        <w:tc>
          <w:tcPr>
            <w:tcW w:w="674" w:type="pct"/>
            <w:tcBorders>
              <w:top w:val="single" w:sz="4" w:space="0" w:color="auto"/>
              <w:bottom w:val="single" w:sz="12" w:space="0" w:color="auto"/>
            </w:tcBorders>
            <w:shd w:val="clear" w:color="auto" w:fill="auto"/>
            <w:vAlign w:val="bottom"/>
            <w:hideMark/>
          </w:tcPr>
          <w:p w14:paraId="2A6BD37C" w14:textId="77777777" w:rsidR="002D7598" w:rsidRPr="00757097" w:rsidRDefault="002D7598" w:rsidP="00757097">
            <w:pPr>
              <w:spacing w:before="40" w:after="40" w:line="300" w:lineRule="exact"/>
              <w:rPr>
                <w:i/>
                <w:iCs/>
                <w:szCs w:val="28"/>
              </w:rPr>
            </w:pPr>
            <w:r w:rsidRPr="00830C2A">
              <w:rPr>
                <w:i/>
                <w:iCs/>
                <w:szCs w:val="20"/>
                <w:rtl/>
              </w:rPr>
              <w:t>2018</w:t>
            </w:r>
          </w:p>
        </w:tc>
      </w:tr>
      <w:tr w:rsidR="0010220E" w:rsidRPr="00757097" w14:paraId="0EA9B115" w14:textId="77777777" w:rsidTr="0010220E">
        <w:trPr>
          <w:cantSplit/>
        </w:trPr>
        <w:tc>
          <w:tcPr>
            <w:tcW w:w="1633" w:type="pct"/>
            <w:tcBorders>
              <w:top w:val="single" w:sz="12" w:space="0" w:color="auto"/>
              <w:bottom w:val="single" w:sz="4" w:space="0" w:color="auto"/>
            </w:tcBorders>
            <w:shd w:val="clear" w:color="auto" w:fill="auto"/>
            <w:hideMark/>
          </w:tcPr>
          <w:p w14:paraId="7252A5B1" w14:textId="77777777" w:rsidR="002D7598" w:rsidRPr="00757097" w:rsidRDefault="002D7598" w:rsidP="00757097">
            <w:pPr>
              <w:spacing w:before="40" w:after="40" w:line="300" w:lineRule="exact"/>
              <w:rPr>
                <w:b/>
                <w:bCs/>
                <w:szCs w:val="28"/>
              </w:rPr>
            </w:pPr>
            <w:r w:rsidRPr="00757097">
              <w:rPr>
                <w:b/>
                <w:bCs/>
                <w:szCs w:val="28"/>
                <w:rtl/>
              </w:rPr>
              <w:t>المجموع حسب أسباب الوفاة</w:t>
            </w:r>
          </w:p>
        </w:tc>
        <w:tc>
          <w:tcPr>
            <w:tcW w:w="673" w:type="pct"/>
            <w:tcBorders>
              <w:top w:val="single" w:sz="12" w:space="0" w:color="auto"/>
              <w:bottom w:val="single" w:sz="4" w:space="0" w:color="auto"/>
            </w:tcBorders>
            <w:shd w:val="clear" w:color="auto" w:fill="auto"/>
            <w:vAlign w:val="bottom"/>
            <w:hideMark/>
          </w:tcPr>
          <w:p w14:paraId="67AB6A77" w14:textId="77777777" w:rsidR="002D7598" w:rsidRPr="00757097" w:rsidRDefault="002D7598" w:rsidP="00757097">
            <w:pPr>
              <w:spacing w:before="40" w:after="40" w:line="300" w:lineRule="exact"/>
              <w:rPr>
                <w:b/>
                <w:bCs/>
                <w:szCs w:val="28"/>
              </w:rPr>
            </w:pPr>
            <w:r w:rsidRPr="00830C2A">
              <w:rPr>
                <w:b/>
                <w:bCs/>
                <w:szCs w:val="20"/>
                <w:rtl/>
              </w:rPr>
              <w:t>142</w:t>
            </w:r>
            <w:r w:rsidRPr="00757097">
              <w:rPr>
                <w:b/>
                <w:bCs/>
                <w:szCs w:val="28"/>
                <w:rtl/>
              </w:rPr>
              <w:t xml:space="preserve"> </w:t>
            </w:r>
            <w:r w:rsidRPr="00830C2A">
              <w:rPr>
                <w:b/>
                <w:bCs/>
                <w:szCs w:val="20"/>
                <w:rtl/>
              </w:rPr>
              <w:t>20</w:t>
            </w:r>
          </w:p>
        </w:tc>
        <w:tc>
          <w:tcPr>
            <w:tcW w:w="673" w:type="pct"/>
            <w:tcBorders>
              <w:top w:val="single" w:sz="12" w:space="0" w:color="auto"/>
              <w:bottom w:val="single" w:sz="4" w:space="0" w:color="auto"/>
            </w:tcBorders>
            <w:shd w:val="clear" w:color="auto" w:fill="auto"/>
            <w:vAlign w:val="bottom"/>
            <w:hideMark/>
          </w:tcPr>
          <w:p w14:paraId="3620381D" w14:textId="77777777" w:rsidR="002D7598" w:rsidRPr="00757097" w:rsidRDefault="002D7598" w:rsidP="00757097">
            <w:pPr>
              <w:spacing w:before="40" w:after="40" w:line="300" w:lineRule="exact"/>
              <w:rPr>
                <w:b/>
                <w:bCs/>
                <w:szCs w:val="28"/>
              </w:rPr>
            </w:pPr>
            <w:r w:rsidRPr="00830C2A">
              <w:rPr>
                <w:b/>
                <w:bCs/>
                <w:szCs w:val="20"/>
                <w:rtl/>
              </w:rPr>
              <w:t>247</w:t>
            </w:r>
            <w:r w:rsidRPr="00757097">
              <w:rPr>
                <w:b/>
                <w:bCs/>
                <w:szCs w:val="28"/>
                <w:rtl/>
              </w:rPr>
              <w:t xml:space="preserve"> </w:t>
            </w:r>
            <w:r w:rsidRPr="00830C2A">
              <w:rPr>
                <w:b/>
                <w:bCs/>
                <w:szCs w:val="20"/>
                <w:rtl/>
              </w:rPr>
              <w:t>21</w:t>
            </w:r>
          </w:p>
        </w:tc>
        <w:tc>
          <w:tcPr>
            <w:tcW w:w="674" w:type="pct"/>
            <w:tcBorders>
              <w:top w:val="single" w:sz="12" w:space="0" w:color="auto"/>
              <w:bottom w:val="single" w:sz="4" w:space="0" w:color="auto"/>
            </w:tcBorders>
            <w:shd w:val="clear" w:color="auto" w:fill="auto"/>
            <w:vAlign w:val="bottom"/>
            <w:hideMark/>
          </w:tcPr>
          <w:p w14:paraId="0D15850F" w14:textId="77777777" w:rsidR="002D7598" w:rsidRPr="00757097" w:rsidRDefault="002D7598" w:rsidP="00757097">
            <w:pPr>
              <w:spacing w:before="40" w:after="40" w:line="300" w:lineRule="exact"/>
              <w:rPr>
                <w:b/>
                <w:bCs/>
                <w:szCs w:val="28"/>
              </w:rPr>
            </w:pPr>
            <w:r w:rsidRPr="00830C2A">
              <w:rPr>
                <w:b/>
                <w:bCs/>
                <w:szCs w:val="20"/>
                <w:rtl/>
              </w:rPr>
              <w:t>778</w:t>
            </w:r>
            <w:r w:rsidRPr="00757097">
              <w:rPr>
                <w:b/>
                <w:bCs/>
                <w:szCs w:val="28"/>
                <w:rtl/>
              </w:rPr>
              <w:t xml:space="preserve"> </w:t>
            </w:r>
            <w:r w:rsidRPr="00830C2A">
              <w:rPr>
                <w:b/>
                <w:bCs/>
                <w:szCs w:val="20"/>
                <w:rtl/>
              </w:rPr>
              <w:t>20</w:t>
            </w:r>
          </w:p>
        </w:tc>
        <w:tc>
          <w:tcPr>
            <w:tcW w:w="673" w:type="pct"/>
            <w:tcBorders>
              <w:top w:val="single" w:sz="12" w:space="0" w:color="auto"/>
              <w:bottom w:val="single" w:sz="4" w:space="0" w:color="auto"/>
            </w:tcBorders>
            <w:shd w:val="clear" w:color="auto" w:fill="auto"/>
            <w:vAlign w:val="bottom"/>
            <w:hideMark/>
          </w:tcPr>
          <w:p w14:paraId="0D9E3FBB" w14:textId="77777777" w:rsidR="002D7598" w:rsidRPr="00757097" w:rsidRDefault="002D7598" w:rsidP="00757097">
            <w:pPr>
              <w:spacing w:before="40" w:after="40" w:line="300" w:lineRule="exact"/>
              <w:rPr>
                <w:b/>
                <w:bCs/>
                <w:szCs w:val="28"/>
              </w:rPr>
            </w:pPr>
            <w:r w:rsidRPr="00830C2A">
              <w:rPr>
                <w:b/>
                <w:bCs/>
                <w:szCs w:val="20"/>
                <w:rtl/>
              </w:rPr>
              <w:t>856</w:t>
            </w:r>
            <w:r w:rsidRPr="00757097">
              <w:rPr>
                <w:b/>
                <w:bCs/>
                <w:szCs w:val="28"/>
                <w:rtl/>
              </w:rPr>
              <w:t xml:space="preserve"> </w:t>
            </w:r>
            <w:r w:rsidRPr="00830C2A">
              <w:rPr>
                <w:b/>
                <w:bCs/>
                <w:szCs w:val="20"/>
                <w:rtl/>
              </w:rPr>
              <w:t>20</w:t>
            </w:r>
          </w:p>
        </w:tc>
        <w:tc>
          <w:tcPr>
            <w:tcW w:w="674" w:type="pct"/>
            <w:tcBorders>
              <w:top w:val="single" w:sz="12" w:space="0" w:color="auto"/>
              <w:bottom w:val="single" w:sz="4" w:space="0" w:color="auto"/>
            </w:tcBorders>
            <w:shd w:val="clear" w:color="auto" w:fill="auto"/>
            <w:vAlign w:val="bottom"/>
            <w:hideMark/>
          </w:tcPr>
          <w:p w14:paraId="0AFFB404" w14:textId="77777777" w:rsidR="002D7598" w:rsidRPr="00757097" w:rsidRDefault="002D7598" w:rsidP="00757097">
            <w:pPr>
              <w:spacing w:before="40" w:after="40" w:line="300" w:lineRule="exact"/>
              <w:rPr>
                <w:b/>
                <w:bCs/>
                <w:szCs w:val="28"/>
              </w:rPr>
            </w:pPr>
            <w:r w:rsidRPr="00830C2A">
              <w:rPr>
                <w:b/>
                <w:bCs/>
                <w:szCs w:val="20"/>
                <w:rtl/>
              </w:rPr>
              <w:t>550</w:t>
            </w:r>
            <w:r w:rsidRPr="00757097">
              <w:rPr>
                <w:b/>
                <w:bCs/>
                <w:szCs w:val="28"/>
                <w:rtl/>
              </w:rPr>
              <w:t xml:space="preserve"> </w:t>
            </w:r>
            <w:r w:rsidRPr="00830C2A">
              <w:rPr>
                <w:b/>
                <w:bCs/>
                <w:szCs w:val="20"/>
                <w:rtl/>
              </w:rPr>
              <w:t>20</w:t>
            </w:r>
          </w:p>
        </w:tc>
      </w:tr>
      <w:tr w:rsidR="0010220E" w:rsidRPr="00757097" w14:paraId="16947CC7" w14:textId="77777777" w:rsidTr="0010220E">
        <w:trPr>
          <w:cantSplit/>
        </w:trPr>
        <w:tc>
          <w:tcPr>
            <w:tcW w:w="1633" w:type="pct"/>
            <w:tcBorders>
              <w:top w:val="single" w:sz="4" w:space="0" w:color="auto"/>
            </w:tcBorders>
            <w:shd w:val="clear" w:color="auto" w:fill="auto"/>
            <w:hideMark/>
          </w:tcPr>
          <w:p w14:paraId="1EFB2BE0" w14:textId="77777777" w:rsidR="002D7598" w:rsidRPr="00757097" w:rsidRDefault="002D7598" w:rsidP="00757097">
            <w:pPr>
              <w:spacing w:before="40" w:after="40" w:line="300" w:lineRule="exact"/>
              <w:rPr>
                <w:szCs w:val="28"/>
              </w:rPr>
            </w:pPr>
            <w:r w:rsidRPr="00757097">
              <w:rPr>
                <w:szCs w:val="28"/>
                <w:rtl/>
              </w:rPr>
              <w:t>بعض الأمراض المعدية والطفيلية</w:t>
            </w:r>
          </w:p>
        </w:tc>
        <w:tc>
          <w:tcPr>
            <w:tcW w:w="673" w:type="pct"/>
            <w:tcBorders>
              <w:top w:val="single" w:sz="4" w:space="0" w:color="auto"/>
            </w:tcBorders>
            <w:shd w:val="clear" w:color="auto" w:fill="auto"/>
            <w:vAlign w:val="bottom"/>
            <w:hideMark/>
          </w:tcPr>
          <w:p w14:paraId="24CF0186" w14:textId="77777777" w:rsidR="002D7598" w:rsidRPr="00757097" w:rsidRDefault="002D7598" w:rsidP="00757097">
            <w:pPr>
              <w:spacing w:before="40" w:after="40" w:line="300" w:lineRule="exact"/>
              <w:rPr>
                <w:szCs w:val="28"/>
              </w:rPr>
            </w:pPr>
            <w:r w:rsidRPr="00830C2A">
              <w:rPr>
                <w:szCs w:val="20"/>
                <w:rtl/>
              </w:rPr>
              <w:t>271</w:t>
            </w:r>
          </w:p>
        </w:tc>
        <w:tc>
          <w:tcPr>
            <w:tcW w:w="673" w:type="pct"/>
            <w:tcBorders>
              <w:top w:val="single" w:sz="4" w:space="0" w:color="auto"/>
            </w:tcBorders>
            <w:shd w:val="clear" w:color="auto" w:fill="auto"/>
            <w:vAlign w:val="bottom"/>
            <w:hideMark/>
          </w:tcPr>
          <w:p w14:paraId="347A40A8" w14:textId="77777777" w:rsidR="002D7598" w:rsidRPr="00757097" w:rsidRDefault="002D7598" w:rsidP="00757097">
            <w:pPr>
              <w:spacing w:before="40" w:after="40" w:line="300" w:lineRule="exact"/>
              <w:rPr>
                <w:szCs w:val="28"/>
              </w:rPr>
            </w:pPr>
            <w:r w:rsidRPr="00830C2A">
              <w:rPr>
                <w:szCs w:val="20"/>
                <w:rtl/>
              </w:rPr>
              <w:t>307</w:t>
            </w:r>
          </w:p>
        </w:tc>
        <w:tc>
          <w:tcPr>
            <w:tcW w:w="674" w:type="pct"/>
            <w:tcBorders>
              <w:top w:val="single" w:sz="4" w:space="0" w:color="auto"/>
            </w:tcBorders>
            <w:shd w:val="clear" w:color="auto" w:fill="auto"/>
            <w:vAlign w:val="bottom"/>
            <w:hideMark/>
          </w:tcPr>
          <w:p w14:paraId="510F31BD" w14:textId="77777777" w:rsidR="002D7598" w:rsidRPr="00757097" w:rsidRDefault="002D7598" w:rsidP="00757097">
            <w:pPr>
              <w:spacing w:before="40" w:after="40" w:line="300" w:lineRule="exact"/>
              <w:rPr>
                <w:szCs w:val="28"/>
              </w:rPr>
            </w:pPr>
            <w:r w:rsidRPr="00830C2A">
              <w:rPr>
                <w:szCs w:val="20"/>
                <w:rtl/>
              </w:rPr>
              <w:t>352</w:t>
            </w:r>
          </w:p>
        </w:tc>
        <w:tc>
          <w:tcPr>
            <w:tcW w:w="673" w:type="pct"/>
            <w:tcBorders>
              <w:top w:val="single" w:sz="4" w:space="0" w:color="auto"/>
            </w:tcBorders>
            <w:shd w:val="clear" w:color="auto" w:fill="auto"/>
            <w:vAlign w:val="bottom"/>
            <w:hideMark/>
          </w:tcPr>
          <w:p w14:paraId="4EF40F27" w14:textId="77777777" w:rsidR="002D7598" w:rsidRPr="00757097" w:rsidRDefault="002D7598" w:rsidP="00757097">
            <w:pPr>
              <w:spacing w:before="40" w:after="40" w:line="300" w:lineRule="exact"/>
              <w:rPr>
                <w:szCs w:val="28"/>
              </w:rPr>
            </w:pPr>
            <w:r w:rsidRPr="00830C2A">
              <w:rPr>
                <w:szCs w:val="20"/>
                <w:rtl/>
              </w:rPr>
              <w:t>297</w:t>
            </w:r>
          </w:p>
        </w:tc>
        <w:tc>
          <w:tcPr>
            <w:tcW w:w="674" w:type="pct"/>
            <w:tcBorders>
              <w:top w:val="single" w:sz="4" w:space="0" w:color="auto"/>
            </w:tcBorders>
            <w:shd w:val="clear" w:color="auto" w:fill="auto"/>
            <w:vAlign w:val="bottom"/>
            <w:hideMark/>
          </w:tcPr>
          <w:p w14:paraId="03F62FCD" w14:textId="77777777" w:rsidR="002D7598" w:rsidRPr="00757097" w:rsidRDefault="002D7598" w:rsidP="00757097">
            <w:pPr>
              <w:spacing w:before="40" w:after="40" w:line="300" w:lineRule="exact"/>
              <w:rPr>
                <w:szCs w:val="28"/>
              </w:rPr>
            </w:pPr>
            <w:r w:rsidRPr="00830C2A">
              <w:rPr>
                <w:szCs w:val="20"/>
                <w:rtl/>
              </w:rPr>
              <w:t>293</w:t>
            </w:r>
          </w:p>
        </w:tc>
      </w:tr>
      <w:tr w:rsidR="0010220E" w:rsidRPr="00757097" w14:paraId="4791D15A" w14:textId="77777777" w:rsidTr="0010220E">
        <w:trPr>
          <w:cantSplit/>
        </w:trPr>
        <w:tc>
          <w:tcPr>
            <w:tcW w:w="1633" w:type="pct"/>
            <w:shd w:val="clear" w:color="auto" w:fill="auto"/>
            <w:hideMark/>
          </w:tcPr>
          <w:p w14:paraId="5983A5B3" w14:textId="77777777" w:rsidR="002D7598" w:rsidRPr="00757097" w:rsidRDefault="002D7598" w:rsidP="00757097">
            <w:pPr>
              <w:spacing w:before="40" w:after="40" w:line="300" w:lineRule="exact"/>
              <w:rPr>
                <w:szCs w:val="28"/>
              </w:rPr>
            </w:pPr>
            <w:r w:rsidRPr="00757097">
              <w:rPr>
                <w:szCs w:val="28"/>
                <w:rtl/>
              </w:rPr>
              <w:t>أورام خبيثة</w:t>
            </w:r>
          </w:p>
        </w:tc>
        <w:tc>
          <w:tcPr>
            <w:tcW w:w="673" w:type="pct"/>
            <w:shd w:val="clear" w:color="auto" w:fill="auto"/>
            <w:vAlign w:val="bottom"/>
            <w:hideMark/>
          </w:tcPr>
          <w:p w14:paraId="2A78A1D7" w14:textId="77777777" w:rsidR="002D7598" w:rsidRPr="00757097" w:rsidRDefault="002D7598" w:rsidP="00757097">
            <w:pPr>
              <w:spacing w:before="40" w:after="40" w:line="300" w:lineRule="exact"/>
              <w:rPr>
                <w:szCs w:val="28"/>
              </w:rPr>
            </w:pPr>
            <w:r w:rsidRPr="00830C2A">
              <w:rPr>
                <w:szCs w:val="20"/>
                <w:rtl/>
              </w:rPr>
              <w:t>503</w:t>
            </w:r>
            <w:r w:rsidRPr="00757097">
              <w:rPr>
                <w:szCs w:val="28"/>
                <w:rtl/>
              </w:rPr>
              <w:t xml:space="preserve"> </w:t>
            </w:r>
            <w:r w:rsidRPr="00830C2A">
              <w:rPr>
                <w:szCs w:val="20"/>
                <w:rtl/>
              </w:rPr>
              <w:t>3</w:t>
            </w:r>
          </w:p>
        </w:tc>
        <w:tc>
          <w:tcPr>
            <w:tcW w:w="673" w:type="pct"/>
            <w:shd w:val="clear" w:color="auto" w:fill="auto"/>
            <w:vAlign w:val="bottom"/>
            <w:hideMark/>
          </w:tcPr>
          <w:p w14:paraId="70E57877" w14:textId="77777777" w:rsidR="002D7598" w:rsidRPr="00757097" w:rsidRDefault="002D7598" w:rsidP="00757097">
            <w:pPr>
              <w:spacing w:before="40" w:after="40" w:line="300" w:lineRule="exact"/>
              <w:rPr>
                <w:szCs w:val="28"/>
              </w:rPr>
            </w:pPr>
            <w:r w:rsidRPr="00830C2A">
              <w:rPr>
                <w:szCs w:val="20"/>
                <w:rtl/>
              </w:rPr>
              <w:t>708</w:t>
            </w:r>
            <w:r w:rsidRPr="00757097">
              <w:rPr>
                <w:szCs w:val="28"/>
                <w:rtl/>
              </w:rPr>
              <w:t xml:space="preserve"> </w:t>
            </w:r>
            <w:r w:rsidRPr="00830C2A">
              <w:rPr>
                <w:szCs w:val="20"/>
                <w:rtl/>
              </w:rPr>
              <w:t>3</w:t>
            </w:r>
          </w:p>
        </w:tc>
        <w:tc>
          <w:tcPr>
            <w:tcW w:w="674" w:type="pct"/>
            <w:shd w:val="clear" w:color="auto" w:fill="auto"/>
            <w:vAlign w:val="bottom"/>
            <w:hideMark/>
          </w:tcPr>
          <w:p w14:paraId="2E4B5263" w14:textId="77777777" w:rsidR="002D7598" w:rsidRPr="00757097" w:rsidRDefault="002D7598" w:rsidP="00757097">
            <w:pPr>
              <w:spacing w:before="40" w:after="40" w:line="300" w:lineRule="exact"/>
              <w:rPr>
                <w:szCs w:val="28"/>
              </w:rPr>
            </w:pPr>
            <w:r w:rsidRPr="00830C2A">
              <w:rPr>
                <w:szCs w:val="20"/>
                <w:rtl/>
              </w:rPr>
              <w:t>672</w:t>
            </w:r>
            <w:r w:rsidRPr="00757097">
              <w:rPr>
                <w:szCs w:val="28"/>
                <w:rtl/>
              </w:rPr>
              <w:t xml:space="preserve"> </w:t>
            </w:r>
            <w:r w:rsidRPr="00830C2A">
              <w:rPr>
                <w:szCs w:val="20"/>
                <w:rtl/>
              </w:rPr>
              <w:t>3</w:t>
            </w:r>
          </w:p>
        </w:tc>
        <w:tc>
          <w:tcPr>
            <w:tcW w:w="673" w:type="pct"/>
            <w:shd w:val="clear" w:color="auto" w:fill="auto"/>
            <w:vAlign w:val="bottom"/>
            <w:hideMark/>
          </w:tcPr>
          <w:p w14:paraId="1AA45BD6" w14:textId="77777777" w:rsidR="002D7598" w:rsidRPr="00757097" w:rsidRDefault="002D7598" w:rsidP="00757097">
            <w:pPr>
              <w:spacing w:before="40" w:after="40" w:line="300" w:lineRule="exact"/>
              <w:rPr>
                <w:szCs w:val="28"/>
              </w:rPr>
            </w:pPr>
            <w:r w:rsidRPr="00830C2A">
              <w:rPr>
                <w:szCs w:val="20"/>
                <w:rtl/>
              </w:rPr>
              <w:t>607</w:t>
            </w:r>
            <w:r w:rsidRPr="00757097">
              <w:rPr>
                <w:szCs w:val="28"/>
                <w:rtl/>
              </w:rPr>
              <w:t xml:space="preserve"> </w:t>
            </w:r>
            <w:r w:rsidRPr="00830C2A">
              <w:rPr>
                <w:szCs w:val="20"/>
                <w:rtl/>
              </w:rPr>
              <w:t>3</w:t>
            </w:r>
          </w:p>
        </w:tc>
        <w:tc>
          <w:tcPr>
            <w:tcW w:w="674" w:type="pct"/>
            <w:shd w:val="clear" w:color="auto" w:fill="auto"/>
            <w:vAlign w:val="bottom"/>
            <w:hideMark/>
          </w:tcPr>
          <w:p w14:paraId="2E63D93D" w14:textId="77777777" w:rsidR="002D7598" w:rsidRPr="00757097" w:rsidRDefault="002D7598" w:rsidP="00757097">
            <w:pPr>
              <w:spacing w:before="40" w:after="40" w:line="300" w:lineRule="exact"/>
              <w:rPr>
                <w:szCs w:val="28"/>
              </w:rPr>
            </w:pPr>
            <w:r w:rsidRPr="00830C2A">
              <w:rPr>
                <w:szCs w:val="20"/>
                <w:rtl/>
              </w:rPr>
              <w:t>604</w:t>
            </w:r>
            <w:r w:rsidRPr="00757097">
              <w:rPr>
                <w:szCs w:val="28"/>
                <w:rtl/>
              </w:rPr>
              <w:t xml:space="preserve"> </w:t>
            </w:r>
            <w:r w:rsidRPr="00830C2A">
              <w:rPr>
                <w:szCs w:val="20"/>
                <w:rtl/>
              </w:rPr>
              <w:t>3</w:t>
            </w:r>
          </w:p>
        </w:tc>
      </w:tr>
      <w:tr w:rsidR="0010220E" w:rsidRPr="00757097" w14:paraId="45AAA019" w14:textId="77777777" w:rsidTr="0010220E">
        <w:trPr>
          <w:cantSplit/>
        </w:trPr>
        <w:tc>
          <w:tcPr>
            <w:tcW w:w="1633" w:type="pct"/>
            <w:shd w:val="clear" w:color="auto" w:fill="auto"/>
            <w:hideMark/>
          </w:tcPr>
          <w:p w14:paraId="40193B84" w14:textId="77777777" w:rsidR="002D7598" w:rsidRPr="00757097" w:rsidRDefault="002D7598" w:rsidP="00757097">
            <w:pPr>
              <w:spacing w:before="40" w:after="40" w:line="300" w:lineRule="exact"/>
              <w:rPr>
                <w:szCs w:val="28"/>
              </w:rPr>
            </w:pPr>
            <w:r w:rsidRPr="00757097">
              <w:rPr>
                <w:szCs w:val="28"/>
                <w:rtl/>
              </w:rPr>
              <w:t>أمراض الدورة الدموية</w:t>
            </w:r>
          </w:p>
        </w:tc>
        <w:tc>
          <w:tcPr>
            <w:tcW w:w="673" w:type="pct"/>
            <w:shd w:val="clear" w:color="auto" w:fill="auto"/>
            <w:vAlign w:val="bottom"/>
            <w:hideMark/>
          </w:tcPr>
          <w:p w14:paraId="230D1E48" w14:textId="77777777" w:rsidR="002D7598" w:rsidRPr="00757097" w:rsidRDefault="002D7598" w:rsidP="00757097">
            <w:pPr>
              <w:spacing w:before="40" w:after="40" w:line="300" w:lineRule="exact"/>
              <w:rPr>
                <w:szCs w:val="28"/>
              </w:rPr>
            </w:pPr>
            <w:r w:rsidRPr="00830C2A">
              <w:rPr>
                <w:szCs w:val="20"/>
                <w:rtl/>
              </w:rPr>
              <w:t>073</w:t>
            </w:r>
            <w:r w:rsidRPr="00757097">
              <w:rPr>
                <w:szCs w:val="28"/>
                <w:rtl/>
              </w:rPr>
              <w:t xml:space="preserve"> </w:t>
            </w:r>
            <w:r w:rsidRPr="00830C2A">
              <w:rPr>
                <w:szCs w:val="20"/>
                <w:rtl/>
              </w:rPr>
              <w:t>13</w:t>
            </w:r>
          </w:p>
        </w:tc>
        <w:tc>
          <w:tcPr>
            <w:tcW w:w="673" w:type="pct"/>
            <w:shd w:val="clear" w:color="auto" w:fill="auto"/>
            <w:vAlign w:val="bottom"/>
            <w:hideMark/>
          </w:tcPr>
          <w:p w14:paraId="494F7624" w14:textId="77777777" w:rsidR="002D7598" w:rsidRPr="00757097" w:rsidRDefault="002D7598" w:rsidP="00757097">
            <w:pPr>
              <w:spacing w:before="40" w:after="40" w:line="300" w:lineRule="exact"/>
              <w:rPr>
                <w:szCs w:val="28"/>
              </w:rPr>
            </w:pPr>
            <w:r w:rsidRPr="00830C2A">
              <w:rPr>
                <w:szCs w:val="20"/>
                <w:rtl/>
              </w:rPr>
              <w:t>835</w:t>
            </w:r>
            <w:r w:rsidRPr="00757097">
              <w:rPr>
                <w:szCs w:val="28"/>
                <w:rtl/>
              </w:rPr>
              <w:t xml:space="preserve"> </w:t>
            </w:r>
            <w:r w:rsidRPr="00830C2A">
              <w:rPr>
                <w:szCs w:val="20"/>
                <w:rtl/>
              </w:rPr>
              <w:t>13</w:t>
            </w:r>
          </w:p>
        </w:tc>
        <w:tc>
          <w:tcPr>
            <w:tcW w:w="674" w:type="pct"/>
            <w:shd w:val="clear" w:color="auto" w:fill="auto"/>
            <w:vAlign w:val="bottom"/>
            <w:hideMark/>
          </w:tcPr>
          <w:p w14:paraId="08740F95" w14:textId="77777777" w:rsidR="002D7598" w:rsidRPr="00757097" w:rsidRDefault="002D7598" w:rsidP="00757097">
            <w:pPr>
              <w:spacing w:before="40" w:after="40" w:line="300" w:lineRule="exact"/>
              <w:rPr>
                <w:szCs w:val="28"/>
              </w:rPr>
            </w:pPr>
            <w:r w:rsidRPr="00830C2A">
              <w:rPr>
                <w:szCs w:val="20"/>
                <w:rtl/>
              </w:rPr>
              <w:t>386</w:t>
            </w:r>
            <w:r w:rsidRPr="00757097">
              <w:rPr>
                <w:szCs w:val="28"/>
                <w:rtl/>
              </w:rPr>
              <w:t xml:space="preserve"> </w:t>
            </w:r>
            <w:r w:rsidRPr="00830C2A">
              <w:rPr>
                <w:szCs w:val="20"/>
                <w:rtl/>
              </w:rPr>
              <w:t>13</w:t>
            </w:r>
          </w:p>
        </w:tc>
        <w:tc>
          <w:tcPr>
            <w:tcW w:w="673" w:type="pct"/>
            <w:shd w:val="clear" w:color="auto" w:fill="auto"/>
            <w:vAlign w:val="bottom"/>
            <w:hideMark/>
          </w:tcPr>
          <w:p w14:paraId="67868C10" w14:textId="77777777" w:rsidR="002D7598" w:rsidRPr="00757097" w:rsidRDefault="002D7598" w:rsidP="00757097">
            <w:pPr>
              <w:spacing w:before="40" w:after="40" w:line="300" w:lineRule="exact"/>
              <w:rPr>
                <w:szCs w:val="28"/>
              </w:rPr>
            </w:pPr>
            <w:r w:rsidRPr="00830C2A">
              <w:rPr>
                <w:szCs w:val="20"/>
                <w:rtl/>
              </w:rPr>
              <w:t>225</w:t>
            </w:r>
            <w:r w:rsidRPr="00757097">
              <w:rPr>
                <w:szCs w:val="28"/>
                <w:rtl/>
              </w:rPr>
              <w:t xml:space="preserve"> </w:t>
            </w:r>
            <w:r w:rsidRPr="00830C2A">
              <w:rPr>
                <w:szCs w:val="20"/>
                <w:rtl/>
              </w:rPr>
              <w:t>13</w:t>
            </w:r>
          </w:p>
        </w:tc>
        <w:tc>
          <w:tcPr>
            <w:tcW w:w="674" w:type="pct"/>
            <w:shd w:val="clear" w:color="auto" w:fill="auto"/>
            <w:vAlign w:val="bottom"/>
            <w:hideMark/>
          </w:tcPr>
          <w:p w14:paraId="2FB81FD9" w14:textId="77777777" w:rsidR="002D7598" w:rsidRPr="00757097" w:rsidRDefault="002D7598" w:rsidP="00757097">
            <w:pPr>
              <w:spacing w:before="40" w:after="40" w:line="300" w:lineRule="exact"/>
              <w:rPr>
                <w:szCs w:val="28"/>
              </w:rPr>
            </w:pPr>
            <w:r w:rsidRPr="00830C2A">
              <w:rPr>
                <w:szCs w:val="20"/>
                <w:rtl/>
              </w:rPr>
              <w:t>928</w:t>
            </w:r>
            <w:r w:rsidRPr="00757097">
              <w:rPr>
                <w:szCs w:val="28"/>
                <w:rtl/>
              </w:rPr>
              <w:t xml:space="preserve"> </w:t>
            </w:r>
            <w:r w:rsidRPr="00830C2A">
              <w:rPr>
                <w:szCs w:val="20"/>
                <w:rtl/>
              </w:rPr>
              <w:t>12</w:t>
            </w:r>
          </w:p>
        </w:tc>
      </w:tr>
      <w:tr w:rsidR="0010220E" w:rsidRPr="00757097" w14:paraId="75D6A554" w14:textId="77777777" w:rsidTr="00B56F5A">
        <w:trPr>
          <w:cantSplit/>
        </w:trPr>
        <w:tc>
          <w:tcPr>
            <w:tcW w:w="1633" w:type="pct"/>
            <w:tcBorders>
              <w:bottom w:val="nil"/>
            </w:tcBorders>
            <w:shd w:val="clear" w:color="auto" w:fill="auto"/>
            <w:hideMark/>
          </w:tcPr>
          <w:p w14:paraId="3DCCB7DF" w14:textId="77777777" w:rsidR="002D7598" w:rsidRPr="00757097" w:rsidRDefault="002D7598" w:rsidP="00757097">
            <w:pPr>
              <w:spacing w:before="40" w:after="40" w:line="300" w:lineRule="exact"/>
              <w:rPr>
                <w:szCs w:val="28"/>
              </w:rPr>
            </w:pPr>
            <w:r w:rsidRPr="00757097">
              <w:rPr>
                <w:szCs w:val="28"/>
                <w:rtl/>
              </w:rPr>
              <w:t>أمراض الجهاز التنفسي</w:t>
            </w:r>
          </w:p>
        </w:tc>
        <w:tc>
          <w:tcPr>
            <w:tcW w:w="673" w:type="pct"/>
            <w:tcBorders>
              <w:bottom w:val="nil"/>
            </w:tcBorders>
            <w:shd w:val="clear" w:color="auto" w:fill="auto"/>
            <w:vAlign w:val="bottom"/>
            <w:hideMark/>
          </w:tcPr>
          <w:p w14:paraId="71B6C937" w14:textId="77777777" w:rsidR="002D7598" w:rsidRPr="00757097" w:rsidRDefault="002D7598" w:rsidP="00757097">
            <w:pPr>
              <w:spacing w:before="40" w:after="40" w:line="300" w:lineRule="exact"/>
              <w:rPr>
                <w:szCs w:val="28"/>
              </w:rPr>
            </w:pPr>
            <w:r w:rsidRPr="00830C2A">
              <w:rPr>
                <w:szCs w:val="20"/>
                <w:rtl/>
              </w:rPr>
              <w:t>359</w:t>
            </w:r>
          </w:p>
        </w:tc>
        <w:tc>
          <w:tcPr>
            <w:tcW w:w="673" w:type="pct"/>
            <w:tcBorders>
              <w:bottom w:val="nil"/>
            </w:tcBorders>
            <w:shd w:val="clear" w:color="auto" w:fill="auto"/>
            <w:vAlign w:val="bottom"/>
            <w:hideMark/>
          </w:tcPr>
          <w:p w14:paraId="0C522FB4" w14:textId="77777777" w:rsidR="002D7598" w:rsidRPr="00757097" w:rsidRDefault="002D7598" w:rsidP="00757097">
            <w:pPr>
              <w:spacing w:before="40" w:after="40" w:line="300" w:lineRule="exact"/>
              <w:rPr>
                <w:szCs w:val="28"/>
              </w:rPr>
            </w:pPr>
            <w:r w:rsidRPr="00830C2A">
              <w:rPr>
                <w:szCs w:val="20"/>
                <w:rtl/>
              </w:rPr>
              <w:t>466</w:t>
            </w:r>
          </w:p>
        </w:tc>
        <w:tc>
          <w:tcPr>
            <w:tcW w:w="674" w:type="pct"/>
            <w:tcBorders>
              <w:bottom w:val="nil"/>
            </w:tcBorders>
            <w:shd w:val="clear" w:color="auto" w:fill="auto"/>
            <w:vAlign w:val="bottom"/>
            <w:hideMark/>
          </w:tcPr>
          <w:p w14:paraId="47FCD572" w14:textId="77777777" w:rsidR="002D7598" w:rsidRPr="00757097" w:rsidRDefault="002D7598" w:rsidP="00757097">
            <w:pPr>
              <w:spacing w:before="40" w:after="40" w:line="300" w:lineRule="exact"/>
              <w:rPr>
                <w:szCs w:val="28"/>
              </w:rPr>
            </w:pPr>
            <w:r w:rsidRPr="00830C2A">
              <w:rPr>
                <w:szCs w:val="20"/>
                <w:rtl/>
              </w:rPr>
              <w:t>456</w:t>
            </w:r>
          </w:p>
        </w:tc>
        <w:tc>
          <w:tcPr>
            <w:tcW w:w="673" w:type="pct"/>
            <w:tcBorders>
              <w:bottom w:val="nil"/>
            </w:tcBorders>
            <w:shd w:val="clear" w:color="auto" w:fill="auto"/>
            <w:vAlign w:val="bottom"/>
            <w:hideMark/>
          </w:tcPr>
          <w:p w14:paraId="49955413" w14:textId="77777777" w:rsidR="002D7598" w:rsidRPr="00757097" w:rsidRDefault="002D7598" w:rsidP="00757097">
            <w:pPr>
              <w:spacing w:before="40" w:after="40" w:line="300" w:lineRule="exact"/>
              <w:rPr>
                <w:szCs w:val="28"/>
              </w:rPr>
            </w:pPr>
            <w:r w:rsidRPr="00830C2A">
              <w:rPr>
                <w:szCs w:val="20"/>
                <w:rtl/>
              </w:rPr>
              <w:t>477</w:t>
            </w:r>
          </w:p>
        </w:tc>
        <w:tc>
          <w:tcPr>
            <w:tcW w:w="674" w:type="pct"/>
            <w:tcBorders>
              <w:bottom w:val="nil"/>
            </w:tcBorders>
            <w:shd w:val="clear" w:color="auto" w:fill="auto"/>
            <w:vAlign w:val="bottom"/>
            <w:hideMark/>
          </w:tcPr>
          <w:p w14:paraId="00C738B2" w14:textId="77777777" w:rsidR="002D7598" w:rsidRPr="00757097" w:rsidRDefault="002D7598" w:rsidP="00757097">
            <w:pPr>
              <w:spacing w:before="40" w:after="40" w:line="300" w:lineRule="exact"/>
              <w:rPr>
                <w:szCs w:val="28"/>
              </w:rPr>
            </w:pPr>
            <w:r w:rsidRPr="00830C2A">
              <w:rPr>
                <w:szCs w:val="20"/>
                <w:rtl/>
              </w:rPr>
              <w:t>479</w:t>
            </w:r>
          </w:p>
        </w:tc>
      </w:tr>
      <w:tr w:rsidR="0010220E" w:rsidRPr="00757097" w14:paraId="5AF21AF9" w14:textId="77777777" w:rsidTr="00B56F5A">
        <w:trPr>
          <w:cantSplit/>
        </w:trPr>
        <w:tc>
          <w:tcPr>
            <w:tcW w:w="1633" w:type="pct"/>
            <w:tcBorders>
              <w:top w:val="nil"/>
              <w:bottom w:val="nil"/>
            </w:tcBorders>
            <w:shd w:val="clear" w:color="auto" w:fill="auto"/>
            <w:hideMark/>
          </w:tcPr>
          <w:p w14:paraId="46918F36" w14:textId="77777777" w:rsidR="002D7598" w:rsidRPr="00757097" w:rsidRDefault="002D7598" w:rsidP="00757097">
            <w:pPr>
              <w:spacing w:before="40" w:after="40" w:line="300" w:lineRule="exact"/>
              <w:rPr>
                <w:szCs w:val="28"/>
              </w:rPr>
            </w:pPr>
            <w:r w:rsidRPr="00757097">
              <w:rPr>
                <w:szCs w:val="28"/>
                <w:rtl/>
              </w:rPr>
              <w:t>أمراض الجهاز الهضمي</w:t>
            </w:r>
          </w:p>
        </w:tc>
        <w:tc>
          <w:tcPr>
            <w:tcW w:w="673" w:type="pct"/>
            <w:tcBorders>
              <w:top w:val="nil"/>
              <w:bottom w:val="nil"/>
            </w:tcBorders>
            <w:shd w:val="clear" w:color="auto" w:fill="auto"/>
            <w:vAlign w:val="bottom"/>
            <w:hideMark/>
          </w:tcPr>
          <w:p w14:paraId="592FEE32" w14:textId="77777777" w:rsidR="002D7598" w:rsidRPr="00757097" w:rsidRDefault="002D7598" w:rsidP="00757097">
            <w:pPr>
              <w:spacing w:before="40" w:after="40" w:line="300" w:lineRule="exact"/>
              <w:rPr>
                <w:szCs w:val="28"/>
              </w:rPr>
            </w:pPr>
            <w:r w:rsidRPr="00830C2A">
              <w:rPr>
                <w:szCs w:val="20"/>
                <w:rtl/>
              </w:rPr>
              <w:t>959</w:t>
            </w:r>
          </w:p>
        </w:tc>
        <w:tc>
          <w:tcPr>
            <w:tcW w:w="673" w:type="pct"/>
            <w:tcBorders>
              <w:top w:val="nil"/>
              <w:bottom w:val="nil"/>
            </w:tcBorders>
            <w:shd w:val="clear" w:color="auto" w:fill="auto"/>
            <w:vAlign w:val="bottom"/>
            <w:hideMark/>
          </w:tcPr>
          <w:p w14:paraId="1ED1DD5E" w14:textId="77777777" w:rsidR="002D7598" w:rsidRPr="00757097" w:rsidRDefault="002D7598" w:rsidP="00757097">
            <w:pPr>
              <w:spacing w:before="40" w:after="40" w:line="300" w:lineRule="exact"/>
              <w:rPr>
                <w:szCs w:val="28"/>
              </w:rPr>
            </w:pPr>
            <w:r w:rsidRPr="00830C2A">
              <w:rPr>
                <w:szCs w:val="20"/>
                <w:rtl/>
              </w:rPr>
              <w:t>978</w:t>
            </w:r>
          </w:p>
        </w:tc>
        <w:tc>
          <w:tcPr>
            <w:tcW w:w="674" w:type="pct"/>
            <w:tcBorders>
              <w:top w:val="nil"/>
              <w:bottom w:val="nil"/>
            </w:tcBorders>
            <w:shd w:val="clear" w:color="auto" w:fill="auto"/>
            <w:vAlign w:val="bottom"/>
            <w:hideMark/>
          </w:tcPr>
          <w:p w14:paraId="74261385" w14:textId="77777777" w:rsidR="002D7598" w:rsidRPr="00757097" w:rsidRDefault="002D7598" w:rsidP="00757097">
            <w:pPr>
              <w:spacing w:before="40" w:after="40" w:line="300" w:lineRule="exact"/>
              <w:rPr>
                <w:szCs w:val="28"/>
              </w:rPr>
            </w:pPr>
            <w:r w:rsidRPr="00830C2A">
              <w:rPr>
                <w:szCs w:val="20"/>
                <w:rtl/>
              </w:rPr>
              <w:t>942</w:t>
            </w:r>
          </w:p>
        </w:tc>
        <w:tc>
          <w:tcPr>
            <w:tcW w:w="673" w:type="pct"/>
            <w:tcBorders>
              <w:top w:val="nil"/>
              <w:bottom w:val="nil"/>
            </w:tcBorders>
            <w:shd w:val="clear" w:color="auto" w:fill="auto"/>
            <w:vAlign w:val="bottom"/>
            <w:hideMark/>
          </w:tcPr>
          <w:p w14:paraId="73C7D43E" w14:textId="77777777" w:rsidR="002D7598" w:rsidRPr="00757097" w:rsidRDefault="002D7598" w:rsidP="00757097">
            <w:pPr>
              <w:spacing w:before="40" w:after="40" w:line="300" w:lineRule="exact"/>
              <w:rPr>
                <w:szCs w:val="28"/>
              </w:rPr>
            </w:pPr>
            <w:r w:rsidRPr="00830C2A">
              <w:rPr>
                <w:szCs w:val="20"/>
                <w:rtl/>
              </w:rPr>
              <w:t>956</w:t>
            </w:r>
          </w:p>
        </w:tc>
        <w:tc>
          <w:tcPr>
            <w:tcW w:w="674" w:type="pct"/>
            <w:tcBorders>
              <w:top w:val="nil"/>
              <w:bottom w:val="nil"/>
            </w:tcBorders>
            <w:shd w:val="clear" w:color="auto" w:fill="auto"/>
            <w:vAlign w:val="bottom"/>
            <w:hideMark/>
          </w:tcPr>
          <w:p w14:paraId="54264356" w14:textId="77777777" w:rsidR="002D7598" w:rsidRPr="00757097" w:rsidRDefault="002D7598" w:rsidP="00757097">
            <w:pPr>
              <w:spacing w:before="40" w:after="40" w:line="300" w:lineRule="exact"/>
              <w:rPr>
                <w:szCs w:val="28"/>
              </w:rPr>
            </w:pPr>
            <w:r w:rsidRPr="00830C2A">
              <w:rPr>
                <w:szCs w:val="20"/>
                <w:rtl/>
              </w:rPr>
              <w:t>880</w:t>
            </w:r>
          </w:p>
        </w:tc>
      </w:tr>
      <w:tr w:rsidR="0010220E" w:rsidRPr="00757097" w14:paraId="5366DCF2" w14:textId="77777777" w:rsidTr="00B56F5A">
        <w:trPr>
          <w:cantSplit/>
        </w:trPr>
        <w:tc>
          <w:tcPr>
            <w:tcW w:w="1633" w:type="pct"/>
            <w:tcBorders>
              <w:top w:val="nil"/>
            </w:tcBorders>
            <w:shd w:val="clear" w:color="auto" w:fill="auto"/>
            <w:hideMark/>
          </w:tcPr>
          <w:p w14:paraId="1501AF68" w14:textId="77777777" w:rsidR="002D7598" w:rsidRPr="00757097" w:rsidRDefault="002D7598" w:rsidP="00757097">
            <w:pPr>
              <w:spacing w:before="40" w:after="40" w:line="300" w:lineRule="exact"/>
              <w:rPr>
                <w:szCs w:val="28"/>
              </w:rPr>
            </w:pPr>
            <w:r w:rsidRPr="00757097">
              <w:rPr>
                <w:szCs w:val="28"/>
                <w:rtl/>
              </w:rPr>
              <w:lastRenderedPageBreak/>
              <w:t>الأسباب الخارجية للوفاة</w:t>
            </w:r>
          </w:p>
        </w:tc>
        <w:tc>
          <w:tcPr>
            <w:tcW w:w="673" w:type="pct"/>
            <w:tcBorders>
              <w:top w:val="nil"/>
            </w:tcBorders>
            <w:shd w:val="clear" w:color="auto" w:fill="auto"/>
            <w:vAlign w:val="bottom"/>
            <w:hideMark/>
          </w:tcPr>
          <w:p w14:paraId="7CB2E04D" w14:textId="77777777" w:rsidR="002D7598" w:rsidRPr="00757097" w:rsidRDefault="002D7598" w:rsidP="00757097">
            <w:pPr>
              <w:spacing w:before="40" w:after="40" w:line="300" w:lineRule="exact"/>
              <w:rPr>
                <w:szCs w:val="28"/>
              </w:rPr>
            </w:pPr>
            <w:r w:rsidRPr="00830C2A">
              <w:rPr>
                <w:szCs w:val="20"/>
                <w:rtl/>
              </w:rPr>
              <w:t>767</w:t>
            </w:r>
          </w:p>
        </w:tc>
        <w:tc>
          <w:tcPr>
            <w:tcW w:w="673" w:type="pct"/>
            <w:tcBorders>
              <w:top w:val="nil"/>
            </w:tcBorders>
            <w:shd w:val="clear" w:color="auto" w:fill="auto"/>
            <w:vAlign w:val="bottom"/>
            <w:hideMark/>
          </w:tcPr>
          <w:p w14:paraId="7553DAA9" w14:textId="77777777" w:rsidR="002D7598" w:rsidRPr="00757097" w:rsidRDefault="002D7598" w:rsidP="00757097">
            <w:pPr>
              <w:spacing w:before="40" w:after="40" w:line="300" w:lineRule="exact"/>
              <w:rPr>
                <w:szCs w:val="28"/>
              </w:rPr>
            </w:pPr>
            <w:r w:rsidRPr="00830C2A">
              <w:rPr>
                <w:szCs w:val="20"/>
                <w:rtl/>
              </w:rPr>
              <w:t>806</w:t>
            </w:r>
          </w:p>
        </w:tc>
        <w:tc>
          <w:tcPr>
            <w:tcW w:w="674" w:type="pct"/>
            <w:tcBorders>
              <w:top w:val="nil"/>
            </w:tcBorders>
            <w:shd w:val="clear" w:color="auto" w:fill="auto"/>
            <w:vAlign w:val="bottom"/>
            <w:hideMark/>
          </w:tcPr>
          <w:p w14:paraId="2CF88CCB" w14:textId="77777777" w:rsidR="002D7598" w:rsidRPr="00757097" w:rsidRDefault="002D7598" w:rsidP="00757097">
            <w:pPr>
              <w:spacing w:before="40" w:after="40" w:line="300" w:lineRule="exact"/>
              <w:rPr>
                <w:szCs w:val="28"/>
              </w:rPr>
            </w:pPr>
            <w:r w:rsidRPr="00830C2A">
              <w:rPr>
                <w:szCs w:val="20"/>
                <w:rtl/>
              </w:rPr>
              <w:t>744</w:t>
            </w:r>
          </w:p>
        </w:tc>
        <w:tc>
          <w:tcPr>
            <w:tcW w:w="673" w:type="pct"/>
            <w:tcBorders>
              <w:top w:val="nil"/>
            </w:tcBorders>
            <w:shd w:val="clear" w:color="auto" w:fill="auto"/>
            <w:vAlign w:val="bottom"/>
            <w:hideMark/>
          </w:tcPr>
          <w:p w14:paraId="563E03EA" w14:textId="77777777" w:rsidR="002D7598" w:rsidRPr="00757097" w:rsidRDefault="002D7598" w:rsidP="00757097">
            <w:pPr>
              <w:spacing w:before="40" w:after="40" w:line="300" w:lineRule="exact"/>
              <w:rPr>
                <w:szCs w:val="28"/>
              </w:rPr>
            </w:pPr>
            <w:r w:rsidRPr="00830C2A">
              <w:rPr>
                <w:szCs w:val="20"/>
                <w:rtl/>
              </w:rPr>
              <w:t>773</w:t>
            </w:r>
          </w:p>
        </w:tc>
        <w:tc>
          <w:tcPr>
            <w:tcW w:w="674" w:type="pct"/>
            <w:tcBorders>
              <w:top w:val="nil"/>
            </w:tcBorders>
            <w:shd w:val="clear" w:color="auto" w:fill="auto"/>
            <w:vAlign w:val="bottom"/>
            <w:hideMark/>
          </w:tcPr>
          <w:p w14:paraId="2428FC61" w14:textId="77777777" w:rsidR="002D7598" w:rsidRPr="00757097" w:rsidRDefault="002D7598" w:rsidP="00757097">
            <w:pPr>
              <w:spacing w:before="40" w:after="40" w:line="300" w:lineRule="exact"/>
              <w:rPr>
                <w:rFonts w:hint="cs"/>
                <w:szCs w:val="28"/>
                <w:rtl/>
              </w:rPr>
            </w:pPr>
            <w:r w:rsidRPr="00830C2A">
              <w:rPr>
                <w:szCs w:val="20"/>
                <w:rtl/>
              </w:rPr>
              <w:t>740</w:t>
            </w:r>
          </w:p>
        </w:tc>
      </w:tr>
      <w:tr w:rsidR="0010220E" w:rsidRPr="00757097" w14:paraId="3E577EA8" w14:textId="77777777" w:rsidTr="0010220E">
        <w:trPr>
          <w:cantSplit/>
        </w:trPr>
        <w:tc>
          <w:tcPr>
            <w:tcW w:w="1633" w:type="pct"/>
            <w:shd w:val="clear" w:color="auto" w:fill="auto"/>
            <w:hideMark/>
          </w:tcPr>
          <w:p w14:paraId="2C37033C" w14:textId="77777777" w:rsidR="002D7598" w:rsidRPr="00757097" w:rsidRDefault="002D7598" w:rsidP="00757097">
            <w:pPr>
              <w:spacing w:before="40" w:after="40" w:line="300" w:lineRule="exact"/>
              <w:rPr>
                <w:szCs w:val="28"/>
              </w:rPr>
            </w:pPr>
            <w:r w:rsidRPr="00757097">
              <w:rPr>
                <w:szCs w:val="28"/>
                <w:rtl/>
              </w:rPr>
              <w:t>حوادث وسائل النقل</w:t>
            </w:r>
          </w:p>
        </w:tc>
        <w:tc>
          <w:tcPr>
            <w:tcW w:w="673" w:type="pct"/>
            <w:shd w:val="clear" w:color="auto" w:fill="auto"/>
            <w:vAlign w:val="bottom"/>
            <w:hideMark/>
          </w:tcPr>
          <w:p w14:paraId="5583EE09" w14:textId="77777777" w:rsidR="002D7598" w:rsidRPr="00757097" w:rsidRDefault="002D7598" w:rsidP="00757097">
            <w:pPr>
              <w:spacing w:before="40" w:after="40" w:line="300" w:lineRule="exact"/>
              <w:rPr>
                <w:szCs w:val="28"/>
              </w:rPr>
            </w:pPr>
            <w:r w:rsidRPr="00830C2A">
              <w:rPr>
                <w:szCs w:val="20"/>
                <w:rtl/>
              </w:rPr>
              <w:t>84</w:t>
            </w:r>
          </w:p>
        </w:tc>
        <w:tc>
          <w:tcPr>
            <w:tcW w:w="673" w:type="pct"/>
            <w:shd w:val="clear" w:color="auto" w:fill="auto"/>
            <w:vAlign w:val="bottom"/>
            <w:hideMark/>
          </w:tcPr>
          <w:p w14:paraId="414FB5EC" w14:textId="77777777" w:rsidR="002D7598" w:rsidRPr="00757097" w:rsidRDefault="002D7598" w:rsidP="00757097">
            <w:pPr>
              <w:spacing w:before="40" w:after="40" w:line="300" w:lineRule="exact"/>
              <w:rPr>
                <w:szCs w:val="28"/>
              </w:rPr>
            </w:pPr>
            <w:r w:rsidRPr="00830C2A">
              <w:rPr>
                <w:szCs w:val="20"/>
                <w:rtl/>
              </w:rPr>
              <w:t>86</w:t>
            </w:r>
          </w:p>
        </w:tc>
        <w:tc>
          <w:tcPr>
            <w:tcW w:w="674" w:type="pct"/>
            <w:shd w:val="clear" w:color="auto" w:fill="auto"/>
            <w:vAlign w:val="bottom"/>
            <w:hideMark/>
          </w:tcPr>
          <w:p w14:paraId="2A02F2BB" w14:textId="77777777" w:rsidR="002D7598" w:rsidRPr="00757097" w:rsidRDefault="002D7598" w:rsidP="00757097">
            <w:pPr>
              <w:spacing w:before="40" w:after="40" w:line="300" w:lineRule="exact"/>
              <w:rPr>
                <w:szCs w:val="28"/>
              </w:rPr>
            </w:pPr>
            <w:r w:rsidRPr="00830C2A">
              <w:rPr>
                <w:szCs w:val="20"/>
                <w:rtl/>
              </w:rPr>
              <w:t>61</w:t>
            </w:r>
          </w:p>
        </w:tc>
        <w:tc>
          <w:tcPr>
            <w:tcW w:w="673" w:type="pct"/>
            <w:shd w:val="clear" w:color="auto" w:fill="auto"/>
            <w:vAlign w:val="bottom"/>
            <w:hideMark/>
          </w:tcPr>
          <w:p w14:paraId="4E26BB29" w14:textId="77777777" w:rsidR="002D7598" w:rsidRPr="00757097" w:rsidRDefault="002D7598" w:rsidP="00757097">
            <w:pPr>
              <w:spacing w:before="40" w:after="40" w:line="300" w:lineRule="exact"/>
              <w:rPr>
                <w:szCs w:val="28"/>
              </w:rPr>
            </w:pPr>
            <w:r w:rsidRPr="00830C2A">
              <w:rPr>
                <w:szCs w:val="20"/>
                <w:rtl/>
              </w:rPr>
              <w:t>71</w:t>
            </w:r>
          </w:p>
        </w:tc>
        <w:tc>
          <w:tcPr>
            <w:tcW w:w="674" w:type="pct"/>
            <w:shd w:val="clear" w:color="auto" w:fill="auto"/>
            <w:vAlign w:val="bottom"/>
            <w:hideMark/>
          </w:tcPr>
          <w:p w14:paraId="3EE6FBD2" w14:textId="77777777" w:rsidR="002D7598" w:rsidRPr="00757097" w:rsidRDefault="002D7598" w:rsidP="00757097">
            <w:pPr>
              <w:spacing w:before="40" w:after="40" w:line="300" w:lineRule="exact"/>
              <w:rPr>
                <w:szCs w:val="28"/>
              </w:rPr>
            </w:pPr>
            <w:r w:rsidRPr="00830C2A">
              <w:rPr>
                <w:szCs w:val="20"/>
                <w:rtl/>
              </w:rPr>
              <w:t>63</w:t>
            </w:r>
          </w:p>
        </w:tc>
      </w:tr>
      <w:tr w:rsidR="0010220E" w:rsidRPr="00757097" w14:paraId="00FE7D70" w14:textId="77777777" w:rsidTr="0010220E">
        <w:trPr>
          <w:cantSplit/>
        </w:trPr>
        <w:tc>
          <w:tcPr>
            <w:tcW w:w="1633" w:type="pct"/>
            <w:shd w:val="clear" w:color="auto" w:fill="auto"/>
            <w:hideMark/>
          </w:tcPr>
          <w:p w14:paraId="3DA2C4EE" w14:textId="77777777" w:rsidR="002D7598" w:rsidRPr="00757097" w:rsidRDefault="002D7598" w:rsidP="00757097">
            <w:pPr>
              <w:spacing w:before="40" w:after="40" w:line="300" w:lineRule="exact"/>
              <w:rPr>
                <w:szCs w:val="28"/>
              </w:rPr>
            </w:pPr>
            <w:r w:rsidRPr="00757097">
              <w:rPr>
                <w:szCs w:val="28"/>
                <w:rtl/>
              </w:rPr>
              <w:t>حوادث السقوط</w:t>
            </w:r>
          </w:p>
        </w:tc>
        <w:tc>
          <w:tcPr>
            <w:tcW w:w="673" w:type="pct"/>
            <w:shd w:val="clear" w:color="auto" w:fill="auto"/>
            <w:vAlign w:val="bottom"/>
            <w:hideMark/>
          </w:tcPr>
          <w:p w14:paraId="2869A665" w14:textId="77777777" w:rsidR="002D7598" w:rsidRPr="00757097" w:rsidRDefault="002D7598" w:rsidP="00757097">
            <w:pPr>
              <w:spacing w:before="40" w:after="40" w:line="300" w:lineRule="exact"/>
              <w:rPr>
                <w:szCs w:val="28"/>
              </w:rPr>
            </w:pPr>
            <w:r w:rsidRPr="00830C2A">
              <w:rPr>
                <w:szCs w:val="20"/>
                <w:rtl/>
              </w:rPr>
              <w:t>122</w:t>
            </w:r>
          </w:p>
        </w:tc>
        <w:tc>
          <w:tcPr>
            <w:tcW w:w="673" w:type="pct"/>
            <w:shd w:val="clear" w:color="auto" w:fill="auto"/>
            <w:vAlign w:val="bottom"/>
            <w:hideMark/>
          </w:tcPr>
          <w:p w14:paraId="7821328D" w14:textId="77777777" w:rsidR="002D7598" w:rsidRPr="00757097" w:rsidRDefault="002D7598" w:rsidP="00757097">
            <w:pPr>
              <w:spacing w:before="40" w:after="40" w:line="300" w:lineRule="exact"/>
              <w:rPr>
                <w:szCs w:val="28"/>
              </w:rPr>
            </w:pPr>
            <w:r w:rsidRPr="00830C2A">
              <w:rPr>
                <w:szCs w:val="20"/>
                <w:rtl/>
              </w:rPr>
              <w:t>139</w:t>
            </w:r>
          </w:p>
        </w:tc>
        <w:tc>
          <w:tcPr>
            <w:tcW w:w="674" w:type="pct"/>
            <w:shd w:val="clear" w:color="auto" w:fill="auto"/>
            <w:vAlign w:val="bottom"/>
            <w:hideMark/>
          </w:tcPr>
          <w:p w14:paraId="2C9D3E77" w14:textId="77777777" w:rsidR="002D7598" w:rsidRPr="00757097" w:rsidRDefault="002D7598" w:rsidP="00757097">
            <w:pPr>
              <w:spacing w:before="40" w:after="40" w:line="300" w:lineRule="exact"/>
              <w:rPr>
                <w:szCs w:val="28"/>
              </w:rPr>
            </w:pPr>
            <w:r w:rsidRPr="00830C2A">
              <w:rPr>
                <w:szCs w:val="20"/>
                <w:rtl/>
              </w:rPr>
              <w:t>150</w:t>
            </w:r>
          </w:p>
        </w:tc>
        <w:tc>
          <w:tcPr>
            <w:tcW w:w="673" w:type="pct"/>
            <w:shd w:val="clear" w:color="auto" w:fill="auto"/>
            <w:vAlign w:val="bottom"/>
            <w:hideMark/>
          </w:tcPr>
          <w:p w14:paraId="27721CCB" w14:textId="77777777" w:rsidR="002D7598" w:rsidRPr="00757097" w:rsidRDefault="002D7598" w:rsidP="00757097">
            <w:pPr>
              <w:spacing w:before="40" w:after="40" w:line="300" w:lineRule="exact"/>
              <w:rPr>
                <w:szCs w:val="28"/>
              </w:rPr>
            </w:pPr>
            <w:r w:rsidRPr="00830C2A">
              <w:rPr>
                <w:szCs w:val="20"/>
                <w:rtl/>
              </w:rPr>
              <w:t>197</w:t>
            </w:r>
          </w:p>
        </w:tc>
        <w:tc>
          <w:tcPr>
            <w:tcW w:w="674" w:type="pct"/>
            <w:shd w:val="clear" w:color="auto" w:fill="auto"/>
            <w:vAlign w:val="bottom"/>
            <w:hideMark/>
          </w:tcPr>
          <w:p w14:paraId="5FC76F1C" w14:textId="77777777" w:rsidR="002D7598" w:rsidRPr="00757097" w:rsidRDefault="002D7598" w:rsidP="00757097">
            <w:pPr>
              <w:spacing w:before="40" w:after="40" w:line="300" w:lineRule="exact"/>
              <w:rPr>
                <w:szCs w:val="28"/>
              </w:rPr>
            </w:pPr>
            <w:r w:rsidRPr="00830C2A">
              <w:rPr>
                <w:szCs w:val="20"/>
                <w:rtl/>
              </w:rPr>
              <w:t>214</w:t>
            </w:r>
          </w:p>
        </w:tc>
      </w:tr>
      <w:tr w:rsidR="0010220E" w:rsidRPr="00757097" w14:paraId="6B9FBBC2" w14:textId="77777777" w:rsidTr="0010220E">
        <w:trPr>
          <w:cantSplit/>
        </w:trPr>
        <w:tc>
          <w:tcPr>
            <w:tcW w:w="1633" w:type="pct"/>
            <w:tcBorders>
              <w:bottom w:val="nil"/>
            </w:tcBorders>
            <w:shd w:val="clear" w:color="auto" w:fill="auto"/>
            <w:hideMark/>
          </w:tcPr>
          <w:p w14:paraId="3E1ED341" w14:textId="77777777" w:rsidR="002D7598" w:rsidRPr="00757097" w:rsidRDefault="002D7598" w:rsidP="00757097">
            <w:pPr>
              <w:spacing w:before="40" w:after="40" w:line="300" w:lineRule="exact"/>
              <w:rPr>
                <w:szCs w:val="28"/>
              </w:rPr>
            </w:pPr>
            <w:r w:rsidRPr="00757097">
              <w:rPr>
                <w:szCs w:val="28"/>
                <w:rtl/>
              </w:rPr>
              <w:t>حوادث الغرق والغمر</w:t>
            </w:r>
          </w:p>
        </w:tc>
        <w:tc>
          <w:tcPr>
            <w:tcW w:w="673" w:type="pct"/>
            <w:tcBorders>
              <w:bottom w:val="nil"/>
            </w:tcBorders>
            <w:shd w:val="clear" w:color="auto" w:fill="auto"/>
            <w:vAlign w:val="bottom"/>
            <w:hideMark/>
          </w:tcPr>
          <w:p w14:paraId="3F9B4CD7" w14:textId="77777777" w:rsidR="002D7598" w:rsidRPr="00757097" w:rsidRDefault="002D7598" w:rsidP="00757097">
            <w:pPr>
              <w:spacing w:before="40" w:after="40" w:line="300" w:lineRule="exact"/>
              <w:rPr>
                <w:szCs w:val="28"/>
              </w:rPr>
            </w:pPr>
            <w:r w:rsidRPr="00830C2A">
              <w:rPr>
                <w:szCs w:val="20"/>
                <w:rtl/>
              </w:rPr>
              <w:t>40</w:t>
            </w:r>
          </w:p>
        </w:tc>
        <w:tc>
          <w:tcPr>
            <w:tcW w:w="673" w:type="pct"/>
            <w:tcBorders>
              <w:bottom w:val="nil"/>
            </w:tcBorders>
            <w:shd w:val="clear" w:color="auto" w:fill="auto"/>
            <w:vAlign w:val="bottom"/>
            <w:hideMark/>
          </w:tcPr>
          <w:p w14:paraId="43DFAC72" w14:textId="77777777" w:rsidR="002D7598" w:rsidRPr="00757097" w:rsidRDefault="002D7598" w:rsidP="00757097">
            <w:pPr>
              <w:spacing w:before="40" w:after="40" w:line="300" w:lineRule="exact"/>
              <w:rPr>
                <w:szCs w:val="28"/>
              </w:rPr>
            </w:pPr>
            <w:r w:rsidRPr="00830C2A">
              <w:rPr>
                <w:szCs w:val="20"/>
                <w:rtl/>
              </w:rPr>
              <w:t>37</w:t>
            </w:r>
          </w:p>
        </w:tc>
        <w:tc>
          <w:tcPr>
            <w:tcW w:w="674" w:type="pct"/>
            <w:tcBorders>
              <w:bottom w:val="nil"/>
            </w:tcBorders>
            <w:shd w:val="clear" w:color="auto" w:fill="auto"/>
            <w:vAlign w:val="bottom"/>
            <w:hideMark/>
          </w:tcPr>
          <w:p w14:paraId="76E7712B" w14:textId="77777777" w:rsidR="002D7598" w:rsidRPr="00757097" w:rsidRDefault="002D7598" w:rsidP="00757097">
            <w:pPr>
              <w:spacing w:before="40" w:after="40" w:line="300" w:lineRule="exact"/>
              <w:rPr>
                <w:szCs w:val="28"/>
              </w:rPr>
            </w:pPr>
            <w:r w:rsidRPr="00830C2A">
              <w:rPr>
                <w:szCs w:val="20"/>
                <w:rtl/>
              </w:rPr>
              <w:t>34</w:t>
            </w:r>
          </w:p>
        </w:tc>
        <w:tc>
          <w:tcPr>
            <w:tcW w:w="673" w:type="pct"/>
            <w:tcBorders>
              <w:bottom w:val="nil"/>
            </w:tcBorders>
            <w:shd w:val="clear" w:color="auto" w:fill="auto"/>
            <w:vAlign w:val="bottom"/>
            <w:hideMark/>
          </w:tcPr>
          <w:p w14:paraId="27ED8412" w14:textId="77777777" w:rsidR="002D7598" w:rsidRPr="00757097" w:rsidRDefault="002D7598" w:rsidP="00757097">
            <w:pPr>
              <w:spacing w:before="40" w:after="40" w:line="300" w:lineRule="exact"/>
              <w:rPr>
                <w:szCs w:val="28"/>
              </w:rPr>
            </w:pPr>
            <w:r w:rsidRPr="00830C2A">
              <w:rPr>
                <w:szCs w:val="20"/>
                <w:rtl/>
              </w:rPr>
              <w:t>35</w:t>
            </w:r>
          </w:p>
        </w:tc>
        <w:tc>
          <w:tcPr>
            <w:tcW w:w="674" w:type="pct"/>
            <w:tcBorders>
              <w:bottom w:val="nil"/>
            </w:tcBorders>
            <w:shd w:val="clear" w:color="auto" w:fill="auto"/>
            <w:vAlign w:val="bottom"/>
            <w:hideMark/>
          </w:tcPr>
          <w:p w14:paraId="5DF06D58" w14:textId="77777777" w:rsidR="002D7598" w:rsidRPr="00757097" w:rsidRDefault="002D7598" w:rsidP="00757097">
            <w:pPr>
              <w:spacing w:before="40" w:after="40" w:line="300" w:lineRule="exact"/>
              <w:rPr>
                <w:szCs w:val="28"/>
              </w:rPr>
            </w:pPr>
            <w:r w:rsidRPr="00830C2A">
              <w:rPr>
                <w:szCs w:val="20"/>
                <w:rtl/>
              </w:rPr>
              <w:t>38</w:t>
            </w:r>
          </w:p>
        </w:tc>
      </w:tr>
      <w:tr w:rsidR="0010220E" w:rsidRPr="00757097" w14:paraId="6B909BAF" w14:textId="77777777" w:rsidTr="0010220E">
        <w:trPr>
          <w:cantSplit/>
        </w:trPr>
        <w:tc>
          <w:tcPr>
            <w:tcW w:w="1633" w:type="pct"/>
            <w:tcBorders>
              <w:top w:val="nil"/>
              <w:bottom w:val="nil"/>
            </w:tcBorders>
            <w:shd w:val="clear" w:color="auto" w:fill="auto"/>
            <w:hideMark/>
          </w:tcPr>
          <w:p w14:paraId="69F2E5CE" w14:textId="77777777" w:rsidR="002D7598" w:rsidRPr="00757097" w:rsidRDefault="002D7598" w:rsidP="00757097">
            <w:pPr>
              <w:spacing w:before="40" w:after="40" w:line="300" w:lineRule="exact"/>
              <w:rPr>
                <w:szCs w:val="28"/>
              </w:rPr>
            </w:pPr>
            <w:r w:rsidRPr="00757097">
              <w:rPr>
                <w:szCs w:val="28"/>
                <w:rtl/>
              </w:rPr>
              <w:t>حوادث التسمم بالكحول والتعرض لها</w:t>
            </w:r>
          </w:p>
        </w:tc>
        <w:tc>
          <w:tcPr>
            <w:tcW w:w="673" w:type="pct"/>
            <w:tcBorders>
              <w:top w:val="nil"/>
              <w:bottom w:val="nil"/>
            </w:tcBorders>
            <w:shd w:val="clear" w:color="auto" w:fill="auto"/>
            <w:vAlign w:val="bottom"/>
            <w:hideMark/>
          </w:tcPr>
          <w:p w14:paraId="2666F212" w14:textId="77777777" w:rsidR="002D7598" w:rsidRPr="00757097" w:rsidRDefault="002D7598" w:rsidP="00757097">
            <w:pPr>
              <w:spacing w:before="40" w:after="40" w:line="300" w:lineRule="exact"/>
              <w:rPr>
                <w:szCs w:val="28"/>
              </w:rPr>
            </w:pPr>
            <w:r w:rsidRPr="00830C2A">
              <w:rPr>
                <w:szCs w:val="20"/>
                <w:rtl/>
              </w:rPr>
              <w:t>50</w:t>
            </w:r>
          </w:p>
        </w:tc>
        <w:tc>
          <w:tcPr>
            <w:tcW w:w="673" w:type="pct"/>
            <w:tcBorders>
              <w:top w:val="nil"/>
              <w:bottom w:val="nil"/>
            </w:tcBorders>
            <w:shd w:val="clear" w:color="auto" w:fill="auto"/>
            <w:vAlign w:val="bottom"/>
            <w:hideMark/>
          </w:tcPr>
          <w:p w14:paraId="56615509" w14:textId="77777777" w:rsidR="002D7598" w:rsidRPr="00757097" w:rsidRDefault="002D7598" w:rsidP="00757097">
            <w:pPr>
              <w:spacing w:before="40" w:after="40" w:line="300" w:lineRule="exact"/>
              <w:rPr>
                <w:szCs w:val="28"/>
              </w:rPr>
            </w:pPr>
            <w:r w:rsidRPr="00830C2A">
              <w:rPr>
                <w:szCs w:val="20"/>
                <w:rtl/>
              </w:rPr>
              <w:t>62</w:t>
            </w:r>
          </w:p>
        </w:tc>
        <w:tc>
          <w:tcPr>
            <w:tcW w:w="674" w:type="pct"/>
            <w:tcBorders>
              <w:top w:val="nil"/>
              <w:bottom w:val="nil"/>
            </w:tcBorders>
            <w:shd w:val="clear" w:color="auto" w:fill="auto"/>
            <w:vAlign w:val="bottom"/>
            <w:hideMark/>
          </w:tcPr>
          <w:p w14:paraId="6F081275" w14:textId="77777777" w:rsidR="002D7598" w:rsidRPr="00757097" w:rsidRDefault="002D7598" w:rsidP="00757097">
            <w:pPr>
              <w:spacing w:before="40" w:after="40" w:line="300" w:lineRule="exact"/>
              <w:rPr>
                <w:szCs w:val="28"/>
              </w:rPr>
            </w:pPr>
            <w:r w:rsidRPr="00830C2A">
              <w:rPr>
                <w:szCs w:val="20"/>
                <w:rtl/>
              </w:rPr>
              <w:t>52</w:t>
            </w:r>
          </w:p>
        </w:tc>
        <w:tc>
          <w:tcPr>
            <w:tcW w:w="673" w:type="pct"/>
            <w:tcBorders>
              <w:top w:val="nil"/>
              <w:bottom w:val="nil"/>
            </w:tcBorders>
            <w:shd w:val="clear" w:color="auto" w:fill="auto"/>
            <w:vAlign w:val="bottom"/>
            <w:hideMark/>
          </w:tcPr>
          <w:p w14:paraId="23B90AB1" w14:textId="77777777" w:rsidR="002D7598" w:rsidRPr="00757097" w:rsidRDefault="002D7598" w:rsidP="00757097">
            <w:pPr>
              <w:spacing w:before="40" w:after="40" w:line="300" w:lineRule="exact"/>
              <w:rPr>
                <w:szCs w:val="28"/>
              </w:rPr>
            </w:pPr>
            <w:r w:rsidRPr="00830C2A">
              <w:rPr>
                <w:szCs w:val="20"/>
                <w:rtl/>
              </w:rPr>
              <w:t>38</w:t>
            </w:r>
          </w:p>
        </w:tc>
        <w:tc>
          <w:tcPr>
            <w:tcW w:w="674" w:type="pct"/>
            <w:tcBorders>
              <w:top w:val="nil"/>
              <w:bottom w:val="nil"/>
            </w:tcBorders>
            <w:shd w:val="clear" w:color="auto" w:fill="auto"/>
            <w:vAlign w:val="bottom"/>
            <w:hideMark/>
          </w:tcPr>
          <w:p w14:paraId="0CDBE944" w14:textId="77777777" w:rsidR="002D7598" w:rsidRPr="00757097" w:rsidRDefault="002D7598" w:rsidP="00757097">
            <w:pPr>
              <w:spacing w:before="40" w:after="40" w:line="300" w:lineRule="exact"/>
              <w:rPr>
                <w:szCs w:val="28"/>
              </w:rPr>
            </w:pPr>
            <w:r w:rsidRPr="00830C2A">
              <w:rPr>
                <w:szCs w:val="20"/>
                <w:rtl/>
              </w:rPr>
              <w:t>36</w:t>
            </w:r>
          </w:p>
        </w:tc>
      </w:tr>
      <w:tr w:rsidR="0010220E" w:rsidRPr="00757097" w14:paraId="70AC7AD5" w14:textId="77777777" w:rsidTr="0010220E">
        <w:trPr>
          <w:cantSplit/>
        </w:trPr>
        <w:tc>
          <w:tcPr>
            <w:tcW w:w="1633" w:type="pct"/>
            <w:tcBorders>
              <w:top w:val="nil"/>
            </w:tcBorders>
            <w:shd w:val="clear" w:color="auto" w:fill="auto"/>
            <w:hideMark/>
          </w:tcPr>
          <w:p w14:paraId="25B17B71" w14:textId="77777777" w:rsidR="002D7598" w:rsidRPr="00757097" w:rsidRDefault="002D7598" w:rsidP="00757097">
            <w:pPr>
              <w:spacing w:before="40" w:after="40" w:line="300" w:lineRule="exact"/>
              <w:rPr>
                <w:szCs w:val="28"/>
              </w:rPr>
            </w:pPr>
            <w:r w:rsidRPr="00757097">
              <w:rPr>
                <w:szCs w:val="28"/>
                <w:rtl/>
              </w:rPr>
              <w:t>إيذاء الذات المتعمد (الانتحار)</w:t>
            </w:r>
          </w:p>
        </w:tc>
        <w:tc>
          <w:tcPr>
            <w:tcW w:w="673" w:type="pct"/>
            <w:tcBorders>
              <w:top w:val="nil"/>
            </w:tcBorders>
            <w:shd w:val="clear" w:color="auto" w:fill="auto"/>
            <w:vAlign w:val="bottom"/>
            <w:hideMark/>
          </w:tcPr>
          <w:p w14:paraId="24D96310" w14:textId="77777777" w:rsidR="002D7598" w:rsidRPr="00757097" w:rsidRDefault="002D7598" w:rsidP="00757097">
            <w:pPr>
              <w:spacing w:before="40" w:after="40" w:line="300" w:lineRule="exact"/>
              <w:rPr>
                <w:szCs w:val="28"/>
              </w:rPr>
            </w:pPr>
            <w:r w:rsidRPr="00830C2A">
              <w:rPr>
                <w:szCs w:val="20"/>
                <w:rtl/>
              </w:rPr>
              <w:t>161</w:t>
            </w:r>
          </w:p>
        </w:tc>
        <w:tc>
          <w:tcPr>
            <w:tcW w:w="673" w:type="pct"/>
            <w:tcBorders>
              <w:top w:val="nil"/>
            </w:tcBorders>
            <w:shd w:val="clear" w:color="auto" w:fill="auto"/>
            <w:vAlign w:val="bottom"/>
            <w:hideMark/>
          </w:tcPr>
          <w:p w14:paraId="42BA1B74" w14:textId="77777777" w:rsidR="002D7598" w:rsidRPr="00757097" w:rsidRDefault="002D7598" w:rsidP="00757097">
            <w:pPr>
              <w:spacing w:before="40" w:after="40" w:line="300" w:lineRule="exact"/>
              <w:rPr>
                <w:szCs w:val="28"/>
              </w:rPr>
            </w:pPr>
            <w:r w:rsidRPr="00830C2A">
              <w:rPr>
                <w:szCs w:val="20"/>
                <w:rtl/>
              </w:rPr>
              <w:t>169</w:t>
            </w:r>
          </w:p>
        </w:tc>
        <w:tc>
          <w:tcPr>
            <w:tcW w:w="674" w:type="pct"/>
            <w:tcBorders>
              <w:top w:val="nil"/>
            </w:tcBorders>
            <w:shd w:val="clear" w:color="auto" w:fill="auto"/>
            <w:vAlign w:val="bottom"/>
            <w:hideMark/>
          </w:tcPr>
          <w:p w14:paraId="78BC0548" w14:textId="77777777" w:rsidR="002D7598" w:rsidRPr="00757097" w:rsidRDefault="002D7598" w:rsidP="00757097">
            <w:pPr>
              <w:spacing w:before="40" w:after="40" w:line="300" w:lineRule="exact"/>
              <w:rPr>
                <w:szCs w:val="28"/>
              </w:rPr>
            </w:pPr>
            <w:r w:rsidRPr="00830C2A">
              <w:rPr>
                <w:szCs w:val="20"/>
                <w:rtl/>
              </w:rPr>
              <w:t>129</w:t>
            </w:r>
          </w:p>
        </w:tc>
        <w:tc>
          <w:tcPr>
            <w:tcW w:w="673" w:type="pct"/>
            <w:tcBorders>
              <w:top w:val="nil"/>
            </w:tcBorders>
            <w:shd w:val="clear" w:color="auto" w:fill="auto"/>
            <w:vAlign w:val="bottom"/>
            <w:hideMark/>
          </w:tcPr>
          <w:p w14:paraId="60239AAF" w14:textId="77777777" w:rsidR="002D7598" w:rsidRPr="00757097" w:rsidRDefault="002D7598" w:rsidP="00757097">
            <w:pPr>
              <w:spacing w:before="40" w:after="40" w:line="300" w:lineRule="exact"/>
              <w:rPr>
                <w:szCs w:val="28"/>
              </w:rPr>
            </w:pPr>
            <w:r w:rsidRPr="00830C2A">
              <w:rPr>
                <w:szCs w:val="20"/>
                <w:rtl/>
              </w:rPr>
              <w:t>153</w:t>
            </w:r>
          </w:p>
        </w:tc>
        <w:tc>
          <w:tcPr>
            <w:tcW w:w="674" w:type="pct"/>
            <w:tcBorders>
              <w:top w:val="nil"/>
            </w:tcBorders>
            <w:shd w:val="clear" w:color="auto" w:fill="auto"/>
            <w:vAlign w:val="bottom"/>
            <w:hideMark/>
          </w:tcPr>
          <w:p w14:paraId="50F20B68" w14:textId="77777777" w:rsidR="002D7598" w:rsidRPr="00757097" w:rsidRDefault="002D7598" w:rsidP="00757097">
            <w:pPr>
              <w:spacing w:before="40" w:after="40" w:line="300" w:lineRule="exact"/>
              <w:rPr>
                <w:szCs w:val="28"/>
              </w:rPr>
            </w:pPr>
            <w:r w:rsidRPr="00830C2A">
              <w:rPr>
                <w:szCs w:val="20"/>
                <w:rtl/>
              </w:rPr>
              <w:t>140</w:t>
            </w:r>
          </w:p>
        </w:tc>
      </w:tr>
      <w:tr w:rsidR="0010220E" w:rsidRPr="00757097" w14:paraId="166018DD" w14:textId="77777777" w:rsidTr="0010220E">
        <w:trPr>
          <w:cantSplit/>
        </w:trPr>
        <w:tc>
          <w:tcPr>
            <w:tcW w:w="1633" w:type="pct"/>
            <w:shd w:val="clear" w:color="auto" w:fill="auto"/>
            <w:hideMark/>
          </w:tcPr>
          <w:p w14:paraId="23F1265B" w14:textId="77777777" w:rsidR="002D7598" w:rsidRPr="00757097" w:rsidRDefault="002D7598" w:rsidP="00757097">
            <w:pPr>
              <w:spacing w:before="40" w:after="40" w:line="300" w:lineRule="exact"/>
              <w:rPr>
                <w:szCs w:val="28"/>
              </w:rPr>
            </w:pPr>
            <w:r w:rsidRPr="00757097">
              <w:rPr>
                <w:szCs w:val="28"/>
                <w:rtl/>
              </w:rPr>
              <w:t>جرائم الاعتداء والقتل</w:t>
            </w:r>
          </w:p>
        </w:tc>
        <w:tc>
          <w:tcPr>
            <w:tcW w:w="673" w:type="pct"/>
            <w:shd w:val="clear" w:color="auto" w:fill="auto"/>
            <w:vAlign w:val="bottom"/>
            <w:hideMark/>
          </w:tcPr>
          <w:p w14:paraId="755936F7" w14:textId="77777777" w:rsidR="002D7598" w:rsidRPr="00757097" w:rsidRDefault="002D7598" w:rsidP="00757097">
            <w:pPr>
              <w:spacing w:before="40" w:after="40" w:line="300" w:lineRule="exact"/>
              <w:rPr>
                <w:szCs w:val="28"/>
              </w:rPr>
            </w:pPr>
            <w:r w:rsidRPr="00830C2A">
              <w:rPr>
                <w:szCs w:val="20"/>
                <w:rtl/>
              </w:rPr>
              <w:t>30</w:t>
            </w:r>
          </w:p>
        </w:tc>
        <w:tc>
          <w:tcPr>
            <w:tcW w:w="673" w:type="pct"/>
            <w:shd w:val="clear" w:color="auto" w:fill="auto"/>
            <w:vAlign w:val="bottom"/>
            <w:hideMark/>
          </w:tcPr>
          <w:p w14:paraId="7A9E8DA0" w14:textId="77777777" w:rsidR="002D7598" w:rsidRPr="00757097" w:rsidRDefault="002D7598" w:rsidP="00757097">
            <w:pPr>
              <w:spacing w:before="40" w:after="40" w:line="300" w:lineRule="exact"/>
              <w:rPr>
                <w:szCs w:val="28"/>
              </w:rPr>
            </w:pPr>
            <w:r w:rsidRPr="00830C2A">
              <w:rPr>
                <w:szCs w:val="20"/>
                <w:rtl/>
              </w:rPr>
              <w:t>40</w:t>
            </w:r>
          </w:p>
        </w:tc>
        <w:tc>
          <w:tcPr>
            <w:tcW w:w="674" w:type="pct"/>
            <w:shd w:val="clear" w:color="auto" w:fill="auto"/>
            <w:vAlign w:val="bottom"/>
            <w:hideMark/>
          </w:tcPr>
          <w:p w14:paraId="2FAC228B" w14:textId="77777777" w:rsidR="002D7598" w:rsidRPr="00757097" w:rsidRDefault="002D7598" w:rsidP="00757097">
            <w:pPr>
              <w:spacing w:before="40" w:after="40" w:line="300" w:lineRule="exact"/>
              <w:rPr>
                <w:szCs w:val="28"/>
              </w:rPr>
            </w:pPr>
            <w:r w:rsidRPr="00830C2A">
              <w:rPr>
                <w:szCs w:val="20"/>
                <w:rtl/>
              </w:rPr>
              <w:t>30</w:t>
            </w:r>
          </w:p>
        </w:tc>
        <w:tc>
          <w:tcPr>
            <w:tcW w:w="673" w:type="pct"/>
            <w:shd w:val="clear" w:color="auto" w:fill="auto"/>
            <w:vAlign w:val="bottom"/>
            <w:hideMark/>
          </w:tcPr>
          <w:p w14:paraId="79B60C3A" w14:textId="77777777" w:rsidR="002D7598" w:rsidRPr="00757097" w:rsidRDefault="002D7598" w:rsidP="00757097">
            <w:pPr>
              <w:spacing w:before="40" w:after="40" w:line="300" w:lineRule="exact"/>
              <w:rPr>
                <w:szCs w:val="28"/>
              </w:rPr>
            </w:pPr>
            <w:r w:rsidRPr="00830C2A">
              <w:rPr>
                <w:szCs w:val="20"/>
                <w:rtl/>
              </w:rPr>
              <w:t>22</w:t>
            </w:r>
          </w:p>
        </w:tc>
        <w:tc>
          <w:tcPr>
            <w:tcW w:w="674" w:type="pct"/>
            <w:shd w:val="clear" w:color="auto" w:fill="auto"/>
            <w:vAlign w:val="bottom"/>
            <w:hideMark/>
          </w:tcPr>
          <w:p w14:paraId="58001630" w14:textId="77777777" w:rsidR="002D7598" w:rsidRPr="00757097" w:rsidRDefault="002D7598" w:rsidP="00757097">
            <w:pPr>
              <w:spacing w:before="40" w:after="40" w:line="300" w:lineRule="exact"/>
              <w:rPr>
                <w:szCs w:val="28"/>
              </w:rPr>
            </w:pPr>
            <w:r w:rsidRPr="00830C2A">
              <w:rPr>
                <w:szCs w:val="20"/>
                <w:rtl/>
              </w:rPr>
              <w:t>12</w:t>
            </w:r>
          </w:p>
        </w:tc>
      </w:tr>
      <w:tr w:rsidR="0010220E" w:rsidRPr="00757097" w14:paraId="588B309A" w14:textId="77777777" w:rsidTr="0010220E">
        <w:trPr>
          <w:cantSplit/>
        </w:trPr>
        <w:tc>
          <w:tcPr>
            <w:tcW w:w="1633" w:type="pct"/>
            <w:shd w:val="clear" w:color="auto" w:fill="auto"/>
            <w:hideMark/>
          </w:tcPr>
          <w:p w14:paraId="7FA69F90" w14:textId="77777777" w:rsidR="002D7598" w:rsidRPr="00757097" w:rsidRDefault="002D7598" w:rsidP="00757097">
            <w:pPr>
              <w:spacing w:before="40" w:after="40" w:line="300" w:lineRule="exact"/>
              <w:rPr>
                <w:szCs w:val="28"/>
              </w:rPr>
            </w:pPr>
            <w:r w:rsidRPr="00757097">
              <w:rPr>
                <w:szCs w:val="28"/>
                <w:rtl/>
              </w:rPr>
              <w:t>أسباب أخرى للوفاة</w:t>
            </w:r>
          </w:p>
        </w:tc>
        <w:tc>
          <w:tcPr>
            <w:tcW w:w="673" w:type="pct"/>
            <w:shd w:val="clear" w:color="auto" w:fill="auto"/>
            <w:vAlign w:val="bottom"/>
            <w:hideMark/>
          </w:tcPr>
          <w:p w14:paraId="364449E1" w14:textId="77777777" w:rsidR="002D7598" w:rsidRPr="00757097" w:rsidRDefault="002D7598" w:rsidP="00757097">
            <w:pPr>
              <w:spacing w:before="40" w:after="40" w:line="300" w:lineRule="exact"/>
              <w:rPr>
                <w:szCs w:val="28"/>
              </w:rPr>
            </w:pPr>
            <w:r w:rsidRPr="00830C2A">
              <w:rPr>
                <w:szCs w:val="20"/>
                <w:rtl/>
              </w:rPr>
              <w:t>210</w:t>
            </w:r>
            <w:r w:rsidRPr="00757097">
              <w:rPr>
                <w:szCs w:val="28"/>
                <w:rtl/>
              </w:rPr>
              <w:t xml:space="preserve"> </w:t>
            </w:r>
            <w:r w:rsidRPr="00830C2A">
              <w:rPr>
                <w:szCs w:val="20"/>
                <w:rtl/>
              </w:rPr>
              <w:t>1</w:t>
            </w:r>
          </w:p>
        </w:tc>
        <w:tc>
          <w:tcPr>
            <w:tcW w:w="673" w:type="pct"/>
            <w:shd w:val="clear" w:color="auto" w:fill="auto"/>
            <w:vAlign w:val="bottom"/>
            <w:hideMark/>
          </w:tcPr>
          <w:p w14:paraId="74D30C3C" w14:textId="77777777" w:rsidR="002D7598" w:rsidRPr="00757097" w:rsidRDefault="002D7598" w:rsidP="00757097">
            <w:pPr>
              <w:spacing w:before="40" w:after="40" w:line="300" w:lineRule="exact"/>
              <w:rPr>
                <w:szCs w:val="28"/>
              </w:rPr>
            </w:pPr>
            <w:r w:rsidRPr="00830C2A">
              <w:rPr>
                <w:szCs w:val="20"/>
                <w:rtl/>
              </w:rPr>
              <w:t>147</w:t>
            </w:r>
            <w:r w:rsidRPr="00757097">
              <w:rPr>
                <w:szCs w:val="28"/>
                <w:rtl/>
              </w:rPr>
              <w:t xml:space="preserve"> </w:t>
            </w:r>
            <w:r w:rsidRPr="00830C2A">
              <w:rPr>
                <w:szCs w:val="20"/>
                <w:rtl/>
              </w:rPr>
              <w:t>1</w:t>
            </w:r>
          </w:p>
        </w:tc>
        <w:tc>
          <w:tcPr>
            <w:tcW w:w="674" w:type="pct"/>
            <w:shd w:val="clear" w:color="auto" w:fill="auto"/>
            <w:vAlign w:val="bottom"/>
            <w:hideMark/>
          </w:tcPr>
          <w:p w14:paraId="5F894F48" w14:textId="77777777" w:rsidR="002D7598" w:rsidRPr="00757097" w:rsidRDefault="002D7598" w:rsidP="00757097">
            <w:pPr>
              <w:spacing w:before="40" w:after="40" w:line="300" w:lineRule="exact"/>
              <w:rPr>
                <w:szCs w:val="28"/>
              </w:rPr>
            </w:pPr>
            <w:r w:rsidRPr="00830C2A">
              <w:rPr>
                <w:szCs w:val="20"/>
                <w:rtl/>
              </w:rPr>
              <w:t>226</w:t>
            </w:r>
            <w:r w:rsidRPr="00757097">
              <w:rPr>
                <w:szCs w:val="28"/>
                <w:rtl/>
              </w:rPr>
              <w:t xml:space="preserve"> </w:t>
            </w:r>
            <w:r w:rsidRPr="00830C2A">
              <w:rPr>
                <w:szCs w:val="20"/>
                <w:rtl/>
              </w:rPr>
              <w:t>1</w:t>
            </w:r>
          </w:p>
        </w:tc>
        <w:tc>
          <w:tcPr>
            <w:tcW w:w="673" w:type="pct"/>
            <w:shd w:val="clear" w:color="auto" w:fill="auto"/>
            <w:vAlign w:val="bottom"/>
            <w:hideMark/>
          </w:tcPr>
          <w:p w14:paraId="31B3762B" w14:textId="77777777" w:rsidR="002D7598" w:rsidRPr="00757097" w:rsidRDefault="002D7598" w:rsidP="00757097">
            <w:pPr>
              <w:spacing w:before="40" w:after="40" w:line="300" w:lineRule="exact"/>
              <w:rPr>
                <w:szCs w:val="28"/>
              </w:rPr>
            </w:pPr>
            <w:r w:rsidRPr="00830C2A">
              <w:rPr>
                <w:szCs w:val="20"/>
                <w:rtl/>
              </w:rPr>
              <w:t>521</w:t>
            </w:r>
            <w:r w:rsidRPr="00757097">
              <w:rPr>
                <w:szCs w:val="28"/>
                <w:rtl/>
              </w:rPr>
              <w:t xml:space="preserve"> </w:t>
            </w:r>
            <w:r w:rsidRPr="00830C2A">
              <w:rPr>
                <w:szCs w:val="20"/>
                <w:rtl/>
              </w:rPr>
              <w:t>1</w:t>
            </w:r>
          </w:p>
        </w:tc>
        <w:tc>
          <w:tcPr>
            <w:tcW w:w="674" w:type="pct"/>
            <w:shd w:val="clear" w:color="auto" w:fill="auto"/>
            <w:vAlign w:val="bottom"/>
            <w:hideMark/>
          </w:tcPr>
          <w:p w14:paraId="4CC91082" w14:textId="77777777" w:rsidR="002D7598" w:rsidRPr="00757097" w:rsidRDefault="002D7598" w:rsidP="00757097">
            <w:pPr>
              <w:spacing w:before="40" w:after="40" w:line="300" w:lineRule="exact"/>
              <w:rPr>
                <w:szCs w:val="28"/>
              </w:rPr>
            </w:pPr>
            <w:r w:rsidRPr="00830C2A">
              <w:rPr>
                <w:szCs w:val="20"/>
                <w:rtl/>
              </w:rPr>
              <w:t>626</w:t>
            </w:r>
            <w:r w:rsidRPr="00757097">
              <w:rPr>
                <w:szCs w:val="28"/>
                <w:rtl/>
              </w:rPr>
              <w:t xml:space="preserve"> </w:t>
            </w:r>
            <w:r w:rsidRPr="00830C2A">
              <w:rPr>
                <w:szCs w:val="20"/>
                <w:rtl/>
              </w:rPr>
              <w:t>1</w:t>
            </w:r>
          </w:p>
        </w:tc>
      </w:tr>
    </w:tbl>
    <w:p w14:paraId="6ED47AEE" w14:textId="77777777" w:rsidR="002D7598" w:rsidRPr="002C0940" w:rsidRDefault="002D7598" w:rsidP="002C0940">
      <w:pPr>
        <w:pStyle w:val="SingleTxtGA"/>
        <w:spacing w:before="120"/>
        <w:rPr>
          <w:sz w:val="28"/>
        </w:rPr>
      </w:pPr>
      <w:r w:rsidRPr="00830C2A">
        <w:rPr>
          <w:sz w:val="28"/>
          <w:szCs w:val="20"/>
          <w:rtl/>
        </w:rPr>
        <w:t>42</w:t>
      </w:r>
      <w:r w:rsidRPr="002C0940">
        <w:rPr>
          <w:sz w:val="28"/>
          <w:rtl/>
        </w:rPr>
        <w:t>-</w:t>
      </w:r>
      <w:r w:rsidRPr="002C0940">
        <w:rPr>
          <w:sz w:val="28"/>
          <w:rtl/>
        </w:rPr>
        <w:tab/>
        <w:t>الأسباب الرئيسية للوفيات (وفيات الذكور في المناطق الحضرية والريفية):</w:t>
      </w:r>
    </w:p>
    <w:tbl>
      <w:tblPr>
        <w:bidiVisual/>
        <w:tblW w:w="7887" w:type="dxa"/>
        <w:tblInd w:w="1134" w:type="dxa"/>
        <w:tblBorders>
          <w:top w:val="single" w:sz="4" w:space="0" w:color="auto"/>
          <w:bottom w:val="single" w:sz="12" w:space="0" w:color="auto"/>
        </w:tblBorders>
        <w:tblLayout w:type="fixed"/>
        <w:tblLook w:val="04A0" w:firstRow="1" w:lastRow="0" w:firstColumn="1" w:lastColumn="0" w:noHBand="0" w:noVBand="1"/>
      </w:tblPr>
      <w:tblGrid>
        <w:gridCol w:w="2936"/>
        <w:gridCol w:w="924"/>
        <w:gridCol w:w="790"/>
        <w:gridCol w:w="926"/>
        <w:gridCol w:w="1234"/>
        <w:gridCol w:w="1077"/>
      </w:tblGrid>
      <w:tr w:rsidR="002D7598" w:rsidRPr="00757097" w14:paraId="6704EBE3" w14:textId="77777777" w:rsidTr="00B37332">
        <w:trPr>
          <w:cantSplit/>
          <w:tblHeader/>
        </w:trPr>
        <w:tc>
          <w:tcPr>
            <w:tcW w:w="1861" w:type="pct"/>
            <w:tcBorders>
              <w:top w:val="single" w:sz="4" w:space="0" w:color="auto"/>
              <w:bottom w:val="single" w:sz="12" w:space="0" w:color="auto"/>
            </w:tcBorders>
            <w:shd w:val="clear" w:color="auto" w:fill="auto"/>
            <w:vAlign w:val="bottom"/>
            <w:hideMark/>
          </w:tcPr>
          <w:p w14:paraId="687CE762" w14:textId="77777777" w:rsidR="002D7598" w:rsidRPr="00757097" w:rsidRDefault="002D7598" w:rsidP="00757097">
            <w:pPr>
              <w:spacing w:before="40" w:after="40" w:line="300" w:lineRule="exact"/>
              <w:rPr>
                <w:i/>
                <w:iCs/>
                <w:szCs w:val="28"/>
              </w:rPr>
            </w:pPr>
          </w:p>
        </w:tc>
        <w:tc>
          <w:tcPr>
            <w:tcW w:w="586" w:type="pct"/>
            <w:tcBorders>
              <w:top w:val="single" w:sz="4" w:space="0" w:color="auto"/>
              <w:bottom w:val="single" w:sz="12" w:space="0" w:color="auto"/>
            </w:tcBorders>
            <w:shd w:val="clear" w:color="auto" w:fill="auto"/>
            <w:vAlign w:val="bottom"/>
          </w:tcPr>
          <w:p w14:paraId="1AC57C3C" w14:textId="77777777" w:rsidR="002D7598" w:rsidRPr="00757097" w:rsidRDefault="002D7598" w:rsidP="00757097">
            <w:pPr>
              <w:spacing w:before="40" w:after="40" w:line="300" w:lineRule="exact"/>
              <w:rPr>
                <w:i/>
                <w:iCs/>
                <w:szCs w:val="28"/>
              </w:rPr>
            </w:pPr>
            <w:r w:rsidRPr="00830C2A">
              <w:rPr>
                <w:i/>
                <w:iCs/>
                <w:szCs w:val="20"/>
                <w:rtl/>
              </w:rPr>
              <w:t>2014</w:t>
            </w:r>
          </w:p>
        </w:tc>
        <w:tc>
          <w:tcPr>
            <w:tcW w:w="501" w:type="pct"/>
            <w:tcBorders>
              <w:top w:val="single" w:sz="4" w:space="0" w:color="auto"/>
              <w:bottom w:val="single" w:sz="12" w:space="0" w:color="auto"/>
            </w:tcBorders>
            <w:shd w:val="clear" w:color="auto" w:fill="auto"/>
            <w:vAlign w:val="bottom"/>
            <w:hideMark/>
          </w:tcPr>
          <w:p w14:paraId="253BD746" w14:textId="77777777" w:rsidR="002D7598" w:rsidRPr="00757097" w:rsidRDefault="002D7598" w:rsidP="00757097">
            <w:pPr>
              <w:spacing w:before="40" w:after="40" w:line="300" w:lineRule="exact"/>
              <w:rPr>
                <w:i/>
                <w:iCs/>
                <w:szCs w:val="28"/>
              </w:rPr>
            </w:pPr>
            <w:r w:rsidRPr="00830C2A">
              <w:rPr>
                <w:i/>
                <w:iCs/>
                <w:szCs w:val="20"/>
                <w:rtl/>
              </w:rPr>
              <w:t>2015</w:t>
            </w:r>
          </w:p>
        </w:tc>
        <w:tc>
          <w:tcPr>
            <w:tcW w:w="587" w:type="pct"/>
            <w:tcBorders>
              <w:top w:val="single" w:sz="4" w:space="0" w:color="auto"/>
              <w:bottom w:val="single" w:sz="12" w:space="0" w:color="auto"/>
            </w:tcBorders>
            <w:shd w:val="clear" w:color="auto" w:fill="auto"/>
            <w:vAlign w:val="bottom"/>
            <w:hideMark/>
          </w:tcPr>
          <w:p w14:paraId="03BE6B3B" w14:textId="77777777" w:rsidR="002D7598" w:rsidRPr="00757097" w:rsidRDefault="002D7598" w:rsidP="00757097">
            <w:pPr>
              <w:spacing w:before="40" w:after="40" w:line="300" w:lineRule="exact"/>
              <w:rPr>
                <w:i/>
                <w:iCs/>
                <w:szCs w:val="28"/>
              </w:rPr>
            </w:pPr>
            <w:r w:rsidRPr="00830C2A">
              <w:rPr>
                <w:i/>
                <w:iCs/>
                <w:szCs w:val="20"/>
                <w:rtl/>
              </w:rPr>
              <w:t>2016</w:t>
            </w:r>
          </w:p>
        </w:tc>
        <w:tc>
          <w:tcPr>
            <w:tcW w:w="782" w:type="pct"/>
            <w:tcBorders>
              <w:top w:val="single" w:sz="4" w:space="0" w:color="auto"/>
              <w:bottom w:val="single" w:sz="12" w:space="0" w:color="auto"/>
            </w:tcBorders>
            <w:shd w:val="clear" w:color="auto" w:fill="auto"/>
            <w:vAlign w:val="bottom"/>
            <w:hideMark/>
          </w:tcPr>
          <w:p w14:paraId="3B245EE5" w14:textId="77777777" w:rsidR="002D7598" w:rsidRPr="00757097" w:rsidRDefault="002D7598" w:rsidP="00757097">
            <w:pPr>
              <w:spacing w:before="40" w:after="40" w:line="300" w:lineRule="exact"/>
              <w:rPr>
                <w:i/>
                <w:iCs/>
                <w:szCs w:val="28"/>
              </w:rPr>
            </w:pPr>
            <w:r w:rsidRPr="00830C2A">
              <w:rPr>
                <w:i/>
                <w:iCs/>
                <w:szCs w:val="20"/>
                <w:rtl/>
              </w:rPr>
              <w:t>2017</w:t>
            </w:r>
          </w:p>
        </w:tc>
        <w:tc>
          <w:tcPr>
            <w:tcW w:w="683" w:type="pct"/>
            <w:tcBorders>
              <w:top w:val="single" w:sz="4" w:space="0" w:color="auto"/>
              <w:bottom w:val="single" w:sz="12" w:space="0" w:color="auto"/>
            </w:tcBorders>
            <w:shd w:val="clear" w:color="auto" w:fill="auto"/>
            <w:vAlign w:val="bottom"/>
            <w:hideMark/>
          </w:tcPr>
          <w:p w14:paraId="7D595453" w14:textId="77777777" w:rsidR="002D7598" w:rsidRPr="00757097" w:rsidRDefault="002D7598" w:rsidP="00757097">
            <w:pPr>
              <w:spacing w:before="40" w:after="40" w:line="300" w:lineRule="exact"/>
              <w:rPr>
                <w:i/>
                <w:iCs/>
                <w:szCs w:val="28"/>
              </w:rPr>
            </w:pPr>
            <w:r w:rsidRPr="00830C2A">
              <w:rPr>
                <w:i/>
                <w:iCs/>
                <w:szCs w:val="20"/>
                <w:rtl/>
              </w:rPr>
              <w:t>2018</w:t>
            </w:r>
          </w:p>
        </w:tc>
      </w:tr>
      <w:tr w:rsidR="002D7598" w:rsidRPr="00757097" w14:paraId="697E79DE" w14:textId="77777777" w:rsidTr="00B37332">
        <w:trPr>
          <w:cantSplit/>
        </w:trPr>
        <w:tc>
          <w:tcPr>
            <w:tcW w:w="1861" w:type="pct"/>
            <w:tcBorders>
              <w:top w:val="single" w:sz="12" w:space="0" w:color="auto"/>
              <w:bottom w:val="single" w:sz="4" w:space="0" w:color="auto"/>
            </w:tcBorders>
            <w:shd w:val="clear" w:color="auto" w:fill="auto"/>
            <w:hideMark/>
          </w:tcPr>
          <w:p w14:paraId="42DA477F" w14:textId="77777777" w:rsidR="002D7598" w:rsidRPr="00757097" w:rsidRDefault="002D7598" w:rsidP="00757097">
            <w:pPr>
              <w:spacing w:before="40" w:after="40" w:line="300" w:lineRule="exact"/>
              <w:rPr>
                <w:b/>
                <w:bCs/>
                <w:szCs w:val="28"/>
              </w:rPr>
            </w:pPr>
            <w:r w:rsidRPr="00757097">
              <w:rPr>
                <w:b/>
                <w:bCs/>
                <w:szCs w:val="28"/>
                <w:rtl/>
              </w:rPr>
              <w:t>المجموع حسب أسباب الوفاة</w:t>
            </w:r>
          </w:p>
        </w:tc>
        <w:tc>
          <w:tcPr>
            <w:tcW w:w="586" w:type="pct"/>
            <w:tcBorders>
              <w:top w:val="single" w:sz="12" w:space="0" w:color="auto"/>
              <w:bottom w:val="single" w:sz="4" w:space="0" w:color="auto"/>
            </w:tcBorders>
            <w:shd w:val="clear" w:color="auto" w:fill="auto"/>
            <w:vAlign w:val="bottom"/>
            <w:hideMark/>
          </w:tcPr>
          <w:p w14:paraId="4AF5996B" w14:textId="77777777" w:rsidR="002D7598" w:rsidRPr="00757097" w:rsidRDefault="002D7598" w:rsidP="00757097">
            <w:pPr>
              <w:spacing w:before="40" w:after="40" w:line="300" w:lineRule="exact"/>
              <w:rPr>
                <w:b/>
                <w:bCs/>
                <w:szCs w:val="28"/>
              </w:rPr>
            </w:pPr>
            <w:r w:rsidRPr="00830C2A">
              <w:rPr>
                <w:b/>
                <w:bCs/>
                <w:szCs w:val="20"/>
                <w:rtl/>
              </w:rPr>
              <w:t>110</w:t>
            </w:r>
            <w:r w:rsidRPr="00757097">
              <w:rPr>
                <w:b/>
                <w:bCs/>
                <w:szCs w:val="28"/>
                <w:rtl/>
              </w:rPr>
              <w:t xml:space="preserve"> </w:t>
            </w:r>
            <w:r w:rsidRPr="00830C2A">
              <w:rPr>
                <w:b/>
                <w:bCs/>
                <w:szCs w:val="20"/>
                <w:rtl/>
              </w:rPr>
              <w:t>20</w:t>
            </w:r>
          </w:p>
        </w:tc>
        <w:tc>
          <w:tcPr>
            <w:tcW w:w="501" w:type="pct"/>
            <w:tcBorders>
              <w:top w:val="single" w:sz="12" w:space="0" w:color="auto"/>
              <w:bottom w:val="single" w:sz="4" w:space="0" w:color="auto"/>
            </w:tcBorders>
            <w:shd w:val="clear" w:color="auto" w:fill="auto"/>
            <w:vAlign w:val="bottom"/>
            <w:hideMark/>
          </w:tcPr>
          <w:p w14:paraId="4B0B863F" w14:textId="77777777" w:rsidR="002D7598" w:rsidRPr="00757097" w:rsidRDefault="002D7598" w:rsidP="00757097">
            <w:pPr>
              <w:spacing w:before="40" w:after="40" w:line="300" w:lineRule="exact"/>
              <w:rPr>
                <w:b/>
                <w:bCs/>
                <w:szCs w:val="28"/>
              </w:rPr>
            </w:pPr>
            <w:r w:rsidRPr="00830C2A">
              <w:rPr>
                <w:b/>
                <w:bCs/>
                <w:szCs w:val="20"/>
                <w:rtl/>
              </w:rPr>
              <w:t>529</w:t>
            </w:r>
            <w:r w:rsidRPr="00757097">
              <w:rPr>
                <w:b/>
                <w:bCs/>
                <w:szCs w:val="28"/>
                <w:rtl/>
              </w:rPr>
              <w:t xml:space="preserve"> </w:t>
            </w:r>
            <w:r w:rsidRPr="00830C2A">
              <w:rPr>
                <w:b/>
                <w:bCs/>
                <w:szCs w:val="20"/>
                <w:rtl/>
              </w:rPr>
              <w:t>20</w:t>
            </w:r>
          </w:p>
        </w:tc>
        <w:tc>
          <w:tcPr>
            <w:tcW w:w="587" w:type="pct"/>
            <w:tcBorders>
              <w:top w:val="single" w:sz="12" w:space="0" w:color="auto"/>
              <w:bottom w:val="single" w:sz="4" w:space="0" w:color="auto"/>
            </w:tcBorders>
            <w:shd w:val="clear" w:color="auto" w:fill="auto"/>
            <w:vAlign w:val="bottom"/>
            <w:hideMark/>
          </w:tcPr>
          <w:p w14:paraId="1429F9B4" w14:textId="77777777" w:rsidR="002D7598" w:rsidRPr="00757097" w:rsidRDefault="002D7598" w:rsidP="00757097">
            <w:pPr>
              <w:spacing w:before="40" w:after="40" w:line="300" w:lineRule="exact"/>
              <w:rPr>
                <w:b/>
                <w:bCs/>
                <w:szCs w:val="28"/>
              </w:rPr>
            </w:pPr>
            <w:r w:rsidRPr="00830C2A">
              <w:rPr>
                <w:b/>
                <w:bCs/>
                <w:szCs w:val="20"/>
                <w:rtl/>
              </w:rPr>
              <w:t>328</w:t>
            </w:r>
            <w:r w:rsidRPr="00757097">
              <w:rPr>
                <w:b/>
                <w:bCs/>
                <w:szCs w:val="28"/>
                <w:rtl/>
              </w:rPr>
              <w:t xml:space="preserve"> </w:t>
            </w:r>
            <w:r w:rsidRPr="00830C2A">
              <w:rPr>
                <w:b/>
                <w:bCs/>
                <w:szCs w:val="20"/>
                <w:rtl/>
              </w:rPr>
              <w:t>20</w:t>
            </w:r>
          </w:p>
        </w:tc>
        <w:tc>
          <w:tcPr>
            <w:tcW w:w="782" w:type="pct"/>
            <w:tcBorders>
              <w:top w:val="single" w:sz="12" w:space="0" w:color="auto"/>
              <w:bottom w:val="single" w:sz="4" w:space="0" w:color="auto"/>
            </w:tcBorders>
            <w:shd w:val="clear" w:color="auto" w:fill="auto"/>
            <w:vAlign w:val="bottom"/>
            <w:hideMark/>
          </w:tcPr>
          <w:p w14:paraId="295D2790" w14:textId="77777777" w:rsidR="002D7598" w:rsidRPr="00757097" w:rsidRDefault="002D7598" w:rsidP="00757097">
            <w:pPr>
              <w:spacing w:before="40" w:after="40" w:line="300" w:lineRule="exact"/>
              <w:rPr>
                <w:b/>
                <w:bCs/>
                <w:szCs w:val="28"/>
              </w:rPr>
            </w:pPr>
            <w:r w:rsidRPr="00830C2A">
              <w:rPr>
                <w:b/>
                <w:bCs/>
                <w:szCs w:val="20"/>
                <w:rtl/>
              </w:rPr>
              <w:t>286</w:t>
            </w:r>
            <w:r w:rsidRPr="00757097">
              <w:rPr>
                <w:b/>
                <w:bCs/>
                <w:szCs w:val="28"/>
                <w:rtl/>
              </w:rPr>
              <w:t xml:space="preserve"> </w:t>
            </w:r>
            <w:r w:rsidRPr="00830C2A">
              <w:rPr>
                <w:b/>
                <w:bCs/>
                <w:szCs w:val="20"/>
                <w:rtl/>
              </w:rPr>
              <w:t>19</w:t>
            </w:r>
          </w:p>
        </w:tc>
        <w:tc>
          <w:tcPr>
            <w:tcW w:w="683" w:type="pct"/>
            <w:tcBorders>
              <w:top w:val="single" w:sz="12" w:space="0" w:color="auto"/>
              <w:bottom w:val="single" w:sz="4" w:space="0" w:color="auto"/>
            </w:tcBorders>
            <w:shd w:val="clear" w:color="auto" w:fill="auto"/>
            <w:vAlign w:val="bottom"/>
            <w:hideMark/>
          </w:tcPr>
          <w:p w14:paraId="75C3897D" w14:textId="77777777" w:rsidR="002D7598" w:rsidRPr="00757097" w:rsidRDefault="002D7598" w:rsidP="00757097">
            <w:pPr>
              <w:spacing w:before="40" w:after="40" w:line="300" w:lineRule="exact"/>
              <w:rPr>
                <w:b/>
                <w:bCs/>
                <w:szCs w:val="28"/>
              </w:rPr>
            </w:pPr>
            <w:r w:rsidRPr="00830C2A">
              <w:rPr>
                <w:b/>
                <w:bCs/>
                <w:szCs w:val="20"/>
                <w:rtl/>
              </w:rPr>
              <w:t>024</w:t>
            </w:r>
            <w:r w:rsidRPr="00757097">
              <w:rPr>
                <w:b/>
                <w:bCs/>
                <w:szCs w:val="28"/>
                <w:rtl/>
              </w:rPr>
              <w:t xml:space="preserve"> </w:t>
            </w:r>
            <w:r w:rsidRPr="00830C2A">
              <w:rPr>
                <w:b/>
                <w:bCs/>
                <w:szCs w:val="20"/>
                <w:rtl/>
              </w:rPr>
              <w:t>19</w:t>
            </w:r>
          </w:p>
        </w:tc>
      </w:tr>
      <w:tr w:rsidR="002D7598" w:rsidRPr="00757097" w14:paraId="1616023C" w14:textId="77777777" w:rsidTr="00B37332">
        <w:trPr>
          <w:cantSplit/>
        </w:trPr>
        <w:tc>
          <w:tcPr>
            <w:tcW w:w="1861" w:type="pct"/>
            <w:tcBorders>
              <w:top w:val="single" w:sz="4" w:space="0" w:color="auto"/>
            </w:tcBorders>
            <w:shd w:val="clear" w:color="auto" w:fill="auto"/>
            <w:hideMark/>
          </w:tcPr>
          <w:p w14:paraId="3416246C" w14:textId="77777777" w:rsidR="002D7598" w:rsidRPr="00757097" w:rsidRDefault="002D7598" w:rsidP="00757097">
            <w:pPr>
              <w:spacing w:before="40" w:after="40" w:line="300" w:lineRule="exact"/>
              <w:rPr>
                <w:szCs w:val="28"/>
              </w:rPr>
            </w:pPr>
            <w:r w:rsidRPr="00757097">
              <w:rPr>
                <w:szCs w:val="28"/>
                <w:rtl/>
              </w:rPr>
              <w:t>بعض الأمراض المعدية والطفيلية</w:t>
            </w:r>
          </w:p>
        </w:tc>
        <w:tc>
          <w:tcPr>
            <w:tcW w:w="586" w:type="pct"/>
            <w:tcBorders>
              <w:top w:val="single" w:sz="4" w:space="0" w:color="auto"/>
            </w:tcBorders>
            <w:shd w:val="clear" w:color="auto" w:fill="auto"/>
            <w:vAlign w:val="bottom"/>
            <w:hideMark/>
          </w:tcPr>
          <w:p w14:paraId="508016DB" w14:textId="77777777" w:rsidR="002D7598" w:rsidRPr="00757097" w:rsidRDefault="002D7598" w:rsidP="00757097">
            <w:pPr>
              <w:spacing w:before="40" w:after="40" w:line="300" w:lineRule="exact"/>
              <w:rPr>
                <w:szCs w:val="28"/>
              </w:rPr>
            </w:pPr>
            <w:r w:rsidRPr="00830C2A">
              <w:rPr>
                <w:szCs w:val="20"/>
                <w:rtl/>
              </w:rPr>
              <w:t>406</w:t>
            </w:r>
          </w:p>
        </w:tc>
        <w:tc>
          <w:tcPr>
            <w:tcW w:w="501" w:type="pct"/>
            <w:tcBorders>
              <w:top w:val="single" w:sz="4" w:space="0" w:color="auto"/>
            </w:tcBorders>
            <w:shd w:val="clear" w:color="auto" w:fill="auto"/>
            <w:vAlign w:val="bottom"/>
            <w:hideMark/>
          </w:tcPr>
          <w:p w14:paraId="5CF99E4F" w14:textId="77777777" w:rsidR="002D7598" w:rsidRPr="00757097" w:rsidRDefault="002D7598" w:rsidP="00757097">
            <w:pPr>
              <w:spacing w:before="40" w:after="40" w:line="300" w:lineRule="exact"/>
              <w:rPr>
                <w:szCs w:val="28"/>
              </w:rPr>
            </w:pPr>
            <w:r w:rsidRPr="00830C2A">
              <w:rPr>
                <w:szCs w:val="20"/>
                <w:rtl/>
              </w:rPr>
              <w:t>428</w:t>
            </w:r>
          </w:p>
        </w:tc>
        <w:tc>
          <w:tcPr>
            <w:tcW w:w="587" w:type="pct"/>
            <w:tcBorders>
              <w:top w:val="single" w:sz="4" w:space="0" w:color="auto"/>
            </w:tcBorders>
            <w:shd w:val="clear" w:color="auto" w:fill="auto"/>
            <w:vAlign w:val="bottom"/>
            <w:hideMark/>
          </w:tcPr>
          <w:p w14:paraId="6F3B12DD" w14:textId="77777777" w:rsidR="002D7598" w:rsidRPr="00757097" w:rsidRDefault="002D7598" w:rsidP="00757097">
            <w:pPr>
              <w:spacing w:before="40" w:after="40" w:line="300" w:lineRule="exact"/>
              <w:rPr>
                <w:szCs w:val="28"/>
              </w:rPr>
            </w:pPr>
            <w:r w:rsidRPr="00830C2A">
              <w:rPr>
                <w:szCs w:val="20"/>
                <w:rtl/>
              </w:rPr>
              <w:t>448</w:t>
            </w:r>
          </w:p>
        </w:tc>
        <w:tc>
          <w:tcPr>
            <w:tcW w:w="782" w:type="pct"/>
            <w:tcBorders>
              <w:top w:val="single" w:sz="4" w:space="0" w:color="auto"/>
            </w:tcBorders>
            <w:shd w:val="clear" w:color="auto" w:fill="auto"/>
            <w:vAlign w:val="bottom"/>
            <w:hideMark/>
          </w:tcPr>
          <w:p w14:paraId="484FA424" w14:textId="77777777" w:rsidR="002D7598" w:rsidRPr="00757097" w:rsidRDefault="002D7598" w:rsidP="00757097">
            <w:pPr>
              <w:spacing w:before="40" w:after="40" w:line="300" w:lineRule="exact"/>
              <w:rPr>
                <w:szCs w:val="28"/>
              </w:rPr>
            </w:pPr>
            <w:r w:rsidRPr="00830C2A">
              <w:rPr>
                <w:szCs w:val="20"/>
                <w:rtl/>
              </w:rPr>
              <w:t>336</w:t>
            </w:r>
          </w:p>
        </w:tc>
        <w:tc>
          <w:tcPr>
            <w:tcW w:w="683" w:type="pct"/>
            <w:tcBorders>
              <w:top w:val="single" w:sz="4" w:space="0" w:color="auto"/>
            </w:tcBorders>
            <w:shd w:val="clear" w:color="auto" w:fill="auto"/>
            <w:vAlign w:val="bottom"/>
            <w:hideMark/>
          </w:tcPr>
          <w:p w14:paraId="3258DCA9" w14:textId="77777777" w:rsidR="002D7598" w:rsidRPr="00757097" w:rsidRDefault="002D7598" w:rsidP="00757097">
            <w:pPr>
              <w:spacing w:before="40" w:after="40" w:line="300" w:lineRule="exact"/>
              <w:rPr>
                <w:szCs w:val="28"/>
              </w:rPr>
            </w:pPr>
            <w:r w:rsidRPr="00830C2A">
              <w:rPr>
                <w:szCs w:val="20"/>
                <w:rtl/>
              </w:rPr>
              <w:t>320</w:t>
            </w:r>
          </w:p>
        </w:tc>
      </w:tr>
      <w:tr w:rsidR="002D7598" w:rsidRPr="00757097" w14:paraId="31C043CF" w14:textId="77777777" w:rsidTr="00B37332">
        <w:trPr>
          <w:cantSplit/>
        </w:trPr>
        <w:tc>
          <w:tcPr>
            <w:tcW w:w="1861" w:type="pct"/>
            <w:shd w:val="clear" w:color="auto" w:fill="auto"/>
            <w:hideMark/>
          </w:tcPr>
          <w:p w14:paraId="65606C2B" w14:textId="77777777" w:rsidR="002D7598" w:rsidRPr="00757097" w:rsidRDefault="002D7598" w:rsidP="00757097">
            <w:pPr>
              <w:spacing w:before="40" w:after="40" w:line="300" w:lineRule="exact"/>
              <w:rPr>
                <w:szCs w:val="28"/>
              </w:rPr>
            </w:pPr>
            <w:r w:rsidRPr="00757097">
              <w:rPr>
                <w:szCs w:val="28"/>
                <w:rtl/>
              </w:rPr>
              <w:t>أورام خبيثة</w:t>
            </w:r>
          </w:p>
        </w:tc>
        <w:tc>
          <w:tcPr>
            <w:tcW w:w="586" w:type="pct"/>
            <w:shd w:val="clear" w:color="auto" w:fill="auto"/>
            <w:vAlign w:val="bottom"/>
            <w:hideMark/>
          </w:tcPr>
          <w:p w14:paraId="3F22AC8D" w14:textId="77777777" w:rsidR="002D7598" w:rsidRPr="00757097" w:rsidRDefault="002D7598" w:rsidP="00757097">
            <w:pPr>
              <w:spacing w:before="40" w:after="40" w:line="300" w:lineRule="exact"/>
              <w:rPr>
                <w:szCs w:val="28"/>
              </w:rPr>
            </w:pPr>
            <w:r w:rsidRPr="00830C2A">
              <w:rPr>
                <w:szCs w:val="20"/>
                <w:rtl/>
              </w:rPr>
              <w:t>525</w:t>
            </w:r>
            <w:r w:rsidRPr="00757097">
              <w:rPr>
                <w:szCs w:val="28"/>
                <w:rtl/>
              </w:rPr>
              <w:t xml:space="preserve"> </w:t>
            </w:r>
            <w:r w:rsidRPr="00830C2A">
              <w:rPr>
                <w:szCs w:val="20"/>
                <w:rtl/>
              </w:rPr>
              <w:t>4</w:t>
            </w:r>
          </w:p>
        </w:tc>
        <w:tc>
          <w:tcPr>
            <w:tcW w:w="501" w:type="pct"/>
            <w:shd w:val="clear" w:color="auto" w:fill="auto"/>
            <w:vAlign w:val="bottom"/>
            <w:hideMark/>
          </w:tcPr>
          <w:p w14:paraId="30426B86" w14:textId="77777777" w:rsidR="002D7598" w:rsidRPr="00757097" w:rsidRDefault="002D7598" w:rsidP="00757097">
            <w:pPr>
              <w:spacing w:before="40" w:after="40" w:line="300" w:lineRule="exact"/>
              <w:rPr>
                <w:szCs w:val="28"/>
              </w:rPr>
            </w:pPr>
            <w:r w:rsidRPr="00830C2A">
              <w:rPr>
                <w:szCs w:val="20"/>
                <w:rtl/>
              </w:rPr>
              <w:t>640</w:t>
            </w:r>
            <w:r w:rsidRPr="00757097">
              <w:rPr>
                <w:szCs w:val="28"/>
                <w:rtl/>
              </w:rPr>
              <w:t xml:space="preserve"> </w:t>
            </w:r>
            <w:r w:rsidRPr="00830C2A">
              <w:rPr>
                <w:szCs w:val="20"/>
                <w:rtl/>
              </w:rPr>
              <w:t>4</w:t>
            </w:r>
          </w:p>
        </w:tc>
        <w:tc>
          <w:tcPr>
            <w:tcW w:w="587" w:type="pct"/>
            <w:shd w:val="clear" w:color="auto" w:fill="auto"/>
            <w:vAlign w:val="bottom"/>
            <w:hideMark/>
          </w:tcPr>
          <w:p w14:paraId="7F23C666" w14:textId="77777777" w:rsidR="002D7598" w:rsidRPr="00757097" w:rsidRDefault="002D7598" w:rsidP="00757097">
            <w:pPr>
              <w:spacing w:before="40" w:after="40" w:line="300" w:lineRule="exact"/>
              <w:rPr>
                <w:szCs w:val="28"/>
              </w:rPr>
            </w:pPr>
            <w:r w:rsidRPr="00830C2A">
              <w:rPr>
                <w:szCs w:val="20"/>
                <w:rtl/>
              </w:rPr>
              <w:t>525</w:t>
            </w:r>
            <w:r w:rsidRPr="00757097">
              <w:rPr>
                <w:szCs w:val="28"/>
                <w:rtl/>
              </w:rPr>
              <w:t xml:space="preserve"> </w:t>
            </w:r>
            <w:r w:rsidRPr="00830C2A">
              <w:rPr>
                <w:szCs w:val="20"/>
                <w:rtl/>
              </w:rPr>
              <w:t>4</w:t>
            </w:r>
          </w:p>
        </w:tc>
        <w:tc>
          <w:tcPr>
            <w:tcW w:w="782" w:type="pct"/>
            <w:shd w:val="clear" w:color="auto" w:fill="auto"/>
            <w:vAlign w:val="bottom"/>
            <w:hideMark/>
          </w:tcPr>
          <w:p w14:paraId="1A7F2547" w14:textId="77777777" w:rsidR="002D7598" w:rsidRPr="00757097" w:rsidRDefault="002D7598" w:rsidP="00757097">
            <w:pPr>
              <w:spacing w:before="40" w:after="40" w:line="300" w:lineRule="exact"/>
              <w:rPr>
                <w:szCs w:val="28"/>
              </w:rPr>
            </w:pPr>
            <w:r w:rsidRPr="00830C2A">
              <w:rPr>
                <w:szCs w:val="20"/>
                <w:rtl/>
              </w:rPr>
              <w:t>389</w:t>
            </w:r>
            <w:r w:rsidRPr="00757097">
              <w:rPr>
                <w:szCs w:val="28"/>
                <w:rtl/>
              </w:rPr>
              <w:t xml:space="preserve"> </w:t>
            </w:r>
            <w:r w:rsidRPr="00830C2A">
              <w:rPr>
                <w:szCs w:val="20"/>
                <w:rtl/>
              </w:rPr>
              <w:t>4</w:t>
            </w:r>
          </w:p>
        </w:tc>
        <w:tc>
          <w:tcPr>
            <w:tcW w:w="683" w:type="pct"/>
            <w:shd w:val="clear" w:color="auto" w:fill="auto"/>
            <w:vAlign w:val="bottom"/>
            <w:hideMark/>
          </w:tcPr>
          <w:p w14:paraId="1AC5CFC4" w14:textId="77777777" w:rsidR="002D7598" w:rsidRPr="00757097" w:rsidRDefault="002D7598" w:rsidP="00757097">
            <w:pPr>
              <w:spacing w:before="40" w:after="40" w:line="300" w:lineRule="exact"/>
              <w:rPr>
                <w:szCs w:val="28"/>
              </w:rPr>
            </w:pPr>
            <w:r w:rsidRPr="00830C2A">
              <w:rPr>
                <w:szCs w:val="20"/>
                <w:rtl/>
              </w:rPr>
              <w:t>424</w:t>
            </w:r>
            <w:r w:rsidRPr="00757097">
              <w:rPr>
                <w:szCs w:val="28"/>
                <w:rtl/>
              </w:rPr>
              <w:t xml:space="preserve"> </w:t>
            </w:r>
            <w:r w:rsidRPr="00830C2A">
              <w:rPr>
                <w:szCs w:val="20"/>
                <w:rtl/>
              </w:rPr>
              <w:t>4</w:t>
            </w:r>
          </w:p>
        </w:tc>
      </w:tr>
      <w:tr w:rsidR="002D7598" w:rsidRPr="00757097" w14:paraId="27FB03CE" w14:textId="77777777" w:rsidTr="00B37332">
        <w:trPr>
          <w:cantSplit/>
        </w:trPr>
        <w:tc>
          <w:tcPr>
            <w:tcW w:w="1861" w:type="pct"/>
            <w:shd w:val="clear" w:color="auto" w:fill="auto"/>
            <w:hideMark/>
          </w:tcPr>
          <w:p w14:paraId="37F6191E" w14:textId="77777777" w:rsidR="002D7598" w:rsidRPr="00757097" w:rsidRDefault="002D7598" w:rsidP="00757097">
            <w:pPr>
              <w:spacing w:before="40" w:after="40" w:line="300" w:lineRule="exact"/>
              <w:rPr>
                <w:szCs w:val="28"/>
              </w:rPr>
            </w:pPr>
            <w:r w:rsidRPr="00757097">
              <w:rPr>
                <w:szCs w:val="28"/>
                <w:rtl/>
              </w:rPr>
              <w:t>أمراض الدورة الدموية</w:t>
            </w:r>
          </w:p>
        </w:tc>
        <w:tc>
          <w:tcPr>
            <w:tcW w:w="586" w:type="pct"/>
            <w:shd w:val="clear" w:color="auto" w:fill="auto"/>
            <w:vAlign w:val="bottom"/>
            <w:hideMark/>
          </w:tcPr>
          <w:p w14:paraId="772E6139" w14:textId="77777777" w:rsidR="002D7598" w:rsidRPr="00757097" w:rsidRDefault="002D7598" w:rsidP="00757097">
            <w:pPr>
              <w:spacing w:before="40" w:after="40" w:line="300" w:lineRule="exact"/>
              <w:rPr>
                <w:szCs w:val="28"/>
              </w:rPr>
            </w:pPr>
            <w:r w:rsidRPr="00830C2A">
              <w:rPr>
                <w:szCs w:val="20"/>
                <w:rtl/>
              </w:rPr>
              <w:t>451</w:t>
            </w:r>
            <w:r w:rsidRPr="00757097">
              <w:rPr>
                <w:szCs w:val="28"/>
                <w:rtl/>
              </w:rPr>
              <w:t xml:space="preserve"> </w:t>
            </w:r>
            <w:r w:rsidRPr="00830C2A">
              <w:rPr>
                <w:szCs w:val="20"/>
                <w:rtl/>
              </w:rPr>
              <w:t>9</w:t>
            </w:r>
          </w:p>
        </w:tc>
        <w:tc>
          <w:tcPr>
            <w:tcW w:w="501" w:type="pct"/>
            <w:shd w:val="clear" w:color="auto" w:fill="auto"/>
            <w:vAlign w:val="bottom"/>
            <w:hideMark/>
          </w:tcPr>
          <w:p w14:paraId="4954B2EE" w14:textId="77777777" w:rsidR="002D7598" w:rsidRPr="00757097" w:rsidRDefault="002D7598" w:rsidP="00757097">
            <w:pPr>
              <w:spacing w:before="40" w:after="40" w:line="300" w:lineRule="exact"/>
              <w:rPr>
                <w:szCs w:val="28"/>
              </w:rPr>
            </w:pPr>
            <w:r w:rsidRPr="00830C2A">
              <w:rPr>
                <w:szCs w:val="20"/>
                <w:rtl/>
              </w:rPr>
              <w:t>753</w:t>
            </w:r>
            <w:r w:rsidRPr="00757097">
              <w:rPr>
                <w:szCs w:val="28"/>
                <w:rtl/>
              </w:rPr>
              <w:t xml:space="preserve"> </w:t>
            </w:r>
            <w:r w:rsidRPr="00830C2A">
              <w:rPr>
                <w:szCs w:val="20"/>
                <w:rtl/>
              </w:rPr>
              <w:t>9</w:t>
            </w:r>
          </w:p>
        </w:tc>
        <w:tc>
          <w:tcPr>
            <w:tcW w:w="587" w:type="pct"/>
            <w:shd w:val="clear" w:color="auto" w:fill="auto"/>
            <w:vAlign w:val="bottom"/>
            <w:hideMark/>
          </w:tcPr>
          <w:p w14:paraId="51612B9A" w14:textId="77777777" w:rsidR="002D7598" w:rsidRPr="00757097" w:rsidRDefault="002D7598" w:rsidP="00757097">
            <w:pPr>
              <w:spacing w:before="40" w:after="40" w:line="300" w:lineRule="exact"/>
              <w:rPr>
                <w:szCs w:val="28"/>
              </w:rPr>
            </w:pPr>
            <w:r w:rsidRPr="00830C2A">
              <w:rPr>
                <w:szCs w:val="20"/>
                <w:rtl/>
              </w:rPr>
              <w:t>717</w:t>
            </w:r>
            <w:r w:rsidRPr="00757097">
              <w:rPr>
                <w:szCs w:val="28"/>
                <w:rtl/>
              </w:rPr>
              <w:t xml:space="preserve"> </w:t>
            </w:r>
            <w:r w:rsidRPr="00830C2A">
              <w:rPr>
                <w:szCs w:val="20"/>
                <w:rtl/>
              </w:rPr>
              <w:t>9</w:t>
            </w:r>
          </w:p>
        </w:tc>
        <w:tc>
          <w:tcPr>
            <w:tcW w:w="782" w:type="pct"/>
            <w:shd w:val="clear" w:color="auto" w:fill="auto"/>
            <w:vAlign w:val="bottom"/>
            <w:hideMark/>
          </w:tcPr>
          <w:p w14:paraId="17D2964E" w14:textId="77777777" w:rsidR="002D7598" w:rsidRPr="00757097" w:rsidRDefault="002D7598" w:rsidP="00757097">
            <w:pPr>
              <w:spacing w:before="40" w:after="40" w:line="300" w:lineRule="exact"/>
              <w:rPr>
                <w:szCs w:val="28"/>
              </w:rPr>
            </w:pPr>
            <w:r w:rsidRPr="00830C2A">
              <w:rPr>
                <w:szCs w:val="20"/>
                <w:rtl/>
              </w:rPr>
              <w:t>286</w:t>
            </w:r>
            <w:r w:rsidRPr="00757097">
              <w:rPr>
                <w:szCs w:val="28"/>
                <w:rtl/>
              </w:rPr>
              <w:t xml:space="preserve"> </w:t>
            </w:r>
            <w:r w:rsidRPr="00830C2A">
              <w:rPr>
                <w:szCs w:val="20"/>
                <w:rtl/>
              </w:rPr>
              <w:t>9</w:t>
            </w:r>
          </w:p>
        </w:tc>
        <w:tc>
          <w:tcPr>
            <w:tcW w:w="683" w:type="pct"/>
            <w:shd w:val="clear" w:color="auto" w:fill="auto"/>
            <w:vAlign w:val="bottom"/>
            <w:hideMark/>
          </w:tcPr>
          <w:p w14:paraId="04DCDC45" w14:textId="77777777" w:rsidR="002D7598" w:rsidRPr="00757097" w:rsidRDefault="002D7598" w:rsidP="00757097">
            <w:pPr>
              <w:spacing w:before="40" w:after="40" w:line="300" w:lineRule="exact"/>
              <w:rPr>
                <w:szCs w:val="28"/>
              </w:rPr>
            </w:pPr>
            <w:r w:rsidRPr="00830C2A">
              <w:rPr>
                <w:szCs w:val="20"/>
                <w:rtl/>
              </w:rPr>
              <w:t>994</w:t>
            </w:r>
            <w:r w:rsidRPr="00757097">
              <w:rPr>
                <w:szCs w:val="28"/>
                <w:rtl/>
              </w:rPr>
              <w:t xml:space="preserve"> </w:t>
            </w:r>
            <w:r w:rsidRPr="00830C2A">
              <w:rPr>
                <w:szCs w:val="20"/>
                <w:rtl/>
              </w:rPr>
              <w:t>8</w:t>
            </w:r>
          </w:p>
        </w:tc>
      </w:tr>
      <w:tr w:rsidR="002D7598" w:rsidRPr="00757097" w14:paraId="01F4BB13" w14:textId="77777777" w:rsidTr="00B37332">
        <w:trPr>
          <w:cantSplit/>
        </w:trPr>
        <w:tc>
          <w:tcPr>
            <w:tcW w:w="1861" w:type="pct"/>
            <w:shd w:val="clear" w:color="auto" w:fill="auto"/>
            <w:hideMark/>
          </w:tcPr>
          <w:p w14:paraId="63CDCD47" w14:textId="77777777" w:rsidR="002D7598" w:rsidRPr="00757097" w:rsidRDefault="002D7598" w:rsidP="00757097">
            <w:pPr>
              <w:spacing w:before="40" w:after="40" w:line="300" w:lineRule="exact"/>
              <w:rPr>
                <w:szCs w:val="28"/>
              </w:rPr>
            </w:pPr>
            <w:r w:rsidRPr="00757097">
              <w:rPr>
                <w:szCs w:val="28"/>
                <w:rtl/>
              </w:rPr>
              <w:t>أمراض الجهاز التنفسي</w:t>
            </w:r>
          </w:p>
        </w:tc>
        <w:tc>
          <w:tcPr>
            <w:tcW w:w="586" w:type="pct"/>
            <w:shd w:val="clear" w:color="auto" w:fill="auto"/>
            <w:vAlign w:val="bottom"/>
            <w:hideMark/>
          </w:tcPr>
          <w:p w14:paraId="6948F5A8" w14:textId="77777777" w:rsidR="002D7598" w:rsidRPr="00757097" w:rsidRDefault="002D7598" w:rsidP="00757097">
            <w:pPr>
              <w:spacing w:before="40" w:after="40" w:line="300" w:lineRule="exact"/>
              <w:rPr>
                <w:szCs w:val="28"/>
              </w:rPr>
            </w:pPr>
            <w:r w:rsidRPr="00830C2A">
              <w:rPr>
                <w:szCs w:val="20"/>
                <w:rtl/>
              </w:rPr>
              <w:t>821</w:t>
            </w:r>
          </w:p>
        </w:tc>
        <w:tc>
          <w:tcPr>
            <w:tcW w:w="501" w:type="pct"/>
            <w:shd w:val="clear" w:color="auto" w:fill="auto"/>
            <w:vAlign w:val="bottom"/>
            <w:hideMark/>
          </w:tcPr>
          <w:p w14:paraId="2F051835" w14:textId="77777777" w:rsidR="002D7598" w:rsidRPr="00757097" w:rsidRDefault="002D7598" w:rsidP="00757097">
            <w:pPr>
              <w:spacing w:before="40" w:after="40" w:line="300" w:lineRule="exact"/>
              <w:rPr>
                <w:szCs w:val="28"/>
              </w:rPr>
            </w:pPr>
            <w:r w:rsidRPr="00830C2A">
              <w:rPr>
                <w:szCs w:val="20"/>
                <w:rtl/>
              </w:rPr>
              <w:t>891</w:t>
            </w:r>
          </w:p>
        </w:tc>
        <w:tc>
          <w:tcPr>
            <w:tcW w:w="587" w:type="pct"/>
            <w:shd w:val="clear" w:color="auto" w:fill="auto"/>
            <w:vAlign w:val="bottom"/>
            <w:hideMark/>
          </w:tcPr>
          <w:p w14:paraId="717E6B7D" w14:textId="77777777" w:rsidR="002D7598" w:rsidRPr="00757097" w:rsidRDefault="002D7598" w:rsidP="00757097">
            <w:pPr>
              <w:spacing w:before="40" w:after="40" w:line="300" w:lineRule="exact"/>
              <w:rPr>
                <w:szCs w:val="28"/>
              </w:rPr>
            </w:pPr>
            <w:r w:rsidRPr="00830C2A">
              <w:rPr>
                <w:szCs w:val="20"/>
                <w:rtl/>
              </w:rPr>
              <w:t>836</w:t>
            </w:r>
          </w:p>
        </w:tc>
        <w:tc>
          <w:tcPr>
            <w:tcW w:w="782" w:type="pct"/>
            <w:shd w:val="clear" w:color="auto" w:fill="auto"/>
            <w:vAlign w:val="bottom"/>
            <w:hideMark/>
          </w:tcPr>
          <w:p w14:paraId="19EE8A22" w14:textId="77777777" w:rsidR="002D7598" w:rsidRPr="00757097" w:rsidRDefault="002D7598" w:rsidP="00757097">
            <w:pPr>
              <w:spacing w:before="40" w:after="40" w:line="300" w:lineRule="exact"/>
              <w:rPr>
                <w:szCs w:val="28"/>
              </w:rPr>
            </w:pPr>
            <w:r w:rsidRPr="00830C2A">
              <w:rPr>
                <w:szCs w:val="20"/>
                <w:rtl/>
              </w:rPr>
              <w:t>867</w:t>
            </w:r>
          </w:p>
        </w:tc>
        <w:tc>
          <w:tcPr>
            <w:tcW w:w="683" w:type="pct"/>
            <w:shd w:val="clear" w:color="auto" w:fill="auto"/>
            <w:vAlign w:val="bottom"/>
            <w:hideMark/>
          </w:tcPr>
          <w:p w14:paraId="6F35E73B" w14:textId="77777777" w:rsidR="002D7598" w:rsidRPr="00757097" w:rsidRDefault="002D7598" w:rsidP="00757097">
            <w:pPr>
              <w:spacing w:before="40" w:after="40" w:line="300" w:lineRule="exact"/>
              <w:rPr>
                <w:szCs w:val="28"/>
              </w:rPr>
            </w:pPr>
            <w:r w:rsidRPr="00830C2A">
              <w:rPr>
                <w:szCs w:val="20"/>
                <w:rtl/>
              </w:rPr>
              <w:t>910</w:t>
            </w:r>
          </w:p>
        </w:tc>
      </w:tr>
      <w:tr w:rsidR="002D7598" w:rsidRPr="00757097" w14:paraId="4370FF22" w14:textId="77777777" w:rsidTr="00B37332">
        <w:trPr>
          <w:cantSplit/>
        </w:trPr>
        <w:tc>
          <w:tcPr>
            <w:tcW w:w="1861" w:type="pct"/>
            <w:shd w:val="clear" w:color="auto" w:fill="auto"/>
            <w:hideMark/>
          </w:tcPr>
          <w:p w14:paraId="24B9661A" w14:textId="77777777" w:rsidR="002D7598" w:rsidRPr="00757097" w:rsidRDefault="002D7598" w:rsidP="00757097">
            <w:pPr>
              <w:spacing w:before="40" w:after="40" w:line="300" w:lineRule="exact"/>
              <w:rPr>
                <w:szCs w:val="28"/>
              </w:rPr>
            </w:pPr>
            <w:r w:rsidRPr="00757097">
              <w:rPr>
                <w:szCs w:val="28"/>
                <w:rtl/>
              </w:rPr>
              <w:t>أمراض الجهاز الهضمي</w:t>
            </w:r>
          </w:p>
        </w:tc>
        <w:tc>
          <w:tcPr>
            <w:tcW w:w="586" w:type="pct"/>
            <w:shd w:val="clear" w:color="auto" w:fill="auto"/>
            <w:vAlign w:val="bottom"/>
            <w:hideMark/>
          </w:tcPr>
          <w:p w14:paraId="778EAEA3" w14:textId="77777777" w:rsidR="002D7598" w:rsidRPr="00757097" w:rsidRDefault="002D7598" w:rsidP="00757097">
            <w:pPr>
              <w:spacing w:before="40" w:after="40" w:line="300" w:lineRule="exact"/>
              <w:rPr>
                <w:szCs w:val="28"/>
              </w:rPr>
            </w:pPr>
            <w:r w:rsidRPr="00830C2A">
              <w:rPr>
                <w:szCs w:val="20"/>
                <w:rtl/>
              </w:rPr>
              <w:t>131</w:t>
            </w:r>
            <w:r w:rsidRPr="00757097">
              <w:rPr>
                <w:szCs w:val="28"/>
                <w:rtl/>
              </w:rPr>
              <w:t xml:space="preserve"> </w:t>
            </w:r>
            <w:r w:rsidRPr="00830C2A">
              <w:rPr>
                <w:szCs w:val="20"/>
                <w:rtl/>
              </w:rPr>
              <w:t>1</w:t>
            </w:r>
          </w:p>
        </w:tc>
        <w:tc>
          <w:tcPr>
            <w:tcW w:w="501" w:type="pct"/>
            <w:shd w:val="clear" w:color="auto" w:fill="auto"/>
            <w:vAlign w:val="bottom"/>
            <w:hideMark/>
          </w:tcPr>
          <w:p w14:paraId="37CEA717" w14:textId="77777777" w:rsidR="002D7598" w:rsidRPr="00757097" w:rsidRDefault="002D7598" w:rsidP="00757097">
            <w:pPr>
              <w:spacing w:before="40" w:after="40" w:line="300" w:lineRule="exact"/>
              <w:rPr>
                <w:szCs w:val="28"/>
              </w:rPr>
            </w:pPr>
            <w:r w:rsidRPr="00830C2A">
              <w:rPr>
                <w:szCs w:val="20"/>
                <w:rtl/>
              </w:rPr>
              <w:t>120</w:t>
            </w:r>
            <w:r w:rsidRPr="00757097">
              <w:rPr>
                <w:szCs w:val="28"/>
                <w:rtl/>
              </w:rPr>
              <w:t xml:space="preserve"> </w:t>
            </w:r>
            <w:r w:rsidRPr="00830C2A">
              <w:rPr>
                <w:szCs w:val="20"/>
                <w:rtl/>
              </w:rPr>
              <w:t>1</w:t>
            </w:r>
          </w:p>
        </w:tc>
        <w:tc>
          <w:tcPr>
            <w:tcW w:w="587" w:type="pct"/>
            <w:shd w:val="clear" w:color="auto" w:fill="auto"/>
            <w:vAlign w:val="bottom"/>
            <w:hideMark/>
          </w:tcPr>
          <w:p w14:paraId="0DECEB36" w14:textId="77777777" w:rsidR="002D7598" w:rsidRPr="00757097" w:rsidRDefault="002D7598" w:rsidP="00757097">
            <w:pPr>
              <w:spacing w:before="40" w:after="40" w:line="300" w:lineRule="exact"/>
              <w:rPr>
                <w:szCs w:val="28"/>
              </w:rPr>
            </w:pPr>
            <w:r w:rsidRPr="00830C2A">
              <w:rPr>
                <w:szCs w:val="20"/>
                <w:rtl/>
              </w:rPr>
              <w:t>223</w:t>
            </w:r>
            <w:r w:rsidRPr="00757097">
              <w:rPr>
                <w:szCs w:val="28"/>
                <w:rtl/>
              </w:rPr>
              <w:t xml:space="preserve"> </w:t>
            </w:r>
            <w:r w:rsidRPr="00830C2A">
              <w:rPr>
                <w:szCs w:val="20"/>
                <w:rtl/>
              </w:rPr>
              <w:t>1</w:t>
            </w:r>
          </w:p>
        </w:tc>
        <w:tc>
          <w:tcPr>
            <w:tcW w:w="782" w:type="pct"/>
            <w:shd w:val="clear" w:color="auto" w:fill="auto"/>
            <w:vAlign w:val="bottom"/>
            <w:hideMark/>
          </w:tcPr>
          <w:p w14:paraId="55081F87" w14:textId="77777777" w:rsidR="002D7598" w:rsidRPr="00757097" w:rsidRDefault="002D7598" w:rsidP="00757097">
            <w:pPr>
              <w:spacing w:before="40" w:after="40" w:line="300" w:lineRule="exact"/>
              <w:rPr>
                <w:szCs w:val="28"/>
              </w:rPr>
            </w:pPr>
            <w:r w:rsidRPr="00830C2A">
              <w:rPr>
                <w:szCs w:val="20"/>
                <w:rtl/>
              </w:rPr>
              <w:t>037</w:t>
            </w:r>
            <w:r w:rsidRPr="00757097">
              <w:rPr>
                <w:szCs w:val="28"/>
                <w:rtl/>
              </w:rPr>
              <w:t xml:space="preserve"> </w:t>
            </w:r>
            <w:r w:rsidRPr="00830C2A">
              <w:rPr>
                <w:szCs w:val="20"/>
                <w:rtl/>
              </w:rPr>
              <w:t>1</w:t>
            </w:r>
          </w:p>
        </w:tc>
        <w:tc>
          <w:tcPr>
            <w:tcW w:w="683" w:type="pct"/>
            <w:shd w:val="clear" w:color="auto" w:fill="auto"/>
            <w:vAlign w:val="bottom"/>
            <w:hideMark/>
          </w:tcPr>
          <w:p w14:paraId="33AE5EA0" w14:textId="77777777" w:rsidR="002D7598" w:rsidRPr="00757097" w:rsidRDefault="002D7598" w:rsidP="00757097">
            <w:pPr>
              <w:spacing w:before="40" w:after="40" w:line="300" w:lineRule="exact"/>
              <w:rPr>
                <w:szCs w:val="28"/>
              </w:rPr>
            </w:pPr>
            <w:r w:rsidRPr="00830C2A">
              <w:rPr>
                <w:szCs w:val="20"/>
                <w:rtl/>
              </w:rPr>
              <w:t>020</w:t>
            </w:r>
            <w:r w:rsidRPr="00757097">
              <w:rPr>
                <w:szCs w:val="28"/>
                <w:rtl/>
              </w:rPr>
              <w:t xml:space="preserve"> </w:t>
            </w:r>
            <w:r w:rsidRPr="00830C2A">
              <w:rPr>
                <w:szCs w:val="20"/>
                <w:rtl/>
              </w:rPr>
              <w:t>1</w:t>
            </w:r>
          </w:p>
        </w:tc>
      </w:tr>
      <w:tr w:rsidR="002D7598" w:rsidRPr="00757097" w14:paraId="0511835E" w14:textId="77777777" w:rsidTr="00B37332">
        <w:trPr>
          <w:cantSplit/>
        </w:trPr>
        <w:tc>
          <w:tcPr>
            <w:tcW w:w="1861" w:type="pct"/>
            <w:shd w:val="clear" w:color="auto" w:fill="auto"/>
            <w:hideMark/>
          </w:tcPr>
          <w:p w14:paraId="60F8A17A" w14:textId="77777777" w:rsidR="002D7598" w:rsidRPr="00757097" w:rsidRDefault="002D7598" w:rsidP="00757097">
            <w:pPr>
              <w:spacing w:before="40" w:after="40" w:line="300" w:lineRule="exact"/>
              <w:rPr>
                <w:szCs w:val="28"/>
              </w:rPr>
            </w:pPr>
            <w:r w:rsidRPr="00757097">
              <w:rPr>
                <w:szCs w:val="28"/>
                <w:rtl/>
              </w:rPr>
              <w:t>الأسباب الخارجية للوفاة</w:t>
            </w:r>
          </w:p>
        </w:tc>
        <w:tc>
          <w:tcPr>
            <w:tcW w:w="586" w:type="pct"/>
            <w:shd w:val="clear" w:color="auto" w:fill="auto"/>
            <w:vAlign w:val="bottom"/>
            <w:hideMark/>
          </w:tcPr>
          <w:p w14:paraId="3D57B543" w14:textId="77777777" w:rsidR="002D7598" w:rsidRPr="00757097" w:rsidRDefault="002D7598" w:rsidP="00757097">
            <w:pPr>
              <w:spacing w:before="40" w:after="40" w:line="300" w:lineRule="exact"/>
              <w:rPr>
                <w:szCs w:val="28"/>
              </w:rPr>
            </w:pPr>
            <w:r w:rsidRPr="00830C2A">
              <w:rPr>
                <w:szCs w:val="20"/>
                <w:rtl/>
              </w:rPr>
              <w:t>571</w:t>
            </w:r>
            <w:r w:rsidRPr="00757097">
              <w:rPr>
                <w:szCs w:val="28"/>
                <w:rtl/>
              </w:rPr>
              <w:t xml:space="preserve"> </w:t>
            </w:r>
            <w:r w:rsidRPr="00830C2A">
              <w:rPr>
                <w:szCs w:val="20"/>
                <w:rtl/>
              </w:rPr>
              <w:t>2</w:t>
            </w:r>
          </w:p>
        </w:tc>
        <w:tc>
          <w:tcPr>
            <w:tcW w:w="501" w:type="pct"/>
            <w:shd w:val="clear" w:color="auto" w:fill="auto"/>
            <w:vAlign w:val="bottom"/>
            <w:hideMark/>
          </w:tcPr>
          <w:p w14:paraId="68D1B36A" w14:textId="77777777" w:rsidR="002D7598" w:rsidRPr="00757097" w:rsidRDefault="002D7598" w:rsidP="00757097">
            <w:pPr>
              <w:spacing w:before="40" w:after="40" w:line="300" w:lineRule="exact"/>
              <w:rPr>
                <w:szCs w:val="28"/>
              </w:rPr>
            </w:pPr>
            <w:r w:rsidRPr="00830C2A">
              <w:rPr>
                <w:szCs w:val="20"/>
                <w:rtl/>
              </w:rPr>
              <w:t>402</w:t>
            </w:r>
            <w:r w:rsidRPr="00757097">
              <w:rPr>
                <w:szCs w:val="28"/>
                <w:rtl/>
              </w:rPr>
              <w:t xml:space="preserve"> </w:t>
            </w:r>
            <w:r w:rsidRPr="00830C2A">
              <w:rPr>
                <w:szCs w:val="20"/>
                <w:rtl/>
              </w:rPr>
              <w:t>2</w:t>
            </w:r>
          </w:p>
        </w:tc>
        <w:tc>
          <w:tcPr>
            <w:tcW w:w="587" w:type="pct"/>
            <w:shd w:val="clear" w:color="auto" w:fill="auto"/>
            <w:vAlign w:val="bottom"/>
            <w:hideMark/>
          </w:tcPr>
          <w:p w14:paraId="4FDCCECF" w14:textId="77777777" w:rsidR="002D7598" w:rsidRPr="00757097" w:rsidRDefault="002D7598" w:rsidP="00757097">
            <w:pPr>
              <w:spacing w:before="40" w:after="40" w:line="300" w:lineRule="exact"/>
              <w:rPr>
                <w:szCs w:val="28"/>
              </w:rPr>
            </w:pPr>
            <w:r w:rsidRPr="00830C2A">
              <w:rPr>
                <w:szCs w:val="20"/>
                <w:rtl/>
              </w:rPr>
              <w:t>318</w:t>
            </w:r>
            <w:r w:rsidRPr="00757097">
              <w:rPr>
                <w:szCs w:val="28"/>
                <w:rtl/>
              </w:rPr>
              <w:t xml:space="preserve"> </w:t>
            </w:r>
            <w:r w:rsidRPr="00830C2A">
              <w:rPr>
                <w:szCs w:val="20"/>
                <w:rtl/>
              </w:rPr>
              <w:t>2</w:t>
            </w:r>
          </w:p>
        </w:tc>
        <w:tc>
          <w:tcPr>
            <w:tcW w:w="782" w:type="pct"/>
            <w:shd w:val="clear" w:color="auto" w:fill="auto"/>
            <w:vAlign w:val="bottom"/>
            <w:hideMark/>
          </w:tcPr>
          <w:p w14:paraId="64F6CB37" w14:textId="77777777" w:rsidR="002D7598" w:rsidRPr="00757097" w:rsidRDefault="002D7598" w:rsidP="00757097">
            <w:pPr>
              <w:spacing w:before="40" w:after="40" w:line="300" w:lineRule="exact"/>
              <w:rPr>
                <w:szCs w:val="28"/>
              </w:rPr>
            </w:pPr>
            <w:r w:rsidRPr="00830C2A">
              <w:rPr>
                <w:szCs w:val="20"/>
                <w:rtl/>
              </w:rPr>
              <w:t>037</w:t>
            </w:r>
            <w:r w:rsidRPr="00757097">
              <w:rPr>
                <w:szCs w:val="28"/>
                <w:rtl/>
              </w:rPr>
              <w:t xml:space="preserve"> </w:t>
            </w:r>
            <w:r w:rsidRPr="00830C2A">
              <w:rPr>
                <w:szCs w:val="20"/>
                <w:rtl/>
              </w:rPr>
              <w:t>2</w:t>
            </w:r>
          </w:p>
        </w:tc>
        <w:tc>
          <w:tcPr>
            <w:tcW w:w="683" w:type="pct"/>
            <w:shd w:val="clear" w:color="auto" w:fill="auto"/>
            <w:vAlign w:val="bottom"/>
            <w:hideMark/>
          </w:tcPr>
          <w:p w14:paraId="6ADEEC06" w14:textId="77777777" w:rsidR="002D7598" w:rsidRPr="00757097" w:rsidRDefault="002D7598" w:rsidP="00757097">
            <w:pPr>
              <w:spacing w:before="40" w:after="40" w:line="300" w:lineRule="exact"/>
              <w:rPr>
                <w:szCs w:val="28"/>
              </w:rPr>
            </w:pPr>
            <w:r w:rsidRPr="00830C2A">
              <w:rPr>
                <w:szCs w:val="20"/>
                <w:rtl/>
              </w:rPr>
              <w:t>878</w:t>
            </w:r>
            <w:r w:rsidRPr="00757097">
              <w:rPr>
                <w:szCs w:val="28"/>
                <w:rtl/>
              </w:rPr>
              <w:t xml:space="preserve"> </w:t>
            </w:r>
            <w:r w:rsidRPr="00830C2A">
              <w:rPr>
                <w:szCs w:val="20"/>
                <w:rtl/>
              </w:rPr>
              <w:t>1</w:t>
            </w:r>
          </w:p>
        </w:tc>
      </w:tr>
      <w:tr w:rsidR="002D7598" w:rsidRPr="00757097" w14:paraId="3039D770" w14:textId="77777777" w:rsidTr="00B37332">
        <w:trPr>
          <w:cantSplit/>
        </w:trPr>
        <w:tc>
          <w:tcPr>
            <w:tcW w:w="1861" w:type="pct"/>
            <w:shd w:val="clear" w:color="auto" w:fill="auto"/>
            <w:hideMark/>
          </w:tcPr>
          <w:p w14:paraId="0BE950E5" w14:textId="77777777" w:rsidR="002D7598" w:rsidRPr="00757097" w:rsidRDefault="002D7598" w:rsidP="00757097">
            <w:pPr>
              <w:spacing w:before="40" w:after="40" w:line="300" w:lineRule="exact"/>
              <w:rPr>
                <w:szCs w:val="28"/>
              </w:rPr>
            </w:pPr>
            <w:r w:rsidRPr="00757097">
              <w:rPr>
                <w:szCs w:val="28"/>
                <w:rtl/>
              </w:rPr>
              <w:t>حوادث وسائل النقل</w:t>
            </w:r>
          </w:p>
        </w:tc>
        <w:tc>
          <w:tcPr>
            <w:tcW w:w="586" w:type="pct"/>
            <w:shd w:val="clear" w:color="auto" w:fill="auto"/>
            <w:vAlign w:val="bottom"/>
            <w:hideMark/>
          </w:tcPr>
          <w:p w14:paraId="10D106F5" w14:textId="77777777" w:rsidR="002D7598" w:rsidRPr="00757097" w:rsidRDefault="002D7598" w:rsidP="00757097">
            <w:pPr>
              <w:spacing w:before="40" w:after="40" w:line="300" w:lineRule="exact"/>
              <w:rPr>
                <w:szCs w:val="28"/>
              </w:rPr>
            </w:pPr>
            <w:r w:rsidRPr="00830C2A">
              <w:rPr>
                <w:szCs w:val="20"/>
                <w:rtl/>
              </w:rPr>
              <w:t>241</w:t>
            </w:r>
          </w:p>
        </w:tc>
        <w:tc>
          <w:tcPr>
            <w:tcW w:w="501" w:type="pct"/>
            <w:shd w:val="clear" w:color="auto" w:fill="auto"/>
            <w:vAlign w:val="bottom"/>
            <w:hideMark/>
          </w:tcPr>
          <w:p w14:paraId="3E04AD76" w14:textId="77777777" w:rsidR="002D7598" w:rsidRPr="00757097" w:rsidRDefault="002D7598" w:rsidP="00757097">
            <w:pPr>
              <w:spacing w:before="40" w:after="40" w:line="300" w:lineRule="exact"/>
              <w:rPr>
                <w:szCs w:val="28"/>
              </w:rPr>
            </w:pPr>
            <w:r w:rsidRPr="00830C2A">
              <w:rPr>
                <w:szCs w:val="20"/>
                <w:rtl/>
              </w:rPr>
              <w:t>221</w:t>
            </w:r>
          </w:p>
        </w:tc>
        <w:tc>
          <w:tcPr>
            <w:tcW w:w="587" w:type="pct"/>
            <w:shd w:val="clear" w:color="auto" w:fill="auto"/>
            <w:vAlign w:val="bottom"/>
            <w:hideMark/>
          </w:tcPr>
          <w:p w14:paraId="547F5425" w14:textId="77777777" w:rsidR="002D7598" w:rsidRPr="00757097" w:rsidRDefault="002D7598" w:rsidP="00757097">
            <w:pPr>
              <w:spacing w:before="40" w:after="40" w:line="300" w:lineRule="exact"/>
              <w:rPr>
                <w:szCs w:val="28"/>
              </w:rPr>
            </w:pPr>
            <w:r w:rsidRPr="00830C2A">
              <w:rPr>
                <w:szCs w:val="20"/>
                <w:rtl/>
              </w:rPr>
              <w:t>185</w:t>
            </w:r>
          </w:p>
        </w:tc>
        <w:tc>
          <w:tcPr>
            <w:tcW w:w="782" w:type="pct"/>
            <w:shd w:val="clear" w:color="auto" w:fill="auto"/>
            <w:vAlign w:val="bottom"/>
            <w:hideMark/>
          </w:tcPr>
          <w:p w14:paraId="33CBE5D6" w14:textId="77777777" w:rsidR="002D7598" w:rsidRPr="00757097" w:rsidRDefault="002D7598" w:rsidP="00757097">
            <w:pPr>
              <w:spacing w:before="40" w:after="40" w:line="300" w:lineRule="exact"/>
              <w:rPr>
                <w:szCs w:val="28"/>
              </w:rPr>
            </w:pPr>
            <w:r w:rsidRPr="00830C2A">
              <w:rPr>
                <w:szCs w:val="20"/>
                <w:rtl/>
              </w:rPr>
              <w:t>179</w:t>
            </w:r>
          </w:p>
        </w:tc>
        <w:tc>
          <w:tcPr>
            <w:tcW w:w="683" w:type="pct"/>
            <w:shd w:val="clear" w:color="auto" w:fill="auto"/>
            <w:vAlign w:val="bottom"/>
            <w:hideMark/>
          </w:tcPr>
          <w:p w14:paraId="303D06C7" w14:textId="77777777" w:rsidR="002D7598" w:rsidRPr="00757097" w:rsidRDefault="002D7598" w:rsidP="00757097">
            <w:pPr>
              <w:spacing w:before="40" w:after="40" w:line="300" w:lineRule="exact"/>
              <w:rPr>
                <w:szCs w:val="28"/>
              </w:rPr>
            </w:pPr>
            <w:r w:rsidRPr="00830C2A">
              <w:rPr>
                <w:szCs w:val="20"/>
                <w:rtl/>
              </w:rPr>
              <w:t>161</w:t>
            </w:r>
          </w:p>
        </w:tc>
      </w:tr>
      <w:tr w:rsidR="002D7598" w:rsidRPr="00757097" w14:paraId="1DCB3EF7" w14:textId="77777777" w:rsidTr="00B37332">
        <w:trPr>
          <w:cantSplit/>
        </w:trPr>
        <w:tc>
          <w:tcPr>
            <w:tcW w:w="1861" w:type="pct"/>
            <w:shd w:val="clear" w:color="auto" w:fill="auto"/>
            <w:hideMark/>
          </w:tcPr>
          <w:p w14:paraId="360AA0AE" w14:textId="77777777" w:rsidR="002D7598" w:rsidRPr="00757097" w:rsidRDefault="002D7598" w:rsidP="00757097">
            <w:pPr>
              <w:spacing w:before="40" w:after="40" w:line="300" w:lineRule="exact"/>
              <w:rPr>
                <w:szCs w:val="28"/>
              </w:rPr>
            </w:pPr>
            <w:r w:rsidRPr="00757097">
              <w:rPr>
                <w:szCs w:val="28"/>
                <w:rtl/>
              </w:rPr>
              <w:t>حوادث السقوط</w:t>
            </w:r>
          </w:p>
        </w:tc>
        <w:tc>
          <w:tcPr>
            <w:tcW w:w="586" w:type="pct"/>
            <w:shd w:val="clear" w:color="auto" w:fill="auto"/>
            <w:vAlign w:val="bottom"/>
            <w:hideMark/>
          </w:tcPr>
          <w:p w14:paraId="50C30781" w14:textId="77777777" w:rsidR="002D7598" w:rsidRPr="00757097" w:rsidRDefault="002D7598" w:rsidP="00757097">
            <w:pPr>
              <w:spacing w:before="40" w:after="40" w:line="300" w:lineRule="exact"/>
              <w:rPr>
                <w:szCs w:val="28"/>
              </w:rPr>
            </w:pPr>
            <w:r w:rsidRPr="00830C2A">
              <w:rPr>
                <w:szCs w:val="20"/>
                <w:rtl/>
              </w:rPr>
              <w:t>230</w:t>
            </w:r>
          </w:p>
        </w:tc>
        <w:tc>
          <w:tcPr>
            <w:tcW w:w="501" w:type="pct"/>
            <w:shd w:val="clear" w:color="auto" w:fill="auto"/>
            <w:vAlign w:val="bottom"/>
            <w:hideMark/>
          </w:tcPr>
          <w:p w14:paraId="6503C6F6" w14:textId="77777777" w:rsidR="002D7598" w:rsidRPr="00757097" w:rsidRDefault="002D7598" w:rsidP="00757097">
            <w:pPr>
              <w:spacing w:before="40" w:after="40" w:line="300" w:lineRule="exact"/>
              <w:rPr>
                <w:szCs w:val="28"/>
              </w:rPr>
            </w:pPr>
            <w:r w:rsidRPr="00830C2A">
              <w:rPr>
                <w:szCs w:val="20"/>
                <w:rtl/>
              </w:rPr>
              <w:t>255</w:t>
            </w:r>
          </w:p>
        </w:tc>
        <w:tc>
          <w:tcPr>
            <w:tcW w:w="587" w:type="pct"/>
            <w:shd w:val="clear" w:color="auto" w:fill="auto"/>
            <w:vAlign w:val="bottom"/>
            <w:hideMark/>
          </w:tcPr>
          <w:p w14:paraId="5CF4C92C" w14:textId="77777777" w:rsidR="002D7598" w:rsidRPr="00757097" w:rsidRDefault="002D7598" w:rsidP="00757097">
            <w:pPr>
              <w:spacing w:before="40" w:after="40" w:line="300" w:lineRule="exact"/>
              <w:rPr>
                <w:szCs w:val="28"/>
              </w:rPr>
            </w:pPr>
            <w:r w:rsidRPr="00830C2A">
              <w:rPr>
                <w:szCs w:val="20"/>
                <w:rtl/>
              </w:rPr>
              <w:t>251</w:t>
            </w:r>
          </w:p>
        </w:tc>
        <w:tc>
          <w:tcPr>
            <w:tcW w:w="782" w:type="pct"/>
            <w:shd w:val="clear" w:color="auto" w:fill="auto"/>
            <w:vAlign w:val="bottom"/>
            <w:hideMark/>
          </w:tcPr>
          <w:p w14:paraId="35D675DA" w14:textId="77777777" w:rsidR="002D7598" w:rsidRPr="00757097" w:rsidRDefault="002D7598" w:rsidP="00757097">
            <w:pPr>
              <w:spacing w:before="40" w:after="40" w:line="300" w:lineRule="exact"/>
              <w:rPr>
                <w:szCs w:val="28"/>
              </w:rPr>
            </w:pPr>
            <w:r w:rsidRPr="00830C2A">
              <w:rPr>
                <w:szCs w:val="20"/>
                <w:rtl/>
              </w:rPr>
              <w:t>227</w:t>
            </w:r>
          </w:p>
        </w:tc>
        <w:tc>
          <w:tcPr>
            <w:tcW w:w="683" w:type="pct"/>
            <w:shd w:val="clear" w:color="auto" w:fill="auto"/>
            <w:vAlign w:val="bottom"/>
            <w:hideMark/>
          </w:tcPr>
          <w:p w14:paraId="7F73F000" w14:textId="77777777" w:rsidR="002D7598" w:rsidRPr="00757097" w:rsidRDefault="002D7598" w:rsidP="00757097">
            <w:pPr>
              <w:spacing w:before="40" w:after="40" w:line="300" w:lineRule="exact"/>
              <w:rPr>
                <w:szCs w:val="28"/>
              </w:rPr>
            </w:pPr>
            <w:r w:rsidRPr="00830C2A">
              <w:rPr>
                <w:szCs w:val="20"/>
                <w:rtl/>
              </w:rPr>
              <w:t>237</w:t>
            </w:r>
          </w:p>
        </w:tc>
      </w:tr>
      <w:tr w:rsidR="002D7598" w:rsidRPr="00757097" w14:paraId="308B3F86" w14:textId="77777777" w:rsidTr="00B37332">
        <w:trPr>
          <w:cantSplit/>
        </w:trPr>
        <w:tc>
          <w:tcPr>
            <w:tcW w:w="1861" w:type="pct"/>
            <w:shd w:val="clear" w:color="auto" w:fill="auto"/>
            <w:hideMark/>
          </w:tcPr>
          <w:p w14:paraId="193B5317" w14:textId="77777777" w:rsidR="002D7598" w:rsidRPr="00757097" w:rsidRDefault="002D7598" w:rsidP="00757097">
            <w:pPr>
              <w:spacing w:before="40" w:after="40" w:line="300" w:lineRule="exact"/>
              <w:rPr>
                <w:szCs w:val="28"/>
              </w:rPr>
            </w:pPr>
            <w:r w:rsidRPr="00757097">
              <w:rPr>
                <w:szCs w:val="28"/>
                <w:rtl/>
              </w:rPr>
              <w:t>حوادث الغرق والغمر</w:t>
            </w:r>
          </w:p>
        </w:tc>
        <w:tc>
          <w:tcPr>
            <w:tcW w:w="586" w:type="pct"/>
            <w:shd w:val="clear" w:color="auto" w:fill="auto"/>
            <w:vAlign w:val="bottom"/>
            <w:hideMark/>
          </w:tcPr>
          <w:p w14:paraId="13EF462A" w14:textId="77777777" w:rsidR="002D7598" w:rsidRPr="00757097" w:rsidRDefault="002D7598" w:rsidP="00757097">
            <w:pPr>
              <w:spacing w:before="40" w:after="40" w:line="300" w:lineRule="exact"/>
              <w:rPr>
                <w:szCs w:val="28"/>
              </w:rPr>
            </w:pPr>
            <w:r w:rsidRPr="00830C2A">
              <w:rPr>
                <w:szCs w:val="20"/>
                <w:rtl/>
              </w:rPr>
              <w:t>189</w:t>
            </w:r>
          </w:p>
        </w:tc>
        <w:tc>
          <w:tcPr>
            <w:tcW w:w="501" w:type="pct"/>
            <w:shd w:val="clear" w:color="auto" w:fill="auto"/>
            <w:vAlign w:val="bottom"/>
            <w:hideMark/>
          </w:tcPr>
          <w:p w14:paraId="5D63848F" w14:textId="77777777" w:rsidR="002D7598" w:rsidRPr="00757097" w:rsidRDefault="002D7598" w:rsidP="00757097">
            <w:pPr>
              <w:spacing w:before="40" w:after="40" w:line="300" w:lineRule="exact"/>
              <w:rPr>
                <w:szCs w:val="28"/>
              </w:rPr>
            </w:pPr>
            <w:r w:rsidRPr="00830C2A">
              <w:rPr>
                <w:szCs w:val="20"/>
                <w:rtl/>
              </w:rPr>
              <w:t>109</w:t>
            </w:r>
          </w:p>
        </w:tc>
        <w:tc>
          <w:tcPr>
            <w:tcW w:w="587" w:type="pct"/>
            <w:shd w:val="clear" w:color="auto" w:fill="auto"/>
            <w:vAlign w:val="bottom"/>
            <w:hideMark/>
          </w:tcPr>
          <w:p w14:paraId="4DE150D8" w14:textId="77777777" w:rsidR="002D7598" w:rsidRPr="00757097" w:rsidRDefault="002D7598" w:rsidP="00757097">
            <w:pPr>
              <w:spacing w:before="40" w:after="40" w:line="300" w:lineRule="exact"/>
              <w:rPr>
                <w:szCs w:val="28"/>
              </w:rPr>
            </w:pPr>
            <w:r w:rsidRPr="00830C2A">
              <w:rPr>
                <w:szCs w:val="20"/>
                <w:rtl/>
              </w:rPr>
              <w:t>156</w:t>
            </w:r>
          </w:p>
        </w:tc>
        <w:tc>
          <w:tcPr>
            <w:tcW w:w="782" w:type="pct"/>
            <w:shd w:val="clear" w:color="auto" w:fill="auto"/>
            <w:vAlign w:val="bottom"/>
            <w:hideMark/>
          </w:tcPr>
          <w:p w14:paraId="57E741B7" w14:textId="77777777" w:rsidR="002D7598" w:rsidRPr="00757097" w:rsidRDefault="002D7598" w:rsidP="00757097">
            <w:pPr>
              <w:spacing w:before="40" w:after="40" w:line="300" w:lineRule="exact"/>
              <w:rPr>
                <w:szCs w:val="28"/>
              </w:rPr>
            </w:pPr>
            <w:r w:rsidRPr="00830C2A">
              <w:rPr>
                <w:szCs w:val="20"/>
                <w:rtl/>
              </w:rPr>
              <w:t>107</w:t>
            </w:r>
          </w:p>
        </w:tc>
        <w:tc>
          <w:tcPr>
            <w:tcW w:w="683" w:type="pct"/>
            <w:shd w:val="clear" w:color="auto" w:fill="auto"/>
            <w:vAlign w:val="bottom"/>
            <w:hideMark/>
          </w:tcPr>
          <w:p w14:paraId="5DD0DBC0" w14:textId="77777777" w:rsidR="002D7598" w:rsidRPr="00757097" w:rsidRDefault="002D7598" w:rsidP="00757097">
            <w:pPr>
              <w:spacing w:before="40" w:after="40" w:line="300" w:lineRule="exact"/>
              <w:rPr>
                <w:szCs w:val="28"/>
              </w:rPr>
            </w:pPr>
            <w:r w:rsidRPr="00830C2A">
              <w:rPr>
                <w:szCs w:val="20"/>
                <w:rtl/>
              </w:rPr>
              <w:t>117</w:t>
            </w:r>
          </w:p>
        </w:tc>
      </w:tr>
      <w:tr w:rsidR="002D7598" w:rsidRPr="00757097" w14:paraId="0712417E" w14:textId="77777777" w:rsidTr="00B37332">
        <w:trPr>
          <w:cantSplit/>
        </w:trPr>
        <w:tc>
          <w:tcPr>
            <w:tcW w:w="1861" w:type="pct"/>
            <w:shd w:val="clear" w:color="auto" w:fill="auto"/>
            <w:hideMark/>
          </w:tcPr>
          <w:p w14:paraId="6910CB4C" w14:textId="77777777" w:rsidR="002D7598" w:rsidRPr="00757097" w:rsidRDefault="002D7598" w:rsidP="00757097">
            <w:pPr>
              <w:spacing w:before="40" w:after="40" w:line="300" w:lineRule="exact"/>
              <w:rPr>
                <w:szCs w:val="28"/>
              </w:rPr>
            </w:pPr>
            <w:r w:rsidRPr="00757097">
              <w:rPr>
                <w:szCs w:val="28"/>
                <w:rtl/>
              </w:rPr>
              <w:t>حوادث التسمم بالكحول والتعرض لها</w:t>
            </w:r>
          </w:p>
        </w:tc>
        <w:tc>
          <w:tcPr>
            <w:tcW w:w="586" w:type="pct"/>
            <w:shd w:val="clear" w:color="auto" w:fill="auto"/>
            <w:vAlign w:val="bottom"/>
            <w:hideMark/>
          </w:tcPr>
          <w:p w14:paraId="445417B9" w14:textId="77777777" w:rsidR="002D7598" w:rsidRPr="00757097" w:rsidRDefault="002D7598" w:rsidP="00757097">
            <w:pPr>
              <w:spacing w:before="40" w:after="40" w:line="300" w:lineRule="exact"/>
              <w:rPr>
                <w:szCs w:val="28"/>
              </w:rPr>
            </w:pPr>
            <w:r w:rsidRPr="00830C2A">
              <w:rPr>
                <w:szCs w:val="20"/>
                <w:rtl/>
              </w:rPr>
              <w:t>192</w:t>
            </w:r>
          </w:p>
        </w:tc>
        <w:tc>
          <w:tcPr>
            <w:tcW w:w="501" w:type="pct"/>
            <w:shd w:val="clear" w:color="auto" w:fill="auto"/>
            <w:vAlign w:val="bottom"/>
            <w:hideMark/>
          </w:tcPr>
          <w:p w14:paraId="691EEA5F" w14:textId="77777777" w:rsidR="002D7598" w:rsidRPr="00757097" w:rsidRDefault="002D7598" w:rsidP="00757097">
            <w:pPr>
              <w:spacing w:before="40" w:after="40" w:line="300" w:lineRule="exact"/>
              <w:rPr>
                <w:szCs w:val="28"/>
              </w:rPr>
            </w:pPr>
            <w:r w:rsidRPr="00830C2A">
              <w:rPr>
                <w:szCs w:val="20"/>
                <w:rtl/>
              </w:rPr>
              <w:t>191</w:t>
            </w:r>
          </w:p>
        </w:tc>
        <w:tc>
          <w:tcPr>
            <w:tcW w:w="587" w:type="pct"/>
            <w:shd w:val="clear" w:color="auto" w:fill="auto"/>
            <w:vAlign w:val="bottom"/>
            <w:hideMark/>
          </w:tcPr>
          <w:p w14:paraId="62123A5E" w14:textId="77777777" w:rsidR="002D7598" w:rsidRPr="00757097" w:rsidRDefault="002D7598" w:rsidP="00757097">
            <w:pPr>
              <w:spacing w:before="40" w:after="40" w:line="300" w:lineRule="exact"/>
              <w:rPr>
                <w:szCs w:val="28"/>
              </w:rPr>
            </w:pPr>
            <w:r w:rsidRPr="00830C2A">
              <w:rPr>
                <w:szCs w:val="20"/>
                <w:rtl/>
              </w:rPr>
              <w:t>141</w:t>
            </w:r>
          </w:p>
        </w:tc>
        <w:tc>
          <w:tcPr>
            <w:tcW w:w="782" w:type="pct"/>
            <w:shd w:val="clear" w:color="auto" w:fill="auto"/>
            <w:vAlign w:val="bottom"/>
            <w:hideMark/>
          </w:tcPr>
          <w:p w14:paraId="70560BA7" w14:textId="77777777" w:rsidR="002D7598" w:rsidRPr="00757097" w:rsidRDefault="002D7598" w:rsidP="00757097">
            <w:pPr>
              <w:spacing w:before="40" w:after="40" w:line="300" w:lineRule="exact"/>
              <w:rPr>
                <w:szCs w:val="28"/>
              </w:rPr>
            </w:pPr>
            <w:r w:rsidRPr="00830C2A">
              <w:rPr>
                <w:szCs w:val="20"/>
                <w:rtl/>
              </w:rPr>
              <w:t>155</w:t>
            </w:r>
          </w:p>
        </w:tc>
        <w:tc>
          <w:tcPr>
            <w:tcW w:w="683" w:type="pct"/>
            <w:shd w:val="clear" w:color="auto" w:fill="auto"/>
            <w:vAlign w:val="bottom"/>
            <w:hideMark/>
          </w:tcPr>
          <w:p w14:paraId="3009E7E6" w14:textId="77777777" w:rsidR="002D7598" w:rsidRPr="00757097" w:rsidRDefault="002D7598" w:rsidP="00757097">
            <w:pPr>
              <w:spacing w:before="40" w:after="40" w:line="300" w:lineRule="exact"/>
              <w:rPr>
                <w:szCs w:val="28"/>
              </w:rPr>
            </w:pPr>
            <w:r w:rsidRPr="00830C2A">
              <w:rPr>
                <w:szCs w:val="20"/>
                <w:rtl/>
              </w:rPr>
              <w:t>121</w:t>
            </w:r>
          </w:p>
        </w:tc>
      </w:tr>
      <w:tr w:rsidR="002D7598" w:rsidRPr="00757097" w14:paraId="5EBC3B76" w14:textId="77777777" w:rsidTr="00B37332">
        <w:trPr>
          <w:cantSplit/>
        </w:trPr>
        <w:tc>
          <w:tcPr>
            <w:tcW w:w="1861" w:type="pct"/>
            <w:shd w:val="clear" w:color="auto" w:fill="auto"/>
            <w:hideMark/>
          </w:tcPr>
          <w:p w14:paraId="62673791" w14:textId="77777777" w:rsidR="002D7598" w:rsidRPr="00757097" w:rsidRDefault="002D7598" w:rsidP="00757097">
            <w:pPr>
              <w:spacing w:before="40" w:after="40" w:line="300" w:lineRule="exact"/>
              <w:rPr>
                <w:szCs w:val="28"/>
              </w:rPr>
            </w:pPr>
            <w:r w:rsidRPr="00757097">
              <w:rPr>
                <w:szCs w:val="28"/>
                <w:rtl/>
              </w:rPr>
              <w:t>إيذاء الذات المتعمد (الانتحار)</w:t>
            </w:r>
          </w:p>
        </w:tc>
        <w:tc>
          <w:tcPr>
            <w:tcW w:w="586" w:type="pct"/>
            <w:shd w:val="clear" w:color="auto" w:fill="auto"/>
            <w:vAlign w:val="bottom"/>
            <w:hideMark/>
          </w:tcPr>
          <w:p w14:paraId="2CCBA9BE" w14:textId="77777777" w:rsidR="002D7598" w:rsidRPr="00757097" w:rsidRDefault="002D7598" w:rsidP="00757097">
            <w:pPr>
              <w:spacing w:before="40" w:after="40" w:line="300" w:lineRule="exact"/>
              <w:rPr>
                <w:szCs w:val="28"/>
              </w:rPr>
            </w:pPr>
            <w:r w:rsidRPr="00830C2A">
              <w:rPr>
                <w:szCs w:val="20"/>
                <w:rtl/>
              </w:rPr>
              <w:t>769</w:t>
            </w:r>
          </w:p>
        </w:tc>
        <w:tc>
          <w:tcPr>
            <w:tcW w:w="501" w:type="pct"/>
            <w:shd w:val="clear" w:color="auto" w:fill="auto"/>
            <w:vAlign w:val="bottom"/>
            <w:hideMark/>
          </w:tcPr>
          <w:p w14:paraId="1C3B9F5D" w14:textId="77777777" w:rsidR="002D7598" w:rsidRPr="00757097" w:rsidRDefault="002D7598" w:rsidP="00757097">
            <w:pPr>
              <w:spacing w:before="40" w:after="40" w:line="300" w:lineRule="exact"/>
              <w:rPr>
                <w:szCs w:val="28"/>
              </w:rPr>
            </w:pPr>
            <w:r w:rsidRPr="00830C2A">
              <w:rPr>
                <w:szCs w:val="20"/>
                <w:rtl/>
              </w:rPr>
              <w:t>727</w:t>
            </w:r>
          </w:p>
        </w:tc>
        <w:tc>
          <w:tcPr>
            <w:tcW w:w="587" w:type="pct"/>
            <w:shd w:val="clear" w:color="auto" w:fill="auto"/>
            <w:vAlign w:val="bottom"/>
            <w:hideMark/>
          </w:tcPr>
          <w:p w14:paraId="365D753F" w14:textId="77777777" w:rsidR="002D7598" w:rsidRPr="00757097" w:rsidRDefault="002D7598" w:rsidP="00757097">
            <w:pPr>
              <w:spacing w:before="40" w:after="40" w:line="300" w:lineRule="exact"/>
              <w:rPr>
                <w:szCs w:val="28"/>
              </w:rPr>
            </w:pPr>
            <w:r w:rsidRPr="00830C2A">
              <w:rPr>
                <w:szCs w:val="20"/>
                <w:rtl/>
              </w:rPr>
              <w:t>694</w:t>
            </w:r>
          </w:p>
        </w:tc>
        <w:tc>
          <w:tcPr>
            <w:tcW w:w="782" w:type="pct"/>
            <w:shd w:val="clear" w:color="auto" w:fill="auto"/>
            <w:vAlign w:val="bottom"/>
            <w:hideMark/>
          </w:tcPr>
          <w:p w14:paraId="3A67D026" w14:textId="77777777" w:rsidR="002D7598" w:rsidRPr="00757097" w:rsidRDefault="002D7598" w:rsidP="00757097">
            <w:pPr>
              <w:spacing w:before="40" w:after="40" w:line="300" w:lineRule="exact"/>
              <w:rPr>
                <w:szCs w:val="28"/>
              </w:rPr>
            </w:pPr>
            <w:r w:rsidRPr="00830C2A">
              <w:rPr>
                <w:szCs w:val="20"/>
                <w:rtl/>
              </w:rPr>
              <w:t>595</w:t>
            </w:r>
          </w:p>
        </w:tc>
        <w:tc>
          <w:tcPr>
            <w:tcW w:w="683" w:type="pct"/>
            <w:shd w:val="clear" w:color="auto" w:fill="auto"/>
            <w:vAlign w:val="bottom"/>
            <w:hideMark/>
          </w:tcPr>
          <w:p w14:paraId="3BA9089D" w14:textId="77777777" w:rsidR="002D7598" w:rsidRPr="00757097" w:rsidRDefault="002D7598" w:rsidP="00757097">
            <w:pPr>
              <w:spacing w:before="40" w:after="40" w:line="300" w:lineRule="exact"/>
              <w:rPr>
                <w:szCs w:val="28"/>
              </w:rPr>
            </w:pPr>
            <w:r w:rsidRPr="00830C2A">
              <w:rPr>
                <w:szCs w:val="20"/>
                <w:rtl/>
              </w:rPr>
              <w:t>543</w:t>
            </w:r>
          </w:p>
        </w:tc>
      </w:tr>
      <w:tr w:rsidR="002D7598" w:rsidRPr="00757097" w14:paraId="1B2B0D49" w14:textId="77777777" w:rsidTr="00B37332">
        <w:trPr>
          <w:cantSplit/>
        </w:trPr>
        <w:tc>
          <w:tcPr>
            <w:tcW w:w="1861" w:type="pct"/>
            <w:shd w:val="clear" w:color="auto" w:fill="auto"/>
            <w:hideMark/>
          </w:tcPr>
          <w:p w14:paraId="76420231" w14:textId="77777777" w:rsidR="002D7598" w:rsidRPr="00757097" w:rsidRDefault="002D7598" w:rsidP="00757097">
            <w:pPr>
              <w:spacing w:before="40" w:after="40" w:line="300" w:lineRule="exact"/>
              <w:rPr>
                <w:szCs w:val="28"/>
              </w:rPr>
            </w:pPr>
            <w:r w:rsidRPr="00757097">
              <w:rPr>
                <w:szCs w:val="28"/>
                <w:rtl/>
              </w:rPr>
              <w:t>جرائم الاعتداء والقتل</w:t>
            </w:r>
          </w:p>
        </w:tc>
        <w:tc>
          <w:tcPr>
            <w:tcW w:w="586" w:type="pct"/>
            <w:shd w:val="clear" w:color="auto" w:fill="auto"/>
            <w:vAlign w:val="bottom"/>
            <w:hideMark/>
          </w:tcPr>
          <w:p w14:paraId="5D5B1A52" w14:textId="77777777" w:rsidR="002D7598" w:rsidRPr="00757097" w:rsidRDefault="002D7598" w:rsidP="00757097">
            <w:pPr>
              <w:spacing w:before="40" w:after="40" w:line="300" w:lineRule="exact"/>
              <w:rPr>
                <w:szCs w:val="28"/>
              </w:rPr>
            </w:pPr>
            <w:r w:rsidRPr="00830C2A">
              <w:rPr>
                <w:szCs w:val="20"/>
                <w:rtl/>
              </w:rPr>
              <w:t>82</w:t>
            </w:r>
          </w:p>
        </w:tc>
        <w:tc>
          <w:tcPr>
            <w:tcW w:w="501" w:type="pct"/>
            <w:shd w:val="clear" w:color="auto" w:fill="auto"/>
            <w:vAlign w:val="bottom"/>
            <w:hideMark/>
          </w:tcPr>
          <w:p w14:paraId="0B0D93D5" w14:textId="77777777" w:rsidR="002D7598" w:rsidRPr="00757097" w:rsidRDefault="002D7598" w:rsidP="00757097">
            <w:pPr>
              <w:spacing w:before="40" w:after="40" w:line="300" w:lineRule="exact"/>
              <w:rPr>
                <w:szCs w:val="28"/>
              </w:rPr>
            </w:pPr>
            <w:r w:rsidRPr="00830C2A">
              <w:rPr>
                <w:szCs w:val="20"/>
                <w:rtl/>
              </w:rPr>
              <w:t>81</w:t>
            </w:r>
          </w:p>
        </w:tc>
        <w:tc>
          <w:tcPr>
            <w:tcW w:w="587" w:type="pct"/>
            <w:shd w:val="clear" w:color="auto" w:fill="auto"/>
            <w:vAlign w:val="bottom"/>
            <w:hideMark/>
          </w:tcPr>
          <w:p w14:paraId="22ED1644" w14:textId="77777777" w:rsidR="002D7598" w:rsidRPr="00757097" w:rsidRDefault="002D7598" w:rsidP="00757097">
            <w:pPr>
              <w:spacing w:before="40" w:after="40" w:line="300" w:lineRule="exact"/>
              <w:rPr>
                <w:szCs w:val="28"/>
              </w:rPr>
            </w:pPr>
            <w:r w:rsidRPr="00830C2A">
              <w:rPr>
                <w:szCs w:val="20"/>
                <w:rtl/>
              </w:rPr>
              <w:t>70</w:t>
            </w:r>
          </w:p>
        </w:tc>
        <w:tc>
          <w:tcPr>
            <w:tcW w:w="782" w:type="pct"/>
            <w:shd w:val="clear" w:color="auto" w:fill="auto"/>
            <w:vAlign w:val="bottom"/>
            <w:hideMark/>
          </w:tcPr>
          <w:p w14:paraId="7C7BF7E8" w14:textId="77777777" w:rsidR="002D7598" w:rsidRPr="00757097" w:rsidRDefault="002D7598" w:rsidP="00757097">
            <w:pPr>
              <w:spacing w:before="40" w:after="40" w:line="300" w:lineRule="exact"/>
              <w:rPr>
                <w:szCs w:val="28"/>
              </w:rPr>
            </w:pPr>
            <w:r w:rsidRPr="00830C2A">
              <w:rPr>
                <w:szCs w:val="20"/>
                <w:rtl/>
              </w:rPr>
              <w:t>56</w:t>
            </w:r>
          </w:p>
        </w:tc>
        <w:tc>
          <w:tcPr>
            <w:tcW w:w="683" w:type="pct"/>
            <w:shd w:val="clear" w:color="auto" w:fill="auto"/>
            <w:vAlign w:val="bottom"/>
            <w:hideMark/>
          </w:tcPr>
          <w:p w14:paraId="3AE26AE1" w14:textId="77777777" w:rsidR="002D7598" w:rsidRPr="00757097" w:rsidRDefault="002D7598" w:rsidP="00757097">
            <w:pPr>
              <w:spacing w:before="40" w:after="40" w:line="300" w:lineRule="exact"/>
              <w:rPr>
                <w:szCs w:val="28"/>
              </w:rPr>
            </w:pPr>
            <w:r w:rsidRPr="00830C2A">
              <w:rPr>
                <w:szCs w:val="20"/>
                <w:rtl/>
              </w:rPr>
              <w:t>60</w:t>
            </w:r>
          </w:p>
        </w:tc>
      </w:tr>
      <w:tr w:rsidR="002D7598" w:rsidRPr="00757097" w14:paraId="3FD12F4E" w14:textId="77777777" w:rsidTr="00B37332">
        <w:trPr>
          <w:cantSplit/>
        </w:trPr>
        <w:tc>
          <w:tcPr>
            <w:tcW w:w="1861" w:type="pct"/>
            <w:shd w:val="clear" w:color="auto" w:fill="auto"/>
            <w:hideMark/>
          </w:tcPr>
          <w:p w14:paraId="5DA9714D" w14:textId="77777777" w:rsidR="002D7598" w:rsidRPr="00757097" w:rsidRDefault="002D7598" w:rsidP="00757097">
            <w:pPr>
              <w:spacing w:before="40" w:after="40" w:line="300" w:lineRule="exact"/>
              <w:rPr>
                <w:szCs w:val="28"/>
              </w:rPr>
            </w:pPr>
            <w:r w:rsidRPr="00757097">
              <w:rPr>
                <w:szCs w:val="28"/>
                <w:rtl/>
              </w:rPr>
              <w:t>أسباب أخرى للوفاة</w:t>
            </w:r>
          </w:p>
        </w:tc>
        <w:tc>
          <w:tcPr>
            <w:tcW w:w="586" w:type="pct"/>
            <w:shd w:val="clear" w:color="auto" w:fill="auto"/>
            <w:vAlign w:val="bottom"/>
            <w:hideMark/>
          </w:tcPr>
          <w:p w14:paraId="486C7143" w14:textId="77777777" w:rsidR="002D7598" w:rsidRPr="00757097" w:rsidRDefault="002D7598" w:rsidP="00757097">
            <w:pPr>
              <w:spacing w:before="40" w:after="40" w:line="300" w:lineRule="exact"/>
              <w:rPr>
                <w:szCs w:val="28"/>
              </w:rPr>
            </w:pPr>
            <w:r w:rsidRPr="00830C2A">
              <w:rPr>
                <w:szCs w:val="20"/>
                <w:rtl/>
              </w:rPr>
              <w:t>205</w:t>
            </w:r>
            <w:r w:rsidRPr="00757097">
              <w:rPr>
                <w:szCs w:val="28"/>
                <w:rtl/>
              </w:rPr>
              <w:t xml:space="preserve"> </w:t>
            </w:r>
            <w:r w:rsidRPr="00830C2A">
              <w:rPr>
                <w:szCs w:val="20"/>
                <w:rtl/>
              </w:rPr>
              <w:t>1</w:t>
            </w:r>
          </w:p>
        </w:tc>
        <w:tc>
          <w:tcPr>
            <w:tcW w:w="501" w:type="pct"/>
            <w:shd w:val="clear" w:color="auto" w:fill="auto"/>
            <w:vAlign w:val="bottom"/>
            <w:hideMark/>
          </w:tcPr>
          <w:p w14:paraId="0341EC76" w14:textId="77777777" w:rsidR="002D7598" w:rsidRPr="00757097" w:rsidRDefault="002D7598" w:rsidP="00757097">
            <w:pPr>
              <w:spacing w:before="40" w:after="40" w:line="300" w:lineRule="exact"/>
              <w:rPr>
                <w:szCs w:val="28"/>
              </w:rPr>
            </w:pPr>
            <w:r w:rsidRPr="00830C2A">
              <w:rPr>
                <w:szCs w:val="20"/>
                <w:rtl/>
              </w:rPr>
              <w:t>295</w:t>
            </w:r>
            <w:r w:rsidRPr="00757097">
              <w:rPr>
                <w:szCs w:val="28"/>
                <w:rtl/>
              </w:rPr>
              <w:t xml:space="preserve"> </w:t>
            </w:r>
            <w:r w:rsidRPr="00830C2A">
              <w:rPr>
                <w:szCs w:val="20"/>
                <w:rtl/>
              </w:rPr>
              <w:t>1</w:t>
            </w:r>
          </w:p>
        </w:tc>
        <w:tc>
          <w:tcPr>
            <w:tcW w:w="587" w:type="pct"/>
            <w:shd w:val="clear" w:color="auto" w:fill="auto"/>
            <w:vAlign w:val="bottom"/>
            <w:hideMark/>
          </w:tcPr>
          <w:p w14:paraId="13192B89" w14:textId="77777777" w:rsidR="002D7598" w:rsidRPr="00757097" w:rsidRDefault="002D7598" w:rsidP="00757097">
            <w:pPr>
              <w:spacing w:before="40" w:after="40" w:line="300" w:lineRule="exact"/>
              <w:rPr>
                <w:szCs w:val="28"/>
              </w:rPr>
            </w:pPr>
            <w:r w:rsidRPr="00830C2A">
              <w:rPr>
                <w:szCs w:val="20"/>
                <w:rtl/>
              </w:rPr>
              <w:t>261</w:t>
            </w:r>
            <w:r w:rsidRPr="00757097">
              <w:rPr>
                <w:szCs w:val="28"/>
                <w:rtl/>
              </w:rPr>
              <w:t xml:space="preserve"> </w:t>
            </w:r>
            <w:r w:rsidRPr="00830C2A">
              <w:rPr>
                <w:szCs w:val="20"/>
                <w:rtl/>
              </w:rPr>
              <w:t>1</w:t>
            </w:r>
          </w:p>
        </w:tc>
        <w:tc>
          <w:tcPr>
            <w:tcW w:w="782" w:type="pct"/>
            <w:shd w:val="clear" w:color="auto" w:fill="auto"/>
            <w:vAlign w:val="bottom"/>
            <w:hideMark/>
          </w:tcPr>
          <w:p w14:paraId="47A7D0E2" w14:textId="77777777" w:rsidR="002D7598" w:rsidRPr="00757097" w:rsidRDefault="002D7598" w:rsidP="00757097">
            <w:pPr>
              <w:spacing w:before="40" w:after="40" w:line="300" w:lineRule="exact"/>
              <w:rPr>
                <w:szCs w:val="28"/>
              </w:rPr>
            </w:pPr>
            <w:r w:rsidRPr="00830C2A">
              <w:rPr>
                <w:szCs w:val="20"/>
                <w:rtl/>
              </w:rPr>
              <w:t>334</w:t>
            </w:r>
            <w:r w:rsidRPr="00757097">
              <w:rPr>
                <w:szCs w:val="28"/>
                <w:rtl/>
              </w:rPr>
              <w:t xml:space="preserve"> </w:t>
            </w:r>
            <w:r w:rsidRPr="00830C2A">
              <w:rPr>
                <w:szCs w:val="20"/>
                <w:rtl/>
              </w:rPr>
              <w:t>1</w:t>
            </w:r>
          </w:p>
        </w:tc>
        <w:tc>
          <w:tcPr>
            <w:tcW w:w="683" w:type="pct"/>
            <w:shd w:val="clear" w:color="auto" w:fill="auto"/>
            <w:vAlign w:val="bottom"/>
            <w:hideMark/>
          </w:tcPr>
          <w:p w14:paraId="0C053BBB" w14:textId="77777777" w:rsidR="002D7598" w:rsidRPr="00757097" w:rsidRDefault="002D7598" w:rsidP="00757097">
            <w:pPr>
              <w:spacing w:before="40" w:after="40" w:line="300" w:lineRule="exact"/>
              <w:rPr>
                <w:szCs w:val="28"/>
              </w:rPr>
            </w:pPr>
            <w:r w:rsidRPr="00830C2A">
              <w:rPr>
                <w:szCs w:val="20"/>
                <w:rtl/>
              </w:rPr>
              <w:t>478</w:t>
            </w:r>
            <w:r w:rsidRPr="00757097">
              <w:rPr>
                <w:szCs w:val="28"/>
                <w:rtl/>
              </w:rPr>
              <w:t xml:space="preserve"> </w:t>
            </w:r>
            <w:r w:rsidRPr="00830C2A">
              <w:rPr>
                <w:szCs w:val="20"/>
                <w:rtl/>
              </w:rPr>
              <w:t>1</w:t>
            </w:r>
          </w:p>
        </w:tc>
      </w:tr>
    </w:tbl>
    <w:p w14:paraId="571089EB" w14:textId="799F61E6" w:rsidR="002D7598" w:rsidRPr="002C0940" w:rsidRDefault="002D7598" w:rsidP="002C0940">
      <w:pPr>
        <w:pStyle w:val="SingleTxtGA"/>
        <w:spacing w:before="120"/>
        <w:rPr>
          <w:rFonts w:hint="cs"/>
          <w:sz w:val="28"/>
          <w:rtl/>
        </w:rPr>
      </w:pPr>
      <w:r w:rsidRPr="00293DEA">
        <w:rPr>
          <w:sz w:val="28"/>
          <w:szCs w:val="20"/>
          <w:rtl/>
        </w:rPr>
        <w:t>43</w:t>
      </w:r>
      <w:r w:rsidRPr="00293DEA">
        <w:rPr>
          <w:sz w:val="28"/>
          <w:rtl/>
        </w:rPr>
        <w:t>-</w:t>
      </w:r>
      <w:r w:rsidRPr="00293DEA">
        <w:rPr>
          <w:sz w:val="28"/>
          <w:rtl/>
        </w:rPr>
        <w:tab/>
        <w:t xml:space="preserve">معدل وفيات الرضع (لكل </w:t>
      </w:r>
      <w:r w:rsidRPr="00293DEA">
        <w:rPr>
          <w:sz w:val="28"/>
          <w:szCs w:val="20"/>
          <w:rtl/>
        </w:rPr>
        <w:t>1000</w:t>
      </w:r>
      <w:r w:rsidRPr="00293DEA">
        <w:rPr>
          <w:sz w:val="28"/>
          <w:rtl/>
        </w:rPr>
        <w:t xml:space="preserve"> مولود حي): كان معدل وفيات الرضع </w:t>
      </w:r>
      <w:r w:rsidRPr="00293DEA">
        <w:rPr>
          <w:sz w:val="28"/>
          <w:szCs w:val="20"/>
          <w:rtl/>
        </w:rPr>
        <w:t>3</w:t>
      </w:r>
      <w:r w:rsidR="00042ADA" w:rsidRPr="00293DEA">
        <w:rPr>
          <w:rFonts w:hint="cs"/>
          <w:sz w:val="28"/>
          <w:rtl/>
        </w:rPr>
        <w:t>,</w:t>
      </w:r>
      <w:r w:rsidRPr="00293DEA">
        <w:rPr>
          <w:sz w:val="28"/>
          <w:szCs w:val="20"/>
          <w:rtl/>
        </w:rPr>
        <w:t>9</w:t>
      </w:r>
      <w:r w:rsidRPr="00293DEA">
        <w:rPr>
          <w:sz w:val="28"/>
          <w:rtl/>
        </w:rPr>
        <w:t xml:space="preserve"> </w:t>
      </w:r>
      <w:r w:rsidR="009457F5" w:rsidRPr="00293DEA">
        <w:rPr>
          <w:rFonts w:hint="cs"/>
          <w:sz w:val="28"/>
          <w:rtl/>
        </w:rPr>
        <w:t>بالألف</w:t>
      </w:r>
      <w:r w:rsidRPr="00293DEA">
        <w:rPr>
          <w:sz w:val="28"/>
          <w:rtl/>
        </w:rPr>
        <w:t xml:space="preserve"> في عام </w:t>
      </w:r>
      <w:r w:rsidRPr="00293DEA">
        <w:rPr>
          <w:sz w:val="28"/>
          <w:szCs w:val="20"/>
          <w:rtl/>
        </w:rPr>
        <w:t>2014</w:t>
      </w:r>
      <w:r w:rsidRPr="00293DEA">
        <w:rPr>
          <w:sz w:val="28"/>
          <w:rtl/>
        </w:rPr>
        <w:t>،</w:t>
      </w:r>
      <w:r w:rsidR="003E03B2" w:rsidRPr="00293DEA">
        <w:rPr>
          <w:sz w:val="28"/>
          <w:rtl/>
        </w:rPr>
        <w:t xml:space="preserve"> و</w:t>
      </w:r>
      <w:r w:rsidRPr="00293DEA">
        <w:rPr>
          <w:sz w:val="28"/>
          <w:szCs w:val="20"/>
          <w:rtl/>
        </w:rPr>
        <w:t>4</w:t>
      </w:r>
      <w:r w:rsidR="00042ADA" w:rsidRPr="00293DEA">
        <w:rPr>
          <w:rFonts w:hint="cs"/>
          <w:sz w:val="28"/>
          <w:rtl/>
        </w:rPr>
        <w:t>,</w:t>
      </w:r>
      <w:r w:rsidRPr="00293DEA">
        <w:rPr>
          <w:sz w:val="28"/>
          <w:szCs w:val="20"/>
          <w:rtl/>
        </w:rPr>
        <w:t>2</w:t>
      </w:r>
      <w:r w:rsidRPr="00293DEA">
        <w:rPr>
          <w:sz w:val="28"/>
          <w:rtl/>
        </w:rPr>
        <w:t xml:space="preserve"> </w:t>
      </w:r>
      <w:r w:rsidR="009457F5" w:rsidRPr="00293DEA">
        <w:rPr>
          <w:rFonts w:hint="cs"/>
          <w:sz w:val="28"/>
          <w:rtl/>
        </w:rPr>
        <w:t>بالألف</w:t>
      </w:r>
      <w:r w:rsidRPr="00293DEA">
        <w:rPr>
          <w:sz w:val="28"/>
          <w:rtl/>
        </w:rPr>
        <w:t xml:space="preserve"> في عام </w:t>
      </w:r>
      <w:r w:rsidRPr="00293DEA">
        <w:rPr>
          <w:sz w:val="28"/>
          <w:szCs w:val="20"/>
          <w:rtl/>
        </w:rPr>
        <w:t>2015</w:t>
      </w:r>
      <w:r w:rsidRPr="00293DEA">
        <w:rPr>
          <w:sz w:val="28"/>
          <w:rtl/>
        </w:rPr>
        <w:t xml:space="preserve">، </w:t>
      </w:r>
      <w:proofErr w:type="spellStart"/>
      <w:r w:rsidRPr="00293DEA">
        <w:rPr>
          <w:sz w:val="28"/>
          <w:rtl/>
        </w:rPr>
        <w:t>و</w:t>
      </w:r>
      <w:r w:rsidRPr="00293DEA">
        <w:rPr>
          <w:sz w:val="28"/>
          <w:szCs w:val="20"/>
          <w:rtl/>
        </w:rPr>
        <w:t>4</w:t>
      </w:r>
      <w:r w:rsidR="00042ADA" w:rsidRPr="00293DEA">
        <w:rPr>
          <w:rFonts w:hint="cs"/>
          <w:sz w:val="28"/>
          <w:rtl/>
        </w:rPr>
        <w:t>,</w:t>
      </w:r>
      <w:r w:rsidRPr="00293DEA">
        <w:rPr>
          <w:sz w:val="28"/>
          <w:szCs w:val="20"/>
          <w:rtl/>
        </w:rPr>
        <w:t>5</w:t>
      </w:r>
      <w:proofErr w:type="spellEnd"/>
      <w:r w:rsidRPr="00293DEA">
        <w:rPr>
          <w:sz w:val="28"/>
          <w:rtl/>
        </w:rPr>
        <w:t xml:space="preserve"> </w:t>
      </w:r>
      <w:r w:rsidR="009457F5" w:rsidRPr="00293DEA">
        <w:rPr>
          <w:rFonts w:hint="cs"/>
          <w:sz w:val="28"/>
          <w:rtl/>
        </w:rPr>
        <w:t>بالألف</w:t>
      </w:r>
      <w:r w:rsidRPr="00293DEA">
        <w:rPr>
          <w:sz w:val="28"/>
          <w:rtl/>
        </w:rPr>
        <w:t xml:space="preserve"> في عام </w:t>
      </w:r>
      <w:r w:rsidRPr="00293DEA">
        <w:rPr>
          <w:sz w:val="28"/>
          <w:szCs w:val="20"/>
          <w:rtl/>
        </w:rPr>
        <w:t>2016</w:t>
      </w:r>
      <w:r w:rsidRPr="00293DEA">
        <w:rPr>
          <w:sz w:val="28"/>
          <w:rtl/>
        </w:rPr>
        <w:t>، و</w:t>
      </w:r>
      <w:r w:rsidRPr="00293DEA">
        <w:rPr>
          <w:sz w:val="28"/>
          <w:szCs w:val="20"/>
          <w:rtl/>
        </w:rPr>
        <w:t>2</w:t>
      </w:r>
      <w:r w:rsidR="00042ADA" w:rsidRPr="00293DEA">
        <w:rPr>
          <w:rFonts w:hint="cs"/>
          <w:sz w:val="28"/>
          <w:rtl/>
        </w:rPr>
        <w:t>,</w:t>
      </w:r>
      <w:r w:rsidRPr="00293DEA">
        <w:rPr>
          <w:sz w:val="28"/>
          <w:szCs w:val="20"/>
          <w:rtl/>
        </w:rPr>
        <w:t>9</w:t>
      </w:r>
      <w:r w:rsidRPr="00293DEA">
        <w:rPr>
          <w:sz w:val="28"/>
          <w:rtl/>
        </w:rPr>
        <w:t xml:space="preserve"> </w:t>
      </w:r>
      <w:r w:rsidR="009457F5" w:rsidRPr="00293DEA">
        <w:rPr>
          <w:rFonts w:hint="cs"/>
          <w:sz w:val="28"/>
          <w:rtl/>
        </w:rPr>
        <w:t>بالألف</w:t>
      </w:r>
      <w:r w:rsidRPr="00293DEA">
        <w:rPr>
          <w:sz w:val="28"/>
          <w:rtl/>
        </w:rPr>
        <w:t xml:space="preserve"> في عام </w:t>
      </w:r>
      <w:r w:rsidRPr="00293DEA">
        <w:rPr>
          <w:sz w:val="28"/>
          <w:szCs w:val="20"/>
          <w:rtl/>
        </w:rPr>
        <w:t>2017</w:t>
      </w:r>
      <w:r w:rsidRPr="00293DEA">
        <w:rPr>
          <w:sz w:val="28"/>
          <w:rtl/>
        </w:rPr>
        <w:t>، و</w:t>
      </w:r>
      <w:r w:rsidRPr="00293DEA">
        <w:rPr>
          <w:sz w:val="28"/>
          <w:szCs w:val="20"/>
          <w:rtl/>
        </w:rPr>
        <w:t>3</w:t>
      </w:r>
      <w:r w:rsidR="00042ADA" w:rsidRPr="00293DEA">
        <w:rPr>
          <w:rFonts w:hint="cs"/>
          <w:sz w:val="28"/>
          <w:rtl/>
        </w:rPr>
        <w:t>,</w:t>
      </w:r>
      <w:r w:rsidRPr="00293DEA">
        <w:rPr>
          <w:sz w:val="28"/>
          <w:szCs w:val="20"/>
          <w:rtl/>
        </w:rPr>
        <w:t>4</w:t>
      </w:r>
      <w:r w:rsidRPr="00293DEA">
        <w:rPr>
          <w:sz w:val="28"/>
          <w:rtl/>
        </w:rPr>
        <w:t xml:space="preserve"> </w:t>
      </w:r>
      <w:r w:rsidR="009457F5" w:rsidRPr="00293DEA">
        <w:rPr>
          <w:rFonts w:hint="cs"/>
          <w:sz w:val="28"/>
          <w:rtl/>
        </w:rPr>
        <w:t>بالألف</w:t>
      </w:r>
      <w:r w:rsidRPr="00293DEA">
        <w:rPr>
          <w:sz w:val="28"/>
          <w:rtl/>
        </w:rPr>
        <w:t xml:space="preserve"> في عام </w:t>
      </w:r>
      <w:r w:rsidRPr="00293DEA">
        <w:rPr>
          <w:sz w:val="28"/>
          <w:szCs w:val="20"/>
          <w:rtl/>
        </w:rPr>
        <w:t>2018</w:t>
      </w:r>
      <w:r w:rsidRPr="00293DEA">
        <w:rPr>
          <w:sz w:val="28"/>
          <w:rtl/>
        </w:rPr>
        <w:t>.</w:t>
      </w:r>
    </w:p>
    <w:p w14:paraId="3087DA42" w14:textId="77777777" w:rsidR="002D7598" w:rsidRPr="002D7598" w:rsidRDefault="002D7598" w:rsidP="002D7598">
      <w:pPr>
        <w:pStyle w:val="SingleTxtGA"/>
      </w:pPr>
      <w:r w:rsidRPr="00830C2A">
        <w:rPr>
          <w:szCs w:val="20"/>
          <w:rtl/>
        </w:rPr>
        <w:t>44</w:t>
      </w:r>
      <w:r w:rsidRPr="002D7598">
        <w:rPr>
          <w:rtl/>
        </w:rPr>
        <w:t>-</w:t>
      </w:r>
      <w:r w:rsidRPr="002D7598">
        <w:rPr>
          <w:rtl/>
        </w:rPr>
        <w:tab/>
        <w:t>عدد حالات الإصابة بالأمراض المعدية لكل</w:t>
      </w:r>
      <w:r w:rsidRPr="00830C2A">
        <w:rPr>
          <w:szCs w:val="20"/>
          <w:rtl/>
        </w:rPr>
        <w:t>000</w:t>
      </w:r>
      <w:r w:rsidRPr="002D7598">
        <w:rPr>
          <w:rtl/>
        </w:rPr>
        <w:t xml:space="preserve"> </w:t>
      </w:r>
      <w:r w:rsidRPr="00830C2A">
        <w:rPr>
          <w:szCs w:val="20"/>
          <w:rtl/>
        </w:rPr>
        <w:t>100</w:t>
      </w:r>
      <w:r w:rsidRPr="002D7598">
        <w:rPr>
          <w:rtl/>
        </w:rPr>
        <w:t xml:space="preserve"> نسمة (</w:t>
      </w:r>
      <w:r w:rsidRPr="00830C2A">
        <w:rPr>
          <w:szCs w:val="20"/>
          <w:rtl/>
        </w:rPr>
        <w:t>2013</w:t>
      </w:r>
      <w:r w:rsidRPr="002D7598">
        <w:rPr>
          <w:rtl/>
        </w:rPr>
        <w:t>-</w:t>
      </w:r>
      <w:r w:rsidRPr="00830C2A">
        <w:rPr>
          <w:szCs w:val="20"/>
          <w:rtl/>
        </w:rPr>
        <w:t>2018</w:t>
      </w:r>
      <w:r w:rsidRPr="002D7598">
        <w:rPr>
          <w:rtl/>
        </w:rPr>
        <w:t>)</w:t>
      </w:r>
      <w:r w:rsidRPr="002D7598">
        <w:rPr>
          <w:rtl/>
          <w:lang w:val="en-GB"/>
        </w:rPr>
        <w:t>:</w:t>
      </w:r>
    </w:p>
    <w:tbl>
      <w:tblPr>
        <w:bidiVisual/>
        <w:tblW w:w="7899" w:type="dxa"/>
        <w:tblInd w:w="1134" w:type="dxa"/>
        <w:tblBorders>
          <w:top w:val="single" w:sz="4" w:space="0" w:color="auto"/>
          <w:bottom w:val="single" w:sz="12" w:space="0" w:color="auto"/>
        </w:tblBorders>
        <w:tblLayout w:type="fixed"/>
        <w:tblLook w:val="04A0" w:firstRow="1" w:lastRow="0" w:firstColumn="1" w:lastColumn="0" w:noHBand="0" w:noVBand="1"/>
      </w:tblPr>
      <w:tblGrid>
        <w:gridCol w:w="1946"/>
        <w:gridCol w:w="991"/>
        <w:gridCol w:w="992"/>
        <w:gridCol w:w="994"/>
        <w:gridCol w:w="991"/>
        <w:gridCol w:w="994"/>
        <w:gridCol w:w="991"/>
      </w:tblGrid>
      <w:tr w:rsidR="007C7C46" w:rsidRPr="00757097" w14:paraId="36948578" w14:textId="77777777" w:rsidTr="007C7C46">
        <w:trPr>
          <w:cantSplit/>
          <w:tblHeader/>
        </w:trPr>
        <w:tc>
          <w:tcPr>
            <w:tcW w:w="1232" w:type="pct"/>
            <w:tcBorders>
              <w:top w:val="single" w:sz="4" w:space="0" w:color="auto"/>
              <w:bottom w:val="single" w:sz="12" w:space="0" w:color="auto"/>
            </w:tcBorders>
            <w:shd w:val="clear" w:color="auto" w:fill="auto"/>
            <w:noWrap/>
            <w:vAlign w:val="bottom"/>
            <w:hideMark/>
          </w:tcPr>
          <w:p w14:paraId="66CCE04E" w14:textId="77777777" w:rsidR="002D7598" w:rsidRPr="00757097" w:rsidRDefault="002D7598" w:rsidP="00757097">
            <w:pPr>
              <w:spacing w:before="40" w:after="40" w:line="300" w:lineRule="exact"/>
              <w:rPr>
                <w:i/>
                <w:iCs/>
                <w:szCs w:val="28"/>
              </w:rPr>
            </w:pPr>
          </w:p>
        </w:tc>
        <w:tc>
          <w:tcPr>
            <w:tcW w:w="627" w:type="pct"/>
            <w:tcBorders>
              <w:top w:val="single" w:sz="4" w:space="0" w:color="auto"/>
              <w:bottom w:val="single" w:sz="12" w:space="0" w:color="auto"/>
            </w:tcBorders>
            <w:shd w:val="clear" w:color="auto" w:fill="auto"/>
            <w:noWrap/>
            <w:vAlign w:val="bottom"/>
            <w:hideMark/>
          </w:tcPr>
          <w:p w14:paraId="5CC5F15E" w14:textId="77777777" w:rsidR="002D7598" w:rsidRPr="00757097" w:rsidRDefault="002D7598" w:rsidP="00757097">
            <w:pPr>
              <w:spacing w:before="40" w:after="40" w:line="300" w:lineRule="exact"/>
              <w:rPr>
                <w:i/>
                <w:iCs/>
                <w:szCs w:val="28"/>
              </w:rPr>
            </w:pPr>
            <w:r w:rsidRPr="00830C2A">
              <w:rPr>
                <w:i/>
                <w:iCs/>
                <w:szCs w:val="20"/>
                <w:rtl/>
              </w:rPr>
              <w:t>2013</w:t>
            </w:r>
          </w:p>
        </w:tc>
        <w:tc>
          <w:tcPr>
            <w:tcW w:w="628" w:type="pct"/>
            <w:tcBorders>
              <w:top w:val="single" w:sz="4" w:space="0" w:color="auto"/>
              <w:bottom w:val="single" w:sz="12" w:space="0" w:color="auto"/>
            </w:tcBorders>
            <w:shd w:val="clear" w:color="auto" w:fill="auto"/>
            <w:noWrap/>
            <w:vAlign w:val="bottom"/>
            <w:hideMark/>
          </w:tcPr>
          <w:p w14:paraId="30C9859B" w14:textId="77777777" w:rsidR="002D7598" w:rsidRPr="00757097" w:rsidRDefault="002D7598" w:rsidP="00757097">
            <w:pPr>
              <w:spacing w:before="40" w:after="40" w:line="300" w:lineRule="exact"/>
              <w:rPr>
                <w:i/>
                <w:iCs/>
                <w:szCs w:val="28"/>
              </w:rPr>
            </w:pPr>
            <w:r w:rsidRPr="00830C2A">
              <w:rPr>
                <w:i/>
                <w:iCs/>
                <w:szCs w:val="20"/>
                <w:rtl/>
              </w:rPr>
              <w:t>2014</w:t>
            </w:r>
          </w:p>
        </w:tc>
        <w:tc>
          <w:tcPr>
            <w:tcW w:w="629" w:type="pct"/>
            <w:tcBorders>
              <w:top w:val="single" w:sz="4" w:space="0" w:color="auto"/>
              <w:bottom w:val="single" w:sz="12" w:space="0" w:color="auto"/>
            </w:tcBorders>
            <w:shd w:val="clear" w:color="auto" w:fill="auto"/>
            <w:noWrap/>
            <w:vAlign w:val="bottom"/>
            <w:hideMark/>
          </w:tcPr>
          <w:p w14:paraId="3E1758B6" w14:textId="77777777" w:rsidR="002D7598" w:rsidRPr="00757097" w:rsidRDefault="002D7598" w:rsidP="00757097">
            <w:pPr>
              <w:spacing w:before="40" w:after="40" w:line="300" w:lineRule="exact"/>
              <w:rPr>
                <w:i/>
                <w:iCs/>
                <w:szCs w:val="28"/>
              </w:rPr>
            </w:pPr>
            <w:r w:rsidRPr="00830C2A">
              <w:rPr>
                <w:i/>
                <w:iCs/>
                <w:szCs w:val="20"/>
                <w:rtl/>
              </w:rPr>
              <w:t>2015</w:t>
            </w:r>
          </w:p>
        </w:tc>
        <w:tc>
          <w:tcPr>
            <w:tcW w:w="627" w:type="pct"/>
            <w:tcBorders>
              <w:top w:val="single" w:sz="4" w:space="0" w:color="auto"/>
              <w:bottom w:val="single" w:sz="12" w:space="0" w:color="auto"/>
            </w:tcBorders>
            <w:shd w:val="clear" w:color="auto" w:fill="auto"/>
            <w:noWrap/>
            <w:vAlign w:val="bottom"/>
            <w:hideMark/>
          </w:tcPr>
          <w:p w14:paraId="20B309F2" w14:textId="77777777" w:rsidR="002D7598" w:rsidRPr="00757097" w:rsidRDefault="002D7598" w:rsidP="00757097">
            <w:pPr>
              <w:spacing w:before="40" w:after="40" w:line="300" w:lineRule="exact"/>
              <w:rPr>
                <w:i/>
                <w:iCs/>
                <w:szCs w:val="28"/>
              </w:rPr>
            </w:pPr>
            <w:r w:rsidRPr="00830C2A">
              <w:rPr>
                <w:i/>
                <w:iCs/>
                <w:szCs w:val="20"/>
                <w:rtl/>
              </w:rPr>
              <w:t>2016</w:t>
            </w:r>
          </w:p>
        </w:tc>
        <w:tc>
          <w:tcPr>
            <w:tcW w:w="629" w:type="pct"/>
            <w:tcBorders>
              <w:top w:val="single" w:sz="4" w:space="0" w:color="auto"/>
              <w:bottom w:val="single" w:sz="12" w:space="0" w:color="auto"/>
            </w:tcBorders>
            <w:shd w:val="clear" w:color="auto" w:fill="auto"/>
            <w:noWrap/>
            <w:vAlign w:val="bottom"/>
            <w:hideMark/>
          </w:tcPr>
          <w:p w14:paraId="0F915BDD" w14:textId="77777777" w:rsidR="002D7598" w:rsidRPr="00757097" w:rsidRDefault="002D7598" w:rsidP="00757097">
            <w:pPr>
              <w:spacing w:before="40" w:after="40" w:line="300" w:lineRule="exact"/>
              <w:rPr>
                <w:i/>
                <w:iCs/>
                <w:szCs w:val="28"/>
              </w:rPr>
            </w:pPr>
            <w:r w:rsidRPr="00830C2A">
              <w:rPr>
                <w:i/>
                <w:iCs/>
                <w:szCs w:val="20"/>
                <w:rtl/>
              </w:rPr>
              <w:t>2017</w:t>
            </w:r>
          </w:p>
        </w:tc>
        <w:tc>
          <w:tcPr>
            <w:tcW w:w="627" w:type="pct"/>
            <w:tcBorders>
              <w:top w:val="single" w:sz="4" w:space="0" w:color="auto"/>
              <w:bottom w:val="single" w:sz="12" w:space="0" w:color="auto"/>
            </w:tcBorders>
            <w:shd w:val="clear" w:color="auto" w:fill="auto"/>
            <w:vAlign w:val="bottom"/>
          </w:tcPr>
          <w:p w14:paraId="567DE3AF" w14:textId="77777777" w:rsidR="002D7598" w:rsidRPr="00757097" w:rsidRDefault="002D7598" w:rsidP="00757097">
            <w:pPr>
              <w:spacing w:before="40" w:after="40" w:line="300" w:lineRule="exact"/>
              <w:rPr>
                <w:i/>
                <w:iCs/>
                <w:szCs w:val="28"/>
              </w:rPr>
            </w:pPr>
            <w:r w:rsidRPr="00830C2A">
              <w:rPr>
                <w:i/>
                <w:iCs/>
                <w:szCs w:val="20"/>
                <w:rtl/>
              </w:rPr>
              <w:t>2018</w:t>
            </w:r>
          </w:p>
        </w:tc>
      </w:tr>
      <w:tr w:rsidR="007C7C46" w:rsidRPr="00757097" w14:paraId="0B8C4557" w14:textId="77777777" w:rsidTr="007C7C46">
        <w:trPr>
          <w:cantSplit/>
        </w:trPr>
        <w:tc>
          <w:tcPr>
            <w:tcW w:w="1232" w:type="pct"/>
            <w:tcBorders>
              <w:top w:val="single" w:sz="12" w:space="0" w:color="auto"/>
            </w:tcBorders>
            <w:shd w:val="clear" w:color="auto" w:fill="auto"/>
            <w:noWrap/>
            <w:hideMark/>
          </w:tcPr>
          <w:p w14:paraId="7AD11EB6" w14:textId="77777777" w:rsidR="002D7598" w:rsidRPr="00757097" w:rsidRDefault="002D7598" w:rsidP="00757097">
            <w:pPr>
              <w:spacing w:before="40" w:after="40" w:line="300" w:lineRule="exact"/>
              <w:rPr>
                <w:szCs w:val="28"/>
              </w:rPr>
            </w:pPr>
            <w:r w:rsidRPr="00757097">
              <w:rPr>
                <w:szCs w:val="28"/>
                <w:rtl/>
              </w:rPr>
              <w:t xml:space="preserve">عدوى </w:t>
            </w:r>
            <w:proofErr w:type="spellStart"/>
            <w:r w:rsidRPr="00757097">
              <w:rPr>
                <w:szCs w:val="28"/>
                <w:rtl/>
              </w:rPr>
              <w:t>السلمونيلة</w:t>
            </w:r>
            <w:proofErr w:type="spellEnd"/>
          </w:p>
        </w:tc>
        <w:tc>
          <w:tcPr>
            <w:tcW w:w="627" w:type="pct"/>
            <w:tcBorders>
              <w:top w:val="single" w:sz="12" w:space="0" w:color="auto"/>
            </w:tcBorders>
            <w:shd w:val="clear" w:color="auto" w:fill="auto"/>
            <w:noWrap/>
            <w:vAlign w:val="bottom"/>
            <w:hideMark/>
          </w:tcPr>
          <w:p w14:paraId="43942F51" w14:textId="77777777" w:rsidR="002D7598" w:rsidRPr="00757097" w:rsidRDefault="002D7598" w:rsidP="00757097">
            <w:pPr>
              <w:spacing w:before="40" w:after="40" w:line="300" w:lineRule="exact"/>
              <w:rPr>
                <w:szCs w:val="28"/>
              </w:rPr>
            </w:pPr>
            <w:r w:rsidRPr="00830C2A">
              <w:rPr>
                <w:szCs w:val="20"/>
                <w:rtl/>
              </w:rPr>
              <w:t>35</w:t>
            </w:r>
            <w:r w:rsidRPr="00757097">
              <w:rPr>
                <w:szCs w:val="28"/>
                <w:rtl/>
              </w:rPr>
              <w:t>,</w:t>
            </w:r>
            <w:r w:rsidRPr="00830C2A">
              <w:rPr>
                <w:szCs w:val="20"/>
                <w:rtl/>
              </w:rPr>
              <w:t>9</w:t>
            </w:r>
          </w:p>
        </w:tc>
        <w:tc>
          <w:tcPr>
            <w:tcW w:w="628" w:type="pct"/>
            <w:tcBorders>
              <w:top w:val="single" w:sz="12" w:space="0" w:color="auto"/>
            </w:tcBorders>
            <w:shd w:val="clear" w:color="auto" w:fill="auto"/>
            <w:noWrap/>
            <w:vAlign w:val="bottom"/>
            <w:hideMark/>
          </w:tcPr>
          <w:p w14:paraId="26E8125D" w14:textId="77777777" w:rsidR="002D7598" w:rsidRPr="00757097" w:rsidRDefault="002D7598" w:rsidP="00757097">
            <w:pPr>
              <w:spacing w:before="40" w:after="40" w:line="300" w:lineRule="exact"/>
              <w:rPr>
                <w:szCs w:val="28"/>
              </w:rPr>
            </w:pPr>
            <w:r w:rsidRPr="00830C2A">
              <w:rPr>
                <w:szCs w:val="20"/>
                <w:rtl/>
              </w:rPr>
              <w:t>32</w:t>
            </w:r>
            <w:r w:rsidRPr="00757097">
              <w:rPr>
                <w:szCs w:val="28"/>
                <w:rtl/>
              </w:rPr>
              <w:t>,</w:t>
            </w:r>
            <w:r w:rsidRPr="00830C2A">
              <w:rPr>
                <w:szCs w:val="20"/>
                <w:rtl/>
              </w:rPr>
              <w:t>8</w:t>
            </w:r>
          </w:p>
        </w:tc>
        <w:tc>
          <w:tcPr>
            <w:tcW w:w="629" w:type="pct"/>
            <w:tcBorders>
              <w:top w:val="single" w:sz="12" w:space="0" w:color="auto"/>
            </w:tcBorders>
            <w:shd w:val="clear" w:color="auto" w:fill="auto"/>
            <w:noWrap/>
            <w:vAlign w:val="bottom"/>
            <w:hideMark/>
          </w:tcPr>
          <w:p w14:paraId="30154EC1" w14:textId="77777777" w:rsidR="002D7598" w:rsidRPr="00757097" w:rsidRDefault="002D7598" w:rsidP="00757097">
            <w:pPr>
              <w:spacing w:before="40" w:after="40" w:line="300" w:lineRule="exact"/>
              <w:rPr>
                <w:szCs w:val="28"/>
              </w:rPr>
            </w:pPr>
            <w:r w:rsidRPr="00830C2A">
              <w:rPr>
                <w:szCs w:val="20"/>
                <w:rtl/>
              </w:rPr>
              <w:t>37</w:t>
            </w:r>
            <w:r w:rsidRPr="00757097">
              <w:rPr>
                <w:szCs w:val="28"/>
                <w:rtl/>
              </w:rPr>
              <w:t>,</w:t>
            </w:r>
            <w:r w:rsidRPr="00830C2A">
              <w:rPr>
                <w:szCs w:val="20"/>
                <w:rtl/>
              </w:rPr>
              <w:t>3</w:t>
            </w:r>
          </w:p>
        </w:tc>
        <w:tc>
          <w:tcPr>
            <w:tcW w:w="627" w:type="pct"/>
            <w:tcBorders>
              <w:top w:val="single" w:sz="12" w:space="0" w:color="auto"/>
            </w:tcBorders>
            <w:shd w:val="clear" w:color="auto" w:fill="auto"/>
            <w:noWrap/>
            <w:vAlign w:val="bottom"/>
            <w:hideMark/>
          </w:tcPr>
          <w:p w14:paraId="3C7B1B34" w14:textId="77777777" w:rsidR="002D7598" w:rsidRPr="00757097" w:rsidRDefault="002D7598" w:rsidP="00757097">
            <w:pPr>
              <w:spacing w:before="40" w:after="40" w:line="300" w:lineRule="exact"/>
              <w:rPr>
                <w:szCs w:val="28"/>
              </w:rPr>
            </w:pPr>
            <w:r w:rsidRPr="00830C2A">
              <w:rPr>
                <w:szCs w:val="20"/>
                <w:rtl/>
              </w:rPr>
              <w:t>37</w:t>
            </w:r>
            <w:r w:rsidRPr="00757097">
              <w:rPr>
                <w:szCs w:val="28"/>
                <w:rtl/>
              </w:rPr>
              <w:t>,</w:t>
            </w:r>
            <w:r w:rsidRPr="00830C2A">
              <w:rPr>
                <w:szCs w:val="20"/>
                <w:rtl/>
              </w:rPr>
              <w:t>5</w:t>
            </w:r>
          </w:p>
        </w:tc>
        <w:tc>
          <w:tcPr>
            <w:tcW w:w="629" w:type="pct"/>
            <w:tcBorders>
              <w:top w:val="single" w:sz="12" w:space="0" w:color="auto"/>
            </w:tcBorders>
            <w:shd w:val="clear" w:color="auto" w:fill="auto"/>
            <w:noWrap/>
            <w:vAlign w:val="bottom"/>
            <w:hideMark/>
          </w:tcPr>
          <w:p w14:paraId="59CF729B" w14:textId="77777777" w:rsidR="002D7598" w:rsidRPr="00757097" w:rsidRDefault="002D7598" w:rsidP="00757097">
            <w:pPr>
              <w:spacing w:before="40" w:after="40" w:line="300" w:lineRule="exact"/>
              <w:rPr>
                <w:szCs w:val="28"/>
              </w:rPr>
            </w:pPr>
            <w:r w:rsidRPr="00830C2A">
              <w:rPr>
                <w:szCs w:val="20"/>
                <w:rtl/>
              </w:rPr>
              <w:t>35</w:t>
            </w:r>
            <w:r w:rsidRPr="00757097">
              <w:rPr>
                <w:szCs w:val="28"/>
                <w:rtl/>
              </w:rPr>
              <w:t>,</w:t>
            </w:r>
            <w:r w:rsidRPr="00830C2A">
              <w:rPr>
                <w:szCs w:val="20"/>
                <w:rtl/>
              </w:rPr>
              <w:t>5</w:t>
            </w:r>
          </w:p>
        </w:tc>
        <w:tc>
          <w:tcPr>
            <w:tcW w:w="627" w:type="pct"/>
            <w:tcBorders>
              <w:top w:val="single" w:sz="12" w:space="0" w:color="auto"/>
            </w:tcBorders>
            <w:shd w:val="clear" w:color="auto" w:fill="auto"/>
            <w:vAlign w:val="bottom"/>
          </w:tcPr>
          <w:p w14:paraId="066C808D" w14:textId="77777777" w:rsidR="002D7598" w:rsidRPr="00757097" w:rsidRDefault="002D7598" w:rsidP="00757097">
            <w:pPr>
              <w:spacing w:before="40" w:after="40" w:line="300" w:lineRule="exact"/>
              <w:rPr>
                <w:szCs w:val="28"/>
              </w:rPr>
            </w:pPr>
            <w:r w:rsidRPr="00830C2A">
              <w:rPr>
                <w:szCs w:val="20"/>
                <w:rtl/>
              </w:rPr>
              <w:t>28</w:t>
            </w:r>
            <w:r w:rsidRPr="00757097">
              <w:rPr>
                <w:szCs w:val="28"/>
                <w:rtl/>
              </w:rPr>
              <w:t>,</w:t>
            </w:r>
            <w:r w:rsidRPr="00830C2A">
              <w:rPr>
                <w:szCs w:val="20"/>
                <w:rtl/>
              </w:rPr>
              <w:t>4</w:t>
            </w:r>
          </w:p>
        </w:tc>
      </w:tr>
      <w:tr w:rsidR="007C7C46" w:rsidRPr="00757097" w14:paraId="23E07656" w14:textId="77777777" w:rsidTr="007C7C46">
        <w:trPr>
          <w:cantSplit/>
        </w:trPr>
        <w:tc>
          <w:tcPr>
            <w:tcW w:w="1232" w:type="pct"/>
            <w:shd w:val="clear" w:color="auto" w:fill="auto"/>
            <w:noWrap/>
            <w:hideMark/>
          </w:tcPr>
          <w:p w14:paraId="1F4CE337" w14:textId="77777777" w:rsidR="002D7598" w:rsidRPr="00757097" w:rsidRDefault="002D7598" w:rsidP="00757097">
            <w:pPr>
              <w:spacing w:before="40" w:after="40" w:line="300" w:lineRule="exact"/>
              <w:rPr>
                <w:szCs w:val="28"/>
              </w:rPr>
            </w:pPr>
            <w:r w:rsidRPr="00757097">
              <w:rPr>
                <w:szCs w:val="28"/>
                <w:rtl/>
              </w:rPr>
              <w:t xml:space="preserve">داء </w:t>
            </w:r>
            <w:proofErr w:type="spellStart"/>
            <w:r w:rsidRPr="00757097">
              <w:rPr>
                <w:szCs w:val="28"/>
                <w:rtl/>
              </w:rPr>
              <w:t>الشيغلات</w:t>
            </w:r>
            <w:proofErr w:type="spellEnd"/>
          </w:p>
        </w:tc>
        <w:tc>
          <w:tcPr>
            <w:tcW w:w="627" w:type="pct"/>
            <w:shd w:val="clear" w:color="auto" w:fill="auto"/>
            <w:noWrap/>
            <w:vAlign w:val="bottom"/>
            <w:hideMark/>
          </w:tcPr>
          <w:p w14:paraId="63B568D4"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1</w:t>
            </w:r>
          </w:p>
        </w:tc>
        <w:tc>
          <w:tcPr>
            <w:tcW w:w="628" w:type="pct"/>
            <w:shd w:val="clear" w:color="auto" w:fill="auto"/>
            <w:noWrap/>
            <w:vAlign w:val="bottom"/>
            <w:hideMark/>
          </w:tcPr>
          <w:p w14:paraId="41838188"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7</w:t>
            </w:r>
          </w:p>
        </w:tc>
        <w:tc>
          <w:tcPr>
            <w:tcW w:w="629" w:type="pct"/>
            <w:shd w:val="clear" w:color="auto" w:fill="auto"/>
            <w:noWrap/>
            <w:vAlign w:val="bottom"/>
            <w:hideMark/>
          </w:tcPr>
          <w:p w14:paraId="6D0D0330"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8</w:t>
            </w:r>
          </w:p>
        </w:tc>
        <w:tc>
          <w:tcPr>
            <w:tcW w:w="627" w:type="pct"/>
            <w:shd w:val="clear" w:color="auto" w:fill="auto"/>
            <w:noWrap/>
            <w:vAlign w:val="bottom"/>
            <w:hideMark/>
          </w:tcPr>
          <w:p w14:paraId="27403EE7"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5</w:t>
            </w:r>
          </w:p>
        </w:tc>
        <w:tc>
          <w:tcPr>
            <w:tcW w:w="629" w:type="pct"/>
            <w:shd w:val="clear" w:color="auto" w:fill="auto"/>
            <w:noWrap/>
            <w:vAlign w:val="bottom"/>
            <w:hideMark/>
          </w:tcPr>
          <w:p w14:paraId="66B9DE23"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3</w:t>
            </w:r>
          </w:p>
        </w:tc>
        <w:tc>
          <w:tcPr>
            <w:tcW w:w="627" w:type="pct"/>
            <w:shd w:val="clear" w:color="auto" w:fill="auto"/>
            <w:vAlign w:val="bottom"/>
          </w:tcPr>
          <w:p w14:paraId="038BC3BA"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7</w:t>
            </w:r>
          </w:p>
        </w:tc>
      </w:tr>
      <w:tr w:rsidR="007C7C46" w:rsidRPr="00757097" w14:paraId="0DBD0FBA" w14:textId="77777777" w:rsidTr="00B37332">
        <w:trPr>
          <w:cantSplit/>
        </w:trPr>
        <w:tc>
          <w:tcPr>
            <w:tcW w:w="1232" w:type="pct"/>
            <w:tcBorders>
              <w:bottom w:val="nil"/>
            </w:tcBorders>
            <w:shd w:val="clear" w:color="auto" w:fill="auto"/>
            <w:noWrap/>
            <w:hideMark/>
          </w:tcPr>
          <w:p w14:paraId="75288AD2" w14:textId="77777777" w:rsidR="002D7598" w:rsidRPr="00757097" w:rsidRDefault="002D7598" w:rsidP="00757097">
            <w:pPr>
              <w:spacing w:before="40" w:after="40" w:line="300" w:lineRule="exact"/>
              <w:rPr>
                <w:szCs w:val="28"/>
              </w:rPr>
            </w:pPr>
            <w:r w:rsidRPr="00757097">
              <w:rPr>
                <w:szCs w:val="28"/>
                <w:rtl/>
              </w:rPr>
              <w:t>الحمى القرمزية</w:t>
            </w:r>
          </w:p>
        </w:tc>
        <w:tc>
          <w:tcPr>
            <w:tcW w:w="627" w:type="pct"/>
            <w:tcBorders>
              <w:bottom w:val="nil"/>
            </w:tcBorders>
            <w:shd w:val="clear" w:color="auto" w:fill="auto"/>
            <w:noWrap/>
            <w:vAlign w:val="bottom"/>
            <w:hideMark/>
          </w:tcPr>
          <w:p w14:paraId="2F62825E" w14:textId="77777777" w:rsidR="002D7598" w:rsidRPr="00757097" w:rsidRDefault="002D7598" w:rsidP="00757097">
            <w:pPr>
              <w:spacing w:before="40" w:after="40" w:line="300" w:lineRule="exact"/>
              <w:rPr>
                <w:szCs w:val="28"/>
              </w:rPr>
            </w:pPr>
            <w:r w:rsidRPr="00830C2A">
              <w:rPr>
                <w:szCs w:val="20"/>
                <w:rtl/>
              </w:rPr>
              <w:t>66</w:t>
            </w:r>
            <w:r w:rsidRPr="00757097">
              <w:rPr>
                <w:szCs w:val="28"/>
                <w:rtl/>
              </w:rPr>
              <w:t>,</w:t>
            </w:r>
            <w:r w:rsidRPr="00830C2A">
              <w:rPr>
                <w:szCs w:val="20"/>
                <w:rtl/>
              </w:rPr>
              <w:t>1</w:t>
            </w:r>
          </w:p>
        </w:tc>
        <w:tc>
          <w:tcPr>
            <w:tcW w:w="628" w:type="pct"/>
            <w:tcBorders>
              <w:bottom w:val="nil"/>
            </w:tcBorders>
            <w:shd w:val="clear" w:color="auto" w:fill="auto"/>
            <w:noWrap/>
            <w:vAlign w:val="bottom"/>
            <w:hideMark/>
          </w:tcPr>
          <w:p w14:paraId="71300F29" w14:textId="77777777" w:rsidR="002D7598" w:rsidRPr="00757097" w:rsidRDefault="002D7598" w:rsidP="00757097">
            <w:pPr>
              <w:spacing w:before="40" w:after="40" w:line="300" w:lineRule="exact"/>
              <w:rPr>
                <w:szCs w:val="28"/>
              </w:rPr>
            </w:pPr>
            <w:r w:rsidRPr="00830C2A">
              <w:rPr>
                <w:szCs w:val="20"/>
                <w:rtl/>
              </w:rPr>
              <w:t>99</w:t>
            </w:r>
            <w:r w:rsidRPr="00757097">
              <w:rPr>
                <w:szCs w:val="28"/>
                <w:rtl/>
              </w:rPr>
              <w:t>,</w:t>
            </w:r>
            <w:r w:rsidRPr="00830C2A">
              <w:rPr>
                <w:szCs w:val="20"/>
                <w:rtl/>
              </w:rPr>
              <w:t>2</w:t>
            </w:r>
          </w:p>
        </w:tc>
        <w:tc>
          <w:tcPr>
            <w:tcW w:w="629" w:type="pct"/>
            <w:tcBorders>
              <w:bottom w:val="nil"/>
            </w:tcBorders>
            <w:shd w:val="clear" w:color="auto" w:fill="auto"/>
            <w:noWrap/>
            <w:vAlign w:val="bottom"/>
            <w:hideMark/>
          </w:tcPr>
          <w:p w14:paraId="5BC28EE1" w14:textId="77777777" w:rsidR="002D7598" w:rsidRPr="00757097" w:rsidRDefault="002D7598" w:rsidP="00757097">
            <w:pPr>
              <w:spacing w:before="40" w:after="40" w:line="300" w:lineRule="exact"/>
              <w:rPr>
                <w:szCs w:val="28"/>
              </w:rPr>
            </w:pPr>
            <w:r w:rsidRPr="00830C2A">
              <w:rPr>
                <w:szCs w:val="20"/>
                <w:rtl/>
              </w:rPr>
              <w:t>68</w:t>
            </w:r>
            <w:r w:rsidRPr="00757097">
              <w:rPr>
                <w:szCs w:val="28"/>
                <w:rtl/>
              </w:rPr>
              <w:t>,</w:t>
            </w:r>
            <w:r w:rsidRPr="00830C2A">
              <w:rPr>
                <w:szCs w:val="20"/>
                <w:rtl/>
              </w:rPr>
              <w:t>4</w:t>
            </w:r>
          </w:p>
        </w:tc>
        <w:tc>
          <w:tcPr>
            <w:tcW w:w="627" w:type="pct"/>
            <w:tcBorders>
              <w:bottom w:val="nil"/>
            </w:tcBorders>
            <w:shd w:val="clear" w:color="auto" w:fill="auto"/>
            <w:noWrap/>
            <w:vAlign w:val="bottom"/>
            <w:hideMark/>
          </w:tcPr>
          <w:p w14:paraId="51F038A9" w14:textId="77777777" w:rsidR="002D7598" w:rsidRPr="00757097" w:rsidRDefault="002D7598" w:rsidP="00757097">
            <w:pPr>
              <w:spacing w:before="40" w:after="40" w:line="300" w:lineRule="exact"/>
              <w:rPr>
                <w:szCs w:val="28"/>
              </w:rPr>
            </w:pPr>
            <w:r w:rsidRPr="00830C2A">
              <w:rPr>
                <w:szCs w:val="20"/>
                <w:rtl/>
              </w:rPr>
              <w:t>52</w:t>
            </w:r>
            <w:r w:rsidRPr="00757097">
              <w:rPr>
                <w:szCs w:val="28"/>
                <w:rtl/>
              </w:rPr>
              <w:t>,</w:t>
            </w:r>
            <w:r w:rsidRPr="00830C2A">
              <w:rPr>
                <w:szCs w:val="20"/>
                <w:rtl/>
              </w:rPr>
              <w:t>2</w:t>
            </w:r>
          </w:p>
        </w:tc>
        <w:tc>
          <w:tcPr>
            <w:tcW w:w="629" w:type="pct"/>
            <w:tcBorders>
              <w:bottom w:val="nil"/>
            </w:tcBorders>
            <w:shd w:val="clear" w:color="auto" w:fill="auto"/>
            <w:noWrap/>
            <w:vAlign w:val="bottom"/>
            <w:hideMark/>
          </w:tcPr>
          <w:p w14:paraId="07BA8CF4" w14:textId="77777777" w:rsidR="002D7598" w:rsidRPr="00757097" w:rsidRDefault="002D7598" w:rsidP="00757097">
            <w:pPr>
              <w:spacing w:before="40" w:after="40" w:line="300" w:lineRule="exact"/>
              <w:rPr>
                <w:szCs w:val="28"/>
              </w:rPr>
            </w:pPr>
            <w:r w:rsidRPr="00830C2A">
              <w:rPr>
                <w:szCs w:val="20"/>
                <w:rtl/>
              </w:rPr>
              <w:t>56</w:t>
            </w:r>
            <w:r w:rsidRPr="00757097">
              <w:rPr>
                <w:szCs w:val="28"/>
                <w:rtl/>
              </w:rPr>
              <w:t>,</w:t>
            </w:r>
            <w:r w:rsidRPr="00830C2A">
              <w:rPr>
                <w:szCs w:val="20"/>
                <w:rtl/>
              </w:rPr>
              <w:t>4</w:t>
            </w:r>
          </w:p>
        </w:tc>
        <w:tc>
          <w:tcPr>
            <w:tcW w:w="627" w:type="pct"/>
            <w:tcBorders>
              <w:bottom w:val="nil"/>
            </w:tcBorders>
            <w:shd w:val="clear" w:color="auto" w:fill="auto"/>
            <w:vAlign w:val="bottom"/>
          </w:tcPr>
          <w:p w14:paraId="1ABE3327" w14:textId="77777777" w:rsidR="002D7598" w:rsidRPr="00757097" w:rsidRDefault="002D7598" w:rsidP="00757097">
            <w:pPr>
              <w:spacing w:before="40" w:after="40" w:line="300" w:lineRule="exact"/>
              <w:rPr>
                <w:szCs w:val="28"/>
              </w:rPr>
            </w:pPr>
            <w:r w:rsidRPr="00830C2A">
              <w:rPr>
                <w:szCs w:val="20"/>
                <w:rtl/>
              </w:rPr>
              <w:t>43</w:t>
            </w:r>
            <w:r w:rsidRPr="00757097">
              <w:rPr>
                <w:szCs w:val="28"/>
                <w:rtl/>
              </w:rPr>
              <w:t>,</w:t>
            </w:r>
            <w:r w:rsidRPr="00830C2A">
              <w:rPr>
                <w:szCs w:val="20"/>
                <w:rtl/>
              </w:rPr>
              <w:t>0</w:t>
            </w:r>
          </w:p>
        </w:tc>
      </w:tr>
      <w:tr w:rsidR="007C7C46" w:rsidRPr="00757097" w14:paraId="59EA73D2" w14:textId="77777777" w:rsidTr="00B37332">
        <w:trPr>
          <w:cantSplit/>
        </w:trPr>
        <w:tc>
          <w:tcPr>
            <w:tcW w:w="1232" w:type="pct"/>
            <w:tcBorders>
              <w:top w:val="nil"/>
              <w:bottom w:val="nil"/>
            </w:tcBorders>
            <w:shd w:val="clear" w:color="auto" w:fill="auto"/>
            <w:noWrap/>
            <w:hideMark/>
          </w:tcPr>
          <w:p w14:paraId="2910FAA9" w14:textId="77777777" w:rsidR="002D7598" w:rsidRPr="00757097" w:rsidRDefault="002D7598" w:rsidP="00757097">
            <w:pPr>
              <w:spacing w:before="40" w:after="40" w:line="300" w:lineRule="exact"/>
              <w:rPr>
                <w:szCs w:val="28"/>
              </w:rPr>
            </w:pPr>
            <w:r w:rsidRPr="00757097">
              <w:rPr>
                <w:szCs w:val="28"/>
                <w:rtl/>
              </w:rPr>
              <w:t xml:space="preserve">داء </w:t>
            </w:r>
            <w:proofErr w:type="spellStart"/>
            <w:r w:rsidRPr="00757097">
              <w:rPr>
                <w:szCs w:val="28"/>
                <w:rtl/>
              </w:rPr>
              <w:t>لايم</w:t>
            </w:r>
            <w:proofErr w:type="spellEnd"/>
          </w:p>
        </w:tc>
        <w:tc>
          <w:tcPr>
            <w:tcW w:w="627" w:type="pct"/>
            <w:tcBorders>
              <w:top w:val="nil"/>
              <w:bottom w:val="nil"/>
            </w:tcBorders>
            <w:shd w:val="clear" w:color="auto" w:fill="auto"/>
            <w:noWrap/>
            <w:vAlign w:val="bottom"/>
            <w:hideMark/>
          </w:tcPr>
          <w:p w14:paraId="0B6CDFB1" w14:textId="77777777" w:rsidR="002D7598" w:rsidRPr="00757097" w:rsidRDefault="002D7598" w:rsidP="00757097">
            <w:pPr>
              <w:spacing w:before="40" w:after="40" w:line="300" w:lineRule="exact"/>
              <w:rPr>
                <w:szCs w:val="28"/>
              </w:rPr>
            </w:pPr>
            <w:r w:rsidRPr="00830C2A">
              <w:rPr>
                <w:szCs w:val="20"/>
                <w:rtl/>
              </w:rPr>
              <w:t>86</w:t>
            </w:r>
            <w:r w:rsidRPr="00757097">
              <w:rPr>
                <w:szCs w:val="28"/>
                <w:rtl/>
              </w:rPr>
              <w:t>,</w:t>
            </w:r>
            <w:r w:rsidRPr="00830C2A">
              <w:rPr>
                <w:szCs w:val="20"/>
                <w:rtl/>
              </w:rPr>
              <w:t>8</w:t>
            </w:r>
          </w:p>
        </w:tc>
        <w:tc>
          <w:tcPr>
            <w:tcW w:w="628" w:type="pct"/>
            <w:tcBorders>
              <w:top w:val="nil"/>
              <w:bottom w:val="nil"/>
            </w:tcBorders>
            <w:shd w:val="clear" w:color="auto" w:fill="auto"/>
            <w:noWrap/>
            <w:vAlign w:val="bottom"/>
            <w:hideMark/>
          </w:tcPr>
          <w:p w14:paraId="6ACE48EA" w14:textId="77777777" w:rsidR="002D7598" w:rsidRPr="00757097" w:rsidRDefault="002D7598" w:rsidP="00757097">
            <w:pPr>
              <w:spacing w:before="40" w:after="40" w:line="300" w:lineRule="exact"/>
              <w:rPr>
                <w:szCs w:val="28"/>
              </w:rPr>
            </w:pPr>
            <w:r w:rsidRPr="00830C2A">
              <w:rPr>
                <w:szCs w:val="20"/>
                <w:rtl/>
              </w:rPr>
              <w:t>77</w:t>
            </w:r>
          </w:p>
        </w:tc>
        <w:tc>
          <w:tcPr>
            <w:tcW w:w="629" w:type="pct"/>
            <w:tcBorders>
              <w:top w:val="nil"/>
              <w:bottom w:val="nil"/>
            </w:tcBorders>
            <w:shd w:val="clear" w:color="auto" w:fill="auto"/>
            <w:noWrap/>
            <w:vAlign w:val="bottom"/>
            <w:hideMark/>
          </w:tcPr>
          <w:p w14:paraId="06D01B05" w14:textId="77777777" w:rsidR="002D7598" w:rsidRPr="00757097" w:rsidRDefault="002D7598" w:rsidP="00757097">
            <w:pPr>
              <w:spacing w:before="40" w:after="40" w:line="300" w:lineRule="exact"/>
              <w:rPr>
                <w:szCs w:val="28"/>
              </w:rPr>
            </w:pPr>
            <w:r w:rsidRPr="00830C2A">
              <w:rPr>
                <w:szCs w:val="20"/>
                <w:rtl/>
              </w:rPr>
              <w:t>77</w:t>
            </w:r>
            <w:r w:rsidRPr="00757097">
              <w:rPr>
                <w:szCs w:val="28"/>
                <w:rtl/>
              </w:rPr>
              <w:t>,</w:t>
            </w:r>
            <w:r w:rsidRPr="00830C2A">
              <w:rPr>
                <w:szCs w:val="20"/>
                <w:rtl/>
              </w:rPr>
              <w:t>5</w:t>
            </w:r>
          </w:p>
        </w:tc>
        <w:tc>
          <w:tcPr>
            <w:tcW w:w="627" w:type="pct"/>
            <w:tcBorders>
              <w:top w:val="nil"/>
              <w:bottom w:val="nil"/>
            </w:tcBorders>
            <w:shd w:val="clear" w:color="auto" w:fill="auto"/>
            <w:noWrap/>
            <w:vAlign w:val="bottom"/>
            <w:hideMark/>
          </w:tcPr>
          <w:p w14:paraId="78A93267" w14:textId="77777777" w:rsidR="002D7598" w:rsidRPr="00757097" w:rsidRDefault="002D7598" w:rsidP="00757097">
            <w:pPr>
              <w:spacing w:before="40" w:after="40" w:line="300" w:lineRule="exact"/>
              <w:rPr>
                <w:szCs w:val="28"/>
              </w:rPr>
            </w:pPr>
            <w:r w:rsidRPr="00830C2A">
              <w:rPr>
                <w:szCs w:val="20"/>
                <w:rtl/>
              </w:rPr>
              <w:t>101</w:t>
            </w:r>
            <w:r w:rsidRPr="00757097">
              <w:rPr>
                <w:szCs w:val="28"/>
                <w:rtl/>
              </w:rPr>
              <w:t>,</w:t>
            </w:r>
            <w:r w:rsidRPr="00830C2A">
              <w:rPr>
                <w:szCs w:val="20"/>
                <w:rtl/>
              </w:rPr>
              <w:t>6</w:t>
            </w:r>
          </w:p>
        </w:tc>
        <w:tc>
          <w:tcPr>
            <w:tcW w:w="629" w:type="pct"/>
            <w:tcBorders>
              <w:top w:val="nil"/>
              <w:bottom w:val="nil"/>
            </w:tcBorders>
            <w:shd w:val="clear" w:color="auto" w:fill="auto"/>
            <w:noWrap/>
            <w:vAlign w:val="bottom"/>
            <w:hideMark/>
          </w:tcPr>
          <w:p w14:paraId="0DFFA457" w14:textId="77777777" w:rsidR="002D7598" w:rsidRPr="00757097" w:rsidRDefault="002D7598" w:rsidP="00757097">
            <w:pPr>
              <w:spacing w:before="40" w:after="40" w:line="300" w:lineRule="exact"/>
              <w:rPr>
                <w:szCs w:val="28"/>
              </w:rPr>
            </w:pPr>
            <w:r w:rsidRPr="00830C2A">
              <w:rPr>
                <w:szCs w:val="20"/>
                <w:rtl/>
              </w:rPr>
              <w:t>99</w:t>
            </w:r>
            <w:r w:rsidRPr="00757097">
              <w:rPr>
                <w:szCs w:val="28"/>
                <w:rtl/>
              </w:rPr>
              <w:t>,</w:t>
            </w:r>
            <w:r w:rsidRPr="00830C2A">
              <w:rPr>
                <w:szCs w:val="20"/>
                <w:rtl/>
              </w:rPr>
              <w:t>9</w:t>
            </w:r>
          </w:p>
        </w:tc>
        <w:tc>
          <w:tcPr>
            <w:tcW w:w="627" w:type="pct"/>
            <w:tcBorders>
              <w:top w:val="nil"/>
              <w:bottom w:val="nil"/>
            </w:tcBorders>
            <w:shd w:val="clear" w:color="auto" w:fill="auto"/>
            <w:vAlign w:val="bottom"/>
          </w:tcPr>
          <w:p w14:paraId="23504818" w14:textId="77777777" w:rsidR="002D7598" w:rsidRPr="00757097" w:rsidRDefault="002D7598" w:rsidP="00757097">
            <w:pPr>
              <w:spacing w:before="40" w:after="40" w:line="300" w:lineRule="exact"/>
              <w:rPr>
                <w:szCs w:val="28"/>
              </w:rPr>
            </w:pPr>
            <w:r w:rsidRPr="00830C2A">
              <w:rPr>
                <w:szCs w:val="20"/>
                <w:rtl/>
              </w:rPr>
              <w:t>81</w:t>
            </w:r>
            <w:r w:rsidRPr="00757097">
              <w:rPr>
                <w:szCs w:val="28"/>
                <w:rtl/>
              </w:rPr>
              <w:t>,</w:t>
            </w:r>
            <w:r w:rsidRPr="00830C2A">
              <w:rPr>
                <w:szCs w:val="20"/>
                <w:rtl/>
              </w:rPr>
              <w:t>8</w:t>
            </w:r>
          </w:p>
        </w:tc>
      </w:tr>
      <w:tr w:rsidR="007C7C46" w:rsidRPr="00757097" w14:paraId="46198AE1" w14:textId="77777777" w:rsidTr="00B37332">
        <w:trPr>
          <w:cantSplit/>
        </w:trPr>
        <w:tc>
          <w:tcPr>
            <w:tcW w:w="1232" w:type="pct"/>
            <w:tcBorders>
              <w:top w:val="nil"/>
            </w:tcBorders>
            <w:shd w:val="clear" w:color="auto" w:fill="auto"/>
            <w:noWrap/>
            <w:hideMark/>
          </w:tcPr>
          <w:p w14:paraId="126A147C" w14:textId="77777777" w:rsidR="002D7598" w:rsidRPr="00757097" w:rsidRDefault="002D7598" w:rsidP="00757097">
            <w:pPr>
              <w:spacing w:before="40" w:after="40" w:line="300" w:lineRule="exact"/>
              <w:rPr>
                <w:szCs w:val="28"/>
              </w:rPr>
            </w:pPr>
            <w:r w:rsidRPr="00757097">
              <w:rPr>
                <w:szCs w:val="28"/>
                <w:rtl/>
              </w:rPr>
              <w:lastRenderedPageBreak/>
              <w:t>التهاب الدماغ الفيروسي المنقول بالقُراد</w:t>
            </w:r>
          </w:p>
        </w:tc>
        <w:tc>
          <w:tcPr>
            <w:tcW w:w="627" w:type="pct"/>
            <w:tcBorders>
              <w:top w:val="nil"/>
            </w:tcBorders>
            <w:shd w:val="clear" w:color="auto" w:fill="auto"/>
            <w:noWrap/>
            <w:vAlign w:val="bottom"/>
            <w:hideMark/>
          </w:tcPr>
          <w:p w14:paraId="0AA0A0AF" w14:textId="77777777" w:rsidR="002D7598" w:rsidRPr="00757097" w:rsidRDefault="002D7598" w:rsidP="00757097">
            <w:pPr>
              <w:spacing w:before="40" w:after="40" w:line="300" w:lineRule="exact"/>
              <w:rPr>
                <w:szCs w:val="28"/>
              </w:rPr>
            </w:pPr>
            <w:r w:rsidRPr="00830C2A">
              <w:rPr>
                <w:szCs w:val="20"/>
                <w:rtl/>
              </w:rPr>
              <w:t>16</w:t>
            </w:r>
            <w:r w:rsidRPr="00757097">
              <w:rPr>
                <w:szCs w:val="28"/>
                <w:rtl/>
              </w:rPr>
              <w:t>,</w:t>
            </w:r>
            <w:r w:rsidRPr="00830C2A">
              <w:rPr>
                <w:szCs w:val="20"/>
                <w:rtl/>
              </w:rPr>
              <w:t>9</w:t>
            </w:r>
          </w:p>
        </w:tc>
        <w:tc>
          <w:tcPr>
            <w:tcW w:w="628" w:type="pct"/>
            <w:tcBorders>
              <w:top w:val="nil"/>
            </w:tcBorders>
            <w:shd w:val="clear" w:color="auto" w:fill="auto"/>
            <w:noWrap/>
            <w:vAlign w:val="bottom"/>
            <w:hideMark/>
          </w:tcPr>
          <w:p w14:paraId="4F40FF90" w14:textId="77777777" w:rsidR="002D7598" w:rsidRPr="00757097" w:rsidRDefault="002D7598" w:rsidP="00757097">
            <w:pPr>
              <w:spacing w:before="40" w:after="40" w:line="300" w:lineRule="exact"/>
              <w:rPr>
                <w:szCs w:val="28"/>
              </w:rPr>
            </w:pPr>
            <w:r w:rsidRPr="00830C2A">
              <w:rPr>
                <w:szCs w:val="20"/>
                <w:rtl/>
              </w:rPr>
              <w:t>12</w:t>
            </w:r>
          </w:p>
        </w:tc>
        <w:tc>
          <w:tcPr>
            <w:tcW w:w="629" w:type="pct"/>
            <w:tcBorders>
              <w:top w:val="nil"/>
            </w:tcBorders>
            <w:shd w:val="clear" w:color="auto" w:fill="auto"/>
            <w:noWrap/>
            <w:vAlign w:val="bottom"/>
            <w:hideMark/>
          </w:tcPr>
          <w:p w14:paraId="0B9914AD" w14:textId="77777777" w:rsidR="002D7598" w:rsidRPr="00757097" w:rsidRDefault="002D7598" w:rsidP="00757097">
            <w:pPr>
              <w:spacing w:before="40" w:after="40" w:line="300" w:lineRule="exact"/>
              <w:rPr>
                <w:szCs w:val="28"/>
              </w:rPr>
            </w:pPr>
            <w:r w:rsidRPr="00830C2A">
              <w:rPr>
                <w:szCs w:val="20"/>
                <w:rtl/>
              </w:rPr>
              <w:t>11</w:t>
            </w:r>
            <w:r w:rsidRPr="00757097">
              <w:rPr>
                <w:szCs w:val="28"/>
                <w:rtl/>
              </w:rPr>
              <w:t>,</w:t>
            </w:r>
            <w:r w:rsidRPr="00830C2A">
              <w:rPr>
                <w:szCs w:val="20"/>
                <w:rtl/>
              </w:rPr>
              <w:t>6</w:t>
            </w:r>
          </w:p>
        </w:tc>
        <w:tc>
          <w:tcPr>
            <w:tcW w:w="627" w:type="pct"/>
            <w:tcBorders>
              <w:top w:val="nil"/>
            </w:tcBorders>
            <w:shd w:val="clear" w:color="auto" w:fill="auto"/>
            <w:noWrap/>
            <w:vAlign w:val="bottom"/>
            <w:hideMark/>
          </w:tcPr>
          <w:p w14:paraId="0ABAF0C4" w14:textId="77777777" w:rsidR="002D7598" w:rsidRPr="00757097" w:rsidRDefault="002D7598" w:rsidP="00757097">
            <w:pPr>
              <w:spacing w:before="40" w:after="40" w:line="300" w:lineRule="exact"/>
              <w:rPr>
                <w:szCs w:val="28"/>
              </w:rPr>
            </w:pPr>
            <w:r w:rsidRPr="00830C2A">
              <w:rPr>
                <w:szCs w:val="20"/>
                <w:rtl/>
              </w:rPr>
              <w:t>22</w:t>
            </w:r>
            <w:r w:rsidRPr="00757097">
              <w:rPr>
                <w:szCs w:val="28"/>
                <w:rtl/>
              </w:rPr>
              <w:t>,</w:t>
            </w:r>
            <w:r w:rsidRPr="00830C2A">
              <w:rPr>
                <w:szCs w:val="20"/>
                <w:rtl/>
              </w:rPr>
              <w:t>1</w:t>
            </w:r>
          </w:p>
        </w:tc>
        <w:tc>
          <w:tcPr>
            <w:tcW w:w="629" w:type="pct"/>
            <w:tcBorders>
              <w:top w:val="nil"/>
            </w:tcBorders>
            <w:shd w:val="clear" w:color="auto" w:fill="auto"/>
            <w:noWrap/>
            <w:vAlign w:val="bottom"/>
            <w:hideMark/>
          </w:tcPr>
          <w:p w14:paraId="40B3405B" w14:textId="77777777" w:rsidR="002D7598" w:rsidRPr="00757097" w:rsidRDefault="002D7598" w:rsidP="00757097">
            <w:pPr>
              <w:spacing w:before="40" w:after="40" w:line="300" w:lineRule="exact"/>
              <w:rPr>
                <w:szCs w:val="28"/>
              </w:rPr>
            </w:pPr>
            <w:r w:rsidRPr="00830C2A">
              <w:rPr>
                <w:szCs w:val="20"/>
                <w:rtl/>
              </w:rPr>
              <w:t>16</w:t>
            </w:r>
            <w:r w:rsidRPr="00757097">
              <w:rPr>
                <w:szCs w:val="28"/>
                <w:rtl/>
              </w:rPr>
              <w:t>,</w:t>
            </w:r>
            <w:r w:rsidRPr="00830C2A">
              <w:rPr>
                <w:szCs w:val="20"/>
                <w:rtl/>
              </w:rPr>
              <w:t>8</w:t>
            </w:r>
          </w:p>
        </w:tc>
        <w:tc>
          <w:tcPr>
            <w:tcW w:w="627" w:type="pct"/>
            <w:tcBorders>
              <w:top w:val="nil"/>
            </w:tcBorders>
            <w:shd w:val="clear" w:color="auto" w:fill="auto"/>
            <w:vAlign w:val="bottom"/>
          </w:tcPr>
          <w:p w14:paraId="37B8C2E5" w14:textId="77777777" w:rsidR="002D7598" w:rsidRPr="00757097" w:rsidRDefault="002D7598" w:rsidP="00757097">
            <w:pPr>
              <w:spacing w:before="40" w:after="40" w:line="300" w:lineRule="exact"/>
              <w:rPr>
                <w:szCs w:val="28"/>
              </w:rPr>
            </w:pPr>
            <w:r w:rsidRPr="00830C2A">
              <w:rPr>
                <w:szCs w:val="20"/>
                <w:rtl/>
              </w:rPr>
              <w:t>13</w:t>
            </w:r>
            <w:r w:rsidRPr="00757097">
              <w:rPr>
                <w:szCs w:val="28"/>
                <w:rtl/>
              </w:rPr>
              <w:t>,</w:t>
            </w:r>
            <w:r w:rsidRPr="00830C2A">
              <w:rPr>
                <w:szCs w:val="20"/>
                <w:rtl/>
              </w:rPr>
              <w:t>7</w:t>
            </w:r>
          </w:p>
        </w:tc>
      </w:tr>
      <w:tr w:rsidR="007C7C46" w:rsidRPr="00757097" w14:paraId="488D0703" w14:textId="77777777" w:rsidTr="007C7C46">
        <w:trPr>
          <w:cantSplit/>
        </w:trPr>
        <w:tc>
          <w:tcPr>
            <w:tcW w:w="1232" w:type="pct"/>
            <w:shd w:val="clear" w:color="auto" w:fill="auto"/>
            <w:noWrap/>
            <w:hideMark/>
          </w:tcPr>
          <w:p w14:paraId="5CF1C2B6" w14:textId="77777777" w:rsidR="002D7598" w:rsidRPr="00757097" w:rsidRDefault="002D7598" w:rsidP="00757097">
            <w:pPr>
              <w:spacing w:before="40" w:after="40" w:line="300" w:lineRule="exact"/>
              <w:rPr>
                <w:szCs w:val="28"/>
              </w:rPr>
            </w:pPr>
            <w:r w:rsidRPr="00757097">
              <w:rPr>
                <w:szCs w:val="28"/>
                <w:rtl/>
              </w:rPr>
              <w:t>الحماق</w:t>
            </w:r>
          </w:p>
        </w:tc>
        <w:tc>
          <w:tcPr>
            <w:tcW w:w="627" w:type="pct"/>
            <w:shd w:val="clear" w:color="auto" w:fill="auto"/>
            <w:noWrap/>
            <w:vAlign w:val="bottom"/>
            <w:hideMark/>
          </w:tcPr>
          <w:p w14:paraId="41C7AC50" w14:textId="77777777" w:rsidR="002D7598" w:rsidRPr="00757097" w:rsidRDefault="002D7598" w:rsidP="00757097">
            <w:pPr>
              <w:spacing w:before="40" w:after="40" w:line="300" w:lineRule="exact"/>
              <w:rPr>
                <w:szCs w:val="28"/>
              </w:rPr>
            </w:pPr>
            <w:r w:rsidRPr="00830C2A">
              <w:rPr>
                <w:szCs w:val="20"/>
                <w:rtl/>
              </w:rPr>
              <w:t>498</w:t>
            </w:r>
            <w:r w:rsidRPr="00757097">
              <w:rPr>
                <w:szCs w:val="28"/>
                <w:rtl/>
              </w:rPr>
              <w:t>,</w:t>
            </w:r>
            <w:r w:rsidRPr="00830C2A">
              <w:rPr>
                <w:szCs w:val="20"/>
                <w:rtl/>
              </w:rPr>
              <w:t>3</w:t>
            </w:r>
          </w:p>
        </w:tc>
        <w:tc>
          <w:tcPr>
            <w:tcW w:w="628" w:type="pct"/>
            <w:shd w:val="clear" w:color="auto" w:fill="auto"/>
            <w:noWrap/>
            <w:vAlign w:val="bottom"/>
            <w:hideMark/>
          </w:tcPr>
          <w:p w14:paraId="242A5DFE" w14:textId="77777777" w:rsidR="002D7598" w:rsidRPr="00757097" w:rsidRDefault="002D7598" w:rsidP="00757097">
            <w:pPr>
              <w:spacing w:before="40" w:after="40" w:line="300" w:lineRule="exact"/>
              <w:rPr>
                <w:szCs w:val="28"/>
              </w:rPr>
            </w:pPr>
            <w:r w:rsidRPr="00830C2A">
              <w:rPr>
                <w:szCs w:val="20"/>
                <w:rtl/>
              </w:rPr>
              <w:t>760</w:t>
            </w:r>
            <w:r w:rsidRPr="00757097">
              <w:rPr>
                <w:szCs w:val="28"/>
                <w:rtl/>
              </w:rPr>
              <w:t>,</w:t>
            </w:r>
            <w:r w:rsidRPr="00830C2A">
              <w:rPr>
                <w:szCs w:val="20"/>
                <w:rtl/>
              </w:rPr>
              <w:t>9</w:t>
            </w:r>
          </w:p>
        </w:tc>
        <w:tc>
          <w:tcPr>
            <w:tcW w:w="629" w:type="pct"/>
            <w:shd w:val="clear" w:color="auto" w:fill="auto"/>
            <w:noWrap/>
            <w:vAlign w:val="bottom"/>
            <w:hideMark/>
          </w:tcPr>
          <w:p w14:paraId="0864A674" w14:textId="77777777" w:rsidR="002D7598" w:rsidRPr="00757097" w:rsidRDefault="002D7598" w:rsidP="00757097">
            <w:pPr>
              <w:spacing w:before="40" w:after="40" w:line="300" w:lineRule="exact"/>
              <w:rPr>
                <w:szCs w:val="28"/>
              </w:rPr>
            </w:pPr>
            <w:r w:rsidRPr="00830C2A">
              <w:rPr>
                <w:szCs w:val="20"/>
                <w:rtl/>
              </w:rPr>
              <w:t>526</w:t>
            </w:r>
            <w:r w:rsidRPr="00757097">
              <w:rPr>
                <w:szCs w:val="28"/>
                <w:rtl/>
              </w:rPr>
              <w:t>,</w:t>
            </w:r>
            <w:r w:rsidRPr="00830C2A">
              <w:rPr>
                <w:szCs w:val="20"/>
                <w:rtl/>
              </w:rPr>
              <w:t>5</w:t>
            </w:r>
          </w:p>
        </w:tc>
        <w:tc>
          <w:tcPr>
            <w:tcW w:w="627" w:type="pct"/>
            <w:shd w:val="clear" w:color="auto" w:fill="auto"/>
            <w:noWrap/>
            <w:vAlign w:val="bottom"/>
            <w:hideMark/>
          </w:tcPr>
          <w:p w14:paraId="18526711" w14:textId="77777777" w:rsidR="002D7598" w:rsidRPr="00757097" w:rsidRDefault="002D7598" w:rsidP="00757097">
            <w:pPr>
              <w:spacing w:before="40" w:after="40" w:line="300" w:lineRule="exact"/>
              <w:rPr>
                <w:szCs w:val="28"/>
              </w:rPr>
            </w:pPr>
            <w:r w:rsidRPr="00830C2A">
              <w:rPr>
                <w:szCs w:val="20"/>
                <w:rtl/>
              </w:rPr>
              <w:t>474</w:t>
            </w:r>
            <w:r w:rsidRPr="00757097">
              <w:rPr>
                <w:szCs w:val="28"/>
                <w:rtl/>
              </w:rPr>
              <w:t>,</w:t>
            </w:r>
            <w:r w:rsidRPr="00830C2A">
              <w:rPr>
                <w:szCs w:val="20"/>
                <w:rtl/>
              </w:rPr>
              <w:t>3</w:t>
            </w:r>
          </w:p>
        </w:tc>
        <w:tc>
          <w:tcPr>
            <w:tcW w:w="629" w:type="pct"/>
            <w:shd w:val="clear" w:color="auto" w:fill="auto"/>
            <w:noWrap/>
            <w:vAlign w:val="bottom"/>
            <w:hideMark/>
          </w:tcPr>
          <w:p w14:paraId="2C48B01F" w14:textId="77777777" w:rsidR="002D7598" w:rsidRPr="00757097" w:rsidRDefault="002D7598" w:rsidP="00757097">
            <w:pPr>
              <w:spacing w:before="40" w:after="40" w:line="300" w:lineRule="exact"/>
              <w:rPr>
                <w:szCs w:val="28"/>
              </w:rPr>
            </w:pPr>
            <w:r w:rsidRPr="00830C2A">
              <w:rPr>
                <w:szCs w:val="20"/>
                <w:rtl/>
              </w:rPr>
              <w:t>565</w:t>
            </w:r>
            <w:r w:rsidRPr="00757097">
              <w:rPr>
                <w:szCs w:val="28"/>
                <w:rtl/>
              </w:rPr>
              <w:t>,</w:t>
            </w:r>
            <w:r w:rsidRPr="00830C2A">
              <w:rPr>
                <w:szCs w:val="20"/>
                <w:rtl/>
              </w:rPr>
              <w:t>9</w:t>
            </w:r>
          </w:p>
        </w:tc>
        <w:tc>
          <w:tcPr>
            <w:tcW w:w="627" w:type="pct"/>
            <w:shd w:val="clear" w:color="auto" w:fill="auto"/>
            <w:vAlign w:val="bottom"/>
          </w:tcPr>
          <w:p w14:paraId="7B9970E5" w14:textId="77777777" w:rsidR="002D7598" w:rsidRPr="00757097" w:rsidRDefault="002D7598" w:rsidP="00757097">
            <w:pPr>
              <w:spacing w:before="40" w:after="40" w:line="300" w:lineRule="exact"/>
              <w:rPr>
                <w:szCs w:val="28"/>
              </w:rPr>
            </w:pPr>
            <w:r w:rsidRPr="00830C2A">
              <w:rPr>
                <w:szCs w:val="20"/>
                <w:rtl/>
              </w:rPr>
              <w:t>564</w:t>
            </w:r>
            <w:r w:rsidRPr="00757097">
              <w:rPr>
                <w:szCs w:val="28"/>
                <w:rtl/>
              </w:rPr>
              <w:t>,</w:t>
            </w:r>
            <w:r w:rsidRPr="00830C2A">
              <w:rPr>
                <w:szCs w:val="20"/>
                <w:rtl/>
              </w:rPr>
              <w:t>4</w:t>
            </w:r>
          </w:p>
        </w:tc>
      </w:tr>
      <w:tr w:rsidR="007C7C46" w:rsidRPr="00757097" w14:paraId="785F495E" w14:textId="77777777" w:rsidTr="007C7C46">
        <w:trPr>
          <w:cantSplit/>
        </w:trPr>
        <w:tc>
          <w:tcPr>
            <w:tcW w:w="1232" w:type="pct"/>
            <w:shd w:val="clear" w:color="auto" w:fill="auto"/>
            <w:noWrap/>
            <w:hideMark/>
          </w:tcPr>
          <w:p w14:paraId="6552E7D0" w14:textId="77777777" w:rsidR="002D7598" w:rsidRPr="00757097" w:rsidRDefault="002D7598" w:rsidP="00757097">
            <w:pPr>
              <w:spacing w:before="40" w:after="40" w:line="300" w:lineRule="exact"/>
              <w:rPr>
                <w:szCs w:val="28"/>
              </w:rPr>
            </w:pPr>
            <w:r w:rsidRPr="00757097">
              <w:rPr>
                <w:szCs w:val="28"/>
                <w:rtl/>
              </w:rPr>
              <w:t>التهاب الكبد الفيروسي</w:t>
            </w:r>
          </w:p>
        </w:tc>
        <w:tc>
          <w:tcPr>
            <w:tcW w:w="627" w:type="pct"/>
            <w:shd w:val="clear" w:color="auto" w:fill="auto"/>
            <w:noWrap/>
            <w:vAlign w:val="bottom"/>
            <w:hideMark/>
          </w:tcPr>
          <w:p w14:paraId="3893FBB7" w14:textId="77777777" w:rsidR="002D7598" w:rsidRPr="00757097" w:rsidRDefault="002D7598" w:rsidP="00757097">
            <w:pPr>
              <w:spacing w:before="40" w:after="40" w:line="300" w:lineRule="exact"/>
              <w:rPr>
                <w:szCs w:val="28"/>
              </w:rPr>
            </w:pPr>
            <w:r w:rsidRPr="00830C2A">
              <w:rPr>
                <w:szCs w:val="20"/>
                <w:rtl/>
              </w:rPr>
              <w:t>7</w:t>
            </w:r>
            <w:r w:rsidRPr="00757097">
              <w:rPr>
                <w:szCs w:val="28"/>
                <w:rtl/>
              </w:rPr>
              <w:t>,</w:t>
            </w:r>
            <w:r w:rsidRPr="00830C2A">
              <w:rPr>
                <w:szCs w:val="20"/>
                <w:rtl/>
              </w:rPr>
              <w:t>8</w:t>
            </w:r>
          </w:p>
        </w:tc>
        <w:tc>
          <w:tcPr>
            <w:tcW w:w="628" w:type="pct"/>
            <w:shd w:val="clear" w:color="auto" w:fill="auto"/>
            <w:noWrap/>
            <w:vAlign w:val="bottom"/>
            <w:hideMark/>
          </w:tcPr>
          <w:p w14:paraId="202C7D90" w14:textId="77777777" w:rsidR="002D7598" w:rsidRPr="00757097" w:rsidRDefault="002D7598" w:rsidP="00757097">
            <w:pPr>
              <w:spacing w:before="40" w:after="40" w:line="300" w:lineRule="exact"/>
              <w:rPr>
                <w:szCs w:val="28"/>
              </w:rPr>
            </w:pPr>
            <w:r w:rsidRPr="00830C2A">
              <w:rPr>
                <w:szCs w:val="20"/>
                <w:rtl/>
              </w:rPr>
              <w:t>4</w:t>
            </w:r>
            <w:r w:rsidRPr="00757097">
              <w:rPr>
                <w:szCs w:val="28"/>
                <w:rtl/>
              </w:rPr>
              <w:t>,</w:t>
            </w:r>
            <w:r w:rsidRPr="00830C2A">
              <w:rPr>
                <w:szCs w:val="20"/>
                <w:rtl/>
              </w:rPr>
              <w:t>6</w:t>
            </w:r>
          </w:p>
        </w:tc>
        <w:tc>
          <w:tcPr>
            <w:tcW w:w="629" w:type="pct"/>
            <w:shd w:val="clear" w:color="auto" w:fill="auto"/>
            <w:noWrap/>
            <w:vAlign w:val="bottom"/>
            <w:hideMark/>
          </w:tcPr>
          <w:p w14:paraId="65D9CE3C" w14:textId="77777777" w:rsidR="002D7598" w:rsidRPr="00757097" w:rsidRDefault="002D7598" w:rsidP="00757097">
            <w:pPr>
              <w:spacing w:before="40" w:after="40" w:line="300" w:lineRule="exact"/>
              <w:rPr>
                <w:szCs w:val="28"/>
              </w:rPr>
            </w:pPr>
            <w:r w:rsidRPr="00830C2A">
              <w:rPr>
                <w:szCs w:val="20"/>
                <w:rtl/>
              </w:rPr>
              <w:t>4</w:t>
            </w:r>
          </w:p>
        </w:tc>
        <w:tc>
          <w:tcPr>
            <w:tcW w:w="627" w:type="pct"/>
            <w:shd w:val="clear" w:color="auto" w:fill="auto"/>
            <w:noWrap/>
            <w:vAlign w:val="bottom"/>
            <w:hideMark/>
          </w:tcPr>
          <w:p w14:paraId="6FC9B43A" w14:textId="77777777" w:rsidR="002D7598" w:rsidRPr="00757097" w:rsidRDefault="002D7598" w:rsidP="00757097">
            <w:pPr>
              <w:spacing w:before="40" w:after="40" w:line="300" w:lineRule="exact"/>
              <w:rPr>
                <w:szCs w:val="28"/>
              </w:rPr>
            </w:pPr>
            <w:r w:rsidRPr="00830C2A">
              <w:rPr>
                <w:szCs w:val="20"/>
                <w:rtl/>
              </w:rPr>
              <w:t>4</w:t>
            </w:r>
            <w:r w:rsidRPr="00757097">
              <w:rPr>
                <w:szCs w:val="28"/>
                <w:rtl/>
              </w:rPr>
              <w:t>,</w:t>
            </w:r>
            <w:r w:rsidRPr="00830C2A">
              <w:rPr>
                <w:szCs w:val="20"/>
                <w:rtl/>
              </w:rPr>
              <w:t>5</w:t>
            </w:r>
          </w:p>
        </w:tc>
        <w:tc>
          <w:tcPr>
            <w:tcW w:w="629" w:type="pct"/>
            <w:shd w:val="clear" w:color="auto" w:fill="auto"/>
            <w:noWrap/>
            <w:vAlign w:val="bottom"/>
            <w:hideMark/>
          </w:tcPr>
          <w:p w14:paraId="28140C82" w14:textId="77777777" w:rsidR="002D7598" w:rsidRPr="00757097" w:rsidRDefault="002D7598" w:rsidP="00757097">
            <w:pPr>
              <w:spacing w:before="40" w:after="40" w:line="300" w:lineRule="exact"/>
              <w:rPr>
                <w:szCs w:val="28"/>
              </w:rPr>
            </w:pPr>
            <w:r w:rsidRPr="00830C2A">
              <w:rPr>
                <w:szCs w:val="20"/>
                <w:rtl/>
              </w:rPr>
              <w:t>5</w:t>
            </w:r>
            <w:r w:rsidRPr="00757097">
              <w:rPr>
                <w:szCs w:val="28"/>
                <w:rtl/>
              </w:rPr>
              <w:t>,</w:t>
            </w:r>
            <w:r w:rsidRPr="00830C2A">
              <w:rPr>
                <w:szCs w:val="20"/>
                <w:rtl/>
              </w:rPr>
              <w:t>9</w:t>
            </w:r>
          </w:p>
        </w:tc>
        <w:tc>
          <w:tcPr>
            <w:tcW w:w="627" w:type="pct"/>
            <w:shd w:val="clear" w:color="auto" w:fill="auto"/>
            <w:vAlign w:val="bottom"/>
          </w:tcPr>
          <w:p w14:paraId="24309F62" w14:textId="77777777" w:rsidR="002D7598" w:rsidRPr="00757097" w:rsidRDefault="002D7598" w:rsidP="00757097">
            <w:pPr>
              <w:spacing w:before="40" w:after="40" w:line="300" w:lineRule="exact"/>
              <w:rPr>
                <w:szCs w:val="28"/>
              </w:rPr>
            </w:pPr>
            <w:r w:rsidRPr="00830C2A">
              <w:rPr>
                <w:szCs w:val="20"/>
                <w:rtl/>
              </w:rPr>
              <w:t>4</w:t>
            </w:r>
            <w:r w:rsidRPr="00757097">
              <w:rPr>
                <w:szCs w:val="28"/>
                <w:rtl/>
              </w:rPr>
              <w:t>,</w:t>
            </w:r>
            <w:r w:rsidRPr="00830C2A">
              <w:rPr>
                <w:szCs w:val="20"/>
                <w:rtl/>
              </w:rPr>
              <w:t>1</w:t>
            </w:r>
          </w:p>
        </w:tc>
      </w:tr>
      <w:tr w:rsidR="007C7C46" w:rsidRPr="00757097" w14:paraId="17A2CEE2" w14:textId="77777777" w:rsidTr="007C7C46">
        <w:trPr>
          <w:cantSplit/>
        </w:trPr>
        <w:tc>
          <w:tcPr>
            <w:tcW w:w="1232" w:type="pct"/>
            <w:shd w:val="clear" w:color="auto" w:fill="auto"/>
            <w:noWrap/>
            <w:hideMark/>
          </w:tcPr>
          <w:p w14:paraId="7A8E8206" w14:textId="77777777" w:rsidR="002D7598" w:rsidRPr="00757097" w:rsidRDefault="002D7598" w:rsidP="00757097">
            <w:pPr>
              <w:spacing w:before="40" w:after="40" w:line="300" w:lineRule="exact"/>
              <w:rPr>
                <w:szCs w:val="28"/>
              </w:rPr>
            </w:pPr>
            <w:r w:rsidRPr="00757097">
              <w:rPr>
                <w:szCs w:val="28"/>
                <w:rtl/>
              </w:rPr>
              <w:t>التهاب الكبد الحاد باء</w:t>
            </w:r>
          </w:p>
        </w:tc>
        <w:tc>
          <w:tcPr>
            <w:tcW w:w="627" w:type="pct"/>
            <w:shd w:val="clear" w:color="auto" w:fill="auto"/>
            <w:noWrap/>
            <w:vAlign w:val="bottom"/>
            <w:hideMark/>
          </w:tcPr>
          <w:p w14:paraId="481F0927"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2</w:t>
            </w:r>
          </w:p>
        </w:tc>
        <w:tc>
          <w:tcPr>
            <w:tcW w:w="628" w:type="pct"/>
            <w:shd w:val="clear" w:color="auto" w:fill="auto"/>
            <w:noWrap/>
            <w:vAlign w:val="bottom"/>
            <w:hideMark/>
          </w:tcPr>
          <w:p w14:paraId="69AF0970"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9</w:t>
            </w:r>
          </w:p>
        </w:tc>
        <w:tc>
          <w:tcPr>
            <w:tcW w:w="629" w:type="pct"/>
            <w:shd w:val="clear" w:color="auto" w:fill="auto"/>
            <w:noWrap/>
            <w:vAlign w:val="bottom"/>
            <w:hideMark/>
          </w:tcPr>
          <w:p w14:paraId="7B09F995"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1</w:t>
            </w:r>
          </w:p>
        </w:tc>
        <w:tc>
          <w:tcPr>
            <w:tcW w:w="627" w:type="pct"/>
            <w:shd w:val="clear" w:color="auto" w:fill="auto"/>
            <w:noWrap/>
            <w:vAlign w:val="bottom"/>
            <w:hideMark/>
          </w:tcPr>
          <w:p w14:paraId="48B8B88C"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1</w:t>
            </w:r>
          </w:p>
        </w:tc>
        <w:tc>
          <w:tcPr>
            <w:tcW w:w="629" w:type="pct"/>
            <w:shd w:val="clear" w:color="auto" w:fill="auto"/>
            <w:noWrap/>
            <w:vAlign w:val="bottom"/>
            <w:hideMark/>
          </w:tcPr>
          <w:p w14:paraId="718CB098"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5</w:t>
            </w:r>
          </w:p>
        </w:tc>
        <w:tc>
          <w:tcPr>
            <w:tcW w:w="627" w:type="pct"/>
            <w:shd w:val="clear" w:color="auto" w:fill="auto"/>
            <w:vAlign w:val="bottom"/>
          </w:tcPr>
          <w:p w14:paraId="3D5F99FA"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5</w:t>
            </w:r>
          </w:p>
        </w:tc>
      </w:tr>
      <w:tr w:rsidR="007C7C46" w:rsidRPr="00757097" w14:paraId="7A40BCF3" w14:textId="77777777" w:rsidTr="007C7C46">
        <w:trPr>
          <w:cantSplit/>
        </w:trPr>
        <w:tc>
          <w:tcPr>
            <w:tcW w:w="1232" w:type="pct"/>
            <w:shd w:val="clear" w:color="auto" w:fill="auto"/>
            <w:noWrap/>
            <w:hideMark/>
          </w:tcPr>
          <w:p w14:paraId="5BE77D61" w14:textId="77777777" w:rsidR="002D7598" w:rsidRPr="00757097" w:rsidRDefault="002D7598" w:rsidP="00757097">
            <w:pPr>
              <w:spacing w:before="40" w:after="40" w:line="300" w:lineRule="exact"/>
              <w:rPr>
                <w:szCs w:val="28"/>
              </w:rPr>
            </w:pPr>
            <w:r w:rsidRPr="00757097">
              <w:rPr>
                <w:szCs w:val="28"/>
                <w:rtl/>
              </w:rPr>
              <w:t>الملاريا</w:t>
            </w:r>
          </w:p>
        </w:tc>
        <w:tc>
          <w:tcPr>
            <w:tcW w:w="627" w:type="pct"/>
            <w:shd w:val="clear" w:color="auto" w:fill="auto"/>
            <w:noWrap/>
            <w:vAlign w:val="bottom"/>
            <w:hideMark/>
          </w:tcPr>
          <w:p w14:paraId="5AC1E4CD"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3</w:t>
            </w:r>
          </w:p>
        </w:tc>
        <w:tc>
          <w:tcPr>
            <w:tcW w:w="628" w:type="pct"/>
            <w:shd w:val="clear" w:color="auto" w:fill="auto"/>
            <w:noWrap/>
            <w:vAlign w:val="bottom"/>
            <w:hideMark/>
          </w:tcPr>
          <w:p w14:paraId="5B738242"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2</w:t>
            </w:r>
          </w:p>
        </w:tc>
        <w:tc>
          <w:tcPr>
            <w:tcW w:w="629" w:type="pct"/>
            <w:shd w:val="clear" w:color="auto" w:fill="auto"/>
            <w:noWrap/>
            <w:vAlign w:val="bottom"/>
            <w:hideMark/>
          </w:tcPr>
          <w:p w14:paraId="79590C7E"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3</w:t>
            </w:r>
          </w:p>
        </w:tc>
        <w:tc>
          <w:tcPr>
            <w:tcW w:w="627" w:type="pct"/>
            <w:shd w:val="clear" w:color="auto" w:fill="auto"/>
            <w:noWrap/>
            <w:vAlign w:val="bottom"/>
            <w:hideMark/>
          </w:tcPr>
          <w:p w14:paraId="68413AE7"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629" w:type="pct"/>
            <w:shd w:val="clear" w:color="auto" w:fill="auto"/>
            <w:noWrap/>
            <w:vAlign w:val="bottom"/>
            <w:hideMark/>
          </w:tcPr>
          <w:p w14:paraId="297D96F2"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2</w:t>
            </w:r>
          </w:p>
        </w:tc>
        <w:tc>
          <w:tcPr>
            <w:tcW w:w="627" w:type="pct"/>
            <w:shd w:val="clear" w:color="auto" w:fill="auto"/>
            <w:vAlign w:val="bottom"/>
          </w:tcPr>
          <w:p w14:paraId="52149263"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2</w:t>
            </w:r>
          </w:p>
        </w:tc>
      </w:tr>
      <w:tr w:rsidR="007C7C46" w:rsidRPr="00757097" w14:paraId="791A5EA2" w14:textId="77777777" w:rsidTr="007C7C46">
        <w:trPr>
          <w:cantSplit/>
        </w:trPr>
        <w:tc>
          <w:tcPr>
            <w:tcW w:w="1232" w:type="pct"/>
            <w:shd w:val="clear" w:color="auto" w:fill="auto"/>
            <w:noWrap/>
          </w:tcPr>
          <w:p w14:paraId="209DA014" w14:textId="77777777" w:rsidR="002D7598" w:rsidRPr="00757097" w:rsidRDefault="002D7598" w:rsidP="00757097">
            <w:pPr>
              <w:spacing w:before="40" w:after="40" w:line="300" w:lineRule="exact"/>
              <w:rPr>
                <w:szCs w:val="28"/>
              </w:rPr>
            </w:pPr>
            <w:r w:rsidRPr="00757097">
              <w:rPr>
                <w:szCs w:val="28"/>
                <w:rtl/>
              </w:rPr>
              <w:t xml:space="preserve">داء </w:t>
            </w:r>
            <w:proofErr w:type="spellStart"/>
            <w:r w:rsidRPr="00757097">
              <w:rPr>
                <w:szCs w:val="28"/>
                <w:rtl/>
              </w:rPr>
              <w:t>الأسكارياسيس</w:t>
            </w:r>
            <w:proofErr w:type="spellEnd"/>
          </w:p>
        </w:tc>
        <w:tc>
          <w:tcPr>
            <w:tcW w:w="627" w:type="pct"/>
            <w:shd w:val="clear" w:color="auto" w:fill="auto"/>
            <w:noWrap/>
            <w:vAlign w:val="bottom"/>
          </w:tcPr>
          <w:p w14:paraId="5A12E506" w14:textId="77777777" w:rsidR="002D7598" w:rsidRPr="00757097" w:rsidRDefault="002D7598" w:rsidP="00757097">
            <w:pPr>
              <w:spacing w:before="40" w:after="40" w:line="300" w:lineRule="exact"/>
              <w:rPr>
                <w:szCs w:val="28"/>
              </w:rPr>
            </w:pPr>
            <w:r w:rsidRPr="00830C2A">
              <w:rPr>
                <w:szCs w:val="20"/>
                <w:rtl/>
              </w:rPr>
              <w:t>7</w:t>
            </w:r>
            <w:r w:rsidRPr="00757097">
              <w:rPr>
                <w:szCs w:val="28"/>
                <w:rtl/>
              </w:rPr>
              <w:t>,</w:t>
            </w:r>
            <w:r w:rsidRPr="00830C2A">
              <w:rPr>
                <w:szCs w:val="20"/>
                <w:rtl/>
              </w:rPr>
              <w:t>4</w:t>
            </w:r>
          </w:p>
        </w:tc>
        <w:tc>
          <w:tcPr>
            <w:tcW w:w="628" w:type="pct"/>
            <w:shd w:val="clear" w:color="auto" w:fill="auto"/>
            <w:noWrap/>
            <w:vAlign w:val="bottom"/>
          </w:tcPr>
          <w:p w14:paraId="21E8F524" w14:textId="77777777" w:rsidR="002D7598" w:rsidRPr="00757097" w:rsidRDefault="002D7598" w:rsidP="00757097">
            <w:pPr>
              <w:spacing w:before="40" w:after="40" w:line="300" w:lineRule="exact"/>
              <w:rPr>
                <w:szCs w:val="28"/>
              </w:rPr>
            </w:pPr>
            <w:r w:rsidRPr="00830C2A">
              <w:rPr>
                <w:szCs w:val="20"/>
                <w:rtl/>
              </w:rPr>
              <w:t>8</w:t>
            </w:r>
          </w:p>
        </w:tc>
        <w:tc>
          <w:tcPr>
            <w:tcW w:w="629" w:type="pct"/>
            <w:shd w:val="clear" w:color="auto" w:fill="auto"/>
            <w:noWrap/>
            <w:vAlign w:val="bottom"/>
          </w:tcPr>
          <w:p w14:paraId="01113761" w14:textId="77777777" w:rsidR="002D7598" w:rsidRPr="00757097" w:rsidRDefault="002D7598" w:rsidP="00757097">
            <w:pPr>
              <w:spacing w:before="40" w:after="40" w:line="300" w:lineRule="exact"/>
              <w:rPr>
                <w:szCs w:val="28"/>
              </w:rPr>
            </w:pPr>
            <w:r w:rsidRPr="00830C2A">
              <w:rPr>
                <w:szCs w:val="20"/>
                <w:rtl/>
              </w:rPr>
              <w:t>7</w:t>
            </w:r>
            <w:r w:rsidRPr="00757097">
              <w:rPr>
                <w:szCs w:val="28"/>
                <w:rtl/>
              </w:rPr>
              <w:t>,</w:t>
            </w:r>
            <w:r w:rsidRPr="00830C2A">
              <w:rPr>
                <w:szCs w:val="20"/>
                <w:rtl/>
              </w:rPr>
              <w:t>3</w:t>
            </w:r>
          </w:p>
        </w:tc>
        <w:tc>
          <w:tcPr>
            <w:tcW w:w="627" w:type="pct"/>
            <w:shd w:val="clear" w:color="auto" w:fill="auto"/>
            <w:noWrap/>
            <w:vAlign w:val="bottom"/>
          </w:tcPr>
          <w:p w14:paraId="0C863ACA" w14:textId="77777777" w:rsidR="002D7598" w:rsidRPr="00757097" w:rsidRDefault="002D7598" w:rsidP="00757097">
            <w:pPr>
              <w:spacing w:before="40" w:after="40" w:line="300" w:lineRule="exact"/>
              <w:rPr>
                <w:szCs w:val="28"/>
              </w:rPr>
            </w:pPr>
            <w:r w:rsidRPr="00830C2A">
              <w:rPr>
                <w:szCs w:val="20"/>
                <w:rtl/>
              </w:rPr>
              <w:t>6</w:t>
            </w:r>
            <w:r w:rsidRPr="00757097">
              <w:rPr>
                <w:szCs w:val="28"/>
                <w:rtl/>
              </w:rPr>
              <w:t>,</w:t>
            </w:r>
            <w:r w:rsidRPr="00830C2A">
              <w:rPr>
                <w:szCs w:val="20"/>
                <w:rtl/>
              </w:rPr>
              <w:t>6</w:t>
            </w:r>
          </w:p>
        </w:tc>
        <w:tc>
          <w:tcPr>
            <w:tcW w:w="629" w:type="pct"/>
            <w:shd w:val="clear" w:color="auto" w:fill="auto"/>
            <w:noWrap/>
            <w:vAlign w:val="bottom"/>
          </w:tcPr>
          <w:p w14:paraId="148A13DB" w14:textId="77777777" w:rsidR="002D7598" w:rsidRPr="00757097" w:rsidRDefault="002D7598" w:rsidP="00757097">
            <w:pPr>
              <w:spacing w:before="40" w:after="40" w:line="300" w:lineRule="exact"/>
              <w:rPr>
                <w:szCs w:val="28"/>
              </w:rPr>
            </w:pPr>
            <w:r w:rsidRPr="00830C2A">
              <w:rPr>
                <w:szCs w:val="20"/>
                <w:rtl/>
              </w:rPr>
              <w:t>6</w:t>
            </w:r>
            <w:r w:rsidRPr="00757097">
              <w:rPr>
                <w:szCs w:val="28"/>
                <w:rtl/>
              </w:rPr>
              <w:t>,</w:t>
            </w:r>
            <w:r w:rsidRPr="00830C2A">
              <w:rPr>
                <w:szCs w:val="20"/>
                <w:rtl/>
              </w:rPr>
              <w:t>3</w:t>
            </w:r>
          </w:p>
        </w:tc>
        <w:tc>
          <w:tcPr>
            <w:tcW w:w="627" w:type="pct"/>
            <w:shd w:val="clear" w:color="auto" w:fill="auto"/>
            <w:vAlign w:val="bottom"/>
          </w:tcPr>
          <w:p w14:paraId="10286794" w14:textId="77777777" w:rsidR="002D7598" w:rsidRPr="00757097" w:rsidRDefault="002D7598" w:rsidP="00757097">
            <w:pPr>
              <w:spacing w:before="40" w:after="40" w:line="300" w:lineRule="exact"/>
              <w:rPr>
                <w:szCs w:val="28"/>
              </w:rPr>
            </w:pPr>
            <w:r w:rsidRPr="00830C2A">
              <w:rPr>
                <w:szCs w:val="20"/>
                <w:rtl/>
              </w:rPr>
              <w:t>6</w:t>
            </w:r>
            <w:r w:rsidRPr="00757097">
              <w:rPr>
                <w:szCs w:val="28"/>
                <w:rtl/>
              </w:rPr>
              <w:t>,</w:t>
            </w:r>
            <w:r w:rsidRPr="00830C2A">
              <w:rPr>
                <w:szCs w:val="20"/>
                <w:rtl/>
              </w:rPr>
              <w:t>9</w:t>
            </w:r>
          </w:p>
        </w:tc>
      </w:tr>
      <w:tr w:rsidR="007C7C46" w:rsidRPr="00757097" w14:paraId="6617C702" w14:textId="77777777" w:rsidTr="007C7C46">
        <w:trPr>
          <w:cantSplit/>
        </w:trPr>
        <w:tc>
          <w:tcPr>
            <w:tcW w:w="1232" w:type="pct"/>
            <w:shd w:val="clear" w:color="auto" w:fill="auto"/>
            <w:noWrap/>
          </w:tcPr>
          <w:p w14:paraId="03AD6873" w14:textId="77777777" w:rsidR="002D7598" w:rsidRPr="00757097" w:rsidRDefault="002D7598" w:rsidP="00757097">
            <w:pPr>
              <w:spacing w:before="40" w:after="40" w:line="300" w:lineRule="exact"/>
              <w:rPr>
                <w:szCs w:val="28"/>
              </w:rPr>
            </w:pPr>
            <w:proofErr w:type="spellStart"/>
            <w:r w:rsidRPr="00757097">
              <w:rPr>
                <w:szCs w:val="28"/>
                <w:rtl/>
              </w:rPr>
              <w:t>السُّرْمِيَّةُ</w:t>
            </w:r>
            <w:proofErr w:type="spellEnd"/>
            <w:r w:rsidRPr="00757097">
              <w:rPr>
                <w:szCs w:val="28"/>
                <w:rtl/>
              </w:rPr>
              <w:t xml:space="preserve"> الدُّودِيَّة</w:t>
            </w:r>
          </w:p>
        </w:tc>
        <w:tc>
          <w:tcPr>
            <w:tcW w:w="627" w:type="pct"/>
            <w:shd w:val="clear" w:color="auto" w:fill="auto"/>
            <w:noWrap/>
            <w:vAlign w:val="bottom"/>
          </w:tcPr>
          <w:p w14:paraId="2E8CBBC0" w14:textId="77777777" w:rsidR="002D7598" w:rsidRPr="00757097" w:rsidRDefault="002D7598" w:rsidP="00757097">
            <w:pPr>
              <w:spacing w:before="40" w:after="40" w:line="300" w:lineRule="exact"/>
              <w:rPr>
                <w:szCs w:val="28"/>
              </w:rPr>
            </w:pPr>
            <w:r w:rsidRPr="00830C2A">
              <w:rPr>
                <w:szCs w:val="20"/>
                <w:rtl/>
              </w:rPr>
              <w:t>50</w:t>
            </w:r>
            <w:r w:rsidRPr="00757097">
              <w:rPr>
                <w:szCs w:val="28"/>
                <w:rtl/>
              </w:rPr>
              <w:t>,</w:t>
            </w:r>
            <w:r w:rsidRPr="00830C2A">
              <w:rPr>
                <w:szCs w:val="20"/>
                <w:rtl/>
              </w:rPr>
              <w:t>3</w:t>
            </w:r>
          </w:p>
        </w:tc>
        <w:tc>
          <w:tcPr>
            <w:tcW w:w="628" w:type="pct"/>
            <w:shd w:val="clear" w:color="auto" w:fill="auto"/>
            <w:noWrap/>
            <w:vAlign w:val="bottom"/>
          </w:tcPr>
          <w:p w14:paraId="680B8286" w14:textId="77777777" w:rsidR="002D7598" w:rsidRPr="00757097" w:rsidRDefault="002D7598" w:rsidP="00757097">
            <w:pPr>
              <w:spacing w:before="40" w:after="40" w:line="300" w:lineRule="exact"/>
              <w:rPr>
                <w:szCs w:val="28"/>
              </w:rPr>
            </w:pPr>
            <w:r w:rsidRPr="00830C2A">
              <w:rPr>
                <w:szCs w:val="20"/>
                <w:rtl/>
              </w:rPr>
              <w:t>58</w:t>
            </w:r>
            <w:r w:rsidRPr="00757097">
              <w:rPr>
                <w:szCs w:val="28"/>
                <w:rtl/>
              </w:rPr>
              <w:t>,</w:t>
            </w:r>
            <w:r w:rsidRPr="00830C2A">
              <w:rPr>
                <w:szCs w:val="20"/>
                <w:rtl/>
              </w:rPr>
              <w:t>1</w:t>
            </w:r>
          </w:p>
        </w:tc>
        <w:tc>
          <w:tcPr>
            <w:tcW w:w="629" w:type="pct"/>
            <w:shd w:val="clear" w:color="auto" w:fill="auto"/>
            <w:noWrap/>
            <w:vAlign w:val="bottom"/>
          </w:tcPr>
          <w:p w14:paraId="1C9B3D5A" w14:textId="77777777" w:rsidR="002D7598" w:rsidRPr="00757097" w:rsidRDefault="002D7598" w:rsidP="00757097">
            <w:pPr>
              <w:spacing w:before="40" w:after="40" w:line="300" w:lineRule="exact"/>
              <w:rPr>
                <w:szCs w:val="28"/>
              </w:rPr>
            </w:pPr>
            <w:r w:rsidRPr="00830C2A">
              <w:rPr>
                <w:szCs w:val="20"/>
                <w:rtl/>
              </w:rPr>
              <w:t>49</w:t>
            </w:r>
            <w:r w:rsidRPr="00757097">
              <w:rPr>
                <w:szCs w:val="28"/>
                <w:rtl/>
              </w:rPr>
              <w:t>,</w:t>
            </w:r>
            <w:r w:rsidRPr="00830C2A">
              <w:rPr>
                <w:szCs w:val="20"/>
                <w:rtl/>
              </w:rPr>
              <w:t>1</w:t>
            </w:r>
          </w:p>
        </w:tc>
        <w:tc>
          <w:tcPr>
            <w:tcW w:w="627" w:type="pct"/>
            <w:shd w:val="clear" w:color="auto" w:fill="auto"/>
            <w:noWrap/>
            <w:vAlign w:val="bottom"/>
          </w:tcPr>
          <w:p w14:paraId="0A8D640A" w14:textId="77777777" w:rsidR="002D7598" w:rsidRPr="00757097" w:rsidRDefault="002D7598" w:rsidP="00757097">
            <w:pPr>
              <w:spacing w:before="40" w:after="40" w:line="300" w:lineRule="exact"/>
              <w:rPr>
                <w:szCs w:val="28"/>
              </w:rPr>
            </w:pPr>
            <w:r w:rsidRPr="00830C2A">
              <w:rPr>
                <w:szCs w:val="20"/>
                <w:rtl/>
              </w:rPr>
              <w:t>39</w:t>
            </w:r>
            <w:r w:rsidRPr="00757097">
              <w:rPr>
                <w:szCs w:val="28"/>
                <w:rtl/>
              </w:rPr>
              <w:t>,</w:t>
            </w:r>
            <w:r w:rsidRPr="00830C2A">
              <w:rPr>
                <w:szCs w:val="20"/>
                <w:rtl/>
              </w:rPr>
              <w:t>5</w:t>
            </w:r>
          </w:p>
        </w:tc>
        <w:tc>
          <w:tcPr>
            <w:tcW w:w="629" w:type="pct"/>
            <w:shd w:val="clear" w:color="auto" w:fill="auto"/>
            <w:noWrap/>
            <w:vAlign w:val="bottom"/>
          </w:tcPr>
          <w:p w14:paraId="6D438BE7" w14:textId="77777777" w:rsidR="002D7598" w:rsidRPr="00757097" w:rsidRDefault="002D7598" w:rsidP="00757097">
            <w:pPr>
              <w:spacing w:before="40" w:after="40" w:line="300" w:lineRule="exact"/>
              <w:rPr>
                <w:szCs w:val="28"/>
              </w:rPr>
            </w:pPr>
            <w:r w:rsidRPr="00830C2A">
              <w:rPr>
                <w:szCs w:val="20"/>
                <w:rtl/>
              </w:rPr>
              <w:t>33</w:t>
            </w:r>
            <w:r w:rsidRPr="00757097">
              <w:rPr>
                <w:szCs w:val="28"/>
                <w:rtl/>
              </w:rPr>
              <w:t>,</w:t>
            </w:r>
            <w:r w:rsidRPr="00830C2A">
              <w:rPr>
                <w:szCs w:val="20"/>
                <w:rtl/>
              </w:rPr>
              <w:t>7</w:t>
            </w:r>
          </w:p>
        </w:tc>
        <w:tc>
          <w:tcPr>
            <w:tcW w:w="627" w:type="pct"/>
            <w:shd w:val="clear" w:color="auto" w:fill="auto"/>
            <w:vAlign w:val="bottom"/>
          </w:tcPr>
          <w:p w14:paraId="535B0691" w14:textId="77777777" w:rsidR="002D7598" w:rsidRPr="00757097" w:rsidRDefault="002D7598" w:rsidP="00757097">
            <w:pPr>
              <w:spacing w:before="40" w:after="40" w:line="300" w:lineRule="exact"/>
              <w:rPr>
                <w:szCs w:val="28"/>
              </w:rPr>
            </w:pPr>
            <w:r w:rsidRPr="00830C2A">
              <w:rPr>
                <w:szCs w:val="20"/>
                <w:rtl/>
              </w:rPr>
              <w:t>28</w:t>
            </w:r>
            <w:r w:rsidRPr="00757097">
              <w:rPr>
                <w:szCs w:val="28"/>
                <w:rtl/>
              </w:rPr>
              <w:t>,</w:t>
            </w:r>
            <w:r w:rsidRPr="00830C2A">
              <w:rPr>
                <w:szCs w:val="20"/>
                <w:rtl/>
              </w:rPr>
              <w:t>5</w:t>
            </w:r>
          </w:p>
        </w:tc>
      </w:tr>
      <w:tr w:rsidR="007C7C46" w:rsidRPr="00757097" w14:paraId="00C55550" w14:textId="77777777" w:rsidTr="007C7C46">
        <w:trPr>
          <w:cantSplit/>
        </w:trPr>
        <w:tc>
          <w:tcPr>
            <w:tcW w:w="1232" w:type="pct"/>
            <w:tcBorders>
              <w:bottom w:val="nil"/>
            </w:tcBorders>
            <w:shd w:val="clear" w:color="auto" w:fill="auto"/>
            <w:noWrap/>
          </w:tcPr>
          <w:p w14:paraId="393A8BDE" w14:textId="77777777" w:rsidR="002D7598" w:rsidRPr="00757097" w:rsidRDefault="002D7598" w:rsidP="00757097">
            <w:pPr>
              <w:spacing w:before="40" w:after="40" w:line="300" w:lineRule="exact"/>
              <w:rPr>
                <w:szCs w:val="28"/>
              </w:rPr>
            </w:pPr>
            <w:r w:rsidRPr="00757097">
              <w:rPr>
                <w:szCs w:val="28"/>
                <w:rtl/>
              </w:rPr>
              <w:t>الإصابة بالقمل</w:t>
            </w:r>
          </w:p>
        </w:tc>
        <w:tc>
          <w:tcPr>
            <w:tcW w:w="627" w:type="pct"/>
            <w:tcBorders>
              <w:bottom w:val="nil"/>
            </w:tcBorders>
            <w:shd w:val="clear" w:color="auto" w:fill="auto"/>
            <w:noWrap/>
            <w:vAlign w:val="bottom"/>
          </w:tcPr>
          <w:p w14:paraId="16148BF5" w14:textId="77777777" w:rsidR="002D7598" w:rsidRPr="00757097" w:rsidRDefault="002D7598" w:rsidP="00757097">
            <w:pPr>
              <w:spacing w:before="40" w:after="40" w:line="300" w:lineRule="exact"/>
              <w:rPr>
                <w:szCs w:val="28"/>
              </w:rPr>
            </w:pPr>
            <w:r w:rsidRPr="00830C2A">
              <w:rPr>
                <w:szCs w:val="20"/>
                <w:rtl/>
              </w:rPr>
              <w:t>45</w:t>
            </w:r>
            <w:r w:rsidRPr="00757097">
              <w:rPr>
                <w:szCs w:val="28"/>
                <w:rtl/>
              </w:rPr>
              <w:t>,</w:t>
            </w:r>
            <w:r w:rsidRPr="00830C2A">
              <w:rPr>
                <w:szCs w:val="20"/>
                <w:rtl/>
              </w:rPr>
              <w:t>1</w:t>
            </w:r>
          </w:p>
        </w:tc>
        <w:tc>
          <w:tcPr>
            <w:tcW w:w="628" w:type="pct"/>
            <w:tcBorders>
              <w:bottom w:val="nil"/>
            </w:tcBorders>
            <w:shd w:val="clear" w:color="auto" w:fill="auto"/>
            <w:noWrap/>
            <w:vAlign w:val="bottom"/>
          </w:tcPr>
          <w:p w14:paraId="2D49F459" w14:textId="77777777" w:rsidR="002D7598" w:rsidRPr="00757097" w:rsidRDefault="002D7598" w:rsidP="00757097">
            <w:pPr>
              <w:spacing w:before="40" w:after="40" w:line="300" w:lineRule="exact"/>
              <w:rPr>
                <w:szCs w:val="28"/>
              </w:rPr>
            </w:pPr>
            <w:r w:rsidRPr="00830C2A">
              <w:rPr>
                <w:szCs w:val="20"/>
                <w:rtl/>
              </w:rPr>
              <w:t>40</w:t>
            </w:r>
            <w:r w:rsidRPr="00757097">
              <w:rPr>
                <w:szCs w:val="28"/>
                <w:rtl/>
              </w:rPr>
              <w:t>,</w:t>
            </w:r>
            <w:r w:rsidRPr="00830C2A">
              <w:rPr>
                <w:szCs w:val="20"/>
                <w:rtl/>
              </w:rPr>
              <w:t>9</w:t>
            </w:r>
          </w:p>
        </w:tc>
        <w:tc>
          <w:tcPr>
            <w:tcW w:w="629" w:type="pct"/>
            <w:tcBorders>
              <w:bottom w:val="nil"/>
            </w:tcBorders>
            <w:shd w:val="clear" w:color="auto" w:fill="auto"/>
            <w:noWrap/>
            <w:vAlign w:val="bottom"/>
          </w:tcPr>
          <w:p w14:paraId="092FB29B" w14:textId="77777777" w:rsidR="002D7598" w:rsidRPr="00757097" w:rsidRDefault="002D7598" w:rsidP="00757097">
            <w:pPr>
              <w:spacing w:before="40" w:after="40" w:line="300" w:lineRule="exact"/>
              <w:rPr>
                <w:szCs w:val="28"/>
              </w:rPr>
            </w:pPr>
            <w:r w:rsidRPr="00830C2A">
              <w:rPr>
                <w:szCs w:val="20"/>
                <w:rtl/>
              </w:rPr>
              <w:t>33</w:t>
            </w:r>
            <w:r w:rsidRPr="00757097">
              <w:rPr>
                <w:szCs w:val="28"/>
                <w:rtl/>
              </w:rPr>
              <w:t>,</w:t>
            </w:r>
            <w:r w:rsidRPr="00830C2A">
              <w:rPr>
                <w:szCs w:val="20"/>
                <w:rtl/>
              </w:rPr>
              <w:t>4</w:t>
            </w:r>
          </w:p>
        </w:tc>
        <w:tc>
          <w:tcPr>
            <w:tcW w:w="627" w:type="pct"/>
            <w:tcBorders>
              <w:bottom w:val="nil"/>
            </w:tcBorders>
            <w:shd w:val="clear" w:color="auto" w:fill="auto"/>
            <w:noWrap/>
            <w:vAlign w:val="bottom"/>
          </w:tcPr>
          <w:p w14:paraId="05E3A799" w14:textId="77777777" w:rsidR="002D7598" w:rsidRPr="00757097" w:rsidRDefault="002D7598" w:rsidP="00757097">
            <w:pPr>
              <w:spacing w:before="40" w:after="40" w:line="300" w:lineRule="exact"/>
              <w:rPr>
                <w:szCs w:val="28"/>
              </w:rPr>
            </w:pPr>
            <w:r w:rsidRPr="00830C2A">
              <w:rPr>
                <w:szCs w:val="20"/>
                <w:rtl/>
              </w:rPr>
              <w:t>33</w:t>
            </w:r>
            <w:r w:rsidRPr="00757097">
              <w:rPr>
                <w:szCs w:val="28"/>
                <w:rtl/>
              </w:rPr>
              <w:t>,</w:t>
            </w:r>
            <w:r w:rsidRPr="00830C2A">
              <w:rPr>
                <w:szCs w:val="20"/>
                <w:rtl/>
              </w:rPr>
              <w:t>1</w:t>
            </w:r>
          </w:p>
        </w:tc>
        <w:tc>
          <w:tcPr>
            <w:tcW w:w="629" w:type="pct"/>
            <w:tcBorders>
              <w:bottom w:val="nil"/>
            </w:tcBorders>
            <w:shd w:val="clear" w:color="auto" w:fill="auto"/>
            <w:noWrap/>
            <w:vAlign w:val="bottom"/>
          </w:tcPr>
          <w:p w14:paraId="09A15068" w14:textId="77777777" w:rsidR="002D7598" w:rsidRPr="00757097" w:rsidRDefault="002D7598" w:rsidP="00757097">
            <w:pPr>
              <w:spacing w:before="40" w:after="40" w:line="300" w:lineRule="exact"/>
              <w:rPr>
                <w:szCs w:val="28"/>
              </w:rPr>
            </w:pPr>
            <w:r w:rsidRPr="00830C2A">
              <w:rPr>
                <w:szCs w:val="20"/>
                <w:rtl/>
              </w:rPr>
              <w:t>27</w:t>
            </w:r>
            <w:r w:rsidRPr="00757097">
              <w:rPr>
                <w:szCs w:val="28"/>
                <w:rtl/>
              </w:rPr>
              <w:t>,</w:t>
            </w:r>
            <w:r w:rsidRPr="00830C2A">
              <w:rPr>
                <w:szCs w:val="20"/>
                <w:rtl/>
              </w:rPr>
              <w:t>6</w:t>
            </w:r>
          </w:p>
        </w:tc>
        <w:tc>
          <w:tcPr>
            <w:tcW w:w="627" w:type="pct"/>
            <w:tcBorders>
              <w:bottom w:val="nil"/>
            </w:tcBorders>
            <w:shd w:val="clear" w:color="auto" w:fill="auto"/>
            <w:vAlign w:val="bottom"/>
          </w:tcPr>
          <w:p w14:paraId="0C9665A0" w14:textId="77777777" w:rsidR="002D7598" w:rsidRPr="00757097" w:rsidRDefault="002D7598" w:rsidP="00757097">
            <w:pPr>
              <w:spacing w:before="40" w:after="40" w:line="300" w:lineRule="exact"/>
              <w:rPr>
                <w:szCs w:val="28"/>
              </w:rPr>
            </w:pPr>
            <w:r w:rsidRPr="00830C2A">
              <w:rPr>
                <w:szCs w:val="20"/>
                <w:rtl/>
              </w:rPr>
              <w:t>18</w:t>
            </w:r>
            <w:r w:rsidRPr="00757097">
              <w:rPr>
                <w:szCs w:val="28"/>
                <w:rtl/>
              </w:rPr>
              <w:t>,</w:t>
            </w:r>
            <w:r w:rsidRPr="00830C2A">
              <w:rPr>
                <w:szCs w:val="20"/>
                <w:rtl/>
              </w:rPr>
              <w:t>3</w:t>
            </w:r>
          </w:p>
        </w:tc>
      </w:tr>
      <w:tr w:rsidR="007C7C46" w:rsidRPr="00757097" w14:paraId="148896CD" w14:textId="77777777" w:rsidTr="007C7C46">
        <w:trPr>
          <w:cantSplit/>
        </w:trPr>
        <w:tc>
          <w:tcPr>
            <w:tcW w:w="1232" w:type="pct"/>
            <w:tcBorders>
              <w:top w:val="nil"/>
              <w:bottom w:val="nil"/>
            </w:tcBorders>
            <w:shd w:val="clear" w:color="auto" w:fill="auto"/>
            <w:noWrap/>
          </w:tcPr>
          <w:p w14:paraId="2D669BA8" w14:textId="77777777" w:rsidR="002D7598" w:rsidRPr="00757097" w:rsidRDefault="002D7598" w:rsidP="00757097">
            <w:pPr>
              <w:spacing w:before="40" w:after="40" w:line="300" w:lineRule="exact"/>
              <w:rPr>
                <w:szCs w:val="28"/>
              </w:rPr>
            </w:pPr>
            <w:r w:rsidRPr="00757097">
              <w:rPr>
                <w:szCs w:val="28"/>
                <w:rtl/>
              </w:rPr>
              <w:t>الجرب</w:t>
            </w:r>
          </w:p>
        </w:tc>
        <w:tc>
          <w:tcPr>
            <w:tcW w:w="627" w:type="pct"/>
            <w:tcBorders>
              <w:top w:val="nil"/>
              <w:bottom w:val="nil"/>
            </w:tcBorders>
            <w:shd w:val="clear" w:color="auto" w:fill="auto"/>
            <w:noWrap/>
            <w:vAlign w:val="bottom"/>
          </w:tcPr>
          <w:p w14:paraId="546E3B59" w14:textId="77777777" w:rsidR="002D7598" w:rsidRPr="00757097" w:rsidRDefault="002D7598" w:rsidP="00757097">
            <w:pPr>
              <w:spacing w:before="40" w:after="40" w:line="300" w:lineRule="exact"/>
              <w:rPr>
                <w:szCs w:val="28"/>
              </w:rPr>
            </w:pPr>
            <w:r w:rsidRPr="00830C2A">
              <w:rPr>
                <w:szCs w:val="20"/>
                <w:rtl/>
              </w:rPr>
              <w:t>62</w:t>
            </w:r>
          </w:p>
        </w:tc>
        <w:tc>
          <w:tcPr>
            <w:tcW w:w="628" w:type="pct"/>
            <w:tcBorders>
              <w:top w:val="nil"/>
              <w:bottom w:val="nil"/>
            </w:tcBorders>
            <w:shd w:val="clear" w:color="auto" w:fill="auto"/>
            <w:noWrap/>
            <w:vAlign w:val="bottom"/>
          </w:tcPr>
          <w:p w14:paraId="23E796F8" w14:textId="77777777" w:rsidR="002D7598" w:rsidRPr="00757097" w:rsidRDefault="002D7598" w:rsidP="00757097">
            <w:pPr>
              <w:spacing w:before="40" w:after="40" w:line="300" w:lineRule="exact"/>
              <w:rPr>
                <w:szCs w:val="28"/>
              </w:rPr>
            </w:pPr>
            <w:r w:rsidRPr="00830C2A">
              <w:rPr>
                <w:szCs w:val="20"/>
                <w:rtl/>
              </w:rPr>
              <w:t>56</w:t>
            </w:r>
            <w:r w:rsidRPr="00757097">
              <w:rPr>
                <w:szCs w:val="28"/>
                <w:rtl/>
              </w:rPr>
              <w:t>,</w:t>
            </w:r>
            <w:r w:rsidRPr="00830C2A">
              <w:rPr>
                <w:szCs w:val="20"/>
                <w:rtl/>
              </w:rPr>
              <w:t>4</w:t>
            </w:r>
          </w:p>
        </w:tc>
        <w:tc>
          <w:tcPr>
            <w:tcW w:w="629" w:type="pct"/>
            <w:tcBorders>
              <w:top w:val="nil"/>
              <w:bottom w:val="nil"/>
            </w:tcBorders>
            <w:shd w:val="clear" w:color="auto" w:fill="auto"/>
            <w:noWrap/>
            <w:vAlign w:val="bottom"/>
          </w:tcPr>
          <w:p w14:paraId="06976AC9" w14:textId="77777777" w:rsidR="002D7598" w:rsidRPr="00757097" w:rsidRDefault="002D7598" w:rsidP="00757097">
            <w:pPr>
              <w:spacing w:before="40" w:after="40" w:line="300" w:lineRule="exact"/>
              <w:rPr>
                <w:szCs w:val="28"/>
              </w:rPr>
            </w:pPr>
            <w:r w:rsidRPr="00830C2A">
              <w:rPr>
                <w:szCs w:val="20"/>
                <w:rtl/>
              </w:rPr>
              <w:t>43</w:t>
            </w:r>
            <w:r w:rsidRPr="00757097">
              <w:rPr>
                <w:szCs w:val="28"/>
                <w:rtl/>
              </w:rPr>
              <w:t>,</w:t>
            </w:r>
            <w:r w:rsidRPr="00830C2A">
              <w:rPr>
                <w:szCs w:val="20"/>
                <w:rtl/>
              </w:rPr>
              <w:t>8</w:t>
            </w:r>
          </w:p>
        </w:tc>
        <w:tc>
          <w:tcPr>
            <w:tcW w:w="627" w:type="pct"/>
            <w:tcBorders>
              <w:top w:val="nil"/>
              <w:bottom w:val="nil"/>
            </w:tcBorders>
            <w:shd w:val="clear" w:color="auto" w:fill="auto"/>
            <w:noWrap/>
            <w:vAlign w:val="bottom"/>
          </w:tcPr>
          <w:p w14:paraId="79E84774" w14:textId="77777777" w:rsidR="002D7598" w:rsidRPr="00757097" w:rsidRDefault="002D7598" w:rsidP="00757097">
            <w:pPr>
              <w:spacing w:before="40" w:after="40" w:line="300" w:lineRule="exact"/>
              <w:rPr>
                <w:szCs w:val="28"/>
              </w:rPr>
            </w:pPr>
            <w:r w:rsidRPr="00830C2A">
              <w:rPr>
                <w:szCs w:val="20"/>
                <w:rtl/>
              </w:rPr>
              <w:t>38</w:t>
            </w:r>
            <w:r w:rsidRPr="00757097">
              <w:rPr>
                <w:szCs w:val="28"/>
                <w:rtl/>
              </w:rPr>
              <w:t>,</w:t>
            </w:r>
            <w:r w:rsidRPr="00830C2A">
              <w:rPr>
                <w:szCs w:val="20"/>
                <w:rtl/>
              </w:rPr>
              <w:t>1</w:t>
            </w:r>
          </w:p>
        </w:tc>
        <w:tc>
          <w:tcPr>
            <w:tcW w:w="629" w:type="pct"/>
            <w:tcBorders>
              <w:top w:val="nil"/>
              <w:bottom w:val="nil"/>
            </w:tcBorders>
            <w:shd w:val="clear" w:color="auto" w:fill="auto"/>
            <w:noWrap/>
            <w:vAlign w:val="bottom"/>
          </w:tcPr>
          <w:p w14:paraId="5F0A344F" w14:textId="77777777" w:rsidR="002D7598" w:rsidRPr="00757097" w:rsidRDefault="002D7598" w:rsidP="00757097">
            <w:pPr>
              <w:spacing w:before="40" w:after="40" w:line="300" w:lineRule="exact"/>
              <w:rPr>
                <w:szCs w:val="28"/>
              </w:rPr>
            </w:pPr>
            <w:r w:rsidRPr="00830C2A">
              <w:rPr>
                <w:szCs w:val="20"/>
                <w:rtl/>
              </w:rPr>
              <w:t>33</w:t>
            </w:r>
            <w:r w:rsidRPr="00757097">
              <w:rPr>
                <w:szCs w:val="28"/>
                <w:rtl/>
              </w:rPr>
              <w:t>,</w:t>
            </w:r>
            <w:r w:rsidRPr="00830C2A">
              <w:rPr>
                <w:szCs w:val="20"/>
                <w:rtl/>
              </w:rPr>
              <w:t>6</w:t>
            </w:r>
          </w:p>
        </w:tc>
        <w:tc>
          <w:tcPr>
            <w:tcW w:w="627" w:type="pct"/>
            <w:tcBorders>
              <w:top w:val="nil"/>
              <w:bottom w:val="nil"/>
            </w:tcBorders>
            <w:shd w:val="clear" w:color="auto" w:fill="auto"/>
            <w:vAlign w:val="bottom"/>
          </w:tcPr>
          <w:p w14:paraId="2585AE9D" w14:textId="77777777" w:rsidR="002D7598" w:rsidRPr="00757097" w:rsidRDefault="002D7598" w:rsidP="00757097">
            <w:pPr>
              <w:spacing w:before="40" w:after="40" w:line="300" w:lineRule="exact"/>
              <w:rPr>
                <w:szCs w:val="28"/>
              </w:rPr>
            </w:pPr>
            <w:r w:rsidRPr="00830C2A">
              <w:rPr>
                <w:szCs w:val="20"/>
                <w:rtl/>
              </w:rPr>
              <w:t>22</w:t>
            </w:r>
            <w:r w:rsidRPr="00757097">
              <w:rPr>
                <w:szCs w:val="28"/>
                <w:rtl/>
              </w:rPr>
              <w:t>,</w:t>
            </w:r>
            <w:r w:rsidRPr="00830C2A">
              <w:rPr>
                <w:szCs w:val="20"/>
                <w:rtl/>
              </w:rPr>
              <w:t>9</w:t>
            </w:r>
          </w:p>
        </w:tc>
      </w:tr>
      <w:tr w:rsidR="007C7C46" w:rsidRPr="00757097" w14:paraId="12C1C181" w14:textId="77777777" w:rsidTr="007C7C46">
        <w:trPr>
          <w:cantSplit/>
        </w:trPr>
        <w:tc>
          <w:tcPr>
            <w:tcW w:w="1232" w:type="pct"/>
            <w:tcBorders>
              <w:top w:val="nil"/>
            </w:tcBorders>
            <w:shd w:val="clear" w:color="auto" w:fill="auto"/>
            <w:noWrap/>
          </w:tcPr>
          <w:p w14:paraId="570E012D" w14:textId="77777777" w:rsidR="002D7598" w:rsidRPr="00757097" w:rsidRDefault="002D7598" w:rsidP="00757097">
            <w:pPr>
              <w:spacing w:before="40" w:after="40" w:line="300" w:lineRule="exact"/>
              <w:rPr>
                <w:szCs w:val="28"/>
              </w:rPr>
            </w:pPr>
            <w:r w:rsidRPr="00757097">
              <w:rPr>
                <w:szCs w:val="28"/>
                <w:rtl/>
              </w:rPr>
              <w:t>التهابات الجهاز التنفسي العلوي الحادة</w:t>
            </w:r>
          </w:p>
        </w:tc>
        <w:tc>
          <w:tcPr>
            <w:tcW w:w="627" w:type="pct"/>
            <w:tcBorders>
              <w:top w:val="nil"/>
            </w:tcBorders>
            <w:shd w:val="clear" w:color="auto" w:fill="auto"/>
            <w:noWrap/>
            <w:vAlign w:val="bottom"/>
          </w:tcPr>
          <w:p w14:paraId="4F4FF8DC" w14:textId="77777777" w:rsidR="002D7598" w:rsidRPr="00757097" w:rsidRDefault="002D7598" w:rsidP="00757097">
            <w:pPr>
              <w:spacing w:before="40" w:after="40" w:line="300" w:lineRule="exact"/>
              <w:rPr>
                <w:szCs w:val="28"/>
              </w:rPr>
            </w:pPr>
            <w:r w:rsidRPr="00830C2A">
              <w:rPr>
                <w:szCs w:val="20"/>
                <w:rtl/>
              </w:rPr>
              <w:t>367</w:t>
            </w:r>
            <w:r w:rsidRPr="00757097">
              <w:rPr>
                <w:szCs w:val="28"/>
                <w:rtl/>
              </w:rPr>
              <w:t>,</w:t>
            </w:r>
            <w:r w:rsidRPr="00830C2A">
              <w:rPr>
                <w:szCs w:val="20"/>
                <w:rtl/>
              </w:rPr>
              <w:t>1</w:t>
            </w:r>
            <w:r w:rsidRPr="00757097">
              <w:rPr>
                <w:szCs w:val="28"/>
                <w:rtl/>
              </w:rPr>
              <w:t xml:space="preserve"> </w:t>
            </w:r>
            <w:r w:rsidRPr="00830C2A">
              <w:rPr>
                <w:szCs w:val="20"/>
                <w:rtl/>
              </w:rPr>
              <w:t>25</w:t>
            </w:r>
          </w:p>
        </w:tc>
        <w:tc>
          <w:tcPr>
            <w:tcW w:w="628" w:type="pct"/>
            <w:tcBorders>
              <w:top w:val="nil"/>
            </w:tcBorders>
            <w:shd w:val="clear" w:color="auto" w:fill="auto"/>
            <w:noWrap/>
            <w:vAlign w:val="bottom"/>
          </w:tcPr>
          <w:p w14:paraId="4A0ADDC6" w14:textId="77777777" w:rsidR="002D7598" w:rsidRPr="00757097" w:rsidRDefault="002D7598" w:rsidP="00757097">
            <w:pPr>
              <w:spacing w:before="40" w:after="40" w:line="300" w:lineRule="exact"/>
              <w:rPr>
                <w:szCs w:val="28"/>
              </w:rPr>
            </w:pPr>
            <w:r w:rsidRPr="00830C2A">
              <w:rPr>
                <w:szCs w:val="20"/>
                <w:rtl/>
              </w:rPr>
              <w:t>903</w:t>
            </w:r>
            <w:r w:rsidRPr="00757097">
              <w:rPr>
                <w:szCs w:val="28"/>
                <w:rtl/>
              </w:rPr>
              <w:t>,</w:t>
            </w:r>
            <w:r w:rsidRPr="00830C2A">
              <w:rPr>
                <w:szCs w:val="20"/>
                <w:rtl/>
              </w:rPr>
              <w:t>7</w:t>
            </w:r>
            <w:r w:rsidRPr="00757097">
              <w:rPr>
                <w:szCs w:val="28"/>
                <w:rtl/>
              </w:rPr>
              <w:t xml:space="preserve"> </w:t>
            </w:r>
            <w:r w:rsidRPr="00830C2A">
              <w:rPr>
                <w:szCs w:val="20"/>
                <w:rtl/>
              </w:rPr>
              <w:t>23</w:t>
            </w:r>
          </w:p>
        </w:tc>
        <w:tc>
          <w:tcPr>
            <w:tcW w:w="629" w:type="pct"/>
            <w:tcBorders>
              <w:top w:val="nil"/>
            </w:tcBorders>
            <w:shd w:val="clear" w:color="auto" w:fill="auto"/>
            <w:noWrap/>
            <w:vAlign w:val="bottom"/>
          </w:tcPr>
          <w:p w14:paraId="1DEAC435" w14:textId="77777777" w:rsidR="002D7598" w:rsidRPr="00757097" w:rsidRDefault="002D7598" w:rsidP="00757097">
            <w:pPr>
              <w:spacing w:before="40" w:after="40" w:line="300" w:lineRule="exact"/>
              <w:rPr>
                <w:szCs w:val="28"/>
              </w:rPr>
            </w:pPr>
            <w:r w:rsidRPr="00830C2A">
              <w:rPr>
                <w:szCs w:val="20"/>
                <w:rtl/>
              </w:rPr>
              <w:t>704</w:t>
            </w:r>
            <w:r w:rsidRPr="00757097">
              <w:rPr>
                <w:szCs w:val="28"/>
                <w:rtl/>
              </w:rPr>
              <w:t>,</w:t>
            </w:r>
            <w:r w:rsidRPr="00830C2A">
              <w:rPr>
                <w:szCs w:val="20"/>
                <w:rtl/>
              </w:rPr>
              <w:t>1</w:t>
            </w:r>
            <w:r w:rsidRPr="00757097">
              <w:rPr>
                <w:szCs w:val="28"/>
                <w:rtl/>
              </w:rPr>
              <w:t xml:space="preserve"> </w:t>
            </w:r>
            <w:r w:rsidRPr="00830C2A">
              <w:rPr>
                <w:szCs w:val="20"/>
                <w:rtl/>
              </w:rPr>
              <w:t>25</w:t>
            </w:r>
          </w:p>
        </w:tc>
        <w:tc>
          <w:tcPr>
            <w:tcW w:w="627" w:type="pct"/>
            <w:tcBorders>
              <w:top w:val="nil"/>
            </w:tcBorders>
            <w:shd w:val="clear" w:color="auto" w:fill="auto"/>
            <w:noWrap/>
            <w:vAlign w:val="bottom"/>
          </w:tcPr>
          <w:p w14:paraId="5275DF79" w14:textId="77777777" w:rsidR="002D7598" w:rsidRPr="00757097" w:rsidRDefault="002D7598" w:rsidP="00757097">
            <w:pPr>
              <w:spacing w:before="40" w:after="40" w:line="300" w:lineRule="exact"/>
              <w:rPr>
                <w:szCs w:val="28"/>
              </w:rPr>
            </w:pPr>
            <w:r w:rsidRPr="00830C2A">
              <w:rPr>
                <w:szCs w:val="20"/>
                <w:rtl/>
              </w:rPr>
              <w:t>559</w:t>
            </w:r>
            <w:r w:rsidRPr="00757097">
              <w:rPr>
                <w:szCs w:val="28"/>
                <w:rtl/>
              </w:rPr>
              <w:t>,</w:t>
            </w:r>
            <w:r w:rsidRPr="00830C2A">
              <w:rPr>
                <w:szCs w:val="20"/>
                <w:rtl/>
              </w:rPr>
              <w:t>8</w:t>
            </w:r>
            <w:r w:rsidRPr="00757097">
              <w:rPr>
                <w:szCs w:val="28"/>
                <w:rtl/>
              </w:rPr>
              <w:t xml:space="preserve"> </w:t>
            </w:r>
            <w:r w:rsidRPr="00830C2A">
              <w:rPr>
                <w:szCs w:val="20"/>
                <w:rtl/>
              </w:rPr>
              <w:t>26</w:t>
            </w:r>
          </w:p>
        </w:tc>
        <w:tc>
          <w:tcPr>
            <w:tcW w:w="629" w:type="pct"/>
            <w:tcBorders>
              <w:top w:val="nil"/>
            </w:tcBorders>
            <w:shd w:val="clear" w:color="auto" w:fill="auto"/>
            <w:noWrap/>
            <w:vAlign w:val="bottom"/>
          </w:tcPr>
          <w:p w14:paraId="0F0B03F8" w14:textId="77777777" w:rsidR="002D7598" w:rsidRPr="00757097" w:rsidRDefault="002D7598" w:rsidP="00757097">
            <w:pPr>
              <w:spacing w:before="40" w:after="40" w:line="300" w:lineRule="exact"/>
              <w:rPr>
                <w:szCs w:val="28"/>
              </w:rPr>
            </w:pPr>
            <w:r w:rsidRPr="00830C2A">
              <w:rPr>
                <w:szCs w:val="20"/>
                <w:rtl/>
              </w:rPr>
              <w:t>765</w:t>
            </w:r>
            <w:r w:rsidRPr="00757097">
              <w:rPr>
                <w:szCs w:val="28"/>
                <w:rtl/>
              </w:rPr>
              <w:t>,</w:t>
            </w:r>
            <w:r w:rsidRPr="00830C2A">
              <w:rPr>
                <w:szCs w:val="20"/>
                <w:rtl/>
              </w:rPr>
              <w:t>8</w:t>
            </w:r>
            <w:r w:rsidRPr="00757097">
              <w:rPr>
                <w:szCs w:val="28"/>
                <w:rtl/>
              </w:rPr>
              <w:t xml:space="preserve"> </w:t>
            </w:r>
            <w:r w:rsidRPr="00830C2A">
              <w:rPr>
                <w:szCs w:val="20"/>
                <w:rtl/>
              </w:rPr>
              <w:t>29</w:t>
            </w:r>
          </w:p>
        </w:tc>
        <w:tc>
          <w:tcPr>
            <w:tcW w:w="627" w:type="pct"/>
            <w:tcBorders>
              <w:top w:val="nil"/>
            </w:tcBorders>
            <w:shd w:val="clear" w:color="auto" w:fill="auto"/>
            <w:vAlign w:val="bottom"/>
          </w:tcPr>
          <w:p w14:paraId="34A400DC" w14:textId="77777777" w:rsidR="002D7598" w:rsidRPr="00757097" w:rsidRDefault="002D7598" w:rsidP="00757097">
            <w:pPr>
              <w:spacing w:before="40" w:after="40" w:line="300" w:lineRule="exact"/>
              <w:rPr>
                <w:szCs w:val="28"/>
              </w:rPr>
            </w:pPr>
            <w:r w:rsidRPr="00830C2A">
              <w:rPr>
                <w:szCs w:val="20"/>
                <w:rtl/>
              </w:rPr>
              <w:t>554</w:t>
            </w:r>
            <w:r w:rsidRPr="00757097">
              <w:rPr>
                <w:szCs w:val="28"/>
                <w:rtl/>
              </w:rPr>
              <w:t>,</w:t>
            </w:r>
            <w:r w:rsidRPr="00830C2A">
              <w:rPr>
                <w:szCs w:val="20"/>
                <w:rtl/>
              </w:rPr>
              <w:t>8</w:t>
            </w:r>
            <w:r w:rsidRPr="00757097">
              <w:rPr>
                <w:szCs w:val="28"/>
                <w:rtl/>
              </w:rPr>
              <w:t xml:space="preserve"> </w:t>
            </w:r>
            <w:r w:rsidRPr="00830C2A">
              <w:rPr>
                <w:szCs w:val="20"/>
                <w:rtl/>
              </w:rPr>
              <w:t>31</w:t>
            </w:r>
          </w:p>
        </w:tc>
      </w:tr>
      <w:tr w:rsidR="007C7C46" w:rsidRPr="00757097" w14:paraId="2C99454D" w14:textId="77777777" w:rsidTr="007C7C46">
        <w:trPr>
          <w:cantSplit/>
        </w:trPr>
        <w:tc>
          <w:tcPr>
            <w:tcW w:w="1232" w:type="pct"/>
            <w:shd w:val="clear" w:color="auto" w:fill="auto"/>
            <w:noWrap/>
          </w:tcPr>
          <w:p w14:paraId="2E293394" w14:textId="77777777" w:rsidR="002D7598" w:rsidRPr="00757097" w:rsidRDefault="002D7598" w:rsidP="00757097">
            <w:pPr>
              <w:spacing w:before="40" w:after="40" w:line="300" w:lineRule="exact"/>
              <w:rPr>
                <w:szCs w:val="28"/>
              </w:rPr>
            </w:pPr>
            <w:r w:rsidRPr="00757097">
              <w:rPr>
                <w:szCs w:val="28"/>
                <w:rtl/>
              </w:rPr>
              <w:t>النزلة الوافدة</w:t>
            </w:r>
          </w:p>
        </w:tc>
        <w:tc>
          <w:tcPr>
            <w:tcW w:w="627" w:type="pct"/>
            <w:shd w:val="clear" w:color="auto" w:fill="auto"/>
            <w:noWrap/>
            <w:vAlign w:val="bottom"/>
          </w:tcPr>
          <w:p w14:paraId="7DAC73B4" w14:textId="77777777" w:rsidR="002D7598" w:rsidRPr="00757097" w:rsidRDefault="002D7598" w:rsidP="00757097">
            <w:pPr>
              <w:spacing w:before="40" w:after="40" w:line="300" w:lineRule="exact"/>
              <w:rPr>
                <w:szCs w:val="28"/>
              </w:rPr>
            </w:pPr>
            <w:r w:rsidRPr="00830C2A">
              <w:rPr>
                <w:szCs w:val="20"/>
                <w:rtl/>
              </w:rPr>
              <w:t>691</w:t>
            </w:r>
            <w:r w:rsidRPr="00757097">
              <w:rPr>
                <w:szCs w:val="28"/>
                <w:rtl/>
              </w:rPr>
              <w:t xml:space="preserve"> </w:t>
            </w:r>
            <w:r w:rsidRPr="00830C2A">
              <w:rPr>
                <w:szCs w:val="20"/>
                <w:rtl/>
              </w:rPr>
              <w:t>1</w:t>
            </w:r>
          </w:p>
        </w:tc>
        <w:tc>
          <w:tcPr>
            <w:tcW w:w="628" w:type="pct"/>
            <w:shd w:val="clear" w:color="auto" w:fill="auto"/>
            <w:noWrap/>
            <w:vAlign w:val="bottom"/>
          </w:tcPr>
          <w:p w14:paraId="5BDFB068" w14:textId="77777777" w:rsidR="002D7598" w:rsidRPr="00757097" w:rsidRDefault="002D7598" w:rsidP="00757097">
            <w:pPr>
              <w:spacing w:before="40" w:after="40" w:line="300" w:lineRule="exact"/>
              <w:rPr>
                <w:szCs w:val="28"/>
              </w:rPr>
            </w:pPr>
            <w:r w:rsidRPr="00830C2A">
              <w:rPr>
                <w:szCs w:val="20"/>
                <w:rtl/>
              </w:rPr>
              <w:t>127</w:t>
            </w:r>
            <w:r w:rsidRPr="00757097">
              <w:rPr>
                <w:szCs w:val="28"/>
                <w:rtl/>
              </w:rPr>
              <w:t>,</w:t>
            </w:r>
            <w:r w:rsidRPr="00830C2A">
              <w:rPr>
                <w:szCs w:val="20"/>
                <w:rtl/>
              </w:rPr>
              <w:t>1</w:t>
            </w:r>
          </w:p>
        </w:tc>
        <w:tc>
          <w:tcPr>
            <w:tcW w:w="629" w:type="pct"/>
            <w:shd w:val="clear" w:color="auto" w:fill="auto"/>
            <w:noWrap/>
            <w:vAlign w:val="bottom"/>
          </w:tcPr>
          <w:p w14:paraId="2F7F74E7" w14:textId="77777777" w:rsidR="002D7598" w:rsidRPr="00757097" w:rsidRDefault="002D7598" w:rsidP="00757097">
            <w:pPr>
              <w:spacing w:before="40" w:after="40" w:line="300" w:lineRule="exact"/>
              <w:rPr>
                <w:szCs w:val="28"/>
              </w:rPr>
            </w:pPr>
            <w:r w:rsidRPr="00830C2A">
              <w:rPr>
                <w:szCs w:val="20"/>
                <w:rtl/>
              </w:rPr>
              <w:t>564</w:t>
            </w:r>
            <w:r w:rsidRPr="00757097">
              <w:rPr>
                <w:szCs w:val="28"/>
                <w:rtl/>
              </w:rPr>
              <w:t>,</w:t>
            </w:r>
            <w:r w:rsidRPr="00830C2A">
              <w:rPr>
                <w:szCs w:val="20"/>
                <w:rtl/>
              </w:rPr>
              <w:t>7</w:t>
            </w:r>
          </w:p>
        </w:tc>
        <w:tc>
          <w:tcPr>
            <w:tcW w:w="627" w:type="pct"/>
            <w:shd w:val="clear" w:color="auto" w:fill="auto"/>
            <w:noWrap/>
            <w:vAlign w:val="bottom"/>
          </w:tcPr>
          <w:p w14:paraId="47B483B4" w14:textId="77777777" w:rsidR="002D7598" w:rsidRPr="00757097" w:rsidRDefault="002D7598" w:rsidP="00757097">
            <w:pPr>
              <w:spacing w:before="40" w:after="40" w:line="300" w:lineRule="exact"/>
              <w:rPr>
                <w:szCs w:val="28"/>
              </w:rPr>
            </w:pPr>
            <w:r w:rsidRPr="00830C2A">
              <w:rPr>
                <w:szCs w:val="20"/>
                <w:rtl/>
              </w:rPr>
              <w:t>226</w:t>
            </w:r>
            <w:r w:rsidRPr="00757097">
              <w:rPr>
                <w:szCs w:val="28"/>
                <w:rtl/>
              </w:rPr>
              <w:t>,</w:t>
            </w:r>
            <w:r w:rsidRPr="00830C2A">
              <w:rPr>
                <w:szCs w:val="20"/>
                <w:rtl/>
              </w:rPr>
              <w:t>6</w:t>
            </w:r>
            <w:r w:rsidRPr="00757097">
              <w:rPr>
                <w:szCs w:val="28"/>
                <w:rtl/>
              </w:rPr>
              <w:t xml:space="preserve"> </w:t>
            </w:r>
            <w:r w:rsidRPr="00830C2A">
              <w:rPr>
                <w:szCs w:val="20"/>
                <w:rtl/>
              </w:rPr>
              <w:t>1</w:t>
            </w:r>
          </w:p>
        </w:tc>
        <w:tc>
          <w:tcPr>
            <w:tcW w:w="629" w:type="pct"/>
            <w:shd w:val="clear" w:color="auto" w:fill="auto"/>
            <w:noWrap/>
            <w:vAlign w:val="bottom"/>
          </w:tcPr>
          <w:p w14:paraId="732D7CA9" w14:textId="77777777" w:rsidR="002D7598" w:rsidRPr="00757097" w:rsidRDefault="002D7598" w:rsidP="00757097">
            <w:pPr>
              <w:spacing w:before="40" w:after="40" w:line="300" w:lineRule="exact"/>
              <w:rPr>
                <w:szCs w:val="28"/>
              </w:rPr>
            </w:pPr>
            <w:r w:rsidRPr="00830C2A">
              <w:rPr>
                <w:szCs w:val="20"/>
                <w:rtl/>
              </w:rPr>
              <w:t>063</w:t>
            </w:r>
            <w:r w:rsidRPr="00757097">
              <w:rPr>
                <w:szCs w:val="28"/>
                <w:rtl/>
              </w:rPr>
              <w:t>,</w:t>
            </w:r>
            <w:r w:rsidRPr="00830C2A">
              <w:rPr>
                <w:szCs w:val="20"/>
                <w:rtl/>
              </w:rPr>
              <w:t>8</w:t>
            </w:r>
            <w:r w:rsidRPr="00757097">
              <w:rPr>
                <w:szCs w:val="28"/>
                <w:rtl/>
              </w:rPr>
              <w:t xml:space="preserve"> </w:t>
            </w:r>
            <w:r w:rsidRPr="00830C2A">
              <w:rPr>
                <w:szCs w:val="20"/>
                <w:rtl/>
              </w:rPr>
              <w:t>1</w:t>
            </w:r>
          </w:p>
        </w:tc>
        <w:tc>
          <w:tcPr>
            <w:tcW w:w="627" w:type="pct"/>
            <w:shd w:val="clear" w:color="auto" w:fill="auto"/>
            <w:vAlign w:val="bottom"/>
          </w:tcPr>
          <w:p w14:paraId="33144B4B" w14:textId="77777777" w:rsidR="002D7598" w:rsidRPr="00757097" w:rsidRDefault="002D7598" w:rsidP="00757097">
            <w:pPr>
              <w:spacing w:before="40" w:after="40" w:line="300" w:lineRule="exact"/>
              <w:rPr>
                <w:szCs w:val="28"/>
              </w:rPr>
            </w:pPr>
            <w:r w:rsidRPr="00830C2A">
              <w:rPr>
                <w:szCs w:val="20"/>
                <w:rtl/>
              </w:rPr>
              <w:t>134</w:t>
            </w:r>
            <w:r w:rsidRPr="00757097">
              <w:rPr>
                <w:szCs w:val="28"/>
                <w:rtl/>
              </w:rPr>
              <w:t>,</w:t>
            </w:r>
            <w:r w:rsidRPr="00830C2A">
              <w:rPr>
                <w:szCs w:val="20"/>
                <w:rtl/>
              </w:rPr>
              <w:t>3</w:t>
            </w:r>
            <w:r w:rsidRPr="00757097">
              <w:rPr>
                <w:szCs w:val="28"/>
                <w:rtl/>
              </w:rPr>
              <w:t xml:space="preserve"> </w:t>
            </w:r>
            <w:r w:rsidRPr="00830C2A">
              <w:rPr>
                <w:szCs w:val="20"/>
                <w:rtl/>
              </w:rPr>
              <w:t>2</w:t>
            </w:r>
          </w:p>
        </w:tc>
      </w:tr>
    </w:tbl>
    <w:p w14:paraId="0F0478A3" w14:textId="46F71057" w:rsidR="002D7598" w:rsidRPr="002C0940" w:rsidRDefault="002D7598" w:rsidP="002C0940">
      <w:pPr>
        <w:pStyle w:val="SingleTxtGA"/>
        <w:spacing w:before="120"/>
        <w:rPr>
          <w:sz w:val="28"/>
        </w:rPr>
      </w:pPr>
      <w:r w:rsidRPr="00830C2A">
        <w:rPr>
          <w:sz w:val="28"/>
          <w:szCs w:val="20"/>
          <w:rtl/>
        </w:rPr>
        <w:t>45</w:t>
      </w:r>
      <w:r w:rsidRPr="002C0940">
        <w:rPr>
          <w:sz w:val="28"/>
          <w:rtl/>
        </w:rPr>
        <w:t>-</w:t>
      </w:r>
      <w:r w:rsidRPr="002C0940">
        <w:rPr>
          <w:sz w:val="28"/>
          <w:rtl/>
        </w:rPr>
        <w:tab/>
        <w:t xml:space="preserve">عدد حالات الإيدز لكل </w:t>
      </w:r>
      <w:r w:rsidR="007C7C46" w:rsidRPr="00830C2A">
        <w:rPr>
          <w:rFonts w:hint="cs"/>
          <w:sz w:val="28"/>
          <w:szCs w:val="20"/>
          <w:rtl/>
        </w:rPr>
        <w:t>000</w:t>
      </w:r>
      <w:r w:rsidR="007C7C46">
        <w:rPr>
          <w:rFonts w:hint="cs"/>
          <w:sz w:val="28"/>
          <w:szCs w:val="20"/>
          <w:rtl/>
        </w:rPr>
        <w:t> </w:t>
      </w:r>
      <w:r w:rsidR="007C7C46" w:rsidRPr="00830C2A">
        <w:rPr>
          <w:rFonts w:hint="cs"/>
          <w:sz w:val="28"/>
          <w:szCs w:val="20"/>
          <w:rtl/>
        </w:rPr>
        <w:t>100</w:t>
      </w:r>
      <w:r w:rsidR="007C7C46">
        <w:rPr>
          <w:rFonts w:hint="cs"/>
          <w:sz w:val="28"/>
          <w:szCs w:val="20"/>
          <w:rtl/>
        </w:rPr>
        <w:t xml:space="preserve"> </w:t>
      </w:r>
      <w:r w:rsidRPr="002C0940">
        <w:rPr>
          <w:sz w:val="28"/>
          <w:rtl/>
        </w:rPr>
        <w:t>نسمة في نهاية العام (</w:t>
      </w:r>
      <w:r w:rsidRPr="00830C2A">
        <w:rPr>
          <w:sz w:val="28"/>
          <w:szCs w:val="20"/>
          <w:rtl/>
        </w:rPr>
        <w:t>2013</w:t>
      </w:r>
      <w:r w:rsidRPr="002C0940">
        <w:rPr>
          <w:sz w:val="28"/>
          <w:rtl/>
        </w:rPr>
        <w:t>-</w:t>
      </w:r>
      <w:r w:rsidRPr="00830C2A">
        <w:rPr>
          <w:sz w:val="28"/>
          <w:szCs w:val="20"/>
          <w:rtl/>
        </w:rPr>
        <w:t>2018</w:t>
      </w:r>
      <w:r w:rsidRPr="002C0940">
        <w:rPr>
          <w:sz w:val="28"/>
          <w:rtl/>
        </w:rPr>
        <w:t>)</w:t>
      </w:r>
      <w:r w:rsidRPr="002C0940">
        <w:rPr>
          <w:sz w:val="28"/>
          <w:rtl/>
          <w:lang w:val="en-GB"/>
        </w:rPr>
        <w:t>:</w:t>
      </w:r>
      <w:r w:rsidRPr="002C0940">
        <w:rPr>
          <w:sz w:val="28"/>
          <w:rtl/>
        </w:rPr>
        <w:t xml:space="preserve"> في عام </w:t>
      </w:r>
      <w:r w:rsidRPr="00830C2A">
        <w:rPr>
          <w:sz w:val="28"/>
          <w:szCs w:val="20"/>
          <w:rtl/>
        </w:rPr>
        <w:t>2013</w:t>
      </w:r>
      <w:r w:rsidRPr="002C0940">
        <w:rPr>
          <w:sz w:val="28"/>
          <w:rtl/>
        </w:rPr>
        <w:t xml:space="preserve"> </w:t>
      </w:r>
      <w:r w:rsidR="007C7C46">
        <w:rPr>
          <w:rFonts w:hint="cs"/>
          <w:sz w:val="28"/>
          <w:rtl/>
        </w:rPr>
        <w:t>-</w:t>
      </w:r>
      <w:r w:rsidRPr="002C0940">
        <w:rPr>
          <w:sz w:val="28"/>
          <w:rtl/>
        </w:rPr>
        <w:t xml:space="preserve"> </w:t>
      </w:r>
      <w:r w:rsidRPr="00830C2A">
        <w:rPr>
          <w:sz w:val="28"/>
          <w:szCs w:val="20"/>
          <w:rtl/>
        </w:rPr>
        <w:t>12</w:t>
      </w:r>
      <w:r w:rsidR="00042ADA" w:rsidRPr="002C0940">
        <w:rPr>
          <w:rFonts w:hint="cs"/>
          <w:sz w:val="28"/>
          <w:rtl/>
        </w:rPr>
        <w:t>,</w:t>
      </w:r>
      <w:r w:rsidRPr="00830C2A">
        <w:rPr>
          <w:sz w:val="28"/>
          <w:szCs w:val="20"/>
          <w:rtl/>
        </w:rPr>
        <w:t>8</w:t>
      </w:r>
      <w:r w:rsidRPr="002C0940">
        <w:rPr>
          <w:sz w:val="28"/>
          <w:rtl/>
        </w:rPr>
        <w:t xml:space="preserve"> في المائة، في </w:t>
      </w:r>
      <w:r w:rsidRPr="00830C2A">
        <w:rPr>
          <w:sz w:val="28"/>
          <w:szCs w:val="20"/>
          <w:rtl/>
        </w:rPr>
        <w:t>2014</w:t>
      </w:r>
      <w:r w:rsidRPr="002C0940">
        <w:rPr>
          <w:sz w:val="28"/>
          <w:rtl/>
        </w:rPr>
        <w:t xml:space="preserve"> </w:t>
      </w:r>
      <w:r w:rsidR="007C7C46">
        <w:rPr>
          <w:rFonts w:hint="cs"/>
          <w:sz w:val="28"/>
          <w:rtl/>
        </w:rPr>
        <w:t>-</w:t>
      </w:r>
      <w:r w:rsidRPr="002C0940">
        <w:rPr>
          <w:sz w:val="28"/>
          <w:rtl/>
        </w:rPr>
        <w:t xml:space="preserve"> </w:t>
      </w:r>
      <w:r w:rsidRPr="00830C2A">
        <w:rPr>
          <w:sz w:val="28"/>
          <w:szCs w:val="20"/>
          <w:rtl/>
        </w:rPr>
        <w:t>14</w:t>
      </w:r>
      <w:r w:rsidR="00042ADA" w:rsidRPr="002C0940">
        <w:rPr>
          <w:rFonts w:hint="cs"/>
          <w:sz w:val="28"/>
          <w:rtl/>
        </w:rPr>
        <w:t>,</w:t>
      </w:r>
      <w:r w:rsidRPr="00830C2A">
        <w:rPr>
          <w:sz w:val="28"/>
          <w:szCs w:val="20"/>
          <w:rtl/>
        </w:rPr>
        <w:t>2</w:t>
      </w:r>
      <w:r w:rsidRPr="002C0940">
        <w:rPr>
          <w:sz w:val="28"/>
          <w:rtl/>
        </w:rPr>
        <w:t xml:space="preserve"> في المائة، في </w:t>
      </w:r>
      <w:r w:rsidRPr="00830C2A">
        <w:rPr>
          <w:sz w:val="28"/>
          <w:szCs w:val="20"/>
          <w:rtl/>
        </w:rPr>
        <w:t>2015</w:t>
      </w:r>
      <w:r w:rsidR="007C7C46">
        <w:rPr>
          <w:rFonts w:hint="cs"/>
          <w:sz w:val="28"/>
          <w:rtl/>
        </w:rPr>
        <w:t xml:space="preserve"> </w:t>
      </w:r>
      <w:r w:rsidRPr="002C0940">
        <w:rPr>
          <w:sz w:val="28"/>
          <w:rtl/>
        </w:rPr>
        <w:t>-</w:t>
      </w:r>
      <w:r w:rsidR="007C7C46">
        <w:rPr>
          <w:rFonts w:hint="cs"/>
          <w:sz w:val="28"/>
          <w:rtl/>
        </w:rPr>
        <w:t xml:space="preserve"> </w:t>
      </w:r>
      <w:r w:rsidRPr="00830C2A">
        <w:rPr>
          <w:sz w:val="28"/>
          <w:szCs w:val="20"/>
          <w:rtl/>
        </w:rPr>
        <w:t>15</w:t>
      </w:r>
      <w:r w:rsidR="00042ADA" w:rsidRPr="002C0940">
        <w:rPr>
          <w:rFonts w:hint="cs"/>
          <w:sz w:val="28"/>
          <w:rtl/>
        </w:rPr>
        <w:t>,</w:t>
      </w:r>
      <w:r w:rsidRPr="00830C2A">
        <w:rPr>
          <w:sz w:val="28"/>
          <w:szCs w:val="20"/>
          <w:rtl/>
        </w:rPr>
        <w:t>6</w:t>
      </w:r>
      <w:r w:rsidRPr="002C0940">
        <w:rPr>
          <w:sz w:val="28"/>
          <w:rtl/>
        </w:rPr>
        <w:t xml:space="preserve"> في المائة، في </w:t>
      </w:r>
      <w:r w:rsidRPr="00830C2A">
        <w:rPr>
          <w:sz w:val="28"/>
          <w:szCs w:val="20"/>
          <w:rtl/>
        </w:rPr>
        <w:t>2016</w:t>
      </w:r>
      <w:r w:rsidRPr="002C0940">
        <w:rPr>
          <w:sz w:val="28"/>
          <w:rtl/>
        </w:rPr>
        <w:t xml:space="preserve"> </w:t>
      </w:r>
      <w:r w:rsidR="007C7C46">
        <w:rPr>
          <w:rFonts w:hint="cs"/>
          <w:sz w:val="28"/>
          <w:rtl/>
        </w:rPr>
        <w:t>-</w:t>
      </w:r>
      <w:r w:rsidRPr="002C0940">
        <w:rPr>
          <w:sz w:val="28"/>
          <w:rtl/>
        </w:rPr>
        <w:t xml:space="preserve"> </w:t>
      </w:r>
      <w:r w:rsidRPr="00830C2A">
        <w:rPr>
          <w:sz w:val="28"/>
          <w:szCs w:val="20"/>
          <w:rtl/>
        </w:rPr>
        <w:t>17</w:t>
      </w:r>
      <w:r w:rsidR="00042ADA" w:rsidRPr="002C0940">
        <w:rPr>
          <w:rFonts w:hint="cs"/>
          <w:sz w:val="28"/>
          <w:rtl/>
        </w:rPr>
        <w:t>,</w:t>
      </w:r>
      <w:r w:rsidRPr="00830C2A">
        <w:rPr>
          <w:sz w:val="28"/>
          <w:szCs w:val="20"/>
          <w:rtl/>
        </w:rPr>
        <w:t>5</w:t>
      </w:r>
      <w:r w:rsidRPr="002C0940">
        <w:rPr>
          <w:sz w:val="28"/>
          <w:rtl/>
        </w:rPr>
        <w:t xml:space="preserve"> في المائة، في </w:t>
      </w:r>
      <w:r w:rsidRPr="00830C2A">
        <w:rPr>
          <w:sz w:val="28"/>
          <w:szCs w:val="20"/>
          <w:rtl/>
        </w:rPr>
        <w:t>2017</w:t>
      </w:r>
      <w:r w:rsidRPr="002C0940">
        <w:rPr>
          <w:sz w:val="28"/>
          <w:rtl/>
        </w:rPr>
        <w:t xml:space="preserve"> </w:t>
      </w:r>
      <w:r w:rsidR="007C7C46">
        <w:rPr>
          <w:rFonts w:hint="cs"/>
          <w:sz w:val="28"/>
          <w:rtl/>
        </w:rPr>
        <w:t>-</w:t>
      </w:r>
      <w:r w:rsidRPr="002C0940">
        <w:rPr>
          <w:sz w:val="28"/>
          <w:rtl/>
        </w:rPr>
        <w:t xml:space="preserve"> </w:t>
      </w:r>
      <w:r w:rsidRPr="00830C2A">
        <w:rPr>
          <w:sz w:val="28"/>
          <w:szCs w:val="20"/>
          <w:rtl/>
        </w:rPr>
        <w:t>19</w:t>
      </w:r>
      <w:r w:rsidR="00042ADA" w:rsidRPr="002C0940">
        <w:rPr>
          <w:rFonts w:hint="cs"/>
          <w:sz w:val="28"/>
          <w:rtl/>
        </w:rPr>
        <w:t>,</w:t>
      </w:r>
      <w:r w:rsidRPr="00830C2A">
        <w:rPr>
          <w:sz w:val="28"/>
          <w:szCs w:val="20"/>
          <w:rtl/>
        </w:rPr>
        <w:t>7</w:t>
      </w:r>
      <w:r w:rsidRPr="002C0940">
        <w:rPr>
          <w:sz w:val="28"/>
          <w:rtl/>
        </w:rPr>
        <w:t xml:space="preserve"> في المائة، في </w:t>
      </w:r>
      <w:r w:rsidRPr="00830C2A">
        <w:rPr>
          <w:sz w:val="28"/>
          <w:szCs w:val="20"/>
          <w:rtl/>
        </w:rPr>
        <w:t>2018</w:t>
      </w:r>
      <w:r w:rsidRPr="002C0940">
        <w:rPr>
          <w:sz w:val="28"/>
          <w:rtl/>
        </w:rPr>
        <w:t xml:space="preserve"> </w:t>
      </w:r>
      <w:r w:rsidR="007C7C46">
        <w:rPr>
          <w:rFonts w:hint="cs"/>
          <w:sz w:val="28"/>
          <w:rtl/>
        </w:rPr>
        <w:t>-</w:t>
      </w:r>
      <w:r w:rsidRPr="002C0940">
        <w:rPr>
          <w:sz w:val="28"/>
          <w:rtl/>
        </w:rPr>
        <w:t xml:space="preserve"> </w:t>
      </w:r>
      <w:r w:rsidRPr="00830C2A">
        <w:rPr>
          <w:sz w:val="28"/>
          <w:szCs w:val="20"/>
          <w:rtl/>
        </w:rPr>
        <w:t>21</w:t>
      </w:r>
      <w:r w:rsidR="00042ADA" w:rsidRPr="002C0940">
        <w:rPr>
          <w:rFonts w:hint="cs"/>
          <w:sz w:val="28"/>
          <w:rtl/>
        </w:rPr>
        <w:t>,</w:t>
      </w:r>
      <w:r w:rsidRPr="00830C2A">
        <w:rPr>
          <w:sz w:val="28"/>
          <w:szCs w:val="20"/>
          <w:rtl/>
        </w:rPr>
        <w:t>1</w:t>
      </w:r>
      <w:r w:rsidRPr="002C0940">
        <w:rPr>
          <w:sz w:val="28"/>
          <w:rtl/>
        </w:rPr>
        <w:t xml:space="preserve"> في المائة.</w:t>
      </w:r>
    </w:p>
    <w:p w14:paraId="3994BAA4" w14:textId="77777777" w:rsidR="002D7598" w:rsidRPr="002D7598" w:rsidRDefault="002D7598" w:rsidP="002D7598">
      <w:pPr>
        <w:pStyle w:val="SingleTxtGA"/>
      </w:pPr>
      <w:r w:rsidRPr="00830C2A">
        <w:rPr>
          <w:szCs w:val="20"/>
          <w:rtl/>
        </w:rPr>
        <w:t>46</w:t>
      </w:r>
      <w:r w:rsidRPr="002D7598">
        <w:rPr>
          <w:rtl/>
        </w:rPr>
        <w:t>-</w:t>
      </w:r>
      <w:r w:rsidRPr="002D7598">
        <w:rPr>
          <w:rtl/>
        </w:rPr>
        <w:tab/>
        <w:t>الكثافة السكانية (</w:t>
      </w:r>
      <w:r w:rsidRPr="00830C2A">
        <w:rPr>
          <w:szCs w:val="20"/>
          <w:rtl/>
        </w:rPr>
        <w:t>2014</w:t>
      </w:r>
      <w:r w:rsidRPr="002D7598">
        <w:rPr>
          <w:rtl/>
        </w:rPr>
        <w:t>-</w:t>
      </w:r>
      <w:r w:rsidRPr="00830C2A">
        <w:rPr>
          <w:szCs w:val="20"/>
          <w:rtl/>
        </w:rPr>
        <w:t>2018</w:t>
      </w:r>
      <w:r w:rsidRPr="002D7598">
        <w:rPr>
          <w:rtl/>
        </w:rPr>
        <w:t>)</w:t>
      </w:r>
      <w:r w:rsidRPr="002D7598">
        <w:rPr>
          <w:rtl/>
          <w:lang w:val="en-GB"/>
        </w:rPr>
        <w:t>:</w:t>
      </w:r>
    </w:p>
    <w:tbl>
      <w:tblPr>
        <w:bidiVisual/>
        <w:tblW w:w="7901" w:type="dxa"/>
        <w:tblInd w:w="1134" w:type="dxa"/>
        <w:tblBorders>
          <w:top w:val="single" w:sz="4" w:space="0" w:color="auto"/>
          <w:bottom w:val="single" w:sz="12" w:space="0" w:color="auto"/>
        </w:tblBorders>
        <w:tblLayout w:type="fixed"/>
        <w:tblLook w:val="04A0" w:firstRow="1" w:lastRow="0" w:firstColumn="1" w:lastColumn="0" w:noHBand="0" w:noVBand="1"/>
      </w:tblPr>
      <w:tblGrid>
        <w:gridCol w:w="6054"/>
        <w:gridCol w:w="1847"/>
      </w:tblGrid>
      <w:tr w:rsidR="002D7598" w:rsidRPr="00757097" w14:paraId="02024455" w14:textId="77777777" w:rsidTr="00B37332">
        <w:trPr>
          <w:cantSplit/>
          <w:trHeight w:val="352"/>
          <w:tblHeader/>
        </w:trPr>
        <w:tc>
          <w:tcPr>
            <w:tcW w:w="3831" w:type="pct"/>
            <w:tcBorders>
              <w:top w:val="single" w:sz="4" w:space="0" w:color="auto"/>
              <w:bottom w:val="single" w:sz="12" w:space="0" w:color="auto"/>
            </w:tcBorders>
            <w:shd w:val="clear" w:color="auto" w:fill="auto"/>
            <w:vAlign w:val="bottom"/>
          </w:tcPr>
          <w:p w14:paraId="19C8EC9D" w14:textId="77777777" w:rsidR="002D7598" w:rsidRPr="00757097" w:rsidRDefault="002D7598" w:rsidP="00757097">
            <w:pPr>
              <w:spacing w:before="40" w:after="40" w:line="300" w:lineRule="exact"/>
              <w:rPr>
                <w:i/>
                <w:iCs/>
                <w:szCs w:val="28"/>
              </w:rPr>
            </w:pPr>
            <w:r w:rsidRPr="00757097">
              <w:rPr>
                <w:i/>
                <w:iCs/>
                <w:szCs w:val="28"/>
                <w:rtl/>
              </w:rPr>
              <w:t>بداية السنة</w:t>
            </w:r>
          </w:p>
        </w:tc>
        <w:tc>
          <w:tcPr>
            <w:tcW w:w="1169" w:type="pct"/>
            <w:tcBorders>
              <w:top w:val="single" w:sz="4" w:space="0" w:color="auto"/>
              <w:bottom w:val="single" w:sz="12" w:space="0" w:color="auto"/>
            </w:tcBorders>
            <w:shd w:val="clear" w:color="auto" w:fill="auto"/>
            <w:vAlign w:val="bottom"/>
          </w:tcPr>
          <w:p w14:paraId="4C29FE01" w14:textId="77777777" w:rsidR="002D7598" w:rsidRPr="00757097" w:rsidRDefault="002D7598" w:rsidP="00757097">
            <w:pPr>
              <w:spacing w:before="40" w:after="40" w:line="300" w:lineRule="exact"/>
              <w:rPr>
                <w:i/>
                <w:iCs/>
                <w:szCs w:val="28"/>
              </w:rPr>
            </w:pPr>
            <w:r w:rsidRPr="00757097">
              <w:rPr>
                <w:i/>
                <w:iCs/>
                <w:szCs w:val="28"/>
                <w:rtl/>
              </w:rPr>
              <w:t>السكان المقيمون في الكيلومتر المربع الواحد</w:t>
            </w:r>
          </w:p>
        </w:tc>
      </w:tr>
      <w:tr w:rsidR="002D7598" w:rsidRPr="00757097" w14:paraId="21797C8D" w14:textId="77777777" w:rsidTr="00B37332">
        <w:trPr>
          <w:cantSplit/>
          <w:trHeight w:val="352"/>
        </w:trPr>
        <w:tc>
          <w:tcPr>
            <w:tcW w:w="3831" w:type="pct"/>
            <w:tcBorders>
              <w:top w:val="single" w:sz="12" w:space="0" w:color="auto"/>
            </w:tcBorders>
            <w:shd w:val="clear" w:color="auto" w:fill="auto"/>
          </w:tcPr>
          <w:p w14:paraId="2C042DCC" w14:textId="77777777" w:rsidR="002D7598" w:rsidRPr="00757097" w:rsidRDefault="002D7598" w:rsidP="00757097">
            <w:pPr>
              <w:spacing w:before="40" w:after="40" w:line="300" w:lineRule="exact"/>
              <w:rPr>
                <w:szCs w:val="28"/>
              </w:rPr>
            </w:pPr>
            <w:r w:rsidRPr="00830C2A">
              <w:rPr>
                <w:szCs w:val="20"/>
                <w:rtl/>
              </w:rPr>
              <w:t>2014</w:t>
            </w:r>
          </w:p>
        </w:tc>
        <w:tc>
          <w:tcPr>
            <w:tcW w:w="1169" w:type="pct"/>
            <w:tcBorders>
              <w:top w:val="single" w:sz="12" w:space="0" w:color="auto"/>
            </w:tcBorders>
            <w:shd w:val="clear" w:color="auto" w:fill="auto"/>
            <w:vAlign w:val="bottom"/>
          </w:tcPr>
          <w:p w14:paraId="375DB870" w14:textId="77777777" w:rsidR="002D7598" w:rsidRPr="00757097" w:rsidRDefault="002D7598" w:rsidP="00757097">
            <w:pPr>
              <w:spacing w:before="40" w:after="40" w:line="300" w:lineRule="exact"/>
              <w:rPr>
                <w:szCs w:val="28"/>
              </w:rPr>
            </w:pPr>
            <w:r w:rsidRPr="00830C2A">
              <w:rPr>
                <w:szCs w:val="20"/>
                <w:rtl/>
              </w:rPr>
              <w:t>45</w:t>
            </w:r>
            <w:r w:rsidRPr="00757097">
              <w:rPr>
                <w:szCs w:val="28"/>
                <w:rtl/>
              </w:rPr>
              <w:t>,</w:t>
            </w:r>
            <w:r w:rsidRPr="00830C2A">
              <w:rPr>
                <w:szCs w:val="20"/>
                <w:rtl/>
              </w:rPr>
              <w:t>1</w:t>
            </w:r>
          </w:p>
        </w:tc>
      </w:tr>
      <w:tr w:rsidR="002D7598" w:rsidRPr="00757097" w14:paraId="0F978DB7" w14:textId="77777777" w:rsidTr="00B37332">
        <w:trPr>
          <w:cantSplit/>
          <w:trHeight w:val="362"/>
        </w:trPr>
        <w:tc>
          <w:tcPr>
            <w:tcW w:w="3831" w:type="pct"/>
            <w:shd w:val="clear" w:color="auto" w:fill="auto"/>
          </w:tcPr>
          <w:p w14:paraId="4CABFB39" w14:textId="77777777" w:rsidR="002D7598" w:rsidRPr="00757097" w:rsidRDefault="002D7598" w:rsidP="00757097">
            <w:pPr>
              <w:spacing w:before="40" w:after="40" w:line="300" w:lineRule="exact"/>
              <w:rPr>
                <w:szCs w:val="28"/>
              </w:rPr>
            </w:pPr>
            <w:r w:rsidRPr="00830C2A">
              <w:rPr>
                <w:szCs w:val="20"/>
                <w:rtl/>
              </w:rPr>
              <w:t>2015</w:t>
            </w:r>
          </w:p>
        </w:tc>
        <w:tc>
          <w:tcPr>
            <w:tcW w:w="1169" w:type="pct"/>
            <w:shd w:val="clear" w:color="auto" w:fill="auto"/>
            <w:vAlign w:val="bottom"/>
          </w:tcPr>
          <w:p w14:paraId="7CD196EA" w14:textId="77777777" w:rsidR="002D7598" w:rsidRPr="00757097" w:rsidRDefault="002D7598" w:rsidP="00757097">
            <w:pPr>
              <w:spacing w:before="40" w:after="40" w:line="300" w:lineRule="exact"/>
              <w:rPr>
                <w:szCs w:val="28"/>
              </w:rPr>
            </w:pPr>
            <w:r w:rsidRPr="00830C2A">
              <w:rPr>
                <w:szCs w:val="20"/>
                <w:rtl/>
              </w:rPr>
              <w:t>44</w:t>
            </w:r>
            <w:r w:rsidRPr="00757097">
              <w:rPr>
                <w:szCs w:val="28"/>
                <w:rtl/>
              </w:rPr>
              <w:t>,</w:t>
            </w:r>
            <w:r w:rsidRPr="00830C2A">
              <w:rPr>
                <w:szCs w:val="20"/>
                <w:rtl/>
              </w:rPr>
              <w:t>7</w:t>
            </w:r>
          </w:p>
        </w:tc>
      </w:tr>
      <w:tr w:rsidR="002D7598" w:rsidRPr="00757097" w14:paraId="49D75D7D" w14:textId="77777777" w:rsidTr="00B37332">
        <w:trPr>
          <w:cantSplit/>
          <w:trHeight w:val="352"/>
        </w:trPr>
        <w:tc>
          <w:tcPr>
            <w:tcW w:w="3831" w:type="pct"/>
            <w:shd w:val="clear" w:color="auto" w:fill="auto"/>
          </w:tcPr>
          <w:p w14:paraId="44245EF3" w14:textId="77777777" w:rsidR="002D7598" w:rsidRPr="00757097" w:rsidRDefault="002D7598" w:rsidP="00757097">
            <w:pPr>
              <w:spacing w:before="40" w:after="40" w:line="300" w:lineRule="exact"/>
              <w:rPr>
                <w:szCs w:val="28"/>
              </w:rPr>
            </w:pPr>
            <w:r w:rsidRPr="00830C2A">
              <w:rPr>
                <w:szCs w:val="20"/>
                <w:rtl/>
              </w:rPr>
              <w:t>2016</w:t>
            </w:r>
          </w:p>
        </w:tc>
        <w:tc>
          <w:tcPr>
            <w:tcW w:w="1169" w:type="pct"/>
            <w:shd w:val="clear" w:color="auto" w:fill="auto"/>
            <w:vAlign w:val="bottom"/>
          </w:tcPr>
          <w:p w14:paraId="425B7654" w14:textId="77777777" w:rsidR="002D7598" w:rsidRPr="00757097" w:rsidRDefault="002D7598" w:rsidP="00757097">
            <w:pPr>
              <w:spacing w:before="40" w:after="40" w:line="300" w:lineRule="exact"/>
              <w:rPr>
                <w:szCs w:val="28"/>
              </w:rPr>
            </w:pPr>
            <w:r w:rsidRPr="00830C2A">
              <w:rPr>
                <w:szCs w:val="20"/>
                <w:rtl/>
              </w:rPr>
              <w:t>44</w:t>
            </w:r>
            <w:r w:rsidRPr="00757097">
              <w:rPr>
                <w:szCs w:val="28"/>
                <w:rtl/>
              </w:rPr>
              <w:t>,</w:t>
            </w:r>
            <w:r w:rsidRPr="00830C2A">
              <w:rPr>
                <w:szCs w:val="20"/>
                <w:rtl/>
              </w:rPr>
              <w:t>2</w:t>
            </w:r>
          </w:p>
        </w:tc>
      </w:tr>
      <w:tr w:rsidR="002D7598" w:rsidRPr="00757097" w14:paraId="6FD12455" w14:textId="77777777" w:rsidTr="00B37332">
        <w:trPr>
          <w:cantSplit/>
          <w:trHeight w:val="362"/>
        </w:trPr>
        <w:tc>
          <w:tcPr>
            <w:tcW w:w="3831" w:type="pct"/>
            <w:shd w:val="clear" w:color="auto" w:fill="auto"/>
          </w:tcPr>
          <w:p w14:paraId="662A709B" w14:textId="77777777" w:rsidR="002D7598" w:rsidRPr="00757097" w:rsidRDefault="002D7598" w:rsidP="00757097">
            <w:pPr>
              <w:spacing w:before="40" w:after="40" w:line="300" w:lineRule="exact"/>
              <w:rPr>
                <w:szCs w:val="28"/>
              </w:rPr>
            </w:pPr>
            <w:r w:rsidRPr="00830C2A">
              <w:rPr>
                <w:szCs w:val="20"/>
                <w:rtl/>
              </w:rPr>
              <w:t>2017</w:t>
            </w:r>
          </w:p>
        </w:tc>
        <w:tc>
          <w:tcPr>
            <w:tcW w:w="1169" w:type="pct"/>
            <w:shd w:val="clear" w:color="auto" w:fill="auto"/>
            <w:vAlign w:val="bottom"/>
          </w:tcPr>
          <w:p w14:paraId="052ECF3E" w14:textId="77777777" w:rsidR="002D7598" w:rsidRPr="00757097" w:rsidRDefault="002D7598" w:rsidP="00757097">
            <w:pPr>
              <w:spacing w:before="40" w:after="40" w:line="300" w:lineRule="exact"/>
              <w:rPr>
                <w:szCs w:val="28"/>
              </w:rPr>
            </w:pPr>
            <w:r w:rsidRPr="00830C2A">
              <w:rPr>
                <w:szCs w:val="20"/>
                <w:rtl/>
              </w:rPr>
              <w:t>43</w:t>
            </w:r>
            <w:r w:rsidRPr="00757097">
              <w:rPr>
                <w:szCs w:val="28"/>
                <w:rtl/>
              </w:rPr>
              <w:t>,</w:t>
            </w:r>
            <w:r w:rsidRPr="00830C2A">
              <w:rPr>
                <w:szCs w:val="20"/>
                <w:rtl/>
              </w:rPr>
              <w:t>6</w:t>
            </w:r>
          </w:p>
        </w:tc>
      </w:tr>
      <w:tr w:rsidR="002D7598" w:rsidRPr="00757097" w14:paraId="292D1E34" w14:textId="77777777" w:rsidTr="00B37332">
        <w:trPr>
          <w:cantSplit/>
          <w:trHeight w:val="352"/>
        </w:trPr>
        <w:tc>
          <w:tcPr>
            <w:tcW w:w="3831" w:type="pct"/>
            <w:shd w:val="clear" w:color="auto" w:fill="auto"/>
          </w:tcPr>
          <w:p w14:paraId="456BD487" w14:textId="77777777" w:rsidR="002D7598" w:rsidRPr="00757097" w:rsidRDefault="002D7598" w:rsidP="00757097">
            <w:pPr>
              <w:spacing w:before="40" w:after="40" w:line="300" w:lineRule="exact"/>
              <w:rPr>
                <w:szCs w:val="28"/>
              </w:rPr>
            </w:pPr>
            <w:r w:rsidRPr="00830C2A">
              <w:rPr>
                <w:szCs w:val="20"/>
                <w:rtl/>
              </w:rPr>
              <w:t>2018</w:t>
            </w:r>
          </w:p>
        </w:tc>
        <w:tc>
          <w:tcPr>
            <w:tcW w:w="1169" w:type="pct"/>
            <w:shd w:val="clear" w:color="auto" w:fill="auto"/>
            <w:vAlign w:val="bottom"/>
          </w:tcPr>
          <w:p w14:paraId="54C51E6D" w14:textId="77777777" w:rsidR="002D7598" w:rsidRPr="00757097" w:rsidRDefault="002D7598" w:rsidP="00757097">
            <w:pPr>
              <w:spacing w:before="40" w:after="40" w:line="300" w:lineRule="exact"/>
              <w:rPr>
                <w:szCs w:val="28"/>
              </w:rPr>
            </w:pPr>
            <w:r w:rsidRPr="00830C2A">
              <w:rPr>
                <w:szCs w:val="20"/>
                <w:rtl/>
              </w:rPr>
              <w:t>43</w:t>
            </w:r>
            <w:r w:rsidRPr="00757097">
              <w:rPr>
                <w:szCs w:val="28"/>
                <w:rtl/>
              </w:rPr>
              <w:t>,</w:t>
            </w:r>
            <w:r w:rsidRPr="00830C2A">
              <w:rPr>
                <w:szCs w:val="20"/>
                <w:rtl/>
              </w:rPr>
              <w:t>0</w:t>
            </w:r>
          </w:p>
        </w:tc>
      </w:tr>
      <w:tr w:rsidR="002D7598" w:rsidRPr="00757097" w14:paraId="49FECE83" w14:textId="77777777" w:rsidTr="00B37332">
        <w:trPr>
          <w:cantSplit/>
          <w:trHeight w:val="352"/>
        </w:trPr>
        <w:tc>
          <w:tcPr>
            <w:tcW w:w="3831" w:type="pct"/>
            <w:shd w:val="clear" w:color="auto" w:fill="auto"/>
          </w:tcPr>
          <w:p w14:paraId="42EC8C3A" w14:textId="77777777" w:rsidR="002D7598" w:rsidRPr="00757097" w:rsidRDefault="002D7598" w:rsidP="00757097">
            <w:pPr>
              <w:spacing w:before="40" w:after="40" w:line="300" w:lineRule="exact"/>
              <w:rPr>
                <w:szCs w:val="28"/>
              </w:rPr>
            </w:pPr>
            <w:r w:rsidRPr="00830C2A">
              <w:rPr>
                <w:szCs w:val="20"/>
                <w:rtl/>
              </w:rPr>
              <w:t>2019</w:t>
            </w:r>
          </w:p>
        </w:tc>
        <w:tc>
          <w:tcPr>
            <w:tcW w:w="1169" w:type="pct"/>
            <w:shd w:val="clear" w:color="auto" w:fill="auto"/>
            <w:vAlign w:val="bottom"/>
          </w:tcPr>
          <w:p w14:paraId="07CC7706" w14:textId="77777777" w:rsidR="002D7598" w:rsidRPr="00757097" w:rsidRDefault="002D7598" w:rsidP="00757097">
            <w:pPr>
              <w:spacing w:before="40" w:after="40" w:line="300" w:lineRule="exact"/>
              <w:rPr>
                <w:szCs w:val="28"/>
              </w:rPr>
            </w:pPr>
            <w:r w:rsidRPr="00830C2A">
              <w:rPr>
                <w:szCs w:val="20"/>
                <w:rtl/>
              </w:rPr>
              <w:t>42</w:t>
            </w:r>
            <w:r w:rsidRPr="00757097">
              <w:rPr>
                <w:szCs w:val="28"/>
                <w:rtl/>
              </w:rPr>
              <w:t>,</w:t>
            </w:r>
            <w:r w:rsidRPr="00830C2A">
              <w:rPr>
                <w:szCs w:val="20"/>
                <w:rtl/>
              </w:rPr>
              <w:t>8</w:t>
            </w:r>
          </w:p>
        </w:tc>
      </w:tr>
    </w:tbl>
    <w:p w14:paraId="4F454D4F" w14:textId="285B7AC2" w:rsidR="002D7598" w:rsidRPr="002C0940" w:rsidRDefault="002D7598" w:rsidP="002C0940">
      <w:pPr>
        <w:pStyle w:val="SingleTxtGA"/>
        <w:spacing w:before="120"/>
        <w:rPr>
          <w:sz w:val="28"/>
        </w:rPr>
      </w:pPr>
      <w:r w:rsidRPr="00830C2A">
        <w:rPr>
          <w:sz w:val="28"/>
          <w:szCs w:val="20"/>
          <w:rtl/>
        </w:rPr>
        <w:t>47</w:t>
      </w:r>
      <w:r w:rsidRPr="002C0940">
        <w:rPr>
          <w:sz w:val="28"/>
          <w:rtl/>
        </w:rPr>
        <w:t>-</w:t>
      </w:r>
      <w:r w:rsidRPr="002C0940">
        <w:rPr>
          <w:sz w:val="28"/>
          <w:rtl/>
        </w:rPr>
        <w:tab/>
        <w:t>السكان المقيمون حسب الأصول الإثنية (بداية العام. التقديرات وضعت استنادا</w:t>
      </w:r>
      <w:r w:rsidR="007C7C46">
        <w:rPr>
          <w:rFonts w:hint="cs"/>
          <w:sz w:val="28"/>
          <w:rtl/>
        </w:rPr>
        <w:t>ً</w:t>
      </w:r>
      <w:r w:rsidRPr="002C0940">
        <w:rPr>
          <w:sz w:val="28"/>
          <w:rtl/>
        </w:rPr>
        <w:t xml:space="preserve"> إلى بيانات سجل السكان):</w:t>
      </w:r>
    </w:p>
    <w:tbl>
      <w:tblPr>
        <w:bidiVisual/>
        <w:tblW w:w="7873" w:type="dxa"/>
        <w:tblInd w:w="1134" w:type="dxa"/>
        <w:tblBorders>
          <w:top w:val="single" w:sz="4" w:space="0" w:color="auto"/>
          <w:bottom w:val="single" w:sz="12" w:space="0" w:color="auto"/>
        </w:tblBorders>
        <w:tblLayout w:type="fixed"/>
        <w:tblLook w:val="04A0" w:firstRow="1" w:lastRow="0" w:firstColumn="1" w:lastColumn="0" w:noHBand="0" w:noVBand="1"/>
      </w:tblPr>
      <w:tblGrid>
        <w:gridCol w:w="2021"/>
        <w:gridCol w:w="927"/>
        <w:gridCol w:w="987"/>
        <w:gridCol w:w="931"/>
        <w:gridCol w:w="931"/>
        <w:gridCol w:w="942"/>
        <w:gridCol w:w="1134"/>
      </w:tblGrid>
      <w:tr w:rsidR="002D7598" w:rsidRPr="00757097" w14:paraId="31414318" w14:textId="77777777" w:rsidTr="00B37332">
        <w:trPr>
          <w:cantSplit/>
          <w:tblHeader/>
        </w:trPr>
        <w:tc>
          <w:tcPr>
            <w:tcW w:w="1284" w:type="pct"/>
            <w:tcBorders>
              <w:top w:val="single" w:sz="4" w:space="0" w:color="auto"/>
              <w:bottom w:val="single" w:sz="12" w:space="0" w:color="auto"/>
            </w:tcBorders>
            <w:shd w:val="clear" w:color="auto" w:fill="auto"/>
            <w:noWrap/>
            <w:vAlign w:val="bottom"/>
            <w:hideMark/>
          </w:tcPr>
          <w:p w14:paraId="30B3A1BF" w14:textId="77777777" w:rsidR="002D7598" w:rsidRPr="00757097" w:rsidRDefault="002D7598" w:rsidP="00757097">
            <w:pPr>
              <w:spacing w:before="40" w:after="40" w:line="300" w:lineRule="exact"/>
              <w:rPr>
                <w:i/>
                <w:iCs/>
                <w:szCs w:val="28"/>
              </w:rPr>
            </w:pPr>
            <w:r w:rsidRPr="00757097">
              <w:rPr>
                <w:i/>
                <w:iCs/>
                <w:szCs w:val="28"/>
                <w:rtl/>
              </w:rPr>
              <w:t>الأصول الإثنية</w:t>
            </w:r>
          </w:p>
        </w:tc>
        <w:tc>
          <w:tcPr>
            <w:tcW w:w="589" w:type="pct"/>
            <w:tcBorders>
              <w:top w:val="single" w:sz="4" w:space="0" w:color="auto"/>
              <w:bottom w:val="single" w:sz="12" w:space="0" w:color="auto"/>
            </w:tcBorders>
            <w:shd w:val="clear" w:color="auto" w:fill="auto"/>
            <w:noWrap/>
            <w:vAlign w:val="bottom"/>
            <w:hideMark/>
          </w:tcPr>
          <w:p w14:paraId="7650F240" w14:textId="77777777" w:rsidR="002D7598" w:rsidRPr="00757097" w:rsidRDefault="002D7598" w:rsidP="00757097">
            <w:pPr>
              <w:spacing w:before="40" w:after="40" w:line="300" w:lineRule="exact"/>
              <w:rPr>
                <w:i/>
                <w:iCs/>
                <w:szCs w:val="28"/>
              </w:rPr>
            </w:pPr>
            <w:r w:rsidRPr="00830C2A">
              <w:rPr>
                <w:i/>
                <w:iCs/>
                <w:szCs w:val="20"/>
                <w:rtl/>
              </w:rPr>
              <w:t>2014</w:t>
            </w:r>
          </w:p>
        </w:tc>
        <w:tc>
          <w:tcPr>
            <w:tcW w:w="627" w:type="pct"/>
            <w:tcBorders>
              <w:top w:val="single" w:sz="4" w:space="0" w:color="auto"/>
              <w:bottom w:val="single" w:sz="12" w:space="0" w:color="auto"/>
            </w:tcBorders>
            <w:shd w:val="clear" w:color="auto" w:fill="auto"/>
            <w:noWrap/>
            <w:vAlign w:val="bottom"/>
            <w:hideMark/>
          </w:tcPr>
          <w:p w14:paraId="1A6A8799" w14:textId="77777777" w:rsidR="002D7598" w:rsidRPr="00757097" w:rsidRDefault="002D7598" w:rsidP="00757097">
            <w:pPr>
              <w:spacing w:before="40" w:after="40" w:line="300" w:lineRule="exact"/>
              <w:rPr>
                <w:i/>
                <w:iCs/>
                <w:szCs w:val="28"/>
              </w:rPr>
            </w:pPr>
            <w:r w:rsidRPr="00830C2A">
              <w:rPr>
                <w:i/>
                <w:iCs/>
                <w:szCs w:val="20"/>
                <w:rtl/>
              </w:rPr>
              <w:t>2015</w:t>
            </w:r>
          </w:p>
        </w:tc>
        <w:tc>
          <w:tcPr>
            <w:tcW w:w="591" w:type="pct"/>
            <w:tcBorders>
              <w:top w:val="single" w:sz="4" w:space="0" w:color="auto"/>
              <w:bottom w:val="single" w:sz="12" w:space="0" w:color="auto"/>
            </w:tcBorders>
            <w:shd w:val="clear" w:color="auto" w:fill="auto"/>
            <w:noWrap/>
            <w:vAlign w:val="bottom"/>
            <w:hideMark/>
          </w:tcPr>
          <w:p w14:paraId="03E0C649" w14:textId="77777777" w:rsidR="002D7598" w:rsidRPr="00757097" w:rsidRDefault="002D7598" w:rsidP="00757097">
            <w:pPr>
              <w:spacing w:before="40" w:after="40" w:line="300" w:lineRule="exact"/>
              <w:rPr>
                <w:i/>
                <w:iCs/>
                <w:szCs w:val="28"/>
              </w:rPr>
            </w:pPr>
            <w:r w:rsidRPr="00830C2A">
              <w:rPr>
                <w:i/>
                <w:iCs/>
                <w:szCs w:val="20"/>
                <w:rtl/>
              </w:rPr>
              <w:t>2016</w:t>
            </w:r>
          </w:p>
        </w:tc>
        <w:tc>
          <w:tcPr>
            <w:tcW w:w="591" w:type="pct"/>
            <w:tcBorders>
              <w:top w:val="single" w:sz="4" w:space="0" w:color="auto"/>
              <w:bottom w:val="single" w:sz="12" w:space="0" w:color="auto"/>
            </w:tcBorders>
            <w:shd w:val="clear" w:color="auto" w:fill="auto"/>
            <w:noWrap/>
            <w:vAlign w:val="bottom"/>
            <w:hideMark/>
          </w:tcPr>
          <w:p w14:paraId="61239FDB" w14:textId="77777777" w:rsidR="002D7598" w:rsidRPr="00757097" w:rsidRDefault="002D7598" w:rsidP="00757097">
            <w:pPr>
              <w:spacing w:before="40" w:after="40" w:line="300" w:lineRule="exact"/>
              <w:rPr>
                <w:i/>
                <w:iCs/>
                <w:szCs w:val="28"/>
              </w:rPr>
            </w:pPr>
            <w:r w:rsidRPr="00830C2A">
              <w:rPr>
                <w:i/>
                <w:iCs/>
                <w:szCs w:val="20"/>
                <w:rtl/>
              </w:rPr>
              <w:t>2017</w:t>
            </w:r>
          </w:p>
        </w:tc>
        <w:tc>
          <w:tcPr>
            <w:tcW w:w="598" w:type="pct"/>
            <w:tcBorders>
              <w:top w:val="single" w:sz="4" w:space="0" w:color="auto"/>
              <w:bottom w:val="single" w:sz="12" w:space="0" w:color="auto"/>
            </w:tcBorders>
            <w:shd w:val="clear" w:color="auto" w:fill="auto"/>
            <w:noWrap/>
            <w:vAlign w:val="bottom"/>
            <w:hideMark/>
          </w:tcPr>
          <w:p w14:paraId="2EB87D62" w14:textId="77777777" w:rsidR="002D7598" w:rsidRPr="00757097" w:rsidRDefault="002D7598" w:rsidP="00757097">
            <w:pPr>
              <w:spacing w:before="40" w:after="40" w:line="300" w:lineRule="exact"/>
              <w:rPr>
                <w:i/>
                <w:iCs/>
                <w:szCs w:val="28"/>
              </w:rPr>
            </w:pPr>
            <w:r w:rsidRPr="00830C2A">
              <w:rPr>
                <w:i/>
                <w:iCs/>
                <w:szCs w:val="20"/>
                <w:rtl/>
              </w:rPr>
              <w:t>2018</w:t>
            </w:r>
          </w:p>
        </w:tc>
        <w:tc>
          <w:tcPr>
            <w:tcW w:w="721" w:type="pct"/>
            <w:tcBorders>
              <w:top w:val="single" w:sz="4" w:space="0" w:color="auto"/>
              <w:bottom w:val="single" w:sz="12" w:space="0" w:color="auto"/>
            </w:tcBorders>
            <w:shd w:val="clear" w:color="auto" w:fill="auto"/>
            <w:vAlign w:val="bottom"/>
          </w:tcPr>
          <w:p w14:paraId="76AEF6DC" w14:textId="77777777" w:rsidR="002D7598" w:rsidRPr="00757097" w:rsidRDefault="002D7598" w:rsidP="00757097">
            <w:pPr>
              <w:spacing w:before="40" w:after="40" w:line="300" w:lineRule="exact"/>
              <w:rPr>
                <w:rFonts w:hint="cs"/>
                <w:i/>
                <w:iCs/>
                <w:szCs w:val="28"/>
                <w:rtl/>
              </w:rPr>
            </w:pPr>
            <w:r w:rsidRPr="00830C2A">
              <w:rPr>
                <w:i/>
                <w:iCs/>
                <w:szCs w:val="20"/>
                <w:rtl/>
              </w:rPr>
              <w:t>2019</w:t>
            </w:r>
          </w:p>
        </w:tc>
      </w:tr>
      <w:tr w:rsidR="002D7598" w:rsidRPr="00757097" w14:paraId="7F693B4D" w14:textId="77777777" w:rsidTr="00B37332">
        <w:trPr>
          <w:cantSplit/>
        </w:trPr>
        <w:tc>
          <w:tcPr>
            <w:tcW w:w="1284" w:type="pct"/>
            <w:tcBorders>
              <w:top w:val="single" w:sz="12" w:space="0" w:color="auto"/>
              <w:bottom w:val="single" w:sz="4" w:space="0" w:color="auto"/>
            </w:tcBorders>
            <w:shd w:val="clear" w:color="auto" w:fill="auto"/>
            <w:noWrap/>
            <w:hideMark/>
          </w:tcPr>
          <w:p w14:paraId="2FB7BC39" w14:textId="77777777" w:rsidR="002D7598" w:rsidRPr="00757097" w:rsidRDefault="002D7598" w:rsidP="00757097">
            <w:pPr>
              <w:spacing w:before="40" w:after="40" w:line="300" w:lineRule="exact"/>
              <w:rPr>
                <w:b/>
                <w:bCs/>
                <w:szCs w:val="28"/>
              </w:rPr>
            </w:pPr>
            <w:r w:rsidRPr="00757097">
              <w:rPr>
                <w:b/>
                <w:bCs/>
                <w:szCs w:val="28"/>
                <w:rtl/>
              </w:rPr>
              <w:t>المجموع، بالآلاف</w:t>
            </w:r>
          </w:p>
        </w:tc>
        <w:tc>
          <w:tcPr>
            <w:tcW w:w="589" w:type="pct"/>
            <w:tcBorders>
              <w:top w:val="single" w:sz="12" w:space="0" w:color="auto"/>
              <w:bottom w:val="single" w:sz="4" w:space="0" w:color="auto"/>
            </w:tcBorders>
            <w:shd w:val="clear" w:color="auto" w:fill="auto"/>
            <w:noWrap/>
            <w:vAlign w:val="bottom"/>
            <w:hideMark/>
          </w:tcPr>
          <w:p w14:paraId="36BC9BA4" w14:textId="77777777" w:rsidR="002D7598" w:rsidRPr="00757097" w:rsidRDefault="002D7598" w:rsidP="00757097">
            <w:pPr>
              <w:spacing w:before="40" w:after="40" w:line="300" w:lineRule="exact"/>
              <w:rPr>
                <w:b/>
                <w:bCs/>
                <w:szCs w:val="28"/>
              </w:rPr>
            </w:pPr>
            <w:r w:rsidRPr="00830C2A">
              <w:rPr>
                <w:b/>
                <w:bCs/>
                <w:szCs w:val="20"/>
                <w:rtl/>
              </w:rPr>
              <w:t>943</w:t>
            </w:r>
            <w:r w:rsidRPr="00757097">
              <w:rPr>
                <w:b/>
                <w:bCs/>
                <w:szCs w:val="28"/>
                <w:rtl/>
              </w:rPr>
              <w:t>,</w:t>
            </w:r>
            <w:r w:rsidRPr="00830C2A">
              <w:rPr>
                <w:b/>
                <w:bCs/>
                <w:szCs w:val="20"/>
                <w:rtl/>
              </w:rPr>
              <w:t>5</w:t>
            </w:r>
            <w:r w:rsidRPr="00757097">
              <w:rPr>
                <w:b/>
                <w:bCs/>
                <w:szCs w:val="28"/>
                <w:rtl/>
              </w:rPr>
              <w:t xml:space="preserve"> </w:t>
            </w:r>
            <w:r w:rsidRPr="00830C2A">
              <w:rPr>
                <w:b/>
                <w:bCs/>
                <w:szCs w:val="20"/>
                <w:rtl/>
              </w:rPr>
              <w:t>2</w:t>
            </w:r>
          </w:p>
        </w:tc>
        <w:tc>
          <w:tcPr>
            <w:tcW w:w="627" w:type="pct"/>
            <w:tcBorders>
              <w:top w:val="single" w:sz="12" w:space="0" w:color="auto"/>
              <w:bottom w:val="single" w:sz="4" w:space="0" w:color="auto"/>
            </w:tcBorders>
            <w:shd w:val="clear" w:color="auto" w:fill="auto"/>
            <w:noWrap/>
            <w:vAlign w:val="bottom"/>
            <w:hideMark/>
          </w:tcPr>
          <w:p w14:paraId="7CABC09C" w14:textId="77777777" w:rsidR="002D7598" w:rsidRPr="00757097" w:rsidRDefault="002D7598" w:rsidP="00757097">
            <w:pPr>
              <w:spacing w:before="40" w:after="40" w:line="300" w:lineRule="exact"/>
              <w:rPr>
                <w:b/>
                <w:bCs/>
                <w:szCs w:val="28"/>
              </w:rPr>
            </w:pPr>
            <w:r w:rsidRPr="00830C2A">
              <w:rPr>
                <w:b/>
                <w:bCs/>
                <w:szCs w:val="20"/>
                <w:rtl/>
              </w:rPr>
              <w:t>921</w:t>
            </w:r>
            <w:r w:rsidRPr="00757097">
              <w:rPr>
                <w:b/>
                <w:bCs/>
                <w:szCs w:val="28"/>
                <w:rtl/>
              </w:rPr>
              <w:t>,</w:t>
            </w:r>
            <w:r w:rsidRPr="00830C2A">
              <w:rPr>
                <w:b/>
                <w:bCs/>
                <w:szCs w:val="20"/>
                <w:rtl/>
              </w:rPr>
              <w:t>3</w:t>
            </w:r>
            <w:r w:rsidRPr="00757097">
              <w:rPr>
                <w:b/>
                <w:bCs/>
                <w:szCs w:val="28"/>
                <w:rtl/>
              </w:rPr>
              <w:t xml:space="preserve"> </w:t>
            </w:r>
            <w:r w:rsidRPr="00830C2A">
              <w:rPr>
                <w:b/>
                <w:bCs/>
                <w:szCs w:val="20"/>
                <w:rtl/>
              </w:rPr>
              <w:t>2</w:t>
            </w:r>
          </w:p>
        </w:tc>
        <w:tc>
          <w:tcPr>
            <w:tcW w:w="591" w:type="pct"/>
            <w:tcBorders>
              <w:top w:val="single" w:sz="12" w:space="0" w:color="auto"/>
              <w:bottom w:val="single" w:sz="4" w:space="0" w:color="auto"/>
            </w:tcBorders>
            <w:shd w:val="clear" w:color="auto" w:fill="auto"/>
            <w:noWrap/>
            <w:vAlign w:val="bottom"/>
            <w:hideMark/>
          </w:tcPr>
          <w:p w14:paraId="64091F4C" w14:textId="77777777" w:rsidR="002D7598" w:rsidRPr="00757097" w:rsidRDefault="002D7598" w:rsidP="00757097">
            <w:pPr>
              <w:spacing w:before="40" w:after="40" w:line="300" w:lineRule="exact"/>
              <w:rPr>
                <w:b/>
                <w:bCs/>
                <w:szCs w:val="28"/>
              </w:rPr>
            </w:pPr>
            <w:r w:rsidRPr="00830C2A">
              <w:rPr>
                <w:b/>
                <w:bCs/>
                <w:szCs w:val="20"/>
                <w:rtl/>
              </w:rPr>
              <w:t>888</w:t>
            </w:r>
            <w:r w:rsidRPr="00757097">
              <w:rPr>
                <w:b/>
                <w:bCs/>
                <w:szCs w:val="28"/>
                <w:rtl/>
              </w:rPr>
              <w:t>,</w:t>
            </w:r>
            <w:r w:rsidRPr="00830C2A">
              <w:rPr>
                <w:b/>
                <w:bCs/>
                <w:szCs w:val="20"/>
                <w:rtl/>
              </w:rPr>
              <w:t>6</w:t>
            </w:r>
            <w:r w:rsidRPr="00757097">
              <w:rPr>
                <w:b/>
                <w:bCs/>
                <w:szCs w:val="28"/>
                <w:rtl/>
              </w:rPr>
              <w:t xml:space="preserve"> </w:t>
            </w:r>
            <w:r w:rsidRPr="00830C2A">
              <w:rPr>
                <w:b/>
                <w:bCs/>
                <w:szCs w:val="20"/>
                <w:rtl/>
              </w:rPr>
              <w:t>2</w:t>
            </w:r>
          </w:p>
        </w:tc>
        <w:tc>
          <w:tcPr>
            <w:tcW w:w="591" w:type="pct"/>
            <w:tcBorders>
              <w:top w:val="single" w:sz="12" w:space="0" w:color="auto"/>
              <w:bottom w:val="single" w:sz="4" w:space="0" w:color="auto"/>
            </w:tcBorders>
            <w:shd w:val="clear" w:color="auto" w:fill="auto"/>
            <w:noWrap/>
            <w:vAlign w:val="bottom"/>
            <w:hideMark/>
          </w:tcPr>
          <w:p w14:paraId="4D02A5E9" w14:textId="77777777" w:rsidR="002D7598" w:rsidRPr="00757097" w:rsidRDefault="002D7598" w:rsidP="00757097">
            <w:pPr>
              <w:spacing w:before="40" w:after="40" w:line="300" w:lineRule="exact"/>
              <w:rPr>
                <w:b/>
                <w:bCs/>
                <w:szCs w:val="28"/>
              </w:rPr>
            </w:pPr>
            <w:r w:rsidRPr="00830C2A">
              <w:rPr>
                <w:b/>
                <w:bCs/>
                <w:szCs w:val="20"/>
                <w:rtl/>
              </w:rPr>
              <w:t>847</w:t>
            </w:r>
            <w:r w:rsidRPr="00757097">
              <w:rPr>
                <w:b/>
                <w:bCs/>
                <w:szCs w:val="28"/>
                <w:rtl/>
              </w:rPr>
              <w:t>,</w:t>
            </w:r>
            <w:r w:rsidRPr="00830C2A">
              <w:rPr>
                <w:b/>
                <w:bCs/>
                <w:szCs w:val="20"/>
                <w:rtl/>
              </w:rPr>
              <w:t>9</w:t>
            </w:r>
            <w:r w:rsidRPr="00757097">
              <w:rPr>
                <w:b/>
                <w:bCs/>
                <w:szCs w:val="28"/>
                <w:rtl/>
              </w:rPr>
              <w:t xml:space="preserve"> </w:t>
            </w:r>
            <w:r w:rsidRPr="00830C2A">
              <w:rPr>
                <w:b/>
                <w:bCs/>
                <w:szCs w:val="20"/>
                <w:rtl/>
              </w:rPr>
              <w:t>2</w:t>
            </w:r>
          </w:p>
        </w:tc>
        <w:tc>
          <w:tcPr>
            <w:tcW w:w="598" w:type="pct"/>
            <w:tcBorders>
              <w:top w:val="single" w:sz="12" w:space="0" w:color="auto"/>
              <w:bottom w:val="single" w:sz="4" w:space="0" w:color="auto"/>
            </w:tcBorders>
            <w:shd w:val="clear" w:color="auto" w:fill="auto"/>
            <w:noWrap/>
            <w:vAlign w:val="bottom"/>
            <w:hideMark/>
          </w:tcPr>
          <w:p w14:paraId="79A3CCC8" w14:textId="77777777" w:rsidR="002D7598" w:rsidRPr="00757097" w:rsidRDefault="002D7598" w:rsidP="00757097">
            <w:pPr>
              <w:spacing w:before="40" w:after="40" w:line="300" w:lineRule="exact"/>
              <w:rPr>
                <w:b/>
                <w:bCs/>
                <w:szCs w:val="28"/>
              </w:rPr>
            </w:pPr>
            <w:r w:rsidRPr="00830C2A">
              <w:rPr>
                <w:b/>
                <w:bCs/>
                <w:szCs w:val="20"/>
                <w:rtl/>
              </w:rPr>
              <w:t>808</w:t>
            </w:r>
            <w:r w:rsidRPr="00757097">
              <w:rPr>
                <w:b/>
                <w:bCs/>
                <w:szCs w:val="28"/>
                <w:rtl/>
              </w:rPr>
              <w:t>,</w:t>
            </w:r>
            <w:r w:rsidRPr="00830C2A">
              <w:rPr>
                <w:b/>
                <w:bCs/>
                <w:szCs w:val="20"/>
                <w:rtl/>
              </w:rPr>
              <w:t>9</w:t>
            </w:r>
            <w:r w:rsidRPr="00757097">
              <w:rPr>
                <w:b/>
                <w:bCs/>
                <w:szCs w:val="28"/>
                <w:rtl/>
              </w:rPr>
              <w:t xml:space="preserve"> </w:t>
            </w:r>
            <w:r w:rsidRPr="00830C2A">
              <w:rPr>
                <w:b/>
                <w:bCs/>
                <w:szCs w:val="20"/>
                <w:rtl/>
              </w:rPr>
              <w:t>2</w:t>
            </w:r>
          </w:p>
        </w:tc>
        <w:tc>
          <w:tcPr>
            <w:tcW w:w="721" w:type="pct"/>
            <w:tcBorders>
              <w:top w:val="single" w:sz="12" w:space="0" w:color="auto"/>
              <w:bottom w:val="single" w:sz="4" w:space="0" w:color="auto"/>
            </w:tcBorders>
            <w:shd w:val="clear" w:color="auto" w:fill="auto"/>
            <w:vAlign w:val="bottom"/>
          </w:tcPr>
          <w:p w14:paraId="1BF41F80" w14:textId="77777777" w:rsidR="002D7598" w:rsidRPr="00757097" w:rsidRDefault="002D7598" w:rsidP="00757097">
            <w:pPr>
              <w:spacing w:before="40" w:after="40" w:line="300" w:lineRule="exact"/>
              <w:rPr>
                <w:b/>
                <w:bCs/>
                <w:szCs w:val="28"/>
              </w:rPr>
            </w:pPr>
            <w:r w:rsidRPr="00830C2A">
              <w:rPr>
                <w:b/>
                <w:bCs/>
                <w:szCs w:val="20"/>
                <w:rtl/>
              </w:rPr>
              <w:t>794</w:t>
            </w:r>
            <w:r w:rsidRPr="00757097">
              <w:rPr>
                <w:b/>
                <w:bCs/>
                <w:szCs w:val="28"/>
                <w:rtl/>
              </w:rPr>
              <w:t>,</w:t>
            </w:r>
            <w:r w:rsidRPr="00830C2A">
              <w:rPr>
                <w:b/>
                <w:bCs/>
                <w:szCs w:val="20"/>
                <w:rtl/>
              </w:rPr>
              <w:t>2</w:t>
            </w:r>
            <w:r w:rsidRPr="00757097">
              <w:rPr>
                <w:b/>
                <w:bCs/>
                <w:szCs w:val="28"/>
                <w:rtl/>
              </w:rPr>
              <w:t xml:space="preserve"> </w:t>
            </w:r>
            <w:r w:rsidRPr="00830C2A">
              <w:rPr>
                <w:b/>
                <w:bCs/>
                <w:szCs w:val="20"/>
                <w:rtl/>
              </w:rPr>
              <w:t>2</w:t>
            </w:r>
          </w:p>
        </w:tc>
      </w:tr>
      <w:tr w:rsidR="002D7598" w:rsidRPr="00757097" w14:paraId="1E65E4E8" w14:textId="77777777" w:rsidTr="00B37332">
        <w:trPr>
          <w:cantSplit/>
        </w:trPr>
        <w:tc>
          <w:tcPr>
            <w:tcW w:w="1284" w:type="pct"/>
            <w:tcBorders>
              <w:top w:val="single" w:sz="4" w:space="0" w:color="auto"/>
            </w:tcBorders>
            <w:shd w:val="clear" w:color="auto" w:fill="auto"/>
            <w:noWrap/>
            <w:hideMark/>
          </w:tcPr>
          <w:p w14:paraId="0314F5F5" w14:textId="77777777" w:rsidR="002D7598" w:rsidRPr="00757097" w:rsidRDefault="002D7598" w:rsidP="00757097">
            <w:pPr>
              <w:spacing w:before="40" w:after="40" w:line="300" w:lineRule="exact"/>
              <w:rPr>
                <w:szCs w:val="28"/>
              </w:rPr>
            </w:pPr>
            <w:r w:rsidRPr="00757097">
              <w:rPr>
                <w:szCs w:val="28"/>
                <w:rtl/>
              </w:rPr>
              <w:t>الليتوانية</w:t>
            </w:r>
          </w:p>
        </w:tc>
        <w:tc>
          <w:tcPr>
            <w:tcW w:w="589" w:type="pct"/>
            <w:tcBorders>
              <w:top w:val="single" w:sz="4" w:space="0" w:color="auto"/>
            </w:tcBorders>
            <w:shd w:val="clear" w:color="auto" w:fill="auto"/>
            <w:noWrap/>
            <w:vAlign w:val="bottom"/>
            <w:hideMark/>
          </w:tcPr>
          <w:p w14:paraId="562C6A94" w14:textId="77777777" w:rsidR="002D7598" w:rsidRPr="00757097" w:rsidRDefault="002D7598" w:rsidP="00757097">
            <w:pPr>
              <w:spacing w:before="40" w:after="40" w:line="300" w:lineRule="exact"/>
              <w:rPr>
                <w:szCs w:val="28"/>
              </w:rPr>
            </w:pPr>
            <w:r w:rsidRPr="00830C2A">
              <w:rPr>
                <w:szCs w:val="20"/>
                <w:rtl/>
              </w:rPr>
              <w:t>539</w:t>
            </w:r>
            <w:r w:rsidRPr="00757097">
              <w:rPr>
                <w:szCs w:val="28"/>
                <w:rtl/>
              </w:rPr>
              <w:t>,</w:t>
            </w:r>
            <w:r w:rsidRPr="00830C2A">
              <w:rPr>
                <w:szCs w:val="20"/>
                <w:rtl/>
              </w:rPr>
              <w:t>4</w:t>
            </w:r>
            <w:r w:rsidRPr="00757097">
              <w:rPr>
                <w:szCs w:val="28"/>
                <w:rtl/>
              </w:rPr>
              <w:t xml:space="preserve"> </w:t>
            </w:r>
            <w:r w:rsidRPr="00830C2A">
              <w:rPr>
                <w:szCs w:val="20"/>
                <w:rtl/>
              </w:rPr>
              <w:t>2</w:t>
            </w:r>
          </w:p>
        </w:tc>
        <w:tc>
          <w:tcPr>
            <w:tcW w:w="627" w:type="pct"/>
            <w:tcBorders>
              <w:top w:val="single" w:sz="4" w:space="0" w:color="auto"/>
            </w:tcBorders>
            <w:shd w:val="clear" w:color="auto" w:fill="auto"/>
            <w:noWrap/>
            <w:vAlign w:val="bottom"/>
            <w:hideMark/>
          </w:tcPr>
          <w:p w14:paraId="0101A0EA" w14:textId="77777777" w:rsidR="002D7598" w:rsidRPr="00757097" w:rsidRDefault="002D7598" w:rsidP="00757097">
            <w:pPr>
              <w:spacing w:before="40" w:after="40" w:line="300" w:lineRule="exact"/>
              <w:rPr>
                <w:szCs w:val="28"/>
              </w:rPr>
            </w:pPr>
            <w:r w:rsidRPr="00830C2A">
              <w:rPr>
                <w:szCs w:val="20"/>
                <w:rtl/>
              </w:rPr>
              <w:t>531</w:t>
            </w:r>
            <w:r w:rsidRPr="00757097">
              <w:rPr>
                <w:szCs w:val="28"/>
                <w:rtl/>
              </w:rPr>
              <w:t>,</w:t>
            </w:r>
            <w:r w:rsidRPr="00830C2A">
              <w:rPr>
                <w:szCs w:val="20"/>
                <w:rtl/>
              </w:rPr>
              <w:t>8</w:t>
            </w:r>
            <w:r w:rsidRPr="00757097">
              <w:rPr>
                <w:szCs w:val="28"/>
                <w:rtl/>
              </w:rPr>
              <w:t xml:space="preserve"> </w:t>
            </w:r>
            <w:r w:rsidRPr="00830C2A">
              <w:rPr>
                <w:szCs w:val="20"/>
                <w:rtl/>
              </w:rPr>
              <w:t>2</w:t>
            </w:r>
          </w:p>
        </w:tc>
        <w:tc>
          <w:tcPr>
            <w:tcW w:w="591" w:type="pct"/>
            <w:tcBorders>
              <w:top w:val="single" w:sz="4" w:space="0" w:color="auto"/>
            </w:tcBorders>
            <w:shd w:val="clear" w:color="auto" w:fill="auto"/>
            <w:noWrap/>
            <w:vAlign w:val="bottom"/>
            <w:hideMark/>
          </w:tcPr>
          <w:p w14:paraId="3686DFC4" w14:textId="77777777" w:rsidR="002D7598" w:rsidRPr="00757097" w:rsidRDefault="002D7598" w:rsidP="00757097">
            <w:pPr>
              <w:spacing w:before="40" w:after="40" w:line="300" w:lineRule="exact"/>
              <w:rPr>
                <w:szCs w:val="28"/>
              </w:rPr>
            </w:pPr>
            <w:r w:rsidRPr="00830C2A">
              <w:rPr>
                <w:szCs w:val="20"/>
                <w:rtl/>
              </w:rPr>
              <w:t>512</w:t>
            </w:r>
            <w:r w:rsidRPr="00757097">
              <w:rPr>
                <w:szCs w:val="28"/>
                <w:rtl/>
              </w:rPr>
              <w:t>,</w:t>
            </w:r>
            <w:r w:rsidRPr="00830C2A">
              <w:rPr>
                <w:szCs w:val="20"/>
                <w:rtl/>
              </w:rPr>
              <w:t>7</w:t>
            </w:r>
            <w:r w:rsidRPr="00757097">
              <w:rPr>
                <w:szCs w:val="28"/>
                <w:rtl/>
              </w:rPr>
              <w:t xml:space="preserve"> </w:t>
            </w:r>
            <w:r w:rsidRPr="00830C2A">
              <w:rPr>
                <w:szCs w:val="20"/>
                <w:rtl/>
              </w:rPr>
              <w:t>2</w:t>
            </w:r>
          </w:p>
        </w:tc>
        <w:tc>
          <w:tcPr>
            <w:tcW w:w="591" w:type="pct"/>
            <w:tcBorders>
              <w:top w:val="single" w:sz="4" w:space="0" w:color="auto"/>
            </w:tcBorders>
            <w:shd w:val="clear" w:color="auto" w:fill="auto"/>
            <w:noWrap/>
            <w:vAlign w:val="bottom"/>
            <w:hideMark/>
          </w:tcPr>
          <w:p w14:paraId="6F4322DD" w14:textId="77777777" w:rsidR="002D7598" w:rsidRPr="00757097" w:rsidRDefault="002D7598" w:rsidP="00757097">
            <w:pPr>
              <w:spacing w:before="40" w:after="40" w:line="300" w:lineRule="exact"/>
              <w:rPr>
                <w:szCs w:val="28"/>
              </w:rPr>
            </w:pPr>
            <w:r w:rsidRPr="00830C2A">
              <w:rPr>
                <w:szCs w:val="20"/>
                <w:rtl/>
              </w:rPr>
              <w:t>476</w:t>
            </w:r>
            <w:r w:rsidRPr="00757097">
              <w:rPr>
                <w:szCs w:val="28"/>
                <w:rtl/>
              </w:rPr>
              <w:t>,</w:t>
            </w:r>
            <w:r w:rsidRPr="00830C2A">
              <w:rPr>
                <w:szCs w:val="20"/>
                <w:rtl/>
              </w:rPr>
              <w:t>2</w:t>
            </w:r>
            <w:r w:rsidRPr="00757097">
              <w:rPr>
                <w:szCs w:val="28"/>
                <w:rtl/>
              </w:rPr>
              <w:t xml:space="preserve"> </w:t>
            </w:r>
            <w:r w:rsidRPr="00830C2A">
              <w:rPr>
                <w:szCs w:val="20"/>
                <w:rtl/>
              </w:rPr>
              <w:t>2</w:t>
            </w:r>
          </w:p>
        </w:tc>
        <w:tc>
          <w:tcPr>
            <w:tcW w:w="598" w:type="pct"/>
            <w:tcBorders>
              <w:top w:val="single" w:sz="4" w:space="0" w:color="auto"/>
            </w:tcBorders>
            <w:shd w:val="clear" w:color="auto" w:fill="auto"/>
            <w:noWrap/>
            <w:vAlign w:val="bottom"/>
            <w:hideMark/>
          </w:tcPr>
          <w:p w14:paraId="7D9D7A95" w14:textId="77777777" w:rsidR="002D7598" w:rsidRPr="00757097" w:rsidRDefault="002D7598" w:rsidP="00757097">
            <w:pPr>
              <w:spacing w:before="40" w:after="40" w:line="300" w:lineRule="exact"/>
              <w:rPr>
                <w:szCs w:val="28"/>
              </w:rPr>
            </w:pPr>
            <w:r w:rsidRPr="00830C2A">
              <w:rPr>
                <w:szCs w:val="20"/>
                <w:rtl/>
              </w:rPr>
              <w:t>439</w:t>
            </w:r>
            <w:r w:rsidRPr="00757097">
              <w:rPr>
                <w:szCs w:val="28"/>
                <w:rtl/>
              </w:rPr>
              <w:t>,</w:t>
            </w:r>
            <w:r w:rsidRPr="00830C2A">
              <w:rPr>
                <w:szCs w:val="20"/>
                <w:rtl/>
              </w:rPr>
              <w:t>5</w:t>
            </w:r>
            <w:r w:rsidRPr="00757097">
              <w:rPr>
                <w:szCs w:val="28"/>
                <w:rtl/>
              </w:rPr>
              <w:t xml:space="preserve"> </w:t>
            </w:r>
            <w:r w:rsidRPr="00830C2A">
              <w:rPr>
                <w:szCs w:val="20"/>
                <w:rtl/>
              </w:rPr>
              <w:t>2</w:t>
            </w:r>
          </w:p>
        </w:tc>
        <w:tc>
          <w:tcPr>
            <w:tcW w:w="721" w:type="pct"/>
            <w:tcBorders>
              <w:top w:val="single" w:sz="4" w:space="0" w:color="auto"/>
            </w:tcBorders>
            <w:shd w:val="clear" w:color="auto" w:fill="auto"/>
            <w:vAlign w:val="bottom"/>
          </w:tcPr>
          <w:p w14:paraId="1D74A18A" w14:textId="77777777" w:rsidR="002D7598" w:rsidRPr="00757097" w:rsidRDefault="002D7598" w:rsidP="00757097">
            <w:pPr>
              <w:spacing w:before="40" w:after="40" w:line="300" w:lineRule="exact"/>
              <w:rPr>
                <w:szCs w:val="28"/>
              </w:rPr>
            </w:pPr>
            <w:r w:rsidRPr="00830C2A">
              <w:rPr>
                <w:szCs w:val="20"/>
                <w:rtl/>
              </w:rPr>
              <w:t>414</w:t>
            </w:r>
            <w:r w:rsidRPr="00757097">
              <w:rPr>
                <w:szCs w:val="28"/>
                <w:rtl/>
              </w:rPr>
              <w:t>,</w:t>
            </w:r>
            <w:r w:rsidRPr="00830C2A">
              <w:rPr>
                <w:szCs w:val="20"/>
                <w:rtl/>
              </w:rPr>
              <w:t>6</w:t>
            </w:r>
            <w:r w:rsidRPr="00757097">
              <w:rPr>
                <w:szCs w:val="28"/>
                <w:rtl/>
              </w:rPr>
              <w:t xml:space="preserve"> </w:t>
            </w:r>
            <w:r w:rsidRPr="00830C2A">
              <w:rPr>
                <w:szCs w:val="20"/>
                <w:rtl/>
              </w:rPr>
              <w:t>2</w:t>
            </w:r>
          </w:p>
        </w:tc>
      </w:tr>
      <w:tr w:rsidR="002D7598" w:rsidRPr="00757097" w14:paraId="46A9AB6C" w14:textId="77777777" w:rsidTr="00B37332">
        <w:trPr>
          <w:cantSplit/>
        </w:trPr>
        <w:tc>
          <w:tcPr>
            <w:tcW w:w="1284" w:type="pct"/>
            <w:shd w:val="clear" w:color="auto" w:fill="auto"/>
            <w:noWrap/>
            <w:hideMark/>
          </w:tcPr>
          <w:p w14:paraId="460B4D7B" w14:textId="77777777" w:rsidR="002D7598" w:rsidRPr="00757097" w:rsidRDefault="002D7598" w:rsidP="00757097">
            <w:pPr>
              <w:spacing w:before="40" w:after="40" w:line="300" w:lineRule="exact"/>
              <w:rPr>
                <w:szCs w:val="28"/>
              </w:rPr>
            </w:pPr>
            <w:r w:rsidRPr="00757097">
              <w:rPr>
                <w:szCs w:val="28"/>
                <w:rtl/>
              </w:rPr>
              <w:t>الروسية</w:t>
            </w:r>
          </w:p>
        </w:tc>
        <w:tc>
          <w:tcPr>
            <w:tcW w:w="589" w:type="pct"/>
            <w:shd w:val="clear" w:color="auto" w:fill="auto"/>
            <w:noWrap/>
            <w:vAlign w:val="bottom"/>
            <w:hideMark/>
          </w:tcPr>
          <w:p w14:paraId="3AA8402D" w14:textId="77777777" w:rsidR="002D7598" w:rsidRPr="00757097" w:rsidRDefault="002D7598" w:rsidP="00757097">
            <w:pPr>
              <w:spacing w:before="40" w:after="40" w:line="300" w:lineRule="exact"/>
              <w:rPr>
                <w:szCs w:val="28"/>
              </w:rPr>
            </w:pPr>
            <w:r w:rsidRPr="00830C2A">
              <w:rPr>
                <w:szCs w:val="20"/>
                <w:rtl/>
              </w:rPr>
              <w:t>147</w:t>
            </w:r>
            <w:r w:rsidRPr="00757097">
              <w:rPr>
                <w:szCs w:val="28"/>
                <w:rtl/>
              </w:rPr>
              <w:t>,</w:t>
            </w:r>
            <w:r w:rsidRPr="00830C2A">
              <w:rPr>
                <w:szCs w:val="20"/>
                <w:rtl/>
              </w:rPr>
              <w:t>8</w:t>
            </w:r>
          </w:p>
        </w:tc>
        <w:tc>
          <w:tcPr>
            <w:tcW w:w="627" w:type="pct"/>
            <w:shd w:val="clear" w:color="auto" w:fill="auto"/>
            <w:noWrap/>
            <w:vAlign w:val="bottom"/>
            <w:hideMark/>
          </w:tcPr>
          <w:p w14:paraId="63B2C5AD" w14:textId="77777777" w:rsidR="002D7598" w:rsidRPr="00757097" w:rsidRDefault="002D7598" w:rsidP="00757097">
            <w:pPr>
              <w:spacing w:before="40" w:after="40" w:line="300" w:lineRule="exact"/>
              <w:rPr>
                <w:szCs w:val="28"/>
              </w:rPr>
            </w:pPr>
            <w:r w:rsidRPr="00830C2A">
              <w:rPr>
                <w:szCs w:val="20"/>
                <w:rtl/>
              </w:rPr>
              <w:t>139</w:t>
            </w:r>
            <w:r w:rsidRPr="00757097">
              <w:rPr>
                <w:szCs w:val="28"/>
                <w:rtl/>
              </w:rPr>
              <w:t>,</w:t>
            </w:r>
            <w:r w:rsidRPr="00830C2A">
              <w:rPr>
                <w:szCs w:val="20"/>
                <w:rtl/>
              </w:rPr>
              <w:t>5</w:t>
            </w:r>
          </w:p>
        </w:tc>
        <w:tc>
          <w:tcPr>
            <w:tcW w:w="591" w:type="pct"/>
            <w:shd w:val="clear" w:color="auto" w:fill="auto"/>
            <w:noWrap/>
            <w:vAlign w:val="bottom"/>
            <w:hideMark/>
          </w:tcPr>
          <w:p w14:paraId="5C567B0D" w14:textId="77777777" w:rsidR="002D7598" w:rsidRPr="00757097" w:rsidRDefault="002D7598" w:rsidP="00757097">
            <w:pPr>
              <w:spacing w:before="40" w:after="40" w:line="300" w:lineRule="exact"/>
              <w:rPr>
                <w:szCs w:val="28"/>
              </w:rPr>
            </w:pPr>
            <w:r w:rsidRPr="00830C2A">
              <w:rPr>
                <w:szCs w:val="20"/>
                <w:rtl/>
              </w:rPr>
              <w:t>134</w:t>
            </w:r>
            <w:r w:rsidRPr="00757097">
              <w:rPr>
                <w:szCs w:val="28"/>
                <w:rtl/>
              </w:rPr>
              <w:t>,</w:t>
            </w:r>
            <w:r w:rsidRPr="00830C2A">
              <w:rPr>
                <w:szCs w:val="20"/>
                <w:rtl/>
              </w:rPr>
              <w:t>6</w:t>
            </w:r>
          </w:p>
        </w:tc>
        <w:tc>
          <w:tcPr>
            <w:tcW w:w="591" w:type="pct"/>
            <w:shd w:val="clear" w:color="auto" w:fill="auto"/>
            <w:noWrap/>
            <w:vAlign w:val="bottom"/>
            <w:hideMark/>
          </w:tcPr>
          <w:p w14:paraId="7CBB8F90" w14:textId="77777777" w:rsidR="002D7598" w:rsidRPr="00757097" w:rsidRDefault="002D7598" w:rsidP="00757097">
            <w:pPr>
              <w:spacing w:before="40" w:after="40" w:line="300" w:lineRule="exact"/>
              <w:rPr>
                <w:szCs w:val="28"/>
              </w:rPr>
            </w:pPr>
            <w:r w:rsidRPr="00830C2A">
              <w:rPr>
                <w:szCs w:val="20"/>
                <w:rtl/>
              </w:rPr>
              <w:t>131</w:t>
            </w:r>
            <w:r w:rsidRPr="00757097">
              <w:rPr>
                <w:szCs w:val="28"/>
                <w:rtl/>
              </w:rPr>
              <w:t>,</w:t>
            </w:r>
            <w:r w:rsidRPr="00830C2A">
              <w:rPr>
                <w:szCs w:val="20"/>
                <w:rtl/>
              </w:rPr>
              <w:t>0</w:t>
            </w:r>
          </w:p>
        </w:tc>
        <w:tc>
          <w:tcPr>
            <w:tcW w:w="598" w:type="pct"/>
            <w:shd w:val="clear" w:color="auto" w:fill="auto"/>
            <w:noWrap/>
            <w:vAlign w:val="bottom"/>
            <w:hideMark/>
          </w:tcPr>
          <w:p w14:paraId="427F9274" w14:textId="77777777" w:rsidR="002D7598" w:rsidRPr="00757097" w:rsidRDefault="002D7598" w:rsidP="00757097">
            <w:pPr>
              <w:spacing w:before="40" w:after="40" w:line="300" w:lineRule="exact"/>
              <w:rPr>
                <w:szCs w:val="28"/>
              </w:rPr>
            </w:pPr>
            <w:r w:rsidRPr="00830C2A">
              <w:rPr>
                <w:szCs w:val="20"/>
                <w:rtl/>
              </w:rPr>
              <w:t>127</w:t>
            </w:r>
            <w:r w:rsidRPr="00757097">
              <w:rPr>
                <w:szCs w:val="28"/>
                <w:rtl/>
              </w:rPr>
              <w:t>,</w:t>
            </w:r>
            <w:r w:rsidRPr="00830C2A">
              <w:rPr>
                <w:szCs w:val="20"/>
                <w:rtl/>
              </w:rPr>
              <w:t>8</w:t>
            </w:r>
          </w:p>
        </w:tc>
        <w:tc>
          <w:tcPr>
            <w:tcW w:w="721" w:type="pct"/>
            <w:shd w:val="clear" w:color="auto" w:fill="auto"/>
            <w:vAlign w:val="bottom"/>
          </w:tcPr>
          <w:p w14:paraId="332251D2" w14:textId="77777777" w:rsidR="002D7598" w:rsidRPr="00757097" w:rsidRDefault="002D7598" w:rsidP="00757097">
            <w:pPr>
              <w:spacing w:before="40" w:after="40" w:line="300" w:lineRule="exact"/>
              <w:rPr>
                <w:szCs w:val="28"/>
              </w:rPr>
            </w:pPr>
            <w:r w:rsidRPr="00830C2A">
              <w:rPr>
                <w:szCs w:val="20"/>
                <w:rtl/>
              </w:rPr>
              <w:t>125</w:t>
            </w:r>
            <w:r w:rsidRPr="00757097">
              <w:rPr>
                <w:szCs w:val="28"/>
                <w:rtl/>
              </w:rPr>
              <w:t>,</w:t>
            </w:r>
            <w:r w:rsidRPr="00830C2A">
              <w:rPr>
                <w:szCs w:val="20"/>
                <w:rtl/>
              </w:rPr>
              <w:t>7</w:t>
            </w:r>
          </w:p>
        </w:tc>
      </w:tr>
      <w:tr w:rsidR="002D7598" w:rsidRPr="00757097" w14:paraId="12E5412A" w14:textId="77777777" w:rsidTr="00B37332">
        <w:trPr>
          <w:cantSplit/>
        </w:trPr>
        <w:tc>
          <w:tcPr>
            <w:tcW w:w="1284" w:type="pct"/>
            <w:shd w:val="clear" w:color="auto" w:fill="auto"/>
            <w:noWrap/>
            <w:hideMark/>
          </w:tcPr>
          <w:p w14:paraId="762228AB" w14:textId="77777777" w:rsidR="002D7598" w:rsidRPr="00757097" w:rsidRDefault="002D7598" w:rsidP="00757097">
            <w:pPr>
              <w:spacing w:before="40" w:after="40" w:line="300" w:lineRule="exact"/>
              <w:rPr>
                <w:szCs w:val="28"/>
              </w:rPr>
            </w:pPr>
            <w:r w:rsidRPr="00757097">
              <w:rPr>
                <w:szCs w:val="28"/>
                <w:rtl/>
              </w:rPr>
              <w:t>البولندية</w:t>
            </w:r>
          </w:p>
        </w:tc>
        <w:tc>
          <w:tcPr>
            <w:tcW w:w="589" w:type="pct"/>
            <w:shd w:val="clear" w:color="auto" w:fill="auto"/>
            <w:noWrap/>
            <w:vAlign w:val="bottom"/>
            <w:hideMark/>
          </w:tcPr>
          <w:p w14:paraId="177F318B" w14:textId="77777777" w:rsidR="002D7598" w:rsidRPr="00757097" w:rsidRDefault="002D7598" w:rsidP="00757097">
            <w:pPr>
              <w:spacing w:before="40" w:after="40" w:line="300" w:lineRule="exact"/>
              <w:rPr>
                <w:szCs w:val="28"/>
              </w:rPr>
            </w:pPr>
            <w:r w:rsidRPr="00830C2A">
              <w:rPr>
                <w:szCs w:val="20"/>
                <w:rtl/>
              </w:rPr>
              <w:t>164</w:t>
            </w:r>
            <w:r w:rsidRPr="00757097">
              <w:rPr>
                <w:szCs w:val="28"/>
                <w:rtl/>
              </w:rPr>
              <w:t>,</w:t>
            </w:r>
            <w:r w:rsidRPr="00830C2A">
              <w:rPr>
                <w:szCs w:val="20"/>
                <w:rtl/>
              </w:rPr>
              <w:t>8</w:t>
            </w:r>
          </w:p>
        </w:tc>
        <w:tc>
          <w:tcPr>
            <w:tcW w:w="627" w:type="pct"/>
            <w:shd w:val="clear" w:color="auto" w:fill="auto"/>
            <w:noWrap/>
            <w:vAlign w:val="bottom"/>
            <w:hideMark/>
          </w:tcPr>
          <w:p w14:paraId="059C5A12" w14:textId="77777777" w:rsidR="002D7598" w:rsidRPr="00757097" w:rsidRDefault="002D7598" w:rsidP="00757097">
            <w:pPr>
              <w:spacing w:before="40" w:after="40" w:line="300" w:lineRule="exact"/>
              <w:rPr>
                <w:szCs w:val="28"/>
              </w:rPr>
            </w:pPr>
            <w:r w:rsidRPr="00830C2A">
              <w:rPr>
                <w:szCs w:val="20"/>
                <w:rtl/>
              </w:rPr>
              <w:t>163</w:t>
            </w:r>
            <w:r w:rsidRPr="00757097">
              <w:rPr>
                <w:szCs w:val="28"/>
                <w:rtl/>
              </w:rPr>
              <w:t>,</w:t>
            </w:r>
            <w:r w:rsidRPr="00830C2A">
              <w:rPr>
                <w:szCs w:val="20"/>
                <w:rtl/>
              </w:rPr>
              <w:t>9</w:t>
            </w:r>
          </w:p>
        </w:tc>
        <w:tc>
          <w:tcPr>
            <w:tcW w:w="591" w:type="pct"/>
            <w:shd w:val="clear" w:color="auto" w:fill="auto"/>
            <w:noWrap/>
            <w:vAlign w:val="bottom"/>
            <w:hideMark/>
          </w:tcPr>
          <w:p w14:paraId="5A381D55" w14:textId="77777777" w:rsidR="002D7598" w:rsidRPr="00757097" w:rsidRDefault="002D7598" w:rsidP="00757097">
            <w:pPr>
              <w:spacing w:before="40" w:after="40" w:line="300" w:lineRule="exact"/>
              <w:rPr>
                <w:szCs w:val="28"/>
              </w:rPr>
            </w:pPr>
            <w:r w:rsidRPr="00830C2A">
              <w:rPr>
                <w:szCs w:val="20"/>
                <w:rtl/>
              </w:rPr>
              <w:t>162</w:t>
            </w:r>
            <w:r w:rsidRPr="00757097">
              <w:rPr>
                <w:szCs w:val="28"/>
                <w:rtl/>
              </w:rPr>
              <w:t>,</w:t>
            </w:r>
            <w:r w:rsidRPr="00830C2A">
              <w:rPr>
                <w:szCs w:val="20"/>
                <w:rtl/>
              </w:rPr>
              <w:t>3</w:t>
            </w:r>
          </w:p>
        </w:tc>
        <w:tc>
          <w:tcPr>
            <w:tcW w:w="591" w:type="pct"/>
            <w:shd w:val="clear" w:color="auto" w:fill="auto"/>
            <w:noWrap/>
            <w:vAlign w:val="bottom"/>
            <w:hideMark/>
          </w:tcPr>
          <w:p w14:paraId="35CA39F2" w14:textId="77777777" w:rsidR="002D7598" w:rsidRPr="00757097" w:rsidRDefault="002D7598" w:rsidP="00757097">
            <w:pPr>
              <w:spacing w:before="40" w:after="40" w:line="300" w:lineRule="exact"/>
              <w:rPr>
                <w:szCs w:val="28"/>
              </w:rPr>
            </w:pPr>
            <w:r w:rsidRPr="00830C2A">
              <w:rPr>
                <w:szCs w:val="20"/>
                <w:rtl/>
              </w:rPr>
              <w:t>159</w:t>
            </w:r>
            <w:r w:rsidRPr="00757097">
              <w:rPr>
                <w:szCs w:val="28"/>
                <w:rtl/>
              </w:rPr>
              <w:t>,</w:t>
            </w:r>
            <w:r w:rsidRPr="00830C2A">
              <w:rPr>
                <w:szCs w:val="20"/>
                <w:rtl/>
              </w:rPr>
              <w:t>5</w:t>
            </w:r>
          </w:p>
        </w:tc>
        <w:tc>
          <w:tcPr>
            <w:tcW w:w="598" w:type="pct"/>
            <w:shd w:val="clear" w:color="auto" w:fill="auto"/>
            <w:noWrap/>
            <w:vAlign w:val="bottom"/>
            <w:hideMark/>
          </w:tcPr>
          <w:p w14:paraId="2A1DBA41" w14:textId="77777777" w:rsidR="002D7598" w:rsidRPr="00757097" w:rsidRDefault="002D7598" w:rsidP="00757097">
            <w:pPr>
              <w:spacing w:before="40" w:after="40" w:line="300" w:lineRule="exact"/>
              <w:rPr>
                <w:szCs w:val="28"/>
              </w:rPr>
            </w:pPr>
            <w:r w:rsidRPr="00830C2A">
              <w:rPr>
                <w:szCs w:val="20"/>
                <w:rtl/>
              </w:rPr>
              <w:t>157</w:t>
            </w:r>
            <w:r w:rsidRPr="00757097">
              <w:rPr>
                <w:szCs w:val="28"/>
                <w:rtl/>
              </w:rPr>
              <w:t>,</w:t>
            </w:r>
            <w:r w:rsidRPr="00830C2A">
              <w:rPr>
                <w:szCs w:val="20"/>
                <w:rtl/>
              </w:rPr>
              <w:t>7</w:t>
            </w:r>
          </w:p>
        </w:tc>
        <w:tc>
          <w:tcPr>
            <w:tcW w:w="721" w:type="pct"/>
            <w:shd w:val="clear" w:color="auto" w:fill="auto"/>
            <w:vAlign w:val="bottom"/>
          </w:tcPr>
          <w:p w14:paraId="517F1213" w14:textId="77777777" w:rsidR="002D7598" w:rsidRPr="00757097" w:rsidRDefault="002D7598" w:rsidP="00757097">
            <w:pPr>
              <w:spacing w:before="40" w:after="40" w:line="300" w:lineRule="exact"/>
              <w:rPr>
                <w:szCs w:val="28"/>
              </w:rPr>
            </w:pPr>
            <w:r w:rsidRPr="00830C2A">
              <w:rPr>
                <w:szCs w:val="20"/>
                <w:rtl/>
              </w:rPr>
              <w:t>157</w:t>
            </w:r>
            <w:r w:rsidRPr="00757097">
              <w:rPr>
                <w:szCs w:val="28"/>
                <w:rtl/>
              </w:rPr>
              <w:t>,</w:t>
            </w:r>
            <w:r w:rsidRPr="00830C2A">
              <w:rPr>
                <w:szCs w:val="20"/>
                <w:rtl/>
              </w:rPr>
              <w:t>9</w:t>
            </w:r>
          </w:p>
        </w:tc>
      </w:tr>
      <w:tr w:rsidR="002D7598" w:rsidRPr="00757097" w14:paraId="432BC120" w14:textId="77777777" w:rsidTr="00B37332">
        <w:trPr>
          <w:cantSplit/>
        </w:trPr>
        <w:tc>
          <w:tcPr>
            <w:tcW w:w="1284" w:type="pct"/>
            <w:shd w:val="clear" w:color="auto" w:fill="auto"/>
            <w:noWrap/>
            <w:hideMark/>
          </w:tcPr>
          <w:p w14:paraId="0001AF12" w14:textId="77777777" w:rsidR="002D7598" w:rsidRPr="00757097" w:rsidRDefault="002D7598" w:rsidP="00757097">
            <w:pPr>
              <w:spacing w:before="40" w:after="40" w:line="300" w:lineRule="exact"/>
              <w:rPr>
                <w:szCs w:val="28"/>
              </w:rPr>
            </w:pPr>
            <w:r w:rsidRPr="00757097">
              <w:rPr>
                <w:szCs w:val="28"/>
                <w:rtl/>
              </w:rPr>
              <w:t>البيلاروسية</w:t>
            </w:r>
          </w:p>
        </w:tc>
        <w:tc>
          <w:tcPr>
            <w:tcW w:w="589" w:type="pct"/>
            <w:shd w:val="clear" w:color="auto" w:fill="auto"/>
            <w:noWrap/>
            <w:vAlign w:val="bottom"/>
            <w:hideMark/>
          </w:tcPr>
          <w:p w14:paraId="5BA5EB9A" w14:textId="77777777" w:rsidR="002D7598" w:rsidRPr="00757097" w:rsidRDefault="002D7598" w:rsidP="00757097">
            <w:pPr>
              <w:spacing w:before="40" w:after="40" w:line="300" w:lineRule="exact"/>
              <w:rPr>
                <w:szCs w:val="28"/>
              </w:rPr>
            </w:pPr>
            <w:r w:rsidRPr="00830C2A">
              <w:rPr>
                <w:szCs w:val="20"/>
                <w:rtl/>
              </w:rPr>
              <w:t>42</w:t>
            </w:r>
            <w:r w:rsidRPr="00757097">
              <w:rPr>
                <w:szCs w:val="28"/>
                <w:rtl/>
              </w:rPr>
              <w:t>,</w:t>
            </w:r>
            <w:r w:rsidRPr="00830C2A">
              <w:rPr>
                <w:szCs w:val="20"/>
                <w:rtl/>
              </w:rPr>
              <w:t>4</w:t>
            </w:r>
          </w:p>
        </w:tc>
        <w:tc>
          <w:tcPr>
            <w:tcW w:w="627" w:type="pct"/>
            <w:shd w:val="clear" w:color="auto" w:fill="auto"/>
            <w:noWrap/>
            <w:vAlign w:val="bottom"/>
            <w:hideMark/>
          </w:tcPr>
          <w:p w14:paraId="074C5748" w14:textId="77777777" w:rsidR="002D7598" w:rsidRPr="00757097" w:rsidRDefault="002D7598" w:rsidP="00757097">
            <w:pPr>
              <w:spacing w:before="40" w:after="40" w:line="300" w:lineRule="exact"/>
              <w:rPr>
                <w:szCs w:val="28"/>
              </w:rPr>
            </w:pPr>
            <w:r w:rsidRPr="00830C2A">
              <w:rPr>
                <w:szCs w:val="20"/>
                <w:rtl/>
              </w:rPr>
              <w:t>39</w:t>
            </w:r>
            <w:r w:rsidRPr="00757097">
              <w:rPr>
                <w:szCs w:val="28"/>
                <w:rtl/>
              </w:rPr>
              <w:t>,</w:t>
            </w:r>
            <w:r w:rsidRPr="00830C2A">
              <w:rPr>
                <w:szCs w:val="20"/>
                <w:rtl/>
              </w:rPr>
              <w:t>2</w:t>
            </w:r>
          </w:p>
        </w:tc>
        <w:tc>
          <w:tcPr>
            <w:tcW w:w="591" w:type="pct"/>
            <w:shd w:val="clear" w:color="auto" w:fill="auto"/>
            <w:noWrap/>
            <w:vAlign w:val="bottom"/>
            <w:hideMark/>
          </w:tcPr>
          <w:p w14:paraId="16BD0873" w14:textId="77777777" w:rsidR="002D7598" w:rsidRPr="00757097" w:rsidRDefault="002D7598" w:rsidP="00757097">
            <w:pPr>
              <w:spacing w:before="40" w:after="40" w:line="300" w:lineRule="exact"/>
              <w:rPr>
                <w:szCs w:val="28"/>
              </w:rPr>
            </w:pPr>
            <w:r w:rsidRPr="00830C2A">
              <w:rPr>
                <w:szCs w:val="20"/>
                <w:rtl/>
              </w:rPr>
              <w:t>34</w:t>
            </w:r>
            <w:r w:rsidRPr="00757097">
              <w:rPr>
                <w:szCs w:val="28"/>
                <w:rtl/>
              </w:rPr>
              <w:t>,</w:t>
            </w:r>
            <w:r w:rsidRPr="00830C2A">
              <w:rPr>
                <w:szCs w:val="20"/>
                <w:rtl/>
              </w:rPr>
              <w:t>9</w:t>
            </w:r>
          </w:p>
        </w:tc>
        <w:tc>
          <w:tcPr>
            <w:tcW w:w="591" w:type="pct"/>
            <w:shd w:val="clear" w:color="auto" w:fill="auto"/>
            <w:noWrap/>
            <w:vAlign w:val="bottom"/>
            <w:hideMark/>
          </w:tcPr>
          <w:p w14:paraId="6CF9EC75" w14:textId="77777777" w:rsidR="002D7598" w:rsidRPr="00757097" w:rsidRDefault="002D7598" w:rsidP="00757097">
            <w:pPr>
              <w:spacing w:before="40" w:after="40" w:line="300" w:lineRule="exact"/>
              <w:rPr>
                <w:szCs w:val="28"/>
              </w:rPr>
            </w:pPr>
            <w:r w:rsidRPr="00830C2A">
              <w:rPr>
                <w:szCs w:val="20"/>
                <w:rtl/>
              </w:rPr>
              <w:t>35</w:t>
            </w:r>
            <w:r w:rsidRPr="00757097">
              <w:rPr>
                <w:szCs w:val="28"/>
                <w:rtl/>
              </w:rPr>
              <w:t>,</w:t>
            </w:r>
            <w:r w:rsidRPr="00830C2A">
              <w:rPr>
                <w:szCs w:val="20"/>
                <w:rtl/>
              </w:rPr>
              <w:t>1</w:t>
            </w:r>
          </w:p>
        </w:tc>
        <w:tc>
          <w:tcPr>
            <w:tcW w:w="598" w:type="pct"/>
            <w:shd w:val="clear" w:color="auto" w:fill="auto"/>
            <w:noWrap/>
            <w:vAlign w:val="bottom"/>
            <w:hideMark/>
          </w:tcPr>
          <w:p w14:paraId="4AF125B0" w14:textId="77777777" w:rsidR="002D7598" w:rsidRPr="00757097" w:rsidRDefault="002D7598" w:rsidP="00757097">
            <w:pPr>
              <w:spacing w:before="40" w:after="40" w:line="300" w:lineRule="exact"/>
              <w:rPr>
                <w:szCs w:val="28"/>
              </w:rPr>
            </w:pPr>
            <w:r w:rsidRPr="00830C2A">
              <w:rPr>
                <w:szCs w:val="20"/>
                <w:rtl/>
              </w:rPr>
              <w:t>38</w:t>
            </w:r>
            <w:r w:rsidRPr="00757097">
              <w:rPr>
                <w:szCs w:val="28"/>
                <w:rtl/>
              </w:rPr>
              <w:t>,</w:t>
            </w:r>
            <w:r w:rsidRPr="00830C2A">
              <w:rPr>
                <w:szCs w:val="20"/>
                <w:rtl/>
              </w:rPr>
              <w:t>0</w:t>
            </w:r>
          </w:p>
        </w:tc>
        <w:tc>
          <w:tcPr>
            <w:tcW w:w="721" w:type="pct"/>
            <w:shd w:val="clear" w:color="auto" w:fill="auto"/>
            <w:vAlign w:val="bottom"/>
          </w:tcPr>
          <w:p w14:paraId="203F9B0B" w14:textId="77777777" w:rsidR="002D7598" w:rsidRPr="00757097" w:rsidRDefault="002D7598" w:rsidP="00757097">
            <w:pPr>
              <w:spacing w:before="40" w:after="40" w:line="300" w:lineRule="exact"/>
              <w:rPr>
                <w:szCs w:val="28"/>
              </w:rPr>
            </w:pPr>
            <w:r w:rsidRPr="00830C2A">
              <w:rPr>
                <w:szCs w:val="20"/>
                <w:rtl/>
              </w:rPr>
              <w:t>42</w:t>
            </w:r>
            <w:r w:rsidRPr="00757097">
              <w:rPr>
                <w:szCs w:val="28"/>
                <w:rtl/>
              </w:rPr>
              <w:t>,</w:t>
            </w:r>
            <w:r w:rsidRPr="00830C2A">
              <w:rPr>
                <w:szCs w:val="20"/>
                <w:rtl/>
              </w:rPr>
              <w:t>7</w:t>
            </w:r>
          </w:p>
        </w:tc>
      </w:tr>
      <w:tr w:rsidR="002D7598" w:rsidRPr="00757097" w14:paraId="0489D738" w14:textId="77777777" w:rsidTr="00B37332">
        <w:trPr>
          <w:cantSplit/>
        </w:trPr>
        <w:tc>
          <w:tcPr>
            <w:tcW w:w="1284" w:type="pct"/>
            <w:tcBorders>
              <w:bottom w:val="nil"/>
            </w:tcBorders>
            <w:shd w:val="clear" w:color="auto" w:fill="auto"/>
            <w:noWrap/>
            <w:hideMark/>
          </w:tcPr>
          <w:p w14:paraId="009CB116" w14:textId="77777777" w:rsidR="002D7598" w:rsidRPr="00757097" w:rsidRDefault="002D7598" w:rsidP="00757097">
            <w:pPr>
              <w:spacing w:before="40" w:after="40" w:line="300" w:lineRule="exact"/>
              <w:rPr>
                <w:szCs w:val="28"/>
              </w:rPr>
            </w:pPr>
            <w:r w:rsidRPr="00757097">
              <w:rPr>
                <w:szCs w:val="28"/>
                <w:rtl/>
              </w:rPr>
              <w:t>الأوكرانية</w:t>
            </w:r>
          </w:p>
        </w:tc>
        <w:tc>
          <w:tcPr>
            <w:tcW w:w="589" w:type="pct"/>
            <w:tcBorders>
              <w:bottom w:val="nil"/>
            </w:tcBorders>
            <w:shd w:val="clear" w:color="auto" w:fill="auto"/>
            <w:noWrap/>
            <w:vAlign w:val="bottom"/>
            <w:hideMark/>
          </w:tcPr>
          <w:p w14:paraId="16423EE9" w14:textId="77777777" w:rsidR="002D7598" w:rsidRPr="00757097" w:rsidRDefault="002D7598" w:rsidP="00757097">
            <w:pPr>
              <w:spacing w:before="40" w:after="40" w:line="300" w:lineRule="exact"/>
              <w:rPr>
                <w:szCs w:val="28"/>
              </w:rPr>
            </w:pPr>
            <w:r w:rsidRPr="00830C2A">
              <w:rPr>
                <w:szCs w:val="20"/>
                <w:rtl/>
              </w:rPr>
              <w:t>21</w:t>
            </w:r>
            <w:r w:rsidRPr="00757097">
              <w:rPr>
                <w:szCs w:val="28"/>
                <w:rtl/>
              </w:rPr>
              <w:t>,</w:t>
            </w:r>
            <w:r w:rsidRPr="00830C2A">
              <w:rPr>
                <w:szCs w:val="20"/>
                <w:rtl/>
              </w:rPr>
              <w:t>3</w:t>
            </w:r>
          </w:p>
        </w:tc>
        <w:tc>
          <w:tcPr>
            <w:tcW w:w="627" w:type="pct"/>
            <w:tcBorders>
              <w:bottom w:val="nil"/>
            </w:tcBorders>
            <w:shd w:val="clear" w:color="auto" w:fill="auto"/>
            <w:noWrap/>
            <w:vAlign w:val="bottom"/>
            <w:hideMark/>
          </w:tcPr>
          <w:p w14:paraId="067420AE" w14:textId="77777777" w:rsidR="002D7598" w:rsidRPr="00757097" w:rsidRDefault="002D7598" w:rsidP="00757097">
            <w:pPr>
              <w:spacing w:before="40" w:after="40" w:line="300" w:lineRule="exact"/>
              <w:rPr>
                <w:szCs w:val="28"/>
              </w:rPr>
            </w:pPr>
            <w:r w:rsidRPr="00830C2A">
              <w:rPr>
                <w:szCs w:val="20"/>
                <w:rtl/>
              </w:rPr>
              <w:t>20</w:t>
            </w:r>
            <w:r w:rsidRPr="00757097">
              <w:rPr>
                <w:szCs w:val="28"/>
                <w:rtl/>
              </w:rPr>
              <w:t>,</w:t>
            </w:r>
            <w:r w:rsidRPr="00830C2A">
              <w:rPr>
                <w:szCs w:val="20"/>
                <w:rtl/>
              </w:rPr>
              <w:t>2</w:t>
            </w:r>
          </w:p>
        </w:tc>
        <w:tc>
          <w:tcPr>
            <w:tcW w:w="591" w:type="pct"/>
            <w:tcBorders>
              <w:bottom w:val="nil"/>
            </w:tcBorders>
            <w:shd w:val="clear" w:color="auto" w:fill="auto"/>
            <w:noWrap/>
            <w:vAlign w:val="bottom"/>
            <w:hideMark/>
          </w:tcPr>
          <w:p w14:paraId="30165C63" w14:textId="77777777" w:rsidR="002D7598" w:rsidRPr="00757097" w:rsidRDefault="002D7598" w:rsidP="00757097">
            <w:pPr>
              <w:spacing w:before="40" w:after="40" w:line="300" w:lineRule="exact"/>
              <w:rPr>
                <w:szCs w:val="28"/>
              </w:rPr>
            </w:pPr>
            <w:r w:rsidRPr="00830C2A">
              <w:rPr>
                <w:szCs w:val="20"/>
                <w:rtl/>
              </w:rPr>
              <w:t>17</w:t>
            </w:r>
            <w:r w:rsidRPr="00757097">
              <w:rPr>
                <w:szCs w:val="28"/>
                <w:rtl/>
              </w:rPr>
              <w:t>,</w:t>
            </w:r>
            <w:r w:rsidRPr="00830C2A">
              <w:rPr>
                <w:szCs w:val="20"/>
                <w:rtl/>
              </w:rPr>
              <w:t>7</w:t>
            </w:r>
          </w:p>
        </w:tc>
        <w:tc>
          <w:tcPr>
            <w:tcW w:w="591" w:type="pct"/>
            <w:tcBorders>
              <w:bottom w:val="nil"/>
            </w:tcBorders>
            <w:shd w:val="clear" w:color="auto" w:fill="auto"/>
            <w:noWrap/>
            <w:vAlign w:val="bottom"/>
            <w:hideMark/>
          </w:tcPr>
          <w:p w14:paraId="64E30164" w14:textId="77777777" w:rsidR="002D7598" w:rsidRPr="00757097" w:rsidRDefault="002D7598" w:rsidP="00757097">
            <w:pPr>
              <w:spacing w:before="40" w:after="40" w:line="300" w:lineRule="exact"/>
              <w:rPr>
                <w:szCs w:val="28"/>
              </w:rPr>
            </w:pPr>
            <w:r w:rsidRPr="00830C2A">
              <w:rPr>
                <w:szCs w:val="20"/>
                <w:rtl/>
              </w:rPr>
              <w:t>18</w:t>
            </w:r>
            <w:r w:rsidRPr="00757097">
              <w:rPr>
                <w:szCs w:val="28"/>
                <w:rtl/>
              </w:rPr>
              <w:t>,</w:t>
            </w:r>
            <w:r w:rsidRPr="00830C2A">
              <w:rPr>
                <w:szCs w:val="20"/>
                <w:rtl/>
              </w:rPr>
              <w:t>0</w:t>
            </w:r>
          </w:p>
        </w:tc>
        <w:tc>
          <w:tcPr>
            <w:tcW w:w="598" w:type="pct"/>
            <w:tcBorders>
              <w:bottom w:val="nil"/>
            </w:tcBorders>
            <w:shd w:val="clear" w:color="auto" w:fill="auto"/>
            <w:noWrap/>
            <w:vAlign w:val="bottom"/>
            <w:hideMark/>
          </w:tcPr>
          <w:p w14:paraId="73B93D18" w14:textId="77777777" w:rsidR="002D7598" w:rsidRPr="00757097" w:rsidRDefault="002D7598" w:rsidP="00757097">
            <w:pPr>
              <w:spacing w:before="40" w:after="40" w:line="300" w:lineRule="exact"/>
              <w:rPr>
                <w:szCs w:val="28"/>
              </w:rPr>
            </w:pPr>
            <w:r w:rsidRPr="00830C2A">
              <w:rPr>
                <w:szCs w:val="20"/>
                <w:rtl/>
              </w:rPr>
              <w:t>21</w:t>
            </w:r>
            <w:r w:rsidRPr="00757097">
              <w:rPr>
                <w:szCs w:val="28"/>
                <w:rtl/>
              </w:rPr>
              <w:t>,</w:t>
            </w:r>
            <w:r w:rsidRPr="00830C2A">
              <w:rPr>
                <w:szCs w:val="20"/>
                <w:rtl/>
              </w:rPr>
              <w:t>0</w:t>
            </w:r>
          </w:p>
        </w:tc>
        <w:tc>
          <w:tcPr>
            <w:tcW w:w="721" w:type="pct"/>
            <w:tcBorders>
              <w:bottom w:val="nil"/>
            </w:tcBorders>
            <w:shd w:val="clear" w:color="auto" w:fill="auto"/>
            <w:vAlign w:val="bottom"/>
          </w:tcPr>
          <w:p w14:paraId="2469A91F" w14:textId="77777777" w:rsidR="002D7598" w:rsidRPr="00757097" w:rsidRDefault="002D7598" w:rsidP="00757097">
            <w:pPr>
              <w:spacing w:before="40" w:after="40" w:line="300" w:lineRule="exact"/>
              <w:rPr>
                <w:szCs w:val="28"/>
              </w:rPr>
            </w:pPr>
            <w:r w:rsidRPr="00830C2A">
              <w:rPr>
                <w:szCs w:val="20"/>
                <w:rtl/>
              </w:rPr>
              <w:t>27</w:t>
            </w:r>
            <w:r w:rsidRPr="00757097">
              <w:rPr>
                <w:szCs w:val="28"/>
                <w:rtl/>
              </w:rPr>
              <w:t>,</w:t>
            </w:r>
            <w:r w:rsidRPr="00830C2A">
              <w:rPr>
                <w:szCs w:val="20"/>
                <w:rtl/>
              </w:rPr>
              <w:t>8</w:t>
            </w:r>
          </w:p>
        </w:tc>
      </w:tr>
      <w:tr w:rsidR="002D7598" w:rsidRPr="00757097" w14:paraId="35D8C38D" w14:textId="77777777" w:rsidTr="00B37332">
        <w:trPr>
          <w:cantSplit/>
        </w:trPr>
        <w:tc>
          <w:tcPr>
            <w:tcW w:w="1284" w:type="pct"/>
            <w:tcBorders>
              <w:top w:val="nil"/>
              <w:bottom w:val="nil"/>
            </w:tcBorders>
            <w:shd w:val="clear" w:color="auto" w:fill="auto"/>
            <w:noWrap/>
            <w:hideMark/>
          </w:tcPr>
          <w:p w14:paraId="3712215D" w14:textId="77777777" w:rsidR="002D7598" w:rsidRPr="00757097" w:rsidRDefault="002D7598" w:rsidP="00757097">
            <w:pPr>
              <w:spacing w:before="40" w:after="40" w:line="300" w:lineRule="exact"/>
              <w:rPr>
                <w:szCs w:val="28"/>
              </w:rPr>
            </w:pPr>
            <w:r w:rsidRPr="00757097">
              <w:rPr>
                <w:szCs w:val="28"/>
                <w:rtl/>
              </w:rPr>
              <w:t>اليهودية</w:t>
            </w:r>
          </w:p>
        </w:tc>
        <w:tc>
          <w:tcPr>
            <w:tcW w:w="589" w:type="pct"/>
            <w:tcBorders>
              <w:top w:val="nil"/>
              <w:bottom w:val="nil"/>
            </w:tcBorders>
            <w:shd w:val="clear" w:color="auto" w:fill="auto"/>
            <w:noWrap/>
            <w:vAlign w:val="bottom"/>
            <w:hideMark/>
          </w:tcPr>
          <w:p w14:paraId="4D96B218"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5</w:t>
            </w:r>
          </w:p>
        </w:tc>
        <w:tc>
          <w:tcPr>
            <w:tcW w:w="627" w:type="pct"/>
            <w:tcBorders>
              <w:top w:val="nil"/>
              <w:bottom w:val="nil"/>
            </w:tcBorders>
            <w:shd w:val="clear" w:color="auto" w:fill="auto"/>
            <w:noWrap/>
            <w:vAlign w:val="bottom"/>
            <w:hideMark/>
          </w:tcPr>
          <w:p w14:paraId="293B1D3C"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3</w:t>
            </w:r>
          </w:p>
        </w:tc>
        <w:tc>
          <w:tcPr>
            <w:tcW w:w="591" w:type="pct"/>
            <w:tcBorders>
              <w:top w:val="nil"/>
              <w:bottom w:val="nil"/>
            </w:tcBorders>
            <w:shd w:val="clear" w:color="auto" w:fill="auto"/>
            <w:noWrap/>
            <w:vAlign w:val="bottom"/>
            <w:hideMark/>
          </w:tcPr>
          <w:p w14:paraId="5BDD4A75"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2</w:t>
            </w:r>
          </w:p>
        </w:tc>
        <w:tc>
          <w:tcPr>
            <w:tcW w:w="591" w:type="pct"/>
            <w:tcBorders>
              <w:top w:val="nil"/>
              <w:bottom w:val="nil"/>
            </w:tcBorders>
            <w:shd w:val="clear" w:color="auto" w:fill="auto"/>
            <w:noWrap/>
            <w:vAlign w:val="bottom"/>
            <w:hideMark/>
          </w:tcPr>
          <w:p w14:paraId="537E452B"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2</w:t>
            </w:r>
          </w:p>
        </w:tc>
        <w:tc>
          <w:tcPr>
            <w:tcW w:w="598" w:type="pct"/>
            <w:tcBorders>
              <w:top w:val="nil"/>
              <w:bottom w:val="nil"/>
            </w:tcBorders>
            <w:shd w:val="clear" w:color="auto" w:fill="auto"/>
            <w:noWrap/>
            <w:vAlign w:val="bottom"/>
            <w:hideMark/>
          </w:tcPr>
          <w:p w14:paraId="2E305438"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1</w:t>
            </w:r>
          </w:p>
        </w:tc>
        <w:tc>
          <w:tcPr>
            <w:tcW w:w="721" w:type="pct"/>
            <w:tcBorders>
              <w:top w:val="nil"/>
              <w:bottom w:val="nil"/>
            </w:tcBorders>
            <w:shd w:val="clear" w:color="auto" w:fill="auto"/>
            <w:vAlign w:val="bottom"/>
          </w:tcPr>
          <w:p w14:paraId="0F1BBAC5"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1</w:t>
            </w:r>
          </w:p>
        </w:tc>
      </w:tr>
      <w:tr w:rsidR="002D7598" w:rsidRPr="00757097" w14:paraId="1E3FDA6F" w14:textId="77777777" w:rsidTr="00B37332">
        <w:trPr>
          <w:cantSplit/>
        </w:trPr>
        <w:tc>
          <w:tcPr>
            <w:tcW w:w="1284" w:type="pct"/>
            <w:tcBorders>
              <w:top w:val="nil"/>
            </w:tcBorders>
            <w:shd w:val="clear" w:color="auto" w:fill="auto"/>
            <w:noWrap/>
            <w:hideMark/>
          </w:tcPr>
          <w:p w14:paraId="57D2C399" w14:textId="77777777" w:rsidR="002D7598" w:rsidRPr="00757097" w:rsidRDefault="002D7598" w:rsidP="00757097">
            <w:pPr>
              <w:spacing w:before="40" w:after="40" w:line="300" w:lineRule="exact"/>
              <w:rPr>
                <w:szCs w:val="28"/>
              </w:rPr>
            </w:pPr>
            <w:r w:rsidRPr="00757097">
              <w:rPr>
                <w:szCs w:val="28"/>
                <w:rtl/>
              </w:rPr>
              <w:t>اللاتفية</w:t>
            </w:r>
          </w:p>
        </w:tc>
        <w:tc>
          <w:tcPr>
            <w:tcW w:w="589" w:type="pct"/>
            <w:tcBorders>
              <w:top w:val="nil"/>
            </w:tcBorders>
            <w:shd w:val="clear" w:color="auto" w:fill="auto"/>
            <w:noWrap/>
            <w:vAlign w:val="bottom"/>
            <w:hideMark/>
          </w:tcPr>
          <w:p w14:paraId="4BA6BA72" w14:textId="77777777" w:rsidR="002D7598" w:rsidRPr="00757097" w:rsidRDefault="002D7598" w:rsidP="00757097">
            <w:pPr>
              <w:spacing w:before="40" w:after="40" w:line="300" w:lineRule="exact"/>
              <w:rPr>
                <w:szCs w:val="28"/>
              </w:rPr>
            </w:pPr>
            <w:r w:rsidRPr="00830C2A">
              <w:rPr>
                <w:szCs w:val="20"/>
                <w:rtl/>
              </w:rPr>
              <w:t>3</w:t>
            </w:r>
            <w:r w:rsidRPr="00757097">
              <w:rPr>
                <w:szCs w:val="28"/>
                <w:rtl/>
              </w:rPr>
              <w:t>,</w:t>
            </w:r>
            <w:r w:rsidRPr="00830C2A">
              <w:rPr>
                <w:szCs w:val="20"/>
                <w:rtl/>
              </w:rPr>
              <w:t>2</w:t>
            </w:r>
          </w:p>
        </w:tc>
        <w:tc>
          <w:tcPr>
            <w:tcW w:w="627" w:type="pct"/>
            <w:tcBorders>
              <w:top w:val="nil"/>
            </w:tcBorders>
            <w:shd w:val="clear" w:color="auto" w:fill="auto"/>
            <w:noWrap/>
            <w:vAlign w:val="bottom"/>
            <w:hideMark/>
          </w:tcPr>
          <w:p w14:paraId="564B768A" w14:textId="77777777" w:rsidR="002D7598" w:rsidRPr="00757097" w:rsidRDefault="002D7598" w:rsidP="00757097">
            <w:pPr>
              <w:spacing w:before="40" w:after="40" w:line="300" w:lineRule="exact"/>
              <w:rPr>
                <w:szCs w:val="28"/>
              </w:rPr>
            </w:pPr>
            <w:r w:rsidRPr="00830C2A">
              <w:rPr>
                <w:szCs w:val="20"/>
                <w:rtl/>
              </w:rPr>
              <w:t>3</w:t>
            </w:r>
            <w:r w:rsidRPr="00757097">
              <w:rPr>
                <w:szCs w:val="28"/>
                <w:rtl/>
              </w:rPr>
              <w:t>,</w:t>
            </w:r>
            <w:r w:rsidRPr="00830C2A">
              <w:rPr>
                <w:szCs w:val="20"/>
                <w:rtl/>
              </w:rPr>
              <w:t>1</w:t>
            </w:r>
          </w:p>
        </w:tc>
        <w:tc>
          <w:tcPr>
            <w:tcW w:w="591" w:type="pct"/>
            <w:tcBorders>
              <w:top w:val="nil"/>
            </w:tcBorders>
            <w:shd w:val="clear" w:color="auto" w:fill="auto"/>
            <w:noWrap/>
            <w:vAlign w:val="bottom"/>
            <w:hideMark/>
          </w:tcPr>
          <w:p w14:paraId="280F5EC8"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9</w:t>
            </w:r>
          </w:p>
        </w:tc>
        <w:tc>
          <w:tcPr>
            <w:tcW w:w="591" w:type="pct"/>
            <w:tcBorders>
              <w:top w:val="nil"/>
            </w:tcBorders>
            <w:shd w:val="clear" w:color="auto" w:fill="auto"/>
            <w:noWrap/>
            <w:vAlign w:val="bottom"/>
            <w:hideMark/>
          </w:tcPr>
          <w:p w14:paraId="70B3DF8B"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6</w:t>
            </w:r>
          </w:p>
        </w:tc>
        <w:tc>
          <w:tcPr>
            <w:tcW w:w="598" w:type="pct"/>
            <w:tcBorders>
              <w:top w:val="nil"/>
            </w:tcBorders>
            <w:shd w:val="clear" w:color="auto" w:fill="auto"/>
            <w:noWrap/>
            <w:vAlign w:val="bottom"/>
            <w:hideMark/>
          </w:tcPr>
          <w:p w14:paraId="3F93BCE0"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6</w:t>
            </w:r>
          </w:p>
        </w:tc>
        <w:tc>
          <w:tcPr>
            <w:tcW w:w="721" w:type="pct"/>
            <w:tcBorders>
              <w:top w:val="nil"/>
            </w:tcBorders>
            <w:shd w:val="clear" w:color="auto" w:fill="auto"/>
            <w:vAlign w:val="bottom"/>
          </w:tcPr>
          <w:p w14:paraId="21C1AE13"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5</w:t>
            </w:r>
          </w:p>
        </w:tc>
      </w:tr>
      <w:tr w:rsidR="002D7598" w:rsidRPr="00757097" w14:paraId="1F5B0089" w14:textId="77777777" w:rsidTr="00B37332">
        <w:trPr>
          <w:cantSplit/>
        </w:trPr>
        <w:tc>
          <w:tcPr>
            <w:tcW w:w="1284" w:type="pct"/>
            <w:shd w:val="clear" w:color="auto" w:fill="auto"/>
            <w:noWrap/>
            <w:hideMark/>
          </w:tcPr>
          <w:p w14:paraId="12AB8B66" w14:textId="77777777" w:rsidR="002D7598" w:rsidRPr="00757097" w:rsidRDefault="002D7598" w:rsidP="00757097">
            <w:pPr>
              <w:spacing w:before="40" w:after="40" w:line="300" w:lineRule="exact"/>
              <w:rPr>
                <w:szCs w:val="28"/>
              </w:rPr>
            </w:pPr>
            <w:r w:rsidRPr="00757097">
              <w:rPr>
                <w:szCs w:val="28"/>
                <w:rtl/>
              </w:rPr>
              <w:t>شعب التتار</w:t>
            </w:r>
          </w:p>
        </w:tc>
        <w:tc>
          <w:tcPr>
            <w:tcW w:w="589" w:type="pct"/>
            <w:shd w:val="clear" w:color="auto" w:fill="auto"/>
            <w:noWrap/>
            <w:vAlign w:val="bottom"/>
            <w:hideMark/>
          </w:tcPr>
          <w:p w14:paraId="5A0F8EF0"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2</w:t>
            </w:r>
          </w:p>
        </w:tc>
        <w:tc>
          <w:tcPr>
            <w:tcW w:w="627" w:type="pct"/>
            <w:shd w:val="clear" w:color="auto" w:fill="auto"/>
            <w:noWrap/>
            <w:vAlign w:val="bottom"/>
            <w:hideMark/>
          </w:tcPr>
          <w:p w14:paraId="21EB6096"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1</w:t>
            </w:r>
          </w:p>
        </w:tc>
        <w:tc>
          <w:tcPr>
            <w:tcW w:w="591" w:type="pct"/>
            <w:shd w:val="clear" w:color="auto" w:fill="auto"/>
            <w:noWrap/>
            <w:vAlign w:val="bottom"/>
            <w:hideMark/>
          </w:tcPr>
          <w:p w14:paraId="5DE51456"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2</w:t>
            </w:r>
          </w:p>
        </w:tc>
        <w:tc>
          <w:tcPr>
            <w:tcW w:w="591" w:type="pct"/>
            <w:shd w:val="clear" w:color="auto" w:fill="auto"/>
            <w:noWrap/>
            <w:vAlign w:val="bottom"/>
            <w:hideMark/>
          </w:tcPr>
          <w:p w14:paraId="384A09C6"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0</w:t>
            </w:r>
          </w:p>
        </w:tc>
        <w:tc>
          <w:tcPr>
            <w:tcW w:w="598" w:type="pct"/>
            <w:shd w:val="clear" w:color="auto" w:fill="auto"/>
            <w:noWrap/>
            <w:vAlign w:val="bottom"/>
            <w:hideMark/>
          </w:tcPr>
          <w:p w14:paraId="0B65C54D"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0</w:t>
            </w:r>
          </w:p>
        </w:tc>
        <w:tc>
          <w:tcPr>
            <w:tcW w:w="721" w:type="pct"/>
            <w:shd w:val="clear" w:color="auto" w:fill="auto"/>
            <w:vAlign w:val="bottom"/>
          </w:tcPr>
          <w:p w14:paraId="5A4EE2AE"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0</w:t>
            </w:r>
          </w:p>
        </w:tc>
      </w:tr>
      <w:tr w:rsidR="002D7598" w:rsidRPr="00757097" w14:paraId="6AFB0E3A" w14:textId="77777777" w:rsidTr="00B37332">
        <w:trPr>
          <w:cantSplit/>
        </w:trPr>
        <w:tc>
          <w:tcPr>
            <w:tcW w:w="1284" w:type="pct"/>
            <w:shd w:val="clear" w:color="auto" w:fill="auto"/>
            <w:noWrap/>
            <w:hideMark/>
          </w:tcPr>
          <w:p w14:paraId="01303AA6" w14:textId="77777777" w:rsidR="002D7598" w:rsidRPr="00757097" w:rsidRDefault="002D7598" w:rsidP="00757097">
            <w:pPr>
              <w:spacing w:before="40" w:after="40" w:line="300" w:lineRule="exact"/>
              <w:rPr>
                <w:szCs w:val="28"/>
              </w:rPr>
            </w:pPr>
            <w:r w:rsidRPr="00757097">
              <w:rPr>
                <w:szCs w:val="28"/>
                <w:rtl/>
              </w:rPr>
              <w:t>الألمانية</w:t>
            </w:r>
          </w:p>
        </w:tc>
        <w:tc>
          <w:tcPr>
            <w:tcW w:w="589" w:type="pct"/>
            <w:shd w:val="clear" w:color="auto" w:fill="auto"/>
            <w:noWrap/>
            <w:vAlign w:val="bottom"/>
            <w:hideMark/>
          </w:tcPr>
          <w:p w14:paraId="3246B298" w14:textId="77777777" w:rsidR="002D7598" w:rsidRPr="00757097" w:rsidRDefault="002D7598" w:rsidP="00757097">
            <w:pPr>
              <w:spacing w:before="40" w:after="40" w:line="300" w:lineRule="exact"/>
              <w:rPr>
                <w:szCs w:val="28"/>
              </w:rPr>
            </w:pPr>
            <w:r w:rsidRPr="00830C2A">
              <w:rPr>
                <w:szCs w:val="20"/>
                <w:rtl/>
              </w:rPr>
              <w:t>3</w:t>
            </w:r>
            <w:r w:rsidRPr="00757097">
              <w:rPr>
                <w:szCs w:val="28"/>
                <w:rtl/>
              </w:rPr>
              <w:t>,</w:t>
            </w:r>
            <w:r w:rsidRPr="00830C2A">
              <w:rPr>
                <w:szCs w:val="20"/>
                <w:rtl/>
              </w:rPr>
              <w:t>2</w:t>
            </w:r>
          </w:p>
        </w:tc>
        <w:tc>
          <w:tcPr>
            <w:tcW w:w="627" w:type="pct"/>
            <w:shd w:val="clear" w:color="auto" w:fill="auto"/>
            <w:noWrap/>
            <w:vAlign w:val="bottom"/>
            <w:hideMark/>
          </w:tcPr>
          <w:p w14:paraId="5D3E4537"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8</w:t>
            </w:r>
          </w:p>
        </w:tc>
        <w:tc>
          <w:tcPr>
            <w:tcW w:w="591" w:type="pct"/>
            <w:shd w:val="clear" w:color="auto" w:fill="auto"/>
            <w:noWrap/>
            <w:vAlign w:val="bottom"/>
            <w:hideMark/>
          </w:tcPr>
          <w:p w14:paraId="38F225B6"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8</w:t>
            </w:r>
          </w:p>
        </w:tc>
        <w:tc>
          <w:tcPr>
            <w:tcW w:w="591" w:type="pct"/>
            <w:shd w:val="clear" w:color="auto" w:fill="auto"/>
            <w:noWrap/>
            <w:vAlign w:val="bottom"/>
            <w:hideMark/>
          </w:tcPr>
          <w:p w14:paraId="3C9D874A"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5</w:t>
            </w:r>
          </w:p>
        </w:tc>
        <w:tc>
          <w:tcPr>
            <w:tcW w:w="598" w:type="pct"/>
            <w:shd w:val="clear" w:color="auto" w:fill="auto"/>
            <w:noWrap/>
            <w:vAlign w:val="bottom"/>
            <w:hideMark/>
          </w:tcPr>
          <w:p w14:paraId="025C095D"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5</w:t>
            </w:r>
          </w:p>
        </w:tc>
        <w:tc>
          <w:tcPr>
            <w:tcW w:w="721" w:type="pct"/>
            <w:shd w:val="clear" w:color="auto" w:fill="auto"/>
            <w:vAlign w:val="bottom"/>
          </w:tcPr>
          <w:p w14:paraId="1FDFE258"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6</w:t>
            </w:r>
          </w:p>
        </w:tc>
      </w:tr>
      <w:tr w:rsidR="002D7598" w:rsidRPr="00757097" w14:paraId="36888B62" w14:textId="77777777" w:rsidTr="00B37332">
        <w:trPr>
          <w:cantSplit/>
        </w:trPr>
        <w:tc>
          <w:tcPr>
            <w:tcW w:w="1284" w:type="pct"/>
            <w:shd w:val="clear" w:color="auto" w:fill="auto"/>
            <w:noWrap/>
            <w:hideMark/>
          </w:tcPr>
          <w:p w14:paraId="3C5DCA1F" w14:textId="77777777" w:rsidR="002D7598" w:rsidRPr="00757097" w:rsidRDefault="002D7598" w:rsidP="00757097">
            <w:pPr>
              <w:spacing w:before="40" w:after="40" w:line="300" w:lineRule="exact"/>
              <w:rPr>
                <w:szCs w:val="28"/>
              </w:rPr>
            </w:pPr>
            <w:r w:rsidRPr="00757097">
              <w:rPr>
                <w:szCs w:val="28"/>
                <w:rtl/>
              </w:rPr>
              <w:t>الغجرية</w:t>
            </w:r>
          </w:p>
        </w:tc>
        <w:tc>
          <w:tcPr>
            <w:tcW w:w="589" w:type="pct"/>
            <w:shd w:val="clear" w:color="auto" w:fill="auto"/>
            <w:noWrap/>
            <w:vAlign w:val="bottom"/>
            <w:hideMark/>
          </w:tcPr>
          <w:p w14:paraId="751FD542"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3</w:t>
            </w:r>
          </w:p>
        </w:tc>
        <w:tc>
          <w:tcPr>
            <w:tcW w:w="627" w:type="pct"/>
            <w:shd w:val="clear" w:color="auto" w:fill="auto"/>
            <w:noWrap/>
            <w:vAlign w:val="bottom"/>
            <w:hideMark/>
          </w:tcPr>
          <w:p w14:paraId="6145488D"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1</w:t>
            </w:r>
          </w:p>
        </w:tc>
        <w:tc>
          <w:tcPr>
            <w:tcW w:w="591" w:type="pct"/>
            <w:shd w:val="clear" w:color="auto" w:fill="auto"/>
            <w:noWrap/>
            <w:vAlign w:val="bottom"/>
            <w:hideMark/>
          </w:tcPr>
          <w:p w14:paraId="39FD2190"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1</w:t>
            </w:r>
          </w:p>
        </w:tc>
        <w:tc>
          <w:tcPr>
            <w:tcW w:w="591" w:type="pct"/>
            <w:shd w:val="clear" w:color="auto" w:fill="auto"/>
            <w:noWrap/>
            <w:vAlign w:val="bottom"/>
            <w:hideMark/>
          </w:tcPr>
          <w:p w14:paraId="3EFD7112"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1</w:t>
            </w:r>
          </w:p>
        </w:tc>
        <w:tc>
          <w:tcPr>
            <w:tcW w:w="598" w:type="pct"/>
            <w:shd w:val="clear" w:color="auto" w:fill="auto"/>
            <w:noWrap/>
            <w:vAlign w:val="bottom"/>
            <w:hideMark/>
          </w:tcPr>
          <w:p w14:paraId="1BE79EA0"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1</w:t>
            </w:r>
          </w:p>
        </w:tc>
        <w:tc>
          <w:tcPr>
            <w:tcW w:w="721" w:type="pct"/>
            <w:shd w:val="clear" w:color="auto" w:fill="auto"/>
            <w:vAlign w:val="bottom"/>
          </w:tcPr>
          <w:p w14:paraId="1FBD26DC" w14:textId="77777777" w:rsidR="002D7598" w:rsidRPr="00757097" w:rsidRDefault="002D7598" w:rsidP="00757097">
            <w:pPr>
              <w:spacing w:before="40" w:after="40" w:line="300" w:lineRule="exact"/>
              <w:rPr>
                <w:szCs w:val="28"/>
              </w:rPr>
            </w:pPr>
            <w:r w:rsidRPr="00830C2A">
              <w:rPr>
                <w:szCs w:val="20"/>
                <w:rtl/>
              </w:rPr>
              <w:t>2</w:t>
            </w:r>
            <w:r w:rsidRPr="00757097">
              <w:rPr>
                <w:szCs w:val="28"/>
                <w:rtl/>
              </w:rPr>
              <w:t>,</w:t>
            </w:r>
            <w:r w:rsidRPr="00830C2A">
              <w:rPr>
                <w:szCs w:val="20"/>
                <w:rtl/>
              </w:rPr>
              <w:t>0</w:t>
            </w:r>
          </w:p>
        </w:tc>
      </w:tr>
      <w:tr w:rsidR="002D7598" w:rsidRPr="00757097" w14:paraId="4926ED41" w14:textId="77777777" w:rsidTr="00B37332">
        <w:trPr>
          <w:cantSplit/>
        </w:trPr>
        <w:tc>
          <w:tcPr>
            <w:tcW w:w="1284" w:type="pct"/>
            <w:shd w:val="clear" w:color="auto" w:fill="auto"/>
            <w:noWrap/>
            <w:hideMark/>
          </w:tcPr>
          <w:p w14:paraId="2F57F0B1" w14:textId="77777777" w:rsidR="002D7598" w:rsidRPr="00757097" w:rsidRDefault="002D7598" w:rsidP="00757097">
            <w:pPr>
              <w:spacing w:before="40" w:after="40" w:line="300" w:lineRule="exact"/>
              <w:rPr>
                <w:szCs w:val="28"/>
              </w:rPr>
            </w:pPr>
            <w:r w:rsidRPr="00757097">
              <w:rPr>
                <w:szCs w:val="28"/>
                <w:rtl/>
              </w:rPr>
              <w:t>الأصول الإثنية الأخرى</w:t>
            </w:r>
          </w:p>
        </w:tc>
        <w:tc>
          <w:tcPr>
            <w:tcW w:w="589" w:type="pct"/>
            <w:shd w:val="clear" w:color="auto" w:fill="auto"/>
            <w:noWrap/>
            <w:vAlign w:val="bottom"/>
            <w:hideMark/>
          </w:tcPr>
          <w:p w14:paraId="5BB971B8" w14:textId="77777777" w:rsidR="002D7598" w:rsidRPr="00757097" w:rsidRDefault="002D7598" w:rsidP="00757097">
            <w:pPr>
              <w:spacing w:before="40" w:after="40" w:line="300" w:lineRule="exact"/>
              <w:rPr>
                <w:szCs w:val="28"/>
              </w:rPr>
            </w:pPr>
            <w:r w:rsidRPr="00830C2A">
              <w:rPr>
                <w:szCs w:val="20"/>
                <w:rtl/>
              </w:rPr>
              <w:t>14</w:t>
            </w:r>
            <w:r w:rsidRPr="00757097">
              <w:rPr>
                <w:szCs w:val="28"/>
                <w:rtl/>
              </w:rPr>
              <w:t>,</w:t>
            </w:r>
            <w:r w:rsidRPr="00830C2A">
              <w:rPr>
                <w:szCs w:val="20"/>
                <w:rtl/>
              </w:rPr>
              <w:t>3</w:t>
            </w:r>
          </w:p>
        </w:tc>
        <w:tc>
          <w:tcPr>
            <w:tcW w:w="627" w:type="pct"/>
            <w:shd w:val="clear" w:color="auto" w:fill="auto"/>
            <w:noWrap/>
            <w:vAlign w:val="bottom"/>
            <w:hideMark/>
          </w:tcPr>
          <w:p w14:paraId="744C7B41" w14:textId="77777777" w:rsidR="002D7598" w:rsidRPr="00757097" w:rsidRDefault="002D7598" w:rsidP="00757097">
            <w:pPr>
              <w:spacing w:before="40" w:after="40" w:line="300" w:lineRule="exact"/>
              <w:rPr>
                <w:szCs w:val="28"/>
              </w:rPr>
            </w:pPr>
            <w:r w:rsidRPr="00830C2A">
              <w:rPr>
                <w:szCs w:val="20"/>
                <w:rtl/>
              </w:rPr>
              <w:t>13</w:t>
            </w:r>
            <w:r w:rsidRPr="00757097">
              <w:rPr>
                <w:szCs w:val="28"/>
                <w:rtl/>
              </w:rPr>
              <w:t>,</w:t>
            </w:r>
            <w:r w:rsidRPr="00830C2A">
              <w:rPr>
                <w:szCs w:val="20"/>
                <w:rtl/>
              </w:rPr>
              <w:t>7</w:t>
            </w:r>
          </w:p>
        </w:tc>
        <w:tc>
          <w:tcPr>
            <w:tcW w:w="591" w:type="pct"/>
            <w:shd w:val="clear" w:color="auto" w:fill="auto"/>
            <w:noWrap/>
            <w:vAlign w:val="bottom"/>
            <w:hideMark/>
          </w:tcPr>
          <w:p w14:paraId="35215D88" w14:textId="77777777" w:rsidR="002D7598" w:rsidRPr="00757097" w:rsidRDefault="002D7598" w:rsidP="00757097">
            <w:pPr>
              <w:spacing w:before="40" w:after="40" w:line="300" w:lineRule="exact"/>
              <w:rPr>
                <w:szCs w:val="28"/>
              </w:rPr>
            </w:pPr>
            <w:r w:rsidRPr="00830C2A">
              <w:rPr>
                <w:szCs w:val="20"/>
                <w:rtl/>
              </w:rPr>
              <w:t>13</w:t>
            </w:r>
            <w:r w:rsidRPr="00757097">
              <w:rPr>
                <w:szCs w:val="28"/>
                <w:rtl/>
              </w:rPr>
              <w:t>,</w:t>
            </w:r>
            <w:r w:rsidRPr="00830C2A">
              <w:rPr>
                <w:szCs w:val="20"/>
                <w:rtl/>
              </w:rPr>
              <w:t>5</w:t>
            </w:r>
          </w:p>
        </w:tc>
        <w:tc>
          <w:tcPr>
            <w:tcW w:w="591" w:type="pct"/>
            <w:shd w:val="clear" w:color="auto" w:fill="auto"/>
            <w:noWrap/>
            <w:vAlign w:val="bottom"/>
            <w:hideMark/>
          </w:tcPr>
          <w:p w14:paraId="5C0DFA0E" w14:textId="77777777" w:rsidR="002D7598" w:rsidRPr="00757097" w:rsidRDefault="002D7598" w:rsidP="00757097">
            <w:pPr>
              <w:spacing w:before="40" w:after="40" w:line="300" w:lineRule="exact"/>
              <w:rPr>
                <w:szCs w:val="28"/>
              </w:rPr>
            </w:pPr>
            <w:r w:rsidRPr="00830C2A">
              <w:rPr>
                <w:szCs w:val="20"/>
                <w:rtl/>
              </w:rPr>
              <w:t>15</w:t>
            </w:r>
            <w:r w:rsidRPr="00757097">
              <w:rPr>
                <w:szCs w:val="28"/>
                <w:rtl/>
              </w:rPr>
              <w:t>,</w:t>
            </w:r>
            <w:r w:rsidRPr="00830C2A">
              <w:rPr>
                <w:szCs w:val="20"/>
                <w:rtl/>
              </w:rPr>
              <w:t>4</w:t>
            </w:r>
          </w:p>
        </w:tc>
        <w:tc>
          <w:tcPr>
            <w:tcW w:w="598" w:type="pct"/>
            <w:shd w:val="clear" w:color="auto" w:fill="auto"/>
            <w:noWrap/>
            <w:vAlign w:val="bottom"/>
            <w:hideMark/>
          </w:tcPr>
          <w:p w14:paraId="1F3EC826" w14:textId="77777777" w:rsidR="002D7598" w:rsidRPr="00757097" w:rsidRDefault="002D7598" w:rsidP="00757097">
            <w:pPr>
              <w:spacing w:before="40" w:after="40" w:line="300" w:lineRule="exact"/>
              <w:rPr>
                <w:szCs w:val="28"/>
              </w:rPr>
            </w:pPr>
            <w:r w:rsidRPr="00830C2A">
              <w:rPr>
                <w:szCs w:val="20"/>
                <w:rtl/>
              </w:rPr>
              <w:t>12</w:t>
            </w:r>
            <w:r w:rsidRPr="00757097">
              <w:rPr>
                <w:szCs w:val="28"/>
                <w:rtl/>
              </w:rPr>
              <w:t>,</w:t>
            </w:r>
            <w:r w:rsidRPr="00830C2A">
              <w:rPr>
                <w:szCs w:val="20"/>
                <w:rtl/>
              </w:rPr>
              <w:t>8</w:t>
            </w:r>
          </w:p>
        </w:tc>
        <w:tc>
          <w:tcPr>
            <w:tcW w:w="721" w:type="pct"/>
            <w:shd w:val="clear" w:color="auto" w:fill="auto"/>
            <w:vAlign w:val="bottom"/>
          </w:tcPr>
          <w:p w14:paraId="46912435" w14:textId="77777777" w:rsidR="002D7598" w:rsidRPr="00757097" w:rsidRDefault="002D7598" w:rsidP="00757097">
            <w:pPr>
              <w:spacing w:before="40" w:after="40" w:line="300" w:lineRule="exact"/>
              <w:rPr>
                <w:szCs w:val="28"/>
              </w:rPr>
            </w:pPr>
            <w:r w:rsidRPr="00830C2A">
              <w:rPr>
                <w:szCs w:val="20"/>
                <w:rtl/>
              </w:rPr>
              <w:t>13</w:t>
            </w:r>
            <w:r w:rsidRPr="00757097">
              <w:rPr>
                <w:szCs w:val="28"/>
                <w:rtl/>
              </w:rPr>
              <w:t>,</w:t>
            </w:r>
            <w:r w:rsidRPr="00830C2A">
              <w:rPr>
                <w:szCs w:val="20"/>
                <w:rtl/>
              </w:rPr>
              <w:t>2</w:t>
            </w:r>
          </w:p>
        </w:tc>
      </w:tr>
      <w:tr w:rsidR="002D7598" w:rsidRPr="00757097" w14:paraId="4073801F" w14:textId="77777777" w:rsidTr="00B37332">
        <w:trPr>
          <w:cantSplit/>
        </w:trPr>
        <w:tc>
          <w:tcPr>
            <w:tcW w:w="1284" w:type="pct"/>
            <w:shd w:val="clear" w:color="auto" w:fill="auto"/>
            <w:noWrap/>
            <w:hideMark/>
          </w:tcPr>
          <w:p w14:paraId="7568B4F2" w14:textId="77777777" w:rsidR="002D7598" w:rsidRPr="00757097" w:rsidRDefault="002D7598" w:rsidP="00757097">
            <w:pPr>
              <w:spacing w:before="40" w:after="40" w:line="300" w:lineRule="exact"/>
              <w:rPr>
                <w:szCs w:val="28"/>
              </w:rPr>
            </w:pPr>
            <w:r w:rsidRPr="00757097">
              <w:rPr>
                <w:szCs w:val="28"/>
                <w:rtl/>
              </w:rPr>
              <w:t>غير مُبينة</w:t>
            </w:r>
          </w:p>
        </w:tc>
        <w:tc>
          <w:tcPr>
            <w:tcW w:w="589" w:type="pct"/>
            <w:shd w:val="clear" w:color="auto" w:fill="auto"/>
            <w:noWrap/>
            <w:vAlign w:val="bottom"/>
            <w:hideMark/>
          </w:tcPr>
          <w:p w14:paraId="4CF29C0D"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627" w:type="pct"/>
            <w:shd w:val="clear" w:color="auto" w:fill="auto"/>
            <w:noWrap/>
            <w:vAlign w:val="bottom"/>
            <w:hideMark/>
          </w:tcPr>
          <w:p w14:paraId="12598D8B"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6</w:t>
            </w:r>
          </w:p>
        </w:tc>
        <w:tc>
          <w:tcPr>
            <w:tcW w:w="591" w:type="pct"/>
            <w:shd w:val="clear" w:color="auto" w:fill="auto"/>
            <w:noWrap/>
            <w:vAlign w:val="bottom"/>
            <w:hideMark/>
          </w:tcPr>
          <w:p w14:paraId="1097D9C7"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7</w:t>
            </w:r>
          </w:p>
        </w:tc>
        <w:tc>
          <w:tcPr>
            <w:tcW w:w="591" w:type="pct"/>
            <w:shd w:val="clear" w:color="auto" w:fill="auto"/>
            <w:noWrap/>
            <w:vAlign w:val="bottom"/>
            <w:hideMark/>
          </w:tcPr>
          <w:p w14:paraId="2C8A5753"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3</w:t>
            </w:r>
          </w:p>
        </w:tc>
        <w:tc>
          <w:tcPr>
            <w:tcW w:w="598" w:type="pct"/>
            <w:shd w:val="clear" w:color="auto" w:fill="auto"/>
            <w:noWrap/>
            <w:vAlign w:val="bottom"/>
            <w:hideMark/>
          </w:tcPr>
          <w:p w14:paraId="5244CF30"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8</w:t>
            </w:r>
          </w:p>
        </w:tc>
        <w:tc>
          <w:tcPr>
            <w:tcW w:w="721" w:type="pct"/>
            <w:shd w:val="clear" w:color="auto" w:fill="auto"/>
            <w:vAlign w:val="bottom"/>
          </w:tcPr>
          <w:p w14:paraId="34CD3B95"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1</w:t>
            </w:r>
          </w:p>
        </w:tc>
      </w:tr>
      <w:tr w:rsidR="002D7598" w:rsidRPr="00757097" w14:paraId="75B46E60" w14:textId="77777777" w:rsidTr="00B37332">
        <w:trPr>
          <w:cantSplit/>
        </w:trPr>
        <w:tc>
          <w:tcPr>
            <w:tcW w:w="4279" w:type="pct"/>
            <w:gridSpan w:val="6"/>
            <w:tcBorders>
              <w:bottom w:val="single" w:sz="4" w:space="0" w:color="auto"/>
            </w:tcBorders>
            <w:shd w:val="clear" w:color="auto" w:fill="auto"/>
            <w:noWrap/>
            <w:hideMark/>
          </w:tcPr>
          <w:p w14:paraId="2A06F98F" w14:textId="77777777" w:rsidR="002D7598" w:rsidRPr="00757097" w:rsidRDefault="002D7598" w:rsidP="00757097">
            <w:pPr>
              <w:spacing w:before="40" w:after="40" w:line="300" w:lineRule="exact"/>
              <w:rPr>
                <w:szCs w:val="28"/>
              </w:rPr>
            </w:pPr>
            <w:r w:rsidRPr="00757097">
              <w:rPr>
                <w:szCs w:val="28"/>
                <w:rtl/>
              </w:rPr>
              <w:t>النسبة المئوية</w:t>
            </w:r>
          </w:p>
        </w:tc>
        <w:tc>
          <w:tcPr>
            <w:tcW w:w="721" w:type="pct"/>
            <w:tcBorders>
              <w:bottom w:val="single" w:sz="4" w:space="0" w:color="auto"/>
            </w:tcBorders>
            <w:shd w:val="clear" w:color="auto" w:fill="auto"/>
            <w:vAlign w:val="bottom"/>
          </w:tcPr>
          <w:p w14:paraId="68A0A3AF" w14:textId="77777777" w:rsidR="002D7598" w:rsidRPr="00757097" w:rsidRDefault="002D7598" w:rsidP="00757097">
            <w:pPr>
              <w:spacing w:before="40" w:after="40" w:line="300" w:lineRule="exact"/>
              <w:rPr>
                <w:szCs w:val="28"/>
              </w:rPr>
            </w:pPr>
          </w:p>
        </w:tc>
      </w:tr>
      <w:tr w:rsidR="002D7598" w:rsidRPr="00757097" w14:paraId="5DFC28D5" w14:textId="77777777" w:rsidTr="00B37332">
        <w:trPr>
          <w:cantSplit/>
        </w:trPr>
        <w:tc>
          <w:tcPr>
            <w:tcW w:w="1284" w:type="pct"/>
            <w:tcBorders>
              <w:top w:val="single" w:sz="4" w:space="0" w:color="auto"/>
              <w:bottom w:val="single" w:sz="4" w:space="0" w:color="auto"/>
            </w:tcBorders>
            <w:shd w:val="clear" w:color="auto" w:fill="auto"/>
            <w:noWrap/>
            <w:hideMark/>
          </w:tcPr>
          <w:p w14:paraId="25FB581B" w14:textId="77777777" w:rsidR="002D7598" w:rsidRPr="00757097" w:rsidRDefault="002D7598" w:rsidP="00757097">
            <w:pPr>
              <w:spacing w:before="40" w:after="40" w:line="300" w:lineRule="exact"/>
              <w:rPr>
                <w:b/>
                <w:bCs/>
                <w:szCs w:val="28"/>
              </w:rPr>
            </w:pPr>
            <w:r w:rsidRPr="00757097">
              <w:rPr>
                <w:b/>
                <w:bCs/>
                <w:szCs w:val="28"/>
                <w:rtl/>
              </w:rPr>
              <w:t>المجموع</w:t>
            </w:r>
          </w:p>
        </w:tc>
        <w:tc>
          <w:tcPr>
            <w:tcW w:w="589" w:type="pct"/>
            <w:tcBorders>
              <w:top w:val="single" w:sz="4" w:space="0" w:color="auto"/>
              <w:bottom w:val="single" w:sz="4" w:space="0" w:color="auto"/>
            </w:tcBorders>
            <w:shd w:val="clear" w:color="auto" w:fill="auto"/>
            <w:noWrap/>
            <w:vAlign w:val="bottom"/>
            <w:hideMark/>
          </w:tcPr>
          <w:p w14:paraId="366FC7C5"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627" w:type="pct"/>
            <w:tcBorders>
              <w:top w:val="single" w:sz="4" w:space="0" w:color="auto"/>
              <w:bottom w:val="single" w:sz="4" w:space="0" w:color="auto"/>
            </w:tcBorders>
            <w:shd w:val="clear" w:color="auto" w:fill="auto"/>
            <w:noWrap/>
            <w:vAlign w:val="bottom"/>
            <w:hideMark/>
          </w:tcPr>
          <w:p w14:paraId="794FA0BD"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591" w:type="pct"/>
            <w:tcBorders>
              <w:top w:val="single" w:sz="4" w:space="0" w:color="auto"/>
              <w:bottom w:val="single" w:sz="4" w:space="0" w:color="auto"/>
            </w:tcBorders>
            <w:shd w:val="clear" w:color="auto" w:fill="auto"/>
            <w:noWrap/>
            <w:vAlign w:val="bottom"/>
            <w:hideMark/>
          </w:tcPr>
          <w:p w14:paraId="7ED65A22"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591" w:type="pct"/>
            <w:tcBorders>
              <w:top w:val="single" w:sz="4" w:space="0" w:color="auto"/>
              <w:bottom w:val="single" w:sz="4" w:space="0" w:color="auto"/>
            </w:tcBorders>
            <w:shd w:val="clear" w:color="auto" w:fill="auto"/>
            <w:noWrap/>
            <w:vAlign w:val="bottom"/>
            <w:hideMark/>
          </w:tcPr>
          <w:p w14:paraId="004CC4B7"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598" w:type="pct"/>
            <w:tcBorders>
              <w:top w:val="single" w:sz="4" w:space="0" w:color="auto"/>
              <w:bottom w:val="single" w:sz="4" w:space="0" w:color="auto"/>
            </w:tcBorders>
            <w:shd w:val="clear" w:color="auto" w:fill="auto"/>
            <w:noWrap/>
            <w:vAlign w:val="bottom"/>
            <w:hideMark/>
          </w:tcPr>
          <w:p w14:paraId="1C23456C"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1" w:type="pct"/>
            <w:tcBorders>
              <w:top w:val="single" w:sz="4" w:space="0" w:color="auto"/>
              <w:bottom w:val="single" w:sz="4" w:space="0" w:color="auto"/>
            </w:tcBorders>
            <w:shd w:val="clear" w:color="auto" w:fill="auto"/>
            <w:vAlign w:val="bottom"/>
          </w:tcPr>
          <w:p w14:paraId="102B08C5"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r>
      <w:tr w:rsidR="002D7598" w:rsidRPr="00757097" w14:paraId="7D0D2F50" w14:textId="77777777" w:rsidTr="00B37332">
        <w:trPr>
          <w:cantSplit/>
        </w:trPr>
        <w:tc>
          <w:tcPr>
            <w:tcW w:w="1284" w:type="pct"/>
            <w:tcBorders>
              <w:top w:val="single" w:sz="4" w:space="0" w:color="auto"/>
            </w:tcBorders>
            <w:shd w:val="clear" w:color="auto" w:fill="auto"/>
            <w:noWrap/>
            <w:hideMark/>
          </w:tcPr>
          <w:p w14:paraId="2DB76738" w14:textId="77777777" w:rsidR="002D7598" w:rsidRPr="00757097" w:rsidRDefault="002D7598" w:rsidP="00757097">
            <w:pPr>
              <w:spacing w:before="40" w:after="40" w:line="300" w:lineRule="exact"/>
              <w:rPr>
                <w:szCs w:val="28"/>
              </w:rPr>
            </w:pPr>
            <w:r w:rsidRPr="00757097">
              <w:rPr>
                <w:szCs w:val="28"/>
                <w:rtl/>
              </w:rPr>
              <w:t>الليتوانية</w:t>
            </w:r>
          </w:p>
        </w:tc>
        <w:tc>
          <w:tcPr>
            <w:tcW w:w="589" w:type="pct"/>
            <w:tcBorders>
              <w:top w:val="single" w:sz="4" w:space="0" w:color="auto"/>
            </w:tcBorders>
            <w:shd w:val="clear" w:color="auto" w:fill="auto"/>
            <w:noWrap/>
            <w:vAlign w:val="bottom"/>
            <w:hideMark/>
          </w:tcPr>
          <w:p w14:paraId="6FFFA223" w14:textId="77777777" w:rsidR="002D7598" w:rsidRPr="00757097" w:rsidRDefault="002D7598" w:rsidP="00757097">
            <w:pPr>
              <w:spacing w:before="40" w:after="40" w:line="300" w:lineRule="exact"/>
              <w:rPr>
                <w:szCs w:val="28"/>
              </w:rPr>
            </w:pPr>
            <w:r w:rsidRPr="00830C2A">
              <w:rPr>
                <w:szCs w:val="20"/>
                <w:rtl/>
              </w:rPr>
              <w:t>86</w:t>
            </w:r>
            <w:r w:rsidRPr="00757097">
              <w:rPr>
                <w:szCs w:val="28"/>
                <w:rtl/>
              </w:rPr>
              <w:t>,</w:t>
            </w:r>
            <w:r w:rsidRPr="00830C2A">
              <w:rPr>
                <w:szCs w:val="20"/>
                <w:rtl/>
              </w:rPr>
              <w:t>3</w:t>
            </w:r>
          </w:p>
        </w:tc>
        <w:tc>
          <w:tcPr>
            <w:tcW w:w="627" w:type="pct"/>
            <w:tcBorders>
              <w:top w:val="single" w:sz="4" w:space="0" w:color="auto"/>
            </w:tcBorders>
            <w:shd w:val="clear" w:color="auto" w:fill="auto"/>
            <w:noWrap/>
            <w:vAlign w:val="bottom"/>
            <w:hideMark/>
          </w:tcPr>
          <w:p w14:paraId="3CFC0DE7" w14:textId="77777777" w:rsidR="002D7598" w:rsidRPr="00757097" w:rsidRDefault="002D7598" w:rsidP="00757097">
            <w:pPr>
              <w:spacing w:before="40" w:after="40" w:line="300" w:lineRule="exact"/>
              <w:rPr>
                <w:szCs w:val="28"/>
              </w:rPr>
            </w:pPr>
            <w:r w:rsidRPr="00830C2A">
              <w:rPr>
                <w:szCs w:val="20"/>
                <w:rtl/>
              </w:rPr>
              <w:t>86</w:t>
            </w:r>
            <w:r w:rsidRPr="00757097">
              <w:rPr>
                <w:szCs w:val="28"/>
                <w:rtl/>
              </w:rPr>
              <w:t>,</w:t>
            </w:r>
            <w:r w:rsidRPr="00830C2A">
              <w:rPr>
                <w:szCs w:val="20"/>
                <w:rtl/>
              </w:rPr>
              <w:t>7</w:t>
            </w:r>
          </w:p>
        </w:tc>
        <w:tc>
          <w:tcPr>
            <w:tcW w:w="591" w:type="pct"/>
            <w:tcBorders>
              <w:top w:val="single" w:sz="4" w:space="0" w:color="auto"/>
            </w:tcBorders>
            <w:shd w:val="clear" w:color="auto" w:fill="auto"/>
            <w:noWrap/>
            <w:vAlign w:val="bottom"/>
            <w:hideMark/>
          </w:tcPr>
          <w:p w14:paraId="2CAE340E" w14:textId="77777777" w:rsidR="002D7598" w:rsidRPr="00757097" w:rsidRDefault="002D7598" w:rsidP="00757097">
            <w:pPr>
              <w:spacing w:before="40" w:after="40" w:line="300" w:lineRule="exact"/>
              <w:rPr>
                <w:szCs w:val="28"/>
              </w:rPr>
            </w:pPr>
            <w:r w:rsidRPr="00830C2A">
              <w:rPr>
                <w:szCs w:val="20"/>
                <w:rtl/>
              </w:rPr>
              <w:t>87</w:t>
            </w:r>
            <w:r w:rsidRPr="00757097">
              <w:rPr>
                <w:szCs w:val="28"/>
                <w:rtl/>
              </w:rPr>
              <w:t>,</w:t>
            </w:r>
            <w:r w:rsidRPr="00830C2A">
              <w:rPr>
                <w:szCs w:val="20"/>
                <w:rtl/>
              </w:rPr>
              <w:t>0</w:t>
            </w:r>
          </w:p>
        </w:tc>
        <w:tc>
          <w:tcPr>
            <w:tcW w:w="591" w:type="pct"/>
            <w:tcBorders>
              <w:top w:val="single" w:sz="4" w:space="0" w:color="auto"/>
            </w:tcBorders>
            <w:shd w:val="clear" w:color="auto" w:fill="auto"/>
            <w:noWrap/>
            <w:vAlign w:val="bottom"/>
            <w:hideMark/>
          </w:tcPr>
          <w:p w14:paraId="320FCE76" w14:textId="77777777" w:rsidR="002D7598" w:rsidRPr="00757097" w:rsidRDefault="002D7598" w:rsidP="00757097">
            <w:pPr>
              <w:spacing w:before="40" w:after="40" w:line="300" w:lineRule="exact"/>
              <w:rPr>
                <w:szCs w:val="28"/>
              </w:rPr>
            </w:pPr>
            <w:r w:rsidRPr="00830C2A">
              <w:rPr>
                <w:szCs w:val="20"/>
                <w:rtl/>
              </w:rPr>
              <w:t>86</w:t>
            </w:r>
            <w:r w:rsidRPr="00757097">
              <w:rPr>
                <w:szCs w:val="28"/>
                <w:rtl/>
              </w:rPr>
              <w:t>,</w:t>
            </w:r>
            <w:r w:rsidRPr="00830C2A">
              <w:rPr>
                <w:szCs w:val="20"/>
                <w:rtl/>
              </w:rPr>
              <w:t>9</w:t>
            </w:r>
          </w:p>
        </w:tc>
        <w:tc>
          <w:tcPr>
            <w:tcW w:w="598" w:type="pct"/>
            <w:tcBorders>
              <w:top w:val="single" w:sz="4" w:space="0" w:color="auto"/>
            </w:tcBorders>
            <w:shd w:val="clear" w:color="auto" w:fill="auto"/>
            <w:noWrap/>
            <w:vAlign w:val="bottom"/>
            <w:hideMark/>
          </w:tcPr>
          <w:p w14:paraId="23704263" w14:textId="77777777" w:rsidR="002D7598" w:rsidRPr="00757097" w:rsidRDefault="002D7598" w:rsidP="00757097">
            <w:pPr>
              <w:spacing w:before="40" w:after="40" w:line="300" w:lineRule="exact"/>
              <w:rPr>
                <w:szCs w:val="28"/>
              </w:rPr>
            </w:pPr>
            <w:r w:rsidRPr="00830C2A">
              <w:rPr>
                <w:szCs w:val="20"/>
                <w:rtl/>
              </w:rPr>
              <w:t>86</w:t>
            </w:r>
            <w:r w:rsidRPr="00757097">
              <w:rPr>
                <w:szCs w:val="28"/>
                <w:rtl/>
              </w:rPr>
              <w:t>,</w:t>
            </w:r>
            <w:r w:rsidRPr="00830C2A">
              <w:rPr>
                <w:szCs w:val="20"/>
                <w:rtl/>
              </w:rPr>
              <w:t>8</w:t>
            </w:r>
          </w:p>
        </w:tc>
        <w:tc>
          <w:tcPr>
            <w:tcW w:w="721" w:type="pct"/>
            <w:tcBorders>
              <w:top w:val="single" w:sz="4" w:space="0" w:color="auto"/>
            </w:tcBorders>
            <w:shd w:val="clear" w:color="auto" w:fill="auto"/>
            <w:vAlign w:val="bottom"/>
          </w:tcPr>
          <w:p w14:paraId="24AF8850" w14:textId="77777777" w:rsidR="002D7598" w:rsidRPr="00757097" w:rsidRDefault="002D7598" w:rsidP="00757097">
            <w:pPr>
              <w:spacing w:before="40" w:after="40" w:line="300" w:lineRule="exact"/>
              <w:rPr>
                <w:szCs w:val="28"/>
              </w:rPr>
            </w:pPr>
            <w:r w:rsidRPr="00830C2A">
              <w:rPr>
                <w:szCs w:val="20"/>
                <w:rtl/>
              </w:rPr>
              <w:t>86</w:t>
            </w:r>
            <w:r w:rsidRPr="00757097">
              <w:rPr>
                <w:szCs w:val="28"/>
                <w:rtl/>
              </w:rPr>
              <w:t>,</w:t>
            </w:r>
            <w:r w:rsidRPr="00830C2A">
              <w:rPr>
                <w:szCs w:val="20"/>
                <w:rtl/>
              </w:rPr>
              <w:t>4</w:t>
            </w:r>
          </w:p>
        </w:tc>
      </w:tr>
      <w:tr w:rsidR="002D7598" w:rsidRPr="00757097" w14:paraId="791CB2DB" w14:textId="77777777" w:rsidTr="00B37332">
        <w:trPr>
          <w:cantSplit/>
        </w:trPr>
        <w:tc>
          <w:tcPr>
            <w:tcW w:w="1284" w:type="pct"/>
            <w:shd w:val="clear" w:color="auto" w:fill="auto"/>
            <w:noWrap/>
            <w:hideMark/>
          </w:tcPr>
          <w:p w14:paraId="7DDD107C" w14:textId="77777777" w:rsidR="002D7598" w:rsidRPr="00757097" w:rsidRDefault="002D7598" w:rsidP="00757097">
            <w:pPr>
              <w:spacing w:before="40" w:after="40" w:line="300" w:lineRule="exact"/>
              <w:rPr>
                <w:szCs w:val="28"/>
              </w:rPr>
            </w:pPr>
            <w:r w:rsidRPr="00757097">
              <w:rPr>
                <w:szCs w:val="28"/>
                <w:rtl/>
              </w:rPr>
              <w:t>الروسية</w:t>
            </w:r>
          </w:p>
        </w:tc>
        <w:tc>
          <w:tcPr>
            <w:tcW w:w="589" w:type="pct"/>
            <w:shd w:val="clear" w:color="auto" w:fill="auto"/>
            <w:noWrap/>
            <w:vAlign w:val="bottom"/>
            <w:hideMark/>
          </w:tcPr>
          <w:p w14:paraId="24CE7224" w14:textId="77777777" w:rsidR="002D7598" w:rsidRPr="00757097" w:rsidRDefault="002D7598" w:rsidP="00757097">
            <w:pPr>
              <w:spacing w:before="40" w:after="40" w:line="300" w:lineRule="exact"/>
              <w:rPr>
                <w:szCs w:val="28"/>
              </w:rPr>
            </w:pPr>
            <w:r w:rsidRPr="00830C2A">
              <w:rPr>
                <w:szCs w:val="20"/>
                <w:rtl/>
              </w:rPr>
              <w:t>5</w:t>
            </w:r>
            <w:r w:rsidRPr="00757097">
              <w:rPr>
                <w:szCs w:val="28"/>
                <w:rtl/>
              </w:rPr>
              <w:t>,</w:t>
            </w:r>
            <w:r w:rsidRPr="00830C2A">
              <w:rPr>
                <w:szCs w:val="20"/>
                <w:rtl/>
              </w:rPr>
              <w:t>0</w:t>
            </w:r>
          </w:p>
        </w:tc>
        <w:tc>
          <w:tcPr>
            <w:tcW w:w="627" w:type="pct"/>
            <w:shd w:val="clear" w:color="auto" w:fill="auto"/>
            <w:noWrap/>
            <w:vAlign w:val="bottom"/>
            <w:hideMark/>
          </w:tcPr>
          <w:p w14:paraId="1EFD83C1" w14:textId="77777777" w:rsidR="002D7598" w:rsidRPr="00757097" w:rsidRDefault="002D7598" w:rsidP="00757097">
            <w:pPr>
              <w:spacing w:before="40" w:after="40" w:line="300" w:lineRule="exact"/>
              <w:rPr>
                <w:szCs w:val="28"/>
              </w:rPr>
            </w:pPr>
            <w:r w:rsidRPr="00830C2A">
              <w:rPr>
                <w:szCs w:val="20"/>
                <w:rtl/>
              </w:rPr>
              <w:t>4</w:t>
            </w:r>
            <w:r w:rsidRPr="00757097">
              <w:rPr>
                <w:szCs w:val="28"/>
                <w:rtl/>
              </w:rPr>
              <w:t>,</w:t>
            </w:r>
            <w:r w:rsidRPr="00830C2A">
              <w:rPr>
                <w:szCs w:val="20"/>
                <w:rtl/>
              </w:rPr>
              <w:t>8</w:t>
            </w:r>
          </w:p>
        </w:tc>
        <w:tc>
          <w:tcPr>
            <w:tcW w:w="591" w:type="pct"/>
            <w:shd w:val="clear" w:color="auto" w:fill="auto"/>
            <w:noWrap/>
            <w:vAlign w:val="bottom"/>
            <w:hideMark/>
          </w:tcPr>
          <w:p w14:paraId="7EB4512F" w14:textId="77777777" w:rsidR="002D7598" w:rsidRPr="00757097" w:rsidRDefault="002D7598" w:rsidP="00757097">
            <w:pPr>
              <w:spacing w:before="40" w:after="40" w:line="300" w:lineRule="exact"/>
              <w:rPr>
                <w:szCs w:val="28"/>
              </w:rPr>
            </w:pPr>
            <w:r w:rsidRPr="00830C2A">
              <w:rPr>
                <w:szCs w:val="20"/>
                <w:rtl/>
              </w:rPr>
              <w:t>4</w:t>
            </w:r>
            <w:r w:rsidRPr="00757097">
              <w:rPr>
                <w:szCs w:val="28"/>
                <w:rtl/>
              </w:rPr>
              <w:t>,</w:t>
            </w:r>
            <w:r w:rsidRPr="00830C2A">
              <w:rPr>
                <w:szCs w:val="20"/>
                <w:rtl/>
              </w:rPr>
              <w:t>7</w:t>
            </w:r>
          </w:p>
        </w:tc>
        <w:tc>
          <w:tcPr>
            <w:tcW w:w="591" w:type="pct"/>
            <w:shd w:val="clear" w:color="auto" w:fill="auto"/>
            <w:noWrap/>
            <w:vAlign w:val="bottom"/>
            <w:hideMark/>
          </w:tcPr>
          <w:p w14:paraId="669B829D" w14:textId="77777777" w:rsidR="002D7598" w:rsidRPr="00757097" w:rsidRDefault="002D7598" w:rsidP="00757097">
            <w:pPr>
              <w:spacing w:before="40" w:after="40" w:line="300" w:lineRule="exact"/>
              <w:rPr>
                <w:szCs w:val="28"/>
              </w:rPr>
            </w:pPr>
            <w:r w:rsidRPr="00830C2A">
              <w:rPr>
                <w:szCs w:val="20"/>
                <w:rtl/>
              </w:rPr>
              <w:t>4</w:t>
            </w:r>
            <w:r w:rsidRPr="00757097">
              <w:rPr>
                <w:szCs w:val="28"/>
                <w:rtl/>
              </w:rPr>
              <w:t>,</w:t>
            </w:r>
            <w:r w:rsidRPr="00830C2A">
              <w:rPr>
                <w:szCs w:val="20"/>
                <w:rtl/>
              </w:rPr>
              <w:t>6</w:t>
            </w:r>
          </w:p>
        </w:tc>
        <w:tc>
          <w:tcPr>
            <w:tcW w:w="598" w:type="pct"/>
            <w:shd w:val="clear" w:color="auto" w:fill="auto"/>
            <w:noWrap/>
            <w:vAlign w:val="bottom"/>
            <w:hideMark/>
          </w:tcPr>
          <w:p w14:paraId="76EEBBB1" w14:textId="77777777" w:rsidR="002D7598" w:rsidRPr="00757097" w:rsidRDefault="002D7598" w:rsidP="00757097">
            <w:pPr>
              <w:spacing w:before="40" w:after="40" w:line="300" w:lineRule="exact"/>
              <w:rPr>
                <w:szCs w:val="28"/>
              </w:rPr>
            </w:pPr>
            <w:r w:rsidRPr="00830C2A">
              <w:rPr>
                <w:szCs w:val="20"/>
                <w:rtl/>
              </w:rPr>
              <w:t>4</w:t>
            </w:r>
            <w:r w:rsidRPr="00757097">
              <w:rPr>
                <w:szCs w:val="28"/>
                <w:rtl/>
              </w:rPr>
              <w:t>,</w:t>
            </w:r>
            <w:r w:rsidRPr="00830C2A">
              <w:rPr>
                <w:szCs w:val="20"/>
                <w:rtl/>
              </w:rPr>
              <w:t>5</w:t>
            </w:r>
          </w:p>
        </w:tc>
        <w:tc>
          <w:tcPr>
            <w:tcW w:w="721" w:type="pct"/>
            <w:shd w:val="clear" w:color="auto" w:fill="auto"/>
            <w:vAlign w:val="bottom"/>
          </w:tcPr>
          <w:p w14:paraId="3FA35C67" w14:textId="77777777" w:rsidR="002D7598" w:rsidRPr="00757097" w:rsidRDefault="002D7598" w:rsidP="00757097">
            <w:pPr>
              <w:spacing w:before="40" w:after="40" w:line="300" w:lineRule="exact"/>
              <w:rPr>
                <w:szCs w:val="28"/>
              </w:rPr>
            </w:pPr>
            <w:r w:rsidRPr="00830C2A">
              <w:rPr>
                <w:szCs w:val="20"/>
                <w:rtl/>
              </w:rPr>
              <w:t>4</w:t>
            </w:r>
            <w:r w:rsidRPr="00757097">
              <w:rPr>
                <w:szCs w:val="28"/>
                <w:rtl/>
              </w:rPr>
              <w:t>,</w:t>
            </w:r>
            <w:r w:rsidRPr="00830C2A">
              <w:rPr>
                <w:szCs w:val="20"/>
                <w:rtl/>
              </w:rPr>
              <w:t>5</w:t>
            </w:r>
          </w:p>
        </w:tc>
      </w:tr>
      <w:tr w:rsidR="002D7598" w:rsidRPr="00757097" w14:paraId="3E87452D" w14:textId="77777777" w:rsidTr="00B37332">
        <w:trPr>
          <w:cantSplit/>
        </w:trPr>
        <w:tc>
          <w:tcPr>
            <w:tcW w:w="1284" w:type="pct"/>
            <w:shd w:val="clear" w:color="auto" w:fill="auto"/>
            <w:noWrap/>
            <w:hideMark/>
          </w:tcPr>
          <w:p w14:paraId="5D067AC9" w14:textId="77777777" w:rsidR="002D7598" w:rsidRPr="00757097" w:rsidRDefault="002D7598" w:rsidP="00757097">
            <w:pPr>
              <w:spacing w:before="40" w:after="40" w:line="300" w:lineRule="exact"/>
              <w:rPr>
                <w:szCs w:val="28"/>
              </w:rPr>
            </w:pPr>
            <w:r w:rsidRPr="00757097">
              <w:rPr>
                <w:szCs w:val="28"/>
                <w:rtl/>
              </w:rPr>
              <w:t>البولندية</w:t>
            </w:r>
          </w:p>
        </w:tc>
        <w:tc>
          <w:tcPr>
            <w:tcW w:w="589" w:type="pct"/>
            <w:shd w:val="clear" w:color="auto" w:fill="auto"/>
            <w:noWrap/>
            <w:vAlign w:val="bottom"/>
            <w:hideMark/>
          </w:tcPr>
          <w:p w14:paraId="5CA15B57" w14:textId="77777777" w:rsidR="002D7598" w:rsidRPr="00757097" w:rsidRDefault="002D7598" w:rsidP="00757097">
            <w:pPr>
              <w:spacing w:before="40" w:after="40" w:line="300" w:lineRule="exact"/>
              <w:rPr>
                <w:szCs w:val="28"/>
              </w:rPr>
            </w:pPr>
            <w:r w:rsidRPr="00830C2A">
              <w:rPr>
                <w:szCs w:val="20"/>
                <w:rtl/>
              </w:rPr>
              <w:t>5</w:t>
            </w:r>
            <w:r w:rsidRPr="00757097">
              <w:rPr>
                <w:szCs w:val="28"/>
                <w:rtl/>
              </w:rPr>
              <w:t>,</w:t>
            </w:r>
            <w:r w:rsidRPr="00830C2A">
              <w:rPr>
                <w:szCs w:val="20"/>
                <w:rtl/>
              </w:rPr>
              <w:t>6</w:t>
            </w:r>
          </w:p>
        </w:tc>
        <w:tc>
          <w:tcPr>
            <w:tcW w:w="627" w:type="pct"/>
            <w:shd w:val="clear" w:color="auto" w:fill="auto"/>
            <w:noWrap/>
            <w:vAlign w:val="bottom"/>
            <w:hideMark/>
          </w:tcPr>
          <w:p w14:paraId="353A0F25" w14:textId="77777777" w:rsidR="002D7598" w:rsidRPr="00757097" w:rsidRDefault="002D7598" w:rsidP="00757097">
            <w:pPr>
              <w:spacing w:before="40" w:after="40" w:line="300" w:lineRule="exact"/>
              <w:rPr>
                <w:szCs w:val="28"/>
              </w:rPr>
            </w:pPr>
            <w:r w:rsidRPr="00830C2A">
              <w:rPr>
                <w:szCs w:val="20"/>
                <w:rtl/>
              </w:rPr>
              <w:t>5</w:t>
            </w:r>
            <w:r w:rsidRPr="00757097">
              <w:rPr>
                <w:szCs w:val="28"/>
                <w:rtl/>
              </w:rPr>
              <w:t>,</w:t>
            </w:r>
            <w:r w:rsidRPr="00830C2A">
              <w:rPr>
                <w:szCs w:val="20"/>
                <w:rtl/>
              </w:rPr>
              <w:t>6</w:t>
            </w:r>
          </w:p>
        </w:tc>
        <w:tc>
          <w:tcPr>
            <w:tcW w:w="591" w:type="pct"/>
            <w:shd w:val="clear" w:color="auto" w:fill="auto"/>
            <w:noWrap/>
            <w:vAlign w:val="bottom"/>
            <w:hideMark/>
          </w:tcPr>
          <w:p w14:paraId="0F63BF8F" w14:textId="77777777" w:rsidR="002D7598" w:rsidRPr="00757097" w:rsidRDefault="002D7598" w:rsidP="00757097">
            <w:pPr>
              <w:spacing w:before="40" w:after="40" w:line="300" w:lineRule="exact"/>
              <w:rPr>
                <w:szCs w:val="28"/>
              </w:rPr>
            </w:pPr>
            <w:r w:rsidRPr="00830C2A">
              <w:rPr>
                <w:szCs w:val="20"/>
                <w:rtl/>
              </w:rPr>
              <w:t>5</w:t>
            </w:r>
            <w:r w:rsidRPr="00757097">
              <w:rPr>
                <w:szCs w:val="28"/>
                <w:rtl/>
              </w:rPr>
              <w:t>,</w:t>
            </w:r>
            <w:r w:rsidRPr="00830C2A">
              <w:rPr>
                <w:szCs w:val="20"/>
                <w:rtl/>
              </w:rPr>
              <w:t>6</w:t>
            </w:r>
          </w:p>
        </w:tc>
        <w:tc>
          <w:tcPr>
            <w:tcW w:w="591" w:type="pct"/>
            <w:shd w:val="clear" w:color="auto" w:fill="auto"/>
            <w:noWrap/>
            <w:vAlign w:val="bottom"/>
            <w:hideMark/>
          </w:tcPr>
          <w:p w14:paraId="00B87E83" w14:textId="77777777" w:rsidR="002D7598" w:rsidRPr="00757097" w:rsidRDefault="002D7598" w:rsidP="00757097">
            <w:pPr>
              <w:spacing w:before="40" w:after="40" w:line="300" w:lineRule="exact"/>
              <w:rPr>
                <w:szCs w:val="28"/>
              </w:rPr>
            </w:pPr>
            <w:r w:rsidRPr="00830C2A">
              <w:rPr>
                <w:szCs w:val="20"/>
                <w:rtl/>
              </w:rPr>
              <w:t>5</w:t>
            </w:r>
            <w:r w:rsidRPr="00757097">
              <w:rPr>
                <w:szCs w:val="28"/>
                <w:rtl/>
              </w:rPr>
              <w:t>,</w:t>
            </w:r>
            <w:r w:rsidRPr="00830C2A">
              <w:rPr>
                <w:szCs w:val="20"/>
                <w:rtl/>
              </w:rPr>
              <w:t>6</w:t>
            </w:r>
          </w:p>
        </w:tc>
        <w:tc>
          <w:tcPr>
            <w:tcW w:w="598" w:type="pct"/>
            <w:shd w:val="clear" w:color="auto" w:fill="auto"/>
            <w:noWrap/>
            <w:vAlign w:val="bottom"/>
            <w:hideMark/>
          </w:tcPr>
          <w:p w14:paraId="40DA057D" w14:textId="77777777" w:rsidR="002D7598" w:rsidRPr="00757097" w:rsidRDefault="002D7598" w:rsidP="00757097">
            <w:pPr>
              <w:spacing w:before="40" w:after="40" w:line="300" w:lineRule="exact"/>
              <w:rPr>
                <w:szCs w:val="28"/>
              </w:rPr>
            </w:pPr>
            <w:r w:rsidRPr="00830C2A">
              <w:rPr>
                <w:szCs w:val="20"/>
                <w:rtl/>
              </w:rPr>
              <w:t>5</w:t>
            </w:r>
            <w:r w:rsidRPr="00757097">
              <w:rPr>
                <w:szCs w:val="28"/>
                <w:rtl/>
              </w:rPr>
              <w:t>,</w:t>
            </w:r>
            <w:r w:rsidRPr="00830C2A">
              <w:rPr>
                <w:szCs w:val="20"/>
                <w:rtl/>
              </w:rPr>
              <w:t>6</w:t>
            </w:r>
          </w:p>
        </w:tc>
        <w:tc>
          <w:tcPr>
            <w:tcW w:w="721" w:type="pct"/>
            <w:shd w:val="clear" w:color="auto" w:fill="auto"/>
            <w:vAlign w:val="bottom"/>
          </w:tcPr>
          <w:p w14:paraId="07115219" w14:textId="77777777" w:rsidR="002D7598" w:rsidRPr="00757097" w:rsidRDefault="002D7598" w:rsidP="00757097">
            <w:pPr>
              <w:spacing w:before="40" w:after="40" w:line="300" w:lineRule="exact"/>
              <w:rPr>
                <w:szCs w:val="28"/>
              </w:rPr>
            </w:pPr>
            <w:r w:rsidRPr="00830C2A">
              <w:rPr>
                <w:szCs w:val="20"/>
                <w:rtl/>
              </w:rPr>
              <w:t>5</w:t>
            </w:r>
            <w:r w:rsidRPr="00757097">
              <w:rPr>
                <w:szCs w:val="28"/>
                <w:rtl/>
              </w:rPr>
              <w:t>,</w:t>
            </w:r>
            <w:r w:rsidRPr="00830C2A">
              <w:rPr>
                <w:szCs w:val="20"/>
                <w:rtl/>
              </w:rPr>
              <w:t>7</w:t>
            </w:r>
          </w:p>
        </w:tc>
      </w:tr>
      <w:tr w:rsidR="002D7598" w:rsidRPr="00757097" w14:paraId="2CA2BD1C" w14:textId="77777777" w:rsidTr="00B37332">
        <w:trPr>
          <w:cantSplit/>
        </w:trPr>
        <w:tc>
          <w:tcPr>
            <w:tcW w:w="1284" w:type="pct"/>
            <w:shd w:val="clear" w:color="auto" w:fill="auto"/>
            <w:noWrap/>
            <w:hideMark/>
          </w:tcPr>
          <w:p w14:paraId="66759CBF" w14:textId="77777777" w:rsidR="002D7598" w:rsidRPr="00757097" w:rsidRDefault="002D7598" w:rsidP="00757097">
            <w:pPr>
              <w:spacing w:before="40" w:after="40" w:line="300" w:lineRule="exact"/>
              <w:rPr>
                <w:szCs w:val="28"/>
              </w:rPr>
            </w:pPr>
            <w:r w:rsidRPr="00757097">
              <w:rPr>
                <w:szCs w:val="28"/>
                <w:rtl/>
              </w:rPr>
              <w:t>البيلاروسية</w:t>
            </w:r>
          </w:p>
        </w:tc>
        <w:tc>
          <w:tcPr>
            <w:tcW w:w="589" w:type="pct"/>
            <w:shd w:val="clear" w:color="auto" w:fill="auto"/>
            <w:noWrap/>
            <w:vAlign w:val="bottom"/>
            <w:hideMark/>
          </w:tcPr>
          <w:p w14:paraId="490B3D94"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4</w:t>
            </w:r>
          </w:p>
        </w:tc>
        <w:tc>
          <w:tcPr>
            <w:tcW w:w="627" w:type="pct"/>
            <w:shd w:val="clear" w:color="auto" w:fill="auto"/>
            <w:noWrap/>
            <w:vAlign w:val="bottom"/>
            <w:hideMark/>
          </w:tcPr>
          <w:p w14:paraId="4F4629B6"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3</w:t>
            </w:r>
          </w:p>
        </w:tc>
        <w:tc>
          <w:tcPr>
            <w:tcW w:w="591" w:type="pct"/>
            <w:shd w:val="clear" w:color="auto" w:fill="auto"/>
            <w:noWrap/>
            <w:vAlign w:val="bottom"/>
            <w:hideMark/>
          </w:tcPr>
          <w:p w14:paraId="51BB07E1"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2</w:t>
            </w:r>
          </w:p>
        </w:tc>
        <w:tc>
          <w:tcPr>
            <w:tcW w:w="591" w:type="pct"/>
            <w:shd w:val="clear" w:color="auto" w:fill="auto"/>
            <w:noWrap/>
            <w:vAlign w:val="bottom"/>
            <w:hideMark/>
          </w:tcPr>
          <w:p w14:paraId="0F2A17A3"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2</w:t>
            </w:r>
          </w:p>
        </w:tc>
        <w:tc>
          <w:tcPr>
            <w:tcW w:w="598" w:type="pct"/>
            <w:shd w:val="clear" w:color="auto" w:fill="auto"/>
            <w:noWrap/>
            <w:vAlign w:val="bottom"/>
            <w:hideMark/>
          </w:tcPr>
          <w:p w14:paraId="5CD973F9"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4</w:t>
            </w:r>
          </w:p>
        </w:tc>
        <w:tc>
          <w:tcPr>
            <w:tcW w:w="721" w:type="pct"/>
            <w:shd w:val="clear" w:color="auto" w:fill="auto"/>
            <w:vAlign w:val="bottom"/>
          </w:tcPr>
          <w:p w14:paraId="1D42F44C"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5</w:t>
            </w:r>
          </w:p>
        </w:tc>
      </w:tr>
      <w:tr w:rsidR="002D7598" w:rsidRPr="00757097" w14:paraId="1B47DA49" w14:textId="77777777" w:rsidTr="00B37332">
        <w:trPr>
          <w:cantSplit/>
        </w:trPr>
        <w:tc>
          <w:tcPr>
            <w:tcW w:w="1284" w:type="pct"/>
            <w:shd w:val="clear" w:color="auto" w:fill="auto"/>
            <w:noWrap/>
            <w:hideMark/>
          </w:tcPr>
          <w:p w14:paraId="7A3DA92B" w14:textId="77777777" w:rsidR="002D7598" w:rsidRPr="00757097" w:rsidRDefault="002D7598" w:rsidP="00757097">
            <w:pPr>
              <w:spacing w:before="40" w:after="40" w:line="300" w:lineRule="exact"/>
              <w:rPr>
                <w:szCs w:val="28"/>
              </w:rPr>
            </w:pPr>
            <w:r w:rsidRPr="00757097">
              <w:rPr>
                <w:szCs w:val="28"/>
                <w:rtl/>
              </w:rPr>
              <w:t>الأوكرانية</w:t>
            </w:r>
          </w:p>
        </w:tc>
        <w:tc>
          <w:tcPr>
            <w:tcW w:w="589" w:type="pct"/>
            <w:shd w:val="clear" w:color="auto" w:fill="auto"/>
            <w:noWrap/>
            <w:vAlign w:val="bottom"/>
            <w:hideMark/>
          </w:tcPr>
          <w:p w14:paraId="2A8FDA32"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7</w:t>
            </w:r>
          </w:p>
        </w:tc>
        <w:tc>
          <w:tcPr>
            <w:tcW w:w="627" w:type="pct"/>
            <w:shd w:val="clear" w:color="auto" w:fill="auto"/>
            <w:noWrap/>
            <w:vAlign w:val="bottom"/>
            <w:hideMark/>
          </w:tcPr>
          <w:p w14:paraId="6BB28881"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7</w:t>
            </w:r>
          </w:p>
        </w:tc>
        <w:tc>
          <w:tcPr>
            <w:tcW w:w="591" w:type="pct"/>
            <w:shd w:val="clear" w:color="auto" w:fill="auto"/>
            <w:noWrap/>
            <w:vAlign w:val="bottom"/>
            <w:hideMark/>
          </w:tcPr>
          <w:p w14:paraId="3B2B9C9F"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6</w:t>
            </w:r>
          </w:p>
        </w:tc>
        <w:tc>
          <w:tcPr>
            <w:tcW w:w="591" w:type="pct"/>
            <w:shd w:val="clear" w:color="auto" w:fill="auto"/>
            <w:noWrap/>
            <w:vAlign w:val="bottom"/>
            <w:hideMark/>
          </w:tcPr>
          <w:p w14:paraId="13245F00"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6</w:t>
            </w:r>
          </w:p>
        </w:tc>
        <w:tc>
          <w:tcPr>
            <w:tcW w:w="598" w:type="pct"/>
            <w:shd w:val="clear" w:color="auto" w:fill="auto"/>
            <w:noWrap/>
            <w:vAlign w:val="bottom"/>
            <w:hideMark/>
          </w:tcPr>
          <w:p w14:paraId="755D314E"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7</w:t>
            </w:r>
          </w:p>
        </w:tc>
        <w:tc>
          <w:tcPr>
            <w:tcW w:w="721" w:type="pct"/>
            <w:shd w:val="clear" w:color="auto" w:fill="auto"/>
            <w:vAlign w:val="bottom"/>
          </w:tcPr>
          <w:p w14:paraId="133960EB" w14:textId="77777777" w:rsidR="002D7598" w:rsidRPr="00757097" w:rsidRDefault="002D7598" w:rsidP="00757097">
            <w:pPr>
              <w:spacing w:before="40" w:after="40" w:line="300" w:lineRule="exact"/>
              <w:rPr>
                <w:szCs w:val="28"/>
              </w:rPr>
            </w:pPr>
            <w:r w:rsidRPr="00830C2A">
              <w:rPr>
                <w:szCs w:val="20"/>
                <w:rtl/>
              </w:rPr>
              <w:t>1</w:t>
            </w:r>
            <w:r w:rsidRPr="00757097">
              <w:rPr>
                <w:szCs w:val="28"/>
                <w:rtl/>
              </w:rPr>
              <w:t>,</w:t>
            </w:r>
            <w:r w:rsidRPr="00830C2A">
              <w:rPr>
                <w:szCs w:val="20"/>
                <w:rtl/>
              </w:rPr>
              <w:t>0</w:t>
            </w:r>
          </w:p>
        </w:tc>
      </w:tr>
      <w:tr w:rsidR="002D7598" w:rsidRPr="00757097" w14:paraId="13D6A975" w14:textId="77777777" w:rsidTr="00B37332">
        <w:trPr>
          <w:cantSplit/>
        </w:trPr>
        <w:tc>
          <w:tcPr>
            <w:tcW w:w="1284" w:type="pct"/>
            <w:shd w:val="clear" w:color="auto" w:fill="auto"/>
            <w:noWrap/>
            <w:hideMark/>
          </w:tcPr>
          <w:p w14:paraId="2E8DDDDD" w14:textId="77777777" w:rsidR="002D7598" w:rsidRPr="00757097" w:rsidRDefault="002D7598" w:rsidP="00757097">
            <w:pPr>
              <w:spacing w:before="40" w:after="40" w:line="300" w:lineRule="exact"/>
              <w:rPr>
                <w:szCs w:val="28"/>
              </w:rPr>
            </w:pPr>
            <w:r w:rsidRPr="00757097">
              <w:rPr>
                <w:szCs w:val="28"/>
                <w:rtl/>
              </w:rPr>
              <w:t>اليهودية</w:t>
            </w:r>
          </w:p>
        </w:tc>
        <w:tc>
          <w:tcPr>
            <w:tcW w:w="589" w:type="pct"/>
            <w:shd w:val="clear" w:color="auto" w:fill="auto"/>
            <w:noWrap/>
            <w:vAlign w:val="bottom"/>
            <w:hideMark/>
          </w:tcPr>
          <w:p w14:paraId="13853BBB"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627" w:type="pct"/>
            <w:shd w:val="clear" w:color="auto" w:fill="auto"/>
            <w:noWrap/>
            <w:vAlign w:val="bottom"/>
            <w:hideMark/>
          </w:tcPr>
          <w:p w14:paraId="7951439B"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1" w:type="pct"/>
            <w:shd w:val="clear" w:color="auto" w:fill="auto"/>
            <w:noWrap/>
            <w:vAlign w:val="bottom"/>
            <w:hideMark/>
          </w:tcPr>
          <w:p w14:paraId="3D9B86DF"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1" w:type="pct"/>
            <w:shd w:val="clear" w:color="auto" w:fill="auto"/>
            <w:noWrap/>
            <w:vAlign w:val="bottom"/>
            <w:hideMark/>
          </w:tcPr>
          <w:p w14:paraId="1291F2B4"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8" w:type="pct"/>
            <w:shd w:val="clear" w:color="auto" w:fill="auto"/>
            <w:noWrap/>
            <w:vAlign w:val="bottom"/>
            <w:hideMark/>
          </w:tcPr>
          <w:p w14:paraId="0418A721"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721" w:type="pct"/>
            <w:shd w:val="clear" w:color="auto" w:fill="auto"/>
            <w:vAlign w:val="bottom"/>
          </w:tcPr>
          <w:p w14:paraId="40D05842"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r>
      <w:tr w:rsidR="002D7598" w:rsidRPr="00757097" w14:paraId="68DCF8A1" w14:textId="77777777" w:rsidTr="00B37332">
        <w:trPr>
          <w:cantSplit/>
        </w:trPr>
        <w:tc>
          <w:tcPr>
            <w:tcW w:w="1284" w:type="pct"/>
            <w:shd w:val="clear" w:color="auto" w:fill="auto"/>
            <w:noWrap/>
            <w:hideMark/>
          </w:tcPr>
          <w:p w14:paraId="2D2F99F0" w14:textId="77777777" w:rsidR="002D7598" w:rsidRPr="00757097" w:rsidRDefault="002D7598" w:rsidP="00757097">
            <w:pPr>
              <w:spacing w:before="40" w:after="40" w:line="300" w:lineRule="exact"/>
              <w:rPr>
                <w:szCs w:val="28"/>
              </w:rPr>
            </w:pPr>
            <w:r w:rsidRPr="00757097">
              <w:rPr>
                <w:szCs w:val="28"/>
                <w:rtl/>
              </w:rPr>
              <w:t>اللاتفية</w:t>
            </w:r>
          </w:p>
        </w:tc>
        <w:tc>
          <w:tcPr>
            <w:tcW w:w="589" w:type="pct"/>
            <w:shd w:val="clear" w:color="auto" w:fill="auto"/>
            <w:noWrap/>
            <w:vAlign w:val="bottom"/>
            <w:hideMark/>
          </w:tcPr>
          <w:p w14:paraId="16315B04"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627" w:type="pct"/>
            <w:shd w:val="clear" w:color="auto" w:fill="auto"/>
            <w:noWrap/>
            <w:vAlign w:val="bottom"/>
            <w:hideMark/>
          </w:tcPr>
          <w:p w14:paraId="7E7D5F39"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1" w:type="pct"/>
            <w:shd w:val="clear" w:color="auto" w:fill="auto"/>
            <w:noWrap/>
            <w:vAlign w:val="bottom"/>
            <w:hideMark/>
          </w:tcPr>
          <w:p w14:paraId="2ABB0572"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1" w:type="pct"/>
            <w:shd w:val="clear" w:color="auto" w:fill="auto"/>
            <w:noWrap/>
            <w:vAlign w:val="bottom"/>
            <w:hideMark/>
          </w:tcPr>
          <w:p w14:paraId="63CCA414"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8" w:type="pct"/>
            <w:shd w:val="clear" w:color="auto" w:fill="auto"/>
            <w:noWrap/>
            <w:vAlign w:val="bottom"/>
            <w:hideMark/>
          </w:tcPr>
          <w:p w14:paraId="3CBF7FEA"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721" w:type="pct"/>
            <w:shd w:val="clear" w:color="auto" w:fill="auto"/>
            <w:vAlign w:val="bottom"/>
          </w:tcPr>
          <w:p w14:paraId="199AF606"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r>
      <w:tr w:rsidR="002D7598" w:rsidRPr="00757097" w14:paraId="7F5A4EAA" w14:textId="77777777" w:rsidTr="00B37332">
        <w:trPr>
          <w:cantSplit/>
        </w:trPr>
        <w:tc>
          <w:tcPr>
            <w:tcW w:w="1284" w:type="pct"/>
            <w:shd w:val="clear" w:color="auto" w:fill="auto"/>
            <w:noWrap/>
            <w:hideMark/>
          </w:tcPr>
          <w:p w14:paraId="003B1807" w14:textId="77777777" w:rsidR="002D7598" w:rsidRPr="00757097" w:rsidRDefault="002D7598" w:rsidP="00757097">
            <w:pPr>
              <w:spacing w:before="40" w:after="40" w:line="300" w:lineRule="exact"/>
              <w:rPr>
                <w:szCs w:val="28"/>
              </w:rPr>
            </w:pPr>
            <w:r w:rsidRPr="00757097">
              <w:rPr>
                <w:szCs w:val="28"/>
                <w:rtl/>
              </w:rPr>
              <w:t>شعب التتار</w:t>
            </w:r>
          </w:p>
        </w:tc>
        <w:tc>
          <w:tcPr>
            <w:tcW w:w="589" w:type="pct"/>
            <w:shd w:val="clear" w:color="auto" w:fill="auto"/>
            <w:noWrap/>
            <w:vAlign w:val="bottom"/>
            <w:hideMark/>
          </w:tcPr>
          <w:p w14:paraId="7615685B"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627" w:type="pct"/>
            <w:shd w:val="clear" w:color="auto" w:fill="auto"/>
            <w:noWrap/>
            <w:vAlign w:val="bottom"/>
            <w:hideMark/>
          </w:tcPr>
          <w:p w14:paraId="2E516485"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1" w:type="pct"/>
            <w:shd w:val="clear" w:color="auto" w:fill="auto"/>
            <w:noWrap/>
            <w:vAlign w:val="bottom"/>
            <w:hideMark/>
          </w:tcPr>
          <w:p w14:paraId="038A151E"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1" w:type="pct"/>
            <w:shd w:val="clear" w:color="auto" w:fill="auto"/>
            <w:noWrap/>
            <w:vAlign w:val="bottom"/>
            <w:hideMark/>
          </w:tcPr>
          <w:p w14:paraId="6358C85C"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8" w:type="pct"/>
            <w:shd w:val="clear" w:color="auto" w:fill="auto"/>
            <w:noWrap/>
            <w:vAlign w:val="bottom"/>
            <w:hideMark/>
          </w:tcPr>
          <w:p w14:paraId="600B4E8E"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721" w:type="pct"/>
            <w:shd w:val="clear" w:color="auto" w:fill="auto"/>
            <w:vAlign w:val="bottom"/>
          </w:tcPr>
          <w:p w14:paraId="2CD19553"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r>
      <w:tr w:rsidR="002D7598" w:rsidRPr="00757097" w14:paraId="4B53EE75" w14:textId="77777777" w:rsidTr="00B37332">
        <w:trPr>
          <w:cantSplit/>
        </w:trPr>
        <w:tc>
          <w:tcPr>
            <w:tcW w:w="1284" w:type="pct"/>
            <w:shd w:val="clear" w:color="auto" w:fill="auto"/>
            <w:noWrap/>
            <w:hideMark/>
          </w:tcPr>
          <w:p w14:paraId="4688D4D5" w14:textId="77777777" w:rsidR="002D7598" w:rsidRPr="00757097" w:rsidRDefault="002D7598" w:rsidP="00757097">
            <w:pPr>
              <w:spacing w:before="40" w:after="40" w:line="300" w:lineRule="exact"/>
              <w:rPr>
                <w:szCs w:val="28"/>
              </w:rPr>
            </w:pPr>
            <w:r w:rsidRPr="00757097">
              <w:rPr>
                <w:szCs w:val="28"/>
                <w:rtl/>
              </w:rPr>
              <w:t>الألمانية</w:t>
            </w:r>
          </w:p>
        </w:tc>
        <w:tc>
          <w:tcPr>
            <w:tcW w:w="589" w:type="pct"/>
            <w:shd w:val="clear" w:color="auto" w:fill="auto"/>
            <w:noWrap/>
            <w:vAlign w:val="bottom"/>
            <w:hideMark/>
          </w:tcPr>
          <w:p w14:paraId="0A59B9A3"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627" w:type="pct"/>
            <w:shd w:val="clear" w:color="auto" w:fill="auto"/>
            <w:noWrap/>
            <w:vAlign w:val="bottom"/>
            <w:hideMark/>
          </w:tcPr>
          <w:p w14:paraId="2F3355EB"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1" w:type="pct"/>
            <w:shd w:val="clear" w:color="auto" w:fill="auto"/>
            <w:noWrap/>
            <w:vAlign w:val="bottom"/>
            <w:hideMark/>
          </w:tcPr>
          <w:p w14:paraId="5F73D895"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1" w:type="pct"/>
            <w:shd w:val="clear" w:color="auto" w:fill="auto"/>
            <w:noWrap/>
            <w:vAlign w:val="bottom"/>
            <w:hideMark/>
          </w:tcPr>
          <w:p w14:paraId="7A48BF84"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8" w:type="pct"/>
            <w:shd w:val="clear" w:color="auto" w:fill="auto"/>
            <w:noWrap/>
            <w:vAlign w:val="bottom"/>
            <w:hideMark/>
          </w:tcPr>
          <w:p w14:paraId="53E820AA"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721" w:type="pct"/>
            <w:shd w:val="clear" w:color="auto" w:fill="auto"/>
            <w:vAlign w:val="bottom"/>
          </w:tcPr>
          <w:p w14:paraId="0B3A0163"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r>
      <w:tr w:rsidR="002D7598" w:rsidRPr="00757097" w14:paraId="19F3B644" w14:textId="77777777" w:rsidTr="00B37332">
        <w:trPr>
          <w:cantSplit/>
        </w:trPr>
        <w:tc>
          <w:tcPr>
            <w:tcW w:w="1284" w:type="pct"/>
            <w:tcBorders>
              <w:bottom w:val="nil"/>
            </w:tcBorders>
            <w:shd w:val="clear" w:color="auto" w:fill="auto"/>
            <w:noWrap/>
            <w:hideMark/>
          </w:tcPr>
          <w:p w14:paraId="6DEFE0E2" w14:textId="77777777" w:rsidR="002D7598" w:rsidRPr="00757097" w:rsidRDefault="002D7598" w:rsidP="00757097">
            <w:pPr>
              <w:spacing w:before="40" w:after="40" w:line="300" w:lineRule="exact"/>
              <w:rPr>
                <w:szCs w:val="28"/>
              </w:rPr>
            </w:pPr>
            <w:r w:rsidRPr="00757097">
              <w:rPr>
                <w:szCs w:val="28"/>
                <w:rtl/>
              </w:rPr>
              <w:t>الغجرية</w:t>
            </w:r>
          </w:p>
        </w:tc>
        <w:tc>
          <w:tcPr>
            <w:tcW w:w="589" w:type="pct"/>
            <w:tcBorders>
              <w:bottom w:val="nil"/>
            </w:tcBorders>
            <w:shd w:val="clear" w:color="auto" w:fill="auto"/>
            <w:noWrap/>
            <w:vAlign w:val="bottom"/>
            <w:hideMark/>
          </w:tcPr>
          <w:p w14:paraId="26932AE6"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627" w:type="pct"/>
            <w:tcBorders>
              <w:bottom w:val="nil"/>
            </w:tcBorders>
            <w:shd w:val="clear" w:color="auto" w:fill="auto"/>
            <w:noWrap/>
            <w:vAlign w:val="bottom"/>
            <w:hideMark/>
          </w:tcPr>
          <w:p w14:paraId="76E18980"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1" w:type="pct"/>
            <w:tcBorders>
              <w:bottom w:val="nil"/>
            </w:tcBorders>
            <w:shd w:val="clear" w:color="auto" w:fill="auto"/>
            <w:noWrap/>
            <w:vAlign w:val="bottom"/>
            <w:hideMark/>
          </w:tcPr>
          <w:p w14:paraId="4564EC6F"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1" w:type="pct"/>
            <w:tcBorders>
              <w:bottom w:val="nil"/>
            </w:tcBorders>
            <w:shd w:val="clear" w:color="auto" w:fill="auto"/>
            <w:noWrap/>
            <w:vAlign w:val="bottom"/>
            <w:hideMark/>
          </w:tcPr>
          <w:p w14:paraId="4BCF3EC2"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8" w:type="pct"/>
            <w:tcBorders>
              <w:bottom w:val="nil"/>
            </w:tcBorders>
            <w:shd w:val="clear" w:color="auto" w:fill="auto"/>
            <w:noWrap/>
            <w:vAlign w:val="bottom"/>
            <w:hideMark/>
          </w:tcPr>
          <w:p w14:paraId="68A7698C"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721" w:type="pct"/>
            <w:tcBorders>
              <w:bottom w:val="nil"/>
            </w:tcBorders>
            <w:shd w:val="clear" w:color="auto" w:fill="auto"/>
            <w:vAlign w:val="bottom"/>
          </w:tcPr>
          <w:p w14:paraId="79890E3A"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r>
      <w:tr w:rsidR="002D7598" w:rsidRPr="00757097" w14:paraId="1E181A95" w14:textId="77777777" w:rsidTr="00B37332">
        <w:trPr>
          <w:cantSplit/>
        </w:trPr>
        <w:tc>
          <w:tcPr>
            <w:tcW w:w="1284" w:type="pct"/>
            <w:tcBorders>
              <w:top w:val="nil"/>
              <w:bottom w:val="nil"/>
            </w:tcBorders>
            <w:shd w:val="clear" w:color="auto" w:fill="auto"/>
            <w:noWrap/>
            <w:hideMark/>
          </w:tcPr>
          <w:p w14:paraId="35A41776" w14:textId="77777777" w:rsidR="002D7598" w:rsidRPr="00757097" w:rsidRDefault="002D7598" w:rsidP="00757097">
            <w:pPr>
              <w:spacing w:before="40" w:after="40" w:line="300" w:lineRule="exact"/>
              <w:rPr>
                <w:szCs w:val="28"/>
              </w:rPr>
            </w:pPr>
            <w:r w:rsidRPr="00757097">
              <w:rPr>
                <w:szCs w:val="28"/>
                <w:rtl/>
              </w:rPr>
              <w:t xml:space="preserve">الأصول الإثنية الأخرى </w:t>
            </w:r>
          </w:p>
        </w:tc>
        <w:tc>
          <w:tcPr>
            <w:tcW w:w="589" w:type="pct"/>
            <w:tcBorders>
              <w:top w:val="nil"/>
              <w:bottom w:val="nil"/>
            </w:tcBorders>
            <w:shd w:val="clear" w:color="auto" w:fill="auto"/>
            <w:noWrap/>
            <w:vAlign w:val="bottom"/>
            <w:hideMark/>
          </w:tcPr>
          <w:p w14:paraId="7324CBA7"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5</w:t>
            </w:r>
          </w:p>
        </w:tc>
        <w:tc>
          <w:tcPr>
            <w:tcW w:w="627" w:type="pct"/>
            <w:tcBorders>
              <w:top w:val="nil"/>
              <w:bottom w:val="nil"/>
            </w:tcBorders>
            <w:shd w:val="clear" w:color="auto" w:fill="auto"/>
            <w:noWrap/>
            <w:vAlign w:val="bottom"/>
            <w:hideMark/>
          </w:tcPr>
          <w:p w14:paraId="65A5B1F0"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4</w:t>
            </w:r>
          </w:p>
        </w:tc>
        <w:tc>
          <w:tcPr>
            <w:tcW w:w="591" w:type="pct"/>
            <w:tcBorders>
              <w:top w:val="nil"/>
              <w:bottom w:val="nil"/>
            </w:tcBorders>
            <w:shd w:val="clear" w:color="auto" w:fill="auto"/>
            <w:noWrap/>
            <w:vAlign w:val="bottom"/>
            <w:hideMark/>
          </w:tcPr>
          <w:p w14:paraId="20A83029"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4</w:t>
            </w:r>
          </w:p>
        </w:tc>
        <w:tc>
          <w:tcPr>
            <w:tcW w:w="591" w:type="pct"/>
            <w:tcBorders>
              <w:top w:val="nil"/>
              <w:bottom w:val="nil"/>
            </w:tcBorders>
            <w:shd w:val="clear" w:color="auto" w:fill="auto"/>
            <w:noWrap/>
            <w:vAlign w:val="bottom"/>
            <w:hideMark/>
          </w:tcPr>
          <w:p w14:paraId="6F4C64EA"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5</w:t>
            </w:r>
          </w:p>
        </w:tc>
        <w:tc>
          <w:tcPr>
            <w:tcW w:w="598" w:type="pct"/>
            <w:tcBorders>
              <w:top w:val="nil"/>
              <w:bottom w:val="nil"/>
            </w:tcBorders>
            <w:shd w:val="clear" w:color="auto" w:fill="auto"/>
            <w:noWrap/>
            <w:vAlign w:val="bottom"/>
            <w:hideMark/>
          </w:tcPr>
          <w:p w14:paraId="60C864E9"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5</w:t>
            </w:r>
          </w:p>
        </w:tc>
        <w:tc>
          <w:tcPr>
            <w:tcW w:w="721" w:type="pct"/>
            <w:tcBorders>
              <w:top w:val="nil"/>
              <w:bottom w:val="nil"/>
            </w:tcBorders>
            <w:shd w:val="clear" w:color="auto" w:fill="auto"/>
            <w:vAlign w:val="bottom"/>
          </w:tcPr>
          <w:p w14:paraId="02D41AE3"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4</w:t>
            </w:r>
          </w:p>
        </w:tc>
      </w:tr>
      <w:tr w:rsidR="002D7598" w:rsidRPr="00757097" w14:paraId="27299698" w14:textId="77777777" w:rsidTr="00B37332">
        <w:trPr>
          <w:cantSplit/>
        </w:trPr>
        <w:tc>
          <w:tcPr>
            <w:tcW w:w="1284" w:type="pct"/>
            <w:tcBorders>
              <w:top w:val="nil"/>
            </w:tcBorders>
            <w:shd w:val="clear" w:color="auto" w:fill="auto"/>
            <w:noWrap/>
            <w:hideMark/>
          </w:tcPr>
          <w:p w14:paraId="1DC08EBD" w14:textId="77777777" w:rsidR="002D7598" w:rsidRPr="00757097" w:rsidRDefault="002D7598" w:rsidP="00757097">
            <w:pPr>
              <w:spacing w:before="40" w:after="40" w:line="300" w:lineRule="exact"/>
              <w:rPr>
                <w:szCs w:val="28"/>
              </w:rPr>
            </w:pPr>
            <w:r w:rsidRPr="00757097">
              <w:rPr>
                <w:szCs w:val="28"/>
                <w:rtl/>
              </w:rPr>
              <w:t>غير مُبينة</w:t>
            </w:r>
          </w:p>
        </w:tc>
        <w:tc>
          <w:tcPr>
            <w:tcW w:w="589" w:type="pct"/>
            <w:tcBorders>
              <w:top w:val="nil"/>
            </w:tcBorders>
            <w:shd w:val="clear" w:color="auto" w:fill="auto"/>
            <w:noWrap/>
            <w:vAlign w:val="bottom"/>
            <w:hideMark/>
          </w:tcPr>
          <w:p w14:paraId="7F30B383"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0</w:t>
            </w:r>
          </w:p>
        </w:tc>
        <w:tc>
          <w:tcPr>
            <w:tcW w:w="627" w:type="pct"/>
            <w:tcBorders>
              <w:top w:val="nil"/>
            </w:tcBorders>
            <w:shd w:val="clear" w:color="auto" w:fill="auto"/>
            <w:noWrap/>
            <w:vAlign w:val="bottom"/>
            <w:hideMark/>
          </w:tcPr>
          <w:p w14:paraId="0A63940A"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0</w:t>
            </w:r>
          </w:p>
        </w:tc>
        <w:tc>
          <w:tcPr>
            <w:tcW w:w="591" w:type="pct"/>
            <w:tcBorders>
              <w:top w:val="nil"/>
            </w:tcBorders>
            <w:shd w:val="clear" w:color="auto" w:fill="auto"/>
            <w:noWrap/>
            <w:vAlign w:val="bottom"/>
            <w:hideMark/>
          </w:tcPr>
          <w:p w14:paraId="29330965"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0</w:t>
            </w:r>
          </w:p>
        </w:tc>
        <w:tc>
          <w:tcPr>
            <w:tcW w:w="591" w:type="pct"/>
            <w:tcBorders>
              <w:top w:val="nil"/>
            </w:tcBorders>
            <w:shd w:val="clear" w:color="auto" w:fill="auto"/>
            <w:noWrap/>
            <w:vAlign w:val="bottom"/>
            <w:hideMark/>
          </w:tcPr>
          <w:p w14:paraId="25FC1F4A"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1</w:t>
            </w:r>
          </w:p>
        </w:tc>
        <w:tc>
          <w:tcPr>
            <w:tcW w:w="598" w:type="pct"/>
            <w:tcBorders>
              <w:top w:val="nil"/>
            </w:tcBorders>
            <w:shd w:val="clear" w:color="auto" w:fill="auto"/>
            <w:noWrap/>
            <w:vAlign w:val="bottom"/>
            <w:hideMark/>
          </w:tcPr>
          <w:p w14:paraId="54492B2E"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0</w:t>
            </w:r>
          </w:p>
        </w:tc>
        <w:tc>
          <w:tcPr>
            <w:tcW w:w="721" w:type="pct"/>
            <w:tcBorders>
              <w:top w:val="nil"/>
            </w:tcBorders>
            <w:shd w:val="clear" w:color="auto" w:fill="auto"/>
            <w:vAlign w:val="bottom"/>
          </w:tcPr>
          <w:p w14:paraId="160A60A0" w14:textId="77777777" w:rsidR="002D7598" w:rsidRPr="00757097" w:rsidRDefault="002D7598" w:rsidP="00757097">
            <w:pPr>
              <w:spacing w:before="40" w:after="40" w:line="300" w:lineRule="exact"/>
              <w:rPr>
                <w:szCs w:val="28"/>
              </w:rPr>
            </w:pPr>
            <w:r w:rsidRPr="00830C2A">
              <w:rPr>
                <w:szCs w:val="20"/>
                <w:rtl/>
              </w:rPr>
              <w:t>0</w:t>
            </w:r>
            <w:r w:rsidRPr="00757097">
              <w:rPr>
                <w:szCs w:val="28"/>
                <w:rtl/>
              </w:rPr>
              <w:t>,</w:t>
            </w:r>
            <w:r w:rsidRPr="00830C2A">
              <w:rPr>
                <w:szCs w:val="20"/>
                <w:rtl/>
              </w:rPr>
              <w:t>0</w:t>
            </w:r>
          </w:p>
        </w:tc>
      </w:tr>
    </w:tbl>
    <w:p w14:paraId="01830F1A" w14:textId="58812B35" w:rsidR="002D7598" w:rsidRPr="002C0940" w:rsidRDefault="002D7598" w:rsidP="002C0940">
      <w:pPr>
        <w:pStyle w:val="SingleTxtGA"/>
        <w:spacing w:before="120"/>
        <w:rPr>
          <w:sz w:val="28"/>
        </w:rPr>
      </w:pPr>
      <w:r w:rsidRPr="00830C2A">
        <w:rPr>
          <w:sz w:val="28"/>
          <w:szCs w:val="20"/>
          <w:rtl/>
        </w:rPr>
        <w:t>48</w:t>
      </w:r>
      <w:r w:rsidRPr="002C0940">
        <w:rPr>
          <w:sz w:val="28"/>
          <w:rtl/>
        </w:rPr>
        <w:t>-</w:t>
      </w:r>
      <w:r w:rsidRPr="002C0940">
        <w:rPr>
          <w:sz w:val="28"/>
          <w:rtl/>
        </w:rPr>
        <w:tab/>
        <w:t xml:space="preserve">السكان المقيمون حسب الجنس والفئة العمرية الرئيسية (بداية العام </w:t>
      </w:r>
      <w:r w:rsidR="003E03B2" w:rsidRPr="002C0940">
        <w:rPr>
          <w:sz w:val="28"/>
          <w:rtl/>
        </w:rPr>
        <w:t>(</w:t>
      </w:r>
      <w:r w:rsidRPr="00830C2A">
        <w:rPr>
          <w:sz w:val="28"/>
          <w:szCs w:val="20"/>
          <w:rtl/>
        </w:rPr>
        <w:t>2014</w:t>
      </w:r>
      <w:r w:rsidRPr="002C0940">
        <w:rPr>
          <w:sz w:val="28"/>
          <w:rtl/>
        </w:rPr>
        <w:t>-</w:t>
      </w:r>
      <w:r w:rsidRPr="00830C2A">
        <w:rPr>
          <w:sz w:val="28"/>
          <w:szCs w:val="20"/>
          <w:rtl/>
        </w:rPr>
        <w:t>2019</w:t>
      </w:r>
      <w:r w:rsidRPr="002C0940">
        <w:rPr>
          <w:sz w:val="28"/>
          <w:rtl/>
        </w:rPr>
        <w:t>))</w:t>
      </w:r>
      <w:r w:rsidRPr="002C0940">
        <w:rPr>
          <w:sz w:val="28"/>
          <w:rtl/>
          <w:lang w:val="en-GB"/>
        </w:rPr>
        <w:t>:</w:t>
      </w:r>
    </w:p>
    <w:tbl>
      <w:tblPr>
        <w:bidiVisual/>
        <w:tblW w:w="7859" w:type="dxa"/>
        <w:tblInd w:w="1134" w:type="dxa"/>
        <w:tblBorders>
          <w:top w:val="single" w:sz="4" w:space="0" w:color="auto"/>
          <w:bottom w:val="single" w:sz="12" w:space="0" w:color="auto"/>
        </w:tblBorders>
        <w:tblLayout w:type="fixed"/>
        <w:tblLook w:val="04A0" w:firstRow="1" w:lastRow="0" w:firstColumn="1" w:lastColumn="0" w:noHBand="0" w:noVBand="1"/>
      </w:tblPr>
      <w:tblGrid>
        <w:gridCol w:w="1010"/>
        <w:gridCol w:w="1135"/>
        <w:gridCol w:w="6"/>
        <w:gridCol w:w="1130"/>
        <w:gridCol w:w="13"/>
        <w:gridCol w:w="1143"/>
        <w:gridCol w:w="36"/>
        <w:gridCol w:w="992"/>
        <w:gridCol w:w="115"/>
        <w:gridCol w:w="734"/>
        <w:gridCol w:w="407"/>
        <w:gridCol w:w="1138"/>
      </w:tblGrid>
      <w:tr w:rsidR="002D7598" w:rsidRPr="00757097" w14:paraId="6D25BD7E" w14:textId="77777777" w:rsidTr="00B37332">
        <w:trPr>
          <w:cantSplit/>
          <w:tblHeader/>
        </w:trPr>
        <w:tc>
          <w:tcPr>
            <w:tcW w:w="643" w:type="pct"/>
            <w:vMerge w:val="restart"/>
            <w:tcBorders>
              <w:top w:val="single" w:sz="4" w:space="0" w:color="auto"/>
              <w:bottom w:val="single" w:sz="12" w:space="0" w:color="auto"/>
            </w:tcBorders>
            <w:shd w:val="clear" w:color="auto" w:fill="auto"/>
            <w:vAlign w:val="bottom"/>
            <w:hideMark/>
          </w:tcPr>
          <w:p w14:paraId="1BE70FAC" w14:textId="77777777" w:rsidR="002D7598" w:rsidRPr="00757097" w:rsidRDefault="002D7598" w:rsidP="00757097">
            <w:pPr>
              <w:spacing w:before="40" w:after="40" w:line="300" w:lineRule="exact"/>
              <w:rPr>
                <w:i/>
                <w:iCs/>
                <w:szCs w:val="28"/>
              </w:rPr>
            </w:pPr>
            <w:r w:rsidRPr="00757097">
              <w:rPr>
                <w:i/>
                <w:iCs/>
                <w:szCs w:val="28"/>
                <w:rtl/>
              </w:rPr>
              <w:t>فئة عمرية</w:t>
            </w:r>
          </w:p>
        </w:tc>
        <w:tc>
          <w:tcPr>
            <w:tcW w:w="2203" w:type="pct"/>
            <w:gridSpan w:val="6"/>
            <w:tcBorders>
              <w:top w:val="single" w:sz="4" w:space="0" w:color="auto"/>
              <w:bottom w:val="single" w:sz="4" w:space="0" w:color="auto"/>
              <w:right w:val="single" w:sz="24" w:space="0" w:color="FFFFFF" w:themeColor="background1"/>
            </w:tcBorders>
            <w:shd w:val="clear" w:color="auto" w:fill="auto"/>
            <w:noWrap/>
            <w:vAlign w:val="bottom"/>
            <w:hideMark/>
          </w:tcPr>
          <w:p w14:paraId="0A50E7F2" w14:textId="77777777" w:rsidR="002D7598" w:rsidRPr="00757097" w:rsidRDefault="002D7598" w:rsidP="007C7C46">
            <w:pPr>
              <w:spacing w:before="40" w:after="40" w:line="300" w:lineRule="exact"/>
              <w:jc w:val="center"/>
              <w:rPr>
                <w:i/>
                <w:iCs/>
                <w:szCs w:val="28"/>
              </w:rPr>
            </w:pPr>
            <w:r w:rsidRPr="00757097">
              <w:rPr>
                <w:i/>
                <w:iCs/>
                <w:szCs w:val="28"/>
                <w:rtl/>
              </w:rPr>
              <w:t>السكان المقيمون</w:t>
            </w:r>
          </w:p>
        </w:tc>
        <w:tc>
          <w:tcPr>
            <w:tcW w:w="2154" w:type="pct"/>
            <w:gridSpan w:val="5"/>
            <w:tcBorders>
              <w:top w:val="single" w:sz="4" w:space="0" w:color="auto"/>
              <w:left w:val="single" w:sz="24" w:space="0" w:color="FFFFFF" w:themeColor="background1"/>
              <w:bottom w:val="single" w:sz="4" w:space="0" w:color="auto"/>
            </w:tcBorders>
            <w:shd w:val="clear" w:color="auto" w:fill="auto"/>
            <w:noWrap/>
            <w:vAlign w:val="bottom"/>
            <w:hideMark/>
          </w:tcPr>
          <w:p w14:paraId="5CDEDF34" w14:textId="77777777" w:rsidR="002D7598" w:rsidRPr="00757097" w:rsidRDefault="002D7598" w:rsidP="007C7C46">
            <w:pPr>
              <w:spacing w:before="40" w:after="40" w:line="300" w:lineRule="exact"/>
              <w:jc w:val="center"/>
              <w:rPr>
                <w:i/>
                <w:iCs/>
                <w:szCs w:val="28"/>
              </w:rPr>
            </w:pPr>
            <w:r w:rsidRPr="00757097">
              <w:rPr>
                <w:i/>
                <w:iCs/>
                <w:szCs w:val="28"/>
                <w:rtl/>
              </w:rPr>
              <w:t>بالنسبة المئوية</w:t>
            </w:r>
          </w:p>
        </w:tc>
      </w:tr>
      <w:tr w:rsidR="002D7598" w:rsidRPr="00757097" w14:paraId="034E7726" w14:textId="77777777" w:rsidTr="00B37332">
        <w:trPr>
          <w:cantSplit/>
          <w:tblHeader/>
        </w:trPr>
        <w:tc>
          <w:tcPr>
            <w:tcW w:w="643" w:type="pct"/>
            <w:vMerge/>
            <w:tcBorders>
              <w:top w:val="single" w:sz="12" w:space="0" w:color="auto"/>
              <w:bottom w:val="single" w:sz="12" w:space="0" w:color="auto"/>
            </w:tcBorders>
            <w:shd w:val="clear" w:color="auto" w:fill="auto"/>
            <w:vAlign w:val="bottom"/>
            <w:hideMark/>
          </w:tcPr>
          <w:p w14:paraId="5BE38CFF" w14:textId="77777777" w:rsidR="002D7598" w:rsidRPr="00757097" w:rsidRDefault="002D7598" w:rsidP="00757097">
            <w:pPr>
              <w:spacing w:before="40" w:after="40" w:line="300" w:lineRule="exact"/>
              <w:rPr>
                <w:i/>
                <w:iCs/>
                <w:szCs w:val="28"/>
              </w:rPr>
            </w:pPr>
          </w:p>
        </w:tc>
        <w:tc>
          <w:tcPr>
            <w:tcW w:w="722" w:type="pct"/>
            <w:tcBorders>
              <w:top w:val="single" w:sz="4" w:space="0" w:color="auto"/>
              <w:bottom w:val="single" w:sz="12" w:space="0" w:color="auto"/>
            </w:tcBorders>
            <w:shd w:val="clear" w:color="auto" w:fill="auto"/>
            <w:noWrap/>
            <w:vAlign w:val="bottom"/>
            <w:hideMark/>
          </w:tcPr>
          <w:p w14:paraId="43A50726" w14:textId="77777777" w:rsidR="002D7598" w:rsidRPr="00757097" w:rsidRDefault="002D7598" w:rsidP="00757097">
            <w:pPr>
              <w:spacing w:before="40" w:after="40" w:line="300" w:lineRule="exact"/>
              <w:rPr>
                <w:i/>
                <w:iCs/>
                <w:szCs w:val="28"/>
              </w:rPr>
            </w:pPr>
            <w:r w:rsidRPr="00757097">
              <w:rPr>
                <w:i/>
                <w:iCs/>
                <w:szCs w:val="28"/>
                <w:rtl/>
              </w:rPr>
              <w:t>المجموع</w:t>
            </w:r>
          </w:p>
        </w:tc>
        <w:tc>
          <w:tcPr>
            <w:tcW w:w="723" w:type="pct"/>
            <w:gridSpan w:val="2"/>
            <w:tcBorders>
              <w:top w:val="single" w:sz="4" w:space="0" w:color="auto"/>
              <w:bottom w:val="single" w:sz="12" w:space="0" w:color="auto"/>
            </w:tcBorders>
            <w:shd w:val="clear" w:color="auto" w:fill="auto"/>
            <w:noWrap/>
            <w:vAlign w:val="bottom"/>
            <w:hideMark/>
          </w:tcPr>
          <w:p w14:paraId="2D1027F4" w14:textId="77777777" w:rsidR="002D7598" w:rsidRPr="00757097" w:rsidRDefault="002D7598" w:rsidP="00757097">
            <w:pPr>
              <w:spacing w:before="40" w:after="40" w:line="300" w:lineRule="exact"/>
              <w:rPr>
                <w:i/>
                <w:iCs/>
                <w:szCs w:val="28"/>
              </w:rPr>
            </w:pPr>
            <w:r w:rsidRPr="00757097">
              <w:rPr>
                <w:i/>
                <w:iCs/>
                <w:szCs w:val="28"/>
                <w:rtl/>
              </w:rPr>
              <w:t>الذكور</w:t>
            </w:r>
          </w:p>
        </w:tc>
        <w:tc>
          <w:tcPr>
            <w:tcW w:w="758" w:type="pct"/>
            <w:gridSpan w:val="3"/>
            <w:tcBorders>
              <w:top w:val="single" w:sz="4" w:space="0" w:color="auto"/>
              <w:bottom w:val="single" w:sz="12" w:space="0" w:color="auto"/>
              <w:right w:val="single" w:sz="24" w:space="0" w:color="FFFFFF" w:themeColor="background1"/>
            </w:tcBorders>
            <w:shd w:val="clear" w:color="auto" w:fill="auto"/>
            <w:noWrap/>
            <w:vAlign w:val="bottom"/>
            <w:hideMark/>
          </w:tcPr>
          <w:p w14:paraId="5FD98BBD" w14:textId="77777777" w:rsidR="002D7598" w:rsidRPr="00757097" w:rsidRDefault="002D7598" w:rsidP="00757097">
            <w:pPr>
              <w:spacing w:before="40" w:after="40" w:line="300" w:lineRule="exact"/>
              <w:rPr>
                <w:i/>
                <w:iCs/>
                <w:szCs w:val="28"/>
              </w:rPr>
            </w:pPr>
            <w:r w:rsidRPr="00757097">
              <w:rPr>
                <w:i/>
                <w:iCs/>
                <w:szCs w:val="28"/>
                <w:rtl/>
              </w:rPr>
              <w:t>الإناث</w:t>
            </w:r>
          </w:p>
        </w:tc>
        <w:tc>
          <w:tcPr>
            <w:tcW w:w="631" w:type="pct"/>
            <w:tcBorders>
              <w:top w:val="single" w:sz="4" w:space="0" w:color="auto"/>
              <w:left w:val="single" w:sz="24" w:space="0" w:color="FFFFFF" w:themeColor="background1"/>
              <w:bottom w:val="single" w:sz="12" w:space="0" w:color="auto"/>
            </w:tcBorders>
            <w:shd w:val="clear" w:color="auto" w:fill="auto"/>
            <w:noWrap/>
            <w:vAlign w:val="bottom"/>
            <w:hideMark/>
          </w:tcPr>
          <w:p w14:paraId="37D2B22B" w14:textId="77777777" w:rsidR="002D7598" w:rsidRPr="00757097" w:rsidRDefault="002D7598" w:rsidP="00757097">
            <w:pPr>
              <w:spacing w:before="40" w:after="40" w:line="300" w:lineRule="exact"/>
              <w:rPr>
                <w:i/>
                <w:iCs/>
                <w:szCs w:val="28"/>
              </w:rPr>
            </w:pPr>
            <w:r w:rsidRPr="00757097">
              <w:rPr>
                <w:i/>
                <w:iCs/>
                <w:szCs w:val="28"/>
                <w:rtl/>
              </w:rPr>
              <w:t>المجموع</w:t>
            </w:r>
          </w:p>
        </w:tc>
        <w:tc>
          <w:tcPr>
            <w:tcW w:w="540" w:type="pct"/>
            <w:gridSpan w:val="2"/>
            <w:tcBorders>
              <w:top w:val="single" w:sz="4" w:space="0" w:color="auto"/>
              <w:bottom w:val="single" w:sz="12" w:space="0" w:color="auto"/>
            </w:tcBorders>
            <w:shd w:val="clear" w:color="auto" w:fill="auto"/>
            <w:noWrap/>
            <w:vAlign w:val="bottom"/>
            <w:hideMark/>
          </w:tcPr>
          <w:p w14:paraId="2909F3AA" w14:textId="77777777" w:rsidR="002D7598" w:rsidRPr="00757097" w:rsidRDefault="002D7598" w:rsidP="00757097">
            <w:pPr>
              <w:spacing w:before="40" w:after="40" w:line="300" w:lineRule="exact"/>
              <w:rPr>
                <w:i/>
                <w:iCs/>
                <w:szCs w:val="28"/>
              </w:rPr>
            </w:pPr>
            <w:r w:rsidRPr="00757097">
              <w:rPr>
                <w:i/>
                <w:iCs/>
                <w:szCs w:val="28"/>
                <w:rtl/>
              </w:rPr>
              <w:t>الذكور</w:t>
            </w:r>
          </w:p>
        </w:tc>
        <w:tc>
          <w:tcPr>
            <w:tcW w:w="983" w:type="pct"/>
            <w:gridSpan w:val="2"/>
            <w:tcBorders>
              <w:top w:val="single" w:sz="4" w:space="0" w:color="auto"/>
              <w:bottom w:val="single" w:sz="12" w:space="0" w:color="auto"/>
            </w:tcBorders>
            <w:shd w:val="clear" w:color="auto" w:fill="auto"/>
            <w:noWrap/>
            <w:vAlign w:val="bottom"/>
            <w:hideMark/>
          </w:tcPr>
          <w:p w14:paraId="7DD584A4" w14:textId="77777777" w:rsidR="002D7598" w:rsidRPr="00757097" w:rsidRDefault="002D7598" w:rsidP="00757097">
            <w:pPr>
              <w:spacing w:before="40" w:after="40" w:line="300" w:lineRule="exact"/>
              <w:rPr>
                <w:i/>
                <w:iCs/>
                <w:szCs w:val="28"/>
              </w:rPr>
            </w:pPr>
            <w:r w:rsidRPr="00757097">
              <w:rPr>
                <w:i/>
                <w:iCs/>
                <w:szCs w:val="28"/>
                <w:rtl/>
              </w:rPr>
              <w:t>الإناث</w:t>
            </w:r>
          </w:p>
        </w:tc>
      </w:tr>
      <w:tr w:rsidR="002D7598" w:rsidRPr="00757097" w14:paraId="1CBB1677" w14:textId="77777777" w:rsidTr="00B37332">
        <w:trPr>
          <w:cantSplit/>
        </w:trPr>
        <w:tc>
          <w:tcPr>
            <w:tcW w:w="643" w:type="pct"/>
            <w:tcBorders>
              <w:top w:val="single" w:sz="12" w:space="0" w:color="auto"/>
              <w:bottom w:val="single" w:sz="4" w:space="0" w:color="auto"/>
            </w:tcBorders>
            <w:shd w:val="clear" w:color="auto" w:fill="auto"/>
            <w:hideMark/>
          </w:tcPr>
          <w:p w14:paraId="743DB21C" w14:textId="77777777" w:rsidR="002D7598" w:rsidRPr="00757097" w:rsidRDefault="002D7598" w:rsidP="00757097">
            <w:pPr>
              <w:spacing w:before="40" w:after="40" w:line="300" w:lineRule="exact"/>
              <w:rPr>
                <w:b/>
                <w:bCs/>
                <w:szCs w:val="28"/>
              </w:rPr>
            </w:pPr>
          </w:p>
        </w:tc>
        <w:tc>
          <w:tcPr>
            <w:tcW w:w="4357" w:type="pct"/>
            <w:gridSpan w:val="11"/>
            <w:tcBorders>
              <w:top w:val="single" w:sz="12" w:space="0" w:color="auto"/>
              <w:bottom w:val="single" w:sz="4" w:space="0" w:color="auto"/>
            </w:tcBorders>
            <w:shd w:val="clear" w:color="auto" w:fill="auto"/>
            <w:vAlign w:val="bottom"/>
          </w:tcPr>
          <w:p w14:paraId="7DE6DD0C" w14:textId="77777777" w:rsidR="002D7598" w:rsidRPr="00757097" w:rsidRDefault="002D7598" w:rsidP="00757097">
            <w:pPr>
              <w:spacing w:before="40" w:after="40" w:line="300" w:lineRule="exact"/>
              <w:jc w:val="center"/>
              <w:rPr>
                <w:b/>
                <w:bCs/>
                <w:szCs w:val="28"/>
              </w:rPr>
            </w:pPr>
            <w:r w:rsidRPr="00830C2A">
              <w:rPr>
                <w:b/>
                <w:bCs/>
                <w:szCs w:val="20"/>
                <w:rtl/>
              </w:rPr>
              <w:t>2014</w:t>
            </w:r>
          </w:p>
        </w:tc>
      </w:tr>
      <w:tr w:rsidR="002D7598" w:rsidRPr="00757097" w14:paraId="3865064D" w14:textId="77777777" w:rsidTr="00B37332">
        <w:trPr>
          <w:cantSplit/>
        </w:trPr>
        <w:tc>
          <w:tcPr>
            <w:tcW w:w="643" w:type="pct"/>
            <w:tcBorders>
              <w:top w:val="single" w:sz="4" w:space="0" w:color="auto"/>
              <w:bottom w:val="single" w:sz="4" w:space="0" w:color="auto"/>
            </w:tcBorders>
            <w:shd w:val="clear" w:color="auto" w:fill="auto"/>
            <w:noWrap/>
            <w:hideMark/>
          </w:tcPr>
          <w:p w14:paraId="50598582" w14:textId="77777777" w:rsidR="002D7598" w:rsidRPr="00757097" w:rsidRDefault="002D7598" w:rsidP="00757097">
            <w:pPr>
              <w:spacing w:before="40" w:after="40" w:line="300" w:lineRule="exact"/>
              <w:rPr>
                <w:b/>
                <w:bCs/>
                <w:szCs w:val="28"/>
              </w:rPr>
            </w:pPr>
            <w:r w:rsidRPr="00757097">
              <w:rPr>
                <w:b/>
                <w:bCs/>
                <w:szCs w:val="28"/>
                <w:rtl/>
              </w:rPr>
              <w:t>المجموع</w:t>
            </w:r>
          </w:p>
        </w:tc>
        <w:tc>
          <w:tcPr>
            <w:tcW w:w="726" w:type="pct"/>
            <w:gridSpan w:val="2"/>
            <w:tcBorders>
              <w:top w:val="single" w:sz="4" w:space="0" w:color="auto"/>
              <w:bottom w:val="single" w:sz="4" w:space="0" w:color="auto"/>
            </w:tcBorders>
            <w:shd w:val="clear" w:color="auto" w:fill="auto"/>
            <w:noWrap/>
            <w:vAlign w:val="bottom"/>
            <w:hideMark/>
          </w:tcPr>
          <w:p w14:paraId="1563A17F" w14:textId="77777777" w:rsidR="002D7598" w:rsidRPr="00757097" w:rsidRDefault="002D7598" w:rsidP="00757097">
            <w:pPr>
              <w:spacing w:before="40" w:after="40" w:line="300" w:lineRule="exact"/>
              <w:rPr>
                <w:b/>
                <w:bCs/>
                <w:szCs w:val="28"/>
              </w:rPr>
            </w:pPr>
            <w:r w:rsidRPr="00830C2A">
              <w:rPr>
                <w:b/>
                <w:bCs/>
                <w:szCs w:val="20"/>
                <w:rtl/>
              </w:rPr>
              <w:t>472</w:t>
            </w:r>
            <w:r w:rsidRPr="00757097">
              <w:rPr>
                <w:b/>
                <w:bCs/>
                <w:szCs w:val="28"/>
                <w:rtl/>
              </w:rPr>
              <w:t xml:space="preserve"> </w:t>
            </w:r>
            <w:r w:rsidRPr="00830C2A">
              <w:rPr>
                <w:b/>
                <w:bCs/>
                <w:szCs w:val="20"/>
                <w:rtl/>
              </w:rPr>
              <w:t>943</w:t>
            </w:r>
            <w:r w:rsidRPr="00757097">
              <w:rPr>
                <w:b/>
                <w:bCs/>
                <w:szCs w:val="28"/>
                <w:rtl/>
              </w:rPr>
              <w:t xml:space="preserve"> </w:t>
            </w:r>
            <w:r w:rsidRPr="00830C2A">
              <w:rPr>
                <w:b/>
                <w:bCs/>
                <w:szCs w:val="20"/>
                <w:rtl/>
              </w:rPr>
              <w:t>2</w:t>
            </w:r>
          </w:p>
        </w:tc>
        <w:tc>
          <w:tcPr>
            <w:tcW w:w="727" w:type="pct"/>
            <w:gridSpan w:val="2"/>
            <w:tcBorders>
              <w:top w:val="single" w:sz="4" w:space="0" w:color="auto"/>
              <w:bottom w:val="single" w:sz="4" w:space="0" w:color="auto"/>
            </w:tcBorders>
            <w:shd w:val="clear" w:color="auto" w:fill="auto"/>
            <w:noWrap/>
            <w:vAlign w:val="bottom"/>
            <w:hideMark/>
          </w:tcPr>
          <w:p w14:paraId="2A3753BD" w14:textId="77777777" w:rsidR="002D7598" w:rsidRPr="00757097" w:rsidRDefault="002D7598" w:rsidP="00757097">
            <w:pPr>
              <w:spacing w:before="40" w:after="40" w:line="300" w:lineRule="exact"/>
              <w:rPr>
                <w:b/>
                <w:bCs/>
                <w:szCs w:val="28"/>
              </w:rPr>
            </w:pPr>
            <w:r w:rsidRPr="00830C2A">
              <w:rPr>
                <w:b/>
                <w:bCs/>
                <w:szCs w:val="20"/>
                <w:rtl/>
              </w:rPr>
              <w:t>995</w:t>
            </w:r>
            <w:r w:rsidRPr="00757097">
              <w:rPr>
                <w:b/>
                <w:bCs/>
                <w:szCs w:val="28"/>
                <w:rtl/>
              </w:rPr>
              <w:t xml:space="preserve"> </w:t>
            </w:r>
            <w:r w:rsidRPr="00830C2A">
              <w:rPr>
                <w:b/>
                <w:bCs/>
                <w:szCs w:val="20"/>
                <w:rtl/>
              </w:rPr>
              <w:t>355</w:t>
            </w:r>
            <w:r w:rsidRPr="00757097">
              <w:rPr>
                <w:b/>
                <w:bCs/>
                <w:szCs w:val="28"/>
                <w:rtl/>
              </w:rPr>
              <w:t xml:space="preserve"> </w:t>
            </w:r>
            <w:r w:rsidRPr="00830C2A">
              <w:rPr>
                <w:b/>
                <w:bCs/>
                <w:szCs w:val="20"/>
                <w:rtl/>
              </w:rPr>
              <w:t>1</w:t>
            </w:r>
          </w:p>
        </w:tc>
        <w:tc>
          <w:tcPr>
            <w:tcW w:w="727" w:type="pct"/>
            <w:tcBorders>
              <w:top w:val="single" w:sz="4" w:space="0" w:color="auto"/>
              <w:bottom w:val="single" w:sz="4" w:space="0" w:color="auto"/>
            </w:tcBorders>
            <w:shd w:val="clear" w:color="auto" w:fill="auto"/>
            <w:noWrap/>
            <w:vAlign w:val="bottom"/>
            <w:hideMark/>
          </w:tcPr>
          <w:p w14:paraId="279441E5" w14:textId="77777777" w:rsidR="002D7598" w:rsidRPr="00757097" w:rsidRDefault="002D7598" w:rsidP="00757097">
            <w:pPr>
              <w:spacing w:before="40" w:after="40" w:line="300" w:lineRule="exact"/>
              <w:rPr>
                <w:b/>
                <w:bCs/>
                <w:szCs w:val="28"/>
              </w:rPr>
            </w:pPr>
            <w:r w:rsidRPr="00830C2A">
              <w:rPr>
                <w:b/>
                <w:bCs/>
                <w:szCs w:val="20"/>
                <w:rtl/>
              </w:rPr>
              <w:t>477</w:t>
            </w:r>
            <w:r w:rsidRPr="00757097">
              <w:rPr>
                <w:b/>
                <w:bCs/>
                <w:szCs w:val="28"/>
                <w:rtl/>
              </w:rPr>
              <w:t xml:space="preserve"> </w:t>
            </w:r>
            <w:r w:rsidRPr="00830C2A">
              <w:rPr>
                <w:b/>
                <w:bCs/>
                <w:szCs w:val="20"/>
                <w:rtl/>
              </w:rPr>
              <w:t>587</w:t>
            </w:r>
            <w:r w:rsidRPr="00757097">
              <w:rPr>
                <w:b/>
                <w:bCs/>
                <w:szCs w:val="28"/>
                <w:rtl/>
              </w:rPr>
              <w:t xml:space="preserve"> </w:t>
            </w:r>
            <w:r w:rsidRPr="00830C2A">
              <w:rPr>
                <w:b/>
                <w:bCs/>
                <w:szCs w:val="20"/>
                <w:rtl/>
              </w:rPr>
              <w:t>1</w:t>
            </w:r>
          </w:p>
        </w:tc>
        <w:tc>
          <w:tcPr>
            <w:tcW w:w="727" w:type="pct"/>
            <w:gridSpan w:val="3"/>
            <w:tcBorders>
              <w:top w:val="single" w:sz="4" w:space="0" w:color="auto"/>
              <w:bottom w:val="single" w:sz="4" w:space="0" w:color="auto"/>
            </w:tcBorders>
            <w:shd w:val="clear" w:color="auto" w:fill="auto"/>
            <w:noWrap/>
            <w:vAlign w:val="bottom"/>
            <w:hideMark/>
          </w:tcPr>
          <w:p w14:paraId="7DB0A58F"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6" w:type="pct"/>
            <w:gridSpan w:val="2"/>
            <w:tcBorders>
              <w:top w:val="single" w:sz="4" w:space="0" w:color="auto"/>
              <w:bottom w:val="single" w:sz="4" w:space="0" w:color="auto"/>
            </w:tcBorders>
            <w:shd w:val="clear" w:color="auto" w:fill="auto"/>
            <w:noWrap/>
            <w:vAlign w:val="bottom"/>
            <w:hideMark/>
          </w:tcPr>
          <w:p w14:paraId="7CCC6811"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4" w:type="pct"/>
            <w:tcBorders>
              <w:top w:val="single" w:sz="4" w:space="0" w:color="auto"/>
              <w:bottom w:val="single" w:sz="4" w:space="0" w:color="auto"/>
            </w:tcBorders>
            <w:shd w:val="clear" w:color="auto" w:fill="auto"/>
            <w:noWrap/>
            <w:vAlign w:val="bottom"/>
            <w:hideMark/>
          </w:tcPr>
          <w:p w14:paraId="48C13D9A"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r>
      <w:tr w:rsidR="002D7598" w:rsidRPr="00757097" w14:paraId="03E33551" w14:textId="77777777" w:rsidTr="00B37332">
        <w:trPr>
          <w:cantSplit/>
        </w:trPr>
        <w:tc>
          <w:tcPr>
            <w:tcW w:w="643" w:type="pct"/>
            <w:tcBorders>
              <w:top w:val="single" w:sz="4" w:space="0" w:color="auto"/>
            </w:tcBorders>
            <w:shd w:val="clear" w:color="auto" w:fill="auto"/>
            <w:noWrap/>
            <w:hideMark/>
          </w:tcPr>
          <w:p w14:paraId="16AF8B25" w14:textId="481BED3B" w:rsidR="002D7598" w:rsidRPr="00757097" w:rsidRDefault="008565CA" w:rsidP="00757097">
            <w:pPr>
              <w:spacing w:before="40" w:after="40" w:line="300" w:lineRule="exact"/>
              <w:rPr>
                <w:szCs w:val="28"/>
              </w:rPr>
            </w:pPr>
            <w:r w:rsidRPr="00830C2A">
              <w:rPr>
                <w:rFonts w:hint="cs"/>
                <w:szCs w:val="20"/>
                <w:rtl/>
              </w:rPr>
              <w:t>0</w:t>
            </w:r>
            <w:r>
              <w:rPr>
                <w:rFonts w:hint="cs"/>
                <w:szCs w:val="20"/>
                <w:rtl/>
              </w:rPr>
              <w:t>-</w:t>
            </w:r>
            <w:r w:rsidRPr="00830C2A">
              <w:rPr>
                <w:rFonts w:hint="cs"/>
                <w:szCs w:val="20"/>
                <w:rtl/>
              </w:rPr>
              <w:t>14</w:t>
            </w:r>
          </w:p>
        </w:tc>
        <w:tc>
          <w:tcPr>
            <w:tcW w:w="726" w:type="pct"/>
            <w:gridSpan w:val="2"/>
            <w:tcBorders>
              <w:top w:val="single" w:sz="4" w:space="0" w:color="auto"/>
            </w:tcBorders>
            <w:shd w:val="clear" w:color="auto" w:fill="auto"/>
            <w:noWrap/>
            <w:vAlign w:val="bottom"/>
            <w:hideMark/>
          </w:tcPr>
          <w:p w14:paraId="6779D5BE" w14:textId="77777777" w:rsidR="002D7598" w:rsidRPr="00757097" w:rsidRDefault="002D7598" w:rsidP="00757097">
            <w:pPr>
              <w:spacing w:before="40" w:after="40" w:line="300" w:lineRule="exact"/>
              <w:rPr>
                <w:szCs w:val="28"/>
              </w:rPr>
            </w:pPr>
            <w:r w:rsidRPr="00830C2A">
              <w:rPr>
                <w:szCs w:val="20"/>
                <w:rtl/>
              </w:rPr>
              <w:t>088</w:t>
            </w:r>
            <w:r w:rsidRPr="00757097">
              <w:rPr>
                <w:szCs w:val="28"/>
                <w:rtl/>
              </w:rPr>
              <w:t xml:space="preserve"> </w:t>
            </w:r>
            <w:r w:rsidRPr="00830C2A">
              <w:rPr>
                <w:szCs w:val="20"/>
                <w:rtl/>
              </w:rPr>
              <w:t>430</w:t>
            </w:r>
          </w:p>
        </w:tc>
        <w:tc>
          <w:tcPr>
            <w:tcW w:w="727" w:type="pct"/>
            <w:gridSpan w:val="2"/>
            <w:tcBorders>
              <w:top w:val="single" w:sz="4" w:space="0" w:color="auto"/>
            </w:tcBorders>
            <w:shd w:val="clear" w:color="auto" w:fill="auto"/>
            <w:noWrap/>
            <w:vAlign w:val="bottom"/>
            <w:hideMark/>
          </w:tcPr>
          <w:p w14:paraId="4809C8EB" w14:textId="77777777" w:rsidR="002D7598" w:rsidRPr="00757097" w:rsidRDefault="002D7598" w:rsidP="00757097">
            <w:pPr>
              <w:spacing w:before="40" w:after="40" w:line="300" w:lineRule="exact"/>
              <w:rPr>
                <w:szCs w:val="28"/>
              </w:rPr>
            </w:pPr>
            <w:r w:rsidRPr="00830C2A">
              <w:rPr>
                <w:szCs w:val="20"/>
                <w:rtl/>
              </w:rPr>
              <w:t>423</w:t>
            </w:r>
            <w:r w:rsidRPr="00757097">
              <w:rPr>
                <w:szCs w:val="28"/>
                <w:rtl/>
              </w:rPr>
              <w:t xml:space="preserve"> </w:t>
            </w:r>
            <w:r w:rsidRPr="00830C2A">
              <w:rPr>
                <w:szCs w:val="20"/>
                <w:rtl/>
              </w:rPr>
              <w:t>220</w:t>
            </w:r>
          </w:p>
        </w:tc>
        <w:tc>
          <w:tcPr>
            <w:tcW w:w="727" w:type="pct"/>
            <w:tcBorders>
              <w:top w:val="single" w:sz="4" w:space="0" w:color="auto"/>
            </w:tcBorders>
            <w:shd w:val="clear" w:color="auto" w:fill="auto"/>
            <w:noWrap/>
            <w:vAlign w:val="bottom"/>
            <w:hideMark/>
          </w:tcPr>
          <w:p w14:paraId="3A6DB29E" w14:textId="77777777" w:rsidR="002D7598" w:rsidRPr="00757097" w:rsidRDefault="002D7598" w:rsidP="00757097">
            <w:pPr>
              <w:spacing w:before="40" w:after="40" w:line="300" w:lineRule="exact"/>
              <w:rPr>
                <w:szCs w:val="28"/>
              </w:rPr>
            </w:pPr>
            <w:r w:rsidRPr="00830C2A">
              <w:rPr>
                <w:szCs w:val="20"/>
                <w:rtl/>
              </w:rPr>
              <w:t>665</w:t>
            </w:r>
            <w:r w:rsidRPr="00757097">
              <w:rPr>
                <w:szCs w:val="28"/>
                <w:rtl/>
              </w:rPr>
              <w:t xml:space="preserve"> </w:t>
            </w:r>
            <w:r w:rsidRPr="00830C2A">
              <w:rPr>
                <w:szCs w:val="20"/>
                <w:rtl/>
              </w:rPr>
              <w:t>209</w:t>
            </w:r>
          </w:p>
        </w:tc>
        <w:tc>
          <w:tcPr>
            <w:tcW w:w="727" w:type="pct"/>
            <w:gridSpan w:val="3"/>
            <w:tcBorders>
              <w:top w:val="single" w:sz="4" w:space="0" w:color="auto"/>
            </w:tcBorders>
            <w:shd w:val="clear" w:color="auto" w:fill="auto"/>
            <w:vAlign w:val="bottom"/>
            <w:hideMark/>
          </w:tcPr>
          <w:p w14:paraId="1D6A29AC" w14:textId="77777777" w:rsidR="002D7598" w:rsidRPr="00757097" w:rsidRDefault="002D7598" w:rsidP="00757097">
            <w:pPr>
              <w:spacing w:before="40" w:after="40" w:line="300" w:lineRule="exact"/>
              <w:rPr>
                <w:szCs w:val="28"/>
              </w:rPr>
            </w:pPr>
            <w:r w:rsidRPr="00830C2A">
              <w:rPr>
                <w:szCs w:val="20"/>
                <w:rtl/>
              </w:rPr>
              <w:t>14</w:t>
            </w:r>
            <w:r w:rsidRPr="00757097">
              <w:rPr>
                <w:szCs w:val="28"/>
                <w:rtl/>
              </w:rPr>
              <w:t>,</w:t>
            </w:r>
            <w:r w:rsidRPr="00830C2A">
              <w:rPr>
                <w:szCs w:val="20"/>
                <w:rtl/>
              </w:rPr>
              <w:t>6</w:t>
            </w:r>
          </w:p>
        </w:tc>
        <w:tc>
          <w:tcPr>
            <w:tcW w:w="726" w:type="pct"/>
            <w:gridSpan w:val="2"/>
            <w:tcBorders>
              <w:top w:val="single" w:sz="4" w:space="0" w:color="auto"/>
            </w:tcBorders>
            <w:shd w:val="clear" w:color="auto" w:fill="auto"/>
            <w:noWrap/>
            <w:vAlign w:val="bottom"/>
            <w:hideMark/>
          </w:tcPr>
          <w:p w14:paraId="0CCD6FE6" w14:textId="77777777" w:rsidR="002D7598" w:rsidRPr="00757097" w:rsidRDefault="002D7598" w:rsidP="00757097">
            <w:pPr>
              <w:spacing w:before="40" w:after="40" w:line="300" w:lineRule="exact"/>
              <w:rPr>
                <w:szCs w:val="28"/>
              </w:rPr>
            </w:pPr>
            <w:r w:rsidRPr="00830C2A">
              <w:rPr>
                <w:szCs w:val="20"/>
                <w:rtl/>
              </w:rPr>
              <w:t>16</w:t>
            </w:r>
            <w:r w:rsidRPr="00757097">
              <w:rPr>
                <w:szCs w:val="28"/>
                <w:rtl/>
              </w:rPr>
              <w:t>,</w:t>
            </w:r>
            <w:r w:rsidRPr="00830C2A">
              <w:rPr>
                <w:szCs w:val="20"/>
                <w:rtl/>
              </w:rPr>
              <w:t>2</w:t>
            </w:r>
          </w:p>
        </w:tc>
        <w:tc>
          <w:tcPr>
            <w:tcW w:w="724" w:type="pct"/>
            <w:tcBorders>
              <w:top w:val="single" w:sz="4" w:space="0" w:color="auto"/>
            </w:tcBorders>
            <w:shd w:val="clear" w:color="auto" w:fill="auto"/>
            <w:noWrap/>
            <w:vAlign w:val="bottom"/>
            <w:hideMark/>
          </w:tcPr>
          <w:p w14:paraId="404A77D0" w14:textId="77777777" w:rsidR="002D7598" w:rsidRPr="00757097" w:rsidRDefault="002D7598" w:rsidP="00757097">
            <w:pPr>
              <w:spacing w:before="40" w:after="40" w:line="300" w:lineRule="exact"/>
              <w:rPr>
                <w:szCs w:val="28"/>
              </w:rPr>
            </w:pPr>
            <w:r w:rsidRPr="00830C2A">
              <w:rPr>
                <w:szCs w:val="20"/>
                <w:rtl/>
              </w:rPr>
              <w:t>13</w:t>
            </w:r>
            <w:r w:rsidRPr="00757097">
              <w:rPr>
                <w:szCs w:val="28"/>
                <w:rtl/>
              </w:rPr>
              <w:t>,</w:t>
            </w:r>
            <w:r w:rsidRPr="00830C2A">
              <w:rPr>
                <w:szCs w:val="20"/>
                <w:rtl/>
              </w:rPr>
              <w:t>2</w:t>
            </w:r>
          </w:p>
        </w:tc>
      </w:tr>
      <w:tr w:rsidR="002D7598" w:rsidRPr="00757097" w14:paraId="68B96311" w14:textId="77777777" w:rsidTr="00B37332">
        <w:trPr>
          <w:cantSplit/>
        </w:trPr>
        <w:tc>
          <w:tcPr>
            <w:tcW w:w="643" w:type="pct"/>
            <w:shd w:val="clear" w:color="auto" w:fill="auto"/>
            <w:noWrap/>
            <w:hideMark/>
          </w:tcPr>
          <w:p w14:paraId="3E81143B" w14:textId="68C5B0AA" w:rsidR="002D7598" w:rsidRPr="00757097" w:rsidRDefault="008565CA" w:rsidP="00757097">
            <w:pPr>
              <w:spacing w:before="40" w:after="40" w:line="300" w:lineRule="exact"/>
              <w:rPr>
                <w:szCs w:val="28"/>
              </w:rPr>
            </w:pPr>
            <w:r w:rsidRPr="00830C2A">
              <w:rPr>
                <w:rFonts w:hint="cs"/>
                <w:szCs w:val="20"/>
                <w:rtl/>
              </w:rPr>
              <w:t>15</w:t>
            </w:r>
            <w:r>
              <w:rPr>
                <w:rFonts w:hint="cs"/>
                <w:szCs w:val="20"/>
                <w:rtl/>
              </w:rPr>
              <w:t>-</w:t>
            </w:r>
            <w:r w:rsidRPr="00830C2A">
              <w:rPr>
                <w:rFonts w:hint="cs"/>
                <w:szCs w:val="20"/>
                <w:rtl/>
              </w:rPr>
              <w:t>64</w:t>
            </w:r>
          </w:p>
        </w:tc>
        <w:tc>
          <w:tcPr>
            <w:tcW w:w="726" w:type="pct"/>
            <w:gridSpan w:val="2"/>
            <w:shd w:val="clear" w:color="auto" w:fill="auto"/>
            <w:noWrap/>
            <w:vAlign w:val="bottom"/>
            <w:hideMark/>
          </w:tcPr>
          <w:p w14:paraId="78F1F0EC" w14:textId="77777777" w:rsidR="002D7598" w:rsidRPr="00757097" w:rsidRDefault="002D7598" w:rsidP="00757097">
            <w:pPr>
              <w:spacing w:before="40" w:after="40" w:line="300" w:lineRule="exact"/>
              <w:rPr>
                <w:szCs w:val="28"/>
              </w:rPr>
            </w:pPr>
            <w:r w:rsidRPr="00830C2A">
              <w:rPr>
                <w:szCs w:val="20"/>
                <w:rtl/>
              </w:rPr>
              <w:t>645</w:t>
            </w:r>
            <w:r w:rsidRPr="00757097">
              <w:rPr>
                <w:szCs w:val="28"/>
                <w:rtl/>
              </w:rPr>
              <w:t xml:space="preserve"> </w:t>
            </w:r>
            <w:r w:rsidRPr="00830C2A">
              <w:rPr>
                <w:szCs w:val="20"/>
                <w:rtl/>
              </w:rPr>
              <w:t>970</w:t>
            </w:r>
            <w:r w:rsidRPr="00757097">
              <w:rPr>
                <w:szCs w:val="28"/>
                <w:rtl/>
              </w:rPr>
              <w:t xml:space="preserve"> </w:t>
            </w:r>
            <w:r w:rsidRPr="00830C2A">
              <w:rPr>
                <w:szCs w:val="20"/>
                <w:rtl/>
              </w:rPr>
              <w:t>1</w:t>
            </w:r>
          </w:p>
        </w:tc>
        <w:tc>
          <w:tcPr>
            <w:tcW w:w="727" w:type="pct"/>
            <w:gridSpan w:val="2"/>
            <w:shd w:val="clear" w:color="auto" w:fill="auto"/>
            <w:noWrap/>
            <w:vAlign w:val="bottom"/>
            <w:hideMark/>
          </w:tcPr>
          <w:p w14:paraId="74B49799" w14:textId="77777777" w:rsidR="002D7598" w:rsidRPr="00757097" w:rsidRDefault="002D7598" w:rsidP="00757097">
            <w:pPr>
              <w:spacing w:before="40" w:after="40" w:line="300" w:lineRule="exact"/>
              <w:rPr>
                <w:szCs w:val="28"/>
              </w:rPr>
            </w:pPr>
            <w:r w:rsidRPr="00830C2A">
              <w:rPr>
                <w:szCs w:val="20"/>
                <w:rtl/>
              </w:rPr>
              <w:t>155</w:t>
            </w:r>
            <w:r w:rsidRPr="00757097">
              <w:rPr>
                <w:szCs w:val="28"/>
                <w:rtl/>
              </w:rPr>
              <w:t xml:space="preserve"> </w:t>
            </w:r>
            <w:r w:rsidRPr="00830C2A">
              <w:rPr>
                <w:szCs w:val="20"/>
                <w:rtl/>
              </w:rPr>
              <w:t>953</w:t>
            </w:r>
          </w:p>
        </w:tc>
        <w:tc>
          <w:tcPr>
            <w:tcW w:w="727" w:type="pct"/>
            <w:shd w:val="clear" w:color="auto" w:fill="auto"/>
            <w:noWrap/>
            <w:vAlign w:val="bottom"/>
            <w:hideMark/>
          </w:tcPr>
          <w:p w14:paraId="4F28D12D" w14:textId="77777777" w:rsidR="002D7598" w:rsidRPr="00757097" w:rsidRDefault="002D7598" w:rsidP="00757097">
            <w:pPr>
              <w:spacing w:before="40" w:after="40" w:line="300" w:lineRule="exact"/>
              <w:rPr>
                <w:szCs w:val="28"/>
              </w:rPr>
            </w:pPr>
            <w:r w:rsidRPr="00830C2A">
              <w:rPr>
                <w:szCs w:val="20"/>
                <w:rtl/>
              </w:rPr>
              <w:t>490</w:t>
            </w:r>
            <w:r w:rsidRPr="00757097">
              <w:rPr>
                <w:szCs w:val="28"/>
                <w:rtl/>
              </w:rPr>
              <w:t xml:space="preserve"> </w:t>
            </w:r>
            <w:r w:rsidRPr="00830C2A">
              <w:rPr>
                <w:szCs w:val="20"/>
                <w:rtl/>
              </w:rPr>
              <w:t>017</w:t>
            </w:r>
            <w:r w:rsidRPr="00757097">
              <w:rPr>
                <w:szCs w:val="28"/>
                <w:rtl/>
              </w:rPr>
              <w:t xml:space="preserve"> </w:t>
            </w:r>
            <w:r w:rsidRPr="00830C2A">
              <w:rPr>
                <w:szCs w:val="20"/>
                <w:rtl/>
              </w:rPr>
              <w:t>1</w:t>
            </w:r>
          </w:p>
        </w:tc>
        <w:tc>
          <w:tcPr>
            <w:tcW w:w="727" w:type="pct"/>
            <w:gridSpan w:val="3"/>
            <w:shd w:val="clear" w:color="auto" w:fill="auto"/>
            <w:noWrap/>
            <w:vAlign w:val="bottom"/>
            <w:hideMark/>
          </w:tcPr>
          <w:p w14:paraId="6BED8A48" w14:textId="77777777" w:rsidR="002D7598" w:rsidRPr="00757097" w:rsidRDefault="002D7598" w:rsidP="00757097">
            <w:pPr>
              <w:spacing w:before="40" w:after="40" w:line="300" w:lineRule="exact"/>
              <w:rPr>
                <w:szCs w:val="28"/>
              </w:rPr>
            </w:pPr>
            <w:r w:rsidRPr="00830C2A">
              <w:rPr>
                <w:szCs w:val="20"/>
                <w:rtl/>
              </w:rPr>
              <w:t>67</w:t>
            </w:r>
            <w:r w:rsidRPr="00757097">
              <w:rPr>
                <w:szCs w:val="28"/>
                <w:rtl/>
              </w:rPr>
              <w:t>,</w:t>
            </w:r>
            <w:r w:rsidRPr="00830C2A">
              <w:rPr>
                <w:szCs w:val="20"/>
                <w:rtl/>
              </w:rPr>
              <w:t>0</w:t>
            </w:r>
          </w:p>
        </w:tc>
        <w:tc>
          <w:tcPr>
            <w:tcW w:w="726" w:type="pct"/>
            <w:gridSpan w:val="2"/>
            <w:shd w:val="clear" w:color="auto" w:fill="auto"/>
            <w:noWrap/>
            <w:vAlign w:val="bottom"/>
            <w:hideMark/>
          </w:tcPr>
          <w:p w14:paraId="12DECB51" w14:textId="77777777" w:rsidR="002D7598" w:rsidRPr="00757097" w:rsidRDefault="002D7598" w:rsidP="00757097">
            <w:pPr>
              <w:spacing w:before="40" w:after="40" w:line="300" w:lineRule="exact"/>
              <w:rPr>
                <w:szCs w:val="28"/>
              </w:rPr>
            </w:pPr>
            <w:r w:rsidRPr="00830C2A">
              <w:rPr>
                <w:szCs w:val="20"/>
                <w:rtl/>
              </w:rPr>
              <w:t>70</w:t>
            </w:r>
            <w:r w:rsidRPr="00757097">
              <w:rPr>
                <w:szCs w:val="28"/>
                <w:rtl/>
              </w:rPr>
              <w:t>,</w:t>
            </w:r>
            <w:r w:rsidRPr="00830C2A">
              <w:rPr>
                <w:szCs w:val="20"/>
                <w:rtl/>
              </w:rPr>
              <w:t>3</w:t>
            </w:r>
          </w:p>
        </w:tc>
        <w:tc>
          <w:tcPr>
            <w:tcW w:w="724" w:type="pct"/>
            <w:shd w:val="clear" w:color="auto" w:fill="auto"/>
            <w:noWrap/>
            <w:vAlign w:val="bottom"/>
            <w:hideMark/>
          </w:tcPr>
          <w:p w14:paraId="082AB048" w14:textId="77777777" w:rsidR="002D7598" w:rsidRPr="00757097" w:rsidRDefault="002D7598" w:rsidP="00757097">
            <w:pPr>
              <w:spacing w:before="40" w:after="40" w:line="300" w:lineRule="exact"/>
              <w:rPr>
                <w:szCs w:val="28"/>
              </w:rPr>
            </w:pPr>
            <w:r w:rsidRPr="00830C2A">
              <w:rPr>
                <w:szCs w:val="20"/>
                <w:rtl/>
              </w:rPr>
              <w:t>64</w:t>
            </w:r>
            <w:r w:rsidRPr="00757097">
              <w:rPr>
                <w:szCs w:val="28"/>
                <w:rtl/>
              </w:rPr>
              <w:t>,</w:t>
            </w:r>
            <w:r w:rsidRPr="00830C2A">
              <w:rPr>
                <w:szCs w:val="20"/>
                <w:rtl/>
              </w:rPr>
              <w:t>1</w:t>
            </w:r>
          </w:p>
        </w:tc>
      </w:tr>
      <w:tr w:rsidR="002D7598" w:rsidRPr="00757097" w14:paraId="0F50D5D1" w14:textId="77777777" w:rsidTr="00B37332">
        <w:trPr>
          <w:cantSplit/>
        </w:trPr>
        <w:tc>
          <w:tcPr>
            <w:tcW w:w="643" w:type="pct"/>
            <w:shd w:val="clear" w:color="auto" w:fill="auto"/>
            <w:noWrap/>
            <w:hideMark/>
          </w:tcPr>
          <w:p w14:paraId="2B1A63C3" w14:textId="77777777" w:rsidR="002D7598" w:rsidRPr="00757097" w:rsidRDefault="002D7598" w:rsidP="00757097">
            <w:pPr>
              <w:spacing w:before="40" w:after="40" w:line="300" w:lineRule="exact"/>
              <w:rPr>
                <w:szCs w:val="28"/>
              </w:rPr>
            </w:pPr>
            <w:r w:rsidRPr="008565CA">
              <w:rPr>
                <w:rFonts w:cs="Times New Roman" w:hint="cs"/>
                <w:sz w:val="12"/>
                <w:szCs w:val="20"/>
                <w:rtl/>
              </w:rPr>
              <w:t>≥</w:t>
            </w:r>
            <w:r w:rsidRPr="00757097">
              <w:rPr>
                <w:szCs w:val="28"/>
                <w:rtl/>
              </w:rPr>
              <w:t xml:space="preserve"> </w:t>
            </w:r>
            <w:r w:rsidRPr="00830C2A">
              <w:rPr>
                <w:szCs w:val="20"/>
                <w:rtl/>
              </w:rPr>
              <w:t>65</w:t>
            </w:r>
          </w:p>
        </w:tc>
        <w:tc>
          <w:tcPr>
            <w:tcW w:w="726" w:type="pct"/>
            <w:gridSpan w:val="2"/>
            <w:shd w:val="clear" w:color="auto" w:fill="auto"/>
            <w:noWrap/>
            <w:vAlign w:val="bottom"/>
            <w:hideMark/>
          </w:tcPr>
          <w:p w14:paraId="2E71E87D" w14:textId="77777777" w:rsidR="002D7598" w:rsidRPr="00757097" w:rsidRDefault="002D7598" w:rsidP="00757097">
            <w:pPr>
              <w:spacing w:before="40" w:after="40" w:line="300" w:lineRule="exact"/>
              <w:rPr>
                <w:szCs w:val="28"/>
              </w:rPr>
            </w:pPr>
            <w:r w:rsidRPr="00830C2A">
              <w:rPr>
                <w:szCs w:val="20"/>
                <w:rtl/>
              </w:rPr>
              <w:t>739</w:t>
            </w:r>
            <w:r w:rsidRPr="00757097">
              <w:rPr>
                <w:szCs w:val="28"/>
                <w:rtl/>
              </w:rPr>
              <w:t xml:space="preserve"> </w:t>
            </w:r>
            <w:r w:rsidRPr="00830C2A">
              <w:rPr>
                <w:szCs w:val="20"/>
                <w:rtl/>
              </w:rPr>
              <w:t>542</w:t>
            </w:r>
          </w:p>
        </w:tc>
        <w:tc>
          <w:tcPr>
            <w:tcW w:w="727" w:type="pct"/>
            <w:gridSpan w:val="2"/>
            <w:shd w:val="clear" w:color="auto" w:fill="auto"/>
            <w:noWrap/>
            <w:vAlign w:val="bottom"/>
            <w:hideMark/>
          </w:tcPr>
          <w:p w14:paraId="62F0C32C" w14:textId="77777777" w:rsidR="002D7598" w:rsidRPr="00757097" w:rsidRDefault="002D7598" w:rsidP="00757097">
            <w:pPr>
              <w:spacing w:before="40" w:after="40" w:line="300" w:lineRule="exact"/>
              <w:rPr>
                <w:szCs w:val="28"/>
              </w:rPr>
            </w:pPr>
            <w:r w:rsidRPr="00830C2A">
              <w:rPr>
                <w:szCs w:val="20"/>
                <w:rtl/>
              </w:rPr>
              <w:t>417</w:t>
            </w:r>
            <w:r w:rsidRPr="00757097">
              <w:rPr>
                <w:szCs w:val="28"/>
                <w:rtl/>
              </w:rPr>
              <w:t xml:space="preserve"> </w:t>
            </w:r>
            <w:r w:rsidRPr="00830C2A">
              <w:rPr>
                <w:szCs w:val="20"/>
                <w:rtl/>
              </w:rPr>
              <w:t>182</w:t>
            </w:r>
          </w:p>
        </w:tc>
        <w:tc>
          <w:tcPr>
            <w:tcW w:w="727" w:type="pct"/>
            <w:shd w:val="clear" w:color="auto" w:fill="auto"/>
            <w:noWrap/>
            <w:vAlign w:val="bottom"/>
            <w:hideMark/>
          </w:tcPr>
          <w:p w14:paraId="497C5EED" w14:textId="77777777" w:rsidR="002D7598" w:rsidRPr="00757097" w:rsidRDefault="002D7598" w:rsidP="00757097">
            <w:pPr>
              <w:spacing w:before="40" w:after="40" w:line="300" w:lineRule="exact"/>
              <w:rPr>
                <w:szCs w:val="28"/>
              </w:rPr>
            </w:pPr>
            <w:r w:rsidRPr="00830C2A">
              <w:rPr>
                <w:szCs w:val="20"/>
                <w:rtl/>
              </w:rPr>
              <w:t>322</w:t>
            </w:r>
            <w:r w:rsidRPr="00757097">
              <w:rPr>
                <w:szCs w:val="28"/>
                <w:rtl/>
              </w:rPr>
              <w:t xml:space="preserve"> </w:t>
            </w:r>
            <w:r w:rsidRPr="00830C2A">
              <w:rPr>
                <w:szCs w:val="20"/>
                <w:rtl/>
              </w:rPr>
              <w:t>360</w:t>
            </w:r>
          </w:p>
        </w:tc>
        <w:tc>
          <w:tcPr>
            <w:tcW w:w="727" w:type="pct"/>
            <w:gridSpan w:val="3"/>
            <w:shd w:val="clear" w:color="auto" w:fill="auto"/>
            <w:noWrap/>
            <w:vAlign w:val="bottom"/>
            <w:hideMark/>
          </w:tcPr>
          <w:p w14:paraId="4352922C" w14:textId="77777777" w:rsidR="002D7598" w:rsidRPr="00757097" w:rsidRDefault="002D7598" w:rsidP="00757097">
            <w:pPr>
              <w:spacing w:before="40" w:after="40" w:line="300" w:lineRule="exact"/>
              <w:rPr>
                <w:szCs w:val="28"/>
              </w:rPr>
            </w:pPr>
            <w:r w:rsidRPr="00830C2A">
              <w:rPr>
                <w:szCs w:val="20"/>
                <w:rtl/>
              </w:rPr>
              <w:t>18</w:t>
            </w:r>
            <w:r w:rsidRPr="00757097">
              <w:rPr>
                <w:szCs w:val="28"/>
                <w:rtl/>
              </w:rPr>
              <w:t>,</w:t>
            </w:r>
            <w:r w:rsidRPr="00830C2A">
              <w:rPr>
                <w:szCs w:val="20"/>
                <w:rtl/>
              </w:rPr>
              <w:t>4</w:t>
            </w:r>
          </w:p>
        </w:tc>
        <w:tc>
          <w:tcPr>
            <w:tcW w:w="726" w:type="pct"/>
            <w:gridSpan w:val="2"/>
            <w:shd w:val="clear" w:color="auto" w:fill="auto"/>
            <w:noWrap/>
            <w:vAlign w:val="bottom"/>
            <w:hideMark/>
          </w:tcPr>
          <w:p w14:paraId="51BE8749" w14:textId="77777777" w:rsidR="002D7598" w:rsidRPr="00757097" w:rsidRDefault="002D7598" w:rsidP="00757097">
            <w:pPr>
              <w:spacing w:before="40" w:after="40" w:line="300" w:lineRule="exact"/>
              <w:rPr>
                <w:szCs w:val="28"/>
              </w:rPr>
            </w:pPr>
            <w:r w:rsidRPr="00830C2A">
              <w:rPr>
                <w:szCs w:val="20"/>
                <w:rtl/>
              </w:rPr>
              <w:t>13</w:t>
            </w:r>
            <w:r w:rsidRPr="00757097">
              <w:rPr>
                <w:szCs w:val="28"/>
                <w:rtl/>
              </w:rPr>
              <w:t>,</w:t>
            </w:r>
            <w:r w:rsidRPr="00830C2A">
              <w:rPr>
                <w:szCs w:val="20"/>
                <w:rtl/>
              </w:rPr>
              <w:t>5</w:t>
            </w:r>
          </w:p>
        </w:tc>
        <w:tc>
          <w:tcPr>
            <w:tcW w:w="724" w:type="pct"/>
            <w:shd w:val="clear" w:color="auto" w:fill="auto"/>
            <w:noWrap/>
            <w:vAlign w:val="bottom"/>
            <w:hideMark/>
          </w:tcPr>
          <w:p w14:paraId="1558EB8A" w14:textId="77777777" w:rsidR="002D7598" w:rsidRPr="00757097" w:rsidRDefault="002D7598" w:rsidP="00757097">
            <w:pPr>
              <w:spacing w:before="40" w:after="40" w:line="300" w:lineRule="exact"/>
              <w:rPr>
                <w:szCs w:val="28"/>
              </w:rPr>
            </w:pPr>
            <w:r w:rsidRPr="00830C2A">
              <w:rPr>
                <w:szCs w:val="20"/>
                <w:rtl/>
              </w:rPr>
              <w:t>22</w:t>
            </w:r>
            <w:r w:rsidRPr="00757097">
              <w:rPr>
                <w:szCs w:val="28"/>
                <w:rtl/>
              </w:rPr>
              <w:t>,</w:t>
            </w:r>
            <w:r w:rsidRPr="00830C2A">
              <w:rPr>
                <w:szCs w:val="20"/>
                <w:rtl/>
              </w:rPr>
              <w:t>7</w:t>
            </w:r>
          </w:p>
        </w:tc>
      </w:tr>
      <w:tr w:rsidR="002D7598" w:rsidRPr="00757097" w14:paraId="6F2B8807" w14:textId="77777777" w:rsidTr="00B37332">
        <w:trPr>
          <w:cantSplit/>
        </w:trPr>
        <w:tc>
          <w:tcPr>
            <w:tcW w:w="643" w:type="pct"/>
            <w:tcBorders>
              <w:bottom w:val="single" w:sz="4" w:space="0" w:color="auto"/>
            </w:tcBorders>
            <w:shd w:val="clear" w:color="auto" w:fill="auto"/>
            <w:hideMark/>
          </w:tcPr>
          <w:p w14:paraId="2B276DBF" w14:textId="77777777" w:rsidR="002D7598" w:rsidRPr="00757097" w:rsidRDefault="002D7598" w:rsidP="00757097">
            <w:pPr>
              <w:spacing w:before="40" w:after="40" w:line="300" w:lineRule="exact"/>
              <w:rPr>
                <w:b/>
                <w:bCs/>
                <w:szCs w:val="28"/>
              </w:rPr>
            </w:pPr>
          </w:p>
        </w:tc>
        <w:tc>
          <w:tcPr>
            <w:tcW w:w="4357" w:type="pct"/>
            <w:gridSpan w:val="11"/>
            <w:tcBorders>
              <w:bottom w:val="single" w:sz="4" w:space="0" w:color="auto"/>
            </w:tcBorders>
            <w:shd w:val="clear" w:color="auto" w:fill="auto"/>
            <w:vAlign w:val="bottom"/>
          </w:tcPr>
          <w:p w14:paraId="22AA026B" w14:textId="77777777" w:rsidR="002D7598" w:rsidRPr="00757097" w:rsidRDefault="002D7598" w:rsidP="00757097">
            <w:pPr>
              <w:spacing w:before="40" w:after="40" w:line="300" w:lineRule="exact"/>
              <w:jc w:val="center"/>
              <w:rPr>
                <w:b/>
                <w:bCs/>
                <w:szCs w:val="28"/>
              </w:rPr>
            </w:pPr>
            <w:r w:rsidRPr="00830C2A">
              <w:rPr>
                <w:b/>
                <w:bCs/>
                <w:szCs w:val="20"/>
                <w:rtl/>
              </w:rPr>
              <w:t>2015</w:t>
            </w:r>
          </w:p>
        </w:tc>
      </w:tr>
      <w:tr w:rsidR="002D7598" w:rsidRPr="00757097" w14:paraId="245FE5E7" w14:textId="77777777" w:rsidTr="00B37332">
        <w:trPr>
          <w:cantSplit/>
        </w:trPr>
        <w:tc>
          <w:tcPr>
            <w:tcW w:w="643" w:type="pct"/>
            <w:tcBorders>
              <w:top w:val="single" w:sz="4" w:space="0" w:color="auto"/>
              <w:bottom w:val="single" w:sz="4" w:space="0" w:color="auto"/>
            </w:tcBorders>
            <w:shd w:val="clear" w:color="auto" w:fill="auto"/>
            <w:noWrap/>
            <w:hideMark/>
          </w:tcPr>
          <w:p w14:paraId="740E677B" w14:textId="77777777" w:rsidR="002D7598" w:rsidRPr="00757097" w:rsidRDefault="002D7598" w:rsidP="00757097">
            <w:pPr>
              <w:spacing w:before="40" w:after="40" w:line="300" w:lineRule="exact"/>
              <w:rPr>
                <w:b/>
                <w:bCs/>
                <w:szCs w:val="28"/>
              </w:rPr>
            </w:pPr>
            <w:r w:rsidRPr="00757097">
              <w:rPr>
                <w:b/>
                <w:bCs/>
                <w:szCs w:val="28"/>
                <w:rtl/>
              </w:rPr>
              <w:t>المجموع</w:t>
            </w:r>
          </w:p>
        </w:tc>
        <w:tc>
          <w:tcPr>
            <w:tcW w:w="726" w:type="pct"/>
            <w:gridSpan w:val="2"/>
            <w:tcBorders>
              <w:top w:val="single" w:sz="4" w:space="0" w:color="auto"/>
              <w:bottom w:val="single" w:sz="4" w:space="0" w:color="auto"/>
            </w:tcBorders>
            <w:shd w:val="clear" w:color="auto" w:fill="auto"/>
            <w:noWrap/>
            <w:vAlign w:val="bottom"/>
            <w:hideMark/>
          </w:tcPr>
          <w:p w14:paraId="67A4CC19" w14:textId="77777777" w:rsidR="002D7598" w:rsidRPr="00757097" w:rsidRDefault="002D7598" w:rsidP="00757097">
            <w:pPr>
              <w:spacing w:before="40" w:after="40" w:line="300" w:lineRule="exact"/>
              <w:rPr>
                <w:b/>
                <w:bCs/>
                <w:szCs w:val="28"/>
              </w:rPr>
            </w:pPr>
            <w:r w:rsidRPr="00830C2A">
              <w:rPr>
                <w:b/>
                <w:bCs/>
                <w:szCs w:val="20"/>
                <w:rtl/>
              </w:rPr>
              <w:t>262</w:t>
            </w:r>
            <w:r w:rsidRPr="00757097">
              <w:rPr>
                <w:b/>
                <w:bCs/>
                <w:szCs w:val="28"/>
                <w:rtl/>
              </w:rPr>
              <w:t xml:space="preserve"> </w:t>
            </w:r>
            <w:r w:rsidRPr="00830C2A">
              <w:rPr>
                <w:b/>
                <w:bCs/>
                <w:szCs w:val="20"/>
                <w:rtl/>
              </w:rPr>
              <w:t>921</w:t>
            </w:r>
            <w:r w:rsidRPr="00757097">
              <w:rPr>
                <w:b/>
                <w:bCs/>
                <w:szCs w:val="28"/>
                <w:rtl/>
              </w:rPr>
              <w:t xml:space="preserve"> </w:t>
            </w:r>
            <w:r w:rsidRPr="00830C2A">
              <w:rPr>
                <w:b/>
                <w:bCs/>
                <w:szCs w:val="20"/>
                <w:rtl/>
              </w:rPr>
              <w:t>2</w:t>
            </w:r>
          </w:p>
        </w:tc>
        <w:tc>
          <w:tcPr>
            <w:tcW w:w="727" w:type="pct"/>
            <w:gridSpan w:val="2"/>
            <w:tcBorders>
              <w:top w:val="single" w:sz="4" w:space="0" w:color="auto"/>
              <w:bottom w:val="single" w:sz="4" w:space="0" w:color="auto"/>
            </w:tcBorders>
            <w:shd w:val="clear" w:color="auto" w:fill="auto"/>
            <w:noWrap/>
            <w:vAlign w:val="bottom"/>
            <w:hideMark/>
          </w:tcPr>
          <w:p w14:paraId="3836C302" w14:textId="77777777" w:rsidR="002D7598" w:rsidRPr="00757097" w:rsidRDefault="002D7598" w:rsidP="00757097">
            <w:pPr>
              <w:spacing w:before="40" w:after="40" w:line="300" w:lineRule="exact"/>
              <w:rPr>
                <w:b/>
                <w:bCs/>
                <w:szCs w:val="28"/>
              </w:rPr>
            </w:pPr>
            <w:r w:rsidRPr="00830C2A">
              <w:rPr>
                <w:b/>
                <w:bCs/>
                <w:szCs w:val="20"/>
                <w:rtl/>
              </w:rPr>
              <w:t>257</w:t>
            </w:r>
            <w:r w:rsidRPr="00757097">
              <w:rPr>
                <w:b/>
                <w:bCs/>
                <w:szCs w:val="28"/>
                <w:rtl/>
              </w:rPr>
              <w:t xml:space="preserve"> </w:t>
            </w:r>
            <w:r w:rsidRPr="00830C2A">
              <w:rPr>
                <w:b/>
                <w:bCs/>
                <w:szCs w:val="20"/>
                <w:rtl/>
              </w:rPr>
              <w:t>346</w:t>
            </w:r>
            <w:r w:rsidRPr="00757097">
              <w:rPr>
                <w:b/>
                <w:bCs/>
                <w:szCs w:val="28"/>
                <w:rtl/>
              </w:rPr>
              <w:t xml:space="preserve"> </w:t>
            </w:r>
            <w:r w:rsidRPr="00830C2A">
              <w:rPr>
                <w:b/>
                <w:bCs/>
                <w:szCs w:val="20"/>
                <w:rtl/>
              </w:rPr>
              <w:t>1</w:t>
            </w:r>
          </w:p>
        </w:tc>
        <w:tc>
          <w:tcPr>
            <w:tcW w:w="727" w:type="pct"/>
            <w:tcBorders>
              <w:top w:val="single" w:sz="4" w:space="0" w:color="auto"/>
              <w:bottom w:val="single" w:sz="4" w:space="0" w:color="auto"/>
            </w:tcBorders>
            <w:shd w:val="clear" w:color="auto" w:fill="auto"/>
            <w:noWrap/>
            <w:vAlign w:val="bottom"/>
            <w:hideMark/>
          </w:tcPr>
          <w:p w14:paraId="27E3FB18" w14:textId="77777777" w:rsidR="002D7598" w:rsidRPr="00757097" w:rsidRDefault="002D7598" w:rsidP="00757097">
            <w:pPr>
              <w:spacing w:before="40" w:after="40" w:line="300" w:lineRule="exact"/>
              <w:rPr>
                <w:b/>
                <w:bCs/>
                <w:szCs w:val="28"/>
              </w:rPr>
            </w:pPr>
            <w:r w:rsidRPr="00830C2A">
              <w:rPr>
                <w:b/>
                <w:bCs/>
                <w:szCs w:val="20"/>
                <w:rtl/>
              </w:rPr>
              <w:t>005</w:t>
            </w:r>
            <w:r w:rsidRPr="00757097">
              <w:rPr>
                <w:b/>
                <w:bCs/>
                <w:szCs w:val="28"/>
                <w:rtl/>
              </w:rPr>
              <w:t xml:space="preserve"> </w:t>
            </w:r>
            <w:r w:rsidRPr="00830C2A">
              <w:rPr>
                <w:b/>
                <w:bCs/>
                <w:szCs w:val="20"/>
                <w:rtl/>
              </w:rPr>
              <w:t>575</w:t>
            </w:r>
            <w:r w:rsidRPr="00757097">
              <w:rPr>
                <w:b/>
                <w:bCs/>
                <w:szCs w:val="28"/>
                <w:rtl/>
              </w:rPr>
              <w:t xml:space="preserve"> </w:t>
            </w:r>
            <w:r w:rsidRPr="00830C2A">
              <w:rPr>
                <w:b/>
                <w:bCs/>
                <w:szCs w:val="20"/>
                <w:rtl/>
              </w:rPr>
              <w:t>1</w:t>
            </w:r>
          </w:p>
        </w:tc>
        <w:tc>
          <w:tcPr>
            <w:tcW w:w="727" w:type="pct"/>
            <w:gridSpan w:val="3"/>
            <w:tcBorders>
              <w:top w:val="single" w:sz="4" w:space="0" w:color="auto"/>
              <w:bottom w:val="single" w:sz="4" w:space="0" w:color="auto"/>
            </w:tcBorders>
            <w:shd w:val="clear" w:color="auto" w:fill="auto"/>
            <w:noWrap/>
            <w:vAlign w:val="bottom"/>
            <w:hideMark/>
          </w:tcPr>
          <w:p w14:paraId="7024999D"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6" w:type="pct"/>
            <w:gridSpan w:val="2"/>
            <w:tcBorders>
              <w:top w:val="single" w:sz="4" w:space="0" w:color="auto"/>
              <w:bottom w:val="single" w:sz="4" w:space="0" w:color="auto"/>
            </w:tcBorders>
            <w:shd w:val="clear" w:color="auto" w:fill="auto"/>
            <w:noWrap/>
            <w:vAlign w:val="bottom"/>
            <w:hideMark/>
          </w:tcPr>
          <w:p w14:paraId="47260A54"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4" w:type="pct"/>
            <w:tcBorders>
              <w:top w:val="single" w:sz="4" w:space="0" w:color="auto"/>
              <w:bottom w:val="single" w:sz="4" w:space="0" w:color="auto"/>
            </w:tcBorders>
            <w:shd w:val="clear" w:color="auto" w:fill="auto"/>
            <w:noWrap/>
            <w:vAlign w:val="bottom"/>
            <w:hideMark/>
          </w:tcPr>
          <w:p w14:paraId="196720BE"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r>
      <w:tr w:rsidR="008565CA" w:rsidRPr="00757097" w14:paraId="6CA11847" w14:textId="77777777" w:rsidTr="00B37332">
        <w:trPr>
          <w:cantSplit/>
        </w:trPr>
        <w:tc>
          <w:tcPr>
            <w:tcW w:w="643" w:type="pct"/>
            <w:tcBorders>
              <w:top w:val="single" w:sz="4" w:space="0" w:color="auto"/>
            </w:tcBorders>
            <w:shd w:val="clear" w:color="auto" w:fill="auto"/>
            <w:noWrap/>
            <w:hideMark/>
          </w:tcPr>
          <w:p w14:paraId="0E039055" w14:textId="1862DEC9" w:rsidR="008565CA" w:rsidRPr="00757097" w:rsidRDefault="008565CA" w:rsidP="008565CA">
            <w:pPr>
              <w:spacing w:before="40" w:after="40" w:line="300" w:lineRule="exact"/>
              <w:rPr>
                <w:szCs w:val="28"/>
              </w:rPr>
            </w:pPr>
            <w:r w:rsidRPr="00830C2A">
              <w:rPr>
                <w:rFonts w:hint="cs"/>
                <w:szCs w:val="20"/>
                <w:rtl/>
              </w:rPr>
              <w:t>0</w:t>
            </w:r>
            <w:r>
              <w:rPr>
                <w:rFonts w:hint="cs"/>
                <w:szCs w:val="20"/>
                <w:rtl/>
              </w:rPr>
              <w:t>-</w:t>
            </w:r>
            <w:r w:rsidRPr="00830C2A">
              <w:rPr>
                <w:rFonts w:hint="cs"/>
                <w:szCs w:val="20"/>
                <w:rtl/>
              </w:rPr>
              <w:t>14</w:t>
            </w:r>
          </w:p>
        </w:tc>
        <w:tc>
          <w:tcPr>
            <w:tcW w:w="726" w:type="pct"/>
            <w:gridSpan w:val="2"/>
            <w:tcBorders>
              <w:top w:val="single" w:sz="4" w:space="0" w:color="auto"/>
            </w:tcBorders>
            <w:shd w:val="clear" w:color="auto" w:fill="auto"/>
            <w:noWrap/>
            <w:vAlign w:val="bottom"/>
            <w:hideMark/>
          </w:tcPr>
          <w:p w14:paraId="39C4D64F" w14:textId="77777777" w:rsidR="008565CA" w:rsidRPr="00757097" w:rsidRDefault="008565CA" w:rsidP="008565CA">
            <w:pPr>
              <w:spacing w:before="40" w:after="40" w:line="300" w:lineRule="exact"/>
              <w:rPr>
                <w:szCs w:val="28"/>
              </w:rPr>
            </w:pPr>
            <w:r w:rsidRPr="00830C2A">
              <w:rPr>
                <w:szCs w:val="20"/>
                <w:rtl/>
              </w:rPr>
              <w:t>462</w:t>
            </w:r>
            <w:r w:rsidRPr="00757097">
              <w:rPr>
                <w:szCs w:val="28"/>
                <w:rtl/>
              </w:rPr>
              <w:t xml:space="preserve"> </w:t>
            </w:r>
            <w:r w:rsidRPr="00830C2A">
              <w:rPr>
                <w:szCs w:val="20"/>
                <w:rtl/>
              </w:rPr>
              <w:t>425</w:t>
            </w:r>
          </w:p>
        </w:tc>
        <w:tc>
          <w:tcPr>
            <w:tcW w:w="727" w:type="pct"/>
            <w:gridSpan w:val="2"/>
            <w:tcBorders>
              <w:top w:val="single" w:sz="4" w:space="0" w:color="auto"/>
            </w:tcBorders>
            <w:shd w:val="clear" w:color="auto" w:fill="auto"/>
            <w:noWrap/>
            <w:vAlign w:val="bottom"/>
            <w:hideMark/>
          </w:tcPr>
          <w:p w14:paraId="4F5E6ED6" w14:textId="77777777" w:rsidR="008565CA" w:rsidRPr="00757097" w:rsidRDefault="008565CA" w:rsidP="008565CA">
            <w:pPr>
              <w:spacing w:before="40" w:after="40" w:line="300" w:lineRule="exact"/>
              <w:rPr>
                <w:szCs w:val="28"/>
              </w:rPr>
            </w:pPr>
            <w:r w:rsidRPr="00830C2A">
              <w:rPr>
                <w:szCs w:val="20"/>
                <w:rtl/>
              </w:rPr>
              <w:t>942</w:t>
            </w:r>
            <w:r w:rsidRPr="00757097">
              <w:rPr>
                <w:szCs w:val="28"/>
                <w:rtl/>
              </w:rPr>
              <w:t xml:space="preserve"> </w:t>
            </w:r>
            <w:r w:rsidRPr="00830C2A">
              <w:rPr>
                <w:szCs w:val="20"/>
                <w:rtl/>
              </w:rPr>
              <w:t>217</w:t>
            </w:r>
          </w:p>
        </w:tc>
        <w:tc>
          <w:tcPr>
            <w:tcW w:w="727" w:type="pct"/>
            <w:tcBorders>
              <w:top w:val="single" w:sz="4" w:space="0" w:color="auto"/>
            </w:tcBorders>
            <w:shd w:val="clear" w:color="auto" w:fill="auto"/>
            <w:noWrap/>
            <w:vAlign w:val="bottom"/>
            <w:hideMark/>
          </w:tcPr>
          <w:p w14:paraId="74CEF549" w14:textId="77777777" w:rsidR="008565CA" w:rsidRPr="00757097" w:rsidRDefault="008565CA" w:rsidP="008565CA">
            <w:pPr>
              <w:spacing w:before="40" w:after="40" w:line="300" w:lineRule="exact"/>
              <w:rPr>
                <w:szCs w:val="28"/>
              </w:rPr>
            </w:pPr>
            <w:r w:rsidRPr="00830C2A">
              <w:rPr>
                <w:szCs w:val="20"/>
                <w:rtl/>
              </w:rPr>
              <w:t>520</w:t>
            </w:r>
            <w:r w:rsidRPr="00757097">
              <w:rPr>
                <w:szCs w:val="28"/>
                <w:rtl/>
              </w:rPr>
              <w:t xml:space="preserve"> </w:t>
            </w:r>
            <w:r w:rsidRPr="00830C2A">
              <w:rPr>
                <w:szCs w:val="20"/>
                <w:rtl/>
              </w:rPr>
              <w:t>207</w:t>
            </w:r>
          </w:p>
        </w:tc>
        <w:tc>
          <w:tcPr>
            <w:tcW w:w="727" w:type="pct"/>
            <w:gridSpan w:val="3"/>
            <w:tcBorders>
              <w:top w:val="single" w:sz="4" w:space="0" w:color="auto"/>
            </w:tcBorders>
            <w:shd w:val="clear" w:color="auto" w:fill="auto"/>
            <w:vAlign w:val="bottom"/>
            <w:hideMark/>
          </w:tcPr>
          <w:p w14:paraId="42A4E0CA" w14:textId="77777777" w:rsidR="008565CA" w:rsidRPr="00757097" w:rsidRDefault="008565CA" w:rsidP="008565CA">
            <w:pPr>
              <w:spacing w:before="40" w:after="40" w:line="300" w:lineRule="exact"/>
              <w:rPr>
                <w:szCs w:val="28"/>
              </w:rPr>
            </w:pPr>
            <w:r w:rsidRPr="00830C2A">
              <w:rPr>
                <w:szCs w:val="20"/>
                <w:rtl/>
              </w:rPr>
              <w:t>14</w:t>
            </w:r>
            <w:r w:rsidRPr="00757097">
              <w:rPr>
                <w:szCs w:val="28"/>
                <w:rtl/>
              </w:rPr>
              <w:t>,</w:t>
            </w:r>
            <w:r w:rsidRPr="00830C2A">
              <w:rPr>
                <w:szCs w:val="20"/>
                <w:rtl/>
              </w:rPr>
              <w:t>6</w:t>
            </w:r>
          </w:p>
        </w:tc>
        <w:tc>
          <w:tcPr>
            <w:tcW w:w="726" w:type="pct"/>
            <w:gridSpan w:val="2"/>
            <w:tcBorders>
              <w:top w:val="single" w:sz="4" w:space="0" w:color="auto"/>
            </w:tcBorders>
            <w:shd w:val="clear" w:color="auto" w:fill="auto"/>
            <w:noWrap/>
            <w:vAlign w:val="bottom"/>
            <w:hideMark/>
          </w:tcPr>
          <w:p w14:paraId="4A50752E" w14:textId="77777777" w:rsidR="008565CA" w:rsidRPr="00757097" w:rsidRDefault="008565CA" w:rsidP="008565CA">
            <w:pPr>
              <w:spacing w:before="40" w:after="40" w:line="300" w:lineRule="exact"/>
              <w:rPr>
                <w:szCs w:val="28"/>
              </w:rPr>
            </w:pPr>
            <w:r w:rsidRPr="00830C2A">
              <w:rPr>
                <w:szCs w:val="20"/>
                <w:rtl/>
              </w:rPr>
              <w:t>16</w:t>
            </w:r>
            <w:r w:rsidRPr="00757097">
              <w:rPr>
                <w:szCs w:val="28"/>
                <w:rtl/>
              </w:rPr>
              <w:t>,</w:t>
            </w:r>
            <w:r w:rsidRPr="00830C2A">
              <w:rPr>
                <w:szCs w:val="20"/>
                <w:rtl/>
              </w:rPr>
              <w:t>2</w:t>
            </w:r>
          </w:p>
        </w:tc>
        <w:tc>
          <w:tcPr>
            <w:tcW w:w="724" w:type="pct"/>
            <w:tcBorders>
              <w:top w:val="single" w:sz="4" w:space="0" w:color="auto"/>
            </w:tcBorders>
            <w:shd w:val="clear" w:color="auto" w:fill="auto"/>
            <w:noWrap/>
            <w:vAlign w:val="bottom"/>
            <w:hideMark/>
          </w:tcPr>
          <w:p w14:paraId="0BAC50B6" w14:textId="77777777" w:rsidR="008565CA" w:rsidRPr="00757097" w:rsidRDefault="008565CA" w:rsidP="008565CA">
            <w:pPr>
              <w:spacing w:before="40" w:after="40" w:line="300" w:lineRule="exact"/>
              <w:rPr>
                <w:szCs w:val="28"/>
              </w:rPr>
            </w:pPr>
            <w:r w:rsidRPr="00830C2A">
              <w:rPr>
                <w:szCs w:val="20"/>
                <w:rtl/>
              </w:rPr>
              <w:t>13</w:t>
            </w:r>
            <w:r w:rsidRPr="00757097">
              <w:rPr>
                <w:szCs w:val="28"/>
                <w:rtl/>
              </w:rPr>
              <w:t>,</w:t>
            </w:r>
            <w:r w:rsidRPr="00830C2A">
              <w:rPr>
                <w:szCs w:val="20"/>
                <w:rtl/>
              </w:rPr>
              <w:t>2</w:t>
            </w:r>
          </w:p>
        </w:tc>
      </w:tr>
      <w:tr w:rsidR="008565CA" w:rsidRPr="00757097" w14:paraId="42F1C09C" w14:textId="77777777" w:rsidTr="00B37332">
        <w:trPr>
          <w:cantSplit/>
        </w:trPr>
        <w:tc>
          <w:tcPr>
            <w:tcW w:w="643" w:type="pct"/>
            <w:shd w:val="clear" w:color="auto" w:fill="auto"/>
            <w:noWrap/>
            <w:hideMark/>
          </w:tcPr>
          <w:p w14:paraId="7B2D448A" w14:textId="1C79F9A1" w:rsidR="008565CA" w:rsidRPr="00757097" w:rsidRDefault="008565CA" w:rsidP="008565CA">
            <w:pPr>
              <w:spacing w:before="40" w:after="40" w:line="300" w:lineRule="exact"/>
              <w:rPr>
                <w:szCs w:val="28"/>
              </w:rPr>
            </w:pPr>
            <w:r w:rsidRPr="00830C2A">
              <w:rPr>
                <w:rFonts w:hint="cs"/>
                <w:szCs w:val="20"/>
                <w:rtl/>
              </w:rPr>
              <w:t>15</w:t>
            </w:r>
            <w:r>
              <w:rPr>
                <w:rFonts w:hint="cs"/>
                <w:szCs w:val="20"/>
                <w:rtl/>
              </w:rPr>
              <w:t>-</w:t>
            </w:r>
            <w:r w:rsidRPr="00830C2A">
              <w:rPr>
                <w:rFonts w:hint="cs"/>
                <w:szCs w:val="20"/>
                <w:rtl/>
              </w:rPr>
              <w:t>64</w:t>
            </w:r>
          </w:p>
        </w:tc>
        <w:tc>
          <w:tcPr>
            <w:tcW w:w="726" w:type="pct"/>
            <w:gridSpan w:val="2"/>
            <w:shd w:val="clear" w:color="auto" w:fill="auto"/>
            <w:noWrap/>
            <w:vAlign w:val="bottom"/>
            <w:hideMark/>
          </w:tcPr>
          <w:p w14:paraId="12AB5FF1" w14:textId="77777777" w:rsidR="008565CA" w:rsidRPr="00757097" w:rsidRDefault="008565CA" w:rsidP="008565CA">
            <w:pPr>
              <w:spacing w:before="40" w:after="40" w:line="300" w:lineRule="exact"/>
              <w:rPr>
                <w:szCs w:val="28"/>
              </w:rPr>
            </w:pPr>
            <w:r w:rsidRPr="00830C2A">
              <w:rPr>
                <w:szCs w:val="20"/>
                <w:rtl/>
              </w:rPr>
              <w:t>685</w:t>
            </w:r>
            <w:r w:rsidRPr="00757097">
              <w:rPr>
                <w:szCs w:val="28"/>
                <w:rtl/>
              </w:rPr>
              <w:t xml:space="preserve"> </w:t>
            </w:r>
            <w:r w:rsidRPr="00830C2A">
              <w:rPr>
                <w:szCs w:val="20"/>
                <w:rtl/>
              </w:rPr>
              <w:t>948</w:t>
            </w:r>
            <w:r w:rsidRPr="00757097">
              <w:rPr>
                <w:szCs w:val="28"/>
                <w:rtl/>
              </w:rPr>
              <w:t xml:space="preserve"> </w:t>
            </w:r>
            <w:r w:rsidRPr="00830C2A">
              <w:rPr>
                <w:szCs w:val="20"/>
                <w:rtl/>
              </w:rPr>
              <w:t>1</w:t>
            </w:r>
          </w:p>
        </w:tc>
        <w:tc>
          <w:tcPr>
            <w:tcW w:w="727" w:type="pct"/>
            <w:gridSpan w:val="2"/>
            <w:shd w:val="clear" w:color="auto" w:fill="auto"/>
            <w:noWrap/>
            <w:vAlign w:val="bottom"/>
            <w:hideMark/>
          </w:tcPr>
          <w:p w14:paraId="538C5320" w14:textId="77777777" w:rsidR="008565CA" w:rsidRPr="00757097" w:rsidRDefault="008565CA" w:rsidP="008565CA">
            <w:pPr>
              <w:spacing w:before="40" w:after="40" w:line="300" w:lineRule="exact"/>
              <w:rPr>
                <w:szCs w:val="28"/>
              </w:rPr>
            </w:pPr>
            <w:r w:rsidRPr="00830C2A">
              <w:rPr>
                <w:szCs w:val="20"/>
                <w:rtl/>
              </w:rPr>
              <w:t>381</w:t>
            </w:r>
            <w:r w:rsidRPr="00757097">
              <w:rPr>
                <w:szCs w:val="28"/>
                <w:rtl/>
              </w:rPr>
              <w:t xml:space="preserve"> </w:t>
            </w:r>
            <w:r w:rsidRPr="00830C2A">
              <w:rPr>
                <w:szCs w:val="20"/>
                <w:rtl/>
              </w:rPr>
              <w:t>944</w:t>
            </w:r>
          </w:p>
        </w:tc>
        <w:tc>
          <w:tcPr>
            <w:tcW w:w="727" w:type="pct"/>
            <w:shd w:val="clear" w:color="auto" w:fill="auto"/>
            <w:noWrap/>
            <w:vAlign w:val="bottom"/>
            <w:hideMark/>
          </w:tcPr>
          <w:p w14:paraId="495DE3C4" w14:textId="77777777" w:rsidR="008565CA" w:rsidRPr="00757097" w:rsidRDefault="008565CA" w:rsidP="008565CA">
            <w:pPr>
              <w:spacing w:before="40" w:after="40" w:line="300" w:lineRule="exact"/>
              <w:rPr>
                <w:szCs w:val="28"/>
              </w:rPr>
            </w:pPr>
            <w:r w:rsidRPr="00830C2A">
              <w:rPr>
                <w:szCs w:val="20"/>
                <w:rtl/>
              </w:rPr>
              <w:t>304</w:t>
            </w:r>
            <w:r w:rsidRPr="00757097">
              <w:rPr>
                <w:szCs w:val="28"/>
                <w:rtl/>
              </w:rPr>
              <w:t xml:space="preserve"> </w:t>
            </w:r>
            <w:r w:rsidRPr="00830C2A">
              <w:rPr>
                <w:szCs w:val="20"/>
                <w:rtl/>
              </w:rPr>
              <w:t>004</w:t>
            </w:r>
            <w:r w:rsidRPr="00757097">
              <w:rPr>
                <w:szCs w:val="28"/>
                <w:rtl/>
              </w:rPr>
              <w:t xml:space="preserve"> </w:t>
            </w:r>
            <w:r w:rsidRPr="00830C2A">
              <w:rPr>
                <w:szCs w:val="20"/>
                <w:rtl/>
              </w:rPr>
              <w:t>1</w:t>
            </w:r>
          </w:p>
        </w:tc>
        <w:tc>
          <w:tcPr>
            <w:tcW w:w="727" w:type="pct"/>
            <w:gridSpan w:val="3"/>
            <w:shd w:val="clear" w:color="auto" w:fill="auto"/>
            <w:noWrap/>
            <w:vAlign w:val="bottom"/>
            <w:hideMark/>
          </w:tcPr>
          <w:p w14:paraId="31F7BAAF" w14:textId="77777777" w:rsidR="008565CA" w:rsidRPr="00757097" w:rsidRDefault="008565CA" w:rsidP="008565CA">
            <w:pPr>
              <w:spacing w:before="40" w:after="40" w:line="300" w:lineRule="exact"/>
              <w:rPr>
                <w:szCs w:val="28"/>
              </w:rPr>
            </w:pPr>
            <w:r w:rsidRPr="00830C2A">
              <w:rPr>
                <w:szCs w:val="20"/>
                <w:rtl/>
              </w:rPr>
              <w:t>66</w:t>
            </w:r>
            <w:r w:rsidRPr="00757097">
              <w:rPr>
                <w:szCs w:val="28"/>
                <w:rtl/>
              </w:rPr>
              <w:t>,</w:t>
            </w:r>
            <w:r w:rsidRPr="00830C2A">
              <w:rPr>
                <w:szCs w:val="20"/>
                <w:rtl/>
              </w:rPr>
              <w:t>7</w:t>
            </w:r>
          </w:p>
        </w:tc>
        <w:tc>
          <w:tcPr>
            <w:tcW w:w="726" w:type="pct"/>
            <w:gridSpan w:val="2"/>
            <w:shd w:val="clear" w:color="auto" w:fill="auto"/>
            <w:noWrap/>
            <w:vAlign w:val="bottom"/>
            <w:hideMark/>
          </w:tcPr>
          <w:p w14:paraId="07C1954F" w14:textId="77777777" w:rsidR="008565CA" w:rsidRPr="00757097" w:rsidRDefault="008565CA" w:rsidP="008565CA">
            <w:pPr>
              <w:spacing w:before="40" w:after="40" w:line="300" w:lineRule="exact"/>
              <w:rPr>
                <w:szCs w:val="28"/>
              </w:rPr>
            </w:pPr>
            <w:r w:rsidRPr="00830C2A">
              <w:rPr>
                <w:szCs w:val="20"/>
                <w:rtl/>
              </w:rPr>
              <w:t>70</w:t>
            </w:r>
            <w:r w:rsidRPr="00757097">
              <w:rPr>
                <w:szCs w:val="28"/>
                <w:rtl/>
              </w:rPr>
              <w:t>,</w:t>
            </w:r>
            <w:r w:rsidRPr="00830C2A">
              <w:rPr>
                <w:szCs w:val="20"/>
                <w:rtl/>
              </w:rPr>
              <w:t>1</w:t>
            </w:r>
          </w:p>
        </w:tc>
        <w:tc>
          <w:tcPr>
            <w:tcW w:w="724" w:type="pct"/>
            <w:shd w:val="clear" w:color="auto" w:fill="auto"/>
            <w:noWrap/>
            <w:vAlign w:val="bottom"/>
            <w:hideMark/>
          </w:tcPr>
          <w:p w14:paraId="2889A0FD" w14:textId="77777777" w:rsidR="008565CA" w:rsidRPr="00757097" w:rsidRDefault="008565CA" w:rsidP="008565CA">
            <w:pPr>
              <w:spacing w:before="40" w:after="40" w:line="300" w:lineRule="exact"/>
              <w:rPr>
                <w:szCs w:val="28"/>
              </w:rPr>
            </w:pPr>
            <w:r w:rsidRPr="00830C2A">
              <w:rPr>
                <w:szCs w:val="20"/>
                <w:rtl/>
              </w:rPr>
              <w:t>63</w:t>
            </w:r>
            <w:r w:rsidRPr="00757097">
              <w:rPr>
                <w:szCs w:val="28"/>
                <w:rtl/>
              </w:rPr>
              <w:t>,</w:t>
            </w:r>
            <w:r w:rsidRPr="00830C2A">
              <w:rPr>
                <w:szCs w:val="20"/>
                <w:rtl/>
              </w:rPr>
              <w:t>8</w:t>
            </w:r>
          </w:p>
        </w:tc>
      </w:tr>
      <w:tr w:rsidR="008565CA" w:rsidRPr="00757097" w14:paraId="6BE400FE" w14:textId="77777777" w:rsidTr="00B37332">
        <w:trPr>
          <w:cantSplit/>
        </w:trPr>
        <w:tc>
          <w:tcPr>
            <w:tcW w:w="643" w:type="pct"/>
            <w:shd w:val="clear" w:color="auto" w:fill="auto"/>
            <w:noWrap/>
            <w:hideMark/>
          </w:tcPr>
          <w:p w14:paraId="4F76EB13" w14:textId="1DEB6400" w:rsidR="008565CA" w:rsidRPr="00757097" w:rsidRDefault="008565CA" w:rsidP="008565CA">
            <w:pPr>
              <w:spacing w:before="40" w:after="40" w:line="300" w:lineRule="exact"/>
              <w:rPr>
                <w:szCs w:val="28"/>
              </w:rPr>
            </w:pPr>
            <w:r w:rsidRPr="008565CA">
              <w:rPr>
                <w:rFonts w:cs="Times New Roman" w:hint="cs"/>
                <w:sz w:val="12"/>
                <w:szCs w:val="20"/>
                <w:rtl/>
              </w:rPr>
              <w:t>≥</w:t>
            </w:r>
            <w:r w:rsidRPr="00757097">
              <w:rPr>
                <w:szCs w:val="28"/>
                <w:rtl/>
              </w:rPr>
              <w:t xml:space="preserve"> </w:t>
            </w:r>
            <w:r w:rsidRPr="00830C2A">
              <w:rPr>
                <w:szCs w:val="20"/>
                <w:rtl/>
              </w:rPr>
              <w:t>65</w:t>
            </w:r>
          </w:p>
        </w:tc>
        <w:tc>
          <w:tcPr>
            <w:tcW w:w="726" w:type="pct"/>
            <w:gridSpan w:val="2"/>
            <w:shd w:val="clear" w:color="auto" w:fill="auto"/>
            <w:noWrap/>
            <w:vAlign w:val="bottom"/>
            <w:hideMark/>
          </w:tcPr>
          <w:p w14:paraId="20251FE8" w14:textId="77777777" w:rsidR="008565CA" w:rsidRPr="00757097" w:rsidRDefault="008565CA" w:rsidP="008565CA">
            <w:pPr>
              <w:spacing w:before="40" w:after="40" w:line="300" w:lineRule="exact"/>
              <w:rPr>
                <w:szCs w:val="28"/>
              </w:rPr>
            </w:pPr>
            <w:r w:rsidRPr="00830C2A">
              <w:rPr>
                <w:szCs w:val="20"/>
                <w:rtl/>
              </w:rPr>
              <w:t>115</w:t>
            </w:r>
            <w:r w:rsidRPr="00757097">
              <w:rPr>
                <w:szCs w:val="28"/>
                <w:rtl/>
              </w:rPr>
              <w:t xml:space="preserve"> </w:t>
            </w:r>
            <w:r w:rsidRPr="00830C2A">
              <w:rPr>
                <w:szCs w:val="20"/>
                <w:rtl/>
              </w:rPr>
              <w:t>547</w:t>
            </w:r>
          </w:p>
        </w:tc>
        <w:tc>
          <w:tcPr>
            <w:tcW w:w="727" w:type="pct"/>
            <w:gridSpan w:val="2"/>
            <w:shd w:val="clear" w:color="auto" w:fill="auto"/>
            <w:noWrap/>
            <w:vAlign w:val="bottom"/>
            <w:hideMark/>
          </w:tcPr>
          <w:p w14:paraId="4B45BF41" w14:textId="77777777" w:rsidR="008565CA" w:rsidRPr="00757097" w:rsidRDefault="008565CA" w:rsidP="008565CA">
            <w:pPr>
              <w:spacing w:before="40" w:after="40" w:line="300" w:lineRule="exact"/>
              <w:rPr>
                <w:szCs w:val="28"/>
              </w:rPr>
            </w:pPr>
            <w:r w:rsidRPr="00830C2A">
              <w:rPr>
                <w:szCs w:val="20"/>
                <w:rtl/>
              </w:rPr>
              <w:t>934</w:t>
            </w:r>
            <w:r w:rsidRPr="00757097">
              <w:rPr>
                <w:szCs w:val="28"/>
                <w:rtl/>
              </w:rPr>
              <w:t xml:space="preserve"> </w:t>
            </w:r>
            <w:r w:rsidRPr="00830C2A">
              <w:rPr>
                <w:szCs w:val="20"/>
                <w:rtl/>
              </w:rPr>
              <w:t>183</w:t>
            </w:r>
          </w:p>
        </w:tc>
        <w:tc>
          <w:tcPr>
            <w:tcW w:w="727" w:type="pct"/>
            <w:shd w:val="clear" w:color="auto" w:fill="auto"/>
            <w:noWrap/>
            <w:vAlign w:val="bottom"/>
            <w:hideMark/>
          </w:tcPr>
          <w:p w14:paraId="4DC6EE63" w14:textId="77777777" w:rsidR="008565CA" w:rsidRPr="00757097" w:rsidRDefault="008565CA" w:rsidP="008565CA">
            <w:pPr>
              <w:spacing w:before="40" w:after="40" w:line="300" w:lineRule="exact"/>
              <w:rPr>
                <w:szCs w:val="28"/>
              </w:rPr>
            </w:pPr>
            <w:r w:rsidRPr="00830C2A">
              <w:rPr>
                <w:szCs w:val="20"/>
                <w:rtl/>
              </w:rPr>
              <w:t>181</w:t>
            </w:r>
            <w:r w:rsidRPr="00757097">
              <w:rPr>
                <w:szCs w:val="28"/>
                <w:rtl/>
              </w:rPr>
              <w:t xml:space="preserve"> </w:t>
            </w:r>
            <w:r w:rsidRPr="00830C2A">
              <w:rPr>
                <w:szCs w:val="20"/>
                <w:rtl/>
              </w:rPr>
              <w:t>363</w:t>
            </w:r>
          </w:p>
        </w:tc>
        <w:tc>
          <w:tcPr>
            <w:tcW w:w="727" w:type="pct"/>
            <w:gridSpan w:val="3"/>
            <w:shd w:val="clear" w:color="auto" w:fill="auto"/>
            <w:noWrap/>
            <w:vAlign w:val="bottom"/>
            <w:hideMark/>
          </w:tcPr>
          <w:p w14:paraId="63B43AA2" w14:textId="77777777" w:rsidR="008565CA" w:rsidRPr="00757097" w:rsidRDefault="008565CA" w:rsidP="008565CA">
            <w:pPr>
              <w:spacing w:before="40" w:after="40" w:line="300" w:lineRule="exact"/>
              <w:rPr>
                <w:szCs w:val="28"/>
              </w:rPr>
            </w:pPr>
            <w:r w:rsidRPr="00830C2A">
              <w:rPr>
                <w:szCs w:val="20"/>
                <w:rtl/>
              </w:rPr>
              <w:t>18</w:t>
            </w:r>
            <w:r w:rsidRPr="00757097">
              <w:rPr>
                <w:szCs w:val="28"/>
                <w:rtl/>
              </w:rPr>
              <w:t>,</w:t>
            </w:r>
            <w:r w:rsidRPr="00830C2A">
              <w:rPr>
                <w:szCs w:val="20"/>
                <w:rtl/>
              </w:rPr>
              <w:t>7</w:t>
            </w:r>
          </w:p>
        </w:tc>
        <w:tc>
          <w:tcPr>
            <w:tcW w:w="726" w:type="pct"/>
            <w:gridSpan w:val="2"/>
            <w:shd w:val="clear" w:color="auto" w:fill="auto"/>
            <w:noWrap/>
            <w:vAlign w:val="bottom"/>
            <w:hideMark/>
          </w:tcPr>
          <w:p w14:paraId="143A3D8F" w14:textId="77777777" w:rsidR="008565CA" w:rsidRPr="00757097" w:rsidRDefault="008565CA" w:rsidP="008565CA">
            <w:pPr>
              <w:spacing w:before="40" w:after="40" w:line="300" w:lineRule="exact"/>
              <w:rPr>
                <w:szCs w:val="28"/>
              </w:rPr>
            </w:pPr>
            <w:r w:rsidRPr="00830C2A">
              <w:rPr>
                <w:szCs w:val="20"/>
                <w:rtl/>
              </w:rPr>
              <w:t>13</w:t>
            </w:r>
            <w:r w:rsidRPr="00757097">
              <w:rPr>
                <w:szCs w:val="28"/>
                <w:rtl/>
              </w:rPr>
              <w:t>,</w:t>
            </w:r>
            <w:r w:rsidRPr="00830C2A">
              <w:rPr>
                <w:szCs w:val="20"/>
                <w:rtl/>
              </w:rPr>
              <w:t>7</w:t>
            </w:r>
          </w:p>
        </w:tc>
        <w:tc>
          <w:tcPr>
            <w:tcW w:w="724" w:type="pct"/>
            <w:shd w:val="clear" w:color="auto" w:fill="auto"/>
            <w:noWrap/>
            <w:vAlign w:val="bottom"/>
            <w:hideMark/>
          </w:tcPr>
          <w:p w14:paraId="19584F39" w14:textId="77777777" w:rsidR="008565CA" w:rsidRPr="00757097" w:rsidRDefault="008565CA" w:rsidP="008565CA">
            <w:pPr>
              <w:spacing w:before="40" w:after="40" w:line="300" w:lineRule="exact"/>
              <w:rPr>
                <w:szCs w:val="28"/>
              </w:rPr>
            </w:pPr>
            <w:r w:rsidRPr="00830C2A">
              <w:rPr>
                <w:szCs w:val="20"/>
                <w:rtl/>
              </w:rPr>
              <w:t>23</w:t>
            </w:r>
            <w:r w:rsidRPr="00757097">
              <w:rPr>
                <w:szCs w:val="28"/>
                <w:rtl/>
              </w:rPr>
              <w:t>,</w:t>
            </w:r>
            <w:r w:rsidRPr="00830C2A">
              <w:rPr>
                <w:szCs w:val="20"/>
                <w:rtl/>
              </w:rPr>
              <w:t>0</w:t>
            </w:r>
          </w:p>
        </w:tc>
      </w:tr>
      <w:tr w:rsidR="002D7598" w:rsidRPr="00757097" w14:paraId="3BB3A42C" w14:textId="77777777" w:rsidTr="00B37332">
        <w:trPr>
          <w:cantSplit/>
        </w:trPr>
        <w:tc>
          <w:tcPr>
            <w:tcW w:w="643" w:type="pct"/>
            <w:tcBorders>
              <w:bottom w:val="single" w:sz="4" w:space="0" w:color="auto"/>
            </w:tcBorders>
            <w:shd w:val="clear" w:color="auto" w:fill="auto"/>
            <w:hideMark/>
          </w:tcPr>
          <w:p w14:paraId="2506EE76" w14:textId="77777777" w:rsidR="002D7598" w:rsidRPr="00757097" w:rsidRDefault="002D7598" w:rsidP="00757097">
            <w:pPr>
              <w:spacing w:before="40" w:after="40" w:line="300" w:lineRule="exact"/>
              <w:rPr>
                <w:b/>
                <w:bCs/>
                <w:szCs w:val="28"/>
              </w:rPr>
            </w:pPr>
          </w:p>
        </w:tc>
        <w:tc>
          <w:tcPr>
            <w:tcW w:w="4357" w:type="pct"/>
            <w:gridSpan w:val="11"/>
            <w:tcBorders>
              <w:bottom w:val="single" w:sz="4" w:space="0" w:color="auto"/>
            </w:tcBorders>
            <w:shd w:val="clear" w:color="auto" w:fill="auto"/>
            <w:vAlign w:val="bottom"/>
          </w:tcPr>
          <w:p w14:paraId="15F6E4C9" w14:textId="77777777" w:rsidR="002D7598" w:rsidRPr="00757097" w:rsidRDefault="002D7598" w:rsidP="00757097">
            <w:pPr>
              <w:spacing w:before="40" w:after="40" w:line="300" w:lineRule="exact"/>
              <w:jc w:val="center"/>
              <w:rPr>
                <w:b/>
                <w:bCs/>
                <w:szCs w:val="28"/>
              </w:rPr>
            </w:pPr>
            <w:r w:rsidRPr="00830C2A">
              <w:rPr>
                <w:b/>
                <w:bCs/>
                <w:szCs w:val="20"/>
                <w:rtl/>
              </w:rPr>
              <w:t>2016</w:t>
            </w:r>
          </w:p>
        </w:tc>
      </w:tr>
      <w:tr w:rsidR="002D7598" w:rsidRPr="00757097" w14:paraId="6F35545F" w14:textId="77777777" w:rsidTr="00B37332">
        <w:trPr>
          <w:cantSplit/>
        </w:trPr>
        <w:tc>
          <w:tcPr>
            <w:tcW w:w="643" w:type="pct"/>
            <w:tcBorders>
              <w:top w:val="single" w:sz="4" w:space="0" w:color="auto"/>
              <w:bottom w:val="single" w:sz="4" w:space="0" w:color="auto"/>
            </w:tcBorders>
            <w:shd w:val="clear" w:color="auto" w:fill="auto"/>
            <w:noWrap/>
            <w:hideMark/>
          </w:tcPr>
          <w:p w14:paraId="75AE0BD1" w14:textId="77777777" w:rsidR="002D7598" w:rsidRPr="00757097" w:rsidRDefault="002D7598" w:rsidP="00757097">
            <w:pPr>
              <w:spacing w:before="40" w:after="40" w:line="300" w:lineRule="exact"/>
              <w:rPr>
                <w:b/>
                <w:bCs/>
                <w:szCs w:val="28"/>
              </w:rPr>
            </w:pPr>
            <w:r w:rsidRPr="00757097">
              <w:rPr>
                <w:b/>
                <w:bCs/>
                <w:szCs w:val="28"/>
                <w:rtl/>
              </w:rPr>
              <w:t>المجموع</w:t>
            </w:r>
          </w:p>
        </w:tc>
        <w:tc>
          <w:tcPr>
            <w:tcW w:w="726" w:type="pct"/>
            <w:gridSpan w:val="2"/>
            <w:tcBorders>
              <w:top w:val="single" w:sz="4" w:space="0" w:color="auto"/>
              <w:bottom w:val="single" w:sz="4" w:space="0" w:color="auto"/>
            </w:tcBorders>
            <w:shd w:val="clear" w:color="auto" w:fill="auto"/>
            <w:noWrap/>
            <w:vAlign w:val="bottom"/>
            <w:hideMark/>
          </w:tcPr>
          <w:p w14:paraId="310836FB" w14:textId="77777777" w:rsidR="002D7598" w:rsidRPr="00757097" w:rsidRDefault="002D7598" w:rsidP="00757097">
            <w:pPr>
              <w:spacing w:before="40" w:after="40" w:line="300" w:lineRule="exact"/>
              <w:rPr>
                <w:b/>
                <w:bCs/>
                <w:szCs w:val="28"/>
              </w:rPr>
            </w:pPr>
            <w:r w:rsidRPr="00830C2A">
              <w:rPr>
                <w:b/>
                <w:bCs/>
                <w:szCs w:val="20"/>
                <w:rtl/>
              </w:rPr>
              <w:t>558</w:t>
            </w:r>
            <w:r w:rsidRPr="00757097">
              <w:rPr>
                <w:b/>
                <w:bCs/>
                <w:szCs w:val="28"/>
                <w:rtl/>
              </w:rPr>
              <w:t xml:space="preserve"> </w:t>
            </w:r>
            <w:r w:rsidRPr="00830C2A">
              <w:rPr>
                <w:b/>
                <w:bCs/>
                <w:szCs w:val="20"/>
                <w:rtl/>
              </w:rPr>
              <w:t>888</w:t>
            </w:r>
            <w:r w:rsidRPr="00757097">
              <w:rPr>
                <w:b/>
                <w:bCs/>
                <w:szCs w:val="28"/>
                <w:rtl/>
              </w:rPr>
              <w:t xml:space="preserve"> </w:t>
            </w:r>
            <w:r w:rsidRPr="00830C2A">
              <w:rPr>
                <w:b/>
                <w:bCs/>
                <w:szCs w:val="20"/>
                <w:rtl/>
              </w:rPr>
              <w:t>2</w:t>
            </w:r>
          </w:p>
        </w:tc>
        <w:tc>
          <w:tcPr>
            <w:tcW w:w="727" w:type="pct"/>
            <w:gridSpan w:val="2"/>
            <w:tcBorders>
              <w:top w:val="single" w:sz="4" w:space="0" w:color="auto"/>
              <w:bottom w:val="single" w:sz="4" w:space="0" w:color="auto"/>
            </w:tcBorders>
            <w:shd w:val="clear" w:color="auto" w:fill="auto"/>
            <w:noWrap/>
            <w:vAlign w:val="bottom"/>
            <w:hideMark/>
          </w:tcPr>
          <w:p w14:paraId="2331FDF2" w14:textId="77777777" w:rsidR="002D7598" w:rsidRPr="00757097" w:rsidRDefault="002D7598" w:rsidP="00757097">
            <w:pPr>
              <w:spacing w:before="40" w:after="40" w:line="300" w:lineRule="exact"/>
              <w:rPr>
                <w:b/>
                <w:bCs/>
                <w:szCs w:val="28"/>
              </w:rPr>
            </w:pPr>
            <w:r w:rsidRPr="00830C2A">
              <w:rPr>
                <w:b/>
                <w:bCs/>
                <w:szCs w:val="20"/>
                <w:rtl/>
              </w:rPr>
              <w:t>607</w:t>
            </w:r>
            <w:r w:rsidRPr="00757097">
              <w:rPr>
                <w:b/>
                <w:bCs/>
                <w:szCs w:val="28"/>
                <w:rtl/>
              </w:rPr>
              <w:t xml:space="preserve"> </w:t>
            </w:r>
            <w:r w:rsidRPr="00830C2A">
              <w:rPr>
                <w:b/>
                <w:bCs/>
                <w:szCs w:val="20"/>
                <w:rtl/>
              </w:rPr>
              <w:t>329</w:t>
            </w:r>
            <w:r w:rsidRPr="00757097">
              <w:rPr>
                <w:b/>
                <w:bCs/>
                <w:szCs w:val="28"/>
                <w:rtl/>
              </w:rPr>
              <w:t xml:space="preserve"> </w:t>
            </w:r>
            <w:r w:rsidRPr="00830C2A">
              <w:rPr>
                <w:b/>
                <w:bCs/>
                <w:szCs w:val="20"/>
                <w:rtl/>
              </w:rPr>
              <w:t>1</w:t>
            </w:r>
          </w:p>
        </w:tc>
        <w:tc>
          <w:tcPr>
            <w:tcW w:w="727" w:type="pct"/>
            <w:tcBorders>
              <w:top w:val="single" w:sz="4" w:space="0" w:color="auto"/>
              <w:bottom w:val="single" w:sz="4" w:space="0" w:color="auto"/>
            </w:tcBorders>
            <w:shd w:val="clear" w:color="auto" w:fill="auto"/>
            <w:noWrap/>
            <w:vAlign w:val="bottom"/>
            <w:hideMark/>
          </w:tcPr>
          <w:p w14:paraId="4FE800AF" w14:textId="77777777" w:rsidR="002D7598" w:rsidRPr="00757097" w:rsidRDefault="002D7598" w:rsidP="00757097">
            <w:pPr>
              <w:spacing w:before="40" w:after="40" w:line="300" w:lineRule="exact"/>
              <w:rPr>
                <w:b/>
                <w:bCs/>
                <w:szCs w:val="28"/>
              </w:rPr>
            </w:pPr>
            <w:r w:rsidRPr="00830C2A">
              <w:rPr>
                <w:b/>
                <w:bCs/>
                <w:szCs w:val="20"/>
                <w:rtl/>
              </w:rPr>
              <w:t>951</w:t>
            </w:r>
            <w:r w:rsidRPr="00757097">
              <w:rPr>
                <w:b/>
                <w:bCs/>
                <w:szCs w:val="28"/>
                <w:rtl/>
              </w:rPr>
              <w:t xml:space="preserve"> </w:t>
            </w:r>
            <w:r w:rsidRPr="00830C2A">
              <w:rPr>
                <w:b/>
                <w:bCs/>
                <w:szCs w:val="20"/>
                <w:rtl/>
              </w:rPr>
              <w:t>558</w:t>
            </w:r>
            <w:r w:rsidRPr="00757097">
              <w:rPr>
                <w:b/>
                <w:bCs/>
                <w:szCs w:val="28"/>
                <w:rtl/>
              </w:rPr>
              <w:t xml:space="preserve"> </w:t>
            </w:r>
            <w:r w:rsidRPr="00830C2A">
              <w:rPr>
                <w:b/>
                <w:bCs/>
                <w:szCs w:val="20"/>
                <w:rtl/>
              </w:rPr>
              <w:t>1</w:t>
            </w:r>
          </w:p>
        </w:tc>
        <w:tc>
          <w:tcPr>
            <w:tcW w:w="727" w:type="pct"/>
            <w:gridSpan w:val="3"/>
            <w:tcBorders>
              <w:top w:val="single" w:sz="4" w:space="0" w:color="auto"/>
              <w:bottom w:val="single" w:sz="4" w:space="0" w:color="auto"/>
            </w:tcBorders>
            <w:shd w:val="clear" w:color="auto" w:fill="auto"/>
            <w:noWrap/>
            <w:vAlign w:val="bottom"/>
            <w:hideMark/>
          </w:tcPr>
          <w:p w14:paraId="126F1643"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6" w:type="pct"/>
            <w:gridSpan w:val="2"/>
            <w:tcBorders>
              <w:top w:val="single" w:sz="4" w:space="0" w:color="auto"/>
              <w:bottom w:val="single" w:sz="4" w:space="0" w:color="auto"/>
            </w:tcBorders>
            <w:shd w:val="clear" w:color="auto" w:fill="auto"/>
            <w:noWrap/>
            <w:vAlign w:val="bottom"/>
            <w:hideMark/>
          </w:tcPr>
          <w:p w14:paraId="4AB5D644"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4" w:type="pct"/>
            <w:tcBorders>
              <w:top w:val="single" w:sz="4" w:space="0" w:color="auto"/>
              <w:bottom w:val="single" w:sz="4" w:space="0" w:color="auto"/>
            </w:tcBorders>
            <w:shd w:val="clear" w:color="auto" w:fill="auto"/>
            <w:noWrap/>
            <w:vAlign w:val="bottom"/>
            <w:hideMark/>
          </w:tcPr>
          <w:p w14:paraId="3CE9C4F2"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r>
      <w:tr w:rsidR="008565CA" w:rsidRPr="00757097" w14:paraId="3ED574DD" w14:textId="77777777" w:rsidTr="00B37332">
        <w:trPr>
          <w:cantSplit/>
        </w:trPr>
        <w:tc>
          <w:tcPr>
            <w:tcW w:w="643" w:type="pct"/>
            <w:tcBorders>
              <w:top w:val="single" w:sz="4" w:space="0" w:color="auto"/>
            </w:tcBorders>
            <w:shd w:val="clear" w:color="auto" w:fill="auto"/>
            <w:noWrap/>
            <w:hideMark/>
          </w:tcPr>
          <w:p w14:paraId="6BF2C642" w14:textId="12587499" w:rsidR="008565CA" w:rsidRPr="00757097" w:rsidRDefault="008565CA" w:rsidP="008565CA">
            <w:pPr>
              <w:spacing w:before="40" w:after="40" w:line="300" w:lineRule="exact"/>
              <w:rPr>
                <w:szCs w:val="28"/>
              </w:rPr>
            </w:pPr>
            <w:r w:rsidRPr="00830C2A">
              <w:rPr>
                <w:rFonts w:hint="cs"/>
                <w:szCs w:val="20"/>
                <w:rtl/>
              </w:rPr>
              <w:t>0</w:t>
            </w:r>
            <w:r>
              <w:rPr>
                <w:rFonts w:hint="cs"/>
                <w:szCs w:val="20"/>
                <w:rtl/>
              </w:rPr>
              <w:t>-</w:t>
            </w:r>
            <w:r w:rsidRPr="00830C2A">
              <w:rPr>
                <w:rFonts w:hint="cs"/>
                <w:szCs w:val="20"/>
                <w:rtl/>
              </w:rPr>
              <w:t>14</w:t>
            </w:r>
          </w:p>
        </w:tc>
        <w:tc>
          <w:tcPr>
            <w:tcW w:w="726" w:type="pct"/>
            <w:gridSpan w:val="2"/>
            <w:tcBorders>
              <w:top w:val="single" w:sz="4" w:space="0" w:color="auto"/>
            </w:tcBorders>
            <w:shd w:val="clear" w:color="auto" w:fill="auto"/>
            <w:noWrap/>
            <w:vAlign w:val="bottom"/>
            <w:hideMark/>
          </w:tcPr>
          <w:p w14:paraId="5BACB4A8" w14:textId="77777777" w:rsidR="008565CA" w:rsidRPr="00757097" w:rsidRDefault="008565CA" w:rsidP="008565CA">
            <w:pPr>
              <w:spacing w:before="40" w:after="40" w:line="300" w:lineRule="exact"/>
              <w:rPr>
                <w:szCs w:val="28"/>
              </w:rPr>
            </w:pPr>
            <w:r w:rsidRPr="00830C2A">
              <w:rPr>
                <w:szCs w:val="20"/>
                <w:rtl/>
              </w:rPr>
              <w:t>747</w:t>
            </w:r>
            <w:r w:rsidRPr="00757097">
              <w:rPr>
                <w:szCs w:val="28"/>
                <w:rtl/>
              </w:rPr>
              <w:t xml:space="preserve"> </w:t>
            </w:r>
            <w:r w:rsidRPr="00830C2A">
              <w:rPr>
                <w:szCs w:val="20"/>
                <w:rtl/>
              </w:rPr>
              <w:t>423</w:t>
            </w:r>
          </w:p>
        </w:tc>
        <w:tc>
          <w:tcPr>
            <w:tcW w:w="727" w:type="pct"/>
            <w:gridSpan w:val="2"/>
            <w:tcBorders>
              <w:top w:val="single" w:sz="4" w:space="0" w:color="auto"/>
            </w:tcBorders>
            <w:shd w:val="clear" w:color="auto" w:fill="auto"/>
            <w:noWrap/>
            <w:vAlign w:val="bottom"/>
            <w:hideMark/>
          </w:tcPr>
          <w:p w14:paraId="0B9B736A" w14:textId="77777777" w:rsidR="008565CA" w:rsidRPr="00757097" w:rsidRDefault="008565CA" w:rsidP="008565CA">
            <w:pPr>
              <w:spacing w:before="40" w:after="40" w:line="300" w:lineRule="exact"/>
              <w:rPr>
                <w:szCs w:val="28"/>
              </w:rPr>
            </w:pPr>
            <w:r w:rsidRPr="00830C2A">
              <w:rPr>
                <w:szCs w:val="20"/>
                <w:rtl/>
              </w:rPr>
              <w:t>110</w:t>
            </w:r>
            <w:r w:rsidRPr="00757097">
              <w:rPr>
                <w:szCs w:val="28"/>
                <w:rtl/>
              </w:rPr>
              <w:t xml:space="preserve"> </w:t>
            </w:r>
            <w:r w:rsidRPr="00830C2A">
              <w:rPr>
                <w:szCs w:val="20"/>
                <w:rtl/>
              </w:rPr>
              <w:t>217</w:t>
            </w:r>
          </w:p>
        </w:tc>
        <w:tc>
          <w:tcPr>
            <w:tcW w:w="727" w:type="pct"/>
            <w:tcBorders>
              <w:top w:val="single" w:sz="4" w:space="0" w:color="auto"/>
            </w:tcBorders>
            <w:shd w:val="clear" w:color="auto" w:fill="auto"/>
            <w:noWrap/>
            <w:vAlign w:val="bottom"/>
            <w:hideMark/>
          </w:tcPr>
          <w:p w14:paraId="65A76FF0" w14:textId="77777777" w:rsidR="008565CA" w:rsidRPr="00757097" w:rsidRDefault="008565CA" w:rsidP="008565CA">
            <w:pPr>
              <w:spacing w:before="40" w:after="40" w:line="300" w:lineRule="exact"/>
              <w:rPr>
                <w:szCs w:val="28"/>
              </w:rPr>
            </w:pPr>
            <w:r w:rsidRPr="00830C2A">
              <w:rPr>
                <w:szCs w:val="20"/>
                <w:rtl/>
              </w:rPr>
              <w:t>637</w:t>
            </w:r>
            <w:r w:rsidRPr="00757097">
              <w:rPr>
                <w:szCs w:val="28"/>
                <w:rtl/>
              </w:rPr>
              <w:t xml:space="preserve"> </w:t>
            </w:r>
            <w:r w:rsidRPr="00830C2A">
              <w:rPr>
                <w:szCs w:val="20"/>
                <w:rtl/>
              </w:rPr>
              <w:t>206</w:t>
            </w:r>
          </w:p>
        </w:tc>
        <w:tc>
          <w:tcPr>
            <w:tcW w:w="727" w:type="pct"/>
            <w:gridSpan w:val="3"/>
            <w:tcBorders>
              <w:top w:val="single" w:sz="4" w:space="0" w:color="auto"/>
            </w:tcBorders>
            <w:shd w:val="clear" w:color="auto" w:fill="auto"/>
            <w:vAlign w:val="bottom"/>
            <w:hideMark/>
          </w:tcPr>
          <w:p w14:paraId="637E407F" w14:textId="77777777" w:rsidR="008565CA" w:rsidRPr="00757097" w:rsidRDefault="008565CA" w:rsidP="008565CA">
            <w:pPr>
              <w:spacing w:before="40" w:after="40" w:line="300" w:lineRule="exact"/>
              <w:rPr>
                <w:szCs w:val="28"/>
              </w:rPr>
            </w:pPr>
            <w:r w:rsidRPr="00830C2A">
              <w:rPr>
                <w:szCs w:val="20"/>
                <w:rtl/>
              </w:rPr>
              <w:t>14</w:t>
            </w:r>
            <w:r w:rsidRPr="00757097">
              <w:rPr>
                <w:szCs w:val="28"/>
                <w:rtl/>
              </w:rPr>
              <w:t>,</w:t>
            </w:r>
            <w:r w:rsidRPr="00830C2A">
              <w:rPr>
                <w:szCs w:val="20"/>
                <w:rtl/>
              </w:rPr>
              <w:t>7</w:t>
            </w:r>
          </w:p>
        </w:tc>
        <w:tc>
          <w:tcPr>
            <w:tcW w:w="726" w:type="pct"/>
            <w:gridSpan w:val="2"/>
            <w:tcBorders>
              <w:top w:val="single" w:sz="4" w:space="0" w:color="auto"/>
            </w:tcBorders>
            <w:shd w:val="clear" w:color="auto" w:fill="auto"/>
            <w:noWrap/>
            <w:vAlign w:val="bottom"/>
            <w:hideMark/>
          </w:tcPr>
          <w:p w14:paraId="7D7D4111" w14:textId="77777777" w:rsidR="008565CA" w:rsidRPr="00757097" w:rsidRDefault="008565CA" w:rsidP="008565CA">
            <w:pPr>
              <w:spacing w:before="40" w:after="40" w:line="300" w:lineRule="exact"/>
              <w:rPr>
                <w:szCs w:val="28"/>
              </w:rPr>
            </w:pPr>
            <w:r w:rsidRPr="00830C2A">
              <w:rPr>
                <w:szCs w:val="20"/>
                <w:rtl/>
              </w:rPr>
              <w:t>16</w:t>
            </w:r>
            <w:r w:rsidRPr="00757097">
              <w:rPr>
                <w:szCs w:val="28"/>
                <w:rtl/>
              </w:rPr>
              <w:t>,</w:t>
            </w:r>
            <w:r w:rsidRPr="00830C2A">
              <w:rPr>
                <w:szCs w:val="20"/>
                <w:rtl/>
              </w:rPr>
              <w:t>3</w:t>
            </w:r>
          </w:p>
        </w:tc>
        <w:tc>
          <w:tcPr>
            <w:tcW w:w="724" w:type="pct"/>
            <w:tcBorders>
              <w:top w:val="single" w:sz="4" w:space="0" w:color="auto"/>
            </w:tcBorders>
            <w:shd w:val="clear" w:color="auto" w:fill="auto"/>
            <w:noWrap/>
            <w:vAlign w:val="bottom"/>
            <w:hideMark/>
          </w:tcPr>
          <w:p w14:paraId="49362FD2" w14:textId="77777777" w:rsidR="008565CA" w:rsidRPr="00757097" w:rsidRDefault="008565CA" w:rsidP="008565CA">
            <w:pPr>
              <w:spacing w:before="40" w:after="40" w:line="300" w:lineRule="exact"/>
              <w:rPr>
                <w:szCs w:val="28"/>
              </w:rPr>
            </w:pPr>
            <w:r w:rsidRPr="00830C2A">
              <w:rPr>
                <w:szCs w:val="20"/>
                <w:rtl/>
              </w:rPr>
              <w:t>13</w:t>
            </w:r>
            <w:r w:rsidRPr="00757097">
              <w:rPr>
                <w:szCs w:val="28"/>
                <w:rtl/>
              </w:rPr>
              <w:t>,</w:t>
            </w:r>
            <w:r w:rsidRPr="00830C2A">
              <w:rPr>
                <w:szCs w:val="20"/>
                <w:rtl/>
              </w:rPr>
              <w:t>3</w:t>
            </w:r>
          </w:p>
        </w:tc>
      </w:tr>
      <w:tr w:rsidR="008565CA" w:rsidRPr="00757097" w14:paraId="2340B7E0" w14:textId="77777777" w:rsidTr="00B37332">
        <w:trPr>
          <w:cantSplit/>
        </w:trPr>
        <w:tc>
          <w:tcPr>
            <w:tcW w:w="643" w:type="pct"/>
            <w:shd w:val="clear" w:color="auto" w:fill="auto"/>
            <w:noWrap/>
            <w:hideMark/>
          </w:tcPr>
          <w:p w14:paraId="1DF11981" w14:textId="027C1C6F" w:rsidR="008565CA" w:rsidRPr="00757097" w:rsidRDefault="008565CA" w:rsidP="008565CA">
            <w:pPr>
              <w:spacing w:before="40" w:after="40" w:line="300" w:lineRule="exact"/>
              <w:rPr>
                <w:szCs w:val="28"/>
              </w:rPr>
            </w:pPr>
            <w:r w:rsidRPr="00830C2A">
              <w:rPr>
                <w:rFonts w:hint="cs"/>
                <w:szCs w:val="20"/>
                <w:rtl/>
              </w:rPr>
              <w:t>15</w:t>
            </w:r>
            <w:r>
              <w:rPr>
                <w:rFonts w:hint="cs"/>
                <w:szCs w:val="20"/>
                <w:rtl/>
              </w:rPr>
              <w:t>-</w:t>
            </w:r>
            <w:r w:rsidRPr="00830C2A">
              <w:rPr>
                <w:rFonts w:hint="cs"/>
                <w:szCs w:val="20"/>
                <w:rtl/>
              </w:rPr>
              <w:t>64</w:t>
            </w:r>
          </w:p>
        </w:tc>
        <w:tc>
          <w:tcPr>
            <w:tcW w:w="726" w:type="pct"/>
            <w:gridSpan w:val="2"/>
            <w:shd w:val="clear" w:color="auto" w:fill="auto"/>
            <w:noWrap/>
            <w:vAlign w:val="bottom"/>
            <w:hideMark/>
          </w:tcPr>
          <w:p w14:paraId="456C2DD3" w14:textId="77777777" w:rsidR="008565CA" w:rsidRPr="00757097" w:rsidRDefault="008565CA" w:rsidP="008565CA">
            <w:pPr>
              <w:spacing w:before="40" w:after="40" w:line="300" w:lineRule="exact"/>
              <w:rPr>
                <w:szCs w:val="28"/>
              </w:rPr>
            </w:pPr>
            <w:r w:rsidRPr="00830C2A">
              <w:rPr>
                <w:szCs w:val="20"/>
                <w:rtl/>
              </w:rPr>
              <w:t>284</w:t>
            </w:r>
            <w:r w:rsidRPr="00757097">
              <w:rPr>
                <w:szCs w:val="28"/>
                <w:rtl/>
              </w:rPr>
              <w:t xml:space="preserve"> </w:t>
            </w:r>
            <w:r w:rsidRPr="00830C2A">
              <w:rPr>
                <w:szCs w:val="20"/>
                <w:rtl/>
              </w:rPr>
              <w:t>916</w:t>
            </w:r>
            <w:r w:rsidRPr="00757097">
              <w:rPr>
                <w:szCs w:val="28"/>
                <w:rtl/>
              </w:rPr>
              <w:t xml:space="preserve"> </w:t>
            </w:r>
            <w:r w:rsidRPr="00830C2A">
              <w:rPr>
                <w:szCs w:val="20"/>
                <w:rtl/>
              </w:rPr>
              <w:t>1</w:t>
            </w:r>
          </w:p>
        </w:tc>
        <w:tc>
          <w:tcPr>
            <w:tcW w:w="727" w:type="pct"/>
            <w:gridSpan w:val="2"/>
            <w:shd w:val="clear" w:color="auto" w:fill="auto"/>
            <w:noWrap/>
            <w:vAlign w:val="bottom"/>
            <w:hideMark/>
          </w:tcPr>
          <w:p w14:paraId="6226C7D3" w14:textId="77777777" w:rsidR="008565CA" w:rsidRPr="00757097" w:rsidRDefault="008565CA" w:rsidP="008565CA">
            <w:pPr>
              <w:spacing w:before="40" w:after="40" w:line="300" w:lineRule="exact"/>
              <w:rPr>
                <w:szCs w:val="28"/>
              </w:rPr>
            </w:pPr>
            <w:r w:rsidRPr="00830C2A">
              <w:rPr>
                <w:szCs w:val="20"/>
                <w:rtl/>
              </w:rPr>
              <w:t>968</w:t>
            </w:r>
            <w:r w:rsidRPr="00757097">
              <w:rPr>
                <w:szCs w:val="28"/>
                <w:rtl/>
              </w:rPr>
              <w:t xml:space="preserve"> </w:t>
            </w:r>
            <w:r w:rsidRPr="00830C2A">
              <w:rPr>
                <w:szCs w:val="20"/>
                <w:rtl/>
              </w:rPr>
              <w:t>927</w:t>
            </w:r>
          </w:p>
        </w:tc>
        <w:tc>
          <w:tcPr>
            <w:tcW w:w="727" w:type="pct"/>
            <w:shd w:val="clear" w:color="auto" w:fill="auto"/>
            <w:noWrap/>
            <w:vAlign w:val="bottom"/>
            <w:hideMark/>
          </w:tcPr>
          <w:p w14:paraId="04CCD122" w14:textId="77777777" w:rsidR="008565CA" w:rsidRPr="00757097" w:rsidRDefault="008565CA" w:rsidP="008565CA">
            <w:pPr>
              <w:spacing w:before="40" w:after="40" w:line="300" w:lineRule="exact"/>
              <w:rPr>
                <w:szCs w:val="28"/>
              </w:rPr>
            </w:pPr>
            <w:r w:rsidRPr="00830C2A">
              <w:rPr>
                <w:szCs w:val="20"/>
                <w:rtl/>
              </w:rPr>
              <w:t>316</w:t>
            </w:r>
            <w:r w:rsidRPr="00757097">
              <w:rPr>
                <w:szCs w:val="28"/>
                <w:rtl/>
              </w:rPr>
              <w:t xml:space="preserve"> </w:t>
            </w:r>
            <w:r w:rsidRPr="00830C2A">
              <w:rPr>
                <w:szCs w:val="20"/>
                <w:rtl/>
              </w:rPr>
              <w:t>988</w:t>
            </w:r>
          </w:p>
        </w:tc>
        <w:tc>
          <w:tcPr>
            <w:tcW w:w="727" w:type="pct"/>
            <w:gridSpan w:val="3"/>
            <w:shd w:val="clear" w:color="auto" w:fill="auto"/>
            <w:noWrap/>
            <w:vAlign w:val="bottom"/>
            <w:hideMark/>
          </w:tcPr>
          <w:p w14:paraId="407FB2E9" w14:textId="77777777" w:rsidR="008565CA" w:rsidRPr="00757097" w:rsidRDefault="008565CA" w:rsidP="008565CA">
            <w:pPr>
              <w:spacing w:before="40" w:after="40" w:line="300" w:lineRule="exact"/>
              <w:rPr>
                <w:szCs w:val="28"/>
              </w:rPr>
            </w:pPr>
            <w:r w:rsidRPr="00830C2A">
              <w:rPr>
                <w:szCs w:val="20"/>
                <w:rtl/>
              </w:rPr>
              <w:t>66</w:t>
            </w:r>
            <w:r w:rsidRPr="00757097">
              <w:rPr>
                <w:szCs w:val="28"/>
                <w:rtl/>
              </w:rPr>
              <w:t>,</w:t>
            </w:r>
            <w:r w:rsidRPr="00830C2A">
              <w:rPr>
                <w:szCs w:val="20"/>
                <w:rtl/>
              </w:rPr>
              <w:t>3</w:t>
            </w:r>
          </w:p>
        </w:tc>
        <w:tc>
          <w:tcPr>
            <w:tcW w:w="726" w:type="pct"/>
            <w:gridSpan w:val="2"/>
            <w:shd w:val="clear" w:color="auto" w:fill="auto"/>
            <w:noWrap/>
            <w:vAlign w:val="bottom"/>
            <w:hideMark/>
          </w:tcPr>
          <w:p w14:paraId="7DFF58E7" w14:textId="77777777" w:rsidR="008565CA" w:rsidRPr="00757097" w:rsidRDefault="008565CA" w:rsidP="008565CA">
            <w:pPr>
              <w:spacing w:before="40" w:after="40" w:line="300" w:lineRule="exact"/>
              <w:rPr>
                <w:szCs w:val="28"/>
              </w:rPr>
            </w:pPr>
            <w:r w:rsidRPr="00830C2A">
              <w:rPr>
                <w:szCs w:val="20"/>
                <w:rtl/>
              </w:rPr>
              <w:t>69</w:t>
            </w:r>
            <w:r w:rsidRPr="00757097">
              <w:rPr>
                <w:szCs w:val="28"/>
                <w:rtl/>
              </w:rPr>
              <w:t>,</w:t>
            </w:r>
            <w:r w:rsidRPr="00830C2A">
              <w:rPr>
                <w:szCs w:val="20"/>
                <w:rtl/>
              </w:rPr>
              <w:t>8</w:t>
            </w:r>
          </w:p>
        </w:tc>
        <w:tc>
          <w:tcPr>
            <w:tcW w:w="724" w:type="pct"/>
            <w:shd w:val="clear" w:color="auto" w:fill="auto"/>
            <w:noWrap/>
            <w:vAlign w:val="bottom"/>
            <w:hideMark/>
          </w:tcPr>
          <w:p w14:paraId="480281F7" w14:textId="77777777" w:rsidR="008565CA" w:rsidRPr="00757097" w:rsidRDefault="008565CA" w:rsidP="008565CA">
            <w:pPr>
              <w:spacing w:before="40" w:after="40" w:line="300" w:lineRule="exact"/>
              <w:rPr>
                <w:szCs w:val="28"/>
              </w:rPr>
            </w:pPr>
            <w:r w:rsidRPr="00830C2A">
              <w:rPr>
                <w:szCs w:val="20"/>
                <w:rtl/>
              </w:rPr>
              <w:t>63</w:t>
            </w:r>
            <w:r w:rsidRPr="00757097">
              <w:rPr>
                <w:szCs w:val="28"/>
                <w:rtl/>
              </w:rPr>
              <w:t>,</w:t>
            </w:r>
            <w:r w:rsidRPr="00830C2A">
              <w:rPr>
                <w:szCs w:val="20"/>
                <w:rtl/>
              </w:rPr>
              <w:t>4</w:t>
            </w:r>
          </w:p>
        </w:tc>
      </w:tr>
      <w:tr w:rsidR="008565CA" w:rsidRPr="00757097" w14:paraId="54DCF986" w14:textId="77777777" w:rsidTr="00B37332">
        <w:trPr>
          <w:cantSplit/>
        </w:trPr>
        <w:tc>
          <w:tcPr>
            <w:tcW w:w="643" w:type="pct"/>
            <w:shd w:val="clear" w:color="auto" w:fill="auto"/>
            <w:noWrap/>
            <w:hideMark/>
          </w:tcPr>
          <w:p w14:paraId="04DAC95F" w14:textId="491095D1" w:rsidR="008565CA" w:rsidRPr="00757097" w:rsidRDefault="008565CA" w:rsidP="008565CA">
            <w:pPr>
              <w:spacing w:before="40" w:after="40" w:line="300" w:lineRule="exact"/>
              <w:rPr>
                <w:szCs w:val="28"/>
              </w:rPr>
            </w:pPr>
            <w:r w:rsidRPr="008565CA">
              <w:rPr>
                <w:rFonts w:cs="Times New Roman" w:hint="cs"/>
                <w:sz w:val="12"/>
                <w:szCs w:val="20"/>
                <w:rtl/>
              </w:rPr>
              <w:t>≥</w:t>
            </w:r>
            <w:r w:rsidRPr="00757097">
              <w:rPr>
                <w:szCs w:val="28"/>
                <w:rtl/>
              </w:rPr>
              <w:t xml:space="preserve"> </w:t>
            </w:r>
            <w:r w:rsidRPr="00830C2A">
              <w:rPr>
                <w:szCs w:val="20"/>
                <w:rtl/>
              </w:rPr>
              <w:t>65</w:t>
            </w:r>
          </w:p>
        </w:tc>
        <w:tc>
          <w:tcPr>
            <w:tcW w:w="726" w:type="pct"/>
            <w:gridSpan w:val="2"/>
            <w:shd w:val="clear" w:color="auto" w:fill="auto"/>
            <w:noWrap/>
            <w:vAlign w:val="bottom"/>
            <w:hideMark/>
          </w:tcPr>
          <w:p w14:paraId="586BEF71" w14:textId="77777777" w:rsidR="008565CA" w:rsidRPr="00757097" w:rsidRDefault="008565CA" w:rsidP="008565CA">
            <w:pPr>
              <w:spacing w:before="40" w:after="40" w:line="300" w:lineRule="exact"/>
              <w:rPr>
                <w:szCs w:val="28"/>
              </w:rPr>
            </w:pPr>
            <w:r w:rsidRPr="00830C2A">
              <w:rPr>
                <w:szCs w:val="20"/>
                <w:rtl/>
              </w:rPr>
              <w:t>527</w:t>
            </w:r>
            <w:r w:rsidRPr="00757097">
              <w:rPr>
                <w:szCs w:val="28"/>
                <w:rtl/>
              </w:rPr>
              <w:t xml:space="preserve"> </w:t>
            </w:r>
            <w:r w:rsidRPr="00830C2A">
              <w:rPr>
                <w:szCs w:val="20"/>
                <w:rtl/>
              </w:rPr>
              <w:t>548</w:t>
            </w:r>
          </w:p>
        </w:tc>
        <w:tc>
          <w:tcPr>
            <w:tcW w:w="727" w:type="pct"/>
            <w:gridSpan w:val="2"/>
            <w:shd w:val="clear" w:color="auto" w:fill="auto"/>
            <w:noWrap/>
            <w:vAlign w:val="bottom"/>
            <w:hideMark/>
          </w:tcPr>
          <w:p w14:paraId="3FCDA927" w14:textId="77777777" w:rsidR="008565CA" w:rsidRPr="00757097" w:rsidRDefault="008565CA" w:rsidP="008565CA">
            <w:pPr>
              <w:spacing w:before="40" w:after="40" w:line="300" w:lineRule="exact"/>
              <w:rPr>
                <w:szCs w:val="28"/>
              </w:rPr>
            </w:pPr>
            <w:r w:rsidRPr="00830C2A">
              <w:rPr>
                <w:szCs w:val="20"/>
                <w:rtl/>
              </w:rPr>
              <w:t>529</w:t>
            </w:r>
            <w:r w:rsidRPr="00757097">
              <w:rPr>
                <w:szCs w:val="28"/>
                <w:rtl/>
              </w:rPr>
              <w:t xml:space="preserve"> </w:t>
            </w:r>
            <w:r w:rsidRPr="00830C2A">
              <w:rPr>
                <w:szCs w:val="20"/>
                <w:rtl/>
              </w:rPr>
              <w:t>184</w:t>
            </w:r>
          </w:p>
        </w:tc>
        <w:tc>
          <w:tcPr>
            <w:tcW w:w="727" w:type="pct"/>
            <w:shd w:val="clear" w:color="auto" w:fill="auto"/>
            <w:noWrap/>
            <w:vAlign w:val="bottom"/>
            <w:hideMark/>
          </w:tcPr>
          <w:p w14:paraId="4FDF149C" w14:textId="77777777" w:rsidR="008565CA" w:rsidRPr="00757097" w:rsidRDefault="008565CA" w:rsidP="008565CA">
            <w:pPr>
              <w:spacing w:before="40" w:after="40" w:line="300" w:lineRule="exact"/>
              <w:rPr>
                <w:szCs w:val="28"/>
              </w:rPr>
            </w:pPr>
            <w:r w:rsidRPr="00830C2A">
              <w:rPr>
                <w:szCs w:val="20"/>
                <w:rtl/>
              </w:rPr>
              <w:t>998</w:t>
            </w:r>
            <w:r w:rsidRPr="00757097">
              <w:rPr>
                <w:szCs w:val="28"/>
                <w:rtl/>
              </w:rPr>
              <w:t xml:space="preserve"> </w:t>
            </w:r>
            <w:r w:rsidRPr="00830C2A">
              <w:rPr>
                <w:szCs w:val="20"/>
                <w:rtl/>
              </w:rPr>
              <w:t>363</w:t>
            </w:r>
          </w:p>
        </w:tc>
        <w:tc>
          <w:tcPr>
            <w:tcW w:w="727" w:type="pct"/>
            <w:gridSpan w:val="3"/>
            <w:shd w:val="clear" w:color="auto" w:fill="auto"/>
            <w:noWrap/>
            <w:vAlign w:val="bottom"/>
            <w:hideMark/>
          </w:tcPr>
          <w:p w14:paraId="3C267D8A" w14:textId="77777777" w:rsidR="008565CA" w:rsidRPr="00757097" w:rsidRDefault="008565CA" w:rsidP="008565CA">
            <w:pPr>
              <w:spacing w:before="40" w:after="40" w:line="300" w:lineRule="exact"/>
              <w:rPr>
                <w:szCs w:val="28"/>
              </w:rPr>
            </w:pPr>
            <w:r w:rsidRPr="00830C2A">
              <w:rPr>
                <w:szCs w:val="20"/>
                <w:rtl/>
              </w:rPr>
              <w:t>19</w:t>
            </w:r>
            <w:r w:rsidRPr="00757097">
              <w:rPr>
                <w:szCs w:val="28"/>
                <w:rtl/>
              </w:rPr>
              <w:t>,</w:t>
            </w:r>
            <w:r w:rsidRPr="00830C2A">
              <w:rPr>
                <w:szCs w:val="20"/>
                <w:rtl/>
              </w:rPr>
              <w:t>0</w:t>
            </w:r>
          </w:p>
        </w:tc>
        <w:tc>
          <w:tcPr>
            <w:tcW w:w="726" w:type="pct"/>
            <w:gridSpan w:val="2"/>
            <w:shd w:val="clear" w:color="auto" w:fill="auto"/>
            <w:noWrap/>
            <w:vAlign w:val="bottom"/>
            <w:hideMark/>
          </w:tcPr>
          <w:p w14:paraId="2BAADAF2" w14:textId="77777777" w:rsidR="008565CA" w:rsidRPr="00757097" w:rsidRDefault="008565CA" w:rsidP="008565CA">
            <w:pPr>
              <w:spacing w:before="40" w:after="40" w:line="300" w:lineRule="exact"/>
              <w:rPr>
                <w:szCs w:val="28"/>
              </w:rPr>
            </w:pPr>
            <w:r w:rsidRPr="00830C2A">
              <w:rPr>
                <w:szCs w:val="20"/>
                <w:rtl/>
              </w:rPr>
              <w:t>13</w:t>
            </w:r>
            <w:r w:rsidRPr="00757097">
              <w:rPr>
                <w:szCs w:val="28"/>
                <w:rtl/>
              </w:rPr>
              <w:t>,</w:t>
            </w:r>
            <w:r w:rsidRPr="00830C2A">
              <w:rPr>
                <w:szCs w:val="20"/>
                <w:rtl/>
              </w:rPr>
              <w:t>9</w:t>
            </w:r>
          </w:p>
        </w:tc>
        <w:tc>
          <w:tcPr>
            <w:tcW w:w="724" w:type="pct"/>
            <w:shd w:val="clear" w:color="auto" w:fill="auto"/>
            <w:noWrap/>
            <w:vAlign w:val="bottom"/>
            <w:hideMark/>
          </w:tcPr>
          <w:p w14:paraId="549E3826" w14:textId="77777777" w:rsidR="008565CA" w:rsidRPr="00757097" w:rsidRDefault="008565CA" w:rsidP="008565CA">
            <w:pPr>
              <w:spacing w:before="40" w:after="40" w:line="300" w:lineRule="exact"/>
              <w:rPr>
                <w:szCs w:val="28"/>
              </w:rPr>
            </w:pPr>
            <w:r w:rsidRPr="00830C2A">
              <w:rPr>
                <w:szCs w:val="20"/>
                <w:rtl/>
              </w:rPr>
              <w:t>23</w:t>
            </w:r>
            <w:r w:rsidRPr="00757097">
              <w:rPr>
                <w:szCs w:val="28"/>
                <w:rtl/>
              </w:rPr>
              <w:t>,</w:t>
            </w:r>
            <w:r w:rsidRPr="00830C2A">
              <w:rPr>
                <w:szCs w:val="20"/>
                <w:rtl/>
              </w:rPr>
              <w:t>3</w:t>
            </w:r>
          </w:p>
        </w:tc>
      </w:tr>
      <w:tr w:rsidR="002D7598" w:rsidRPr="00757097" w14:paraId="30611108" w14:textId="77777777" w:rsidTr="00B37332">
        <w:trPr>
          <w:cantSplit/>
        </w:trPr>
        <w:tc>
          <w:tcPr>
            <w:tcW w:w="643" w:type="pct"/>
            <w:tcBorders>
              <w:bottom w:val="single" w:sz="4" w:space="0" w:color="auto"/>
            </w:tcBorders>
            <w:shd w:val="clear" w:color="auto" w:fill="auto"/>
            <w:hideMark/>
          </w:tcPr>
          <w:p w14:paraId="3C5D5CDA" w14:textId="77777777" w:rsidR="002D7598" w:rsidRPr="00757097" w:rsidRDefault="002D7598" w:rsidP="00757097">
            <w:pPr>
              <w:spacing w:before="40" w:after="40" w:line="300" w:lineRule="exact"/>
              <w:rPr>
                <w:b/>
                <w:bCs/>
                <w:szCs w:val="28"/>
              </w:rPr>
            </w:pPr>
          </w:p>
        </w:tc>
        <w:tc>
          <w:tcPr>
            <w:tcW w:w="4357" w:type="pct"/>
            <w:gridSpan w:val="11"/>
            <w:tcBorders>
              <w:bottom w:val="single" w:sz="4" w:space="0" w:color="auto"/>
            </w:tcBorders>
            <w:shd w:val="clear" w:color="auto" w:fill="auto"/>
            <w:vAlign w:val="bottom"/>
          </w:tcPr>
          <w:p w14:paraId="64BFE27F" w14:textId="77777777" w:rsidR="002D7598" w:rsidRPr="00757097" w:rsidRDefault="002D7598" w:rsidP="00757097">
            <w:pPr>
              <w:spacing w:before="40" w:after="40" w:line="300" w:lineRule="exact"/>
              <w:jc w:val="center"/>
              <w:rPr>
                <w:b/>
                <w:bCs/>
                <w:szCs w:val="28"/>
              </w:rPr>
            </w:pPr>
            <w:r w:rsidRPr="00830C2A">
              <w:rPr>
                <w:b/>
                <w:bCs/>
                <w:szCs w:val="20"/>
                <w:rtl/>
              </w:rPr>
              <w:t>2017</w:t>
            </w:r>
          </w:p>
        </w:tc>
      </w:tr>
      <w:tr w:rsidR="002D7598" w:rsidRPr="00757097" w14:paraId="4D8669EA" w14:textId="77777777" w:rsidTr="00B37332">
        <w:trPr>
          <w:cantSplit/>
        </w:trPr>
        <w:tc>
          <w:tcPr>
            <w:tcW w:w="643" w:type="pct"/>
            <w:tcBorders>
              <w:top w:val="single" w:sz="4" w:space="0" w:color="auto"/>
              <w:bottom w:val="single" w:sz="4" w:space="0" w:color="auto"/>
            </w:tcBorders>
            <w:shd w:val="clear" w:color="auto" w:fill="auto"/>
            <w:noWrap/>
            <w:hideMark/>
          </w:tcPr>
          <w:p w14:paraId="16D73328" w14:textId="77777777" w:rsidR="002D7598" w:rsidRPr="00757097" w:rsidRDefault="002D7598" w:rsidP="00757097">
            <w:pPr>
              <w:spacing w:before="40" w:after="40" w:line="300" w:lineRule="exact"/>
              <w:rPr>
                <w:b/>
                <w:bCs/>
                <w:szCs w:val="28"/>
              </w:rPr>
            </w:pPr>
            <w:r w:rsidRPr="00757097">
              <w:rPr>
                <w:b/>
                <w:bCs/>
                <w:szCs w:val="28"/>
                <w:rtl/>
              </w:rPr>
              <w:t>المجموع</w:t>
            </w:r>
          </w:p>
        </w:tc>
        <w:tc>
          <w:tcPr>
            <w:tcW w:w="726" w:type="pct"/>
            <w:gridSpan w:val="2"/>
            <w:tcBorders>
              <w:top w:val="single" w:sz="4" w:space="0" w:color="auto"/>
              <w:bottom w:val="single" w:sz="4" w:space="0" w:color="auto"/>
            </w:tcBorders>
            <w:shd w:val="clear" w:color="auto" w:fill="auto"/>
            <w:noWrap/>
            <w:vAlign w:val="bottom"/>
            <w:hideMark/>
          </w:tcPr>
          <w:p w14:paraId="58D23170" w14:textId="77777777" w:rsidR="002D7598" w:rsidRPr="00757097" w:rsidRDefault="002D7598" w:rsidP="00757097">
            <w:pPr>
              <w:spacing w:before="40" w:after="40" w:line="300" w:lineRule="exact"/>
              <w:rPr>
                <w:b/>
                <w:bCs/>
                <w:szCs w:val="28"/>
              </w:rPr>
            </w:pPr>
            <w:r w:rsidRPr="00830C2A">
              <w:rPr>
                <w:b/>
                <w:bCs/>
                <w:szCs w:val="20"/>
                <w:rtl/>
              </w:rPr>
              <w:t>904</w:t>
            </w:r>
            <w:r w:rsidRPr="00757097">
              <w:rPr>
                <w:b/>
                <w:bCs/>
                <w:szCs w:val="28"/>
                <w:rtl/>
              </w:rPr>
              <w:t xml:space="preserve"> </w:t>
            </w:r>
            <w:r w:rsidRPr="00830C2A">
              <w:rPr>
                <w:b/>
                <w:bCs/>
                <w:szCs w:val="20"/>
                <w:rtl/>
              </w:rPr>
              <w:t>847</w:t>
            </w:r>
            <w:r w:rsidRPr="00757097">
              <w:rPr>
                <w:b/>
                <w:bCs/>
                <w:szCs w:val="28"/>
                <w:rtl/>
              </w:rPr>
              <w:t xml:space="preserve"> </w:t>
            </w:r>
            <w:r w:rsidRPr="00830C2A">
              <w:rPr>
                <w:b/>
                <w:bCs/>
                <w:szCs w:val="20"/>
                <w:rtl/>
              </w:rPr>
              <w:t>2</w:t>
            </w:r>
          </w:p>
        </w:tc>
        <w:tc>
          <w:tcPr>
            <w:tcW w:w="727" w:type="pct"/>
            <w:gridSpan w:val="2"/>
            <w:tcBorders>
              <w:top w:val="single" w:sz="4" w:space="0" w:color="auto"/>
              <w:bottom w:val="single" w:sz="4" w:space="0" w:color="auto"/>
            </w:tcBorders>
            <w:shd w:val="clear" w:color="auto" w:fill="auto"/>
            <w:noWrap/>
            <w:vAlign w:val="bottom"/>
            <w:hideMark/>
          </w:tcPr>
          <w:p w14:paraId="12BF8077" w14:textId="77777777" w:rsidR="002D7598" w:rsidRPr="00757097" w:rsidRDefault="002D7598" w:rsidP="00757097">
            <w:pPr>
              <w:spacing w:before="40" w:after="40" w:line="300" w:lineRule="exact"/>
              <w:rPr>
                <w:b/>
                <w:bCs/>
                <w:szCs w:val="28"/>
              </w:rPr>
            </w:pPr>
            <w:r w:rsidRPr="00830C2A">
              <w:rPr>
                <w:b/>
                <w:bCs/>
                <w:szCs w:val="20"/>
                <w:rtl/>
              </w:rPr>
              <w:t>186</w:t>
            </w:r>
            <w:r w:rsidRPr="00757097">
              <w:rPr>
                <w:b/>
                <w:bCs/>
                <w:szCs w:val="28"/>
                <w:rtl/>
              </w:rPr>
              <w:t xml:space="preserve"> </w:t>
            </w:r>
            <w:r w:rsidRPr="00830C2A">
              <w:rPr>
                <w:b/>
                <w:bCs/>
                <w:szCs w:val="20"/>
                <w:rtl/>
              </w:rPr>
              <w:t>312</w:t>
            </w:r>
            <w:r w:rsidRPr="00757097">
              <w:rPr>
                <w:b/>
                <w:bCs/>
                <w:szCs w:val="28"/>
                <w:rtl/>
              </w:rPr>
              <w:t xml:space="preserve"> </w:t>
            </w:r>
            <w:r w:rsidRPr="00830C2A">
              <w:rPr>
                <w:b/>
                <w:bCs/>
                <w:szCs w:val="20"/>
                <w:rtl/>
              </w:rPr>
              <w:t>1</w:t>
            </w:r>
          </w:p>
        </w:tc>
        <w:tc>
          <w:tcPr>
            <w:tcW w:w="727" w:type="pct"/>
            <w:tcBorders>
              <w:top w:val="single" w:sz="4" w:space="0" w:color="auto"/>
              <w:bottom w:val="single" w:sz="4" w:space="0" w:color="auto"/>
            </w:tcBorders>
            <w:shd w:val="clear" w:color="auto" w:fill="auto"/>
            <w:noWrap/>
            <w:vAlign w:val="bottom"/>
            <w:hideMark/>
          </w:tcPr>
          <w:p w14:paraId="57B0027C" w14:textId="77777777" w:rsidR="002D7598" w:rsidRPr="00757097" w:rsidRDefault="002D7598" w:rsidP="00757097">
            <w:pPr>
              <w:spacing w:before="40" w:after="40" w:line="300" w:lineRule="exact"/>
              <w:rPr>
                <w:b/>
                <w:bCs/>
                <w:szCs w:val="28"/>
              </w:rPr>
            </w:pPr>
            <w:r w:rsidRPr="00830C2A">
              <w:rPr>
                <w:b/>
                <w:bCs/>
                <w:szCs w:val="20"/>
                <w:rtl/>
              </w:rPr>
              <w:t>718</w:t>
            </w:r>
            <w:r w:rsidRPr="00757097">
              <w:rPr>
                <w:b/>
                <w:bCs/>
                <w:szCs w:val="28"/>
                <w:rtl/>
              </w:rPr>
              <w:t xml:space="preserve"> </w:t>
            </w:r>
            <w:r w:rsidRPr="00830C2A">
              <w:rPr>
                <w:b/>
                <w:bCs/>
                <w:szCs w:val="20"/>
                <w:rtl/>
              </w:rPr>
              <w:t>535</w:t>
            </w:r>
            <w:r w:rsidRPr="00757097">
              <w:rPr>
                <w:b/>
                <w:bCs/>
                <w:szCs w:val="28"/>
                <w:rtl/>
              </w:rPr>
              <w:t xml:space="preserve"> </w:t>
            </w:r>
            <w:r w:rsidRPr="00830C2A">
              <w:rPr>
                <w:b/>
                <w:bCs/>
                <w:szCs w:val="20"/>
                <w:rtl/>
              </w:rPr>
              <w:t>1</w:t>
            </w:r>
          </w:p>
        </w:tc>
        <w:tc>
          <w:tcPr>
            <w:tcW w:w="727" w:type="pct"/>
            <w:gridSpan w:val="3"/>
            <w:tcBorders>
              <w:top w:val="single" w:sz="4" w:space="0" w:color="auto"/>
              <w:bottom w:val="single" w:sz="4" w:space="0" w:color="auto"/>
            </w:tcBorders>
            <w:shd w:val="clear" w:color="auto" w:fill="auto"/>
            <w:noWrap/>
            <w:vAlign w:val="bottom"/>
            <w:hideMark/>
          </w:tcPr>
          <w:p w14:paraId="165C442A"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6" w:type="pct"/>
            <w:gridSpan w:val="2"/>
            <w:tcBorders>
              <w:top w:val="single" w:sz="4" w:space="0" w:color="auto"/>
              <w:bottom w:val="single" w:sz="4" w:space="0" w:color="auto"/>
            </w:tcBorders>
            <w:shd w:val="clear" w:color="auto" w:fill="auto"/>
            <w:noWrap/>
            <w:vAlign w:val="bottom"/>
            <w:hideMark/>
          </w:tcPr>
          <w:p w14:paraId="6CAFAF0F"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4" w:type="pct"/>
            <w:tcBorders>
              <w:top w:val="single" w:sz="4" w:space="0" w:color="auto"/>
              <w:bottom w:val="single" w:sz="4" w:space="0" w:color="auto"/>
            </w:tcBorders>
            <w:shd w:val="clear" w:color="auto" w:fill="auto"/>
            <w:noWrap/>
            <w:vAlign w:val="bottom"/>
            <w:hideMark/>
          </w:tcPr>
          <w:p w14:paraId="2ADBCE4F"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r>
      <w:tr w:rsidR="008565CA" w:rsidRPr="00757097" w14:paraId="5284EA71" w14:textId="77777777" w:rsidTr="00B37332">
        <w:trPr>
          <w:cantSplit/>
        </w:trPr>
        <w:tc>
          <w:tcPr>
            <w:tcW w:w="643" w:type="pct"/>
            <w:tcBorders>
              <w:top w:val="single" w:sz="4" w:space="0" w:color="auto"/>
            </w:tcBorders>
            <w:shd w:val="clear" w:color="auto" w:fill="auto"/>
            <w:noWrap/>
            <w:hideMark/>
          </w:tcPr>
          <w:p w14:paraId="389A1F35" w14:textId="453D191A" w:rsidR="008565CA" w:rsidRPr="00757097" w:rsidRDefault="008565CA" w:rsidP="008565CA">
            <w:pPr>
              <w:spacing w:before="40" w:after="40" w:line="300" w:lineRule="exact"/>
              <w:rPr>
                <w:szCs w:val="28"/>
              </w:rPr>
            </w:pPr>
            <w:r w:rsidRPr="00830C2A">
              <w:rPr>
                <w:rFonts w:hint="cs"/>
                <w:szCs w:val="20"/>
                <w:rtl/>
              </w:rPr>
              <w:t>0</w:t>
            </w:r>
            <w:r>
              <w:rPr>
                <w:rFonts w:hint="cs"/>
                <w:szCs w:val="20"/>
                <w:rtl/>
              </w:rPr>
              <w:t>-</w:t>
            </w:r>
            <w:r w:rsidRPr="00830C2A">
              <w:rPr>
                <w:rFonts w:hint="cs"/>
                <w:szCs w:val="20"/>
                <w:rtl/>
              </w:rPr>
              <w:t>14</w:t>
            </w:r>
          </w:p>
        </w:tc>
        <w:tc>
          <w:tcPr>
            <w:tcW w:w="726" w:type="pct"/>
            <w:gridSpan w:val="2"/>
            <w:tcBorders>
              <w:top w:val="single" w:sz="4" w:space="0" w:color="auto"/>
            </w:tcBorders>
            <w:shd w:val="clear" w:color="auto" w:fill="auto"/>
            <w:noWrap/>
            <w:vAlign w:val="bottom"/>
            <w:hideMark/>
          </w:tcPr>
          <w:p w14:paraId="0BAC0EFF" w14:textId="77777777" w:rsidR="008565CA" w:rsidRPr="00757097" w:rsidRDefault="008565CA" w:rsidP="008565CA">
            <w:pPr>
              <w:spacing w:before="40" w:after="40" w:line="300" w:lineRule="exact"/>
              <w:rPr>
                <w:szCs w:val="28"/>
              </w:rPr>
            </w:pPr>
            <w:r w:rsidRPr="00830C2A">
              <w:rPr>
                <w:szCs w:val="20"/>
                <w:rtl/>
              </w:rPr>
              <w:t>122</w:t>
            </w:r>
            <w:r w:rsidRPr="00757097">
              <w:rPr>
                <w:szCs w:val="28"/>
                <w:rtl/>
              </w:rPr>
              <w:t xml:space="preserve"> </w:t>
            </w:r>
            <w:r w:rsidRPr="00830C2A">
              <w:rPr>
                <w:szCs w:val="20"/>
                <w:rtl/>
              </w:rPr>
              <w:t>422</w:t>
            </w:r>
          </w:p>
        </w:tc>
        <w:tc>
          <w:tcPr>
            <w:tcW w:w="727" w:type="pct"/>
            <w:gridSpan w:val="2"/>
            <w:tcBorders>
              <w:top w:val="single" w:sz="4" w:space="0" w:color="auto"/>
            </w:tcBorders>
            <w:shd w:val="clear" w:color="auto" w:fill="auto"/>
            <w:noWrap/>
            <w:vAlign w:val="bottom"/>
            <w:hideMark/>
          </w:tcPr>
          <w:p w14:paraId="62C7FED6" w14:textId="77777777" w:rsidR="008565CA" w:rsidRPr="00757097" w:rsidRDefault="008565CA" w:rsidP="008565CA">
            <w:pPr>
              <w:spacing w:before="40" w:after="40" w:line="300" w:lineRule="exact"/>
              <w:rPr>
                <w:szCs w:val="28"/>
              </w:rPr>
            </w:pPr>
            <w:r w:rsidRPr="00830C2A">
              <w:rPr>
                <w:szCs w:val="20"/>
                <w:rtl/>
              </w:rPr>
              <w:t>461</w:t>
            </w:r>
            <w:r w:rsidRPr="00757097">
              <w:rPr>
                <w:szCs w:val="28"/>
                <w:rtl/>
              </w:rPr>
              <w:t xml:space="preserve"> </w:t>
            </w:r>
            <w:r w:rsidRPr="00830C2A">
              <w:rPr>
                <w:szCs w:val="20"/>
                <w:rtl/>
              </w:rPr>
              <w:t>216</w:t>
            </w:r>
          </w:p>
        </w:tc>
        <w:tc>
          <w:tcPr>
            <w:tcW w:w="727" w:type="pct"/>
            <w:tcBorders>
              <w:top w:val="single" w:sz="4" w:space="0" w:color="auto"/>
            </w:tcBorders>
            <w:shd w:val="clear" w:color="auto" w:fill="auto"/>
            <w:noWrap/>
            <w:vAlign w:val="bottom"/>
            <w:hideMark/>
          </w:tcPr>
          <w:p w14:paraId="2D884C68" w14:textId="77777777" w:rsidR="008565CA" w:rsidRPr="00757097" w:rsidRDefault="008565CA" w:rsidP="008565CA">
            <w:pPr>
              <w:spacing w:before="40" w:after="40" w:line="300" w:lineRule="exact"/>
              <w:rPr>
                <w:szCs w:val="28"/>
              </w:rPr>
            </w:pPr>
            <w:r w:rsidRPr="00830C2A">
              <w:rPr>
                <w:szCs w:val="20"/>
                <w:rtl/>
              </w:rPr>
              <w:t>661</w:t>
            </w:r>
            <w:r w:rsidRPr="00757097">
              <w:rPr>
                <w:szCs w:val="28"/>
                <w:rtl/>
              </w:rPr>
              <w:t xml:space="preserve"> </w:t>
            </w:r>
            <w:r w:rsidRPr="00830C2A">
              <w:rPr>
                <w:szCs w:val="20"/>
                <w:rtl/>
              </w:rPr>
              <w:t>205</w:t>
            </w:r>
          </w:p>
        </w:tc>
        <w:tc>
          <w:tcPr>
            <w:tcW w:w="727" w:type="pct"/>
            <w:gridSpan w:val="3"/>
            <w:tcBorders>
              <w:top w:val="single" w:sz="4" w:space="0" w:color="auto"/>
            </w:tcBorders>
            <w:shd w:val="clear" w:color="auto" w:fill="auto"/>
            <w:vAlign w:val="bottom"/>
            <w:hideMark/>
          </w:tcPr>
          <w:p w14:paraId="60E80480" w14:textId="77777777" w:rsidR="008565CA" w:rsidRPr="00757097" w:rsidRDefault="008565CA" w:rsidP="008565CA">
            <w:pPr>
              <w:spacing w:before="40" w:after="40" w:line="300" w:lineRule="exact"/>
              <w:rPr>
                <w:szCs w:val="28"/>
              </w:rPr>
            </w:pPr>
            <w:r w:rsidRPr="00830C2A">
              <w:rPr>
                <w:szCs w:val="20"/>
                <w:rtl/>
              </w:rPr>
              <w:t>14</w:t>
            </w:r>
            <w:r w:rsidRPr="00757097">
              <w:rPr>
                <w:szCs w:val="28"/>
                <w:rtl/>
              </w:rPr>
              <w:t>,</w:t>
            </w:r>
            <w:r w:rsidRPr="00830C2A">
              <w:rPr>
                <w:szCs w:val="20"/>
                <w:rtl/>
              </w:rPr>
              <w:t>8</w:t>
            </w:r>
          </w:p>
        </w:tc>
        <w:tc>
          <w:tcPr>
            <w:tcW w:w="726" w:type="pct"/>
            <w:gridSpan w:val="2"/>
            <w:tcBorders>
              <w:top w:val="single" w:sz="4" w:space="0" w:color="auto"/>
            </w:tcBorders>
            <w:shd w:val="clear" w:color="auto" w:fill="auto"/>
            <w:noWrap/>
            <w:vAlign w:val="bottom"/>
            <w:hideMark/>
          </w:tcPr>
          <w:p w14:paraId="400190B8" w14:textId="77777777" w:rsidR="008565CA" w:rsidRPr="00757097" w:rsidRDefault="008565CA" w:rsidP="008565CA">
            <w:pPr>
              <w:spacing w:before="40" w:after="40" w:line="300" w:lineRule="exact"/>
              <w:rPr>
                <w:szCs w:val="28"/>
              </w:rPr>
            </w:pPr>
            <w:r w:rsidRPr="00830C2A">
              <w:rPr>
                <w:szCs w:val="20"/>
                <w:rtl/>
              </w:rPr>
              <w:t>16</w:t>
            </w:r>
            <w:r w:rsidRPr="00757097">
              <w:rPr>
                <w:szCs w:val="28"/>
                <w:rtl/>
              </w:rPr>
              <w:t>,</w:t>
            </w:r>
            <w:r w:rsidRPr="00830C2A">
              <w:rPr>
                <w:szCs w:val="20"/>
                <w:rtl/>
              </w:rPr>
              <w:t>5</w:t>
            </w:r>
          </w:p>
        </w:tc>
        <w:tc>
          <w:tcPr>
            <w:tcW w:w="724" w:type="pct"/>
            <w:tcBorders>
              <w:top w:val="single" w:sz="4" w:space="0" w:color="auto"/>
            </w:tcBorders>
            <w:shd w:val="clear" w:color="auto" w:fill="auto"/>
            <w:noWrap/>
            <w:vAlign w:val="bottom"/>
            <w:hideMark/>
          </w:tcPr>
          <w:p w14:paraId="1719C41A" w14:textId="77777777" w:rsidR="008565CA" w:rsidRPr="00757097" w:rsidRDefault="008565CA" w:rsidP="008565CA">
            <w:pPr>
              <w:spacing w:before="40" w:after="40" w:line="300" w:lineRule="exact"/>
              <w:rPr>
                <w:szCs w:val="28"/>
              </w:rPr>
            </w:pPr>
            <w:r w:rsidRPr="00830C2A">
              <w:rPr>
                <w:szCs w:val="20"/>
                <w:rtl/>
              </w:rPr>
              <w:t>13</w:t>
            </w:r>
            <w:r w:rsidRPr="00757097">
              <w:rPr>
                <w:szCs w:val="28"/>
                <w:rtl/>
              </w:rPr>
              <w:t>,</w:t>
            </w:r>
            <w:r w:rsidRPr="00830C2A">
              <w:rPr>
                <w:szCs w:val="20"/>
                <w:rtl/>
              </w:rPr>
              <w:t>4</w:t>
            </w:r>
          </w:p>
        </w:tc>
      </w:tr>
      <w:tr w:rsidR="008565CA" w:rsidRPr="00757097" w14:paraId="317C7131" w14:textId="77777777" w:rsidTr="00B37332">
        <w:trPr>
          <w:cantSplit/>
        </w:trPr>
        <w:tc>
          <w:tcPr>
            <w:tcW w:w="643" w:type="pct"/>
            <w:shd w:val="clear" w:color="auto" w:fill="auto"/>
            <w:noWrap/>
            <w:hideMark/>
          </w:tcPr>
          <w:p w14:paraId="5022D873" w14:textId="0C5C418A" w:rsidR="008565CA" w:rsidRPr="00757097" w:rsidRDefault="008565CA" w:rsidP="008565CA">
            <w:pPr>
              <w:spacing w:before="40" w:after="40" w:line="300" w:lineRule="exact"/>
              <w:rPr>
                <w:szCs w:val="28"/>
              </w:rPr>
            </w:pPr>
            <w:r w:rsidRPr="00830C2A">
              <w:rPr>
                <w:rFonts w:hint="cs"/>
                <w:szCs w:val="20"/>
                <w:rtl/>
              </w:rPr>
              <w:t>15</w:t>
            </w:r>
            <w:r>
              <w:rPr>
                <w:rFonts w:hint="cs"/>
                <w:szCs w:val="20"/>
                <w:rtl/>
              </w:rPr>
              <w:t>-</w:t>
            </w:r>
            <w:r w:rsidRPr="00830C2A">
              <w:rPr>
                <w:rFonts w:hint="cs"/>
                <w:szCs w:val="20"/>
                <w:rtl/>
              </w:rPr>
              <w:t>64</w:t>
            </w:r>
          </w:p>
        </w:tc>
        <w:tc>
          <w:tcPr>
            <w:tcW w:w="726" w:type="pct"/>
            <w:gridSpan w:val="2"/>
            <w:shd w:val="clear" w:color="auto" w:fill="auto"/>
            <w:noWrap/>
            <w:vAlign w:val="bottom"/>
            <w:hideMark/>
          </w:tcPr>
          <w:p w14:paraId="63D6A717" w14:textId="77777777" w:rsidR="008565CA" w:rsidRPr="00757097" w:rsidRDefault="008565CA" w:rsidP="008565CA">
            <w:pPr>
              <w:spacing w:before="40" w:after="40" w:line="300" w:lineRule="exact"/>
              <w:rPr>
                <w:szCs w:val="28"/>
              </w:rPr>
            </w:pPr>
            <w:r w:rsidRPr="00830C2A">
              <w:rPr>
                <w:szCs w:val="20"/>
                <w:rtl/>
              </w:rPr>
              <w:t>585</w:t>
            </w:r>
            <w:r w:rsidRPr="00757097">
              <w:rPr>
                <w:szCs w:val="28"/>
                <w:rtl/>
              </w:rPr>
              <w:t xml:space="preserve"> </w:t>
            </w:r>
            <w:r w:rsidRPr="00830C2A">
              <w:rPr>
                <w:szCs w:val="20"/>
                <w:rtl/>
              </w:rPr>
              <w:t>875</w:t>
            </w:r>
            <w:r w:rsidRPr="00757097">
              <w:rPr>
                <w:szCs w:val="28"/>
                <w:rtl/>
              </w:rPr>
              <w:t xml:space="preserve"> </w:t>
            </w:r>
            <w:r w:rsidRPr="00830C2A">
              <w:rPr>
                <w:szCs w:val="20"/>
                <w:rtl/>
              </w:rPr>
              <w:t>1</w:t>
            </w:r>
          </w:p>
        </w:tc>
        <w:tc>
          <w:tcPr>
            <w:tcW w:w="727" w:type="pct"/>
            <w:gridSpan w:val="2"/>
            <w:shd w:val="clear" w:color="auto" w:fill="auto"/>
            <w:noWrap/>
            <w:vAlign w:val="bottom"/>
            <w:hideMark/>
          </w:tcPr>
          <w:p w14:paraId="3CD50C1A" w14:textId="77777777" w:rsidR="008565CA" w:rsidRPr="00757097" w:rsidRDefault="008565CA" w:rsidP="008565CA">
            <w:pPr>
              <w:spacing w:before="40" w:after="40" w:line="300" w:lineRule="exact"/>
              <w:rPr>
                <w:szCs w:val="28"/>
              </w:rPr>
            </w:pPr>
            <w:r w:rsidRPr="00830C2A">
              <w:rPr>
                <w:szCs w:val="20"/>
                <w:rtl/>
              </w:rPr>
              <w:t>623</w:t>
            </w:r>
            <w:r w:rsidRPr="00757097">
              <w:rPr>
                <w:szCs w:val="28"/>
                <w:rtl/>
              </w:rPr>
              <w:t xml:space="preserve"> </w:t>
            </w:r>
            <w:r w:rsidRPr="00830C2A">
              <w:rPr>
                <w:szCs w:val="20"/>
                <w:rtl/>
              </w:rPr>
              <w:t>910</w:t>
            </w:r>
          </w:p>
        </w:tc>
        <w:tc>
          <w:tcPr>
            <w:tcW w:w="727" w:type="pct"/>
            <w:shd w:val="clear" w:color="auto" w:fill="auto"/>
            <w:noWrap/>
            <w:vAlign w:val="bottom"/>
            <w:hideMark/>
          </w:tcPr>
          <w:p w14:paraId="543E06C1" w14:textId="77777777" w:rsidR="008565CA" w:rsidRPr="00757097" w:rsidRDefault="008565CA" w:rsidP="008565CA">
            <w:pPr>
              <w:spacing w:before="40" w:after="40" w:line="300" w:lineRule="exact"/>
              <w:rPr>
                <w:szCs w:val="28"/>
              </w:rPr>
            </w:pPr>
            <w:r w:rsidRPr="00830C2A">
              <w:rPr>
                <w:szCs w:val="20"/>
                <w:rtl/>
              </w:rPr>
              <w:t>962</w:t>
            </w:r>
            <w:r w:rsidRPr="00757097">
              <w:rPr>
                <w:szCs w:val="28"/>
                <w:rtl/>
              </w:rPr>
              <w:t xml:space="preserve"> </w:t>
            </w:r>
            <w:r w:rsidRPr="00830C2A">
              <w:rPr>
                <w:szCs w:val="20"/>
                <w:rtl/>
              </w:rPr>
              <w:t>964</w:t>
            </w:r>
          </w:p>
        </w:tc>
        <w:tc>
          <w:tcPr>
            <w:tcW w:w="727" w:type="pct"/>
            <w:gridSpan w:val="3"/>
            <w:shd w:val="clear" w:color="auto" w:fill="auto"/>
            <w:noWrap/>
            <w:vAlign w:val="bottom"/>
            <w:hideMark/>
          </w:tcPr>
          <w:p w14:paraId="6A95F4A0" w14:textId="77777777" w:rsidR="008565CA" w:rsidRPr="00757097" w:rsidRDefault="008565CA" w:rsidP="008565CA">
            <w:pPr>
              <w:spacing w:before="40" w:after="40" w:line="300" w:lineRule="exact"/>
              <w:rPr>
                <w:szCs w:val="28"/>
              </w:rPr>
            </w:pPr>
            <w:r w:rsidRPr="00830C2A">
              <w:rPr>
                <w:szCs w:val="20"/>
                <w:rtl/>
              </w:rPr>
              <w:t>65</w:t>
            </w:r>
            <w:r w:rsidRPr="00757097">
              <w:rPr>
                <w:szCs w:val="28"/>
                <w:rtl/>
              </w:rPr>
              <w:t>,</w:t>
            </w:r>
            <w:r w:rsidRPr="00830C2A">
              <w:rPr>
                <w:szCs w:val="20"/>
                <w:rtl/>
              </w:rPr>
              <w:t>9</w:t>
            </w:r>
          </w:p>
        </w:tc>
        <w:tc>
          <w:tcPr>
            <w:tcW w:w="726" w:type="pct"/>
            <w:gridSpan w:val="2"/>
            <w:shd w:val="clear" w:color="auto" w:fill="auto"/>
            <w:noWrap/>
            <w:vAlign w:val="bottom"/>
            <w:hideMark/>
          </w:tcPr>
          <w:p w14:paraId="15D68827" w14:textId="77777777" w:rsidR="008565CA" w:rsidRPr="00757097" w:rsidRDefault="008565CA" w:rsidP="008565CA">
            <w:pPr>
              <w:spacing w:before="40" w:after="40" w:line="300" w:lineRule="exact"/>
              <w:rPr>
                <w:szCs w:val="28"/>
              </w:rPr>
            </w:pPr>
            <w:r w:rsidRPr="00830C2A">
              <w:rPr>
                <w:szCs w:val="20"/>
                <w:rtl/>
              </w:rPr>
              <w:t>69</w:t>
            </w:r>
            <w:r w:rsidRPr="00757097">
              <w:rPr>
                <w:szCs w:val="28"/>
                <w:rtl/>
              </w:rPr>
              <w:t>,</w:t>
            </w:r>
            <w:r w:rsidRPr="00830C2A">
              <w:rPr>
                <w:szCs w:val="20"/>
                <w:rtl/>
              </w:rPr>
              <w:t>4</w:t>
            </w:r>
          </w:p>
        </w:tc>
        <w:tc>
          <w:tcPr>
            <w:tcW w:w="724" w:type="pct"/>
            <w:shd w:val="clear" w:color="auto" w:fill="auto"/>
            <w:noWrap/>
            <w:vAlign w:val="bottom"/>
            <w:hideMark/>
          </w:tcPr>
          <w:p w14:paraId="6231F477" w14:textId="77777777" w:rsidR="008565CA" w:rsidRPr="00757097" w:rsidRDefault="008565CA" w:rsidP="008565CA">
            <w:pPr>
              <w:spacing w:before="40" w:after="40" w:line="300" w:lineRule="exact"/>
              <w:rPr>
                <w:szCs w:val="28"/>
              </w:rPr>
            </w:pPr>
            <w:r w:rsidRPr="00830C2A">
              <w:rPr>
                <w:szCs w:val="20"/>
                <w:rtl/>
              </w:rPr>
              <w:t>62</w:t>
            </w:r>
            <w:r w:rsidRPr="00757097">
              <w:rPr>
                <w:szCs w:val="28"/>
                <w:rtl/>
              </w:rPr>
              <w:t>,</w:t>
            </w:r>
            <w:r w:rsidRPr="00830C2A">
              <w:rPr>
                <w:szCs w:val="20"/>
                <w:rtl/>
              </w:rPr>
              <w:t>8</w:t>
            </w:r>
          </w:p>
        </w:tc>
      </w:tr>
      <w:tr w:rsidR="008565CA" w:rsidRPr="00757097" w14:paraId="55030C69" w14:textId="77777777" w:rsidTr="00B37332">
        <w:trPr>
          <w:cantSplit/>
        </w:trPr>
        <w:tc>
          <w:tcPr>
            <w:tcW w:w="643" w:type="pct"/>
            <w:shd w:val="clear" w:color="auto" w:fill="auto"/>
            <w:noWrap/>
            <w:hideMark/>
          </w:tcPr>
          <w:p w14:paraId="0E0F373A" w14:textId="3AC8B053" w:rsidR="008565CA" w:rsidRPr="00757097" w:rsidRDefault="008565CA" w:rsidP="008565CA">
            <w:pPr>
              <w:spacing w:before="40" w:after="40" w:line="300" w:lineRule="exact"/>
              <w:rPr>
                <w:szCs w:val="28"/>
              </w:rPr>
            </w:pPr>
            <w:r w:rsidRPr="008565CA">
              <w:rPr>
                <w:rFonts w:cs="Times New Roman" w:hint="cs"/>
                <w:sz w:val="12"/>
                <w:szCs w:val="20"/>
                <w:rtl/>
              </w:rPr>
              <w:t>≥</w:t>
            </w:r>
            <w:r w:rsidRPr="00757097">
              <w:rPr>
                <w:szCs w:val="28"/>
                <w:rtl/>
              </w:rPr>
              <w:t xml:space="preserve"> </w:t>
            </w:r>
            <w:r w:rsidRPr="00830C2A">
              <w:rPr>
                <w:szCs w:val="20"/>
                <w:rtl/>
              </w:rPr>
              <w:t>65</w:t>
            </w:r>
          </w:p>
        </w:tc>
        <w:tc>
          <w:tcPr>
            <w:tcW w:w="726" w:type="pct"/>
            <w:gridSpan w:val="2"/>
            <w:shd w:val="clear" w:color="auto" w:fill="auto"/>
            <w:noWrap/>
            <w:vAlign w:val="bottom"/>
            <w:hideMark/>
          </w:tcPr>
          <w:p w14:paraId="78C6580D" w14:textId="77777777" w:rsidR="008565CA" w:rsidRPr="00757097" w:rsidRDefault="008565CA" w:rsidP="008565CA">
            <w:pPr>
              <w:spacing w:before="40" w:after="40" w:line="300" w:lineRule="exact"/>
              <w:rPr>
                <w:szCs w:val="28"/>
              </w:rPr>
            </w:pPr>
            <w:r w:rsidRPr="00830C2A">
              <w:rPr>
                <w:szCs w:val="20"/>
                <w:rtl/>
              </w:rPr>
              <w:t>197</w:t>
            </w:r>
            <w:r w:rsidRPr="00757097">
              <w:rPr>
                <w:szCs w:val="28"/>
                <w:rtl/>
              </w:rPr>
              <w:t xml:space="preserve"> </w:t>
            </w:r>
            <w:r w:rsidRPr="00830C2A">
              <w:rPr>
                <w:szCs w:val="20"/>
                <w:rtl/>
              </w:rPr>
              <w:t>550</w:t>
            </w:r>
          </w:p>
        </w:tc>
        <w:tc>
          <w:tcPr>
            <w:tcW w:w="727" w:type="pct"/>
            <w:gridSpan w:val="2"/>
            <w:shd w:val="clear" w:color="auto" w:fill="auto"/>
            <w:noWrap/>
            <w:vAlign w:val="bottom"/>
            <w:hideMark/>
          </w:tcPr>
          <w:p w14:paraId="6C2CDC76" w14:textId="77777777" w:rsidR="008565CA" w:rsidRPr="00757097" w:rsidRDefault="008565CA" w:rsidP="008565CA">
            <w:pPr>
              <w:spacing w:before="40" w:after="40" w:line="300" w:lineRule="exact"/>
              <w:rPr>
                <w:szCs w:val="28"/>
              </w:rPr>
            </w:pPr>
            <w:r w:rsidRPr="00830C2A">
              <w:rPr>
                <w:szCs w:val="20"/>
                <w:rtl/>
              </w:rPr>
              <w:t>102</w:t>
            </w:r>
            <w:r w:rsidRPr="00757097">
              <w:rPr>
                <w:szCs w:val="28"/>
                <w:rtl/>
              </w:rPr>
              <w:t xml:space="preserve"> </w:t>
            </w:r>
            <w:r w:rsidRPr="00830C2A">
              <w:rPr>
                <w:szCs w:val="20"/>
                <w:rtl/>
              </w:rPr>
              <w:t>185</w:t>
            </w:r>
          </w:p>
        </w:tc>
        <w:tc>
          <w:tcPr>
            <w:tcW w:w="727" w:type="pct"/>
            <w:shd w:val="clear" w:color="auto" w:fill="auto"/>
            <w:noWrap/>
            <w:vAlign w:val="bottom"/>
            <w:hideMark/>
          </w:tcPr>
          <w:p w14:paraId="101290E2" w14:textId="77777777" w:rsidR="008565CA" w:rsidRPr="00757097" w:rsidRDefault="008565CA" w:rsidP="008565CA">
            <w:pPr>
              <w:spacing w:before="40" w:after="40" w:line="300" w:lineRule="exact"/>
              <w:rPr>
                <w:szCs w:val="28"/>
              </w:rPr>
            </w:pPr>
            <w:r w:rsidRPr="00830C2A">
              <w:rPr>
                <w:szCs w:val="20"/>
                <w:rtl/>
              </w:rPr>
              <w:t>095</w:t>
            </w:r>
            <w:r w:rsidRPr="00757097">
              <w:rPr>
                <w:szCs w:val="28"/>
                <w:rtl/>
              </w:rPr>
              <w:t xml:space="preserve"> </w:t>
            </w:r>
            <w:r w:rsidRPr="00830C2A">
              <w:rPr>
                <w:szCs w:val="20"/>
                <w:rtl/>
              </w:rPr>
              <w:t>365</w:t>
            </w:r>
          </w:p>
        </w:tc>
        <w:tc>
          <w:tcPr>
            <w:tcW w:w="727" w:type="pct"/>
            <w:gridSpan w:val="3"/>
            <w:shd w:val="clear" w:color="auto" w:fill="auto"/>
            <w:noWrap/>
            <w:vAlign w:val="bottom"/>
            <w:hideMark/>
          </w:tcPr>
          <w:p w14:paraId="334CE4E0" w14:textId="77777777" w:rsidR="008565CA" w:rsidRPr="00757097" w:rsidRDefault="008565CA" w:rsidP="008565CA">
            <w:pPr>
              <w:spacing w:before="40" w:after="40" w:line="300" w:lineRule="exact"/>
              <w:rPr>
                <w:szCs w:val="28"/>
              </w:rPr>
            </w:pPr>
            <w:r w:rsidRPr="00830C2A">
              <w:rPr>
                <w:szCs w:val="20"/>
                <w:rtl/>
              </w:rPr>
              <w:t>19</w:t>
            </w:r>
            <w:r w:rsidRPr="00757097">
              <w:rPr>
                <w:szCs w:val="28"/>
                <w:rtl/>
              </w:rPr>
              <w:t>,</w:t>
            </w:r>
            <w:r w:rsidRPr="00830C2A">
              <w:rPr>
                <w:szCs w:val="20"/>
                <w:rtl/>
              </w:rPr>
              <w:t>3</w:t>
            </w:r>
          </w:p>
        </w:tc>
        <w:tc>
          <w:tcPr>
            <w:tcW w:w="726" w:type="pct"/>
            <w:gridSpan w:val="2"/>
            <w:shd w:val="clear" w:color="auto" w:fill="auto"/>
            <w:noWrap/>
            <w:vAlign w:val="bottom"/>
            <w:hideMark/>
          </w:tcPr>
          <w:p w14:paraId="27F536C0" w14:textId="77777777" w:rsidR="008565CA" w:rsidRPr="00757097" w:rsidRDefault="008565CA" w:rsidP="008565CA">
            <w:pPr>
              <w:spacing w:before="40" w:after="40" w:line="300" w:lineRule="exact"/>
              <w:rPr>
                <w:szCs w:val="28"/>
              </w:rPr>
            </w:pPr>
            <w:r w:rsidRPr="00830C2A">
              <w:rPr>
                <w:szCs w:val="20"/>
                <w:rtl/>
              </w:rPr>
              <w:t>14</w:t>
            </w:r>
            <w:r w:rsidRPr="00757097">
              <w:rPr>
                <w:szCs w:val="28"/>
                <w:rtl/>
              </w:rPr>
              <w:t>,</w:t>
            </w:r>
            <w:r w:rsidRPr="00830C2A">
              <w:rPr>
                <w:szCs w:val="20"/>
                <w:rtl/>
              </w:rPr>
              <w:t>1</w:t>
            </w:r>
          </w:p>
        </w:tc>
        <w:tc>
          <w:tcPr>
            <w:tcW w:w="724" w:type="pct"/>
            <w:shd w:val="clear" w:color="auto" w:fill="auto"/>
            <w:noWrap/>
            <w:vAlign w:val="bottom"/>
            <w:hideMark/>
          </w:tcPr>
          <w:p w14:paraId="05422145" w14:textId="77777777" w:rsidR="008565CA" w:rsidRPr="00757097" w:rsidRDefault="008565CA" w:rsidP="008565CA">
            <w:pPr>
              <w:spacing w:before="40" w:after="40" w:line="300" w:lineRule="exact"/>
              <w:rPr>
                <w:szCs w:val="28"/>
              </w:rPr>
            </w:pPr>
            <w:r w:rsidRPr="00830C2A">
              <w:rPr>
                <w:szCs w:val="20"/>
                <w:rtl/>
              </w:rPr>
              <w:t>23</w:t>
            </w:r>
            <w:r w:rsidRPr="00757097">
              <w:rPr>
                <w:szCs w:val="28"/>
                <w:rtl/>
              </w:rPr>
              <w:t>,</w:t>
            </w:r>
            <w:r w:rsidRPr="00830C2A">
              <w:rPr>
                <w:szCs w:val="20"/>
                <w:rtl/>
              </w:rPr>
              <w:t>8</w:t>
            </w:r>
          </w:p>
        </w:tc>
      </w:tr>
      <w:tr w:rsidR="002D7598" w:rsidRPr="00757097" w14:paraId="6F1256A4" w14:textId="77777777" w:rsidTr="00B37332">
        <w:trPr>
          <w:cantSplit/>
        </w:trPr>
        <w:tc>
          <w:tcPr>
            <w:tcW w:w="643" w:type="pct"/>
            <w:tcBorders>
              <w:bottom w:val="single" w:sz="4" w:space="0" w:color="auto"/>
            </w:tcBorders>
            <w:shd w:val="clear" w:color="auto" w:fill="auto"/>
            <w:hideMark/>
          </w:tcPr>
          <w:p w14:paraId="710008C2" w14:textId="77777777" w:rsidR="002D7598" w:rsidRPr="00757097" w:rsidRDefault="002D7598" w:rsidP="00757097">
            <w:pPr>
              <w:spacing w:before="40" w:after="40" w:line="300" w:lineRule="exact"/>
              <w:rPr>
                <w:b/>
                <w:bCs/>
                <w:szCs w:val="28"/>
              </w:rPr>
            </w:pPr>
          </w:p>
        </w:tc>
        <w:tc>
          <w:tcPr>
            <w:tcW w:w="4357" w:type="pct"/>
            <w:gridSpan w:val="11"/>
            <w:tcBorders>
              <w:bottom w:val="single" w:sz="4" w:space="0" w:color="auto"/>
            </w:tcBorders>
            <w:shd w:val="clear" w:color="auto" w:fill="auto"/>
            <w:vAlign w:val="bottom"/>
          </w:tcPr>
          <w:p w14:paraId="295CFAE8" w14:textId="77777777" w:rsidR="002D7598" w:rsidRPr="00757097" w:rsidRDefault="002D7598" w:rsidP="00757097">
            <w:pPr>
              <w:spacing w:before="40" w:after="40" w:line="300" w:lineRule="exact"/>
              <w:jc w:val="center"/>
              <w:rPr>
                <w:b/>
                <w:bCs/>
                <w:szCs w:val="28"/>
              </w:rPr>
            </w:pPr>
            <w:r w:rsidRPr="00830C2A">
              <w:rPr>
                <w:b/>
                <w:bCs/>
                <w:szCs w:val="20"/>
                <w:rtl/>
              </w:rPr>
              <w:t>2018</w:t>
            </w:r>
          </w:p>
        </w:tc>
      </w:tr>
      <w:tr w:rsidR="002D7598" w:rsidRPr="00757097" w14:paraId="3B0E6BB5" w14:textId="77777777" w:rsidTr="00B37332">
        <w:trPr>
          <w:cantSplit/>
        </w:trPr>
        <w:tc>
          <w:tcPr>
            <w:tcW w:w="643" w:type="pct"/>
            <w:tcBorders>
              <w:top w:val="single" w:sz="4" w:space="0" w:color="auto"/>
              <w:bottom w:val="single" w:sz="4" w:space="0" w:color="auto"/>
            </w:tcBorders>
            <w:shd w:val="clear" w:color="auto" w:fill="auto"/>
            <w:noWrap/>
            <w:hideMark/>
          </w:tcPr>
          <w:p w14:paraId="2D92D2E8" w14:textId="77777777" w:rsidR="002D7598" w:rsidRPr="00757097" w:rsidRDefault="002D7598" w:rsidP="00757097">
            <w:pPr>
              <w:spacing w:before="40" w:after="40" w:line="300" w:lineRule="exact"/>
              <w:rPr>
                <w:b/>
                <w:bCs/>
                <w:szCs w:val="28"/>
              </w:rPr>
            </w:pPr>
            <w:r w:rsidRPr="00757097">
              <w:rPr>
                <w:b/>
                <w:bCs/>
                <w:szCs w:val="28"/>
                <w:rtl/>
              </w:rPr>
              <w:t>المجموع</w:t>
            </w:r>
          </w:p>
        </w:tc>
        <w:tc>
          <w:tcPr>
            <w:tcW w:w="726" w:type="pct"/>
            <w:gridSpan w:val="2"/>
            <w:tcBorders>
              <w:top w:val="single" w:sz="4" w:space="0" w:color="auto"/>
              <w:bottom w:val="single" w:sz="4" w:space="0" w:color="auto"/>
            </w:tcBorders>
            <w:shd w:val="clear" w:color="auto" w:fill="auto"/>
            <w:noWrap/>
            <w:vAlign w:val="bottom"/>
            <w:hideMark/>
          </w:tcPr>
          <w:p w14:paraId="74B1D589" w14:textId="77777777" w:rsidR="002D7598" w:rsidRPr="00757097" w:rsidRDefault="002D7598" w:rsidP="00757097">
            <w:pPr>
              <w:spacing w:before="40" w:after="40" w:line="300" w:lineRule="exact"/>
              <w:rPr>
                <w:b/>
                <w:bCs/>
                <w:szCs w:val="28"/>
              </w:rPr>
            </w:pPr>
            <w:r w:rsidRPr="00830C2A">
              <w:rPr>
                <w:b/>
                <w:bCs/>
                <w:szCs w:val="20"/>
                <w:rtl/>
              </w:rPr>
              <w:t>901</w:t>
            </w:r>
            <w:r w:rsidRPr="00757097">
              <w:rPr>
                <w:b/>
                <w:bCs/>
                <w:szCs w:val="28"/>
                <w:rtl/>
              </w:rPr>
              <w:t xml:space="preserve"> </w:t>
            </w:r>
            <w:r w:rsidRPr="00830C2A">
              <w:rPr>
                <w:b/>
                <w:bCs/>
                <w:szCs w:val="20"/>
                <w:rtl/>
              </w:rPr>
              <w:t>808</w:t>
            </w:r>
            <w:r w:rsidRPr="00757097">
              <w:rPr>
                <w:b/>
                <w:bCs/>
                <w:szCs w:val="28"/>
                <w:rtl/>
              </w:rPr>
              <w:t xml:space="preserve"> </w:t>
            </w:r>
            <w:r w:rsidRPr="00830C2A">
              <w:rPr>
                <w:b/>
                <w:bCs/>
                <w:szCs w:val="20"/>
                <w:rtl/>
              </w:rPr>
              <w:t>2</w:t>
            </w:r>
          </w:p>
        </w:tc>
        <w:tc>
          <w:tcPr>
            <w:tcW w:w="727" w:type="pct"/>
            <w:gridSpan w:val="2"/>
            <w:tcBorders>
              <w:top w:val="single" w:sz="4" w:space="0" w:color="auto"/>
              <w:bottom w:val="single" w:sz="4" w:space="0" w:color="auto"/>
            </w:tcBorders>
            <w:shd w:val="clear" w:color="auto" w:fill="auto"/>
            <w:noWrap/>
            <w:vAlign w:val="bottom"/>
            <w:hideMark/>
          </w:tcPr>
          <w:p w14:paraId="6559DF01" w14:textId="77777777" w:rsidR="002D7598" w:rsidRPr="00757097" w:rsidRDefault="002D7598" w:rsidP="00757097">
            <w:pPr>
              <w:spacing w:before="40" w:after="40" w:line="300" w:lineRule="exact"/>
              <w:rPr>
                <w:b/>
                <w:bCs/>
                <w:szCs w:val="28"/>
              </w:rPr>
            </w:pPr>
            <w:r w:rsidRPr="00830C2A">
              <w:rPr>
                <w:b/>
                <w:bCs/>
                <w:szCs w:val="20"/>
                <w:rtl/>
              </w:rPr>
              <w:t>293</w:t>
            </w:r>
            <w:r w:rsidRPr="00757097">
              <w:rPr>
                <w:b/>
                <w:bCs/>
                <w:szCs w:val="28"/>
                <w:rtl/>
              </w:rPr>
              <w:t xml:space="preserve"> </w:t>
            </w:r>
            <w:r w:rsidRPr="00830C2A">
              <w:rPr>
                <w:b/>
                <w:bCs/>
                <w:szCs w:val="20"/>
                <w:rtl/>
              </w:rPr>
              <w:t>297</w:t>
            </w:r>
            <w:r w:rsidRPr="00757097">
              <w:rPr>
                <w:b/>
                <w:bCs/>
                <w:szCs w:val="28"/>
                <w:rtl/>
              </w:rPr>
              <w:t xml:space="preserve"> </w:t>
            </w:r>
            <w:r w:rsidRPr="00830C2A">
              <w:rPr>
                <w:b/>
                <w:bCs/>
                <w:szCs w:val="20"/>
                <w:rtl/>
              </w:rPr>
              <w:t>1</w:t>
            </w:r>
          </w:p>
        </w:tc>
        <w:tc>
          <w:tcPr>
            <w:tcW w:w="727" w:type="pct"/>
            <w:tcBorders>
              <w:top w:val="single" w:sz="4" w:space="0" w:color="auto"/>
              <w:bottom w:val="single" w:sz="4" w:space="0" w:color="auto"/>
            </w:tcBorders>
            <w:shd w:val="clear" w:color="auto" w:fill="auto"/>
            <w:noWrap/>
            <w:vAlign w:val="bottom"/>
            <w:hideMark/>
          </w:tcPr>
          <w:p w14:paraId="43CD1B7B" w14:textId="77777777" w:rsidR="002D7598" w:rsidRPr="00757097" w:rsidRDefault="002D7598" w:rsidP="00757097">
            <w:pPr>
              <w:spacing w:before="40" w:after="40" w:line="300" w:lineRule="exact"/>
              <w:rPr>
                <w:b/>
                <w:bCs/>
                <w:szCs w:val="28"/>
              </w:rPr>
            </w:pPr>
            <w:r w:rsidRPr="00830C2A">
              <w:rPr>
                <w:b/>
                <w:bCs/>
                <w:szCs w:val="20"/>
                <w:rtl/>
              </w:rPr>
              <w:t>608</w:t>
            </w:r>
            <w:r w:rsidRPr="00757097">
              <w:rPr>
                <w:b/>
                <w:bCs/>
                <w:szCs w:val="28"/>
                <w:rtl/>
              </w:rPr>
              <w:t xml:space="preserve"> </w:t>
            </w:r>
            <w:r w:rsidRPr="00830C2A">
              <w:rPr>
                <w:b/>
                <w:bCs/>
                <w:szCs w:val="20"/>
                <w:rtl/>
              </w:rPr>
              <w:t>511</w:t>
            </w:r>
            <w:r w:rsidRPr="00757097">
              <w:rPr>
                <w:b/>
                <w:bCs/>
                <w:szCs w:val="28"/>
                <w:rtl/>
              </w:rPr>
              <w:t xml:space="preserve"> </w:t>
            </w:r>
            <w:r w:rsidRPr="00830C2A">
              <w:rPr>
                <w:b/>
                <w:bCs/>
                <w:szCs w:val="20"/>
                <w:rtl/>
              </w:rPr>
              <w:t>1</w:t>
            </w:r>
          </w:p>
        </w:tc>
        <w:tc>
          <w:tcPr>
            <w:tcW w:w="727" w:type="pct"/>
            <w:gridSpan w:val="3"/>
            <w:tcBorders>
              <w:top w:val="single" w:sz="4" w:space="0" w:color="auto"/>
              <w:bottom w:val="single" w:sz="4" w:space="0" w:color="auto"/>
            </w:tcBorders>
            <w:shd w:val="clear" w:color="auto" w:fill="auto"/>
            <w:noWrap/>
            <w:vAlign w:val="bottom"/>
            <w:hideMark/>
          </w:tcPr>
          <w:p w14:paraId="2EA409AA"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6" w:type="pct"/>
            <w:gridSpan w:val="2"/>
            <w:tcBorders>
              <w:top w:val="single" w:sz="4" w:space="0" w:color="auto"/>
              <w:bottom w:val="single" w:sz="4" w:space="0" w:color="auto"/>
            </w:tcBorders>
            <w:shd w:val="clear" w:color="auto" w:fill="auto"/>
            <w:noWrap/>
            <w:vAlign w:val="bottom"/>
            <w:hideMark/>
          </w:tcPr>
          <w:p w14:paraId="66137946"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4" w:type="pct"/>
            <w:tcBorders>
              <w:top w:val="single" w:sz="4" w:space="0" w:color="auto"/>
              <w:bottom w:val="single" w:sz="4" w:space="0" w:color="auto"/>
            </w:tcBorders>
            <w:shd w:val="clear" w:color="auto" w:fill="auto"/>
            <w:noWrap/>
            <w:vAlign w:val="bottom"/>
            <w:hideMark/>
          </w:tcPr>
          <w:p w14:paraId="14206D51"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r>
      <w:tr w:rsidR="008565CA" w:rsidRPr="00757097" w14:paraId="4C86C806" w14:textId="77777777" w:rsidTr="00B37332">
        <w:trPr>
          <w:cantSplit/>
        </w:trPr>
        <w:tc>
          <w:tcPr>
            <w:tcW w:w="643" w:type="pct"/>
            <w:tcBorders>
              <w:top w:val="single" w:sz="4" w:space="0" w:color="auto"/>
            </w:tcBorders>
            <w:shd w:val="clear" w:color="auto" w:fill="auto"/>
            <w:noWrap/>
            <w:hideMark/>
          </w:tcPr>
          <w:p w14:paraId="3346C9D5" w14:textId="0E751570" w:rsidR="008565CA" w:rsidRPr="00757097" w:rsidRDefault="008565CA" w:rsidP="008565CA">
            <w:pPr>
              <w:spacing w:before="40" w:after="40" w:line="300" w:lineRule="exact"/>
              <w:rPr>
                <w:szCs w:val="28"/>
              </w:rPr>
            </w:pPr>
            <w:r w:rsidRPr="00830C2A">
              <w:rPr>
                <w:rFonts w:hint="cs"/>
                <w:szCs w:val="20"/>
                <w:rtl/>
              </w:rPr>
              <w:t>0</w:t>
            </w:r>
            <w:r>
              <w:rPr>
                <w:rFonts w:hint="cs"/>
                <w:szCs w:val="20"/>
                <w:rtl/>
              </w:rPr>
              <w:t>-</w:t>
            </w:r>
            <w:r w:rsidRPr="00830C2A">
              <w:rPr>
                <w:rFonts w:hint="cs"/>
                <w:szCs w:val="20"/>
                <w:rtl/>
              </w:rPr>
              <w:t>14</w:t>
            </w:r>
          </w:p>
        </w:tc>
        <w:tc>
          <w:tcPr>
            <w:tcW w:w="726" w:type="pct"/>
            <w:gridSpan w:val="2"/>
            <w:tcBorders>
              <w:top w:val="single" w:sz="4" w:space="0" w:color="auto"/>
            </w:tcBorders>
            <w:shd w:val="clear" w:color="auto" w:fill="auto"/>
            <w:noWrap/>
            <w:vAlign w:val="bottom"/>
            <w:hideMark/>
          </w:tcPr>
          <w:p w14:paraId="3DB9CA5E" w14:textId="77777777" w:rsidR="008565CA" w:rsidRPr="00757097" w:rsidRDefault="008565CA" w:rsidP="008565CA">
            <w:pPr>
              <w:spacing w:before="40" w:after="40" w:line="300" w:lineRule="exact"/>
              <w:rPr>
                <w:szCs w:val="28"/>
              </w:rPr>
            </w:pPr>
            <w:r w:rsidRPr="00830C2A">
              <w:rPr>
                <w:szCs w:val="20"/>
                <w:rtl/>
              </w:rPr>
              <w:t>437</w:t>
            </w:r>
            <w:r w:rsidRPr="00757097">
              <w:rPr>
                <w:szCs w:val="28"/>
                <w:rtl/>
              </w:rPr>
              <w:t xml:space="preserve"> </w:t>
            </w:r>
            <w:r w:rsidRPr="00830C2A">
              <w:rPr>
                <w:szCs w:val="20"/>
                <w:rtl/>
              </w:rPr>
              <w:t>421</w:t>
            </w:r>
          </w:p>
        </w:tc>
        <w:tc>
          <w:tcPr>
            <w:tcW w:w="727" w:type="pct"/>
            <w:gridSpan w:val="2"/>
            <w:tcBorders>
              <w:top w:val="single" w:sz="4" w:space="0" w:color="auto"/>
            </w:tcBorders>
            <w:shd w:val="clear" w:color="auto" w:fill="auto"/>
            <w:noWrap/>
            <w:vAlign w:val="bottom"/>
            <w:hideMark/>
          </w:tcPr>
          <w:p w14:paraId="1B9557C2" w14:textId="77777777" w:rsidR="008565CA" w:rsidRPr="00757097" w:rsidRDefault="008565CA" w:rsidP="008565CA">
            <w:pPr>
              <w:spacing w:before="40" w:after="40" w:line="300" w:lineRule="exact"/>
              <w:rPr>
                <w:szCs w:val="28"/>
              </w:rPr>
            </w:pPr>
            <w:r w:rsidRPr="00830C2A">
              <w:rPr>
                <w:szCs w:val="20"/>
                <w:rtl/>
              </w:rPr>
              <w:t>089</w:t>
            </w:r>
            <w:r w:rsidRPr="00757097">
              <w:rPr>
                <w:szCs w:val="28"/>
                <w:rtl/>
              </w:rPr>
              <w:t xml:space="preserve"> </w:t>
            </w:r>
            <w:r w:rsidRPr="00830C2A">
              <w:rPr>
                <w:szCs w:val="20"/>
                <w:rtl/>
              </w:rPr>
              <w:t>216</w:t>
            </w:r>
          </w:p>
        </w:tc>
        <w:tc>
          <w:tcPr>
            <w:tcW w:w="727" w:type="pct"/>
            <w:tcBorders>
              <w:top w:val="single" w:sz="4" w:space="0" w:color="auto"/>
            </w:tcBorders>
            <w:shd w:val="clear" w:color="auto" w:fill="auto"/>
            <w:noWrap/>
            <w:vAlign w:val="bottom"/>
            <w:hideMark/>
          </w:tcPr>
          <w:p w14:paraId="4B547EA0" w14:textId="77777777" w:rsidR="008565CA" w:rsidRPr="00757097" w:rsidRDefault="008565CA" w:rsidP="008565CA">
            <w:pPr>
              <w:spacing w:before="40" w:after="40" w:line="300" w:lineRule="exact"/>
              <w:rPr>
                <w:szCs w:val="28"/>
              </w:rPr>
            </w:pPr>
            <w:r w:rsidRPr="00830C2A">
              <w:rPr>
                <w:szCs w:val="20"/>
                <w:rtl/>
              </w:rPr>
              <w:t>348</w:t>
            </w:r>
            <w:r w:rsidRPr="00757097">
              <w:rPr>
                <w:szCs w:val="28"/>
                <w:rtl/>
              </w:rPr>
              <w:t xml:space="preserve"> </w:t>
            </w:r>
            <w:r w:rsidRPr="00830C2A">
              <w:rPr>
                <w:szCs w:val="20"/>
                <w:rtl/>
              </w:rPr>
              <w:t>205</w:t>
            </w:r>
          </w:p>
        </w:tc>
        <w:tc>
          <w:tcPr>
            <w:tcW w:w="727" w:type="pct"/>
            <w:gridSpan w:val="3"/>
            <w:tcBorders>
              <w:top w:val="single" w:sz="4" w:space="0" w:color="auto"/>
            </w:tcBorders>
            <w:shd w:val="clear" w:color="auto" w:fill="auto"/>
            <w:vAlign w:val="bottom"/>
            <w:hideMark/>
          </w:tcPr>
          <w:p w14:paraId="038A8F1A" w14:textId="77777777" w:rsidR="008565CA" w:rsidRPr="00757097" w:rsidRDefault="008565CA" w:rsidP="008565CA">
            <w:pPr>
              <w:spacing w:before="40" w:after="40" w:line="300" w:lineRule="exact"/>
              <w:rPr>
                <w:szCs w:val="28"/>
              </w:rPr>
            </w:pPr>
            <w:r w:rsidRPr="00830C2A">
              <w:rPr>
                <w:szCs w:val="20"/>
                <w:rtl/>
              </w:rPr>
              <w:t>15</w:t>
            </w:r>
            <w:r w:rsidRPr="00757097">
              <w:rPr>
                <w:szCs w:val="28"/>
                <w:rtl/>
              </w:rPr>
              <w:t>,</w:t>
            </w:r>
            <w:r w:rsidRPr="00830C2A">
              <w:rPr>
                <w:szCs w:val="20"/>
                <w:rtl/>
              </w:rPr>
              <w:t>0</w:t>
            </w:r>
          </w:p>
        </w:tc>
        <w:tc>
          <w:tcPr>
            <w:tcW w:w="726" w:type="pct"/>
            <w:gridSpan w:val="2"/>
            <w:tcBorders>
              <w:top w:val="single" w:sz="4" w:space="0" w:color="auto"/>
            </w:tcBorders>
            <w:shd w:val="clear" w:color="auto" w:fill="auto"/>
            <w:noWrap/>
            <w:vAlign w:val="bottom"/>
            <w:hideMark/>
          </w:tcPr>
          <w:p w14:paraId="75A09D27" w14:textId="77777777" w:rsidR="008565CA" w:rsidRPr="00757097" w:rsidRDefault="008565CA" w:rsidP="008565CA">
            <w:pPr>
              <w:spacing w:before="40" w:after="40" w:line="300" w:lineRule="exact"/>
              <w:rPr>
                <w:szCs w:val="28"/>
              </w:rPr>
            </w:pPr>
            <w:r w:rsidRPr="00830C2A">
              <w:rPr>
                <w:szCs w:val="20"/>
                <w:rtl/>
              </w:rPr>
              <w:t>16</w:t>
            </w:r>
            <w:r w:rsidRPr="00757097">
              <w:rPr>
                <w:szCs w:val="28"/>
                <w:rtl/>
              </w:rPr>
              <w:t>,</w:t>
            </w:r>
            <w:r w:rsidRPr="00830C2A">
              <w:rPr>
                <w:szCs w:val="20"/>
                <w:rtl/>
              </w:rPr>
              <w:t>7</w:t>
            </w:r>
          </w:p>
        </w:tc>
        <w:tc>
          <w:tcPr>
            <w:tcW w:w="724" w:type="pct"/>
            <w:tcBorders>
              <w:top w:val="single" w:sz="4" w:space="0" w:color="auto"/>
            </w:tcBorders>
            <w:shd w:val="clear" w:color="auto" w:fill="auto"/>
            <w:noWrap/>
            <w:vAlign w:val="bottom"/>
            <w:hideMark/>
          </w:tcPr>
          <w:p w14:paraId="2DB9D0AA" w14:textId="77777777" w:rsidR="008565CA" w:rsidRPr="00757097" w:rsidRDefault="008565CA" w:rsidP="008565CA">
            <w:pPr>
              <w:spacing w:before="40" w:after="40" w:line="300" w:lineRule="exact"/>
              <w:rPr>
                <w:szCs w:val="28"/>
              </w:rPr>
            </w:pPr>
            <w:r w:rsidRPr="00830C2A">
              <w:rPr>
                <w:szCs w:val="20"/>
                <w:rtl/>
              </w:rPr>
              <w:t>13</w:t>
            </w:r>
            <w:r w:rsidRPr="00757097">
              <w:rPr>
                <w:szCs w:val="28"/>
                <w:rtl/>
              </w:rPr>
              <w:t>,</w:t>
            </w:r>
            <w:r w:rsidRPr="00830C2A">
              <w:rPr>
                <w:szCs w:val="20"/>
                <w:rtl/>
              </w:rPr>
              <w:t>6</w:t>
            </w:r>
          </w:p>
        </w:tc>
      </w:tr>
      <w:tr w:rsidR="008565CA" w:rsidRPr="00757097" w14:paraId="5D1C7DFA" w14:textId="77777777" w:rsidTr="00B37332">
        <w:trPr>
          <w:cantSplit/>
        </w:trPr>
        <w:tc>
          <w:tcPr>
            <w:tcW w:w="643" w:type="pct"/>
            <w:shd w:val="clear" w:color="auto" w:fill="auto"/>
            <w:noWrap/>
            <w:hideMark/>
          </w:tcPr>
          <w:p w14:paraId="69B465D8" w14:textId="4CD8CC53" w:rsidR="008565CA" w:rsidRPr="00757097" w:rsidRDefault="008565CA" w:rsidP="008565CA">
            <w:pPr>
              <w:spacing w:before="40" w:after="40" w:line="300" w:lineRule="exact"/>
              <w:rPr>
                <w:szCs w:val="28"/>
              </w:rPr>
            </w:pPr>
            <w:r w:rsidRPr="00830C2A">
              <w:rPr>
                <w:rFonts w:hint="cs"/>
                <w:szCs w:val="20"/>
                <w:rtl/>
              </w:rPr>
              <w:t>15</w:t>
            </w:r>
            <w:r>
              <w:rPr>
                <w:rFonts w:hint="cs"/>
                <w:szCs w:val="20"/>
                <w:rtl/>
              </w:rPr>
              <w:t>-</w:t>
            </w:r>
            <w:r w:rsidRPr="00830C2A">
              <w:rPr>
                <w:rFonts w:hint="cs"/>
                <w:szCs w:val="20"/>
                <w:rtl/>
              </w:rPr>
              <w:t>64</w:t>
            </w:r>
          </w:p>
        </w:tc>
        <w:tc>
          <w:tcPr>
            <w:tcW w:w="726" w:type="pct"/>
            <w:gridSpan w:val="2"/>
            <w:shd w:val="clear" w:color="auto" w:fill="auto"/>
            <w:noWrap/>
            <w:vAlign w:val="bottom"/>
            <w:hideMark/>
          </w:tcPr>
          <w:p w14:paraId="48B3FD3D" w14:textId="77777777" w:rsidR="008565CA" w:rsidRPr="00757097" w:rsidRDefault="008565CA" w:rsidP="008565CA">
            <w:pPr>
              <w:spacing w:before="40" w:after="40" w:line="300" w:lineRule="exact"/>
              <w:rPr>
                <w:szCs w:val="28"/>
              </w:rPr>
            </w:pPr>
            <w:r w:rsidRPr="00830C2A">
              <w:rPr>
                <w:szCs w:val="20"/>
                <w:rtl/>
              </w:rPr>
              <w:t>667</w:t>
            </w:r>
            <w:r w:rsidRPr="00757097">
              <w:rPr>
                <w:szCs w:val="28"/>
                <w:rtl/>
              </w:rPr>
              <w:t xml:space="preserve"> </w:t>
            </w:r>
            <w:r w:rsidRPr="00830C2A">
              <w:rPr>
                <w:szCs w:val="20"/>
                <w:rtl/>
              </w:rPr>
              <w:t>835</w:t>
            </w:r>
            <w:r w:rsidRPr="00757097">
              <w:rPr>
                <w:szCs w:val="28"/>
                <w:rtl/>
              </w:rPr>
              <w:t xml:space="preserve"> </w:t>
            </w:r>
            <w:r w:rsidRPr="00830C2A">
              <w:rPr>
                <w:szCs w:val="20"/>
                <w:rtl/>
              </w:rPr>
              <w:t>1</w:t>
            </w:r>
          </w:p>
        </w:tc>
        <w:tc>
          <w:tcPr>
            <w:tcW w:w="727" w:type="pct"/>
            <w:gridSpan w:val="2"/>
            <w:shd w:val="clear" w:color="auto" w:fill="auto"/>
            <w:noWrap/>
            <w:vAlign w:val="bottom"/>
            <w:hideMark/>
          </w:tcPr>
          <w:p w14:paraId="3C06EAF9" w14:textId="77777777" w:rsidR="008565CA" w:rsidRPr="00757097" w:rsidRDefault="008565CA" w:rsidP="008565CA">
            <w:pPr>
              <w:spacing w:before="40" w:after="40" w:line="300" w:lineRule="exact"/>
              <w:rPr>
                <w:szCs w:val="28"/>
              </w:rPr>
            </w:pPr>
            <w:r w:rsidRPr="00830C2A">
              <w:rPr>
                <w:szCs w:val="20"/>
                <w:rtl/>
              </w:rPr>
              <w:t>352</w:t>
            </w:r>
            <w:r w:rsidRPr="00757097">
              <w:rPr>
                <w:szCs w:val="28"/>
                <w:rtl/>
              </w:rPr>
              <w:t xml:space="preserve"> </w:t>
            </w:r>
            <w:r w:rsidRPr="00830C2A">
              <w:rPr>
                <w:szCs w:val="20"/>
                <w:rtl/>
              </w:rPr>
              <w:t>895</w:t>
            </w:r>
          </w:p>
        </w:tc>
        <w:tc>
          <w:tcPr>
            <w:tcW w:w="727" w:type="pct"/>
            <w:shd w:val="clear" w:color="auto" w:fill="auto"/>
            <w:noWrap/>
            <w:vAlign w:val="bottom"/>
            <w:hideMark/>
          </w:tcPr>
          <w:p w14:paraId="707115D1" w14:textId="77777777" w:rsidR="008565CA" w:rsidRPr="00757097" w:rsidRDefault="008565CA" w:rsidP="008565CA">
            <w:pPr>
              <w:spacing w:before="40" w:after="40" w:line="300" w:lineRule="exact"/>
              <w:rPr>
                <w:szCs w:val="28"/>
              </w:rPr>
            </w:pPr>
            <w:r w:rsidRPr="00830C2A">
              <w:rPr>
                <w:szCs w:val="20"/>
                <w:rtl/>
              </w:rPr>
              <w:t>315</w:t>
            </w:r>
            <w:r w:rsidRPr="00757097">
              <w:rPr>
                <w:szCs w:val="28"/>
                <w:rtl/>
              </w:rPr>
              <w:t xml:space="preserve"> </w:t>
            </w:r>
            <w:r w:rsidRPr="00830C2A">
              <w:rPr>
                <w:szCs w:val="20"/>
                <w:rtl/>
              </w:rPr>
              <w:t>940</w:t>
            </w:r>
          </w:p>
        </w:tc>
        <w:tc>
          <w:tcPr>
            <w:tcW w:w="727" w:type="pct"/>
            <w:gridSpan w:val="3"/>
            <w:shd w:val="clear" w:color="auto" w:fill="auto"/>
            <w:noWrap/>
            <w:vAlign w:val="bottom"/>
            <w:hideMark/>
          </w:tcPr>
          <w:p w14:paraId="3D5ED814" w14:textId="77777777" w:rsidR="008565CA" w:rsidRPr="00757097" w:rsidRDefault="008565CA" w:rsidP="008565CA">
            <w:pPr>
              <w:spacing w:before="40" w:after="40" w:line="300" w:lineRule="exact"/>
              <w:rPr>
                <w:szCs w:val="28"/>
              </w:rPr>
            </w:pPr>
            <w:r w:rsidRPr="00830C2A">
              <w:rPr>
                <w:szCs w:val="20"/>
                <w:rtl/>
              </w:rPr>
              <w:t>65</w:t>
            </w:r>
            <w:r w:rsidRPr="00757097">
              <w:rPr>
                <w:szCs w:val="28"/>
                <w:rtl/>
              </w:rPr>
              <w:t>,</w:t>
            </w:r>
            <w:r w:rsidRPr="00830C2A">
              <w:rPr>
                <w:szCs w:val="20"/>
                <w:rtl/>
              </w:rPr>
              <w:t>4</w:t>
            </w:r>
          </w:p>
        </w:tc>
        <w:tc>
          <w:tcPr>
            <w:tcW w:w="726" w:type="pct"/>
            <w:gridSpan w:val="2"/>
            <w:shd w:val="clear" w:color="auto" w:fill="auto"/>
            <w:noWrap/>
            <w:vAlign w:val="bottom"/>
            <w:hideMark/>
          </w:tcPr>
          <w:p w14:paraId="7A94597E" w14:textId="77777777" w:rsidR="008565CA" w:rsidRPr="00757097" w:rsidRDefault="008565CA" w:rsidP="008565CA">
            <w:pPr>
              <w:spacing w:before="40" w:after="40" w:line="300" w:lineRule="exact"/>
              <w:rPr>
                <w:szCs w:val="28"/>
              </w:rPr>
            </w:pPr>
            <w:r w:rsidRPr="00830C2A">
              <w:rPr>
                <w:szCs w:val="20"/>
                <w:rtl/>
              </w:rPr>
              <w:t>69</w:t>
            </w:r>
            <w:r w:rsidRPr="00757097">
              <w:rPr>
                <w:szCs w:val="28"/>
                <w:rtl/>
              </w:rPr>
              <w:t>,</w:t>
            </w:r>
            <w:r w:rsidRPr="00830C2A">
              <w:rPr>
                <w:szCs w:val="20"/>
                <w:rtl/>
              </w:rPr>
              <w:t>0</w:t>
            </w:r>
          </w:p>
        </w:tc>
        <w:tc>
          <w:tcPr>
            <w:tcW w:w="724" w:type="pct"/>
            <w:shd w:val="clear" w:color="auto" w:fill="auto"/>
            <w:noWrap/>
            <w:vAlign w:val="bottom"/>
            <w:hideMark/>
          </w:tcPr>
          <w:p w14:paraId="283A3BFF" w14:textId="77777777" w:rsidR="008565CA" w:rsidRPr="00757097" w:rsidRDefault="008565CA" w:rsidP="008565CA">
            <w:pPr>
              <w:spacing w:before="40" w:after="40" w:line="300" w:lineRule="exact"/>
              <w:rPr>
                <w:szCs w:val="28"/>
              </w:rPr>
            </w:pPr>
            <w:r w:rsidRPr="00830C2A">
              <w:rPr>
                <w:szCs w:val="20"/>
                <w:rtl/>
              </w:rPr>
              <w:t>62</w:t>
            </w:r>
            <w:r w:rsidRPr="00757097">
              <w:rPr>
                <w:szCs w:val="28"/>
                <w:rtl/>
              </w:rPr>
              <w:t>,</w:t>
            </w:r>
            <w:r w:rsidRPr="00830C2A">
              <w:rPr>
                <w:szCs w:val="20"/>
                <w:rtl/>
              </w:rPr>
              <w:t>2</w:t>
            </w:r>
          </w:p>
        </w:tc>
      </w:tr>
      <w:tr w:rsidR="008565CA" w:rsidRPr="00757097" w14:paraId="3BFFFC24" w14:textId="77777777" w:rsidTr="00B37332">
        <w:trPr>
          <w:cantSplit/>
        </w:trPr>
        <w:tc>
          <w:tcPr>
            <w:tcW w:w="643" w:type="pct"/>
            <w:shd w:val="clear" w:color="auto" w:fill="auto"/>
            <w:noWrap/>
            <w:hideMark/>
          </w:tcPr>
          <w:p w14:paraId="2919BF95" w14:textId="4B6EA591" w:rsidR="008565CA" w:rsidRPr="00757097" w:rsidRDefault="008565CA" w:rsidP="008565CA">
            <w:pPr>
              <w:spacing w:before="40" w:after="40" w:line="300" w:lineRule="exact"/>
              <w:rPr>
                <w:szCs w:val="28"/>
              </w:rPr>
            </w:pPr>
            <w:r w:rsidRPr="008565CA">
              <w:rPr>
                <w:rFonts w:cs="Times New Roman" w:hint="cs"/>
                <w:sz w:val="12"/>
                <w:szCs w:val="20"/>
                <w:rtl/>
              </w:rPr>
              <w:t>≥</w:t>
            </w:r>
            <w:r w:rsidRPr="00757097">
              <w:rPr>
                <w:szCs w:val="28"/>
                <w:rtl/>
              </w:rPr>
              <w:t xml:space="preserve"> </w:t>
            </w:r>
            <w:r w:rsidRPr="00830C2A">
              <w:rPr>
                <w:szCs w:val="20"/>
                <w:rtl/>
              </w:rPr>
              <w:t>65</w:t>
            </w:r>
          </w:p>
        </w:tc>
        <w:tc>
          <w:tcPr>
            <w:tcW w:w="726" w:type="pct"/>
            <w:gridSpan w:val="2"/>
            <w:shd w:val="clear" w:color="auto" w:fill="auto"/>
            <w:noWrap/>
            <w:vAlign w:val="bottom"/>
            <w:hideMark/>
          </w:tcPr>
          <w:p w14:paraId="5BD76FD9" w14:textId="77777777" w:rsidR="008565CA" w:rsidRPr="00757097" w:rsidRDefault="008565CA" w:rsidP="008565CA">
            <w:pPr>
              <w:spacing w:before="40" w:after="40" w:line="300" w:lineRule="exact"/>
              <w:rPr>
                <w:szCs w:val="28"/>
              </w:rPr>
            </w:pPr>
            <w:r w:rsidRPr="00830C2A">
              <w:rPr>
                <w:szCs w:val="20"/>
                <w:rtl/>
              </w:rPr>
              <w:t>797</w:t>
            </w:r>
            <w:r w:rsidRPr="00757097">
              <w:rPr>
                <w:szCs w:val="28"/>
                <w:rtl/>
              </w:rPr>
              <w:t xml:space="preserve"> </w:t>
            </w:r>
            <w:r w:rsidRPr="00830C2A">
              <w:rPr>
                <w:szCs w:val="20"/>
                <w:rtl/>
              </w:rPr>
              <w:t>551</w:t>
            </w:r>
          </w:p>
        </w:tc>
        <w:tc>
          <w:tcPr>
            <w:tcW w:w="727" w:type="pct"/>
            <w:gridSpan w:val="2"/>
            <w:shd w:val="clear" w:color="auto" w:fill="auto"/>
            <w:noWrap/>
            <w:vAlign w:val="bottom"/>
            <w:hideMark/>
          </w:tcPr>
          <w:p w14:paraId="72EAC4ED" w14:textId="77777777" w:rsidR="008565CA" w:rsidRPr="00757097" w:rsidRDefault="008565CA" w:rsidP="008565CA">
            <w:pPr>
              <w:spacing w:before="40" w:after="40" w:line="300" w:lineRule="exact"/>
              <w:rPr>
                <w:szCs w:val="28"/>
              </w:rPr>
            </w:pPr>
            <w:r w:rsidRPr="00830C2A">
              <w:rPr>
                <w:szCs w:val="20"/>
                <w:rtl/>
              </w:rPr>
              <w:t>852</w:t>
            </w:r>
            <w:r w:rsidRPr="00757097">
              <w:rPr>
                <w:szCs w:val="28"/>
                <w:rtl/>
              </w:rPr>
              <w:t xml:space="preserve"> </w:t>
            </w:r>
            <w:r w:rsidRPr="00830C2A">
              <w:rPr>
                <w:szCs w:val="20"/>
                <w:rtl/>
              </w:rPr>
              <w:t>185</w:t>
            </w:r>
          </w:p>
        </w:tc>
        <w:tc>
          <w:tcPr>
            <w:tcW w:w="727" w:type="pct"/>
            <w:shd w:val="clear" w:color="auto" w:fill="auto"/>
            <w:noWrap/>
            <w:vAlign w:val="bottom"/>
            <w:hideMark/>
          </w:tcPr>
          <w:p w14:paraId="3391A3EC" w14:textId="77777777" w:rsidR="008565CA" w:rsidRPr="00757097" w:rsidRDefault="008565CA" w:rsidP="008565CA">
            <w:pPr>
              <w:spacing w:before="40" w:after="40" w:line="300" w:lineRule="exact"/>
              <w:rPr>
                <w:szCs w:val="28"/>
              </w:rPr>
            </w:pPr>
            <w:r w:rsidRPr="00830C2A">
              <w:rPr>
                <w:szCs w:val="20"/>
                <w:rtl/>
              </w:rPr>
              <w:t>945</w:t>
            </w:r>
            <w:r w:rsidRPr="00757097">
              <w:rPr>
                <w:szCs w:val="28"/>
                <w:rtl/>
              </w:rPr>
              <w:t xml:space="preserve"> </w:t>
            </w:r>
            <w:r w:rsidRPr="00830C2A">
              <w:rPr>
                <w:szCs w:val="20"/>
                <w:rtl/>
              </w:rPr>
              <w:t>365</w:t>
            </w:r>
          </w:p>
        </w:tc>
        <w:tc>
          <w:tcPr>
            <w:tcW w:w="727" w:type="pct"/>
            <w:gridSpan w:val="3"/>
            <w:shd w:val="clear" w:color="auto" w:fill="auto"/>
            <w:noWrap/>
            <w:vAlign w:val="bottom"/>
            <w:hideMark/>
          </w:tcPr>
          <w:p w14:paraId="754A56E5" w14:textId="77777777" w:rsidR="008565CA" w:rsidRPr="00757097" w:rsidRDefault="008565CA" w:rsidP="008565CA">
            <w:pPr>
              <w:spacing w:before="40" w:after="40" w:line="300" w:lineRule="exact"/>
              <w:rPr>
                <w:szCs w:val="28"/>
              </w:rPr>
            </w:pPr>
            <w:r w:rsidRPr="00830C2A">
              <w:rPr>
                <w:szCs w:val="20"/>
                <w:rtl/>
              </w:rPr>
              <w:t>19</w:t>
            </w:r>
            <w:r w:rsidRPr="00757097">
              <w:rPr>
                <w:szCs w:val="28"/>
                <w:rtl/>
              </w:rPr>
              <w:t>,</w:t>
            </w:r>
            <w:r w:rsidRPr="00830C2A">
              <w:rPr>
                <w:szCs w:val="20"/>
                <w:rtl/>
              </w:rPr>
              <w:t>6</w:t>
            </w:r>
          </w:p>
        </w:tc>
        <w:tc>
          <w:tcPr>
            <w:tcW w:w="726" w:type="pct"/>
            <w:gridSpan w:val="2"/>
            <w:shd w:val="clear" w:color="auto" w:fill="auto"/>
            <w:noWrap/>
            <w:vAlign w:val="bottom"/>
            <w:hideMark/>
          </w:tcPr>
          <w:p w14:paraId="3FF477F1" w14:textId="77777777" w:rsidR="008565CA" w:rsidRPr="00757097" w:rsidRDefault="008565CA" w:rsidP="008565CA">
            <w:pPr>
              <w:spacing w:before="40" w:after="40" w:line="300" w:lineRule="exact"/>
              <w:rPr>
                <w:szCs w:val="28"/>
              </w:rPr>
            </w:pPr>
            <w:r w:rsidRPr="00830C2A">
              <w:rPr>
                <w:szCs w:val="20"/>
                <w:rtl/>
              </w:rPr>
              <w:t>14</w:t>
            </w:r>
            <w:r w:rsidRPr="00757097">
              <w:rPr>
                <w:szCs w:val="28"/>
                <w:rtl/>
              </w:rPr>
              <w:t>,</w:t>
            </w:r>
            <w:r w:rsidRPr="00830C2A">
              <w:rPr>
                <w:szCs w:val="20"/>
                <w:rtl/>
              </w:rPr>
              <w:t>3</w:t>
            </w:r>
          </w:p>
        </w:tc>
        <w:tc>
          <w:tcPr>
            <w:tcW w:w="724" w:type="pct"/>
            <w:shd w:val="clear" w:color="auto" w:fill="auto"/>
            <w:noWrap/>
            <w:vAlign w:val="bottom"/>
            <w:hideMark/>
          </w:tcPr>
          <w:p w14:paraId="20AA2FFF" w14:textId="77777777" w:rsidR="008565CA" w:rsidRPr="00757097" w:rsidRDefault="008565CA" w:rsidP="008565CA">
            <w:pPr>
              <w:spacing w:before="40" w:after="40" w:line="300" w:lineRule="exact"/>
              <w:rPr>
                <w:szCs w:val="28"/>
              </w:rPr>
            </w:pPr>
            <w:r w:rsidRPr="00830C2A">
              <w:rPr>
                <w:szCs w:val="20"/>
                <w:rtl/>
              </w:rPr>
              <w:t>24</w:t>
            </w:r>
            <w:r w:rsidRPr="00757097">
              <w:rPr>
                <w:szCs w:val="28"/>
                <w:rtl/>
              </w:rPr>
              <w:t>,</w:t>
            </w:r>
            <w:r w:rsidRPr="00830C2A">
              <w:rPr>
                <w:szCs w:val="20"/>
                <w:rtl/>
              </w:rPr>
              <w:t>2</w:t>
            </w:r>
          </w:p>
        </w:tc>
      </w:tr>
      <w:tr w:rsidR="00CB2DD0" w:rsidRPr="00757097" w14:paraId="3FC05111" w14:textId="77777777" w:rsidTr="00B37332">
        <w:trPr>
          <w:cantSplit/>
        </w:trPr>
        <w:tc>
          <w:tcPr>
            <w:tcW w:w="643" w:type="pct"/>
            <w:tcBorders>
              <w:bottom w:val="single" w:sz="4" w:space="0" w:color="auto"/>
            </w:tcBorders>
            <w:shd w:val="clear" w:color="auto" w:fill="auto"/>
            <w:noWrap/>
          </w:tcPr>
          <w:p w14:paraId="7D2D9B07" w14:textId="4D333380" w:rsidR="00CB2DD0" w:rsidRPr="00757097" w:rsidRDefault="00CB2DD0" w:rsidP="00757097">
            <w:pPr>
              <w:spacing w:before="40" w:after="40" w:line="300" w:lineRule="exact"/>
              <w:jc w:val="center"/>
              <w:rPr>
                <w:b/>
                <w:bCs/>
                <w:szCs w:val="28"/>
              </w:rPr>
            </w:pPr>
          </w:p>
        </w:tc>
        <w:tc>
          <w:tcPr>
            <w:tcW w:w="4357" w:type="pct"/>
            <w:gridSpan w:val="11"/>
            <w:tcBorders>
              <w:bottom w:val="single" w:sz="4" w:space="0" w:color="auto"/>
            </w:tcBorders>
            <w:shd w:val="clear" w:color="auto" w:fill="auto"/>
          </w:tcPr>
          <w:p w14:paraId="6678B4E3" w14:textId="2CAE48A6" w:rsidR="00CB2DD0" w:rsidRPr="00757097" w:rsidRDefault="00CB2DD0" w:rsidP="00757097">
            <w:pPr>
              <w:spacing w:before="40" w:after="40" w:line="300" w:lineRule="exact"/>
              <w:jc w:val="center"/>
              <w:rPr>
                <w:b/>
                <w:bCs/>
                <w:szCs w:val="28"/>
              </w:rPr>
            </w:pPr>
            <w:r w:rsidRPr="00830C2A">
              <w:rPr>
                <w:b/>
                <w:bCs/>
                <w:szCs w:val="20"/>
                <w:rtl/>
              </w:rPr>
              <w:t>2019</w:t>
            </w:r>
          </w:p>
        </w:tc>
      </w:tr>
      <w:tr w:rsidR="002D7598" w:rsidRPr="00757097" w14:paraId="7C811DB9" w14:textId="77777777" w:rsidTr="00B37332">
        <w:trPr>
          <w:cantSplit/>
        </w:trPr>
        <w:tc>
          <w:tcPr>
            <w:tcW w:w="643" w:type="pct"/>
            <w:tcBorders>
              <w:top w:val="single" w:sz="4" w:space="0" w:color="auto"/>
              <w:bottom w:val="single" w:sz="4" w:space="0" w:color="auto"/>
            </w:tcBorders>
            <w:shd w:val="clear" w:color="auto" w:fill="auto"/>
            <w:noWrap/>
          </w:tcPr>
          <w:p w14:paraId="4FF2C288" w14:textId="77777777" w:rsidR="002D7598" w:rsidRPr="00757097" w:rsidRDefault="002D7598" w:rsidP="00757097">
            <w:pPr>
              <w:spacing w:before="40" w:after="40" w:line="300" w:lineRule="exact"/>
              <w:rPr>
                <w:b/>
                <w:bCs/>
                <w:szCs w:val="28"/>
              </w:rPr>
            </w:pPr>
            <w:r w:rsidRPr="00757097">
              <w:rPr>
                <w:b/>
                <w:bCs/>
                <w:szCs w:val="28"/>
                <w:rtl/>
              </w:rPr>
              <w:t>المجموع</w:t>
            </w:r>
          </w:p>
        </w:tc>
        <w:tc>
          <w:tcPr>
            <w:tcW w:w="726" w:type="pct"/>
            <w:gridSpan w:val="2"/>
            <w:tcBorders>
              <w:top w:val="single" w:sz="4" w:space="0" w:color="auto"/>
              <w:bottom w:val="single" w:sz="4" w:space="0" w:color="auto"/>
            </w:tcBorders>
            <w:shd w:val="clear" w:color="auto" w:fill="auto"/>
            <w:noWrap/>
            <w:vAlign w:val="bottom"/>
          </w:tcPr>
          <w:p w14:paraId="2F1DAE94" w14:textId="77777777" w:rsidR="002D7598" w:rsidRPr="00757097" w:rsidRDefault="002D7598" w:rsidP="00757097">
            <w:pPr>
              <w:spacing w:before="40" w:after="40" w:line="300" w:lineRule="exact"/>
              <w:rPr>
                <w:b/>
                <w:bCs/>
                <w:szCs w:val="28"/>
              </w:rPr>
            </w:pPr>
            <w:r w:rsidRPr="00830C2A">
              <w:rPr>
                <w:b/>
                <w:bCs/>
                <w:szCs w:val="20"/>
                <w:rtl/>
              </w:rPr>
              <w:t>184</w:t>
            </w:r>
            <w:r w:rsidRPr="00757097">
              <w:rPr>
                <w:b/>
                <w:bCs/>
                <w:szCs w:val="28"/>
                <w:rtl/>
              </w:rPr>
              <w:t xml:space="preserve"> </w:t>
            </w:r>
            <w:r w:rsidRPr="00830C2A">
              <w:rPr>
                <w:b/>
                <w:bCs/>
                <w:szCs w:val="20"/>
                <w:rtl/>
              </w:rPr>
              <w:t>794</w:t>
            </w:r>
            <w:r w:rsidRPr="00757097">
              <w:rPr>
                <w:b/>
                <w:bCs/>
                <w:szCs w:val="28"/>
                <w:rtl/>
              </w:rPr>
              <w:t xml:space="preserve"> </w:t>
            </w:r>
            <w:r w:rsidRPr="00830C2A">
              <w:rPr>
                <w:b/>
                <w:bCs/>
                <w:szCs w:val="20"/>
                <w:rtl/>
              </w:rPr>
              <w:t>2</w:t>
            </w:r>
          </w:p>
        </w:tc>
        <w:tc>
          <w:tcPr>
            <w:tcW w:w="727" w:type="pct"/>
            <w:gridSpan w:val="2"/>
            <w:tcBorders>
              <w:top w:val="single" w:sz="4" w:space="0" w:color="auto"/>
              <w:bottom w:val="single" w:sz="4" w:space="0" w:color="auto"/>
            </w:tcBorders>
            <w:shd w:val="clear" w:color="auto" w:fill="auto"/>
            <w:noWrap/>
            <w:vAlign w:val="bottom"/>
          </w:tcPr>
          <w:p w14:paraId="20BF2F12" w14:textId="77777777" w:rsidR="002D7598" w:rsidRPr="00757097" w:rsidRDefault="002D7598" w:rsidP="00757097">
            <w:pPr>
              <w:spacing w:before="40" w:after="40" w:line="300" w:lineRule="exact"/>
              <w:rPr>
                <w:b/>
                <w:bCs/>
                <w:szCs w:val="28"/>
              </w:rPr>
            </w:pPr>
            <w:r w:rsidRPr="00830C2A">
              <w:rPr>
                <w:b/>
                <w:bCs/>
                <w:szCs w:val="20"/>
                <w:rtl/>
              </w:rPr>
              <w:t>591</w:t>
            </w:r>
            <w:r w:rsidRPr="00757097">
              <w:rPr>
                <w:b/>
                <w:bCs/>
                <w:szCs w:val="28"/>
                <w:rtl/>
              </w:rPr>
              <w:t xml:space="preserve"> </w:t>
            </w:r>
            <w:r w:rsidRPr="00830C2A">
              <w:rPr>
                <w:b/>
                <w:bCs/>
                <w:szCs w:val="20"/>
                <w:rtl/>
              </w:rPr>
              <w:t>295</w:t>
            </w:r>
            <w:r w:rsidRPr="00757097">
              <w:rPr>
                <w:b/>
                <w:bCs/>
                <w:szCs w:val="28"/>
                <w:rtl/>
              </w:rPr>
              <w:t xml:space="preserve"> </w:t>
            </w:r>
            <w:r w:rsidRPr="00830C2A">
              <w:rPr>
                <w:b/>
                <w:bCs/>
                <w:szCs w:val="20"/>
                <w:rtl/>
              </w:rPr>
              <w:t>1</w:t>
            </w:r>
          </w:p>
        </w:tc>
        <w:tc>
          <w:tcPr>
            <w:tcW w:w="726" w:type="pct"/>
            <w:tcBorders>
              <w:top w:val="single" w:sz="4" w:space="0" w:color="auto"/>
              <w:bottom w:val="single" w:sz="4" w:space="0" w:color="auto"/>
            </w:tcBorders>
            <w:shd w:val="clear" w:color="auto" w:fill="auto"/>
            <w:noWrap/>
            <w:vAlign w:val="bottom"/>
          </w:tcPr>
          <w:p w14:paraId="617D8E11" w14:textId="77777777" w:rsidR="002D7598" w:rsidRPr="00757097" w:rsidRDefault="002D7598" w:rsidP="00757097">
            <w:pPr>
              <w:spacing w:before="40" w:after="40" w:line="300" w:lineRule="exact"/>
              <w:rPr>
                <w:b/>
                <w:bCs/>
                <w:szCs w:val="28"/>
              </w:rPr>
            </w:pPr>
            <w:r w:rsidRPr="00830C2A">
              <w:rPr>
                <w:b/>
                <w:bCs/>
                <w:szCs w:val="20"/>
                <w:rtl/>
              </w:rPr>
              <w:t>593</w:t>
            </w:r>
            <w:r w:rsidRPr="00757097">
              <w:rPr>
                <w:b/>
                <w:bCs/>
                <w:szCs w:val="28"/>
                <w:rtl/>
              </w:rPr>
              <w:t xml:space="preserve"> </w:t>
            </w:r>
            <w:r w:rsidRPr="00830C2A">
              <w:rPr>
                <w:b/>
                <w:bCs/>
                <w:szCs w:val="20"/>
                <w:rtl/>
              </w:rPr>
              <w:t>498</w:t>
            </w:r>
            <w:r w:rsidRPr="00757097">
              <w:rPr>
                <w:b/>
                <w:bCs/>
                <w:szCs w:val="28"/>
                <w:rtl/>
              </w:rPr>
              <w:t xml:space="preserve"> </w:t>
            </w:r>
            <w:r w:rsidRPr="00830C2A">
              <w:rPr>
                <w:b/>
                <w:bCs/>
                <w:szCs w:val="20"/>
                <w:rtl/>
              </w:rPr>
              <w:t>1</w:t>
            </w:r>
          </w:p>
        </w:tc>
        <w:tc>
          <w:tcPr>
            <w:tcW w:w="727" w:type="pct"/>
            <w:gridSpan w:val="3"/>
            <w:tcBorders>
              <w:top w:val="single" w:sz="4" w:space="0" w:color="auto"/>
              <w:bottom w:val="single" w:sz="4" w:space="0" w:color="auto"/>
            </w:tcBorders>
            <w:shd w:val="clear" w:color="auto" w:fill="auto"/>
            <w:noWrap/>
            <w:vAlign w:val="bottom"/>
          </w:tcPr>
          <w:p w14:paraId="28C01BC9"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6" w:type="pct"/>
            <w:gridSpan w:val="2"/>
            <w:tcBorders>
              <w:top w:val="single" w:sz="4" w:space="0" w:color="auto"/>
              <w:bottom w:val="single" w:sz="4" w:space="0" w:color="auto"/>
            </w:tcBorders>
            <w:shd w:val="clear" w:color="auto" w:fill="auto"/>
            <w:noWrap/>
            <w:vAlign w:val="bottom"/>
          </w:tcPr>
          <w:p w14:paraId="6CF6C04A"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c>
          <w:tcPr>
            <w:tcW w:w="727" w:type="pct"/>
            <w:tcBorders>
              <w:top w:val="single" w:sz="4" w:space="0" w:color="auto"/>
              <w:bottom w:val="single" w:sz="4" w:space="0" w:color="auto"/>
            </w:tcBorders>
            <w:shd w:val="clear" w:color="auto" w:fill="auto"/>
            <w:noWrap/>
            <w:vAlign w:val="bottom"/>
          </w:tcPr>
          <w:p w14:paraId="513BC1A8" w14:textId="77777777" w:rsidR="002D7598" w:rsidRPr="00757097" w:rsidRDefault="002D7598" w:rsidP="00757097">
            <w:pPr>
              <w:spacing w:before="40" w:after="40" w:line="300" w:lineRule="exact"/>
              <w:rPr>
                <w:b/>
                <w:bCs/>
                <w:szCs w:val="28"/>
              </w:rPr>
            </w:pPr>
            <w:r w:rsidRPr="00830C2A">
              <w:rPr>
                <w:b/>
                <w:bCs/>
                <w:szCs w:val="20"/>
                <w:rtl/>
              </w:rPr>
              <w:t>100</w:t>
            </w:r>
            <w:r w:rsidRPr="00757097">
              <w:rPr>
                <w:b/>
                <w:bCs/>
                <w:szCs w:val="28"/>
                <w:rtl/>
              </w:rPr>
              <w:t>,</w:t>
            </w:r>
            <w:r w:rsidRPr="00830C2A">
              <w:rPr>
                <w:b/>
                <w:bCs/>
                <w:szCs w:val="20"/>
                <w:rtl/>
              </w:rPr>
              <w:t>0</w:t>
            </w:r>
          </w:p>
        </w:tc>
      </w:tr>
      <w:tr w:rsidR="008565CA" w:rsidRPr="00757097" w14:paraId="55ED6718" w14:textId="77777777" w:rsidTr="00B37332">
        <w:trPr>
          <w:cantSplit/>
        </w:trPr>
        <w:tc>
          <w:tcPr>
            <w:tcW w:w="643" w:type="pct"/>
            <w:tcBorders>
              <w:top w:val="single" w:sz="4" w:space="0" w:color="auto"/>
            </w:tcBorders>
            <w:shd w:val="clear" w:color="auto" w:fill="auto"/>
            <w:noWrap/>
          </w:tcPr>
          <w:p w14:paraId="005E3E4B" w14:textId="017FA852" w:rsidR="008565CA" w:rsidRPr="00757097" w:rsidRDefault="008565CA" w:rsidP="008565CA">
            <w:pPr>
              <w:spacing w:before="40" w:after="40" w:line="300" w:lineRule="exact"/>
              <w:rPr>
                <w:szCs w:val="28"/>
              </w:rPr>
            </w:pPr>
            <w:r w:rsidRPr="00830C2A">
              <w:rPr>
                <w:rFonts w:hint="cs"/>
                <w:szCs w:val="20"/>
                <w:rtl/>
              </w:rPr>
              <w:t>0</w:t>
            </w:r>
            <w:r>
              <w:rPr>
                <w:rFonts w:hint="cs"/>
                <w:szCs w:val="20"/>
                <w:rtl/>
              </w:rPr>
              <w:t>-</w:t>
            </w:r>
            <w:r w:rsidRPr="00830C2A">
              <w:rPr>
                <w:rFonts w:hint="cs"/>
                <w:szCs w:val="20"/>
                <w:rtl/>
              </w:rPr>
              <w:t>14</w:t>
            </w:r>
          </w:p>
        </w:tc>
        <w:tc>
          <w:tcPr>
            <w:tcW w:w="726" w:type="pct"/>
            <w:gridSpan w:val="2"/>
            <w:tcBorders>
              <w:top w:val="single" w:sz="4" w:space="0" w:color="auto"/>
            </w:tcBorders>
            <w:shd w:val="clear" w:color="auto" w:fill="auto"/>
            <w:noWrap/>
            <w:vAlign w:val="bottom"/>
          </w:tcPr>
          <w:p w14:paraId="3A886EEE" w14:textId="77777777" w:rsidR="008565CA" w:rsidRPr="00757097" w:rsidRDefault="008565CA" w:rsidP="008565CA">
            <w:pPr>
              <w:spacing w:before="40" w:after="40" w:line="300" w:lineRule="exact"/>
              <w:rPr>
                <w:szCs w:val="28"/>
              </w:rPr>
            </w:pPr>
            <w:r w:rsidRPr="00830C2A">
              <w:rPr>
                <w:szCs w:val="20"/>
                <w:rtl/>
              </w:rPr>
              <w:t>857</w:t>
            </w:r>
            <w:r w:rsidRPr="00757097">
              <w:rPr>
                <w:szCs w:val="28"/>
                <w:rtl/>
              </w:rPr>
              <w:t xml:space="preserve"> </w:t>
            </w:r>
            <w:r w:rsidRPr="00830C2A">
              <w:rPr>
                <w:szCs w:val="20"/>
                <w:rtl/>
              </w:rPr>
              <w:t>421</w:t>
            </w:r>
          </w:p>
        </w:tc>
        <w:tc>
          <w:tcPr>
            <w:tcW w:w="727" w:type="pct"/>
            <w:gridSpan w:val="2"/>
            <w:tcBorders>
              <w:top w:val="single" w:sz="4" w:space="0" w:color="auto"/>
            </w:tcBorders>
            <w:shd w:val="clear" w:color="auto" w:fill="auto"/>
            <w:noWrap/>
            <w:vAlign w:val="bottom"/>
          </w:tcPr>
          <w:p w14:paraId="1F147655" w14:textId="77777777" w:rsidR="008565CA" w:rsidRPr="00757097" w:rsidRDefault="008565CA" w:rsidP="008565CA">
            <w:pPr>
              <w:spacing w:before="40" w:after="40" w:line="300" w:lineRule="exact"/>
              <w:rPr>
                <w:szCs w:val="28"/>
              </w:rPr>
            </w:pPr>
            <w:r w:rsidRPr="00830C2A">
              <w:rPr>
                <w:szCs w:val="20"/>
                <w:rtl/>
              </w:rPr>
              <w:t>112</w:t>
            </w:r>
            <w:r w:rsidRPr="00757097">
              <w:rPr>
                <w:szCs w:val="28"/>
                <w:rtl/>
              </w:rPr>
              <w:t xml:space="preserve"> </w:t>
            </w:r>
            <w:r w:rsidRPr="00830C2A">
              <w:rPr>
                <w:szCs w:val="20"/>
                <w:rtl/>
              </w:rPr>
              <w:t>216</w:t>
            </w:r>
          </w:p>
        </w:tc>
        <w:tc>
          <w:tcPr>
            <w:tcW w:w="726" w:type="pct"/>
            <w:tcBorders>
              <w:top w:val="single" w:sz="4" w:space="0" w:color="auto"/>
            </w:tcBorders>
            <w:shd w:val="clear" w:color="auto" w:fill="auto"/>
            <w:noWrap/>
            <w:vAlign w:val="bottom"/>
          </w:tcPr>
          <w:p w14:paraId="6F0C62E2" w14:textId="77777777" w:rsidR="008565CA" w:rsidRPr="00757097" w:rsidRDefault="008565CA" w:rsidP="008565CA">
            <w:pPr>
              <w:spacing w:before="40" w:after="40" w:line="300" w:lineRule="exact"/>
              <w:rPr>
                <w:szCs w:val="28"/>
              </w:rPr>
            </w:pPr>
            <w:r w:rsidRPr="00830C2A">
              <w:rPr>
                <w:szCs w:val="20"/>
                <w:rtl/>
              </w:rPr>
              <w:t>745</w:t>
            </w:r>
            <w:r w:rsidRPr="00757097">
              <w:rPr>
                <w:szCs w:val="28"/>
                <w:rtl/>
              </w:rPr>
              <w:t xml:space="preserve"> </w:t>
            </w:r>
            <w:r w:rsidRPr="00830C2A">
              <w:rPr>
                <w:szCs w:val="20"/>
                <w:rtl/>
              </w:rPr>
              <w:t>205</w:t>
            </w:r>
          </w:p>
        </w:tc>
        <w:tc>
          <w:tcPr>
            <w:tcW w:w="727" w:type="pct"/>
            <w:gridSpan w:val="3"/>
            <w:tcBorders>
              <w:top w:val="single" w:sz="4" w:space="0" w:color="auto"/>
            </w:tcBorders>
            <w:shd w:val="clear" w:color="auto" w:fill="auto"/>
            <w:noWrap/>
            <w:vAlign w:val="bottom"/>
          </w:tcPr>
          <w:p w14:paraId="493A674B" w14:textId="77777777" w:rsidR="008565CA" w:rsidRPr="00757097" w:rsidRDefault="008565CA" w:rsidP="008565CA">
            <w:pPr>
              <w:spacing w:before="40" w:after="40" w:line="300" w:lineRule="exact"/>
              <w:rPr>
                <w:szCs w:val="28"/>
              </w:rPr>
            </w:pPr>
            <w:r w:rsidRPr="00830C2A">
              <w:rPr>
                <w:szCs w:val="20"/>
                <w:rtl/>
              </w:rPr>
              <w:t>15</w:t>
            </w:r>
            <w:r w:rsidRPr="00757097">
              <w:rPr>
                <w:szCs w:val="28"/>
                <w:rtl/>
              </w:rPr>
              <w:t>,</w:t>
            </w:r>
            <w:r w:rsidRPr="00830C2A">
              <w:rPr>
                <w:szCs w:val="20"/>
                <w:rtl/>
              </w:rPr>
              <w:t>1</w:t>
            </w:r>
          </w:p>
        </w:tc>
        <w:tc>
          <w:tcPr>
            <w:tcW w:w="726" w:type="pct"/>
            <w:gridSpan w:val="2"/>
            <w:tcBorders>
              <w:top w:val="single" w:sz="4" w:space="0" w:color="auto"/>
            </w:tcBorders>
            <w:shd w:val="clear" w:color="auto" w:fill="auto"/>
            <w:noWrap/>
            <w:vAlign w:val="bottom"/>
          </w:tcPr>
          <w:p w14:paraId="6099975D" w14:textId="77777777" w:rsidR="008565CA" w:rsidRPr="00757097" w:rsidRDefault="008565CA" w:rsidP="008565CA">
            <w:pPr>
              <w:spacing w:before="40" w:after="40" w:line="300" w:lineRule="exact"/>
              <w:rPr>
                <w:szCs w:val="28"/>
              </w:rPr>
            </w:pPr>
            <w:r w:rsidRPr="00830C2A">
              <w:rPr>
                <w:szCs w:val="20"/>
                <w:rtl/>
              </w:rPr>
              <w:t>16</w:t>
            </w:r>
            <w:r w:rsidRPr="00757097">
              <w:rPr>
                <w:szCs w:val="28"/>
                <w:rtl/>
              </w:rPr>
              <w:t>,</w:t>
            </w:r>
            <w:r w:rsidRPr="00830C2A">
              <w:rPr>
                <w:szCs w:val="20"/>
                <w:rtl/>
              </w:rPr>
              <w:t>7</w:t>
            </w:r>
          </w:p>
        </w:tc>
        <w:tc>
          <w:tcPr>
            <w:tcW w:w="727" w:type="pct"/>
            <w:tcBorders>
              <w:top w:val="single" w:sz="4" w:space="0" w:color="auto"/>
            </w:tcBorders>
            <w:shd w:val="clear" w:color="auto" w:fill="auto"/>
            <w:noWrap/>
            <w:vAlign w:val="bottom"/>
          </w:tcPr>
          <w:p w14:paraId="7F50B2EF" w14:textId="77777777" w:rsidR="008565CA" w:rsidRPr="00757097" w:rsidRDefault="008565CA" w:rsidP="008565CA">
            <w:pPr>
              <w:spacing w:before="40" w:after="40" w:line="300" w:lineRule="exact"/>
              <w:rPr>
                <w:szCs w:val="28"/>
              </w:rPr>
            </w:pPr>
            <w:r w:rsidRPr="00830C2A">
              <w:rPr>
                <w:szCs w:val="20"/>
                <w:rtl/>
              </w:rPr>
              <w:t>13</w:t>
            </w:r>
            <w:r w:rsidRPr="00757097">
              <w:rPr>
                <w:szCs w:val="28"/>
                <w:rtl/>
              </w:rPr>
              <w:t>,</w:t>
            </w:r>
            <w:r w:rsidRPr="00830C2A">
              <w:rPr>
                <w:szCs w:val="20"/>
                <w:rtl/>
              </w:rPr>
              <w:t>7</w:t>
            </w:r>
          </w:p>
        </w:tc>
      </w:tr>
      <w:tr w:rsidR="008565CA" w:rsidRPr="00757097" w14:paraId="79F33E0C" w14:textId="77777777" w:rsidTr="00293DEA">
        <w:trPr>
          <w:cantSplit/>
        </w:trPr>
        <w:tc>
          <w:tcPr>
            <w:tcW w:w="643" w:type="pct"/>
            <w:tcBorders>
              <w:bottom w:val="nil"/>
            </w:tcBorders>
            <w:shd w:val="clear" w:color="auto" w:fill="auto"/>
            <w:noWrap/>
          </w:tcPr>
          <w:p w14:paraId="0F98EFB2" w14:textId="6ABCED3D" w:rsidR="008565CA" w:rsidRPr="00757097" w:rsidRDefault="008565CA" w:rsidP="008565CA">
            <w:pPr>
              <w:spacing w:before="40" w:after="40" w:line="300" w:lineRule="exact"/>
              <w:rPr>
                <w:szCs w:val="28"/>
              </w:rPr>
            </w:pPr>
            <w:r w:rsidRPr="00830C2A">
              <w:rPr>
                <w:rFonts w:hint="cs"/>
                <w:szCs w:val="20"/>
                <w:rtl/>
              </w:rPr>
              <w:t>15</w:t>
            </w:r>
            <w:r>
              <w:rPr>
                <w:rFonts w:hint="cs"/>
                <w:szCs w:val="20"/>
                <w:rtl/>
              </w:rPr>
              <w:t>-</w:t>
            </w:r>
            <w:r w:rsidRPr="00830C2A">
              <w:rPr>
                <w:rFonts w:hint="cs"/>
                <w:szCs w:val="20"/>
                <w:rtl/>
              </w:rPr>
              <w:t>64</w:t>
            </w:r>
          </w:p>
        </w:tc>
        <w:tc>
          <w:tcPr>
            <w:tcW w:w="726" w:type="pct"/>
            <w:gridSpan w:val="2"/>
            <w:tcBorders>
              <w:bottom w:val="nil"/>
            </w:tcBorders>
            <w:shd w:val="clear" w:color="auto" w:fill="auto"/>
            <w:noWrap/>
            <w:vAlign w:val="bottom"/>
          </w:tcPr>
          <w:p w14:paraId="79302952" w14:textId="77777777" w:rsidR="008565CA" w:rsidRPr="00757097" w:rsidRDefault="008565CA" w:rsidP="008565CA">
            <w:pPr>
              <w:spacing w:before="40" w:after="40" w:line="300" w:lineRule="exact"/>
              <w:rPr>
                <w:szCs w:val="28"/>
              </w:rPr>
            </w:pPr>
            <w:r w:rsidRPr="00830C2A">
              <w:rPr>
                <w:szCs w:val="20"/>
                <w:rtl/>
              </w:rPr>
              <w:t>954</w:t>
            </w:r>
            <w:r w:rsidRPr="00757097">
              <w:rPr>
                <w:szCs w:val="28"/>
                <w:rtl/>
              </w:rPr>
              <w:t xml:space="preserve"> </w:t>
            </w:r>
            <w:r w:rsidRPr="00830C2A">
              <w:rPr>
                <w:szCs w:val="20"/>
                <w:rtl/>
              </w:rPr>
              <w:t>819</w:t>
            </w:r>
            <w:r w:rsidRPr="00757097">
              <w:rPr>
                <w:szCs w:val="28"/>
                <w:rtl/>
              </w:rPr>
              <w:t xml:space="preserve"> </w:t>
            </w:r>
            <w:r w:rsidRPr="00830C2A">
              <w:rPr>
                <w:szCs w:val="20"/>
                <w:rtl/>
              </w:rPr>
              <w:t>1</w:t>
            </w:r>
          </w:p>
        </w:tc>
        <w:tc>
          <w:tcPr>
            <w:tcW w:w="727" w:type="pct"/>
            <w:gridSpan w:val="2"/>
            <w:tcBorders>
              <w:bottom w:val="nil"/>
            </w:tcBorders>
            <w:shd w:val="clear" w:color="auto" w:fill="auto"/>
            <w:noWrap/>
            <w:vAlign w:val="bottom"/>
          </w:tcPr>
          <w:p w14:paraId="47AE2EB1" w14:textId="77777777" w:rsidR="008565CA" w:rsidRPr="00757097" w:rsidRDefault="008565CA" w:rsidP="008565CA">
            <w:pPr>
              <w:spacing w:before="40" w:after="40" w:line="300" w:lineRule="exact"/>
              <w:rPr>
                <w:szCs w:val="28"/>
              </w:rPr>
            </w:pPr>
            <w:r w:rsidRPr="00830C2A">
              <w:rPr>
                <w:szCs w:val="20"/>
                <w:rtl/>
              </w:rPr>
              <w:t>157</w:t>
            </w:r>
            <w:r w:rsidRPr="00757097">
              <w:rPr>
                <w:szCs w:val="28"/>
                <w:rtl/>
              </w:rPr>
              <w:t xml:space="preserve"> </w:t>
            </w:r>
            <w:r w:rsidRPr="00830C2A">
              <w:rPr>
                <w:szCs w:val="20"/>
                <w:rtl/>
              </w:rPr>
              <w:t>893</w:t>
            </w:r>
          </w:p>
        </w:tc>
        <w:tc>
          <w:tcPr>
            <w:tcW w:w="726" w:type="pct"/>
            <w:tcBorders>
              <w:bottom w:val="nil"/>
            </w:tcBorders>
            <w:shd w:val="clear" w:color="auto" w:fill="auto"/>
            <w:noWrap/>
            <w:vAlign w:val="bottom"/>
          </w:tcPr>
          <w:p w14:paraId="0042188B" w14:textId="77777777" w:rsidR="008565CA" w:rsidRPr="00757097" w:rsidRDefault="008565CA" w:rsidP="008565CA">
            <w:pPr>
              <w:spacing w:before="40" w:after="40" w:line="300" w:lineRule="exact"/>
              <w:rPr>
                <w:szCs w:val="28"/>
              </w:rPr>
            </w:pPr>
            <w:r w:rsidRPr="00830C2A">
              <w:rPr>
                <w:szCs w:val="20"/>
                <w:rtl/>
              </w:rPr>
              <w:t>797</w:t>
            </w:r>
            <w:r w:rsidRPr="00757097">
              <w:rPr>
                <w:szCs w:val="28"/>
                <w:rtl/>
              </w:rPr>
              <w:t xml:space="preserve"> </w:t>
            </w:r>
            <w:r w:rsidRPr="00830C2A">
              <w:rPr>
                <w:szCs w:val="20"/>
                <w:rtl/>
              </w:rPr>
              <w:t>926</w:t>
            </w:r>
          </w:p>
        </w:tc>
        <w:tc>
          <w:tcPr>
            <w:tcW w:w="727" w:type="pct"/>
            <w:gridSpan w:val="3"/>
            <w:tcBorders>
              <w:bottom w:val="nil"/>
            </w:tcBorders>
            <w:shd w:val="clear" w:color="auto" w:fill="auto"/>
            <w:noWrap/>
            <w:vAlign w:val="bottom"/>
          </w:tcPr>
          <w:p w14:paraId="02B4309E" w14:textId="77777777" w:rsidR="008565CA" w:rsidRPr="00757097" w:rsidRDefault="008565CA" w:rsidP="008565CA">
            <w:pPr>
              <w:spacing w:before="40" w:after="40" w:line="300" w:lineRule="exact"/>
              <w:rPr>
                <w:szCs w:val="28"/>
              </w:rPr>
            </w:pPr>
            <w:r w:rsidRPr="00830C2A">
              <w:rPr>
                <w:szCs w:val="20"/>
                <w:rtl/>
              </w:rPr>
              <w:t>65</w:t>
            </w:r>
            <w:r w:rsidRPr="00757097">
              <w:rPr>
                <w:szCs w:val="28"/>
                <w:rtl/>
              </w:rPr>
              <w:t>,</w:t>
            </w:r>
            <w:r w:rsidRPr="00830C2A">
              <w:rPr>
                <w:szCs w:val="20"/>
                <w:rtl/>
              </w:rPr>
              <w:t>1</w:t>
            </w:r>
          </w:p>
        </w:tc>
        <w:tc>
          <w:tcPr>
            <w:tcW w:w="726" w:type="pct"/>
            <w:gridSpan w:val="2"/>
            <w:tcBorders>
              <w:bottom w:val="nil"/>
            </w:tcBorders>
            <w:shd w:val="clear" w:color="auto" w:fill="auto"/>
            <w:noWrap/>
            <w:vAlign w:val="bottom"/>
          </w:tcPr>
          <w:p w14:paraId="55B9BFA4" w14:textId="77777777" w:rsidR="008565CA" w:rsidRPr="00757097" w:rsidRDefault="008565CA" w:rsidP="008565CA">
            <w:pPr>
              <w:spacing w:before="40" w:after="40" w:line="300" w:lineRule="exact"/>
              <w:rPr>
                <w:szCs w:val="28"/>
              </w:rPr>
            </w:pPr>
            <w:r w:rsidRPr="00830C2A">
              <w:rPr>
                <w:szCs w:val="20"/>
                <w:rtl/>
              </w:rPr>
              <w:t>68</w:t>
            </w:r>
            <w:r w:rsidRPr="00757097">
              <w:rPr>
                <w:szCs w:val="28"/>
                <w:rtl/>
              </w:rPr>
              <w:t>,</w:t>
            </w:r>
            <w:r w:rsidRPr="00830C2A">
              <w:rPr>
                <w:szCs w:val="20"/>
                <w:rtl/>
              </w:rPr>
              <w:t>9</w:t>
            </w:r>
          </w:p>
        </w:tc>
        <w:tc>
          <w:tcPr>
            <w:tcW w:w="727" w:type="pct"/>
            <w:tcBorders>
              <w:bottom w:val="nil"/>
            </w:tcBorders>
            <w:shd w:val="clear" w:color="auto" w:fill="auto"/>
            <w:noWrap/>
            <w:vAlign w:val="bottom"/>
          </w:tcPr>
          <w:p w14:paraId="51F9DF2A" w14:textId="77777777" w:rsidR="008565CA" w:rsidRPr="00757097" w:rsidRDefault="008565CA" w:rsidP="008565CA">
            <w:pPr>
              <w:spacing w:before="40" w:after="40" w:line="300" w:lineRule="exact"/>
              <w:rPr>
                <w:szCs w:val="28"/>
              </w:rPr>
            </w:pPr>
            <w:r w:rsidRPr="00830C2A">
              <w:rPr>
                <w:szCs w:val="20"/>
                <w:rtl/>
              </w:rPr>
              <w:t>61</w:t>
            </w:r>
            <w:r w:rsidRPr="00757097">
              <w:rPr>
                <w:szCs w:val="28"/>
                <w:rtl/>
              </w:rPr>
              <w:t>,</w:t>
            </w:r>
            <w:r w:rsidRPr="00830C2A">
              <w:rPr>
                <w:szCs w:val="20"/>
                <w:rtl/>
              </w:rPr>
              <w:t>9</w:t>
            </w:r>
          </w:p>
        </w:tc>
      </w:tr>
      <w:tr w:rsidR="008565CA" w:rsidRPr="00757097" w14:paraId="1EE4D711" w14:textId="77777777" w:rsidTr="00293DEA">
        <w:trPr>
          <w:cantSplit/>
        </w:trPr>
        <w:tc>
          <w:tcPr>
            <w:tcW w:w="643" w:type="pct"/>
            <w:tcBorders>
              <w:top w:val="nil"/>
              <w:bottom w:val="single" w:sz="12" w:space="0" w:color="auto"/>
            </w:tcBorders>
            <w:shd w:val="clear" w:color="auto" w:fill="auto"/>
            <w:noWrap/>
          </w:tcPr>
          <w:p w14:paraId="03A052DE" w14:textId="567E098F" w:rsidR="008565CA" w:rsidRPr="00757097" w:rsidRDefault="008565CA" w:rsidP="008565CA">
            <w:pPr>
              <w:spacing w:before="40" w:after="40" w:line="300" w:lineRule="exact"/>
              <w:rPr>
                <w:szCs w:val="28"/>
              </w:rPr>
            </w:pPr>
            <w:r w:rsidRPr="008565CA">
              <w:rPr>
                <w:rFonts w:cs="Times New Roman" w:hint="cs"/>
                <w:sz w:val="12"/>
                <w:szCs w:val="20"/>
                <w:rtl/>
              </w:rPr>
              <w:t>≥</w:t>
            </w:r>
            <w:r w:rsidRPr="00757097">
              <w:rPr>
                <w:szCs w:val="28"/>
                <w:rtl/>
              </w:rPr>
              <w:t xml:space="preserve"> </w:t>
            </w:r>
            <w:r w:rsidRPr="00830C2A">
              <w:rPr>
                <w:szCs w:val="20"/>
                <w:rtl/>
              </w:rPr>
              <w:t>65</w:t>
            </w:r>
          </w:p>
        </w:tc>
        <w:tc>
          <w:tcPr>
            <w:tcW w:w="726" w:type="pct"/>
            <w:gridSpan w:val="2"/>
            <w:tcBorders>
              <w:top w:val="nil"/>
              <w:bottom w:val="single" w:sz="12" w:space="0" w:color="auto"/>
            </w:tcBorders>
            <w:shd w:val="clear" w:color="auto" w:fill="auto"/>
            <w:noWrap/>
            <w:vAlign w:val="bottom"/>
          </w:tcPr>
          <w:p w14:paraId="3897AF8B" w14:textId="77777777" w:rsidR="008565CA" w:rsidRPr="00757097" w:rsidRDefault="008565CA" w:rsidP="008565CA">
            <w:pPr>
              <w:spacing w:before="40" w:after="40" w:line="300" w:lineRule="exact"/>
              <w:rPr>
                <w:szCs w:val="28"/>
              </w:rPr>
            </w:pPr>
            <w:r w:rsidRPr="00830C2A">
              <w:rPr>
                <w:szCs w:val="20"/>
                <w:rtl/>
              </w:rPr>
              <w:t>373</w:t>
            </w:r>
            <w:r w:rsidRPr="00757097">
              <w:rPr>
                <w:szCs w:val="28"/>
                <w:rtl/>
              </w:rPr>
              <w:t xml:space="preserve"> </w:t>
            </w:r>
            <w:r w:rsidRPr="00830C2A">
              <w:rPr>
                <w:szCs w:val="20"/>
                <w:rtl/>
              </w:rPr>
              <w:t>552</w:t>
            </w:r>
          </w:p>
        </w:tc>
        <w:tc>
          <w:tcPr>
            <w:tcW w:w="727" w:type="pct"/>
            <w:gridSpan w:val="2"/>
            <w:tcBorders>
              <w:top w:val="nil"/>
              <w:bottom w:val="single" w:sz="12" w:space="0" w:color="auto"/>
            </w:tcBorders>
            <w:shd w:val="clear" w:color="auto" w:fill="auto"/>
            <w:noWrap/>
            <w:vAlign w:val="bottom"/>
          </w:tcPr>
          <w:p w14:paraId="2E36375F" w14:textId="77777777" w:rsidR="008565CA" w:rsidRPr="00757097" w:rsidRDefault="008565CA" w:rsidP="008565CA">
            <w:pPr>
              <w:spacing w:before="40" w:after="40" w:line="300" w:lineRule="exact"/>
              <w:rPr>
                <w:szCs w:val="28"/>
              </w:rPr>
            </w:pPr>
            <w:r w:rsidRPr="00830C2A">
              <w:rPr>
                <w:szCs w:val="20"/>
                <w:rtl/>
              </w:rPr>
              <w:t>322</w:t>
            </w:r>
            <w:r w:rsidRPr="00757097">
              <w:rPr>
                <w:szCs w:val="28"/>
                <w:rtl/>
              </w:rPr>
              <w:t xml:space="preserve"> </w:t>
            </w:r>
            <w:r w:rsidRPr="00830C2A">
              <w:rPr>
                <w:szCs w:val="20"/>
                <w:rtl/>
              </w:rPr>
              <w:t>186</w:t>
            </w:r>
          </w:p>
        </w:tc>
        <w:tc>
          <w:tcPr>
            <w:tcW w:w="726" w:type="pct"/>
            <w:tcBorders>
              <w:top w:val="nil"/>
              <w:bottom w:val="single" w:sz="12" w:space="0" w:color="auto"/>
            </w:tcBorders>
            <w:shd w:val="clear" w:color="auto" w:fill="auto"/>
            <w:noWrap/>
            <w:vAlign w:val="bottom"/>
          </w:tcPr>
          <w:p w14:paraId="70F7031D" w14:textId="77777777" w:rsidR="008565CA" w:rsidRPr="00757097" w:rsidRDefault="008565CA" w:rsidP="008565CA">
            <w:pPr>
              <w:spacing w:before="40" w:after="40" w:line="300" w:lineRule="exact"/>
              <w:rPr>
                <w:szCs w:val="28"/>
              </w:rPr>
            </w:pPr>
            <w:r w:rsidRPr="00830C2A">
              <w:rPr>
                <w:szCs w:val="20"/>
                <w:rtl/>
              </w:rPr>
              <w:t>051</w:t>
            </w:r>
            <w:r w:rsidRPr="00757097">
              <w:rPr>
                <w:szCs w:val="28"/>
                <w:rtl/>
              </w:rPr>
              <w:t xml:space="preserve"> </w:t>
            </w:r>
            <w:r w:rsidRPr="00830C2A">
              <w:rPr>
                <w:szCs w:val="20"/>
                <w:rtl/>
              </w:rPr>
              <w:t>366</w:t>
            </w:r>
          </w:p>
        </w:tc>
        <w:tc>
          <w:tcPr>
            <w:tcW w:w="727" w:type="pct"/>
            <w:gridSpan w:val="3"/>
            <w:tcBorders>
              <w:top w:val="nil"/>
              <w:bottom w:val="single" w:sz="12" w:space="0" w:color="auto"/>
            </w:tcBorders>
            <w:shd w:val="clear" w:color="auto" w:fill="auto"/>
            <w:noWrap/>
            <w:vAlign w:val="bottom"/>
          </w:tcPr>
          <w:p w14:paraId="4F3F53F0" w14:textId="77777777" w:rsidR="008565CA" w:rsidRPr="00757097" w:rsidRDefault="008565CA" w:rsidP="008565CA">
            <w:pPr>
              <w:spacing w:before="40" w:after="40" w:line="300" w:lineRule="exact"/>
              <w:rPr>
                <w:szCs w:val="28"/>
              </w:rPr>
            </w:pPr>
            <w:r w:rsidRPr="00830C2A">
              <w:rPr>
                <w:szCs w:val="20"/>
                <w:rtl/>
              </w:rPr>
              <w:t>19</w:t>
            </w:r>
            <w:r w:rsidRPr="00757097">
              <w:rPr>
                <w:szCs w:val="28"/>
                <w:rtl/>
              </w:rPr>
              <w:t>,</w:t>
            </w:r>
            <w:r w:rsidRPr="00830C2A">
              <w:rPr>
                <w:szCs w:val="20"/>
                <w:rtl/>
              </w:rPr>
              <w:t>8</w:t>
            </w:r>
          </w:p>
        </w:tc>
        <w:tc>
          <w:tcPr>
            <w:tcW w:w="726" w:type="pct"/>
            <w:gridSpan w:val="2"/>
            <w:tcBorders>
              <w:top w:val="nil"/>
              <w:bottom w:val="single" w:sz="12" w:space="0" w:color="auto"/>
            </w:tcBorders>
            <w:shd w:val="clear" w:color="auto" w:fill="auto"/>
            <w:noWrap/>
            <w:vAlign w:val="bottom"/>
          </w:tcPr>
          <w:p w14:paraId="4B840750" w14:textId="77777777" w:rsidR="008565CA" w:rsidRPr="00757097" w:rsidRDefault="008565CA" w:rsidP="008565CA">
            <w:pPr>
              <w:spacing w:before="40" w:after="40" w:line="300" w:lineRule="exact"/>
              <w:rPr>
                <w:szCs w:val="28"/>
              </w:rPr>
            </w:pPr>
            <w:r w:rsidRPr="00830C2A">
              <w:rPr>
                <w:szCs w:val="20"/>
                <w:rtl/>
              </w:rPr>
              <w:t>14</w:t>
            </w:r>
            <w:r w:rsidRPr="00757097">
              <w:rPr>
                <w:szCs w:val="28"/>
                <w:rtl/>
              </w:rPr>
              <w:t>,</w:t>
            </w:r>
            <w:r w:rsidRPr="00830C2A">
              <w:rPr>
                <w:szCs w:val="20"/>
                <w:rtl/>
              </w:rPr>
              <w:t>4</w:t>
            </w:r>
          </w:p>
        </w:tc>
        <w:tc>
          <w:tcPr>
            <w:tcW w:w="727" w:type="pct"/>
            <w:tcBorders>
              <w:top w:val="nil"/>
              <w:bottom w:val="single" w:sz="12" w:space="0" w:color="auto"/>
            </w:tcBorders>
            <w:shd w:val="clear" w:color="auto" w:fill="auto"/>
            <w:noWrap/>
            <w:vAlign w:val="bottom"/>
          </w:tcPr>
          <w:p w14:paraId="23195BD6" w14:textId="77777777" w:rsidR="008565CA" w:rsidRPr="00757097" w:rsidRDefault="008565CA" w:rsidP="008565CA">
            <w:pPr>
              <w:spacing w:before="40" w:after="40" w:line="300" w:lineRule="exact"/>
              <w:rPr>
                <w:szCs w:val="28"/>
              </w:rPr>
            </w:pPr>
            <w:r w:rsidRPr="00830C2A">
              <w:rPr>
                <w:szCs w:val="20"/>
                <w:rtl/>
              </w:rPr>
              <w:t>24</w:t>
            </w:r>
            <w:r w:rsidRPr="00757097">
              <w:rPr>
                <w:szCs w:val="28"/>
                <w:rtl/>
              </w:rPr>
              <w:t>,</w:t>
            </w:r>
            <w:r w:rsidRPr="00830C2A">
              <w:rPr>
                <w:szCs w:val="20"/>
                <w:rtl/>
              </w:rPr>
              <w:t>4</w:t>
            </w:r>
          </w:p>
        </w:tc>
      </w:tr>
    </w:tbl>
    <w:p w14:paraId="4C1B751A" w14:textId="14EA1B74" w:rsidR="002D7598" w:rsidRPr="002C0940" w:rsidRDefault="002D7598" w:rsidP="002C0940">
      <w:pPr>
        <w:pStyle w:val="SingleTxtGA"/>
        <w:spacing w:before="120"/>
        <w:rPr>
          <w:sz w:val="28"/>
        </w:rPr>
      </w:pPr>
      <w:r w:rsidRPr="00830C2A">
        <w:rPr>
          <w:sz w:val="28"/>
          <w:szCs w:val="20"/>
          <w:rtl/>
        </w:rPr>
        <w:t>49</w:t>
      </w:r>
      <w:r w:rsidRPr="002C0940">
        <w:rPr>
          <w:sz w:val="28"/>
          <w:rtl/>
        </w:rPr>
        <w:t>-</w:t>
      </w:r>
      <w:r w:rsidRPr="002C0940">
        <w:rPr>
          <w:sz w:val="28"/>
          <w:rtl/>
        </w:rPr>
        <w:tab/>
        <w:t xml:space="preserve">نسب </w:t>
      </w:r>
      <w:proofErr w:type="gramStart"/>
      <w:r w:rsidRPr="002C0940">
        <w:rPr>
          <w:sz w:val="28"/>
          <w:rtl/>
        </w:rPr>
        <w:t>الإعالة</w:t>
      </w:r>
      <w:r w:rsidR="0040248B" w:rsidRPr="002C0940">
        <w:rPr>
          <w:sz w:val="28"/>
          <w:vertAlign w:val="superscript"/>
          <w:rtl/>
        </w:rPr>
        <w:t>(</w:t>
      </w:r>
      <w:proofErr w:type="gramEnd"/>
      <w:r w:rsidR="0040248B" w:rsidRPr="00830C2A">
        <w:rPr>
          <w:rFonts w:cs="Times New Roman"/>
          <w:position w:val="4"/>
          <w:vertAlign w:val="superscript"/>
        </w:rPr>
        <w:footnoteReference w:id="2"/>
      </w:r>
      <w:r w:rsidR="0040248B" w:rsidRPr="002C0940">
        <w:rPr>
          <w:sz w:val="28"/>
          <w:vertAlign w:val="superscript"/>
          <w:rtl/>
        </w:rPr>
        <w:t>)</w:t>
      </w:r>
      <w:r w:rsidRPr="002C0940">
        <w:rPr>
          <w:sz w:val="28"/>
          <w:rtl/>
        </w:rPr>
        <w:t xml:space="preserve"> (بداية السنة)</w:t>
      </w:r>
    </w:p>
    <w:tbl>
      <w:tblPr>
        <w:bidiVisual/>
        <w:tblW w:w="7859" w:type="dxa"/>
        <w:tblInd w:w="1134" w:type="dxa"/>
        <w:tblBorders>
          <w:top w:val="single" w:sz="4" w:space="0" w:color="auto"/>
          <w:bottom w:val="single" w:sz="12" w:space="0" w:color="auto"/>
        </w:tblBorders>
        <w:tblLayout w:type="fixed"/>
        <w:tblLook w:val="04A0" w:firstRow="1" w:lastRow="0" w:firstColumn="1" w:lastColumn="0" w:noHBand="0" w:noVBand="1"/>
      </w:tblPr>
      <w:tblGrid>
        <w:gridCol w:w="1882"/>
        <w:gridCol w:w="1992"/>
        <w:gridCol w:w="2250"/>
        <w:gridCol w:w="1735"/>
      </w:tblGrid>
      <w:tr w:rsidR="002D7598" w:rsidRPr="00757097" w14:paraId="42C5C795" w14:textId="77777777" w:rsidTr="00B37332">
        <w:trPr>
          <w:cantSplit/>
          <w:tblHeader/>
        </w:trPr>
        <w:tc>
          <w:tcPr>
            <w:tcW w:w="1197" w:type="pct"/>
            <w:tcBorders>
              <w:top w:val="single" w:sz="4" w:space="0" w:color="auto"/>
              <w:bottom w:val="single" w:sz="12" w:space="0" w:color="auto"/>
            </w:tcBorders>
            <w:shd w:val="clear" w:color="auto" w:fill="auto"/>
            <w:noWrap/>
            <w:vAlign w:val="bottom"/>
            <w:hideMark/>
          </w:tcPr>
          <w:p w14:paraId="54683CB0" w14:textId="77777777" w:rsidR="002D7598" w:rsidRPr="00757097" w:rsidRDefault="002D7598" w:rsidP="00757097">
            <w:pPr>
              <w:spacing w:before="40" w:after="40" w:line="300" w:lineRule="exact"/>
              <w:rPr>
                <w:i/>
                <w:iCs/>
                <w:szCs w:val="28"/>
              </w:rPr>
            </w:pPr>
            <w:r w:rsidRPr="00757097">
              <w:rPr>
                <w:i/>
                <w:iCs/>
                <w:szCs w:val="28"/>
                <w:rtl/>
              </w:rPr>
              <w:t>السنة</w:t>
            </w:r>
          </w:p>
        </w:tc>
        <w:tc>
          <w:tcPr>
            <w:tcW w:w="1267" w:type="pct"/>
            <w:tcBorders>
              <w:top w:val="single" w:sz="4" w:space="0" w:color="auto"/>
              <w:bottom w:val="single" w:sz="12" w:space="0" w:color="auto"/>
            </w:tcBorders>
            <w:shd w:val="clear" w:color="auto" w:fill="auto"/>
            <w:vAlign w:val="bottom"/>
            <w:hideMark/>
          </w:tcPr>
          <w:p w14:paraId="3DED0866" w14:textId="77777777" w:rsidR="002D7598" w:rsidRPr="00757097" w:rsidRDefault="002D7598" w:rsidP="00670B7E">
            <w:pPr>
              <w:spacing w:before="40" w:after="40" w:line="300" w:lineRule="exact"/>
              <w:jc w:val="left"/>
              <w:rPr>
                <w:i/>
                <w:iCs/>
                <w:szCs w:val="28"/>
              </w:rPr>
            </w:pPr>
            <w:r w:rsidRPr="00757097">
              <w:rPr>
                <w:i/>
                <w:iCs/>
                <w:szCs w:val="28"/>
                <w:rtl/>
              </w:rPr>
              <w:t>نسبة الإعالة العمرية الإجمالية</w:t>
            </w:r>
          </w:p>
        </w:tc>
        <w:tc>
          <w:tcPr>
            <w:tcW w:w="1431" w:type="pct"/>
            <w:tcBorders>
              <w:top w:val="single" w:sz="4" w:space="0" w:color="auto"/>
              <w:bottom w:val="single" w:sz="12" w:space="0" w:color="auto"/>
            </w:tcBorders>
            <w:shd w:val="clear" w:color="auto" w:fill="auto"/>
            <w:vAlign w:val="bottom"/>
            <w:hideMark/>
          </w:tcPr>
          <w:p w14:paraId="49681070" w14:textId="5E4F0C04" w:rsidR="002D7598" w:rsidRPr="00757097" w:rsidRDefault="002D7598" w:rsidP="00670B7E">
            <w:pPr>
              <w:spacing w:before="40" w:after="40" w:line="300" w:lineRule="exact"/>
              <w:jc w:val="left"/>
              <w:rPr>
                <w:i/>
                <w:iCs/>
                <w:szCs w:val="28"/>
              </w:rPr>
            </w:pPr>
            <w:r w:rsidRPr="00757097">
              <w:rPr>
                <w:i/>
                <w:iCs/>
                <w:szCs w:val="28"/>
                <w:rtl/>
              </w:rPr>
              <w:t xml:space="preserve">نسبة الإعالة في سن </w:t>
            </w:r>
            <w:r w:rsidR="00B37332">
              <w:rPr>
                <w:i/>
                <w:iCs/>
                <w:szCs w:val="28"/>
                <w:rtl/>
              </w:rPr>
              <w:br/>
            </w:r>
            <w:r w:rsidRPr="00757097">
              <w:rPr>
                <w:i/>
                <w:iCs/>
                <w:szCs w:val="28"/>
                <w:rtl/>
              </w:rPr>
              <w:t>الشباب</w:t>
            </w:r>
          </w:p>
        </w:tc>
        <w:tc>
          <w:tcPr>
            <w:tcW w:w="1104" w:type="pct"/>
            <w:tcBorders>
              <w:top w:val="single" w:sz="4" w:space="0" w:color="auto"/>
              <w:bottom w:val="single" w:sz="12" w:space="0" w:color="auto"/>
            </w:tcBorders>
            <w:shd w:val="clear" w:color="auto" w:fill="auto"/>
            <w:vAlign w:val="bottom"/>
            <w:hideMark/>
          </w:tcPr>
          <w:p w14:paraId="384B7B4B" w14:textId="77777777" w:rsidR="002D7598" w:rsidRPr="00757097" w:rsidRDefault="002D7598" w:rsidP="00B37332">
            <w:pPr>
              <w:spacing w:before="40" w:after="40" w:line="300" w:lineRule="exact"/>
              <w:jc w:val="left"/>
              <w:rPr>
                <w:rFonts w:hint="cs"/>
                <w:i/>
                <w:iCs/>
                <w:szCs w:val="28"/>
                <w:rtl/>
              </w:rPr>
            </w:pPr>
            <w:r w:rsidRPr="00757097">
              <w:rPr>
                <w:i/>
                <w:iCs/>
                <w:szCs w:val="28"/>
                <w:rtl/>
              </w:rPr>
              <w:t>نسبة الإعالة في سن الشيخوخة</w:t>
            </w:r>
          </w:p>
        </w:tc>
      </w:tr>
      <w:tr w:rsidR="002D7598" w:rsidRPr="00757097" w14:paraId="4CDDB980" w14:textId="77777777" w:rsidTr="00B37332">
        <w:trPr>
          <w:cantSplit/>
        </w:trPr>
        <w:tc>
          <w:tcPr>
            <w:tcW w:w="1197" w:type="pct"/>
            <w:tcBorders>
              <w:top w:val="single" w:sz="12" w:space="0" w:color="auto"/>
            </w:tcBorders>
            <w:shd w:val="clear" w:color="auto" w:fill="auto"/>
            <w:noWrap/>
            <w:hideMark/>
          </w:tcPr>
          <w:p w14:paraId="38868914" w14:textId="77777777" w:rsidR="002D7598" w:rsidRPr="00757097" w:rsidRDefault="002D7598" w:rsidP="00757097">
            <w:pPr>
              <w:spacing w:before="40" w:after="40" w:line="300" w:lineRule="exact"/>
              <w:rPr>
                <w:szCs w:val="28"/>
              </w:rPr>
            </w:pPr>
            <w:r w:rsidRPr="00830C2A">
              <w:rPr>
                <w:szCs w:val="20"/>
                <w:rtl/>
              </w:rPr>
              <w:t>2014</w:t>
            </w:r>
          </w:p>
        </w:tc>
        <w:tc>
          <w:tcPr>
            <w:tcW w:w="1267" w:type="pct"/>
            <w:tcBorders>
              <w:top w:val="single" w:sz="12" w:space="0" w:color="auto"/>
            </w:tcBorders>
            <w:shd w:val="clear" w:color="auto" w:fill="auto"/>
            <w:noWrap/>
            <w:vAlign w:val="bottom"/>
            <w:hideMark/>
          </w:tcPr>
          <w:p w14:paraId="1C4597F7" w14:textId="77777777" w:rsidR="002D7598" w:rsidRPr="00757097" w:rsidRDefault="002D7598" w:rsidP="00757097">
            <w:pPr>
              <w:spacing w:before="40" w:after="40" w:line="300" w:lineRule="exact"/>
              <w:rPr>
                <w:szCs w:val="28"/>
              </w:rPr>
            </w:pPr>
            <w:r w:rsidRPr="00830C2A">
              <w:rPr>
                <w:szCs w:val="20"/>
                <w:rtl/>
              </w:rPr>
              <w:t>50</w:t>
            </w:r>
          </w:p>
        </w:tc>
        <w:tc>
          <w:tcPr>
            <w:tcW w:w="1431" w:type="pct"/>
            <w:tcBorders>
              <w:top w:val="single" w:sz="12" w:space="0" w:color="auto"/>
            </w:tcBorders>
            <w:shd w:val="clear" w:color="auto" w:fill="auto"/>
            <w:noWrap/>
            <w:vAlign w:val="bottom"/>
            <w:hideMark/>
          </w:tcPr>
          <w:p w14:paraId="34E38E16" w14:textId="77777777" w:rsidR="002D7598" w:rsidRPr="00757097" w:rsidRDefault="002D7598" w:rsidP="00757097">
            <w:pPr>
              <w:spacing w:before="40" w:after="40" w:line="300" w:lineRule="exact"/>
              <w:rPr>
                <w:szCs w:val="28"/>
              </w:rPr>
            </w:pPr>
            <w:r w:rsidRPr="00830C2A">
              <w:rPr>
                <w:szCs w:val="20"/>
                <w:rtl/>
              </w:rPr>
              <w:t>22</w:t>
            </w:r>
          </w:p>
        </w:tc>
        <w:tc>
          <w:tcPr>
            <w:tcW w:w="1104" w:type="pct"/>
            <w:tcBorders>
              <w:top w:val="single" w:sz="12" w:space="0" w:color="auto"/>
            </w:tcBorders>
            <w:shd w:val="clear" w:color="auto" w:fill="auto"/>
            <w:noWrap/>
            <w:vAlign w:val="bottom"/>
            <w:hideMark/>
          </w:tcPr>
          <w:p w14:paraId="18CEB40B" w14:textId="77777777" w:rsidR="002D7598" w:rsidRPr="00757097" w:rsidRDefault="002D7598" w:rsidP="00757097">
            <w:pPr>
              <w:spacing w:before="40" w:after="40" w:line="300" w:lineRule="exact"/>
              <w:rPr>
                <w:szCs w:val="28"/>
              </w:rPr>
            </w:pPr>
            <w:r w:rsidRPr="00830C2A">
              <w:rPr>
                <w:szCs w:val="20"/>
                <w:rtl/>
              </w:rPr>
              <w:t>28</w:t>
            </w:r>
          </w:p>
        </w:tc>
      </w:tr>
      <w:tr w:rsidR="002D7598" w:rsidRPr="00757097" w14:paraId="61DB5FFB" w14:textId="77777777" w:rsidTr="00B37332">
        <w:trPr>
          <w:cantSplit/>
        </w:trPr>
        <w:tc>
          <w:tcPr>
            <w:tcW w:w="1197" w:type="pct"/>
            <w:shd w:val="clear" w:color="auto" w:fill="auto"/>
            <w:noWrap/>
            <w:hideMark/>
          </w:tcPr>
          <w:p w14:paraId="7122437B" w14:textId="77777777" w:rsidR="002D7598" w:rsidRPr="00757097" w:rsidRDefault="002D7598" w:rsidP="00757097">
            <w:pPr>
              <w:spacing w:before="40" w:after="40" w:line="300" w:lineRule="exact"/>
              <w:rPr>
                <w:szCs w:val="28"/>
              </w:rPr>
            </w:pPr>
            <w:r w:rsidRPr="00830C2A">
              <w:rPr>
                <w:szCs w:val="20"/>
                <w:rtl/>
              </w:rPr>
              <w:t>2015</w:t>
            </w:r>
          </w:p>
        </w:tc>
        <w:tc>
          <w:tcPr>
            <w:tcW w:w="1267" w:type="pct"/>
            <w:shd w:val="clear" w:color="auto" w:fill="auto"/>
            <w:noWrap/>
            <w:vAlign w:val="bottom"/>
            <w:hideMark/>
          </w:tcPr>
          <w:p w14:paraId="4A83B9AC" w14:textId="77777777" w:rsidR="002D7598" w:rsidRPr="00757097" w:rsidRDefault="002D7598" w:rsidP="00757097">
            <w:pPr>
              <w:spacing w:before="40" w:after="40" w:line="300" w:lineRule="exact"/>
              <w:rPr>
                <w:szCs w:val="28"/>
              </w:rPr>
            </w:pPr>
            <w:r w:rsidRPr="00830C2A">
              <w:rPr>
                <w:szCs w:val="20"/>
                <w:rtl/>
              </w:rPr>
              <w:t>50</w:t>
            </w:r>
          </w:p>
        </w:tc>
        <w:tc>
          <w:tcPr>
            <w:tcW w:w="1431" w:type="pct"/>
            <w:shd w:val="clear" w:color="auto" w:fill="auto"/>
            <w:noWrap/>
            <w:vAlign w:val="bottom"/>
            <w:hideMark/>
          </w:tcPr>
          <w:p w14:paraId="3A76DC38" w14:textId="77777777" w:rsidR="002D7598" w:rsidRPr="00757097" w:rsidRDefault="002D7598" w:rsidP="00757097">
            <w:pPr>
              <w:spacing w:before="40" w:after="40" w:line="300" w:lineRule="exact"/>
              <w:rPr>
                <w:szCs w:val="28"/>
              </w:rPr>
            </w:pPr>
            <w:r w:rsidRPr="00830C2A">
              <w:rPr>
                <w:szCs w:val="20"/>
                <w:rtl/>
              </w:rPr>
              <w:t>22</w:t>
            </w:r>
          </w:p>
        </w:tc>
        <w:tc>
          <w:tcPr>
            <w:tcW w:w="1104" w:type="pct"/>
            <w:shd w:val="clear" w:color="auto" w:fill="auto"/>
            <w:noWrap/>
            <w:vAlign w:val="bottom"/>
            <w:hideMark/>
          </w:tcPr>
          <w:p w14:paraId="7CEB16EC" w14:textId="77777777" w:rsidR="002D7598" w:rsidRPr="00757097" w:rsidRDefault="002D7598" w:rsidP="00757097">
            <w:pPr>
              <w:spacing w:before="40" w:after="40" w:line="300" w:lineRule="exact"/>
              <w:rPr>
                <w:szCs w:val="28"/>
              </w:rPr>
            </w:pPr>
            <w:r w:rsidRPr="00830C2A">
              <w:rPr>
                <w:szCs w:val="20"/>
                <w:rtl/>
              </w:rPr>
              <w:t>28</w:t>
            </w:r>
          </w:p>
        </w:tc>
      </w:tr>
      <w:tr w:rsidR="002D7598" w:rsidRPr="00757097" w14:paraId="46474682" w14:textId="77777777" w:rsidTr="00B37332">
        <w:trPr>
          <w:cantSplit/>
        </w:trPr>
        <w:tc>
          <w:tcPr>
            <w:tcW w:w="1197" w:type="pct"/>
            <w:shd w:val="clear" w:color="auto" w:fill="auto"/>
            <w:noWrap/>
            <w:hideMark/>
          </w:tcPr>
          <w:p w14:paraId="37FE10F4" w14:textId="77777777" w:rsidR="002D7598" w:rsidRPr="00757097" w:rsidRDefault="002D7598" w:rsidP="00757097">
            <w:pPr>
              <w:spacing w:before="40" w:after="40" w:line="300" w:lineRule="exact"/>
              <w:rPr>
                <w:szCs w:val="28"/>
              </w:rPr>
            </w:pPr>
            <w:r w:rsidRPr="00830C2A">
              <w:rPr>
                <w:szCs w:val="20"/>
                <w:rtl/>
              </w:rPr>
              <w:t>2016</w:t>
            </w:r>
          </w:p>
        </w:tc>
        <w:tc>
          <w:tcPr>
            <w:tcW w:w="1267" w:type="pct"/>
            <w:shd w:val="clear" w:color="auto" w:fill="auto"/>
            <w:noWrap/>
            <w:vAlign w:val="bottom"/>
            <w:hideMark/>
          </w:tcPr>
          <w:p w14:paraId="28DD2248" w14:textId="77777777" w:rsidR="002D7598" w:rsidRPr="00757097" w:rsidRDefault="002D7598" w:rsidP="00757097">
            <w:pPr>
              <w:spacing w:before="40" w:after="40" w:line="300" w:lineRule="exact"/>
              <w:rPr>
                <w:szCs w:val="28"/>
              </w:rPr>
            </w:pPr>
            <w:r w:rsidRPr="00830C2A">
              <w:rPr>
                <w:szCs w:val="20"/>
                <w:rtl/>
              </w:rPr>
              <w:t>51</w:t>
            </w:r>
          </w:p>
        </w:tc>
        <w:tc>
          <w:tcPr>
            <w:tcW w:w="1431" w:type="pct"/>
            <w:shd w:val="clear" w:color="auto" w:fill="auto"/>
            <w:noWrap/>
            <w:vAlign w:val="bottom"/>
            <w:hideMark/>
          </w:tcPr>
          <w:p w14:paraId="4678DC21" w14:textId="77777777" w:rsidR="002D7598" w:rsidRPr="00757097" w:rsidRDefault="002D7598" w:rsidP="00757097">
            <w:pPr>
              <w:spacing w:before="40" w:after="40" w:line="300" w:lineRule="exact"/>
              <w:rPr>
                <w:szCs w:val="28"/>
              </w:rPr>
            </w:pPr>
            <w:r w:rsidRPr="00830C2A">
              <w:rPr>
                <w:szCs w:val="20"/>
                <w:rtl/>
              </w:rPr>
              <w:t>22</w:t>
            </w:r>
          </w:p>
        </w:tc>
        <w:tc>
          <w:tcPr>
            <w:tcW w:w="1104" w:type="pct"/>
            <w:shd w:val="clear" w:color="auto" w:fill="auto"/>
            <w:noWrap/>
            <w:vAlign w:val="bottom"/>
            <w:hideMark/>
          </w:tcPr>
          <w:p w14:paraId="25A1ABC4" w14:textId="77777777" w:rsidR="002D7598" w:rsidRPr="00757097" w:rsidRDefault="002D7598" w:rsidP="00757097">
            <w:pPr>
              <w:spacing w:before="40" w:after="40" w:line="300" w:lineRule="exact"/>
              <w:rPr>
                <w:szCs w:val="28"/>
              </w:rPr>
            </w:pPr>
            <w:r w:rsidRPr="00830C2A">
              <w:rPr>
                <w:szCs w:val="20"/>
                <w:rtl/>
              </w:rPr>
              <w:t>29</w:t>
            </w:r>
          </w:p>
        </w:tc>
      </w:tr>
      <w:tr w:rsidR="002D7598" w:rsidRPr="00757097" w14:paraId="47116315" w14:textId="77777777" w:rsidTr="00B37332">
        <w:trPr>
          <w:cantSplit/>
        </w:trPr>
        <w:tc>
          <w:tcPr>
            <w:tcW w:w="1197" w:type="pct"/>
            <w:shd w:val="clear" w:color="auto" w:fill="auto"/>
            <w:noWrap/>
            <w:hideMark/>
          </w:tcPr>
          <w:p w14:paraId="3768CDEE" w14:textId="77777777" w:rsidR="002D7598" w:rsidRPr="00757097" w:rsidRDefault="002D7598" w:rsidP="00757097">
            <w:pPr>
              <w:spacing w:before="40" w:after="40" w:line="300" w:lineRule="exact"/>
              <w:rPr>
                <w:szCs w:val="28"/>
              </w:rPr>
            </w:pPr>
            <w:r w:rsidRPr="00830C2A">
              <w:rPr>
                <w:szCs w:val="20"/>
                <w:rtl/>
              </w:rPr>
              <w:t>2017</w:t>
            </w:r>
          </w:p>
        </w:tc>
        <w:tc>
          <w:tcPr>
            <w:tcW w:w="1267" w:type="pct"/>
            <w:shd w:val="clear" w:color="auto" w:fill="auto"/>
            <w:noWrap/>
            <w:vAlign w:val="bottom"/>
            <w:hideMark/>
          </w:tcPr>
          <w:p w14:paraId="4AB10218" w14:textId="77777777" w:rsidR="002D7598" w:rsidRPr="00757097" w:rsidRDefault="002D7598" w:rsidP="00757097">
            <w:pPr>
              <w:spacing w:before="40" w:after="40" w:line="300" w:lineRule="exact"/>
              <w:rPr>
                <w:szCs w:val="28"/>
              </w:rPr>
            </w:pPr>
            <w:r w:rsidRPr="00830C2A">
              <w:rPr>
                <w:szCs w:val="20"/>
                <w:rtl/>
              </w:rPr>
              <w:t>52</w:t>
            </w:r>
          </w:p>
        </w:tc>
        <w:tc>
          <w:tcPr>
            <w:tcW w:w="1431" w:type="pct"/>
            <w:shd w:val="clear" w:color="auto" w:fill="auto"/>
            <w:noWrap/>
            <w:vAlign w:val="bottom"/>
            <w:hideMark/>
          </w:tcPr>
          <w:p w14:paraId="03AA3C5F" w14:textId="77777777" w:rsidR="002D7598" w:rsidRPr="00757097" w:rsidRDefault="002D7598" w:rsidP="00757097">
            <w:pPr>
              <w:spacing w:before="40" w:after="40" w:line="300" w:lineRule="exact"/>
              <w:rPr>
                <w:szCs w:val="28"/>
              </w:rPr>
            </w:pPr>
            <w:r w:rsidRPr="00830C2A">
              <w:rPr>
                <w:szCs w:val="20"/>
                <w:rtl/>
              </w:rPr>
              <w:t>23</w:t>
            </w:r>
          </w:p>
        </w:tc>
        <w:tc>
          <w:tcPr>
            <w:tcW w:w="1104" w:type="pct"/>
            <w:shd w:val="clear" w:color="auto" w:fill="auto"/>
            <w:noWrap/>
            <w:vAlign w:val="bottom"/>
            <w:hideMark/>
          </w:tcPr>
          <w:p w14:paraId="34DAC056" w14:textId="77777777" w:rsidR="002D7598" w:rsidRPr="00757097" w:rsidRDefault="002D7598" w:rsidP="00757097">
            <w:pPr>
              <w:spacing w:before="40" w:after="40" w:line="300" w:lineRule="exact"/>
              <w:rPr>
                <w:szCs w:val="28"/>
              </w:rPr>
            </w:pPr>
            <w:r w:rsidRPr="00830C2A">
              <w:rPr>
                <w:szCs w:val="20"/>
                <w:rtl/>
              </w:rPr>
              <w:t>29</w:t>
            </w:r>
          </w:p>
        </w:tc>
      </w:tr>
      <w:tr w:rsidR="002D7598" w:rsidRPr="00757097" w14:paraId="38C94933" w14:textId="77777777" w:rsidTr="00B37332">
        <w:trPr>
          <w:cantSplit/>
        </w:trPr>
        <w:tc>
          <w:tcPr>
            <w:tcW w:w="1197" w:type="pct"/>
            <w:shd w:val="clear" w:color="auto" w:fill="auto"/>
            <w:noWrap/>
            <w:hideMark/>
          </w:tcPr>
          <w:p w14:paraId="0112ED2E" w14:textId="77777777" w:rsidR="002D7598" w:rsidRPr="00757097" w:rsidRDefault="002D7598" w:rsidP="00757097">
            <w:pPr>
              <w:spacing w:before="40" w:after="40" w:line="300" w:lineRule="exact"/>
              <w:rPr>
                <w:szCs w:val="28"/>
              </w:rPr>
            </w:pPr>
            <w:r w:rsidRPr="00830C2A">
              <w:rPr>
                <w:szCs w:val="20"/>
                <w:rtl/>
              </w:rPr>
              <w:t>2018</w:t>
            </w:r>
          </w:p>
        </w:tc>
        <w:tc>
          <w:tcPr>
            <w:tcW w:w="1267" w:type="pct"/>
            <w:shd w:val="clear" w:color="auto" w:fill="auto"/>
            <w:noWrap/>
            <w:vAlign w:val="bottom"/>
            <w:hideMark/>
          </w:tcPr>
          <w:p w14:paraId="4E21BB4D" w14:textId="77777777" w:rsidR="002D7598" w:rsidRPr="00757097" w:rsidRDefault="002D7598" w:rsidP="00757097">
            <w:pPr>
              <w:spacing w:before="40" w:after="40" w:line="300" w:lineRule="exact"/>
              <w:rPr>
                <w:szCs w:val="28"/>
              </w:rPr>
            </w:pPr>
            <w:r w:rsidRPr="00830C2A">
              <w:rPr>
                <w:szCs w:val="20"/>
                <w:rtl/>
              </w:rPr>
              <w:t>53</w:t>
            </w:r>
          </w:p>
        </w:tc>
        <w:tc>
          <w:tcPr>
            <w:tcW w:w="1431" w:type="pct"/>
            <w:shd w:val="clear" w:color="auto" w:fill="auto"/>
            <w:noWrap/>
            <w:vAlign w:val="bottom"/>
            <w:hideMark/>
          </w:tcPr>
          <w:p w14:paraId="7F1B5EA6" w14:textId="77777777" w:rsidR="002D7598" w:rsidRPr="00757097" w:rsidRDefault="002D7598" w:rsidP="00757097">
            <w:pPr>
              <w:spacing w:before="40" w:after="40" w:line="300" w:lineRule="exact"/>
              <w:rPr>
                <w:szCs w:val="28"/>
              </w:rPr>
            </w:pPr>
            <w:r w:rsidRPr="00830C2A">
              <w:rPr>
                <w:szCs w:val="20"/>
                <w:rtl/>
              </w:rPr>
              <w:t>23</w:t>
            </w:r>
          </w:p>
        </w:tc>
        <w:tc>
          <w:tcPr>
            <w:tcW w:w="1104" w:type="pct"/>
            <w:shd w:val="clear" w:color="auto" w:fill="auto"/>
            <w:noWrap/>
            <w:vAlign w:val="bottom"/>
            <w:hideMark/>
          </w:tcPr>
          <w:p w14:paraId="580AFE44" w14:textId="77777777" w:rsidR="002D7598" w:rsidRPr="00757097" w:rsidRDefault="002D7598" w:rsidP="00757097">
            <w:pPr>
              <w:spacing w:before="40" w:after="40" w:line="300" w:lineRule="exact"/>
              <w:rPr>
                <w:szCs w:val="28"/>
              </w:rPr>
            </w:pPr>
            <w:r w:rsidRPr="00830C2A">
              <w:rPr>
                <w:szCs w:val="20"/>
                <w:rtl/>
              </w:rPr>
              <w:t>30</w:t>
            </w:r>
          </w:p>
        </w:tc>
      </w:tr>
      <w:tr w:rsidR="002D7598" w:rsidRPr="00757097" w14:paraId="1935FCDC" w14:textId="77777777" w:rsidTr="00B37332">
        <w:trPr>
          <w:cantSplit/>
        </w:trPr>
        <w:tc>
          <w:tcPr>
            <w:tcW w:w="1197" w:type="pct"/>
            <w:shd w:val="clear" w:color="auto" w:fill="auto"/>
            <w:noWrap/>
          </w:tcPr>
          <w:p w14:paraId="1D0A02D8" w14:textId="77777777" w:rsidR="002D7598" w:rsidRPr="00757097" w:rsidRDefault="002D7598" w:rsidP="00757097">
            <w:pPr>
              <w:spacing w:before="40" w:after="40" w:line="300" w:lineRule="exact"/>
              <w:rPr>
                <w:szCs w:val="28"/>
              </w:rPr>
            </w:pPr>
            <w:r w:rsidRPr="00830C2A">
              <w:rPr>
                <w:szCs w:val="20"/>
                <w:rtl/>
              </w:rPr>
              <w:t>2019</w:t>
            </w:r>
          </w:p>
        </w:tc>
        <w:tc>
          <w:tcPr>
            <w:tcW w:w="1267" w:type="pct"/>
            <w:shd w:val="clear" w:color="auto" w:fill="auto"/>
            <w:noWrap/>
            <w:vAlign w:val="bottom"/>
          </w:tcPr>
          <w:p w14:paraId="241BDFBA" w14:textId="77777777" w:rsidR="002D7598" w:rsidRPr="00757097" w:rsidRDefault="002D7598" w:rsidP="00757097">
            <w:pPr>
              <w:spacing w:before="40" w:after="40" w:line="300" w:lineRule="exact"/>
              <w:rPr>
                <w:szCs w:val="28"/>
              </w:rPr>
            </w:pPr>
            <w:r w:rsidRPr="00830C2A">
              <w:rPr>
                <w:szCs w:val="20"/>
                <w:rtl/>
              </w:rPr>
              <w:t>53</w:t>
            </w:r>
          </w:p>
        </w:tc>
        <w:tc>
          <w:tcPr>
            <w:tcW w:w="1431" w:type="pct"/>
            <w:shd w:val="clear" w:color="auto" w:fill="auto"/>
            <w:noWrap/>
            <w:vAlign w:val="bottom"/>
          </w:tcPr>
          <w:p w14:paraId="5C62B271" w14:textId="77777777" w:rsidR="002D7598" w:rsidRPr="00757097" w:rsidRDefault="002D7598" w:rsidP="00757097">
            <w:pPr>
              <w:spacing w:before="40" w:after="40" w:line="300" w:lineRule="exact"/>
              <w:rPr>
                <w:szCs w:val="28"/>
              </w:rPr>
            </w:pPr>
            <w:r w:rsidRPr="00830C2A">
              <w:rPr>
                <w:szCs w:val="20"/>
                <w:rtl/>
              </w:rPr>
              <w:t>23</w:t>
            </w:r>
          </w:p>
        </w:tc>
        <w:tc>
          <w:tcPr>
            <w:tcW w:w="1104" w:type="pct"/>
            <w:shd w:val="clear" w:color="auto" w:fill="auto"/>
            <w:noWrap/>
            <w:vAlign w:val="bottom"/>
          </w:tcPr>
          <w:p w14:paraId="51648B04" w14:textId="77777777" w:rsidR="002D7598" w:rsidRPr="00757097" w:rsidRDefault="002D7598" w:rsidP="00757097">
            <w:pPr>
              <w:spacing w:before="40" w:after="40" w:line="300" w:lineRule="exact"/>
              <w:rPr>
                <w:szCs w:val="28"/>
              </w:rPr>
            </w:pPr>
            <w:r w:rsidRPr="00830C2A">
              <w:rPr>
                <w:szCs w:val="20"/>
                <w:rtl/>
              </w:rPr>
              <w:t>30</w:t>
            </w:r>
          </w:p>
        </w:tc>
      </w:tr>
    </w:tbl>
    <w:p w14:paraId="473246AF" w14:textId="77777777" w:rsidR="002D7598" w:rsidRPr="002D7598" w:rsidRDefault="002D7598" w:rsidP="00757097">
      <w:pPr>
        <w:pStyle w:val="H1GA"/>
      </w:pPr>
      <w:r w:rsidRPr="002D7598">
        <w:rPr>
          <w:rtl/>
        </w:rPr>
        <w:tab/>
      </w:r>
      <w:r w:rsidRPr="002D7598">
        <w:rPr>
          <w:rtl/>
        </w:rPr>
        <w:tab/>
        <w:t>المؤشرات الاجتماعية والاقتصادية والثقافية</w:t>
      </w:r>
    </w:p>
    <w:p w14:paraId="6ECE7B57" w14:textId="77777777" w:rsidR="002D7598" w:rsidRPr="002D7598" w:rsidRDefault="002D7598" w:rsidP="002D7598">
      <w:pPr>
        <w:pStyle w:val="SingleTxtGA"/>
      </w:pPr>
      <w:r w:rsidRPr="00830C2A">
        <w:rPr>
          <w:szCs w:val="20"/>
          <w:rtl/>
        </w:rPr>
        <w:t>50</w:t>
      </w:r>
      <w:r w:rsidRPr="002D7598">
        <w:rPr>
          <w:rtl/>
        </w:rPr>
        <w:t>-</w:t>
      </w:r>
      <w:r w:rsidRPr="002D7598">
        <w:rPr>
          <w:rtl/>
        </w:rPr>
        <w:tab/>
        <w:t>معدل الفقر، ومعامل جيني، ومعدلات البطالة، ونشاط القوى العاملة (</w:t>
      </w:r>
      <w:r w:rsidRPr="00830C2A">
        <w:rPr>
          <w:szCs w:val="20"/>
          <w:rtl/>
        </w:rPr>
        <w:t>2013</w:t>
      </w:r>
      <w:r w:rsidRPr="002D7598">
        <w:rPr>
          <w:rtl/>
        </w:rPr>
        <w:t>-</w:t>
      </w:r>
      <w:r w:rsidRPr="00830C2A">
        <w:rPr>
          <w:szCs w:val="20"/>
          <w:rtl/>
        </w:rPr>
        <w:t>2018</w:t>
      </w:r>
      <w:r w:rsidRPr="002D7598">
        <w:rPr>
          <w:rtl/>
        </w:rPr>
        <w:t>)</w:t>
      </w:r>
      <w:r w:rsidRPr="002D7598">
        <w:rPr>
          <w:rtl/>
          <w:lang w:val="en-GB"/>
        </w:rPr>
        <w:t>:</w:t>
      </w:r>
      <w:r w:rsidRPr="002D7598">
        <w:rPr>
          <w:rtl/>
        </w:rPr>
        <w:t xml:space="preserve"> </w:t>
      </w:r>
    </w:p>
    <w:tbl>
      <w:tblPr>
        <w:bidiVisual/>
        <w:tblW w:w="7370" w:type="dxa"/>
        <w:tblInd w:w="1134" w:type="dxa"/>
        <w:tblBorders>
          <w:top w:val="single" w:sz="4" w:space="0" w:color="auto"/>
          <w:bottom w:val="single" w:sz="12" w:space="0" w:color="auto"/>
        </w:tblBorders>
        <w:tblLayout w:type="fixed"/>
        <w:tblLook w:val="04A0" w:firstRow="1" w:lastRow="0" w:firstColumn="1" w:lastColumn="0" w:noHBand="0" w:noVBand="1"/>
      </w:tblPr>
      <w:tblGrid>
        <w:gridCol w:w="2478"/>
        <w:gridCol w:w="733"/>
        <w:gridCol w:w="818"/>
        <w:gridCol w:w="771"/>
        <w:gridCol w:w="840"/>
        <w:gridCol w:w="865"/>
        <w:gridCol w:w="865"/>
      </w:tblGrid>
      <w:tr w:rsidR="002D7598" w:rsidRPr="00CC1E05" w14:paraId="1C0FD050" w14:textId="77777777" w:rsidTr="00CC1E05">
        <w:trPr>
          <w:cantSplit/>
          <w:tblHeader/>
        </w:trPr>
        <w:tc>
          <w:tcPr>
            <w:tcW w:w="1681" w:type="pct"/>
            <w:tcBorders>
              <w:top w:val="single" w:sz="4" w:space="0" w:color="auto"/>
              <w:bottom w:val="single" w:sz="12" w:space="0" w:color="auto"/>
            </w:tcBorders>
            <w:shd w:val="clear" w:color="auto" w:fill="auto"/>
            <w:vAlign w:val="bottom"/>
          </w:tcPr>
          <w:p w14:paraId="025EBBA9" w14:textId="77777777" w:rsidR="002D7598" w:rsidRPr="00CC1E05" w:rsidRDefault="002D7598" w:rsidP="00757097">
            <w:pPr>
              <w:spacing w:before="40" w:after="40" w:line="300" w:lineRule="exact"/>
              <w:rPr>
                <w:i/>
                <w:iCs/>
                <w:szCs w:val="28"/>
              </w:rPr>
            </w:pPr>
          </w:p>
        </w:tc>
        <w:tc>
          <w:tcPr>
            <w:tcW w:w="497" w:type="pct"/>
            <w:tcBorders>
              <w:top w:val="single" w:sz="4" w:space="0" w:color="auto"/>
              <w:bottom w:val="single" w:sz="12" w:space="0" w:color="auto"/>
            </w:tcBorders>
            <w:shd w:val="clear" w:color="auto" w:fill="auto"/>
            <w:vAlign w:val="bottom"/>
          </w:tcPr>
          <w:p w14:paraId="0751EA09" w14:textId="77777777" w:rsidR="002D7598" w:rsidRPr="00CC1E05" w:rsidRDefault="002D7598" w:rsidP="00757097">
            <w:pPr>
              <w:spacing w:before="40" w:after="40" w:line="300" w:lineRule="exact"/>
              <w:rPr>
                <w:i/>
                <w:iCs/>
                <w:szCs w:val="28"/>
              </w:rPr>
            </w:pPr>
            <w:r w:rsidRPr="00830C2A">
              <w:rPr>
                <w:i/>
                <w:iCs/>
                <w:szCs w:val="20"/>
                <w:rtl/>
              </w:rPr>
              <w:t>2013</w:t>
            </w:r>
          </w:p>
        </w:tc>
        <w:tc>
          <w:tcPr>
            <w:tcW w:w="555" w:type="pct"/>
            <w:tcBorders>
              <w:top w:val="single" w:sz="4" w:space="0" w:color="auto"/>
              <w:bottom w:val="single" w:sz="12" w:space="0" w:color="auto"/>
            </w:tcBorders>
            <w:shd w:val="clear" w:color="auto" w:fill="auto"/>
            <w:vAlign w:val="bottom"/>
          </w:tcPr>
          <w:p w14:paraId="6C8C121E" w14:textId="77777777" w:rsidR="002D7598" w:rsidRPr="00CC1E05" w:rsidRDefault="002D7598" w:rsidP="00757097">
            <w:pPr>
              <w:spacing w:before="40" w:after="40" w:line="300" w:lineRule="exact"/>
              <w:rPr>
                <w:i/>
                <w:iCs/>
                <w:szCs w:val="28"/>
              </w:rPr>
            </w:pPr>
            <w:r w:rsidRPr="00830C2A">
              <w:rPr>
                <w:i/>
                <w:iCs/>
                <w:szCs w:val="20"/>
                <w:rtl/>
              </w:rPr>
              <w:t>2014</w:t>
            </w:r>
          </w:p>
        </w:tc>
        <w:tc>
          <w:tcPr>
            <w:tcW w:w="523" w:type="pct"/>
            <w:tcBorders>
              <w:top w:val="single" w:sz="4" w:space="0" w:color="auto"/>
              <w:bottom w:val="single" w:sz="12" w:space="0" w:color="auto"/>
            </w:tcBorders>
            <w:shd w:val="clear" w:color="auto" w:fill="auto"/>
            <w:vAlign w:val="bottom"/>
          </w:tcPr>
          <w:p w14:paraId="549FF83B" w14:textId="77777777" w:rsidR="002D7598" w:rsidRPr="00CC1E05" w:rsidRDefault="002D7598" w:rsidP="00757097">
            <w:pPr>
              <w:spacing w:before="40" w:after="40" w:line="300" w:lineRule="exact"/>
              <w:rPr>
                <w:i/>
                <w:iCs/>
                <w:szCs w:val="28"/>
              </w:rPr>
            </w:pPr>
            <w:r w:rsidRPr="00830C2A">
              <w:rPr>
                <w:i/>
                <w:iCs/>
                <w:szCs w:val="20"/>
                <w:rtl/>
              </w:rPr>
              <w:t>2015</w:t>
            </w:r>
          </w:p>
        </w:tc>
        <w:tc>
          <w:tcPr>
            <w:tcW w:w="570" w:type="pct"/>
            <w:tcBorders>
              <w:top w:val="single" w:sz="4" w:space="0" w:color="auto"/>
              <w:bottom w:val="single" w:sz="12" w:space="0" w:color="auto"/>
            </w:tcBorders>
            <w:shd w:val="clear" w:color="auto" w:fill="auto"/>
            <w:vAlign w:val="bottom"/>
          </w:tcPr>
          <w:p w14:paraId="1802DD5B" w14:textId="77777777" w:rsidR="002D7598" w:rsidRPr="00CC1E05" w:rsidRDefault="002D7598" w:rsidP="00757097">
            <w:pPr>
              <w:spacing w:before="40" w:after="40" w:line="300" w:lineRule="exact"/>
              <w:rPr>
                <w:i/>
                <w:iCs/>
                <w:szCs w:val="28"/>
              </w:rPr>
            </w:pPr>
            <w:r w:rsidRPr="00830C2A">
              <w:rPr>
                <w:i/>
                <w:iCs/>
                <w:szCs w:val="20"/>
                <w:rtl/>
              </w:rPr>
              <w:t>2016</w:t>
            </w:r>
          </w:p>
        </w:tc>
        <w:tc>
          <w:tcPr>
            <w:tcW w:w="587" w:type="pct"/>
            <w:tcBorders>
              <w:top w:val="single" w:sz="4" w:space="0" w:color="auto"/>
              <w:bottom w:val="single" w:sz="12" w:space="0" w:color="auto"/>
            </w:tcBorders>
            <w:shd w:val="clear" w:color="auto" w:fill="auto"/>
            <w:vAlign w:val="bottom"/>
          </w:tcPr>
          <w:p w14:paraId="40F2B171" w14:textId="77777777" w:rsidR="002D7598" w:rsidRPr="00CC1E05" w:rsidRDefault="002D7598" w:rsidP="00757097">
            <w:pPr>
              <w:spacing w:before="40" w:after="40" w:line="300" w:lineRule="exact"/>
              <w:rPr>
                <w:i/>
                <w:iCs/>
                <w:szCs w:val="28"/>
              </w:rPr>
            </w:pPr>
            <w:r w:rsidRPr="00830C2A">
              <w:rPr>
                <w:i/>
                <w:iCs/>
                <w:szCs w:val="20"/>
                <w:rtl/>
              </w:rPr>
              <w:t>2017</w:t>
            </w:r>
          </w:p>
        </w:tc>
        <w:tc>
          <w:tcPr>
            <w:tcW w:w="587" w:type="pct"/>
            <w:tcBorders>
              <w:top w:val="single" w:sz="4" w:space="0" w:color="auto"/>
              <w:bottom w:val="single" w:sz="12" w:space="0" w:color="auto"/>
            </w:tcBorders>
            <w:shd w:val="clear" w:color="auto" w:fill="auto"/>
            <w:vAlign w:val="bottom"/>
          </w:tcPr>
          <w:p w14:paraId="398E1D89" w14:textId="77777777" w:rsidR="002D7598" w:rsidRPr="00CC1E05" w:rsidRDefault="002D7598" w:rsidP="00757097">
            <w:pPr>
              <w:spacing w:before="40" w:after="40" w:line="300" w:lineRule="exact"/>
              <w:rPr>
                <w:i/>
                <w:iCs/>
                <w:szCs w:val="28"/>
              </w:rPr>
            </w:pPr>
            <w:r w:rsidRPr="00830C2A">
              <w:rPr>
                <w:i/>
                <w:iCs/>
                <w:szCs w:val="20"/>
                <w:rtl/>
              </w:rPr>
              <w:t>2018</w:t>
            </w:r>
          </w:p>
        </w:tc>
      </w:tr>
      <w:tr w:rsidR="002D7598" w:rsidRPr="00CC1E05" w14:paraId="06AE5BF4" w14:textId="77777777" w:rsidTr="00CC1E05">
        <w:trPr>
          <w:cantSplit/>
        </w:trPr>
        <w:tc>
          <w:tcPr>
            <w:tcW w:w="1681" w:type="pct"/>
            <w:tcBorders>
              <w:top w:val="single" w:sz="12" w:space="0" w:color="auto"/>
            </w:tcBorders>
            <w:shd w:val="clear" w:color="auto" w:fill="auto"/>
          </w:tcPr>
          <w:p w14:paraId="25B741BD" w14:textId="77777777" w:rsidR="002D7598" w:rsidRPr="00CC1E05" w:rsidRDefault="002D7598" w:rsidP="00757097">
            <w:pPr>
              <w:spacing w:before="40" w:after="40" w:line="300" w:lineRule="exact"/>
              <w:rPr>
                <w:szCs w:val="28"/>
              </w:rPr>
            </w:pPr>
            <w:r w:rsidRPr="00CC1E05">
              <w:rPr>
                <w:szCs w:val="28"/>
                <w:rtl/>
              </w:rPr>
              <w:t>النسبة المئوية للسكان الذين يعيشون تحت خط الفقر الوطني</w:t>
            </w:r>
          </w:p>
        </w:tc>
        <w:tc>
          <w:tcPr>
            <w:tcW w:w="497" w:type="pct"/>
            <w:tcBorders>
              <w:top w:val="single" w:sz="12" w:space="0" w:color="auto"/>
            </w:tcBorders>
            <w:shd w:val="clear" w:color="auto" w:fill="auto"/>
            <w:vAlign w:val="bottom"/>
          </w:tcPr>
          <w:p w14:paraId="0261BDBD" w14:textId="77777777" w:rsidR="002D7598" w:rsidRPr="00CC1E05" w:rsidRDefault="002D7598" w:rsidP="00757097">
            <w:pPr>
              <w:spacing w:before="40" w:after="40" w:line="300" w:lineRule="exact"/>
              <w:rPr>
                <w:szCs w:val="28"/>
              </w:rPr>
            </w:pPr>
          </w:p>
        </w:tc>
        <w:tc>
          <w:tcPr>
            <w:tcW w:w="555" w:type="pct"/>
            <w:tcBorders>
              <w:top w:val="single" w:sz="12" w:space="0" w:color="auto"/>
            </w:tcBorders>
            <w:shd w:val="clear" w:color="auto" w:fill="auto"/>
            <w:vAlign w:val="bottom"/>
          </w:tcPr>
          <w:p w14:paraId="7AB8B979" w14:textId="77777777" w:rsidR="002D7598" w:rsidRPr="00CC1E05" w:rsidRDefault="002D7598" w:rsidP="00757097">
            <w:pPr>
              <w:spacing w:before="40" w:after="40" w:line="300" w:lineRule="exact"/>
              <w:rPr>
                <w:szCs w:val="28"/>
              </w:rPr>
            </w:pPr>
          </w:p>
        </w:tc>
        <w:tc>
          <w:tcPr>
            <w:tcW w:w="523" w:type="pct"/>
            <w:tcBorders>
              <w:top w:val="single" w:sz="12" w:space="0" w:color="auto"/>
            </w:tcBorders>
            <w:shd w:val="clear" w:color="auto" w:fill="auto"/>
            <w:vAlign w:val="bottom"/>
          </w:tcPr>
          <w:p w14:paraId="1BB0518B" w14:textId="77777777" w:rsidR="002D7598" w:rsidRPr="00CC1E05" w:rsidRDefault="002D7598" w:rsidP="00757097">
            <w:pPr>
              <w:spacing w:before="40" w:after="40" w:line="300" w:lineRule="exact"/>
              <w:rPr>
                <w:szCs w:val="28"/>
              </w:rPr>
            </w:pPr>
          </w:p>
        </w:tc>
        <w:tc>
          <w:tcPr>
            <w:tcW w:w="570" w:type="pct"/>
            <w:tcBorders>
              <w:top w:val="single" w:sz="12" w:space="0" w:color="auto"/>
            </w:tcBorders>
            <w:shd w:val="clear" w:color="auto" w:fill="auto"/>
            <w:vAlign w:val="bottom"/>
          </w:tcPr>
          <w:p w14:paraId="56351258" w14:textId="77777777" w:rsidR="002D7598" w:rsidRPr="00CC1E05" w:rsidRDefault="002D7598" w:rsidP="00757097">
            <w:pPr>
              <w:spacing w:before="40" w:after="40" w:line="300" w:lineRule="exact"/>
              <w:rPr>
                <w:szCs w:val="28"/>
              </w:rPr>
            </w:pPr>
          </w:p>
        </w:tc>
        <w:tc>
          <w:tcPr>
            <w:tcW w:w="587" w:type="pct"/>
            <w:tcBorders>
              <w:top w:val="single" w:sz="12" w:space="0" w:color="auto"/>
            </w:tcBorders>
            <w:shd w:val="clear" w:color="auto" w:fill="auto"/>
            <w:vAlign w:val="bottom"/>
          </w:tcPr>
          <w:p w14:paraId="4D0D936F" w14:textId="77777777" w:rsidR="002D7598" w:rsidRPr="00CC1E05" w:rsidRDefault="002D7598" w:rsidP="00757097">
            <w:pPr>
              <w:spacing w:before="40" w:after="40" w:line="300" w:lineRule="exact"/>
              <w:rPr>
                <w:szCs w:val="28"/>
              </w:rPr>
            </w:pPr>
          </w:p>
        </w:tc>
        <w:tc>
          <w:tcPr>
            <w:tcW w:w="587" w:type="pct"/>
            <w:tcBorders>
              <w:top w:val="single" w:sz="12" w:space="0" w:color="auto"/>
            </w:tcBorders>
            <w:shd w:val="clear" w:color="auto" w:fill="auto"/>
            <w:vAlign w:val="bottom"/>
          </w:tcPr>
          <w:p w14:paraId="1CDDDE85" w14:textId="77777777" w:rsidR="002D7598" w:rsidRPr="00CC1E05" w:rsidRDefault="002D7598" w:rsidP="00757097">
            <w:pPr>
              <w:spacing w:before="40" w:after="40" w:line="300" w:lineRule="exact"/>
              <w:rPr>
                <w:szCs w:val="28"/>
              </w:rPr>
            </w:pPr>
          </w:p>
        </w:tc>
      </w:tr>
      <w:tr w:rsidR="002D7598" w:rsidRPr="00CC1E05" w14:paraId="526F6A73" w14:textId="77777777" w:rsidTr="00CC1E05">
        <w:trPr>
          <w:cantSplit/>
        </w:trPr>
        <w:tc>
          <w:tcPr>
            <w:tcW w:w="1681" w:type="pct"/>
            <w:shd w:val="clear" w:color="auto" w:fill="auto"/>
          </w:tcPr>
          <w:p w14:paraId="6A0A45A1" w14:textId="77777777" w:rsidR="002D7598" w:rsidRPr="00CC1E05" w:rsidRDefault="002D7598" w:rsidP="00757097">
            <w:pPr>
              <w:spacing w:before="40" w:after="40" w:line="300" w:lineRule="exact"/>
              <w:rPr>
                <w:szCs w:val="28"/>
              </w:rPr>
            </w:pPr>
            <w:r w:rsidRPr="00CC1E05">
              <w:rPr>
                <w:szCs w:val="28"/>
                <w:rtl/>
              </w:rPr>
              <w:t>تحت خط الفقر المطلق الوطني</w:t>
            </w:r>
          </w:p>
        </w:tc>
        <w:tc>
          <w:tcPr>
            <w:tcW w:w="497" w:type="pct"/>
            <w:shd w:val="clear" w:color="auto" w:fill="auto"/>
            <w:vAlign w:val="bottom"/>
          </w:tcPr>
          <w:p w14:paraId="271E0EDA" w14:textId="77777777" w:rsidR="002D7598" w:rsidRPr="00CC1E05" w:rsidRDefault="002D7598" w:rsidP="00757097">
            <w:pPr>
              <w:spacing w:before="40" w:after="40" w:line="300" w:lineRule="exact"/>
              <w:rPr>
                <w:szCs w:val="28"/>
              </w:rPr>
            </w:pPr>
            <w:r w:rsidRPr="00CC1E05">
              <w:rPr>
                <w:szCs w:val="28"/>
                <w:rtl/>
              </w:rPr>
              <w:t>...</w:t>
            </w:r>
          </w:p>
        </w:tc>
        <w:tc>
          <w:tcPr>
            <w:tcW w:w="555" w:type="pct"/>
            <w:shd w:val="clear" w:color="auto" w:fill="auto"/>
            <w:vAlign w:val="bottom"/>
          </w:tcPr>
          <w:p w14:paraId="472C811C" w14:textId="77777777" w:rsidR="002D7598" w:rsidRPr="00CC1E05" w:rsidRDefault="002D7598" w:rsidP="00757097">
            <w:pPr>
              <w:spacing w:before="40" w:after="40" w:line="300" w:lineRule="exact"/>
              <w:rPr>
                <w:szCs w:val="28"/>
              </w:rPr>
            </w:pPr>
            <w:r w:rsidRPr="00CC1E05">
              <w:rPr>
                <w:szCs w:val="28"/>
                <w:rtl/>
              </w:rPr>
              <w:t>...</w:t>
            </w:r>
          </w:p>
        </w:tc>
        <w:tc>
          <w:tcPr>
            <w:tcW w:w="523" w:type="pct"/>
            <w:shd w:val="clear" w:color="auto" w:fill="auto"/>
            <w:vAlign w:val="bottom"/>
          </w:tcPr>
          <w:p w14:paraId="1161E6B1" w14:textId="77777777" w:rsidR="002D7598" w:rsidRPr="00CC1E05" w:rsidRDefault="002D7598" w:rsidP="00757097">
            <w:pPr>
              <w:spacing w:before="40" w:after="40" w:line="300" w:lineRule="exact"/>
              <w:rPr>
                <w:szCs w:val="28"/>
              </w:rPr>
            </w:pPr>
            <w:r w:rsidRPr="00CC1E05">
              <w:rPr>
                <w:szCs w:val="28"/>
                <w:rtl/>
              </w:rPr>
              <w:t>...</w:t>
            </w:r>
          </w:p>
        </w:tc>
        <w:tc>
          <w:tcPr>
            <w:tcW w:w="570" w:type="pct"/>
            <w:shd w:val="clear" w:color="auto" w:fill="auto"/>
            <w:vAlign w:val="bottom"/>
          </w:tcPr>
          <w:p w14:paraId="73DBCDC5" w14:textId="77777777" w:rsidR="002D7598" w:rsidRPr="00CC1E05" w:rsidRDefault="002D7598" w:rsidP="00757097">
            <w:pPr>
              <w:spacing w:before="40" w:after="40" w:line="300" w:lineRule="exact"/>
              <w:rPr>
                <w:szCs w:val="28"/>
              </w:rPr>
            </w:pPr>
            <w:r w:rsidRPr="00830C2A">
              <w:rPr>
                <w:szCs w:val="20"/>
                <w:rtl/>
              </w:rPr>
              <w:t>15</w:t>
            </w:r>
            <w:r w:rsidRPr="00CC1E05">
              <w:rPr>
                <w:szCs w:val="28"/>
                <w:rtl/>
              </w:rPr>
              <w:t>,</w:t>
            </w:r>
            <w:r w:rsidRPr="00830C2A">
              <w:rPr>
                <w:szCs w:val="20"/>
                <w:rtl/>
              </w:rPr>
              <w:t>8</w:t>
            </w:r>
          </w:p>
        </w:tc>
        <w:tc>
          <w:tcPr>
            <w:tcW w:w="587" w:type="pct"/>
            <w:shd w:val="clear" w:color="auto" w:fill="auto"/>
            <w:vAlign w:val="bottom"/>
          </w:tcPr>
          <w:p w14:paraId="5271E49E" w14:textId="77777777" w:rsidR="002D7598" w:rsidRPr="00CC1E05" w:rsidRDefault="002D7598" w:rsidP="00757097">
            <w:pPr>
              <w:spacing w:before="40" w:after="40" w:line="300" w:lineRule="exact"/>
              <w:rPr>
                <w:szCs w:val="28"/>
              </w:rPr>
            </w:pPr>
            <w:r w:rsidRPr="00830C2A">
              <w:rPr>
                <w:szCs w:val="20"/>
                <w:rtl/>
              </w:rPr>
              <w:t>13</w:t>
            </w:r>
            <w:r w:rsidRPr="00CC1E05">
              <w:rPr>
                <w:szCs w:val="28"/>
                <w:rtl/>
              </w:rPr>
              <w:t>,</w:t>
            </w:r>
            <w:r w:rsidRPr="00830C2A">
              <w:rPr>
                <w:szCs w:val="20"/>
                <w:rtl/>
              </w:rPr>
              <w:t>8</w:t>
            </w:r>
          </w:p>
        </w:tc>
        <w:tc>
          <w:tcPr>
            <w:tcW w:w="587" w:type="pct"/>
            <w:shd w:val="clear" w:color="auto" w:fill="auto"/>
            <w:vAlign w:val="bottom"/>
          </w:tcPr>
          <w:p w14:paraId="765C6A85" w14:textId="77777777" w:rsidR="002D7598" w:rsidRPr="00CC1E05" w:rsidRDefault="002D7598" w:rsidP="00757097">
            <w:pPr>
              <w:spacing w:before="40" w:after="40" w:line="300" w:lineRule="exact"/>
              <w:rPr>
                <w:szCs w:val="28"/>
              </w:rPr>
            </w:pPr>
            <w:r w:rsidRPr="00830C2A">
              <w:rPr>
                <w:szCs w:val="20"/>
                <w:rtl/>
              </w:rPr>
              <w:t>11</w:t>
            </w:r>
            <w:r w:rsidRPr="00CC1E05">
              <w:rPr>
                <w:szCs w:val="28"/>
                <w:rtl/>
              </w:rPr>
              <w:t>,</w:t>
            </w:r>
            <w:r w:rsidRPr="00830C2A">
              <w:rPr>
                <w:szCs w:val="20"/>
                <w:rtl/>
              </w:rPr>
              <w:t>1</w:t>
            </w:r>
          </w:p>
        </w:tc>
      </w:tr>
      <w:tr w:rsidR="002D7598" w:rsidRPr="00CC1E05" w14:paraId="6DA93BA8" w14:textId="77777777" w:rsidTr="00CC1E05">
        <w:trPr>
          <w:cantSplit/>
        </w:trPr>
        <w:tc>
          <w:tcPr>
            <w:tcW w:w="1681" w:type="pct"/>
            <w:shd w:val="clear" w:color="auto" w:fill="auto"/>
          </w:tcPr>
          <w:p w14:paraId="17539A9E" w14:textId="77777777" w:rsidR="002D7598" w:rsidRPr="00CC1E05" w:rsidRDefault="002D7598" w:rsidP="00757097">
            <w:pPr>
              <w:spacing w:before="40" w:after="40" w:line="300" w:lineRule="exact"/>
              <w:rPr>
                <w:szCs w:val="28"/>
              </w:rPr>
            </w:pPr>
            <w:r w:rsidRPr="00CC1E05">
              <w:rPr>
                <w:szCs w:val="28"/>
                <w:rtl/>
              </w:rPr>
              <w:t xml:space="preserve">تحت خط خطر الفقر الذي يساوي </w:t>
            </w:r>
            <w:r w:rsidRPr="00830C2A">
              <w:rPr>
                <w:szCs w:val="20"/>
                <w:rtl/>
              </w:rPr>
              <w:t>60</w:t>
            </w:r>
            <w:r w:rsidRPr="00CC1E05">
              <w:rPr>
                <w:szCs w:val="28"/>
                <w:rtl/>
              </w:rPr>
              <w:t xml:space="preserve"> في المائة من الدخل المتاح الوسيط</w:t>
            </w:r>
          </w:p>
        </w:tc>
        <w:tc>
          <w:tcPr>
            <w:tcW w:w="497" w:type="pct"/>
            <w:shd w:val="clear" w:color="auto" w:fill="auto"/>
            <w:vAlign w:val="bottom"/>
          </w:tcPr>
          <w:p w14:paraId="7D5F54E5" w14:textId="77777777" w:rsidR="002D7598" w:rsidRPr="00CC1E05" w:rsidRDefault="002D7598" w:rsidP="00757097">
            <w:pPr>
              <w:spacing w:before="40" w:after="40" w:line="300" w:lineRule="exact"/>
              <w:rPr>
                <w:szCs w:val="28"/>
              </w:rPr>
            </w:pPr>
            <w:r w:rsidRPr="00830C2A">
              <w:rPr>
                <w:szCs w:val="20"/>
                <w:rtl/>
              </w:rPr>
              <w:t>20</w:t>
            </w:r>
            <w:r w:rsidRPr="00CC1E05">
              <w:rPr>
                <w:szCs w:val="28"/>
                <w:rtl/>
              </w:rPr>
              <w:t>,</w:t>
            </w:r>
            <w:r w:rsidRPr="00830C2A">
              <w:rPr>
                <w:szCs w:val="20"/>
                <w:rtl/>
              </w:rPr>
              <w:t>6</w:t>
            </w:r>
          </w:p>
        </w:tc>
        <w:tc>
          <w:tcPr>
            <w:tcW w:w="555" w:type="pct"/>
            <w:shd w:val="clear" w:color="auto" w:fill="auto"/>
            <w:vAlign w:val="bottom"/>
          </w:tcPr>
          <w:p w14:paraId="4D48C98E" w14:textId="77777777" w:rsidR="002D7598" w:rsidRPr="00CC1E05" w:rsidRDefault="002D7598" w:rsidP="00757097">
            <w:pPr>
              <w:spacing w:before="40" w:after="40" w:line="300" w:lineRule="exact"/>
              <w:rPr>
                <w:szCs w:val="28"/>
              </w:rPr>
            </w:pPr>
            <w:r w:rsidRPr="00830C2A">
              <w:rPr>
                <w:szCs w:val="20"/>
                <w:rtl/>
              </w:rPr>
              <w:t>19</w:t>
            </w:r>
            <w:r w:rsidRPr="00CC1E05">
              <w:rPr>
                <w:szCs w:val="28"/>
                <w:rtl/>
              </w:rPr>
              <w:t>,</w:t>
            </w:r>
            <w:r w:rsidRPr="00830C2A">
              <w:rPr>
                <w:szCs w:val="20"/>
                <w:rtl/>
              </w:rPr>
              <w:t>1</w:t>
            </w:r>
          </w:p>
        </w:tc>
        <w:tc>
          <w:tcPr>
            <w:tcW w:w="523" w:type="pct"/>
            <w:shd w:val="clear" w:color="auto" w:fill="auto"/>
            <w:vAlign w:val="bottom"/>
          </w:tcPr>
          <w:p w14:paraId="7C6929DE" w14:textId="77777777" w:rsidR="002D7598" w:rsidRPr="00CC1E05" w:rsidRDefault="002D7598" w:rsidP="00757097">
            <w:pPr>
              <w:spacing w:before="40" w:after="40" w:line="300" w:lineRule="exact"/>
              <w:rPr>
                <w:szCs w:val="28"/>
              </w:rPr>
            </w:pPr>
            <w:r w:rsidRPr="00830C2A">
              <w:rPr>
                <w:szCs w:val="20"/>
                <w:rtl/>
              </w:rPr>
              <w:t>22</w:t>
            </w:r>
            <w:r w:rsidRPr="00CC1E05">
              <w:rPr>
                <w:szCs w:val="28"/>
                <w:rtl/>
              </w:rPr>
              <w:t>,</w:t>
            </w:r>
            <w:r w:rsidRPr="00830C2A">
              <w:rPr>
                <w:szCs w:val="20"/>
                <w:rtl/>
              </w:rPr>
              <w:t>2</w:t>
            </w:r>
          </w:p>
        </w:tc>
        <w:tc>
          <w:tcPr>
            <w:tcW w:w="570" w:type="pct"/>
            <w:shd w:val="clear" w:color="auto" w:fill="auto"/>
            <w:vAlign w:val="bottom"/>
          </w:tcPr>
          <w:p w14:paraId="69782F51" w14:textId="77777777" w:rsidR="002D7598" w:rsidRPr="00CC1E05" w:rsidRDefault="002D7598" w:rsidP="00757097">
            <w:pPr>
              <w:spacing w:before="40" w:after="40" w:line="300" w:lineRule="exact"/>
              <w:rPr>
                <w:szCs w:val="28"/>
              </w:rPr>
            </w:pPr>
            <w:r w:rsidRPr="00830C2A">
              <w:rPr>
                <w:szCs w:val="20"/>
                <w:rtl/>
              </w:rPr>
              <w:t>21</w:t>
            </w:r>
            <w:r w:rsidRPr="00CC1E05">
              <w:rPr>
                <w:szCs w:val="28"/>
                <w:rtl/>
              </w:rPr>
              <w:t>,</w:t>
            </w:r>
            <w:r w:rsidRPr="00830C2A">
              <w:rPr>
                <w:szCs w:val="20"/>
                <w:rtl/>
              </w:rPr>
              <w:t>9</w:t>
            </w:r>
          </w:p>
        </w:tc>
        <w:tc>
          <w:tcPr>
            <w:tcW w:w="587" w:type="pct"/>
            <w:shd w:val="clear" w:color="auto" w:fill="auto"/>
            <w:vAlign w:val="bottom"/>
          </w:tcPr>
          <w:p w14:paraId="42BC386D" w14:textId="77777777" w:rsidR="002D7598" w:rsidRPr="00CC1E05" w:rsidRDefault="002D7598" w:rsidP="00757097">
            <w:pPr>
              <w:spacing w:before="40" w:after="40" w:line="300" w:lineRule="exact"/>
              <w:rPr>
                <w:szCs w:val="28"/>
              </w:rPr>
            </w:pPr>
            <w:r w:rsidRPr="00830C2A">
              <w:rPr>
                <w:szCs w:val="20"/>
                <w:rtl/>
              </w:rPr>
              <w:t>22</w:t>
            </w:r>
            <w:r w:rsidRPr="00CC1E05">
              <w:rPr>
                <w:szCs w:val="28"/>
                <w:rtl/>
              </w:rPr>
              <w:t>,</w:t>
            </w:r>
            <w:r w:rsidRPr="00830C2A">
              <w:rPr>
                <w:szCs w:val="20"/>
                <w:rtl/>
              </w:rPr>
              <w:t>9</w:t>
            </w:r>
          </w:p>
        </w:tc>
        <w:tc>
          <w:tcPr>
            <w:tcW w:w="587" w:type="pct"/>
            <w:shd w:val="clear" w:color="auto" w:fill="auto"/>
            <w:vAlign w:val="bottom"/>
          </w:tcPr>
          <w:p w14:paraId="49CD8D0E" w14:textId="77777777" w:rsidR="002D7598" w:rsidRPr="00CC1E05" w:rsidRDefault="002D7598" w:rsidP="00757097">
            <w:pPr>
              <w:spacing w:before="40" w:after="40" w:line="300" w:lineRule="exact"/>
              <w:rPr>
                <w:szCs w:val="28"/>
              </w:rPr>
            </w:pPr>
            <w:r w:rsidRPr="00830C2A">
              <w:rPr>
                <w:szCs w:val="20"/>
                <w:rtl/>
              </w:rPr>
              <w:t>22</w:t>
            </w:r>
            <w:r w:rsidRPr="00CC1E05">
              <w:rPr>
                <w:szCs w:val="28"/>
                <w:rtl/>
              </w:rPr>
              <w:t>,</w:t>
            </w:r>
            <w:r w:rsidRPr="00830C2A">
              <w:rPr>
                <w:szCs w:val="20"/>
                <w:rtl/>
              </w:rPr>
              <w:t>9</w:t>
            </w:r>
          </w:p>
        </w:tc>
      </w:tr>
      <w:tr w:rsidR="002D7598" w:rsidRPr="00CC1E05" w14:paraId="1718DE2C" w14:textId="77777777" w:rsidTr="00CC1E05">
        <w:trPr>
          <w:cantSplit/>
        </w:trPr>
        <w:tc>
          <w:tcPr>
            <w:tcW w:w="1681" w:type="pct"/>
            <w:shd w:val="clear" w:color="auto" w:fill="auto"/>
          </w:tcPr>
          <w:p w14:paraId="1062999D" w14:textId="77777777" w:rsidR="002D7598" w:rsidRPr="00CC1E05" w:rsidRDefault="002D7598" w:rsidP="00757097">
            <w:pPr>
              <w:spacing w:before="40" w:after="40" w:line="300" w:lineRule="exact"/>
              <w:rPr>
                <w:szCs w:val="28"/>
              </w:rPr>
            </w:pPr>
            <w:r w:rsidRPr="00CC1E05">
              <w:rPr>
                <w:szCs w:val="28"/>
                <w:rtl/>
              </w:rPr>
              <w:t>معامل جيني (المتعلق بتوزيع الدخل المتاح)</w:t>
            </w:r>
          </w:p>
        </w:tc>
        <w:tc>
          <w:tcPr>
            <w:tcW w:w="497" w:type="pct"/>
            <w:shd w:val="clear" w:color="auto" w:fill="auto"/>
            <w:vAlign w:val="bottom"/>
          </w:tcPr>
          <w:p w14:paraId="31ABDFFF" w14:textId="77777777" w:rsidR="002D7598" w:rsidRPr="00CC1E05" w:rsidRDefault="002D7598" w:rsidP="00757097">
            <w:pPr>
              <w:spacing w:before="40" w:after="40" w:line="300" w:lineRule="exact"/>
              <w:rPr>
                <w:szCs w:val="28"/>
              </w:rPr>
            </w:pPr>
            <w:r w:rsidRPr="00830C2A">
              <w:rPr>
                <w:szCs w:val="20"/>
                <w:rtl/>
              </w:rPr>
              <w:t>0</w:t>
            </w:r>
            <w:r w:rsidRPr="00CC1E05">
              <w:rPr>
                <w:szCs w:val="28"/>
                <w:rtl/>
              </w:rPr>
              <w:t>,</w:t>
            </w:r>
            <w:r w:rsidRPr="00830C2A">
              <w:rPr>
                <w:szCs w:val="20"/>
                <w:rtl/>
              </w:rPr>
              <w:t>346</w:t>
            </w:r>
          </w:p>
        </w:tc>
        <w:tc>
          <w:tcPr>
            <w:tcW w:w="555" w:type="pct"/>
            <w:shd w:val="clear" w:color="auto" w:fill="auto"/>
            <w:vAlign w:val="bottom"/>
          </w:tcPr>
          <w:p w14:paraId="29BD09D0" w14:textId="77777777" w:rsidR="002D7598" w:rsidRPr="00CC1E05" w:rsidRDefault="002D7598" w:rsidP="00757097">
            <w:pPr>
              <w:spacing w:before="40" w:after="40" w:line="300" w:lineRule="exact"/>
              <w:rPr>
                <w:szCs w:val="28"/>
              </w:rPr>
            </w:pPr>
            <w:r w:rsidRPr="00830C2A">
              <w:rPr>
                <w:szCs w:val="20"/>
                <w:rtl/>
              </w:rPr>
              <w:t>0</w:t>
            </w:r>
            <w:r w:rsidRPr="00CC1E05">
              <w:rPr>
                <w:szCs w:val="28"/>
                <w:rtl/>
              </w:rPr>
              <w:t>,</w:t>
            </w:r>
            <w:r w:rsidRPr="00830C2A">
              <w:rPr>
                <w:szCs w:val="20"/>
                <w:rtl/>
              </w:rPr>
              <w:t>350</w:t>
            </w:r>
          </w:p>
        </w:tc>
        <w:tc>
          <w:tcPr>
            <w:tcW w:w="523" w:type="pct"/>
            <w:shd w:val="clear" w:color="auto" w:fill="auto"/>
            <w:vAlign w:val="bottom"/>
          </w:tcPr>
          <w:p w14:paraId="542E31AD" w14:textId="77777777" w:rsidR="002D7598" w:rsidRPr="00CC1E05" w:rsidRDefault="002D7598" w:rsidP="00757097">
            <w:pPr>
              <w:spacing w:before="40" w:after="40" w:line="300" w:lineRule="exact"/>
              <w:rPr>
                <w:szCs w:val="28"/>
              </w:rPr>
            </w:pPr>
            <w:r w:rsidRPr="00830C2A">
              <w:rPr>
                <w:szCs w:val="20"/>
                <w:rtl/>
              </w:rPr>
              <w:t>0</w:t>
            </w:r>
            <w:r w:rsidRPr="00CC1E05">
              <w:rPr>
                <w:szCs w:val="28"/>
                <w:rtl/>
              </w:rPr>
              <w:t>,</w:t>
            </w:r>
            <w:r w:rsidRPr="00830C2A">
              <w:rPr>
                <w:szCs w:val="20"/>
                <w:rtl/>
              </w:rPr>
              <w:t>379</w:t>
            </w:r>
          </w:p>
        </w:tc>
        <w:tc>
          <w:tcPr>
            <w:tcW w:w="570" w:type="pct"/>
            <w:shd w:val="clear" w:color="auto" w:fill="auto"/>
            <w:vAlign w:val="bottom"/>
          </w:tcPr>
          <w:p w14:paraId="0B348DC5" w14:textId="77777777" w:rsidR="002D7598" w:rsidRPr="00CC1E05" w:rsidRDefault="002D7598" w:rsidP="00757097">
            <w:pPr>
              <w:spacing w:before="40" w:after="40" w:line="300" w:lineRule="exact"/>
              <w:rPr>
                <w:szCs w:val="28"/>
              </w:rPr>
            </w:pPr>
            <w:r w:rsidRPr="00830C2A">
              <w:rPr>
                <w:szCs w:val="20"/>
                <w:rtl/>
              </w:rPr>
              <w:t>0</w:t>
            </w:r>
            <w:r w:rsidRPr="00CC1E05">
              <w:rPr>
                <w:szCs w:val="28"/>
                <w:rtl/>
              </w:rPr>
              <w:t>,</w:t>
            </w:r>
            <w:r w:rsidRPr="00830C2A">
              <w:rPr>
                <w:szCs w:val="20"/>
                <w:rtl/>
              </w:rPr>
              <w:t>370</w:t>
            </w:r>
          </w:p>
        </w:tc>
        <w:tc>
          <w:tcPr>
            <w:tcW w:w="587" w:type="pct"/>
            <w:shd w:val="clear" w:color="auto" w:fill="auto"/>
            <w:vAlign w:val="bottom"/>
          </w:tcPr>
          <w:p w14:paraId="7A2F82D3" w14:textId="77777777" w:rsidR="002D7598" w:rsidRPr="00CC1E05" w:rsidRDefault="002D7598" w:rsidP="00757097">
            <w:pPr>
              <w:spacing w:before="40" w:after="40" w:line="300" w:lineRule="exact"/>
              <w:rPr>
                <w:szCs w:val="28"/>
              </w:rPr>
            </w:pPr>
            <w:r w:rsidRPr="00830C2A">
              <w:rPr>
                <w:szCs w:val="20"/>
                <w:rtl/>
              </w:rPr>
              <w:t>0</w:t>
            </w:r>
            <w:r w:rsidRPr="00CC1E05">
              <w:rPr>
                <w:szCs w:val="28"/>
                <w:rtl/>
              </w:rPr>
              <w:t>,</w:t>
            </w:r>
            <w:r w:rsidRPr="00830C2A">
              <w:rPr>
                <w:szCs w:val="20"/>
                <w:rtl/>
              </w:rPr>
              <w:t>376</w:t>
            </w:r>
          </w:p>
        </w:tc>
        <w:tc>
          <w:tcPr>
            <w:tcW w:w="587" w:type="pct"/>
            <w:shd w:val="clear" w:color="auto" w:fill="auto"/>
            <w:vAlign w:val="bottom"/>
          </w:tcPr>
          <w:p w14:paraId="0BBAC4B4" w14:textId="77777777" w:rsidR="002D7598" w:rsidRPr="00CC1E05" w:rsidRDefault="002D7598" w:rsidP="00757097">
            <w:pPr>
              <w:spacing w:before="40" w:after="40" w:line="300" w:lineRule="exact"/>
              <w:rPr>
                <w:szCs w:val="28"/>
              </w:rPr>
            </w:pPr>
            <w:r w:rsidRPr="00830C2A">
              <w:rPr>
                <w:szCs w:val="20"/>
                <w:rtl/>
              </w:rPr>
              <w:t>0</w:t>
            </w:r>
            <w:r w:rsidRPr="00CC1E05">
              <w:rPr>
                <w:szCs w:val="28"/>
                <w:rtl/>
              </w:rPr>
              <w:t>,</w:t>
            </w:r>
            <w:r w:rsidRPr="00830C2A">
              <w:rPr>
                <w:szCs w:val="20"/>
                <w:rtl/>
              </w:rPr>
              <w:t>369</w:t>
            </w:r>
          </w:p>
        </w:tc>
      </w:tr>
      <w:tr w:rsidR="002D7598" w:rsidRPr="00CC1E05" w14:paraId="7C9E7896" w14:textId="77777777" w:rsidTr="00CC1E05">
        <w:trPr>
          <w:cantSplit/>
        </w:trPr>
        <w:tc>
          <w:tcPr>
            <w:tcW w:w="1681" w:type="pct"/>
            <w:shd w:val="clear" w:color="auto" w:fill="auto"/>
          </w:tcPr>
          <w:p w14:paraId="300FFAFA" w14:textId="77777777" w:rsidR="002D7598" w:rsidRPr="00CC1E05" w:rsidRDefault="002D7598" w:rsidP="00757097">
            <w:pPr>
              <w:spacing w:before="40" w:after="40" w:line="300" w:lineRule="exact"/>
              <w:rPr>
                <w:szCs w:val="28"/>
              </w:rPr>
            </w:pPr>
            <w:r w:rsidRPr="00CC1E05">
              <w:rPr>
                <w:szCs w:val="28"/>
                <w:rtl/>
              </w:rPr>
              <w:t>معدل البطالة، النسبة المئوية</w:t>
            </w:r>
          </w:p>
        </w:tc>
        <w:tc>
          <w:tcPr>
            <w:tcW w:w="497" w:type="pct"/>
            <w:shd w:val="clear" w:color="auto" w:fill="auto"/>
            <w:vAlign w:val="bottom"/>
          </w:tcPr>
          <w:p w14:paraId="701C1D1D" w14:textId="77777777" w:rsidR="002D7598" w:rsidRPr="00CC1E05" w:rsidRDefault="002D7598" w:rsidP="00757097">
            <w:pPr>
              <w:spacing w:before="40" w:after="40" w:line="300" w:lineRule="exact"/>
              <w:rPr>
                <w:szCs w:val="28"/>
              </w:rPr>
            </w:pPr>
            <w:r w:rsidRPr="00830C2A">
              <w:rPr>
                <w:szCs w:val="20"/>
                <w:rtl/>
              </w:rPr>
              <w:t>11</w:t>
            </w:r>
            <w:r w:rsidRPr="00CC1E05">
              <w:rPr>
                <w:szCs w:val="28"/>
                <w:rtl/>
              </w:rPr>
              <w:t>,</w:t>
            </w:r>
            <w:r w:rsidRPr="00830C2A">
              <w:rPr>
                <w:szCs w:val="20"/>
                <w:rtl/>
              </w:rPr>
              <w:t>8</w:t>
            </w:r>
          </w:p>
        </w:tc>
        <w:tc>
          <w:tcPr>
            <w:tcW w:w="555" w:type="pct"/>
            <w:shd w:val="clear" w:color="auto" w:fill="auto"/>
            <w:vAlign w:val="bottom"/>
          </w:tcPr>
          <w:p w14:paraId="0195C8A4" w14:textId="77777777" w:rsidR="002D7598" w:rsidRPr="00CC1E05" w:rsidRDefault="002D7598" w:rsidP="00757097">
            <w:pPr>
              <w:spacing w:before="40" w:after="40" w:line="300" w:lineRule="exact"/>
              <w:rPr>
                <w:szCs w:val="28"/>
              </w:rPr>
            </w:pPr>
            <w:r w:rsidRPr="00830C2A">
              <w:rPr>
                <w:szCs w:val="20"/>
                <w:rtl/>
              </w:rPr>
              <w:t>10</w:t>
            </w:r>
            <w:r w:rsidRPr="00CC1E05">
              <w:rPr>
                <w:szCs w:val="28"/>
                <w:rtl/>
              </w:rPr>
              <w:t>,</w:t>
            </w:r>
            <w:r w:rsidRPr="00830C2A">
              <w:rPr>
                <w:szCs w:val="20"/>
                <w:rtl/>
              </w:rPr>
              <w:t>7</w:t>
            </w:r>
          </w:p>
        </w:tc>
        <w:tc>
          <w:tcPr>
            <w:tcW w:w="523" w:type="pct"/>
            <w:shd w:val="clear" w:color="auto" w:fill="auto"/>
            <w:vAlign w:val="bottom"/>
          </w:tcPr>
          <w:p w14:paraId="6A3EECA7" w14:textId="77777777" w:rsidR="002D7598" w:rsidRPr="00CC1E05" w:rsidRDefault="002D7598" w:rsidP="00757097">
            <w:pPr>
              <w:spacing w:before="40" w:after="40" w:line="300" w:lineRule="exact"/>
              <w:rPr>
                <w:szCs w:val="28"/>
              </w:rPr>
            </w:pPr>
            <w:r w:rsidRPr="00830C2A">
              <w:rPr>
                <w:szCs w:val="20"/>
                <w:rtl/>
              </w:rPr>
              <w:t>9</w:t>
            </w:r>
            <w:r w:rsidRPr="00CC1E05">
              <w:rPr>
                <w:szCs w:val="28"/>
                <w:rtl/>
              </w:rPr>
              <w:t>,</w:t>
            </w:r>
            <w:r w:rsidRPr="00830C2A">
              <w:rPr>
                <w:szCs w:val="20"/>
                <w:rtl/>
              </w:rPr>
              <w:t>1</w:t>
            </w:r>
          </w:p>
        </w:tc>
        <w:tc>
          <w:tcPr>
            <w:tcW w:w="570" w:type="pct"/>
            <w:shd w:val="clear" w:color="auto" w:fill="auto"/>
            <w:vAlign w:val="bottom"/>
          </w:tcPr>
          <w:p w14:paraId="0B09C1E7" w14:textId="77777777" w:rsidR="002D7598" w:rsidRPr="00CC1E05" w:rsidRDefault="002D7598" w:rsidP="00757097">
            <w:pPr>
              <w:spacing w:before="40" w:after="40" w:line="300" w:lineRule="exact"/>
              <w:rPr>
                <w:szCs w:val="28"/>
              </w:rPr>
            </w:pPr>
            <w:r w:rsidRPr="00830C2A">
              <w:rPr>
                <w:szCs w:val="20"/>
                <w:rtl/>
              </w:rPr>
              <w:t>7</w:t>
            </w:r>
            <w:r w:rsidRPr="00CC1E05">
              <w:rPr>
                <w:szCs w:val="28"/>
                <w:rtl/>
              </w:rPr>
              <w:t>,</w:t>
            </w:r>
            <w:r w:rsidRPr="00830C2A">
              <w:rPr>
                <w:szCs w:val="20"/>
                <w:rtl/>
              </w:rPr>
              <w:t>9</w:t>
            </w:r>
          </w:p>
        </w:tc>
        <w:tc>
          <w:tcPr>
            <w:tcW w:w="587" w:type="pct"/>
            <w:shd w:val="clear" w:color="auto" w:fill="auto"/>
            <w:vAlign w:val="bottom"/>
          </w:tcPr>
          <w:p w14:paraId="106063D5" w14:textId="77777777" w:rsidR="002D7598" w:rsidRPr="00CC1E05" w:rsidRDefault="002D7598" w:rsidP="00757097">
            <w:pPr>
              <w:spacing w:before="40" w:after="40" w:line="300" w:lineRule="exact"/>
              <w:rPr>
                <w:szCs w:val="28"/>
              </w:rPr>
            </w:pPr>
            <w:r w:rsidRPr="00830C2A">
              <w:rPr>
                <w:szCs w:val="20"/>
                <w:rtl/>
              </w:rPr>
              <w:t>7</w:t>
            </w:r>
            <w:r w:rsidRPr="00CC1E05">
              <w:rPr>
                <w:szCs w:val="28"/>
                <w:rtl/>
              </w:rPr>
              <w:t>,</w:t>
            </w:r>
            <w:r w:rsidRPr="00830C2A">
              <w:rPr>
                <w:szCs w:val="20"/>
                <w:rtl/>
              </w:rPr>
              <w:t>1</w:t>
            </w:r>
          </w:p>
        </w:tc>
        <w:tc>
          <w:tcPr>
            <w:tcW w:w="587" w:type="pct"/>
            <w:shd w:val="clear" w:color="auto" w:fill="auto"/>
            <w:vAlign w:val="bottom"/>
          </w:tcPr>
          <w:p w14:paraId="5CE29C99" w14:textId="77777777" w:rsidR="002D7598" w:rsidRPr="00CC1E05" w:rsidRDefault="002D7598" w:rsidP="00757097">
            <w:pPr>
              <w:spacing w:before="40" w:after="40" w:line="300" w:lineRule="exact"/>
              <w:rPr>
                <w:szCs w:val="28"/>
              </w:rPr>
            </w:pPr>
            <w:r w:rsidRPr="00830C2A">
              <w:rPr>
                <w:szCs w:val="20"/>
                <w:rtl/>
              </w:rPr>
              <w:t>6</w:t>
            </w:r>
            <w:r w:rsidRPr="00CC1E05">
              <w:rPr>
                <w:szCs w:val="28"/>
                <w:rtl/>
              </w:rPr>
              <w:t>,</w:t>
            </w:r>
            <w:r w:rsidRPr="00830C2A">
              <w:rPr>
                <w:szCs w:val="20"/>
                <w:rtl/>
              </w:rPr>
              <w:t>1</w:t>
            </w:r>
          </w:p>
        </w:tc>
      </w:tr>
      <w:tr w:rsidR="002D7598" w:rsidRPr="00CC1E05" w14:paraId="3FC20B6C" w14:textId="77777777" w:rsidTr="00CC1E05">
        <w:trPr>
          <w:cantSplit/>
        </w:trPr>
        <w:tc>
          <w:tcPr>
            <w:tcW w:w="1681" w:type="pct"/>
            <w:shd w:val="clear" w:color="auto" w:fill="auto"/>
          </w:tcPr>
          <w:p w14:paraId="66851EFB" w14:textId="18FAED1C" w:rsidR="002D7598" w:rsidRPr="00CC1E05" w:rsidRDefault="002D7598" w:rsidP="00757097">
            <w:pPr>
              <w:spacing w:before="40" w:after="40" w:line="300" w:lineRule="exact"/>
              <w:rPr>
                <w:szCs w:val="28"/>
              </w:rPr>
            </w:pPr>
            <w:r w:rsidRPr="00CC1E05">
              <w:rPr>
                <w:szCs w:val="28"/>
                <w:rtl/>
              </w:rPr>
              <w:t>معدل نشاط القوى العاملة (</w:t>
            </w:r>
            <w:r w:rsidRPr="00830C2A">
              <w:rPr>
                <w:szCs w:val="20"/>
                <w:rtl/>
              </w:rPr>
              <w:t>15</w:t>
            </w:r>
            <w:r w:rsidRPr="00CC1E05">
              <w:rPr>
                <w:szCs w:val="28"/>
                <w:rtl/>
              </w:rPr>
              <w:t xml:space="preserve"> سنة فما فوق)،</w:t>
            </w:r>
            <w:r w:rsidR="003E03B2">
              <w:rPr>
                <w:szCs w:val="28"/>
                <w:rtl/>
              </w:rPr>
              <w:t xml:space="preserve"> </w:t>
            </w:r>
            <w:r w:rsidRPr="00CC1E05">
              <w:rPr>
                <w:szCs w:val="28"/>
                <w:rtl/>
              </w:rPr>
              <w:t>النسبة المئوية</w:t>
            </w:r>
          </w:p>
        </w:tc>
        <w:tc>
          <w:tcPr>
            <w:tcW w:w="497" w:type="pct"/>
            <w:shd w:val="clear" w:color="auto" w:fill="auto"/>
            <w:vAlign w:val="bottom"/>
          </w:tcPr>
          <w:p w14:paraId="1C027334" w14:textId="77777777" w:rsidR="002D7598" w:rsidRPr="00CC1E05" w:rsidRDefault="002D7598" w:rsidP="00757097">
            <w:pPr>
              <w:spacing w:before="40" w:after="40" w:line="300" w:lineRule="exact"/>
              <w:rPr>
                <w:szCs w:val="28"/>
              </w:rPr>
            </w:pPr>
            <w:r w:rsidRPr="00830C2A">
              <w:rPr>
                <w:szCs w:val="20"/>
                <w:rtl/>
              </w:rPr>
              <w:t>58</w:t>
            </w:r>
            <w:r w:rsidRPr="00CC1E05">
              <w:rPr>
                <w:szCs w:val="28"/>
                <w:rtl/>
              </w:rPr>
              <w:t>,</w:t>
            </w:r>
            <w:r w:rsidRPr="00830C2A">
              <w:rPr>
                <w:szCs w:val="20"/>
                <w:rtl/>
              </w:rPr>
              <w:t>0</w:t>
            </w:r>
          </w:p>
        </w:tc>
        <w:tc>
          <w:tcPr>
            <w:tcW w:w="555" w:type="pct"/>
            <w:shd w:val="clear" w:color="auto" w:fill="auto"/>
            <w:vAlign w:val="bottom"/>
          </w:tcPr>
          <w:p w14:paraId="250A5A93" w14:textId="77777777" w:rsidR="002D7598" w:rsidRPr="00CC1E05" w:rsidRDefault="002D7598" w:rsidP="00757097">
            <w:pPr>
              <w:spacing w:before="40" w:after="40" w:line="300" w:lineRule="exact"/>
              <w:rPr>
                <w:szCs w:val="28"/>
              </w:rPr>
            </w:pPr>
            <w:r w:rsidRPr="00830C2A">
              <w:rPr>
                <w:szCs w:val="20"/>
                <w:rtl/>
              </w:rPr>
              <w:t>58</w:t>
            </w:r>
            <w:r w:rsidRPr="00CC1E05">
              <w:rPr>
                <w:szCs w:val="28"/>
                <w:rtl/>
              </w:rPr>
              <w:t>,</w:t>
            </w:r>
            <w:r w:rsidRPr="00830C2A">
              <w:rPr>
                <w:szCs w:val="20"/>
                <w:rtl/>
              </w:rPr>
              <w:t>9</w:t>
            </w:r>
          </w:p>
        </w:tc>
        <w:tc>
          <w:tcPr>
            <w:tcW w:w="523" w:type="pct"/>
            <w:shd w:val="clear" w:color="auto" w:fill="auto"/>
            <w:vAlign w:val="bottom"/>
          </w:tcPr>
          <w:p w14:paraId="19417439" w14:textId="77777777" w:rsidR="002D7598" w:rsidRPr="00CC1E05" w:rsidRDefault="002D7598" w:rsidP="00757097">
            <w:pPr>
              <w:spacing w:before="40" w:after="40" w:line="300" w:lineRule="exact"/>
              <w:rPr>
                <w:szCs w:val="28"/>
              </w:rPr>
            </w:pPr>
            <w:r w:rsidRPr="00830C2A">
              <w:rPr>
                <w:szCs w:val="20"/>
                <w:rtl/>
              </w:rPr>
              <w:t>59</w:t>
            </w:r>
            <w:r w:rsidRPr="00CC1E05">
              <w:rPr>
                <w:szCs w:val="28"/>
                <w:rtl/>
              </w:rPr>
              <w:t>,</w:t>
            </w:r>
            <w:r w:rsidRPr="00830C2A">
              <w:rPr>
                <w:szCs w:val="20"/>
                <w:rtl/>
              </w:rPr>
              <w:t>2</w:t>
            </w:r>
          </w:p>
        </w:tc>
        <w:tc>
          <w:tcPr>
            <w:tcW w:w="570" w:type="pct"/>
            <w:shd w:val="clear" w:color="auto" w:fill="auto"/>
            <w:vAlign w:val="bottom"/>
          </w:tcPr>
          <w:p w14:paraId="7F1478BC" w14:textId="77777777" w:rsidR="002D7598" w:rsidRPr="00CC1E05" w:rsidRDefault="002D7598" w:rsidP="00757097">
            <w:pPr>
              <w:spacing w:before="40" w:after="40" w:line="300" w:lineRule="exact"/>
              <w:rPr>
                <w:szCs w:val="28"/>
              </w:rPr>
            </w:pPr>
            <w:r w:rsidRPr="00830C2A">
              <w:rPr>
                <w:szCs w:val="20"/>
                <w:rtl/>
              </w:rPr>
              <w:t>60</w:t>
            </w:r>
            <w:r w:rsidRPr="00CC1E05">
              <w:rPr>
                <w:szCs w:val="28"/>
                <w:rtl/>
              </w:rPr>
              <w:t>,</w:t>
            </w:r>
            <w:r w:rsidRPr="00830C2A">
              <w:rPr>
                <w:szCs w:val="20"/>
                <w:rtl/>
              </w:rPr>
              <w:t>3</w:t>
            </w:r>
          </w:p>
        </w:tc>
        <w:tc>
          <w:tcPr>
            <w:tcW w:w="587" w:type="pct"/>
            <w:shd w:val="clear" w:color="auto" w:fill="auto"/>
            <w:vAlign w:val="bottom"/>
          </w:tcPr>
          <w:p w14:paraId="4F68AFD2" w14:textId="77777777" w:rsidR="002D7598" w:rsidRPr="00CC1E05" w:rsidRDefault="002D7598" w:rsidP="00757097">
            <w:pPr>
              <w:spacing w:before="40" w:after="40" w:line="300" w:lineRule="exact"/>
              <w:rPr>
                <w:szCs w:val="28"/>
              </w:rPr>
            </w:pPr>
            <w:r w:rsidRPr="00830C2A">
              <w:rPr>
                <w:szCs w:val="20"/>
                <w:rtl/>
              </w:rPr>
              <w:t>60</w:t>
            </w:r>
            <w:r w:rsidRPr="00CC1E05">
              <w:rPr>
                <w:szCs w:val="28"/>
                <w:rtl/>
              </w:rPr>
              <w:t>,</w:t>
            </w:r>
            <w:r w:rsidRPr="00830C2A">
              <w:rPr>
                <w:szCs w:val="20"/>
                <w:rtl/>
              </w:rPr>
              <w:t>6</w:t>
            </w:r>
          </w:p>
        </w:tc>
        <w:tc>
          <w:tcPr>
            <w:tcW w:w="587" w:type="pct"/>
            <w:shd w:val="clear" w:color="auto" w:fill="auto"/>
            <w:vAlign w:val="bottom"/>
          </w:tcPr>
          <w:p w14:paraId="7E2DD7F0" w14:textId="77777777" w:rsidR="002D7598" w:rsidRPr="00CC1E05" w:rsidRDefault="002D7598" w:rsidP="00757097">
            <w:pPr>
              <w:spacing w:before="40" w:after="40" w:line="300" w:lineRule="exact"/>
              <w:rPr>
                <w:szCs w:val="28"/>
              </w:rPr>
            </w:pPr>
            <w:r w:rsidRPr="00830C2A">
              <w:rPr>
                <w:szCs w:val="20"/>
                <w:rtl/>
              </w:rPr>
              <w:t>61</w:t>
            </w:r>
            <w:r w:rsidRPr="00CC1E05">
              <w:rPr>
                <w:szCs w:val="28"/>
                <w:rtl/>
              </w:rPr>
              <w:t>,</w:t>
            </w:r>
            <w:r w:rsidRPr="00830C2A">
              <w:rPr>
                <w:szCs w:val="20"/>
                <w:rtl/>
              </w:rPr>
              <w:t>5</w:t>
            </w:r>
          </w:p>
        </w:tc>
      </w:tr>
    </w:tbl>
    <w:bookmarkEnd w:id="2"/>
    <w:bookmarkEnd w:id="3"/>
    <w:p w14:paraId="123D042E" w14:textId="77777777" w:rsidR="002D7598" w:rsidRPr="008565CA" w:rsidRDefault="002D7598" w:rsidP="00670B7E">
      <w:pPr>
        <w:pStyle w:val="SingleTxtGA"/>
        <w:spacing w:before="360"/>
        <w:rPr>
          <w:spacing w:val="-2"/>
          <w:sz w:val="28"/>
        </w:rPr>
      </w:pPr>
      <w:r w:rsidRPr="00830C2A">
        <w:rPr>
          <w:spacing w:val="-2"/>
          <w:sz w:val="28"/>
          <w:szCs w:val="20"/>
          <w:rtl/>
        </w:rPr>
        <w:t>51</w:t>
      </w:r>
      <w:r w:rsidRPr="008565CA">
        <w:rPr>
          <w:spacing w:val="-2"/>
          <w:sz w:val="28"/>
          <w:rtl/>
        </w:rPr>
        <w:t>-</w:t>
      </w:r>
      <w:r w:rsidRPr="008565CA">
        <w:rPr>
          <w:spacing w:val="-2"/>
          <w:sz w:val="28"/>
          <w:rtl/>
        </w:rPr>
        <w:tab/>
        <w:t>مجموع ديون الحكومة العامة (بما في ذلك جميع التزامات الديون) (بملايين اليورو في نهاية العام):</w:t>
      </w:r>
    </w:p>
    <w:tbl>
      <w:tblPr>
        <w:bidiVisual/>
        <w:tblW w:w="7352" w:type="dxa"/>
        <w:tblInd w:w="1134" w:type="dxa"/>
        <w:tblBorders>
          <w:top w:val="single" w:sz="4" w:space="0" w:color="auto"/>
          <w:bottom w:val="single" w:sz="12" w:space="0" w:color="auto"/>
        </w:tblBorders>
        <w:tblLayout w:type="fixed"/>
        <w:tblLook w:val="04A0" w:firstRow="1" w:lastRow="0" w:firstColumn="1" w:lastColumn="0" w:noHBand="0" w:noVBand="1"/>
      </w:tblPr>
      <w:tblGrid>
        <w:gridCol w:w="1653"/>
        <w:gridCol w:w="2638"/>
        <w:gridCol w:w="3061"/>
      </w:tblGrid>
      <w:tr w:rsidR="002D7598" w:rsidRPr="00CC1E05" w14:paraId="0D9BCC06" w14:textId="77777777" w:rsidTr="008565CA">
        <w:trPr>
          <w:cantSplit/>
          <w:trHeight w:val="351"/>
          <w:tblHeader/>
        </w:trPr>
        <w:tc>
          <w:tcPr>
            <w:tcW w:w="1124" w:type="pct"/>
            <w:tcBorders>
              <w:top w:val="single" w:sz="4" w:space="0" w:color="auto"/>
              <w:bottom w:val="single" w:sz="12" w:space="0" w:color="auto"/>
            </w:tcBorders>
            <w:shd w:val="clear" w:color="auto" w:fill="auto"/>
            <w:vAlign w:val="bottom"/>
          </w:tcPr>
          <w:p w14:paraId="49D6194D" w14:textId="77777777" w:rsidR="002D7598" w:rsidRPr="00CC1E05" w:rsidRDefault="002D7598" w:rsidP="00CC1E05">
            <w:pPr>
              <w:spacing w:before="40" w:after="40" w:line="300" w:lineRule="exact"/>
              <w:rPr>
                <w:i/>
                <w:iCs/>
                <w:szCs w:val="28"/>
              </w:rPr>
            </w:pPr>
          </w:p>
        </w:tc>
        <w:tc>
          <w:tcPr>
            <w:tcW w:w="1794" w:type="pct"/>
            <w:tcBorders>
              <w:top w:val="single" w:sz="4" w:space="0" w:color="auto"/>
              <w:bottom w:val="single" w:sz="12" w:space="0" w:color="auto"/>
            </w:tcBorders>
            <w:shd w:val="clear" w:color="auto" w:fill="auto"/>
            <w:vAlign w:val="bottom"/>
          </w:tcPr>
          <w:p w14:paraId="3595687A" w14:textId="77777777" w:rsidR="002D7598" w:rsidRPr="00CC1E05" w:rsidRDefault="002D7598" w:rsidP="00CC1E05">
            <w:pPr>
              <w:spacing w:before="40" w:after="40" w:line="300" w:lineRule="exact"/>
              <w:rPr>
                <w:i/>
                <w:iCs/>
                <w:szCs w:val="28"/>
              </w:rPr>
            </w:pPr>
            <w:r w:rsidRPr="00CC1E05">
              <w:rPr>
                <w:i/>
                <w:iCs/>
                <w:szCs w:val="28"/>
                <w:rtl/>
              </w:rPr>
              <w:t>الدائن المحلي</w:t>
            </w:r>
          </w:p>
        </w:tc>
        <w:tc>
          <w:tcPr>
            <w:tcW w:w="2082" w:type="pct"/>
            <w:tcBorders>
              <w:top w:val="single" w:sz="4" w:space="0" w:color="auto"/>
              <w:bottom w:val="single" w:sz="12" w:space="0" w:color="auto"/>
            </w:tcBorders>
            <w:shd w:val="clear" w:color="auto" w:fill="auto"/>
            <w:vAlign w:val="bottom"/>
          </w:tcPr>
          <w:p w14:paraId="3FD5F16D" w14:textId="77777777" w:rsidR="002D7598" w:rsidRPr="00CC1E05" w:rsidRDefault="002D7598" w:rsidP="00CC1E05">
            <w:pPr>
              <w:spacing w:before="40" w:after="40" w:line="300" w:lineRule="exact"/>
              <w:rPr>
                <w:i/>
                <w:iCs/>
                <w:szCs w:val="28"/>
              </w:rPr>
            </w:pPr>
            <w:r w:rsidRPr="00CC1E05">
              <w:rPr>
                <w:i/>
                <w:iCs/>
                <w:szCs w:val="28"/>
                <w:rtl/>
              </w:rPr>
              <w:t>الدائن الخارجي</w:t>
            </w:r>
          </w:p>
        </w:tc>
      </w:tr>
      <w:tr w:rsidR="002D7598" w:rsidRPr="00CC1E05" w14:paraId="0DF932E4" w14:textId="77777777" w:rsidTr="008565CA">
        <w:trPr>
          <w:cantSplit/>
          <w:trHeight w:val="351"/>
        </w:trPr>
        <w:tc>
          <w:tcPr>
            <w:tcW w:w="1124" w:type="pct"/>
            <w:tcBorders>
              <w:top w:val="single" w:sz="12" w:space="0" w:color="auto"/>
            </w:tcBorders>
            <w:shd w:val="clear" w:color="auto" w:fill="auto"/>
          </w:tcPr>
          <w:p w14:paraId="2CEECB76" w14:textId="77777777" w:rsidR="002D7598" w:rsidRPr="00CC1E05" w:rsidRDefault="002D7598" w:rsidP="00CC1E05">
            <w:pPr>
              <w:spacing w:before="40" w:after="40" w:line="300" w:lineRule="exact"/>
              <w:rPr>
                <w:szCs w:val="28"/>
              </w:rPr>
            </w:pPr>
            <w:r w:rsidRPr="00830C2A">
              <w:rPr>
                <w:szCs w:val="20"/>
                <w:rtl/>
              </w:rPr>
              <w:t>2012</w:t>
            </w:r>
          </w:p>
        </w:tc>
        <w:tc>
          <w:tcPr>
            <w:tcW w:w="1794" w:type="pct"/>
            <w:tcBorders>
              <w:top w:val="single" w:sz="12" w:space="0" w:color="auto"/>
            </w:tcBorders>
            <w:shd w:val="clear" w:color="auto" w:fill="auto"/>
            <w:vAlign w:val="bottom"/>
          </w:tcPr>
          <w:p w14:paraId="60003A11" w14:textId="77777777" w:rsidR="002D7598" w:rsidRPr="00CC1E05" w:rsidRDefault="002D7598" w:rsidP="00CC1E05">
            <w:pPr>
              <w:spacing w:before="40" w:after="40" w:line="300" w:lineRule="exact"/>
              <w:rPr>
                <w:szCs w:val="28"/>
              </w:rPr>
            </w:pPr>
            <w:r w:rsidRPr="00830C2A">
              <w:rPr>
                <w:szCs w:val="20"/>
                <w:rtl/>
              </w:rPr>
              <w:t>860</w:t>
            </w:r>
            <w:r w:rsidRPr="00CC1E05">
              <w:rPr>
                <w:szCs w:val="28"/>
                <w:rtl/>
              </w:rPr>
              <w:t>,</w:t>
            </w:r>
            <w:r w:rsidRPr="00830C2A">
              <w:rPr>
                <w:szCs w:val="20"/>
                <w:rtl/>
              </w:rPr>
              <w:t>33</w:t>
            </w:r>
            <w:r w:rsidRPr="00CC1E05">
              <w:rPr>
                <w:szCs w:val="28"/>
                <w:rtl/>
              </w:rPr>
              <w:t xml:space="preserve"> </w:t>
            </w:r>
            <w:r w:rsidRPr="00830C2A">
              <w:rPr>
                <w:szCs w:val="20"/>
                <w:rtl/>
              </w:rPr>
              <w:t>3</w:t>
            </w:r>
          </w:p>
        </w:tc>
        <w:tc>
          <w:tcPr>
            <w:tcW w:w="2082" w:type="pct"/>
            <w:tcBorders>
              <w:top w:val="single" w:sz="12" w:space="0" w:color="auto"/>
            </w:tcBorders>
            <w:shd w:val="clear" w:color="auto" w:fill="auto"/>
            <w:vAlign w:val="bottom"/>
          </w:tcPr>
          <w:p w14:paraId="03C093F8" w14:textId="77777777" w:rsidR="002D7598" w:rsidRPr="00CC1E05" w:rsidRDefault="002D7598" w:rsidP="00CC1E05">
            <w:pPr>
              <w:spacing w:before="40" w:after="40" w:line="300" w:lineRule="exact"/>
              <w:rPr>
                <w:szCs w:val="28"/>
              </w:rPr>
            </w:pPr>
            <w:r w:rsidRPr="00830C2A">
              <w:rPr>
                <w:szCs w:val="20"/>
                <w:rtl/>
              </w:rPr>
              <w:t>086</w:t>
            </w:r>
            <w:r w:rsidRPr="00CC1E05">
              <w:rPr>
                <w:szCs w:val="28"/>
                <w:rtl/>
              </w:rPr>
              <w:t>,</w:t>
            </w:r>
            <w:r w:rsidRPr="00830C2A">
              <w:rPr>
                <w:szCs w:val="20"/>
                <w:rtl/>
              </w:rPr>
              <w:t>38</w:t>
            </w:r>
            <w:r w:rsidRPr="00CC1E05">
              <w:rPr>
                <w:szCs w:val="28"/>
                <w:rtl/>
              </w:rPr>
              <w:t xml:space="preserve"> </w:t>
            </w:r>
            <w:r w:rsidRPr="00830C2A">
              <w:rPr>
                <w:szCs w:val="20"/>
                <w:rtl/>
              </w:rPr>
              <w:t>11</w:t>
            </w:r>
          </w:p>
        </w:tc>
      </w:tr>
      <w:tr w:rsidR="002D7598" w:rsidRPr="00CC1E05" w14:paraId="42657CCF" w14:textId="77777777" w:rsidTr="008565CA">
        <w:trPr>
          <w:cantSplit/>
          <w:trHeight w:val="361"/>
        </w:trPr>
        <w:tc>
          <w:tcPr>
            <w:tcW w:w="1124" w:type="pct"/>
            <w:shd w:val="clear" w:color="auto" w:fill="auto"/>
          </w:tcPr>
          <w:p w14:paraId="2C22053C" w14:textId="77777777" w:rsidR="002D7598" w:rsidRPr="00CC1E05" w:rsidRDefault="002D7598" w:rsidP="00CC1E05">
            <w:pPr>
              <w:spacing w:before="40" w:after="40" w:line="300" w:lineRule="exact"/>
              <w:rPr>
                <w:szCs w:val="28"/>
              </w:rPr>
            </w:pPr>
            <w:r w:rsidRPr="00830C2A">
              <w:rPr>
                <w:szCs w:val="20"/>
                <w:rtl/>
              </w:rPr>
              <w:t>2013</w:t>
            </w:r>
          </w:p>
        </w:tc>
        <w:tc>
          <w:tcPr>
            <w:tcW w:w="1794" w:type="pct"/>
            <w:shd w:val="clear" w:color="auto" w:fill="auto"/>
            <w:vAlign w:val="bottom"/>
          </w:tcPr>
          <w:p w14:paraId="302F8F50" w14:textId="77777777" w:rsidR="002D7598" w:rsidRPr="00CC1E05" w:rsidRDefault="002D7598" w:rsidP="00CC1E05">
            <w:pPr>
              <w:spacing w:before="40" w:after="40" w:line="300" w:lineRule="exact"/>
              <w:rPr>
                <w:szCs w:val="28"/>
              </w:rPr>
            </w:pPr>
            <w:r w:rsidRPr="00830C2A">
              <w:rPr>
                <w:szCs w:val="20"/>
                <w:rtl/>
              </w:rPr>
              <w:t>736</w:t>
            </w:r>
            <w:r w:rsidRPr="00CC1E05">
              <w:rPr>
                <w:szCs w:val="28"/>
                <w:rtl/>
              </w:rPr>
              <w:t>,</w:t>
            </w:r>
            <w:r w:rsidRPr="00830C2A">
              <w:rPr>
                <w:szCs w:val="20"/>
                <w:rtl/>
              </w:rPr>
              <w:t>66</w:t>
            </w:r>
            <w:r w:rsidRPr="00CC1E05">
              <w:rPr>
                <w:szCs w:val="28"/>
                <w:rtl/>
              </w:rPr>
              <w:t xml:space="preserve"> </w:t>
            </w:r>
            <w:r w:rsidRPr="00830C2A">
              <w:rPr>
                <w:szCs w:val="20"/>
                <w:rtl/>
              </w:rPr>
              <w:t>4</w:t>
            </w:r>
          </w:p>
        </w:tc>
        <w:tc>
          <w:tcPr>
            <w:tcW w:w="2082" w:type="pct"/>
            <w:shd w:val="clear" w:color="auto" w:fill="auto"/>
            <w:vAlign w:val="bottom"/>
          </w:tcPr>
          <w:p w14:paraId="2B99B29A" w14:textId="77777777" w:rsidR="002D7598" w:rsidRPr="00CC1E05" w:rsidRDefault="002D7598" w:rsidP="00CC1E05">
            <w:pPr>
              <w:spacing w:before="40" w:after="40" w:line="300" w:lineRule="exact"/>
              <w:rPr>
                <w:szCs w:val="28"/>
              </w:rPr>
            </w:pPr>
            <w:r w:rsidRPr="00830C2A">
              <w:rPr>
                <w:szCs w:val="20"/>
                <w:rtl/>
              </w:rPr>
              <w:t>691</w:t>
            </w:r>
            <w:r w:rsidRPr="00CC1E05">
              <w:rPr>
                <w:szCs w:val="28"/>
                <w:rtl/>
              </w:rPr>
              <w:t>,</w:t>
            </w:r>
            <w:r w:rsidRPr="00830C2A">
              <w:rPr>
                <w:szCs w:val="20"/>
                <w:rtl/>
              </w:rPr>
              <w:t>13</w:t>
            </w:r>
            <w:r w:rsidRPr="00CC1E05">
              <w:rPr>
                <w:szCs w:val="28"/>
                <w:rtl/>
              </w:rPr>
              <w:t xml:space="preserve"> </w:t>
            </w:r>
            <w:r w:rsidRPr="00830C2A">
              <w:rPr>
                <w:szCs w:val="20"/>
                <w:rtl/>
              </w:rPr>
              <w:t>10</w:t>
            </w:r>
          </w:p>
        </w:tc>
      </w:tr>
      <w:tr w:rsidR="002D7598" w:rsidRPr="00CC1E05" w14:paraId="18C83BF6" w14:textId="77777777" w:rsidTr="008565CA">
        <w:trPr>
          <w:cantSplit/>
          <w:trHeight w:val="351"/>
        </w:trPr>
        <w:tc>
          <w:tcPr>
            <w:tcW w:w="1124" w:type="pct"/>
            <w:shd w:val="clear" w:color="auto" w:fill="auto"/>
          </w:tcPr>
          <w:p w14:paraId="4A71FA40" w14:textId="77777777" w:rsidR="002D7598" w:rsidRPr="00CC1E05" w:rsidRDefault="002D7598" w:rsidP="00CC1E05">
            <w:pPr>
              <w:spacing w:before="40" w:after="40" w:line="300" w:lineRule="exact"/>
              <w:rPr>
                <w:szCs w:val="28"/>
              </w:rPr>
            </w:pPr>
            <w:r w:rsidRPr="00830C2A">
              <w:rPr>
                <w:szCs w:val="20"/>
                <w:rtl/>
              </w:rPr>
              <w:t>2014</w:t>
            </w:r>
          </w:p>
        </w:tc>
        <w:tc>
          <w:tcPr>
            <w:tcW w:w="1794" w:type="pct"/>
            <w:shd w:val="clear" w:color="auto" w:fill="auto"/>
            <w:vAlign w:val="bottom"/>
          </w:tcPr>
          <w:p w14:paraId="119A360E" w14:textId="77777777" w:rsidR="002D7598" w:rsidRPr="00CC1E05" w:rsidRDefault="002D7598" w:rsidP="00CC1E05">
            <w:pPr>
              <w:spacing w:before="40" w:after="40" w:line="300" w:lineRule="exact"/>
              <w:rPr>
                <w:szCs w:val="28"/>
              </w:rPr>
            </w:pPr>
            <w:r w:rsidRPr="00830C2A">
              <w:rPr>
                <w:szCs w:val="20"/>
                <w:rtl/>
              </w:rPr>
              <w:t>893</w:t>
            </w:r>
            <w:r w:rsidRPr="00CC1E05">
              <w:rPr>
                <w:szCs w:val="28"/>
                <w:rtl/>
              </w:rPr>
              <w:t>,</w:t>
            </w:r>
            <w:r w:rsidRPr="00830C2A">
              <w:rPr>
                <w:szCs w:val="20"/>
                <w:rtl/>
              </w:rPr>
              <w:t>60</w:t>
            </w:r>
            <w:r w:rsidRPr="00CC1E05">
              <w:rPr>
                <w:szCs w:val="28"/>
                <w:rtl/>
              </w:rPr>
              <w:t xml:space="preserve"> </w:t>
            </w:r>
            <w:r w:rsidRPr="00830C2A">
              <w:rPr>
                <w:szCs w:val="20"/>
                <w:rtl/>
              </w:rPr>
              <w:t>4</w:t>
            </w:r>
          </w:p>
        </w:tc>
        <w:tc>
          <w:tcPr>
            <w:tcW w:w="2082" w:type="pct"/>
            <w:shd w:val="clear" w:color="auto" w:fill="auto"/>
            <w:vAlign w:val="bottom"/>
          </w:tcPr>
          <w:p w14:paraId="64187187" w14:textId="77777777" w:rsidR="002D7598" w:rsidRPr="00CC1E05" w:rsidRDefault="002D7598" w:rsidP="00CC1E05">
            <w:pPr>
              <w:spacing w:before="40" w:after="40" w:line="300" w:lineRule="exact"/>
              <w:rPr>
                <w:szCs w:val="28"/>
              </w:rPr>
            </w:pPr>
            <w:r w:rsidRPr="00830C2A">
              <w:rPr>
                <w:szCs w:val="20"/>
                <w:rtl/>
              </w:rPr>
              <w:t>010</w:t>
            </w:r>
            <w:r w:rsidRPr="00CC1E05">
              <w:rPr>
                <w:szCs w:val="28"/>
                <w:rtl/>
              </w:rPr>
              <w:t>,</w:t>
            </w:r>
            <w:r w:rsidRPr="00830C2A">
              <w:rPr>
                <w:szCs w:val="20"/>
                <w:rtl/>
              </w:rPr>
              <w:t>94</w:t>
            </w:r>
            <w:r w:rsidRPr="00CC1E05">
              <w:rPr>
                <w:szCs w:val="28"/>
                <w:rtl/>
              </w:rPr>
              <w:t xml:space="preserve"> </w:t>
            </w:r>
            <w:r w:rsidRPr="00830C2A">
              <w:rPr>
                <w:szCs w:val="20"/>
                <w:rtl/>
              </w:rPr>
              <w:t>12</w:t>
            </w:r>
          </w:p>
        </w:tc>
      </w:tr>
      <w:tr w:rsidR="002D7598" w:rsidRPr="00CC1E05" w14:paraId="413EAA9E" w14:textId="77777777" w:rsidTr="008565CA">
        <w:trPr>
          <w:cantSplit/>
          <w:trHeight w:val="361"/>
        </w:trPr>
        <w:tc>
          <w:tcPr>
            <w:tcW w:w="1124" w:type="pct"/>
            <w:shd w:val="clear" w:color="auto" w:fill="auto"/>
          </w:tcPr>
          <w:p w14:paraId="54B0FFC4" w14:textId="77777777" w:rsidR="002D7598" w:rsidRPr="00CC1E05" w:rsidRDefault="002D7598" w:rsidP="00CC1E05">
            <w:pPr>
              <w:spacing w:before="40" w:after="40" w:line="300" w:lineRule="exact"/>
              <w:rPr>
                <w:szCs w:val="28"/>
              </w:rPr>
            </w:pPr>
            <w:r w:rsidRPr="00830C2A">
              <w:rPr>
                <w:szCs w:val="20"/>
                <w:rtl/>
              </w:rPr>
              <w:t>2015</w:t>
            </w:r>
          </w:p>
        </w:tc>
        <w:tc>
          <w:tcPr>
            <w:tcW w:w="1794" w:type="pct"/>
            <w:shd w:val="clear" w:color="auto" w:fill="auto"/>
            <w:vAlign w:val="bottom"/>
          </w:tcPr>
          <w:p w14:paraId="2550F346" w14:textId="77777777" w:rsidR="002D7598" w:rsidRPr="00CC1E05" w:rsidRDefault="002D7598" w:rsidP="00CC1E05">
            <w:pPr>
              <w:spacing w:before="40" w:after="40" w:line="300" w:lineRule="exact"/>
              <w:rPr>
                <w:szCs w:val="28"/>
              </w:rPr>
            </w:pPr>
            <w:r w:rsidRPr="00830C2A">
              <w:rPr>
                <w:szCs w:val="20"/>
                <w:rtl/>
              </w:rPr>
              <w:t>515</w:t>
            </w:r>
            <w:r w:rsidRPr="00CC1E05">
              <w:rPr>
                <w:szCs w:val="28"/>
                <w:rtl/>
              </w:rPr>
              <w:t>,</w:t>
            </w:r>
            <w:r w:rsidRPr="00830C2A">
              <w:rPr>
                <w:szCs w:val="20"/>
                <w:rtl/>
              </w:rPr>
              <w:t>82</w:t>
            </w:r>
            <w:r w:rsidRPr="00CC1E05">
              <w:rPr>
                <w:szCs w:val="28"/>
                <w:rtl/>
              </w:rPr>
              <w:t xml:space="preserve"> </w:t>
            </w:r>
            <w:r w:rsidRPr="00830C2A">
              <w:rPr>
                <w:szCs w:val="20"/>
                <w:rtl/>
              </w:rPr>
              <w:t>5</w:t>
            </w:r>
          </w:p>
        </w:tc>
        <w:tc>
          <w:tcPr>
            <w:tcW w:w="2082" w:type="pct"/>
            <w:shd w:val="clear" w:color="auto" w:fill="auto"/>
            <w:vAlign w:val="bottom"/>
          </w:tcPr>
          <w:p w14:paraId="2D917B94" w14:textId="77777777" w:rsidR="002D7598" w:rsidRPr="00CC1E05" w:rsidRDefault="002D7598" w:rsidP="00CC1E05">
            <w:pPr>
              <w:spacing w:before="40" w:after="40" w:line="300" w:lineRule="exact"/>
              <w:rPr>
                <w:szCs w:val="28"/>
              </w:rPr>
            </w:pPr>
            <w:r w:rsidRPr="00830C2A">
              <w:rPr>
                <w:szCs w:val="20"/>
                <w:rtl/>
              </w:rPr>
              <w:t>954</w:t>
            </w:r>
            <w:r w:rsidRPr="00CC1E05">
              <w:rPr>
                <w:szCs w:val="28"/>
                <w:rtl/>
              </w:rPr>
              <w:t>,</w:t>
            </w:r>
            <w:r w:rsidRPr="00830C2A">
              <w:rPr>
                <w:szCs w:val="20"/>
                <w:rtl/>
              </w:rPr>
              <w:t>11</w:t>
            </w:r>
            <w:r w:rsidRPr="00CC1E05">
              <w:rPr>
                <w:szCs w:val="28"/>
                <w:rtl/>
              </w:rPr>
              <w:t xml:space="preserve"> </w:t>
            </w:r>
            <w:r w:rsidRPr="00830C2A">
              <w:rPr>
                <w:szCs w:val="20"/>
                <w:rtl/>
              </w:rPr>
              <w:t>11</w:t>
            </w:r>
          </w:p>
        </w:tc>
      </w:tr>
      <w:tr w:rsidR="002D7598" w:rsidRPr="00CC1E05" w14:paraId="24592534" w14:textId="77777777" w:rsidTr="008565CA">
        <w:trPr>
          <w:cantSplit/>
          <w:trHeight w:val="351"/>
        </w:trPr>
        <w:tc>
          <w:tcPr>
            <w:tcW w:w="1124" w:type="pct"/>
            <w:shd w:val="clear" w:color="auto" w:fill="auto"/>
          </w:tcPr>
          <w:p w14:paraId="1C243EAD" w14:textId="77777777" w:rsidR="002D7598" w:rsidRPr="00CC1E05" w:rsidRDefault="002D7598" w:rsidP="00CC1E05">
            <w:pPr>
              <w:spacing w:before="40" w:after="40" w:line="300" w:lineRule="exact"/>
              <w:rPr>
                <w:szCs w:val="28"/>
              </w:rPr>
            </w:pPr>
            <w:r w:rsidRPr="00830C2A">
              <w:rPr>
                <w:szCs w:val="20"/>
                <w:rtl/>
              </w:rPr>
              <w:t>2016</w:t>
            </w:r>
          </w:p>
        </w:tc>
        <w:tc>
          <w:tcPr>
            <w:tcW w:w="1794" w:type="pct"/>
            <w:shd w:val="clear" w:color="auto" w:fill="auto"/>
            <w:vAlign w:val="bottom"/>
          </w:tcPr>
          <w:p w14:paraId="35852D11" w14:textId="77777777" w:rsidR="002D7598" w:rsidRPr="00CC1E05" w:rsidRDefault="002D7598" w:rsidP="00CC1E05">
            <w:pPr>
              <w:spacing w:before="40" w:after="40" w:line="300" w:lineRule="exact"/>
              <w:rPr>
                <w:szCs w:val="28"/>
              </w:rPr>
            </w:pPr>
            <w:r w:rsidRPr="00830C2A">
              <w:rPr>
                <w:szCs w:val="20"/>
                <w:rtl/>
              </w:rPr>
              <w:t>576</w:t>
            </w:r>
            <w:r w:rsidRPr="00CC1E05">
              <w:rPr>
                <w:szCs w:val="28"/>
                <w:rtl/>
              </w:rPr>
              <w:t>,</w:t>
            </w:r>
            <w:r w:rsidRPr="00830C2A">
              <w:rPr>
                <w:szCs w:val="20"/>
                <w:rtl/>
              </w:rPr>
              <w:t>70</w:t>
            </w:r>
            <w:r w:rsidRPr="00CC1E05">
              <w:rPr>
                <w:szCs w:val="28"/>
                <w:rtl/>
              </w:rPr>
              <w:t xml:space="preserve"> </w:t>
            </w:r>
            <w:r w:rsidRPr="00830C2A">
              <w:rPr>
                <w:szCs w:val="20"/>
                <w:rtl/>
              </w:rPr>
              <w:t>5</w:t>
            </w:r>
          </w:p>
        </w:tc>
        <w:tc>
          <w:tcPr>
            <w:tcW w:w="2082" w:type="pct"/>
            <w:shd w:val="clear" w:color="auto" w:fill="auto"/>
            <w:vAlign w:val="bottom"/>
          </w:tcPr>
          <w:p w14:paraId="511EC42F" w14:textId="77777777" w:rsidR="002D7598" w:rsidRPr="00CC1E05" w:rsidRDefault="002D7598" w:rsidP="00CC1E05">
            <w:pPr>
              <w:spacing w:before="40" w:after="40" w:line="300" w:lineRule="exact"/>
              <w:rPr>
                <w:szCs w:val="28"/>
              </w:rPr>
            </w:pPr>
            <w:r w:rsidRPr="00830C2A">
              <w:rPr>
                <w:szCs w:val="20"/>
                <w:rtl/>
              </w:rPr>
              <w:t>713</w:t>
            </w:r>
            <w:r w:rsidRPr="00CC1E05">
              <w:rPr>
                <w:szCs w:val="28"/>
                <w:rtl/>
              </w:rPr>
              <w:t>,</w:t>
            </w:r>
            <w:r w:rsidRPr="00830C2A">
              <w:rPr>
                <w:szCs w:val="20"/>
                <w:rtl/>
              </w:rPr>
              <w:t>91</w:t>
            </w:r>
            <w:r w:rsidRPr="00CC1E05">
              <w:rPr>
                <w:szCs w:val="28"/>
                <w:rtl/>
              </w:rPr>
              <w:t xml:space="preserve"> </w:t>
            </w:r>
            <w:r w:rsidRPr="00830C2A">
              <w:rPr>
                <w:szCs w:val="20"/>
                <w:rtl/>
              </w:rPr>
              <w:t>11</w:t>
            </w:r>
          </w:p>
        </w:tc>
      </w:tr>
      <w:tr w:rsidR="002D7598" w:rsidRPr="00CC1E05" w14:paraId="6761C440" w14:textId="77777777" w:rsidTr="008565CA">
        <w:trPr>
          <w:cantSplit/>
          <w:trHeight w:val="351"/>
        </w:trPr>
        <w:tc>
          <w:tcPr>
            <w:tcW w:w="1124" w:type="pct"/>
            <w:shd w:val="clear" w:color="auto" w:fill="auto"/>
          </w:tcPr>
          <w:p w14:paraId="0AF50579" w14:textId="77777777" w:rsidR="002D7598" w:rsidRPr="00CC1E05" w:rsidRDefault="002D7598" w:rsidP="00CC1E05">
            <w:pPr>
              <w:spacing w:before="40" w:after="40" w:line="300" w:lineRule="exact"/>
              <w:rPr>
                <w:szCs w:val="28"/>
              </w:rPr>
            </w:pPr>
            <w:r w:rsidRPr="00830C2A">
              <w:rPr>
                <w:szCs w:val="20"/>
                <w:rtl/>
              </w:rPr>
              <w:t>2017</w:t>
            </w:r>
          </w:p>
        </w:tc>
        <w:tc>
          <w:tcPr>
            <w:tcW w:w="1794" w:type="pct"/>
            <w:shd w:val="clear" w:color="auto" w:fill="auto"/>
            <w:vAlign w:val="bottom"/>
          </w:tcPr>
          <w:p w14:paraId="74DFB4AB" w14:textId="77777777" w:rsidR="002D7598" w:rsidRPr="00CC1E05" w:rsidRDefault="002D7598" w:rsidP="00CC1E05">
            <w:pPr>
              <w:spacing w:before="40" w:after="40" w:line="300" w:lineRule="exact"/>
              <w:rPr>
                <w:szCs w:val="28"/>
              </w:rPr>
            </w:pPr>
            <w:r w:rsidRPr="00830C2A">
              <w:rPr>
                <w:szCs w:val="20"/>
                <w:rtl/>
              </w:rPr>
              <w:t>264</w:t>
            </w:r>
            <w:r w:rsidRPr="00CC1E05">
              <w:rPr>
                <w:szCs w:val="28"/>
                <w:rtl/>
              </w:rPr>
              <w:t>,</w:t>
            </w:r>
            <w:r w:rsidRPr="00830C2A">
              <w:rPr>
                <w:szCs w:val="20"/>
                <w:rtl/>
              </w:rPr>
              <w:t>27</w:t>
            </w:r>
            <w:r w:rsidRPr="00CC1E05">
              <w:rPr>
                <w:szCs w:val="28"/>
                <w:rtl/>
              </w:rPr>
              <w:t xml:space="preserve"> </w:t>
            </w:r>
            <w:r w:rsidRPr="00830C2A">
              <w:rPr>
                <w:szCs w:val="20"/>
                <w:rtl/>
              </w:rPr>
              <w:t>5</w:t>
            </w:r>
          </w:p>
        </w:tc>
        <w:tc>
          <w:tcPr>
            <w:tcW w:w="2082" w:type="pct"/>
            <w:shd w:val="clear" w:color="auto" w:fill="auto"/>
            <w:vAlign w:val="bottom"/>
          </w:tcPr>
          <w:p w14:paraId="4522E96D" w14:textId="77777777" w:rsidR="002D7598" w:rsidRPr="00CC1E05" w:rsidRDefault="002D7598" w:rsidP="00CC1E05">
            <w:pPr>
              <w:spacing w:before="40" w:after="40" w:line="300" w:lineRule="exact"/>
              <w:rPr>
                <w:szCs w:val="28"/>
              </w:rPr>
            </w:pPr>
            <w:r w:rsidRPr="00830C2A">
              <w:rPr>
                <w:szCs w:val="20"/>
                <w:rtl/>
              </w:rPr>
              <w:t>042</w:t>
            </w:r>
            <w:r w:rsidRPr="00CC1E05">
              <w:rPr>
                <w:szCs w:val="28"/>
                <w:rtl/>
              </w:rPr>
              <w:t>,</w:t>
            </w:r>
            <w:r w:rsidRPr="00830C2A">
              <w:rPr>
                <w:szCs w:val="20"/>
                <w:rtl/>
              </w:rPr>
              <w:t>09</w:t>
            </w:r>
            <w:r w:rsidRPr="00CC1E05">
              <w:rPr>
                <w:szCs w:val="28"/>
                <w:rtl/>
              </w:rPr>
              <w:t xml:space="preserve"> </w:t>
            </w:r>
            <w:r w:rsidRPr="00830C2A">
              <w:rPr>
                <w:szCs w:val="20"/>
                <w:rtl/>
              </w:rPr>
              <w:t>13</w:t>
            </w:r>
          </w:p>
        </w:tc>
      </w:tr>
      <w:tr w:rsidR="002D7598" w:rsidRPr="00CC1E05" w14:paraId="11F6166F" w14:textId="77777777" w:rsidTr="008565CA">
        <w:trPr>
          <w:cantSplit/>
          <w:trHeight w:val="351"/>
        </w:trPr>
        <w:tc>
          <w:tcPr>
            <w:tcW w:w="1124" w:type="pct"/>
            <w:shd w:val="clear" w:color="auto" w:fill="auto"/>
          </w:tcPr>
          <w:p w14:paraId="2CB2BA4C" w14:textId="77777777" w:rsidR="002D7598" w:rsidRPr="00CC1E05" w:rsidRDefault="002D7598" w:rsidP="00CC1E05">
            <w:pPr>
              <w:spacing w:before="40" w:after="40" w:line="300" w:lineRule="exact"/>
              <w:rPr>
                <w:szCs w:val="28"/>
              </w:rPr>
            </w:pPr>
            <w:r w:rsidRPr="00830C2A">
              <w:rPr>
                <w:szCs w:val="20"/>
                <w:rtl/>
              </w:rPr>
              <w:t>2018</w:t>
            </w:r>
          </w:p>
        </w:tc>
        <w:tc>
          <w:tcPr>
            <w:tcW w:w="1794" w:type="pct"/>
            <w:shd w:val="clear" w:color="auto" w:fill="auto"/>
            <w:vAlign w:val="bottom"/>
          </w:tcPr>
          <w:p w14:paraId="5FA1B06D" w14:textId="77777777" w:rsidR="002D7598" w:rsidRPr="00CC1E05" w:rsidRDefault="002D7598" w:rsidP="00CC1E05">
            <w:pPr>
              <w:spacing w:before="40" w:after="40" w:line="300" w:lineRule="exact"/>
              <w:rPr>
                <w:szCs w:val="28"/>
              </w:rPr>
            </w:pPr>
            <w:r w:rsidRPr="00830C2A">
              <w:rPr>
                <w:szCs w:val="20"/>
                <w:rtl/>
              </w:rPr>
              <w:t>997</w:t>
            </w:r>
            <w:r w:rsidRPr="00CC1E05">
              <w:rPr>
                <w:szCs w:val="28"/>
                <w:rtl/>
              </w:rPr>
              <w:t>,</w:t>
            </w:r>
            <w:r w:rsidRPr="00830C2A">
              <w:rPr>
                <w:szCs w:val="20"/>
                <w:rtl/>
              </w:rPr>
              <w:t>06</w:t>
            </w:r>
            <w:r w:rsidRPr="00CC1E05">
              <w:rPr>
                <w:szCs w:val="28"/>
                <w:rtl/>
              </w:rPr>
              <w:t xml:space="preserve"> </w:t>
            </w:r>
            <w:r w:rsidRPr="00830C2A">
              <w:rPr>
                <w:szCs w:val="20"/>
                <w:rtl/>
              </w:rPr>
              <w:t>4</w:t>
            </w:r>
          </w:p>
        </w:tc>
        <w:tc>
          <w:tcPr>
            <w:tcW w:w="2082" w:type="pct"/>
            <w:shd w:val="clear" w:color="auto" w:fill="auto"/>
            <w:vAlign w:val="bottom"/>
          </w:tcPr>
          <w:p w14:paraId="58FA35FD" w14:textId="77777777" w:rsidR="002D7598" w:rsidRPr="00CC1E05" w:rsidRDefault="002D7598" w:rsidP="00CC1E05">
            <w:pPr>
              <w:spacing w:before="40" w:after="40" w:line="300" w:lineRule="exact"/>
              <w:rPr>
                <w:szCs w:val="28"/>
              </w:rPr>
            </w:pPr>
            <w:r w:rsidRPr="00830C2A">
              <w:rPr>
                <w:szCs w:val="20"/>
                <w:rtl/>
              </w:rPr>
              <w:t>179</w:t>
            </w:r>
            <w:r w:rsidRPr="00CC1E05">
              <w:rPr>
                <w:szCs w:val="28"/>
                <w:rtl/>
              </w:rPr>
              <w:t>,</w:t>
            </w:r>
            <w:r w:rsidRPr="00830C2A">
              <w:rPr>
                <w:szCs w:val="20"/>
                <w:rtl/>
              </w:rPr>
              <w:t>53</w:t>
            </w:r>
            <w:r w:rsidRPr="00CC1E05">
              <w:rPr>
                <w:szCs w:val="28"/>
                <w:rtl/>
              </w:rPr>
              <w:t xml:space="preserve"> </w:t>
            </w:r>
            <w:r w:rsidRPr="00830C2A">
              <w:rPr>
                <w:szCs w:val="20"/>
                <w:rtl/>
              </w:rPr>
              <w:t>12</w:t>
            </w:r>
          </w:p>
        </w:tc>
      </w:tr>
    </w:tbl>
    <w:p w14:paraId="28C76CE7" w14:textId="77777777" w:rsidR="002D7598" w:rsidRPr="002C0940" w:rsidRDefault="002D7598" w:rsidP="00670B7E">
      <w:pPr>
        <w:pStyle w:val="SingleTxtGA"/>
        <w:spacing w:before="360"/>
        <w:rPr>
          <w:sz w:val="28"/>
        </w:rPr>
      </w:pPr>
      <w:r w:rsidRPr="00830C2A">
        <w:rPr>
          <w:sz w:val="28"/>
          <w:szCs w:val="20"/>
          <w:rtl/>
        </w:rPr>
        <w:t>52</w:t>
      </w:r>
      <w:r w:rsidRPr="002C0940">
        <w:rPr>
          <w:sz w:val="28"/>
          <w:rtl/>
        </w:rPr>
        <w:t>-</w:t>
      </w:r>
      <w:r w:rsidRPr="002C0940">
        <w:rPr>
          <w:sz w:val="28"/>
          <w:rtl/>
        </w:rPr>
        <w:tab/>
        <w:t>الناتج المحلي الإجمالي ومعدل النمو السنوي والدخل القومي الإجمالي:</w:t>
      </w:r>
    </w:p>
    <w:tbl>
      <w:tblPr>
        <w:bidiVisual/>
        <w:tblW w:w="9760" w:type="dxa"/>
        <w:tblInd w:w="125" w:type="dxa"/>
        <w:tblBorders>
          <w:top w:val="single" w:sz="4" w:space="0" w:color="auto"/>
          <w:bottom w:val="single" w:sz="12" w:space="0" w:color="auto"/>
        </w:tblBorders>
        <w:tblLayout w:type="fixed"/>
        <w:tblLook w:val="0000" w:firstRow="0" w:lastRow="0" w:firstColumn="0" w:lastColumn="0" w:noHBand="0" w:noVBand="0"/>
      </w:tblPr>
      <w:tblGrid>
        <w:gridCol w:w="1824"/>
        <w:gridCol w:w="987"/>
        <w:gridCol w:w="993"/>
        <w:gridCol w:w="990"/>
        <w:gridCol w:w="994"/>
        <w:gridCol w:w="994"/>
        <w:gridCol w:w="992"/>
        <w:gridCol w:w="992"/>
        <w:gridCol w:w="994"/>
      </w:tblGrid>
      <w:tr w:rsidR="00590E7B" w:rsidRPr="00590E7B" w14:paraId="63D9B9F9" w14:textId="77777777" w:rsidTr="001B11F0">
        <w:trPr>
          <w:cantSplit/>
          <w:tblHeader/>
        </w:trPr>
        <w:tc>
          <w:tcPr>
            <w:tcW w:w="935" w:type="pct"/>
            <w:tcBorders>
              <w:top w:val="single" w:sz="4" w:space="0" w:color="auto"/>
              <w:bottom w:val="single" w:sz="12" w:space="0" w:color="auto"/>
            </w:tcBorders>
            <w:shd w:val="clear" w:color="auto" w:fill="auto"/>
            <w:vAlign w:val="bottom"/>
          </w:tcPr>
          <w:p w14:paraId="05A9A5D3" w14:textId="77777777" w:rsidR="002D7598" w:rsidRPr="00590E7B" w:rsidRDefault="002D7598" w:rsidP="00CC1E05">
            <w:pPr>
              <w:spacing w:before="40" w:after="40" w:line="300" w:lineRule="exact"/>
              <w:rPr>
                <w:i/>
                <w:iCs/>
                <w:sz w:val="18"/>
                <w:szCs w:val="26"/>
              </w:rPr>
            </w:pPr>
            <w:r w:rsidRPr="00590E7B">
              <w:rPr>
                <w:i/>
                <w:iCs/>
                <w:sz w:val="18"/>
                <w:szCs w:val="26"/>
                <w:rtl/>
              </w:rPr>
              <w:t>ملايين يورو</w:t>
            </w:r>
          </w:p>
        </w:tc>
        <w:tc>
          <w:tcPr>
            <w:tcW w:w="506" w:type="pct"/>
            <w:tcBorders>
              <w:top w:val="single" w:sz="4" w:space="0" w:color="auto"/>
              <w:bottom w:val="single" w:sz="12" w:space="0" w:color="auto"/>
            </w:tcBorders>
            <w:shd w:val="clear" w:color="auto" w:fill="auto"/>
            <w:vAlign w:val="bottom"/>
          </w:tcPr>
          <w:p w14:paraId="584B4334" w14:textId="77777777" w:rsidR="002D7598" w:rsidRPr="00590E7B" w:rsidRDefault="002D7598" w:rsidP="00CC1E05">
            <w:pPr>
              <w:spacing w:before="40" w:after="40" w:line="300" w:lineRule="exact"/>
              <w:rPr>
                <w:i/>
                <w:iCs/>
                <w:sz w:val="12"/>
                <w:szCs w:val="20"/>
              </w:rPr>
            </w:pPr>
            <w:r w:rsidRPr="00830C2A">
              <w:rPr>
                <w:i/>
                <w:iCs/>
                <w:sz w:val="12"/>
                <w:szCs w:val="20"/>
                <w:rtl/>
              </w:rPr>
              <w:t>2011</w:t>
            </w:r>
            <w:r w:rsidRPr="00590E7B">
              <w:rPr>
                <w:i/>
                <w:iCs/>
                <w:sz w:val="12"/>
                <w:szCs w:val="20"/>
                <w:rtl/>
              </w:rPr>
              <w:t>**</w:t>
            </w:r>
          </w:p>
        </w:tc>
        <w:tc>
          <w:tcPr>
            <w:tcW w:w="509" w:type="pct"/>
            <w:tcBorders>
              <w:top w:val="single" w:sz="4" w:space="0" w:color="auto"/>
              <w:bottom w:val="single" w:sz="12" w:space="0" w:color="auto"/>
            </w:tcBorders>
            <w:shd w:val="clear" w:color="auto" w:fill="auto"/>
            <w:vAlign w:val="bottom"/>
          </w:tcPr>
          <w:p w14:paraId="5A5DFA88" w14:textId="77777777" w:rsidR="002D7598" w:rsidRPr="00590E7B" w:rsidRDefault="002D7598" w:rsidP="00CC1E05">
            <w:pPr>
              <w:spacing w:before="40" w:after="40" w:line="300" w:lineRule="exact"/>
              <w:rPr>
                <w:i/>
                <w:iCs/>
                <w:sz w:val="12"/>
                <w:szCs w:val="20"/>
              </w:rPr>
            </w:pPr>
            <w:r w:rsidRPr="00830C2A">
              <w:rPr>
                <w:i/>
                <w:iCs/>
                <w:sz w:val="12"/>
                <w:szCs w:val="20"/>
                <w:rtl/>
              </w:rPr>
              <w:t>2012</w:t>
            </w:r>
            <w:r w:rsidRPr="00590E7B">
              <w:rPr>
                <w:i/>
                <w:iCs/>
                <w:sz w:val="12"/>
                <w:szCs w:val="20"/>
                <w:rtl/>
              </w:rPr>
              <w:t>**</w:t>
            </w:r>
          </w:p>
        </w:tc>
        <w:tc>
          <w:tcPr>
            <w:tcW w:w="507" w:type="pct"/>
            <w:tcBorders>
              <w:top w:val="single" w:sz="4" w:space="0" w:color="auto"/>
              <w:bottom w:val="single" w:sz="12" w:space="0" w:color="auto"/>
            </w:tcBorders>
            <w:shd w:val="clear" w:color="auto" w:fill="auto"/>
            <w:vAlign w:val="bottom"/>
          </w:tcPr>
          <w:p w14:paraId="626108AC" w14:textId="77777777" w:rsidR="002D7598" w:rsidRPr="00590E7B" w:rsidRDefault="002D7598" w:rsidP="00CC1E05">
            <w:pPr>
              <w:spacing w:before="40" w:after="40" w:line="300" w:lineRule="exact"/>
              <w:rPr>
                <w:i/>
                <w:iCs/>
                <w:sz w:val="12"/>
                <w:szCs w:val="20"/>
              </w:rPr>
            </w:pPr>
            <w:r w:rsidRPr="00830C2A">
              <w:rPr>
                <w:i/>
                <w:iCs/>
                <w:sz w:val="12"/>
                <w:szCs w:val="20"/>
                <w:rtl/>
              </w:rPr>
              <w:t>2013</w:t>
            </w:r>
            <w:r w:rsidRPr="00590E7B">
              <w:rPr>
                <w:i/>
                <w:iCs/>
                <w:sz w:val="12"/>
                <w:szCs w:val="20"/>
                <w:rtl/>
              </w:rPr>
              <w:t>**</w:t>
            </w:r>
          </w:p>
        </w:tc>
        <w:tc>
          <w:tcPr>
            <w:tcW w:w="509" w:type="pct"/>
            <w:tcBorders>
              <w:top w:val="single" w:sz="4" w:space="0" w:color="auto"/>
              <w:bottom w:val="single" w:sz="12" w:space="0" w:color="auto"/>
            </w:tcBorders>
            <w:shd w:val="clear" w:color="auto" w:fill="auto"/>
            <w:vAlign w:val="bottom"/>
          </w:tcPr>
          <w:p w14:paraId="3F96A373" w14:textId="77777777" w:rsidR="002D7598" w:rsidRPr="00590E7B" w:rsidRDefault="002D7598" w:rsidP="00CC1E05">
            <w:pPr>
              <w:spacing w:before="40" w:after="40" w:line="300" w:lineRule="exact"/>
              <w:rPr>
                <w:i/>
                <w:iCs/>
                <w:sz w:val="12"/>
                <w:szCs w:val="20"/>
              </w:rPr>
            </w:pPr>
            <w:r w:rsidRPr="00830C2A">
              <w:rPr>
                <w:i/>
                <w:iCs/>
                <w:sz w:val="12"/>
                <w:szCs w:val="20"/>
                <w:rtl/>
              </w:rPr>
              <w:t>2014</w:t>
            </w:r>
            <w:r w:rsidRPr="00590E7B">
              <w:rPr>
                <w:i/>
                <w:iCs/>
                <w:sz w:val="12"/>
                <w:szCs w:val="20"/>
                <w:rtl/>
              </w:rPr>
              <w:t>**</w:t>
            </w:r>
          </w:p>
        </w:tc>
        <w:tc>
          <w:tcPr>
            <w:tcW w:w="509" w:type="pct"/>
            <w:tcBorders>
              <w:top w:val="single" w:sz="4" w:space="0" w:color="auto"/>
              <w:bottom w:val="single" w:sz="12" w:space="0" w:color="auto"/>
            </w:tcBorders>
            <w:shd w:val="clear" w:color="auto" w:fill="auto"/>
            <w:vAlign w:val="bottom"/>
          </w:tcPr>
          <w:p w14:paraId="11093B03" w14:textId="77777777" w:rsidR="002D7598" w:rsidRPr="00590E7B" w:rsidRDefault="002D7598" w:rsidP="00CC1E05">
            <w:pPr>
              <w:spacing w:before="40" w:after="40" w:line="300" w:lineRule="exact"/>
              <w:rPr>
                <w:i/>
                <w:iCs/>
                <w:sz w:val="12"/>
                <w:szCs w:val="20"/>
              </w:rPr>
            </w:pPr>
            <w:r w:rsidRPr="00830C2A">
              <w:rPr>
                <w:i/>
                <w:iCs/>
                <w:sz w:val="12"/>
                <w:szCs w:val="20"/>
                <w:rtl/>
              </w:rPr>
              <w:t>2015</w:t>
            </w:r>
            <w:r w:rsidRPr="00590E7B">
              <w:rPr>
                <w:i/>
                <w:iCs/>
                <w:sz w:val="12"/>
                <w:szCs w:val="20"/>
                <w:rtl/>
              </w:rPr>
              <w:t>**</w:t>
            </w:r>
          </w:p>
        </w:tc>
        <w:tc>
          <w:tcPr>
            <w:tcW w:w="508" w:type="pct"/>
            <w:tcBorders>
              <w:top w:val="single" w:sz="4" w:space="0" w:color="auto"/>
              <w:bottom w:val="single" w:sz="12" w:space="0" w:color="auto"/>
            </w:tcBorders>
            <w:shd w:val="clear" w:color="auto" w:fill="auto"/>
            <w:vAlign w:val="bottom"/>
          </w:tcPr>
          <w:p w14:paraId="2A299977" w14:textId="77777777" w:rsidR="002D7598" w:rsidRPr="00590E7B" w:rsidRDefault="002D7598" w:rsidP="00CC1E05">
            <w:pPr>
              <w:spacing w:before="40" w:after="40" w:line="300" w:lineRule="exact"/>
              <w:rPr>
                <w:i/>
                <w:iCs/>
                <w:sz w:val="12"/>
                <w:szCs w:val="20"/>
              </w:rPr>
            </w:pPr>
            <w:r w:rsidRPr="00830C2A">
              <w:rPr>
                <w:i/>
                <w:iCs/>
                <w:sz w:val="12"/>
                <w:szCs w:val="20"/>
                <w:rtl/>
              </w:rPr>
              <w:t>2016</w:t>
            </w:r>
            <w:r w:rsidRPr="00590E7B">
              <w:rPr>
                <w:i/>
                <w:iCs/>
                <w:sz w:val="12"/>
                <w:szCs w:val="20"/>
                <w:rtl/>
              </w:rPr>
              <w:t>**</w:t>
            </w:r>
          </w:p>
        </w:tc>
        <w:tc>
          <w:tcPr>
            <w:tcW w:w="508" w:type="pct"/>
            <w:tcBorders>
              <w:top w:val="single" w:sz="4" w:space="0" w:color="auto"/>
              <w:bottom w:val="single" w:sz="12" w:space="0" w:color="auto"/>
            </w:tcBorders>
            <w:shd w:val="clear" w:color="auto" w:fill="auto"/>
            <w:vAlign w:val="bottom"/>
          </w:tcPr>
          <w:p w14:paraId="18F126A0" w14:textId="77777777" w:rsidR="002D7598" w:rsidRPr="00590E7B" w:rsidRDefault="002D7598" w:rsidP="00CC1E05">
            <w:pPr>
              <w:spacing w:before="40" w:after="40" w:line="300" w:lineRule="exact"/>
              <w:rPr>
                <w:i/>
                <w:iCs/>
                <w:sz w:val="12"/>
                <w:szCs w:val="20"/>
              </w:rPr>
            </w:pPr>
            <w:r w:rsidRPr="00830C2A">
              <w:rPr>
                <w:i/>
                <w:iCs/>
                <w:sz w:val="12"/>
                <w:szCs w:val="20"/>
                <w:rtl/>
              </w:rPr>
              <w:t>2017</w:t>
            </w:r>
            <w:r w:rsidRPr="00590E7B">
              <w:rPr>
                <w:i/>
                <w:iCs/>
                <w:sz w:val="12"/>
                <w:szCs w:val="20"/>
                <w:rtl/>
              </w:rPr>
              <w:t>**</w:t>
            </w:r>
          </w:p>
        </w:tc>
        <w:tc>
          <w:tcPr>
            <w:tcW w:w="511" w:type="pct"/>
            <w:tcBorders>
              <w:top w:val="single" w:sz="4" w:space="0" w:color="auto"/>
              <w:bottom w:val="single" w:sz="12" w:space="0" w:color="auto"/>
            </w:tcBorders>
            <w:shd w:val="clear" w:color="auto" w:fill="auto"/>
            <w:vAlign w:val="bottom"/>
          </w:tcPr>
          <w:p w14:paraId="76638B08" w14:textId="77777777" w:rsidR="002D7598" w:rsidRPr="00590E7B" w:rsidRDefault="002D7598" w:rsidP="00CC1E05">
            <w:pPr>
              <w:spacing w:before="40" w:after="40" w:line="300" w:lineRule="exact"/>
              <w:rPr>
                <w:i/>
                <w:iCs/>
                <w:sz w:val="12"/>
                <w:szCs w:val="20"/>
              </w:rPr>
            </w:pPr>
            <w:r w:rsidRPr="00830C2A">
              <w:rPr>
                <w:i/>
                <w:iCs/>
                <w:sz w:val="12"/>
                <w:szCs w:val="20"/>
                <w:rtl/>
              </w:rPr>
              <w:t>2018</w:t>
            </w:r>
            <w:r w:rsidRPr="00590E7B">
              <w:rPr>
                <w:i/>
                <w:iCs/>
                <w:sz w:val="12"/>
                <w:szCs w:val="20"/>
                <w:rtl/>
              </w:rPr>
              <w:t>**</w:t>
            </w:r>
          </w:p>
        </w:tc>
      </w:tr>
      <w:tr w:rsidR="00590E7B" w:rsidRPr="00590E7B" w14:paraId="4DAD6DF7" w14:textId="77777777" w:rsidTr="001B11F0">
        <w:trPr>
          <w:cantSplit/>
        </w:trPr>
        <w:tc>
          <w:tcPr>
            <w:tcW w:w="935" w:type="pct"/>
            <w:tcBorders>
              <w:top w:val="single" w:sz="12" w:space="0" w:color="auto"/>
            </w:tcBorders>
            <w:shd w:val="clear" w:color="auto" w:fill="auto"/>
          </w:tcPr>
          <w:p w14:paraId="32C08044" w14:textId="77777777" w:rsidR="002D7598" w:rsidRPr="00590E7B" w:rsidRDefault="002D7598" w:rsidP="00CC1E05">
            <w:pPr>
              <w:spacing w:before="40" w:after="40" w:line="300" w:lineRule="exact"/>
              <w:rPr>
                <w:sz w:val="18"/>
                <w:szCs w:val="26"/>
              </w:rPr>
            </w:pPr>
            <w:r w:rsidRPr="00590E7B">
              <w:rPr>
                <w:sz w:val="18"/>
                <w:szCs w:val="26"/>
                <w:rtl/>
              </w:rPr>
              <w:t>الناتج المحلي الإجمالي</w:t>
            </w:r>
          </w:p>
        </w:tc>
        <w:tc>
          <w:tcPr>
            <w:tcW w:w="506" w:type="pct"/>
            <w:tcBorders>
              <w:top w:val="single" w:sz="12" w:space="0" w:color="auto"/>
            </w:tcBorders>
            <w:shd w:val="clear" w:color="auto" w:fill="auto"/>
            <w:vAlign w:val="bottom"/>
          </w:tcPr>
          <w:p w14:paraId="1E057F61" w14:textId="77777777" w:rsidR="002D7598" w:rsidRPr="00590E7B" w:rsidRDefault="002D7598" w:rsidP="00CC1E05">
            <w:pPr>
              <w:spacing w:before="40" w:after="40" w:line="300" w:lineRule="exact"/>
              <w:rPr>
                <w:sz w:val="12"/>
                <w:szCs w:val="20"/>
              </w:rPr>
            </w:pPr>
            <w:r w:rsidRPr="00830C2A">
              <w:rPr>
                <w:sz w:val="12"/>
                <w:szCs w:val="20"/>
                <w:rtl/>
              </w:rPr>
              <w:t>275</w:t>
            </w:r>
            <w:r w:rsidRPr="00590E7B">
              <w:rPr>
                <w:sz w:val="12"/>
                <w:szCs w:val="20"/>
                <w:rtl/>
              </w:rPr>
              <w:t>,</w:t>
            </w:r>
            <w:r w:rsidRPr="00830C2A">
              <w:rPr>
                <w:sz w:val="12"/>
                <w:szCs w:val="20"/>
                <w:rtl/>
              </w:rPr>
              <w:t>3</w:t>
            </w:r>
            <w:r w:rsidRPr="00590E7B">
              <w:rPr>
                <w:sz w:val="12"/>
                <w:szCs w:val="20"/>
                <w:rtl/>
              </w:rPr>
              <w:t xml:space="preserve"> </w:t>
            </w:r>
            <w:r w:rsidRPr="00830C2A">
              <w:rPr>
                <w:sz w:val="12"/>
                <w:szCs w:val="20"/>
                <w:rtl/>
              </w:rPr>
              <w:t>31</w:t>
            </w:r>
          </w:p>
        </w:tc>
        <w:tc>
          <w:tcPr>
            <w:tcW w:w="509" w:type="pct"/>
            <w:tcBorders>
              <w:top w:val="single" w:sz="12" w:space="0" w:color="auto"/>
            </w:tcBorders>
            <w:shd w:val="clear" w:color="auto" w:fill="auto"/>
            <w:vAlign w:val="bottom"/>
          </w:tcPr>
          <w:p w14:paraId="53F47B70" w14:textId="77777777" w:rsidR="002D7598" w:rsidRPr="00590E7B" w:rsidRDefault="002D7598" w:rsidP="00CC1E05">
            <w:pPr>
              <w:spacing w:before="40" w:after="40" w:line="300" w:lineRule="exact"/>
              <w:rPr>
                <w:sz w:val="12"/>
                <w:szCs w:val="20"/>
              </w:rPr>
            </w:pPr>
            <w:r w:rsidRPr="00830C2A">
              <w:rPr>
                <w:sz w:val="12"/>
                <w:szCs w:val="20"/>
                <w:rtl/>
              </w:rPr>
              <w:t>348</w:t>
            </w:r>
            <w:r w:rsidRPr="00590E7B">
              <w:rPr>
                <w:sz w:val="12"/>
                <w:szCs w:val="20"/>
                <w:rtl/>
              </w:rPr>
              <w:t>,</w:t>
            </w:r>
            <w:r w:rsidRPr="00830C2A">
              <w:rPr>
                <w:sz w:val="12"/>
                <w:szCs w:val="20"/>
                <w:rtl/>
              </w:rPr>
              <w:t>5</w:t>
            </w:r>
            <w:r w:rsidRPr="00590E7B">
              <w:rPr>
                <w:sz w:val="12"/>
                <w:szCs w:val="20"/>
                <w:rtl/>
              </w:rPr>
              <w:t xml:space="preserve"> </w:t>
            </w:r>
            <w:r w:rsidRPr="00830C2A">
              <w:rPr>
                <w:sz w:val="12"/>
                <w:szCs w:val="20"/>
                <w:rtl/>
              </w:rPr>
              <w:t>33</w:t>
            </w:r>
          </w:p>
        </w:tc>
        <w:tc>
          <w:tcPr>
            <w:tcW w:w="507" w:type="pct"/>
            <w:tcBorders>
              <w:top w:val="single" w:sz="12" w:space="0" w:color="auto"/>
            </w:tcBorders>
            <w:shd w:val="clear" w:color="auto" w:fill="auto"/>
            <w:vAlign w:val="bottom"/>
          </w:tcPr>
          <w:p w14:paraId="6530514D" w14:textId="77777777" w:rsidR="002D7598" w:rsidRPr="00590E7B" w:rsidRDefault="002D7598" w:rsidP="00CC1E05">
            <w:pPr>
              <w:spacing w:before="40" w:after="40" w:line="300" w:lineRule="exact"/>
              <w:rPr>
                <w:sz w:val="12"/>
                <w:szCs w:val="20"/>
              </w:rPr>
            </w:pPr>
            <w:r w:rsidRPr="00830C2A">
              <w:rPr>
                <w:sz w:val="12"/>
                <w:szCs w:val="20"/>
                <w:rtl/>
              </w:rPr>
              <w:t>959</w:t>
            </w:r>
            <w:r w:rsidRPr="00590E7B">
              <w:rPr>
                <w:sz w:val="12"/>
                <w:szCs w:val="20"/>
                <w:rtl/>
              </w:rPr>
              <w:t>,</w:t>
            </w:r>
            <w:r w:rsidRPr="00830C2A">
              <w:rPr>
                <w:sz w:val="12"/>
                <w:szCs w:val="20"/>
                <w:rtl/>
              </w:rPr>
              <w:t>6</w:t>
            </w:r>
            <w:r w:rsidRPr="00590E7B">
              <w:rPr>
                <w:sz w:val="12"/>
                <w:szCs w:val="20"/>
                <w:rtl/>
              </w:rPr>
              <w:t xml:space="preserve"> </w:t>
            </w:r>
            <w:r w:rsidRPr="00830C2A">
              <w:rPr>
                <w:sz w:val="12"/>
                <w:szCs w:val="20"/>
                <w:rtl/>
              </w:rPr>
              <w:t>34</w:t>
            </w:r>
          </w:p>
        </w:tc>
        <w:tc>
          <w:tcPr>
            <w:tcW w:w="509" w:type="pct"/>
            <w:tcBorders>
              <w:top w:val="single" w:sz="12" w:space="0" w:color="auto"/>
            </w:tcBorders>
            <w:shd w:val="clear" w:color="auto" w:fill="auto"/>
            <w:vAlign w:val="bottom"/>
          </w:tcPr>
          <w:p w14:paraId="09ABDA1B" w14:textId="77777777" w:rsidR="002D7598" w:rsidRPr="00590E7B" w:rsidRDefault="002D7598" w:rsidP="00CC1E05">
            <w:pPr>
              <w:spacing w:before="40" w:after="40" w:line="300" w:lineRule="exact"/>
              <w:rPr>
                <w:sz w:val="12"/>
                <w:szCs w:val="20"/>
              </w:rPr>
            </w:pPr>
            <w:r w:rsidRPr="00830C2A">
              <w:rPr>
                <w:sz w:val="12"/>
                <w:szCs w:val="20"/>
                <w:rtl/>
              </w:rPr>
              <w:t>568</w:t>
            </w:r>
            <w:r w:rsidRPr="00590E7B">
              <w:rPr>
                <w:sz w:val="12"/>
                <w:szCs w:val="20"/>
                <w:rtl/>
              </w:rPr>
              <w:t>,</w:t>
            </w:r>
            <w:r w:rsidRPr="00830C2A">
              <w:rPr>
                <w:sz w:val="12"/>
                <w:szCs w:val="20"/>
                <w:rtl/>
              </w:rPr>
              <w:t>3</w:t>
            </w:r>
            <w:r w:rsidRPr="00590E7B">
              <w:rPr>
                <w:sz w:val="12"/>
                <w:szCs w:val="20"/>
                <w:rtl/>
              </w:rPr>
              <w:t xml:space="preserve"> </w:t>
            </w:r>
            <w:r w:rsidRPr="00830C2A">
              <w:rPr>
                <w:sz w:val="12"/>
                <w:szCs w:val="20"/>
                <w:rtl/>
              </w:rPr>
              <w:t>36</w:t>
            </w:r>
          </w:p>
        </w:tc>
        <w:tc>
          <w:tcPr>
            <w:tcW w:w="509" w:type="pct"/>
            <w:tcBorders>
              <w:top w:val="single" w:sz="12" w:space="0" w:color="auto"/>
            </w:tcBorders>
            <w:shd w:val="clear" w:color="auto" w:fill="auto"/>
            <w:vAlign w:val="bottom"/>
          </w:tcPr>
          <w:p w14:paraId="20DAFD33" w14:textId="77777777" w:rsidR="002D7598" w:rsidRPr="00590E7B" w:rsidRDefault="002D7598" w:rsidP="00CC1E05">
            <w:pPr>
              <w:spacing w:before="40" w:after="40" w:line="300" w:lineRule="exact"/>
              <w:rPr>
                <w:sz w:val="12"/>
                <w:szCs w:val="20"/>
              </w:rPr>
            </w:pPr>
            <w:r w:rsidRPr="00830C2A">
              <w:rPr>
                <w:sz w:val="12"/>
                <w:szCs w:val="20"/>
                <w:rtl/>
              </w:rPr>
              <w:t>433</w:t>
            </w:r>
            <w:r w:rsidRPr="00590E7B">
              <w:rPr>
                <w:sz w:val="12"/>
                <w:szCs w:val="20"/>
                <w:rtl/>
              </w:rPr>
              <w:t>,</w:t>
            </w:r>
            <w:r w:rsidRPr="00830C2A">
              <w:rPr>
                <w:sz w:val="12"/>
                <w:szCs w:val="20"/>
                <w:rtl/>
              </w:rPr>
              <w:t>9</w:t>
            </w:r>
            <w:r w:rsidRPr="00590E7B">
              <w:rPr>
                <w:sz w:val="12"/>
                <w:szCs w:val="20"/>
                <w:rtl/>
              </w:rPr>
              <w:t xml:space="preserve"> </w:t>
            </w:r>
            <w:r w:rsidRPr="00830C2A">
              <w:rPr>
                <w:sz w:val="12"/>
                <w:szCs w:val="20"/>
                <w:rtl/>
              </w:rPr>
              <w:t>37</w:t>
            </w:r>
          </w:p>
        </w:tc>
        <w:tc>
          <w:tcPr>
            <w:tcW w:w="508" w:type="pct"/>
            <w:tcBorders>
              <w:top w:val="single" w:sz="12" w:space="0" w:color="auto"/>
            </w:tcBorders>
            <w:shd w:val="clear" w:color="auto" w:fill="auto"/>
            <w:vAlign w:val="bottom"/>
          </w:tcPr>
          <w:p w14:paraId="0C305AA2" w14:textId="77777777" w:rsidR="002D7598" w:rsidRPr="00590E7B" w:rsidRDefault="002D7598" w:rsidP="00CC1E05">
            <w:pPr>
              <w:spacing w:before="40" w:after="40" w:line="300" w:lineRule="exact"/>
              <w:rPr>
                <w:sz w:val="12"/>
                <w:szCs w:val="20"/>
              </w:rPr>
            </w:pPr>
            <w:r w:rsidRPr="00830C2A">
              <w:rPr>
                <w:sz w:val="12"/>
                <w:szCs w:val="20"/>
                <w:rtl/>
              </w:rPr>
              <w:t>849</w:t>
            </w:r>
            <w:r w:rsidRPr="00590E7B">
              <w:rPr>
                <w:sz w:val="12"/>
                <w:szCs w:val="20"/>
                <w:rtl/>
              </w:rPr>
              <w:t>,</w:t>
            </w:r>
            <w:r w:rsidRPr="00830C2A">
              <w:rPr>
                <w:sz w:val="12"/>
                <w:szCs w:val="20"/>
                <w:rtl/>
              </w:rPr>
              <w:t>4</w:t>
            </w:r>
            <w:r w:rsidRPr="00590E7B">
              <w:rPr>
                <w:sz w:val="12"/>
                <w:szCs w:val="20"/>
                <w:rtl/>
              </w:rPr>
              <w:t xml:space="preserve"> </w:t>
            </w:r>
            <w:r w:rsidRPr="00830C2A">
              <w:rPr>
                <w:sz w:val="12"/>
                <w:szCs w:val="20"/>
                <w:rtl/>
              </w:rPr>
              <w:t>38</w:t>
            </w:r>
          </w:p>
        </w:tc>
        <w:tc>
          <w:tcPr>
            <w:tcW w:w="508" w:type="pct"/>
            <w:tcBorders>
              <w:top w:val="single" w:sz="12" w:space="0" w:color="auto"/>
            </w:tcBorders>
            <w:shd w:val="clear" w:color="auto" w:fill="auto"/>
            <w:vAlign w:val="bottom"/>
          </w:tcPr>
          <w:p w14:paraId="3611A8CE" w14:textId="46A50E74" w:rsidR="002D7598" w:rsidRPr="00590E7B" w:rsidRDefault="00590E7B" w:rsidP="00590E7B">
            <w:pPr>
              <w:spacing w:before="40" w:after="40" w:line="300" w:lineRule="exact"/>
              <w:rPr>
                <w:sz w:val="12"/>
                <w:szCs w:val="20"/>
              </w:rPr>
            </w:pPr>
            <w:r w:rsidRPr="00830C2A">
              <w:rPr>
                <w:rFonts w:hint="cs"/>
                <w:sz w:val="12"/>
                <w:szCs w:val="20"/>
                <w:rtl/>
              </w:rPr>
              <w:t>190</w:t>
            </w:r>
            <w:r>
              <w:rPr>
                <w:rFonts w:hint="cs"/>
                <w:sz w:val="12"/>
                <w:szCs w:val="20"/>
                <w:rtl/>
              </w:rPr>
              <w:t>,</w:t>
            </w:r>
            <w:r w:rsidRPr="00830C2A">
              <w:rPr>
                <w:rFonts w:hint="cs"/>
                <w:sz w:val="12"/>
                <w:szCs w:val="20"/>
                <w:rtl/>
              </w:rPr>
              <w:t>8</w:t>
            </w:r>
            <w:r>
              <w:rPr>
                <w:rFonts w:hint="eastAsia"/>
                <w:sz w:val="12"/>
                <w:szCs w:val="20"/>
                <w:rtl/>
              </w:rPr>
              <w:t> </w:t>
            </w:r>
            <w:r w:rsidRPr="00830C2A">
              <w:rPr>
                <w:rFonts w:hint="cs"/>
                <w:sz w:val="12"/>
                <w:szCs w:val="20"/>
                <w:rtl/>
              </w:rPr>
              <w:t>42</w:t>
            </w:r>
            <w:r w:rsidRPr="00590E7B">
              <w:rPr>
                <w:sz w:val="12"/>
                <w:szCs w:val="20"/>
                <w:rtl/>
              </w:rPr>
              <w:t>*</w:t>
            </w:r>
          </w:p>
        </w:tc>
        <w:tc>
          <w:tcPr>
            <w:tcW w:w="511" w:type="pct"/>
            <w:tcBorders>
              <w:top w:val="single" w:sz="12" w:space="0" w:color="auto"/>
            </w:tcBorders>
            <w:shd w:val="clear" w:color="auto" w:fill="auto"/>
            <w:vAlign w:val="bottom"/>
          </w:tcPr>
          <w:p w14:paraId="5E85CA44" w14:textId="65C9DA44" w:rsidR="002D7598" w:rsidRPr="00590E7B" w:rsidRDefault="00590E7B" w:rsidP="00590E7B">
            <w:pPr>
              <w:spacing w:before="40" w:after="40" w:line="300" w:lineRule="exact"/>
              <w:rPr>
                <w:sz w:val="12"/>
                <w:szCs w:val="20"/>
              </w:rPr>
            </w:pPr>
            <w:r w:rsidRPr="00830C2A">
              <w:rPr>
                <w:rFonts w:hint="cs"/>
                <w:sz w:val="12"/>
                <w:szCs w:val="20"/>
                <w:rtl/>
              </w:rPr>
              <w:t>113</w:t>
            </w:r>
            <w:r>
              <w:rPr>
                <w:rFonts w:hint="cs"/>
                <w:sz w:val="12"/>
                <w:szCs w:val="20"/>
                <w:rtl/>
              </w:rPr>
              <w:t>,</w:t>
            </w:r>
            <w:r w:rsidRPr="00830C2A">
              <w:rPr>
                <w:rFonts w:hint="cs"/>
                <w:sz w:val="12"/>
                <w:szCs w:val="20"/>
                <w:rtl/>
              </w:rPr>
              <w:t>8</w:t>
            </w:r>
            <w:r>
              <w:rPr>
                <w:rFonts w:hint="cs"/>
                <w:sz w:val="12"/>
                <w:szCs w:val="20"/>
                <w:rtl/>
              </w:rPr>
              <w:t> </w:t>
            </w:r>
            <w:r w:rsidRPr="00830C2A">
              <w:rPr>
                <w:rFonts w:hint="cs"/>
                <w:sz w:val="12"/>
                <w:szCs w:val="20"/>
                <w:rtl/>
              </w:rPr>
              <w:t>45</w:t>
            </w:r>
            <w:r w:rsidRPr="00590E7B">
              <w:rPr>
                <w:sz w:val="12"/>
                <w:szCs w:val="20"/>
                <w:rtl/>
              </w:rPr>
              <w:t>*</w:t>
            </w:r>
          </w:p>
        </w:tc>
      </w:tr>
      <w:tr w:rsidR="00590E7B" w:rsidRPr="00590E7B" w14:paraId="7D6AC601" w14:textId="77777777" w:rsidTr="001B11F0">
        <w:trPr>
          <w:cantSplit/>
        </w:trPr>
        <w:tc>
          <w:tcPr>
            <w:tcW w:w="935" w:type="pct"/>
            <w:tcBorders>
              <w:bottom w:val="nil"/>
            </w:tcBorders>
            <w:shd w:val="clear" w:color="auto" w:fill="auto"/>
          </w:tcPr>
          <w:p w14:paraId="11607FB7" w14:textId="77777777" w:rsidR="002D7598" w:rsidRPr="00590E7B" w:rsidRDefault="002D7598" w:rsidP="00CC1E05">
            <w:pPr>
              <w:spacing w:before="40" w:after="40" w:line="300" w:lineRule="exact"/>
              <w:rPr>
                <w:sz w:val="18"/>
                <w:szCs w:val="26"/>
              </w:rPr>
            </w:pPr>
            <w:r w:rsidRPr="00590E7B">
              <w:rPr>
                <w:sz w:val="18"/>
                <w:szCs w:val="26"/>
                <w:rtl/>
              </w:rPr>
              <w:t>معدل النمو السنوي</w:t>
            </w:r>
          </w:p>
        </w:tc>
        <w:tc>
          <w:tcPr>
            <w:tcW w:w="506" w:type="pct"/>
            <w:tcBorders>
              <w:bottom w:val="nil"/>
            </w:tcBorders>
            <w:shd w:val="clear" w:color="auto" w:fill="auto"/>
            <w:vAlign w:val="bottom"/>
          </w:tcPr>
          <w:p w14:paraId="3E1040EF" w14:textId="77777777" w:rsidR="002D7598" w:rsidRPr="00590E7B" w:rsidRDefault="002D7598" w:rsidP="00CC1E05">
            <w:pPr>
              <w:spacing w:before="40" w:after="40" w:line="300" w:lineRule="exact"/>
              <w:rPr>
                <w:sz w:val="12"/>
                <w:szCs w:val="20"/>
              </w:rPr>
            </w:pPr>
            <w:r w:rsidRPr="00830C2A">
              <w:rPr>
                <w:sz w:val="12"/>
                <w:szCs w:val="20"/>
                <w:rtl/>
              </w:rPr>
              <w:t>106</w:t>
            </w:r>
            <w:r w:rsidRPr="00590E7B">
              <w:rPr>
                <w:sz w:val="12"/>
                <w:szCs w:val="20"/>
                <w:rtl/>
              </w:rPr>
              <w:t>,</w:t>
            </w:r>
            <w:r w:rsidRPr="00830C2A">
              <w:rPr>
                <w:sz w:val="12"/>
                <w:szCs w:val="20"/>
                <w:rtl/>
              </w:rPr>
              <w:t>0</w:t>
            </w:r>
          </w:p>
        </w:tc>
        <w:tc>
          <w:tcPr>
            <w:tcW w:w="509" w:type="pct"/>
            <w:tcBorders>
              <w:bottom w:val="nil"/>
            </w:tcBorders>
            <w:shd w:val="clear" w:color="auto" w:fill="auto"/>
            <w:vAlign w:val="bottom"/>
          </w:tcPr>
          <w:p w14:paraId="1097E62C" w14:textId="77777777" w:rsidR="002D7598" w:rsidRPr="00590E7B" w:rsidRDefault="002D7598" w:rsidP="00CC1E05">
            <w:pPr>
              <w:spacing w:before="40" w:after="40" w:line="300" w:lineRule="exact"/>
              <w:rPr>
                <w:sz w:val="12"/>
                <w:szCs w:val="20"/>
              </w:rPr>
            </w:pPr>
            <w:r w:rsidRPr="00830C2A">
              <w:rPr>
                <w:sz w:val="12"/>
                <w:szCs w:val="20"/>
                <w:rtl/>
              </w:rPr>
              <w:t>103</w:t>
            </w:r>
            <w:r w:rsidRPr="00590E7B">
              <w:rPr>
                <w:sz w:val="12"/>
                <w:szCs w:val="20"/>
                <w:rtl/>
              </w:rPr>
              <w:t>,</w:t>
            </w:r>
            <w:r w:rsidRPr="00830C2A">
              <w:rPr>
                <w:sz w:val="12"/>
                <w:szCs w:val="20"/>
                <w:rtl/>
              </w:rPr>
              <w:t>8</w:t>
            </w:r>
          </w:p>
        </w:tc>
        <w:tc>
          <w:tcPr>
            <w:tcW w:w="507" w:type="pct"/>
            <w:tcBorders>
              <w:bottom w:val="nil"/>
            </w:tcBorders>
            <w:shd w:val="clear" w:color="auto" w:fill="auto"/>
            <w:vAlign w:val="bottom"/>
          </w:tcPr>
          <w:p w14:paraId="2E65D531" w14:textId="77777777" w:rsidR="002D7598" w:rsidRPr="00590E7B" w:rsidRDefault="002D7598" w:rsidP="00CC1E05">
            <w:pPr>
              <w:spacing w:before="40" w:after="40" w:line="300" w:lineRule="exact"/>
              <w:rPr>
                <w:sz w:val="12"/>
                <w:szCs w:val="20"/>
              </w:rPr>
            </w:pPr>
            <w:r w:rsidRPr="00830C2A">
              <w:rPr>
                <w:sz w:val="12"/>
                <w:szCs w:val="20"/>
                <w:rtl/>
              </w:rPr>
              <w:t>103</w:t>
            </w:r>
            <w:r w:rsidRPr="00590E7B">
              <w:rPr>
                <w:sz w:val="12"/>
                <w:szCs w:val="20"/>
                <w:rtl/>
              </w:rPr>
              <w:t>,</w:t>
            </w:r>
            <w:r w:rsidRPr="00830C2A">
              <w:rPr>
                <w:sz w:val="12"/>
                <w:szCs w:val="20"/>
                <w:rtl/>
              </w:rPr>
              <w:t>5</w:t>
            </w:r>
          </w:p>
        </w:tc>
        <w:tc>
          <w:tcPr>
            <w:tcW w:w="509" w:type="pct"/>
            <w:tcBorders>
              <w:bottom w:val="nil"/>
            </w:tcBorders>
            <w:shd w:val="clear" w:color="auto" w:fill="auto"/>
            <w:vAlign w:val="bottom"/>
          </w:tcPr>
          <w:p w14:paraId="13B07CEA" w14:textId="77777777" w:rsidR="002D7598" w:rsidRPr="00590E7B" w:rsidRDefault="002D7598" w:rsidP="00CC1E05">
            <w:pPr>
              <w:spacing w:before="40" w:after="40" w:line="300" w:lineRule="exact"/>
              <w:rPr>
                <w:sz w:val="12"/>
                <w:szCs w:val="20"/>
              </w:rPr>
            </w:pPr>
            <w:r w:rsidRPr="00830C2A">
              <w:rPr>
                <w:sz w:val="12"/>
                <w:szCs w:val="20"/>
                <w:rtl/>
              </w:rPr>
              <w:t>103</w:t>
            </w:r>
            <w:r w:rsidRPr="00590E7B">
              <w:rPr>
                <w:sz w:val="12"/>
                <w:szCs w:val="20"/>
                <w:rtl/>
              </w:rPr>
              <w:t>,</w:t>
            </w:r>
            <w:r w:rsidRPr="00830C2A">
              <w:rPr>
                <w:sz w:val="12"/>
                <w:szCs w:val="20"/>
                <w:rtl/>
              </w:rPr>
              <w:t>5</w:t>
            </w:r>
          </w:p>
        </w:tc>
        <w:tc>
          <w:tcPr>
            <w:tcW w:w="509" w:type="pct"/>
            <w:tcBorders>
              <w:bottom w:val="nil"/>
            </w:tcBorders>
            <w:shd w:val="clear" w:color="auto" w:fill="auto"/>
            <w:vAlign w:val="bottom"/>
          </w:tcPr>
          <w:p w14:paraId="74B4D4C0" w14:textId="77777777" w:rsidR="002D7598" w:rsidRPr="00590E7B" w:rsidRDefault="002D7598" w:rsidP="00CC1E05">
            <w:pPr>
              <w:spacing w:before="40" w:after="40" w:line="300" w:lineRule="exact"/>
              <w:rPr>
                <w:sz w:val="12"/>
                <w:szCs w:val="20"/>
              </w:rPr>
            </w:pPr>
            <w:r w:rsidRPr="00830C2A">
              <w:rPr>
                <w:sz w:val="12"/>
                <w:szCs w:val="20"/>
                <w:rtl/>
              </w:rPr>
              <w:t>102</w:t>
            </w:r>
            <w:r w:rsidRPr="00590E7B">
              <w:rPr>
                <w:sz w:val="12"/>
                <w:szCs w:val="20"/>
                <w:rtl/>
              </w:rPr>
              <w:t>,</w:t>
            </w:r>
            <w:r w:rsidRPr="00830C2A">
              <w:rPr>
                <w:sz w:val="12"/>
                <w:szCs w:val="20"/>
                <w:rtl/>
              </w:rPr>
              <w:t>0</w:t>
            </w:r>
          </w:p>
        </w:tc>
        <w:tc>
          <w:tcPr>
            <w:tcW w:w="508" w:type="pct"/>
            <w:tcBorders>
              <w:bottom w:val="nil"/>
            </w:tcBorders>
            <w:shd w:val="clear" w:color="auto" w:fill="auto"/>
            <w:vAlign w:val="bottom"/>
          </w:tcPr>
          <w:p w14:paraId="5852CF59" w14:textId="77777777" w:rsidR="002D7598" w:rsidRPr="00590E7B" w:rsidRDefault="002D7598" w:rsidP="00CC1E05">
            <w:pPr>
              <w:spacing w:before="40" w:after="40" w:line="300" w:lineRule="exact"/>
              <w:rPr>
                <w:sz w:val="12"/>
                <w:szCs w:val="20"/>
              </w:rPr>
            </w:pPr>
            <w:r w:rsidRPr="00830C2A">
              <w:rPr>
                <w:sz w:val="12"/>
                <w:szCs w:val="20"/>
                <w:rtl/>
              </w:rPr>
              <w:t>102</w:t>
            </w:r>
            <w:r w:rsidRPr="00590E7B">
              <w:rPr>
                <w:sz w:val="12"/>
                <w:szCs w:val="20"/>
                <w:rtl/>
              </w:rPr>
              <w:t>,</w:t>
            </w:r>
            <w:r w:rsidRPr="00830C2A">
              <w:rPr>
                <w:sz w:val="12"/>
                <w:szCs w:val="20"/>
                <w:rtl/>
              </w:rPr>
              <w:t>4</w:t>
            </w:r>
          </w:p>
        </w:tc>
        <w:tc>
          <w:tcPr>
            <w:tcW w:w="508" w:type="pct"/>
            <w:tcBorders>
              <w:bottom w:val="nil"/>
            </w:tcBorders>
            <w:shd w:val="clear" w:color="auto" w:fill="auto"/>
            <w:vAlign w:val="bottom"/>
          </w:tcPr>
          <w:p w14:paraId="7BE95E13" w14:textId="77777777" w:rsidR="002D7598" w:rsidRPr="00590E7B" w:rsidRDefault="002D7598" w:rsidP="00CC1E05">
            <w:pPr>
              <w:spacing w:before="40" w:after="40" w:line="300" w:lineRule="exact"/>
              <w:rPr>
                <w:sz w:val="12"/>
                <w:szCs w:val="20"/>
              </w:rPr>
            </w:pPr>
            <w:r w:rsidRPr="00830C2A">
              <w:rPr>
                <w:sz w:val="12"/>
                <w:szCs w:val="20"/>
                <w:rtl/>
              </w:rPr>
              <w:t>104</w:t>
            </w:r>
            <w:r w:rsidRPr="00590E7B">
              <w:rPr>
                <w:sz w:val="12"/>
                <w:szCs w:val="20"/>
                <w:rtl/>
              </w:rPr>
              <w:t>.</w:t>
            </w:r>
            <w:r w:rsidRPr="00830C2A">
              <w:rPr>
                <w:sz w:val="12"/>
                <w:szCs w:val="20"/>
                <w:rtl/>
              </w:rPr>
              <w:t>1</w:t>
            </w:r>
            <w:r w:rsidRPr="00590E7B">
              <w:rPr>
                <w:sz w:val="12"/>
                <w:szCs w:val="20"/>
                <w:rtl/>
              </w:rPr>
              <w:t>*</w:t>
            </w:r>
          </w:p>
        </w:tc>
        <w:tc>
          <w:tcPr>
            <w:tcW w:w="511" w:type="pct"/>
            <w:tcBorders>
              <w:bottom w:val="nil"/>
            </w:tcBorders>
            <w:shd w:val="clear" w:color="auto" w:fill="auto"/>
            <w:vAlign w:val="bottom"/>
          </w:tcPr>
          <w:p w14:paraId="42CAE973" w14:textId="77777777" w:rsidR="002D7598" w:rsidRPr="00590E7B" w:rsidRDefault="002D7598" w:rsidP="00CC1E05">
            <w:pPr>
              <w:spacing w:before="40" w:after="40" w:line="300" w:lineRule="exact"/>
              <w:rPr>
                <w:sz w:val="12"/>
                <w:szCs w:val="20"/>
              </w:rPr>
            </w:pPr>
            <w:r w:rsidRPr="00830C2A">
              <w:rPr>
                <w:sz w:val="12"/>
                <w:szCs w:val="20"/>
                <w:rtl/>
              </w:rPr>
              <w:t>103</w:t>
            </w:r>
            <w:r w:rsidRPr="00590E7B">
              <w:rPr>
                <w:sz w:val="12"/>
                <w:szCs w:val="20"/>
                <w:rtl/>
              </w:rPr>
              <w:t>.</w:t>
            </w:r>
            <w:r w:rsidRPr="00830C2A">
              <w:rPr>
                <w:sz w:val="12"/>
                <w:szCs w:val="20"/>
                <w:rtl/>
              </w:rPr>
              <w:t>5</w:t>
            </w:r>
            <w:r w:rsidRPr="00590E7B">
              <w:rPr>
                <w:sz w:val="12"/>
                <w:szCs w:val="20"/>
                <w:rtl/>
              </w:rPr>
              <w:t>*</w:t>
            </w:r>
          </w:p>
        </w:tc>
      </w:tr>
      <w:tr w:rsidR="00590E7B" w:rsidRPr="00590E7B" w14:paraId="5394742B" w14:textId="77777777" w:rsidTr="001B11F0">
        <w:trPr>
          <w:cantSplit/>
        </w:trPr>
        <w:tc>
          <w:tcPr>
            <w:tcW w:w="935" w:type="pct"/>
            <w:tcBorders>
              <w:top w:val="nil"/>
              <w:bottom w:val="single" w:sz="12" w:space="0" w:color="auto"/>
            </w:tcBorders>
            <w:shd w:val="clear" w:color="auto" w:fill="auto"/>
          </w:tcPr>
          <w:p w14:paraId="043AFD6B" w14:textId="77777777" w:rsidR="002D7598" w:rsidRPr="00590E7B" w:rsidRDefault="002D7598" w:rsidP="00CC1E05">
            <w:pPr>
              <w:spacing w:before="40" w:after="40" w:line="300" w:lineRule="exact"/>
              <w:rPr>
                <w:sz w:val="18"/>
                <w:szCs w:val="26"/>
              </w:rPr>
            </w:pPr>
            <w:r w:rsidRPr="00590E7B">
              <w:rPr>
                <w:sz w:val="18"/>
                <w:szCs w:val="26"/>
                <w:rtl/>
              </w:rPr>
              <w:t>رصيد الإيرادات الأولية، (إجمالي الدخل القومي)</w:t>
            </w:r>
          </w:p>
        </w:tc>
        <w:tc>
          <w:tcPr>
            <w:tcW w:w="506" w:type="pct"/>
            <w:tcBorders>
              <w:top w:val="nil"/>
              <w:bottom w:val="single" w:sz="12" w:space="0" w:color="auto"/>
            </w:tcBorders>
            <w:shd w:val="clear" w:color="auto" w:fill="auto"/>
            <w:vAlign w:val="bottom"/>
          </w:tcPr>
          <w:p w14:paraId="66189875" w14:textId="77777777" w:rsidR="002D7598" w:rsidRPr="00590E7B" w:rsidRDefault="002D7598" w:rsidP="00CC1E05">
            <w:pPr>
              <w:spacing w:before="40" w:after="40" w:line="300" w:lineRule="exact"/>
              <w:rPr>
                <w:sz w:val="12"/>
                <w:szCs w:val="20"/>
              </w:rPr>
            </w:pPr>
            <w:r w:rsidRPr="00830C2A">
              <w:rPr>
                <w:sz w:val="12"/>
                <w:szCs w:val="20"/>
                <w:rtl/>
              </w:rPr>
              <w:t>127</w:t>
            </w:r>
            <w:r w:rsidRPr="00590E7B">
              <w:rPr>
                <w:sz w:val="12"/>
                <w:szCs w:val="20"/>
                <w:rtl/>
              </w:rPr>
              <w:t>,</w:t>
            </w:r>
            <w:r w:rsidRPr="00830C2A">
              <w:rPr>
                <w:sz w:val="12"/>
                <w:szCs w:val="20"/>
                <w:rtl/>
              </w:rPr>
              <w:t>3</w:t>
            </w:r>
            <w:r w:rsidRPr="00590E7B">
              <w:rPr>
                <w:sz w:val="12"/>
                <w:szCs w:val="20"/>
                <w:rtl/>
              </w:rPr>
              <w:t xml:space="preserve"> </w:t>
            </w:r>
            <w:r w:rsidRPr="00830C2A">
              <w:rPr>
                <w:sz w:val="12"/>
                <w:szCs w:val="20"/>
                <w:rtl/>
              </w:rPr>
              <w:t>30</w:t>
            </w:r>
          </w:p>
        </w:tc>
        <w:tc>
          <w:tcPr>
            <w:tcW w:w="509" w:type="pct"/>
            <w:tcBorders>
              <w:top w:val="nil"/>
              <w:bottom w:val="single" w:sz="12" w:space="0" w:color="auto"/>
            </w:tcBorders>
            <w:shd w:val="clear" w:color="auto" w:fill="auto"/>
            <w:vAlign w:val="bottom"/>
          </w:tcPr>
          <w:p w14:paraId="589DAF3F" w14:textId="77777777" w:rsidR="002D7598" w:rsidRPr="00590E7B" w:rsidRDefault="002D7598" w:rsidP="00CC1E05">
            <w:pPr>
              <w:spacing w:before="40" w:after="40" w:line="300" w:lineRule="exact"/>
              <w:rPr>
                <w:sz w:val="12"/>
                <w:szCs w:val="20"/>
              </w:rPr>
            </w:pPr>
            <w:r w:rsidRPr="00830C2A">
              <w:rPr>
                <w:sz w:val="12"/>
                <w:szCs w:val="20"/>
                <w:rtl/>
              </w:rPr>
              <w:t>342</w:t>
            </w:r>
            <w:r w:rsidRPr="00590E7B">
              <w:rPr>
                <w:sz w:val="12"/>
                <w:szCs w:val="20"/>
                <w:rtl/>
              </w:rPr>
              <w:t>,</w:t>
            </w:r>
            <w:r w:rsidRPr="00830C2A">
              <w:rPr>
                <w:sz w:val="12"/>
                <w:szCs w:val="20"/>
                <w:rtl/>
              </w:rPr>
              <w:t>3</w:t>
            </w:r>
            <w:r w:rsidRPr="00590E7B">
              <w:rPr>
                <w:sz w:val="12"/>
                <w:szCs w:val="20"/>
                <w:rtl/>
              </w:rPr>
              <w:t xml:space="preserve"> </w:t>
            </w:r>
            <w:r w:rsidRPr="00830C2A">
              <w:rPr>
                <w:sz w:val="12"/>
                <w:szCs w:val="20"/>
                <w:rtl/>
              </w:rPr>
              <w:t>32</w:t>
            </w:r>
          </w:p>
        </w:tc>
        <w:tc>
          <w:tcPr>
            <w:tcW w:w="507" w:type="pct"/>
            <w:tcBorders>
              <w:top w:val="nil"/>
              <w:bottom w:val="single" w:sz="12" w:space="0" w:color="auto"/>
            </w:tcBorders>
            <w:shd w:val="clear" w:color="auto" w:fill="auto"/>
            <w:vAlign w:val="bottom"/>
          </w:tcPr>
          <w:p w14:paraId="3458EF8F" w14:textId="77777777" w:rsidR="002D7598" w:rsidRPr="00590E7B" w:rsidRDefault="002D7598" w:rsidP="00CC1E05">
            <w:pPr>
              <w:spacing w:before="40" w:after="40" w:line="300" w:lineRule="exact"/>
              <w:rPr>
                <w:sz w:val="12"/>
                <w:szCs w:val="20"/>
              </w:rPr>
            </w:pPr>
            <w:r w:rsidRPr="00830C2A">
              <w:rPr>
                <w:sz w:val="12"/>
                <w:szCs w:val="20"/>
                <w:rtl/>
              </w:rPr>
              <w:t>050</w:t>
            </w:r>
            <w:r w:rsidRPr="00590E7B">
              <w:rPr>
                <w:sz w:val="12"/>
                <w:szCs w:val="20"/>
                <w:rtl/>
              </w:rPr>
              <w:t>,</w:t>
            </w:r>
            <w:r w:rsidRPr="00830C2A">
              <w:rPr>
                <w:sz w:val="12"/>
                <w:szCs w:val="20"/>
                <w:rtl/>
              </w:rPr>
              <w:t>0</w:t>
            </w:r>
            <w:r w:rsidRPr="00590E7B">
              <w:rPr>
                <w:sz w:val="12"/>
                <w:szCs w:val="20"/>
                <w:rtl/>
              </w:rPr>
              <w:t xml:space="preserve"> </w:t>
            </w:r>
            <w:r w:rsidRPr="00830C2A">
              <w:rPr>
                <w:sz w:val="12"/>
                <w:szCs w:val="20"/>
                <w:rtl/>
              </w:rPr>
              <w:t>34</w:t>
            </w:r>
          </w:p>
        </w:tc>
        <w:tc>
          <w:tcPr>
            <w:tcW w:w="509" w:type="pct"/>
            <w:tcBorders>
              <w:top w:val="nil"/>
              <w:bottom w:val="single" w:sz="12" w:space="0" w:color="auto"/>
            </w:tcBorders>
            <w:shd w:val="clear" w:color="auto" w:fill="auto"/>
            <w:vAlign w:val="bottom"/>
          </w:tcPr>
          <w:p w14:paraId="52EB1B76" w14:textId="77777777" w:rsidR="002D7598" w:rsidRPr="00590E7B" w:rsidRDefault="002D7598" w:rsidP="00CC1E05">
            <w:pPr>
              <w:spacing w:before="40" w:after="40" w:line="300" w:lineRule="exact"/>
              <w:rPr>
                <w:sz w:val="12"/>
                <w:szCs w:val="20"/>
              </w:rPr>
            </w:pPr>
            <w:r w:rsidRPr="00830C2A">
              <w:rPr>
                <w:sz w:val="12"/>
                <w:szCs w:val="20"/>
                <w:rtl/>
              </w:rPr>
              <w:t>093</w:t>
            </w:r>
            <w:r w:rsidRPr="00590E7B">
              <w:rPr>
                <w:sz w:val="12"/>
                <w:szCs w:val="20"/>
                <w:rtl/>
              </w:rPr>
              <w:t>,</w:t>
            </w:r>
            <w:r w:rsidRPr="00830C2A">
              <w:rPr>
                <w:sz w:val="12"/>
                <w:szCs w:val="20"/>
                <w:rtl/>
              </w:rPr>
              <w:t>5</w:t>
            </w:r>
            <w:r w:rsidRPr="00590E7B">
              <w:rPr>
                <w:sz w:val="12"/>
                <w:szCs w:val="20"/>
                <w:rtl/>
              </w:rPr>
              <w:t xml:space="preserve"> </w:t>
            </w:r>
            <w:r w:rsidRPr="00830C2A">
              <w:rPr>
                <w:sz w:val="12"/>
                <w:szCs w:val="20"/>
                <w:rtl/>
              </w:rPr>
              <w:t>36</w:t>
            </w:r>
          </w:p>
        </w:tc>
        <w:tc>
          <w:tcPr>
            <w:tcW w:w="509" w:type="pct"/>
            <w:tcBorders>
              <w:top w:val="nil"/>
              <w:bottom w:val="single" w:sz="12" w:space="0" w:color="auto"/>
            </w:tcBorders>
            <w:shd w:val="clear" w:color="auto" w:fill="auto"/>
            <w:vAlign w:val="bottom"/>
          </w:tcPr>
          <w:p w14:paraId="208967E5" w14:textId="77777777" w:rsidR="002D7598" w:rsidRPr="00590E7B" w:rsidRDefault="002D7598" w:rsidP="00CC1E05">
            <w:pPr>
              <w:spacing w:before="40" w:after="40" w:line="300" w:lineRule="exact"/>
              <w:rPr>
                <w:sz w:val="12"/>
                <w:szCs w:val="20"/>
              </w:rPr>
            </w:pPr>
            <w:r w:rsidRPr="00830C2A">
              <w:rPr>
                <w:sz w:val="12"/>
                <w:szCs w:val="20"/>
                <w:rtl/>
              </w:rPr>
              <w:t>909</w:t>
            </w:r>
            <w:r w:rsidRPr="00590E7B">
              <w:rPr>
                <w:sz w:val="12"/>
                <w:szCs w:val="20"/>
                <w:rtl/>
              </w:rPr>
              <w:t>,</w:t>
            </w:r>
            <w:r w:rsidRPr="00830C2A">
              <w:rPr>
                <w:sz w:val="12"/>
                <w:szCs w:val="20"/>
                <w:rtl/>
              </w:rPr>
              <w:t>9</w:t>
            </w:r>
            <w:r w:rsidRPr="00590E7B">
              <w:rPr>
                <w:sz w:val="12"/>
                <w:szCs w:val="20"/>
                <w:rtl/>
              </w:rPr>
              <w:t xml:space="preserve"> </w:t>
            </w:r>
            <w:r w:rsidRPr="00830C2A">
              <w:rPr>
                <w:sz w:val="12"/>
                <w:szCs w:val="20"/>
                <w:rtl/>
              </w:rPr>
              <w:t>35</w:t>
            </w:r>
          </w:p>
        </w:tc>
        <w:tc>
          <w:tcPr>
            <w:tcW w:w="508" w:type="pct"/>
            <w:tcBorders>
              <w:top w:val="nil"/>
              <w:bottom w:val="single" w:sz="12" w:space="0" w:color="auto"/>
            </w:tcBorders>
            <w:shd w:val="clear" w:color="auto" w:fill="auto"/>
            <w:vAlign w:val="bottom"/>
          </w:tcPr>
          <w:p w14:paraId="5263707E" w14:textId="77777777" w:rsidR="002D7598" w:rsidRPr="00590E7B" w:rsidRDefault="002D7598" w:rsidP="00CC1E05">
            <w:pPr>
              <w:spacing w:before="40" w:after="40" w:line="300" w:lineRule="exact"/>
              <w:rPr>
                <w:sz w:val="12"/>
                <w:szCs w:val="20"/>
              </w:rPr>
            </w:pPr>
            <w:r w:rsidRPr="00830C2A">
              <w:rPr>
                <w:sz w:val="12"/>
                <w:szCs w:val="20"/>
                <w:rtl/>
              </w:rPr>
              <w:t>277</w:t>
            </w:r>
            <w:r w:rsidRPr="00590E7B">
              <w:rPr>
                <w:sz w:val="12"/>
                <w:szCs w:val="20"/>
                <w:rtl/>
              </w:rPr>
              <w:t>,</w:t>
            </w:r>
            <w:r w:rsidRPr="00830C2A">
              <w:rPr>
                <w:sz w:val="12"/>
                <w:szCs w:val="20"/>
                <w:rtl/>
              </w:rPr>
              <w:t>3</w:t>
            </w:r>
            <w:r w:rsidRPr="00590E7B">
              <w:rPr>
                <w:sz w:val="12"/>
                <w:szCs w:val="20"/>
                <w:rtl/>
              </w:rPr>
              <w:t xml:space="preserve"> </w:t>
            </w:r>
            <w:r w:rsidRPr="00830C2A">
              <w:rPr>
                <w:sz w:val="12"/>
                <w:szCs w:val="20"/>
                <w:rtl/>
              </w:rPr>
              <w:t>37</w:t>
            </w:r>
          </w:p>
        </w:tc>
        <w:tc>
          <w:tcPr>
            <w:tcW w:w="508" w:type="pct"/>
            <w:tcBorders>
              <w:top w:val="nil"/>
              <w:bottom w:val="single" w:sz="12" w:space="0" w:color="auto"/>
            </w:tcBorders>
            <w:shd w:val="clear" w:color="auto" w:fill="auto"/>
            <w:vAlign w:val="bottom"/>
          </w:tcPr>
          <w:p w14:paraId="4BDF635F" w14:textId="77777777" w:rsidR="002D7598" w:rsidRPr="00590E7B" w:rsidRDefault="002D7598" w:rsidP="00CC1E05">
            <w:pPr>
              <w:spacing w:before="40" w:after="40" w:line="300" w:lineRule="exact"/>
              <w:rPr>
                <w:sz w:val="12"/>
                <w:szCs w:val="20"/>
              </w:rPr>
            </w:pPr>
            <w:r w:rsidRPr="00830C2A">
              <w:rPr>
                <w:sz w:val="12"/>
                <w:szCs w:val="20"/>
                <w:rtl/>
              </w:rPr>
              <w:t>500</w:t>
            </w:r>
            <w:r w:rsidRPr="00590E7B">
              <w:rPr>
                <w:sz w:val="12"/>
                <w:szCs w:val="20"/>
                <w:rtl/>
              </w:rPr>
              <w:t>,</w:t>
            </w:r>
            <w:r w:rsidRPr="00830C2A">
              <w:rPr>
                <w:sz w:val="12"/>
                <w:szCs w:val="20"/>
                <w:rtl/>
              </w:rPr>
              <w:t>8</w:t>
            </w:r>
            <w:r w:rsidRPr="00590E7B">
              <w:rPr>
                <w:sz w:val="12"/>
                <w:szCs w:val="20"/>
                <w:rtl/>
              </w:rPr>
              <w:t xml:space="preserve"> </w:t>
            </w:r>
            <w:r w:rsidRPr="00830C2A">
              <w:rPr>
                <w:sz w:val="12"/>
                <w:szCs w:val="20"/>
                <w:rtl/>
              </w:rPr>
              <w:t>40</w:t>
            </w:r>
          </w:p>
        </w:tc>
        <w:tc>
          <w:tcPr>
            <w:tcW w:w="511" w:type="pct"/>
            <w:tcBorders>
              <w:top w:val="nil"/>
              <w:bottom w:val="single" w:sz="12" w:space="0" w:color="auto"/>
            </w:tcBorders>
            <w:shd w:val="clear" w:color="auto" w:fill="auto"/>
            <w:vAlign w:val="bottom"/>
          </w:tcPr>
          <w:p w14:paraId="53F405EF" w14:textId="77777777" w:rsidR="002D7598" w:rsidRPr="00590E7B" w:rsidRDefault="002D7598" w:rsidP="00CC1E05">
            <w:pPr>
              <w:spacing w:before="40" w:after="40" w:line="300" w:lineRule="exact"/>
              <w:rPr>
                <w:sz w:val="12"/>
                <w:szCs w:val="20"/>
              </w:rPr>
            </w:pPr>
            <w:r w:rsidRPr="00830C2A">
              <w:rPr>
                <w:sz w:val="12"/>
                <w:szCs w:val="20"/>
                <w:rtl/>
              </w:rPr>
              <w:t>579</w:t>
            </w:r>
            <w:r w:rsidRPr="00590E7B">
              <w:rPr>
                <w:sz w:val="12"/>
                <w:szCs w:val="20"/>
                <w:rtl/>
              </w:rPr>
              <w:t>,</w:t>
            </w:r>
            <w:r w:rsidRPr="00830C2A">
              <w:rPr>
                <w:sz w:val="12"/>
                <w:szCs w:val="20"/>
                <w:rtl/>
              </w:rPr>
              <w:t>6</w:t>
            </w:r>
            <w:r w:rsidRPr="00590E7B">
              <w:rPr>
                <w:sz w:val="12"/>
                <w:szCs w:val="20"/>
                <w:rtl/>
              </w:rPr>
              <w:t xml:space="preserve"> </w:t>
            </w:r>
            <w:r w:rsidRPr="00830C2A">
              <w:rPr>
                <w:sz w:val="12"/>
                <w:szCs w:val="20"/>
                <w:rtl/>
              </w:rPr>
              <w:t>43</w:t>
            </w:r>
          </w:p>
        </w:tc>
      </w:tr>
    </w:tbl>
    <w:p w14:paraId="0139875E" w14:textId="27B5C162" w:rsidR="002D7598" w:rsidRPr="002D7598" w:rsidRDefault="002D7598" w:rsidP="00293DEA">
      <w:pPr>
        <w:pStyle w:val="FootnoteText1"/>
        <w:spacing w:before="60"/>
        <w:ind w:left="1814"/>
      </w:pPr>
      <w:r w:rsidRPr="002D7598">
        <w:rPr>
          <w:rtl/>
        </w:rPr>
        <w:t xml:space="preserve">* </w:t>
      </w:r>
      <w:r w:rsidR="00590E7B">
        <w:rPr>
          <w:rFonts w:hint="cs"/>
          <w:rtl/>
        </w:rPr>
        <w:t>-</w:t>
      </w:r>
      <w:r w:rsidRPr="002D7598">
        <w:rPr>
          <w:rtl/>
        </w:rPr>
        <w:t xml:space="preserve"> بيانات مؤقتة</w:t>
      </w:r>
    </w:p>
    <w:p w14:paraId="170ACA49" w14:textId="632816F1" w:rsidR="002D7598" w:rsidRPr="002D7598" w:rsidRDefault="002D7598" w:rsidP="004B3238">
      <w:pPr>
        <w:pStyle w:val="FootnoteText1"/>
        <w:ind w:left="1814"/>
      </w:pPr>
      <w:r w:rsidRPr="002D7598">
        <w:rPr>
          <w:rtl/>
        </w:rPr>
        <w:t xml:space="preserve">** </w:t>
      </w:r>
      <w:r w:rsidR="00590E7B">
        <w:rPr>
          <w:rFonts w:hint="cs"/>
          <w:rtl/>
        </w:rPr>
        <w:t>-</w:t>
      </w:r>
      <w:r w:rsidRPr="002D7598">
        <w:rPr>
          <w:rtl/>
        </w:rPr>
        <w:t xml:space="preserve"> بيانات منقحة</w:t>
      </w:r>
    </w:p>
    <w:p w14:paraId="13FF21A6" w14:textId="77777777" w:rsidR="002D7598" w:rsidRPr="002D7598" w:rsidRDefault="002D7598" w:rsidP="00670B7E">
      <w:pPr>
        <w:pStyle w:val="SingleTxtGA"/>
        <w:pageBreakBefore/>
        <w:spacing w:before="120"/>
      </w:pPr>
      <w:r w:rsidRPr="00830C2A">
        <w:rPr>
          <w:szCs w:val="20"/>
          <w:rtl/>
        </w:rPr>
        <w:lastRenderedPageBreak/>
        <w:t>53</w:t>
      </w:r>
      <w:r w:rsidRPr="002D7598">
        <w:rPr>
          <w:rtl/>
        </w:rPr>
        <w:t>-</w:t>
      </w:r>
      <w:r w:rsidRPr="00590E7B">
        <w:rPr>
          <w:sz w:val="18"/>
          <w:rtl/>
        </w:rPr>
        <w:tab/>
        <w:t>الإنفاق الحكومي العام (بملايين اليورو):</w:t>
      </w:r>
    </w:p>
    <w:tbl>
      <w:tblPr>
        <w:bidiVisual/>
        <w:tblW w:w="8010" w:type="dxa"/>
        <w:tblInd w:w="1134" w:type="dxa"/>
        <w:tblBorders>
          <w:top w:val="single" w:sz="4" w:space="0" w:color="auto"/>
          <w:bottom w:val="single" w:sz="12" w:space="0" w:color="auto"/>
        </w:tblBorders>
        <w:tblLayout w:type="fixed"/>
        <w:tblLook w:val="04A0" w:firstRow="1" w:lastRow="0" w:firstColumn="1" w:lastColumn="0" w:noHBand="0" w:noVBand="1"/>
      </w:tblPr>
      <w:tblGrid>
        <w:gridCol w:w="2939"/>
        <w:gridCol w:w="1103"/>
        <w:gridCol w:w="992"/>
        <w:gridCol w:w="992"/>
        <w:gridCol w:w="992"/>
        <w:gridCol w:w="992"/>
      </w:tblGrid>
      <w:tr w:rsidR="00CB2DD0" w:rsidRPr="00CC1E05" w14:paraId="026E68FA" w14:textId="77777777" w:rsidTr="00590E7B">
        <w:trPr>
          <w:cantSplit/>
          <w:tblHeader/>
        </w:trPr>
        <w:tc>
          <w:tcPr>
            <w:tcW w:w="1835" w:type="pct"/>
            <w:tcBorders>
              <w:top w:val="single" w:sz="4" w:space="0" w:color="auto"/>
              <w:bottom w:val="single" w:sz="12" w:space="0" w:color="auto"/>
            </w:tcBorders>
            <w:shd w:val="clear" w:color="auto" w:fill="auto"/>
            <w:noWrap/>
            <w:vAlign w:val="bottom"/>
            <w:hideMark/>
          </w:tcPr>
          <w:p w14:paraId="3DBA9517" w14:textId="438322BC" w:rsidR="002D7598" w:rsidRPr="00CC1E05" w:rsidRDefault="002D7598" w:rsidP="00CC1E05">
            <w:pPr>
              <w:spacing w:before="40" w:after="40" w:line="300" w:lineRule="exact"/>
              <w:rPr>
                <w:i/>
                <w:iCs/>
                <w:szCs w:val="28"/>
              </w:rPr>
            </w:pPr>
          </w:p>
        </w:tc>
        <w:tc>
          <w:tcPr>
            <w:tcW w:w="689" w:type="pct"/>
            <w:tcBorders>
              <w:top w:val="single" w:sz="4" w:space="0" w:color="auto"/>
              <w:bottom w:val="single" w:sz="12" w:space="0" w:color="auto"/>
            </w:tcBorders>
            <w:shd w:val="clear" w:color="auto" w:fill="auto"/>
            <w:noWrap/>
            <w:vAlign w:val="bottom"/>
            <w:hideMark/>
          </w:tcPr>
          <w:p w14:paraId="39F662E4" w14:textId="77777777" w:rsidR="002D7598" w:rsidRPr="00CC1E05" w:rsidRDefault="002D7598" w:rsidP="00CC1E05">
            <w:pPr>
              <w:spacing w:before="40" w:after="40" w:line="300" w:lineRule="exact"/>
              <w:rPr>
                <w:i/>
                <w:iCs/>
                <w:szCs w:val="28"/>
              </w:rPr>
            </w:pPr>
            <w:r w:rsidRPr="00830C2A">
              <w:rPr>
                <w:i/>
                <w:iCs/>
                <w:szCs w:val="20"/>
                <w:rtl/>
              </w:rPr>
              <w:t>2014</w:t>
            </w:r>
          </w:p>
        </w:tc>
        <w:tc>
          <w:tcPr>
            <w:tcW w:w="619" w:type="pct"/>
            <w:tcBorders>
              <w:top w:val="single" w:sz="4" w:space="0" w:color="auto"/>
              <w:bottom w:val="single" w:sz="12" w:space="0" w:color="auto"/>
            </w:tcBorders>
            <w:shd w:val="clear" w:color="auto" w:fill="auto"/>
            <w:noWrap/>
            <w:vAlign w:val="bottom"/>
            <w:hideMark/>
          </w:tcPr>
          <w:p w14:paraId="3C3CAA95" w14:textId="77777777" w:rsidR="002D7598" w:rsidRPr="00CC1E05" w:rsidRDefault="002D7598" w:rsidP="00CC1E05">
            <w:pPr>
              <w:spacing w:before="40" w:after="40" w:line="300" w:lineRule="exact"/>
              <w:rPr>
                <w:i/>
                <w:iCs/>
                <w:szCs w:val="28"/>
              </w:rPr>
            </w:pPr>
            <w:r w:rsidRPr="00830C2A">
              <w:rPr>
                <w:i/>
                <w:iCs/>
                <w:szCs w:val="20"/>
                <w:rtl/>
              </w:rPr>
              <w:t>2015</w:t>
            </w:r>
          </w:p>
        </w:tc>
        <w:tc>
          <w:tcPr>
            <w:tcW w:w="619" w:type="pct"/>
            <w:tcBorders>
              <w:top w:val="single" w:sz="4" w:space="0" w:color="auto"/>
              <w:bottom w:val="single" w:sz="12" w:space="0" w:color="auto"/>
            </w:tcBorders>
            <w:shd w:val="clear" w:color="auto" w:fill="auto"/>
            <w:noWrap/>
            <w:vAlign w:val="bottom"/>
            <w:hideMark/>
          </w:tcPr>
          <w:p w14:paraId="7E68E33A" w14:textId="77777777" w:rsidR="002D7598" w:rsidRPr="00CC1E05" w:rsidRDefault="002D7598" w:rsidP="00CC1E05">
            <w:pPr>
              <w:spacing w:before="40" w:after="40" w:line="300" w:lineRule="exact"/>
              <w:rPr>
                <w:i/>
                <w:iCs/>
                <w:szCs w:val="28"/>
              </w:rPr>
            </w:pPr>
            <w:r w:rsidRPr="00830C2A">
              <w:rPr>
                <w:i/>
                <w:iCs/>
                <w:szCs w:val="20"/>
                <w:rtl/>
              </w:rPr>
              <w:t>2016</w:t>
            </w:r>
          </w:p>
        </w:tc>
        <w:tc>
          <w:tcPr>
            <w:tcW w:w="619" w:type="pct"/>
            <w:tcBorders>
              <w:top w:val="single" w:sz="4" w:space="0" w:color="auto"/>
              <w:bottom w:val="single" w:sz="12" w:space="0" w:color="auto"/>
            </w:tcBorders>
            <w:shd w:val="clear" w:color="auto" w:fill="auto"/>
            <w:noWrap/>
            <w:vAlign w:val="bottom"/>
            <w:hideMark/>
          </w:tcPr>
          <w:p w14:paraId="18E224C1" w14:textId="77777777" w:rsidR="002D7598" w:rsidRPr="00CC1E05" w:rsidRDefault="002D7598" w:rsidP="00CC1E05">
            <w:pPr>
              <w:spacing w:before="40" w:after="40" w:line="300" w:lineRule="exact"/>
              <w:rPr>
                <w:i/>
                <w:iCs/>
                <w:szCs w:val="28"/>
              </w:rPr>
            </w:pPr>
            <w:r w:rsidRPr="00830C2A">
              <w:rPr>
                <w:i/>
                <w:iCs/>
                <w:szCs w:val="20"/>
                <w:rtl/>
              </w:rPr>
              <w:t>2017</w:t>
            </w:r>
          </w:p>
        </w:tc>
        <w:tc>
          <w:tcPr>
            <w:tcW w:w="619" w:type="pct"/>
            <w:tcBorders>
              <w:top w:val="single" w:sz="4" w:space="0" w:color="auto"/>
              <w:bottom w:val="single" w:sz="12" w:space="0" w:color="auto"/>
            </w:tcBorders>
            <w:shd w:val="clear" w:color="auto" w:fill="auto"/>
            <w:noWrap/>
            <w:vAlign w:val="bottom"/>
            <w:hideMark/>
          </w:tcPr>
          <w:p w14:paraId="36A8BD2E" w14:textId="77777777" w:rsidR="002D7598" w:rsidRPr="00CC1E05" w:rsidRDefault="002D7598" w:rsidP="00CC1E05">
            <w:pPr>
              <w:spacing w:before="40" w:after="40" w:line="300" w:lineRule="exact"/>
              <w:rPr>
                <w:i/>
                <w:iCs/>
                <w:szCs w:val="28"/>
              </w:rPr>
            </w:pPr>
            <w:r w:rsidRPr="00830C2A">
              <w:rPr>
                <w:i/>
                <w:iCs/>
                <w:szCs w:val="20"/>
                <w:rtl/>
              </w:rPr>
              <w:t>2018</w:t>
            </w:r>
          </w:p>
        </w:tc>
      </w:tr>
      <w:tr w:rsidR="00CB2DD0" w:rsidRPr="00CC1E05" w14:paraId="061DAB05" w14:textId="77777777" w:rsidTr="00590E7B">
        <w:trPr>
          <w:cantSplit/>
        </w:trPr>
        <w:tc>
          <w:tcPr>
            <w:tcW w:w="1835" w:type="pct"/>
            <w:tcBorders>
              <w:top w:val="single" w:sz="12" w:space="0" w:color="auto"/>
            </w:tcBorders>
            <w:shd w:val="clear" w:color="auto" w:fill="auto"/>
            <w:noWrap/>
            <w:hideMark/>
          </w:tcPr>
          <w:p w14:paraId="60BDFB70" w14:textId="77777777" w:rsidR="002D7598" w:rsidRPr="00CC1E05" w:rsidRDefault="002D7598" w:rsidP="00CC1E05">
            <w:pPr>
              <w:spacing w:before="40" w:after="40" w:line="300" w:lineRule="exact"/>
              <w:rPr>
                <w:szCs w:val="28"/>
              </w:rPr>
            </w:pPr>
            <w:r w:rsidRPr="00CC1E05">
              <w:rPr>
                <w:szCs w:val="28"/>
                <w:rtl/>
              </w:rPr>
              <w:t>الصحة</w:t>
            </w:r>
          </w:p>
        </w:tc>
        <w:tc>
          <w:tcPr>
            <w:tcW w:w="689" w:type="pct"/>
            <w:tcBorders>
              <w:top w:val="single" w:sz="12" w:space="0" w:color="auto"/>
            </w:tcBorders>
            <w:shd w:val="clear" w:color="auto" w:fill="auto"/>
            <w:noWrap/>
            <w:vAlign w:val="bottom"/>
            <w:hideMark/>
          </w:tcPr>
          <w:p w14:paraId="7363CF81" w14:textId="77777777" w:rsidR="002D7598" w:rsidRPr="00CC1E05" w:rsidRDefault="002D7598" w:rsidP="00CC1E05">
            <w:pPr>
              <w:spacing w:before="40" w:after="40" w:line="300" w:lineRule="exact"/>
              <w:rPr>
                <w:szCs w:val="28"/>
              </w:rPr>
            </w:pPr>
            <w:r w:rsidRPr="00830C2A">
              <w:rPr>
                <w:szCs w:val="20"/>
                <w:rtl/>
              </w:rPr>
              <w:t>014</w:t>
            </w:r>
            <w:r w:rsidRPr="00CC1E05">
              <w:rPr>
                <w:szCs w:val="28"/>
                <w:rtl/>
              </w:rPr>
              <w:t>,</w:t>
            </w:r>
            <w:r w:rsidRPr="00830C2A">
              <w:rPr>
                <w:szCs w:val="20"/>
                <w:rtl/>
              </w:rPr>
              <w:t>1</w:t>
            </w:r>
            <w:r w:rsidRPr="00CC1E05">
              <w:rPr>
                <w:szCs w:val="28"/>
                <w:rtl/>
              </w:rPr>
              <w:t xml:space="preserve"> </w:t>
            </w:r>
            <w:r w:rsidRPr="00830C2A">
              <w:rPr>
                <w:szCs w:val="20"/>
                <w:rtl/>
              </w:rPr>
              <w:t>2</w:t>
            </w:r>
          </w:p>
        </w:tc>
        <w:tc>
          <w:tcPr>
            <w:tcW w:w="619" w:type="pct"/>
            <w:tcBorders>
              <w:top w:val="single" w:sz="12" w:space="0" w:color="auto"/>
            </w:tcBorders>
            <w:shd w:val="clear" w:color="auto" w:fill="auto"/>
            <w:noWrap/>
            <w:vAlign w:val="bottom"/>
            <w:hideMark/>
          </w:tcPr>
          <w:p w14:paraId="571C7435" w14:textId="77777777" w:rsidR="002D7598" w:rsidRPr="00CC1E05" w:rsidRDefault="002D7598" w:rsidP="00CC1E05">
            <w:pPr>
              <w:spacing w:before="40" w:after="40" w:line="300" w:lineRule="exact"/>
              <w:rPr>
                <w:szCs w:val="28"/>
              </w:rPr>
            </w:pPr>
            <w:r w:rsidRPr="00830C2A">
              <w:rPr>
                <w:szCs w:val="20"/>
                <w:rtl/>
              </w:rPr>
              <w:t>161</w:t>
            </w:r>
            <w:r w:rsidRPr="00CC1E05">
              <w:rPr>
                <w:szCs w:val="28"/>
                <w:rtl/>
              </w:rPr>
              <w:t>,</w:t>
            </w:r>
            <w:r w:rsidRPr="00830C2A">
              <w:rPr>
                <w:szCs w:val="20"/>
                <w:rtl/>
              </w:rPr>
              <w:t>2</w:t>
            </w:r>
            <w:r w:rsidRPr="00CC1E05">
              <w:rPr>
                <w:szCs w:val="28"/>
                <w:rtl/>
              </w:rPr>
              <w:t xml:space="preserve"> </w:t>
            </w:r>
            <w:r w:rsidRPr="00830C2A">
              <w:rPr>
                <w:szCs w:val="20"/>
                <w:rtl/>
              </w:rPr>
              <w:t>2</w:t>
            </w:r>
          </w:p>
        </w:tc>
        <w:tc>
          <w:tcPr>
            <w:tcW w:w="619" w:type="pct"/>
            <w:tcBorders>
              <w:top w:val="single" w:sz="12" w:space="0" w:color="auto"/>
            </w:tcBorders>
            <w:shd w:val="clear" w:color="auto" w:fill="auto"/>
            <w:noWrap/>
            <w:vAlign w:val="bottom"/>
            <w:hideMark/>
          </w:tcPr>
          <w:p w14:paraId="79A30844" w14:textId="77777777" w:rsidR="002D7598" w:rsidRPr="00CC1E05" w:rsidRDefault="002D7598" w:rsidP="00CC1E05">
            <w:pPr>
              <w:spacing w:before="40" w:after="40" w:line="300" w:lineRule="exact"/>
              <w:rPr>
                <w:szCs w:val="28"/>
              </w:rPr>
            </w:pPr>
            <w:r w:rsidRPr="00830C2A">
              <w:rPr>
                <w:szCs w:val="20"/>
                <w:rtl/>
              </w:rPr>
              <w:t>256</w:t>
            </w:r>
            <w:r w:rsidRPr="00CC1E05">
              <w:rPr>
                <w:szCs w:val="28"/>
                <w:rtl/>
              </w:rPr>
              <w:t>,</w:t>
            </w:r>
            <w:r w:rsidRPr="00830C2A">
              <w:rPr>
                <w:szCs w:val="20"/>
                <w:rtl/>
              </w:rPr>
              <w:t>7</w:t>
            </w:r>
            <w:r w:rsidRPr="00CC1E05">
              <w:rPr>
                <w:szCs w:val="28"/>
                <w:rtl/>
              </w:rPr>
              <w:t xml:space="preserve"> </w:t>
            </w:r>
            <w:r w:rsidRPr="00830C2A">
              <w:rPr>
                <w:szCs w:val="20"/>
                <w:rtl/>
              </w:rPr>
              <w:t>2</w:t>
            </w:r>
          </w:p>
        </w:tc>
        <w:tc>
          <w:tcPr>
            <w:tcW w:w="619" w:type="pct"/>
            <w:tcBorders>
              <w:top w:val="single" w:sz="12" w:space="0" w:color="auto"/>
            </w:tcBorders>
            <w:shd w:val="clear" w:color="auto" w:fill="auto"/>
            <w:noWrap/>
            <w:vAlign w:val="bottom"/>
            <w:hideMark/>
          </w:tcPr>
          <w:p w14:paraId="7E8111EF" w14:textId="77777777" w:rsidR="002D7598" w:rsidRPr="00CC1E05" w:rsidRDefault="002D7598" w:rsidP="00CC1E05">
            <w:pPr>
              <w:spacing w:before="40" w:after="40" w:line="300" w:lineRule="exact"/>
              <w:rPr>
                <w:szCs w:val="28"/>
              </w:rPr>
            </w:pPr>
            <w:r w:rsidRPr="00830C2A">
              <w:rPr>
                <w:szCs w:val="20"/>
                <w:rtl/>
              </w:rPr>
              <w:t>385</w:t>
            </w:r>
            <w:r w:rsidRPr="00CC1E05">
              <w:rPr>
                <w:szCs w:val="28"/>
                <w:rtl/>
              </w:rPr>
              <w:t>,</w:t>
            </w:r>
            <w:r w:rsidRPr="00830C2A">
              <w:rPr>
                <w:szCs w:val="20"/>
                <w:rtl/>
              </w:rPr>
              <w:t>4</w:t>
            </w:r>
            <w:r w:rsidRPr="00CC1E05">
              <w:rPr>
                <w:szCs w:val="28"/>
                <w:rtl/>
              </w:rPr>
              <w:t xml:space="preserve"> </w:t>
            </w:r>
            <w:r w:rsidRPr="00830C2A">
              <w:rPr>
                <w:szCs w:val="20"/>
                <w:rtl/>
              </w:rPr>
              <w:t>2</w:t>
            </w:r>
          </w:p>
        </w:tc>
        <w:tc>
          <w:tcPr>
            <w:tcW w:w="619" w:type="pct"/>
            <w:tcBorders>
              <w:top w:val="single" w:sz="12" w:space="0" w:color="auto"/>
            </w:tcBorders>
            <w:shd w:val="clear" w:color="auto" w:fill="auto"/>
            <w:vAlign w:val="bottom"/>
            <w:hideMark/>
          </w:tcPr>
          <w:p w14:paraId="3899FA22" w14:textId="77777777" w:rsidR="002D7598" w:rsidRPr="00CC1E05" w:rsidRDefault="002D7598" w:rsidP="00CC1E05">
            <w:pPr>
              <w:spacing w:before="40" w:after="40" w:line="300" w:lineRule="exact"/>
              <w:rPr>
                <w:szCs w:val="28"/>
              </w:rPr>
            </w:pPr>
            <w:r w:rsidRPr="00830C2A">
              <w:rPr>
                <w:szCs w:val="20"/>
                <w:rtl/>
              </w:rPr>
              <w:t>677</w:t>
            </w:r>
            <w:r w:rsidRPr="00CC1E05">
              <w:rPr>
                <w:szCs w:val="28"/>
                <w:rtl/>
              </w:rPr>
              <w:t>,</w:t>
            </w:r>
            <w:r w:rsidRPr="00830C2A">
              <w:rPr>
                <w:szCs w:val="20"/>
                <w:rtl/>
              </w:rPr>
              <w:t>1</w:t>
            </w:r>
            <w:r w:rsidRPr="00CC1E05">
              <w:rPr>
                <w:szCs w:val="28"/>
                <w:rtl/>
              </w:rPr>
              <w:t xml:space="preserve"> </w:t>
            </w:r>
            <w:r w:rsidRPr="00830C2A">
              <w:rPr>
                <w:szCs w:val="20"/>
                <w:rtl/>
              </w:rPr>
              <w:t>2</w:t>
            </w:r>
          </w:p>
        </w:tc>
      </w:tr>
      <w:tr w:rsidR="00CB2DD0" w:rsidRPr="00CC1E05" w14:paraId="76D96E42" w14:textId="77777777" w:rsidTr="00590E7B">
        <w:trPr>
          <w:cantSplit/>
        </w:trPr>
        <w:tc>
          <w:tcPr>
            <w:tcW w:w="1835" w:type="pct"/>
            <w:shd w:val="clear" w:color="auto" w:fill="auto"/>
            <w:noWrap/>
            <w:hideMark/>
          </w:tcPr>
          <w:p w14:paraId="3B3688ED" w14:textId="77777777" w:rsidR="002D7598" w:rsidRPr="00CC1E05" w:rsidRDefault="002D7598" w:rsidP="00CC1E05">
            <w:pPr>
              <w:spacing w:before="40" w:after="40" w:line="300" w:lineRule="exact"/>
              <w:rPr>
                <w:szCs w:val="28"/>
              </w:rPr>
            </w:pPr>
            <w:r w:rsidRPr="00CC1E05">
              <w:rPr>
                <w:szCs w:val="28"/>
                <w:rtl/>
              </w:rPr>
              <w:t>الترفيه والثقافة والأديان</w:t>
            </w:r>
          </w:p>
        </w:tc>
        <w:tc>
          <w:tcPr>
            <w:tcW w:w="689" w:type="pct"/>
            <w:shd w:val="clear" w:color="auto" w:fill="auto"/>
            <w:noWrap/>
            <w:vAlign w:val="bottom"/>
            <w:hideMark/>
          </w:tcPr>
          <w:p w14:paraId="362FC916" w14:textId="77777777" w:rsidR="002D7598" w:rsidRPr="00CC1E05" w:rsidRDefault="002D7598" w:rsidP="00CC1E05">
            <w:pPr>
              <w:spacing w:before="40" w:after="40" w:line="300" w:lineRule="exact"/>
              <w:rPr>
                <w:szCs w:val="28"/>
              </w:rPr>
            </w:pPr>
            <w:r w:rsidRPr="00830C2A">
              <w:rPr>
                <w:szCs w:val="20"/>
                <w:rtl/>
              </w:rPr>
              <w:t>327</w:t>
            </w:r>
            <w:r w:rsidRPr="00CC1E05">
              <w:rPr>
                <w:szCs w:val="28"/>
                <w:rtl/>
              </w:rPr>
              <w:t>,</w:t>
            </w:r>
            <w:r w:rsidRPr="00830C2A">
              <w:rPr>
                <w:szCs w:val="20"/>
                <w:rtl/>
              </w:rPr>
              <w:t>0</w:t>
            </w:r>
          </w:p>
        </w:tc>
        <w:tc>
          <w:tcPr>
            <w:tcW w:w="619" w:type="pct"/>
            <w:shd w:val="clear" w:color="auto" w:fill="auto"/>
            <w:noWrap/>
            <w:vAlign w:val="bottom"/>
            <w:hideMark/>
          </w:tcPr>
          <w:p w14:paraId="6242146D" w14:textId="77777777" w:rsidR="002D7598" w:rsidRPr="00CC1E05" w:rsidRDefault="002D7598" w:rsidP="00CC1E05">
            <w:pPr>
              <w:spacing w:before="40" w:after="40" w:line="300" w:lineRule="exact"/>
              <w:rPr>
                <w:szCs w:val="28"/>
              </w:rPr>
            </w:pPr>
            <w:r w:rsidRPr="00830C2A">
              <w:rPr>
                <w:szCs w:val="20"/>
                <w:rtl/>
              </w:rPr>
              <w:t>351</w:t>
            </w:r>
            <w:r w:rsidRPr="00CC1E05">
              <w:rPr>
                <w:szCs w:val="28"/>
                <w:rtl/>
              </w:rPr>
              <w:t>,</w:t>
            </w:r>
            <w:r w:rsidRPr="00830C2A">
              <w:rPr>
                <w:szCs w:val="20"/>
                <w:rtl/>
              </w:rPr>
              <w:t>3</w:t>
            </w:r>
          </w:p>
        </w:tc>
        <w:tc>
          <w:tcPr>
            <w:tcW w:w="619" w:type="pct"/>
            <w:shd w:val="clear" w:color="auto" w:fill="auto"/>
            <w:noWrap/>
            <w:vAlign w:val="bottom"/>
            <w:hideMark/>
          </w:tcPr>
          <w:p w14:paraId="1C1685B9" w14:textId="77777777" w:rsidR="002D7598" w:rsidRPr="00CC1E05" w:rsidRDefault="002D7598" w:rsidP="00CC1E05">
            <w:pPr>
              <w:spacing w:before="40" w:after="40" w:line="300" w:lineRule="exact"/>
              <w:rPr>
                <w:szCs w:val="28"/>
              </w:rPr>
            </w:pPr>
            <w:r w:rsidRPr="00830C2A">
              <w:rPr>
                <w:szCs w:val="20"/>
                <w:rtl/>
              </w:rPr>
              <w:t>397</w:t>
            </w:r>
            <w:r w:rsidRPr="00CC1E05">
              <w:rPr>
                <w:szCs w:val="28"/>
                <w:rtl/>
              </w:rPr>
              <w:t>,</w:t>
            </w:r>
            <w:r w:rsidRPr="00830C2A">
              <w:rPr>
                <w:szCs w:val="20"/>
                <w:rtl/>
              </w:rPr>
              <w:t>1</w:t>
            </w:r>
          </w:p>
        </w:tc>
        <w:tc>
          <w:tcPr>
            <w:tcW w:w="619" w:type="pct"/>
            <w:shd w:val="clear" w:color="auto" w:fill="auto"/>
            <w:noWrap/>
            <w:vAlign w:val="bottom"/>
            <w:hideMark/>
          </w:tcPr>
          <w:p w14:paraId="2714C1CE" w14:textId="77777777" w:rsidR="002D7598" w:rsidRPr="00CC1E05" w:rsidRDefault="002D7598" w:rsidP="00CC1E05">
            <w:pPr>
              <w:spacing w:before="40" w:after="40" w:line="300" w:lineRule="exact"/>
              <w:rPr>
                <w:szCs w:val="28"/>
              </w:rPr>
            </w:pPr>
            <w:r w:rsidRPr="00830C2A">
              <w:rPr>
                <w:szCs w:val="20"/>
                <w:rtl/>
              </w:rPr>
              <w:t>453</w:t>
            </w:r>
            <w:r w:rsidRPr="00CC1E05">
              <w:rPr>
                <w:szCs w:val="28"/>
                <w:rtl/>
              </w:rPr>
              <w:t>,</w:t>
            </w:r>
            <w:r w:rsidRPr="00830C2A">
              <w:rPr>
                <w:szCs w:val="20"/>
                <w:rtl/>
              </w:rPr>
              <w:t>8</w:t>
            </w:r>
          </w:p>
        </w:tc>
        <w:tc>
          <w:tcPr>
            <w:tcW w:w="619" w:type="pct"/>
            <w:shd w:val="clear" w:color="auto" w:fill="auto"/>
            <w:noWrap/>
            <w:vAlign w:val="bottom"/>
            <w:hideMark/>
          </w:tcPr>
          <w:p w14:paraId="625BCD22" w14:textId="77777777" w:rsidR="002D7598" w:rsidRPr="00CC1E05" w:rsidRDefault="002D7598" w:rsidP="00CC1E05">
            <w:pPr>
              <w:spacing w:before="40" w:after="40" w:line="300" w:lineRule="exact"/>
              <w:rPr>
                <w:szCs w:val="28"/>
              </w:rPr>
            </w:pPr>
            <w:r w:rsidRPr="00830C2A">
              <w:rPr>
                <w:szCs w:val="20"/>
                <w:rtl/>
              </w:rPr>
              <w:t>503</w:t>
            </w:r>
            <w:r w:rsidRPr="00CC1E05">
              <w:rPr>
                <w:szCs w:val="28"/>
                <w:rtl/>
              </w:rPr>
              <w:t>,</w:t>
            </w:r>
            <w:r w:rsidRPr="00830C2A">
              <w:rPr>
                <w:szCs w:val="20"/>
                <w:rtl/>
              </w:rPr>
              <w:t>8</w:t>
            </w:r>
          </w:p>
        </w:tc>
      </w:tr>
      <w:tr w:rsidR="00CB2DD0" w:rsidRPr="00CC1E05" w14:paraId="71430C40" w14:textId="77777777" w:rsidTr="00590E7B">
        <w:trPr>
          <w:cantSplit/>
        </w:trPr>
        <w:tc>
          <w:tcPr>
            <w:tcW w:w="1835" w:type="pct"/>
            <w:shd w:val="clear" w:color="auto" w:fill="auto"/>
            <w:noWrap/>
            <w:hideMark/>
          </w:tcPr>
          <w:p w14:paraId="0E67E32C" w14:textId="77777777" w:rsidR="002D7598" w:rsidRPr="00CC1E05" w:rsidRDefault="002D7598" w:rsidP="00CC1E05">
            <w:pPr>
              <w:spacing w:before="40" w:after="40" w:line="300" w:lineRule="exact"/>
              <w:rPr>
                <w:szCs w:val="28"/>
              </w:rPr>
            </w:pPr>
            <w:r w:rsidRPr="00CC1E05">
              <w:rPr>
                <w:szCs w:val="28"/>
                <w:rtl/>
              </w:rPr>
              <w:t>التعليم</w:t>
            </w:r>
          </w:p>
        </w:tc>
        <w:tc>
          <w:tcPr>
            <w:tcW w:w="689" w:type="pct"/>
            <w:shd w:val="clear" w:color="auto" w:fill="auto"/>
            <w:noWrap/>
            <w:vAlign w:val="bottom"/>
            <w:hideMark/>
          </w:tcPr>
          <w:p w14:paraId="4282D8F0" w14:textId="77777777" w:rsidR="002D7598" w:rsidRPr="00CC1E05" w:rsidRDefault="002D7598" w:rsidP="00CC1E05">
            <w:pPr>
              <w:spacing w:before="40" w:after="40" w:line="300" w:lineRule="exact"/>
              <w:rPr>
                <w:szCs w:val="28"/>
              </w:rPr>
            </w:pPr>
            <w:r w:rsidRPr="00830C2A">
              <w:rPr>
                <w:szCs w:val="20"/>
                <w:rtl/>
              </w:rPr>
              <w:t>841</w:t>
            </w:r>
            <w:r w:rsidRPr="00CC1E05">
              <w:rPr>
                <w:szCs w:val="28"/>
                <w:rtl/>
              </w:rPr>
              <w:t>,</w:t>
            </w:r>
            <w:r w:rsidRPr="00830C2A">
              <w:rPr>
                <w:szCs w:val="20"/>
                <w:rtl/>
              </w:rPr>
              <w:t>8</w:t>
            </w:r>
            <w:r w:rsidRPr="00CC1E05">
              <w:rPr>
                <w:szCs w:val="28"/>
                <w:rtl/>
              </w:rPr>
              <w:t xml:space="preserve"> </w:t>
            </w:r>
            <w:r w:rsidRPr="00830C2A">
              <w:rPr>
                <w:szCs w:val="20"/>
                <w:rtl/>
              </w:rPr>
              <w:t>1</w:t>
            </w:r>
          </w:p>
        </w:tc>
        <w:tc>
          <w:tcPr>
            <w:tcW w:w="619" w:type="pct"/>
            <w:shd w:val="clear" w:color="auto" w:fill="auto"/>
            <w:noWrap/>
            <w:vAlign w:val="bottom"/>
            <w:hideMark/>
          </w:tcPr>
          <w:p w14:paraId="30C953BE" w14:textId="77777777" w:rsidR="002D7598" w:rsidRPr="00CC1E05" w:rsidRDefault="002D7598" w:rsidP="00CC1E05">
            <w:pPr>
              <w:spacing w:before="40" w:after="40" w:line="300" w:lineRule="exact"/>
              <w:rPr>
                <w:szCs w:val="28"/>
              </w:rPr>
            </w:pPr>
            <w:r w:rsidRPr="00830C2A">
              <w:rPr>
                <w:szCs w:val="20"/>
                <w:rtl/>
              </w:rPr>
              <w:t>894</w:t>
            </w:r>
            <w:r w:rsidRPr="00CC1E05">
              <w:rPr>
                <w:szCs w:val="28"/>
                <w:rtl/>
              </w:rPr>
              <w:t>,</w:t>
            </w:r>
            <w:r w:rsidRPr="00830C2A">
              <w:rPr>
                <w:szCs w:val="20"/>
                <w:rtl/>
              </w:rPr>
              <w:t>3</w:t>
            </w:r>
            <w:r w:rsidRPr="00CC1E05">
              <w:rPr>
                <w:szCs w:val="28"/>
                <w:rtl/>
              </w:rPr>
              <w:t xml:space="preserve"> </w:t>
            </w:r>
            <w:r w:rsidRPr="00830C2A">
              <w:rPr>
                <w:szCs w:val="20"/>
                <w:rtl/>
              </w:rPr>
              <w:t>1</w:t>
            </w:r>
          </w:p>
        </w:tc>
        <w:tc>
          <w:tcPr>
            <w:tcW w:w="619" w:type="pct"/>
            <w:shd w:val="clear" w:color="auto" w:fill="auto"/>
            <w:noWrap/>
            <w:vAlign w:val="bottom"/>
            <w:hideMark/>
          </w:tcPr>
          <w:p w14:paraId="369E70B9" w14:textId="77777777" w:rsidR="002D7598" w:rsidRPr="00CC1E05" w:rsidRDefault="002D7598" w:rsidP="00CC1E05">
            <w:pPr>
              <w:spacing w:before="40" w:after="40" w:line="300" w:lineRule="exact"/>
              <w:rPr>
                <w:szCs w:val="28"/>
              </w:rPr>
            </w:pPr>
            <w:r w:rsidRPr="00830C2A">
              <w:rPr>
                <w:szCs w:val="20"/>
                <w:rtl/>
              </w:rPr>
              <w:t>858</w:t>
            </w:r>
            <w:r w:rsidRPr="00CC1E05">
              <w:rPr>
                <w:szCs w:val="28"/>
                <w:rtl/>
              </w:rPr>
              <w:t>,</w:t>
            </w:r>
            <w:r w:rsidRPr="00830C2A">
              <w:rPr>
                <w:szCs w:val="20"/>
                <w:rtl/>
              </w:rPr>
              <w:t>4</w:t>
            </w:r>
            <w:r w:rsidRPr="00CC1E05">
              <w:rPr>
                <w:szCs w:val="28"/>
                <w:rtl/>
              </w:rPr>
              <w:t xml:space="preserve"> </w:t>
            </w:r>
            <w:r w:rsidRPr="00830C2A">
              <w:rPr>
                <w:szCs w:val="20"/>
                <w:rtl/>
              </w:rPr>
              <w:t>1</w:t>
            </w:r>
          </w:p>
        </w:tc>
        <w:tc>
          <w:tcPr>
            <w:tcW w:w="619" w:type="pct"/>
            <w:shd w:val="clear" w:color="auto" w:fill="auto"/>
            <w:noWrap/>
            <w:vAlign w:val="bottom"/>
            <w:hideMark/>
          </w:tcPr>
          <w:p w14:paraId="775734BB" w14:textId="77777777" w:rsidR="002D7598" w:rsidRPr="00CC1E05" w:rsidRDefault="002D7598" w:rsidP="00CC1E05">
            <w:pPr>
              <w:spacing w:before="40" w:after="40" w:line="300" w:lineRule="exact"/>
              <w:rPr>
                <w:szCs w:val="28"/>
              </w:rPr>
            </w:pPr>
            <w:r w:rsidRPr="00830C2A">
              <w:rPr>
                <w:szCs w:val="20"/>
                <w:rtl/>
              </w:rPr>
              <w:t>920</w:t>
            </w:r>
            <w:r w:rsidRPr="00CC1E05">
              <w:rPr>
                <w:szCs w:val="28"/>
                <w:rtl/>
              </w:rPr>
              <w:t>,</w:t>
            </w:r>
            <w:r w:rsidRPr="00830C2A">
              <w:rPr>
                <w:szCs w:val="20"/>
                <w:rtl/>
              </w:rPr>
              <w:t>6</w:t>
            </w:r>
            <w:r w:rsidRPr="00CC1E05">
              <w:rPr>
                <w:szCs w:val="28"/>
                <w:rtl/>
              </w:rPr>
              <w:t xml:space="preserve"> </w:t>
            </w:r>
            <w:r w:rsidRPr="00830C2A">
              <w:rPr>
                <w:szCs w:val="20"/>
                <w:rtl/>
              </w:rPr>
              <w:t>1</w:t>
            </w:r>
          </w:p>
        </w:tc>
        <w:tc>
          <w:tcPr>
            <w:tcW w:w="619" w:type="pct"/>
            <w:shd w:val="clear" w:color="auto" w:fill="auto"/>
            <w:noWrap/>
            <w:vAlign w:val="bottom"/>
            <w:hideMark/>
          </w:tcPr>
          <w:p w14:paraId="678EEDBB" w14:textId="77777777" w:rsidR="002D7598" w:rsidRPr="00CC1E05" w:rsidRDefault="002D7598" w:rsidP="00CC1E05">
            <w:pPr>
              <w:spacing w:before="40" w:after="40" w:line="300" w:lineRule="exact"/>
              <w:rPr>
                <w:szCs w:val="28"/>
              </w:rPr>
            </w:pPr>
            <w:r w:rsidRPr="00830C2A">
              <w:rPr>
                <w:szCs w:val="20"/>
                <w:rtl/>
              </w:rPr>
              <w:t>067</w:t>
            </w:r>
            <w:r w:rsidRPr="00CC1E05">
              <w:rPr>
                <w:szCs w:val="28"/>
                <w:rtl/>
              </w:rPr>
              <w:t>,</w:t>
            </w:r>
            <w:r w:rsidRPr="00830C2A">
              <w:rPr>
                <w:szCs w:val="20"/>
                <w:rtl/>
              </w:rPr>
              <w:t>2</w:t>
            </w:r>
            <w:r w:rsidRPr="00CC1E05">
              <w:rPr>
                <w:szCs w:val="28"/>
                <w:rtl/>
              </w:rPr>
              <w:t xml:space="preserve"> </w:t>
            </w:r>
            <w:r w:rsidRPr="00830C2A">
              <w:rPr>
                <w:szCs w:val="20"/>
                <w:rtl/>
              </w:rPr>
              <w:t>2</w:t>
            </w:r>
          </w:p>
        </w:tc>
      </w:tr>
      <w:tr w:rsidR="00CB2DD0" w:rsidRPr="00CC1E05" w14:paraId="34EBD578" w14:textId="77777777" w:rsidTr="00590E7B">
        <w:trPr>
          <w:cantSplit/>
        </w:trPr>
        <w:tc>
          <w:tcPr>
            <w:tcW w:w="1835" w:type="pct"/>
            <w:tcBorders>
              <w:bottom w:val="single" w:sz="4" w:space="0" w:color="auto"/>
            </w:tcBorders>
            <w:shd w:val="clear" w:color="auto" w:fill="auto"/>
            <w:noWrap/>
            <w:hideMark/>
          </w:tcPr>
          <w:p w14:paraId="3439F3FA" w14:textId="77777777" w:rsidR="002D7598" w:rsidRPr="00CC1E05" w:rsidRDefault="002D7598" w:rsidP="00CC1E05">
            <w:pPr>
              <w:spacing w:before="40" w:after="40" w:line="300" w:lineRule="exact"/>
              <w:rPr>
                <w:szCs w:val="28"/>
              </w:rPr>
            </w:pPr>
            <w:r w:rsidRPr="00CC1E05">
              <w:rPr>
                <w:szCs w:val="28"/>
                <w:rtl/>
              </w:rPr>
              <w:t>حماية اجتماعية</w:t>
            </w:r>
          </w:p>
        </w:tc>
        <w:tc>
          <w:tcPr>
            <w:tcW w:w="689" w:type="pct"/>
            <w:tcBorders>
              <w:bottom w:val="single" w:sz="4" w:space="0" w:color="auto"/>
            </w:tcBorders>
            <w:shd w:val="clear" w:color="auto" w:fill="auto"/>
            <w:noWrap/>
            <w:vAlign w:val="bottom"/>
            <w:hideMark/>
          </w:tcPr>
          <w:p w14:paraId="2E519A0F" w14:textId="77777777" w:rsidR="002D7598" w:rsidRPr="00CC1E05" w:rsidRDefault="002D7598" w:rsidP="00CC1E05">
            <w:pPr>
              <w:spacing w:before="40" w:after="40" w:line="300" w:lineRule="exact"/>
              <w:rPr>
                <w:szCs w:val="28"/>
              </w:rPr>
            </w:pPr>
            <w:r w:rsidRPr="00830C2A">
              <w:rPr>
                <w:szCs w:val="20"/>
                <w:rtl/>
              </w:rPr>
              <w:t>203</w:t>
            </w:r>
            <w:r w:rsidRPr="00CC1E05">
              <w:rPr>
                <w:szCs w:val="28"/>
                <w:rtl/>
              </w:rPr>
              <w:t>,</w:t>
            </w:r>
            <w:r w:rsidRPr="00830C2A">
              <w:rPr>
                <w:szCs w:val="20"/>
                <w:rtl/>
              </w:rPr>
              <w:t>8</w:t>
            </w:r>
            <w:r w:rsidRPr="00CC1E05">
              <w:rPr>
                <w:szCs w:val="28"/>
                <w:rtl/>
              </w:rPr>
              <w:t xml:space="preserve"> </w:t>
            </w:r>
            <w:r w:rsidRPr="00830C2A">
              <w:rPr>
                <w:szCs w:val="20"/>
                <w:rtl/>
              </w:rPr>
              <w:t>4</w:t>
            </w:r>
          </w:p>
        </w:tc>
        <w:tc>
          <w:tcPr>
            <w:tcW w:w="619" w:type="pct"/>
            <w:tcBorders>
              <w:bottom w:val="single" w:sz="4" w:space="0" w:color="auto"/>
            </w:tcBorders>
            <w:shd w:val="clear" w:color="auto" w:fill="auto"/>
            <w:noWrap/>
            <w:vAlign w:val="bottom"/>
            <w:hideMark/>
          </w:tcPr>
          <w:p w14:paraId="0B8FFBEE" w14:textId="77777777" w:rsidR="002D7598" w:rsidRPr="00CC1E05" w:rsidRDefault="002D7598" w:rsidP="00CC1E05">
            <w:pPr>
              <w:spacing w:before="40" w:after="40" w:line="300" w:lineRule="exact"/>
              <w:rPr>
                <w:szCs w:val="28"/>
              </w:rPr>
            </w:pPr>
            <w:r w:rsidRPr="00830C2A">
              <w:rPr>
                <w:szCs w:val="20"/>
                <w:rtl/>
              </w:rPr>
              <w:t>175</w:t>
            </w:r>
            <w:r w:rsidRPr="00CC1E05">
              <w:rPr>
                <w:szCs w:val="28"/>
                <w:rtl/>
              </w:rPr>
              <w:t>,</w:t>
            </w:r>
            <w:r w:rsidRPr="00830C2A">
              <w:rPr>
                <w:szCs w:val="20"/>
                <w:rtl/>
              </w:rPr>
              <w:t>8</w:t>
            </w:r>
            <w:r w:rsidRPr="00CC1E05">
              <w:rPr>
                <w:szCs w:val="28"/>
                <w:rtl/>
              </w:rPr>
              <w:t xml:space="preserve"> </w:t>
            </w:r>
            <w:r w:rsidRPr="00830C2A">
              <w:rPr>
                <w:szCs w:val="20"/>
                <w:rtl/>
              </w:rPr>
              <w:t>4</w:t>
            </w:r>
          </w:p>
        </w:tc>
        <w:tc>
          <w:tcPr>
            <w:tcW w:w="619" w:type="pct"/>
            <w:tcBorders>
              <w:bottom w:val="single" w:sz="4" w:space="0" w:color="auto"/>
            </w:tcBorders>
            <w:shd w:val="clear" w:color="auto" w:fill="auto"/>
            <w:noWrap/>
            <w:vAlign w:val="bottom"/>
            <w:hideMark/>
          </w:tcPr>
          <w:p w14:paraId="2DC0A211" w14:textId="77777777" w:rsidR="002D7598" w:rsidRPr="00CC1E05" w:rsidRDefault="002D7598" w:rsidP="00CC1E05">
            <w:pPr>
              <w:spacing w:before="40" w:after="40" w:line="300" w:lineRule="exact"/>
              <w:rPr>
                <w:szCs w:val="28"/>
              </w:rPr>
            </w:pPr>
            <w:r w:rsidRPr="00830C2A">
              <w:rPr>
                <w:szCs w:val="20"/>
                <w:rtl/>
              </w:rPr>
              <w:t>360</w:t>
            </w:r>
            <w:r w:rsidRPr="00CC1E05">
              <w:rPr>
                <w:szCs w:val="28"/>
                <w:rtl/>
              </w:rPr>
              <w:t>,</w:t>
            </w:r>
            <w:r w:rsidRPr="00830C2A">
              <w:rPr>
                <w:szCs w:val="20"/>
                <w:rtl/>
              </w:rPr>
              <w:t>7</w:t>
            </w:r>
            <w:r w:rsidRPr="00CC1E05">
              <w:rPr>
                <w:szCs w:val="28"/>
                <w:rtl/>
              </w:rPr>
              <w:t xml:space="preserve"> </w:t>
            </w:r>
            <w:r w:rsidRPr="00830C2A">
              <w:rPr>
                <w:szCs w:val="20"/>
                <w:rtl/>
              </w:rPr>
              <w:t>4</w:t>
            </w:r>
          </w:p>
        </w:tc>
        <w:tc>
          <w:tcPr>
            <w:tcW w:w="619" w:type="pct"/>
            <w:tcBorders>
              <w:bottom w:val="single" w:sz="4" w:space="0" w:color="auto"/>
            </w:tcBorders>
            <w:shd w:val="clear" w:color="auto" w:fill="auto"/>
            <w:noWrap/>
            <w:vAlign w:val="bottom"/>
            <w:hideMark/>
          </w:tcPr>
          <w:p w14:paraId="52164063" w14:textId="77777777" w:rsidR="002D7598" w:rsidRPr="00CC1E05" w:rsidRDefault="002D7598" w:rsidP="00CC1E05">
            <w:pPr>
              <w:spacing w:before="40" w:after="40" w:line="300" w:lineRule="exact"/>
              <w:rPr>
                <w:szCs w:val="28"/>
              </w:rPr>
            </w:pPr>
            <w:r w:rsidRPr="00830C2A">
              <w:rPr>
                <w:szCs w:val="20"/>
                <w:rtl/>
              </w:rPr>
              <w:t>742</w:t>
            </w:r>
            <w:r w:rsidRPr="00CC1E05">
              <w:rPr>
                <w:szCs w:val="28"/>
                <w:rtl/>
              </w:rPr>
              <w:t>,</w:t>
            </w:r>
            <w:r w:rsidRPr="00830C2A">
              <w:rPr>
                <w:szCs w:val="20"/>
                <w:rtl/>
              </w:rPr>
              <w:t>9</w:t>
            </w:r>
            <w:r w:rsidRPr="00CC1E05">
              <w:rPr>
                <w:szCs w:val="28"/>
                <w:rtl/>
              </w:rPr>
              <w:t xml:space="preserve"> </w:t>
            </w:r>
            <w:r w:rsidRPr="00830C2A">
              <w:rPr>
                <w:szCs w:val="20"/>
                <w:rtl/>
              </w:rPr>
              <w:t>4</w:t>
            </w:r>
          </w:p>
        </w:tc>
        <w:tc>
          <w:tcPr>
            <w:tcW w:w="619" w:type="pct"/>
            <w:tcBorders>
              <w:bottom w:val="single" w:sz="4" w:space="0" w:color="auto"/>
            </w:tcBorders>
            <w:shd w:val="clear" w:color="auto" w:fill="auto"/>
            <w:noWrap/>
            <w:vAlign w:val="bottom"/>
            <w:hideMark/>
          </w:tcPr>
          <w:p w14:paraId="3AB10A7B" w14:textId="77777777" w:rsidR="002D7598" w:rsidRPr="00CC1E05" w:rsidRDefault="002D7598" w:rsidP="00CC1E05">
            <w:pPr>
              <w:spacing w:before="40" w:after="40" w:line="300" w:lineRule="exact"/>
              <w:rPr>
                <w:szCs w:val="28"/>
              </w:rPr>
            </w:pPr>
            <w:r w:rsidRPr="00830C2A">
              <w:rPr>
                <w:szCs w:val="20"/>
                <w:rtl/>
              </w:rPr>
              <w:t>455</w:t>
            </w:r>
            <w:r w:rsidRPr="00CC1E05">
              <w:rPr>
                <w:szCs w:val="28"/>
                <w:rtl/>
              </w:rPr>
              <w:t>,</w:t>
            </w:r>
            <w:r w:rsidRPr="00830C2A">
              <w:rPr>
                <w:szCs w:val="20"/>
                <w:rtl/>
              </w:rPr>
              <w:t>1</w:t>
            </w:r>
            <w:r w:rsidRPr="00CC1E05">
              <w:rPr>
                <w:szCs w:val="28"/>
                <w:rtl/>
              </w:rPr>
              <w:t xml:space="preserve"> </w:t>
            </w:r>
            <w:r w:rsidRPr="00830C2A">
              <w:rPr>
                <w:szCs w:val="20"/>
                <w:rtl/>
              </w:rPr>
              <w:t>5</w:t>
            </w:r>
          </w:p>
        </w:tc>
      </w:tr>
      <w:tr w:rsidR="00CB2DD0" w:rsidRPr="00CC1E05" w14:paraId="5374F501" w14:textId="77777777" w:rsidTr="00590E7B">
        <w:trPr>
          <w:cantSplit/>
        </w:trPr>
        <w:tc>
          <w:tcPr>
            <w:tcW w:w="1835" w:type="pct"/>
            <w:tcBorders>
              <w:top w:val="single" w:sz="4" w:space="0" w:color="auto"/>
              <w:bottom w:val="single" w:sz="4" w:space="0" w:color="auto"/>
            </w:tcBorders>
            <w:shd w:val="clear" w:color="auto" w:fill="auto"/>
            <w:noWrap/>
            <w:hideMark/>
          </w:tcPr>
          <w:p w14:paraId="56692CB1" w14:textId="77777777" w:rsidR="002D7598" w:rsidRPr="00CC1E05" w:rsidRDefault="002D7598" w:rsidP="00CC1E05">
            <w:pPr>
              <w:spacing w:before="40" w:after="40" w:line="300" w:lineRule="exact"/>
              <w:rPr>
                <w:b/>
                <w:bCs/>
                <w:szCs w:val="28"/>
              </w:rPr>
            </w:pPr>
            <w:r w:rsidRPr="00CC1E05">
              <w:rPr>
                <w:b/>
                <w:bCs/>
                <w:szCs w:val="28"/>
                <w:rtl/>
              </w:rPr>
              <w:t>مجموع الإنفاق الحكومي العام</w:t>
            </w:r>
          </w:p>
        </w:tc>
        <w:tc>
          <w:tcPr>
            <w:tcW w:w="689" w:type="pct"/>
            <w:tcBorders>
              <w:top w:val="single" w:sz="4" w:space="0" w:color="auto"/>
              <w:bottom w:val="single" w:sz="4" w:space="0" w:color="auto"/>
            </w:tcBorders>
            <w:shd w:val="clear" w:color="auto" w:fill="auto"/>
            <w:noWrap/>
            <w:vAlign w:val="bottom"/>
            <w:hideMark/>
          </w:tcPr>
          <w:p w14:paraId="1BE462D0" w14:textId="77777777" w:rsidR="002D7598" w:rsidRPr="00CC1E05" w:rsidRDefault="002D7598" w:rsidP="00CC1E05">
            <w:pPr>
              <w:spacing w:before="40" w:after="40" w:line="300" w:lineRule="exact"/>
              <w:rPr>
                <w:b/>
                <w:bCs/>
                <w:szCs w:val="28"/>
              </w:rPr>
            </w:pPr>
            <w:r w:rsidRPr="00830C2A">
              <w:rPr>
                <w:b/>
                <w:bCs/>
                <w:szCs w:val="20"/>
                <w:rtl/>
              </w:rPr>
              <w:t>693</w:t>
            </w:r>
            <w:r w:rsidRPr="00CC1E05">
              <w:rPr>
                <w:b/>
                <w:bCs/>
                <w:szCs w:val="28"/>
                <w:rtl/>
              </w:rPr>
              <w:t>,</w:t>
            </w:r>
            <w:r w:rsidRPr="00830C2A">
              <w:rPr>
                <w:b/>
                <w:bCs/>
                <w:szCs w:val="20"/>
                <w:rtl/>
              </w:rPr>
              <w:t>1</w:t>
            </w:r>
            <w:r w:rsidRPr="00CC1E05">
              <w:rPr>
                <w:b/>
                <w:bCs/>
                <w:szCs w:val="28"/>
                <w:rtl/>
              </w:rPr>
              <w:t xml:space="preserve"> </w:t>
            </w:r>
            <w:r w:rsidRPr="00830C2A">
              <w:rPr>
                <w:b/>
                <w:bCs/>
                <w:szCs w:val="20"/>
                <w:rtl/>
              </w:rPr>
              <w:t>12</w:t>
            </w:r>
          </w:p>
        </w:tc>
        <w:tc>
          <w:tcPr>
            <w:tcW w:w="619" w:type="pct"/>
            <w:tcBorders>
              <w:top w:val="single" w:sz="4" w:space="0" w:color="auto"/>
              <w:bottom w:val="single" w:sz="4" w:space="0" w:color="auto"/>
            </w:tcBorders>
            <w:shd w:val="clear" w:color="auto" w:fill="auto"/>
            <w:noWrap/>
            <w:vAlign w:val="bottom"/>
            <w:hideMark/>
          </w:tcPr>
          <w:p w14:paraId="23AF773E" w14:textId="77777777" w:rsidR="002D7598" w:rsidRPr="00CC1E05" w:rsidRDefault="002D7598" w:rsidP="00CC1E05">
            <w:pPr>
              <w:spacing w:before="40" w:after="40" w:line="300" w:lineRule="exact"/>
              <w:rPr>
                <w:b/>
                <w:bCs/>
                <w:szCs w:val="28"/>
              </w:rPr>
            </w:pPr>
            <w:r w:rsidRPr="00830C2A">
              <w:rPr>
                <w:b/>
                <w:bCs/>
                <w:szCs w:val="20"/>
                <w:rtl/>
              </w:rPr>
              <w:t>104</w:t>
            </w:r>
            <w:r w:rsidRPr="00CC1E05">
              <w:rPr>
                <w:b/>
                <w:bCs/>
                <w:szCs w:val="28"/>
                <w:rtl/>
              </w:rPr>
              <w:t>,</w:t>
            </w:r>
            <w:r w:rsidRPr="00830C2A">
              <w:rPr>
                <w:b/>
                <w:bCs/>
                <w:szCs w:val="20"/>
                <w:rtl/>
              </w:rPr>
              <w:t>6</w:t>
            </w:r>
            <w:r w:rsidRPr="00CC1E05">
              <w:rPr>
                <w:b/>
                <w:bCs/>
                <w:szCs w:val="28"/>
                <w:rtl/>
              </w:rPr>
              <w:t xml:space="preserve"> </w:t>
            </w:r>
            <w:r w:rsidRPr="00830C2A">
              <w:rPr>
                <w:b/>
                <w:bCs/>
                <w:szCs w:val="20"/>
                <w:rtl/>
              </w:rPr>
              <w:t>13</w:t>
            </w:r>
          </w:p>
        </w:tc>
        <w:tc>
          <w:tcPr>
            <w:tcW w:w="619" w:type="pct"/>
            <w:tcBorders>
              <w:top w:val="single" w:sz="4" w:space="0" w:color="auto"/>
              <w:bottom w:val="single" w:sz="4" w:space="0" w:color="auto"/>
            </w:tcBorders>
            <w:shd w:val="clear" w:color="auto" w:fill="auto"/>
            <w:noWrap/>
            <w:vAlign w:val="bottom"/>
            <w:hideMark/>
          </w:tcPr>
          <w:p w14:paraId="1D7E4969" w14:textId="77777777" w:rsidR="002D7598" w:rsidRPr="00CC1E05" w:rsidRDefault="002D7598" w:rsidP="00CC1E05">
            <w:pPr>
              <w:spacing w:before="40" w:after="40" w:line="300" w:lineRule="exact"/>
              <w:rPr>
                <w:b/>
                <w:bCs/>
                <w:szCs w:val="28"/>
              </w:rPr>
            </w:pPr>
            <w:r w:rsidRPr="00830C2A">
              <w:rPr>
                <w:b/>
                <w:bCs/>
                <w:szCs w:val="20"/>
                <w:rtl/>
              </w:rPr>
              <w:t>294</w:t>
            </w:r>
            <w:r w:rsidRPr="00CC1E05">
              <w:rPr>
                <w:b/>
                <w:bCs/>
                <w:szCs w:val="28"/>
                <w:rtl/>
              </w:rPr>
              <w:t>,</w:t>
            </w:r>
            <w:r w:rsidRPr="00830C2A">
              <w:rPr>
                <w:b/>
                <w:bCs/>
                <w:szCs w:val="20"/>
                <w:rtl/>
              </w:rPr>
              <w:t>5</w:t>
            </w:r>
            <w:r w:rsidRPr="00CC1E05">
              <w:rPr>
                <w:b/>
                <w:bCs/>
                <w:szCs w:val="28"/>
                <w:rtl/>
              </w:rPr>
              <w:t xml:space="preserve"> </w:t>
            </w:r>
            <w:r w:rsidRPr="00830C2A">
              <w:rPr>
                <w:b/>
                <w:bCs/>
                <w:szCs w:val="20"/>
                <w:rtl/>
              </w:rPr>
              <w:t>13</w:t>
            </w:r>
          </w:p>
        </w:tc>
        <w:tc>
          <w:tcPr>
            <w:tcW w:w="619" w:type="pct"/>
            <w:tcBorders>
              <w:top w:val="single" w:sz="4" w:space="0" w:color="auto"/>
              <w:bottom w:val="single" w:sz="4" w:space="0" w:color="auto"/>
            </w:tcBorders>
            <w:shd w:val="clear" w:color="auto" w:fill="auto"/>
            <w:noWrap/>
            <w:vAlign w:val="bottom"/>
            <w:hideMark/>
          </w:tcPr>
          <w:p w14:paraId="10D30A5A" w14:textId="77777777" w:rsidR="002D7598" w:rsidRPr="00CC1E05" w:rsidRDefault="002D7598" w:rsidP="00CC1E05">
            <w:pPr>
              <w:spacing w:before="40" w:after="40" w:line="300" w:lineRule="exact"/>
              <w:rPr>
                <w:b/>
                <w:bCs/>
                <w:szCs w:val="28"/>
              </w:rPr>
            </w:pPr>
            <w:r w:rsidRPr="00830C2A">
              <w:rPr>
                <w:b/>
                <w:bCs/>
                <w:szCs w:val="20"/>
                <w:rtl/>
              </w:rPr>
              <w:t>020</w:t>
            </w:r>
            <w:r w:rsidRPr="00CC1E05">
              <w:rPr>
                <w:b/>
                <w:bCs/>
                <w:szCs w:val="28"/>
                <w:rtl/>
              </w:rPr>
              <w:t>,</w:t>
            </w:r>
            <w:r w:rsidRPr="00830C2A">
              <w:rPr>
                <w:b/>
                <w:bCs/>
                <w:szCs w:val="20"/>
                <w:rtl/>
              </w:rPr>
              <w:t>4</w:t>
            </w:r>
            <w:r w:rsidRPr="00CC1E05">
              <w:rPr>
                <w:b/>
                <w:bCs/>
                <w:szCs w:val="28"/>
                <w:rtl/>
              </w:rPr>
              <w:t xml:space="preserve"> </w:t>
            </w:r>
            <w:r w:rsidRPr="00830C2A">
              <w:rPr>
                <w:b/>
                <w:bCs/>
                <w:szCs w:val="20"/>
                <w:rtl/>
              </w:rPr>
              <w:t>14</w:t>
            </w:r>
          </w:p>
        </w:tc>
        <w:tc>
          <w:tcPr>
            <w:tcW w:w="619" w:type="pct"/>
            <w:tcBorders>
              <w:top w:val="single" w:sz="4" w:space="0" w:color="auto"/>
              <w:bottom w:val="single" w:sz="4" w:space="0" w:color="auto"/>
            </w:tcBorders>
            <w:shd w:val="clear" w:color="auto" w:fill="auto"/>
            <w:vAlign w:val="bottom"/>
            <w:hideMark/>
          </w:tcPr>
          <w:p w14:paraId="0B40E3EF" w14:textId="77777777" w:rsidR="002D7598" w:rsidRPr="00CC1E05" w:rsidRDefault="002D7598" w:rsidP="00CC1E05">
            <w:pPr>
              <w:spacing w:before="40" w:after="40" w:line="300" w:lineRule="exact"/>
              <w:rPr>
                <w:b/>
                <w:bCs/>
                <w:szCs w:val="28"/>
              </w:rPr>
            </w:pPr>
            <w:r w:rsidRPr="00830C2A">
              <w:rPr>
                <w:b/>
                <w:bCs/>
                <w:szCs w:val="20"/>
                <w:rtl/>
              </w:rPr>
              <w:t>412</w:t>
            </w:r>
            <w:r w:rsidRPr="00CC1E05">
              <w:rPr>
                <w:b/>
                <w:bCs/>
                <w:szCs w:val="28"/>
                <w:rtl/>
              </w:rPr>
              <w:t>,</w:t>
            </w:r>
            <w:r w:rsidRPr="00830C2A">
              <w:rPr>
                <w:b/>
                <w:bCs/>
                <w:szCs w:val="20"/>
                <w:rtl/>
              </w:rPr>
              <w:t>3</w:t>
            </w:r>
            <w:r w:rsidRPr="00CC1E05">
              <w:rPr>
                <w:b/>
                <w:bCs/>
                <w:szCs w:val="28"/>
                <w:rtl/>
              </w:rPr>
              <w:t xml:space="preserve"> </w:t>
            </w:r>
            <w:r w:rsidRPr="00830C2A">
              <w:rPr>
                <w:b/>
                <w:bCs/>
                <w:szCs w:val="20"/>
                <w:rtl/>
              </w:rPr>
              <w:t>15</w:t>
            </w:r>
          </w:p>
        </w:tc>
      </w:tr>
      <w:tr w:rsidR="00CB2DD0" w:rsidRPr="00CC1E05" w14:paraId="29E6285A" w14:textId="77777777" w:rsidTr="00590E7B">
        <w:trPr>
          <w:cantSplit/>
        </w:trPr>
        <w:tc>
          <w:tcPr>
            <w:tcW w:w="1835" w:type="pct"/>
            <w:tcBorders>
              <w:top w:val="single" w:sz="4" w:space="0" w:color="auto"/>
            </w:tcBorders>
            <w:shd w:val="clear" w:color="auto" w:fill="auto"/>
            <w:noWrap/>
            <w:hideMark/>
          </w:tcPr>
          <w:p w14:paraId="48E81582" w14:textId="77777777" w:rsidR="002D7598" w:rsidRPr="00CC1E05" w:rsidRDefault="002D7598" w:rsidP="00CC1E05">
            <w:pPr>
              <w:spacing w:before="40" w:after="40" w:line="300" w:lineRule="exact"/>
              <w:rPr>
                <w:szCs w:val="28"/>
              </w:rPr>
            </w:pPr>
            <w:r w:rsidRPr="00CC1E05">
              <w:rPr>
                <w:szCs w:val="28"/>
                <w:rtl/>
              </w:rPr>
              <w:t>الناتج المحلي الإجمالي</w:t>
            </w:r>
          </w:p>
        </w:tc>
        <w:tc>
          <w:tcPr>
            <w:tcW w:w="689" w:type="pct"/>
            <w:tcBorders>
              <w:top w:val="single" w:sz="4" w:space="0" w:color="auto"/>
            </w:tcBorders>
            <w:shd w:val="clear" w:color="auto" w:fill="auto"/>
            <w:vAlign w:val="bottom"/>
            <w:hideMark/>
          </w:tcPr>
          <w:p w14:paraId="0A8DF685" w14:textId="77777777" w:rsidR="002D7598" w:rsidRPr="00CC1E05" w:rsidRDefault="002D7598" w:rsidP="00CC1E05">
            <w:pPr>
              <w:spacing w:before="40" w:after="40" w:line="300" w:lineRule="exact"/>
              <w:rPr>
                <w:szCs w:val="28"/>
              </w:rPr>
            </w:pPr>
            <w:r w:rsidRPr="00830C2A">
              <w:rPr>
                <w:szCs w:val="20"/>
                <w:rtl/>
              </w:rPr>
              <w:t>544</w:t>
            </w:r>
            <w:r w:rsidRPr="00CC1E05">
              <w:rPr>
                <w:szCs w:val="28"/>
                <w:rtl/>
              </w:rPr>
              <w:t>,</w:t>
            </w:r>
            <w:r w:rsidRPr="00830C2A">
              <w:rPr>
                <w:szCs w:val="20"/>
                <w:rtl/>
              </w:rPr>
              <w:t>8</w:t>
            </w:r>
            <w:r w:rsidRPr="00CC1E05">
              <w:rPr>
                <w:szCs w:val="28"/>
                <w:rtl/>
              </w:rPr>
              <w:t xml:space="preserve"> </w:t>
            </w:r>
            <w:r w:rsidRPr="00830C2A">
              <w:rPr>
                <w:szCs w:val="20"/>
                <w:rtl/>
              </w:rPr>
              <w:t>36</w:t>
            </w:r>
          </w:p>
        </w:tc>
        <w:tc>
          <w:tcPr>
            <w:tcW w:w="619" w:type="pct"/>
            <w:tcBorders>
              <w:top w:val="single" w:sz="4" w:space="0" w:color="auto"/>
            </w:tcBorders>
            <w:shd w:val="clear" w:color="auto" w:fill="auto"/>
            <w:noWrap/>
            <w:vAlign w:val="bottom"/>
            <w:hideMark/>
          </w:tcPr>
          <w:p w14:paraId="0336FB13" w14:textId="77777777" w:rsidR="002D7598" w:rsidRPr="00CC1E05" w:rsidRDefault="002D7598" w:rsidP="00CC1E05">
            <w:pPr>
              <w:spacing w:before="40" w:after="40" w:line="300" w:lineRule="exact"/>
              <w:rPr>
                <w:szCs w:val="28"/>
              </w:rPr>
            </w:pPr>
            <w:r w:rsidRPr="00830C2A">
              <w:rPr>
                <w:szCs w:val="20"/>
                <w:rtl/>
              </w:rPr>
              <w:t>321</w:t>
            </w:r>
            <w:r w:rsidRPr="00CC1E05">
              <w:rPr>
                <w:szCs w:val="28"/>
                <w:rtl/>
              </w:rPr>
              <w:t>,</w:t>
            </w:r>
            <w:r w:rsidRPr="00830C2A">
              <w:rPr>
                <w:szCs w:val="20"/>
                <w:rtl/>
              </w:rPr>
              <w:t>8</w:t>
            </w:r>
            <w:r w:rsidRPr="00CC1E05">
              <w:rPr>
                <w:szCs w:val="28"/>
                <w:rtl/>
              </w:rPr>
              <w:t xml:space="preserve"> </w:t>
            </w:r>
            <w:r w:rsidRPr="00830C2A">
              <w:rPr>
                <w:szCs w:val="20"/>
                <w:rtl/>
              </w:rPr>
              <w:t>37</w:t>
            </w:r>
          </w:p>
        </w:tc>
        <w:tc>
          <w:tcPr>
            <w:tcW w:w="619" w:type="pct"/>
            <w:tcBorders>
              <w:top w:val="single" w:sz="4" w:space="0" w:color="auto"/>
            </w:tcBorders>
            <w:shd w:val="clear" w:color="auto" w:fill="auto"/>
            <w:noWrap/>
            <w:vAlign w:val="bottom"/>
            <w:hideMark/>
          </w:tcPr>
          <w:p w14:paraId="6F4AC890" w14:textId="77777777" w:rsidR="002D7598" w:rsidRPr="00CC1E05" w:rsidRDefault="002D7598" w:rsidP="00CC1E05">
            <w:pPr>
              <w:spacing w:before="40" w:after="40" w:line="300" w:lineRule="exact"/>
              <w:rPr>
                <w:szCs w:val="28"/>
              </w:rPr>
            </w:pPr>
            <w:r w:rsidRPr="00830C2A">
              <w:rPr>
                <w:szCs w:val="20"/>
                <w:rtl/>
              </w:rPr>
              <w:t>893</w:t>
            </w:r>
            <w:r w:rsidRPr="00CC1E05">
              <w:rPr>
                <w:szCs w:val="28"/>
                <w:rtl/>
              </w:rPr>
              <w:t>,</w:t>
            </w:r>
            <w:r w:rsidRPr="00830C2A">
              <w:rPr>
                <w:szCs w:val="20"/>
                <w:rtl/>
              </w:rPr>
              <w:t>4</w:t>
            </w:r>
            <w:r w:rsidRPr="00CC1E05">
              <w:rPr>
                <w:szCs w:val="28"/>
                <w:rtl/>
              </w:rPr>
              <w:t xml:space="preserve"> </w:t>
            </w:r>
            <w:r w:rsidRPr="00830C2A">
              <w:rPr>
                <w:szCs w:val="20"/>
                <w:rtl/>
              </w:rPr>
              <w:t>38</w:t>
            </w:r>
          </w:p>
        </w:tc>
        <w:tc>
          <w:tcPr>
            <w:tcW w:w="619" w:type="pct"/>
            <w:tcBorders>
              <w:top w:val="single" w:sz="4" w:space="0" w:color="auto"/>
            </w:tcBorders>
            <w:shd w:val="clear" w:color="auto" w:fill="auto"/>
            <w:noWrap/>
            <w:vAlign w:val="bottom"/>
            <w:hideMark/>
          </w:tcPr>
          <w:p w14:paraId="22FD3327" w14:textId="77777777" w:rsidR="002D7598" w:rsidRPr="00CC1E05" w:rsidRDefault="002D7598" w:rsidP="00CC1E05">
            <w:pPr>
              <w:spacing w:before="40" w:after="40" w:line="300" w:lineRule="exact"/>
              <w:rPr>
                <w:szCs w:val="28"/>
              </w:rPr>
            </w:pPr>
            <w:r w:rsidRPr="00830C2A">
              <w:rPr>
                <w:szCs w:val="20"/>
                <w:rtl/>
              </w:rPr>
              <w:t>269</w:t>
            </w:r>
            <w:r w:rsidRPr="00CC1E05">
              <w:rPr>
                <w:szCs w:val="28"/>
                <w:rtl/>
              </w:rPr>
              <w:t>,</w:t>
            </w:r>
            <w:r w:rsidRPr="00830C2A">
              <w:rPr>
                <w:szCs w:val="20"/>
                <w:rtl/>
              </w:rPr>
              <w:t>4</w:t>
            </w:r>
            <w:r w:rsidRPr="00CC1E05">
              <w:rPr>
                <w:szCs w:val="28"/>
                <w:rtl/>
              </w:rPr>
              <w:t xml:space="preserve"> </w:t>
            </w:r>
            <w:r w:rsidRPr="00830C2A">
              <w:rPr>
                <w:szCs w:val="20"/>
                <w:rtl/>
              </w:rPr>
              <w:t>42</w:t>
            </w:r>
          </w:p>
        </w:tc>
        <w:tc>
          <w:tcPr>
            <w:tcW w:w="619" w:type="pct"/>
            <w:tcBorders>
              <w:top w:val="single" w:sz="4" w:space="0" w:color="auto"/>
            </w:tcBorders>
            <w:shd w:val="clear" w:color="auto" w:fill="auto"/>
            <w:noWrap/>
            <w:vAlign w:val="bottom"/>
            <w:hideMark/>
          </w:tcPr>
          <w:p w14:paraId="66A02CDE" w14:textId="77777777" w:rsidR="002D7598" w:rsidRPr="00CC1E05" w:rsidRDefault="002D7598" w:rsidP="00CC1E05">
            <w:pPr>
              <w:spacing w:before="40" w:after="40" w:line="300" w:lineRule="exact"/>
              <w:rPr>
                <w:szCs w:val="28"/>
              </w:rPr>
            </w:pPr>
            <w:r w:rsidRPr="00830C2A">
              <w:rPr>
                <w:szCs w:val="20"/>
                <w:rtl/>
              </w:rPr>
              <w:t>264</w:t>
            </w:r>
            <w:r w:rsidRPr="00CC1E05">
              <w:rPr>
                <w:szCs w:val="28"/>
                <w:rtl/>
              </w:rPr>
              <w:t>,</w:t>
            </w:r>
            <w:r w:rsidRPr="00830C2A">
              <w:rPr>
                <w:szCs w:val="20"/>
                <w:rtl/>
              </w:rPr>
              <w:t>4</w:t>
            </w:r>
            <w:r w:rsidRPr="00CC1E05">
              <w:rPr>
                <w:szCs w:val="28"/>
                <w:rtl/>
              </w:rPr>
              <w:t xml:space="preserve"> </w:t>
            </w:r>
            <w:r w:rsidRPr="00830C2A">
              <w:rPr>
                <w:szCs w:val="20"/>
                <w:rtl/>
              </w:rPr>
              <w:t>45</w:t>
            </w:r>
          </w:p>
        </w:tc>
      </w:tr>
      <w:tr w:rsidR="002D7598" w:rsidRPr="00CC1E05" w14:paraId="023327CC" w14:textId="77777777" w:rsidTr="00590E7B">
        <w:trPr>
          <w:cantSplit/>
        </w:trPr>
        <w:tc>
          <w:tcPr>
            <w:tcW w:w="5000" w:type="pct"/>
            <w:gridSpan w:val="6"/>
            <w:shd w:val="clear" w:color="auto" w:fill="auto"/>
            <w:noWrap/>
            <w:hideMark/>
          </w:tcPr>
          <w:p w14:paraId="7DA6C727" w14:textId="77777777" w:rsidR="002D7598" w:rsidRPr="00CC1E05" w:rsidRDefault="002D7598" w:rsidP="00CC1E05">
            <w:pPr>
              <w:spacing w:before="40" w:after="40" w:line="300" w:lineRule="exact"/>
              <w:rPr>
                <w:szCs w:val="28"/>
              </w:rPr>
            </w:pPr>
            <w:r w:rsidRPr="00CC1E05">
              <w:rPr>
                <w:szCs w:val="28"/>
                <w:rtl/>
              </w:rPr>
              <w:t>النسبة المئوية من الإنفاق الحكومي العام:</w:t>
            </w:r>
          </w:p>
        </w:tc>
      </w:tr>
      <w:tr w:rsidR="00CB2DD0" w:rsidRPr="00590E7B" w14:paraId="76222DD2" w14:textId="77777777" w:rsidTr="00590E7B">
        <w:trPr>
          <w:cantSplit/>
        </w:trPr>
        <w:tc>
          <w:tcPr>
            <w:tcW w:w="1835" w:type="pct"/>
            <w:shd w:val="clear" w:color="auto" w:fill="auto"/>
            <w:noWrap/>
            <w:hideMark/>
          </w:tcPr>
          <w:p w14:paraId="7F8A5DB3" w14:textId="77777777" w:rsidR="002D7598" w:rsidRPr="00590E7B" w:rsidRDefault="002D7598" w:rsidP="00CC1E05">
            <w:pPr>
              <w:spacing w:before="40" w:after="40" w:line="300" w:lineRule="exact"/>
              <w:rPr>
                <w:i/>
                <w:iCs/>
                <w:szCs w:val="28"/>
              </w:rPr>
            </w:pPr>
            <w:r w:rsidRPr="00590E7B">
              <w:rPr>
                <w:i/>
                <w:iCs/>
                <w:szCs w:val="28"/>
              </w:rPr>
              <w:t xml:space="preserve"> </w:t>
            </w:r>
          </w:p>
        </w:tc>
        <w:tc>
          <w:tcPr>
            <w:tcW w:w="689" w:type="pct"/>
            <w:shd w:val="clear" w:color="auto" w:fill="auto"/>
            <w:noWrap/>
            <w:vAlign w:val="bottom"/>
            <w:hideMark/>
          </w:tcPr>
          <w:p w14:paraId="7A399CC1" w14:textId="77777777" w:rsidR="002D7598" w:rsidRPr="00590E7B" w:rsidRDefault="002D7598" w:rsidP="00CC1E05">
            <w:pPr>
              <w:spacing w:before="40" w:after="40" w:line="300" w:lineRule="exact"/>
              <w:rPr>
                <w:i/>
                <w:iCs/>
                <w:szCs w:val="28"/>
              </w:rPr>
            </w:pPr>
            <w:r w:rsidRPr="00830C2A">
              <w:rPr>
                <w:i/>
                <w:iCs/>
                <w:szCs w:val="20"/>
                <w:rtl/>
              </w:rPr>
              <w:t>2014</w:t>
            </w:r>
          </w:p>
        </w:tc>
        <w:tc>
          <w:tcPr>
            <w:tcW w:w="619" w:type="pct"/>
            <w:shd w:val="clear" w:color="auto" w:fill="auto"/>
            <w:noWrap/>
            <w:vAlign w:val="bottom"/>
            <w:hideMark/>
          </w:tcPr>
          <w:p w14:paraId="0F3F8B48" w14:textId="77777777" w:rsidR="002D7598" w:rsidRPr="00590E7B" w:rsidRDefault="002D7598" w:rsidP="00CC1E05">
            <w:pPr>
              <w:spacing w:before="40" w:after="40" w:line="300" w:lineRule="exact"/>
              <w:rPr>
                <w:i/>
                <w:iCs/>
                <w:szCs w:val="28"/>
              </w:rPr>
            </w:pPr>
            <w:r w:rsidRPr="00830C2A">
              <w:rPr>
                <w:i/>
                <w:iCs/>
                <w:szCs w:val="20"/>
                <w:rtl/>
              </w:rPr>
              <w:t>2015</w:t>
            </w:r>
          </w:p>
        </w:tc>
        <w:tc>
          <w:tcPr>
            <w:tcW w:w="619" w:type="pct"/>
            <w:shd w:val="clear" w:color="auto" w:fill="auto"/>
            <w:noWrap/>
            <w:vAlign w:val="bottom"/>
            <w:hideMark/>
          </w:tcPr>
          <w:p w14:paraId="13CF03AE" w14:textId="77777777" w:rsidR="002D7598" w:rsidRPr="00590E7B" w:rsidRDefault="002D7598" w:rsidP="00CC1E05">
            <w:pPr>
              <w:spacing w:before="40" w:after="40" w:line="300" w:lineRule="exact"/>
              <w:rPr>
                <w:i/>
                <w:iCs/>
                <w:szCs w:val="28"/>
              </w:rPr>
            </w:pPr>
            <w:r w:rsidRPr="00830C2A">
              <w:rPr>
                <w:i/>
                <w:iCs/>
                <w:szCs w:val="20"/>
                <w:rtl/>
              </w:rPr>
              <w:t>2016</w:t>
            </w:r>
          </w:p>
        </w:tc>
        <w:tc>
          <w:tcPr>
            <w:tcW w:w="619" w:type="pct"/>
            <w:shd w:val="clear" w:color="auto" w:fill="auto"/>
            <w:noWrap/>
            <w:vAlign w:val="bottom"/>
            <w:hideMark/>
          </w:tcPr>
          <w:p w14:paraId="07CCD85F" w14:textId="77777777" w:rsidR="002D7598" w:rsidRPr="00590E7B" w:rsidRDefault="002D7598" w:rsidP="00CC1E05">
            <w:pPr>
              <w:spacing w:before="40" w:after="40" w:line="300" w:lineRule="exact"/>
              <w:rPr>
                <w:i/>
                <w:iCs/>
                <w:szCs w:val="28"/>
              </w:rPr>
            </w:pPr>
            <w:r w:rsidRPr="00830C2A">
              <w:rPr>
                <w:i/>
                <w:iCs/>
                <w:szCs w:val="20"/>
                <w:rtl/>
              </w:rPr>
              <w:t>2017</w:t>
            </w:r>
          </w:p>
        </w:tc>
        <w:tc>
          <w:tcPr>
            <w:tcW w:w="619" w:type="pct"/>
            <w:shd w:val="clear" w:color="auto" w:fill="auto"/>
            <w:noWrap/>
            <w:vAlign w:val="bottom"/>
            <w:hideMark/>
          </w:tcPr>
          <w:p w14:paraId="589563CA" w14:textId="77777777" w:rsidR="002D7598" w:rsidRPr="00590E7B" w:rsidRDefault="002D7598" w:rsidP="00CC1E05">
            <w:pPr>
              <w:spacing w:before="40" w:after="40" w:line="300" w:lineRule="exact"/>
              <w:rPr>
                <w:i/>
                <w:iCs/>
                <w:szCs w:val="28"/>
              </w:rPr>
            </w:pPr>
            <w:r w:rsidRPr="00830C2A">
              <w:rPr>
                <w:i/>
                <w:iCs/>
                <w:szCs w:val="20"/>
                <w:rtl/>
              </w:rPr>
              <w:t>2018</w:t>
            </w:r>
          </w:p>
        </w:tc>
      </w:tr>
      <w:tr w:rsidR="00CB2DD0" w:rsidRPr="00CC1E05" w14:paraId="71C7A0D6" w14:textId="77777777" w:rsidTr="00590E7B">
        <w:trPr>
          <w:cantSplit/>
        </w:trPr>
        <w:tc>
          <w:tcPr>
            <w:tcW w:w="1835" w:type="pct"/>
            <w:shd w:val="clear" w:color="auto" w:fill="auto"/>
            <w:noWrap/>
            <w:hideMark/>
          </w:tcPr>
          <w:p w14:paraId="1844D1A5" w14:textId="77777777" w:rsidR="002D7598" w:rsidRPr="00CC1E05" w:rsidRDefault="002D7598" w:rsidP="00CC1E05">
            <w:pPr>
              <w:spacing w:before="40" w:after="40" w:line="300" w:lineRule="exact"/>
              <w:rPr>
                <w:szCs w:val="28"/>
              </w:rPr>
            </w:pPr>
            <w:r w:rsidRPr="00CC1E05">
              <w:rPr>
                <w:szCs w:val="28"/>
                <w:rtl/>
              </w:rPr>
              <w:t xml:space="preserve">الصحة </w:t>
            </w:r>
          </w:p>
        </w:tc>
        <w:tc>
          <w:tcPr>
            <w:tcW w:w="689" w:type="pct"/>
            <w:shd w:val="clear" w:color="auto" w:fill="auto"/>
            <w:noWrap/>
            <w:vAlign w:val="bottom"/>
            <w:hideMark/>
          </w:tcPr>
          <w:p w14:paraId="232B6043" w14:textId="77777777" w:rsidR="002D7598" w:rsidRPr="00CC1E05" w:rsidRDefault="002D7598" w:rsidP="00CC1E05">
            <w:pPr>
              <w:spacing w:before="40" w:after="40" w:line="300" w:lineRule="exact"/>
              <w:rPr>
                <w:szCs w:val="28"/>
              </w:rPr>
            </w:pPr>
            <w:r w:rsidRPr="00830C2A">
              <w:rPr>
                <w:szCs w:val="20"/>
                <w:rtl/>
              </w:rPr>
              <w:t>15</w:t>
            </w:r>
            <w:r w:rsidRPr="00CC1E05">
              <w:rPr>
                <w:szCs w:val="28"/>
                <w:rtl/>
              </w:rPr>
              <w:t>,</w:t>
            </w:r>
            <w:r w:rsidRPr="00830C2A">
              <w:rPr>
                <w:szCs w:val="20"/>
                <w:rtl/>
              </w:rPr>
              <w:t>9</w:t>
            </w:r>
          </w:p>
        </w:tc>
        <w:tc>
          <w:tcPr>
            <w:tcW w:w="619" w:type="pct"/>
            <w:shd w:val="clear" w:color="auto" w:fill="auto"/>
            <w:noWrap/>
            <w:vAlign w:val="bottom"/>
            <w:hideMark/>
          </w:tcPr>
          <w:p w14:paraId="5218C274" w14:textId="77777777" w:rsidR="002D7598" w:rsidRPr="00CC1E05" w:rsidRDefault="002D7598" w:rsidP="00CC1E05">
            <w:pPr>
              <w:spacing w:before="40" w:after="40" w:line="300" w:lineRule="exact"/>
              <w:rPr>
                <w:szCs w:val="28"/>
              </w:rPr>
            </w:pPr>
            <w:r w:rsidRPr="00830C2A">
              <w:rPr>
                <w:szCs w:val="20"/>
                <w:rtl/>
              </w:rPr>
              <w:t>16</w:t>
            </w:r>
            <w:r w:rsidRPr="00CC1E05">
              <w:rPr>
                <w:szCs w:val="28"/>
                <w:rtl/>
              </w:rPr>
              <w:t>,</w:t>
            </w:r>
            <w:r w:rsidRPr="00830C2A">
              <w:rPr>
                <w:szCs w:val="20"/>
                <w:rtl/>
              </w:rPr>
              <w:t>5</w:t>
            </w:r>
          </w:p>
        </w:tc>
        <w:tc>
          <w:tcPr>
            <w:tcW w:w="619" w:type="pct"/>
            <w:shd w:val="clear" w:color="auto" w:fill="auto"/>
            <w:noWrap/>
            <w:vAlign w:val="bottom"/>
            <w:hideMark/>
          </w:tcPr>
          <w:p w14:paraId="1AE8CD5C" w14:textId="77777777" w:rsidR="002D7598" w:rsidRPr="00CC1E05" w:rsidRDefault="002D7598" w:rsidP="00CC1E05">
            <w:pPr>
              <w:spacing w:before="40" w:after="40" w:line="300" w:lineRule="exact"/>
              <w:rPr>
                <w:szCs w:val="28"/>
              </w:rPr>
            </w:pPr>
            <w:r w:rsidRPr="00830C2A">
              <w:rPr>
                <w:szCs w:val="20"/>
                <w:rtl/>
              </w:rPr>
              <w:t>17</w:t>
            </w:r>
            <w:r w:rsidRPr="00CC1E05">
              <w:rPr>
                <w:szCs w:val="28"/>
                <w:rtl/>
              </w:rPr>
              <w:t>,</w:t>
            </w:r>
            <w:r w:rsidRPr="00830C2A">
              <w:rPr>
                <w:szCs w:val="20"/>
                <w:rtl/>
              </w:rPr>
              <w:t>0</w:t>
            </w:r>
          </w:p>
        </w:tc>
        <w:tc>
          <w:tcPr>
            <w:tcW w:w="619" w:type="pct"/>
            <w:shd w:val="clear" w:color="auto" w:fill="auto"/>
            <w:noWrap/>
            <w:vAlign w:val="bottom"/>
            <w:hideMark/>
          </w:tcPr>
          <w:p w14:paraId="701B0781" w14:textId="77777777" w:rsidR="002D7598" w:rsidRPr="00CC1E05" w:rsidRDefault="002D7598" w:rsidP="00CC1E05">
            <w:pPr>
              <w:spacing w:before="40" w:after="40" w:line="300" w:lineRule="exact"/>
              <w:rPr>
                <w:szCs w:val="28"/>
              </w:rPr>
            </w:pPr>
            <w:r w:rsidRPr="00830C2A">
              <w:rPr>
                <w:szCs w:val="20"/>
                <w:rtl/>
              </w:rPr>
              <w:t>17</w:t>
            </w:r>
            <w:r w:rsidRPr="00CC1E05">
              <w:rPr>
                <w:szCs w:val="28"/>
                <w:rtl/>
              </w:rPr>
              <w:t>,</w:t>
            </w:r>
            <w:r w:rsidRPr="00830C2A">
              <w:rPr>
                <w:szCs w:val="20"/>
                <w:rtl/>
              </w:rPr>
              <w:t>0</w:t>
            </w:r>
          </w:p>
        </w:tc>
        <w:tc>
          <w:tcPr>
            <w:tcW w:w="619" w:type="pct"/>
            <w:shd w:val="clear" w:color="auto" w:fill="auto"/>
            <w:noWrap/>
            <w:vAlign w:val="bottom"/>
            <w:hideMark/>
          </w:tcPr>
          <w:p w14:paraId="57FBCBD5" w14:textId="77777777" w:rsidR="002D7598" w:rsidRPr="00CC1E05" w:rsidRDefault="002D7598" w:rsidP="00CC1E05">
            <w:pPr>
              <w:spacing w:before="40" w:after="40" w:line="300" w:lineRule="exact"/>
              <w:rPr>
                <w:szCs w:val="28"/>
              </w:rPr>
            </w:pPr>
            <w:r w:rsidRPr="00830C2A">
              <w:rPr>
                <w:szCs w:val="20"/>
                <w:rtl/>
              </w:rPr>
              <w:t>17</w:t>
            </w:r>
            <w:r w:rsidRPr="00CC1E05">
              <w:rPr>
                <w:szCs w:val="28"/>
                <w:rtl/>
              </w:rPr>
              <w:t>,</w:t>
            </w:r>
            <w:r w:rsidRPr="00830C2A">
              <w:rPr>
                <w:szCs w:val="20"/>
                <w:rtl/>
              </w:rPr>
              <w:t>4</w:t>
            </w:r>
          </w:p>
        </w:tc>
      </w:tr>
      <w:tr w:rsidR="00CB2DD0" w:rsidRPr="00CC1E05" w14:paraId="44C5C084" w14:textId="77777777" w:rsidTr="00590E7B">
        <w:trPr>
          <w:cantSplit/>
        </w:trPr>
        <w:tc>
          <w:tcPr>
            <w:tcW w:w="1835" w:type="pct"/>
            <w:shd w:val="clear" w:color="auto" w:fill="auto"/>
            <w:noWrap/>
            <w:hideMark/>
          </w:tcPr>
          <w:p w14:paraId="1272389E" w14:textId="77777777" w:rsidR="002D7598" w:rsidRPr="00CC1E05" w:rsidRDefault="002D7598" w:rsidP="00CC1E05">
            <w:pPr>
              <w:spacing w:before="40" w:after="40" w:line="300" w:lineRule="exact"/>
              <w:rPr>
                <w:szCs w:val="28"/>
              </w:rPr>
            </w:pPr>
            <w:r w:rsidRPr="00CC1E05">
              <w:rPr>
                <w:szCs w:val="28"/>
                <w:rtl/>
              </w:rPr>
              <w:t xml:space="preserve">الترفيه والثقافة والأديان </w:t>
            </w:r>
          </w:p>
        </w:tc>
        <w:tc>
          <w:tcPr>
            <w:tcW w:w="689" w:type="pct"/>
            <w:shd w:val="clear" w:color="auto" w:fill="auto"/>
            <w:noWrap/>
            <w:vAlign w:val="bottom"/>
            <w:hideMark/>
          </w:tcPr>
          <w:p w14:paraId="42F2B713" w14:textId="77777777" w:rsidR="002D7598" w:rsidRPr="00CC1E05" w:rsidRDefault="002D7598" w:rsidP="00CC1E05">
            <w:pPr>
              <w:spacing w:before="40" w:after="40" w:line="300" w:lineRule="exact"/>
              <w:rPr>
                <w:szCs w:val="28"/>
              </w:rPr>
            </w:pPr>
            <w:r w:rsidRPr="00830C2A">
              <w:rPr>
                <w:szCs w:val="20"/>
                <w:rtl/>
              </w:rPr>
              <w:t>2</w:t>
            </w:r>
            <w:r w:rsidRPr="00CC1E05">
              <w:rPr>
                <w:szCs w:val="28"/>
                <w:rtl/>
              </w:rPr>
              <w:t>,</w:t>
            </w:r>
            <w:r w:rsidRPr="00830C2A">
              <w:rPr>
                <w:szCs w:val="20"/>
                <w:rtl/>
              </w:rPr>
              <w:t>6</w:t>
            </w:r>
          </w:p>
        </w:tc>
        <w:tc>
          <w:tcPr>
            <w:tcW w:w="619" w:type="pct"/>
            <w:shd w:val="clear" w:color="auto" w:fill="auto"/>
            <w:noWrap/>
            <w:vAlign w:val="bottom"/>
            <w:hideMark/>
          </w:tcPr>
          <w:p w14:paraId="74663E26" w14:textId="77777777" w:rsidR="002D7598" w:rsidRPr="00CC1E05" w:rsidRDefault="002D7598" w:rsidP="00CC1E05">
            <w:pPr>
              <w:spacing w:before="40" w:after="40" w:line="300" w:lineRule="exact"/>
              <w:rPr>
                <w:szCs w:val="28"/>
              </w:rPr>
            </w:pPr>
            <w:r w:rsidRPr="00830C2A">
              <w:rPr>
                <w:szCs w:val="20"/>
                <w:rtl/>
              </w:rPr>
              <w:t>2</w:t>
            </w:r>
            <w:r w:rsidRPr="00CC1E05">
              <w:rPr>
                <w:szCs w:val="28"/>
                <w:rtl/>
              </w:rPr>
              <w:t>,</w:t>
            </w:r>
            <w:r w:rsidRPr="00830C2A">
              <w:rPr>
                <w:szCs w:val="20"/>
                <w:rtl/>
              </w:rPr>
              <w:t>7</w:t>
            </w:r>
          </w:p>
        </w:tc>
        <w:tc>
          <w:tcPr>
            <w:tcW w:w="619" w:type="pct"/>
            <w:shd w:val="clear" w:color="auto" w:fill="auto"/>
            <w:noWrap/>
            <w:vAlign w:val="bottom"/>
            <w:hideMark/>
          </w:tcPr>
          <w:p w14:paraId="116B2760" w14:textId="77777777" w:rsidR="002D7598" w:rsidRPr="00CC1E05" w:rsidRDefault="002D7598" w:rsidP="00CC1E05">
            <w:pPr>
              <w:spacing w:before="40" w:after="40" w:line="300" w:lineRule="exact"/>
              <w:rPr>
                <w:szCs w:val="28"/>
              </w:rPr>
            </w:pPr>
            <w:r w:rsidRPr="00830C2A">
              <w:rPr>
                <w:szCs w:val="20"/>
                <w:rtl/>
              </w:rPr>
              <w:t>3</w:t>
            </w:r>
            <w:r w:rsidRPr="00CC1E05">
              <w:rPr>
                <w:szCs w:val="28"/>
                <w:rtl/>
              </w:rPr>
              <w:t>,</w:t>
            </w:r>
            <w:r w:rsidRPr="00830C2A">
              <w:rPr>
                <w:szCs w:val="20"/>
                <w:rtl/>
              </w:rPr>
              <w:t>0</w:t>
            </w:r>
          </w:p>
        </w:tc>
        <w:tc>
          <w:tcPr>
            <w:tcW w:w="619" w:type="pct"/>
            <w:shd w:val="clear" w:color="auto" w:fill="auto"/>
            <w:noWrap/>
            <w:vAlign w:val="bottom"/>
            <w:hideMark/>
          </w:tcPr>
          <w:p w14:paraId="56D2532F" w14:textId="77777777" w:rsidR="002D7598" w:rsidRPr="00CC1E05" w:rsidRDefault="002D7598" w:rsidP="00CC1E05">
            <w:pPr>
              <w:spacing w:before="40" w:after="40" w:line="300" w:lineRule="exact"/>
              <w:rPr>
                <w:szCs w:val="28"/>
              </w:rPr>
            </w:pPr>
            <w:r w:rsidRPr="00830C2A">
              <w:rPr>
                <w:szCs w:val="20"/>
                <w:rtl/>
              </w:rPr>
              <w:t>3</w:t>
            </w:r>
            <w:r w:rsidRPr="00CC1E05">
              <w:rPr>
                <w:szCs w:val="28"/>
                <w:rtl/>
              </w:rPr>
              <w:t>,</w:t>
            </w:r>
            <w:r w:rsidRPr="00830C2A">
              <w:rPr>
                <w:szCs w:val="20"/>
                <w:rtl/>
              </w:rPr>
              <w:t>2</w:t>
            </w:r>
          </w:p>
        </w:tc>
        <w:tc>
          <w:tcPr>
            <w:tcW w:w="619" w:type="pct"/>
            <w:shd w:val="clear" w:color="auto" w:fill="auto"/>
            <w:noWrap/>
            <w:vAlign w:val="bottom"/>
            <w:hideMark/>
          </w:tcPr>
          <w:p w14:paraId="5DCE0C96" w14:textId="77777777" w:rsidR="002D7598" w:rsidRPr="00CC1E05" w:rsidRDefault="002D7598" w:rsidP="00CC1E05">
            <w:pPr>
              <w:spacing w:before="40" w:after="40" w:line="300" w:lineRule="exact"/>
              <w:rPr>
                <w:szCs w:val="28"/>
              </w:rPr>
            </w:pPr>
            <w:r w:rsidRPr="00830C2A">
              <w:rPr>
                <w:szCs w:val="20"/>
                <w:rtl/>
              </w:rPr>
              <w:t>3</w:t>
            </w:r>
            <w:r w:rsidRPr="00CC1E05">
              <w:rPr>
                <w:szCs w:val="28"/>
                <w:rtl/>
              </w:rPr>
              <w:t>,</w:t>
            </w:r>
            <w:r w:rsidRPr="00830C2A">
              <w:rPr>
                <w:szCs w:val="20"/>
                <w:rtl/>
              </w:rPr>
              <w:t>3</w:t>
            </w:r>
          </w:p>
        </w:tc>
      </w:tr>
      <w:tr w:rsidR="00CB2DD0" w:rsidRPr="00CC1E05" w14:paraId="22EC9E24" w14:textId="77777777" w:rsidTr="00590E7B">
        <w:trPr>
          <w:cantSplit/>
        </w:trPr>
        <w:tc>
          <w:tcPr>
            <w:tcW w:w="1835" w:type="pct"/>
            <w:shd w:val="clear" w:color="auto" w:fill="auto"/>
            <w:noWrap/>
            <w:hideMark/>
          </w:tcPr>
          <w:p w14:paraId="7177629D" w14:textId="77777777" w:rsidR="002D7598" w:rsidRPr="00CC1E05" w:rsidRDefault="002D7598" w:rsidP="00CC1E05">
            <w:pPr>
              <w:spacing w:before="40" w:after="40" w:line="300" w:lineRule="exact"/>
              <w:rPr>
                <w:szCs w:val="28"/>
              </w:rPr>
            </w:pPr>
            <w:r w:rsidRPr="00CC1E05">
              <w:rPr>
                <w:szCs w:val="28"/>
                <w:rtl/>
              </w:rPr>
              <w:t xml:space="preserve">التعليم </w:t>
            </w:r>
          </w:p>
        </w:tc>
        <w:tc>
          <w:tcPr>
            <w:tcW w:w="689" w:type="pct"/>
            <w:shd w:val="clear" w:color="auto" w:fill="auto"/>
            <w:noWrap/>
            <w:vAlign w:val="bottom"/>
            <w:hideMark/>
          </w:tcPr>
          <w:p w14:paraId="0C0F1900" w14:textId="77777777" w:rsidR="002D7598" w:rsidRPr="00CC1E05" w:rsidRDefault="002D7598" w:rsidP="00CC1E05">
            <w:pPr>
              <w:spacing w:before="40" w:after="40" w:line="300" w:lineRule="exact"/>
              <w:rPr>
                <w:szCs w:val="28"/>
              </w:rPr>
            </w:pPr>
            <w:r w:rsidRPr="00830C2A">
              <w:rPr>
                <w:szCs w:val="20"/>
                <w:rtl/>
              </w:rPr>
              <w:t>14</w:t>
            </w:r>
            <w:r w:rsidRPr="00CC1E05">
              <w:rPr>
                <w:szCs w:val="28"/>
                <w:rtl/>
              </w:rPr>
              <w:t>,</w:t>
            </w:r>
            <w:r w:rsidRPr="00830C2A">
              <w:rPr>
                <w:szCs w:val="20"/>
                <w:rtl/>
              </w:rPr>
              <w:t>5</w:t>
            </w:r>
          </w:p>
        </w:tc>
        <w:tc>
          <w:tcPr>
            <w:tcW w:w="619" w:type="pct"/>
            <w:shd w:val="clear" w:color="auto" w:fill="auto"/>
            <w:noWrap/>
            <w:vAlign w:val="bottom"/>
            <w:hideMark/>
          </w:tcPr>
          <w:p w14:paraId="3A3EC122" w14:textId="77777777" w:rsidR="002D7598" w:rsidRPr="00CC1E05" w:rsidRDefault="002D7598" w:rsidP="00CC1E05">
            <w:pPr>
              <w:spacing w:before="40" w:after="40" w:line="300" w:lineRule="exact"/>
              <w:rPr>
                <w:szCs w:val="28"/>
              </w:rPr>
            </w:pPr>
            <w:r w:rsidRPr="00830C2A">
              <w:rPr>
                <w:szCs w:val="20"/>
                <w:rtl/>
              </w:rPr>
              <w:t>14</w:t>
            </w:r>
            <w:r w:rsidRPr="00CC1E05">
              <w:rPr>
                <w:szCs w:val="28"/>
                <w:rtl/>
              </w:rPr>
              <w:t>,</w:t>
            </w:r>
            <w:r w:rsidRPr="00830C2A">
              <w:rPr>
                <w:szCs w:val="20"/>
                <w:rtl/>
              </w:rPr>
              <w:t>5</w:t>
            </w:r>
          </w:p>
        </w:tc>
        <w:tc>
          <w:tcPr>
            <w:tcW w:w="619" w:type="pct"/>
            <w:shd w:val="clear" w:color="auto" w:fill="auto"/>
            <w:noWrap/>
            <w:vAlign w:val="bottom"/>
            <w:hideMark/>
          </w:tcPr>
          <w:p w14:paraId="14840EAB" w14:textId="77777777" w:rsidR="002D7598" w:rsidRPr="00CC1E05" w:rsidRDefault="002D7598" w:rsidP="00CC1E05">
            <w:pPr>
              <w:spacing w:before="40" w:after="40" w:line="300" w:lineRule="exact"/>
              <w:rPr>
                <w:szCs w:val="28"/>
              </w:rPr>
            </w:pPr>
            <w:r w:rsidRPr="00830C2A">
              <w:rPr>
                <w:szCs w:val="20"/>
                <w:rtl/>
              </w:rPr>
              <w:t>14</w:t>
            </w:r>
            <w:r w:rsidRPr="00CC1E05">
              <w:rPr>
                <w:szCs w:val="28"/>
                <w:rtl/>
              </w:rPr>
              <w:t>,</w:t>
            </w:r>
            <w:r w:rsidRPr="00830C2A">
              <w:rPr>
                <w:szCs w:val="20"/>
                <w:rtl/>
              </w:rPr>
              <w:t>0</w:t>
            </w:r>
          </w:p>
        </w:tc>
        <w:tc>
          <w:tcPr>
            <w:tcW w:w="619" w:type="pct"/>
            <w:shd w:val="clear" w:color="auto" w:fill="auto"/>
            <w:noWrap/>
            <w:vAlign w:val="bottom"/>
            <w:hideMark/>
          </w:tcPr>
          <w:p w14:paraId="29337D61" w14:textId="77777777" w:rsidR="002D7598" w:rsidRPr="00CC1E05" w:rsidRDefault="002D7598" w:rsidP="00CC1E05">
            <w:pPr>
              <w:spacing w:before="40" w:after="40" w:line="300" w:lineRule="exact"/>
              <w:rPr>
                <w:szCs w:val="28"/>
              </w:rPr>
            </w:pPr>
            <w:r w:rsidRPr="00830C2A">
              <w:rPr>
                <w:szCs w:val="20"/>
                <w:rtl/>
              </w:rPr>
              <w:t>13</w:t>
            </w:r>
            <w:r w:rsidRPr="00CC1E05">
              <w:rPr>
                <w:szCs w:val="28"/>
                <w:rtl/>
              </w:rPr>
              <w:t>,</w:t>
            </w:r>
            <w:r w:rsidRPr="00830C2A">
              <w:rPr>
                <w:szCs w:val="20"/>
                <w:rtl/>
              </w:rPr>
              <w:t>7</w:t>
            </w:r>
          </w:p>
        </w:tc>
        <w:tc>
          <w:tcPr>
            <w:tcW w:w="619" w:type="pct"/>
            <w:shd w:val="clear" w:color="auto" w:fill="auto"/>
            <w:noWrap/>
            <w:vAlign w:val="bottom"/>
            <w:hideMark/>
          </w:tcPr>
          <w:p w14:paraId="375DC21D" w14:textId="77777777" w:rsidR="002D7598" w:rsidRPr="00CC1E05" w:rsidRDefault="002D7598" w:rsidP="00CC1E05">
            <w:pPr>
              <w:spacing w:before="40" w:after="40" w:line="300" w:lineRule="exact"/>
              <w:rPr>
                <w:szCs w:val="28"/>
              </w:rPr>
            </w:pPr>
            <w:r w:rsidRPr="00830C2A">
              <w:rPr>
                <w:szCs w:val="20"/>
                <w:rtl/>
              </w:rPr>
              <w:t>13</w:t>
            </w:r>
            <w:r w:rsidRPr="00CC1E05">
              <w:rPr>
                <w:szCs w:val="28"/>
                <w:rtl/>
              </w:rPr>
              <w:t>,</w:t>
            </w:r>
            <w:r w:rsidRPr="00830C2A">
              <w:rPr>
                <w:szCs w:val="20"/>
                <w:rtl/>
              </w:rPr>
              <w:t>4</w:t>
            </w:r>
          </w:p>
        </w:tc>
      </w:tr>
      <w:tr w:rsidR="00CB2DD0" w:rsidRPr="00CC1E05" w14:paraId="1AE999E5" w14:textId="77777777" w:rsidTr="00590E7B">
        <w:trPr>
          <w:cantSplit/>
        </w:trPr>
        <w:tc>
          <w:tcPr>
            <w:tcW w:w="1835" w:type="pct"/>
            <w:shd w:val="clear" w:color="auto" w:fill="auto"/>
            <w:noWrap/>
            <w:hideMark/>
          </w:tcPr>
          <w:p w14:paraId="6A7B891E" w14:textId="77777777" w:rsidR="002D7598" w:rsidRPr="00CC1E05" w:rsidRDefault="002D7598" w:rsidP="00CC1E05">
            <w:pPr>
              <w:spacing w:before="40" w:after="40" w:line="300" w:lineRule="exact"/>
              <w:rPr>
                <w:szCs w:val="28"/>
              </w:rPr>
            </w:pPr>
            <w:r w:rsidRPr="00CC1E05">
              <w:rPr>
                <w:szCs w:val="28"/>
                <w:rtl/>
              </w:rPr>
              <w:t>حماية اجتماعية</w:t>
            </w:r>
          </w:p>
        </w:tc>
        <w:tc>
          <w:tcPr>
            <w:tcW w:w="689" w:type="pct"/>
            <w:shd w:val="clear" w:color="auto" w:fill="auto"/>
            <w:noWrap/>
            <w:vAlign w:val="bottom"/>
            <w:hideMark/>
          </w:tcPr>
          <w:p w14:paraId="20482D06" w14:textId="77777777" w:rsidR="002D7598" w:rsidRPr="00CC1E05" w:rsidRDefault="002D7598" w:rsidP="00CC1E05">
            <w:pPr>
              <w:spacing w:before="40" w:after="40" w:line="300" w:lineRule="exact"/>
              <w:rPr>
                <w:szCs w:val="28"/>
              </w:rPr>
            </w:pPr>
            <w:r w:rsidRPr="00830C2A">
              <w:rPr>
                <w:szCs w:val="20"/>
                <w:rtl/>
              </w:rPr>
              <w:t>33</w:t>
            </w:r>
            <w:r w:rsidRPr="00CC1E05">
              <w:rPr>
                <w:szCs w:val="28"/>
                <w:rtl/>
              </w:rPr>
              <w:t>,</w:t>
            </w:r>
            <w:r w:rsidRPr="00830C2A">
              <w:rPr>
                <w:szCs w:val="20"/>
                <w:rtl/>
              </w:rPr>
              <w:t>1</w:t>
            </w:r>
          </w:p>
        </w:tc>
        <w:tc>
          <w:tcPr>
            <w:tcW w:w="619" w:type="pct"/>
            <w:shd w:val="clear" w:color="auto" w:fill="auto"/>
            <w:noWrap/>
            <w:vAlign w:val="bottom"/>
            <w:hideMark/>
          </w:tcPr>
          <w:p w14:paraId="0BF412F4" w14:textId="77777777" w:rsidR="002D7598" w:rsidRPr="00CC1E05" w:rsidRDefault="002D7598" w:rsidP="00CC1E05">
            <w:pPr>
              <w:spacing w:before="40" w:after="40" w:line="300" w:lineRule="exact"/>
              <w:rPr>
                <w:szCs w:val="28"/>
              </w:rPr>
            </w:pPr>
            <w:r w:rsidRPr="00830C2A">
              <w:rPr>
                <w:szCs w:val="20"/>
                <w:rtl/>
              </w:rPr>
              <w:t>31</w:t>
            </w:r>
            <w:r w:rsidRPr="00CC1E05">
              <w:rPr>
                <w:szCs w:val="28"/>
                <w:rtl/>
              </w:rPr>
              <w:t>,</w:t>
            </w:r>
            <w:r w:rsidRPr="00830C2A">
              <w:rPr>
                <w:szCs w:val="20"/>
                <w:rtl/>
              </w:rPr>
              <w:t>9</w:t>
            </w:r>
          </w:p>
        </w:tc>
        <w:tc>
          <w:tcPr>
            <w:tcW w:w="619" w:type="pct"/>
            <w:shd w:val="clear" w:color="auto" w:fill="auto"/>
            <w:noWrap/>
            <w:vAlign w:val="bottom"/>
            <w:hideMark/>
          </w:tcPr>
          <w:p w14:paraId="2D87D0F7" w14:textId="77777777" w:rsidR="002D7598" w:rsidRPr="00CC1E05" w:rsidRDefault="002D7598" w:rsidP="00CC1E05">
            <w:pPr>
              <w:spacing w:before="40" w:after="40" w:line="300" w:lineRule="exact"/>
              <w:rPr>
                <w:szCs w:val="28"/>
              </w:rPr>
            </w:pPr>
            <w:r w:rsidRPr="00830C2A">
              <w:rPr>
                <w:szCs w:val="20"/>
                <w:rtl/>
              </w:rPr>
              <w:t>32</w:t>
            </w:r>
            <w:r w:rsidRPr="00CC1E05">
              <w:rPr>
                <w:szCs w:val="28"/>
                <w:rtl/>
              </w:rPr>
              <w:t>,</w:t>
            </w:r>
            <w:r w:rsidRPr="00830C2A">
              <w:rPr>
                <w:szCs w:val="20"/>
                <w:rtl/>
              </w:rPr>
              <w:t>8</w:t>
            </w:r>
          </w:p>
        </w:tc>
        <w:tc>
          <w:tcPr>
            <w:tcW w:w="619" w:type="pct"/>
            <w:shd w:val="clear" w:color="auto" w:fill="auto"/>
            <w:noWrap/>
            <w:vAlign w:val="bottom"/>
            <w:hideMark/>
          </w:tcPr>
          <w:p w14:paraId="4E6861A8" w14:textId="77777777" w:rsidR="002D7598" w:rsidRPr="00CC1E05" w:rsidRDefault="002D7598" w:rsidP="00CC1E05">
            <w:pPr>
              <w:spacing w:before="40" w:after="40" w:line="300" w:lineRule="exact"/>
              <w:rPr>
                <w:szCs w:val="28"/>
              </w:rPr>
            </w:pPr>
            <w:r w:rsidRPr="00830C2A">
              <w:rPr>
                <w:szCs w:val="20"/>
                <w:rtl/>
              </w:rPr>
              <w:t>33</w:t>
            </w:r>
            <w:r w:rsidRPr="00CC1E05">
              <w:rPr>
                <w:szCs w:val="28"/>
                <w:rtl/>
              </w:rPr>
              <w:t>,</w:t>
            </w:r>
            <w:r w:rsidRPr="00830C2A">
              <w:rPr>
                <w:szCs w:val="20"/>
                <w:rtl/>
              </w:rPr>
              <w:t>8</w:t>
            </w:r>
          </w:p>
        </w:tc>
        <w:tc>
          <w:tcPr>
            <w:tcW w:w="619" w:type="pct"/>
            <w:shd w:val="clear" w:color="auto" w:fill="auto"/>
            <w:noWrap/>
            <w:vAlign w:val="bottom"/>
            <w:hideMark/>
          </w:tcPr>
          <w:p w14:paraId="15774047" w14:textId="77777777" w:rsidR="002D7598" w:rsidRPr="00CC1E05" w:rsidRDefault="002D7598" w:rsidP="00CC1E05">
            <w:pPr>
              <w:spacing w:before="40" w:after="40" w:line="300" w:lineRule="exact"/>
              <w:rPr>
                <w:szCs w:val="28"/>
              </w:rPr>
            </w:pPr>
            <w:r w:rsidRPr="00830C2A">
              <w:rPr>
                <w:szCs w:val="20"/>
                <w:rtl/>
              </w:rPr>
              <w:t>35</w:t>
            </w:r>
            <w:r w:rsidRPr="00CC1E05">
              <w:rPr>
                <w:szCs w:val="28"/>
                <w:rtl/>
              </w:rPr>
              <w:t>,</w:t>
            </w:r>
            <w:r w:rsidRPr="00830C2A">
              <w:rPr>
                <w:szCs w:val="20"/>
                <w:rtl/>
              </w:rPr>
              <w:t>4</w:t>
            </w:r>
          </w:p>
        </w:tc>
      </w:tr>
      <w:tr w:rsidR="00CB2DD0" w:rsidRPr="00CC1E05" w14:paraId="176C9334" w14:textId="77777777" w:rsidTr="00590E7B">
        <w:trPr>
          <w:cantSplit/>
        </w:trPr>
        <w:tc>
          <w:tcPr>
            <w:tcW w:w="1835" w:type="pct"/>
            <w:shd w:val="clear" w:color="auto" w:fill="auto"/>
            <w:noWrap/>
            <w:hideMark/>
          </w:tcPr>
          <w:p w14:paraId="0EC19F37" w14:textId="77777777" w:rsidR="002D7598" w:rsidRPr="00CC1E05" w:rsidRDefault="002D7598" w:rsidP="00CC1E05">
            <w:pPr>
              <w:spacing w:before="40" w:after="40" w:line="300" w:lineRule="exact"/>
              <w:rPr>
                <w:szCs w:val="28"/>
              </w:rPr>
            </w:pPr>
            <w:r w:rsidRPr="00CC1E05">
              <w:rPr>
                <w:szCs w:val="28"/>
                <w:rtl/>
              </w:rPr>
              <w:t>النسبة المئوية من الناتج المحلي الإجمالي:</w:t>
            </w:r>
          </w:p>
        </w:tc>
        <w:tc>
          <w:tcPr>
            <w:tcW w:w="689" w:type="pct"/>
            <w:shd w:val="clear" w:color="auto" w:fill="auto"/>
            <w:noWrap/>
            <w:vAlign w:val="bottom"/>
            <w:hideMark/>
          </w:tcPr>
          <w:p w14:paraId="3505BD39" w14:textId="77777777" w:rsidR="002D7598" w:rsidRPr="00CC1E05" w:rsidRDefault="002D7598" w:rsidP="00CC1E05">
            <w:pPr>
              <w:spacing w:before="40" w:after="40" w:line="300" w:lineRule="exact"/>
              <w:rPr>
                <w:szCs w:val="28"/>
              </w:rPr>
            </w:pPr>
          </w:p>
        </w:tc>
        <w:tc>
          <w:tcPr>
            <w:tcW w:w="619" w:type="pct"/>
            <w:shd w:val="clear" w:color="auto" w:fill="auto"/>
            <w:noWrap/>
            <w:vAlign w:val="bottom"/>
            <w:hideMark/>
          </w:tcPr>
          <w:p w14:paraId="38390F0C" w14:textId="77777777" w:rsidR="002D7598" w:rsidRPr="00CC1E05" w:rsidRDefault="002D7598" w:rsidP="00CC1E05">
            <w:pPr>
              <w:spacing w:before="40" w:after="40" w:line="300" w:lineRule="exact"/>
              <w:rPr>
                <w:szCs w:val="28"/>
              </w:rPr>
            </w:pPr>
          </w:p>
        </w:tc>
        <w:tc>
          <w:tcPr>
            <w:tcW w:w="619" w:type="pct"/>
            <w:shd w:val="clear" w:color="auto" w:fill="auto"/>
            <w:noWrap/>
            <w:vAlign w:val="bottom"/>
            <w:hideMark/>
          </w:tcPr>
          <w:p w14:paraId="000302F3" w14:textId="77777777" w:rsidR="002D7598" w:rsidRPr="00CC1E05" w:rsidRDefault="002D7598" w:rsidP="00CC1E05">
            <w:pPr>
              <w:spacing w:before="40" w:after="40" w:line="300" w:lineRule="exact"/>
              <w:rPr>
                <w:szCs w:val="28"/>
              </w:rPr>
            </w:pPr>
          </w:p>
        </w:tc>
        <w:tc>
          <w:tcPr>
            <w:tcW w:w="619" w:type="pct"/>
            <w:shd w:val="clear" w:color="auto" w:fill="auto"/>
            <w:noWrap/>
            <w:vAlign w:val="bottom"/>
            <w:hideMark/>
          </w:tcPr>
          <w:p w14:paraId="0E94D19D" w14:textId="77777777" w:rsidR="002D7598" w:rsidRPr="00CC1E05" w:rsidRDefault="002D7598" w:rsidP="00CC1E05">
            <w:pPr>
              <w:spacing w:before="40" w:after="40" w:line="300" w:lineRule="exact"/>
              <w:rPr>
                <w:szCs w:val="28"/>
              </w:rPr>
            </w:pPr>
          </w:p>
        </w:tc>
        <w:tc>
          <w:tcPr>
            <w:tcW w:w="619" w:type="pct"/>
            <w:shd w:val="clear" w:color="auto" w:fill="auto"/>
            <w:noWrap/>
            <w:vAlign w:val="bottom"/>
            <w:hideMark/>
          </w:tcPr>
          <w:p w14:paraId="7E3A2363" w14:textId="77777777" w:rsidR="002D7598" w:rsidRPr="00CC1E05" w:rsidRDefault="002D7598" w:rsidP="00CC1E05">
            <w:pPr>
              <w:spacing w:before="40" w:after="40" w:line="300" w:lineRule="exact"/>
              <w:rPr>
                <w:szCs w:val="28"/>
              </w:rPr>
            </w:pPr>
          </w:p>
        </w:tc>
      </w:tr>
      <w:tr w:rsidR="00CB2DD0" w:rsidRPr="00590E7B" w14:paraId="326D1B1A" w14:textId="77777777" w:rsidTr="00590E7B">
        <w:trPr>
          <w:cantSplit/>
        </w:trPr>
        <w:tc>
          <w:tcPr>
            <w:tcW w:w="1835" w:type="pct"/>
            <w:shd w:val="clear" w:color="auto" w:fill="auto"/>
            <w:noWrap/>
            <w:hideMark/>
          </w:tcPr>
          <w:p w14:paraId="3B57E1EC" w14:textId="77777777" w:rsidR="002D7598" w:rsidRPr="00590E7B" w:rsidRDefault="002D7598" w:rsidP="00CC1E05">
            <w:pPr>
              <w:spacing w:before="40" w:after="40" w:line="300" w:lineRule="exact"/>
              <w:rPr>
                <w:i/>
                <w:iCs/>
                <w:szCs w:val="28"/>
              </w:rPr>
            </w:pPr>
            <w:r w:rsidRPr="00590E7B">
              <w:rPr>
                <w:i/>
                <w:iCs/>
                <w:szCs w:val="28"/>
              </w:rPr>
              <w:t xml:space="preserve"> </w:t>
            </w:r>
          </w:p>
        </w:tc>
        <w:tc>
          <w:tcPr>
            <w:tcW w:w="689" w:type="pct"/>
            <w:shd w:val="clear" w:color="auto" w:fill="auto"/>
            <w:noWrap/>
            <w:vAlign w:val="bottom"/>
            <w:hideMark/>
          </w:tcPr>
          <w:p w14:paraId="3582DEC5" w14:textId="77777777" w:rsidR="002D7598" w:rsidRPr="00590E7B" w:rsidRDefault="002D7598" w:rsidP="00CC1E05">
            <w:pPr>
              <w:spacing w:before="40" w:after="40" w:line="300" w:lineRule="exact"/>
              <w:rPr>
                <w:i/>
                <w:iCs/>
                <w:szCs w:val="28"/>
              </w:rPr>
            </w:pPr>
            <w:r w:rsidRPr="00830C2A">
              <w:rPr>
                <w:i/>
                <w:iCs/>
                <w:szCs w:val="20"/>
                <w:rtl/>
              </w:rPr>
              <w:t>2014</w:t>
            </w:r>
          </w:p>
        </w:tc>
        <w:tc>
          <w:tcPr>
            <w:tcW w:w="619" w:type="pct"/>
            <w:shd w:val="clear" w:color="auto" w:fill="auto"/>
            <w:noWrap/>
            <w:vAlign w:val="bottom"/>
            <w:hideMark/>
          </w:tcPr>
          <w:p w14:paraId="78A902B4" w14:textId="77777777" w:rsidR="002D7598" w:rsidRPr="00590E7B" w:rsidRDefault="002D7598" w:rsidP="00CC1E05">
            <w:pPr>
              <w:spacing w:before="40" w:after="40" w:line="300" w:lineRule="exact"/>
              <w:rPr>
                <w:i/>
                <w:iCs/>
                <w:szCs w:val="28"/>
              </w:rPr>
            </w:pPr>
            <w:r w:rsidRPr="00830C2A">
              <w:rPr>
                <w:i/>
                <w:iCs/>
                <w:szCs w:val="20"/>
                <w:rtl/>
              </w:rPr>
              <w:t>2015</w:t>
            </w:r>
          </w:p>
        </w:tc>
        <w:tc>
          <w:tcPr>
            <w:tcW w:w="619" w:type="pct"/>
            <w:shd w:val="clear" w:color="auto" w:fill="auto"/>
            <w:noWrap/>
            <w:vAlign w:val="bottom"/>
            <w:hideMark/>
          </w:tcPr>
          <w:p w14:paraId="06D9BD1D" w14:textId="77777777" w:rsidR="002D7598" w:rsidRPr="00590E7B" w:rsidRDefault="002D7598" w:rsidP="00CC1E05">
            <w:pPr>
              <w:spacing w:before="40" w:after="40" w:line="300" w:lineRule="exact"/>
              <w:rPr>
                <w:i/>
                <w:iCs/>
                <w:szCs w:val="28"/>
              </w:rPr>
            </w:pPr>
            <w:r w:rsidRPr="00830C2A">
              <w:rPr>
                <w:i/>
                <w:iCs/>
                <w:szCs w:val="20"/>
                <w:rtl/>
              </w:rPr>
              <w:t>2016</w:t>
            </w:r>
          </w:p>
        </w:tc>
        <w:tc>
          <w:tcPr>
            <w:tcW w:w="619" w:type="pct"/>
            <w:shd w:val="clear" w:color="auto" w:fill="auto"/>
            <w:noWrap/>
            <w:vAlign w:val="bottom"/>
            <w:hideMark/>
          </w:tcPr>
          <w:p w14:paraId="6A38AF9D" w14:textId="77777777" w:rsidR="002D7598" w:rsidRPr="00590E7B" w:rsidRDefault="002D7598" w:rsidP="00CC1E05">
            <w:pPr>
              <w:spacing w:before="40" w:after="40" w:line="300" w:lineRule="exact"/>
              <w:rPr>
                <w:i/>
                <w:iCs/>
                <w:szCs w:val="28"/>
              </w:rPr>
            </w:pPr>
            <w:r w:rsidRPr="00830C2A">
              <w:rPr>
                <w:i/>
                <w:iCs/>
                <w:szCs w:val="20"/>
                <w:rtl/>
              </w:rPr>
              <w:t>2017</w:t>
            </w:r>
          </w:p>
        </w:tc>
        <w:tc>
          <w:tcPr>
            <w:tcW w:w="619" w:type="pct"/>
            <w:shd w:val="clear" w:color="auto" w:fill="auto"/>
            <w:noWrap/>
            <w:vAlign w:val="bottom"/>
            <w:hideMark/>
          </w:tcPr>
          <w:p w14:paraId="1BB60F13" w14:textId="77777777" w:rsidR="002D7598" w:rsidRPr="00590E7B" w:rsidRDefault="002D7598" w:rsidP="00CC1E05">
            <w:pPr>
              <w:spacing w:before="40" w:after="40" w:line="300" w:lineRule="exact"/>
              <w:rPr>
                <w:i/>
                <w:iCs/>
                <w:szCs w:val="28"/>
              </w:rPr>
            </w:pPr>
            <w:r w:rsidRPr="00830C2A">
              <w:rPr>
                <w:i/>
                <w:iCs/>
                <w:szCs w:val="20"/>
                <w:rtl/>
              </w:rPr>
              <w:t>2018</w:t>
            </w:r>
          </w:p>
        </w:tc>
      </w:tr>
      <w:tr w:rsidR="00CB2DD0" w:rsidRPr="00CC1E05" w14:paraId="55D7FCFC" w14:textId="77777777" w:rsidTr="00590E7B">
        <w:trPr>
          <w:cantSplit/>
        </w:trPr>
        <w:tc>
          <w:tcPr>
            <w:tcW w:w="1835" w:type="pct"/>
            <w:shd w:val="clear" w:color="auto" w:fill="auto"/>
            <w:noWrap/>
            <w:hideMark/>
          </w:tcPr>
          <w:p w14:paraId="1EB58E10" w14:textId="77777777" w:rsidR="002D7598" w:rsidRPr="00CC1E05" w:rsidRDefault="002D7598" w:rsidP="00CC1E05">
            <w:pPr>
              <w:spacing w:before="40" w:after="40" w:line="300" w:lineRule="exact"/>
              <w:rPr>
                <w:szCs w:val="28"/>
              </w:rPr>
            </w:pPr>
            <w:r w:rsidRPr="00CC1E05">
              <w:rPr>
                <w:szCs w:val="28"/>
                <w:rtl/>
              </w:rPr>
              <w:t>الصحة</w:t>
            </w:r>
          </w:p>
        </w:tc>
        <w:tc>
          <w:tcPr>
            <w:tcW w:w="689" w:type="pct"/>
            <w:shd w:val="clear" w:color="auto" w:fill="auto"/>
            <w:noWrap/>
            <w:vAlign w:val="bottom"/>
            <w:hideMark/>
          </w:tcPr>
          <w:p w14:paraId="3617B895" w14:textId="77777777" w:rsidR="002D7598" w:rsidRPr="00CC1E05" w:rsidRDefault="002D7598" w:rsidP="00CC1E05">
            <w:pPr>
              <w:spacing w:before="40" w:after="40" w:line="300" w:lineRule="exact"/>
              <w:rPr>
                <w:szCs w:val="28"/>
              </w:rPr>
            </w:pPr>
            <w:r w:rsidRPr="00830C2A">
              <w:rPr>
                <w:szCs w:val="20"/>
                <w:rtl/>
              </w:rPr>
              <w:t>5</w:t>
            </w:r>
            <w:r w:rsidRPr="00CC1E05">
              <w:rPr>
                <w:szCs w:val="28"/>
                <w:rtl/>
              </w:rPr>
              <w:t>,</w:t>
            </w:r>
            <w:r w:rsidRPr="00830C2A">
              <w:rPr>
                <w:szCs w:val="20"/>
                <w:rtl/>
              </w:rPr>
              <w:t>5</w:t>
            </w:r>
          </w:p>
        </w:tc>
        <w:tc>
          <w:tcPr>
            <w:tcW w:w="619" w:type="pct"/>
            <w:shd w:val="clear" w:color="auto" w:fill="auto"/>
            <w:noWrap/>
            <w:vAlign w:val="bottom"/>
            <w:hideMark/>
          </w:tcPr>
          <w:p w14:paraId="4710EB85" w14:textId="77777777" w:rsidR="002D7598" w:rsidRPr="00CC1E05" w:rsidRDefault="002D7598" w:rsidP="00CC1E05">
            <w:pPr>
              <w:spacing w:before="40" w:after="40" w:line="300" w:lineRule="exact"/>
              <w:rPr>
                <w:szCs w:val="28"/>
              </w:rPr>
            </w:pPr>
            <w:r w:rsidRPr="00830C2A">
              <w:rPr>
                <w:szCs w:val="20"/>
                <w:rtl/>
              </w:rPr>
              <w:t>5</w:t>
            </w:r>
            <w:r w:rsidRPr="00CC1E05">
              <w:rPr>
                <w:szCs w:val="28"/>
                <w:rtl/>
              </w:rPr>
              <w:t>,</w:t>
            </w:r>
            <w:r w:rsidRPr="00830C2A">
              <w:rPr>
                <w:szCs w:val="20"/>
                <w:rtl/>
              </w:rPr>
              <w:t>8</w:t>
            </w:r>
          </w:p>
        </w:tc>
        <w:tc>
          <w:tcPr>
            <w:tcW w:w="619" w:type="pct"/>
            <w:shd w:val="clear" w:color="auto" w:fill="auto"/>
            <w:noWrap/>
            <w:vAlign w:val="bottom"/>
            <w:hideMark/>
          </w:tcPr>
          <w:p w14:paraId="6F281A6A" w14:textId="77777777" w:rsidR="002D7598" w:rsidRPr="00CC1E05" w:rsidRDefault="002D7598" w:rsidP="00CC1E05">
            <w:pPr>
              <w:spacing w:before="40" w:after="40" w:line="300" w:lineRule="exact"/>
              <w:rPr>
                <w:szCs w:val="28"/>
              </w:rPr>
            </w:pPr>
            <w:r w:rsidRPr="00830C2A">
              <w:rPr>
                <w:szCs w:val="20"/>
                <w:rtl/>
              </w:rPr>
              <w:t>5</w:t>
            </w:r>
            <w:r w:rsidRPr="00CC1E05">
              <w:rPr>
                <w:szCs w:val="28"/>
                <w:rtl/>
              </w:rPr>
              <w:t>,</w:t>
            </w:r>
            <w:r w:rsidRPr="00830C2A">
              <w:rPr>
                <w:szCs w:val="20"/>
                <w:rtl/>
              </w:rPr>
              <w:t>8</w:t>
            </w:r>
          </w:p>
        </w:tc>
        <w:tc>
          <w:tcPr>
            <w:tcW w:w="619" w:type="pct"/>
            <w:shd w:val="clear" w:color="auto" w:fill="auto"/>
            <w:noWrap/>
            <w:vAlign w:val="bottom"/>
            <w:hideMark/>
          </w:tcPr>
          <w:p w14:paraId="708A5130" w14:textId="77777777" w:rsidR="002D7598" w:rsidRPr="00CC1E05" w:rsidRDefault="002D7598" w:rsidP="00CC1E05">
            <w:pPr>
              <w:spacing w:before="40" w:after="40" w:line="300" w:lineRule="exact"/>
              <w:rPr>
                <w:szCs w:val="28"/>
              </w:rPr>
            </w:pPr>
            <w:r w:rsidRPr="00830C2A">
              <w:rPr>
                <w:szCs w:val="20"/>
                <w:rtl/>
              </w:rPr>
              <w:t>5</w:t>
            </w:r>
            <w:r w:rsidRPr="00CC1E05">
              <w:rPr>
                <w:szCs w:val="28"/>
                <w:rtl/>
              </w:rPr>
              <w:t>,</w:t>
            </w:r>
            <w:r w:rsidRPr="00830C2A">
              <w:rPr>
                <w:szCs w:val="20"/>
                <w:rtl/>
              </w:rPr>
              <w:t>6</w:t>
            </w:r>
          </w:p>
        </w:tc>
        <w:tc>
          <w:tcPr>
            <w:tcW w:w="619" w:type="pct"/>
            <w:shd w:val="clear" w:color="auto" w:fill="auto"/>
            <w:noWrap/>
            <w:vAlign w:val="bottom"/>
            <w:hideMark/>
          </w:tcPr>
          <w:p w14:paraId="055981DF" w14:textId="77777777" w:rsidR="002D7598" w:rsidRPr="00CC1E05" w:rsidRDefault="002D7598" w:rsidP="00CC1E05">
            <w:pPr>
              <w:spacing w:before="40" w:after="40" w:line="300" w:lineRule="exact"/>
              <w:rPr>
                <w:szCs w:val="28"/>
              </w:rPr>
            </w:pPr>
            <w:r w:rsidRPr="00830C2A">
              <w:rPr>
                <w:szCs w:val="20"/>
                <w:rtl/>
              </w:rPr>
              <w:t>5</w:t>
            </w:r>
            <w:r w:rsidRPr="00CC1E05">
              <w:rPr>
                <w:szCs w:val="28"/>
                <w:rtl/>
              </w:rPr>
              <w:t>,</w:t>
            </w:r>
            <w:r w:rsidRPr="00830C2A">
              <w:rPr>
                <w:szCs w:val="20"/>
                <w:rtl/>
              </w:rPr>
              <w:t>9</w:t>
            </w:r>
          </w:p>
        </w:tc>
      </w:tr>
      <w:tr w:rsidR="00CB2DD0" w:rsidRPr="00CC1E05" w14:paraId="2BFCE420" w14:textId="77777777" w:rsidTr="00590E7B">
        <w:trPr>
          <w:cantSplit/>
        </w:trPr>
        <w:tc>
          <w:tcPr>
            <w:tcW w:w="1835" w:type="pct"/>
            <w:shd w:val="clear" w:color="auto" w:fill="auto"/>
            <w:noWrap/>
            <w:hideMark/>
          </w:tcPr>
          <w:p w14:paraId="5A11397F" w14:textId="77777777" w:rsidR="002D7598" w:rsidRPr="00CC1E05" w:rsidRDefault="002D7598" w:rsidP="00CC1E05">
            <w:pPr>
              <w:spacing w:before="40" w:after="40" w:line="300" w:lineRule="exact"/>
              <w:rPr>
                <w:szCs w:val="28"/>
              </w:rPr>
            </w:pPr>
            <w:r w:rsidRPr="00CC1E05">
              <w:rPr>
                <w:szCs w:val="28"/>
                <w:rtl/>
              </w:rPr>
              <w:t>الترفيه والثقافة والأديان</w:t>
            </w:r>
          </w:p>
        </w:tc>
        <w:tc>
          <w:tcPr>
            <w:tcW w:w="689" w:type="pct"/>
            <w:shd w:val="clear" w:color="auto" w:fill="auto"/>
            <w:noWrap/>
            <w:vAlign w:val="bottom"/>
            <w:hideMark/>
          </w:tcPr>
          <w:p w14:paraId="61D790D4" w14:textId="77777777" w:rsidR="002D7598" w:rsidRPr="00CC1E05" w:rsidRDefault="002D7598" w:rsidP="00CC1E05">
            <w:pPr>
              <w:spacing w:before="40" w:after="40" w:line="300" w:lineRule="exact"/>
              <w:rPr>
                <w:szCs w:val="28"/>
              </w:rPr>
            </w:pPr>
            <w:r w:rsidRPr="00830C2A">
              <w:rPr>
                <w:szCs w:val="20"/>
                <w:rtl/>
              </w:rPr>
              <w:t>0</w:t>
            </w:r>
            <w:r w:rsidRPr="00CC1E05">
              <w:rPr>
                <w:szCs w:val="28"/>
                <w:rtl/>
              </w:rPr>
              <w:t>,</w:t>
            </w:r>
            <w:r w:rsidRPr="00830C2A">
              <w:rPr>
                <w:szCs w:val="20"/>
                <w:rtl/>
              </w:rPr>
              <w:t>9</w:t>
            </w:r>
          </w:p>
        </w:tc>
        <w:tc>
          <w:tcPr>
            <w:tcW w:w="619" w:type="pct"/>
            <w:shd w:val="clear" w:color="auto" w:fill="auto"/>
            <w:noWrap/>
            <w:vAlign w:val="bottom"/>
            <w:hideMark/>
          </w:tcPr>
          <w:p w14:paraId="25DC1119" w14:textId="77777777" w:rsidR="002D7598" w:rsidRPr="00CC1E05" w:rsidRDefault="002D7598" w:rsidP="00CC1E05">
            <w:pPr>
              <w:spacing w:before="40" w:after="40" w:line="300" w:lineRule="exact"/>
              <w:rPr>
                <w:szCs w:val="28"/>
              </w:rPr>
            </w:pPr>
            <w:r w:rsidRPr="00830C2A">
              <w:rPr>
                <w:szCs w:val="20"/>
                <w:rtl/>
              </w:rPr>
              <w:t>0</w:t>
            </w:r>
            <w:r w:rsidRPr="00CC1E05">
              <w:rPr>
                <w:szCs w:val="28"/>
                <w:rtl/>
              </w:rPr>
              <w:t>,</w:t>
            </w:r>
            <w:r w:rsidRPr="00830C2A">
              <w:rPr>
                <w:szCs w:val="20"/>
                <w:rtl/>
              </w:rPr>
              <w:t>9</w:t>
            </w:r>
          </w:p>
        </w:tc>
        <w:tc>
          <w:tcPr>
            <w:tcW w:w="619" w:type="pct"/>
            <w:shd w:val="clear" w:color="auto" w:fill="auto"/>
            <w:noWrap/>
            <w:vAlign w:val="bottom"/>
            <w:hideMark/>
          </w:tcPr>
          <w:p w14:paraId="0688BE22" w14:textId="77777777" w:rsidR="002D7598" w:rsidRPr="00CC1E05" w:rsidRDefault="002D7598" w:rsidP="00CC1E05">
            <w:pPr>
              <w:spacing w:before="40" w:after="40" w:line="300" w:lineRule="exact"/>
              <w:rPr>
                <w:szCs w:val="28"/>
              </w:rPr>
            </w:pPr>
            <w:r w:rsidRPr="00830C2A">
              <w:rPr>
                <w:szCs w:val="20"/>
                <w:rtl/>
              </w:rPr>
              <w:t>1</w:t>
            </w:r>
            <w:r w:rsidRPr="00CC1E05">
              <w:rPr>
                <w:szCs w:val="28"/>
                <w:rtl/>
              </w:rPr>
              <w:t>,</w:t>
            </w:r>
            <w:r w:rsidRPr="00830C2A">
              <w:rPr>
                <w:szCs w:val="20"/>
                <w:rtl/>
              </w:rPr>
              <w:t>0</w:t>
            </w:r>
          </w:p>
        </w:tc>
        <w:tc>
          <w:tcPr>
            <w:tcW w:w="619" w:type="pct"/>
            <w:shd w:val="clear" w:color="auto" w:fill="auto"/>
            <w:noWrap/>
            <w:vAlign w:val="bottom"/>
            <w:hideMark/>
          </w:tcPr>
          <w:p w14:paraId="46F2CDDB" w14:textId="77777777" w:rsidR="002D7598" w:rsidRPr="00CC1E05" w:rsidRDefault="002D7598" w:rsidP="00CC1E05">
            <w:pPr>
              <w:spacing w:before="40" w:after="40" w:line="300" w:lineRule="exact"/>
              <w:rPr>
                <w:szCs w:val="28"/>
              </w:rPr>
            </w:pPr>
            <w:r w:rsidRPr="00830C2A">
              <w:rPr>
                <w:szCs w:val="20"/>
                <w:rtl/>
              </w:rPr>
              <w:t>1</w:t>
            </w:r>
            <w:r w:rsidRPr="00CC1E05">
              <w:rPr>
                <w:szCs w:val="28"/>
                <w:rtl/>
              </w:rPr>
              <w:t>,</w:t>
            </w:r>
            <w:r w:rsidRPr="00830C2A">
              <w:rPr>
                <w:szCs w:val="20"/>
                <w:rtl/>
              </w:rPr>
              <w:t>1</w:t>
            </w:r>
          </w:p>
        </w:tc>
        <w:tc>
          <w:tcPr>
            <w:tcW w:w="619" w:type="pct"/>
            <w:shd w:val="clear" w:color="auto" w:fill="auto"/>
            <w:noWrap/>
            <w:vAlign w:val="bottom"/>
            <w:hideMark/>
          </w:tcPr>
          <w:p w14:paraId="6BD02A8A" w14:textId="77777777" w:rsidR="002D7598" w:rsidRPr="00CC1E05" w:rsidRDefault="002D7598" w:rsidP="00CC1E05">
            <w:pPr>
              <w:spacing w:before="40" w:after="40" w:line="300" w:lineRule="exact"/>
              <w:rPr>
                <w:szCs w:val="28"/>
              </w:rPr>
            </w:pPr>
            <w:r w:rsidRPr="00830C2A">
              <w:rPr>
                <w:szCs w:val="20"/>
                <w:rtl/>
              </w:rPr>
              <w:t>1</w:t>
            </w:r>
            <w:r w:rsidRPr="00CC1E05">
              <w:rPr>
                <w:szCs w:val="28"/>
                <w:rtl/>
              </w:rPr>
              <w:t>,</w:t>
            </w:r>
            <w:r w:rsidRPr="00830C2A">
              <w:rPr>
                <w:szCs w:val="20"/>
                <w:rtl/>
              </w:rPr>
              <w:t>1</w:t>
            </w:r>
          </w:p>
        </w:tc>
      </w:tr>
      <w:tr w:rsidR="00CB2DD0" w:rsidRPr="00CC1E05" w14:paraId="29DF5425" w14:textId="77777777" w:rsidTr="00590E7B">
        <w:trPr>
          <w:cantSplit/>
        </w:trPr>
        <w:tc>
          <w:tcPr>
            <w:tcW w:w="1835" w:type="pct"/>
            <w:shd w:val="clear" w:color="auto" w:fill="auto"/>
            <w:noWrap/>
            <w:hideMark/>
          </w:tcPr>
          <w:p w14:paraId="1FC859FF" w14:textId="77777777" w:rsidR="002D7598" w:rsidRPr="00CC1E05" w:rsidRDefault="002D7598" w:rsidP="00CC1E05">
            <w:pPr>
              <w:spacing w:before="40" w:after="40" w:line="300" w:lineRule="exact"/>
              <w:rPr>
                <w:szCs w:val="28"/>
              </w:rPr>
            </w:pPr>
            <w:r w:rsidRPr="00CC1E05">
              <w:rPr>
                <w:szCs w:val="28"/>
                <w:rtl/>
              </w:rPr>
              <w:t>التعليم</w:t>
            </w:r>
          </w:p>
        </w:tc>
        <w:tc>
          <w:tcPr>
            <w:tcW w:w="689" w:type="pct"/>
            <w:shd w:val="clear" w:color="auto" w:fill="auto"/>
            <w:noWrap/>
            <w:vAlign w:val="bottom"/>
            <w:hideMark/>
          </w:tcPr>
          <w:p w14:paraId="64315238" w14:textId="77777777" w:rsidR="002D7598" w:rsidRPr="00CC1E05" w:rsidRDefault="002D7598" w:rsidP="00CC1E05">
            <w:pPr>
              <w:spacing w:before="40" w:after="40" w:line="300" w:lineRule="exact"/>
              <w:rPr>
                <w:szCs w:val="28"/>
              </w:rPr>
            </w:pPr>
            <w:r w:rsidRPr="00830C2A">
              <w:rPr>
                <w:szCs w:val="20"/>
                <w:rtl/>
              </w:rPr>
              <w:t>5</w:t>
            </w:r>
            <w:r w:rsidRPr="00CC1E05">
              <w:rPr>
                <w:szCs w:val="28"/>
                <w:rtl/>
              </w:rPr>
              <w:t>,</w:t>
            </w:r>
            <w:r w:rsidRPr="00830C2A">
              <w:rPr>
                <w:szCs w:val="20"/>
                <w:rtl/>
              </w:rPr>
              <w:t>0</w:t>
            </w:r>
          </w:p>
        </w:tc>
        <w:tc>
          <w:tcPr>
            <w:tcW w:w="619" w:type="pct"/>
            <w:shd w:val="clear" w:color="auto" w:fill="auto"/>
            <w:noWrap/>
            <w:vAlign w:val="bottom"/>
            <w:hideMark/>
          </w:tcPr>
          <w:p w14:paraId="532C0C3A" w14:textId="77777777" w:rsidR="002D7598" w:rsidRPr="00CC1E05" w:rsidRDefault="002D7598" w:rsidP="00CC1E05">
            <w:pPr>
              <w:spacing w:before="40" w:after="40" w:line="300" w:lineRule="exact"/>
              <w:rPr>
                <w:szCs w:val="28"/>
              </w:rPr>
            </w:pPr>
            <w:r w:rsidRPr="00830C2A">
              <w:rPr>
                <w:szCs w:val="20"/>
                <w:rtl/>
              </w:rPr>
              <w:t>5</w:t>
            </w:r>
            <w:r w:rsidRPr="00CC1E05">
              <w:rPr>
                <w:szCs w:val="28"/>
                <w:rtl/>
              </w:rPr>
              <w:t>,</w:t>
            </w:r>
            <w:r w:rsidRPr="00830C2A">
              <w:rPr>
                <w:szCs w:val="20"/>
                <w:rtl/>
              </w:rPr>
              <w:t>1</w:t>
            </w:r>
          </w:p>
        </w:tc>
        <w:tc>
          <w:tcPr>
            <w:tcW w:w="619" w:type="pct"/>
            <w:shd w:val="clear" w:color="auto" w:fill="auto"/>
            <w:noWrap/>
            <w:vAlign w:val="bottom"/>
            <w:hideMark/>
          </w:tcPr>
          <w:p w14:paraId="5BDDFDC3" w14:textId="77777777" w:rsidR="002D7598" w:rsidRPr="00CC1E05" w:rsidRDefault="002D7598" w:rsidP="00CC1E05">
            <w:pPr>
              <w:spacing w:before="40" w:after="40" w:line="300" w:lineRule="exact"/>
              <w:rPr>
                <w:szCs w:val="28"/>
              </w:rPr>
            </w:pPr>
            <w:r w:rsidRPr="00830C2A">
              <w:rPr>
                <w:szCs w:val="20"/>
                <w:rtl/>
              </w:rPr>
              <w:t>4</w:t>
            </w:r>
            <w:r w:rsidRPr="00CC1E05">
              <w:rPr>
                <w:szCs w:val="28"/>
                <w:rtl/>
              </w:rPr>
              <w:t>,</w:t>
            </w:r>
            <w:r w:rsidRPr="00830C2A">
              <w:rPr>
                <w:szCs w:val="20"/>
                <w:rtl/>
              </w:rPr>
              <w:t>8</w:t>
            </w:r>
          </w:p>
        </w:tc>
        <w:tc>
          <w:tcPr>
            <w:tcW w:w="619" w:type="pct"/>
            <w:shd w:val="clear" w:color="auto" w:fill="auto"/>
            <w:noWrap/>
            <w:vAlign w:val="bottom"/>
            <w:hideMark/>
          </w:tcPr>
          <w:p w14:paraId="6E5D02DF" w14:textId="77777777" w:rsidR="002D7598" w:rsidRPr="00CC1E05" w:rsidRDefault="002D7598" w:rsidP="00CC1E05">
            <w:pPr>
              <w:spacing w:before="40" w:after="40" w:line="300" w:lineRule="exact"/>
              <w:rPr>
                <w:szCs w:val="28"/>
              </w:rPr>
            </w:pPr>
            <w:r w:rsidRPr="00830C2A">
              <w:rPr>
                <w:szCs w:val="20"/>
                <w:rtl/>
              </w:rPr>
              <w:t>4</w:t>
            </w:r>
            <w:r w:rsidRPr="00CC1E05">
              <w:rPr>
                <w:szCs w:val="28"/>
                <w:rtl/>
              </w:rPr>
              <w:t>,</w:t>
            </w:r>
            <w:r w:rsidRPr="00830C2A">
              <w:rPr>
                <w:szCs w:val="20"/>
                <w:rtl/>
              </w:rPr>
              <w:t>5</w:t>
            </w:r>
          </w:p>
        </w:tc>
        <w:tc>
          <w:tcPr>
            <w:tcW w:w="619" w:type="pct"/>
            <w:shd w:val="clear" w:color="auto" w:fill="auto"/>
            <w:noWrap/>
            <w:vAlign w:val="bottom"/>
            <w:hideMark/>
          </w:tcPr>
          <w:p w14:paraId="01440779" w14:textId="77777777" w:rsidR="002D7598" w:rsidRPr="00CC1E05" w:rsidRDefault="002D7598" w:rsidP="00CC1E05">
            <w:pPr>
              <w:spacing w:before="40" w:after="40" w:line="300" w:lineRule="exact"/>
              <w:rPr>
                <w:szCs w:val="28"/>
              </w:rPr>
            </w:pPr>
            <w:r w:rsidRPr="00830C2A">
              <w:rPr>
                <w:szCs w:val="20"/>
                <w:rtl/>
              </w:rPr>
              <w:t>4</w:t>
            </w:r>
            <w:r w:rsidRPr="00CC1E05">
              <w:rPr>
                <w:szCs w:val="28"/>
                <w:rtl/>
              </w:rPr>
              <w:t>,</w:t>
            </w:r>
            <w:r w:rsidRPr="00830C2A">
              <w:rPr>
                <w:szCs w:val="20"/>
                <w:rtl/>
              </w:rPr>
              <w:t>6</w:t>
            </w:r>
          </w:p>
        </w:tc>
      </w:tr>
      <w:tr w:rsidR="00CB2DD0" w:rsidRPr="00CC1E05" w14:paraId="13BCF151" w14:textId="77777777" w:rsidTr="00590E7B">
        <w:trPr>
          <w:cantSplit/>
        </w:trPr>
        <w:tc>
          <w:tcPr>
            <w:tcW w:w="1835" w:type="pct"/>
            <w:shd w:val="clear" w:color="auto" w:fill="auto"/>
            <w:noWrap/>
            <w:hideMark/>
          </w:tcPr>
          <w:p w14:paraId="77ABE934" w14:textId="77777777" w:rsidR="002D7598" w:rsidRPr="00CC1E05" w:rsidRDefault="002D7598" w:rsidP="00CC1E05">
            <w:pPr>
              <w:spacing w:before="40" w:after="40" w:line="300" w:lineRule="exact"/>
              <w:rPr>
                <w:szCs w:val="28"/>
              </w:rPr>
            </w:pPr>
            <w:r w:rsidRPr="00CC1E05">
              <w:rPr>
                <w:szCs w:val="28"/>
                <w:rtl/>
              </w:rPr>
              <w:t>حماية اجتماعية</w:t>
            </w:r>
          </w:p>
        </w:tc>
        <w:tc>
          <w:tcPr>
            <w:tcW w:w="689" w:type="pct"/>
            <w:shd w:val="clear" w:color="auto" w:fill="auto"/>
            <w:noWrap/>
            <w:vAlign w:val="bottom"/>
            <w:hideMark/>
          </w:tcPr>
          <w:p w14:paraId="191E6C76" w14:textId="77777777" w:rsidR="002D7598" w:rsidRPr="00CC1E05" w:rsidRDefault="002D7598" w:rsidP="00CC1E05">
            <w:pPr>
              <w:spacing w:before="40" w:after="40" w:line="300" w:lineRule="exact"/>
              <w:rPr>
                <w:szCs w:val="28"/>
              </w:rPr>
            </w:pPr>
            <w:r w:rsidRPr="00830C2A">
              <w:rPr>
                <w:szCs w:val="20"/>
                <w:rtl/>
              </w:rPr>
              <w:t>11</w:t>
            </w:r>
            <w:r w:rsidRPr="00CC1E05">
              <w:rPr>
                <w:szCs w:val="28"/>
                <w:rtl/>
              </w:rPr>
              <w:t>,</w:t>
            </w:r>
            <w:r w:rsidRPr="00830C2A">
              <w:rPr>
                <w:szCs w:val="20"/>
                <w:rtl/>
              </w:rPr>
              <w:t>5</w:t>
            </w:r>
          </w:p>
        </w:tc>
        <w:tc>
          <w:tcPr>
            <w:tcW w:w="619" w:type="pct"/>
            <w:shd w:val="clear" w:color="auto" w:fill="auto"/>
            <w:noWrap/>
            <w:vAlign w:val="bottom"/>
            <w:hideMark/>
          </w:tcPr>
          <w:p w14:paraId="3F33B0C7" w14:textId="77777777" w:rsidR="002D7598" w:rsidRPr="00CC1E05" w:rsidRDefault="002D7598" w:rsidP="00CC1E05">
            <w:pPr>
              <w:spacing w:before="40" w:after="40" w:line="300" w:lineRule="exact"/>
              <w:rPr>
                <w:szCs w:val="28"/>
              </w:rPr>
            </w:pPr>
            <w:r w:rsidRPr="00830C2A">
              <w:rPr>
                <w:szCs w:val="20"/>
                <w:rtl/>
              </w:rPr>
              <w:t>11</w:t>
            </w:r>
            <w:r w:rsidRPr="00CC1E05">
              <w:rPr>
                <w:szCs w:val="28"/>
                <w:rtl/>
              </w:rPr>
              <w:t>,</w:t>
            </w:r>
            <w:r w:rsidRPr="00830C2A">
              <w:rPr>
                <w:szCs w:val="20"/>
                <w:rtl/>
              </w:rPr>
              <w:t>2</w:t>
            </w:r>
          </w:p>
        </w:tc>
        <w:tc>
          <w:tcPr>
            <w:tcW w:w="619" w:type="pct"/>
            <w:shd w:val="clear" w:color="auto" w:fill="auto"/>
            <w:noWrap/>
            <w:vAlign w:val="bottom"/>
            <w:hideMark/>
          </w:tcPr>
          <w:p w14:paraId="3D1187D4" w14:textId="77777777" w:rsidR="002D7598" w:rsidRPr="00CC1E05" w:rsidRDefault="002D7598" w:rsidP="00CC1E05">
            <w:pPr>
              <w:spacing w:before="40" w:after="40" w:line="300" w:lineRule="exact"/>
              <w:rPr>
                <w:szCs w:val="28"/>
              </w:rPr>
            </w:pPr>
            <w:r w:rsidRPr="00830C2A">
              <w:rPr>
                <w:szCs w:val="20"/>
                <w:rtl/>
              </w:rPr>
              <w:t>11</w:t>
            </w:r>
            <w:r w:rsidRPr="00CC1E05">
              <w:rPr>
                <w:szCs w:val="28"/>
                <w:rtl/>
              </w:rPr>
              <w:t>,</w:t>
            </w:r>
            <w:r w:rsidRPr="00830C2A">
              <w:rPr>
                <w:szCs w:val="20"/>
                <w:rtl/>
              </w:rPr>
              <w:t>2</w:t>
            </w:r>
          </w:p>
        </w:tc>
        <w:tc>
          <w:tcPr>
            <w:tcW w:w="619" w:type="pct"/>
            <w:shd w:val="clear" w:color="auto" w:fill="auto"/>
            <w:noWrap/>
            <w:vAlign w:val="bottom"/>
            <w:hideMark/>
          </w:tcPr>
          <w:p w14:paraId="64949912" w14:textId="77777777" w:rsidR="002D7598" w:rsidRPr="00CC1E05" w:rsidRDefault="002D7598" w:rsidP="00CC1E05">
            <w:pPr>
              <w:spacing w:before="40" w:after="40" w:line="300" w:lineRule="exact"/>
              <w:rPr>
                <w:szCs w:val="28"/>
              </w:rPr>
            </w:pPr>
            <w:r w:rsidRPr="00830C2A">
              <w:rPr>
                <w:szCs w:val="20"/>
                <w:rtl/>
              </w:rPr>
              <w:t>11</w:t>
            </w:r>
            <w:r w:rsidRPr="00CC1E05">
              <w:rPr>
                <w:szCs w:val="28"/>
                <w:rtl/>
              </w:rPr>
              <w:t>,</w:t>
            </w:r>
            <w:r w:rsidRPr="00830C2A">
              <w:rPr>
                <w:szCs w:val="20"/>
                <w:rtl/>
              </w:rPr>
              <w:t>2</w:t>
            </w:r>
          </w:p>
        </w:tc>
        <w:tc>
          <w:tcPr>
            <w:tcW w:w="619" w:type="pct"/>
            <w:shd w:val="clear" w:color="auto" w:fill="auto"/>
            <w:noWrap/>
            <w:vAlign w:val="bottom"/>
            <w:hideMark/>
          </w:tcPr>
          <w:p w14:paraId="33C12533" w14:textId="77777777" w:rsidR="002D7598" w:rsidRPr="00CC1E05" w:rsidRDefault="002D7598" w:rsidP="00CC1E05">
            <w:pPr>
              <w:spacing w:before="40" w:after="40" w:line="300" w:lineRule="exact"/>
              <w:rPr>
                <w:szCs w:val="28"/>
              </w:rPr>
            </w:pPr>
            <w:r w:rsidRPr="00830C2A">
              <w:rPr>
                <w:szCs w:val="20"/>
                <w:rtl/>
              </w:rPr>
              <w:t>12</w:t>
            </w:r>
            <w:r w:rsidRPr="00CC1E05">
              <w:rPr>
                <w:szCs w:val="28"/>
                <w:rtl/>
              </w:rPr>
              <w:t>,</w:t>
            </w:r>
            <w:r w:rsidRPr="00830C2A">
              <w:rPr>
                <w:szCs w:val="20"/>
                <w:rtl/>
              </w:rPr>
              <w:t>1</w:t>
            </w:r>
          </w:p>
        </w:tc>
      </w:tr>
    </w:tbl>
    <w:p w14:paraId="52827775" w14:textId="77777777" w:rsidR="002D7598" w:rsidRPr="002C0940" w:rsidRDefault="002D7598" w:rsidP="00670B7E">
      <w:pPr>
        <w:pStyle w:val="SingleTxtGA"/>
        <w:spacing w:before="240"/>
        <w:rPr>
          <w:sz w:val="28"/>
        </w:rPr>
      </w:pPr>
      <w:r w:rsidRPr="00830C2A">
        <w:rPr>
          <w:sz w:val="28"/>
          <w:szCs w:val="20"/>
          <w:rtl/>
        </w:rPr>
        <w:t>54</w:t>
      </w:r>
      <w:r w:rsidRPr="002C0940">
        <w:rPr>
          <w:sz w:val="28"/>
          <w:rtl/>
        </w:rPr>
        <w:t>-</w:t>
      </w:r>
      <w:r w:rsidRPr="002C0940">
        <w:rPr>
          <w:sz w:val="28"/>
          <w:rtl/>
        </w:rPr>
        <w:tab/>
        <w:t>النسبة المئوية لصافي نسبة الالتحاق بالتعليم الابتدائي والثانوي في ليتوانيا:</w:t>
      </w:r>
    </w:p>
    <w:tbl>
      <w:tblPr>
        <w:bidiVisual/>
        <w:tblW w:w="8048" w:type="dxa"/>
        <w:tblInd w:w="1134" w:type="dxa"/>
        <w:tblBorders>
          <w:top w:val="single" w:sz="4" w:space="0" w:color="auto"/>
          <w:bottom w:val="single" w:sz="12" w:space="0" w:color="auto"/>
        </w:tblBorders>
        <w:tblLayout w:type="fixed"/>
        <w:tblLook w:val="04A0" w:firstRow="1" w:lastRow="0" w:firstColumn="1" w:lastColumn="0" w:noHBand="0" w:noVBand="1"/>
      </w:tblPr>
      <w:tblGrid>
        <w:gridCol w:w="2800"/>
        <w:gridCol w:w="874"/>
        <w:gridCol w:w="876"/>
        <w:gridCol w:w="876"/>
        <w:gridCol w:w="874"/>
        <w:gridCol w:w="876"/>
        <w:gridCol w:w="872"/>
      </w:tblGrid>
      <w:tr w:rsidR="003C4A67" w:rsidRPr="00CC1E05" w14:paraId="72284FBF" w14:textId="77777777" w:rsidTr="00B56F5A">
        <w:trPr>
          <w:cantSplit/>
          <w:tblHeader/>
        </w:trPr>
        <w:tc>
          <w:tcPr>
            <w:tcW w:w="1740" w:type="pct"/>
            <w:tcBorders>
              <w:top w:val="single" w:sz="4" w:space="0" w:color="auto"/>
              <w:bottom w:val="single" w:sz="12" w:space="0" w:color="auto"/>
            </w:tcBorders>
            <w:shd w:val="clear" w:color="auto" w:fill="auto"/>
            <w:vAlign w:val="bottom"/>
            <w:hideMark/>
          </w:tcPr>
          <w:p w14:paraId="722DA4D5" w14:textId="523480F1" w:rsidR="002D7598" w:rsidRPr="00CC1E05" w:rsidRDefault="002D7598" w:rsidP="00CC1E05">
            <w:pPr>
              <w:spacing w:before="40" w:after="40" w:line="300" w:lineRule="exact"/>
              <w:rPr>
                <w:i/>
                <w:iCs/>
                <w:szCs w:val="28"/>
              </w:rPr>
            </w:pPr>
          </w:p>
        </w:tc>
        <w:tc>
          <w:tcPr>
            <w:tcW w:w="543" w:type="pct"/>
            <w:tcBorders>
              <w:top w:val="single" w:sz="4" w:space="0" w:color="auto"/>
              <w:bottom w:val="single" w:sz="12" w:space="0" w:color="auto"/>
            </w:tcBorders>
            <w:shd w:val="clear" w:color="auto" w:fill="auto"/>
            <w:vAlign w:val="bottom"/>
            <w:hideMark/>
          </w:tcPr>
          <w:p w14:paraId="5C197DB5" w14:textId="77777777" w:rsidR="002D7598" w:rsidRPr="00CC1E05" w:rsidRDefault="002D7598" w:rsidP="00CC1E05">
            <w:pPr>
              <w:spacing w:before="40" w:after="40" w:line="300" w:lineRule="exact"/>
              <w:rPr>
                <w:i/>
                <w:iCs/>
                <w:szCs w:val="28"/>
              </w:rPr>
            </w:pPr>
            <w:r w:rsidRPr="00830C2A">
              <w:rPr>
                <w:i/>
                <w:iCs/>
                <w:szCs w:val="20"/>
                <w:rtl/>
              </w:rPr>
              <w:t>2013</w:t>
            </w:r>
          </w:p>
        </w:tc>
        <w:tc>
          <w:tcPr>
            <w:tcW w:w="544" w:type="pct"/>
            <w:tcBorders>
              <w:top w:val="single" w:sz="4" w:space="0" w:color="auto"/>
              <w:bottom w:val="single" w:sz="12" w:space="0" w:color="auto"/>
            </w:tcBorders>
            <w:shd w:val="clear" w:color="auto" w:fill="auto"/>
            <w:vAlign w:val="bottom"/>
            <w:hideMark/>
          </w:tcPr>
          <w:p w14:paraId="58F86C2F" w14:textId="77777777" w:rsidR="002D7598" w:rsidRPr="00CC1E05" w:rsidRDefault="002D7598" w:rsidP="00CC1E05">
            <w:pPr>
              <w:spacing w:before="40" w:after="40" w:line="300" w:lineRule="exact"/>
              <w:rPr>
                <w:i/>
                <w:iCs/>
                <w:szCs w:val="28"/>
              </w:rPr>
            </w:pPr>
            <w:r w:rsidRPr="00830C2A">
              <w:rPr>
                <w:i/>
                <w:iCs/>
                <w:szCs w:val="20"/>
                <w:rtl/>
              </w:rPr>
              <w:t>2014</w:t>
            </w:r>
          </w:p>
        </w:tc>
        <w:tc>
          <w:tcPr>
            <w:tcW w:w="544" w:type="pct"/>
            <w:tcBorders>
              <w:top w:val="single" w:sz="4" w:space="0" w:color="auto"/>
              <w:bottom w:val="single" w:sz="12" w:space="0" w:color="auto"/>
            </w:tcBorders>
            <w:shd w:val="clear" w:color="auto" w:fill="auto"/>
            <w:vAlign w:val="bottom"/>
            <w:hideMark/>
          </w:tcPr>
          <w:p w14:paraId="4D5B2256" w14:textId="77777777" w:rsidR="002D7598" w:rsidRPr="00CC1E05" w:rsidRDefault="002D7598" w:rsidP="00CC1E05">
            <w:pPr>
              <w:spacing w:before="40" w:after="40" w:line="300" w:lineRule="exact"/>
              <w:rPr>
                <w:i/>
                <w:iCs/>
                <w:szCs w:val="28"/>
              </w:rPr>
            </w:pPr>
            <w:r w:rsidRPr="00830C2A">
              <w:rPr>
                <w:i/>
                <w:iCs/>
                <w:szCs w:val="20"/>
                <w:rtl/>
              </w:rPr>
              <w:t>2015</w:t>
            </w:r>
          </w:p>
        </w:tc>
        <w:tc>
          <w:tcPr>
            <w:tcW w:w="543" w:type="pct"/>
            <w:tcBorders>
              <w:top w:val="single" w:sz="4" w:space="0" w:color="auto"/>
              <w:bottom w:val="single" w:sz="12" w:space="0" w:color="auto"/>
            </w:tcBorders>
            <w:shd w:val="clear" w:color="auto" w:fill="auto"/>
            <w:vAlign w:val="bottom"/>
            <w:hideMark/>
          </w:tcPr>
          <w:p w14:paraId="3C412039" w14:textId="77777777" w:rsidR="002D7598" w:rsidRPr="00CC1E05" w:rsidRDefault="002D7598" w:rsidP="00CC1E05">
            <w:pPr>
              <w:spacing w:before="40" w:after="40" w:line="300" w:lineRule="exact"/>
              <w:rPr>
                <w:i/>
                <w:iCs/>
                <w:szCs w:val="28"/>
              </w:rPr>
            </w:pPr>
            <w:r w:rsidRPr="00830C2A">
              <w:rPr>
                <w:i/>
                <w:iCs/>
                <w:szCs w:val="20"/>
                <w:rtl/>
              </w:rPr>
              <w:t>2016</w:t>
            </w:r>
          </w:p>
        </w:tc>
        <w:tc>
          <w:tcPr>
            <w:tcW w:w="544" w:type="pct"/>
            <w:tcBorders>
              <w:top w:val="single" w:sz="4" w:space="0" w:color="auto"/>
              <w:bottom w:val="single" w:sz="12" w:space="0" w:color="auto"/>
            </w:tcBorders>
            <w:shd w:val="clear" w:color="auto" w:fill="auto"/>
            <w:vAlign w:val="bottom"/>
            <w:hideMark/>
          </w:tcPr>
          <w:p w14:paraId="297E0286" w14:textId="77777777" w:rsidR="002D7598" w:rsidRPr="00CC1E05" w:rsidRDefault="002D7598" w:rsidP="00CC1E05">
            <w:pPr>
              <w:spacing w:before="40" w:after="40" w:line="300" w:lineRule="exact"/>
              <w:rPr>
                <w:i/>
                <w:iCs/>
                <w:szCs w:val="28"/>
              </w:rPr>
            </w:pPr>
            <w:r w:rsidRPr="00830C2A">
              <w:rPr>
                <w:i/>
                <w:iCs/>
                <w:szCs w:val="20"/>
                <w:rtl/>
              </w:rPr>
              <w:t>2017</w:t>
            </w:r>
          </w:p>
        </w:tc>
        <w:tc>
          <w:tcPr>
            <w:tcW w:w="544" w:type="pct"/>
            <w:tcBorders>
              <w:top w:val="single" w:sz="4" w:space="0" w:color="auto"/>
              <w:bottom w:val="single" w:sz="12" w:space="0" w:color="auto"/>
            </w:tcBorders>
            <w:shd w:val="clear" w:color="auto" w:fill="auto"/>
            <w:vAlign w:val="bottom"/>
          </w:tcPr>
          <w:p w14:paraId="6233A405" w14:textId="77777777" w:rsidR="002D7598" w:rsidRPr="00CC1E05" w:rsidRDefault="002D7598" w:rsidP="00CC1E05">
            <w:pPr>
              <w:spacing w:before="40" w:after="40" w:line="300" w:lineRule="exact"/>
              <w:rPr>
                <w:i/>
                <w:iCs/>
                <w:szCs w:val="28"/>
              </w:rPr>
            </w:pPr>
            <w:r w:rsidRPr="00830C2A">
              <w:rPr>
                <w:i/>
                <w:iCs/>
                <w:szCs w:val="20"/>
                <w:rtl/>
              </w:rPr>
              <w:t>2018</w:t>
            </w:r>
          </w:p>
        </w:tc>
      </w:tr>
      <w:tr w:rsidR="003C4A67" w:rsidRPr="00CC1E05" w14:paraId="7BFE1CE5" w14:textId="77777777" w:rsidTr="00B56F5A">
        <w:trPr>
          <w:cantSplit/>
        </w:trPr>
        <w:tc>
          <w:tcPr>
            <w:tcW w:w="1740" w:type="pct"/>
            <w:tcBorders>
              <w:top w:val="single" w:sz="12" w:space="0" w:color="auto"/>
            </w:tcBorders>
            <w:shd w:val="clear" w:color="auto" w:fill="auto"/>
            <w:hideMark/>
          </w:tcPr>
          <w:p w14:paraId="0F883CDD" w14:textId="77777777" w:rsidR="002D7598" w:rsidRPr="00CC1E05" w:rsidRDefault="002D7598" w:rsidP="00CC1E05">
            <w:pPr>
              <w:spacing w:before="40" w:after="40" w:line="300" w:lineRule="exact"/>
              <w:rPr>
                <w:szCs w:val="28"/>
              </w:rPr>
            </w:pPr>
            <w:r w:rsidRPr="00CC1E05">
              <w:rPr>
                <w:szCs w:val="28"/>
                <w:rtl/>
              </w:rPr>
              <w:t>الذكور والإناث</w:t>
            </w:r>
          </w:p>
        </w:tc>
        <w:tc>
          <w:tcPr>
            <w:tcW w:w="543" w:type="pct"/>
            <w:tcBorders>
              <w:top w:val="single" w:sz="12" w:space="0" w:color="auto"/>
            </w:tcBorders>
            <w:shd w:val="clear" w:color="auto" w:fill="auto"/>
            <w:vAlign w:val="bottom"/>
          </w:tcPr>
          <w:p w14:paraId="7893A21B" w14:textId="782DA699" w:rsidR="002D7598" w:rsidRPr="00CC1E05" w:rsidRDefault="002D7598" w:rsidP="00CC1E05">
            <w:pPr>
              <w:spacing w:before="40" w:after="40" w:line="300" w:lineRule="exact"/>
              <w:rPr>
                <w:szCs w:val="28"/>
              </w:rPr>
            </w:pPr>
          </w:p>
        </w:tc>
        <w:tc>
          <w:tcPr>
            <w:tcW w:w="544" w:type="pct"/>
            <w:tcBorders>
              <w:top w:val="single" w:sz="12" w:space="0" w:color="auto"/>
            </w:tcBorders>
            <w:shd w:val="clear" w:color="auto" w:fill="auto"/>
            <w:vAlign w:val="bottom"/>
          </w:tcPr>
          <w:p w14:paraId="52BECC03" w14:textId="5556A610" w:rsidR="002D7598" w:rsidRPr="00CC1E05" w:rsidRDefault="002D7598" w:rsidP="00CC1E05">
            <w:pPr>
              <w:spacing w:before="40" w:after="40" w:line="300" w:lineRule="exact"/>
              <w:rPr>
                <w:szCs w:val="28"/>
              </w:rPr>
            </w:pPr>
          </w:p>
        </w:tc>
        <w:tc>
          <w:tcPr>
            <w:tcW w:w="544" w:type="pct"/>
            <w:tcBorders>
              <w:top w:val="single" w:sz="12" w:space="0" w:color="auto"/>
            </w:tcBorders>
            <w:shd w:val="clear" w:color="auto" w:fill="auto"/>
            <w:vAlign w:val="bottom"/>
          </w:tcPr>
          <w:p w14:paraId="7CA55FA2" w14:textId="2D70A42A" w:rsidR="002D7598" w:rsidRPr="00CC1E05" w:rsidRDefault="002D7598" w:rsidP="00CC1E05">
            <w:pPr>
              <w:spacing w:before="40" w:after="40" w:line="300" w:lineRule="exact"/>
              <w:rPr>
                <w:szCs w:val="28"/>
              </w:rPr>
            </w:pPr>
          </w:p>
        </w:tc>
        <w:tc>
          <w:tcPr>
            <w:tcW w:w="543" w:type="pct"/>
            <w:tcBorders>
              <w:top w:val="single" w:sz="12" w:space="0" w:color="auto"/>
            </w:tcBorders>
            <w:shd w:val="clear" w:color="auto" w:fill="auto"/>
            <w:vAlign w:val="bottom"/>
          </w:tcPr>
          <w:p w14:paraId="6F52D42B" w14:textId="105BD114" w:rsidR="002D7598" w:rsidRPr="00CC1E05" w:rsidRDefault="002D7598" w:rsidP="00CC1E05">
            <w:pPr>
              <w:spacing w:before="40" w:after="40" w:line="300" w:lineRule="exact"/>
              <w:rPr>
                <w:szCs w:val="28"/>
              </w:rPr>
            </w:pPr>
          </w:p>
        </w:tc>
        <w:tc>
          <w:tcPr>
            <w:tcW w:w="544" w:type="pct"/>
            <w:tcBorders>
              <w:top w:val="single" w:sz="12" w:space="0" w:color="auto"/>
            </w:tcBorders>
            <w:shd w:val="clear" w:color="auto" w:fill="auto"/>
            <w:vAlign w:val="bottom"/>
          </w:tcPr>
          <w:p w14:paraId="57A25B73" w14:textId="43438540" w:rsidR="002D7598" w:rsidRPr="00CC1E05" w:rsidRDefault="002D7598" w:rsidP="00CC1E05">
            <w:pPr>
              <w:spacing w:before="40" w:after="40" w:line="300" w:lineRule="exact"/>
              <w:rPr>
                <w:szCs w:val="28"/>
              </w:rPr>
            </w:pPr>
          </w:p>
        </w:tc>
        <w:tc>
          <w:tcPr>
            <w:tcW w:w="544" w:type="pct"/>
            <w:tcBorders>
              <w:top w:val="single" w:sz="12" w:space="0" w:color="auto"/>
            </w:tcBorders>
            <w:shd w:val="clear" w:color="auto" w:fill="auto"/>
            <w:vAlign w:val="bottom"/>
          </w:tcPr>
          <w:p w14:paraId="0A9B1EED" w14:textId="77777777" w:rsidR="002D7598" w:rsidRPr="00CC1E05" w:rsidRDefault="002D7598" w:rsidP="00CC1E05">
            <w:pPr>
              <w:spacing w:before="40" w:after="40" w:line="300" w:lineRule="exact"/>
              <w:rPr>
                <w:szCs w:val="28"/>
              </w:rPr>
            </w:pPr>
          </w:p>
        </w:tc>
      </w:tr>
      <w:tr w:rsidR="003C4A67" w:rsidRPr="00CC1E05" w14:paraId="0A076221" w14:textId="77777777" w:rsidTr="00B56F5A">
        <w:trPr>
          <w:cantSplit/>
        </w:trPr>
        <w:tc>
          <w:tcPr>
            <w:tcW w:w="1740" w:type="pct"/>
            <w:shd w:val="clear" w:color="auto" w:fill="auto"/>
            <w:hideMark/>
          </w:tcPr>
          <w:p w14:paraId="5EA7833D" w14:textId="77777777" w:rsidR="002D7598" w:rsidRPr="00CC1E05" w:rsidRDefault="002D7598" w:rsidP="00CC1E05">
            <w:pPr>
              <w:spacing w:before="40" w:after="40" w:line="300" w:lineRule="exact"/>
              <w:rPr>
                <w:szCs w:val="28"/>
              </w:rPr>
            </w:pPr>
            <w:r w:rsidRPr="00CC1E05">
              <w:rPr>
                <w:szCs w:val="28"/>
                <w:rtl/>
              </w:rPr>
              <w:t>التعليم الابتدائي (التصنيف الدولي الموحد للتعليم (</w:t>
            </w:r>
            <w:proofErr w:type="spellStart"/>
            <w:r w:rsidRPr="00CC1E05">
              <w:rPr>
                <w:szCs w:val="28"/>
                <w:rtl/>
              </w:rPr>
              <w:t>اسكد</w:t>
            </w:r>
            <w:proofErr w:type="spellEnd"/>
            <w:r w:rsidRPr="00CC1E05">
              <w:rPr>
                <w:szCs w:val="28"/>
                <w:rtl/>
              </w:rPr>
              <w:t xml:space="preserve"> </w:t>
            </w:r>
            <w:r w:rsidRPr="00830C2A">
              <w:rPr>
                <w:szCs w:val="20"/>
                <w:rtl/>
              </w:rPr>
              <w:t>1</w:t>
            </w:r>
            <w:r w:rsidRPr="00CC1E05">
              <w:rPr>
                <w:szCs w:val="28"/>
                <w:rtl/>
              </w:rPr>
              <w:t>))</w:t>
            </w:r>
          </w:p>
        </w:tc>
        <w:tc>
          <w:tcPr>
            <w:tcW w:w="543" w:type="pct"/>
            <w:shd w:val="clear" w:color="auto" w:fill="auto"/>
            <w:vAlign w:val="bottom"/>
            <w:hideMark/>
          </w:tcPr>
          <w:p w14:paraId="5B629359"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2</w:t>
            </w:r>
          </w:p>
        </w:tc>
        <w:tc>
          <w:tcPr>
            <w:tcW w:w="544" w:type="pct"/>
            <w:shd w:val="clear" w:color="auto" w:fill="auto"/>
            <w:vAlign w:val="bottom"/>
            <w:hideMark/>
          </w:tcPr>
          <w:p w14:paraId="6FBBB584"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8</w:t>
            </w:r>
          </w:p>
        </w:tc>
        <w:tc>
          <w:tcPr>
            <w:tcW w:w="544" w:type="pct"/>
            <w:shd w:val="clear" w:color="auto" w:fill="auto"/>
            <w:vAlign w:val="bottom"/>
            <w:hideMark/>
          </w:tcPr>
          <w:p w14:paraId="0F2F7048"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c>
          <w:tcPr>
            <w:tcW w:w="543" w:type="pct"/>
            <w:shd w:val="clear" w:color="auto" w:fill="auto"/>
            <w:vAlign w:val="bottom"/>
            <w:hideMark/>
          </w:tcPr>
          <w:p w14:paraId="29F34037"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c>
          <w:tcPr>
            <w:tcW w:w="544" w:type="pct"/>
            <w:shd w:val="clear" w:color="auto" w:fill="auto"/>
            <w:vAlign w:val="bottom"/>
            <w:hideMark/>
          </w:tcPr>
          <w:p w14:paraId="73F35173"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c>
          <w:tcPr>
            <w:tcW w:w="544" w:type="pct"/>
            <w:shd w:val="clear" w:color="auto" w:fill="auto"/>
            <w:vAlign w:val="bottom"/>
          </w:tcPr>
          <w:p w14:paraId="58888FF4"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r>
      <w:tr w:rsidR="003C4A67" w:rsidRPr="00CC1E05" w14:paraId="376AED45" w14:textId="77777777" w:rsidTr="00B56F5A">
        <w:trPr>
          <w:cantSplit/>
        </w:trPr>
        <w:tc>
          <w:tcPr>
            <w:tcW w:w="1740" w:type="pct"/>
            <w:tcBorders>
              <w:bottom w:val="nil"/>
            </w:tcBorders>
            <w:shd w:val="clear" w:color="auto" w:fill="auto"/>
            <w:hideMark/>
          </w:tcPr>
          <w:p w14:paraId="584C4156" w14:textId="1012020C" w:rsidR="002D7598" w:rsidRPr="00CC1E05" w:rsidRDefault="002D7598" w:rsidP="00CC1E05">
            <w:pPr>
              <w:spacing w:before="40" w:after="40" w:line="300" w:lineRule="exact"/>
              <w:rPr>
                <w:szCs w:val="28"/>
              </w:rPr>
            </w:pPr>
            <w:r w:rsidRPr="00CC1E05">
              <w:rPr>
                <w:szCs w:val="28"/>
                <w:rtl/>
              </w:rPr>
              <w:t>التعليم الثانوي</w:t>
            </w:r>
            <w:r w:rsidR="003E03B2">
              <w:rPr>
                <w:szCs w:val="28"/>
                <w:rtl/>
              </w:rPr>
              <w:t xml:space="preserve"> </w:t>
            </w:r>
            <w:r w:rsidRPr="00CC1E05">
              <w:rPr>
                <w:szCs w:val="28"/>
                <w:rtl/>
              </w:rPr>
              <w:t>(</w:t>
            </w:r>
            <w:proofErr w:type="spellStart"/>
            <w:r w:rsidRPr="00CC1E05">
              <w:rPr>
                <w:szCs w:val="28"/>
                <w:rtl/>
              </w:rPr>
              <w:t>اسكد</w:t>
            </w:r>
            <w:proofErr w:type="spellEnd"/>
            <w:r w:rsidRPr="00CC1E05">
              <w:rPr>
                <w:szCs w:val="28"/>
                <w:rtl/>
              </w:rPr>
              <w:t xml:space="preserve"> </w:t>
            </w:r>
            <w:r w:rsidRPr="00830C2A">
              <w:rPr>
                <w:szCs w:val="20"/>
                <w:rtl/>
              </w:rPr>
              <w:t>2</w:t>
            </w:r>
            <w:r w:rsidRPr="00CC1E05">
              <w:rPr>
                <w:szCs w:val="28"/>
                <w:rtl/>
              </w:rPr>
              <w:t xml:space="preserve"> </w:t>
            </w:r>
            <w:proofErr w:type="spellStart"/>
            <w:r w:rsidRPr="00CC1E05">
              <w:rPr>
                <w:szCs w:val="28"/>
                <w:rtl/>
              </w:rPr>
              <w:t>واسكد</w:t>
            </w:r>
            <w:proofErr w:type="spellEnd"/>
            <w:r w:rsidRPr="00CC1E05">
              <w:rPr>
                <w:szCs w:val="28"/>
                <w:rtl/>
              </w:rPr>
              <w:t xml:space="preserve"> </w:t>
            </w:r>
            <w:r w:rsidRPr="00830C2A">
              <w:rPr>
                <w:szCs w:val="20"/>
                <w:rtl/>
              </w:rPr>
              <w:t>3</w:t>
            </w:r>
            <w:r w:rsidRPr="00CC1E05">
              <w:rPr>
                <w:szCs w:val="28"/>
                <w:rtl/>
              </w:rPr>
              <w:t>)</w:t>
            </w:r>
          </w:p>
        </w:tc>
        <w:tc>
          <w:tcPr>
            <w:tcW w:w="543" w:type="pct"/>
            <w:tcBorders>
              <w:bottom w:val="nil"/>
            </w:tcBorders>
            <w:shd w:val="clear" w:color="auto" w:fill="auto"/>
            <w:noWrap/>
            <w:vAlign w:val="bottom"/>
            <w:hideMark/>
          </w:tcPr>
          <w:p w14:paraId="007366AC"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6</w:t>
            </w:r>
          </w:p>
        </w:tc>
        <w:tc>
          <w:tcPr>
            <w:tcW w:w="544" w:type="pct"/>
            <w:tcBorders>
              <w:bottom w:val="nil"/>
            </w:tcBorders>
            <w:shd w:val="clear" w:color="auto" w:fill="auto"/>
            <w:noWrap/>
            <w:vAlign w:val="bottom"/>
            <w:hideMark/>
          </w:tcPr>
          <w:p w14:paraId="66369392"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5</w:t>
            </w:r>
          </w:p>
        </w:tc>
        <w:tc>
          <w:tcPr>
            <w:tcW w:w="544" w:type="pct"/>
            <w:tcBorders>
              <w:bottom w:val="nil"/>
            </w:tcBorders>
            <w:shd w:val="clear" w:color="auto" w:fill="auto"/>
            <w:noWrap/>
            <w:vAlign w:val="bottom"/>
            <w:hideMark/>
          </w:tcPr>
          <w:p w14:paraId="56C845FE"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5</w:t>
            </w:r>
          </w:p>
        </w:tc>
        <w:tc>
          <w:tcPr>
            <w:tcW w:w="543" w:type="pct"/>
            <w:tcBorders>
              <w:bottom w:val="nil"/>
            </w:tcBorders>
            <w:shd w:val="clear" w:color="auto" w:fill="auto"/>
            <w:noWrap/>
            <w:vAlign w:val="bottom"/>
            <w:hideMark/>
          </w:tcPr>
          <w:p w14:paraId="5C32138A" w14:textId="77777777" w:rsidR="002D7598" w:rsidRPr="00CC1E05" w:rsidRDefault="002D7598" w:rsidP="00CC1E05">
            <w:pPr>
              <w:spacing w:before="40" w:after="40" w:line="300" w:lineRule="exact"/>
              <w:rPr>
                <w:szCs w:val="28"/>
              </w:rPr>
            </w:pPr>
            <w:r w:rsidRPr="00830C2A">
              <w:rPr>
                <w:szCs w:val="20"/>
                <w:rtl/>
              </w:rPr>
              <w:t>98</w:t>
            </w:r>
            <w:r w:rsidRPr="00CC1E05">
              <w:rPr>
                <w:szCs w:val="28"/>
                <w:rtl/>
              </w:rPr>
              <w:t>,</w:t>
            </w:r>
            <w:r w:rsidRPr="00830C2A">
              <w:rPr>
                <w:szCs w:val="20"/>
                <w:rtl/>
              </w:rPr>
              <w:t>4</w:t>
            </w:r>
          </w:p>
        </w:tc>
        <w:tc>
          <w:tcPr>
            <w:tcW w:w="544" w:type="pct"/>
            <w:tcBorders>
              <w:bottom w:val="nil"/>
            </w:tcBorders>
            <w:shd w:val="clear" w:color="auto" w:fill="auto"/>
            <w:noWrap/>
            <w:vAlign w:val="bottom"/>
            <w:hideMark/>
          </w:tcPr>
          <w:p w14:paraId="08246F0D"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1</w:t>
            </w:r>
          </w:p>
        </w:tc>
        <w:tc>
          <w:tcPr>
            <w:tcW w:w="544" w:type="pct"/>
            <w:tcBorders>
              <w:bottom w:val="nil"/>
            </w:tcBorders>
            <w:shd w:val="clear" w:color="auto" w:fill="auto"/>
            <w:vAlign w:val="bottom"/>
          </w:tcPr>
          <w:p w14:paraId="78C4F7FF"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7</w:t>
            </w:r>
          </w:p>
        </w:tc>
      </w:tr>
      <w:tr w:rsidR="003C4A67" w:rsidRPr="00CC1E05" w14:paraId="691B9C8F" w14:textId="77777777" w:rsidTr="00B56F5A">
        <w:trPr>
          <w:cantSplit/>
        </w:trPr>
        <w:tc>
          <w:tcPr>
            <w:tcW w:w="1740" w:type="pct"/>
            <w:tcBorders>
              <w:top w:val="nil"/>
              <w:bottom w:val="nil"/>
            </w:tcBorders>
            <w:shd w:val="clear" w:color="auto" w:fill="auto"/>
            <w:hideMark/>
          </w:tcPr>
          <w:p w14:paraId="1C1D3ED2" w14:textId="77777777" w:rsidR="002D7598" w:rsidRPr="00CC1E05" w:rsidRDefault="002D7598" w:rsidP="00CC1E05">
            <w:pPr>
              <w:spacing w:before="40" w:after="40" w:line="300" w:lineRule="exact"/>
              <w:rPr>
                <w:szCs w:val="28"/>
              </w:rPr>
            </w:pPr>
            <w:r w:rsidRPr="00CC1E05">
              <w:rPr>
                <w:szCs w:val="28"/>
                <w:rtl/>
              </w:rPr>
              <w:t>التعليم الثانوي في المرحلة الإعدادية (</w:t>
            </w:r>
            <w:proofErr w:type="spellStart"/>
            <w:r w:rsidRPr="00CC1E05">
              <w:rPr>
                <w:szCs w:val="28"/>
                <w:rtl/>
              </w:rPr>
              <w:t>اسكد</w:t>
            </w:r>
            <w:proofErr w:type="spellEnd"/>
            <w:r w:rsidRPr="00CC1E05">
              <w:rPr>
                <w:szCs w:val="28"/>
                <w:rtl/>
              </w:rPr>
              <w:t xml:space="preserve"> </w:t>
            </w:r>
            <w:r w:rsidRPr="00830C2A">
              <w:rPr>
                <w:szCs w:val="20"/>
                <w:rtl/>
              </w:rPr>
              <w:t>2</w:t>
            </w:r>
            <w:r w:rsidRPr="00CC1E05">
              <w:rPr>
                <w:szCs w:val="28"/>
                <w:rtl/>
              </w:rPr>
              <w:t>)</w:t>
            </w:r>
          </w:p>
        </w:tc>
        <w:tc>
          <w:tcPr>
            <w:tcW w:w="543" w:type="pct"/>
            <w:tcBorders>
              <w:top w:val="nil"/>
              <w:bottom w:val="nil"/>
            </w:tcBorders>
            <w:shd w:val="clear" w:color="auto" w:fill="auto"/>
            <w:vAlign w:val="bottom"/>
            <w:hideMark/>
          </w:tcPr>
          <w:p w14:paraId="28FFAE18" w14:textId="77777777" w:rsidR="002D7598" w:rsidRPr="00CC1E05" w:rsidRDefault="002D7598" w:rsidP="00CC1E05">
            <w:pPr>
              <w:spacing w:before="40" w:after="40" w:line="300" w:lineRule="exact"/>
              <w:rPr>
                <w:szCs w:val="28"/>
              </w:rPr>
            </w:pPr>
            <w:r w:rsidRPr="00830C2A">
              <w:rPr>
                <w:szCs w:val="20"/>
                <w:rtl/>
              </w:rPr>
              <w:t>96</w:t>
            </w:r>
            <w:r w:rsidRPr="00CC1E05">
              <w:rPr>
                <w:szCs w:val="28"/>
                <w:rtl/>
              </w:rPr>
              <w:t>,</w:t>
            </w:r>
            <w:r w:rsidRPr="00830C2A">
              <w:rPr>
                <w:szCs w:val="20"/>
                <w:rtl/>
              </w:rPr>
              <w:t>8</w:t>
            </w:r>
          </w:p>
        </w:tc>
        <w:tc>
          <w:tcPr>
            <w:tcW w:w="544" w:type="pct"/>
            <w:tcBorders>
              <w:top w:val="nil"/>
              <w:bottom w:val="nil"/>
            </w:tcBorders>
            <w:shd w:val="clear" w:color="auto" w:fill="auto"/>
            <w:vAlign w:val="bottom"/>
            <w:hideMark/>
          </w:tcPr>
          <w:p w14:paraId="73C6A436"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4</w:t>
            </w:r>
          </w:p>
        </w:tc>
        <w:tc>
          <w:tcPr>
            <w:tcW w:w="544" w:type="pct"/>
            <w:tcBorders>
              <w:top w:val="nil"/>
              <w:bottom w:val="nil"/>
            </w:tcBorders>
            <w:shd w:val="clear" w:color="auto" w:fill="auto"/>
            <w:vAlign w:val="bottom"/>
            <w:hideMark/>
          </w:tcPr>
          <w:p w14:paraId="26968F20" w14:textId="77777777" w:rsidR="002D7598" w:rsidRPr="00CC1E05" w:rsidRDefault="002D7598" w:rsidP="00CC1E05">
            <w:pPr>
              <w:spacing w:before="40" w:after="40" w:line="300" w:lineRule="exact"/>
              <w:rPr>
                <w:szCs w:val="28"/>
              </w:rPr>
            </w:pPr>
            <w:r w:rsidRPr="00830C2A">
              <w:rPr>
                <w:szCs w:val="20"/>
                <w:rtl/>
              </w:rPr>
              <w:t>98</w:t>
            </w:r>
            <w:r w:rsidRPr="00CC1E05">
              <w:rPr>
                <w:szCs w:val="28"/>
                <w:rtl/>
              </w:rPr>
              <w:t>,</w:t>
            </w:r>
            <w:r w:rsidRPr="00830C2A">
              <w:rPr>
                <w:szCs w:val="20"/>
                <w:rtl/>
              </w:rPr>
              <w:t>3</w:t>
            </w:r>
          </w:p>
        </w:tc>
        <w:tc>
          <w:tcPr>
            <w:tcW w:w="543" w:type="pct"/>
            <w:tcBorders>
              <w:top w:val="nil"/>
              <w:bottom w:val="nil"/>
            </w:tcBorders>
            <w:shd w:val="clear" w:color="auto" w:fill="auto"/>
            <w:vAlign w:val="bottom"/>
            <w:hideMark/>
          </w:tcPr>
          <w:p w14:paraId="78FD7A7D"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1</w:t>
            </w:r>
          </w:p>
        </w:tc>
        <w:tc>
          <w:tcPr>
            <w:tcW w:w="544" w:type="pct"/>
            <w:tcBorders>
              <w:top w:val="nil"/>
              <w:bottom w:val="nil"/>
            </w:tcBorders>
            <w:shd w:val="clear" w:color="auto" w:fill="auto"/>
            <w:vAlign w:val="bottom"/>
            <w:hideMark/>
          </w:tcPr>
          <w:p w14:paraId="2F5112A2"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c>
          <w:tcPr>
            <w:tcW w:w="544" w:type="pct"/>
            <w:tcBorders>
              <w:top w:val="nil"/>
              <w:bottom w:val="nil"/>
            </w:tcBorders>
            <w:shd w:val="clear" w:color="auto" w:fill="auto"/>
            <w:vAlign w:val="bottom"/>
          </w:tcPr>
          <w:p w14:paraId="5444A931"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r>
      <w:tr w:rsidR="003C4A67" w:rsidRPr="00CC1E05" w14:paraId="0F2DCB99" w14:textId="77777777" w:rsidTr="00B56F5A">
        <w:trPr>
          <w:cantSplit/>
        </w:trPr>
        <w:tc>
          <w:tcPr>
            <w:tcW w:w="1740" w:type="pct"/>
            <w:tcBorders>
              <w:top w:val="nil"/>
              <w:bottom w:val="nil"/>
            </w:tcBorders>
            <w:shd w:val="clear" w:color="auto" w:fill="auto"/>
            <w:hideMark/>
          </w:tcPr>
          <w:p w14:paraId="6351F908" w14:textId="77777777" w:rsidR="002D7598" w:rsidRPr="00CC1E05" w:rsidRDefault="002D7598" w:rsidP="00CC1E05">
            <w:pPr>
              <w:spacing w:before="40" w:after="40" w:line="300" w:lineRule="exact"/>
              <w:rPr>
                <w:szCs w:val="28"/>
              </w:rPr>
            </w:pPr>
            <w:r w:rsidRPr="00CC1E05">
              <w:rPr>
                <w:szCs w:val="28"/>
                <w:rtl/>
              </w:rPr>
              <w:t>التعليم الثانوي في مرحلة الثانوية العامة (</w:t>
            </w:r>
            <w:proofErr w:type="spellStart"/>
            <w:r w:rsidRPr="00CC1E05">
              <w:rPr>
                <w:szCs w:val="28"/>
                <w:rtl/>
              </w:rPr>
              <w:t>اسكد</w:t>
            </w:r>
            <w:proofErr w:type="spellEnd"/>
            <w:r w:rsidRPr="00CC1E05">
              <w:rPr>
                <w:szCs w:val="28"/>
                <w:rtl/>
              </w:rPr>
              <w:t xml:space="preserve"> </w:t>
            </w:r>
            <w:r w:rsidRPr="00830C2A">
              <w:rPr>
                <w:szCs w:val="20"/>
                <w:rtl/>
              </w:rPr>
              <w:t>3</w:t>
            </w:r>
            <w:r w:rsidRPr="00CC1E05">
              <w:rPr>
                <w:szCs w:val="28"/>
                <w:rtl/>
              </w:rPr>
              <w:t>)</w:t>
            </w:r>
          </w:p>
        </w:tc>
        <w:tc>
          <w:tcPr>
            <w:tcW w:w="543" w:type="pct"/>
            <w:tcBorders>
              <w:top w:val="nil"/>
              <w:bottom w:val="nil"/>
            </w:tcBorders>
            <w:shd w:val="clear" w:color="auto" w:fill="auto"/>
            <w:vAlign w:val="bottom"/>
            <w:hideMark/>
          </w:tcPr>
          <w:p w14:paraId="5ACB9500" w14:textId="77777777" w:rsidR="002D7598" w:rsidRPr="00CC1E05" w:rsidRDefault="002D7598" w:rsidP="00CC1E05">
            <w:pPr>
              <w:spacing w:before="40" w:after="40" w:line="300" w:lineRule="exact"/>
              <w:rPr>
                <w:szCs w:val="28"/>
              </w:rPr>
            </w:pPr>
            <w:r w:rsidRPr="00830C2A">
              <w:rPr>
                <w:szCs w:val="20"/>
                <w:rtl/>
              </w:rPr>
              <w:t>85</w:t>
            </w:r>
            <w:r w:rsidRPr="00CC1E05">
              <w:rPr>
                <w:szCs w:val="28"/>
                <w:rtl/>
              </w:rPr>
              <w:t>,</w:t>
            </w:r>
            <w:r w:rsidRPr="00830C2A">
              <w:rPr>
                <w:szCs w:val="20"/>
                <w:rtl/>
              </w:rPr>
              <w:t>8</w:t>
            </w:r>
          </w:p>
        </w:tc>
        <w:tc>
          <w:tcPr>
            <w:tcW w:w="544" w:type="pct"/>
            <w:tcBorders>
              <w:top w:val="nil"/>
              <w:bottom w:val="nil"/>
            </w:tcBorders>
            <w:shd w:val="clear" w:color="auto" w:fill="auto"/>
            <w:vAlign w:val="bottom"/>
            <w:hideMark/>
          </w:tcPr>
          <w:p w14:paraId="4F200CD2" w14:textId="77777777" w:rsidR="002D7598" w:rsidRPr="00CC1E05" w:rsidRDefault="002D7598" w:rsidP="00CC1E05">
            <w:pPr>
              <w:spacing w:before="40" w:after="40" w:line="300" w:lineRule="exact"/>
              <w:rPr>
                <w:szCs w:val="28"/>
              </w:rPr>
            </w:pPr>
            <w:r w:rsidRPr="00830C2A">
              <w:rPr>
                <w:szCs w:val="20"/>
                <w:rtl/>
              </w:rPr>
              <w:t>85</w:t>
            </w:r>
            <w:r w:rsidRPr="00CC1E05">
              <w:rPr>
                <w:szCs w:val="28"/>
                <w:rtl/>
              </w:rPr>
              <w:t>,</w:t>
            </w:r>
            <w:r w:rsidRPr="00830C2A">
              <w:rPr>
                <w:szCs w:val="20"/>
                <w:rtl/>
              </w:rPr>
              <w:t>9</w:t>
            </w:r>
          </w:p>
        </w:tc>
        <w:tc>
          <w:tcPr>
            <w:tcW w:w="544" w:type="pct"/>
            <w:tcBorders>
              <w:top w:val="nil"/>
              <w:bottom w:val="nil"/>
            </w:tcBorders>
            <w:shd w:val="clear" w:color="auto" w:fill="auto"/>
            <w:vAlign w:val="bottom"/>
            <w:hideMark/>
          </w:tcPr>
          <w:p w14:paraId="1B98BCBE" w14:textId="77777777" w:rsidR="002D7598" w:rsidRPr="00CC1E05" w:rsidRDefault="002D7598" w:rsidP="00CC1E05">
            <w:pPr>
              <w:spacing w:before="40" w:after="40" w:line="300" w:lineRule="exact"/>
              <w:rPr>
                <w:szCs w:val="28"/>
              </w:rPr>
            </w:pPr>
            <w:r w:rsidRPr="00830C2A">
              <w:rPr>
                <w:szCs w:val="20"/>
                <w:rtl/>
              </w:rPr>
              <w:t>85</w:t>
            </w:r>
            <w:r w:rsidRPr="00CC1E05">
              <w:rPr>
                <w:szCs w:val="28"/>
                <w:rtl/>
              </w:rPr>
              <w:t>,</w:t>
            </w:r>
            <w:r w:rsidRPr="00830C2A">
              <w:rPr>
                <w:szCs w:val="20"/>
                <w:rtl/>
              </w:rPr>
              <w:t>2</w:t>
            </w:r>
          </w:p>
        </w:tc>
        <w:tc>
          <w:tcPr>
            <w:tcW w:w="543" w:type="pct"/>
            <w:tcBorders>
              <w:top w:val="nil"/>
              <w:bottom w:val="nil"/>
            </w:tcBorders>
            <w:shd w:val="clear" w:color="auto" w:fill="auto"/>
            <w:vAlign w:val="bottom"/>
            <w:hideMark/>
          </w:tcPr>
          <w:p w14:paraId="4D8D8071" w14:textId="77777777" w:rsidR="002D7598" w:rsidRPr="00CC1E05" w:rsidRDefault="002D7598" w:rsidP="00CC1E05">
            <w:pPr>
              <w:spacing w:before="40" w:after="40" w:line="300" w:lineRule="exact"/>
              <w:rPr>
                <w:szCs w:val="28"/>
              </w:rPr>
            </w:pPr>
            <w:r w:rsidRPr="00830C2A">
              <w:rPr>
                <w:szCs w:val="20"/>
                <w:rtl/>
              </w:rPr>
              <w:t>87</w:t>
            </w:r>
            <w:r w:rsidRPr="00CC1E05">
              <w:rPr>
                <w:szCs w:val="28"/>
                <w:rtl/>
              </w:rPr>
              <w:t>,</w:t>
            </w:r>
            <w:r w:rsidRPr="00830C2A">
              <w:rPr>
                <w:szCs w:val="20"/>
                <w:rtl/>
              </w:rPr>
              <w:t>0</w:t>
            </w:r>
          </w:p>
        </w:tc>
        <w:tc>
          <w:tcPr>
            <w:tcW w:w="544" w:type="pct"/>
            <w:tcBorders>
              <w:top w:val="nil"/>
              <w:bottom w:val="nil"/>
            </w:tcBorders>
            <w:shd w:val="clear" w:color="auto" w:fill="auto"/>
            <w:vAlign w:val="bottom"/>
            <w:hideMark/>
          </w:tcPr>
          <w:p w14:paraId="48854A77" w14:textId="77777777" w:rsidR="002D7598" w:rsidRPr="00CC1E05" w:rsidRDefault="002D7598" w:rsidP="00CC1E05">
            <w:pPr>
              <w:spacing w:before="40" w:after="40" w:line="300" w:lineRule="exact"/>
              <w:rPr>
                <w:szCs w:val="28"/>
              </w:rPr>
            </w:pPr>
            <w:r w:rsidRPr="00830C2A">
              <w:rPr>
                <w:szCs w:val="20"/>
                <w:rtl/>
              </w:rPr>
              <w:t>88</w:t>
            </w:r>
            <w:r w:rsidRPr="00CC1E05">
              <w:rPr>
                <w:szCs w:val="28"/>
                <w:rtl/>
              </w:rPr>
              <w:t>,</w:t>
            </w:r>
            <w:r w:rsidRPr="00830C2A">
              <w:rPr>
                <w:szCs w:val="20"/>
                <w:rtl/>
              </w:rPr>
              <w:t>1</w:t>
            </w:r>
          </w:p>
        </w:tc>
        <w:tc>
          <w:tcPr>
            <w:tcW w:w="544" w:type="pct"/>
            <w:tcBorders>
              <w:top w:val="nil"/>
              <w:bottom w:val="nil"/>
            </w:tcBorders>
            <w:shd w:val="clear" w:color="auto" w:fill="auto"/>
            <w:vAlign w:val="bottom"/>
          </w:tcPr>
          <w:p w14:paraId="3C8681C9" w14:textId="77777777" w:rsidR="002D7598" w:rsidRPr="00CC1E05" w:rsidRDefault="002D7598" w:rsidP="00CC1E05">
            <w:pPr>
              <w:spacing w:before="40" w:after="40" w:line="300" w:lineRule="exact"/>
              <w:rPr>
                <w:szCs w:val="28"/>
              </w:rPr>
            </w:pPr>
            <w:r w:rsidRPr="00830C2A">
              <w:rPr>
                <w:szCs w:val="20"/>
                <w:rtl/>
              </w:rPr>
              <w:t>88</w:t>
            </w:r>
            <w:r w:rsidRPr="00CC1E05">
              <w:rPr>
                <w:szCs w:val="28"/>
                <w:rtl/>
              </w:rPr>
              <w:t>,</w:t>
            </w:r>
            <w:r w:rsidRPr="00830C2A">
              <w:rPr>
                <w:szCs w:val="20"/>
                <w:rtl/>
              </w:rPr>
              <w:t>7</w:t>
            </w:r>
          </w:p>
        </w:tc>
      </w:tr>
      <w:tr w:rsidR="003C4A67" w:rsidRPr="00CC1E05" w14:paraId="20B5C0DA" w14:textId="77777777" w:rsidTr="00B56F5A">
        <w:trPr>
          <w:cantSplit/>
        </w:trPr>
        <w:tc>
          <w:tcPr>
            <w:tcW w:w="1740" w:type="pct"/>
            <w:tcBorders>
              <w:top w:val="nil"/>
              <w:bottom w:val="nil"/>
            </w:tcBorders>
            <w:shd w:val="clear" w:color="auto" w:fill="auto"/>
            <w:hideMark/>
          </w:tcPr>
          <w:p w14:paraId="6AE85C4F" w14:textId="77777777" w:rsidR="002D7598" w:rsidRPr="00CC1E05" w:rsidRDefault="002D7598" w:rsidP="00CC1E05">
            <w:pPr>
              <w:spacing w:before="40" w:after="40" w:line="300" w:lineRule="exact"/>
              <w:rPr>
                <w:szCs w:val="28"/>
              </w:rPr>
            </w:pPr>
            <w:r w:rsidRPr="00CC1E05">
              <w:rPr>
                <w:szCs w:val="28"/>
                <w:rtl/>
              </w:rPr>
              <w:t>الذكور</w:t>
            </w:r>
          </w:p>
        </w:tc>
        <w:tc>
          <w:tcPr>
            <w:tcW w:w="543" w:type="pct"/>
            <w:tcBorders>
              <w:top w:val="nil"/>
              <w:bottom w:val="nil"/>
            </w:tcBorders>
            <w:shd w:val="clear" w:color="auto" w:fill="auto"/>
            <w:vAlign w:val="bottom"/>
            <w:hideMark/>
          </w:tcPr>
          <w:p w14:paraId="6F2A3796" w14:textId="77777777" w:rsidR="002D7598" w:rsidRPr="00CC1E05" w:rsidRDefault="002D7598" w:rsidP="00CC1E05">
            <w:pPr>
              <w:spacing w:before="40" w:after="40" w:line="300" w:lineRule="exact"/>
              <w:rPr>
                <w:szCs w:val="28"/>
              </w:rPr>
            </w:pPr>
            <w:r w:rsidRPr="00CC1E05">
              <w:rPr>
                <w:szCs w:val="28"/>
              </w:rPr>
              <w:t xml:space="preserve"> </w:t>
            </w:r>
          </w:p>
        </w:tc>
        <w:tc>
          <w:tcPr>
            <w:tcW w:w="544" w:type="pct"/>
            <w:tcBorders>
              <w:top w:val="nil"/>
              <w:bottom w:val="nil"/>
            </w:tcBorders>
            <w:shd w:val="clear" w:color="auto" w:fill="auto"/>
            <w:vAlign w:val="bottom"/>
            <w:hideMark/>
          </w:tcPr>
          <w:p w14:paraId="41A35D1E" w14:textId="77777777" w:rsidR="002D7598" w:rsidRPr="00CC1E05" w:rsidRDefault="002D7598" w:rsidP="00CC1E05">
            <w:pPr>
              <w:spacing w:before="40" w:after="40" w:line="300" w:lineRule="exact"/>
              <w:rPr>
                <w:szCs w:val="28"/>
              </w:rPr>
            </w:pPr>
            <w:r w:rsidRPr="00CC1E05">
              <w:rPr>
                <w:szCs w:val="28"/>
              </w:rPr>
              <w:t xml:space="preserve"> </w:t>
            </w:r>
          </w:p>
        </w:tc>
        <w:tc>
          <w:tcPr>
            <w:tcW w:w="544" w:type="pct"/>
            <w:tcBorders>
              <w:top w:val="nil"/>
              <w:bottom w:val="nil"/>
            </w:tcBorders>
            <w:shd w:val="clear" w:color="auto" w:fill="auto"/>
            <w:vAlign w:val="bottom"/>
            <w:hideMark/>
          </w:tcPr>
          <w:p w14:paraId="333829D5" w14:textId="77777777" w:rsidR="002D7598" w:rsidRPr="00CC1E05" w:rsidRDefault="002D7598" w:rsidP="00CC1E05">
            <w:pPr>
              <w:spacing w:before="40" w:after="40" w:line="300" w:lineRule="exact"/>
              <w:rPr>
                <w:szCs w:val="28"/>
              </w:rPr>
            </w:pPr>
            <w:r w:rsidRPr="00CC1E05">
              <w:rPr>
                <w:szCs w:val="28"/>
              </w:rPr>
              <w:t xml:space="preserve"> </w:t>
            </w:r>
          </w:p>
        </w:tc>
        <w:tc>
          <w:tcPr>
            <w:tcW w:w="543" w:type="pct"/>
            <w:tcBorders>
              <w:top w:val="nil"/>
              <w:bottom w:val="nil"/>
            </w:tcBorders>
            <w:shd w:val="clear" w:color="auto" w:fill="auto"/>
            <w:vAlign w:val="bottom"/>
            <w:hideMark/>
          </w:tcPr>
          <w:p w14:paraId="0CA9935E" w14:textId="77777777" w:rsidR="002D7598" w:rsidRPr="00CC1E05" w:rsidRDefault="002D7598" w:rsidP="00CC1E05">
            <w:pPr>
              <w:spacing w:before="40" w:after="40" w:line="300" w:lineRule="exact"/>
              <w:rPr>
                <w:szCs w:val="28"/>
              </w:rPr>
            </w:pPr>
            <w:r w:rsidRPr="00CC1E05">
              <w:rPr>
                <w:szCs w:val="28"/>
              </w:rPr>
              <w:t xml:space="preserve"> </w:t>
            </w:r>
          </w:p>
        </w:tc>
        <w:tc>
          <w:tcPr>
            <w:tcW w:w="544" w:type="pct"/>
            <w:tcBorders>
              <w:top w:val="nil"/>
              <w:bottom w:val="nil"/>
            </w:tcBorders>
            <w:shd w:val="clear" w:color="auto" w:fill="auto"/>
            <w:vAlign w:val="bottom"/>
            <w:hideMark/>
          </w:tcPr>
          <w:p w14:paraId="60873F75" w14:textId="77777777" w:rsidR="002D7598" w:rsidRPr="00CC1E05" w:rsidRDefault="002D7598" w:rsidP="00CC1E05">
            <w:pPr>
              <w:spacing w:before="40" w:after="40" w:line="300" w:lineRule="exact"/>
              <w:rPr>
                <w:szCs w:val="28"/>
              </w:rPr>
            </w:pPr>
            <w:r w:rsidRPr="00CC1E05">
              <w:rPr>
                <w:szCs w:val="28"/>
              </w:rPr>
              <w:t xml:space="preserve"> </w:t>
            </w:r>
          </w:p>
        </w:tc>
        <w:tc>
          <w:tcPr>
            <w:tcW w:w="544" w:type="pct"/>
            <w:tcBorders>
              <w:top w:val="nil"/>
              <w:bottom w:val="nil"/>
            </w:tcBorders>
            <w:shd w:val="clear" w:color="auto" w:fill="auto"/>
            <w:vAlign w:val="bottom"/>
          </w:tcPr>
          <w:p w14:paraId="3F9A6231" w14:textId="77777777" w:rsidR="002D7598" w:rsidRPr="00CC1E05" w:rsidRDefault="002D7598" w:rsidP="00CC1E05">
            <w:pPr>
              <w:spacing w:before="40" w:after="40" w:line="300" w:lineRule="exact"/>
              <w:rPr>
                <w:szCs w:val="28"/>
              </w:rPr>
            </w:pPr>
          </w:p>
        </w:tc>
      </w:tr>
      <w:tr w:rsidR="003C4A67" w:rsidRPr="00CC1E05" w14:paraId="205B3696" w14:textId="77777777" w:rsidTr="00B56F5A">
        <w:trPr>
          <w:cantSplit/>
        </w:trPr>
        <w:tc>
          <w:tcPr>
            <w:tcW w:w="1740" w:type="pct"/>
            <w:tcBorders>
              <w:top w:val="nil"/>
            </w:tcBorders>
            <w:shd w:val="clear" w:color="auto" w:fill="auto"/>
            <w:hideMark/>
          </w:tcPr>
          <w:p w14:paraId="77B436DF" w14:textId="77777777" w:rsidR="002D7598" w:rsidRPr="00CC1E05" w:rsidRDefault="002D7598" w:rsidP="00CC1E05">
            <w:pPr>
              <w:spacing w:before="40" w:after="40" w:line="300" w:lineRule="exact"/>
              <w:rPr>
                <w:szCs w:val="28"/>
              </w:rPr>
            </w:pPr>
            <w:r w:rsidRPr="00CC1E05">
              <w:rPr>
                <w:szCs w:val="28"/>
                <w:rtl/>
              </w:rPr>
              <w:t>التعليم الابتدائي (</w:t>
            </w:r>
            <w:proofErr w:type="spellStart"/>
            <w:r w:rsidRPr="00CC1E05">
              <w:rPr>
                <w:szCs w:val="28"/>
                <w:rtl/>
              </w:rPr>
              <w:t>اسكد</w:t>
            </w:r>
            <w:proofErr w:type="spellEnd"/>
            <w:r w:rsidRPr="00CC1E05">
              <w:rPr>
                <w:szCs w:val="28"/>
                <w:rtl/>
              </w:rPr>
              <w:t xml:space="preserve"> </w:t>
            </w:r>
            <w:r w:rsidRPr="00830C2A">
              <w:rPr>
                <w:szCs w:val="20"/>
                <w:rtl/>
              </w:rPr>
              <w:t>1</w:t>
            </w:r>
            <w:r w:rsidRPr="00CC1E05">
              <w:rPr>
                <w:szCs w:val="28"/>
                <w:rtl/>
              </w:rPr>
              <w:t>)</w:t>
            </w:r>
          </w:p>
        </w:tc>
        <w:tc>
          <w:tcPr>
            <w:tcW w:w="543" w:type="pct"/>
            <w:tcBorders>
              <w:top w:val="nil"/>
            </w:tcBorders>
            <w:shd w:val="clear" w:color="auto" w:fill="auto"/>
            <w:vAlign w:val="bottom"/>
            <w:hideMark/>
          </w:tcPr>
          <w:p w14:paraId="57A9F462"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4</w:t>
            </w:r>
          </w:p>
        </w:tc>
        <w:tc>
          <w:tcPr>
            <w:tcW w:w="544" w:type="pct"/>
            <w:tcBorders>
              <w:top w:val="nil"/>
            </w:tcBorders>
            <w:shd w:val="clear" w:color="auto" w:fill="auto"/>
            <w:vAlign w:val="bottom"/>
            <w:hideMark/>
          </w:tcPr>
          <w:p w14:paraId="2E1138AE"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9</w:t>
            </w:r>
          </w:p>
        </w:tc>
        <w:tc>
          <w:tcPr>
            <w:tcW w:w="544" w:type="pct"/>
            <w:tcBorders>
              <w:top w:val="nil"/>
            </w:tcBorders>
            <w:shd w:val="clear" w:color="auto" w:fill="auto"/>
            <w:vAlign w:val="bottom"/>
            <w:hideMark/>
          </w:tcPr>
          <w:p w14:paraId="65B84652"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c>
          <w:tcPr>
            <w:tcW w:w="543" w:type="pct"/>
            <w:tcBorders>
              <w:top w:val="nil"/>
            </w:tcBorders>
            <w:shd w:val="clear" w:color="auto" w:fill="auto"/>
            <w:vAlign w:val="bottom"/>
            <w:hideMark/>
          </w:tcPr>
          <w:p w14:paraId="696EB332"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c>
          <w:tcPr>
            <w:tcW w:w="544" w:type="pct"/>
            <w:tcBorders>
              <w:top w:val="nil"/>
            </w:tcBorders>
            <w:shd w:val="clear" w:color="auto" w:fill="auto"/>
            <w:vAlign w:val="bottom"/>
            <w:hideMark/>
          </w:tcPr>
          <w:p w14:paraId="56DD6539"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c>
          <w:tcPr>
            <w:tcW w:w="544" w:type="pct"/>
            <w:tcBorders>
              <w:top w:val="nil"/>
            </w:tcBorders>
            <w:shd w:val="clear" w:color="auto" w:fill="auto"/>
            <w:vAlign w:val="bottom"/>
          </w:tcPr>
          <w:p w14:paraId="0681104E" w14:textId="0A5D4647" w:rsidR="002D7598" w:rsidRPr="00CC1E05" w:rsidRDefault="002D7598" w:rsidP="00CC1E05">
            <w:pPr>
              <w:spacing w:before="40" w:after="40" w:line="300" w:lineRule="exact"/>
              <w:rPr>
                <w:szCs w:val="28"/>
                <w:rtl/>
              </w:rPr>
            </w:pPr>
            <w:r w:rsidRPr="00830C2A">
              <w:rPr>
                <w:szCs w:val="20"/>
                <w:rtl/>
              </w:rPr>
              <w:t>100</w:t>
            </w:r>
          </w:p>
        </w:tc>
      </w:tr>
      <w:tr w:rsidR="003C4A67" w:rsidRPr="00CC1E05" w14:paraId="73DB10C1" w14:textId="77777777" w:rsidTr="00B56F5A">
        <w:trPr>
          <w:cantSplit/>
        </w:trPr>
        <w:tc>
          <w:tcPr>
            <w:tcW w:w="1740" w:type="pct"/>
            <w:tcBorders>
              <w:bottom w:val="nil"/>
            </w:tcBorders>
            <w:shd w:val="clear" w:color="auto" w:fill="auto"/>
            <w:hideMark/>
          </w:tcPr>
          <w:p w14:paraId="6649DF73" w14:textId="7D8C9C8D" w:rsidR="002D7598" w:rsidRPr="00CC1E05" w:rsidRDefault="002D7598" w:rsidP="00CC1E05">
            <w:pPr>
              <w:spacing w:before="40" w:after="40" w:line="300" w:lineRule="exact"/>
              <w:rPr>
                <w:szCs w:val="28"/>
              </w:rPr>
            </w:pPr>
            <w:r w:rsidRPr="00CC1E05">
              <w:rPr>
                <w:szCs w:val="28"/>
                <w:rtl/>
              </w:rPr>
              <w:t>التعليم الثانوي</w:t>
            </w:r>
            <w:r w:rsidR="003E03B2">
              <w:rPr>
                <w:szCs w:val="28"/>
                <w:rtl/>
              </w:rPr>
              <w:t xml:space="preserve"> </w:t>
            </w:r>
            <w:r w:rsidRPr="00CC1E05">
              <w:rPr>
                <w:szCs w:val="28"/>
                <w:rtl/>
              </w:rPr>
              <w:t>(</w:t>
            </w:r>
            <w:proofErr w:type="spellStart"/>
            <w:r w:rsidRPr="00CC1E05">
              <w:rPr>
                <w:szCs w:val="28"/>
                <w:rtl/>
              </w:rPr>
              <w:t>اسكد</w:t>
            </w:r>
            <w:proofErr w:type="spellEnd"/>
            <w:r w:rsidRPr="00CC1E05">
              <w:rPr>
                <w:szCs w:val="28"/>
                <w:rtl/>
              </w:rPr>
              <w:t xml:space="preserve"> </w:t>
            </w:r>
            <w:r w:rsidRPr="00830C2A">
              <w:rPr>
                <w:szCs w:val="20"/>
                <w:rtl/>
              </w:rPr>
              <w:t>2</w:t>
            </w:r>
            <w:r w:rsidRPr="00CC1E05">
              <w:rPr>
                <w:szCs w:val="28"/>
                <w:rtl/>
              </w:rPr>
              <w:t xml:space="preserve"> </w:t>
            </w:r>
            <w:proofErr w:type="spellStart"/>
            <w:r w:rsidRPr="00CC1E05">
              <w:rPr>
                <w:szCs w:val="28"/>
                <w:rtl/>
              </w:rPr>
              <w:t>واسكد</w:t>
            </w:r>
            <w:proofErr w:type="spellEnd"/>
            <w:r w:rsidRPr="00CC1E05">
              <w:rPr>
                <w:szCs w:val="28"/>
                <w:rtl/>
              </w:rPr>
              <w:t xml:space="preserve"> </w:t>
            </w:r>
            <w:r w:rsidRPr="00830C2A">
              <w:rPr>
                <w:szCs w:val="20"/>
                <w:rtl/>
              </w:rPr>
              <w:t>3</w:t>
            </w:r>
            <w:r w:rsidRPr="00CC1E05">
              <w:rPr>
                <w:szCs w:val="28"/>
                <w:rtl/>
              </w:rPr>
              <w:t>)</w:t>
            </w:r>
          </w:p>
        </w:tc>
        <w:tc>
          <w:tcPr>
            <w:tcW w:w="543" w:type="pct"/>
            <w:tcBorders>
              <w:bottom w:val="nil"/>
            </w:tcBorders>
            <w:shd w:val="clear" w:color="auto" w:fill="auto"/>
            <w:vAlign w:val="bottom"/>
            <w:hideMark/>
          </w:tcPr>
          <w:p w14:paraId="3B0E1924"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6</w:t>
            </w:r>
          </w:p>
        </w:tc>
        <w:tc>
          <w:tcPr>
            <w:tcW w:w="544" w:type="pct"/>
            <w:tcBorders>
              <w:bottom w:val="nil"/>
            </w:tcBorders>
            <w:shd w:val="clear" w:color="auto" w:fill="auto"/>
            <w:vAlign w:val="bottom"/>
            <w:hideMark/>
          </w:tcPr>
          <w:p w14:paraId="26E7562B"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6</w:t>
            </w:r>
          </w:p>
        </w:tc>
        <w:tc>
          <w:tcPr>
            <w:tcW w:w="544" w:type="pct"/>
            <w:tcBorders>
              <w:bottom w:val="nil"/>
            </w:tcBorders>
            <w:shd w:val="clear" w:color="auto" w:fill="auto"/>
            <w:vAlign w:val="bottom"/>
            <w:hideMark/>
          </w:tcPr>
          <w:p w14:paraId="13E16C2B"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6</w:t>
            </w:r>
          </w:p>
        </w:tc>
        <w:tc>
          <w:tcPr>
            <w:tcW w:w="543" w:type="pct"/>
            <w:tcBorders>
              <w:bottom w:val="nil"/>
            </w:tcBorders>
            <w:shd w:val="clear" w:color="auto" w:fill="auto"/>
            <w:vAlign w:val="bottom"/>
            <w:hideMark/>
          </w:tcPr>
          <w:p w14:paraId="49FF581B" w14:textId="77777777" w:rsidR="002D7598" w:rsidRPr="00CC1E05" w:rsidRDefault="002D7598" w:rsidP="00CC1E05">
            <w:pPr>
              <w:spacing w:before="40" w:after="40" w:line="300" w:lineRule="exact"/>
              <w:rPr>
                <w:szCs w:val="28"/>
              </w:rPr>
            </w:pPr>
            <w:r w:rsidRPr="00830C2A">
              <w:rPr>
                <w:szCs w:val="20"/>
                <w:rtl/>
              </w:rPr>
              <w:t>98</w:t>
            </w:r>
            <w:r w:rsidRPr="00CC1E05">
              <w:rPr>
                <w:szCs w:val="28"/>
                <w:rtl/>
              </w:rPr>
              <w:t>,</w:t>
            </w:r>
            <w:r w:rsidRPr="00830C2A">
              <w:rPr>
                <w:szCs w:val="20"/>
                <w:rtl/>
              </w:rPr>
              <w:t>5</w:t>
            </w:r>
          </w:p>
        </w:tc>
        <w:tc>
          <w:tcPr>
            <w:tcW w:w="544" w:type="pct"/>
            <w:tcBorders>
              <w:bottom w:val="nil"/>
            </w:tcBorders>
            <w:shd w:val="clear" w:color="auto" w:fill="auto"/>
            <w:vAlign w:val="bottom"/>
            <w:hideMark/>
          </w:tcPr>
          <w:p w14:paraId="63E3DD45"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0</w:t>
            </w:r>
          </w:p>
        </w:tc>
        <w:tc>
          <w:tcPr>
            <w:tcW w:w="544" w:type="pct"/>
            <w:tcBorders>
              <w:bottom w:val="nil"/>
            </w:tcBorders>
            <w:shd w:val="clear" w:color="auto" w:fill="auto"/>
            <w:vAlign w:val="bottom"/>
          </w:tcPr>
          <w:p w14:paraId="37AC9BA0"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6</w:t>
            </w:r>
          </w:p>
        </w:tc>
      </w:tr>
      <w:tr w:rsidR="003C4A67" w:rsidRPr="00CC1E05" w14:paraId="1C21C90C" w14:textId="77777777" w:rsidTr="00B56F5A">
        <w:trPr>
          <w:cantSplit/>
        </w:trPr>
        <w:tc>
          <w:tcPr>
            <w:tcW w:w="1740" w:type="pct"/>
            <w:tcBorders>
              <w:top w:val="nil"/>
              <w:bottom w:val="nil"/>
            </w:tcBorders>
            <w:shd w:val="clear" w:color="auto" w:fill="auto"/>
            <w:hideMark/>
          </w:tcPr>
          <w:p w14:paraId="361EAED4" w14:textId="77777777" w:rsidR="002D7598" w:rsidRPr="00CC1E05" w:rsidRDefault="002D7598" w:rsidP="00CC1E05">
            <w:pPr>
              <w:spacing w:before="40" w:after="40" w:line="300" w:lineRule="exact"/>
              <w:rPr>
                <w:szCs w:val="28"/>
              </w:rPr>
            </w:pPr>
            <w:r w:rsidRPr="00CC1E05">
              <w:rPr>
                <w:szCs w:val="28"/>
                <w:rtl/>
              </w:rPr>
              <w:t>التعليم الثانوي في المرحلة الإعدادية (</w:t>
            </w:r>
            <w:proofErr w:type="spellStart"/>
            <w:r w:rsidRPr="00CC1E05">
              <w:rPr>
                <w:szCs w:val="28"/>
                <w:rtl/>
              </w:rPr>
              <w:t>اسكد</w:t>
            </w:r>
            <w:proofErr w:type="spellEnd"/>
            <w:r w:rsidRPr="00CC1E05">
              <w:rPr>
                <w:szCs w:val="28"/>
                <w:rtl/>
              </w:rPr>
              <w:t xml:space="preserve"> </w:t>
            </w:r>
            <w:r w:rsidRPr="00830C2A">
              <w:rPr>
                <w:szCs w:val="20"/>
                <w:rtl/>
              </w:rPr>
              <w:t>2</w:t>
            </w:r>
            <w:r w:rsidRPr="00CC1E05">
              <w:rPr>
                <w:szCs w:val="28"/>
                <w:rtl/>
              </w:rPr>
              <w:t>)</w:t>
            </w:r>
          </w:p>
        </w:tc>
        <w:tc>
          <w:tcPr>
            <w:tcW w:w="543" w:type="pct"/>
            <w:tcBorders>
              <w:top w:val="nil"/>
              <w:bottom w:val="nil"/>
            </w:tcBorders>
            <w:shd w:val="clear" w:color="auto" w:fill="auto"/>
            <w:vAlign w:val="bottom"/>
            <w:hideMark/>
          </w:tcPr>
          <w:p w14:paraId="5225D873"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1</w:t>
            </w:r>
          </w:p>
        </w:tc>
        <w:tc>
          <w:tcPr>
            <w:tcW w:w="544" w:type="pct"/>
            <w:tcBorders>
              <w:top w:val="nil"/>
              <w:bottom w:val="nil"/>
            </w:tcBorders>
            <w:shd w:val="clear" w:color="auto" w:fill="auto"/>
            <w:vAlign w:val="bottom"/>
            <w:hideMark/>
          </w:tcPr>
          <w:p w14:paraId="10EDA107"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8</w:t>
            </w:r>
          </w:p>
        </w:tc>
        <w:tc>
          <w:tcPr>
            <w:tcW w:w="544" w:type="pct"/>
            <w:tcBorders>
              <w:top w:val="nil"/>
              <w:bottom w:val="nil"/>
            </w:tcBorders>
            <w:shd w:val="clear" w:color="auto" w:fill="auto"/>
            <w:vAlign w:val="bottom"/>
            <w:hideMark/>
          </w:tcPr>
          <w:p w14:paraId="07473694" w14:textId="77777777" w:rsidR="002D7598" w:rsidRPr="00CC1E05" w:rsidRDefault="002D7598" w:rsidP="00CC1E05">
            <w:pPr>
              <w:spacing w:before="40" w:after="40" w:line="300" w:lineRule="exact"/>
              <w:rPr>
                <w:szCs w:val="28"/>
              </w:rPr>
            </w:pPr>
            <w:r w:rsidRPr="00830C2A">
              <w:rPr>
                <w:szCs w:val="20"/>
                <w:rtl/>
              </w:rPr>
              <w:t>98</w:t>
            </w:r>
            <w:r w:rsidRPr="00CC1E05">
              <w:rPr>
                <w:szCs w:val="28"/>
                <w:rtl/>
              </w:rPr>
              <w:t>,</w:t>
            </w:r>
            <w:r w:rsidRPr="00830C2A">
              <w:rPr>
                <w:szCs w:val="20"/>
                <w:rtl/>
              </w:rPr>
              <w:t>5</w:t>
            </w:r>
          </w:p>
        </w:tc>
        <w:tc>
          <w:tcPr>
            <w:tcW w:w="543" w:type="pct"/>
            <w:tcBorders>
              <w:top w:val="nil"/>
              <w:bottom w:val="nil"/>
            </w:tcBorders>
            <w:shd w:val="clear" w:color="auto" w:fill="auto"/>
            <w:vAlign w:val="bottom"/>
            <w:hideMark/>
          </w:tcPr>
          <w:p w14:paraId="5205859C"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4</w:t>
            </w:r>
          </w:p>
        </w:tc>
        <w:tc>
          <w:tcPr>
            <w:tcW w:w="544" w:type="pct"/>
            <w:tcBorders>
              <w:top w:val="nil"/>
              <w:bottom w:val="nil"/>
            </w:tcBorders>
            <w:shd w:val="clear" w:color="auto" w:fill="auto"/>
            <w:vAlign w:val="bottom"/>
            <w:hideMark/>
          </w:tcPr>
          <w:p w14:paraId="38E39434" w14:textId="77777777" w:rsidR="002D7598" w:rsidRPr="00CC1E05" w:rsidRDefault="002D7598" w:rsidP="00CC1E05">
            <w:pPr>
              <w:spacing w:before="40" w:after="40" w:line="300" w:lineRule="exact"/>
              <w:rPr>
                <w:szCs w:val="28"/>
              </w:rPr>
            </w:pPr>
            <w:r w:rsidRPr="00830C2A">
              <w:rPr>
                <w:szCs w:val="20"/>
                <w:rtl/>
              </w:rPr>
              <w:t>100</w:t>
            </w:r>
          </w:p>
        </w:tc>
        <w:tc>
          <w:tcPr>
            <w:tcW w:w="544" w:type="pct"/>
            <w:tcBorders>
              <w:top w:val="nil"/>
              <w:bottom w:val="nil"/>
            </w:tcBorders>
            <w:shd w:val="clear" w:color="auto" w:fill="auto"/>
            <w:vAlign w:val="bottom"/>
          </w:tcPr>
          <w:p w14:paraId="0DB96343"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r>
      <w:tr w:rsidR="003C4A67" w:rsidRPr="00CC1E05" w14:paraId="6D741126" w14:textId="77777777" w:rsidTr="00B56F5A">
        <w:trPr>
          <w:cantSplit/>
        </w:trPr>
        <w:tc>
          <w:tcPr>
            <w:tcW w:w="1740" w:type="pct"/>
            <w:tcBorders>
              <w:top w:val="nil"/>
            </w:tcBorders>
            <w:shd w:val="clear" w:color="auto" w:fill="auto"/>
            <w:hideMark/>
          </w:tcPr>
          <w:p w14:paraId="572AA4AE" w14:textId="77777777" w:rsidR="002D7598" w:rsidRPr="00CC1E05" w:rsidRDefault="002D7598" w:rsidP="00CC1E05">
            <w:pPr>
              <w:spacing w:before="40" w:after="40" w:line="300" w:lineRule="exact"/>
              <w:rPr>
                <w:szCs w:val="28"/>
              </w:rPr>
            </w:pPr>
            <w:r w:rsidRPr="00CC1E05">
              <w:rPr>
                <w:szCs w:val="28"/>
                <w:rtl/>
              </w:rPr>
              <w:lastRenderedPageBreak/>
              <w:t>التعليم الثانوي في مرحلة الثانوية العامة (</w:t>
            </w:r>
            <w:proofErr w:type="spellStart"/>
            <w:r w:rsidRPr="00CC1E05">
              <w:rPr>
                <w:szCs w:val="28"/>
                <w:rtl/>
              </w:rPr>
              <w:t>اسكد</w:t>
            </w:r>
            <w:proofErr w:type="spellEnd"/>
            <w:r w:rsidRPr="00CC1E05">
              <w:rPr>
                <w:szCs w:val="28"/>
                <w:rtl/>
              </w:rPr>
              <w:t xml:space="preserve"> </w:t>
            </w:r>
            <w:r w:rsidRPr="00830C2A">
              <w:rPr>
                <w:szCs w:val="20"/>
                <w:rtl/>
              </w:rPr>
              <w:t>3</w:t>
            </w:r>
            <w:r w:rsidRPr="00CC1E05">
              <w:rPr>
                <w:szCs w:val="28"/>
                <w:rtl/>
              </w:rPr>
              <w:t>)</w:t>
            </w:r>
          </w:p>
        </w:tc>
        <w:tc>
          <w:tcPr>
            <w:tcW w:w="543" w:type="pct"/>
            <w:tcBorders>
              <w:top w:val="nil"/>
            </w:tcBorders>
            <w:shd w:val="clear" w:color="auto" w:fill="auto"/>
            <w:vAlign w:val="bottom"/>
            <w:hideMark/>
          </w:tcPr>
          <w:p w14:paraId="19FC8074" w14:textId="77777777" w:rsidR="002D7598" w:rsidRPr="00CC1E05" w:rsidRDefault="002D7598" w:rsidP="00CC1E05">
            <w:pPr>
              <w:spacing w:before="40" w:after="40" w:line="300" w:lineRule="exact"/>
              <w:rPr>
                <w:szCs w:val="28"/>
              </w:rPr>
            </w:pPr>
            <w:r w:rsidRPr="00830C2A">
              <w:rPr>
                <w:szCs w:val="20"/>
                <w:rtl/>
              </w:rPr>
              <w:t>84</w:t>
            </w:r>
            <w:r w:rsidRPr="00CC1E05">
              <w:rPr>
                <w:szCs w:val="28"/>
                <w:rtl/>
              </w:rPr>
              <w:t>,</w:t>
            </w:r>
            <w:r w:rsidRPr="00830C2A">
              <w:rPr>
                <w:szCs w:val="20"/>
                <w:rtl/>
              </w:rPr>
              <w:t>7</w:t>
            </w:r>
          </w:p>
        </w:tc>
        <w:tc>
          <w:tcPr>
            <w:tcW w:w="544" w:type="pct"/>
            <w:tcBorders>
              <w:top w:val="nil"/>
            </w:tcBorders>
            <w:shd w:val="clear" w:color="auto" w:fill="auto"/>
            <w:vAlign w:val="bottom"/>
            <w:hideMark/>
          </w:tcPr>
          <w:p w14:paraId="06D8A26F" w14:textId="77777777" w:rsidR="002D7598" w:rsidRPr="00CC1E05" w:rsidRDefault="002D7598" w:rsidP="00CC1E05">
            <w:pPr>
              <w:spacing w:before="40" w:after="40" w:line="300" w:lineRule="exact"/>
              <w:rPr>
                <w:szCs w:val="28"/>
              </w:rPr>
            </w:pPr>
            <w:r w:rsidRPr="00830C2A">
              <w:rPr>
                <w:szCs w:val="20"/>
                <w:rtl/>
              </w:rPr>
              <w:t>85</w:t>
            </w:r>
            <w:r w:rsidRPr="00CC1E05">
              <w:rPr>
                <w:szCs w:val="28"/>
                <w:rtl/>
              </w:rPr>
              <w:t>,</w:t>
            </w:r>
            <w:r w:rsidRPr="00830C2A">
              <w:rPr>
                <w:szCs w:val="20"/>
                <w:rtl/>
              </w:rPr>
              <w:t>0</w:t>
            </w:r>
          </w:p>
        </w:tc>
        <w:tc>
          <w:tcPr>
            <w:tcW w:w="544" w:type="pct"/>
            <w:tcBorders>
              <w:top w:val="nil"/>
            </w:tcBorders>
            <w:shd w:val="clear" w:color="auto" w:fill="auto"/>
            <w:vAlign w:val="bottom"/>
            <w:hideMark/>
          </w:tcPr>
          <w:p w14:paraId="3FDC29F5" w14:textId="77777777" w:rsidR="002D7598" w:rsidRPr="00CC1E05" w:rsidRDefault="002D7598" w:rsidP="00CC1E05">
            <w:pPr>
              <w:spacing w:before="40" w:after="40" w:line="300" w:lineRule="exact"/>
              <w:rPr>
                <w:szCs w:val="28"/>
              </w:rPr>
            </w:pPr>
            <w:r w:rsidRPr="00830C2A">
              <w:rPr>
                <w:szCs w:val="20"/>
                <w:rtl/>
              </w:rPr>
              <w:t>84</w:t>
            </w:r>
            <w:r w:rsidRPr="00CC1E05">
              <w:rPr>
                <w:szCs w:val="28"/>
                <w:rtl/>
              </w:rPr>
              <w:t>,</w:t>
            </w:r>
            <w:r w:rsidRPr="00830C2A">
              <w:rPr>
                <w:szCs w:val="20"/>
                <w:rtl/>
              </w:rPr>
              <w:t>6</w:t>
            </w:r>
          </w:p>
        </w:tc>
        <w:tc>
          <w:tcPr>
            <w:tcW w:w="543" w:type="pct"/>
            <w:tcBorders>
              <w:top w:val="nil"/>
            </w:tcBorders>
            <w:shd w:val="clear" w:color="auto" w:fill="auto"/>
            <w:vAlign w:val="bottom"/>
            <w:hideMark/>
          </w:tcPr>
          <w:p w14:paraId="7C42673B" w14:textId="77777777" w:rsidR="002D7598" w:rsidRPr="00CC1E05" w:rsidRDefault="002D7598" w:rsidP="00CC1E05">
            <w:pPr>
              <w:spacing w:before="40" w:after="40" w:line="300" w:lineRule="exact"/>
              <w:rPr>
                <w:szCs w:val="28"/>
              </w:rPr>
            </w:pPr>
            <w:r w:rsidRPr="00830C2A">
              <w:rPr>
                <w:szCs w:val="20"/>
                <w:rtl/>
              </w:rPr>
              <w:t>86</w:t>
            </w:r>
            <w:r w:rsidRPr="00CC1E05">
              <w:rPr>
                <w:szCs w:val="28"/>
                <w:rtl/>
              </w:rPr>
              <w:t>,</w:t>
            </w:r>
            <w:r w:rsidRPr="00830C2A">
              <w:rPr>
                <w:szCs w:val="20"/>
                <w:rtl/>
              </w:rPr>
              <w:t>2</w:t>
            </w:r>
          </w:p>
        </w:tc>
        <w:tc>
          <w:tcPr>
            <w:tcW w:w="544" w:type="pct"/>
            <w:tcBorders>
              <w:top w:val="nil"/>
            </w:tcBorders>
            <w:shd w:val="clear" w:color="auto" w:fill="auto"/>
            <w:vAlign w:val="bottom"/>
            <w:hideMark/>
          </w:tcPr>
          <w:p w14:paraId="1A7F2A5D" w14:textId="77777777" w:rsidR="002D7598" w:rsidRPr="00CC1E05" w:rsidRDefault="002D7598" w:rsidP="00CC1E05">
            <w:pPr>
              <w:spacing w:before="40" w:after="40" w:line="300" w:lineRule="exact"/>
              <w:rPr>
                <w:szCs w:val="28"/>
              </w:rPr>
            </w:pPr>
            <w:r w:rsidRPr="00830C2A">
              <w:rPr>
                <w:szCs w:val="20"/>
                <w:rtl/>
              </w:rPr>
              <w:t>87</w:t>
            </w:r>
            <w:r w:rsidRPr="00CC1E05">
              <w:rPr>
                <w:szCs w:val="28"/>
                <w:rtl/>
              </w:rPr>
              <w:t>,</w:t>
            </w:r>
            <w:r w:rsidRPr="00830C2A">
              <w:rPr>
                <w:szCs w:val="20"/>
                <w:rtl/>
              </w:rPr>
              <w:t>3</w:t>
            </w:r>
          </w:p>
        </w:tc>
        <w:tc>
          <w:tcPr>
            <w:tcW w:w="544" w:type="pct"/>
            <w:tcBorders>
              <w:top w:val="nil"/>
            </w:tcBorders>
            <w:shd w:val="clear" w:color="auto" w:fill="auto"/>
            <w:vAlign w:val="bottom"/>
          </w:tcPr>
          <w:p w14:paraId="1B88E2DE" w14:textId="77777777" w:rsidR="002D7598" w:rsidRPr="00CC1E05" w:rsidRDefault="002D7598" w:rsidP="00CC1E05">
            <w:pPr>
              <w:spacing w:before="40" w:after="40" w:line="300" w:lineRule="exact"/>
              <w:rPr>
                <w:szCs w:val="28"/>
              </w:rPr>
            </w:pPr>
            <w:r w:rsidRPr="00830C2A">
              <w:rPr>
                <w:szCs w:val="20"/>
                <w:rtl/>
              </w:rPr>
              <w:t>87</w:t>
            </w:r>
            <w:r w:rsidRPr="00CC1E05">
              <w:rPr>
                <w:szCs w:val="28"/>
                <w:rtl/>
              </w:rPr>
              <w:t>,</w:t>
            </w:r>
            <w:r w:rsidRPr="00830C2A">
              <w:rPr>
                <w:szCs w:val="20"/>
                <w:rtl/>
              </w:rPr>
              <w:t>8</w:t>
            </w:r>
          </w:p>
        </w:tc>
      </w:tr>
      <w:tr w:rsidR="003C4A67" w:rsidRPr="00CC1E05" w14:paraId="221E8F89" w14:textId="77777777" w:rsidTr="00B56F5A">
        <w:trPr>
          <w:cantSplit/>
        </w:trPr>
        <w:tc>
          <w:tcPr>
            <w:tcW w:w="1740" w:type="pct"/>
            <w:shd w:val="clear" w:color="auto" w:fill="auto"/>
            <w:hideMark/>
          </w:tcPr>
          <w:p w14:paraId="18C2C8FB" w14:textId="77777777" w:rsidR="002D7598" w:rsidRPr="00CC1E05" w:rsidRDefault="002D7598" w:rsidP="00CC1E05">
            <w:pPr>
              <w:spacing w:before="40" w:after="40" w:line="300" w:lineRule="exact"/>
              <w:rPr>
                <w:szCs w:val="28"/>
              </w:rPr>
            </w:pPr>
            <w:r w:rsidRPr="00CC1E05">
              <w:rPr>
                <w:szCs w:val="28"/>
                <w:rtl/>
              </w:rPr>
              <w:t>الإناث</w:t>
            </w:r>
          </w:p>
        </w:tc>
        <w:tc>
          <w:tcPr>
            <w:tcW w:w="543" w:type="pct"/>
            <w:shd w:val="clear" w:color="auto" w:fill="auto"/>
            <w:noWrap/>
            <w:vAlign w:val="bottom"/>
            <w:hideMark/>
          </w:tcPr>
          <w:p w14:paraId="03A50780" w14:textId="77777777" w:rsidR="002D7598" w:rsidRPr="00CC1E05" w:rsidRDefault="002D7598" w:rsidP="00CC1E05">
            <w:pPr>
              <w:spacing w:before="40" w:after="40" w:line="300" w:lineRule="exact"/>
              <w:rPr>
                <w:szCs w:val="28"/>
              </w:rPr>
            </w:pPr>
            <w:r w:rsidRPr="00CC1E05">
              <w:rPr>
                <w:szCs w:val="28"/>
              </w:rPr>
              <w:t xml:space="preserve"> </w:t>
            </w:r>
          </w:p>
        </w:tc>
        <w:tc>
          <w:tcPr>
            <w:tcW w:w="544" w:type="pct"/>
            <w:shd w:val="clear" w:color="auto" w:fill="auto"/>
            <w:noWrap/>
            <w:vAlign w:val="bottom"/>
            <w:hideMark/>
          </w:tcPr>
          <w:p w14:paraId="6D1D6375" w14:textId="77777777" w:rsidR="002D7598" w:rsidRPr="00CC1E05" w:rsidRDefault="002D7598" w:rsidP="00CC1E05">
            <w:pPr>
              <w:spacing w:before="40" w:after="40" w:line="300" w:lineRule="exact"/>
              <w:rPr>
                <w:szCs w:val="28"/>
              </w:rPr>
            </w:pPr>
          </w:p>
        </w:tc>
        <w:tc>
          <w:tcPr>
            <w:tcW w:w="544" w:type="pct"/>
            <w:shd w:val="clear" w:color="auto" w:fill="auto"/>
            <w:noWrap/>
            <w:vAlign w:val="bottom"/>
            <w:hideMark/>
          </w:tcPr>
          <w:p w14:paraId="1B7D74EB" w14:textId="77777777" w:rsidR="002D7598" w:rsidRPr="00CC1E05" w:rsidRDefault="002D7598" w:rsidP="00CC1E05">
            <w:pPr>
              <w:spacing w:before="40" w:after="40" w:line="300" w:lineRule="exact"/>
              <w:rPr>
                <w:szCs w:val="28"/>
              </w:rPr>
            </w:pPr>
          </w:p>
        </w:tc>
        <w:tc>
          <w:tcPr>
            <w:tcW w:w="543" w:type="pct"/>
            <w:shd w:val="clear" w:color="auto" w:fill="auto"/>
            <w:noWrap/>
            <w:vAlign w:val="bottom"/>
            <w:hideMark/>
          </w:tcPr>
          <w:p w14:paraId="36FB2720" w14:textId="77777777" w:rsidR="002D7598" w:rsidRPr="00CC1E05" w:rsidRDefault="002D7598" w:rsidP="00CC1E05">
            <w:pPr>
              <w:spacing w:before="40" w:after="40" w:line="300" w:lineRule="exact"/>
              <w:rPr>
                <w:szCs w:val="28"/>
              </w:rPr>
            </w:pPr>
          </w:p>
        </w:tc>
        <w:tc>
          <w:tcPr>
            <w:tcW w:w="544" w:type="pct"/>
            <w:shd w:val="clear" w:color="auto" w:fill="auto"/>
            <w:noWrap/>
            <w:vAlign w:val="bottom"/>
            <w:hideMark/>
          </w:tcPr>
          <w:p w14:paraId="5C18C29A" w14:textId="77777777" w:rsidR="002D7598" w:rsidRPr="00CC1E05" w:rsidRDefault="002D7598" w:rsidP="00CC1E05">
            <w:pPr>
              <w:spacing w:before="40" w:after="40" w:line="300" w:lineRule="exact"/>
              <w:rPr>
                <w:szCs w:val="28"/>
              </w:rPr>
            </w:pPr>
            <w:r w:rsidRPr="00CC1E05">
              <w:rPr>
                <w:szCs w:val="28"/>
              </w:rPr>
              <w:t xml:space="preserve"> </w:t>
            </w:r>
          </w:p>
        </w:tc>
        <w:tc>
          <w:tcPr>
            <w:tcW w:w="544" w:type="pct"/>
            <w:shd w:val="clear" w:color="auto" w:fill="auto"/>
            <w:vAlign w:val="bottom"/>
          </w:tcPr>
          <w:p w14:paraId="3CEE6ED4" w14:textId="77777777" w:rsidR="002D7598" w:rsidRPr="00CC1E05" w:rsidRDefault="002D7598" w:rsidP="00CC1E05">
            <w:pPr>
              <w:spacing w:before="40" w:after="40" w:line="300" w:lineRule="exact"/>
              <w:rPr>
                <w:szCs w:val="28"/>
              </w:rPr>
            </w:pPr>
          </w:p>
        </w:tc>
      </w:tr>
      <w:tr w:rsidR="003C4A67" w:rsidRPr="00CC1E05" w14:paraId="3E2B9628" w14:textId="77777777" w:rsidTr="00B56F5A">
        <w:trPr>
          <w:cantSplit/>
        </w:trPr>
        <w:tc>
          <w:tcPr>
            <w:tcW w:w="1740" w:type="pct"/>
            <w:shd w:val="clear" w:color="auto" w:fill="auto"/>
            <w:hideMark/>
          </w:tcPr>
          <w:p w14:paraId="0975506B" w14:textId="77777777" w:rsidR="002D7598" w:rsidRPr="00CC1E05" w:rsidRDefault="002D7598" w:rsidP="00CC1E05">
            <w:pPr>
              <w:spacing w:before="40" w:after="40" w:line="300" w:lineRule="exact"/>
              <w:rPr>
                <w:szCs w:val="28"/>
              </w:rPr>
            </w:pPr>
            <w:r w:rsidRPr="00CC1E05">
              <w:rPr>
                <w:szCs w:val="28"/>
                <w:rtl/>
              </w:rPr>
              <w:t>التعليم الابتدائي (</w:t>
            </w:r>
            <w:proofErr w:type="spellStart"/>
            <w:r w:rsidRPr="00CC1E05">
              <w:rPr>
                <w:szCs w:val="28"/>
                <w:rtl/>
              </w:rPr>
              <w:t>اسكد</w:t>
            </w:r>
            <w:proofErr w:type="spellEnd"/>
            <w:r w:rsidRPr="00CC1E05">
              <w:rPr>
                <w:szCs w:val="28"/>
                <w:rtl/>
              </w:rPr>
              <w:t xml:space="preserve"> </w:t>
            </w:r>
            <w:r w:rsidRPr="00830C2A">
              <w:rPr>
                <w:szCs w:val="20"/>
                <w:rtl/>
              </w:rPr>
              <w:t>1</w:t>
            </w:r>
            <w:r w:rsidRPr="00CC1E05">
              <w:rPr>
                <w:szCs w:val="28"/>
                <w:rtl/>
              </w:rPr>
              <w:t>)</w:t>
            </w:r>
          </w:p>
        </w:tc>
        <w:tc>
          <w:tcPr>
            <w:tcW w:w="543" w:type="pct"/>
            <w:shd w:val="clear" w:color="auto" w:fill="auto"/>
            <w:vAlign w:val="bottom"/>
            <w:hideMark/>
          </w:tcPr>
          <w:p w14:paraId="749ABD95" w14:textId="77777777" w:rsidR="002D7598" w:rsidRPr="00CC1E05" w:rsidRDefault="002D7598" w:rsidP="00CC1E05">
            <w:pPr>
              <w:spacing w:before="40" w:after="40" w:line="300" w:lineRule="exact"/>
              <w:rPr>
                <w:szCs w:val="28"/>
              </w:rPr>
            </w:pPr>
            <w:r w:rsidRPr="00830C2A">
              <w:rPr>
                <w:szCs w:val="20"/>
                <w:rtl/>
              </w:rPr>
              <w:t>98</w:t>
            </w:r>
            <w:r w:rsidRPr="00CC1E05">
              <w:rPr>
                <w:szCs w:val="28"/>
                <w:rtl/>
              </w:rPr>
              <w:t>,</w:t>
            </w:r>
            <w:r w:rsidRPr="00830C2A">
              <w:rPr>
                <w:szCs w:val="20"/>
                <w:rtl/>
              </w:rPr>
              <w:t>9</w:t>
            </w:r>
          </w:p>
        </w:tc>
        <w:tc>
          <w:tcPr>
            <w:tcW w:w="544" w:type="pct"/>
            <w:shd w:val="clear" w:color="auto" w:fill="auto"/>
            <w:vAlign w:val="bottom"/>
            <w:hideMark/>
          </w:tcPr>
          <w:p w14:paraId="6F67FD7A"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5</w:t>
            </w:r>
          </w:p>
        </w:tc>
        <w:tc>
          <w:tcPr>
            <w:tcW w:w="544" w:type="pct"/>
            <w:shd w:val="clear" w:color="auto" w:fill="auto"/>
            <w:vAlign w:val="bottom"/>
            <w:hideMark/>
          </w:tcPr>
          <w:p w14:paraId="0374375F"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c>
          <w:tcPr>
            <w:tcW w:w="543" w:type="pct"/>
            <w:shd w:val="clear" w:color="auto" w:fill="auto"/>
            <w:vAlign w:val="bottom"/>
            <w:hideMark/>
          </w:tcPr>
          <w:p w14:paraId="1C7CE957"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c>
          <w:tcPr>
            <w:tcW w:w="544" w:type="pct"/>
            <w:shd w:val="clear" w:color="auto" w:fill="auto"/>
            <w:vAlign w:val="bottom"/>
            <w:hideMark/>
          </w:tcPr>
          <w:p w14:paraId="7F10806C"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c>
          <w:tcPr>
            <w:tcW w:w="544" w:type="pct"/>
            <w:shd w:val="clear" w:color="auto" w:fill="auto"/>
            <w:vAlign w:val="bottom"/>
          </w:tcPr>
          <w:p w14:paraId="371BBCED"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r>
      <w:tr w:rsidR="003C4A67" w:rsidRPr="00CC1E05" w14:paraId="638629BC" w14:textId="77777777" w:rsidTr="00B56F5A">
        <w:trPr>
          <w:cantSplit/>
        </w:trPr>
        <w:tc>
          <w:tcPr>
            <w:tcW w:w="1740" w:type="pct"/>
            <w:shd w:val="clear" w:color="auto" w:fill="auto"/>
            <w:hideMark/>
          </w:tcPr>
          <w:p w14:paraId="292C5001" w14:textId="4AAE865E" w:rsidR="002D7598" w:rsidRPr="00CC1E05" w:rsidRDefault="002D7598" w:rsidP="00CC1E05">
            <w:pPr>
              <w:spacing w:before="40" w:after="40" w:line="300" w:lineRule="exact"/>
              <w:rPr>
                <w:szCs w:val="28"/>
              </w:rPr>
            </w:pPr>
            <w:r w:rsidRPr="00CC1E05">
              <w:rPr>
                <w:szCs w:val="28"/>
                <w:rtl/>
              </w:rPr>
              <w:t>التعليم الثانوي</w:t>
            </w:r>
            <w:r w:rsidR="003E03B2">
              <w:rPr>
                <w:szCs w:val="28"/>
                <w:rtl/>
              </w:rPr>
              <w:t xml:space="preserve"> </w:t>
            </w:r>
            <w:r w:rsidRPr="00CC1E05">
              <w:rPr>
                <w:szCs w:val="28"/>
                <w:rtl/>
              </w:rPr>
              <w:t>(</w:t>
            </w:r>
            <w:proofErr w:type="spellStart"/>
            <w:r w:rsidRPr="00CC1E05">
              <w:rPr>
                <w:szCs w:val="28"/>
                <w:rtl/>
              </w:rPr>
              <w:t>اسكد</w:t>
            </w:r>
            <w:proofErr w:type="spellEnd"/>
            <w:r w:rsidRPr="00CC1E05">
              <w:rPr>
                <w:szCs w:val="28"/>
                <w:rtl/>
              </w:rPr>
              <w:t xml:space="preserve"> </w:t>
            </w:r>
            <w:r w:rsidRPr="00830C2A">
              <w:rPr>
                <w:szCs w:val="20"/>
                <w:rtl/>
              </w:rPr>
              <w:t>2</w:t>
            </w:r>
            <w:r w:rsidRPr="00CC1E05">
              <w:rPr>
                <w:szCs w:val="28"/>
                <w:rtl/>
              </w:rPr>
              <w:t xml:space="preserve"> </w:t>
            </w:r>
            <w:proofErr w:type="spellStart"/>
            <w:r w:rsidRPr="00CC1E05">
              <w:rPr>
                <w:szCs w:val="28"/>
                <w:rtl/>
              </w:rPr>
              <w:t>واسكد</w:t>
            </w:r>
            <w:proofErr w:type="spellEnd"/>
            <w:r w:rsidRPr="00CC1E05">
              <w:rPr>
                <w:szCs w:val="28"/>
                <w:rtl/>
              </w:rPr>
              <w:t xml:space="preserve"> </w:t>
            </w:r>
            <w:r w:rsidRPr="00830C2A">
              <w:rPr>
                <w:szCs w:val="20"/>
                <w:rtl/>
              </w:rPr>
              <w:t>3</w:t>
            </w:r>
            <w:r w:rsidRPr="00CC1E05">
              <w:rPr>
                <w:szCs w:val="28"/>
                <w:rtl/>
              </w:rPr>
              <w:t>)</w:t>
            </w:r>
          </w:p>
        </w:tc>
        <w:tc>
          <w:tcPr>
            <w:tcW w:w="543" w:type="pct"/>
            <w:shd w:val="clear" w:color="auto" w:fill="auto"/>
            <w:noWrap/>
            <w:vAlign w:val="bottom"/>
            <w:hideMark/>
          </w:tcPr>
          <w:p w14:paraId="2405F72E"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6</w:t>
            </w:r>
          </w:p>
        </w:tc>
        <w:tc>
          <w:tcPr>
            <w:tcW w:w="544" w:type="pct"/>
            <w:shd w:val="clear" w:color="auto" w:fill="auto"/>
            <w:noWrap/>
            <w:vAlign w:val="bottom"/>
            <w:hideMark/>
          </w:tcPr>
          <w:p w14:paraId="13E857C3"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4</w:t>
            </w:r>
          </w:p>
        </w:tc>
        <w:tc>
          <w:tcPr>
            <w:tcW w:w="544" w:type="pct"/>
            <w:shd w:val="clear" w:color="auto" w:fill="auto"/>
            <w:noWrap/>
            <w:vAlign w:val="bottom"/>
            <w:hideMark/>
          </w:tcPr>
          <w:p w14:paraId="537B8238"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4</w:t>
            </w:r>
          </w:p>
        </w:tc>
        <w:tc>
          <w:tcPr>
            <w:tcW w:w="543" w:type="pct"/>
            <w:shd w:val="clear" w:color="auto" w:fill="auto"/>
            <w:noWrap/>
            <w:vAlign w:val="bottom"/>
            <w:hideMark/>
          </w:tcPr>
          <w:p w14:paraId="443F88E4" w14:textId="77777777" w:rsidR="002D7598" w:rsidRPr="00CC1E05" w:rsidRDefault="002D7598" w:rsidP="00CC1E05">
            <w:pPr>
              <w:spacing w:before="40" w:after="40" w:line="300" w:lineRule="exact"/>
              <w:rPr>
                <w:szCs w:val="28"/>
              </w:rPr>
            </w:pPr>
            <w:r w:rsidRPr="00830C2A">
              <w:rPr>
                <w:szCs w:val="20"/>
                <w:rtl/>
              </w:rPr>
              <w:t>98</w:t>
            </w:r>
            <w:r w:rsidRPr="00CC1E05">
              <w:rPr>
                <w:szCs w:val="28"/>
                <w:rtl/>
              </w:rPr>
              <w:t>,</w:t>
            </w:r>
            <w:r w:rsidRPr="00830C2A">
              <w:rPr>
                <w:szCs w:val="20"/>
                <w:rtl/>
              </w:rPr>
              <w:t>4</w:t>
            </w:r>
          </w:p>
        </w:tc>
        <w:tc>
          <w:tcPr>
            <w:tcW w:w="544" w:type="pct"/>
            <w:shd w:val="clear" w:color="auto" w:fill="auto"/>
            <w:noWrap/>
            <w:vAlign w:val="bottom"/>
            <w:hideMark/>
          </w:tcPr>
          <w:p w14:paraId="547377E8"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2</w:t>
            </w:r>
          </w:p>
        </w:tc>
        <w:tc>
          <w:tcPr>
            <w:tcW w:w="544" w:type="pct"/>
            <w:shd w:val="clear" w:color="auto" w:fill="auto"/>
            <w:vAlign w:val="bottom"/>
          </w:tcPr>
          <w:p w14:paraId="6CCBDA64" w14:textId="77777777" w:rsidR="002D7598" w:rsidRPr="00CC1E05" w:rsidRDefault="002D7598" w:rsidP="00CC1E05">
            <w:pPr>
              <w:spacing w:before="40" w:after="40" w:line="300" w:lineRule="exact"/>
              <w:rPr>
                <w:szCs w:val="28"/>
              </w:rPr>
            </w:pPr>
            <w:r w:rsidRPr="00830C2A">
              <w:rPr>
                <w:szCs w:val="20"/>
                <w:rtl/>
              </w:rPr>
              <w:t>99</w:t>
            </w:r>
            <w:r w:rsidRPr="00CC1E05">
              <w:rPr>
                <w:szCs w:val="28"/>
                <w:rtl/>
              </w:rPr>
              <w:t>,</w:t>
            </w:r>
            <w:r w:rsidRPr="00830C2A">
              <w:rPr>
                <w:szCs w:val="20"/>
                <w:rtl/>
              </w:rPr>
              <w:t>8</w:t>
            </w:r>
          </w:p>
        </w:tc>
      </w:tr>
      <w:tr w:rsidR="003C4A67" w:rsidRPr="00CC1E05" w14:paraId="15CF01E5" w14:textId="77777777" w:rsidTr="00B56F5A">
        <w:trPr>
          <w:cantSplit/>
        </w:trPr>
        <w:tc>
          <w:tcPr>
            <w:tcW w:w="1740" w:type="pct"/>
            <w:shd w:val="clear" w:color="auto" w:fill="auto"/>
            <w:hideMark/>
          </w:tcPr>
          <w:p w14:paraId="2CFBF16E" w14:textId="77777777" w:rsidR="002D7598" w:rsidRPr="00CC1E05" w:rsidRDefault="002D7598" w:rsidP="00CC1E05">
            <w:pPr>
              <w:spacing w:before="40" w:after="40" w:line="300" w:lineRule="exact"/>
              <w:rPr>
                <w:szCs w:val="28"/>
              </w:rPr>
            </w:pPr>
            <w:r w:rsidRPr="00CC1E05">
              <w:rPr>
                <w:szCs w:val="28"/>
                <w:rtl/>
              </w:rPr>
              <w:t>التعليم الثانوي في المرحلة الإعدادية (</w:t>
            </w:r>
            <w:proofErr w:type="spellStart"/>
            <w:r w:rsidRPr="00CC1E05">
              <w:rPr>
                <w:szCs w:val="28"/>
                <w:rtl/>
              </w:rPr>
              <w:t>اسكد</w:t>
            </w:r>
            <w:proofErr w:type="spellEnd"/>
            <w:r w:rsidRPr="00CC1E05">
              <w:rPr>
                <w:szCs w:val="28"/>
                <w:rtl/>
              </w:rPr>
              <w:t xml:space="preserve"> </w:t>
            </w:r>
            <w:r w:rsidRPr="00830C2A">
              <w:rPr>
                <w:szCs w:val="20"/>
                <w:rtl/>
              </w:rPr>
              <w:t>2</w:t>
            </w:r>
            <w:r w:rsidRPr="00CC1E05">
              <w:rPr>
                <w:szCs w:val="28"/>
                <w:rtl/>
              </w:rPr>
              <w:t>)</w:t>
            </w:r>
          </w:p>
        </w:tc>
        <w:tc>
          <w:tcPr>
            <w:tcW w:w="543" w:type="pct"/>
            <w:shd w:val="clear" w:color="auto" w:fill="auto"/>
            <w:vAlign w:val="bottom"/>
            <w:hideMark/>
          </w:tcPr>
          <w:p w14:paraId="5869E486" w14:textId="77777777" w:rsidR="002D7598" w:rsidRPr="00CC1E05" w:rsidRDefault="002D7598" w:rsidP="00CC1E05">
            <w:pPr>
              <w:spacing w:before="40" w:after="40" w:line="300" w:lineRule="exact"/>
              <w:rPr>
                <w:szCs w:val="28"/>
              </w:rPr>
            </w:pPr>
            <w:r w:rsidRPr="00830C2A">
              <w:rPr>
                <w:szCs w:val="20"/>
                <w:rtl/>
              </w:rPr>
              <w:t>96</w:t>
            </w:r>
            <w:r w:rsidRPr="00CC1E05">
              <w:rPr>
                <w:szCs w:val="28"/>
                <w:rtl/>
              </w:rPr>
              <w:t>,</w:t>
            </w:r>
            <w:r w:rsidRPr="00830C2A">
              <w:rPr>
                <w:szCs w:val="20"/>
                <w:rtl/>
              </w:rPr>
              <w:t>5</w:t>
            </w:r>
          </w:p>
        </w:tc>
        <w:tc>
          <w:tcPr>
            <w:tcW w:w="544" w:type="pct"/>
            <w:shd w:val="clear" w:color="auto" w:fill="auto"/>
            <w:vAlign w:val="bottom"/>
            <w:hideMark/>
          </w:tcPr>
          <w:p w14:paraId="7170C12B" w14:textId="77777777" w:rsidR="002D7598" w:rsidRPr="00CC1E05" w:rsidRDefault="002D7598" w:rsidP="00CC1E05">
            <w:pPr>
              <w:spacing w:before="40" w:after="40" w:line="300" w:lineRule="exact"/>
              <w:rPr>
                <w:szCs w:val="28"/>
              </w:rPr>
            </w:pPr>
            <w:r w:rsidRPr="00830C2A">
              <w:rPr>
                <w:szCs w:val="20"/>
                <w:rtl/>
              </w:rPr>
              <w:t>97</w:t>
            </w:r>
            <w:r w:rsidRPr="00CC1E05">
              <w:rPr>
                <w:szCs w:val="28"/>
                <w:rtl/>
              </w:rPr>
              <w:t>,</w:t>
            </w:r>
            <w:r w:rsidRPr="00830C2A">
              <w:rPr>
                <w:szCs w:val="20"/>
                <w:rtl/>
              </w:rPr>
              <w:t>0</w:t>
            </w:r>
          </w:p>
        </w:tc>
        <w:tc>
          <w:tcPr>
            <w:tcW w:w="544" w:type="pct"/>
            <w:shd w:val="clear" w:color="auto" w:fill="auto"/>
            <w:vAlign w:val="bottom"/>
            <w:hideMark/>
          </w:tcPr>
          <w:p w14:paraId="0DAF7C52" w14:textId="77777777" w:rsidR="002D7598" w:rsidRPr="00CC1E05" w:rsidRDefault="002D7598" w:rsidP="00CC1E05">
            <w:pPr>
              <w:spacing w:before="40" w:after="40" w:line="300" w:lineRule="exact"/>
              <w:rPr>
                <w:szCs w:val="28"/>
              </w:rPr>
            </w:pPr>
            <w:r w:rsidRPr="00830C2A">
              <w:rPr>
                <w:szCs w:val="20"/>
                <w:rtl/>
              </w:rPr>
              <w:t>98</w:t>
            </w:r>
            <w:r w:rsidRPr="00CC1E05">
              <w:rPr>
                <w:szCs w:val="28"/>
                <w:rtl/>
              </w:rPr>
              <w:t>,</w:t>
            </w:r>
            <w:r w:rsidRPr="00830C2A">
              <w:rPr>
                <w:szCs w:val="20"/>
                <w:rtl/>
              </w:rPr>
              <w:t>0</w:t>
            </w:r>
          </w:p>
        </w:tc>
        <w:tc>
          <w:tcPr>
            <w:tcW w:w="543" w:type="pct"/>
            <w:shd w:val="clear" w:color="auto" w:fill="auto"/>
            <w:vAlign w:val="bottom"/>
            <w:hideMark/>
          </w:tcPr>
          <w:p w14:paraId="20410645" w14:textId="77777777" w:rsidR="002D7598" w:rsidRPr="00CC1E05" w:rsidRDefault="002D7598" w:rsidP="00CC1E05">
            <w:pPr>
              <w:spacing w:before="40" w:after="40" w:line="300" w:lineRule="exact"/>
              <w:rPr>
                <w:szCs w:val="28"/>
              </w:rPr>
            </w:pPr>
            <w:r w:rsidRPr="00830C2A">
              <w:rPr>
                <w:szCs w:val="20"/>
                <w:rtl/>
              </w:rPr>
              <w:t>98</w:t>
            </w:r>
            <w:r w:rsidRPr="00CC1E05">
              <w:rPr>
                <w:szCs w:val="28"/>
                <w:rtl/>
              </w:rPr>
              <w:t>,</w:t>
            </w:r>
            <w:r w:rsidRPr="00830C2A">
              <w:rPr>
                <w:szCs w:val="20"/>
                <w:rtl/>
              </w:rPr>
              <w:t>8</w:t>
            </w:r>
          </w:p>
        </w:tc>
        <w:tc>
          <w:tcPr>
            <w:tcW w:w="544" w:type="pct"/>
            <w:shd w:val="clear" w:color="auto" w:fill="auto"/>
            <w:vAlign w:val="bottom"/>
            <w:hideMark/>
          </w:tcPr>
          <w:p w14:paraId="799A4C8B"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c>
          <w:tcPr>
            <w:tcW w:w="544" w:type="pct"/>
            <w:shd w:val="clear" w:color="auto" w:fill="auto"/>
            <w:vAlign w:val="bottom"/>
          </w:tcPr>
          <w:p w14:paraId="2F777BA4" w14:textId="77777777" w:rsidR="002D7598" w:rsidRPr="00CC1E05" w:rsidRDefault="002D7598" w:rsidP="00CC1E05">
            <w:pPr>
              <w:spacing w:before="40" w:after="40" w:line="300" w:lineRule="exact"/>
              <w:rPr>
                <w:szCs w:val="28"/>
              </w:rPr>
            </w:pPr>
            <w:r w:rsidRPr="00830C2A">
              <w:rPr>
                <w:szCs w:val="20"/>
                <w:rtl/>
              </w:rPr>
              <w:t>100</w:t>
            </w:r>
            <w:r w:rsidRPr="00CC1E05">
              <w:rPr>
                <w:szCs w:val="28"/>
                <w:rtl/>
              </w:rPr>
              <w:t>,</w:t>
            </w:r>
            <w:r w:rsidRPr="00830C2A">
              <w:rPr>
                <w:szCs w:val="20"/>
                <w:rtl/>
              </w:rPr>
              <w:t>0</w:t>
            </w:r>
          </w:p>
        </w:tc>
      </w:tr>
      <w:tr w:rsidR="003C4A67" w:rsidRPr="00CC1E05" w14:paraId="0E4F777E" w14:textId="77777777" w:rsidTr="00B56F5A">
        <w:trPr>
          <w:cantSplit/>
        </w:trPr>
        <w:tc>
          <w:tcPr>
            <w:tcW w:w="1740" w:type="pct"/>
            <w:shd w:val="clear" w:color="auto" w:fill="auto"/>
            <w:hideMark/>
          </w:tcPr>
          <w:p w14:paraId="41887453" w14:textId="77777777" w:rsidR="002D7598" w:rsidRPr="00CC1E05" w:rsidRDefault="002D7598" w:rsidP="00CC1E05">
            <w:pPr>
              <w:spacing w:before="40" w:after="40" w:line="300" w:lineRule="exact"/>
              <w:rPr>
                <w:szCs w:val="28"/>
              </w:rPr>
            </w:pPr>
            <w:r w:rsidRPr="00CC1E05">
              <w:rPr>
                <w:szCs w:val="28"/>
                <w:rtl/>
              </w:rPr>
              <w:t>التعليم الثانوي في مرحلة الثانوية العامة (</w:t>
            </w:r>
            <w:proofErr w:type="spellStart"/>
            <w:r w:rsidRPr="00CC1E05">
              <w:rPr>
                <w:szCs w:val="28"/>
                <w:rtl/>
              </w:rPr>
              <w:t>اسكد</w:t>
            </w:r>
            <w:proofErr w:type="spellEnd"/>
            <w:r w:rsidRPr="00CC1E05">
              <w:rPr>
                <w:szCs w:val="28"/>
                <w:rtl/>
              </w:rPr>
              <w:t xml:space="preserve"> </w:t>
            </w:r>
            <w:r w:rsidRPr="00830C2A">
              <w:rPr>
                <w:szCs w:val="20"/>
                <w:rtl/>
              </w:rPr>
              <w:t>3</w:t>
            </w:r>
            <w:r w:rsidRPr="00CC1E05">
              <w:rPr>
                <w:szCs w:val="28"/>
                <w:rtl/>
              </w:rPr>
              <w:t>)</w:t>
            </w:r>
          </w:p>
        </w:tc>
        <w:tc>
          <w:tcPr>
            <w:tcW w:w="543" w:type="pct"/>
            <w:shd w:val="clear" w:color="auto" w:fill="auto"/>
            <w:vAlign w:val="bottom"/>
            <w:hideMark/>
          </w:tcPr>
          <w:p w14:paraId="2AE36E98" w14:textId="77777777" w:rsidR="002D7598" w:rsidRPr="00CC1E05" w:rsidRDefault="002D7598" w:rsidP="00CC1E05">
            <w:pPr>
              <w:spacing w:before="40" w:after="40" w:line="300" w:lineRule="exact"/>
              <w:rPr>
                <w:szCs w:val="28"/>
              </w:rPr>
            </w:pPr>
            <w:r w:rsidRPr="00830C2A">
              <w:rPr>
                <w:szCs w:val="20"/>
                <w:rtl/>
              </w:rPr>
              <w:t>86</w:t>
            </w:r>
            <w:r w:rsidRPr="00CC1E05">
              <w:rPr>
                <w:szCs w:val="28"/>
                <w:rtl/>
              </w:rPr>
              <w:t>,</w:t>
            </w:r>
            <w:r w:rsidRPr="00830C2A">
              <w:rPr>
                <w:szCs w:val="20"/>
                <w:rtl/>
              </w:rPr>
              <w:t>9</w:t>
            </w:r>
          </w:p>
        </w:tc>
        <w:tc>
          <w:tcPr>
            <w:tcW w:w="544" w:type="pct"/>
            <w:shd w:val="clear" w:color="auto" w:fill="auto"/>
            <w:vAlign w:val="bottom"/>
            <w:hideMark/>
          </w:tcPr>
          <w:p w14:paraId="721679E8" w14:textId="77777777" w:rsidR="002D7598" w:rsidRPr="00CC1E05" w:rsidRDefault="002D7598" w:rsidP="00CC1E05">
            <w:pPr>
              <w:spacing w:before="40" w:after="40" w:line="300" w:lineRule="exact"/>
              <w:rPr>
                <w:szCs w:val="28"/>
              </w:rPr>
            </w:pPr>
            <w:r w:rsidRPr="00830C2A">
              <w:rPr>
                <w:szCs w:val="20"/>
                <w:rtl/>
              </w:rPr>
              <w:t>86</w:t>
            </w:r>
            <w:r w:rsidRPr="00CC1E05">
              <w:rPr>
                <w:szCs w:val="28"/>
                <w:rtl/>
              </w:rPr>
              <w:t>,</w:t>
            </w:r>
            <w:r w:rsidRPr="00830C2A">
              <w:rPr>
                <w:szCs w:val="20"/>
                <w:rtl/>
              </w:rPr>
              <w:t>8</w:t>
            </w:r>
          </w:p>
        </w:tc>
        <w:tc>
          <w:tcPr>
            <w:tcW w:w="544" w:type="pct"/>
            <w:shd w:val="clear" w:color="auto" w:fill="auto"/>
            <w:vAlign w:val="bottom"/>
            <w:hideMark/>
          </w:tcPr>
          <w:p w14:paraId="634FBE6D" w14:textId="77777777" w:rsidR="002D7598" w:rsidRPr="00CC1E05" w:rsidRDefault="002D7598" w:rsidP="00CC1E05">
            <w:pPr>
              <w:spacing w:before="40" w:after="40" w:line="300" w:lineRule="exact"/>
              <w:rPr>
                <w:szCs w:val="28"/>
              </w:rPr>
            </w:pPr>
            <w:r w:rsidRPr="00830C2A">
              <w:rPr>
                <w:szCs w:val="20"/>
                <w:rtl/>
              </w:rPr>
              <w:t>85</w:t>
            </w:r>
            <w:r w:rsidRPr="00CC1E05">
              <w:rPr>
                <w:szCs w:val="28"/>
                <w:rtl/>
              </w:rPr>
              <w:t>,</w:t>
            </w:r>
            <w:r w:rsidRPr="00830C2A">
              <w:rPr>
                <w:szCs w:val="20"/>
                <w:rtl/>
              </w:rPr>
              <w:t>8</w:t>
            </w:r>
          </w:p>
        </w:tc>
        <w:tc>
          <w:tcPr>
            <w:tcW w:w="543" w:type="pct"/>
            <w:shd w:val="clear" w:color="auto" w:fill="auto"/>
            <w:vAlign w:val="bottom"/>
            <w:hideMark/>
          </w:tcPr>
          <w:p w14:paraId="05495343" w14:textId="77777777" w:rsidR="002D7598" w:rsidRPr="00CC1E05" w:rsidRDefault="002D7598" w:rsidP="00CC1E05">
            <w:pPr>
              <w:spacing w:before="40" w:after="40" w:line="300" w:lineRule="exact"/>
              <w:rPr>
                <w:szCs w:val="28"/>
              </w:rPr>
            </w:pPr>
            <w:r w:rsidRPr="00830C2A">
              <w:rPr>
                <w:szCs w:val="20"/>
                <w:rtl/>
              </w:rPr>
              <w:t>87</w:t>
            </w:r>
            <w:r w:rsidRPr="00CC1E05">
              <w:rPr>
                <w:szCs w:val="28"/>
                <w:rtl/>
              </w:rPr>
              <w:t>,</w:t>
            </w:r>
            <w:r w:rsidRPr="00830C2A">
              <w:rPr>
                <w:szCs w:val="20"/>
                <w:rtl/>
              </w:rPr>
              <w:t>9</w:t>
            </w:r>
          </w:p>
        </w:tc>
        <w:tc>
          <w:tcPr>
            <w:tcW w:w="544" w:type="pct"/>
            <w:shd w:val="clear" w:color="auto" w:fill="auto"/>
            <w:vAlign w:val="bottom"/>
            <w:hideMark/>
          </w:tcPr>
          <w:p w14:paraId="690BE7E3" w14:textId="77777777" w:rsidR="002D7598" w:rsidRPr="00CC1E05" w:rsidRDefault="002D7598" w:rsidP="00CC1E05">
            <w:pPr>
              <w:spacing w:before="40" w:after="40" w:line="300" w:lineRule="exact"/>
              <w:rPr>
                <w:szCs w:val="28"/>
              </w:rPr>
            </w:pPr>
            <w:r w:rsidRPr="00830C2A">
              <w:rPr>
                <w:szCs w:val="20"/>
                <w:rtl/>
              </w:rPr>
              <w:t>89</w:t>
            </w:r>
            <w:r w:rsidRPr="00CC1E05">
              <w:rPr>
                <w:szCs w:val="28"/>
                <w:rtl/>
              </w:rPr>
              <w:t>,</w:t>
            </w:r>
            <w:r w:rsidRPr="00830C2A">
              <w:rPr>
                <w:szCs w:val="20"/>
                <w:rtl/>
              </w:rPr>
              <w:t>1</w:t>
            </w:r>
          </w:p>
        </w:tc>
        <w:tc>
          <w:tcPr>
            <w:tcW w:w="544" w:type="pct"/>
            <w:shd w:val="clear" w:color="auto" w:fill="auto"/>
            <w:vAlign w:val="bottom"/>
          </w:tcPr>
          <w:p w14:paraId="08CBD24D" w14:textId="77777777" w:rsidR="002D7598" w:rsidRPr="00CC1E05" w:rsidRDefault="002D7598" w:rsidP="00CC1E05">
            <w:pPr>
              <w:spacing w:before="40" w:after="40" w:line="300" w:lineRule="exact"/>
              <w:rPr>
                <w:szCs w:val="28"/>
              </w:rPr>
            </w:pPr>
            <w:r w:rsidRPr="00830C2A">
              <w:rPr>
                <w:szCs w:val="20"/>
                <w:rtl/>
              </w:rPr>
              <w:t>89</w:t>
            </w:r>
            <w:r w:rsidRPr="00CC1E05">
              <w:rPr>
                <w:szCs w:val="28"/>
                <w:rtl/>
              </w:rPr>
              <w:t>,</w:t>
            </w:r>
            <w:r w:rsidRPr="00830C2A">
              <w:rPr>
                <w:szCs w:val="20"/>
                <w:rtl/>
              </w:rPr>
              <w:t>6</w:t>
            </w:r>
          </w:p>
        </w:tc>
      </w:tr>
    </w:tbl>
    <w:p w14:paraId="19A7D400" w14:textId="4923B858" w:rsidR="002D7598" w:rsidRPr="002C0940" w:rsidRDefault="002D7598" w:rsidP="00670B7E">
      <w:pPr>
        <w:pStyle w:val="SingleTxtGA"/>
        <w:spacing w:before="240"/>
        <w:rPr>
          <w:sz w:val="28"/>
        </w:rPr>
      </w:pPr>
      <w:r w:rsidRPr="00830C2A">
        <w:rPr>
          <w:sz w:val="28"/>
          <w:szCs w:val="20"/>
          <w:rtl/>
        </w:rPr>
        <w:t>55</w:t>
      </w:r>
      <w:r w:rsidRPr="002C0940">
        <w:rPr>
          <w:sz w:val="28"/>
          <w:rtl/>
        </w:rPr>
        <w:t>-</w:t>
      </w:r>
      <w:r w:rsidRPr="002C0940">
        <w:rPr>
          <w:sz w:val="28"/>
          <w:rtl/>
        </w:rPr>
        <w:tab/>
        <w:t xml:space="preserve">الحد الأدنى للأجور: يضمن قانون العمل في جمهورية ليتوانيا (المشار إليه فيما يلي - قانون العمل) الحد الأدنى للأجور (الحد الأدنى للأجر في الساعة أو الحد الأدنى للأجر الشهري). ويشمل نظام تحديد الحد الأدنى للأجور جميع الموظفين المأجورين في جميع أنواع الشركات والمؤسسات والمنظمات. والحد الأدنى للأجور (الحد الأدنى بالساعة أو الحد الأدنى للأجر الشهري) هو أدنى مبلغ مسموح به يدفع للموظف عن عمل غير مؤهل لمدة ساعة واحدة أو عن ساعات العمل القياسية الكاملة من شهر تقويمي، على التوالي. والعمل غير المؤهل هو العمل الذي لا يتطلب أي مهارات تأهيل خاصة أو خبرة مهنية. وتعتمد الحكومة الليتوانية، بناء على توصية المجلس الثلاثي الليتواني، الحد الأدنى للأجر في الساعة والحد الأدنى للأجر الشهري، ويستندان إلى مؤشرات واتجاهات تطور الاقتصاد الوطني. ويقدم المجلس الثلاثي استنتاجاته إلى الحكومة سنويا (بحلول </w:t>
      </w:r>
      <w:r w:rsidRPr="00830C2A">
        <w:rPr>
          <w:sz w:val="28"/>
          <w:szCs w:val="20"/>
          <w:rtl/>
        </w:rPr>
        <w:t>15</w:t>
      </w:r>
      <w:r w:rsidRPr="002C0940">
        <w:rPr>
          <w:sz w:val="28"/>
          <w:rtl/>
        </w:rPr>
        <w:t xml:space="preserve"> حزيران/يونيه أو أي تاريخ آخر بناء على طلب الحكومة). والحد الأدنى للأجور الشهرية في الوقت الراهن (منذ </w:t>
      </w:r>
      <w:r w:rsidRPr="00830C2A">
        <w:rPr>
          <w:sz w:val="28"/>
          <w:szCs w:val="20"/>
          <w:rtl/>
        </w:rPr>
        <w:t>1</w:t>
      </w:r>
      <w:r w:rsidRPr="002C0940">
        <w:rPr>
          <w:sz w:val="28"/>
          <w:rtl/>
        </w:rPr>
        <w:t xml:space="preserve"> </w:t>
      </w:r>
      <w:r w:rsidR="004B3238">
        <w:rPr>
          <w:rFonts w:hint="cs"/>
          <w:sz w:val="28"/>
          <w:rtl/>
        </w:rPr>
        <w:t xml:space="preserve">كانون الثاني/يناير </w:t>
      </w:r>
      <w:r w:rsidRPr="00830C2A">
        <w:rPr>
          <w:sz w:val="28"/>
          <w:szCs w:val="20"/>
          <w:rtl/>
        </w:rPr>
        <w:t>2020</w:t>
      </w:r>
      <w:r w:rsidRPr="002C0940">
        <w:rPr>
          <w:sz w:val="28"/>
          <w:rtl/>
        </w:rPr>
        <w:t xml:space="preserve">) هو </w:t>
      </w:r>
      <w:r w:rsidRPr="00830C2A">
        <w:rPr>
          <w:sz w:val="28"/>
          <w:szCs w:val="20"/>
          <w:rtl/>
        </w:rPr>
        <w:t>607</w:t>
      </w:r>
      <w:r w:rsidRPr="002C0940">
        <w:rPr>
          <w:sz w:val="28"/>
          <w:rtl/>
        </w:rPr>
        <w:t xml:space="preserve"> يورو قبل احتساب الضرائب.</w:t>
      </w:r>
    </w:p>
    <w:p w14:paraId="567CB274" w14:textId="77777777" w:rsidR="002D7598" w:rsidRPr="002D7598" w:rsidRDefault="002D7598" w:rsidP="002D7598">
      <w:pPr>
        <w:pStyle w:val="SingleTxtGA"/>
      </w:pPr>
      <w:r w:rsidRPr="00830C2A">
        <w:rPr>
          <w:szCs w:val="20"/>
          <w:rtl/>
        </w:rPr>
        <w:t>56</w:t>
      </w:r>
      <w:r w:rsidRPr="002D7598">
        <w:rPr>
          <w:rtl/>
        </w:rPr>
        <w:t>-</w:t>
      </w:r>
      <w:r w:rsidRPr="002D7598">
        <w:rPr>
          <w:rtl/>
        </w:rPr>
        <w:tab/>
        <w:t>إجمالي الأجر الشهري الأدنى والمتوسط:</w:t>
      </w:r>
    </w:p>
    <w:tbl>
      <w:tblPr>
        <w:bidiVisual/>
        <w:tblW w:w="7369" w:type="dxa"/>
        <w:jc w:val="center"/>
        <w:tblBorders>
          <w:top w:val="single" w:sz="4" w:space="0" w:color="auto"/>
          <w:bottom w:val="single" w:sz="12" w:space="0" w:color="auto"/>
        </w:tblBorders>
        <w:tblLayout w:type="fixed"/>
        <w:tblLook w:val="04A0" w:firstRow="1" w:lastRow="0" w:firstColumn="1" w:lastColumn="0" w:noHBand="0" w:noVBand="1"/>
      </w:tblPr>
      <w:tblGrid>
        <w:gridCol w:w="1662"/>
        <w:gridCol w:w="2125"/>
        <w:gridCol w:w="1844"/>
        <w:gridCol w:w="1738"/>
      </w:tblGrid>
      <w:tr w:rsidR="002D7598" w:rsidRPr="00CC1E05" w14:paraId="41B7E638" w14:textId="77777777" w:rsidTr="00670B7E">
        <w:trPr>
          <w:cantSplit/>
          <w:tblHeader/>
          <w:jc w:val="center"/>
        </w:trPr>
        <w:tc>
          <w:tcPr>
            <w:tcW w:w="1128"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8D6FDA9" w14:textId="77777777" w:rsidR="002D7598" w:rsidRPr="00CC1E05" w:rsidRDefault="002D7598" w:rsidP="00CC1E05">
            <w:pPr>
              <w:spacing w:before="40" w:after="40" w:line="300" w:lineRule="exact"/>
              <w:rPr>
                <w:i/>
                <w:iCs/>
                <w:szCs w:val="28"/>
              </w:rPr>
            </w:pPr>
            <w:r w:rsidRPr="00CC1E05">
              <w:rPr>
                <w:i/>
                <w:iCs/>
                <w:szCs w:val="28"/>
                <w:rtl/>
              </w:rPr>
              <w:t>السنة</w:t>
            </w:r>
          </w:p>
        </w:tc>
        <w:tc>
          <w:tcPr>
            <w:tcW w:w="1442"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ACDF6FD" w14:textId="77777777" w:rsidR="002D7598" w:rsidRPr="00CC1E05" w:rsidRDefault="002D7598" w:rsidP="00CC1E05">
            <w:pPr>
              <w:spacing w:before="40" w:after="40" w:line="300" w:lineRule="exact"/>
              <w:rPr>
                <w:i/>
                <w:iCs/>
                <w:szCs w:val="28"/>
              </w:rPr>
            </w:pPr>
            <w:r w:rsidRPr="00CC1E05">
              <w:rPr>
                <w:i/>
                <w:iCs/>
                <w:szCs w:val="28"/>
                <w:rtl/>
              </w:rPr>
              <w:t>الحد الأدنى للأجر الشهري</w:t>
            </w:r>
          </w:p>
        </w:tc>
        <w:tc>
          <w:tcPr>
            <w:tcW w:w="1251"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A892367" w14:textId="77777777" w:rsidR="002D7598" w:rsidRPr="00CC1E05" w:rsidRDefault="002D7598" w:rsidP="00CC1E05">
            <w:pPr>
              <w:spacing w:before="40" w:after="40" w:line="300" w:lineRule="exact"/>
              <w:rPr>
                <w:i/>
                <w:iCs/>
                <w:szCs w:val="28"/>
              </w:rPr>
            </w:pPr>
            <w:r w:rsidRPr="00CC1E05">
              <w:rPr>
                <w:i/>
                <w:iCs/>
                <w:szCs w:val="28"/>
                <w:rtl/>
              </w:rPr>
              <w:t>متوسط الأجر الشهري</w:t>
            </w:r>
          </w:p>
        </w:tc>
        <w:tc>
          <w:tcPr>
            <w:tcW w:w="1179"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A1FD194" w14:textId="77777777" w:rsidR="002D7598" w:rsidRPr="00CC1E05" w:rsidRDefault="002D7598" w:rsidP="00CC1E05">
            <w:pPr>
              <w:spacing w:before="40" w:after="40" w:line="300" w:lineRule="exact"/>
              <w:rPr>
                <w:i/>
                <w:iCs/>
                <w:szCs w:val="28"/>
              </w:rPr>
            </w:pPr>
            <w:r w:rsidRPr="00CC1E05">
              <w:rPr>
                <w:i/>
                <w:iCs/>
                <w:szCs w:val="28"/>
                <w:rtl/>
              </w:rPr>
              <w:t>النسبة المئوية</w:t>
            </w:r>
          </w:p>
        </w:tc>
      </w:tr>
      <w:tr w:rsidR="002D7598" w:rsidRPr="00CC1E05" w14:paraId="1BF30E77" w14:textId="77777777" w:rsidTr="00670B7E">
        <w:trPr>
          <w:cantSplit/>
          <w:jc w:val="center"/>
        </w:trPr>
        <w:tc>
          <w:tcPr>
            <w:tcW w:w="1128" w:type="pct"/>
            <w:tcBorders>
              <w:top w:val="single" w:sz="12" w:space="0" w:color="auto"/>
            </w:tcBorders>
            <w:shd w:val="clear" w:color="auto" w:fill="auto"/>
            <w:tcMar>
              <w:top w:w="0" w:type="dxa"/>
              <w:left w:w="108" w:type="dxa"/>
              <w:bottom w:w="0" w:type="dxa"/>
              <w:right w:w="108" w:type="dxa"/>
            </w:tcMar>
            <w:hideMark/>
          </w:tcPr>
          <w:p w14:paraId="4707C8D0" w14:textId="77777777" w:rsidR="002D7598" w:rsidRPr="00CC1E05" w:rsidRDefault="002D7598" w:rsidP="00CC1E05">
            <w:pPr>
              <w:spacing w:before="40" w:after="40" w:line="30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2013</w:t>
            </w:r>
          </w:p>
        </w:tc>
        <w:tc>
          <w:tcPr>
            <w:tcW w:w="1442" w:type="pct"/>
            <w:tcBorders>
              <w:top w:val="single" w:sz="12" w:space="0" w:color="auto"/>
            </w:tcBorders>
            <w:shd w:val="clear" w:color="auto" w:fill="auto"/>
            <w:tcMar>
              <w:top w:w="0" w:type="dxa"/>
              <w:left w:w="108" w:type="dxa"/>
              <w:bottom w:w="0" w:type="dxa"/>
              <w:right w:w="108" w:type="dxa"/>
            </w:tcMar>
            <w:vAlign w:val="bottom"/>
            <w:hideMark/>
          </w:tcPr>
          <w:p w14:paraId="10AF9E92" w14:textId="77777777" w:rsidR="002D7598" w:rsidRPr="00CC1E05" w:rsidRDefault="002D7598" w:rsidP="00CC1E05">
            <w:pPr>
              <w:spacing w:before="40" w:after="40" w:line="300" w:lineRule="exact"/>
              <w:rPr>
                <w:szCs w:val="28"/>
              </w:rPr>
            </w:pPr>
            <w:r w:rsidRPr="00830C2A">
              <w:rPr>
                <w:szCs w:val="20"/>
                <w:rtl/>
              </w:rPr>
              <w:t>289</w:t>
            </w:r>
            <w:r w:rsidRPr="00CC1E05">
              <w:rPr>
                <w:szCs w:val="28"/>
                <w:rtl/>
              </w:rPr>
              <w:t>,</w:t>
            </w:r>
            <w:r w:rsidRPr="00830C2A">
              <w:rPr>
                <w:szCs w:val="20"/>
                <w:rtl/>
              </w:rPr>
              <w:t>6</w:t>
            </w:r>
          </w:p>
        </w:tc>
        <w:tc>
          <w:tcPr>
            <w:tcW w:w="1251" w:type="pct"/>
            <w:tcBorders>
              <w:top w:val="single" w:sz="12" w:space="0" w:color="auto"/>
            </w:tcBorders>
            <w:shd w:val="clear" w:color="auto" w:fill="auto"/>
            <w:tcMar>
              <w:top w:w="0" w:type="dxa"/>
              <w:left w:w="108" w:type="dxa"/>
              <w:bottom w:w="0" w:type="dxa"/>
              <w:right w:w="108" w:type="dxa"/>
            </w:tcMar>
            <w:vAlign w:val="bottom"/>
            <w:hideMark/>
          </w:tcPr>
          <w:p w14:paraId="3C62F3B2" w14:textId="77777777" w:rsidR="002D7598" w:rsidRPr="00CC1E05" w:rsidRDefault="002D7598" w:rsidP="00CC1E05">
            <w:pPr>
              <w:spacing w:before="40" w:after="40" w:line="300" w:lineRule="exact"/>
              <w:rPr>
                <w:szCs w:val="28"/>
              </w:rPr>
            </w:pPr>
            <w:r w:rsidRPr="00830C2A">
              <w:rPr>
                <w:szCs w:val="20"/>
                <w:rtl/>
              </w:rPr>
              <w:t>646</w:t>
            </w:r>
            <w:r w:rsidRPr="00CC1E05">
              <w:rPr>
                <w:szCs w:val="28"/>
                <w:rtl/>
              </w:rPr>
              <w:t>,</w:t>
            </w:r>
            <w:r w:rsidRPr="00830C2A">
              <w:rPr>
                <w:szCs w:val="20"/>
                <w:rtl/>
              </w:rPr>
              <w:t>3</w:t>
            </w:r>
          </w:p>
        </w:tc>
        <w:tc>
          <w:tcPr>
            <w:tcW w:w="1179" w:type="pct"/>
            <w:tcBorders>
              <w:top w:val="single" w:sz="12" w:space="0" w:color="auto"/>
            </w:tcBorders>
            <w:shd w:val="clear" w:color="auto" w:fill="auto"/>
            <w:tcMar>
              <w:top w:w="0" w:type="dxa"/>
              <w:left w:w="108" w:type="dxa"/>
              <w:bottom w:w="0" w:type="dxa"/>
              <w:right w:w="108" w:type="dxa"/>
            </w:tcMar>
            <w:vAlign w:val="bottom"/>
            <w:hideMark/>
          </w:tcPr>
          <w:p w14:paraId="3B2BD765" w14:textId="77777777" w:rsidR="002D7598" w:rsidRPr="00CC1E05" w:rsidRDefault="002D7598" w:rsidP="00CC1E05">
            <w:pPr>
              <w:spacing w:before="40" w:after="40" w:line="300" w:lineRule="exact"/>
              <w:rPr>
                <w:szCs w:val="28"/>
              </w:rPr>
            </w:pPr>
            <w:r w:rsidRPr="00830C2A">
              <w:rPr>
                <w:szCs w:val="20"/>
                <w:rtl/>
              </w:rPr>
              <w:t>44</w:t>
            </w:r>
            <w:r w:rsidRPr="00CC1E05">
              <w:rPr>
                <w:szCs w:val="28"/>
                <w:rtl/>
              </w:rPr>
              <w:t>,</w:t>
            </w:r>
            <w:r w:rsidRPr="00830C2A">
              <w:rPr>
                <w:szCs w:val="20"/>
                <w:rtl/>
              </w:rPr>
              <w:t>8</w:t>
            </w:r>
          </w:p>
        </w:tc>
      </w:tr>
      <w:tr w:rsidR="002D7598" w:rsidRPr="00CC1E05" w14:paraId="10CAFE3D" w14:textId="77777777" w:rsidTr="00670B7E">
        <w:trPr>
          <w:cantSplit/>
          <w:jc w:val="center"/>
        </w:trPr>
        <w:tc>
          <w:tcPr>
            <w:tcW w:w="1128" w:type="pct"/>
            <w:shd w:val="clear" w:color="auto" w:fill="auto"/>
            <w:tcMar>
              <w:top w:w="0" w:type="dxa"/>
              <w:left w:w="108" w:type="dxa"/>
              <w:bottom w:w="0" w:type="dxa"/>
              <w:right w:w="108" w:type="dxa"/>
            </w:tcMar>
          </w:tcPr>
          <w:p w14:paraId="567EBDBA" w14:textId="77777777" w:rsidR="002D7598" w:rsidRPr="00CC1E05" w:rsidRDefault="002D7598" w:rsidP="00CC1E05">
            <w:pPr>
              <w:spacing w:before="40" w:after="40" w:line="300" w:lineRule="exact"/>
              <w:rPr>
                <w:szCs w:val="28"/>
              </w:rPr>
            </w:pPr>
            <w:r w:rsidRPr="00CC1E05">
              <w:rPr>
                <w:szCs w:val="28"/>
                <w:rtl/>
              </w:rPr>
              <w:t xml:space="preserve">المتوسط لعام </w:t>
            </w:r>
            <w:r w:rsidRPr="00830C2A">
              <w:rPr>
                <w:szCs w:val="20"/>
                <w:rtl/>
              </w:rPr>
              <w:t>2013</w:t>
            </w:r>
          </w:p>
        </w:tc>
        <w:tc>
          <w:tcPr>
            <w:tcW w:w="1442" w:type="pct"/>
            <w:shd w:val="clear" w:color="auto" w:fill="auto"/>
            <w:tcMar>
              <w:top w:w="0" w:type="dxa"/>
              <w:left w:w="108" w:type="dxa"/>
              <w:bottom w:w="0" w:type="dxa"/>
              <w:right w:w="108" w:type="dxa"/>
            </w:tcMar>
            <w:vAlign w:val="bottom"/>
          </w:tcPr>
          <w:p w14:paraId="574161E2" w14:textId="7BC1BF81" w:rsidR="002D7598" w:rsidRPr="00CC1E05" w:rsidRDefault="002D7598" w:rsidP="00042ADA">
            <w:pPr>
              <w:spacing w:before="40" w:after="40" w:line="300" w:lineRule="exact"/>
              <w:rPr>
                <w:szCs w:val="28"/>
              </w:rPr>
            </w:pPr>
            <w:r w:rsidRPr="00CC1E05">
              <w:rPr>
                <w:szCs w:val="28"/>
                <w:rtl/>
              </w:rPr>
              <w:t xml:space="preserve">المتوسط </w:t>
            </w:r>
            <w:r w:rsidRPr="00830C2A">
              <w:rPr>
                <w:szCs w:val="20"/>
                <w:rtl/>
              </w:rPr>
              <w:t>289</w:t>
            </w:r>
            <w:r w:rsidR="00042ADA" w:rsidRPr="00042ADA">
              <w:rPr>
                <w:rFonts w:hint="cs"/>
                <w:szCs w:val="28"/>
                <w:rtl/>
              </w:rPr>
              <w:t>,</w:t>
            </w:r>
            <w:r w:rsidRPr="00830C2A">
              <w:rPr>
                <w:szCs w:val="20"/>
                <w:rtl/>
              </w:rPr>
              <w:t>6</w:t>
            </w:r>
          </w:p>
        </w:tc>
        <w:tc>
          <w:tcPr>
            <w:tcW w:w="1251" w:type="pct"/>
            <w:shd w:val="clear" w:color="auto" w:fill="auto"/>
            <w:tcMar>
              <w:top w:w="0" w:type="dxa"/>
              <w:left w:w="108" w:type="dxa"/>
              <w:bottom w:w="0" w:type="dxa"/>
              <w:right w:w="108" w:type="dxa"/>
            </w:tcMar>
            <w:vAlign w:val="bottom"/>
          </w:tcPr>
          <w:p w14:paraId="025508BA" w14:textId="1F25A1D0" w:rsidR="002D7598" w:rsidRPr="00CC1E05" w:rsidRDefault="002D7598" w:rsidP="00042ADA">
            <w:pPr>
              <w:spacing w:before="40" w:after="40" w:line="300" w:lineRule="exact"/>
              <w:rPr>
                <w:szCs w:val="28"/>
                <w:rtl/>
              </w:rPr>
            </w:pPr>
            <w:r w:rsidRPr="00CC1E05">
              <w:rPr>
                <w:szCs w:val="28"/>
                <w:rtl/>
              </w:rPr>
              <w:t xml:space="preserve">المتوسط </w:t>
            </w:r>
            <w:r w:rsidRPr="00830C2A">
              <w:rPr>
                <w:szCs w:val="20"/>
                <w:rtl/>
              </w:rPr>
              <w:t>646</w:t>
            </w:r>
            <w:r w:rsidR="00042ADA" w:rsidRPr="00042ADA">
              <w:rPr>
                <w:rFonts w:hint="cs"/>
                <w:szCs w:val="28"/>
                <w:rtl/>
              </w:rPr>
              <w:t>,</w:t>
            </w:r>
            <w:r w:rsidRPr="00830C2A">
              <w:rPr>
                <w:szCs w:val="20"/>
                <w:rtl/>
              </w:rPr>
              <w:t>3</w:t>
            </w:r>
          </w:p>
        </w:tc>
        <w:tc>
          <w:tcPr>
            <w:tcW w:w="1179" w:type="pct"/>
            <w:shd w:val="clear" w:color="auto" w:fill="auto"/>
            <w:tcMar>
              <w:top w:w="0" w:type="dxa"/>
              <w:left w:w="108" w:type="dxa"/>
              <w:bottom w:w="0" w:type="dxa"/>
              <w:right w:w="108" w:type="dxa"/>
            </w:tcMar>
            <w:vAlign w:val="bottom"/>
          </w:tcPr>
          <w:p w14:paraId="133C7115" w14:textId="761A94A1" w:rsidR="002D7598" w:rsidRPr="00CC1E05" w:rsidRDefault="002D7598" w:rsidP="00CE61D7">
            <w:pPr>
              <w:spacing w:before="40" w:after="40" w:line="300" w:lineRule="exact"/>
              <w:rPr>
                <w:szCs w:val="28"/>
              </w:rPr>
            </w:pPr>
            <w:r w:rsidRPr="00CC1E05">
              <w:rPr>
                <w:szCs w:val="28"/>
                <w:rtl/>
              </w:rPr>
              <w:t xml:space="preserve">المتوسط </w:t>
            </w:r>
            <w:r w:rsidRPr="00830C2A">
              <w:rPr>
                <w:szCs w:val="20"/>
                <w:rtl/>
              </w:rPr>
              <w:t>44</w:t>
            </w:r>
            <w:r w:rsidR="00CE61D7" w:rsidRPr="00CE61D7">
              <w:rPr>
                <w:rFonts w:hint="cs"/>
                <w:szCs w:val="28"/>
                <w:rtl/>
              </w:rPr>
              <w:t>,</w:t>
            </w:r>
            <w:r w:rsidRPr="00830C2A">
              <w:rPr>
                <w:szCs w:val="20"/>
                <w:rtl/>
              </w:rPr>
              <w:t>8</w:t>
            </w:r>
          </w:p>
        </w:tc>
      </w:tr>
      <w:tr w:rsidR="002D7598" w:rsidRPr="00CC1E05" w14:paraId="26187CE0" w14:textId="77777777" w:rsidTr="00670B7E">
        <w:trPr>
          <w:cantSplit/>
          <w:jc w:val="center"/>
        </w:trPr>
        <w:tc>
          <w:tcPr>
            <w:tcW w:w="1128" w:type="pct"/>
            <w:shd w:val="clear" w:color="auto" w:fill="auto"/>
            <w:tcMar>
              <w:top w:w="0" w:type="dxa"/>
              <w:left w:w="108" w:type="dxa"/>
              <w:bottom w:w="0" w:type="dxa"/>
              <w:right w:w="108" w:type="dxa"/>
            </w:tcMar>
            <w:hideMark/>
          </w:tcPr>
          <w:p w14:paraId="568818D7" w14:textId="77777777" w:rsidR="002D7598" w:rsidRPr="00CC1E05" w:rsidRDefault="002D7598" w:rsidP="00CC1E05">
            <w:pPr>
              <w:spacing w:before="40" w:after="40" w:line="300" w:lineRule="exact"/>
              <w:rPr>
                <w:szCs w:val="28"/>
              </w:rPr>
            </w:pPr>
            <w:r w:rsidRPr="00830C2A">
              <w:rPr>
                <w:szCs w:val="20"/>
                <w:rtl/>
              </w:rPr>
              <w:t>01</w:t>
            </w:r>
            <w:r w:rsidRPr="00CC1E05">
              <w:rPr>
                <w:szCs w:val="28"/>
                <w:rtl/>
              </w:rPr>
              <w:t>-</w:t>
            </w:r>
            <w:r w:rsidRPr="00830C2A">
              <w:rPr>
                <w:szCs w:val="20"/>
                <w:rtl/>
              </w:rPr>
              <w:t>10</w:t>
            </w:r>
            <w:r w:rsidRPr="00CC1E05">
              <w:rPr>
                <w:szCs w:val="28"/>
                <w:rtl/>
              </w:rPr>
              <w:t>-</w:t>
            </w:r>
            <w:r w:rsidRPr="00830C2A">
              <w:rPr>
                <w:szCs w:val="20"/>
                <w:rtl/>
              </w:rPr>
              <w:t>2014</w:t>
            </w:r>
          </w:p>
          <w:p w14:paraId="3E2DD02A" w14:textId="77777777" w:rsidR="002D7598" w:rsidRPr="00CC1E05" w:rsidRDefault="002D7598" w:rsidP="00CC1E05">
            <w:pPr>
              <w:spacing w:before="40" w:after="40" w:line="300" w:lineRule="exact"/>
              <w:rPr>
                <w:szCs w:val="28"/>
              </w:rPr>
            </w:pPr>
            <w:r w:rsidRPr="00CC1E05">
              <w:rPr>
                <w:szCs w:val="28"/>
                <w:rtl/>
              </w:rPr>
              <w:t xml:space="preserve">المتوسط لعام </w:t>
            </w:r>
            <w:r w:rsidRPr="00830C2A">
              <w:rPr>
                <w:szCs w:val="20"/>
                <w:rtl/>
              </w:rPr>
              <w:t>2014</w:t>
            </w:r>
          </w:p>
        </w:tc>
        <w:tc>
          <w:tcPr>
            <w:tcW w:w="1442" w:type="pct"/>
            <w:shd w:val="clear" w:color="auto" w:fill="auto"/>
            <w:tcMar>
              <w:top w:w="0" w:type="dxa"/>
              <w:left w:w="108" w:type="dxa"/>
              <w:bottom w:w="0" w:type="dxa"/>
              <w:right w:w="108" w:type="dxa"/>
            </w:tcMar>
            <w:vAlign w:val="bottom"/>
            <w:hideMark/>
          </w:tcPr>
          <w:p w14:paraId="7E97AFD9" w14:textId="77777777" w:rsidR="002D7598" w:rsidRPr="00CC1E05" w:rsidRDefault="002D7598" w:rsidP="00CC1E05">
            <w:pPr>
              <w:spacing w:before="40" w:after="40" w:line="300" w:lineRule="exact"/>
              <w:rPr>
                <w:szCs w:val="28"/>
              </w:rPr>
            </w:pPr>
            <w:r w:rsidRPr="00830C2A">
              <w:rPr>
                <w:szCs w:val="20"/>
                <w:rtl/>
              </w:rPr>
              <w:t>299</w:t>
            </w:r>
            <w:r w:rsidRPr="00CC1E05">
              <w:rPr>
                <w:szCs w:val="28"/>
                <w:rtl/>
              </w:rPr>
              <w:t>,</w:t>
            </w:r>
            <w:r w:rsidRPr="00830C2A">
              <w:rPr>
                <w:szCs w:val="20"/>
                <w:rtl/>
              </w:rPr>
              <w:t>8</w:t>
            </w:r>
          </w:p>
          <w:p w14:paraId="1C421ACF" w14:textId="50524580" w:rsidR="002D7598" w:rsidRPr="00CC1E05" w:rsidRDefault="002D7598" w:rsidP="00CE61D7">
            <w:pPr>
              <w:spacing w:before="40" w:after="40" w:line="300" w:lineRule="exact"/>
              <w:rPr>
                <w:szCs w:val="28"/>
              </w:rPr>
            </w:pPr>
            <w:r w:rsidRPr="00CC1E05">
              <w:rPr>
                <w:szCs w:val="28"/>
                <w:rtl/>
              </w:rPr>
              <w:t xml:space="preserve">المتوسط </w:t>
            </w:r>
            <w:r w:rsidRPr="00830C2A">
              <w:rPr>
                <w:szCs w:val="20"/>
                <w:rtl/>
              </w:rPr>
              <w:t>292</w:t>
            </w:r>
            <w:r w:rsidR="00CE61D7" w:rsidRPr="00CE61D7">
              <w:rPr>
                <w:rFonts w:hint="cs"/>
                <w:szCs w:val="28"/>
                <w:rtl/>
              </w:rPr>
              <w:t>,</w:t>
            </w:r>
            <w:r w:rsidRPr="00830C2A">
              <w:rPr>
                <w:szCs w:val="20"/>
                <w:rtl/>
              </w:rPr>
              <w:t>2</w:t>
            </w:r>
          </w:p>
        </w:tc>
        <w:tc>
          <w:tcPr>
            <w:tcW w:w="1251" w:type="pct"/>
            <w:shd w:val="clear" w:color="auto" w:fill="auto"/>
            <w:tcMar>
              <w:top w:w="0" w:type="dxa"/>
              <w:left w:w="108" w:type="dxa"/>
              <w:bottom w:w="0" w:type="dxa"/>
              <w:right w:w="108" w:type="dxa"/>
            </w:tcMar>
            <w:vAlign w:val="bottom"/>
            <w:hideMark/>
          </w:tcPr>
          <w:p w14:paraId="2F0B3E28" w14:textId="77777777" w:rsidR="002D7598" w:rsidRPr="00CC1E05" w:rsidRDefault="002D7598" w:rsidP="00CC1E05">
            <w:pPr>
              <w:spacing w:before="40" w:after="40" w:line="300" w:lineRule="exact"/>
              <w:rPr>
                <w:szCs w:val="28"/>
              </w:rPr>
            </w:pPr>
            <w:r w:rsidRPr="00830C2A">
              <w:rPr>
                <w:szCs w:val="20"/>
                <w:rtl/>
              </w:rPr>
              <w:t>677</w:t>
            </w:r>
            <w:r w:rsidRPr="00CC1E05">
              <w:rPr>
                <w:szCs w:val="28"/>
                <w:rtl/>
              </w:rPr>
              <w:t>,</w:t>
            </w:r>
            <w:r w:rsidRPr="00830C2A">
              <w:rPr>
                <w:szCs w:val="20"/>
                <w:rtl/>
              </w:rPr>
              <w:t>4</w:t>
            </w:r>
          </w:p>
          <w:p w14:paraId="5D5C5EE5" w14:textId="6EFB4146" w:rsidR="002D7598" w:rsidRPr="00CC1E05" w:rsidRDefault="002D7598" w:rsidP="00CE61D7">
            <w:pPr>
              <w:spacing w:before="40" w:after="40" w:line="300" w:lineRule="exact"/>
              <w:rPr>
                <w:szCs w:val="28"/>
              </w:rPr>
            </w:pPr>
            <w:r w:rsidRPr="00CC1E05">
              <w:rPr>
                <w:szCs w:val="28"/>
                <w:rtl/>
              </w:rPr>
              <w:t xml:space="preserve">المتوسط </w:t>
            </w:r>
            <w:r w:rsidRPr="00830C2A">
              <w:rPr>
                <w:szCs w:val="20"/>
                <w:rtl/>
              </w:rPr>
              <w:t>677</w:t>
            </w:r>
            <w:r w:rsidR="00CE61D7" w:rsidRPr="00CE61D7">
              <w:rPr>
                <w:rFonts w:hint="cs"/>
                <w:szCs w:val="28"/>
                <w:rtl/>
              </w:rPr>
              <w:t>,</w:t>
            </w:r>
            <w:r w:rsidRPr="00830C2A">
              <w:rPr>
                <w:szCs w:val="20"/>
                <w:rtl/>
              </w:rPr>
              <w:t>4</w:t>
            </w:r>
          </w:p>
        </w:tc>
        <w:tc>
          <w:tcPr>
            <w:tcW w:w="1179" w:type="pct"/>
            <w:shd w:val="clear" w:color="auto" w:fill="auto"/>
            <w:tcMar>
              <w:top w:w="0" w:type="dxa"/>
              <w:left w:w="108" w:type="dxa"/>
              <w:bottom w:w="0" w:type="dxa"/>
              <w:right w:w="108" w:type="dxa"/>
            </w:tcMar>
            <w:vAlign w:val="bottom"/>
            <w:hideMark/>
          </w:tcPr>
          <w:p w14:paraId="3BB15347" w14:textId="77777777" w:rsidR="002D7598" w:rsidRPr="00CC1E05" w:rsidRDefault="002D7598" w:rsidP="00CC1E05">
            <w:pPr>
              <w:spacing w:before="40" w:after="40" w:line="300" w:lineRule="exact"/>
              <w:rPr>
                <w:szCs w:val="28"/>
              </w:rPr>
            </w:pPr>
            <w:r w:rsidRPr="00830C2A">
              <w:rPr>
                <w:szCs w:val="20"/>
                <w:rtl/>
              </w:rPr>
              <w:t>44</w:t>
            </w:r>
            <w:r w:rsidRPr="00CC1E05">
              <w:rPr>
                <w:szCs w:val="28"/>
                <w:rtl/>
              </w:rPr>
              <w:t>,</w:t>
            </w:r>
            <w:r w:rsidRPr="00830C2A">
              <w:rPr>
                <w:szCs w:val="20"/>
                <w:rtl/>
              </w:rPr>
              <w:t>3</w:t>
            </w:r>
          </w:p>
          <w:p w14:paraId="1CD4ADB3" w14:textId="52575785" w:rsidR="002D7598" w:rsidRPr="00CC1E05" w:rsidRDefault="002D7598" w:rsidP="00CE61D7">
            <w:pPr>
              <w:spacing w:before="40" w:after="40" w:line="300" w:lineRule="exact"/>
              <w:rPr>
                <w:szCs w:val="28"/>
              </w:rPr>
            </w:pPr>
            <w:r w:rsidRPr="00CC1E05">
              <w:rPr>
                <w:szCs w:val="28"/>
                <w:rtl/>
              </w:rPr>
              <w:t xml:space="preserve">المتوسط </w:t>
            </w:r>
            <w:r w:rsidRPr="00830C2A">
              <w:rPr>
                <w:szCs w:val="20"/>
                <w:rtl/>
              </w:rPr>
              <w:t>43</w:t>
            </w:r>
            <w:r w:rsidR="00CE61D7" w:rsidRPr="00CE61D7">
              <w:rPr>
                <w:rFonts w:hint="cs"/>
                <w:szCs w:val="28"/>
                <w:rtl/>
              </w:rPr>
              <w:t>,</w:t>
            </w:r>
            <w:r w:rsidRPr="00830C2A">
              <w:rPr>
                <w:szCs w:val="20"/>
                <w:rtl/>
              </w:rPr>
              <w:t>1</w:t>
            </w:r>
          </w:p>
        </w:tc>
      </w:tr>
      <w:tr w:rsidR="002D7598" w:rsidRPr="00CC1E05" w14:paraId="1766B861" w14:textId="77777777" w:rsidTr="00670B7E">
        <w:trPr>
          <w:cantSplit/>
          <w:jc w:val="center"/>
        </w:trPr>
        <w:tc>
          <w:tcPr>
            <w:tcW w:w="1128" w:type="pct"/>
            <w:shd w:val="clear" w:color="auto" w:fill="auto"/>
            <w:tcMar>
              <w:top w:w="0" w:type="dxa"/>
              <w:left w:w="108" w:type="dxa"/>
              <w:bottom w:w="0" w:type="dxa"/>
              <w:right w:w="108" w:type="dxa"/>
            </w:tcMar>
            <w:hideMark/>
          </w:tcPr>
          <w:p w14:paraId="147B76D8" w14:textId="77777777" w:rsidR="002D7598" w:rsidRPr="00CC1E05" w:rsidRDefault="002D7598" w:rsidP="00CC1E05">
            <w:pPr>
              <w:spacing w:before="40" w:after="40" w:line="30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2015</w:t>
            </w:r>
          </w:p>
          <w:p w14:paraId="5F8AEB4C" w14:textId="77777777" w:rsidR="002D7598" w:rsidRPr="00CC1E05" w:rsidRDefault="002D7598" w:rsidP="00CC1E05">
            <w:pPr>
              <w:spacing w:before="40" w:after="40" w:line="300" w:lineRule="exact"/>
              <w:rPr>
                <w:szCs w:val="28"/>
              </w:rPr>
            </w:pPr>
            <w:r w:rsidRPr="00830C2A">
              <w:rPr>
                <w:szCs w:val="20"/>
                <w:rtl/>
              </w:rPr>
              <w:t>01</w:t>
            </w:r>
            <w:r w:rsidRPr="00CC1E05">
              <w:rPr>
                <w:szCs w:val="28"/>
                <w:rtl/>
              </w:rPr>
              <w:t>-</w:t>
            </w:r>
            <w:r w:rsidRPr="00830C2A">
              <w:rPr>
                <w:szCs w:val="20"/>
                <w:rtl/>
              </w:rPr>
              <w:t>07</w:t>
            </w:r>
            <w:r w:rsidRPr="00CC1E05">
              <w:rPr>
                <w:szCs w:val="28"/>
                <w:rtl/>
              </w:rPr>
              <w:t>-</w:t>
            </w:r>
            <w:r w:rsidRPr="00830C2A">
              <w:rPr>
                <w:szCs w:val="20"/>
                <w:rtl/>
              </w:rPr>
              <w:t>2015</w:t>
            </w:r>
          </w:p>
          <w:p w14:paraId="6F71B09A" w14:textId="77777777" w:rsidR="002D7598" w:rsidRPr="00CC1E05" w:rsidRDefault="002D7598" w:rsidP="00CC1E05">
            <w:pPr>
              <w:spacing w:before="40" w:after="40" w:line="300" w:lineRule="exact"/>
              <w:rPr>
                <w:szCs w:val="28"/>
              </w:rPr>
            </w:pPr>
            <w:r w:rsidRPr="00CC1E05">
              <w:rPr>
                <w:szCs w:val="28"/>
                <w:rtl/>
              </w:rPr>
              <w:t xml:space="preserve">المتوسط لعام </w:t>
            </w:r>
            <w:r w:rsidRPr="00830C2A">
              <w:rPr>
                <w:szCs w:val="20"/>
                <w:rtl/>
              </w:rPr>
              <w:t>2015</w:t>
            </w:r>
          </w:p>
        </w:tc>
        <w:tc>
          <w:tcPr>
            <w:tcW w:w="1442" w:type="pct"/>
            <w:shd w:val="clear" w:color="auto" w:fill="auto"/>
            <w:tcMar>
              <w:top w:w="0" w:type="dxa"/>
              <w:left w:w="108" w:type="dxa"/>
              <w:bottom w:w="0" w:type="dxa"/>
              <w:right w:w="108" w:type="dxa"/>
            </w:tcMar>
            <w:vAlign w:val="bottom"/>
            <w:hideMark/>
          </w:tcPr>
          <w:p w14:paraId="7790F6A8" w14:textId="77777777" w:rsidR="002D7598" w:rsidRPr="00CC1E05" w:rsidRDefault="002D7598" w:rsidP="00CC1E05">
            <w:pPr>
              <w:spacing w:before="40" w:after="40" w:line="300" w:lineRule="exact"/>
              <w:rPr>
                <w:szCs w:val="28"/>
              </w:rPr>
            </w:pPr>
            <w:r w:rsidRPr="00830C2A">
              <w:rPr>
                <w:szCs w:val="20"/>
                <w:rtl/>
              </w:rPr>
              <w:t>300</w:t>
            </w:r>
          </w:p>
          <w:p w14:paraId="0F538ED5" w14:textId="77777777" w:rsidR="002D7598" w:rsidRPr="00CC1E05" w:rsidRDefault="002D7598" w:rsidP="00CC1E05">
            <w:pPr>
              <w:spacing w:before="40" w:after="40" w:line="300" w:lineRule="exact"/>
              <w:rPr>
                <w:szCs w:val="28"/>
              </w:rPr>
            </w:pPr>
            <w:r w:rsidRPr="00830C2A">
              <w:rPr>
                <w:szCs w:val="20"/>
                <w:rtl/>
              </w:rPr>
              <w:t>325</w:t>
            </w:r>
          </w:p>
          <w:p w14:paraId="139B4857" w14:textId="377A5CAD" w:rsidR="002D7598" w:rsidRPr="00CC1E05" w:rsidRDefault="002D7598" w:rsidP="00CE61D7">
            <w:pPr>
              <w:spacing w:before="40" w:after="40" w:line="300" w:lineRule="exact"/>
              <w:rPr>
                <w:szCs w:val="28"/>
              </w:rPr>
            </w:pPr>
            <w:r w:rsidRPr="00CC1E05">
              <w:rPr>
                <w:szCs w:val="28"/>
                <w:rtl/>
              </w:rPr>
              <w:t xml:space="preserve">المتوسط </w:t>
            </w:r>
            <w:r w:rsidRPr="00830C2A">
              <w:rPr>
                <w:szCs w:val="20"/>
                <w:rtl/>
              </w:rPr>
              <w:t>312</w:t>
            </w:r>
            <w:r w:rsidR="00CE61D7" w:rsidRPr="00CE61D7">
              <w:rPr>
                <w:rFonts w:hint="cs"/>
                <w:szCs w:val="28"/>
                <w:rtl/>
              </w:rPr>
              <w:t>,</w:t>
            </w:r>
            <w:r w:rsidRPr="00830C2A">
              <w:rPr>
                <w:szCs w:val="20"/>
                <w:rtl/>
              </w:rPr>
              <w:t>5</w:t>
            </w:r>
          </w:p>
        </w:tc>
        <w:tc>
          <w:tcPr>
            <w:tcW w:w="1251" w:type="pct"/>
            <w:shd w:val="clear" w:color="auto" w:fill="auto"/>
            <w:tcMar>
              <w:top w:w="0" w:type="dxa"/>
              <w:left w:w="108" w:type="dxa"/>
              <w:bottom w:w="0" w:type="dxa"/>
              <w:right w:w="108" w:type="dxa"/>
            </w:tcMar>
            <w:vAlign w:val="bottom"/>
            <w:hideMark/>
          </w:tcPr>
          <w:p w14:paraId="4732E59B" w14:textId="77777777" w:rsidR="002D7598" w:rsidRPr="00CC1E05" w:rsidRDefault="002D7598" w:rsidP="00CC1E05">
            <w:pPr>
              <w:spacing w:before="40" w:after="40" w:line="300" w:lineRule="exact"/>
              <w:rPr>
                <w:szCs w:val="28"/>
              </w:rPr>
            </w:pPr>
            <w:r w:rsidRPr="00830C2A">
              <w:rPr>
                <w:szCs w:val="20"/>
                <w:rtl/>
              </w:rPr>
              <w:t>714</w:t>
            </w:r>
            <w:r w:rsidRPr="00CC1E05">
              <w:rPr>
                <w:szCs w:val="28"/>
                <w:rtl/>
              </w:rPr>
              <w:t>,</w:t>
            </w:r>
            <w:r w:rsidRPr="00830C2A">
              <w:rPr>
                <w:szCs w:val="20"/>
                <w:rtl/>
              </w:rPr>
              <w:t>1</w:t>
            </w:r>
          </w:p>
          <w:p w14:paraId="069F4766" w14:textId="77777777" w:rsidR="002D7598" w:rsidRPr="00CC1E05" w:rsidRDefault="002D7598" w:rsidP="00CC1E05">
            <w:pPr>
              <w:spacing w:before="40" w:after="40" w:line="300" w:lineRule="exact"/>
              <w:rPr>
                <w:szCs w:val="28"/>
              </w:rPr>
            </w:pPr>
            <w:r w:rsidRPr="00830C2A">
              <w:rPr>
                <w:szCs w:val="20"/>
                <w:rtl/>
              </w:rPr>
              <w:t>714</w:t>
            </w:r>
            <w:r w:rsidRPr="00CC1E05">
              <w:rPr>
                <w:szCs w:val="28"/>
                <w:rtl/>
              </w:rPr>
              <w:t>,</w:t>
            </w:r>
            <w:r w:rsidRPr="00830C2A">
              <w:rPr>
                <w:szCs w:val="20"/>
                <w:rtl/>
              </w:rPr>
              <w:t>1</w:t>
            </w:r>
          </w:p>
          <w:p w14:paraId="2782D099" w14:textId="45A13312" w:rsidR="002D7598" w:rsidRPr="00CC1E05" w:rsidRDefault="002D7598" w:rsidP="00CE61D7">
            <w:pPr>
              <w:spacing w:before="40" w:after="40" w:line="300" w:lineRule="exact"/>
              <w:rPr>
                <w:szCs w:val="28"/>
              </w:rPr>
            </w:pPr>
            <w:r w:rsidRPr="00CC1E05">
              <w:rPr>
                <w:szCs w:val="28"/>
                <w:rtl/>
              </w:rPr>
              <w:t xml:space="preserve">المتوسط </w:t>
            </w:r>
            <w:r w:rsidRPr="00830C2A">
              <w:rPr>
                <w:szCs w:val="20"/>
                <w:rtl/>
              </w:rPr>
              <w:t>714</w:t>
            </w:r>
            <w:r w:rsidR="00CE61D7" w:rsidRPr="00CE61D7">
              <w:rPr>
                <w:rFonts w:hint="cs"/>
                <w:szCs w:val="28"/>
                <w:rtl/>
              </w:rPr>
              <w:t>,</w:t>
            </w:r>
            <w:r w:rsidRPr="00830C2A">
              <w:rPr>
                <w:szCs w:val="20"/>
                <w:rtl/>
              </w:rPr>
              <w:t>1</w:t>
            </w:r>
          </w:p>
        </w:tc>
        <w:tc>
          <w:tcPr>
            <w:tcW w:w="1179" w:type="pct"/>
            <w:shd w:val="clear" w:color="auto" w:fill="auto"/>
            <w:tcMar>
              <w:top w:w="0" w:type="dxa"/>
              <w:left w:w="108" w:type="dxa"/>
              <w:bottom w:w="0" w:type="dxa"/>
              <w:right w:w="108" w:type="dxa"/>
            </w:tcMar>
            <w:vAlign w:val="bottom"/>
            <w:hideMark/>
          </w:tcPr>
          <w:p w14:paraId="60894E6E" w14:textId="77777777" w:rsidR="002D7598" w:rsidRPr="00CC1E05" w:rsidRDefault="002D7598" w:rsidP="00CC1E05">
            <w:pPr>
              <w:spacing w:before="40" w:after="40" w:line="300" w:lineRule="exact"/>
              <w:rPr>
                <w:szCs w:val="28"/>
              </w:rPr>
            </w:pPr>
            <w:r w:rsidRPr="00830C2A">
              <w:rPr>
                <w:szCs w:val="20"/>
                <w:rtl/>
              </w:rPr>
              <w:t>42</w:t>
            </w:r>
            <w:r w:rsidRPr="00CC1E05">
              <w:rPr>
                <w:szCs w:val="28"/>
                <w:rtl/>
              </w:rPr>
              <w:t>,</w:t>
            </w:r>
            <w:r w:rsidRPr="00830C2A">
              <w:rPr>
                <w:szCs w:val="20"/>
                <w:rtl/>
              </w:rPr>
              <w:t>0</w:t>
            </w:r>
          </w:p>
          <w:p w14:paraId="0E92AB6E" w14:textId="77777777" w:rsidR="002D7598" w:rsidRPr="00CC1E05" w:rsidRDefault="002D7598" w:rsidP="00CC1E05">
            <w:pPr>
              <w:spacing w:before="40" w:after="40" w:line="300" w:lineRule="exact"/>
              <w:rPr>
                <w:szCs w:val="28"/>
              </w:rPr>
            </w:pPr>
            <w:r w:rsidRPr="00830C2A">
              <w:rPr>
                <w:szCs w:val="20"/>
                <w:rtl/>
              </w:rPr>
              <w:t>45</w:t>
            </w:r>
            <w:r w:rsidRPr="00CC1E05">
              <w:rPr>
                <w:szCs w:val="28"/>
                <w:rtl/>
              </w:rPr>
              <w:t>,</w:t>
            </w:r>
            <w:r w:rsidRPr="00830C2A">
              <w:rPr>
                <w:szCs w:val="20"/>
                <w:rtl/>
              </w:rPr>
              <w:t>5</w:t>
            </w:r>
          </w:p>
          <w:p w14:paraId="2BC749CB" w14:textId="2A616170" w:rsidR="002D7598" w:rsidRPr="00CC1E05" w:rsidRDefault="002D7598" w:rsidP="00CE61D7">
            <w:pPr>
              <w:spacing w:before="40" w:after="40" w:line="300" w:lineRule="exact"/>
              <w:rPr>
                <w:szCs w:val="28"/>
              </w:rPr>
            </w:pPr>
            <w:r w:rsidRPr="00CC1E05">
              <w:rPr>
                <w:szCs w:val="28"/>
                <w:rtl/>
              </w:rPr>
              <w:t xml:space="preserve">المتوسط </w:t>
            </w:r>
            <w:r w:rsidRPr="00830C2A">
              <w:rPr>
                <w:szCs w:val="20"/>
                <w:rtl/>
              </w:rPr>
              <w:t>43</w:t>
            </w:r>
            <w:r w:rsidR="00CE61D7" w:rsidRPr="00CE61D7">
              <w:rPr>
                <w:rFonts w:hint="cs"/>
                <w:szCs w:val="28"/>
                <w:rtl/>
              </w:rPr>
              <w:t>,</w:t>
            </w:r>
            <w:r w:rsidRPr="00830C2A">
              <w:rPr>
                <w:szCs w:val="20"/>
                <w:rtl/>
              </w:rPr>
              <w:t>8</w:t>
            </w:r>
          </w:p>
        </w:tc>
      </w:tr>
      <w:tr w:rsidR="002D7598" w:rsidRPr="00CC1E05" w14:paraId="5B8FBBE8" w14:textId="77777777" w:rsidTr="00670B7E">
        <w:trPr>
          <w:cantSplit/>
          <w:jc w:val="center"/>
        </w:trPr>
        <w:tc>
          <w:tcPr>
            <w:tcW w:w="1128" w:type="pct"/>
            <w:shd w:val="clear" w:color="auto" w:fill="auto"/>
            <w:tcMar>
              <w:top w:w="0" w:type="dxa"/>
              <w:left w:w="108" w:type="dxa"/>
              <w:bottom w:w="0" w:type="dxa"/>
              <w:right w:w="108" w:type="dxa"/>
            </w:tcMar>
            <w:hideMark/>
          </w:tcPr>
          <w:p w14:paraId="5ABC2D97" w14:textId="77777777" w:rsidR="002D7598" w:rsidRPr="00CC1E05" w:rsidRDefault="002D7598" w:rsidP="00CC1E05">
            <w:pPr>
              <w:spacing w:before="40" w:after="40" w:line="30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2016</w:t>
            </w:r>
          </w:p>
          <w:p w14:paraId="002DD738" w14:textId="77777777" w:rsidR="002D7598" w:rsidRPr="00CC1E05" w:rsidRDefault="002D7598" w:rsidP="00CC1E05">
            <w:pPr>
              <w:spacing w:before="40" w:after="40" w:line="300" w:lineRule="exact"/>
              <w:rPr>
                <w:szCs w:val="28"/>
              </w:rPr>
            </w:pPr>
            <w:r w:rsidRPr="00830C2A">
              <w:rPr>
                <w:szCs w:val="20"/>
                <w:rtl/>
              </w:rPr>
              <w:t>01</w:t>
            </w:r>
            <w:r w:rsidRPr="00CC1E05">
              <w:rPr>
                <w:szCs w:val="28"/>
                <w:rtl/>
              </w:rPr>
              <w:t>-</w:t>
            </w:r>
            <w:r w:rsidRPr="00830C2A">
              <w:rPr>
                <w:szCs w:val="20"/>
                <w:rtl/>
              </w:rPr>
              <w:t>07</w:t>
            </w:r>
            <w:r w:rsidRPr="00CC1E05">
              <w:rPr>
                <w:szCs w:val="28"/>
                <w:rtl/>
              </w:rPr>
              <w:t>-</w:t>
            </w:r>
            <w:r w:rsidRPr="00830C2A">
              <w:rPr>
                <w:szCs w:val="20"/>
                <w:rtl/>
              </w:rPr>
              <w:t>2016</w:t>
            </w:r>
          </w:p>
          <w:p w14:paraId="79A63F41" w14:textId="77777777" w:rsidR="002D7598" w:rsidRPr="00CC1E05" w:rsidRDefault="002D7598" w:rsidP="00CC1E05">
            <w:pPr>
              <w:spacing w:before="40" w:after="40" w:line="300" w:lineRule="exact"/>
              <w:rPr>
                <w:szCs w:val="28"/>
              </w:rPr>
            </w:pPr>
            <w:r w:rsidRPr="00CC1E05">
              <w:rPr>
                <w:szCs w:val="28"/>
                <w:rtl/>
              </w:rPr>
              <w:t xml:space="preserve">المتوسط لعام </w:t>
            </w:r>
            <w:r w:rsidRPr="00830C2A">
              <w:rPr>
                <w:szCs w:val="20"/>
                <w:rtl/>
              </w:rPr>
              <w:t>2016</w:t>
            </w:r>
          </w:p>
        </w:tc>
        <w:tc>
          <w:tcPr>
            <w:tcW w:w="1442" w:type="pct"/>
            <w:shd w:val="clear" w:color="auto" w:fill="auto"/>
            <w:tcMar>
              <w:top w:w="0" w:type="dxa"/>
              <w:left w:w="108" w:type="dxa"/>
              <w:bottom w:w="0" w:type="dxa"/>
              <w:right w:w="108" w:type="dxa"/>
            </w:tcMar>
            <w:vAlign w:val="bottom"/>
            <w:hideMark/>
          </w:tcPr>
          <w:p w14:paraId="79D59E7E" w14:textId="77777777" w:rsidR="002D7598" w:rsidRPr="00CC1E05" w:rsidRDefault="002D7598" w:rsidP="00CC1E05">
            <w:pPr>
              <w:spacing w:before="40" w:after="40" w:line="300" w:lineRule="exact"/>
              <w:rPr>
                <w:szCs w:val="28"/>
              </w:rPr>
            </w:pPr>
            <w:r w:rsidRPr="00830C2A">
              <w:rPr>
                <w:szCs w:val="20"/>
                <w:rtl/>
              </w:rPr>
              <w:t>350</w:t>
            </w:r>
          </w:p>
          <w:p w14:paraId="132E35FF" w14:textId="77777777" w:rsidR="002D7598" w:rsidRPr="00CC1E05" w:rsidRDefault="002D7598" w:rsidP="00CC1E05">
            <w:pPr>
              <w:spacing w:before="40" w:after="40" w:line="300" w:lineRule="exact"/>
              <w:rPr>
                <w:szCs w:val="28"/>
              </w:rPr>
            </w:pPr>
            <w:r w:rsidRPr="00830C2A">
              <w:rPr>
                <w:szCs w:val="20"/>
                <w:rtl/>
              </w:rPr>
              <w:t>380</w:t>
            </w:r>
          </w:p>
          <w:p w14:paraId="6EDA329A" w14:textId="77777777" w:rsidR="002D7598" w:rsidRPr="00CC1E05" w:rsidRDefault="002D7598" w:rsidP="00CC1E05">
            <w:pPr>
              <w:spacing w:before="40" w:after="40" w:line="300" w:lineRule="exact"/>
              <w:rPr>
                <w:szCs w:val="28"/>
              </w:rPr>
            </w:pPr>
            <w:r w:rsidRPr="00CC1E05">
              <w:rPr>
                <w:szCs w:val="28"/>
                <w:rtl/>
              </w:rPr>
              <w:t xml:space="preserve">المتوسط </w:t>
            </w:r>
            <w:r w:rsidRPr="00830C2A">
              <w:rPr>
                <w:szCs w:val="20"/>
                <w:rtl/>
              </w:rPr>
              <w:t>365</w:t>
            </w:r>
          </w:p>
        </w:tc>
        <w:tc>
          <w:tcPr>
            <w:tcW w:w="1251" w:type="pct"/>
            <w:shd w:val="clear" w:color="auto" w:fill="auto"/>
            <w:tcMar>
              <w:top w:w="0" w:type="dxa"/>
              <w:left w:w="108" w:type="dxa"/>
              <w:bottom w:w="0" w:type="dxa"/>
              <w:right w:w="108" w:type="dxa"/>
            </w:tcMar>
            <w:vAlign w:val="bottom"/>
            <w:hideMark/>
          </w:tcPr>
          <w:p w14:paraId="43D43C46" w14:textId="77777777" w:rsidR="002D7598" w:rsidRPr="00CC1E05" w:rsidRDefault="002D7598" w:rsidP="00CC1E05">
            <w:pPr>
              <w:spacing w:before="40" w:after="40" w:line="300" w:lineRule="exact"/>
              <w:rPr>
                <w:szCs w:val="28"/>
              </w:rPr>
            </w:pPr>
            <w:r w:rsidRPr="00830C2A">
              <w:rPr>
                <w:szCs w:val="20"/>
                <w:rtl/>
              </w:rPr>
              <w:t>774</w:t>
            </w:r>
            <w:r w:rsidRPr="00CC1E05">
              <w:rPr>
                <w:szCs w:val="28"/>
                <w:rtl/>
              </w:rPr>
              <w:t>,</w:t>
            </w:r>
            <w:r w:rsidRPr="00830C2A">
              <w:rPr>
                <w:szCs w:val="20"/>
                <w:rtl/>
              </w:rPr>
              <w:t>0</w:t>
            </w:r>
          </w:p>
          <w:p w14:paraId="40192CDC" w14:textId="77777777" w:rsidR="002D7598" w:rsidRPr="00CC1E05" w:rsidRDefault="002D7598" w:rsidP="00CC1E05">
            <w:pPr>
              <w:spacing w:before="40" w:after="40" w:line="300" w:lineRule="exact"/>
              <w:rPr>
                <w:szCs w:val="28"/>
              </w:rPr>
            </w:pPr>
            <w:r w:rsidRPr="00830C2A">
              <w:rPr>
                <w:szCs w:val="20"/>
                <w:rtl/>
              </w:rPr>
              <w:t>774</w:t>
            </w:r>
            <w:r w:rsidRPr="00CC1E05">
              <w:rPr>
                <w:szCs w:val="28"/>
                <w:rtl/>
              </w:rPr>
              <w:t>,</w:t>
            </w:r>
            <w:r w:rsidRPr="00830C2A">
              <w:rPr>
                <w:szCs w:val="20"/>
                <w:rtl/>
              </w:rPr>
              <w:t>0</w:t>
            </w:r>
          </w:p>
          <w:p w14:paraId="20DACF30" w14:textId="274B483F" w:rsidR="002D7598" w:rsidRPr="00CC1E05" w:rsidRDefault="002D7598" w:rsidP="00CE61D7">
            <w:pPr>
              <w:spacing w:before="40" w:after="40" w:line="300" w:lineRule="exact"/>
              <w:rPr>
                <w:szCs w:val="28"/>
              </w:rPr>
            </w:pPr>
            <w:r w:rsidRPr="00CC1E05">
              <w:rPr>
                <w:szCs w:val="28"/>
                <w:rtl/>
              </w:rPr>
              <w:t xml:space="preserve">المتوسط </w:t>
            </w:r>
            <w:r w:rsidRPr="00830C2A">
              <w:rPr>
                <w:szCs w:val="20"/>
                <w:rtl/>
              </w:rPr>
              <w:t>774</w:t>
            </w:r>
            <w:r w:rsidR="00CE61D7" w:rsidRPr="00CE61D7">
              <w:rPr>
                <w:rFonts w:hint="cs"/>
                <w:szCs w:val="28"/>
                <w:rtl/>
              </w:rPr>
              <w:t>,</w:t>
            </w:r>
            <w:r w:rsidRPr="00830C2A">
              <w:rPr>
                <w:szCs w:val="20"/>
                <w:rtl/>
              </w:rPr>
              <w:t>0</w:t>
            </w:r>
          </w:p>
        </w:tc>
        <w:tc>
          <w:tcPr>
            <w:tcW w:w="1179" w:type="pct"/>
            <w:shd w:val="clear" w:color="auto" w:fill="auto"/>
            <w:tcMar>
              <w:top w:w="0" w:type="dxa"/>
              <w:left w:w="108" w:type="dxa"/>
              <w:bottom w:w="0" w:type="dxa"/>
              <w:right w:w="108" w:type="dxa"/>
            </w:tcMar>
            <w:vAlign w:val="bottom"/>
            <w:hideMark/>
          </w:tcPr>
          <w:p w14:paraId="054B210F" w14:textId="77777777" w:rsidR="002D7598" w:rsidRPr="00CC1E05" w:rsidRDefault="002D7598" w:rsidP="00CC1E05">
            <w:pPr>
              <w:spacing w:before="40" w:after="40" w:line="300" w:lineRule="exact"/>
              <w:rPr>
                <w:szCs w:val="28"/>
              </w:rPr>
            </w:pPr>
            <w:r w:rsidRPr="00830C2A">
              <w:rPr>
                <w:szCs w:val="20"/>
                <w:rtl/>
              </w:rPr>
              <w:t>45</w:t>
            </w:r>
            <w:r w:rsidRPr="00CC1E05">
              <w:rPr>
                <w:szCs w:val="28"/>
                <w:rtl/>
              </w:rPr>
              <w:t>,</w:t>
            </w:r>
            <w:r w:rsidRPr="00830C2A">
              <w:rPr>
                <w:szCs w:val="20"/>
                <w:rtl/>
              </w:rPr>
              <w:t>2</w:t>
            </w:r>
          </w:p>
          <w:p w14:paraId="2E3FEDE7" w14:textId="77777777" w:rsidR="002D7598" w:rsidRPr="00CC1E05" w:rsidRDefault="002D7598" w:rsidP="00CC1E05">
            <w:pPr>
              <w:spacing w:before="40" w:after="40" w:line="300" w:lineRule="exact"/>
              <w:rPr>
                <w:szCs w:val="28"/>
              </w:rPr>
            </w:pPr>
            <w:r w:rsidRPr="00830C2A">
              <w:rPr>
                <w:szCs w:val="20"/>
                <w:rtl/>
              </w:rPr>
              <w:t>49</w:t>
            </w:r>
            <w:r w:rsidRPr="00CC1E05">
              <w:rPr>
                <w:szCs w:val="28"/>
                <w:rtl/>
              </w:rPr>
              <w:t>,</w:t>
            </w:r>
            <w:r w:rsidRPr="00830C2A">
              <w:rPr>
                <w:szCs w:val="20"/>
                <w:rtl/>
              </w:rPr>
              <w:t>1</w:t>
            </w:r>
          </w:p>
          <w:p w14:paraId="65968C42" w14:textId="5BD99099" w:rsidR="002D7598" w:rsidRPr="00CC1E05" w:rsidRDefault="002D7598" w:rsidP="00CE61D7">
            <w:pPr>
              <w:spacing w:before="40" w:after="40" w:line="300" w:lineRule="exact"/>
              <w:rPr>
                <w:szCs w:val="28"/>
              </w:rPr>
            </w:pPr>
            <w:r w:rsidRPr="00CC1E05">
              <w:rPr>
                <w:szCs w:val="28"/>
                <w:rtl/>
              </w:rPr>
              <w:t xml:space="preserve">المتوسط </w:t>
            </w:r>
            <w:r w:rsidRPr="00830C2A">
              <w:rPr>
                <w:szCs w:val="20"/>
                <w:rtl/>
              </w:rPr>
              <w:t>47</w:t>
            </w:r>
            <w:r w:rsidR="00CE61D7" w:rsidRPr="00CE61D7">
              <w:rPr>
                <w:rFonts w:hint="cs"/>
                <w:szCs w:val="28"/>
                <w:rtl/>
              </w:rPr>
              <w:t>,</w:t>
            </w:r>
            <w:r w:rsidRPr="00830C2A">
              <w:rPr>
                <w:szCs w:val="20"/>
                <w:rtl/>
              </w:rPr>
              <w:t>2</w:t>
            </w:r>
          </w:p>
        </w:tc>
      </w:tr>
      <w:tr w:rsidR="002D7598" w:rsidRPr="00CC1E05" w14:paraId="6111C1EC" w14:textId="77777777" w:rsidTr="00670B7E">
        <w:trPr>
          <w:cantSplit/>
          <w:jc w:val="center"/>
        </w:trPr>
        <w:tc>
          <w:tcPr>
            <w:tcW w:w="1128" w:type="pct"/>
            <w:shd w:val="clear" w:color="auto" w:fill="auto"/>
            <w:tcMar>
              <w:top w:w="0" w:type="dxa"/>
              <w:left w:w="108" w:type="dxa"/>
              <w:bottom w:w="0" w:type="dxa"/>
              <w:right w:w="108" w:type="dxa"/>
            </w:tcMar>
            <w:hideMark/>
          </w:tcPr>
          <w:p w14:paraId="34289DC1" w14:textId="77777777" w:rsidR="002D7598" w:rsidRPr="00CC1E05" w:rsidRDefault="002D7598" w:rsidP="00CC1E05">
            <w:pPr>
              <w:spacing w:before="40" w:after="40" w:line="30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2017</w:t>
            </w:r>
          </w:p>
        </w:tc>
        <w:tc>
          <w:tcPr>
            <w:tcW w:w="1442" w:type="pct"/>
            <w:shd w:val="clear" w:color="auto" w:fill="auto"/>
            <w:tcMar>
              <w:top w:w="0" w:type="dxa"/>
              <w:left w:w="108" w:type="dxa"/>
              <w:bottom w:w="0" w:type="dxa"/>
              <w:right w:w="108" w:type="dxa"/>
            </w:tcMar>
            <w:vAlign w:val="bottom"/>
            <w:hideMark/>
          </w:tcPr>
          <w:p w14:paraId="1538D33A" w14:textId="77777777" w:rsidR="002D7598" w:rsidRPr="00CC1E05" w:rsidRDefault="002D7598" w:rsidP="00CC1E05">
            <w:pPr>
              <w:spacing w:before="40" w:after="40" w:line="300" w:lineRule="exact"/>
              <w:rPr>
                <w:szCs w:val="28"/>
              </w:rPr>
            </w:pPr>
            <w:r w:rsidRPr="00830C2A">
              <w:rPr>
                <w:szCs w:val="20"/>
                <w:rtl/>
              </w:rPr>
              <w:t>380</w:t>
            </w:r>
          </w:p>
        </w:tc>
        <w:tc>
          <w:tcPr>
            <w:tcW w:w="1251" w:type="pct"/>
            <w:shd w:val="clear" w:color="auto" w:fill="auto"/>
            <w:tcMar>
              <w:top w:w="0" w:type="dxa"/>
              <w:left w:w="108" w:type="dxa"/>
              <w:bottom w:w="0" w:type="dxa"/>
              <w:right w:w="108" w:type="dxa"/>
            </w:tcMar>
            <w:vAlign w:val="bottom"/>
            <w:hideMark/>
          </w:tcPr>
          <w:p w14:paraId="400C10F1" w14:textId="77777777" w:rsidR="002D7598" w:rsidRPr="00CC1E05" w:rsidRDefault="002D7598" w:rsidP="00CC1E05">
            <w:pPr>
              <w:spacing w:before="40" w:after="40" w:line="300" w:lineRule="exact"/>
              <w:rPr>
                <w:szCs w:val="28"/>
              </w:rPr>
            </w:pPr>
            <w:r w:rsidRPr="00830C2A">
              <w:rPr>
                <w:szCs w:val="20"/>
                <w:rtl/>
              </w:rPr>
              <w:t>840</w:t>
            </w:r>
            <w:r w:rsidRPr="00CC1E05">
              <w:rPr>
                <w:szCs w:val="28"/>
                <w:rtl/>
              </w:rPr>
              <w:t>,</w:t>
            </w:r>
            <w:r w:rsidRPr="00830C2A">
              <w:rPr>
                <w:szCs w:val="20"/>
                <w:rtl/>
              </w:rPr>
              <w:t>4</w:t>
            </w:r>
          </w:p>
        </w:tc>
        <w:tc>
          <w:tcPr>
            <w:tcW w:w="1179" w:type="pct"/>
            <w:shd w:val="clear" w:color="auto" w:fill="auto"/>
            <w:tcMar>
              <w:top w:w="0" w:type="dxa"/>
              <w:left w:w="108" w:type="dxa"/>
              <w:bottom w:w="0" w:type="dxa"/>
              <w:right w:w="108" w:type="dxa"/>
            </w:tcMar>
            <w:vAlign w:val="bottom"/>
            <w:hideMark/>
          </w:tcPr>
          <w:p w14:paraId="29F2C239" w14:textId="77777777" w:rsidR="002D7598" w:rsidRPr="00CC1E05" w:rsidRDefault="002D7598" w:rsidP="00CC1E05">
            <w:pPr>
              <w:spacing w:before="40" w:after="40" w:line="300" w:lineRule="exact"/>
              <w:rPr>
                <w:szCs w:val="28"/>
              </w:rPr>
            </w:pPr>
            <w:r w:rsidRPr="00830C2A">
              <w:rPr>
                <w:szCs w:val="20"/>
                <w:rtl/>
              </w:rPr>
              <w:t>45</w:t>
            </w:r>
            <w:r w:rsidRPr="00CC1E05">
              <w:rPr>
                <w:szCs w:val="28"/>
                <w:rtl/>
              </w:rPr>
              <w:t>,</w:t>
            </w:r>
            <w:r w:rsidRPr="00830C2A">
              <w:rPr>
                <w:szCs w:val="20"/>
                <w:rtl/>
              </w:rPr>
              <w:t>2</w:t>
            </w:r>
          </w:p>
        </w:tc>
      </w:tr>
      <w:tr w:rsidR="002D7598" w:rsidRPr="00CC1E05" w14:paraId="22A0A271" w14:textId="77777777" w:rsidTr="00670B7E">
        <w:trPr>
          <w:cantSplit/>
          <w:jc w:val="center"/>
        </w:trPr>
        <w:tc>
          <w:tcPr>
            <w:tcW w:w="1128" w:type="pct"/>
            <w:shd w:val="clear" w:color="auto" w:fill="auto"/>
            <w:tcMar>
              <w:top w:w="0" w:type="dxa"/>
              <w:left w:w="108" w:type="dxa"/>
              <w:bottom w:w="0" w:type="dxa"/>
              <w:right w:w="108" w:type="dxa"/>
            </w:tcMar>
          </w:tcPr>
          <w:p w14:paraId="014963F0" w14:textId="77777777" w:rsidR="002D7598" w:rsidRPr="00CC1E05" w:rsidRDefault="002D7598" w:rsidP="00CC1E05">
            <w:pPr>
              <w:spacing w:before="40" w:after="40" w:line="300" w:lineRule="exact"/>
              <w:rPr>
                <w:szCs w:val="28"/>
              </w:rPr>
            </w:pPr>
            <w:r w:rsidRPr="00CC1E05">
              <w:rPr>
                <w:szCs w:val="28"/>
                <w:rtl/>
              </w:rPr>
              <w:t xml:space="preserve">المتوسط لعام </w:t>
            </w:r>
            <w:r w:rsidRPr="00830C2A">
              <w:rPr>
                <w:szCs w:val="20"/>
                <w:rtl/>
              </w:rPr>
              <w:t>2017</w:t>
            </w:r>
          </w:p>
        </w:tc>
        <w:tc>
          <w:tcPr>
            <w:tcW w:w="1442" w:type="pct"/>
            <w:shd w:val="clear" w:color="auto" w:fill="auto"/>
            <w:tcMar>
              <w:top w:w="0" w:type="dxa"/>
              <w:left w:w="108" w:type="dxa"/>
              <w:bottom w:w="0" w:type="dxa"/>
              <w:right w:w="108" w:type="dxa"/>
            </w:tcMar>
            <w:vAlign w:val="bottom"/>
          </w:tcPr>
          <w:p w14:paraId="778BA28F" w14:textId="77777777" w:rsidR="002D7598" w:rsidRPr="00CC1E05" w:rsidRDefault="002D7598" w:rsidP="00CC1E05">
            <w:pPr>
              <w:spacing w:before="40" w:after="40" w:line="300" w:lineRule="exact"/>
              <w:rPr>
                <w:szCs w:val="28"/>
              </w:rPr>
            </w:pPr>
            <w:r w:rsidRPr="00CC1E05">
              <w:rPr>
                <w:szCs w:val="28"/>
                <w:rtl/>
              </w:rPr>
              <w:t xml:space="preserve">المتوسط </w:t>
            </w:r>
            <w:r w:rsidRPr="00830C2A">
              <w:rPr>
                <w:szCs w:val="20"/>
                <w:rtl/>
              </w:rPr>
              <w:t>380</w:t>
            </w:r>
          </w:p>
        </w:tc>
        <w:tc>
          <w:tcPr>
            <w:tcW w:w="1251" w:type="pct"/>
            <w:shd w:val="clear" w:color="auto" w:fill="auto"/>
            <w:tcMar>
              <w:top w:w="0" w:type="dxa"/>
              <w:left w:w="108" w:type="dxa"/>
              <w:bottom w:w="0" w:type="dxa"/>
              <w:right w:w="108" w:type="dxa"/>
            </w:tcMar>
            <w:vAlign w:val="bottom"/>
          </w:tcPr>
          <w:p w14:paraId="42E846E1" w14:textId="77777777" w:rsidR="002D7598" w:rsidRPr="00CC1E05" w:rsidRDefault="002D7598" w:rsidP="00CC1E05">
            <w:pPr>
              <w:spacing w:before="40" w:after="40" w:line="300" w:lineRule="exact"/>
              <w:rPr>
                <w:szCs w:val="28"/>
              </w:rPr>
            </w:pPr>
            <w:r w:rsidRPr="00CC1E05">
              <w:rPr>
                <w:szCs w:val="28"/>
                <w:rtl/>
              </w:rPr>
              <w:t xml:space="preserve">المتوسط </w:t>
            </w:r>
            <w:r w:rsidRPr="00830C2A">
              <w:rPr>
                <w:szCs w:val="20"/>
                <w:rtl/>
              </w:rPr>
              <w:t>840</w:t>
            </w:r>
            <w:r w:rsidRPr="00CC1E05">
              <w:rPr>
                <w:szCs w:val="28"/>
                <w:rtl/>
              </w:rPr>
              <w:t>,</w:t>
            </w:r>
            <w:r w:rsidRPr="00830C2A">
              <w:rPr>
                <w:szCs w:val="20"/>
                <w:rtl/>
              </w:rPr>
              <w:t>4</w:t>
            </w:r>
          </w:p>
        </w:tc>
        <w:tc>
          <w:tcPr>
            <w:tcW w:w="1179" w:type="pct"/>
            <w:shd w:val="clear" w:color="auto" w:fill="auto"/>
            <w:tcMar>
              <w:top w:w="0" w:type="dxa"/>
              <w:left w:w="108" w:type="dxa"/>
              <w:bottom w:w="0" w:type="dxa"/>
              <w:right w:w="108" w:type="dxa"/>
            </w:tcMar>
            <w:vAlign w:val="bottom"/>
          </w:tcPr>
          <w:p w14:paraId="63F3FF93" w14:textId="77777777" w:rsidR="002D7598" w:rsidRPr="00CC1E05" w:rsidRDefault="002D7598" w:rsidP="00CC1E05">
            <w:pPr>
              <w:spacing w:before="40" w:after="40" w:line="300" w:lineRule="exact"/>
              <w:rPr>
                <w:szCs w:val="28"/>
              </w:rPr>
            </w:pPr>
            <w:r w:rsidRPr="00CC1E05">
              <w:rPr>
                <w:szCs w:val="28"/>
                <w:rtl/>
              </w:rPr>
              <w:t xml:space="preserve">المتوسط </w:t>
            </w:r>
            <w:r w:rsidRPr="00830C2A">
              <w:rPr>
                <w:szCs w:val="20"/>
                <w:rtl/>
              </w:rPr>
              <w:t>45</w:t>
            </w:r>
            <w:r w:rsidRPr="00CC1E05">
              <w:rPr>
                <w:szCs w:val="28"/>
                <w:rtl/>
              </w:rPr>
              <w:t>,</w:t>
            </w:r>
            <w:r w:rsidRPr="00830C2A">
              <w:rPr>
                <w:szCs w:val="20"/>
                <w:rtl/>
              </w:rPr>
              <w:t>2</w:t>
            </w:r>
          </w:p>
        </w:tc>
      </w:tr>
      <w:tr w:rsidR="002D7598" w:rsidRPr="00CC1E05" w14:paraId="66334932" w14:textId="77777777" w:rsidTr="00670B7E">
        <w:trPr>
          <w:cantSplit/>
          <w:jc w:val="center"/>
        </w:trPr>
        <w:tc>
          <w:tcPr>
            <w:tcW w:w="1128" w:type="pct"/>
            <w:tcBorders>
              <w:bottom w:val="nil"/>
            </w:tcBorders>
            <w:shd w:val="clear" w:color="auto" w:fill="auto"/>
            <w:tcMar>
              <w:top w:w="0" w:type="dxa"/>
              <w:left w:w="108" w:type="dxa"/>
              <w:bottom w:w="0" w:type="dxa"/>
              <w:right w:w="108" w:type="dxa"/>
            </w:tcMar>
            <w:hideMark/>
          </w:tcPr>
          <w:p w14:paraId="07847C15" w14:textId="77777777" w:rsidR="002D7598" w:rsidRPr="00CC1E05" w:rsidRDefault="002D7598" w:rsidP="00CC1E05">
            <w:pPr>
              <w:spacing w:before="40" w:after="40" w:line="30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2018</w:t>
            </w:r>
          </w:p>
        </w:tc>
        <w:tc>
          <w:tcPr>
            <w:tcW w:w="1442" w:type="pct"/>
            <w:tcBorders>
              <w:bottom w:val="nil"/>
            </w:tcBorders>
            <w:shd w:val="clear" w:color="auto" w:fill="auto"/>
            <w:tcMar>
              <w:top w:w="0" w:type="dxa"/>
              <w:left w:w="108" w:type="dxa"/>
              <w:bottom w:w="0" w:type="dxa"/>
              <w:right w:w="108" w:type="dxa"/>
            </w:tcMar>
            <w:vAlign w:val="bottom"/>
            <w:hideMark/>
          </w:tcPr>
          <w:p w14:paraId="0098D97F" w14:textId="77777777" w:rsidR="002D7598" w:rsidRPr="00CC1E05" w:rsidRDefault="002D7598" w:rsidP="00CC1E05">
            <w:pPr>
              <w:spacing w:before="40" w:after="40" w:line="300" w:lineRule="exact"/>
              <w:rPr>
                <w:szCs w:val="28"/>
              </w:rPr>
            </w:pPr>
            <w:r w:rsidRPr="00830C2A">
              <w:rPr>
                <w:szCs w:val="20"/>
                <w:rtl/>
              </w:rPr>
              <w:t>400</w:t>
            </w:r>
          </w:p>
        </w:tc>
        <w:tc>
          <w:tcPr>
            <w:tcW w:w="1251" w:type="pct"/>
            <w:tcBorders>
              <w:bottom w:val="nil"/>
            </w:tcBorders>
            <w:shd w:val="clear" w:color="auto" w:fill="auto"/>
            <w:tcMar>
              <w:top w:w="0" w:type="dxa"/>
              <w:left w:w="108" w:type="dxa"/>
              <w:bottom w:w="0" w:type="dxa"/>
              <w:right w:w="108" w:type="dxa"/>
            </w:tcMar>
            <w:vAlign w:val="bottom"/>
            <w:hideMark/>
          </w:tcPr>
          <w:p w14:paraId="02DC8288" w14:textId="77777777" w:rsidR="002D7598" w:rsidRPr="00CC1E05" w:rsidRDefault="002D7598" w:rsidP="00CC1E05">
            <w:pPr>
              <w:spacing w:before="40" w:after="40" w:line="300" w:lineRule="exact"/>
              <w:rPr>
                <w:szCs w:val="28"/>
              </w:rPr>
            </w:pPr>
            <w:r w:rsidRPr="00830C2A">
              <w:rPr>
                <w:szCs w:val="20"/>
                <w:rtl/>
              </w:rPr>
              <w:t>924</w:t>
            </w:r>
            <w:r w:rsidRPr="00CC1E05">
              <w:rPr>
                <w:szCs w:val="28"/>
                <w:rtl/>
              </w:rPr>
              <w:t>,</w:t>
            </w:r>
            <w:r w:rsidRPr="00830C2A">
              <w:rPr>
                <w:szCs w:val="20"/>
                <w:rtl/>
              </w:rPr>
              <w:t>1</w:t>
            </w:r>
            <w:r w:rsidRPr="00CC1E05">
              <w:rPr>
                <w:szCs w:val="28"/>
                <w:rtl/>
              </w:rPr>
              <w:t xml:space="preserve"> </w:t>
            </w:r>
          </w:p>
        </w:tc>
        <w:tc>
          <w:tcPr>
            <w:tcW w:w="1179" w:type="pct"/>
            <w:tcBorders>
              <w:bottom w:val="nil"/>
            </w:tcBorders>
            <w:shd w:val="clear" w:color="auto" w:fill="auto"/>
            <w:tcMar>
              <w:top w:w="0" w:type="dxa"/>
              <w:left w:w="108" w:type="dxa"/>
              <w:bottom w:w="0" w:type="dxa"/>
              <w:right w:w="108" w:type="dxa"/>
            </w:tcMar>
            <w:vAlign w:val="bottom"/>
            <w:hideMark/>
          </w:tcPr>
          <w:p w14:paraId="60884105" w14:textId="77777777" w:rsidR="002D7598" w:rsidRPr="00CC1E05" w:rsidRDefault="002D7598" w:rsidP="00CC1E05">
            <w:pPr>
              <w:spacing w:before="40" w:after="40" w:line="300" w:lineRule="exact"/>
              <w:rPr>
                <w:szCs w:val="28"/>
              </w:rPr>
            </w:pPr>
            <w:r w:rsidRPr="00830C2A">
              <w:rPr>
                <w:szCs w:val="20"/>
                <w:rtl/>
              </w:rPr>
              <w:t>43</w:t>
            </w:r>
            <w:r w:rsidRPr="00CC1E05">
              <w:rPr>
                <w:szCs w:val="28"/>
                <w:rtl/>
              </w:rPr>
              <w:t>,</w:t>
            </w:r>
            <w:r w:rsidRPr="00830C2A">
              <w:rPr>
                <w:szCs w:val="20"/>
                <w:rtl/>
              </w:rPr>
              <w:t>3</w:t>
            </w:r>
          </w:p>
        </w:tc>
      </w:tr>
      <w:tr w:rsidR="002D7598" w:rsidRPr="00CC1E05" w14:paraId="7464C348" w14:textId="77777777" w:rsidTr="00670B7E">
        <w:trPr>
          <w:cantSplit/>
          <w:jc w:val="center"/>
        </w:trPr>
        <w:tc>
          <w:tcPr>
            <w:tcW w:w="1128" w:type="pct"/>
            <w:tcBorders>
              <w:top w:val="nil"/>
              <w:bottom w:val="nil"/>
            </w:tcBorders>
            <w:shd w:val="clear" w:color="auto" w:fill="auto"/>
            <w:tcMar>
              <w:top w:w="0" w:type="dxa"/>
              <w:left w:w="108" w:type="dxa"/>
              <w:bottom w:w="0" w:type="dxa"/>
              <w:right w:w="108" w:type="dxa"/>
            </w:tcMar>
          </w:tcPr>
          <w:p w14:paraId="588BF5BA" w14:textId="77777777" w:rsidR="002D7598" w:rsidRPr="00CC1E05" w:rsidRDefault="002D7598" w:rsidP="00B56F5A">
            <w:pPr>
              <w:pageBreakBefore/>
              <w:spacing w:before="40" w:after="40" w:line="280" w:lineRule="exact"/>
              <w:rPr>
                <w:szCs w:val="28"/>
              </w:rPr>
            </w:pPr>
            <w:r w:rsidRPr="00CC1E05">
              <w:rPr>
                <w:szCs w:val="28"/>
                <w:rtl/>
              </w:rPr>
              <w:lastRenderedPageBreak/>
              <w:t xml:space="preserve">المتوسط لعام </w:t>
            </w:r>
            <w:r w:rsidRPr="00830C2A">
              <w:rPr>
                <w:szCs w:val="20"/>
                <w:rtl/>
              </w:rPr>
              <w:t>2018</w:t>
            </w:r>
          </w:p>
        </w:tc>
        <w:tc>
          <w:tcPr>
            <w:tcW w:w="1442" w:type="pct"/>
            <w:tcBorders>
              <w:top w:val="nil"/>
              <w:bottom w:val="nil"/>
            </w:tcBorders>
            <w:shd w:val="clear" w:color="auto" w:fill="auto"/>
            <w:tcMar>
              <w:top w:w="0" w:type="dxa"/>
              <w:left w:w="108" w:type="dxa"/>
              <w:bottom w:w="0" w:type="dxa"/>
              <w:right w:w="108" w:type="dxa"/>
            </w:tcMar>
            <w:vAlign w:val="bottom"/>
          </w:tcPr>
          <w:p w14:paraId="0C5ED65C" w14:textId="77777777" w:rsidR="002D7598" w:rsidRPr="00CC1E05" w:rsidRDefault="002D7598" w:rsidP="00B56F5A">
            <w:pPr>
              <w:pageBreakBefore/>
              <w:spacing w:before="40" w:after="40" w:line="280" w:lineRule="exact"/>
              <w:rPr>
                <w:szCs w:val="28"/>
              </w:rPr>
            </w:pPr>
            <w:r w:rsidRPr="00CC1E05">
              <w:rPr>
                <w:szCs w:val="28"/>
                <w:rtl/>
              </w:rPr>
              <w:t xml:space="preserve">المتوسط </w:t>
            </w:r>
            <w:r w:rsidRPr="00830C2A">
              <w:rPr>
                <w:szCs w:val="20"/>
                <w:rtl/>
              </w:rPr>
              <w:t>400</w:t>
            </w:r>
          </w:p>
        </w:tc>
        <w:tc>
          <w:tcPr>
            <w:tcW w:w="1251" w:type="pct"/>
            <w:tcBorders>
              <w:top w:val="nil"/>
              <w:bottom w:val="nil"/>
            </w:tcBorders>
            <w:shd w:val="clear" w:color="auto" w:fill="auto"/>
            <w:tcMar>
              <w:top w:w="0" w:type="dxa"/>
              <w:left w:w="108" w:type="dxa"/>
              <w:bottom w:w="0" w:type="dxa"/>
              <w:right w:w="108" w:type="dxa"/>
            </w:tcMar>
            <w:vAlign w:val="bottom"/>
          </w:tcPr>
          <w:p w14:paraId="2D524F94" w14:textId="77777777" w:rsidR="002D7598" w:rsidRPr="00CC1E05" w:rsidRDefault="002D7598" w:rsidP="00B56F5A">
            <w:pPr>
              <w:pageBreakBefore/>
              <w:spacing w:before="40" w:after="40" w:line="280" w:lineRule="exact"/>
              <w:rPr>
                <w:szCs w:val="28"/>
              </w:rPr>
            </w:pPr>
            <w:r w:rsidRPr="00CC1E05">
              <w:rPr>
                <w:szCs w:val="28"/>
                <w:rtl/>
              </w:rPr>
              <w:t xml:space="preserve">المتوسط </w:t>
            </w:r>
            <w:r w:rsidRPr="00830C2A">
              <w:rPr>
                <w:szCs w:val="20"/>
                <w:rtl/>
              </w:rPr>
              <w:t>924</w:t>
            </w:r>
            <w:r w:rsidRPr="00CC1E05">
              <w:rPr>
                <w:szCs w:val="28"/>
                <w:rtl/>
              </w:rPr>
              <w:t>,</w:t>
            </w:r>
            <w:r w:rsidRPr="00830C2A">
              <w:rPr>
                <w:szCs w:val="20"/>
                <w:rtl/>
              </w:rPr>
              <w:t>1</w:t>
            </w:r>
          </w:p>
        </w:tc>
        <w:tc>
          <w:tcPr>
            <w:tcW w:w="1179" w:type="pct"/>
            <w:tcBorders>
              <w:top w:val="nil"/>
              <w:bottom w:val="nil"/>
            </w:tcBorders>
            <w:shd w:val="clear" w:color="auto" w:fill="auto"/>
            <w:tcMar>
              <w:top w:w="0" w:type="dxa"/>
              <w:left w:w="108" w:type="dxa"/>
              <w:bottom w:w="0" w:type="dxa"/>
              <w:right w:w="108" w:type="dxa"/>
            </w:tcMar>
            <w:vAlign w:val="bottom"/>
          </w:tcPr>
          <w:p w14:paraId="49C3B788" w14:textId="77777777" w:rsidR="002D7598" w:rsidRPr="00CC1E05" w:rsidRDefault="002D7598" w:rsidP="00B56F5A">
            <w:pPr>
              <w:pageBreakBefore/>
              <w:spacing w:before="40" w:after="40" w:line="280" w:lineRule="exact"/>
              <w:rPr>
                <w:szCs w:val="28"/>
              </w:rPr>
            </w:pPr>
            <w:r w:rsidRPr="00CC1E05">
              <w:rPr>
                <w:szCs w:val="28"/>
                <w:rtl/>
              </w:rPr>
              <w:t xml:space="preserve">المتوسط </w:t>
            </w:r>
            <w:r w:rsidRPr="00830C2A">
              <w:rPr>
                <w:szCs w:val="20"/>
                <w:rtl/>
              </w:rPr>
              <w:t>43</w:t>
            </w:r>
            <w:r w:rsidRPr="00CC1E05">
              <w:rPr>
                <w:szCs w:val="28"/>
                <w:rtl/>
              </w:rPr>
              <w:t>,</w:t>
            </w:r>
            <w:r w:rsidRPr="00830C2A">
              <w:rPr>
                <w:szCs w:val="20"/>
                <w:rtl/>
              </w:rPr>
              <w:t>3</w:t>
            </w:r>
          </w:p>
        </w:tc>
      </w:tr>
      <w:tr w:rsidR="002D7598" w:rsidRPr="00CC1E05" w14:paraId="35981A32" w14:textId="77777777" w:rsidTr="00670B7E">
        <w:trPr>
          <w:cantSplit/>
          <w:jc w:val="center"/>
        </w:trPr>
        <w:tc>
          <w:tcPr>
            <w:tcW w:w="1128" w:type="pct"/>
            <w:tcBorders>
              <w:top w:val="nil"/>
            </w:tcBorders>
            <w:shd w:val="clear" w:color="auto" w:fill="auto"/>
            <w:tcMar>
              <w:top w:w="0" w:type="dxa"/>
              <w:left w:w="108" w:type="dxa"/>
              <w:bottom w:w="0" w:type="dxa"/>
              <w:right w:w="108" w:type="dxa"/>
            </w:tcMar>
            <w:hideMark/>
          </w:tcPr>
          <w:p w14:paraId="58A48A0E" w14:textId="77777777" w:rsidR="002D7598" w:rsidRPr="00CC1E05" w:rsidRDefault="002D7598" w:rsidP="00B56F5A">
            <w:pPr>
              <w:spacing w:before="40" w:after="40" w:line="280" w:lineRule="exact"/>
              <w:jc w:val="lef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2019</w:t>
            </w:r>
          </w:p>
        </w:tc>
        <w:tc>
          <w:tcPr>
            <w:tcW w:w="1442" w:type="pct"/>
            <w:tcBorders>
              <w:top w:val="nil"/>
            </w:tcBorders>
            <w:shd w:val="clear" w:color="auto" w:fill="auto"/>
            <w:tcMar>
              <w:top w:w="0" w:type="dxa"/>
              <w:left w:w="108" w:type="dxa"/>
              <w:bottom w:w="0" w:type="dxa"/>
              <w:right w:w="108" w:type="dxa"/>
            </w:tcMar>
            <w:hideMark/>
          </w:tcPr>
          <w:p w14:paraId="3B512051" w14:textId="77777777" w:rsidR="002D7598" w:rsidRPr="00CC1E05" w:rsidRDefault="002D7598" w:rsidP="00B56F5A">
            <w:pPr>
              <w:spacing w:before="40" w:after="40" w:line="280" w:lineRule="exact"/>
              <w:jc w:val="left"/>
              <w:rPr>
                <w:szCs w:val="28"/>
              </w:rPr>
            </w:pPr>
            <w:r w:rsidRPr="00830C2A">
              <w:rPr>
                <w:szCs w:val="20"/>
                <w:rtl/>
              </w:rPr>
              <w:t>555</w:t>
            </w:r>
            <w:r w:rsidRPr="00CC1E05">
              <w:rPr>
                <w:szCs w:val="28"/>
                <w:rtl/>
              </w:rPr>
              <w:t xml:space="preserve"> (</w:t>
            </w:r>
            <w:r w:rsidRPr="00830C2A">
              <w:rPr>
                <w:szCs w:val="20"/>
                <w:rtl/>
              </w:rPr>
              <w:t>430</w:t>
            </w:r>
            <w:r w:rsidRPr="00CC1E05">
              <w:rPr>
                <w:szCs w:val="28"/>
                <w:rtl/>
              </w:rPr>
              <w:t>*)</w:t>
            </w:r>
          </w:p>
        </w:tc>
        <w:tc>
          <w:tcPr>
            <w:tcW w:w="1251" w:type="pct"/>
            <w:tcBorders>
              <w:top w:val="nil"/>
            </w:tcBorders>
            <w:shd w:val="clear" w:color="auto" w:fill="auto"/>
            <w:tcMar>
              <w:top w:w="0" w:type="dxa"/>
              <w:left w:w="108" w:type="dxa"/>
              <w:bottom w:w="0" w:type="dxa"/>
              <w:right w:w="108" w:type="dxa"/>
            </w:tcMar>
            <w:hideMark/>
          </w:tcPr>
          <w:p w14:paraId="3251861D" w14:textId="77777777" w:rsidR="002D7598" w:rsidRPr="00CC1E05" w:rsidRDefault="002D7598" w:rsidP="00B56F5A">
            <w:pPr>
              <w:spacing w:before="40" w:after="40" w:line="280" w:lineRule="exact"/>
              <w:jc w:val="left"/>
              <w:rPr>
                <w:szCs w:val="28"/>
              </w:rPr>
            </w:pPr>
            <w:r w:rsidRPr="00CC1E05">
              <w:rPr>
                <w:szCs w:val="28"/>
                <w:rtl/>
              </w:rPr>
              <w:t>غير منشور</w:t>
            </w:r>
          </w:p>
          <w:p w14:paraId="7C92D355" w14:textId="77777777" w:rsidR="002D7598" w:rsidRPr="00CC1E05" w:rsidRDefault="002D7598" w:rsidP="00B56F5A">
            <w:pPr>
              <w:spacing w:before="40" w:after="40" w:line="280" w:lineRule="exact"/>
              <w:jc w:val="left"/>
              <w:rPr>
                <w:szCs w:val="28"/>
              </w:rPr>
            </w:pPr>
            <w:r w:rsidRPr="00CC1E05">
              <w:rPr>
                <w:szCs w:val="28"/>
                <w:rtl/>
              </w:rPr>
              <w:t>متوسط التوقعات</w:t>
            </w:r>
          </w:p>
          <w:p w14:paraId="27C26B0D" w14:textId="04087E4F" w:rsidR="002D7598" w:rsidRPr="00CC1E05" w:rsidRDefault="002D7598" w:rsidP="00B56F5A">
            <w:pPr>
              <w:spacing w:before="40" w:after="40" w:line="280" w:lineRule="exact"/>
              <w:jc w:val="left"/>
              <w:rPr>
                <w:szCs w:val="28"/>
              </w:rPr>
            </w:pPr>
            <w:r w:rsidRPr="00830C2A">
              <w:rPr>
                <w:szCs w:val="20"/>
                <w:rtl/>
              </w:rPr>
              <w:t>1290</w:t>
            </w:r>
            <w:r w:rsidR="00CE61D7" w:rsidRPr="00CE61D7">
              <w:rPr>
                <w:rFonts w:hint="cs"/>
                <w:szCs w:val="28"/>
                <w:rtl/>
              </w:rPr>
              <w:t>,</w:t>
            </w:r>
            <w:r w:rsidRPr="00830C2A">
              <w:rPr>
                <w:szCs w:val="20"/>
                <w:rtl/>
              </w:rPr>
              <w:t>0</w:t>
            </w:r>
            <w:r w:rsidRPr="00CC1E05">
              <w:rPr>
                <w:szCs w:val="28"/>
                <w:rtl/>
              </w:rPr>
              <w:t>**</w:t>
            </w:r>
          </w:p>
        </w:tc>
        <w:tc>
          <w:tcPr>
            <w:tcW w:w="1179" w:type="pct"/>
            <w:tcBorders>
              <w:top w:val="nil"/>
            </w:tcBorders>
            <w:shd w:val="clear" w:color="auto" w:fill="auto"/>
            <w:tcMar>
              <w:top w:w="0" w:type="dxa"/>
              <w:left w:w="108" w:type="dxa"/>
              <w:bottom w:w="0" w:type="dxa"/>
              <w:right w:w="108" w:type="dxa"/>
            </w:tcMar>
            <w:hideMark/>
          </w:tcPr>
          <w:p w14:paraId="68919F45" w14:textId="218FE538" w:rsidR="002D7598" w:rsidRPr="00CC1E05" w:rsidRDefault="004B3238" w:rsidP="00B56F5A">
            <w:pPr>
              <w:spacing w:before="40" w:after="40" w:line="280" w:lineRule="exact"/>
              <w:jc w:val="left"/>
              <w:rPr>
                <w:szCs w:val="28"/>
              </w:rPr>
            </w:pPr>
            <w:r>
              <w:rPr>
                <w:rFonts w:hint="cs"/>
                <w:szCs w:val="20"/>
                <w:rtl/>
              </w:rPr>
              <w:t>~</w:t>
            </w:r>
            <w:r w:rsidR="002D7598" w:rsidRPr="00830C2A">
              <w:rPr>
                <w:szCs w:val="20"/>
                <w:rtl/>
              </w:rPr>
              <w:t>43</w:t>
            </w:r>
          </w:p>
        </w:tc>
      </w:tr>
      <w:tr w:rsidR="002D7598" w:rsidRPr="00CC1E05" w14:paraId="45F6AFFA" w14:textId="77777777" w:rsidTr="00670B7E">
        <w:trPr>
          <w:cantSplit/>
          <w:jc w:val="center"/>
        </w:trPr>
        <w:tc>
          <w:tcPr>
            <w:tcW w:w="1128" w:type="pct"/>
            <w:shd w:val="clear" w:color="auto" w:fill="auto"/>
            <w:tcMar>
              <w:top w:w="0" w:type="dxa"/>
              <w:left w:w="108" w:type="dxa"/>
              <w:bottom w:w="0" w:type="dxa"/>
              <w:right w:w="108" w:type="dxa"/>
            </w:tcMar>
          </w:tcPr>
          <w:p w14:paraId="2731BADF" w14:textId="77777777" w:rsidR="002D7598" w:rsidRPr="00CC1E05" w:rsidRDefault="002D7598" w:rsidP="00B56F5A">
            <w:pPr>
              <w:spacing w:before="40" w:after="40" w:line="28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2020</w:t>
            </w:r>
          </w:p>
        </w:tc>
        <w:tc>
          <w:tcPr>
            <w:tcW w:w="1442" w:type="pct"/>
            <w:shd w:val="clear" w:color="auto" w:fill="auto"/>
            <w:tcMar>
              <w:top w:w="0" w:type="dxa"/>
              <w:left w:w="108" w:type="dxa"/>
              <w:bottom w:w="0" w:type="dxa"/>
              <w:right w:w="108" w:type="dxa"/>
            </w:tcMar>
            <w:vAlign w:val="bottom"/>
          </w:tcPr>
          <w:p w14:paraId="39DAB429" w14:textId="77777777" w:rsidR="002D7598" w:rsidRPr="00CC1E05" w:rsidRDefault="002D7598" w:rsidP="00B56F5A">
            <w:pPr>
              <w:spacing w:before="40" w:after="40" w:line="280" w:lineRule="exact"/>
              <w:rPr>
                <w:szCs w:val="28"/>
              </w:rPr>
            </w:pPr>
            <w:r w:rsidRPr="00830C2A">
              <w:rPr>
                <w:szCs w:val="20"/>
                <w:rtl/>
              </w:rPr>
              <w:t>607</w:t>
            </w:r>
          </w:p>
        </w:tc>
        <w:tc>
          <w:tcPr>
            <w:tcW w:w="1251" w:type="pct"/>
            <w:shd w:val="clear" w:color="auto" w:fill="auto"/>
            <w:tcMar>
              <w:top w:w="0" w:type="dxa"/>
              <w:left w:w="108" w:type="dxa"/>
              <w:bottom w:w="0" w:type="dxa"/>
              <w:right w:w="108" w:type="dxa"/>
            </w:tcMar>
            <w:vAlign w:val="bottom"/>
          </w:tcPr>
          <w:p w14:paraId="163E56BF" w14:textId="77777777" w:rsidR="002D7598" w:rsidRPr="00CC1E05" w:rsidRDefault="002D7598" w:rsidP="00B56F5A">
            <w:pPr>
              <w:spacing w:before="40" w:after="40" w:line="280" w:lineRule="exact"/>
              <w:rPr>
                <w:szCs w:val="28"/>
              </w:rPr>
            </w:pPr>
            <w:r w:rsidRPr="00CC1E05">
              <w:rPr>
                <w:szCs w:val="28"/>
                <w:rtl/>
              </w:rPr>
              <w:t>غير منشور</w:t>
            </w:r>
          </w:p>
        </w:tc>
        <w:tc>
          <w:tcPr>
            <w:tcW w:w="1179" w:type="pct"/>
            <w:shd w:val="clear" w:color="auto" w:fill="auto"/>
            <w:tcMar>
              <w:top w:w="0" w:type="dxa"/>
              <w:left w:w="108" w:type="dxa"/>
              <w:bottom w:w="0" w:type="dxa"/>
              <w:right w:w="108" w:type="dxa"/>
            </w:tcMar>
            <w:vAlign w:val="bottom"/>
          </w:tcPr>
          <w:p w14:paraId="7092ACA9" w14:textId="77777777" w:rsidR="002D7598" w:rsidRPr="00CC1E05" w:rsidRDefault="002D7598" w:rsidP="00B56F5A">
            <w:pPr>
              <w:spacing w:before="40" w:after="40" w:line="280" w:lineRule="exact"/>
              <w:rPr>
                <w:szCs w:val="28"/>
              </w:rPr>
            </w:pPr>
          </w:p>
        </w:tc>
      </w:tr>
    </w:tbl>
    <w:p w14:paraId="23C9E8E8" w14:textId="77777777" w:rsidR="002D7598" w:rsidRPr="002D7598" w:rsidRDefault="002D7598" w:rsidP="00B56F5A">
      <w:pPr>
        <w:pStyle w:val="FootnoteText1"/>
        <w:spacing w:before="60" w:line="280" w:lineRule="exact"/>
        <w:ind w:left="1814"/>
      </w:pPr>
      <w:r w:rsidRPr="002D7598">
        <w:rPr>
          <w:rtl/>
          <w:lang w:val="en-GB"/>
        </w:rPr>
        <w:t>*</w:t>
      </w:r>
      <w:r w:rsidRPr="002D7598">
        <w:rPr>
          <w:rtl/>
        </w:rPr>
        <w:tab/>
        <w:t>قبل الإصلاح الضريبي</w:t>
      </w:r>
    </w:p>
    <w:p w14:paraId="13F8D304" w14:textId="77777777" w:rsidR="002D7598" w:rsidRPr="002D7598" w:rsidRDefault="002D7598" w:rsidP="00B56F5A">
      <w:pPr>
        <w:pStyle w:val="FootnoteText1"/>
        <w:spacing w:line="280" w:lineRule="exact"/>
        <w:ind w:left="1814"/>
      </w:pPr>
      <w:r w:rsidRPr="002D7598">
        <w:rPr>
          <w:rtl/>
          <w:lang w:val="en-GB"/>
        </w:rPr>
        <w:t>**</w:t>
      </w:r>
      <w:r w:rsidRPr="002D7598">
        <w:rPr>
          <w:rtl/>
        </w:rPr>
        <w:tab/>
        <w:t>مصدر البيانات – وزارة المالية في جمهورية ليتوانيا.</w:t>
      </w:r>
    </w:p>
    <w:p w14:paraId="4BC405E9" w14:textId="77777777" w:rsidR="002D7598" w:rsidRPr="002D7598" w:rsidRDefault="002D7598" w:rsidP="004B3238">
      <w:pPr>
        <w:pStyle w:val="SingleTxtGA"/>
        <w:keepNext/>
        <w:keepLines/>
        <w:spacing w:before="120"/>
      </w:pPr>
      <w:r w:rsidRPr="00830C2A">
        <w:rPr>
          <w:szCs w:val="20"/>
          <w:rtl/>
        </w:rPr>
        <w:t>57</w:t>
      </w:r>
      <w:r w:rsidRPr="002D7598">
        <w:rPr>
          <w:rtl/>
        </w:rPr>
        <w:t>-</w:t>
      </w:r>
      <w:r w:rsidRPr="002D7598">
        <w:rPr>
          <w:rtl/>
        </w:rPr>
        <w:tab/>
        <w:t>صافي الأجر الشهري الأدنى والمتوسط</w:t>
      </w:r>
    </w:p>
    <w:tbl>
      <w:tblPr>
        <w:bidiVisual/>
        <w:tblW w:w="7255" w:type="dxa"/>
        <w:tblInd w:w="1134" w:type="dxa"/>
        <w:tblBorders>
          <w:top w:val="single" w:sz="4" w:space="0" w:color="auto"/>
          <w:bottom w:val="single" w:sz="12" w:space="0" w:color="auto"/>
        </w:tblBorders>
        <w:tblLayout w:type="fixed"/>
        <w:tblLook w:val="04A0" w:firstRow="1" w:lastRow="0" w:firstColumn="1" w:lastColumn="0" w:noHBand="0" w:noVBand="1"/>
      </w:tblPr>
      <w:tblGrid>
        <w:gridCol w:w="1662"/>
        <w:gridCol w:w="2126"/>
        <w:gridCol w:w="2126"/>
        <w:gridCol w:w="1341"/>
      </w:tblGrid>
      <w:tr w:rsidR="002D7598" w:rsidRPr="00CC1E05" w14:paraId="028A49E4" w14:textId="77777777" w:rsidTr="00A14178">
        <w:trPr>
          <w:cantSplit/>
          <w:tblHeader/>
        </w:trPr>
        <w:tc>
          <w:tcPr>
            <w:tcW w:w="1145"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A23A418" w14:textId="77777777" w:rsidR="002D7598" w:rsidRPr="00CC1E05" w:rsidRDefault="002D7598" w:rsidP="004B3238">
            <w:pPr>
              <w:keepNext/>
              <w:keepLines/>
              <w:spacing w:before="40" w:after="40" w:line="300" w:lineRule="exact"/>
              <w:rPr>
                <w:i/>
                <w:iCs/>
                <w:szCs w:val="28"/>
              </w:rPr>
            </w:pPr>
            <w:r w:rsidRPr="00CC1E05">
              <w:rPr>
                <w:i/>
                <w:iCs/>
                <w:szCs w:val="28"/>
                <w:rtl/>
              </w:rPr>
              <w:t>السنة</w:t>
            </w:r>
          </w:p>
        </w:tc>
        <w:tc>
          <w:tcPr>
            <w:tcW w:w="1465"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45B0E81" w14:textId="77777777" w:rsidR="002D7598" w:rsidRPr="00CC1E05" w:rsidRDefault="002D7598" w:rsidP="004B3238">
            <w:pPr>
              <w:keepNext/>
              <w:keepLines/>
              <w:spacing w:before="40" w:after="40" w:line="300" w:lineRule="exact"/>
              <w:rPr>
                <w:i/>
                <w:iCs/>
                <w:szCs w:val="28"/>
              </w:rPr>
            </w:pPr>
            <w:r w:rsidRPr="00CC1E05">
              <w:rPr>
                <w:i/>
                <w:iCs/>
                <w:szCs w:val="28"/>
                <w:rtl/>
              </w:rPr>
              <w:t>الحد الأدنى للأجر الشهري</w:t>
            </w:r>
          </w:p>
        </w:tc>
        <w:tc>
          <w:tcPr>
            <w:tcW w:w="1465"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4481FEA" w14:textId="77777777" w:rsidR="002D7598" w:rsidRPr="00CC1E05" w:rsidRDefault="002D7598" w:rsidP="004B3238">
            <w:pPr>
              <w:keepNext/>
              <w:keepLines/>
              <w:spacing w:before="40" w:after="40" w:line="300" w:lineRule="exact"/>
              <w:rPr>
                <w:i/>
                <w:iCs/>
                <w:szCs w:val="28"/>
              </w:rPr>
            </w:pPr>
            <w:r w:rsidRPr="00CC1E05">
              <w:rPr>
                <w:i/>
                <w:iCs/>
                <w:szCs w:val="28"/>
                <w:rtl/>
              </w:rPr>
              <w:t>متوسط الأجر الشهري</w:t>
            </w:r>
          </w:p>
        </w:tc>
        <w:tc>
          <w:tcPr>
            <w:tcW w:w="924"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4DFD1E90" w14:textId="77777777" w:rsidR="002D7598" w:rsidRPr="00CC1E05" w:rsidRDefault="002D7598" w:rsidP="004B3238">
            <w:pPr>
              <w:keepNext/>
              <w:keepLines/>
              <w:spacing w:before="40" w:after="40" w:line="300" w:lineRule="exact"/>
              <w:rPr>
                <w:i/>
                <w:iCs/>
                <w:szCs w:val="28"/>
              </w:rPr>
            </w:pPr>
            <w:r w:rsidRPr="00CC1E05">
              <w:rPr>
                <w:i/>
                <w:iCs/>
                <w:szCs w:val="28"/>
                <w:rtl/>
              </w:rPr>
              <w:t>النسبة المئوية</w:t>
            </w:r>
          </w:p>
        </w:tc>
      </w:tr>
      <w:tr w:rsidR="002D7598" w:rsidRPr="00CC1E05" w14:paraId="66776F1A" w14:textId="77777777" w:rsidTr="00A14178">
        <w:trPr>
          <w:cantSplit/>
        </w:trPr>
        <w:tc>
          <w:tcPr>
            <w:tcW w:w="1145" w:type="pct"/>
            <w:tcBorders>
              <w:top w:val="single" w:sz="12" w:space="0" w:color="auto"/>
            </w:tcBorders>
            <w:shd w:val="clear" w:color="auto" w:fill="auto"/>
            <w:tcMar>
              <w:top w:w="0" w:type="dxa"/>
              <w:left w:w="108" w:type="dxa"/>
              <w:bottom w:w="0" w:type="dxa"/>
              <w:right w:w="108" w:type="dxa"/>
            </w:tcMar>
            <w:hideMark/>
          </w:tcPr>
          <w:p w14:paraId="0E415F90" w14:textId="77777777" w:rsidR="002D7598" w:rsidRPr="00CC1E05" w:rsidRDefault="002D7598" w:rsidP="00B56F5A">
            <w:pPr>
              <w:keepNext/>
              <w:keepLines/>
              <w:spacing w:before="40" w:after="40" w:line="29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2013</w:t>
            </w:r>
          </w:p>
        </w:tc>
        <w:tc>
          <w:tcPr>
            <w:tcW w:w="1465" w:type="pct"/>
            <w:tcBorders>
              <w:top w:val="single" w:sz="12" w:space="0" w:color="auto"/>
            </w:tcBorders>
            <w:shd w:val="clear" w:color="auto" w:fill="auto"/>
            <w:tcMar>
              <w:top w:w="0" w:type="dxa"/>
              <w:left w:w="108" w:type="dxa"/>
              <w:bottom w:w="0" w:type="dxa"/>
              <w:right w:w="108" w:type="dxa"/>
            </w:tcMar>
            <w:vAlign w:val="bottom"/>
            <w:hideMark/>
          </w:tcPr>
          <w:p w14:paraId="7CFBBF79" w14:textId="77777777" w:rsidR="002D7598" w:rsidRPr="00CC1E05" w:rsidRDefault="002D7598" w:rsidP="00B56F5A">
            <w:pPr>
              <w:keepNext/>
              <w:keepLines/>
              <w:spacing w:before="40" w:after="40" w:line="290" w:lineRule="exact"/>
              <w:rPr>
                <w:szCs w:val="28"/>
              </w:rPr>
            </w:pPr>
            <w:r w:rsidRPr="00830C2A">
              <w:rPr>
                <w:szCs w:val="20"/>
                <w:rtl/>
              </w:rPr>
              <w:t>238</w:t>
            </w:r>
            <w:r w:rsidRPr="00CC1E05">
              <w:rPr>
                <w:szCs w:val="28"/>
                <w:rtl/>
              </w:rPr>
              <w:t>,</w:t>
            </w:r>
            <w:r w:rsidRPr="00830C2A">
              <w:rPr>
                <w:szCs w:val="20"/>
                <w:rtl/>
              </w:rPr>
              <w:t>8</w:t>
            </w:r>
          </w:p>
        </w:tc>
        <w:tc>
          <w:tcPr>
            <w:tcW w:w="1465" w:type="pct"/>
            <w:tcBorders>
              <w:top w:val="single" w:sz="12" w:space="0" w:color="auto"/>
            </w:tcBorders>
            <w:shd w:val="clear" w:color="auto" w:fill="auto"/>
            <w:tcMar>
              <w:top w:w="0" w:type="dxa"/>
              <w:left w:w="108" w:type="dxa"/>
              <w:bottom w:w="0" w:type="dxa"/>
              <w:right w:w="108" w:type="dxa"/>
            </w:tcMar>
            <w:vAlign w:val="bottom"/>
            <w:hideMark/>
          </w:tcPr>
          <w:p w14:paraId="60ED8396" w14:textId="77777777" w:rsidR="002D7598" w:rsidRPr="00CC1E05" w:rsidRDefault="002D7598" w:rsidP="00B56F5A">
            <w:pPr>
              <w:keepNext/>
              <w:keepLines/>
              <w:spacing w:before="40" w:after="40" w:line="290" w:lineRule="exact"/>
              <w:rPr>
                <w:szCs w:val="28"/>
              </w:rPr>
            </w:pPr>
            <w:r w:rsidRPr="00830C2A">
              <w:rPr>
                <w:szCs w:val="20"/>
                <w:rtl/>
              </w:rPr>
              <w:t>501</w:t>
            </w:r>
            <w:r w:rsidRPr="00CC1E05">
              <w:rPr>
                <w:szCs w:val="28"/>
                <w:rtl/>
              </w:rPr>
              <w:t>,</w:t>
            </w:r>
            <w:r w:rsidRPr="00830C2A">
              <w:rPr>
                <w:szCs w:val="20"/>
                <w:rtl/>
              </w:rPr>
              <w:t>1</w:t>
            </w:r>
          </w:p>
        </w:tc>
        <w:tc>
          <w:tcPr>
            <w:tcW w:w="924" w:type="pct"/>
            <w:tcBorders>
              <w:top w:val="single" w:sz="12" w:space="0" w:color="auto"/>
            </w:tcBorders>
            <w:shd w:val="clear" w:color="auto" w:fill="auto"/>
            <w:tcMar>
              <w:top w:w="0" w:type="dxa"/>
              <w:left w:w="108" w:type="dxa"/>
              <w:bottom w:w="0" w:type="dxa"/>
              <w:right w:w="108" w:type="dxa"/>
            </w:tcMar>
            <w:vAlign w:val="bottom"/>
            <w:hideMark/>
          </w:tcPr>
          <w:p w14:paraId="12DDEA6F" w14:textId="77777777" w:rsidR="002D7598" w:rsidRPr="00CC1E05" w:rsidRDefault="002D7598" w:rsidP="00B56F5A">
            <w:pPr>
              <w:keepNext/>
              <w:keepLines/>
              <w:spacing w:before="40" w:after="40" w:line="290" w:lineRule="exact"/>
              <w:rPr>
                <w:szCs w:val="28"/>
              </w:rPr>
            </w:pPr>
            <w:r w:rsidRPr="00830C2A">
              <w:rPr>
                <w:szCs w:val="20"/>
                <w:rtl/>
              </w:rPr>
              <w:t>47</w:t>
            </w:r>
            <w:r w:rsidRPr="00CC1E05">
              <w:rPr>
                <w:szCs w:val="28"/>
                <w:rtl/>
              </w:rPr>
              <w:t>,</w:t>
            </w:r>
            <w:r w:rsidRPr="00830C2A">
              <w:rPr>
                <w:szCs w:val="20"/>
                <w:rtl/>
              </w:rPr>
              <w:t>7</w:t>
            </w:r>
          </w:p>
        </w:tc>
      </w:tr>
      <w:tr w:rsidR="002D7598" w:rsidRPr="00CC1E05" w14:paraId="0CE411B2" w14:textId="77777777" w:rsidTr="00A14178">
        <w:trPr>
          <w:cantSplit/>
        </w:trPr>
        <w:tc>
          <w:tcPr>
            <w:tcW w:w="1145" w:type="pct"/>
            <w:shd w:val="clear" w:color="auto" w:fill="auto"/>
            <w:tcMar>
              <w:top w:w="0" w:type="dxa"/>
              <w:left w:w="108" w:type="dxa"/>
              <w:bottom w:w="0" w:type="dxa"/>
              <w:right w:w="108" w:type="dxa"/>
            </w:tcMar>
          </w:tcPr>
          <w:p w14:paraId="0EEE1CED" w14:textId="77777777" w:rsidR="002D7598" w:rsidRPr="00CC1E05" w:rsidRDefault="002D7598" w:rsidP="00B56F5A">
            <w:pPr>
              <w:keepNext/>
              <w:keepLines/>
              <w:spacing w:before="40" w:after="40" w:line="290" w:lineRule="exact"/>
              <w:rPr>
                <w:szCs w:val="28"/>
              </w:rPr>
            </w:pPr>
            <w:r w:rsidRPr="00CC1E05">
              <w:rPr>
                <w:szCs w:val="28"/>
                <w:rtl/>
              </w:rPr>
              <w:t xml:space="preserve">المتوسط لعام </w:t>
            </w:r>
            <w:r w:rsidRPr="00830C2A">
              <w:rPr>
                <w:szCs w:val="20"/>
                <w:rtl/>
              </w:rPr>
              <w:t>2013</w:t>
            </w:r>
          </w:p>
        </w:tc>
        <w:tc>
          <w:tcPr>
            <w:tcW w:w="1465" w:type="pct"/>
            <w:shd w:val="clear" w:color="auto" w:fill="auto"/>
            <w:tcMar>
              <w:top w:w="0" w:type="dxa"/>
              <w:left w:w="108" w:type="dxa"/>
              <w:bottom w:w="0" w:type="dxa"/>
              <w:right w:w="108" w:type="dxa"/>
            </w:tcMar>
            <w:vAlign w:val="bottom"/>
          </w:tcPr>
          <w:p w14:paraId="5FD879D3" w14:textId="285AED89" w:rsidR="002D7598" w:rsidRPr="00CC1E05" w:rsidRDefault="002D7598" w:rsidP="00B56F5A">
            <w:pPr>
              <w:keepNext/>
              <w:keepLines/>
              <w:spacing w:before="40" w:after="40" w:line="290" w:lineRule="exact"/>
              <w:rPr>
                <w:szCs w:val="28"/>
              </w:rPr>
            </w:pPr>
            <w:r w:rsidRPr="00CC1E05">
              <w:rPr>
                <w:szCs w:val="28"/>
                <w:rtl/>
              </w:rPr>
              <w:t xml:space="preserve">المتوسط </w:t>
            </w:r>
            <w:r w:rsidRPr="00830C2A">
              <w:rPr>
                <w:szCs w:val="20"/>
                <w:rtl/>
              </w:rPr>
              <w:t>238</w:t>
            </w:r>
            <w:r w:rsidR="00CE61D7">
              <w:rPr>
                <w:rFonts w:hint="cs"/>
                <w:szCs w:val="28"/>
                <w:rtl/>
              </w:rPr>
              <w:t>,</w:t>
            </w:r>
            <w:r w:rsidRPr="00830C2A">
              <w:rPr>
                <w:szCs w:val="20"/>
                <w:rtl/>
              </w:rPr>
              <w:t>8</w:t>
            </w:r>
          </w:p>
        </w:tc>
        <w:tc>
          <w:tcPr>
            <w:tcW w:w="1465" w:type="pct"/>
            <w:shd w:val="clear" w:color="auto" w:fill="auto"/>
            <w:tcMar>
              <w:top w:w="0" w:type="dxa"/>
              <w:left w:w="108" w:type="dxa"/>
              <w:bottom w:w="0" w:type="dxa"/>
              <w:right w:w="108" w:type="dxa"/>
            </w:tcMar>
            <w:vAlign w:val="bottom"/>
          </w:tcPr>
          <w:p w14:paraId="0EC689AB" w14:textId="0781A64E" w:rsidR="002D7598" w:rsidRPr="00CC1E05" w:rsidRDefault="002D7598" w:rsidP="00B56F5A">
            <w:pPr>
              <w:keepNext/>
              <w:keepLines/>
              <w:spacing w:before="40" w:after="40" w:line="290" w:lineRule="exact"/>
              <w:rPr>
                <w:szCs w:val="28"/>
              </w:rPr>
            </w:pPr>
            <w:r w:rsidRPr="00CC1E05">
              <w:rPr>
                <w:szCs w:val="28"/>
                <w:rtl/>
              </w:rPr>
              <w:t xml:space="preserve">المتوسط </w:t>
            </w:r>
            <w:r w:rsidRPr="00830C2A">
              <w:rPr>
                <w:szCs w:val="20"/>
                <w:rtl/>
              </w:rPr>
              <w:t>501</w:t>
            </w:r>
            <w:r w:rsidR="00CE61D7">
              <w:rPr>
                <w:rFonts w:hint="cs"/>
                <w:szCs w:val="28"/>
                <w:rtl/>
              </w:rPr>
              <w:t>,</w:t>
            </w:r>
            <w:r w:rsidRPr="00830C2A">
              <w:rPr>
                <w:szCs w:val="20"/>
                <w:rtl/>
              </w:rPr>
              <w:t>1</w:t>
            </w:r>
          </w:p>
        </w:tc>
        <w:tc>
          <w:tcPr>
            <w:tcW w:w="924" w:type="pct"/>
            <w:shd w:val="clear" w:color="auto" w:fill="auto"/>
            <w:tcMar>
              <w:top w:w="0" w:type="dxa"/>
              <w:left w:w="108" w:type="dxa"/>
              <w:bottom w:w="0" w:type="dxa"/>
              <w:right w:w="108" w:type="dxa"/>
            </w:tcMar>
            <w:vAlign w:val="bottom"/>
          </w:tcPr>
          <w:p w14:paraId="719C1BD1" w14:textId="48DEE98C" w:rsidR="002D7598" w:rsidRPr="00CC1E05" w:rsidRDefault="002D7598" w:rsidP="00B56F5A">
            <w:pPr>
              <w:keepNext/>
              <w:keepLines/>
              <w:spacing w:before="40" w:after="40" w:line="290" w:lineRule="exact"/>
              <w:rPr>
                <w:szCs w:val="28"/>
              </w:rPr>
            </w:pPr>
            <w:r w:rsidRPr="00CC1E05">
              <w:rPr>
                <w:szCs w:val="28"/>
                <w:rtl/>
              </w:rPr>
              <w:t xml:space="preserve">المتوسط </w:t>
            </w:r>
            <w:r w:rsidRPr="00830C2A">
              <w:rPr>
                <w:szCs w:val="20"/>
                <w:rtl/>
              </w:rPr>
              <w:t>47</w:t>
            </w:r>
            <w:r w:rsidR="00CE61D7">
              <w:rPr>
                <w:rFonts w:hint="cs"/>
                <w:szCs w:val="28"/>
                <w:rtl/>
              </w:rPr>
              <w:t>,</w:t>
            </w:r>
            <w:r w:rsidRPr="00830C2A">
              <w:rPr>
                <w:szCs w:val="20"/>
                <w:rtl/>
              </w:rPr>
              <w:t>7</w:t>
            </w:r>
          </w:p>
        </w:tc>
      </w:tr>
      <w:tr w:rsidR="002D7598" w:rsidRPr="00CC1E05" w14:paraId="2225D843" w14:textId="77777777" w:rsidTr="00A14178">
        <w:trPr>
          <w:cantSplit/>
        </w:trPr>
        <w:tc>
          <w:tcPr>
            <w:tcW w:w="1145" w:type="pct"/>
            <w:shd w:val="clear" w:color="auto" w:fill="auto"/>
            <w:tcMar>
              <w:top w:w="0" w:type="dxa"/>
              <w:left w:w="108" w:type="dxa"/>
              <w:bottom w:w="0" w:type="dxa"/>
              <w:right w:w="108" w:type="dxa"/>
            </w:tcMar>
            <w:hideMark/>
          </w:tcPr>
          <w:p w14:paraId="24879B61" w14:textId="77777777" w:rsidR="002D7598" w:rsidRPr="00CC1E05" w:rsidRDefault="002D7598" w:rsidP="00B56F5A">
            <w:pPr>
              <w:spacing w:before="40" w:after="40" w:line="290" w:lineRule="exact"/>
              <w:rPr>
                <w:szCs w:val="28"/>
              </w:rPr>
            </w:pPr>
            <w:r w:rsidRPr="00830C2A">
              <w:rPr>
                <w:szCs w:val="20"/>
                <w:rtl/>
              </w:rPr>
              <w:t>01</w:t>
            </w:r>
            <w:r w:rsidRPr="00CC1E05">
              <w:rPr>
                <w:szCs w:val="28"/>
                <w:rtl/>
              </w:rPr>
              <w:t>-</w:t>
            </w:r>
            <w:r w:rsidRPr="00830C2A">
              <w:rPr>
                <w:szCs w:val="20"/>
                <w:rtl/>
              </w:rPr>
              <w:t>10</w:t>
            </w:r>
            <w:r w:rsidRPr="00CC1E05">
              <w:rPr>
                <w:szCs w:val="28"/>
                <w:rtl/>
              </w:rPr>
              <w:t>-</w:t>
            </w:r>
            <w:r w:rsidRPr="00830C2A">
              <w:rPr>
                <w:szCs w:val="20"/>
                <w:rtl/>
              </w:rPr>
              <w:t>2014</w:t>
            </w:r>
          </w:p>
          <w:p w14:paraId="0160972F" w14:textId="77777777" w:rsidR="002D7598" w:rsidRPr="00CC1E05" w:rsidRDefault="002D7598" w:rsidP="00B56F5A">
            <w:pPr>
              <w:spacing w:before="40" w:after="40" w:line="290" w:lineRule="exact"/>
              <w:rPr>
                <w:szCs w:val="28"/>
              </w:rPr>
            </w:pPr>
            <w:r w:rsidRPr="00CC1E05">
              <w:rPr>
                <w:szCs w:val="28"/>
                <w:rtl/>
              </w:rPr>
              <w:t xml:space="preserve">المتوسط لعام </w:t>
            </w:r>
            <w:r w:rsidRPr="00830C2A">
              <w:rPr>
                <w:szCs w:val="20"/>
                <w:rtl/>
              </w:rPr>
              <w:t>2014</w:t>
            </w:r>
          </w:p>
        </w:tc>
        <w:tc>
          <w:tcPr>
            <w:tcW w:w="1465" w:type="pct"/>
            <w:shd w:val="clear" w:color="auto" w:fill="auto"/>
            <w:tcMar>
              <w:top w:w="0" w:type="dxa"/>
              <w:left w:w="108" w:type="dxa"/>
              <w:bottom w:w="0" w:type="dxa"/>
              <w:right w:w="108" w:type="dxa"/>
            </w:tcMar>
            <w:vAlign w:val="bottom"/>
            <w:hideMark/>
          </w:tcPr>
          <w:p w14:paraId="7194895D" w14:textId="77777777" w:rsidR="002D7598" w:rsidRPr="00CC1E05" w:rsidRDefault="002D7598" w:rsidP="00B56F5A">
            <w:pPr>
              <w:spacing w:before="40" w:after="40" w:line="290" w:lineRule="exact"/>
              <w:rPr>
                <w:szCs w:val="28"/>
              </w:rPr>
            </w:pPr>
            <w:r w:rsidRPr="00830C2A">
              <w:rPr>
                <w:szCs w:val="20"/>
                <w:rtl/>
              </w:rPr>
              <w:t>252</w:t>
            </w:r>
            <w:r w:rsidRPr="00CC1E05">
              <w:rPr>
                <w:szCs w:val="28"/>
                <w:rtl/>
              </w:rPr>
              <w:t>,</w:t>
            </w:r>
            <w:r w:rsidRPr="00830C2A">
              <w:rPr>
                <w:szCs w:val="20"/>
                <w:rtl/>
              </w:rPr>
              <w:t>2</w:t>
            </w:r>
          </w:p>
          <w:p w14:paraId="6A66A3D4" w14:textId="0C07DB5E"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246</w:t>
            </w:r>
            <w:r w:rsidR="00CE61D7">
              <w:rPr>
                <w:rFonts w:hint="cs"/>
                <w:szCs w:val="28"/>
                <w:rtl/>
              </w:rPr>
              <w:t>,</w:t>
            </w:r>
            <w:r w:rsidRPr="00830C2A">
              <w:rPr>
                <w:szCs w:val="20"/>
                <w:rtl/>
              </w:rPr>
              <w:t>7</w:t>
            </w:r>
          </w:p>
        </w:tc>
        <w:tc>
          <w:tcPr>
            <w:tcW w:w="1465" w:type="pct"/>
            <w:shd w:val="clear" w:color="auto" w:fill="auto"/>
            <w:tcMar>
              <w:top w:w="0" w:type="dxa"/>
              <w:left w:w="108" w:type="dxa"/>
              <w:bottom w:w="0" w:type="dxa"/>
              <w:right w:w="108" w:type="dxa"/>
            </w:tcMar>
            <w:vAlign w:val="bottom"/>
            <w:hideMark/>
          </w:tcPr>
          <w:p w14:paraId="7EA7E8BC" w14:textId="77777777" w:rsidR="002D7598" w:rsidRPr="00CC1E05" w:rsidRDefault="002D7598" w:rsidP="00B56F5A">
            <w:pPr>
              <w:spacing w:before="40" w:after="40" w:line="290" w:lineRule="exact"/>
              <w:rPr>
                <w:szCs w:val="28"/>
              </w:rPr>
            </w:pPr>
            <w:r w:rsidRPr="00830C2A">
              <w:rPr>
                <w:szCs w:val="20"/>
                <w:rtl/>
              </w:rPr>
              <w:t>527</w:t>
            </w:r>
            <w:r w:rsidRPr="00CC1E05">
              <w:rPr>
                <w:szCs w:val="28"/>
                <w:rtl/>
              </w:rPr>
              <w:t>,</w:t>
            </w:r>
            <w:r w:rsidRPr="00830C2A">
              <w:rPr>
                <w:szCs w:val="20"/>
                <w:rtl/>
              </w:rPr>
              <w:t>2</w:t>
            </w:r>
          </w:p>
          <w:p w14:paraId="0A9863A5" w14:textId="063EBF51"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527</w:t>
            </w:r>
            <w:r w:rsidR="00CE61D7">
              <w:rPr>
                <w:rFonts w:hint="cs"/>
                <w:szCs w:val="28"/>
                <w:rtl/>
              </w:rPr>
              <w:t>,</w:t>
            </w:r>
            <w:r w:rsidRPr="00830C2A">
              <w:rPr>
                <w:szCs w:val="20"/>
                <w:rtl/>
              </w:rPr>
              <w:t>2</w:t>
            </w:r>
          </w:p>
        </w:tc>
        <w:tc>
          <w:tcPr>
            <w:tcW w:w="924" w:type="pct"/>
            <w:shd w:val="clear" w:color="auto" w:fill="auto"/>
            <w:tcMar>
              <w:top w:w="0" w:type="dxa"/>
              <w:left w:w="108" w:type="dxa"/>
              <w:bottom w:w="0" w:type="dxa"/>
              <w:right w:w="108" w:type="dxa"/>
            </w:tcMar>
            <w:vAlign w:val="bottom"/>
            <w:hideMark/>
          </w:tcPr>
          <w:p w14:paraId="1333616C" w14:textId="77777777" w:rsidR="002D7598" w:rsidRPr="00CC1E05" w:rsidRDefault="002D7598" w:rsidP="00B56F5A">
            <w:pPr>
              <w:spacing w:before="40" w:after="40" w:line="290" w:lineRule="exact"/>
              <w:rPr>
                <w:szCs w:val="28"/>
              </w:rPr>
            </w:pPr>
            <w:r w:rsidRPr="00830C2A">
              <w:rPr>
                <w:szCs w:val="20"/>
                <w:rtl/>
              </w:rPr>
              <w:t>47</w:t>
            </w:r>
            <w:r w:rsidRPr="00CC1E05">
              <w:rPr>
                <w:szCs w:val="28"/>
                <w:rtl/>
              </w:rPr>
              <w:t>,</w:t>
            </w:r>
            <w:r w:rsidRPr="00830C2A">
              <w:rPr>
                <w:szCs w:val="20"/>
                <w:rtl/>
              </w:rPr>
              <w:t>8</w:t>
            </w:r>
          </w:p>
          <w:p w14:paraId="352D33B8" w14:textId="46194CD9"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46</w:t>
            </w:r>
            <w:r w:rsidR="00CE61D7" w:rsidRPr="00CE61D7">
              <w:rPr>
                <w:rFonts w:hint="cs"/>
                <w:szCs w:val="28"/>
                <w:rtl/>
              </w:rPr>
              <w:t>,</w:t>
            </w:r>
            <w:r w:rsidRPr="00830C2A">
              <w:rPr>
                <w:szCs w:val="20"/>
                <w:rtl/>
              </w:rPr>
              <w:t>8</w:t>
            </w:r>
          </w:p>
        </w:tc>
      </w:tr>
      <w:tr w:rsidR="002D7598" w:rsidRPr="00CC1E05" w14:paraId="173CD747" w14:textId="77777777" w:rsidTr="00A14178">
        <w:trPr>
          <w:cantSplit/>
        </w:trPr>
        <w:tc>
          <w:tcPr>
            <w:tcW w:w="1145" w:type="pct"/>
            <w:shd w:val="clear" w:color="auto" w:fill="auto"/>
            <w:tcMar>
              <w:top w:w="0" w:type="dxa"/>
              <w:left w:w="108" w:type="dxa"/>
              <w:bottom w:w="0" w:type="dxa"/>
              <w:right w:w="108" w:type="dxa"/>
            </w:tcMar>
            <w:hideMark/>
          </w:tcPr>
          <w:p w14:paraId="20E64195" w14:textId="77777777" w:rsidR="002D7598" w:rsidRPr="00CC1E05" w:rsidRDefault="002D7598" w:rsidP="00B56F5A">
            <w:pPr>
              <w:spacing w:before="40" w:after="40" w:line="29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2015</w:t>
            </w:r>
          </w:p>
          <w:p w14:paraId="3C6EB04B" w14:textId="77777777" w:rsidR="002D7598" w:rsidRPr="00CC1E05" w:rsidRDefault="002D7598" w:rsidP="00B56F5A">
            <w:pPr>
              <w:spacing w:before="40" w:after="40" w:line="290" w:lineRule="exact"/>
              <w:rPr>
                <w:szCs w:val="28"/>
              </w:rPr>
            </w:pPr>
            <w:r w:rsidRPr="00830C2A">
              <w:rPr>
                <w:szCs w:val="20"/>
                <w:rtl/>
              </w:rPr>
              <w:t>01</w:t>
            </w:r>
            <w:r w:rsidRPr="00CC1E05">
              <w:rPr>
                <w:szCs w:val="28"/>
                <w:rtl/>
              </w:rPr>
              <w:t>-</w:t>
            </w:r>
            <w:r w:rsidRPr="00830C2A">
              <w:rPr>
                <w:szCs w:val="20"/>
                <w:rtl/>
              </w:rPr>
              <w:t>07</w:t>
            </w:r>
            <w:r w:rsidRPr="00CC1E05">
              <w:rPr>
                <w:szCs w:val="28"/>
                <w:rtl/>
              </w:rPr>
              <w:t>-</w:t>
            </w:r>
            <w:r w:rsidRPr="00830C2A">
              <w:rPr>
                <w:szCs w:val="20"/>
                <w:rtl/>
              </w:rPr>
              <w:t>2015</w:t>
            </w:r>
          </w:p>
          <w:p w14:paraId="7D6E0BCD" w14:textId="77777777" w:rsidR="002D7598" w:rsidRPr="00CC1E05" w:rsidRDefault="002D7598" w:rsidP="00B56F5A">
            <w:pPr>
              <w:spacing w:before="40" w:after="40" w:line="290" w:lineRule="exact"/>
              <w:rPr>
                <w:szCs w:val="28"/>
              </w:rPr>
            </w:pPr>
            <w:r w:rsidRPr="00CC1E05">
              <w:rPr>
                <w:szCs w:val="28"/>
                <w:rtl/>
              </w:rPr>
              <w:t xml:space="preserve">المتوسط لعام </w:t>
            </w:r>
            <w:r w:rsidRPr="00830C2A">
              <w:rPr>
                <w:szCs w:val="20"/>
                <w:rtl/>
              </w:rPr>
              <w:t>2015</w:t>
            </w:r>
          </w:p>
        </w:tc>
        <w:tc>
          <w:tcPr>
            <w:tcW w:w="1465" w:type="pct"/>
            <w:shd w:val="clear" w:color="auto" w:fill="auto"/>
            <w:tcMar>
              <w:top w:w="0" w:type="dxa"/>
              <w:left w:w="108" w:type="dxa"/>
              <w:bottom w:w="0" w:type="dxa"/>
              <w:right w:w="108" w:type="dxa"/>
            </w:tcMar>
            <w:vAlign w:val="bottom"/>
            <w:hideMark/>
          </w:tcPr>
          <w:p w14:paraId="01C7C085" w14:textId="77777777" w:rsidR="002D7598" w:rsidRPr="00CC1E05" w:rsidRDefault="002D7598" w:rsidP="00B56F5A">
            <w:pPr>
              <w:spacing w:before="40" w:after="40" w:line="290" w:lineRule="exact"/>
              <w:rPr>
                <w:szCs w:val="28"/>
              </w:rPr>
            </w:pPr>
            <w:r w:rsidRPr="00830C2A">
              <w:rPr>
                <w:szCs w:val="20"/>
                <w:rtl/>
              </w:rPr>
              <w:t>252</w:t>
            </w:r>
            <w:r w:rsidRPr="00CC1E05">
              <w:rPr>
                <w:szCs w:val="28"/>
                <w:rtl/>
              </w:rPr>
              <w:t>,</w:t>
            </w:r>
            <w:r w:rsidRPr="00830C2A">
              <w:rPr>
                <w:szCs w:val="20"/>
                <w:rtl/>
              </w:rPr>
              <w:t>5</w:t>
            </w:r>
          </w:p>
          <w:p w14:paraId="67316A55" w14:textId="77777777" w:rsidR="002D7598" w:rsidRPr="00CC1E05" w:rsidRDefault="002D7598" w:rsidP="00B56F5A">
            <w:pPr>
              <w:spacing w:before="40" w:after="40" w:line="290" w:lineRule="exact"/>
              <w:rPr>
                <w:szCs w:val="28"/>
              </w:rPr>
            </w:pPr>
            <w:r w:rsidRPr="00830C2A">
              <w:rPr>
                <w:szCs w:val="20"/>
                <w:rtl/>
              </w:rPr>
              <w:t>270</w:t>
            </w:r>
            <w:r w:rsidRPr="00CC1E05">
              <w:rPr>
                <w:szCs w:val="28"/>
                <w:rtl/>
              </w:rPr>
              <w:t>,</w:t>
            </w:r>
            <w:r w:rsidRPr="00830C2A">
              <w:rPr>
                <w:szCs w:val="20"/>
                <w:rtl/>
              </w:rPr>
              <w:t>5</w:t>
            </w:r>
          </w:p>
          <w:p w14:paraId="6DC92BAD" w14:textId="1230BC8F"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261</w:t>
            </w:r>
            <w:r w:rsidR="00CE61D7">
              <w:rPr>
                <w:rFonts w:hint="cs"/>
                <w:szCs w:val="28"/>
                <w:rtl/>
              </w:rPr>
              <w:t>,</w:t>
            </w:r>
            <w:r w:rsidRPr="00830C2A">
              <w:rPr>
                <w:szCs w:val="20"/>
                <w:rtl/>
              </w:rPr>
              <w:t>5</w:t>
            </w:r>
          </w:p>
        </w:tc>
        <w:tc>
          <w:tcPr>
            <w:tcW w:w="1465" w:type="pct"/>
            <w:shd w:val="clear" w:color="auto" w:fill="auto"/>
            <w:tcMar>
              <w:top w:w="0" w:type="dxa"/>
              <w:left w:w="108" w:type="dxa"/>
              <w:bottom w:w="0" w:type="dxa"/>
              <w:right w:w="108" w:type="dxa"/>
            </w:tcMar>
            <w:vAlign w:val="bottom"/>
            <w:hideMark/>
          </w:tcPr>
          <w:p w14:paraId="599D72CC" w14:textId="77777777" w:rsidR="002D7598" w:rsidRPr="00CC1E05" w:rsidRDefault="002D7598" w:rsidP="00B56F5A">
            <w:pPr>
              <w:spacing w:before="40" w:after="40" w:line="290" w:lineRule="exact"/>
              <w:rPr>
                <w:szCs w:val="28"/>
              </w:rPr>
            </w:pPr>
            <w:r w:rsidRPr="00830C2A">
              <w:rPr>
                <w:szCs w:val="20"/>
                <w:rtl/>
              </w:rPr>
              <w:t>553</w:t>
            </w:r>
            <w:r w:rsidRPr="00CC1E05">
              <w:rPr>
                <w:szCs w:val="28"/>
                <w:rtl/>
              </w:rPr>
              <w:t>,</w:t>
            </w:r>
            <w:r w:rsidRPr="00830C2A">
              <w:rPr>
                <w:szCs w:val="20"/>
                <w:rtl/>
              </w:rPr>
              <w:t>9</w:t>
            </w:r>
          </w:p>
          <w:p w14:paraId="0849EC22" w14:textId="77777777" w:rsidR="002D7598" w:rsidRPr="00CC1E05" w:rsidRDefault="002D7598" w:rsidP="00B56F5A">
            <w:pPr>
              <w:spacing w:before="40" w:after="40" w:line="290" w:lineRule="exact"/>
              <w:rPr>
                <w:szCs w:val="28"/>
              </w:rPr>
            </w:pPr>
            <w:r w:rsidRPr="00830C2A">
              <w:rPr>
                <w:szCs w:val="20"/>
                <w:rtl/>
              </w:rPr>
              <w:t>553</w:t>
            </w:r>
            <w:r w:rsidRPr="00CC1E05">
              <w:rPr>
                <w:szCs w:val="28"/>
                <w:rtl/>
              </w:rPr>
              <w:t>,</w:t>
            </w:r>
            <w:r w:rsidRPr="00830C2A">
              <w:rPr>
                <w:szCs w:val="20"/>
                <w:rtl/>
              </w:rPr>
              <w:t>9</w:t>
            </w:r>
          </w:p>
          <w:p w14:paraId="16F476AC" w14:textId="611D239C"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553</w:t>
            </w:r>
            <w:r w:rsidR="00CE61D7">
              <w:rPr>
                <w:rFonts w:hint="cs"/>
                <w:szCs w:val="28"/>
                <w:rtl/>
              </w:rPr>
              <w:t>,</w:t>
            </w:r>
            <w:r w:rsidRPr="00830C2A">
              <w:rPr>
                <w:szCs w:val="20"/>
                <w:rtl/>
              </w:rPr>
              <w:t>9</w:t>
            </w:r>
          </w:p>
        </w:tc>
        <w:tc>
          <w:tcPr>
            <w:tcW w:w="924" w:type="pct"/>
            <w:shd w:val="clear" w:color="auto" w:fill="auto"/>
            <w:tcMar>
              <w:top w:w="0" w:type="dxa"/>
              <w:left w:w="108" w:type="dxa"/>
              <w:bottom w:w="0" w:type="dxa"/>
              <w:right w:w="108" w:type="dxa"/>
            </w:tcMar>
            <w:vAlign w:val="bottom"/>
            <w:hideMark/>
          </w:tcPr>
          <w:p w14:paraId="3B795F4E" w14:textId="77777777" w:rsidR="002D7598" w:rsidRPr="00CC1E05" w:rsidRDefault="002D7598" w:rsidP="00B56F5A">
            <w:pPr>
              <w:spacing w:before="40" w:after="40" w:line="290" w:lineRule="exact"/>
              <w:rPr>
                <w:szCs w:val="28"/>
              </w:rPr>
            </w:pPr>
            <w:r w:rsidRPr="00830C2A">
              <w:rPr>
                <w:szCs w:val="20"/>
                <w:rtl/>
              </w:rPr>
              <w:t>45</w:t>
            </w:r>
            <w:r w:rsidRPr="00CC1E05">
              <w:rPr>
                <w:szCs w:val="28"/>
                <w:rtl/>
              </w:rPr>
              <w:t>,</w:t>
            </w:r>
            <w:r w:rsidRPr="00830C2A">
              <w:rPr>
                <w:szCs w:val="20"/>
                <w:rtl/>
              </w:rPr>
              <w:t>6</w:t>
            </w:r>
          </w:p>
          <w:p w14:paraId="3A49FD5E" w14:textId="77777777" w:rsidR="002D7598" w:rsidRPr="00CC1E05" w:rsidRDefault="002D7598" w:rsidP="00B56F5A">
            <w:pPr>
              <w:spacing w:before="40" w:after="40" w:line="290" w:lineRule="exact"/>
              <w:rPr>
                <w:szCs w:val="28"/>
              </w:rPr>
            </w:pPr>
            <w:r w:rsidRPr="00830C2A">
              <w:rPr>
                <w:szCs w:val="20"/>
                <w:rtl/>
              </w:rPr>
              <w:t>48</w:t>
            </w:r>
            <w:r w:rsidRPr="00CC1E05">
              <w:rPr>
                <w:szCs w:val="28"/>
                <w:rtl/>
              </w:rPr>
              <w:t>,</w:t>
            </w:r>
            <w:r w:rsidRPr="00830C2A">
              <w:rPr>
                <w:szCs w:val="20"/>
                <w:rtl/>
              </w:rPr>
              <w:t>7</w:t>
            </w:r>
          </w:p>
          <w:p w14:paraId="4389C44F" w14:textId="6EE81FB4"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47</w:t>
            </w:r>
            <w:r w:rsidR="00CE61D7" w:rsidRPr="00CE61D7">
              <w:rPr>
                <w:rFonts w:hint="cs"/>
                <w:szCs w:val="28"/>
                <w:rtl/>
              </w:rPr>
              <w:t>,</w:t>
            </w:r>
            <w:r w:rsidRPr="00830C2A">
              <w:rPr>
                <w:szCs w:val="20"/>
                <w:rtl/>
              </w:rPr>
              <w:t>2</w:t>
            </w:r>
          </w:p>
        </w:tc>
      </w:tr>
      <w:tr w:rsidR="002D7598" w:rsidRPr="00CC1E05" w14:paraId="58100F03" w14:textId="77777777" w:rsidTr="00A14178">
        <w:trPr>
          <w:cantSplit/>
        </w:trPr>
        <w:tc>
          <w:tcPr>
            <w:tcW w:w="1145" w:type="pct"/>
            <w:shd w:val="clear" w:color="auto" w:fill="auto"/>
            <w:tcMar>
              <w:top w:w="0" w:type="dxa"/>
              <w:left w:w="108" w:type="dxa"/>
              <w:bottom w:w="0" w:type="dxa"/>
              <w:right w:w="108" w:type="dxa"/>
            </w:tcMar>
            <w:hideMark/>
          </w:tcPr>
          <w:p w14:paraId="141B8AB3" w14:textId="77777777" w:rsidR="002D7598" w:rsidRPr="00CC1E05" w:rsidRDefault="002D7598" w:rsidP="00B56F5A">
            <w:pPr>
              <w:spacing w:before="40" w:after="40" w:line="29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2016</w:t>
            </w:r>
          </w:p>
          <w:p w14:paraId="7FA4A893" w14:textId="77777777" w:rsidR="002D7598" w:rsidRPr="00CC1E05" w:rsidRDefault="002D7598" w:rsidP="00B56F5A">
            <w:pPr>
              <w:spacing w:before="40" w:after="40" w:line="290" w:lineRule="exact"/>
              <w:rPr>
                <w:szCs w:val="28"/>
              </w:rPr>
            </w:pPr>
            <w:r w:rsidRPr="00830C2A">
              <w:rPr>
                <w:szCs w:val="20"/>
                <w:rtl/>
              </w:rPr>
              <w:t>01</w:t>
            </w:r>
            <w:r w:rsidRPr="00CC1E05">
              <w:rPr>
                <w:szCs w:val="28"/>
                <w:rtl/>
              </w:rPr>
              <w:t>-</w:t>
            </w:r>
            <w:r w:rsidRPr="00830C2A">
              <w:rPr>
                <w:szCs w:val="20"/>
                <w:rtl/>
              </w:rPr>
              <w:t>07</w:t>
            </w:r>
            <w:r w:rsidRPr="00CC1E05">
              <w:rPr>
                <w:szCs w:val="28"/>
                <w:rtl/>
              </w:rPr>
              <w:t>-</w:t>
            </w:r>
            <w:r w:rsidRPr="00830C2A">
              <w:rPr>
                <w:szCs w:val="20"/>
                <w:rtl/>
              </w:rPr>
              <w:t>2016</w:t>
            </w:r>
          </w:p>
          <w:p w14:paraId="6AE40E67" w14:textId="77777777" w:rsidR="002D7598" w:rsidRPr="00CC1E05" w:rsidRDefault="002D7598" w:rsidP="00B56F5A">
            <w:pPr>
              <w:spacing w:before="40" w:after="40" w:line="290" w:lineRule="exact"/>
              <w:rPr>
                <w:szCs w:val="28"/>
              </w:rPr>
            </w:pPr>
            <w:r w:rsidRPr="00CC1E05">
              <w:rPr>
                <w:szCs w:val="28"/>
                <w:rtl/>
              </w:rPr>
              <w:t xml:space="preserve">المتوسط لعام </w:t>
            </w:r>
            <w:r w:rsidRPr="00830C2A">
              <w:rPr>
                <w:szCs w:val="20"/>
                <w:rtl/>
              </w:rPr>
              <w:t>2016</w:t>
            </w:r>
          </w:p>
        </w:tc>
        <w:tc>
          <w:tcPr>
            <w:tcW w:w="1465" w:type="pct"/>
            <w:shd w:val="clear" w:color="auto" w:fill="auto"/>
            <w:tcMar>
              <w:top w:w="0" w:type="dxa"/>
              <w:left w:w="108" w:type="dxa"/>
              <w:bottom w:w="0" w:type="dxa"/>
              <w:right w:w="108" w:type="dxa"/>
            </w:tcMar>
            <w:vAlign w:val="bottom"/>
            <w:hideMark/>
          </w:tcPr>
          <w:p w14:paraId="4A098120" w14:textId="77777777" w:rsidR="002D7598" w:rsidRPr="00CC1E05" w:rsidRDefault="002D7598" w:rsidP="00B56F5A">
            <w:pPr>
              <w:spacing w:before="40" w:after="40" w:line="290" w:lineRule="exact"/>
              <w:rPr>
                <w:szCs w:val="28"/>
              </w:rPr>
            </w:pPr>
            <w:r w:rsidRPr="00830C2A">
              <w:rPr>
                <w:szCs w:val="20"/>
                <w:rtl/>
              </w:rPr>
              <w:t>296</w:t>
            </w:r>
          </w:p>
          <w:p w14:paraId="69AB7E44" w14:textId="77777777" w:rsidR="002D7598" w:rsidRPr="00CC1E05" w:rsidRDefault="002D7598" w:rsidP="00B56F5A">
            <w:pPr>
              <w:spacing w:before="40" w:after="40" w:line="290" w:lineRule="exact"/>
              <w:rPr>
                <w:szCs w:val="28"/>
              </w:rPr>
            </w:pPr>
            <w:r w:rsidRPr="00830C2A">
              <w:rPr>
                <w:szCs w:val="20"/>
                <w:rtl/>
              </w:rPr>
              <w:t>317</w:t>
            </w:r>
            <w:r w:rsidRPr="00CC1E05">
              <w:rPr>
                <w:szCs w:val="28"/>
                <w:rtl/>
              </w:rPr>
              <w:t>,</w:t>
            </w:r>
            <w:r w:rsidRPr="00830C2A">
              <w:rPr>
                <w:szCs w:val="20"/>
                <w:rtl/>
              </w:rPr>
              <w:t>3</w:t>
            </w:r>
          </w:p>
          <w:p w14:paraId="7317E824" w14:textId="0E508215"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306</w:t>
            </w:r>
            <w:r w:rsidR="00CE61D7">
              <w:rPr>
                <w:rFonts w:hint="cs"/>
                <w:szCs w:val="28"/>
                <w:rtl/>
              </w:rPr>
              <w:t>,</w:t>
            </w:r>
            <w:r w:rsidRPr="00830C2A">
              <w:rPr>
                <w:szCs w:val="20"/>
                <w:rtl/>
              </w:rPr>
              <w:t>6</w:t>
            </w:r>
          </w:p>
        </w:tc>
        <w:tc>
          <w:tcPr>
            <w:tcW w:w="1465" w:type="pct"/>
            <w:shd w:val="clear" w:color="auto" w:fill="auto"/>
            <w:tcMar>
              <w:top w:w="0" w:type="dxa"/>
              <w:left w:w="108" w:type="dxa"/>
              <w:bottom w:w="0" w:type="dxa"/>
              <w:right w:w="108" w:type="dxa"/>
            </w:tcMar>
            <w:vAlign w:val="bottom"/>
            <w:hideMark/>
          </w:tcPr>
          <w:p w14:paraId="7731AD6D" w14:textId="77777777" w:rsidR="002D7598" w:rsidRPr="00CC1E05" w:rsidRDefault="002D7598" w:rsidP="00B56F5A">
            <w:pPr>
              <w:spacing w:before="40" w:after="40" w:line="290" w:lineRule="exact"/>
              <w:rPr>
                <w:szCs w:val="28"/>
              </w:rPr>
            </w:pPr>
            <w:r w:rsidRPr="00830C2A">
              <w:rPr>
                <w:szCs w:val="20"/>
                <w:rtl/>
              </w:rPr>
              <w:t>602</w:t>
            </w:r>
            <w:r w:rsidRPr="00CC1E05">
              <w:rPr>
                <w:szCs w:val="28"/>
                <w:rtl/>
              </w:rPr>
              <w:t>,</w:t>
            </w:r>
            <w:r w:rsidRPr="00830C2A">
              <w:rPr>
                <w:szCs w:val="20"/>
                <w:rtl/>
              </w:rPr>
              <w:t>3</w:t>
            </w:r>
          </w:p>
          <w:p w14:paraId="47D734A5" w14:textId="77777777" w:rsidR="002D7598" w:rsidRPr="00CC1E05" w:rsidRDefault="002D7598" w:rsidP="00B56F5A">
            <w:pPr>
              <w:spacing w:before="40" w:after="40" w:line="290" w:lineRule="exact"/>
              <w:rPr>
                <w:szCs w:val="28"/>
              </w:rPr>
            </w:pPr>
            <w:r w:rsidRPr="00830C2A">
              <w:rPr>
                <w:szCs w:val="20"/>
                <w:rtl/>
              </w:rPr>
              <w:t>602</w:t>
            </w:r>
            <w:r w:rsidRPr="00CC1E05">
              <w:rPr>
                <w:szCs w:val="28"/>
                <w:rtl/>
              </w:rPr>
              <w:t>,</w:t>
            </w:r>
            <w:r w:rsidRPr="00830C2A">
              <w:rPr>
                <w:szCs w:val="20"/>
                <w:rtl/>
              </w:rPr>
              <w:t>3</w:t>
            </w:r>
          </w:p>
          <w:p w14:paraId="260B7622" w14:textId="3B09B8D1"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602</w:t>
            </w:r>
            <w:r w:rsidR="00CE61D7">
              <w:rPr>
                <w:rFonts w:hint="cs"/>
                <w:szCs w:val="28"/>
                <w:rtl/>
              </w:rPr>
              <w:t>,</w:t>
            </w:r>
            <w:r w:rsidRPr="00830C2A">
              <w:rPr>
                <w:szCs w:val="20"/>
                <w:rtl/>
              </w:rPr>
              <w:t>3</w:t>
            </w:r>
          </w:p>
        </w:tc>
        <w:tc>
          <w:tcPr>
            <w:tcW w:w="924" w:type="pct"/>
            <w:shd w:val="clear" w:color="auto" w:fill="auto"/>
            <w:tcMar>
              <w:top w:w="0" w:type="dxa"/>
              <w:left w:w="108" w:type="dxa"/>
              <w:bottom w:w="0" w:type="dxa"/>
              <w:right w:w="108" w:type="dxa"/>
            </w:tcMar>
            <w:vAlign w:val="bottom"/>
            <w:hideMark/>
          </w:tcPr>
          <w:p w14:paraId="20BFC82D" w14:textId="77777777" w:rsidR="002D7598" w:rsidRPr="00CC1E05" w:rsidRDefault="002D7598" w:rsidP="00B56F5A">
            <w:pPr>
              <w:spacing w:before="40" w:after="40" w:line="290" w:lineRule="exact"/>
              <w:rPr>
                <w:szCs w:val="28"/>
              </w:rPr>
            </w:pPr>
            <w:r w:rsidRPr="00830C2A">
              <w:rPr>
                <w:szCs w:val="20"/>
                <w:rtl/>
              </w:rPr>
              <w:t>49</w:t>
            </w:r>
            <w:r w:rsidRPr="00CC1E05">
              <w:rPr>
                <w:szCs w:val="28"/>
                <w:rtl/>
              </w:rPr>
              <w:t>,</w:t>
            </w:r>
            <w:r w:rsidRPr="00830C2A">
              <w:rPr>
                <w:szCs w:val="20"/>
                <w:rtl/>
              </w:rPr>
              <w:t>1</w:t>
            </w:r>
          </w:p>
          <w:p w14:paraId="786F274F" w14:textId="77777777" w:rsidR="002D7598" w:rsidRPr="00CC1E05" w:rsidRDefault="002D7598" w:rsidP="00B56F5A">
            <w:pPr>
              <w:spacing w:before="40" w:after="40" w:line="290" w:lineRule="exact"/>
              <w:rPr>
                <w:szCs w:val="28"/>
              </w:rPr>
            </w:pPr>
            <w:r w:rsidRPr="00830C2A">
              <w:rPr>
                <w:szCs w:val="20"/>
                <w:rtl/>
              </w:rPr>
              <w:t>52</w:t>
            </w:r>
            <w:r w:rsidRPr="00CC1E05">
              <w:rPr>
                <w:szCs w:val="28"/>
                <w:rtl/>
              </w:rPr>
              <w:t>,</w:t>
            </w:r>
            <w:r w:rsidRPr="00830C2A">
              <w:rPr>
                <w:szCs w:val="20"/>
                <w:rtl/>
              </w:rPr>
              <w:t>7</w:t>
            </w:r>
          </w:p>
          <w:p w14:paraId="5B43EE0B" w14:textId="20ADB0B1"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50</w:t>
            </w:r>
            <w:r w:rsidR="00CE61D7" w:rsidRPr="00CE61D7">
              <w:rPr>
                <w:rFonts w:hint="cs"/>
                <w:szCs w:val="28"/>
                <w:rtl/>
              </w:rPr>
              <w:t>,</w:t>
            </w:r>
            <w:r w:rsidRPr="00830C2A">
              <w:rPr>
                <w:szCs w:val="20"/>
                <w:rtl/>
              </w:rPr>
              <w:t>9</w:t>
            </w:r>
          </w:p>
        </w:tc>
      </w:tr>
      <w:tr w:rsidR="002D7598" w:rsidRPr="00CC1E05" w14:paraId="7E9DEE93" w14:textId="77777777" w:rsidTr="00A14178">
        <w:trPr>
          <w:cantSplit/>
        </w:trPr>
        <w:tc>
          <w:tcPr>
            <w:tcW w:w="1145" w:type="pct"/>
            <w:shd w:val="clear" w:color="auto" w:fill="auto"/>
            <w:tcMar>
              <w:top w:w="0" w:type="dxa"/>
              <w:left w:w="108" w:type="dxa"/>
              <w:bottom w:w="0" w:type="dxa"/>
              <w:right w:w="108" w:type="dxa"/>
            </w:tcMar>
            <w:hideMark/>
          </w:tcPr>
          <w:p w14:paraId="7B1CB8F5" w14:textId="77777777" w:rsidR="002D7598" w:rsidRPr="00CC1E05" w:rsidRDefault="002D7598" w:rsidP="00B56F5A">
            <w:pPr>
              <w:spacing w:before="40" w:after="40" w:line="29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2017</w:t>
            </w:r>
          </w:p>
        </w:tc>
        <w:tc>
          <w:tcPr>
            <w:tcW w:w="1465" w:type="pct"/>
            <w:shd w:val="clear" w:color="auto" w:fill="auto"/>
            <w:tcMar>
              <w:top w:w="0" w:type="dxa"/>
              <w:left w:w="108" w:type="dxa"/>
              <w:bottom w:w="0" w:type="dxa"/>
              <w:right w:w="108" w:type="dxa"/>
            </w:tcMar>
            <w:vAlign w:val="bottom"/>
            <w:hideMark/>
          </w:tcPr>
          <w:p w14:paraId="17F08B2A" w14:textId="77777777" w:rsidR="002D7598" w:rsidRPr="00CC1E05" w:rsidRDefault="002D7598" w:rsidP="00B56F5A">
            <w:pPr>
              <w:spacing w:before="40" w:after="40" w:line="290" w:lineRule="exact"/>
              <w:rPr>
                <w:szCs w:val="28"/>
              </w:rPr>
            </w:pPr>
            <w:r w:rsidRPr="00830C2A">
              <w:rPr>
                <w:szCs w:val="20"/>
                <w:rtl/>
              </w:rPr>
              <w:t>335</w:t>
            </w:r>
            <w:r w:rsidRPr="00CC1E05">
              <w:rPr>
                <w:szCs w:val="28"/>
                <w:rtl/>
              </w:rPr>
              <w:t>,</w:t>
            </w:r>
            <w:r w:rsidRPr="00830C2A">
              <w:rPr>
                <w:szCs w:val="20"/>
                <w:rtl/>
              </w:rPr>
              <w:t>3</w:t>
            </w:r>
          </w:p>
        </w:tc>
        <w:tc>
          <w:tcPr>
            <w:tcW w:w="1465" w:type="pct"/>
            <w:shd w:val="clear" w:color="auto" w:fill="auto"/>
            <w:tcMar>
              <w:top w:w="0" w:type="dxa"/>
              <w:left w:w="108" w:type="dxa"/>
              <w:bottom w:w="0" w:type="dxa"/>
              <w:right w:w="108" w:type="dxa"/>
            </w:tcMar>
            <w:vAlign w:val="bottom"/>
            <w:hideMark/>
          </w:tcPr>
          <w:p w14:paraId="02177CFD" w14:textId="77777777" w:rsidR="002D7598" w:rsidRPr="00CC1E05" w:rsidRDefault="002D7598" w:rsidP="00B56F5A">
            <w:pPr>
              <w:spacing w:before="40" w:after="40" w:line="290" w:lineRule="exact"/>
              <w:rPr>
                <w:szCs w:val="28"/>
              </w:rPr>
            </w:pPr>
            <w:r w:rsidRPr="00830C2A">
              <w:rPr>
                <w:szCs w:val="20"/>
                <w:rtl/>
              </w:rPr>
              <w:t>660</w:t>
            </w:r>
            <w:r w:rsidRPr="00CC1E05">
              <w:rPr>
                <w:szCs w:val="28"/>
                <w:rtl/>
              </w:rPr>
              <w:t>,</w:t>
            </w:r>
            <w:r w:rsidRPr="00830C2A">
              <w:rPr>
                <w:szCs w:val="20"/>
                <w:rtl/>
              </w:rPr>
              <w:t>2</w:t>
            </w:r>
          </w:p>
        </w:tc>
        <w:tc>
          <w:tcPr>
            <w:tcW w:w="924" w:type="pct"/>
            <w:shd w:val="clear" w:color="auto" w:fill="auto"/>
            <w:tcMar>
              <w:top w:w="0" w:type="dxa"/>
              <w:left w:w="108" w:type="dxa"/>
              <w:bottom w:w="0" w:type="dxa"/>
              <w:right w:w="108" w:type="dxa"/>
            </w:tcMar>
            <w:vAlign w:val="bottom"/>
            <w:hideMark/>
          </w:tcPr>
          <w:p w14:paraId="5A22A843" w14:textId="77777777" w:rsidR="002D7598" w:rsidRPr="00CC1E05" w:rsidRDefault="002D7598" w:rsidP="00B56F5A">
            <w:pPr>
              <w:spacing w:before="40" w:after="40" w:line="290" w:lineRule="exact"/>
              <w:rPr>
                <w:szCs w:val="28"/>
              </w:rPr>
            </w:pPr>
            <w:r w:rsidRPr="00830C2A">
              <w:rPr>
                <w:szCs w:val="20"/>
                <w:rtl/>
              </w:rPr>
              <w:t>50</w:t>
            </w:r>
            <w:r w:rsidRPr="00CC1E05">
              <w:rPr>
                <w:szCs w:val="28"/>
                <w:rtl/>
              </w:rPr>
              <w:t>,</w:t>
            </w:r>
            <w:r w:rsidRPr="00830C2A">
              <w:rPr>
                <w:szCs w:val="20"/>
                <w:rtl/>
              </w:rPr>
              <w:t>8</w:t>
            </w:r>
          </w:p>
        </w:tc>
      </w:tr>
      <w:tr w:rsidR="002D7598" w:rsidRPr="00CC1E05" w14:paraId="473C5715" w14:textId="77777777" w:rsidTr="00A14178">
        <w:trPr>
          <w:cantSplit/>
        </w:trPr>
        <w:tc>
          <w:tcPr>
            <w:tcW w:w="1145" w:type="pct"/>
            <w:shd w:val="clear" w:color="auto" w:fill="auto"/>
            <w:tcMar>
              <w:top w:w="0" w:type="dxa"/>
              <w:left w:w="108" w:type="dxa"/>
              <w:bottom w:w="0" w:type="dxa"/>
              <w:right w:w="108" w:type="dxa"/>
            </w:tcMar>
          </w:tcPr>
          <w:p w14:paraId="0BD68540" w14:textId="77777777" w:rsidR="002D7598" w:rsidRPr="00CC1E05" w:rsidRDefault="002D7598" w:rsidP="00B56F5A">
            <w:pPr>
              <w:spacing w:before="40" w:after="40" w:line="290" w:lineRule="exact"/>
              <w:rPr>
                <w:szCs w:val="28"/>
              </w:rPr>
            </w:pPr>
            <w:r w:rsidRPr="00CC1E05">
              <w:rPr>
                <w:szCs w:val="28"/>
                <w:rtl/>
              </w:rPr>
              <w:t xml:space="preserve">المتوسط لعام </w:t>
            </w:r>
            <w:r w:rsidRPr="00830C2A">
              <w:rPr>
                <w:szCs w:val="20"/>
                <w:rtl/>
              </w:rPr>
              <w:t>2017</w:t>
            </w:r>
          </w:p>
        </w:tc>
        <w:tc>
          <w:tcPr>
            <w:tcW w:w="1465" w:type="pct"/>
            <w:shd w:val="clear" w:color="auto" w:fill="auto"/>
            <w:tcMar>
              <w:top w:w="0" w:type="dxa"/>
              <w:left w:w="108" w:type="dxa"/>
              <w:bottom w:w="0" w:type="dxa"/>
              <w:right w:w="108" w:type="dxa"/>
            </w:tcMar>
            <w:vAlign w:val="bottom"/>
          </w:tcPr>
          <w:p w14:paraId="3FC2A7DD" w14:textId="780D23E3"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335</w:t>
            </w:r>
            <w:r w:rsidR="00CE61D7">
              <w:rPr>
                <w:rFonts w:hint="cs"/>
                <w:szCs w:val="28"/>
                <w:rtl/>
              </w:rPr>
              <w:t>,</w:t>
            </w:r>
            <w:r w:rsidRPr="00830C2A">
              <w:rPr>
                <w:szCs w:val="20"/>
                <w:rtl/>
              </w:rPr>
              <w:t>3</w:t>
            </w:r>
          </w:p>
        </w:tc>
        <w:tc>
          <w:tcPr>
            <w:tcW w:w="1465" w:type="pct"/>
            <w:shd w:val="clear" w:color="auto" w:fill="auto"/>
            <w:tcMar>
              <w:top w:w="0" w:type="dxa"/>
              <w:left w:w="108" w:type="dxa"/>
              <w:bottom w:w="0" w:type="dxa"/>
              <w:right w:w="108" w:type="dxa"/>
            </w:tcMar>
            <w:vAlign w:val="bottom"/>
          </w:tcPr>
          <w:p w14:paraId="29AEAB4B" w14:textId="595BD900"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660</w:t>
            </w:r>
            <w:r w:rsidR="00CE61D7">
              <w:rPr>
                <w:rFonts w:hint="cs"/>
                <w:szCs w:val="28"/>
                <w:rtl/>
              </w:rPr>
              <w:t>,</w:t>
            </w:r>
            <w:r w:rsidRPr="00830C2A">
              <w:rPr>
                <w:szCs w:val="20"/>
                <w:rtl/>
              </w:rPr>
              <w:t>2</w:t>
            </w:r>
          </w:p>
        </w:tc>
        <w:tc>
          <w:tcPr>
            <w:tcW w:w="924" w:type="pct"/>
            <w:shd w:val="clear" w:color="auto" w:fill="auto"/>
            <w:tcMar>
              <w:top w:w="0" w:type="dxa"/>
              <w:left w:w="108" w:type="dxa"/>
              <w:bottom w:w="0" w:type="dxa"/>
              <w:right w:w="108" w:type="dxa"/>
            </w:tcMar>
            <w:vAlign w:val="bottom"/>
          </w:tcPr>
          <w:p w14:paraId="2CEE2634" w14:textId="43583834"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50</w:t>
            </w:r>
            <w:r w:rsidR="00CE61D7" w:rsidRPr="00CE61D7">
              <w:rPr>
                <w:rFonts w:hint="cs"/>
                <w:szCs w:val="28"/>
                <w:rtl/>
              </w:rPr>
              <w:t>,</w:t>
            </w:r>
            <w:r w:rsidRPr="00830C2A">
              <w:rPr>
                <w:szCs w:val="20"/>
                <w:rtl/>
              </w:rPr>
              <w:t>8</w:t>
            </w:r>
          </w:p>
        </w:tc>
      </w:tr>
      <w:tr w:rsidR="002D7598" w:rsidRPr="00CC1E05" w14:paraId="4F470FA6" w14:textId="77777777" w:rsidTr="00A14178">
        <w:trPr>
          <w:cantSplit/>
        </w:trPr>
        <w:tc>
          <w:tcPr>
            <w:tcW w:w="1145" w:type="pct"/>
            <w:shd w:val="clear" w:color="auto" w:fill="auto"/>
            <w:tcMar>
              <w:top w:w="0" w:type="dxa"/>
              <w:left w:w="108" w:type="dxa"/>
              <w:bottom w:w="0" w:type="dxa"/>
              <w:right w:w="108" w:type="dxa"/>
            </w:tcMar>
            <w:hideMark/>
          </w:tcPr>
          <w:p w14:paraId="70E59153" w14:textId="77777777" w:rsidR="002D7598" w:rsidRPr="00CC1E05" w:rsidRDefault="002D7598" w:rsidP="00B56F5A">
            <w:pPr>
              <w:spacing w:before="40" w:after="40" w:line="29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2018</w:t>
            </w:r>
          </w:p>
        </w:tc>
        <w:tc>
          <w:tcPr>
            <w:tcW w:w="1465" w:type="pct"/>
            <w:shd w:val="clear" w:color="auto" w:fill="auto"/>
            <w:tcMar>
              <w:top w:w="0" w:type="dxa"/>
              <w:left w:w="108" w:type="dxa"/>
              <w:bottom w:w="0" w:type="dxa"/>
              <w:right w:w="108" w:type="dxa"/>
            </w:tcMar>
            <w:vAlign w:val="bottom"/>
            <w:hideMark/>
          </w:tcPr>
          <w:p w14:paraId="32050F0B" w14:textId="77777777" w:rsidR="002D7598" w:rsidRPr="00CC1E05" w:rsidRDefault="002D7598" w:rsidP="00B56F5A">
            <w:pPr>
              <w:spacing w:before="40" w:after="40" w:line="290" w:lineRule="exact"/>
              <w:rPr>
                <w:szCs w:val="28"/>
              </w:rPr>
            </w:pPr>
            <w:r w:rsidRPr="00830C2A">
              <w:rPr>
                <w:szCs w:val="20"/>
                <w:rtl/>
              </w:rPr>
              <w:t>361</w:t>
            </w:r>
          </w:p>
        </w:tc>
        <w:tc>
          <w:tcPr>
            <w:tcW w:w="1465" w:type="pct"/>
            <w:shd w:val="clear" w:color="auto" w:fill="auto"/>
            <w:tcMar>
              <w:top w:w="0" w:type="dxa"/>
              <w:left w:w="108" w:type="dxa"/>
              <w:bottom w:w="0" w:type="dxa"/>
              <w:right w:w="108" w:type="dxa"/>
            </w:tcMar>
            <w:vAlign w:val="bottom"/>
            <w:hideMark/>
          </w:tcPr>
          <w:p w14:paraId="071EF66F" w14:textId="77777777" w:rsidR="002D7598" w:rsidRPr="00CC1E05" w:rsidRDefault="002D7598" w:rsidP="00B56F5A">
            <w:pPr>
              <w:spacing w:before="40" w:after="40" w:line="290" w:lineRule="exact"/>
              <w:rPr>
                <w:szCs w:val="28"/>
              </w:rPr>
            </w:pPr>
            <w:r w:rsidRPr="00830C2A">
              <w:rPr>
                <w:szCs w:val="20"/>
                <w:rtl/>
              </w:rPr>
              <w:t>720</w:t>
            </w:r>
            <w:r w:rsidRPr="00CC1E05">
              <w:rPr>
                <w:szCs w:val="28"/>
                <w:rtl/>
              </w:rPr>
              <w:t>,</w:t>
            </w:r>
            <w:r w:rsidRPr="00830C2A">
              <w:rPr>
                <w:szCs w:val="20"/>
                <w:rtl/>
              </w:rPr>
              <w:t>0</w:t>
            </w:r>
          </w:p>
        </w:tc>
        <w:tc>
          <w:tcPr>
            <w:tcW w:w="924" w:type="pct"/>
            <w:shd w:val="clear" w:color="auto" w:fill="auto"/>
            <w:tcMar>
              <w:top w:w="0" w:type="dxa"/>
              <w:left w:w="108" w:type="dxa"/>
              <w:bottom w:w="0" w:type="dxa"/>
              <w:right w:w="108" w:type="dxa"/>
            </w:tcMar>
            <w:vAlign w:val="bottom"/>
            <w:hideMark/>
          </w:tcPr>
          <w:p w14:paraId="49E0C735" w14:textId="77777777" w:rsidR="002D7598" w:rsidRPr="00CC1E05" w:rsidRDefault="002D7598" w:rsidP="00B56F5A">
            <w:pPr>
              <w:spacing w:before="40" w:after="40" w:line="290" w:lineRule="exact"/>
              <w:rPr>
                <w:szCs w:val="28"/>
              </w:rPr>
            </w:pPr>
            <w:r w:rsidRPr="00830C2A">
              <w:rPr>
                <w:szCs w:val="20"/>
                <w:rtl/>
              </w:rPr>
              <w:t>50</w:t>
            </w:r>
            <w:r w:rsidRPr="00CC1E05">
              <w:rPr>
                <w:szCs w:val="28"/>
                <w:rtl/>
              </w:rPr>
              <w:t>,</w:t>
            </w:r>
            <w:r w:rsidRPr="00830C2A">
              <w:rPr>
                <w:szCs w:val="20"/>
                <w:rtl/>
              </w:rPr>
              <w:t>1</w:t>
            </w:r>
          </w:p>
        </w:tc>
      </w:tr>
      <w:tr w:rsidR="002D7598" w:rsidRPr="00CC1E05" w14:paraId="2EA3D908" w14:textId="77777777" w:rsidTr="00A14178">
        <w:trPr>
          <w:cantSplit/>
        </w:trPr>
        <w:tc>
          <w:tcPr>
            <w:tcW w:w="1145" w:type="pct"/>
            <w:shd w:val="clear" w:color="auto" w:fill="auto"/>
            <w:tcMar>
              <w:top w:w="0" w:type="dxa"/>
              <w:left w:w="108" w:type="dxa"/>
              <w:bottom w:w="0" w:type="dxa"/>
              <w:right w:w="108" w:type="dxa"/>
            </w:tcMar>
          </w:tcPr>
          <w:p w14:paraId="74303382" w14:textId="77777777" w:rsidR="002D7598" w:rsidRPr="00CC1E05" w:rsidRDefault="002D7598" w:rsidP="00B56F5A">
            <w:pPr>
              <w:spacing w:before="40" w:after="40" w:line="290" w:lineRule="exact"/>
              <w:rPr>
                <w:szCs w:val="28"/>
              </w:rPr>
            </w:pPr>
            <w:r w:rsidRPr="00CC1E05">
              <w:rPr>
                <w:szCs w:val="28"/>
                <w:rtl/>
              </w:rPr>
              <w:t xml:space="preserve">المتوسط لعام </w:t>
            </w:r>
            <w:r w:rsidRPr="00830C2A">
              <w:rPr>
                <w:szCs w:val="20"/>
                <w:rtl/>
              </w:rPr>
              <w:t>2018</w:t>
            </w:r>
          </w:p>
        </w:tc>
        <w:tc>
          <w:tcPr>
            <w:tcW w:w="1465" w:type="pct"/>
            <w:shd w:val="clear" w:color="auto" w:fill="auto"/>
            <w:tcMar>
              <w:top w:w="0" w:type="dxa"/>
              <w:left w:w="108" w:type="dxa"/>
              <w:bottom w:w="0" w:type="dxa"/>
              <w:right w:w="108" w:type="dxa"/>
            </w:tcMar>
            <w:vAlign w:val="bottom"/>
          </w:tcPr>
          <w:p w14:paraId="78350B1E" w14:textId="77777777"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361</w:t>
            </w:r>
          </w:p>
        </w:tc>
        <w:tc>
          <w:tcPr>
            <w:tcW w:w="1465" w:type="pct"/>
            <w:shd w:val="clear" w:color="auto" w:fill="auto"/>
            <w:tcMar>
              <w:top w:w="0" w:type="dxa"/>
              <w:left w:w="108" w:type="dxa"/>
              <w:bottom w:w="0" w:type="dxa"/>
              <w:right w:w="108" w:type="dxa"/>
            </w:tcMar>
            <w:vAlign w:val="bottom"/>
          </w:tcPr>
          <w:p w14:paraId="25F878B5" w14:textId="3A09559E"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720</w:t>
            </w:r>
            <w:r w:rsidR="00CE61D7">
              <w:rPr>
                <w:rFonts w:hint="cs"/>
                <w:szCs w:val="28"/>
                <w:rtl/>
              </w:rPr>
              <w:t>,</w:t>
            </w:r>
            <w:r w:rsidRPr="00830C2A">
              <w:rPr>
                <w:szCs w:val="20"/>
                <w:rtl/>
              </w:rPr>
              <w:t>0</w:t>
            </w:r>
          </w:p>
        </w:tc>
        <w:tc>
          <w:tcPr>
            <w:tcW w:w="924" w:type="pct"/>
            <w:shd w:val="clear" w:color="auto" w:fill="auto"/>
            <w:tcMar>
              <w:top w:w="0" w:type="dxa"/>
              <w:left w:w="108" w:type="dxa"/>
              <w:bottom w:w="0" w:type="dxa"/>
              <w:right w:w="108" w:type="dxa"/>
            </w:tcMar>
            <w:vAlign w:val="bottom"/>
          </w:tcPr>
          <w:p w14:paraId="483B8681" w14:textId="7FE06963" w:rsidR="002D7598" w:rsidRPr="00CC1E05" w:rsidRDefault="002D7598" w:rsidP="00B56F5A">
            <w:pPr>
              <w:spacing w:before="40" w:after="40" w:line="290" w:lineRule="exact"/>
              <w:rPr>
                <w:szCs w:val="28"/>
              </w:rPr>
            </w:pPr>
            <w:r w:rsidRPr="00CC1E05">
              <w:rPr>
                <w:szCs w:val="28"/>
                <w:rtl/>
              </w:rPr>
              <w:t xml:space="preserve">المتوسط </w:t>
            </w:r>
            <w:r w:rsidRPr="00830C2A">
              <w:rPr>
                <w:szCs w:val="20"/>
                <w:rtl/>
              </w:rPr>
              <w:t>50</w:t>
            </w:r>
            <w:r w:rsidR="00CE61D7" w:rsidRPr="00CE61D7">
              <w:rPr>
                <w:rFonts w:hint="cs"/>
                <w:szCs w:val="28"/>
                <w:rtl/>
              </w:rPr>
              <w:t>,</w:t>
            </w:r>
            <w:r w:rsidRPr="00830C2A">
              <w:rPr>
                <w:szCs w:val="20"/>
                <w:rtl/>
              </w:rPr>
              <w:t>1</w:t>
            </w:r>
          </w:p>
        </w:tc>
      </w:tr>
      <w:tr w:rsidR="002D7598" w:rsidRPr="00CC1E05" w14:paraId="696BBA56" w14:textId="77777777" w:rsidTr="004B3238">
        <w:trPr>
          <w:cantSplit/>
        </w:trPr>
        <w:tc>
          <w:tcPr>
            <w:tcW w:w="1145" w:type="pct"/>
            <w:shd w:val="clear" w:color="auto" w:fill="auto"/>
            <w:tcMar>
              <w:top w:w="0" w:type="dxa"/>
              <w:left w:w="108" w:type="dxa"/>
              <w:bottom w:w="0" w:type="dxa"/>
              <w:right w:w="108" w:type="dxa"/>
            </w:tcMar>
            <w:hideMark/>
          </w:tcPr>
          <w:p w14:paraId="5EC9DD66" w14:textId="77777777" w:rsidR="002D7598" w:rsidRPr="00CC1E05" w:rsidRDefault="002D7598" w:rsidP="00B56F5A">
            <w:pPr>
              <w:spacing w:before="40" w:after="40" w:line="290" w:lineRule="exact"/>
              <w:jc w:val="lef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2019</w:t>
            </w:r>
          </w:p>
        </w:tc>
        <w:tc>
          <w:tcPr>
            <w:tcW w:w="1465" w:type="pct"/>
            <w:shd w:val="clear" w:color="auto" w:fill="auto"/>
            <w:tcMar>
              <w:top w:w="0" w:type="dxa"/>
              <w:left w:w="108" w:type="dxa"/>
              <w:bottom w:w="0" w:type="dxa"/>
              <w:right w:w="108" w:type="dxa"/>
            </w:tcMar>
            <w:hideMark/>
          </w:tcPr>
          <w:p w14:paraId="013F7590" w14:textId="77777777" w:rsidR="002D7598" w:rsidRPr="00CC1E05" w:rsidRDefault="002D7598" w:rsidP="00B56F5A">
            <w:pPr>
              <w:spacing w:before="40" w:after="40" w:line="290" w:lineRule="exact"/>
              <w:jc w:val="left"/>
              <w:rPr>
                <w:szCs w:val="28"/>
              </w:rPr>
            </w:pPr>
            <w:r w:rsidRPr="00830C2A">
              <w:rPr>
                <w:szCs w:val="20"/>
                <w:rtl/>
              </w:rPr>
              <w:t>395</w:t>
            </w:r>
            <w:r w:rsidRPr="00CC1E05">
              <w:rPr>
                <w:szCs w:val="28"/>
                <w:rtl/>
              </w:rPr>
              <w:t>,</w:t>
            </w:r>
            <w:r w:rsidRPr="00830C2A">
              <w:rPr>
                <w:szCs w:val="20"/>
                <w:rtl/>
              </w:rPr>
              <w:t>8</w:t>
            </w:r>
          </w:p>
        </w:tc>
        <w:tc>
          <w:tcPr>
            <w:tcW w:w="1465" w:type="pct"/>
            <w:shd w:val="clear" w:color="auto" w:fill="auto"/>
            <w:tcMar>
              <w:top w:w="0" w:type="dxa"/>
              <w:left w:w="108" w:type="dxa"/>
              <w:bottom w:w="0" w:type="dxa"/>
              <w:right w:w="108" w:type="dxa"/>
            </w:tcMar>
            <w:hideMark/>
          </w:tcPr>
          <w:p w14:paraId="7A8DD12D" w14:textId="77777777" w:rsidR="002D7598" w:rsidRPr="00CC1E05" w:rsidRDefault="002D7598" w:rsidP="00B56F5A">
            <w:pPr>
              <w:spacing w:before="40" w:after="40" w:line="290" w:lineRule="exact"/>
              <w:jc w:val="left"/>
              <w:rPr>
                <w:szCs w:val="28"/>
              </w:rPr>
            </w:pPr>
            <w:r w:rsidRPr="00CC1E05">
              <w:rPr>
                <w:szCs w:val="28"/>
                <w:rtl/>
              </w:rPr>
              <w:t>غير منشور</w:t>
            </w:r>
          </w:p>
          <w:p w14:paraId="2D9EB093" w14:textId="434BBFE7" w:rsidR="002D7598" w:rsidRPr="00CC1E05" w:rsidRDefault="002D7598" w:rsidP="00B56F5A">
            <w:pPr>
              <w:spacing w:before="40" w:after="40" w:line="290" w:lineRule="exact"/>
              <w:jc w:val="left"/>
              <w:rPr>
                <w:szCs w:val="28"/>
              </w:rPr>
            </w:pPr>
            <w:r w:rsidRPr="00CC1E05">
              <w:rPr>
                <w:szCs w:val="28"/>
                <w:rtl/>
              </w:rPr>
              <w:t xml:space="preserve">متوسط التوقعات </w:t>
            </w:r>
            <w:r w:rsidRPr="00830C2A">
              <w:rPr>
                <w:szCs w:val="20"/>
                <w:rtl/>
              </w:rPr>
              <w:t>818</w:t>
            </w:r>
            <w:r w:rsidR="00CE61D7">
              <w:rPr>
                <w:rFonts w:hint="cs"/>
                <w:szCs w:val="28"/>
                <w:rtl/>
              </w:rPr>
              <w:t>,</w:t>
            </w:r>
            <w:r w:rsidRPr="00830C2A">
              <w:rPr>
                <w:szCs w:val="20"/>
                <w:rtl/>
              </w:rPr>
              <w:t>4</w:t>
            </w:r>
            <w:r w:rsidRPr="00CC1E05">
              <w:rPr>
                <w:szCs w:val="28"/>
                <w:rtl/>
              </w:rPr>
              <w:t>*</w:t>
            </w:r>
          </w:p>
        </w:tc>
        <w:tc>
          <w:tcPr>
            <w:tcW w:w="924" w:type="pct"/>
            <w:shd w:val="clear" w:color="auto" w:fill="auto"/>
            <w:tcMar>
              <w:top w:w="0" w:type="dxa"/>
              <w:left w:w="108" w:type="dxa"/>
              <w:bottom w:w="0" w:type="dxa"/>
              <w:right w:w="108" w:type="dxa"/>
            </w:tcMar>
            <w:hideMark/>
          </w:tcPr>
          <w:p w14:paraId="3BE8B4C5" w14:textId="77777777" w:rsidR="002D7598" w:rsidRPr="00CC1E05" w:rsidRDefault="002D7598" w:rsidP="00B56F5A">
            <w:pPr>
              <w:spacing w:before="40" w:after="40" w:line="290" w:lineRule="exact"/>
              <w:jc w:val="left"/>
              <w:rPr>
                <w:szCs w:val="28"/>
              </w:rPr>
            </w:pPr>
            <w:r w:rsidRPr="00CC1E05">
              <w:rPr>
                <w:rFonts w:cs="Times New Roman" w:hint="cs"/>
                <w:szCs w:val="28"/>
                <w:rtl/>
              </w:rPr>
              <w:t>̴</w:t>
            </w:r>
            <w:r w:rsidRPr="00CC1E05">
              <w:rPr>
                <w:szCs w:val="28"/>
                <w:rtl/>
              </w:rPr>
              <w:t xml:space="preserve"> </w:t>
            </w:r>
            <w:r w:rsidRPr="00830C2A">
              <w:rPr>
                <w:szCs w:val="20"/>
                <w:rtl/>
              </w:rPr>
              <w:t>48</w:t>
            </w:r>
          </w:p>
        </w:tc>
      </w:tr>
      <w:tr w:rsidR="002D7598" w:rsidRPr="00CC1E05" w14:paraId="19FA9CC2" w14:textId="77777777" w:rsidTr="00A14178">
        <w:trPr>
          <w:cantSplit/>
        </w:trPr>
        <w:tc>
          <w:tcPr>
            <w:tcW w:w="1145" w:type="pct"/>
            <w:shd w:val="clear" w:color="auto" w:fill="auto"/>
            <w:tcMar>
              <w:top w:w="0" w:type="dxa"/>
              <w:left w:w="108" w:type="dxa"/>
              <w:bottom w:w="0" w:type="dxa"/>
              <w:right w:w="108" w:type="dxa"/>
            </w:tcMar>
          </w:tcPr>
          <w:p w14:paraId="64D86E19" w14:textId="77777777" w:rsidR="002D7598" w:rsidRPr="00CC1E05" w:rsidRDefault="002D7598" w:rsidP="00B56F5A">
            <w:pPr>
              <w:spacing w:before="40" w:after="40" w:line="290" w:lineRule="exact"/>
              <w:rPr>
                <w:szCs w:val="28"/>
              </w:rPr>
            </w:pPr>
            <w:r w:rsidRPr="00830C2A">
              <w:rPr>
                <w:szCs w:val="20"/>
                <w:rtl/>
              </w:rPr>
              <w:t>01</w:t>
            </w:r>
            <w:r w:rsidRPr="00CC1E05">
              <w:rPr>
                <w:szCs w:val="28"/>
                <w:rtl/>
              </w:rPr>
              <w:t>-</w:t>
            </w:r>
            <w:r w:rsidRPr="00830C2A">
              <w:rPr>
                <w:szCs w:val="20"/>
                <w:rtl/>
              </w:rPr>
              <w:t>01</w:t>
            </w:r>
            <w:r w:rsidRPr="00CC1E05">
              <w:rPr>
                <w:szCs w:val="28"/>
                <w:rtl/>
              </w:rPr>
              <w:t>-</w:t>
            </w:r>
            <w:r w:rsidRPr="00830C2A">
              <w:rPr>
                <w:szCs w:val="20"/>
                <w:rtl/>
              </w:rPr>
              <w:t>2020</w:t>
            </w:r>
          </w:p>
        </w:tc>
        <w:tc>
          <w:tcPr>
            <w:tcW w:w="1465" w:type="pct"/>
            <w:shd w:val="clear" w:color="auto" w:fill="auto"/>
            <w:tcMar>
              <w:top w:w="0" w:type="dxa"/>
              <w:left w:w="108" w:type="dxa"/>
              <w:bottom w:w="0" w:type="dxa"/>
              <w:right w:w="108" w:type="dxa"/>
            </w:tcMar>
            <w:vAlign w:val="bottom"/>
          </w:tcPr>
          <w:p w14:paraId="5E04B4C2" w14:textId="77777777" w:rsidR="002D7598" w:rsidRPr="00CC1E05" w:rsidRDefault="002D7598" w:rsidP="00B56F5A">
            <w:pPr>
              <w:spacing w:before="40" w:after="40" w:line="290" w:lineRule="exact"/>
              <w:rPr>
                <w:szCs w:val="28"/>
              </w:rPr>
            </w:pPr>
            <w:r w:rsidRPr="00830C2A">
              <w:rPr>
                <w:szCs w:val="20"/>
                <w:rtl/>
              </w:rPr>
              <w:t>437</w:t>
            </w:r>
            <w:r w:rsidRPr="00CC1E05">
              <w:rPr>
                <w:szCs w:val="28"/>
                <w:rtl/>
              </w:rPr>
              <w:t>,</w:t>
            </w:r>
            <w:r w:rsidRPr="00830C2A">
              <w:rPr>
                <w:szCs w:val="20"/>
                <w:rtl/>
              </w:rPr>
              <w:t>2</w:t>
            </w:r>
          </w:p>
        </w:tc>
        <w:tc>
          <w:tcPr>
            <w:tcW w:w="1465" w:type="pct"/>
            <w:shd w:val="clear" w:color="auto" w:fill="auto"/>
            <w:tcMar>
              <w:top w:w="0" w:type="dxa"/>
              <w:left w:w="108" w:type="dxa"/>
              <w:bottom w:w="0" w:type="dxa"/>
              <w:right w:w="108" w:type="dxa"/>
            </w:tcMar>
            <w:vAlign w:val="bottom"/>
          </w:tcPr>
          <w:p w14:paraId="75976418" w14:textId="77777777" w:rsidR="002D7598" w:rsidRPr="00CC1E05" w:rsidRDefault="002D7598" w:rsidP="00B56F5A">
            <w:pPr>
              <w:spacing w:before="40" w:after="40" w:line="290" w:lineRule="exact"/>
              <w:rPr>
                <w:szCs w:val="28"/>
              </w:rPr>
            </w:pPr>
            <w:r w:rsidRPr="00CC1E05">
              <w:rPr>
                <w:szCs w:val="28"/>
                <w:rtl/>
              </w:rPr>
              <w:t>غير منشور</w:t>
            </w:r>
          </w:p>
        </w:tc>
        <w:tc>
          <w:tcPr>
            <w:tcW w:w="924" w:type="pct"/>
            <w:shd w:val="clear" w:color="auto" w:fill="auto"/>
            <w:tcMar>
              <w:top w:w="0" w:type="dxa"/>
              <w:left w:w="108" w:type="dxa"/>
              <w:bottom w:w="0" w:type="dxa"/>
              <w:right w:w="108" w:type="dxa"/>
            </w:tcMar>
            <w:vAlign w:val="bottom"/>
          </w:tcPr>
          <w:p w14:paraId="4BE7E2F5" w14:textId="77777777" w:rsidR="002D7598" w:rsidRPr="00CC1E05" w:rsidRDefault="002D7598" w:rsidP="00B56F5A">
            <w:pPr>
              <w:spacing w:before="40" w:after="40" w:line="290" w:lineRule="exact"/>
              <w:rPr>
                <w:szCs w:val="28"/>
              </w:rPr>
            </w:pPr>
          </w:p>
        </w:tc>
      </w:tr>
    </w:tbl>
    <w:p w14:paraId="3E5C8A74" w14:textId="3238C9DE" w:rsidR="002D7598" w:rsidRPr="002D7598" w:rsidRDefault="002D7598" w:rsidP="00CE61D7">
      <w:pPr>
        <w:pStyle w:val="FootnoteText1"/>
        <w:ind w:left="1814"/>
      </w:pPr>
      <w:r w:rsidRPr="002D7598">
        <w:rPr>
          <w:rtl/>
          <w:lang w:val="en-GB"/>
        </w:rPr>
        <w:t>*</w:t>
      </w:r>
      <w:r w:rsidRPr="002D7598">
        <w:rPr>
          <w:rtl/>
        </w:rPr>
        <w:tab/>
        <w:t xml:space="preserve">مصدر البيانات </w:t>
      </w:r>
      <w:r w:rsidR="00CE61D7">
        <w:rPr>
          <w:rFonts w:hint="cs"/>
          <w:rtl/>
        </w:rPr>
        <w:t>-</w:t>
      </w:r>
      <w:r w:rsidRPr="002D7598">
        <w:rPr>
          <w:rtl/>
        </w:rPr>
        <w:t xml:space="preserve"> وزارة المالية في جمهورية ليتوانيا.</w:t>
      </w:r>
    </w:p>
    <w:p w14:paraId="7F386505" w14:textId="77777777" w:rsidR="002D7598" w:rsidRPr="002D7598" w:rsidRDefault="002D7598" w:rsidP="00CC1E05">
      <w:pPr>
        <w:pStyle w:val="H1GA"/>
      </w:pPr>
      <w:r w:rsidRPr="002D7598">
        <w:rPr>
          <w:rtl/>
        </w:rPr>
        <w:tab/>
      </w:r>
      <w:r w:rsidRPr="002D7598">
        <w:rPr>
          <w:rtl/>
        </w:rPr>
        <w:tab/>
        <w:t>المؤشرات المتعلقة بالجريمة وإقامة العدل</w:t>
      </w:r>
    </w:p>
    <w:p w14:paraId="31886BB3" w14:textId="77777777" w:rsidR="002D7598" w:rsidRPr="002D7598" w:rsidRDefault="002D7598" w:rsidP="002D7598">
      <w:pPr>
        <w:pStyle w:val="SingleTxtGA"/>
      </w:pPr>
      <w:r w:rsidRPr="00830C2A">
        <w:rPr>
          <w:szCs w:val="20"/>
          <w:rtl/>
        </w:rPr>
        <w:t>58</w:t>
      </w:r>
      <w:r w:rsidRPr="002D7598">
        <w:rPr>
          <w:rtl/>
        </w:rPr>
        <w:t>-</w:t>
      </w:r>
      <w:r w:rsidRPr="002D7598">
        <w:rPr>
          <w:rtl/>
        </w:rPr>
        <w:tab/>
        <w:t>عدد المحاكم في ليتوانيا:</w:t>
      </w:r>
    </w:p>
    <w:tbl>
      <w:tblPr>
        <w:bidiVisual/>
        <w:tblW w:w="6305" w:type="dxa"/>
        <w:tblInd w:w="1134" w:type="dxa"/>
        <w:tblBorders>
          <w:top w:val="single" w:sz="4" w:space="0" w:color="auto"/>
          <w:bottom w:val="single" w:sz="12" w:space="0" w:color="auto"/>
        </w:tblBorders>
        <w:tblLayout w:type="fixed"/>
        <w:tblLook w:val="04A0" w:firstRow="1" w:lastRow="0" w:firstColumn="1" w:lastColumn="0" w:noHBand="0" w:noVBand="1"/>
      </w:tblPr>
      <w:tblGrid>
        <w:gridCol w:w="2524"/>
        <w:gridCol w:w="756"/>
        <w:gridCol w:w="757"/>
        <w:gridCol w:w="757"/>
        <w:gridCol w:w="757"/>
        <w:gridCol w:w="754"/>
      </w:tblGrid>
      <w:tr w:rsidR="002D7598" w:rsidRPr="00CC1E05" w14:paraId="0329086E" w14:textId="77777777" w:rsidTr="00A14178">
        <w:trPr>
          <w:cantSplit/>
          <w:tblHeader/>
        </w:trPr>
        <w:tc>
          <w:tcPr>
            <w:tcW w:w="2002" w:type="pct"/>
            <w:tcBorders>
              <w:top w:val="single" w:sz="4" w:space="0" w:color="auto"/>
              <w:bottom w:val="single" w:sz="12" w:space="0" w:color="auto"/>
            </w:tcBorders>
            <w:shd w:val="clear" w:color="auto" w:fill="auto"/>
            <w:vAlign w:val="bottom"/>
            <w:hideMark/>
          </w:tcPr>
          <w:p w14:paraId="599887AB" w14:textId="77777777" w:rsidR="002D7598" w:rsidRPr="00CC1E05" w:rsidRDefault="002D7598" w:rsidP="00CC1E05">
            <w:pPr>
              <w:spacing w:before="40" w:after="40" w:line="300" w:lineRule="exact"/>
              <w:rPr>
                <w:i/>
                <w:iCs/>
                <w:szCs w:val="28"/>
              </w:rPr>
            </w:pPr>
          </w:p>
        </w:tc>
        <w:tc>
          <w:tcPr>
            <w:tcW w:w="600" w:type="pct"/>
            <w:tcBorders>
              <w:top w:val="single" w:sz="4" w:space="0" w:color="auto"/>
              <w:bottom w:val="single" w:sz="12" w:space="0" w:color="auto"/>
            </w:tcBorders>
            <w:shd w:val="clear" w:color="auto" w:fill="auto"/>
            <w:vAlign w:val="bottom"/>
            <w:hideMark/>
          </w:tcPr>
          <w:p w14:paraId="4B999C90" w14:textId="77777777" w:rsidR="002D7598" w:rsidRPr="00CC1E05" w:rsidRDefault="002D7598" w:rsidP="00CC1E05">
            <w:pPr>
              <w:spacing w:before="40" w:after="40" w:line="300" w:lineRule="exact"/>
              <w:rPr>
                <w:i/>
                <w:iCs/>
                <w:szCs w:val="28"/>
              </w:rPr>
            </w:pPr>
            <w:r w:rsidRPr="00830C2A">
              <w:rPr>
                <w:i/>
                <w:iCs/>
                <w:szCs w:val="20"/>
                <w:rtl/>
              </w:rPr>
              <w:t>2014</w:t>
            </w:r>
          </w:p>
        </w:tc>
        <w:tc>
          <w:tcPr>
            <w:tcW w:w="600" w:type="pct"/>
            <w:tcBorders>
              <w:top w:val="single" w:sz="4" w:space="0" w:color="auto"/>
              <w:bottom w:val="single" w:sz="12" w:space="0" w:color="auto"/>
            </w:tcBorders>
            <w:shd w:val="clear" w:color="auto" w:fill="auto"/>
            <w:vAlign w:val="bottom"/>
            <w:hideMark/>
          </w:tcPr>
          <w:p w14:paraId="5F181A4D" w14:textId="77777777" w:rsidR="002D7598" w:rsidRPr="00CC1E05" w:rsidRDefault="002D7598" w:rsidP="00CC1E05">
            <w:pPr>
              <w:spacing w:before="40" w:after="40" w:line="300" w:lineRule="exact"/>
              <w:rPr>
                <w:i/>
                <w:iCs/>
                <w:szCs w:val="28"/>
              </w:rPr>
            </w:pPr>
            <w:r w:rsidRPr="00830C2A">
              <w:rPr>
                <w:i/>
                <w:iCs/>
                <w:szCs w:val="20"/>
                <w:rtl/>
              </w:rPr>
              <w:t>2015</w:t>
            </w:r>
          </w:p>
        </w:tc>
        <w:tc>
          <w:tcPr>
            <w:tcW w:w="600" w:type="pct"/>
            <w:tcBorders>
              <w:top w:val="single" w:sz="4" w:space="0" w:color="auto"/>
              <w:bottom w:val="single" w:sz="12" w:space="0" w:color="auto"/>
            </w:tcBorders>
            <w:shd w:val="clear" w:color="auto" w:fill="auto"/>
            <w:vAlign w:val="bottom"/>
            <w:hideMark/>
          </w:tcPr>
          <w:p w14:paraId="3AB5DB95" w14:textId="77777777" w:rsidR="002D7598" w:rsidRPr="00CC1E05" w:rsidRDefault="002D7598" w:rsidP="00CC1E05">
            <w:pPr>
              <w:spacing w:before="40" w:after="40" w:line="300" w:lineRule="exact"/>
              <w:rPr>
                <w:i/>
                <w:iCs/>
                <w:szCs w:val="28"/>
              </w:rPr>
            </w:pPr>
            <w:r w:rsidRPr="00830C2A">
              <w:rPr>
                <w:i/>
                <w:iCs/>
                <w:szCs w:val="20"/>
                <w:rtl/>
              </w:rPr>
              <w:t>2016</w:t>
            </w:r>
          </w:p>
        </w:tc>
        <w:tc>
          <w:tcPr>
            <w:tcW w:w="600" w:type="pct"/>
            <w:tcBorders>
              <w:top w:val="single" w:sz="4" w:space="0" w:color="auto"/>
              <w:bottom w:val="single" w:sz="12" w:space="0" w:color="auto"/>
            </w:tcBorders>
            <w:shd w:val="clear" w:color="auto" w:fill="auto"/>
            <w:vAlign w:val="bottom"/>
            <w:hideMark/>
          </w:tcPr>
          <w:p w14:paraId="6DB5B446" w14:textId="77777777" w:rsidR="002D7598" w:rsidRPr="00CC1E05" w:rsidRDefault="002D7598" w:rsidP="00CC1E05">
            <w:pPr>
              <w:spacing w:before="40" w:after="40" w:line="300" w:lineRule="exact"/>
              <w:rPr>
                <w:i/>
                <w:iCs/>
                <w:szCs w:val="28"/>
              </w:rPr>
            </w:pPr>
            <w:r w:rsidRPr="00830C2A">
              <w:rPr>
                <w:i/>
                <w:iCs/>
                <w:szCs w:val="20"/>
                <w:rtl/>
              </w:rPr>
              <w:t>2017</w:t>
            </w:r>
          </w:p>
        </w:tc>
        <w:tc>
          <w:tcPr>
            <w:tcW w:w="600" w:type="pct"/>
            <w:tcBorders>
              <w:top w:val="single" w:sz="4" w:space="0" w:color="auto"/>
              <w:bottom w:val="single" w:sz="12" w:space="0" w:color="auto"/>
            </w:tcBorders>
            <w:shd w:val="clear" w:color="auto" w:fill="auto"/>
            <w:vAlign w:val="bottom"/>
            <w:hideMark/>
          </w:tcPr>
          <w:p w14:paraId="6ED1D6C4" w14:textId="77777777" w:rsidR="002D7598" w:rsidRPr="00CC1E05" w:rsidRDefault="002D7598" w:rsidP="00CC1E05">
            <w:pPr>
              <w:spacing w:before="40" w:after="40" w:line="300" w:lineRule="exact"/>
              <w:rPr>
                <w:i/>
                <w:iCs/>
                <w:szCs w:val="28"/>
              </w:rPr>
            </w:pPr>
            <w:r w:rsidRPr="00830C2A">
              <w:rPr>
                <w:i/>
                <w:iCs/>
                <w:szCs w:val="20"/>
                <w:rtl/>
              </w:rPr>
              <w:t>2018</w:t>
            </w:r>
          </w:p>
        </w:tc>
      </w:tr>
      <w:tr w:rsidR="002D7598" w:rsidRPr="00CC1E05" w14:paraId="6B7AFCF1" w14:textId="77777777" w:rsidTr="00A14178">
        <w:trPr>
          <w:cantSplit/>
        </w:trPr>
        <w:tc>
          <w:tcPr>
            <w:tcW w:w="2002" w:type="pct"/>
            <w:tcBorders>
              <w:top w:val="single" w:sz="12" w:space="0" w:color="auto"/>
            </w:tcBorders>
            <w:shd w:val="clear" w:color="auto" w:fill="auto"/>
            <w:hideMark/>
          </w:tcPr>
          <w:p w14:paraId="583514BD" w14:textId="77777777" w:rsidR="002D7598" w:rsidRPr="00CC1E05" w:rsidRDefault="002D7598" w:rsidP="00B56F5A">
            <w:pPr>
              <w:spacing w:before="40" w:after="40" w:line="280" w:lineRule="exact"/>
              <w:rPr>
                <w:szCs w:val="28"/>
              </w:rPr>
            </w:pPr>
            <w:r w:rsidRPr="00CC1E05">
              <w:rPr>
                <w:szCs w:val="28"/>
                <w:rtl/>
              </w:rPr>
              <w:t>المحكمة العليا في ليتوانيا</w:t>
            </w:r>
          </w:p>
        </w:tc>
        <w:tc>
          <w:tcPr>
            <w:tcW w:w="600" w:type="pct"/>
            <w:tcBorders>
              <w:top w:val="single" w:sz="12" w:space="0" w:color="auto"/>
            </w:tcBorders>
            <w:shd w:val="clear" w:color="auto" w:fill="auto"/>
            <w:vAlign w:val="bottom"/>
            <w:hideMark/>
          </w:tcPr>
          <w:p w14:paraId="07697A05" w14:textId="77777777" w:rsidR="002D7598" w:rsidRPr="00CC1E05" w:rsidRDefault="002D7598" w:rsidP="00B56F5A">
            <w:pPr>
              <w:spacing w:before="40" w:after="40" w:line="280" w:lineRule="exact"/>
              <w:rPr>
                <w:szCs w:val="28"/>
              </w:rPr>
            </w:pPr>
            <w:r w:rsidRPr="00830C2A">
              <w:rPr>
                <w:szCs w:val="20"/>
                <w:rtl/>
              </w:rPr>
              <w:t>1</w:t>
            </w:r>
          </w:p>
        </w:tc>
        <w:tc>
          <w:tcPr>
            <w:tcW w:w="600" w:type="pct"/>
            <w:tcBorders>
              <w:top w:val="single" w:sz="12" w:space="0" w:color="auto"/>
            </w:tcBorders>
            <w:shd w:val="clear" w:color="auto" w:fill="auto"/>
            <w:vAlign w:val="bottom"/>
            <w:hideMark/>
          </w:tcPr>
          <w:p w14:paraId="747AD6BF" w14:textId="77777777" w:rsidR="002D7598" w:rsidRPr="00CC1E05" w:rsidRDefault="002D7598" w:rsidP="00B56F5A">
            <w:pPr>
              <w:spacing w:before="40" w:after="40" w:line="280" w:lineRule="exact"/>
              <w:rPr>
                <w:szCs w:val="28"/>
              </w:rPr>
            </w:pPr>
            <w:r w:rsidRPr="00830C2A">
              <w:rPr>
                <w:szCs w:val="20"/>
                <w:rtl/>
              </w:rPr>
              <w:t>1</w:t>
            </w:r>
          </w:p>
        </w:tc>
        <w:tc>
          <w:tcPr>
            <w:tcW w:w="600" w:type="pct"/>
            <w:tcBorders>
              <w:top w:val="single" w:sz="12" w:space="0" w:color="auto"/>
            </w:tcBorders>
            <w:shd w:val="clear" w:color="auto" w:fill="auto"/>
            <w:vAlign w:val="bottom"/>
            <w:hideMark/>
          </w:tcPr>
          <w:p w14:paraId="278D61C9" w14:textId="77777777" w:rsidR="002D7598" w:rsidRPr="00CC1E05" w:rsidRDefault="002D7598" w:rsidP="00B56F5A">
            <w:pPr>
              <w:spacing w:before="40" w:after="40" w:line="280" w:lineRule="exact"/>
              <w:rPr>
                <w:szCs w:val="28"/>
              </w:rPr>
            </w:pPr>
            <w:r w:rsidRPr="00830C2A">
              <w:rPr>
                <w:szCs w:val="20"/>
                <w:rtl/>
              </w:rPr>
              <w:t>1</w:t>
            </w:r>
          </w:p>
        </w:tc>
        <w:tc>
          <w:tcPr>
            <w:tcW w:w="600" w:type="pct"/>
            <w:tcBorders>
              <w:top w:val="single" w:sz="12" w:space="0" w:color="auto"/>
            </w:tcBorders>
            <w:shd w:val="clear" w:color="auto" w:fill="auto"/>
            <w:vAlign w:val="bottom"/>
            <w:hideMark/>
          </w:tcPr>
          <w:p w14:paraId="75ED345B" w14:textId="77777777" w:rsidR="002D7598" w:rsidRPr="00CC1E05" w:rsidRDefault="002D7598" w:rsidP="00B56F5A">
            <w:pPr>
              <w:spacing w:before="40" w:after="40" w:line="280" w:lineRule="exact"/>
              <w:rPr>
                <w:szCs w:val="28"/>
              </w:rPr>
            </w:pPr>
            <w:r w:rsidRPr="00830C2A">
              <w:rPr>
                <w:szCs w:val="20"/>
                <w:rtl/>
              </w:rPr>
              <w:t>1</w:t>
            </w:r>
          </w:p>
        </w:tc>
        <w:tc>
          <w:tcPr>
            <w:tcW w:w="600" w:type="pct"/>
            <w:tcBorders>
              <w:top w:val="single" w:sz="12" w:space="0" w:color="auto"/>
            </w:tcBorders>
            <w:shd w:val="clear" w:color="auto" w:fill="auto"/>
            <w:vAlign w:val="bottom"/>
            <w:hideMark/>
          </w:tcPr>
          <w:p w14:paraId="27FE8D2F" w14:textId="77777777" w:rsidR="002D7598" w:rsidRPr="00CC1E05" w:rsidRDefault="002D7598" w:rsidP="00B56F5A">
            <w:pPr>
              <w:spacing w:before="40" w:after="40" w:line="280" w:lineRule="exact"/>
              <w:rPr>
                <w:szCs w:val="28"/>
              </w:rPr>
            </w:pPr>
            <w:r w:rsidRPr="00830C2A">
              <w:rPr>
                <w:szCs w:val="20"/>
                <w:rtl/>
              </w:rPr>
              <w:t>1</w:t>
            </w:r>
          </w:p>
        </w:tc>
      </w:tr>
      <w:tr w:rsidR="002D7598" w:rsidRPr="00CC1E05" w14:paraId="2CB8DEA9" w14:textId="77777777" w:rsidTr="00A14178">
        <w:trPr>
          <w:cantSplit/>
        </w:trPr>
        <w:tc>
          <w:tcPr>
            <w:tcW w:w="2002" w:type="pct"/>
            <w:shd w:val="clear" w:color="auto" w:fill="auto"/>
            <w:hideMark/>
          </w:tcPr>
          <w:p w14:paraId="6846A495" w14:textId="77777777" w:rsidR="002D7598" w:rsidRPr="00CC1E05" w:rsidRDefault="002D7598" w:rsidP="00B56F5A">
            <w:pPr>
              <w:spacing w:before="40" w:after="40" w:line="280" w:lineRule="exact"/>
              <w:rPr>
                <w:szCs w:val="28"/>
              </w:rPr>
            </w:pPr>
            <w:r w:rsidRPr="00CC1E05">
              <w:rPr>
                <w:szCs w:val="28"/>
                <w:rtl/>
              </w:rPr>
              <w:t>محكمة الاستئناف في ليتوانيا</w:t>
            </w:r>
          </w:p>
        </w:tc>
        <w:tc>
          <w:tcPr>
            <w:tcW w:w="600" w:type="pct"/>
            <w:shd w:val="clear" w:color="auto" w:fill="auto"/>
            <w:vAlign w:val="bottom"/>
            <w:hideMark/>
          </w:tcPr>
          <w:p w14:paraId="7924CBDB" w14:textId="77777777" w:rsidR="002D7598" w:rsidRPr="00CC1E05" w:rsidRDefault="002D7598" w:rsidP="00B56F5A">
            <w:pPr>
              <w:spacing w:before="40" w:after="40" w:line="280" w:lineRule="exact"/>
              <w:rPr>
                <w:szCs w:val="28"/>
              </w:rPr>
            </w:pPr>
            <w:r w:rsidRPr="00830C2A">
              <w:rPr>
                <w:szCs w:val="20"/>
                <w:rtl/>
              </w:rPr>
              <w:t>1</w:t>
            </w:r>
          </w:p>
        </w:tc>
        <w:tc>
          <w:tcPr>
            <w:tcW w:w="600" w:type="pct"/>
            <w:shd w:val="clear" w:color="auto" w:fill="auto"/>
            <w:vAlign w:val="bottom"/>
            <w:hideMark/>
          </w:tcPr>
          <w:p w14:paraId="13AD87B3" w14:textId="77777777" w:rsidR="002D7598" w:rsidRPr="00CC1E05" w:rsidRDefault="002D7598" w:rsidP="00B56F5A">
            <w:pPr>
              <w:spacing w:before="40" w:after="40" w:line="280" w:lineRule="exact"/>
              <w:rPr>
                <w:szCs w:val="28"/>
              </w:rPr>
            </w:pPr>
            <w:r w:rsidRPr="00830C2A">
              <w:rPr>
                <w:szCs w:val="20"/>
                <w:rtl/>
              </w:rPr>
              <w:t>1</w:t>
            </w:r>
          </w:p>
        </w:tc>
        <w:tc>
          <w:tcPr>
            <w:tcW w:w="600" w:type="pct"/>
            <w:shd w:val="clear" w:color="auto" w:fill="auto"/>
            <w:vAlign w:val="bottom"/>
            <w:hideMark/>
          </w:tcPr>
          <w:p w14:paraId="033B8A50" w14:textId="77777777" w:rsidR="002D7598" w:rsidRPr="00CC1E05" w:rsidRDefault="002D7598" w:rsidP="00B56F5A">
            <w:pPr>
              <w:spacing w:before="40" w:after="40" w:line="280" w:lineRule="exact"/>
              <w:rPr>
                <w:szCs w:val="28"/>
              </w:rPr>
            </w:pPr>
            <w:r w:rsidRPr="00830C2A">
              <w:rPr>
                <w:szCs w:val="20"/>
                <w:rtl/>
              </w:rPr>
              <w:t>1</w:t>
            </w:r>
          </w:p>
        </w:tc>
        <w:tc>
          <w:tcPr>
            <w:tcW w:w="600" w:type="pct"/>
            <w:shd w:val="clear" w:color="auto" w:fill="auto"/>
            <w:vAlign w:val="bottom"/>
            <w:hideMark/>
          </w:tcPr>
          <w:p w14:paraId="1E35DFF4" w14:textId="77777777" w:rsidR="002D7598" w:rsidRPr="00CC1E05" w:rsidRDefault="002D7598" w:rsidP="00B56F5A">
            <w:pPr>
              <w:spacing w:before="40" w:after="40" w:line="280" w:lineRule="exact"/>
              <w:rPr>
                <w:szCs w:val="28"/>
              </w:rPr>
            </w:pPr>
            <w:r w:rsidRPr="00830C2A">
              <w:rPr>
                <w:szCs w:val="20"/>
                <w:rtl/>
              </w:rPr>
              <w:t>1</w:t>
            </w:r>
          </w:p>
        </w:tc>
        <w:tc>
          <w:tcPr>
            <w:tcW w:w="600" w:type="pct"/>
            <w:shd w:val="clear" w:color="auto" w:fill="auto"/>
            <w:vAlign w:val="bottom"/>
            <w:hideMark/>
          </w:tcPr>
          <w:p w14:paraId="13DD52A9" w14:textId="77777777" w:rsidR="002D7598" w:rsidRPr="00CC1E05" w:rsidRDefault="002D7598" w:rsidP="00B56F5A">
            <w:pPr>
              <w:spacing w:before="40" w:after="40" w:line="280" w:lineRule="exact"/>
              <w:rPr>
                <w:szCs w:val="28"/>
              </w:rPr>
            </w:pPr>
            <w:r w:rsidRPr="00830C2A">
              <w:rPr>
                <w:szCs w:val="20"/>
                <w:rtl/>
              </w:rPr>
              <w:t>1</w:t>
            </w:r>
          </w:p>
        </w:tc>
      </w:tr>
      <w:tr w:rsidR="002D7598" w:rsidRPr="00CC1E05" w14:paraId="27526A8D" w14:textId="77777777" w:rsidTr="00A14178">
        <w:trPr>
          <w:cantSplit/>
        </w:trPr>
        <w:tc>
          <w:tcPr>
            <w:tcW w:w="2002" w:type="pct"/>
            <w:shd w:val="clear" w:color="auto" w:fill="auto"/>
            <w:hideMark/>
          </w:tcPr>
          <w:p w14:paraId="4B42B4E3" w14:textId="77777777" w:rsidR="002D7598" w:rsidRPr="00CC1E05" w:rsidRDefault="002D7598" w:rsidP="00B56F5A">
            <w:pPr>
              <w:spacing w:before="40" w:after="40" w:line="280" w:lineRule="exact"/>
              <w:rPr>
                <w:szCs w:val="28"/>
              </w:rPr>
            </w:pPr>
            <w:r w:rsidRPr="00CC1E05">
              <w:rPr>
                <w:szCs w:val="28"/>
                <w:rtl/>
              </w:rPr>
              <w:t>المحاكم الإقليمية</w:t>
            </w:r>
          </w:p>
        </w:tc>
        <w:tc>
          <w:tcPr>
            <w:tcW w:w="600" w:type="pct"/>
            <w:shd w:val="clear" w:color="auto" w:fill="auto"/>
            <w:vAlign w:val="bottom"/>
            <w:hideMark/>
          </w:tcPr>
          <w:p w14:paraId="59224AD8" w14:textId="77777777" w:rsidR="002D7598" w:rsidRPr="00CC1E05" w:rsidRDefault="002D7598" w:rsidP="00B56F5A">
            <w:pPr>
              <w:spacing w:before="40" w:after="40" w:line="280" w:lineRule="exact"/>
              <w:rPr>
                <w:szCs w:val="28"/>
              </w:rPr>
            </w:pPr>
            <w:r w:rsidRPr="00830C2A">
              <w:rPr>
                <w:szCs w:val="20"/>
                <w:rtl/>
              </w:rPr>
              <w:t>5</w:t>
            </w:r>
          </w:p>
        </w:tc>
        <w:tc>
          <w:tcPr>
            <w:tcW w:w="600" w:type="pct"/>
            <w:shd w:val="clear" w:color="auto" w:fill="auto"/>
            <w:vAlign w:val="bottom"/>
            <w:hideMark/>
          </w:tcPr>
          <w:p w14:paraId="139E2D45" w14:textId="77777777" w:rsidR="002D7598" w:rsidRPr="00CC1E05" w:rsidRDefault="002D7598" w:rsidP="00B56F5A">
            <w:pPr>
              <w:spacing w:before="40" w:after="40" w:line="280" w:lineRule="exact"/>
              <w:rPr>
                <w:szCs w:val="28"/>
              </w:rPr>
            </w:pPr>
            <w:r w:rsidRPr="00830C2A">
              <w:rPr>
                <w:szCs w:val="20"/>
                <w:rtl/>
              </w:rPr>
              <w:t>5</w:t>
            </w:r>
          </w:p>
        </w:tc>
        <w:tc>
          <w:tcPr>
            <w:tcW w:w="600" w:type="pct"/>
            <w:shd w:val="clear" w:color="auto" w:fill="auto"/>
            <w:vAlign w:val="bottom"/>
            <w:hideMark/>
          </w:tcPr>
          <w:p w14:paraId="363B59A7" w14:textId="77777777" w:rsidR="002D7598" w:rsidRPr="00CC1E05" w:rsidRDefault="002D7598" w:rsidP="00B56F5A">
            <w:pPr>
              <w:spacing w:before="40" w:after="40" w:line="280" w:lineRule="exact"/>
              <w:rPr>
                <w:szCs w:val="28"/>
              </w:rPr>
            </w:pPr>
            <w:r w:rsidRPr="00830C2A">
              <w:rPr>
                <w:szCs w:val="20"/>
                <w:rtl/>
              </w:rPr>
              <w:t>5</w:t>
            </w:r>
          </w:p>
        </w:tc>
        <w:tc>
          <w:tcPr>
            <w:tcW w:w="600" w:type="pct"/>
            <w:shd w:val="clear" w:color="auto" w:fill="auto"/>
            <w:vAlign w:val="bottom"/>
            <w:hideMark/>
          </w:tcPr>
          <w:p w14:paraId="1DEB2E3E" w14:textId="77777777" w:rsidR="002D7598" w:rsidRPr="00CC1E05" w:rsidRDefault="002D7598" w:rsidP="00B56F5A">
            <w:pPr>
              <w:spacing w:before="40" w:after="40" w:line="280" w:lineRule="exact"/>
              <w:rPr>
                <w:szCs w:val="28"/>
              </w:rPr>
            </w:pPr>
            <w:r w:rsidRPr="00830C2A">
              <w:rPr>
                <w:szCs w:val="20"/>
                <w:rtl/>
              </w:rPr>
              <w:t>5</w:t>
            </w:r>
          </w:p>
        </w:tc>
        <w:tc>
          <w:tcPr>
            <w:tcW w:w="600" w:type="pct"/>
            <w:shd w:val="clear" w:color="auto" w:fill="auto"/>
            <w:vAlign w:val="bottom"/>
            <w:hideMark/>
          </w:tcPr>
          <w:p w14:paraId="6259BA71" w14:textId="77777777" w:rsidR="002D7598" w:rsidRPr="00CC1E05" w:rsidRDefault="002D7598" w:rsidP="00B56F5A">
            <w:pPr>
              <w:spacing w:before="40" w:after="40" w:line="280" w:lineRule="exact"/>
              <w:rPr>
                <w:szCs w:val="28"/>
              </w:rPr>
            </w:pPr>
            <w:r w:rsidRPr="00830C2A">
              <w:rPr>
                <w:szCs w:val="20"/>
                <w:rtl/>
              </w:rPr>
              <w:t>5</w:t>
            </w:r>
          </w:p>
        </w:tc>
      </w:tr>
      <w:tr w:rsidR="002D7598" w:rsidRPr="00CC1E05" w14:paraId="3B8D0AE9" w14:textId="77777777" w:rsidTr="00A14178">
        <w:trPr>
          <w:cantSplit/>
        </w:trPr>
        <w:tc>
          <w:tcPr>
            <w:tcW w:w="2002" w:type="pct"/>
            <w:shd w:val="clear" w:color="auto" w:fill="auto"/>
            <w:hideMark/>
          </w:tcPr>
          <w:p w14:paraId="1FCE7379" w14:textId="77777777" w:rsidR="002D7598" w:rsidRPr="00CC1E05" w:rsidRDefault="002D7598" w:rsidP="00B56F5A">
            <w:pPr>
              <w:spacing w:before="40" w:after="40" w:line="280" w:lineRule="exact"/>
              <w:rPr>
                <w:szCs w:val="28"/>
              </w:rPr>
            </w:pPr>
            <w:r w:rsidRPr="00CC1E05">
              <w:rPr>
                <w:szCs w:val="28"/>
                <w:rtl/>
              </w:rPr>
              <w:t>محاكم المقاطعات</w:t>
            </w:r>
          </w:p>
        </w:tc>
        <w:tc>
          <w:tcPr>
            <w:tcW w:w="600" w:type="pct"/>
            <w:shd w:val="clear" w:color="auto" w:fill="auto"/>
            <w:vAlign w:val="bottom"/>
            <w:hideMark/>
          </w:tcPr>
          <w:p w14:paraId="4E30B10A" w14:textId="77777777" w:rsidR="002D7598" w:rsidRPr="00CC1E05" w:rsidRDefault="002D7598" w:rsidP="00B56F5A">
            <w:pPr>
              <w:spacing w:before="40" w:after="40" w:line="280" w:lineRule="exact"/>
              <w:rPr>
                <w:szCs w:val="28"/>
              </w:rPr>
            </w:pPr>
            <w:r w:rsidRPr="00830C2A">
              <w:rPr>
                <w:szCs w:val="20"/>
                <w:rtl/>
              </w:rPr>
              <w:t>49</w:t>
            </w:r>
          </w:p>
        </w:tc>
        <w:tc>
          <w:tcPr>
            <w:tcW w:w="600" w:type="pct"/>
            <w:shd w:val="clear" w:color="auto" w:fill="auto"/>
            <w:vAlign w:val="bottom"/>
            <w:hideMark/>
          </w:tcPr>
          <w:p w14:paraId="3D049C6F" w14:textId="77777777" w:rsidR="002D7598" w:rsidRPr="00CC1E05" w:rsidRDefault="002D7598" w:rsidP="00B56F5A">
            <w:pPr>
              <w:spacing w:before="40" w:after="40" w:line="280" w:lineRule="exact"/>
              <w:rPr>
                <w:szCs w:val="28"/>
              </w:rPr>
            </w:pPr>
            <w:r w:rsidRPr="00830C2A">
              <w:rPr>
                <w:szCs w:val="20"/>
                <w:rtl/>
              </w:rPr>
              <w:t>49</w:t>
            </w:r>
          </w:p>
        </w:tc>
        <w:tc>
          <w:tcPr>
            <w:tcW w:w="600" w:type="pct"/>
            <w:shd w:val="clear" w:color="auto" w:fill="auto"/>
            <w:vAlign w:val="bottom"/>
            <w:hideMark/>
          </w:tcPr>
          <w:p w14:paraId="74F212F5" w14:textId="77777777" w:rsidR="002D7598" w:rsidRPr="00CC1E05" w:rsidRDefault="002D7598" w:rsidP="00B56F5A">
            <w:pPr>
              <w:spacing w:before="40" w:after="40" w:line="280" w:lineRule="exact"/>
              <w:rPr>
                <w:szCs w:val="28"/>
              </w:rPr>
            </w:pPr>
            <w:r w:rsidRPr="00830C2A">
              <w:rPr>
                <w:szCs w:val="20"/>
                <w:rtl/>
              </w:rPr>
              <w:t>49</w:t>
            </w:r>
          </w:p>
        </w:tc>
        <w:tc>
          <w:tcPr>
            <w:tcW w:w="600" w:type="pct"/>
            <w:shd w:val="clear" w:color="auto" w:fill="auto"/>
            <w:vAlign w:val="bottom"/>
            <w:hideMark/>
          </w:tcPr>
          <w:p w14:paraId="05CE2988" w14:textId="77777777" w:rsidR="002D7598" w:rsidRPr="00CC1E05" w:rsidRDefault="002D7598" w:rsidP="00B56F5A">
            <w:pPr>
              <w:spacing w:before="40" w:after="40" w:line="280" w:lineRule="exact"/>
              <w:rPr>
                <w:szCs w:val="28"/>
              </w:rPr>
            </w:pPr>
            <w:r w:rsidRPr="00830C2A">
              <w:rPr>
                <w:szCs w:val="20"/>
                <w:rtl/>
              </w:rPr>
              <w:t>49</w:t>
            </w:r>
          </w:p>
        </w:tc>
        <w:tc>
          <w:tcPr>
            <w:tcW w:w="600" w:type="pct"/>
            <w:shd w:val="clear" w:color="auto" w:fill="auto"/>
            <w:vAlign w:val="bottom"/>
            <w:hideMark/>
          </w:tcPr>
          <w:p w14:paraId="511C08DE" w14:textId="77777777" w:rsidR="002D7598" w:rsidRPr="00CC1E05" w:rsidRDefault="002D7598" w:rsidP="00B56F5A">
            <w:pPr>
              <w:spacing w:before="40" w:after="40" w:line="280" w:lineRule="exact"/>
              <w:rPr>
                <w:szCs w:val="28"/>
              </w:rPr>
            </w:pPr>
            <w:r w:rsidRPr="00830C2A">
              <w:rPr>
                <w:szCs w:val="20"/>
                <w:rtl/>
              </w:rPr>
              <w:t>12</w:t>
            </w:r>
          </w:p>
        </w:tc>
      </w:tr>
      <w:tr w:rsidR="002D7598" w:rsidRPr="00CC1E05" w14:paraId="519F231F" w14:textId="77777777" w:rsidTr="00A14178">
        <w:trPr>
          <w:cantSplit/>
        </w:trPr>
        <w:tc>
          <w:tcPr>
            <w:tcW w:w="2002" w:type="pct"/>
            <w:shd w:val="clear" w:color="auto" w:fill="auto"/>
            <w:hideMark/>
          </w:tcPr>
          <w:p w14:paraId="2CE85374" w14:textId="77777777" w:rsidR="002D7598" w:rsidRPr="00CC1E05" w:rsidRDefault="002D7598" w:rsidP="00B56F5A">
            <w:pPr>
              <w:spacing w:before="40" w:after="40" w:line="280" w:lineRule="exact"/>
              <w:rPr>
                <w:szCs w:val="28"/>
              </w:rPr>
            </w:pPr>
            <w:r w:rsidRPr="00CC1E05">
              <w:rPr>
                <w:szCs w:val="28"/>
                <w:rtl/>
              </w:rPr>
              <w:t>المحكمة الإدارية العليا في ليتوانيا</w:t>
            </w:r>
          </w:p>
        </w:tc>
        <w:tc>
          <w:tcPr>
            <w:tcW w:w="600" w:type="pct"/>
            <w:shd w:val="clear" w:color="auto" w:fill="auto"/>
            <w:vAlign w:val="bottom"/>
            <w:hideMark/>
          </w:tcPr>
          <w:p w14:paraId="67D65591" w14:textId="77777777" w:rsidR="002D7598" w:rsidRPr="00CC1E05" w:rsidRDefault="002D7598" w:rsidP="00B56F5A">
            <w:pPr>
              <w:spacing w:before="40" w:after="40" w:line="280" w:lineRule="exact"/>
              <w:rPr>
                <w:szCs w:val="28"/>
              </w:rPr>
            </w:pPr>
            <w:r w:rsidRPr="00830C2A">
              <w:rPr>
                <w:szCs w:val="20"/>
                <w:rtl/>
              </w:rPr>
              <w:t>1</w:t>
            </w:r>
          </w:p>
        </w:tc>
        <w:tc>
          <w:tcPr>
            <w:tcW w:w="600" w:type="pct"/>
            <w:shd w:val="clear" w:color="auto" w:fill="auto"/>
            <w:vAlign w:val="bottom"/>
            <w:hideMark/>
          </w:tcPr>
          <w:p w14:paraId="249D8002" w14:textId="77777777" w:rsidR="002D7598" w:rsidRPr="00CC1E05" w:rsidRDefault="002D7598" w:rsidP="00B56F5A">
            <w:pPr>
              <w:spacing w:before="40" w:after="40" w:line="280" w:lineRule="exact"/>
              <w:rPr>
                <w:szCs w:val="28"/>
              </w:rPr>
            </w:pPr>
            <w:r w:rsidRPr="00830C2A">
              <w:rPr>
                <w:szCs w:val="20"/>
                <w:rtl/>
              </w:rPr>
              <w:t>1</w:t>
            </w:r>
          </w:p>
        </w:tc>
        <w:tc>
          <w:tcPr>
            <w:tcW w:w="600" w:type="pct"/>
            <w:shd w:val="clear" w:color="auto" w:fill="auto"/>
            <w:vAlign w:val="bottom"/>
            <w:hideMark/>
          </w:tcPr>
          <w:p w14:paraId="49448885" w14:textId="77777777" w:rsidR="002D7598" w:rsidRPr="00CC1E05" w:rsidRDefault="002D7598" w:rsidP="00B56F5A">
            <w:pPr>
              <w:spacing w:before="40" w:after="40" w:line="280" w:lineRule="exact"/>
              <w:rPr>
                <w:szCs w:val="28"/>
              </w:rPr>
            </w:pPr>
            <w:r w:rsidRPr="00830C2A">
              <w:rPr>
                <w:szCs w:val="20"/>
                <w:rtl/>
              </w:rPr>
              <w:t>1</w:t>
            </w:r>
          </w:p>
        </w:tc>
        <w:tc>
          <w:tcPr>
            <w:tcW w:w="600" w:type="pct"/>
            <w:shd w:val="clear" w:color="auto" w:fill="auto"/>
            <w:vAlign w:val="bottom"/>
            <w:hideMark/>
          </w:tcPr>
          <w:p w14:paraId="65362E35" w14:textId="77777777" w:rsidR="002D7598" w:rsidRPr="00CC1E05" w:rsidRDefault="002D7598" w:rsidP="00B56F5A">
            <w:pPr>
              <w:spacing w:before="40" w:after="40" w:line="280" w:lineRule="exact"/>
              <w:rPr>
                <w:szCs w:val="28"/>
              </w:rPr>
            </w:pPr>
            <w:r w:rsidRPr="00830C2A">
              <w:rPr>
                <w:szCs w:val="20"/>
                <w:rtl/>
              </w:rPr>
              <w:t>1</w:t>
            </w:r>
          </w:p>
        </w:tc>
        <w:tc>
          <w:tcPr>
            <w:tcW w:w="600" w:type="pct"/>
            <w:shd w:val="clear" w:color="auto" w:fill="auto"/>
            <w:vAlign w:val="bottom"/>
            <w:hideMark/>
          </w:tcPr>
          <w:p w14:paraId="6A978390" w14:textId="77777777" w:rsidR="002D7598" w:rsidRPr="00CC1E05" w:rsidRDefault="002D7598" w:rsidP="00B56F5A">
            <w:pPr>
              <w:spacing w:before="40" w:after="40" w:line="280" w:lineRule="exact"/>
              <w:rPr>
                <w:szCs w:val="28"/>
              </w:rPr>
            </w:pPr>
            <w:r w:rsidRPr="00830C2A">
              <w:rPr>
                <w:szCs w:val="20"/>
                <w:rtl/>
              </w:rPr>
              <w:t>1</w:t>
            </w:r>
          </w:p>
        </w:tc>
      </w:tr>
      <w:tr w:rsidR="002D7598" w:rsidRPr="00CC1E05" w14:paraId="39969397" w14:textId="77777777" w:rsidTr="00A14178">
        <w:trPr>
          <w:cantSplit/>
        </w:trPr>
        <w:tc>
          <w:tcPr>
            <w:tcW w:w="2002" w:type="pct"/>
            <w:shd w:val="clear" w:color="auto" w:fill="auto"/>
            <w:hideMark/>
          </w:tcPr>
          <w:p w14:paraId="6113471C" w14:textId="77777777" w:rsidR="002D7598" w:rsidRPr="00CC1E05" w:rsidRDefault="002D7598" w:rsidP="00B56F5A">
            <w:pPr>
              <w:spacing w:before="40" w:after="40" w:line="280" w:lineRule="exact"/>
              <w:rPr>
                <w:szCs w:val="28"/>
              </w:rPr>
            </w:pPr>
            <w:r w:rsidRPr="00CC1E05">
              <w:rPr>
                <w:szCs w:val="28"/>
                <w:rtl/>
              </w:rPr>
              <w:t>المحاكم الإدارية الإقليمية</w:t>
            </w:r>
          </w:p>
        </w:tc>
        <w:tc>
          <w:tcPr>
            <w:tcW w:w="600" w:type="pct"/>
            <w:shd w:val="clear" w:color="auto" w:fill="auto"/>
            <w:vAlign w:val="bottom"/>
            <w:hideMark/>
          </w:tcPr>
          <w:p w14:paraId="3B9BD7C3" w14:textId="77777777" w:rsidR="002D7598" w:rsidRPr="00CC1E05" w:rsidRDefault="002D7598" w:rsidP="00B56F5A">
            <w:pPr>
              <w:spacing w:before="40" w:after="40" w:line="280" w:lineRule="exact"/>
              <w:rPr>
                <w:szCs w:val="28"/>
              </w:rPr>
            </w:pPr>
            <w:r w:rsidRPr="00830C2A">
              <w:rPr>
                <w:szCs w:val="20"/>
                <w:rtl/>
              </w:rPr>
              <w:t>5</w:t>
            </w:r>
          </w:p>
        </w:tc>
        <w:tc>
          <w:tcPr>
            <w:tcW w:w="600" w:type="pct"/>
            <w:shd w:val="clear" w:color="auto" w:fill="auto"/>
            <w:vAlign w:val="bottom"/>
            <w:hideMark/>
          </w:tcPr>
          <w:p w14:paraId="64B11E77" w14:textId="77777777" w:rsidR="002D7598" w:rsidRPr="00CC1E05" w:rsidRDefault="002D7598" w:rsidP="00B56F5A">
            <w:pPr>
              <w:spacing w:before="40" w:after="40" w:line="280" w:lineRule="exact"/>
              <w:rPr>
                <w:szCs w:val="28"/>
              </w:rPr>
            </w:pPr>
            <w:r w:rsidRPr="00830C2A">
              <w:rPr>
                <w:szCs w:val="20"/>
                <w:rtl/>
              </w:rPr>
              <w:t>5</w:t>
            </w:r>
          </w:p>
        </w:tc>
        <w:tc>
          <w:tcPr>
            <w:tcW w:w="600" w:type="pct"/>
            <w:shd w:val="clear" w:color="auto" w:fill="auto"/>
            <w:vAlign w:val="bottom"/>
            <w:hideMark/>
          </w:tcPr>
          <w:p w14:paraId="79EAB822" w14:textId="77777777" w:rsidR="002D7598" w:rsidRPr="00CC1E05" w:rsidRDefault="002D7598" w:rsidP="00B56F5A">
            <w:pPr>
              <w:spacing w:before="40" w:after="40" w:line="280" w:lineRule="exact"/>
              <w:rPr>
                <w:szCs w:val="28"/>
              </w:rPr>
            </w:pPr>
            <w:r w:rsidRPr="00830C2A">
              <w:rPr>
                <w:szCs w:val="20"/>
                <w:rtl/>
              </w:rPr>
              <w:t>5</w:t>
            </w:r>
          </w:p>
        </w:tc>
        <w:tc>
          <w:tcPr>
            <w:tcW w:w="600" w:type="pct"/>
            <w:shd w:val="clear" w:color="auto" w:fill="auto"/>
            <w:vAlign w:val="bottom"/>
            <w:hideMark/>
          </w:tcPr>
          <w:p w14:paraId="3CA6E8B0" w14:textId="77777777" w:rsidR="002D7598" w:rsidRPr="00CC1E05" w:rsidRDefault="002D7598" w:rsidP="00B56F5A">
            <w:pPr>
              <w:spacing w:before="40" w:after="40" w:line="280" w:lineRule="exact"/>
              <w:rPr>
                <w:szCs w:val="28"/>
              </w:rPr>
            </w:pPr>
            <w:r w:rsidRPr="00830C2A">
              <w:rPr>
                <w:szCs w:val="20"/>
                <w:rtl/>
              </w:rPr>
              <w:t>5</w:t>
            </w:r>
          </w:p>
        </w:tc>
        <w:tc>
          <w:tcPr>
            <w:tcW w:w="600" w:type="pct"/>
            <w:shd w:val="clear" w:color="auto" w:fill="auto"/>
            <w:vAlign w:val="bottom"/>
            <w:hideMark/>
          </w:tcPr>
          <w:p w14:paraId="6A3976FC" w14:textId="77777777" w:rsidR="002D7598" w:rsidRPr="00CC1E05" w:rsidRDefault="002D7598" w:rsidP="00B56F5A">
            <w:pPr>
              <w:spacing w:before="40" w:after="40" w:line="280" w:lineRule="exact"/>
              <w:rPr>
                <w:szCs w:val="28"/>
              </w:rPr>
            </w:pPr>
            <w:r w:rsidRPr="00830C2A">
              <w:rPr>
                <w:szCs w:val="20"/>
                <w:rtl/>
              </w:rPr>
              <w:t>2</w:t>
            </w:r>
          </w:p>
        </w:tc>
      </w:tr>
    </w:tbl>
    <w:p w14:paraId="60A8CCDD" w14:textId="77777777" w:rsidR="002D7598" w:rsidRPr="002C0940" w:rsidRDefault="002D7598" w:rsidP="002C0940">
      <w:pPr>
        <w:pStyle w:val="SingleTxtGA"/>
        <w:spacing w:before="120"/>
        <w:rPr>
          <w:sz w:val="28"/>
        </w:rPr>
      </w:pPr>
      <w:r w:rsidRPr="00830C2A">
        <w:rPr>
          <w:sz w:val="28"/>
          <w:szCs w:val="20"/>
          <w:rtl/>
        </w:rPr>
        <w:lastRenderedPageBreak/>
        <w:t>59</w:t>
      </w:r>
      <w:r w:rsidRPr="002C0940">
        <w:rPr>
          <w:sz w:val="28"/>
          <w:rtl/>
        </w:rPr>
        <w:t>-</w:t>
      </w:r>
      <w:r w:rsidRPr="002C0940">
        <w:rPr>
          <w:sz w:val="28"/>
          <w:rtl/>
        </w:rPr>
        <w:tab/>
        <w:t>عدد القضايا التي تلقتها المحاكم:</w:t>
      </w:r>
    </w:p>
    <w:tbl>
      <w:tblPr>
        <w:bidiVisual/>
        <w:tblW w:w="8608" w:type="dxa"/>
        <w:tblInd w:w="1134" w:type="dxa"/>
        <w:tblBorders>
          <w:top w:val="single" w:sz="4" w:space="0" w:color="auto"/>
          <w:bottom w:val="single" w:sz="12" w:space="0" w:color="auto"/>
        </w:tblBorders>
        <w:tblLayout w:type="fixed"/>
        <w:tblLook w:val="04A0" w:firstRow="1" w:lastRow="0" w:firstColumn="1" w:lastColumn="0" w:noHBand="0" w:noVBand="1"/>
      </w:tblPr>
      <w:tblGrid>
        <w:gridCol w:w="1149"/>
        <w:gridCol w:w="968"/>
        <w:gridCol w:w="1532"/>
        <w:gridCol w:w="992"/>
        <w:gridCol w:w="990"/>
        <w:gridCol w:w="992"/>
        <w:gridCol w:w="992"/>
        <w:gridCol w:w="993"/>
      </w:tblGrid>
      <w:tr w:rsidR="00CE61D7" w:rsidRPr="00CC1E05" w14:paraId="56AD03CB" w14:textId="77777777" w:rsidTr="00CE61D7">
        <w:trPr>
          <w:cantSplit/>
          <w:tblHeader/>
        </w:trPr>
        <w:tc>
          <w:tcPr>
            <w:tcW w:w="667" w:type="pct"/>
            <w:tcBorders>
              <w:top w:val="single" w:sz="4" w:space="0" w:color="auto"/>
              <w:bottom w:val="single" w:sz="12" w:space="0" w:color="auto"/>
            </w:tcBorders>
            <w:shd w:val="clear" w:color="auto" w:fill="auto"/>
            <w:vAlign w:val="bottom"/>
          </w:tcPr>
          <w:p w14:paraId="46C81F4A" w14:textId="77777777" w:rsidR="002D7598" w:rsidRPr="00CC1E05" w:rsidRDefault="002D7598" w:rsidP="00CC1E05">
            <w:pPr>
              <w:spacing w:before="40" w:after="40" w:line="300" w:lineRule="exact"/>
              <w:rPr>
                <w:i/>
                <w:iCs/>
                <w:szCs w:val="28"/>
              </w:rPr>
            </w:pPr>
          </w:p>
        </w:tc>
        <w:tc>
          <w:tcPr>
            <w:tcW w:w="562" w:type="pct"/>
            <w:tcBorders>
              <w:top w:val="single" w:sz="4" w:space="0" w:color="auto"/>
              <w:bottom w:val="single" w:sz="12" w:space="0" w:color="auto"/>
            </w:tcBorders>
            <w:shd w:val="clear" w:color="auto" w:fill="auto"/>
            <w:vAlign w:val="bottom"/>
          </w:tcPr>
          <w:p w14:paraId="06652E08" w14:textId="77777777" w:rsidR="002D7598" w:rsidRPr="00CC1E05" w:rsidRDefault="002D7598" w:rsidP="00CC1E05">
            <w:pPr>
              <w:spacing w:before="40" w:after="40" w:line="300" w:lineRule="exact"/>
              <w:rPr>
                <w:i/>
                <w:iCs/>
                <w:szCs w:val="28"/>
              </w:rPr>
            </w:pPr>
          </w:p>
        </w:tc>
        <w:tc>
          <w:tcPr>
            <w:tcW w:w="890" w:type="pct"/>
            <w:tcBorders>
              <w:top w:val="single" w:sz="4" w:space="0" w:color="auto"/>
              <w:bottom w:val="single" w:sz="12" w:space="0" w:color="auto"/>
            </w:tcBorders>
            <w:shd w:val="clear" w:color="auto" w:fill="auto"/>
            <w:vAlign w:val="bottom"/>
          </w:tcPr>
          <w:p w14:paraId="72A39BB4" w14:textId="77777777" w:rsidR="002D7598" w:rsidRPr="00CC1E05" w:rsidRDefault="002D7598" w:rsidP="00CC1E05">
            <w:pPr>
              <w:spacing w:before="40" w:after="40" w:line="300" w:lineRule="exact"/>
              <w:rPr>
                <w:i/>
                <w:iCs/>
                <w:szCs w:val="28"/>
              </w:rPr>
            </w:pPr>
          </w:p>
        </w:tc>
        <w:tc>
          <w:tcPr>
            <w:tcW w:w="576" w:type="pct"/>
            <w:tcBorders>
              <w:top w:val="single" w:sz="4" w:space="0" w:color="auto"/>
              <w:bottom w:val="single" w:sz="12" w:space="0" w:color="auto"/>
            </w:tcBorders>
            <w:shd w:val="clear" w:color="auto" w:fill="auto"/>
            <w:vAlign w:val="bottom"/>
          </w:tcPr>
          <w:p w14:paraId="09994E71" w14:textId="77777777" w:rsidR="002D7598" w:rsidRPr="00CC1E05" w:rsidRDefault="002D7598" w:rsidP="00CC1E05">
            <w:pPr>
              <w:spacing w:before="40" w:after="40" w:line="300" w:lineRule="exact"/>
              <w:rPr>
                <w:i/>
                <w:iCs/>
                <w:szCs w:val="28"/>
              </w:rPr>
            </w:pPr>
            <w:r w:rsidRPr="00830C2A">
              <w:rPr>
                <w:i/>
                <w:iCs/>
                <w:szCs w:val="20"/>
                <w:rtl/>
              </w:rPr>
              <w:t>2014</w:t>
            </w:r>
          </w:p>
        </w:tc>
        <w:tc>
          <w:tcPr>
            <w:tcW w:w="575" w:type="pct"/>
            <w:tcBorders>
              <w:top w:val="single" w:sz="4" w:space="0" w:color="auto"/>
              <w:bottom w:val="single" w:sz="12" w:space="0" w:color="auto"/>
            </w:tcBorders>
            <w:shd w:val="clear" w:color="auto" w:fill="auto"/>
            <w:vAlign w:val="bottom"/>
          </w:tcPr>
          <w:p w14:paraId="5962F6E0" w14:textId="77777777" w:rsidR="002D7598" w:rsidRPr="00CC1E05" w:rsidRDefault="002D7598" w:rsidP="00CC1E05">
            <w:pPr>
              <w:spacing w:before="40" w:after="40" w:line="300" w:lineRule="exact"/>
              <w:rPr>
                <w:i/>
                <w:iCs/>
                <w:szCs w:val="28"/>
              </w:rPr>
            </w:pPr>
            <w:r w:rsidRPr="00830C2A">
              <w:rPr>
                <w:i/>
                <w:iCs/>
                <w:szCs w:val="20"/>
                <w:rtl/>
              </w:rPr>
              <w:t>2015</w:t>
            </w:r>
          </w:p>
        </w:tc>
        <w:tc>
          <w:tcPr>
            <w:tcW w:w="576" w:type="pct"/>
            <w:tcBorders>
              <w:top w:val="single" w:sz="4" w:space="0" w:color="auto"/>
              <w:bottom w:val="single" w:sz="12" w:space="0" w:color="auto"/>
            </w:tcBorders>
            <w:shd w:val="clear" w:color="auto" w:fill="auto"/>
            <w:vAlign w:val="bottom"/>
          </w:tcPr>
          <w:p w14:paraId="44A5E78F" w14:textId="77777777" w:rsidR="002D7598" w:rsidRPr="00CC1E05" w:rsidRDefault="002D7598" w:rsidP="00CC1E05">
            <w:pPr>
              <w:spacing w:before="40" w:after="40" w:line="300" w:lineRule="exact"/>
              <w:rPr>
                <w:i/>
                <w:iCs/>
                <w:szCs w:val="28"/>
              </w:rPr>
            </w:pPr>
            <w:r w:rsidRPr="00830C2A">
              <w:rPr>
                <w:i/>
                <w:iCs/>
                <w:szCs w:val="20"/>
                <w:rtl/>
              </w:rPr>
              <w:t>2016</w:t>
            </w:r>
          </w:p>
        </w:tc>
        <w:tc>
          <w:tcPr>
            <w:tcW w:w="576" w:type="pct"/>
            <w:tcBorders>
              <w:top w:val="single" w:sz="4" w:space="0" w:color="auto"/>
              <w:bottom w:val="single" w:sz="12" w:space="0" w:color="auto"/>
            </w:tcBorders>
            <w:shd w:val="clear" w:color="auto" w:fill="auto"/>
            <w:vAlign w:val="bottom"/>
          </w:tcPr>
          <w:p w14:paraId="2BB14047" w14:textId="77777777" w:rsidR="002D7598" w:rsidRPr="00CC1E05" w:rsidRDefault="002D7598" w:rsidP="00CC1E05">
            <w:pPr>
              <w:spacing w:before="40" w:after="40" w:line="300" w:lineRule="exact"/>
              <w:rPr>
                <w:i/>
                <w:iCs/>
                <w:szCs w:val="28"/>
              </w:rPr>
            </w:pPr>
            <w:r w:rsidRPr="00830C2A">
              <w:rPr>
                <w:i/>
                <w:iCs/>
                <w:szCs w:val="20"/>
                <w:rtl/>
              </w:rPr>
              <w:t>2017</w:t>
            </w:r>
          </w:p>
        </w:tc>
        <w:tc>
          <w:tcPr>
            <w:tcW w:w="577" w:type="pct"/>
            <w:tcBorders>
              <w:top w:val="single" w:sz="4" w:space="0" w:color="auto"/>
              <w:bottom w:val="single" w:sz="12" w:space="0" w:color="auto"/>
            </w:tcBorders>
            <w:shd w:val="clear" w:color="auto" w:fill="auto"/>
            <w:vAlign w:val="bottom"/>
          </w:tcPr>
          <w:p w14:paraId="49FBA9C7" w14:textId="77777777" w:rsidR="002D7598" w:rsidRPr="00CC1E05" w:rsidRDefault="002D7598" w:rsidP="00CC1E05">
            <w:pPr>
              <w:spacing w:before="40" w:after="40" w:line="300" w:lineRule="exact"/>
              <w:rPr>
                <w:i/>
                <w:iCs/>
                <w:szCs w:val="28"/>
              </w:rPr>
            </w:pPr>
            <w:r w:rsidRPr="00830C2A">
              <w:rPr>
                <w:i/>
                <w:iCs/>
                <w:szCs w:val="20"/>
                <w:rtl/>
              </w:rPr>
              <w:t>2018</w:t>
            </w:r>
          </w:p>
        </w:tc>
      </w:tr>
      <w:tr w:rsidR="00CE61D7" w:rsidRPr="00CC1E05" w14:paraId="0CBA3B78" w14:textId="77777777" w:rsidTr="00CE61D7">
        <w:trPr>
          <w:cantSplit/>
        </w:trPr>
        <w:tc>
          <w:tcPr>
            <w:tcW w:w="667" w:type="pct"/>
            <w:vMerge w:val="restart"/>
            <w:tcBorders>
              <w:top w:val="single" w:sz="12" w:space="0" w:color="auto"/>
              <w:bottom w:val="nil"/>
            </w:tcBorders>
            <w:shd w:val="clear" w:color="auto" w:fill="auto"/>
            <w:vAlign w:val="center"/>
            <w:hideMark/>
          </w:tcPr>
          <w:p w14:paraId="46776E0B" w14:textId="77777777" w:rsidR="002D7598" w:rsidRPr="00CC1E05" w:rsidRDefault="002D7598" w:rsidP="00CE61D7">
            <w:pPr>
              <w:spacing w:before="40" w:after="40" w:line="300" w:lineRule="exact"/>
              <w:jc w:val="left"/>
              <w:rPr>
                <w:szCs w:val="28"/>
              </w:rPr>
            </w:pPr>
            <w:r w:rsidRPr="00CC1E05">
              <w:rPr>
                <w:szCs w:val="28"/>
                <w:rtl/>
              </w:rPr>
              <w:t>مجموع محاكم القضاء العام</w:t>
            </w:r>
          </w:p>
        </w:tc>
        <w:tc>
          <w:tcPr>
            <w:tcW w:w="562" w:type="pct"/>
            <w:vMerge w:val="restart"/>
            <w:tcBorders>
              <w:top w:val="single" w:sz="12" w:space="0" w:color="auto"/>
              <w:bottom w:val="nil"/>
            </w:tcBorders>
            <w:shd w:val="clear" w:color="auto" w:fill="auto"/>
            <w:vAlign w:val="center"/>
            <w:hideMark/>
          </w:tcPr>
          <w:p w14:paraId="6EC57A07" w14:textId="77777777" w:rsidR="002D7598" w:rsidRPr="00CC1E05" w:rsidRDefault="002D7598" w:rsidP="00CE61D7">
            <w:pPr>
              <w:spacing w:before="40" w:after="40" w:line="300" w:lineRule="exact"/>
              <w:jc w:val="left"/>
              <w:rPr>
                <w:szCs w:val="28"/>
              </w:rPr>
            </w:pPr>
            <w:r w:rsidRPr="00CC1E05">
              <w:rPr>
                <w:szCs w:val="28"/>
                <w:rtl/>
              </w:rPr>
              <w:t>المحاكم الابتدائية</w:t>
            </w:r>
            <w:r w:rsidRPr="00CC1E05">
              <w:rPr>
                <w:rFonts w:cs="Times New Roman" w:hint="cs"/>
                <w:szCs w:val="28"/>
                <w:rtl/>
              </w:rPr>
              <w:t>‬</w:t>
            </w:r>
          </w:p>
        </w:tc>
        <w:tc>
          <w:tcPr>
            <w:tcW w:w="890" w:type="pct"/>
            <w:tcBorders>
              <w:top w:val="single" w:sz="12" w:space="0" w:color="auto"/>
              <w:bottom w:val="nil"/>
            </w:tcBorders>
            <w:shd w:val="clear" w:color="auto" w:fill="auto"/>
            <w:vAlign w:val="bottom"/>
            <w:hideMark/>
          </w:tcPr>
          <w:p w14:paraId="28E75D2C" w14:textId="77777777" w:rsidR="002D7598" w:rsidRPr="00CC1E05" w:rsidRDefault="002D7598" w:rsidP="00CC1E05">
            <w:pPr>
              <w:spacing w:before="40" w:after="40" w:line="300" w:lineRule="exact"/>
              <w:rPr>
                <w:szCs w:val="28"/>
              </w:rPr>
            </w:pPr>
            <w:r w:rsidRPr="00CC1E05">
              <w:rPr>
                <w:szCs w:val="28"/>
                <w:rtl/>
              </w:rPr>
              <w:t>القضايا الجنائية</w:t>
            </w:r>
          </w:p>
        </w:tc>
        <w:tc>
          <w:tcPr>
            <w:tcW w:w="576" w:type="pct"/>
            <w:tcBorders>
              <w:top w:val="single" w:sz="12" w:space="0" w:color="auto"/>
              <w:bottom w:val="nil"/>
            </w:tcBorders>
            <w:shd w:val="clear" w:color="auto" w:fill="auto"/>
            <w:vAlign w:val="bottom"/>
            <w:hideMark/>
          </w:tcPr>
          <w:p w14:paraId="4EEE39EC" w14:textId="77777777" w:rsidR="002D7598" w:rsidRPr="00CC1E05" w:rsidRDefault="002D7598" w:rsidP="00CC1E05">
            <w:pPr>
              <w:spacing w:before="40" w:after="40" w:line="300" w:lineRule="exact"/>
              <w:rPr>
                <w:szCs w:val="28"/>
              </w:rPr>
            </w:pPr>
            <w:r w:rsidRPr="00830C2A">
              <w:rPr>
                <w:szCs w:val="20"/>
                <w:rtl/>
              </w:rPr>
              <w:t>146</w:t>
            </w:r>
            <w:r w:rsidRPr="00CC1E05">
              <w:rPr>
                <w:szCs w:val="28"/>
                <w:rtl/>
              </w:rPr>
              <w:t xml:space="preserve"> </w:t>
            </w:r>
            <w:r w:rsidRPr="00830C2A">
              <w:rPr>
                <w:szCs w:val="20"/>
                <w:rtl/>
              </w:rPr>
              <w:t>21</w:t>
            </w:r>
          </w:p>
        </w:tc>
        <w:tc>
          <w:tcPr>
            <w:tcW w:w="575" w:type="pct"/>
            <w:tcBorders>
              <w:top w:val="single" w:sz="12" w:space="0" w:color="auto"/>
              <w:bottom w:val="nil"/>
            </w:tcBorders>
            <w:shd w:val="clear" w:color="auto" w:fill="auto"/>
            <w:vAlign w:val="bottom"/>
            <w:hideMark/>
          </w:tcPr>
          <w:p w14:paraId="243103E1" w14:textId="77777777" w:rsidR="002D7598" w:rsidRPr="00CC1E05" w:rsidRDefault="002D7598" w:rsidP="00CC1E05">
            <w:pPr>
              <w:spacing w:before="40" w:after="40" w:line="300" w:lineRule="exact"/>
              <w:rPr>
                <w:szCs w:val="28"/>
              </w:rPr>
            </w:pPr>
            <w:r w:rsidRPr="00830C2A">
              <w:rPr>
                <w:szCs w:val="20"/>
                <w:rtl/>
              </w:rPr>
              <w:t>358</w:t>
            </w:r>
            <w:r w:rsidRPr="00CC1E05">
              <w:rPr>
                <w:szCs w:val="28"/>
                <w:rtl/>
              </w:rPr>
              <w:t xml:space="preserve"> </w:t>
            </w:r>
            <w:r w:rsidRPr="00830C2A">
              <w:rPr>
                <w:szCs w:val="20"/>
                <w:rtl/>
              </w:rPr>
              <w:t>18</w:t>
            </w:r>
          </w:p>
        </w:tc>
        <w:tc>
          <w:tcPr>
            <w:tcW w:w="576" w:type="pct"/>
            <w:tcBorders>
              <w:top w:val="single" w:sz="12" w:space="0" w:color="auto"/>
              <w:bottom w:val="nil"/>
            </w:tcBorders>
            <w:shd w:val="clear" w:color="auto" w:fill="auto"/>
            <w:vAlign w:val="bottom"/>
            <w:hideMark/>
          </w:tcPr>
          <w:p w14:paraId="076E8CDC" w14:textId="77777777" w:rsidR="002D7598" w:rsidRPr="00CC1E05" w:rsidRDefault="002D7598" w:rsidP="00CC1E05">
            <w:pPr>
              <w:spacing w:before="40" w:after="40" w:line="300" w:lineRule="exact"/>
              <w:rPr>
                <w:szCs w:val="28"/>
              </w:rPr>
            </w:pPr>
            <w:r w:rsidRPr="00830C2A">
              <w:rPr>
                <w:szCs w:val="20"/>
                <w:rtl/>
              </w:rPr>
              <w:t>774</w:t>
            </w:r>
            <w:r w:rsidRPr="00CC1E05">
              <w:rPr>
                <w:szCs w:val="28"/>
                <w:rtl/>
              </w:rPr>
              <w:t xml:space="preserve"> </w:t>
            </w:r>
            <w:r w:rsidRPr="00830C2A">
              <w:rPr>
                <w:szCs w:val="20"/>
                <w:rtl/>
              </w:rPr>
              <w:t>16</w:t>
            </w:r>
          </w:p>
        </w:tc>
        <w:tc>
          <w:tcPr>
            <w:tcW w:w="576" w:type="pct"/>
            <w:tcBorders>
              <w:top w:val="single" w:sz="12" w:space="0" w:color="auto"/>
              <w:bottom w:val="nil"/>
            </w:tcBorders>
            <w:shd w:val="clear" w:color="auto" w:fill="auto"/>
            <w:vAlign w:val="bottom"/>
            <w:hideMark/>
          </w:tcPr>
          <w:p w14:paraId="371E774A" w14:textId="77777777" w:rsidR="002D7598" w:rsidRPr="00CC1E05" w:rsidRDefault="002D7598" w:rsidP="00CC1E05">
            <w:pPr>
              <w:spacing w:before="40" w:after="40" w:line="300" w:lineRule="exact"/>
              <w:rPr>
                <w:szCs w:val="28"/>
              </w:rPr>
            </w:pPr>
            <w:r w:rsidRPr="00830C2A">
              <w:rPr>
                <w:szCs w:val="20"/>
                <w:rtl/>
              </w:rPr>
              <w:t>178</w:t>
            </w:r>
            <w:r w:rsidRPr="00CC1E05">
              <w:rPr>
                <w:szCs w:val="28"/>
                <w:rtl/>
              </w:rPr>
              <w:t xml:space="preserve"> </w:t>
            </w:r>
            <w:r w:rsidRPr="00830C2A">
              <w:rPr>
                <w:szCs w:val="20"/>
                <w:rtl/>
              </w:rPr>
              <w:t>20</w:t>
            </w:r>
          </w:p>
        </w:tc>
        <w:tc>
          <w:tcPr>
            <w:tcW w:w="577" w:type="pct"/>
            <w:tcBorders>
              <w:top w:val="single" w:sz="12" w:space="0" w:color="auto"/>
              <w:bottom w:val="nil"/>
            </w:tcBorders>
            <w:shd w:val="clear" w:color="auto" w:fill="auto"/>
            <w:vAlign w:val="bottom"/>
            <w:hideMark/>
          </w:tcPr>
          <w:p w14:paraId="26D32189" w14:textId="77777777" w:rsidR="002D7598" w:rsidRPr="00CC1E05" w:rsidRDefault="002D7598" w:rsidP="00CC1E05">
            <w:pPr>
              <w:spacing w:before="40" w:after="40" w:line="300" w:lineRule="exact"/>
              <w:rPr>
                <w:szCs w:val="28"/>
              </w:rPr>
            </w:pPr>
            <w:r w:rsidRPr="00830C2A">
              <w:rPr>
                <w:szCs w:val="20"/>
                <w:rtl/>
              </w:rPr>
              <w:t>746</w:t>
            </w:r>
            <w:r w:rsidRPr="00CC1E05">
              <w:rPr>
                <w:szCs w:val="28"/>
                <w:rtl/>
              </w:rPr>
              <w:t xml:space="preserve"> </w:t>
            </w:r>
            <w:r w:rsidRPr="00830C2A">
              <w:rPr>
                <w:szCs w:val="20"/>
                <w:rtl/>
              </w:rPr>
              <w:t>19</w:t>
            </w:r>
          </w:p>
        </w:tc>
      </w:tr>
      <w:tr w:rsidR="00CE61D7" w:rsidRPr="00CC1E05" w14:paraId="2A933A9F" w14:textId="77777777" w:rsidTr="00CE61D7">
        <w:trPr>
          <w:cantSplit/>
        </w:trPr>
        <w:tc>
          <w:tcPr>
            <w:tcW w:w="667" w:type="pct"/>
            <w:vMerge/>
            <w:tcBorders>
              <w:top w:val="nil"/>
              <w:bottom w:val="nil"/>
            </w:tcBorders>
            <w:shd w:val="clear" w:color="auto" w:fill="auto"/>
            <w:hideMark/>
          </w:tcPr>
          <w:p w14:paraId="5F8834FF" w14:textId="77777777" w:rsidR="002D7598" w:rsidRPr="00CC1E05" w:rsidRDefault="002D7598" w:rsidP="00CC1E05">
            <w:pPr>
              <w:spacing w:before="40" w:after="40" w:line="300" w:lineRule="exact"/>
              <w:rPr>
                <w:szCs w:val="28"/>
              </w:rPr>
            </w:pPr>
          </w:p>
        </w:tc>
        <w:tc>
          <w:tcPr>
            <w:tcW w:w="562" w:type="pct"/>
            <w:vMerge/>
            <w:tcBorders>
              <w:top w:val="nil"/>
              <w:bottom w:val="nil"/>
            </w:tcBorders>
            <w:shd w:val="clear" w:color="auto" w:fill="auto"/>
            <w:vAlign w:val="bottom"/>
            <w:hideMark/>
          </w:tcPr>
          <w:p w14:paraId="076602A4" w14:textId="77777777" w:rsidR="002D7598" w:rsidRPr="00CC1E05" w:rsidRDefault="002D7598" w:rsidP="00CC1E05">
            <w:pPr>
              <w:spacing w:before="40" w:after="40" w:line="300" w:lineRule="exact"/>
              <w:rPr>
                <w:szCs w:val="28"/>
              </w:rPr>
            </w:pPr>
          </w:p>
        </w:tc>
        <w:tc>
          <w:tcPr>
            <w:tcW w:w="890" w:type="pct"/>
            <w:tcBorders>
              <w:top w:val="nil"/>
              <w:bottom w:val="nil"/>
            </w:tcBorders>
            <w:shd w:val="clear" w:color="auto" w:fill="auto"/>
            <w:vAlign w:val="bottom"/>
            <w:hideMark/>
          </w:tcPr>
          <w:p w14:paraId="6F80058C" w14:textId="77777777" w:rsidR="002D7598" w:rsidRPr="00CC1E05" w:rsidRDefault="002D7598" w:rsidP="00CC1E05">
            <w:pPr>
              <w:spacing w:before="40" w:after="40" w:line="300" w:lineRule="exact"/>
              <w:rPr>
                <w:szCs w:val="28"/>
              </w:rPr>
            </w:pPr>
            <w:r w:rsidRPr="00CC1E05">
              <w:rPr>
                <w:szCs w:val="28"/>
                <w:rtl/>
              </w:rPr>
              <w:t>القضايا المدنية</w:t>
            </w:r>
          </w:p>
        </w:tc>
        <w:tc>
          <w:tcPr>
            <w:tcW w:w="576" w:type="pct"/>
            <w:tcBorders>
              <w:top w:val="nil"/>
              <w:bottom w:val="nil"/>
            </w:tcBorders>
            <w:shd w:val="clear" w:color="auto" w:fill="auto"/>
            <w:vAlign w:val="bottom"/>
            <w:hideMark/>
          </w:tcPr>
          <w:p w14:paraId="1D61C000" w14:textId="77777777" w:rsidR="002D7598" w:rsidRPr="00CC1E05" w:rsidRDefault="002D7598" w:rsidP="00CC1E05">
            <w:pPr>
              <w:spacing w:before="40" w:after="40" w:line="300" w:lineRule="exact"/>
              <w:rPr>
                <w:szCs w:val="28"/>
              </w:rPr>
            </w:pPr>
            <w:r w:rsidRPr="00830C2A">
              <w:rPr>
                <w:szCs w:val="20"/>
                <w:rtl/>
              </w:rPr>
              <w:t>639</w:t>
            </w:r>
            <w:r w:rsidRPr="00CC1E05">
              <w:rPr>
                <w:szCs w:val="28"/>
                <w:rtl/>
              </w:rPr>
              <w:t xml:space="preserve"> </w:t>
            </w:r>
            <w:r w:rsidRPr="00830C2A">
              <w:rPr>
                <w:szCs w:val="20"/>
                <w:rtl/>
              </w:rPr>
              <w:t>198</w:t>
            </w:r>
          </w:p>
        </w:tc>
        <w:tc>
          <w:tcPr>
            <w:tcW w:w="575" w:type="pct"/>
            <w:tcBorders>
              <w:top w:val="nil"/>
              <w:bottom w:val="nil"/>
            </w:tcBorders>
            <w:shd w:val="clear" w:color="auto" w:fill="auto"/>
            <w:vAlign w:val="bottom"/>
            <w:hideMark/>
          </w:tcPr>
          <w:p w14:paraId="4A0F8875" w14:textId="77777777" w:rsidR="002D7598" w:rsidRPr="00CC1E05" w:rsidRDefault="002D7598" w:rsidP="00CC1E05">
            <w:pPr>
              <w:spacing w:before="40" w:after="40" w:line="300" w:lineRule="exact"/>
              <w:rPr>
                <w:szCs w:val="28"/>
              </w:rPr>
            </w:pPr>
            <w:r w:rsidRPr="00830C2A">
              <w:rPr>
                <w:szCs w:val="20"/>
                <w:rtl/>
              </w:rPr>
              <w:t>127</w:t>
            </w:r>
            <w:r w:rsidRPr="00CC1E05">
              <w:rPr>
                <w:szCs w:val="28"/>
                <w:rtl/>
              </w:rPr>
              <w:t xml:space="preserve"> </w:t>
            </w:r>
            <w:r w:rsidRPr="00830C2A">
              <w:rPr>
                <w:szCs w:val="20"/>
                <w:rtl/>
              </w:rPr>
              <w:t>206</w:t>
            </w:r>
          </w:p>
        </w:tc>
        <w:tc>
          <w:tcPr>
            <w:tcW w:w="576" w:type="pct"/>
            <w:tcBorders>
              <w:top w:val="nil"/>
              <w:bottom w:val="nil"/>
            </w:tcBorders>
            <w:shd w:val="clear" w:color="auto" w:fill="auto"/>
            <w:vAlign w:val="bottom"/>
            <w:hideMark/>
          </w:tcPr>
          <w:p w14:paraId="50F2BCC8" w14:textId="77777777" w:rsidR="002D7598" w:rsidRPr="00CC1E05" w:rsidRDefault="002D7598" w:rsidP="00CC1E05">
            <w:pPr>
              <w:spacing w:before="40" w:after="40" w:line="300" w:lineRule="exact"/>
              <w:rPr>
                <w:szCs w:val="28"/>
              </w:rPr>
            </w:pPr>
            <w:r w:rsidRPr="00830C2A">
              <w:rPr>
                <w:szCs w:val="20"/>
                <w:rtl/>
              </w:rPr>
              <w:t>498</w:t>
            </w:r>
            <w:r w:rsidRPr="00CC1E05">
              <w:rPr>
                <w:szCs w:val="28"/>
                <w:rtl/>
              </w:rPr>
              <w:t xml:space="preserve"> </w:t>
            </w:r>
            <w:r w:rsidRPr="00830C2A">
              <w:rPr>
                <w:szCs w:val="20"/>
                <w:rtl/>
              </w:rPr>
              <w:t>206</w:t>
            </w:r>
          </w:p>
        </w:tc>
        <w:tc>
          <w:tcPr>
            <w:tcW w:w="576" w:type="pct"/>
            <w:tcBorders>
              <w:top w:val="nil"/>
              <w:bottom w:val="nil"/>
            </w:tcBorders>
            <w:shd w:val="clear" w:color="auto" w:fill="auto"/>
            <w:vAlign w:val="bottom"/>
            <w:hideMark/>
          </w:tcPr>
          <w:p w14:paraId="0B411B0D" w14:textId="77777777" w:rsidR="002D7598" w:rsidRPr="00CC1E05" w:rsidRDefault="002D7598" w:rsidP="00CC1E05">
            <w:pPr>
              <w:spacing w:before="40" w:after="40" w:line="300" w:lineRule="exact"/>
              <w:rPr>
                <w:szCs w:val="28"/>
              </w:rPr>
            </w:pPr>
            <w:r w:rsidRPr="00830C2A">
              <w:rPr>
                <w:szCs w:val="20"/>
                <w:rtl/>
              </w:rPr>
              <w:t>497</w:t>
            </w:r>
            <w:r w:rsidRPr="00CC1E05">
              <w:rPr>
                <w:szCs w:val="28"/>
                <w:rtl/>
              </w:rPr>
              <w:t xml:space="preserve"> </w:t>
            </w:r>
            <w:r w:rsidRPr="00830C2A">
              <w:rPr>
                <w:szCs w:val="20"/>
                <w:rtl/>
              </w:rPr>
              <w:t>194</w:t>
            </w:r>
          </w:p>
        </w:tc>
        <w:tc>
          <w:tcPr>
            <w:tcW w:w="577" w:type="pct"/>
            <w:tcBorders>
              <w:top w:val="nil"/>
              <w:bottom w:val="nil"/>
            </w:tcBorders>
            <w:shd w:val="clear" w:color="auto" w:fill="auto"/>
            <w:vAlign w:val="bottom"/>
            <w:hideMark/>
          </w:tcPr>
          <w:p w14:paraId="5BB785C2" w14:textId="77777777" w:rsidR="002D7598" w:rsidRPr="00CC1E05" w:rsidRDefault="002D7598" w:rsidP="00CC1E05">
            <w:pPr>
              <w:spacing w:before="40" w:after="40" w:line="300" w:lineRule="exact"/>
              <w:rPr>
                <w:szCs w:val="28"/>
              </w:rPr>
            </w:pPr>
            <w:r w:rsidRPr="00830C2A">
              <w:rPr>
                <w:szCs w:val="20"/>
                <w:rtl/>
              </w:rPr>
              <w:t>891</w:t>
            </w:r>
            <w:r w:rsidRPr="00CC1E05">
              <w:rPr>
                <w:szCs w:val="28"/>
                <w:rtl/>
              </w:rPr>
              <w:t xml:space="preserve"> </w:t>
            </w:r>
            <w:r w:rsidRPr="00830C2A">
              <w:rPr>
                <w:szCs w:val="20"/>
                <w:rtl/>
              </w:rPr>
              <w:t>170</w:t>
            </w:r>
          </w:p>
        </w:tc>
      </w:tr>
      <w:tr w:rsidR="00CE61D7" w:rsidRPr="00CC1E05" w14:paraId="7CD25C43" w14:textId="77777777" w:rsidTr="00CE61D7">
        <w:trPr>
          <w:cantSplit/>
        </w:trPr>
        <w:tc>
          <w:tcPr>
            <w:tcW w:w="667" w:type="pct"/>
            <w:vMerge/>
            <w:tcBorders>
              <w:top w:val="nil"/>
              <w:bottom w:val="nil"/>
            </w:tcBorders>
            <w:shd w:val="clear" w:color="auto" w:fill="auto"/>
            <w:hideMark/>
          </w:tcPr>
          <w:p w14:paraId="6D3CA2C0" w14:textId="77777777" w:rsidR="002D7598" w:rsidRPr="00CC1E05" w:rsidRDefault="002D7598" w:rsidP="00CC1E05">
            <w:pPr>
              <w:spacing w:before="40" w:after="40" w:line="300" w:lineRule="exact"/>
              <w:rPr>
                <w:szCs w:val="28"/>
              </w:rPr>
            </w:pPr>
          </w:p>
        </w:tc>
        <w:tc>
          <w:tcPr>
            <w:tcW w:w="562" w:type="pct"/>
            <w:vMerge/>
            <w:tcBorders>
              <w:top w:val="nil"/>
              <w:bottom w:val="nil"/>
            </w:tcBorders>
            <w:shd w:val="clear" w:color="auto" w:fill="auto"/>
            <w:vAlign w:val="bottom"/>
            <w:hideMark/>
          </w:tcPr>
          <w:p w14:paraId="4A3C9A68" w14:textId="77777777" w:rsidR="002D7598" w:rsidRPr="00CC1E05" w:rsidRDefault="002D7598" w:rsidP="00CC1E05">
            <w:pPr>
              <w:spacing w:before="40" w:after="40" w:line="300" w:lineRule="exact"/>
              <w:rPr>
                <w:szCs w:val="28"/>
              </w:rPr>
            </w:pPr>
          </w:p>
        </w:tc>
        <w:tc>
          <w:tcPr>
            <w:tcW w:w="890" w:type="pct"/>
            <w:tcBorders>
              <w:top w:val="nil"/>
              <w:bottom w:val="nil"/>
            </w:tcBorders>
            <w:shd w:val="clear" w:color="auto" w:fill="auto"/>
            <w:vAlign w:val="bottom"/>
            <w:hideMark/>
          </w:tcPr>
          <w:p w14:paraId="11FC6EF6" w14:textId="77777777" w:rsidR="002D7598" w:rsidRPr="00CC1E05" w:rsidRDefault="002D7598" w:rsidP="00CC1E05">
            <w:pPr>
              <w:spacing w:before="40" w:after="40" w:line="300" w:lineRule="exact"/>
              <w:rPr>
                <w:szCs w:val="28"/>
              </w:rPr>
            </w:pPr>
            <w:r w:rsidRPr="00CC1E05">
              <w:rPr>
                <w:szCs w:val="28"/>
                <w:rtl/>
              </w:rPr>
              <w:t>قضايا قانون المنازعات الإدارية</w:t>
            </w:r>
          </w:p>
        </w:tc>
        <w:tc>
          <w:tcPr>
            <w:tcW w:w="576" w:type="pct"/>
            <w:tcBorders>
              <w:top w:val="nil"/>
              <w:bottom w:val="nil"/>
            </w:tcBorders>
            <w:shd w:val="clear" w:color="auto" w:fill="auto"/>
            <w:vAlign w:val="bottom"/>
            <w:hideMark/>
          </w:tcPr>
          <w:p w14:paraId="1C398B6B" w14:textId="77777777" w:rsidR="002D7598" w:rsidRPr="00CC1E05" w:rsidRDefault="002D7598" w:rsidP="00CC1E05">
            <w:pPr>
              <w:spacing w:before="40" w:after="40" w:line="300" w:lineRule="exact"/>
              <w:rPr>
                <w:szCs w:val="28"/>
              </w:rPr>
            </w:pPr>
            <w:r w:rsidRPr="00830C2A">
              <w:rPr>
                <w:szCs w:val="20"/>
                <w:rtl/>
              </w:rPr>
              <w:t>134</w:t>
            </w:r>
            <w:r w:rsidRPr="00CC1E05">
              <w:rPr>
                <w:szCs w:val="28"/>
                <w:rtl/>
              </w:rPr>
              <w:t xml:space="preserve"> </w:t>
            </w:r>
            <w:r w:rsidRPr="00830C2A">
              <w:rPr>
                <w:szCs w:val="20"/>
                <w:rtl/>
              </w:rPr>
              <w:t>79</w:t>
            </w:r>
          </w:p>
        </w:tc>
        <w:tc>
          <w:tcPr>
            <w:tcW w:w="575" w:type="pct"/>
            <w:tcBorders>
              <w:top w:val="nil"/>
              <w:bottom w:val="nil"/>
            </w:tcBorders>
            <w:shd w:val="clear" w:color="auto" w:fill="auto"/>
            <w:vAlign w:val="bottom"/>
            <w:hideMark/>
          </w:tcPr>
          <w:p w14:paraId="66A63640" w14:textId="77777777" w:rsidR="002D7598" w:rsidRPr="00CC1E05" w:rsidRDefault="002D7598" w:rsidP="00CC1E05">
            <w:pPr>
              <w:spacing w:before="40" w:after="40" w:line="300" w:lineRule="exact"/>
              <w:rPr>
                <w:szCs w:val="28"/>
              </w:rPr>
            </w:pPr>
            <w:r w:rsidRPr="00830C2A">
              <w:rPr>
                <w:szCs w:val="20"/>
                <w:rtl/>
              </w:rPr>
              <w:t>663</w:t>
            </w:r>
            <w:r w:rsidRPr="00CC1E05">
              <w:rPr>
                <w:szCs w:val="28"/>
                <w:rtl/>
              </w:rPr>
              <w:t xml:space="preserve"> </w:t>
            </w:r>
            <w:r w:rsidRPr="00830C2A">
              <w:rPr>
                <w:szCs w:val="20"/>
                <w:rtl/>
              </w:rPr>
              <w:t>88</w:t>
            </w:r>
          </w:p>
        </w:tc>
        <w:tc>
          <w:tcPr>
            <w:tcW w:w="576" w:type="pct"/>
            <w:tcBorders>
              <w:top w:val="nil"/>
              <w:bottom w:val="nil"/>
            </w:tcBorders>
            <w:shd w:val="clear" w:color="auto" w:fill="auto"/>
            <w:vAlign w:val="bottom"/>
            <w:hideMark/>
          </w:tcPr>
          <w:p w14:paraId="117C1FCD" w14:textId="77777777" w:rsidR="002D7598" w:rsidRPr="00CC1E05" w:rsidRDefault="002D7598" w:rsidP="00CC1E05">
            <w:pPr>
              <w:spacing w:before="40" w:after="40" w:line="300" w:lineRule="exact"/>
              <w:rPr>
                <w:szCs w:val="28"/>
              </w:rPr>
            </w:pPr>
            <w:r w:rsidRPr="00830C2A">
              <w:rPr>
                <w:szCs w:val="20"/>
                <w:rtl/>
              </w:rPr>
              <w:t>492</w:t>
            </w:r>
            <w:r w:rsidRPr="00CC1E05">
              <w:rPr>
                <w:szCs w:val="28"/>
                <w:rtl/>
              </w:rPr>
              <w:t xml:space="preserve"> </w:t>
            </w:r>
            <w:r w:rsidRPr="00830C2A">
              <w:rPr>
                <w:szCs w:val="20"/>
                <w:rtl/>
              </w:rPr>
              <w:t>77</w:t>
            </w:r>
          </w:p>
        </w:tc>
        <w:tc>
          <w:tcPr>
            <w:tcW w:w="576" w:type="pct"/>
            <w:tcBorders>
              <w:top w:val="nil"/>
              <w:bottom w:val="nil"/>
            </w:tcBorders>
            <w:shd w:val="clear" w:color="auto" w:fill="auto"/>
            <w:vAlign w:val="bottom"/>
            <w:hideMark/>
          </w:tcPr>
          <w:p w14:paraId="61DCBA30" w14:textId="77777777" w:rsidR="002D7598" w:rsidRPr="00CC1E05" w:rsidRDefault="002D7598" w:rsidP="00CC1E05">
            <w:pPr>
              <w:spacing w:before="40" w:after="40" w:line="300" w:lineRule="exact"/>
              <w:rPr>
                <w:szCs w:val="28"/>
              </w:rPr>
            </w:pPr>
            <w:r w:rsidRPr="00830C2A">
              <w:rPr>
                <w:szCs w:val="20"/>
                <w:rtl/>
              </w:rPr>
              <w:t>518</w:t>
            </w:r>
            <w:r w:rsidRPr="00CC1E05">
              <w:rPr>
                <w:szCs w:val="28"/>
                <w:rtl/>
              </w:rPr>
              <w:t xml:space="preserve"> </w:t>
            </w:r>
            <w:r w:rsidRPr="00830C2A">
              <w:rPr>
                <w:szCs w:val="20"/>
                <w:rtl/>
              </w:rPr>
              <w:t>21</w:t>
            </w:r>
          </w:p>
        </w:tc>
        <w:tc>
          <w:tcPr>
            <w:tcW w:w="577" w:type="pct"/>
            <w:tcBorders>
              <w:top w:val="nil"/>
              <w:bottom w:val="nil"/>
            </w:tcBorders>
            <w:shd w:val="clear" w:color="auto" w:fill="auto"/>
            <w:vAlign w:val="bottom"/>
            <w:hideMark/>
          </w:tcPr>
          <w:p w14:paraId="6BDF9E8C" w14:textId="77777777" w:rsidR="002D7598" w:rsidRPr="00CC1E05" w:rsidRDefault="002D7598" w:rsidP="00CC1E05">
            <w:pPr>
              <w:spacing w:before="40" w:after="40" w:line="300" w:lineRule="exact"/>
              <w:rPr>
                <w:szCs w:val="28"/>
              </w:rPr>
            </w:pPr>
            <w:r w:rsidRPr="00830C2A">
              <w:rPr>
                <w:szCs w:val="20"/>
                <w:rtl/>
              </w:rPr>
              <w:t>323</w:t>
            </w:r>
            <w:r w:rsidRPr="00CC1E05">
              <w:rPr>
                <w:szCs w:val="28"/>
                <w:rtl/>
              </w:rPr>
              <w:t xml:space="preserve"> </w:t>
            </w:r>
            <w:r w:rsidRPr="00830C2A">
              <w:rPr>
                <w:szCs w:val="20"/>
                <w:rtl/>
              </w:rPr>
              <w:t>19</w:t>
            </w:r>
          </w:p>
        </w:tc>
      </w:tr>
      <w:tr w:rsidR="00CE61D7" w:rsidRPr="00CC1E05" w14:paraId="05439C26" w14:textId="77777777" w:rsidTr="00CE61D7">
        <w:trPr>
          <w:cantSplit/>
        </w:trPr>
        <w:tc>
          <w:tcPr>
            <w:tcW w:w="667" w:type="pct"/>
            <w:vMerge/>
            <w:tcBorders>
              <w:top w:val="nil"/>
            </w:tcBorders>
            <w:shd w:val="clear" w:color="auto" w:fill="auto"/>
            <w:hideMark/>
          </w:tcPr>
          <w:p w14:paraId="2D2A7CD6" w14:textId="77777777" w:rsidR="002D7598" w:rsidRPr="00CC1E05" w:rsidRDefault="002D7598" w:rsidP="00CC1E05">
            <w:pPr>
              <w:spacing w:before="40" w:after="40" w:line="300" w:lineRule="exact"/>
              <w:rPr>
                <w:szCs w:val="28"/>
              </w:rPr>
            </w:pPr>
          </w:p>
        </w:tc>
        <w:tc>
          <w:tcPr>
            <w:tcW w:w="562" w:type="pct"/>
            <w:vMerge w:val="restart"/>
            <w:tcBorders>
              <w:top w:val="nil"/>
            </w:tcBorders>
            <w:shd w:val="clear" w:color="auto" w:fill="auto"/>
            <w:vAlign w:val="center"/>
            <w:hideMark/>
          </w:tcPr>
          <w:p w14:paraId="5203F961" w14:textId="77777777" w:rsidR="002D7598" w:rsidRPr="00CC1E05" w:rsidRDefault="002D7598" w:rsidP="00CE61D7">
            <w:pPr>
              <w:spacing w:before="40" w:after="40" w:line="300" w:lineRule="exact"/>
              <w:jc w:val="left"/>
              <w:rPr>
                <w:szCs w:val="28"/>
              </w:rPr>
            </w:pPr>
            <w:r w:rsidRPr="00CC1E05">
              <w:rPr>
                <w:szCs w:val="28"/>
                <w:rtl/>
              </w:rPr>
              <w:t>محاكم الاستئناف</w:t>
            </w:r>
          </w:p>
        </w:tc>
        <w:tc>
          <w:tcPr>
            <w:tcW w:w="890" w:type="pct"/>
            <w:tcBorders>
              <w:top w:val="nil"/>
            </w:tcBorders>
            <w:shd w:val="clear" w:color="auto" w:fill="auto"/>
            <w:vAlign w:val="bottom"/>
            <w:hideMark/>
          </w:tcPr>
          <w:p w14:paraId="7D82DDB2" w14:textId="77777777" w:rsidR="002D7598" w:rsidRPr="00CC1E05" w:rsidRDefault="002D7598" w:rsidP="00CC1E05">
            <w:pPr>
              <w:spacing w:before="40" w:after="40" w:line="300" w:lineRule="exact"/>
              <w:rPr>
                <w:szCs w:val="28"/>
              </w:rPr>
            </w:pPr>
            <w:r w:rsidRPr="00CC1E05">
              <w:rPr>
                <w:szCs w:val="28"/>
                <w:rtl/>
              </w:rPr>
              <w:t>القضايا الجنائية</w:t>
            </w:r>
          </w:p>
        </w:tc>
        <w:tc>
          <w:tcPr>
            <w:tcW w:w="576" w:type="pct"/>
            <w:tcBorders>
              <w:top w:val="nil"/>
            </w:tcBorders>
            <w:shd w:val="clear" w:color="auto" w:fill="auto"/>
            <w:vAlign w:val="bottom"/>
            <w:hideMark/>
          </w:tcPr>
          <w:p w14:paraId="207FDF3E" w14:textId="77777777" w:rsidR="002D7598" w:rsidRPr="00CC1E05" w:rsidRDefault="002D7598" w:rsidP="00CC1E05">
            <w:pPr>
              <w:spacing w:before="40" w:after="40" w:line="300" w:lineRule="exact"/>
              <w:rPr>
                <w:szCs w:val="28"/>
              </w:rPr>
            </w:pPr>
            <w:r w:rsidRPr="00830C2A">
              <w:rPr>
                <w:szCs w:val="20"/>
                <w:rtl/>
              </w:rPr>
              <w:t>521</w:t>
            </w:r>
            <w:r w:rsidRPr="00CC1E05">
              <w:rPr>
                <w:szCs w:val="28"/>
                <w:rtl/>
              </w:rPr>
              <w:t xml:space="preserve"> </w:t>
            </w:r>
            <w:r w:rsidRPr="00830C2A">
              <w:rPr>
                <w:szCs w:val="20"/>
                <w:rtl/>
              </w:rPr>
              <w:t>10</w:t>
            </w:r>
          </w:p>
        </w:tc>
        <w:tc>
          <w:tcPr>
            <w:tcW w:w="575" w:type="pct"/>
            <w:tcBorders>
              <w:top w:val="nil"/>
            </w:tcBorders>
            <w:shd w:val="clear" w:color="auto" w:fill="auto"/>
            <w:vAlign w:val="bottom"/>
            <w:hideMark/>
          </w:tcPr>
          <w:p w14:paraId="64A3FE73" w14:textId="77777777" w:rsidR="002D7598" w:rsidRPr="00CC1E05" w:rsidRDefault="002D7598" w:rsidP="00CC1E05">
            <w:pPr>
              <w:spacing w:before="40" w:after="40" w:line="300" w:lineRule="exact"/>
              <w:rPr>
                <w:szCs w:val="28"/>
              </w:rPr>
            </w:pPr>
            <w:r w:rsidRPr="00830C2A">
              <w:rPr>
                <w:szCs w:val="20"/>
                <w:rtl/>
              </w:rPr>
              <w:t>172</w:t>
            </w:r>
            <w:r w:rsidRPr="00CC1E05">
              <w:rPr>
                <w:szCs w:val="28"/>
                <w:rtl/>
              </w:rPr>
              <w:t xml:space="preserve"> </w:t>
            </w:r>
            <w:r w:rsidRPr="00830C2A">
              <w:rPr>
                <w:szCs w:val="20"/>
                <w:rtl/>
              </w:rPr>
              <w:t>10</w:t>
            </w:r>
          </w:p>
        </w:tc>
        <w:tc>
          <w:tcPr>
            <w:tcW w:w="576" w:type="pct"/>
            <w:tcBorders>
              <w:top w:val="nil"/>
            </w:tcBorders>
            <w:shd w:val="clear" w:color="auto" w:fill="auto"/>
            <w:vAlign w:val="bottom"/>
            <w:hideMark/>
          </w:tcPr>
          <w:p w14:paraId="02657313" w14:textId="77777777" w:rsidR="002D7598" w:rsidRPr="00CC1E05" w:rsidRDefault="002D7598" w:rsidP="00CC1E05">
            <w:pPr>
              <w:spacing w:before="40" w:after="40" w:line="300" w:lineRule="exact"/>
              <w:rPr>
                <w:szCs w:val="28"/>
              </w:rPr>
            </w:pPr>
            <w:r w:rsidRPr="00830C2A">
              <w:rPr>
                <w:szCs w:val="20"/>
                <w:rtl/>
              </w:rPr>
              <w:t>533</w:t>
            </w:r>
            <w:r w:rsidRPr="00CC1E05">
              <w:rPr>
                <w:szCs w:val="28"/>
                <w:rtl/>
              </w:rPr>
              <w:t xml:space="preserve"> </w:t>
            </w:r>
            <w:r w:rsidRPr="00830C2A">
              <w:rPr>
                <w:szCs w:val="20"/>
                <w:rtl/>
              </w:rPr>
              <w:t>6</w:t>
            </w:r>
          </w:p>
        </w:tc>
        <w:tc>
          <w:tcPr>
            <w:tcW w:w="576" w:type="pct"/>
            <w:tcBorders>
              <w:top w:val="nil"/>
            </w:tcBorders>
            <w:shd w:val="clear" w:color="auto" w:fill="auto"/>
            <w:vAlign w:val="bottom"/>
            <w:hideMark/>
          </w:tcPr>
          <w:p w14:paraId="08FC4598" w14:textId="77777777" w:rsidR="002D7598" w:rsidRPr="00CC1E05" w:rsidRDefault="002D7598" w:rsidP="00CC1E05">
            <w:pPr>
              <w:spacing w:before="40" w:after="40" w:line="300" w:lineRule="exact"/>
              <w:rPr>
                <w:szCs w:val="28"/>
              </w:rPr>
            </w:pPr>
            <w:r w:rsidRPr="00830C2A">
              <w:rPr>
                <w:szCs w:val="20"/>
                <w:rtl/>
              </w:rPr>
              <w:t>573</w:t>
            </w:r>
            <w:r w:rsidRPr="00CC1E05">
              <w:rPr>
                <w:szCs w:val="28"/>
                <w:rtl/>
              </w:rPr>
              <w:t xml:space="preserve"> </w:t>
            </w:r>
            <w:r w:rsidRPr="00830C2A">
              <w:rPr>
                <w:szCs w:val="20"/>
                <w:rtl/>
              </w:rPr>
              <w:t>5</w:t>
            </w:r>
          </w:p>
        </w:tc>
        <w:tc>
          <w:tcPr>
            <w:tcW w:w="577" w:type="pct"/>
            <w:tcBorders>
              <w:top w:val="nil"/>
            </w:tcBorders>
            <w:shd w:val="clear" w:color="auto" w:fill="auto"/>
            <w:vAlign w:val="bottom"/>
            <w:hideMark/>
          </w:tcPr>
          <w:p w14:paraId="510699B5" w14:textId="77777777" w:rsidR="002D7598" w:rsidRPr="00CC1E05" w:rsidRDefault="002D7598" w:rsidP="00CC1E05">
            <w:pPr>
              <w:spacing w:before="40" w:after="40" w:line="300" w:lineRule="exact"/>
              <w:rPr>
                <w:szCs w:val="28"/>
              </w:rPr>
            </w:pPr>
            <w:r w:rsidRPr="00830C2A">
              <w:rPr>
                <w:szCs w:val="20"/>
                <w:rtl/>
              </w:rPr>
              <w:t>361</w:t>
            </w:r>
            <w:r w:rsidRPr="00CC1E05">
              <w:rPr>
                <w:szCs w:val="28"/>
                <w:rtl/>
              </w:rPr>
              <w:t xml:space="preserve"> </w:t>
            </w:r>
            <w:r w:rsidRPr="00830C2A">
              <w:rPr>
                <w:szCs w:val="20"/>
                <w:rtl/>
              </w:rPr>
              <w:t>5</w:t>
            </w:r>
          </w:p>
        </w:tc>
      </w:tr>
      <w:tr w:rsidR="00CE61D7" w:rsidRPr="00CC1E05" w14:paraId="44167736" w14:textId="77777777" w:rsidTr="00CE61D7">
        <w:trPr>
          <w:cantSplit/>
        </w:trPr>
        <w:tc>
          <w:tcPr>
            <w:tcW w:w="667" w:type="pct"/>
            <w:vMerge/>
            <w:shd w:val="clear" w:color="auto" w:fill="auto"/>
            <w:hideMark/>
          </w:tcPr>
          <w:p w14:paraId="0DCA1B79" w14:textId="77777777" w:rsidR="002D7598" w:rsidRPr="00CC1E05" w:rsidRDefault="002D7598" w:rsidP="00CC1E05">
            <w:pPr>
              <w:spacing w:before="40" w:after="40" w:line="300" w:lineRule="exact"/>
              <w:rPr>
                <w:szCs w:val="28"/>
              </w:rPr>
            </w:pPr>
          </w:p>
        </w:tc>
        <w:tc>
          <w:tcPr>
            <w:tcW w:w="562" w:type="pct"/>
            <w:vMerge/>
            <w:shd w:val="clear" w:color="auto" w:fill="auto"/>
            <w:vAlign w:val="bottom"/>
            <w:hideMark/>
          </w:tcPr>
          <w:p w14:paraId="1D8CB73E" w14:textId="77777777" w:rsidR="002D7598" w:rsidRPr="00CC1E05" w:rsidRDefault="002D7598" w:rsidP="00CC1E05">
            <w:pPr>
              <w:spacing w:before="40" w:after="40" w:line="300" w:lineRule="exact"/>
              <w:rPr>
                <w:szCs w:val="28"/>
              </w:rPr>
            </w:pPr>
          </w:p>
        </w:tc>
        <w:tc>
          <w:tcPr>
            <w:tcW w:w="890" w:type="pct"/>
            <w:shd w:val="clear" w:color="auto" w:fill="auto"/>
            <w:vAlign w:val="bottom"/>
            <w:hideMark/>
          </w:tcPr>
          <w:p w14:paraId="3A5E8789" w14:textId="77777777" w:rsidR="002D7598" w:rsidRPr="00CC1E05" w:rsidRDefault="002D7598" w:rsidP="00CC1E05">
            <w:pPr>
              <w:spacing w:before="40" w:after="40" w:line="300" w:lineRule="exact"/>
              <w:rPr>
                <w:szCs w:val="28"/>
              </w:rPr>
            </w:pPr>
            <w:r w:rsidRPr="00CC1E05">
              <w:rPr>
                <w:szCs w:val="28"/>
                <w:rtl/>
              </w:rPr>
              <w:t>القضايا المدنية</w:t>
            </w:r>
          </w:p>
        </w:tc>
        <w:tc>
          <w:tcPr>
            <w:tcW w:w="576" w:type="pct"/>
            <w:shd w:val="clear" w:color="auto" w:fill="auto"/>
            <w:vAlign w:val="bottom"/>
            <w:hideMark/>
          </w:tcPr>
          <w:p w14:paraId="57826D95" w14:textId="77777777" w:rsidR="002D7598" w:rsidRPr="00CC1E05" w:rsidRDefault="002D7598" w:rsidP="00CC1E05">
            <w:pPr>
              <w:spacing w:before="40" w:after="40" w:line="300" w:lineRule="exact"/>
              <w:rPr>
                <w:szCs w:val="28"/>
              </w:rPr>
            </w:pPr>
            <w:r w:rsidRPr="00830C2A">
              <w:rPr>
                <w:szCs w:val="20"/>
                <w:rtl/>
              </w:rPr>
              <w:t>687</w:t>
            </w:r>
            <w:r w:rsidRPr="00CC1E05">
              <w:rPr>
                <w:szCs w:val="28"/>
                <w:rtl/>
              </w:rPr>
              <w:t xml:space="preserve"> </w:t>
            </w:r>
            <w:r w:rsidRPr="00830C2A">
              <w:rPr>
                <w:szCs w:val="20"/>
                <w:rtl/>
              </w:rPr>
              <w:t>14</w:t>
            </w:r>
          </w:p>
        </w:tc>
        <w:tc>
          <w:tcPr>
            <w:tcW w:w="575" w:type="pct"/>
            <w:shd w:val="clear" w:color="auto" w:fill="auto"/>
            <w:vAlign w:val="bottom"/>
            <w:hideMark/>
          </w:tcPr>
          <w:p w14:paraId="41B2CCAA" w14:textId="77777777" w:rsidR="002D7598" w:rsidRPr="00CC1E05" w:rsidRDefault="002D7598" w:rsidP="00CC1E05">
            <w:pPr>
              <w:spacing w:before="40" w:after="40" w:line="300" w:lineRule="exact"/>
              <w:rPr>
                <w:szCs w:val="28"/>
              </w:rPr>
            </w:pPr>
            <w:r w:rsidRPr="00830C2A">
              <w:rPr>
                <w:szCs w:val="20"/>
                <w:rtl/>
              </w:rPr>
              <w:t>992</w:t>
            </w:r>
            <w:r w:rsidRPr="00CC1E05">
              <w:rPr>
                <w:szCs w:val="28"/>
                <w:rtl/>
              </w:rPr>
              <w:t xml:space="preserve"> </w:t>
            </w:r>
            <w:r w:rsidRPr="00830C2A">
              <w:rPr>
                <w:szCs w:val="20"/>
                <w:rtl/>
              </w:rPr>
              <w:t>14</w:t>
            </w:r>
          </w:p>
        </w:tc>
        <w:tc>
          <w:tcPr>
            <w:tcW w:w="576" w:type="pct"/>
            <w:shd w:val="clear" w:color="auto" w:fill="auto"/>
            <w:vAlign w:val="bottom"/>
            <w:hideMark/>
          </w:tcPr>
          <w:p w14:paraId="03625FF1" w14:textId="77777777" w:rsidR="002D7598" w:rsidRPr="00CC1E05" w:rsidRDefault="002D7598" w:rsidP="00CC1E05">
            <w:pPr>
              <w:spacing w:before="40" w:after="40" w:line="300" w:lineRule="exact"/>
              <w:rPr>
                <w:szCs w:val="28"/>
              </w:rPr>
            </w:pPr>
            <w:r w:rsidRPr="00830C2A">
              <w:rPr>
                <w:szCs w:val="20"/>
                <w:rtl/>
              </w:rPr>
              <w:t>605</w:t>
            </w:r>
            <w:r w:rsidRPr="00CC1E05">
              <w:rPr>
                <w:szCs w:val="28"/>
                <w:rtl/>
              </w:rPr>
              <w:t xml:space="preserve"> </w:t>
            </w:r>
            <w:r w:rsidRPr="00830C2A">
              <w:rPr>
                <w:szCs w:val="20"/>
                <w:rtl/>
              </w:rPr>
              <w:t>14</w:t>
            </w:r>
          </w:p>
        </w:tc>
        <w:tc>
          <w:tcPr>
            <w:tcW w:w="576" w:type="pct"/>
            <w:shd w:val="clear" w:color="auto" w:fill="auto"/>
            <w:vAlign w:val="bottom"/>
            <w:hideMark/>
          </w:tcPr>
          <w:p w14:paraId="70074D48" w14:textId="77777777" w:rsidR="002D7598" w:rsidRPr="00CC1E05" w:rsidRDefault="002D7598" w:rsidP="00CC1E05">
            <w:pPr>
              <w:spacing w:before="40" w:after="40" w:line="300" w:lineRule="exact"/>
              <w:rPr>
                <w:szCs w:val="28"/>
              </w:rPr>
            </w:pPr>
            <w:r w:rsidRPr="00830C2A">
              <w:rPr>
                <w:szCs w:val="20"/>
                <w:rtl/>
              </w:rPr>
              <w:t>943</w:t>
            </w:r>
            <w:r w:rsidRPr="00CC1E05">
              <w:rPr>
                <w:szCs w:val="28"/>
                <w:rtl/>
              </w:rPr>
              <w:t xml:space="preserve"> </w:t>
            </w:r>
            <w:r w:rsidRPr="00830C2A">
              <w:rPr>
                <w:szCs w:val="20"/>
                <w:rtl/>
              </w:rPr>
              <w:t>13</w:t>
            </w:r>
          </w:p>
        </w:tc>
        <w:tc>
          <w:tcPr>
            <w:tcW w:w="577" w:type="pct"/>
            <w:shd w:val="clear" w:color="auto" w:fill="auto"/>
            <w:vAlign w:val="bottom"/>
            <w:hideMark/>
          </w:tcPr>
          <w:p w14:paraId="632CADDA" w14:textId="77777777" w:rsidR="002D7598" w:rsidRPr="00CC1E05" w:rsidRDefault="002D7598" w:rsidP="00CC1E05">
            <w:pPr>
              <w:spacing w:before="40" w:after="40" w:line="300" w:lineRule="exact"/>
              <w:rPr>
                <w:szCs w:val="28"/>
              </w:rPr>
            </w:pPr>
            <w:r w:rsidRPr="00830C2A">
              <w:rPr>
                <w:szCs w:val="20"/>
                <w:rtl/>
              </w:rPr>
              <w:t>498</w:t>
            </w:r>
            <w:r w:rsidRPr="00CC1E05">
              <w:rPr>
                <w:szCs w:val="28"/>
                <w:rtl/>
              </w:rPr>
              <w:t xml:space="preserve"> </w:t>
            </w:r>
            <w:r w:rsidRPr="00830C2A">
              <w:rPr>
                <w:szCs w:val="20"/>
                <w:rtl/>
              </w:rPr>
              <w:t>12</w:t>
            </w:r>
          </w:p>
        </w:tc>
      </w:tr>
      <w:tr w:rsidR="00CE61D7" w:rsidRPr="00CC1E05" w14:paraId="577EF6CF" w14:textId="77777777" w:rsidTr="00CE61D7">
        <w:trPr>
          <w:cantSplit/>
        </w:trPr>
        <w:tc>
          <w:tcPr>
            <w:tcW w:w="667" w:type="pct"/>
            <w:vMerge/>
            <w:shd w:val="clear" w:color="auto" w:fill="auto"/>
            <w:hideMark/>
          </w:tcPr>
          <w:p w14:paraId="2CE8257D" w14:textId="77777777" w:rsidR="002D7598" w:rsidRPr="00CC1E05" w:rsidRDefault="002D7598" w:rsidP="00CC1E05">
            <w:pPr>
              <w:spacing w:before="40" w:after="40" w:line="300" w:lineRule="exact"/>
              <w:rPr>
                <w:szCs w:val="28"/>
              </w:rPr>
            </w:pPr>
          </w:p>
        </w:tc>
        <w:tc>
          <w:tcPr>
            <w:tcW w:w="562" w:type="pct"/>
            <w:vMerge/>
            <w:shd w:val="clear" w:color="auto" w:fill="auto"/>
            <w:vAlign w:val="bottom"/>
            <w:hideMark/>
          </w:tcPr>
          <w:p w14:paraId="60F30234" w14:textId="77777777" w:rsidR="002D7598" w:rsidRPr="00CC1E05" w:rsidRDefault="002D7598" w:rsidP="00CC1E05">
            <w:pPr>
              <w:spacing w:before="40" w:after="40" w:line="300" w:lineRule="exact"/>
              <w:rPr>
                <w:szCs w:val="28"/>
              </w:rPr>
            </w:pPr>
          </w:p>
        </w:tc>
        <w:tc>
          <w:tcPr>
            <w:tcW w:w="890" w:type="pct"/>
            <w:shd w:val="clear" w:color="auto" w:fill="auto"/>
            <w:vAlign w:val="bottom"/>
            <w:hideMark/>
          </w:tcPr>
          <w:p w14:paraId="65A85DE7" w14:textId="77777777" w:rsidR="002D7598" w:rsidRPr="00CC1E05" w:rsidRDefault="002D7598" w:rsidP="00CC1E05">
            <w:pPr>
              <w:spacing w:before="40" w:after="40" w:line="300" w:lineRule="exact"/>
              <w:rPr>
                <w:szCs w:val="28"/>
              </w:rPr>
            </w:pPr>
            <w:r w:rsidRPr="00CC1E05">
              <w:rPr>
                <w:szCs w:val="28"/>
                <w:rtl/>
              </w:rPr>
              <w:t>قضايا قانون المنازعات الإدارية</w:t>
            </w:r>
          </w:p>
        </w:tc>
        <w:tc>
          <w:tcPr>
            <w:tcW w:w="576" w:type="pct"/>
            <w:shd w:val="clear" w:color="auto" w:fill="auto"/>
            <w:vAlign w:val="bottom"/>
            <w:hideMark/>
          </w:tcPr>
          <w:p w14:paraId="07275F08" w14:textId="77777777" w:rsidR="002D7598" w:rsidRPr="00CC1E05" w:rsidRDefault="002D7598" w:rsidP="00CC1E05">
            <w:pPr>
              <w:spacing w:before="40" w:after="40" w:line="300" w:lineRule="exact"/>
              <w:rPr>
                <w:szCs w:val="28"/>
              </w:rPr>
            </w:pPr>
            <w:r w:rsidRPr="00830C2A">
              <w:rPr>
                <w:szCs w:val="20"/>
                <w:rtl/>
              </w:rPr>
              <w:t>826</w:t>
            </w:r>
            <w:r w:rsidRPr="00CC1E05">
              <w:rPr>
                <w:szCs w:val="28"/>
                <w:rtl/>
              </w:rPr>
              <w:t xml:space="preserve"> </w:t>
            </w:r>
            <w:r w:rsidRPr="00830C2A">
              <w:rPr>
                <w:szCs w:val="20"/>
                <w:rtl/>
              </w:rPr>
              <w:t>4</w:t>
            </w:r>
          </w:p>
        </w:tc>
        <w:tc>
          <w:tcPr>
            <w:tcW w:w="575" w:type="pct"/>
            <w:shd w:val="clear" w:color="auto" w:fill="auto"/>
            <w:vAlign w:val="bottom"/>
            <w:hideMark/>
          </w:tcPr>
          <w:p w14:paraId="0C756FE7" w14:textId="77777777" w:rsidR="002D7598" w:rsidRPr="00CC1E05" w:rsidRDefault="002D7598" w:rsidP="00CC1E05">
            <w:pPr>
              <w:spacing w:before="40" w:after="40" w:line="300" w:lineRule="exact"/>
              <w:rPr>
                <w:szCs w:val="28"/>
              </w:rPr>
            </w:pPr>
            <w:r w:rsidRPr="00830C2A">
              <w:rPr>
                <w:szCs w:val="20"/>
                <w:rtl/>
              </w:rPr>
              <w:t>813</w:t>
            </w:r>
            <w:r w:rsidRPr="00CC1E05">
              <w:rPr>
                <w:szCs w:val="28"/>
                <w:rtl/>
              </w:rPr>
              <w:t xml:space="preserve"> </w:t>
            </w:r>
            <w:r w:rsidRPr="00830C2A">
              <w:rPr>
                <w:szCs w:val="20"/>
                <w:rtl/>
              </w:rPr>
              <w:t>4</w:t>
            </w:r>
          </w:p>
        </w:tc>
        <w:tc>
          <w:tcPr>
            <w:tcW w:w="576" w:type="pct"/>
            <w:shd w:val="clear" w:color="auto" w:fill="auto"/>
            <w:vAlign w:val="bottom"/>
            <w:hideMark/>
          </w:tcPr>
          <w:p w14:paraId="1052BB06" w14:textId="77777777" w:rsidR="002D7598" w:rsidRPr="00CC1E05" w:rsidRDefault="002D7598" w:rsidP="00CC1E05">
            <w:pPr>
              <w:spacing w:before="40" w:after="40" w:line="300" w:lineRule="exact"/>
              <w:rPr>
                <w:szCs w:val="28"/>
              </w:rPr>
            </w:pPr>
            <w:r w:rsidRPr="00830C2A">
              <w:rPr>
                <w:szCs w:val="20"/>
                <w:rtl/>
              </w:rPr>
              <w:t>989</w:t>
            </w:r>
            <w:r w:rsidRPr="00CC1E05">
              <w:rPr>
                <w:szCs w:val="28"/>
                <w:rtl/>
              </w:rPr>
              <w:t xml:space="preserve"> </w:t>
            </w:r>
            <w:r w:rsidRPr="00830C2A">
              <w:rPr>
                <w:szCs w:val="20"/>
                <w:rtl/>
              </w:rPr>
              <w:t>3</w:t>
            </w:r>
          </w:p>
        </w:tc>
        <w:tc>
          <w:tcPr>
            <w:tcW w:w="576" w:type="pct"/>
            <w:shd w:val="clear" w:color="auto" w:fill="auto"/>
            <w:vAlign w:val="bottom"/>
            <w:hideMark/>
          </w:tcPr>
          <w:p w14:paraId="50DDA14E" w14:textId="77777777" w:rsidR="002D7598" w:rsidRPr="00CC1E05" w:rsidRDefault="002D7598" w:rsidP="00CC1E05">
            <w:pPr>
              <w:spacing w:before="40" w:after="40" w:line="300" w:lineRule="exact"/>
              <w:rPr>
                <w:szCs w:val="28"/>
              </w:rPr>
            </w:pPr>
            <w:r w:rsidRPr="00830C2A">
              <w:rPr>
                <w:szCs w:val="20"/>
                <w:rtl/>
              </w:rPr>
              <w:t>567</w:t>
            </w:r>
            <w:r w:rsidRPr="00CC1E05">
              <w:rPr>
                <w:szCs w:val="28"/>
                <w:rtl/>
              </w:rPr>
              <w:t xml:space="preserve"> </w:t>
            </w:r>
            <w:r w:rsidRPr="00830C2A">
              <w:rPr>
                <w:szCs w:val="20"/>
                <w:rtl/>
              </w:rPr>
              <w:t>2</w:t>
            </w:r>
          </w:p>
        </w:tc>
        <w:tc>
          <w:tcPr>
            <w:tcW w:w="577" w:type="pct"/>
            <w:shd w:val="clear" w:color="auto" w:fill="auto"/>
            <w:vAlign w:val="bottom"/>
            <w:hideMark/>
          </w:tcPr>
          <w:p w14:paraId="61821C27" w14:textId="77777777" w:rsidR="002D7598" w:rsidRPr="00CC1E05" w:rsidRDefault="002D7598" w:rsidP="00CC1E05">
            <w:pPr>
              <w:spacing w:before="40" w:after="40" w:line="300" w:lineRule="exact"/>
              <w:rPr>
                <w:szCs w:val="28"/>
              </w:rPr>
            </w:pPr>
            <w:r w:rsidRPr="00830C2A">
              <w:rPr>
                <w:szCs w:val="20"/>
                <w:rtl/>
              </w:rPr>
              <w:t>961</w:t>
            </w:r>
            <w:r w:rsidRPr="00CC1E05">
              <w:rPr>
                <w:szCs w:val="28"/>
                <w:rtl/>
              </w:rPr>
              <w:t xml:space="preserve"> </w:t>
            </w:r>
            <w:r w:rsidRPr="00830C2A">
              <w:rPr>
                <w:szCs w:val="20"/>
                <w:rtl/>
              </w:rPr>
              <w:t>1</w:t>
            </w:r>
          </w:p>
        </w:tc>
      </w:tr>
      <w:tr w:rsidR="00CE61D7" w:rsidRPr="00CC1E05" w14:paraId="1850371D" w14:textId="77777777" w:rsidTr="00CE61D7">
        <w:trPr>
          <w:cantSplit/>
        </w:trPr>
        <w:tc>
          <w:tcPr>
            <w:tcW w:w="667" w:type="pct"/>
            <w:vMerge/>
            <w:shd w:val="clear" w:color="auto" w:fill="auto"/>
            <w:hideMark/>
          </w:tcPr>
          <w:p w14:paraId="3CCF3998" w14:textId="77777777" w:rsidR="002D7598" w:rsidRPr="00CC1E05" w:rsidRDefault="002D7598" w:rsidP="00CC1E05">
            <w:pPr>
              <w:spacing w:before="40" w:after="40" w:line="300" w:lineRule="exact"/>
              <w:rPr>
                <w:szCs w:val="28"/>
              </w:rPr>
            </w:pPr>
          </w:p>
        </w:tc>
        <w:tc>
          <w:tcPr>
            <w:tcW w:w="562" w:type="pct"/>
            <w:vMerge w:val="restart"/>
            <w:shd w:val="clear" w:color="auto" w:fill="auto"/>
            <w:vAlign w:val="center"/>
            <w:hideMark/>
          </w:tcPr>
          <w:p w14:paraId="74E14040" w14:textId="77777777" w:rsidR="002D7598" w:rsidRPr="00CC1E05" w:rsidRDefault="002D7598" w:rsidP="00CE61D7">
            <w:pPr>
              <w:spacing w:before="40" w:after="40" w:line="300" w:lineRule="exact"/>
              <w:jc w:val="left"/>
              <w:rPr>
                <w:szCs w:val="28"/>
              </w:rPr>
            </w:pPr>
            <w:r w:rsidRPr="00CC1E05">
              <w:rPr>
                <w:szCs w:val="28"/>
                <w:rtl/>
              </w:rPr>
              <w:t>قيد النقض</w:t>
            </w:r>
          </w:p>
        </w:tc>
        <w:tc>
          <w:tcPr>
            <w:tcW w:w="890" w:type="pct"/>
            <w:shd w:val="clear" w:color="auto" w:fill="auto"/>
            <w:vAlign w:val="bottom"/>
            <w:hideMark/>
          </w:tcPr>
          <w:p w14:paraId="006AD4C2" w14:textId="77777777" w:rsidR="002D7598" w:rsidRPr="00CC1E05" w:rsidRDefault="002D7598" w:rsidP="00CC1E05">
            <w:pPr>
              <w:spacing w:before="40" w:after="40" w:line="300" w:lineRule="exact"/>
              <w:rPr>
                <w:szCs w:val="28"/>
              </w:rPr>
            </w:pPr>
            <w:r w:rsidRPr="00CC1E05">
              <w:rPr>
                <w:szCs w:val="28"/>
                <w:rtl/>
              </w:rPr>
              <w:t>القضايا الجنائية</w:t>
            </w:r>
          </w:p>
        </w:tc>
        <w:tc>
          <w:tcPr>
            <w:tcW w:w="576" w:type="pct"/>
            <w:shd w:val="clear" w:color="auto" w:fill="auto"/>
            <w:vAlign w:val="bottom"/>
            <w:hideMark/>
          </w:tcPr>
          <w:p w14:paraId="1D70D38C" w14:textId="77777777" w:rsidR="002D7598" w:rsidRPr="00CC1E05" w:rsidRDefault="002D7598" w:rsidP="00CC1E05">
            <w:pPr>
              <w:spacing w:before="40" w:after="40" w:line="300" w:lineRule="exact"/>
              <w:rPr>
                <w:szCs w:val="28"/>
              </w:rPr>
            </w:pPr>
            <w:r w:rsidRPr="00830C2A">
              <w:rPr>
                <w:szCs w:val="20"/>
                <w:rtl/>
              </w:rPr>
              <w:t>687</w:t>
            </w:r>
          </w:p>
        </w:tc>
        <w:tc>
          <w:tcPr>
            <w:tcW w:w="575" w:type="pct"/>
            <w:shd w:val="clear" w:color="auto" w:fill="auto"/>
            <w:vAlign w:val="bottom"/>
            <w:hideMark/>
          </w:tcPr>
          <w:p w14:paraId="0C7056C3" w14:textId="77777777" w:rsidR="002D7598" w:rsidRPr="00CC1E05" w:rsidRDefault="002D7598" w:rsidP="00CC1E05">
            <w:pPr>
              <w:spacing w:before="40" w:after="40" w:line="300" w:lineRule="exact"/>
              <w:rPr>
                <w:szCs w:val="28"/>
              </w:rPr>
            </w:pPr>
            <w:r w:rsidRPr="00830C2A">
              <w:rPr>
                <w:szCs w:val="20"/>
                <w:rtl/>
              </w:rPr>
              <w:t>568</w:t>
            </w:r>
          </w:p>
        </w:tc>
        <w:tc>
          <w:tcPr>
            <w:tcW w:w="576" w:type="pct"/>
            <w:shd w:val="clear" w:color="auto" w:fill="auto"/>
            <w:vAlign w:val="bottom"/>
            <w:hideMark/>
          </w:tcPr>
          <w:p w14:paraId="4CBD3EF5" w14:textId="77777777" w:rsidR="002D7598" w:rsidRPr="00CC1E05" w:rsidRDefault="002D7598" w:rsidP="00CC1E05">
            <w:pPr>
              <w:spacing w:before="40" w:after="40" w:line="300" w:lineRule="exact"/>
              <w:rPr>
                <w:szCs w:val="28"/>
              </w:rPr>
            </w:pPr>
            <w:r w:rsidRPr="00830C2A">
              <w:rPr>
                <w:szCs w:val="20"/>
                <w:rtl/>
              </w:rPr>
              <w:t>539</w:t>
            </w:r>
          </w:p>
        </w:tc>
        <w:tc>
          <w:tcPr>
            <w:tcW w:w="576" w:type="pct"/>
            <w:shd w:val="clear" w:color="auto" w:fill="auto"/>
            <w:vAlign w:val="bottom"/>
            <w:hideMark/>
          </w:tcPr>
          <w:p w14:paraId="13252379" w14:textId="77777777" w:rsidR="002D7598" w:rsidRPr="00CC1E05" w:rsidRDefault="002D7598" w:rsidP="00CC1E05">
            <w:pPr>
              <w:spacing w:before="40" w:after="40" w:line="300" w:lineRule="exact"/>
              <w:rPr>
                <w:szCs w:val="28"/>
              </w:rPr>
            </w:pPr>
            <w:r w:rsidRPr="00830C2A">
              <w:rPr>
                <w:szCs w:val="20"/>
                <w:rtl/>
              </w:rPr>
              <w:t>537</w:t>
            </w:r>
          </w:p>
        </w:tc>
        <w:tc>
          <w:tcPr>
            <w:tcW w:w="577" w:type="pct"/>
            <w:shd w:val="clear" w:color="auto" w:fill="auto"/>
            <w:vAlign w:val="bottom"/>
            <w:hideMark/>
          </w:tcPr>
          <w:p w14:paraId="12CE8851" w14:textId="77777777" w:rsidR="002D7598" w:rsidRPr="00CC1E05" w:rsidRDefault="002D7598" w:rsidP="00CC1E05">
            <w:pPr>
              <w:spacing w:before="40" w:after="40" w:line="300" w:lineRule="exact"/>
              <w:rPr>
                <w:szCs w:val="28"/>
              </w:rPr>
            </w:pPr>
            <w:r w:rsidRPr="00830C2A">
              <w:rPr>
                <w:szCs w:val="20"/>
                <w:rtl/>
              </w:rPr>
              <w:t>451</w:t>
            </w:r>
          </w:p>
        </w:tc>
      </w:tr>
      <w:tr w:rsidR="00CE61D7" w:rsidRPr="00CC1E05" w14:paraId="71883064" w14:textId="77777777" w:rsidTr="00CE61D7">
        <w:trPr>
          <w:cantSplit/>
        </w:trPr>
        <w:tc>
          <w:tcPr>
            <w:tcW w:w="667" w:type="pct"/>
            <w:vMerge/>
            <w:shd w:val="clear" w:color="auto" w:fill="auto"/>
            <w:hideMark/>
          </w:tcPr>
          <w:p w14:paraId="585F030A" w14:textId="77777777" w:rsidR="002D7598" w:rsidRPr="00CC1E05" w:rsidRDefault="002D7598" w:rsidP="00CC1E05">
            <w:pPr>
              <w:spacing w:before="40" w:after="40" w:line="300" w:lineRule="exact"/>
              <w:rPr>
                <w:szCs w:val="28"/>
              </w:rPr>
            </w:pPr>
          </w:p>
        </w:tc>
        <w:tc>
          <w:tcPr>
            <w:tcW w:w="562" w:type="pct"/>
            <w:vMerge/>
            <w:shd w:val="clear" w:color="auto" w:fill="auto"/>
            <w:vAlign w:val="bottom"/>
            <w:hideMark/>
          </w:tcPr>
          <w:p w14:paraId="5004769E" w14:textId="77777777" w:rsidR="002D7598" w:rsidRPr="00CC1E05" w:rsidRDefault="002D7598" w:rsidP="00CC1E05">
            <w:pPr>
              <w:spacing w:before="40" w:after="40" w:line="300" w:lineRule="exact"/>
              <w:rPr>
                <w:szCs w:val="28"/>
              </w:rPr>
            </w:pPr>
          </w:p>
        </w:tc>
        <w:tc>
          <w:tcPr>
            <w:tcW w:w="890" w:type="pct"/>
            <w:shd w:val="clear" w:color="auto" w:fill="auto"/>
            <w:vAlign w:val="bottom"/>
            <w:hideMark/>
          </w:tcPr>
          <w:p w14:paraId="56475906" w14:textId="77777777" w:rsidR="002D7598" w:rsidRPr="00CC1E05" w:rsidRDefault="002D7598" w:rsidP="00CC1E05">
            <w:pPr>
              <w:spacing w:before="40" w:after="40" w:line="300" w:lineRule="exact"/>
              <w:rPr>
                <w:szCs w:val="28"/>
              </w:rPr>
            </w:pPr>
            <w:r w:rsidRPr="00CC1E05">
              <w:rPr>
                <w:szCs w:val="28"/>
                <w:rtl/>
              </w:rPr>
              <w:t>القضايا المدنية</w:t>
            </w:r>
          </w:p>
        </w:tc>
        <w:tc>
          <w:tcPr>
            <w:tcW w:w="576" w:type="pct"/>
            <w:shd w:val="clear" w:color="auto" w:fill="auto"/>
            <w:vAlign w:val="bottom"/>
            <w:hideMark/>
          </w:tcPr>
          <w:p w14:paraId="0A2F1BEA" w14:textId="77777777" w:rsidR="002D7598" w:rsidRPr="00CC1E05" w:rsidRDefault="002D7598" w:rsidP="00CC1E05">
            <w:pPr>
              <w:spacing w:before="40" w:after="40" w:line="300" w:lineRule="exact"/>
              <w:rPr>
                <w:szCs w:val="28"/>
              </w:rPr>
            </w:pPr>
            <w:r w:rsidRPr="00830C2A">
              <w:rPr>
                <w:szCs w:val="20"/>
                <w:rtl/>
              </w:rPr>
              <w:t>719</w:t>
            </w:r>
          </w:p>
        </w:tc>
        <w:tc>
          <w:tcPr>
            <w:tcW w:w="575" w:type="pct"/>
            <w:shd w:val="clear" w:color="auto" w:fill="auto"/>
            <w:vAlign w:val="bottom"/>
            <w:hideMark/>
          </w:tcPr>
          <w:p w14:paraId="4C4EA697" w14:textId="77777777" w:rsidR="002D7598" w:rsidRPr="00CC1E05" w:rsidRDefault="002D7598" w:rsidP="00CC1E05">
            <w:pPr>
              <w:spacing w:before="40" w:after="40" w:line="300" w:lineRule="exact"/>
              <w:rPr>
                <w:szCs w:val="28"/>
              </w:rPr>
            </w:pPr>
            <w:r w:rsidRPr="00830C2A">
              <w:rPr>
                <w:szCs w:val="20"/>
                <w:rtl/>
              </w:rPr>
              <w:t>574</w:t>
            </w:r>
          </w:p>
        </w:tc>
        <w:tc>
          <w:tcPr>
            <w:tcW w:w="576" w:type="pct"/>
            <w:shd w:val="clear" w:color="auto" w:fill="auto"/>
            <w:vAlign w:val="bottom"/>
            <w:hideMark/>
          </w:tcPr>
          <w:p w14:paraId="0059CCBF" w14:textId="77777777" w:rsidR="002D7598" w:rsidRPr="00CC1E05" w:rsidRDefault="002D7598" w:rsidP="00CC1E05">
            <w:pPr>
              <w:spacing w:before="40" w:after="40" w:line="300" w:lineRule="exact"/>
              <w:rPr>
                <w:szCs w:val="28"/>
              </w:rPr>
            </w:pPr>
            <w:r w:rsidRPr="00830C2A">
              <w:rPr>
                <w:szCs w:val="20"/>
                <w:rtl/>
              </w:rPr>
              <w:t>576</w:t>
            </w:r>
          </w:p>
        </w:tc>
        <w:tc>
          <w:tcPr>
            <w:tcW w:w="576" w:type="pct"/>
            <w:shd w:val="clear" w:color="auto" w:fill="auto"/>
            <w:vAlign w:val="bottom"/>
            <w:hideMark/>
          </w:tcPr>
          <w:p w14:paraId="10105F5B" w14:textId="77777777" w:rsidR="002D7598" w:rsidRPr="00CC1E05" w:rsidRDefault="002D7598" w:rsidP="00CC1E05">
            <w:pPr>
              <w:spacing w:before="40" w:after="40" w:line="300" w:lineRule="exact"/>
              <w:rPr>
                <w:szCs w:val="28"/>
              </w:rPr>
            </w:pPr>
            <w:r w:rsidRPr="00830C2A">
              <w:rPr>
                <w:szCs w:val="20"/>
                <w:rtl/>
              </w:rPr>
              <w:t>502</w:t>
            </w:r>
          </w:p>
        </w:tc>
        <w:tc>
          <w:tcPr>
            <w:tcW w:w="577" w:type="pct"/>
            <w:shd w:val="clear" w:color="auto" w:fill="auto"/>
            <w:vAlign w:val="bottom"/>
            <w:hideMark/>
          </w:tcPr>
          <w:p w14:paraId="5F26E0BA" w14:textId="77777777" w:rsidR="002D7598" w:rsidRPr="00CC1E05" w:rsidRDefault="002D7598" w:rsidP="00CC1E05">
            <w:pPr>
              <w:spacing w:before="40" w:after="40" w:line="300" w:lineRule="exact"/>
              <w:rPr>
                <w:szCs w:val="28"/>
              </w:rPr>
            </w:pPr>
            <w:r w:rsidRPr="00830C2A">
              <w:rPr>
                <w:szCs w:val="20"/>
                <w:rtl/>
              </w:rPr>
              <w:t>451</w:t>
            </w:r>
          </w:p>
        </w:tc>
      </w:tr>
      <w:tr w:rsidR="00CE61D7" w:rsidRPr="00CC1E05" w14:paraId="67C1EB25" w14:textId="77777777" w:rsidTr="00CE61D7">
        <w:trPr>
          <w:cantSplit/>
        </w:trPr>
        <w:tc>
          <w:tcPr>
            <w:tcW w:w="667" w:type="pct"/>
            <w:vMerge/>
            <w:shd w:val="clear" w:color="auto" w:fill="auto"/>
            <w:hideMark/>
          </w:tcPr>
          <w:p w14:paraId="10B5632B" w14:textId="77777777" w:rsidR="002D7598" w:rsidRPr="00CC1E05" w:rsidRDefault="002D7598" w:rsidP="00CC1E05">
            <w:pPr>
              <w:spacing w:before="40" w:after="40" w:line="300" w:lineRule="exact"/>
              <w:rPr>
                <w:szCs w:val="28"/>
              </w:rPr>
            </w:pPr>
          </w:p>
        </w:tc>
        <w:tc>
          <w:tcPr>
            <w:tcW w:w="562" w:type="pct"/>
            <w:vMerge/>
            <w:shd w:val="clear" w:color="auto" w:fill="auto"/>
            <w:vAlign w:val="bottom"/>
            <w:hideMark/>
          </w:tcPr>
          <w:p w14:paraId="19AA1F65" w14:textId="77777777" w:rsidR="002D7598" w:rsidRPr="00CC1E05" w:rsidRDefault="002D7598" w:rsidP="00CC1E05">
            <w:pPr>
              <w:spacing w:before="40" w:after="40" w:line="300" w:lineRule="exact"/>
              <w:rPr>
                <w:szCs w:val="28"/>
              </w:rPr>
            </w:pPr>
          </w:p>
        </w:tc>
        <w:tc>
          <w:tcPr>
            <w:tcW w:w="890" w:type="pct"/>
            <w:shd w:val="clear" w:color="auto" w:fill="auto"/>
            <w:vAlign w:val="bottom"/>
            <w:hideMark/>
          </w:tcPr>
          <w:p w14:paraId="2E833711" w14:textId="77777777" w:rsidR="002D7598" w:rsidRPr="00CC1E05" w:rsidRDefault="002D7598" w:rsidP="00CC1E05">
            <w:pPr>
              <w:spacing w:before="40" w:after="40" w:line="300" w:lineRule="exact"/>
              <w:rPr>
                <w:szCs w:val="28"/>
              </w:rPr>
            </w:pPr>
            <w:r w:rsidRPr="00CC1E05">
              <w:rPr>
                <w:szCs w:val="28"/>
                <w:rtl/>
              </w:rPr>
              <w:t>قضايا قانون المنازعات الإدارية</w:t>
            </w:r>
          </w:p>
        </w:tc>
        <w:tc>
          <w:tcPr>
            <w:tcW w:w="576" w:type="pct"/>
            <w:shd w:val="clear" w:color="auto" w:fill="auto"/>
            <w:vAlign w:val="bottom"/>
            <w:hideMark/>
          </w:tcPr>
          <w:p w14:paraId="7AE444B0" w14:textId="77777777" w:rsidR="002D7598" w:rsidRPr="00CC1E05" w:rsidRDefault="002D7598" w:rsidP="00CC1E05">
            <w:pPr>
              <w:spacing w:before="40" w:after="40" w:line="300" w:lineRule="exact"/>
              <w:rPr>
                <w:szCs w:val="28"/>
              </w:rPr>
            </w:pPr>
            <w:r w:rsidRPr="00830C2A">
              <w:rPr>
                <w:szCs w:val="20"/>
                <w:rtl/>
              </w:rPr>
              <w:t>90</w:t>
            </w:r>
          </w:p>
        </w:tc>
        <w:tc>
          <w:tcPr>
            <w:tcW w:w="575" w:type="pct"/>
            <w:shd w:val="clear" w:color="auto" w:fill="auto"/>
            <w:vAlign w:val="bottom"/>
            <w:hideMark/>
          </w:tcPr>
          <w:p w14:paraId="222C1903" w14:textId="77777777" w:rsidR="002D7598" w:rsidRPr="00CC1E05" w:rsidRDefault="002D7598" w:rsidP="00CC1E05">
            <w:pPr>
              <w:spacing w:before="40" w:after="40" w:line="300" w:lineRule="exact"/>
              <w:rPr>
                <w:szCs w:val="28"/>
              </w:rPr>
            </w:pPr>
            <w:r w:rsidRPr="00830C2A">
              <w:rPr>
                <w:szCs w:val="20"/>
                <w:rtl/>
              </w:rPr>
              <w:t>95</w:t>
            </w:r>
          </w:p>
        </w:tc>
        <w:tc>
          <w:tcPr>
            <w:tcW w:w="576" w:type="pct"/>
            <w:shd w:val="clear" w:color="auto" w:fill="auto"/>
            <w:vAlign w:val="bottom"/>
            <w:hideMark/>
          </w:tcPr>
          <w:p w14:paraId="10C85259" w14:textId="77777777" w:rsidR="002D7598" w:rsidRPr="00CC1E05" w:rsidRDefault="002D7598" w:rsidP="00CC1E05">
            <w:pPr>
              <w:spacing w:before="40" w:after="40" w:line="300" w:lineRule="exact"/>
              <w:rPr>
                <w:szCs w:val="28"/>
              </w:rPr>
            </w:pPr>
            <w:r w:rsidRPr="00830C2A">
              <w:rPr>
                <w:szCs w:val="20"/>
                <w:rtl/>
              </w:rPr>
              <w:t>88</w:t>
            </w:r>
          </w:p>
        </w:tc>
        <w:tc>
          <w:tcPr>
            <w:tcW w:w="576" w:type="pct"/>
            <w:shd w:val="clear" w:color="auto" w:fill="auto"/>
            <w:vAlign w:val="bottom"/>
            <w:hideMark/>
          </w:tcPr>
          <w:p w14:paraId="700BD408" w14:textId="77777777" w:rsidR="002D7598" w:rsidRPr="00CC1E05" w:rsidRDefault="002D7598" w:rsidP="00CC1E05">
            <w:pPr>
              <w:spacing w:before="40" w:after="40" w:line="300" w:lineRule="exact"/>
              <w:rPr>
                <w:szCs w:val="28"/>
              </w:rPr>
            </w:pPr>
            <w:r w:rsidRPr="00830C2A">
              <w:rPr>
                <w:szCs w:val="20"/>
                <w:rtl/>
              </w:rPr>
              <w:t>69</w:t>
            </w:r>
          </w:p>
        </w:tc>
        <w:tc>
          <w:tcPr>
            <w:tcW w:w="577" w:type="pct"/>
            <w:shd w:val="clear" w:color="auto" w:fill="auto"/>
            <w:vAlign w:val="bottom"/>
            <w:hideMark/>
          </w:tcPr>
          <w:p w14:paraId="10D21D7C" w14:textId="77777777" w:rsidR="002D7598" w:rsidRPr="00CC1E05" w:rsidRDefault="002D7598" w:rsidP="00CC1E05">
            <w:pPr>
              <w:spacing w:before="40" w:after="40" w:line="300" w:lineRule="exact"/>
              <w:rPr>
                <w:szCs w:val="28"/>
              </w:rPr>
            </w:pPr>
            <w:r w:rsidRPr="00830C2A">
              <w:rPr>
                <w:szCs w:val="20"/>
                <w:rtl/>
              </w:rPr>
              <w:t>57</w:t>
            </w:r>
          </w:p>
        </w:tc>
      </w:tr>
    </w:tbl>
    <w:p w14:paraId="1566E720" w14:textId="45301706" w:rsidR="002D7598" w:rsidRPr="002C0940" w:rsidRDefault="002D7598" w:rsidP="002C0940">
      <w:pPr>
        <w:pStyle w:val="SingleTxtGA"/>
        <w:spacing w:before="120"/>
        <w:rPr>
          <w:sz w:val="28"/>
        </w:rPr>
      </w:pPr>
      <w:r w:rsidRPr="00830C2A">
        <w:rPr>
          <w:sz w:val="28"/>
          <w:szCs w:val="20"/>
          <w:rtl/>
        </w:rPr>
        <w:t>60</w:t>
      </w:r>
      <w:r w:rsidRPr="002C0940">
        <w:rPr>
          <w:sz w:val="28"/>
          <w:rtl/>
        </w:rPr>
        <w:t>-</w:t>
      </w:r>
      <w:r w:rsidRPr="002C0940">
        <w:rPr>
          <w:sz w:val="28"/>
          <w:rtl/>
        </w:rPr>
        <w:tab/>
        <w:t>عدد الجرائم الجنائية (</w:t>
      </w:r>
      <w:r w:rsidRPr="00830C2A">
        <w:rPr>
          <w:sz w:val="28"/>
          <w:szCs w:val="20"/>
          <w:rtl/>
        </w:rPr>
        <w:t>2014</w:t>
      </w:r>
      <w:r w:rsidRPr="002C0940">
        <w:rPr>
          <w:sz w:val="28"/>
          <w:rtl/>
        </w:rPr>
        <w:t>-</w:t>
      </w:r>
      <w:r w:rsidRPr="00830C2A">
        <w:rPr>
          <w:sz w:val="28"/>
          <w:szCs w:val="20"/>
          <w:rtl/>
        </w:rPr>
        <w:t>2018</w:t>
      </w:r>
      <w:r w:rsidRPr="002C0940">
        <w:rPr>
          <w:sz w:val="28"/>
          <w:rtl/>
        </w:rPr>
        <w:t>)</w:t>
      </w:r>
      <w:r w:rsidRPr="002C0940">
        <w:rPr>
          <w:sz w:val="28"/>
          <w:rtl/>
          <w:lang w:val="en-GB"/>
        </w:rPr>
        <w:t>:</w:t>
      </w:r>
      <w:r w:rsidR="0040248B" w:rsidRPr="002C0940">
        <w:rPr>
          <w:sz w:val="28"/>
          <w:vertAlign w:val="superscript"/>
          <w:rtl/>
        </w:rPr>
        <w:t>(</w:t>
      </w:r>
      <w:r w:rsidR="0040248B" w:rsidRPr="00830C2A">
        <w:rPr>
          <w:rFonts w:cs="Times New Roman"/>
          <w:position w:val="4"/>
          <w:vertAlign w:val="superscript"/>
        </w:rPr>
        <w:footnoteReference w:id="3"/>
      </w:r>
      <w:r w:rsidR="0040248B" w:rsidRPr="002C0940">
        <w:rPr>
          <w:sz w:val="28"/>
          <w:vertAlign w:val="superscript"/>
          <w:rtl/>
        </w:rPr>
        <w:t>)</w:t>
      </w:r>
    </w:p>
    <w:tbl>
      <w:tblPr>
        <w:bidiVisual/>
        <w:tblW w:w="7469" w:type="dxa"/>
        <w:tblInd w:w="1087" w:type="dxa"/>
        <w:tblBorders>
          <w:top w:val="single" w:sz="4" w:space="0" w:color="auto"/>
          <w:bottom w:val="single" w:sz="12" w:space="0" w:color="auto"/>
        </w:tblBorders>
        <w:tblLayout w:type="fixed"/>
        <w:tblLook w:val="04A0" w:firstRow="1" w:lastRow="0" w:firstColumn="1" w:lastColumn="0" w:noHBand="0" w:noVBand="1"/>
      </w:tblPr>
      <w:tblGrid>
        <w:gridCol w:w="47"/>
        <w:gridCol w:w="1776"/>
        <w:gridCol w:w="714"/>
        <w:gridCol w:w="46"/>
        <w:gridCol w:w="2057"/>
        <w:gridCol w:w="46"/>
        <w:gridCol w:w="1471"/>
        <w:gridCol w:w="46"/>
        <w:gridCol w:w="1220"/>
        <w:gridCol w:w="46"/>
      </w:tblGrid>
      <w:tr w:rsidR="002D7598" w:rsidRPr="00CC1E05" w14:paraId="58541328" w14:textId="77777777" w:rsidTr="00CE61D7">
        <w:trPr>
          <w:gridBefore w:val="1"/>
          <w:wBefore w:w="31" w:type="pct"/>
          <w:cantSplit/>
          <w:trHeight w:val="355"/>
          <w:tblHeader/>
        </w:trPr>
        <w:tc>
          <w:tcPr>
            <w:tcW w:w="1697" w:type="pct"/>
            <w:gridSpan w:val="3"/>
            <w:tcBorders>
              <w:top w:val="single" w:sz="4" w:space="0" w:color="auto"/>
              <w:bottom w:val="single" w:sz="12" w:space="0" w:color="auto"/>
            </w:tcBorders>
            <w:shd w:val="clear" w:color="auto" w:fill="auto"/>
            <w:vAlign w:val="bottom"/>
            <w:hideMark/>
          </w:tcPr>
          <w:p w14:paraId="27BD73B2" w14:textId="77777777" w:rsidR="002D7598" w:rsidRPr="00CC1E05" w:rsidRDefault="002D7598" w:rsidP="00CC1E05">
            <w:pPr>
              <w:spacing w:before="40" w:after="40" w:line="300" w:lineRule="exact"/>
              <w:rPr>
                <w:i/>
                <w:iCs/>
                <w:szCs w:val="28"/>
              </w:rPr>
            </w:pPr>
          </w:p>
        </w:tc>
        <w:tc>
          <w:tcPr>
            <w:tcW w:w="1408" w:type="pct"/>
            <w:gridSpan w:val="2"/>
            <w:tcBorders>
              <w:top w:val="single" w:sz="4" w:space="0" w:color="auto"/>
              <w:bottom w:val="single" w:sz="12" w:space="0" w:color="auto"/>
            </w:tcBorders>
            <w:shd w:val="clear" w:color="auto" w:fill="auto"/>
            <w:vAlign w:val="bottom"/>
            <w:hideMark/>
          </w:tcPr>
          <w:p w14:paraId="2A0C2891" w14:textId="77777777" w:rsidR="002D7598" w:rsidRPr="00CC1E05" w:rsidRDefault="002D7598" w:rsidP="00CC1E05">
            <w:pPr>
              <w:spacing w:before="40" w:after="40" w:line="300" w:lineRule="exact"/>
              <w:rPr>
                <w:i/>
                <w:iCs/>
                <w:szCs w:val="28"/>
              </w:rPr>
            </w:pPr>
            <w:r w:rsidRPr="00CC1E05">
              <w:rPr>
                <w:i/>
                <w:iCs/>
                <w:szCs w:val="28"/>
                <w:rtl/>
              </w:rPr>
              <w:t>المناطق الحضرية والريفية</w:t>
            </w:r>
          </w:p>
        </w:tc>
        <w:tc>
          <w:tcPr>
            <w:tcW w:w="1016" w:type="pct"/>
            <w:gridSpan w:val="2"/>
            <w:tcBorders>
              <w:top w:val="single" w:sz="4" w:space="0" w:color="auto"/>
              <w:bottom w:val="single" w:sz="12" w:space="0" w:color="auto"/>
            </w:tcBorders>
            <w:shd w:val="clear" w:color="auto" w:fill="auto"/>
            <w:vAlign w:val="bottom"/>
            <w:hideMark/>
          </w:tcPr>
          <w:p w14:paraId="2F7CFF4B" w14:textId="77777777" w:rsidR="002D7598" w:rsidRPr="00CC1E05" w:rsidRDefault="002D7598" w:rsidP="00CC1E05">
            <w:pPr>
              <w:spacing w:before="40" w:after="40" w:line="300" w:lineRule="exact"/>
              <w:rPr>
                <w:i/>
                <w:iCs/>
                <w:szCs w:val="28"/>
              </w:rPr>
            </w:pPr>
            <w:r w:rsidRPr="00CC1E05">
              <w:rPr>
                <w:i/>
                <w:iCs/>
                <w:szCs w:val="28"/>
                <w:rtl/>
              </w:rPr>
              <w:t>المناطق الحضرية</w:t>
            </w:r>
          </w:p>
        </w:tc>
        <w:tc>
          <w:tcPr>
            <w:tcW w:w="848" w:type="pct"/>
            <w:gridSpan w:val="2"/>
            <w:tcBorders>
              <w:top w:val="single" w:sz="4" w:space="0" w:color="auto"/>
              <w:bottom w:val="single" w:sz="12" w:space="0" w:color="auto"/>
            </w:tcBorders>
            <w:shd w:val="clear" w:color="auto" w:fill="auto"/>
            <w:vAlign w:val="bottom"/>
            <w:hideMark/>
          </w:tcPr>
          <w:p w14:paraId="695AB80F" w14:textId="77777777" w:rsidR="002D7598" w:rsidRPr="00CC1E05" w:rsidRDefault="002D7598" w:rsidP="00CC1E05">
            <w:pPr>
              <w:spacing w:before="40" w:after="40" w:line="300" w:lineRule="exact"/>
              <w:rPr>
                <w:i/>
                <w:iCs/>
                <w:szCs w:val="28"/>
              </w:rPr>
            </w:pPr>
            <w:r w:rsidRPr="00CC1E05">
              <w:rPr>
                <w:i/>
                <w:iCs/>
                <w:szCs w:val="28"/>
                <w:rtl/>
              </w:rPr>
              <w:t>مناطق ريفية</w:t>
            </w:r>
          </w:p>
        </w:tc>
      </w:tr>
      <w:tr w:rsidR="002D7598" w:rsidRPr="00CC1E05" w14:paraId="2426FE70" w14:textId="77777777" w:rsidTr="00CE61D7">
        <w:trPr>
          <w:gridAfter w:val="1"/>
          <w:wAfter w:w="31" w:type="pct"/>
          <w:cantSplit/>
          <w:trHeight w:val="355"/>
        </w:trPr>
        <w:tc>
          <w:tcPr>
            <w:tcW w:w="1219" w:type="pct"/>
            <w:gridSpan w:val="2"/>
            <w:vMerge w:val="restart"/>
            <w:tcBorders>
              <w:top w:val="single" w:sz="12" w:space="0" w:color="auto"/>
            </w:tcBorders>
            <w:shd w:val="clear" w:color="auto" w:fill="auto"/>
            <w:hideMark/>
          </w:tcPr>
          <w:p w14:paraId="2C6FBB1A" w14:textId="77777777" w:rsidR="002D7598" w:rsidRPr="00CC1E05" w:rsidRDefault="002D7598" w:rsidP="00CC1E05">
            <w:pPr>
              <w:spacing w:before="40" w:after="40" w:line="300" w:lineRule="exact"/>
              <w:rPr>
                <w:szCs w:val="28"/>
              </w:rPr>
            </w:pPr>
            <w:r w:rsidRPr="00CC1E05">
              <w:rPr>
                <w:szCs w:val="28"/>
                <w:rtl/>
              </w:rPr>
              <w:t>عدد الجرائم المسجلة | العدد</w:t>
            </w:r>
          </w:p>
        </w:tc>
        <w:tc>
          <w:tcPr>
            <w:tcW w:w="478" w:type="pct"/>
            <w:tcBorders>
              <w:top w:val="single" w:sz="12" w:space="0" w:color="auto"/>
            </w:tcBorders>
            <w:shd w:val="clear" w:color="auto" w:fill="auto"/>
            <w:hideMark/>
          </w:tcPr>
          <w:p w14:paraId="5569988E" w14:textId="77777777" w:rsidR="002D7598" w:rsidRPr="00CC1E05" w:rsidRDefault="002D7598" w:rsidP="00CC1E05">
            <w:pPr>
              <w:spacing w:before="40" w:after="40" w:line="300" w:lineRule="exact"/>
              <w:rPr>
                <w:szCs w:val="28"/>
              </w:rPr>
            </w:pPr>
            <w:r w:rsidRPr="00830C2A">
              <w:rPr>
                <w:szCs w:val="20"/>
                <w:rtl/>
              </w:rPr>
              <w:t>2018</w:t>
            </w:r>
          </w:p>
        </w:tc>
        <w:tc>
          <w:tcPr>
            <w:tcW w:w="1408" w:type="pct"/>
            <w:gridSpan w:val="2"/>
            <w:tcBorders>
              <w:top w:val="single" w:sz="12" w:space="0" w:color="auto"/>
            </w:tcBorders>
            <w:shd w:val="clear" w:color="auto" w:fill="auto"/>
            <w:vAlign w:val="bottom"/>
            <w:hideMark/>
          </w:tcPr>
          <w:p w14:paraId="4F0E5DB2" w14:textId="77777777" w:rsidR="002D7598" w:rsidRPr="00CC1E05" w:rsidRDefault="002D7598" w:rsidP="00CC1E05">
            <w:pPr>
              <w:spacing w:before="40" w:after="40" w:line="300" w:lineRule="exact"/>
              <w:rPr>
                <w:szCs w:val="28"/>
              </w:rPr>
            </w:pPr>
            <w:r w:rsidRPr="00830C2A">
              <w:rPr>
                <w:szCs w:val="20"/>
                <w:rtl/>
              </w:rPr>
              <w:t>830</w:t>
            </w:r>
            <w:r w:rsidRPr="00CC1E05">
              <w:rPr>
                <w:szCs w:val="28"/>
                <w:rtl/>
              </w:rPr>
              <w:t xml:space="preserve"> </w:t>
            </w:r>
            <w:r w:rsidRPr="00830C2A">
              <w:rPr>
                <w:szCs w:val="20"/>
                <w:rtl/>
              </w:rPr>
              <w:t>57</w:t>
            </w:r>
          </w:p>
        </w:tc>
        <w:tc>
          <w:tcPr>
            <w:tcW w:w="1016" w:type="pct"/>
            <w:gridSpan w:val="2"/>
            <w:tcBorders>
              <w:top w:val="single" w:sz="12" w:space="0" w:color="auto"/>
            </w:tcBorders>
            <w:shd w:val="clear" w:color="auto" w:fill="auto"/>
            <w:vAlign w:val="bottom"/>
            <w:hideMark/>
          </w:tcPr>
          <w:p w14:paraId="752D54E5" w14:textId="77777777" w:rsidR="002D7598" w:rsidRPr="00CC1E05" w:rsidRDefault="002D7598" w:rsidP="00CC1E05">
            <w:pPr>
              <w:spacing w:before="40" w:after="40" w:line="300" w:lineRule="exact"/>
              <w:rPr>
                <w:szCs w:val="28"/>
              </w:rPr>
            </w:pPr>
            <w:r w:rsidRPr="00830C2A">
              <w:rPr>
                <w:szCs w:val="20"/>
                <w:rtl/>
              </w:rPr>
              <w:t>473</w:t>
            </w:r>
            <w:r w:rsidRPr="00CC1E05">
              <w:rPr>
                <w:szCs w:val="28"/>
                <w:rtl/>
              </w:rPr>
              <w:t xml:space="preserve"> </w:t>
            </w:r>
            <w:r w:rsidRPr="00830C2A">
              <w:rPr>
                <w:szCs w:val="20"/>
                <w:rtl/>
              </w:rPr>
              <w:t>43</w:t>
            </w:r>
          </w:p>
        </w:tc>
        <w:tc>
          <w:tcPr>
            <w:tcW w:w="848" w:type="pct"/>
            <w:gridSpan w:val="2"/>
            <w:tcBorders>
              <w:top w:val="single" w:sz="12" w:space="0" w:color="auto"/>
            </w:tcBorders>
            <w:shd w:val="clear" w:color="auto" w:fill="auto"/>
            <w:vAlign w:val="bottom"/>
            <w:hideMark/>
          </w:tcPr>
          <w:p w14:paraId="671ED039" w14:textId="77777777" w:rsidR="002D7598" w:rsidRPr="00CC1E05" w:rsidRDefault="002D7598" w:rsidP="00CC1E05">
            <w:pPr>
              <w:spacing w:before="40" w:after="40" w:line="300" w:lineRule="exact"/>
              <w:rPr>
                <w:szCs w:val="28"/>
              </w:rPr>
            </w:pPr>
            <w:r w:rsidRPr="00830C2A">
              <w:rPr>
                <w:szCs w:val="20"/>
                <w:rtl/>
              </w:rPr>
              <w:t>357</w:t>
            </w:r>
            <w:r w:rsidRPr="00CC1E05">
              <w:rPr>
                <w:szCs w:val="28"/>
                <w:rtl/>
              </w:rPr>
              <w:t xml:space="preserve"> </w:t>
            </w:r>
            <w:r w:rsidRPr="00830C2A">
              <w:rPr>
                <w:szCs w:val="20"/>
                <w:rtl/>
              </w:rPr>
              <w:t>14</w:t>
            </w:r>
          </w:p>
        </w:tc>
      </w:tr>
      <w:tr w:rsidR="002D7598" w:rsidRPr="00CC1E05" w14:paraId="6DC1BE4E" w14:textId="77777777" w:rsidTr="00CE61D7">
        <w:trPr>
          <w:gridAfter w:val="1"/>
          <w:wAfter w:w="31" w:type="pct"/>
          <w:cantSplit/>
          <w:trHeight w:val="365"/>
        </w:trPr>
        <w:tc>
          <w:tcPr>
            <w:tcW w:w="1219" w:type="pct"/>
            <w:gridSpan w:val="2"/>
            <w:vMerge/>
            <w:shd w:val="clear" w:color="auto" w:fill="auto"/>
            <w:hideMark/>
          </w:tcPr>
          <w:p w14:paraId="06FBDF77" w14:textId="77777777" w:rsidR="002D7598" w:rsidRPr="00CC1E05" w:rsidRDefault="002D7598" w:rsidP="00CC1E05">
            <w:pPr>
              <w:spacing w:before="40" w:after="40" w:line="300" w:lineRule="exact"/>
              <w:rPr>
                <w:szCs w:val="28"/>
              </w:rPr>
            </w:pPr>
          </w:p>
        </w:tc>
        <w:tc>
          <w:tcPr>
            <w:tcW w:w="478" w:type="pct"/>
            <w:shd w:val="clear" w:color="auto" w:fill="auto"/>
            <w:hideMark/>
          </w:tcPr>
          <w:p w14:paraId="07B8845E" w14:textId="77777777" w:rsidR="002D7598" w:rsidRPr="00CC1E05" w:rsidRDefault="002D7598" w:rsidP="00CC1E05">
            <w:pPr>
              <w:spacing w:before="40" w:after="40" w:line="300" w:lineRule="exact"/>
              <w:rPr>
                <w:szCs w:val="28"/>
              </w:rPr>
            </w:pPr>
            <w:r w:rsidRPr="00830C2A">
              <w:rPr>
                <w:szCs w:val="20"/>
                <w:rtl/>
              </w:rPr>
              <w:t>2017</w:t>
            </w:r>
          </w:p>
        </w:tc>
        <w:tc>
          <w:tcPr>
            <w:tcW w:w="1408" w:type="pct"/>
            <w:gridSpan w:val="2"/>
            <w:shd w:val="clear" w:color="auto" w:fill="auto"/>
            <w:vAlign w:val="bottom"/>
            <w:hideMark/>
          </w:tcPr>
          <w:p w14:paraId="4CBABD19" w14:textId="77777777" w:rsidR="002D7598" w:rsidRPr="00CC1E05" w:rsidRDefault="002D7598" w:rsidP="00CC1E05">
            <w:pPr>
              <w:spacing w:before="40" w:after="40" w:line="300" w:lineRule="exact"/>
              <w:rPr>
                <w:szCs w:val="28"/>
              </w:rPr>
            </w:pPr>
            <w:r w:rsidRPr="00830C2A">
              <w:rPr>
                <w:szCs w:val="20"/>
                <w:rtl/>
              </w:rPr>
              <w:t>846</w:t>
            </w:r>
            <w:r w:rsidRPr="00CC1E05">
              <w:rPr>
                <w:szCs w:val="28"/>
                <w:rtl/>
              </w:rPr>
              <w:t xml:space="preserve"> </w:t>
            </w:r>
            <w:r w:rsidRPr="00830C2A">
              <w:rPr>
                <w:szCs w:val="20"/>
                <w:rtl/>
              </w:rPr>
              <w:t>63</w:t>
            </w:r>
          </w:p>
        </w:tc>
        <w:tc>
          <w:tcPr>
            <w:tcW w:w="1016" w:type="pct"/>
            <w:gridSpan w:val="2"/>
            <w:shd w:val="clear" w:color="auto" w:fill="auto"/>
            <w:vAlign w:val="bottom"/>
            <w:hideMark/>
          </w:tcPr>
          <w:p w14:paraId="32F555B4" w14:textId="77777777" w:rsidR="002D7598" w:rsidRPr="00CC1E05" w:rsidRDefault="002D7598" w:rsidP="00CC1E05">
            <w:pPr>
              <w:spacing w:before="40" w:after="40" w:line="300" w:lineRule="exact"/>
              <w:rPr>
                <w:szCs w:val="28"/>
              </w:rPr>
            </w:pPr>
            <w:r w:rsidRPr="00830C2A">
              <w:rPr>
                <w:szCs w:val="20"/>
                <w:rtl/>
              </w:rPr>
              <w:t>699</w:t>
            </w:r>
            <w:r w:rsidRPr="00CC1E05">
              <w:rPr>
                <w:szCs w:val="28"/>
                <w:rtl/>
              </w:rPr>
              <w:t xml:space="preserve"> </w:t>
            </w:r>
            <w:r w:rsidRPr="00830C2A">
              <w:rPr>
                <w:szCs w:val="20"/>
                <w:rtl/>
              </w:rPr>
              <w:t>47</w:t>
            </w:r>
          </w:p>
        </w:tc>
        <w:tc>
          <w:tcPr>
            <w:tcW w:w="848" w:type="pct"/>
            <w:gridSpan w:val="2"/>
            <w:shd w:val="clear" w:color="auto" w:fill="auto"/>
            <w:vAlign w:val="bottom"/>
            <w:hideMark/>
          </w:tcPr>
          <w:p w14:paraId="08E5AA45" w14:textId="77777777" w:rsidR="002D7598" w:rsidRPr="00CC1E05" w:rsidRDefault="002D7598" w:rsidP="00CC1E05">
            <w:pPr>
              <w:spacing w:before="40" w:after="40" w:line="300" w:lineRule="exact"/>
              <w:rPr>
                <w:szCs w:val="28"/>
              </w:rPr>
            </w:pPr>
            <w:r w:rsidRPr="00830C2A">
              <w:rPr>
                <w:szCs w:val="20"/>
                <w:rtl/>
              </w:rPr>
              <w:t>147</w:t>
            </w:r>
            <w:r w:rsidRPr="00CC1E05">
              <w:rPr>
                <w:szCs w:val="28"/>
                <w:rtl/>
              </w:rPr>
              <w:t xml:space="preserve"> </w:t>
            </w:r>
            <w:r w:rsidRPr="00830C2A">
              <w:rPr>
                <w:szCs w:val="20"/>
                <w:rtl/>
              </w:rPr>
              <w:t>16</w:t>
            </w:r>
          </w:p>
        </w:tc>
      </w:tr>
      <w:tr w:rsidR="002D7598" w:rsidRPr="00CC1E05" w14:paraId="08C1547A" w14:textId="77777777" w:rsidTr="00CE61D7">
        <w:trPr>
          <w:gridAfter w:val="1"/>
          <w:wAfter w:w="31" w:type="pct"/>
          <w:cantSplit/>
          <w:trHeight w:val="355"/>
        </w:trPr>
        <w:tc>
          <w:tcPr>
            <w:tcW w:w="1219" w:type="pct"/>
            <w:gridSpan w:val="2"/>
            <w:vMerge/>
            <w:shd w:val="clear" w:color="auto" w:fill="auto"/>
            <w:hideMark/>
          </w:tcPr>
          <w:p w14:paraId="3CAE9ABE" w14:textId="77777777" w:rsidR="002D7598" w:rsidRPr="00CC1E05" w:rsidRDefault="002D7598" w:rsidP="00CC1E05">
            <w:pPr>
              <w:spacing w:before="40" w:after="40" w:line="300" w:lineRule="exact"/>
              <w:rPr>
                <w:szCs w:val="28"/>
              </w:rPr>
            </w:pPr>
          </w:p>
        </w:tc>
        <w:tc>
          <w:tcPr>
            <w:tcW w:w="478" w:type="pct"/>
            <w:shd w:val="clear" w:color="auto" w:fill="auto"/>
            <w:hideMark/>
          </w:tcPr>
          <w:p w14:paraId="11732DCA" w14:textId="77777777" w:rsidR="002D7598" w:rsidRPr="00CC1E05" w:rsidRDefault="002D7598" w:rsidP="00CC1E05">
            <w:pPr>
              <w:spacing w:before="40" w:after="40" w:line="300" w:lineRule="exact"/>
              <w:rPr>
                <w:szCs w:val="28"/>
              </w:rPr>
            </w:pPr>
            <w:r w:rsidRPr="00830C2A">
              <w:rPr>
                <w:szCs w:val="20"/>
                <w:rtl/>
              </w:rPr>
              <w:t>2016</w:t>
            </w:r>
          </w:p>
        </w:tc>
        <w:tc>
          <w:tcPr>
            <w:tcW w:w="1408" w:type="pct"/>
            <w:gridSpan w:val="2"/>
            <w:shd w:val="clear" w:color="auto" w:fill="auto"/>
            <w:vAlign w:val="bottom"/>
            <w:hideMark/>
          </w:tcPr>
          <w:p w14:paraId="0AB04BCB" w14:textId="77777777" w:rsidR="002D7598" w:rsidRPr="00CC1E05" w:rsidRDefault="002D7598" w:rsidP="00CC1E05">
            <w:pPr>
              <w:spacing w:before="40" w:after="40" w:line="300" w:lineRule="exact"/>
              <w:rPr>
                <w:szCs w:val="28"/>
              </w:rPr>
            </w:pPr>
            <w:r w:rsidRPr="00830C2A">
              <w:rPr>
                <w:szCs w:val="20"/>
                <w:rtl/>
              </w:rPr>
              <w:t>075</w:t>
            </w:r>
            <w:r w:rsidRPr="00CC1E05">
              <w:rPr>
                <w:szCs w:val="28"/>
                <w:rtl/>
              </w:rPr>
              <w:t xml:space="preserve"> </w:t>
            </w:r>
            <w:r w:rsidRPr="00830C2A">
              <w:rPr>
                <w:szCs w:val="20"/>
                <w:rtl/>
              </w:rPr>
              <w:t>59</w:t>
            </w:r>
          </w:p>
        </w:tc>
        <w:tc>
          <w:tcPr>
            <w:tcW w:w="1016" w:type="pct"/>
            <w:gridSpan w:val="2"/>
            <w:shd w:val="clear" w:color="auto" w:fill="auto"/>
            <w:vAlign w:val="bottom"/>
            <w:hideMark/>
          </w:tcPr>
          <w:p w14:paraId="28586112" w14:textId="77777777" w:rsidR="002D7598" w:rsidRPr="00CC1E05" w:rsidRDefault="002D7598" w:rsidP="00CC1E05">
            <w:pPr>
              <w:spacing w:before="40" w:after="40" w:line="300" w:lineRule="exact"/>
              <w:rPr>
                <w:szCs w:val="28"/>
              </w:rPr>
            </w:pPr>
            <w:r w:rsidRPr="00830C2A">
              <w:rPr>
                <w:szCs w:val="20"/>
                <w:rtl/>
              </w:rPr>
              <w:t>834</w:t>
            </w:r>
            <w:r w:rsidRPr="00CC1E05">
              <w:rPr>
                <w:szCs w:val="28"/>
                <w:rtl/>
              </w:rPr>
              <w:t xml:space="preserve"> </w:t>
            </w:r>
            <w:r w:rsidRPr="00830C2A">
              <w:rPr>
                <w:szCs w:val="20"/>
                <w:rtl/>
              </w:rPr>
              <w:t>44</w:t>
            </w:r>
          </w:p>
        </w:tc>
        <w:tc>
          <w:tcPr>
            <w:tcW w:w="848" w:type="pct"/>
            <w:gridSpan w:val="2"/>
            <w:shd w:val="clear" w:color="auto" w:fill="auto"/>
            <w:vAlign w:val="bottom"/>
            <w:hideMark/>
          </w:tcPr>
          <w:p w14:paraId="6190BD76" w14:textId="77777777" w:rsidR="002D7598" w:rsidRPr="00CC1E05" w:rsidRDefault="002D7598" w:rsidP="00CC1E05">
            <w:pPr>
              <w:spacing w:before="40" w:after="40" w:line="300" w:lineRule="exact"/>
              <w:rPr>
                <w:szCs w:val="28"/>
              </w:rPr>
            </w:pPr>
            <w:r w:rsidRPr="00830C2A">
              <w:rPr>
                <w:szCs w:val="20"/>
                <w:rtl/>
              </w:rPr>
              <w:t>241</w:t>
            </w:r>
            <w:r w:rsidRPr="00CC1E05">
              <w:rPr>
                <w:szCs w:val="28"/>
                <w:rtl/>
              </w:rPr>
              <w:t xml:space="preserve"> </w:t>
            </w:r>
            <w:r w:rsidRPr="00830C2A">
              <w:rPr>
                <w:szCs w:val="20"/>
                <w:rtl/>
              </w:rPr>
              <w:t>14</w:t>
            </w:r>
          </w:p>
        </w:tc>
      </w:tr>
      <w:tr w:rsidR="002D7598" w:rsidRPr="00CC1E05" w14:paraId="27058ACB" w14:textId="77777777" w:rsidTr="00CE61D7">
        <w:trPr>
          <w:gridAfter w:val="1"/>
          <w:wAfter w:w="31" w:type="pct"/>
          <w:cantSplit/>
          <w:trHeight w:val="365"/>
        </w:trPr>
        <w:tc>
          <w:tcPr>
            <w:tcW w:w="1219" w:type="pct"/>
            <w:gridSpan w:val="2"/>
            <w:vMerge/>
            <w:shd w:val="clear" w:color="auto" w:fill="auto"/>
            <w:hideMark/>
          </w:tcPr>
          <w:p w14:paraId="7BD2826A" w14:textId="77777777" w:rsidR="002D7598" w:rsidRPr="00CC1E05" w:rsidRDefault="002D7598" w:rsidP="00CC1E05">
            <w:pPr>
              <w:spacing w:before="40" w:after="40" w:line="300" w:lineRule="exact"/>
              <w:rPr>
                <w:szCs w:val="28"/>
              </w:rPr>
            </w:pPr>
          </w:p>
        </w:tc>
        <w:tc>
          <w:tcPr>
            <w:tcW w:w="478" w:type="pct"/>
            <w:shd w:val="clear" w:color="auto" w:fill="auto"/>
            <w:hideMark/>
          </w:tcPr>
          <w:p w14:paraId="55E22241" w14:textId="77777777" w:rsidR="002D7598" w:rsidRPr="00CC1E05" w:rsidRDefault="002D7598" w:rsidP="00CC1E05">
            <w:pPr>
              <w:spacing w:before="40" w:after="40" w:line="300" w:lineRule="exact"/>
              <w:rPr>
                <w:szCs w:val="28"/>
              </w:rPr>
            </w:pPr>
            <w:r w:rsidRPr="00830C2A">
              <w:rPr>
                <w:szCs w:val="20"/>
                <w:rtl/>
              </w:rPr>
              <w:t>2015</w:t>
            </w:r>
          </w:p>
        </w:tc>
        <w:tc>
          <w:tcPr>
            <w:tcW w:w="1408" w:type="pct"/>
            <w:gridSpan w:val="2"/>
            <w:shd w:val="clear" w:color="auto" w:fill="auto"/>
            <w:vAlign w:val="bottom"/>
            <w:hideMark/>
          </w:tcPr>
          <w:p w14:paraId="5F48FA4B" w14:textId="77777777" w:rsidR="002D7598" w:rsidRPr="00CC1E05" w:rsidRDefault="002D7598" w:rsidP="00CC1E05">
            <w:pPr>
              <w:spacing w:before="40" w:after="40" w:line="300" w:lineRule="exact"/>
              <w:rPr>
                <w:szCs w:val="28"/>
              </w:rPr>
            </w:pPr>
            <w:r w:rsidRPr="00830C2A">
              <w:rPr>
                <w:szCs w:val="20"/>
                <w:rtl/>
              </w:rPr>
              <w:t>343</w:t>
            </w:r>
            <w:r w:rsidRPr="00CC1E05">
              <w:rPr>
                <w:szCs w:val="28"/>
                <w:rtl/>
              </w:rPr>
              <w:t xml:space="preserve"> </w:t>
            </w:r>
            <w:r w:rsidRPr="00830C2A">
              <w:rPr>
                <w:szCs w:val="20"/>
                <w:rtl/>
              </w:rPr>
              <w:t>72</w:t>
            </w:r>
          </w:p>
        </w:tc>
        <w:tc>
          <w:tcPr>
            <w:tcW w:w="1016" w:type="pct"/>
            <w:gridSpan w:val="2"/>
            <w:shd w:val="clear" w:color="auto" w:fill="auto"/>
            <w:vAlign w:val="bottom"/>
            <w:hideMark/>
          </w:tcPr>
          <w:p w14:paraId="0DB6F18E" w14:textId="77777777" w:rsidR="002D7598" w:rsidRPr="00CC1E05" w:rsidRDefault="002D7598" w:rsidP="00CC1E05">
            <w:pPr>
              <w:spacing w:before="40" w:after="40" w:line="300" w:lineRule="exact"/>
              <w:rPr>
                <w:szCs w:val="28"/>
              </w:rPr>
            </w:pPr>
            <w:r w:rsidRPr="00830C2A">
              <w:rPr>
                <w:szCs w:val="20"/>
                <w:rtl/>
              </w:rPr>
              <w:t>592</w:t>
            </w:r>
            <w:r w:rsidRPr="00CC1E05">
              <w:rPr>
                <w:szCs w:val="28"/>
                <w:rtl/>
              </w:rPr>
              <w:t xml:space="preserve"> </w:t>
            </w:r>
            <w:r w:rsidRPr="00830C2A">
              <w:rPr>
                <w:szCs w:val="20"/>
                <w:rtl/>
              </w:rPr>
              <w:t>52</w:t>
            </w:r>
          </w:p>
        </w:tc>
        <w:tc>
          <w:tcPr>
            <w:tcW w:w="848" w:type="pct"/>
            <w:gridSpan w:val="2"/>
            <w:shd w:val="clear" w:color="auto" w:fill="auto"/>
            <w:vAlign w:val="bottom"/>
            <w:hideMark/>
          </w:tcPr>
          <w:p w14:paraId="3E5D940D" w14:textId="77777777" w:rsidR="002D7598" w:rsidRPr="00CC1E05" w:rsidRDefault="002D7598" w:rsidP="00CC1E05">
            <w:pPr>
              <w:spacing w:before="40" w:after="40" w:line="300" w:lineRule="exact"/>
              <w:rPr>
                <w:szCs w:val="28"/>
              </w:rPr>
            </w:pPr>
            <w:r w:rsidRPr="00830C2A">
              <w:rPr>
                <w:szCs w:val="20"/>
                <w:rtl/>
              </w:rPr>
              <w:t>751</w:t>
            </w:r>
            <w:r w:rsidRPr="00CC1E05">
              <w:rPr>
                <w:szCs w:val="28"/>
                <w:rtl/>
              </w:rPr>
              <w:t xml:space="preserve"> </w:t>
            </w:r>
            <w:r w:rsidRPr="00830C2A">
              <w:rPr>
                <w:szCs w:val="20"/>
                <w:rtl/>
              </w:rPr>
              <w:t>19</w:t>
            </w:r>
          </w:p>
        </w:tc>
      </w:tr>
      <w:tr w:rsidR="002D7598" w:rsidRPr="00CC1E05" w14:paraId="56655A6A" w14:textId="77777777" w:rsidTr="00CE61D7">
        <w:trPr>
          <w:gridAfter w:val="1"/>
          <w:wAfter w:w="31" w:type="pct"/>
          <w:cantSplit/>
          <w:trHeight w:val="355"/>
        </w:trPr>
        <w:tc>
          <w:tcPr>
            <w:tcW w:w="1219" w:type="pct"/>
            <w:gridSpan w:val="2"/>
            <w:vMerge/>
            <w:shd w:val="clear" w:color="auto" w:fill="auto"/>
            <w:hideMark/>
          </w:tcPr>
          <w:p w14:paraId="1AAA5FF2" w14:textId="77777777" w:rsidR="002D7598" w:rsidRPr="00CC1E05" w:rsidRDefault="002D7598" w:rsidP="00CC1E05">
            <w:pPr>
              <w:spacing w:before="40" w:after="40" w:line="300" w:lineRule="exact"/>
              <w:rPr>
                <w:szCs w:val="28"/>
              </w:rPr>
            </w:pPr>
          </w:p>
        </w:tc>
        <w:tc>
          <w:tcPr>
            <w:tcW w:w="478" w:type="pct"/>
            <w:shd w:val="clear" w:color="auto" w:fill="auto"/>
            <w:hideMark/>
          </w:tcPr>
          <w:p w14:paraId="152F845C" w14:textId="77777777" w:rsidR="002D7598" w:rsidRPr="00CC1E05" w:rsidRDefault="002D7598" w:rsidP="00CC1E05">
            <w:pPr>
              <w:spacing w:before="40" w:after="40" w:line="300" w:lineRule="exact"/>
              <w:rPr>
                <w:szCs w:val="28"/>
              </w:rPr>
            </w:pPr>
            <w:r w:rsidRPr="00830C2A">
              <w:rPr>
                <w:szCs w:val="20"/>
                <w:rtl/>
              </w:rPr>
              <w:t>2014</w:t>
            </w:r>
          </w:p>
        </w:tc>
        <w:tc>
          <w:tcPr>
            <w:tcW w:w="1408" w:type="pct"/>
            <w:gridSpan w:val="2"/>
            <w:shd w:val="clear" w:color="auto" w:fill="auto"/>
            <w:vAlign w:val="bottom"/>
            <w:hideMark/>
          </w:tcPr>
          <w:p w14:paraId="5AF56ECC" w14:textId="77777777" w:rsidR="002D7598" w:rsidRPr="00CC1E05" w:rsidRDefault="002D7598" w:rsidP="00CC1E05">
            <w:pPr>
              <w:spacing w:before="40" w:after="40" w:line="300" w:lineRule="exact"/>
              <w:rPr>
                <w:szCs w:val="28"/>
              </w:rPr>
            </w:pPr>
            <w:r w:rsidRPr="00830C2A">
              <w:rPr>
                <w:szCs w:val="20"/>
                <w:rtl/>
              </w:rPr>
              <w:t>872</w:t>
            </w:r>
            <w:r w:rsidRPr="00CC1E05">
              <w:rPr>
                <w:szCs w:val="28"/>
                <w:rtl/>
              </w:rPr>
              <w:t xml:space="preserve"> </w:t>
            </w:r>
            <w:r w:rsidRPr="00830C2A">
              <w:rPr>
                <w:szCs w:val="20"/>
                <w:rtl/>
              </w:rPr>
              <w:t>82</w:t>
            </w:r>
          </w:p>
        </w:tc>
        <w:tc>
          <w:tcPr>
            <w:tcW w:w="1016" w:type="pct"/>
            <w:gridSpan w:val="2"/>
            <w:shd w:val="clear" w:color="auto" w:fill="auto"/>
            <w:vAlign w:val="bottom"/>
            <w:hideMark/>
          </w:tcPr>
          <w:p w14:paraId="14A87CDA" w14:textId="77777777" w:rsidR="002D7598" w:rsidRPr="00CC1E05" w:rsidRDefault="002D7598" w:rsidP="00CC1E05">
            <w:pPr>
              <w:spacing w:before="40" w:after="40" w:line="300" w:lineRule="exact"/>
              <w:rPr>
                <w:szCs w:val="28"/>
              </w:rPr>
            </w:pPr>
            <w:r w:rsidRPr="00830C2A">
              <w:rPr>
                <w:szCs w:val="20"/>
                <w:rtl/>
              </w:rPr>
              <w:t>183</w:t>
            </w:r>
            <w:r w:rsidRPr="00CC1E05">
              <w:rPr>
                <w:szCs w:val="28"/>
                <w:rtl/>
              </w:rPr>
              <w:t xml:space="preserve"> </w:t>
            </w:r>
            <w:r w:rsidRPr="00830C2A">
              <w:rPr>
                <w:szCs w:val="20"/>
                <w:rtl/>
              </w:rPr>
              <w:t>59</w:t>
            </w:r>
          </w:p>
        </w:tc>
        <w:tc>
          <w:tcPr>
            <w:tcW w:w="848" w:type="pct"/>
            <w:gridSpan w:val="2"/>
            <w:shd w:val="clear" w:color="auto" w:fill="auto"/>
            <w:vAlign w:val="bottom"/>
            <w:hideMark/>
          </w:tcPr>
          <w:p w14:paraId="1ECA6A86" w14:textId="77777777" w:rsidR="002D7598" w:rsidRPr="00CC1E05" w:rsidRDefault="002D7598" w:rsidP="00CC1E05">
            <w:pPr>
              <w:spacing w:before="40" w:after="40" w:line="300" w:lineRule="exact"/>
              <w:rPr>
                <w:szCs w:val="28"/>
              </w:rPr>
            </w:pPr>
            <w:r w:rsidRPr="00830C2A">
              <w:rPr>
                <w:szCs w:val="20"/>
                <w:rtl/>
              </w:rPr>
              <w:t>689</w:t>
            </w:r>
            <w:r w:rsidRPr="00CC1E05">
              <w:rPr>
                <w:szCs w:val="28"/>
                <w:rtl/>
              </w:rPr>
              <w:t xml:space="preserve"> </w:t>
            </w:r>
            <w:r w:rsidRPr="00830C2A">
              <w:rPr>
                <w:szCs w:val="20"/>
                <w:rtl/>
              </w:rPr>
              <w:t>23</w:t>
            </w:r>
          </w:p>
        </w:tc>
      </w:tr>
    </w:tbl>
    <w:p w14:paraId="094A7625" w14:textId="67FDB501" w:rsidR="002D7598" w:rsidRPr="002C0940" w:rsidRDefault="002D7598" w:rsidP="002C0940">
      <w:pPr>
        <w:pStyle w:val="SingleTxtGA"/>
        <w:spacing w:before="120"/>
        <w:rPr>
          <w:sz w:val="28"/>
          <w:vertAlign w:val="superscript"/>
        </w:rPr>
      </w:pPr>
      <w:r w:rsidRPr="00830C2A">
        <w:rPr>
          <w:sz w:val="28"/>
          <w:szCs w:val="20"/>
          <w:rtl/>
        </w:rPr>
        <w:t>61</w:t>
      </w:r>
      <w:r w:rsidRPr="002C0940">
        <w:rPr>
          <w:sz w:val="28"/>
          <w:rtl/>
        </w:rPr>
        <w:t>-</w:t>
      </w:r>
      <w:r w:rsidRPr="002C0940">
        <w:rPr>
          <w:sz w:val="28"/>
          <w:rtl/>
        </w:rPr>
        <w:tab/>
        <w:t>عدد الجرائم والجنح المسجلة في ليتوانيا (</w:t>
      </w:r>
      <w:r w:rsidRPr="00830C2A">
        <w:rPr>
          <w:sz w:val="28"/>
          <w:szCs w:val="20"/>
          <w:rtl/>
        </w:rPr>
        <w:t>2014</w:t>
      </w:r>
      <w:r w:rsidRPr="002C0940">
        <w:rPr>
          <w:sz w:val="28"/>
          <w:rtl/>
        </w:rPr>
        <w:t>-</w:t>
      </w:r>
      <w:r w:rsidRPr="00830C2A">
        <w:rPr>
          <w:sz w:val="28"/>
          <w:szCs w:val="20"/>
          <w:rtl/>
        </w:rPr>
        <w:t>2018</w:t>
      </w:r>
      <w:r w:rsidRPr="002C0940">
        <w:rPr>
          <w:sz w:val="28"/>
          <w:rtl/>
        </w:rPr>
        <w:t>)</w:t>
      </w:r>
      <w:r w:rsidR="0040248B" w:rsidRPr="002C0940">
        <w:rPr>
          <w:sz w:val="28"/>
          <w:vertAlign w:val="superscript"/>
          <w:rtl/>
        </w:rPr>
        <w:t>(</w:t>
      </w:r>
      <w:r w:rsidR="0040248B" w:rsidRPr="00830C2A">
        <w:rPr>
          <w:rFonts w:cs="Times New Roman"/>
          <w:position w:val="4"/>
          <w:vertAlign w:val="superscript"/>
        </w:rPr>
        <w:footnoteReference w:id="4"/>
      </w:r>
      <w:r w:rsidR="0040248B" w:rsidRPr="002C0940">
        <w:rPr>
          <w:sz w:val="28"/>
          <w:vertAlign w:val="superscript"/>
          <w:rtl/>
        </w:rPr>
        <w:t>)(</w:t>
      </w:r>
      <w:r w:rsidR="0040248B" w:rsidRPr="00830C2A">
        <w:rPr>
          <w:rFonts w:cs="Times New Roman"/>
          <w:position w:val="4"/>
          <w:vertAlign w:val="superscript"/>
        </w:rPr>
        <w:footnoteReference w:id="5"/>
      </w:r>
      <w:r w:rsidR="0040248B" w:rsidRPr="002C0940">
        <w:rPr>
          <w:sz w:val="28"/>
          <w:vertAlign w:val="superscript"/>
          <w:rtl/>
        </w:rPr>
        <w:t>)(</w:t>
      </w:r>
      <w:r w:rsidR="0040248B" w:rsidRPr="00830C2A">
        <w:rPr>
          <w:rFonts w:cs="Times New Roman"/>
          <w:position w:val="4"/>
          <w:vertAlign w:val="superscript"/>
        </w:rPr>
        <w:footnoteReference w:id="6"/>
      </w:r>
      <w:r w:rsidR="0040248B" w:rsidRPr="002C0940">
        <w:rPr>
          <w:sz w:val="28"/>
          <w:vertAlign w:val="superscript"/>
          <w:rtl/>
        </w:rPr>
        <w:t>)</w:t>
      </w:r>
      <w:r w:rsidR="003E03B2" w:rsidRPr="002C0940">
        <w:rPr>
          <w:sz w:val="28"/>
          <w:rtl/>
        </w:rPr>
        <w:t xml:space="preserve"> </w:t>
      </w:r>
    </w:p>
    <w:tbl>
      <w:tblPr>
        <w:bidiVisual/>
        <w:tblW w:w="7775" w:type="dxa"/>
        <w:tblInd w:w="1134" w:type="dxa"/>
        <w:tblBorders>
          <w:top w:val="single" w:sz="4" w:space="0" w:color="auto"/>
          <w:bottom w:val="single" w:sz="12" w:space="0" w:color="auto"/>
        </w:tblBorders>
        <w:tblLayout w:type="fixed"/>
        <w:tblLook w:val="04A0" w:firstRow="1" w:lastRow="0" w:firstColumn="1" w:lastColumn="0" w:noHBand="0" w:noVBand="1"/>
      </w:tblPr>
      <w:tblGrid>
        <w:gridCol w:w="1635"/>
        <w:gridCol w:w="1229"/>
        <w:gridCol w:w="1228"/>
        <w:gridCol w:w="1228"/>
        <w:gridCol w:w="1228"/>
        <w:gridCol w:w="1227"/>
      </w:tblGrid>
      <w:tr w:rsidR="002D7598" w:rsidRPr="00CC1E05" w14:paraId="00F6F1B7" w14:textId="77777777" w:rsidTr="00670B7E">
        <w:trPr>
          <w:cantSplit/>
          <w:trHeight w:val="340"/>
          <w:tblHeader/>
        </w:trPr>
        <w:tc>
          <w:tcPr>
            <w:tcW w:w="1051" w:type="pct"/>
            <w:tcBorders>
              <w:top w:val="single" w:sz="4" w:space="0" w:color="auto"/>
              <w:bottom w:val="single" w:sz="12" w:space="0" w:color="auto"/>
            </w:tcBorders>
            <w:shd w:val="clear" w:color="auto" w:fill="auto"/>
            <w:vAlign w:val="bottom"/>
            <w:hideMark/>
          </w:tcPr>
          <w:p w14:paraId="08A3108F" w14:textId="77777777" w:rsidR="002D7598" w:rsidRPr="00CC1E05" w:rsidRDefault="002D7598" w:rsidP="00CC1E05">
            <w:pPr>
              <w:spacing w:before="40" w:after="40" w:line="300" w:lineRule="exact"/>
              <w:rPr>
                <w:i/>
                <w:iCs/>
                <w:szCs w:val="28"/>
              </w:rPr>
            </w:pPr>
          </w:p>
        </w:tc>
        <w:tc>
          <w:tcPr>
            <w:tcW w:w="790" w:type="pct"/>
            <w:tcBorders>
              <w:top w:val="single" w:sz="4" w:space="0" w:color="auto"/>
              <w:bottom w:val="single" w:sz="12" w:space="0" w:color="auto"/>
            </w:tcBorders>
            <w:shd w:val="clear" w:color="auto" w:fill="auto"/>
            <w:vAlign w:val="bottom"/>
            <w:hideMark/>
          </w:tcPr>
          <w:p w14:paraId="72BEEA61" w14:textId="77777777" w:rsidR="002D7598" w:rsidRPr="00CC1E05" w:rsidRDefault="002D7598" w:rsidP="00CC1E05">
            <w:pPr>
              <w:spacing w:before="40" w:after="40" w:line="300" w:lineRule="exact"/>
              <w:rPr>
                <w:i/>
                <w:iCs/>
                <w:szCs w:val="28"/>
              </w:rPr>
            </w:pPr>
            <w:r w:rsidRPr="00830C2A">
              <w:rPr>
                <w:i/>
                <w:iCs/>
                <w:szCs w:val="20"/>
                <w:rtl/>
              </w:rPr>
              <w:t>2014</w:t>
            </w:r>
          </w:p>
        </w:tc>
        <w:tc>
          <w:tcPr>
            <w:tcW w:w="790" w:type="pct"/>
            <w:tcBorders>
              <w:top w:val="single" w:sz="4" w:space="0" w:color="auto"/>
              <w:bottom w:val="single" w:sz="12" w:space="0" w:color="auto"/>
            </w:tcBorders>
            <w:shd w:val="clear" w:color="auto" w:fill="auto"/>
            <w:vAlign w:val="bottom"/>
            <w:hideMark/>
          </w:tcPr>
          <w:p w14:paraId="2132806E" w14:textId="77777777" w:rsidR="002D7598" w:rsidRPr="00CC1E05" w:rsidRDefault="002D7598" w:rsidP="00CC1E05">
            <w:pPr>
              <w:spacing w:before="40" w:after="40" w:line="300" w:lineRule="exact"/>
              <w:rPr>
                <w:i/>
                <w:iCs/>
                <w:szCs w:val="28"/>
              </w:rPr>
            </w:pPr>
            <w:r w:rsidRPr="00830C2A">
              <w:rPr>
                <w:i/>
                <w:iCs/>
                <w:szCs w:val="20"/>
                <w:rtl/>
              </w:rPr>
              <w:t>2015</w:t>
            </w:r>
          </w:p>
        </w:tc>
        <w:tc>
          <w:tcPr>
            <w:tcW w:w="790" w:type="pct"/>
            <w:tcBorders>
              <w:top w:val="single" w:sz="4" w:space="0" w:color="auto"/>
              <w:bottom w:val="single" w:sz="12" w:space="0" w:color="auto"/>
            </w:tcBorders>
            <w:shd w:val="clear" w:color="auto" w:fill="auto"/>
            <w:vAlign w:val="bottom"/>
            <w:hideMark/>
          </w:tcPr>
          <w:p w14:paraId="2975B2BC" w14:textId="77777777" w:rsidR="002D7598" w:rsidRPr="00CC1E05" w:rsidRDefault="002D7598" w:rsidP="00CC1E05">
            <w:pPr>
              <w:spacing w:before="40" w:after="40" w:line="300" w:lineRule="exact"/>
              <w:rPr>
                <w:i/>
                <w:iCs/>
                <w:szCs w:val="28"/>
              </w:rPr>
            </w:pPr>
            <w:r w:rsidRPr="00830C2A">
              <w:rPr>
                <w:i/>
                <w:iCs/>
                <w:szCs w:val="20"/>
                <w:rtl/>
              </w:rPr>
              <w:t>2016</w:t>
            </w:r>
          </w:p>
        </w:tc>
        <w:tc>
          <w:tcPr>
            <w:tcW w:w="790" w:type="pct"/>
            <w:tcBorders>
              <w:top w:val="single" w:sz="4" w:space="0" w:color="auto"/>
              <w:bottom w:val="single" w:sz="12" w:space="0" w:color="auto"/>
            </w:tcBorders>
            <w:shd w:val="clear" w:color="auto" w:fill="auto"/>
            <w:vAlign w:val="bottom"/>
            <w:hideMark/>
          </w:tcPr>
          <w:p w14:paraId="2356A7AC" w14:textId="77777777" w:rsidR="002D7598" w:rsidRPr="00CC1E05" w:rsidRDefault="002D7598" w:rsidP="00CC1E05">
            <w:pPr>
              <w:spacing w:before="40" w:after="40" w:line="300" w:lineRule="exact"/>
              <w:rPr>
                <w:i/>
                <w:iCs/>
                <w:szCs w:val="28"/>
              </w:rPr>
            </w:pPr>
            <w:r w:rsidRPr="00830C2A">
              <w:rPr>
                <w:i/>
                <w:iCs/>
                <w:szCs w:val="20"/>
                <w:rtl/>
              </w:rPr>
              <w:t>2017</w:t>
            </w:r>
          </w:p>
        </w:tc>
        <w:tc>
          <w:tcPr>
            <w:tcW w:w="790" w:type="pct"/>
            <w:tcBorders>
              <w:top w:val="single" w:sz="4" w:space="0" w:color="auto"/>
              <w:bottom w:val="single" w:sz="12" w:space="0" w:color="auto"/>
            </w:tcBorders>
            <w:shd w:val="clear" w:color="auto" w:fill="auto"/>
            <w:vAlign w:val="bottom"/>
            <w:hideMark/>
          </w:tcPr>
          <w:p w14:paraId="4E6B2F00" w14:textId="77777777" w:rsidR="002D7598" w:rsidRPr="00CC1E05" w:rsidRDefault="002D7598" w:rsidP="00CC1E05">
            <w:pPr>
              <w:spacing w:before="40" w:after="40" w:line="300" w:lineRule="exact"/>
              <w:rPr>
                <w:i/>
                <w:iCs/>
                <w:szCs w:val="28"/>
              </w:rPr>
            </w:pPr>
            <w:r w:rsidRPr="00830C2A">
              <w:rPr>
                <w:i/>
                <w:iCs/>
                <w:szCs w:val="20"/>
                <w:rtl/>
              </w:rPr>
              <w:t>2018</w:t>
            </w:r>
          </w:p>
        </w:tc>
      </w:tr>
      <w:tr w:rsidR="002D7598" w:rsidRPr="00CC1E05" w14:paraId="45DA2749" w14:textId="77777777" w:rsidTr="00670B7E">
        <w:trPr>
          <w:cantSplit/>
          <w:trHeight w:val="340"/>
        </w:trPr>
        <w:tc>
          <w:tcPr>
            <w:tcW w:w="1051" w:type="pct"/>
            <w:tcBorders>
              <w:top w:val="single" w:sz="12" w:space="0" w:color="auto"/>
            </w:tcBorders>
            <w:shd w:val="clear" w:color="auto" w:fill="auto"/>
            <w:hideMark/>
          </w:tcPr>
          <w:p w14:paraId="1CA39D60" w14:textId="77777777" w:rsidR="002D7598" w:rsidRPr="00CC1E05" w:rsidRDefault="002D7598" w:rsidP="00CC1E05">
            <w:pPr>
              <w:spacing w:before="40" w:after="40" w:line="300" w:lineRule="exact"/>
              <w:rPr>
                <w:szCs w:val="28"/>
              </w:rPr>
            </w:pPr>
            <w:r w:rsidRPr="00CC1E05">
              <w:rPr>
                <w:szCs w:val="28"/>
                <w:rtl/>
              </w:rPr>
              <w:t>الجرائم الجنائية</w:t>
            </w:r>
          </w:p>
        </w:tc>
        <w:tc>
          <w:tcPr>
            <w:tcW w:w="790" w:type="pct"/>
            <w:tcBorders>
              <w:top w:val="single" w:sz="12" w:space="0" w:color="auto"/>
            </w:tcBorders>
            <w:shd w:val="clear" w:color="auto" w:fill="auto"/>
            <w:vAlign w:val="bottom"/>
            <w:hideMark/>
          </w:tcPr>
          <w:p w14:paraId="4BD91F94" w14:textId="77777777" w:rsidR="002D7598" w:rsidRPr="00CC1E05" w:rsidRDefault="002D7598" w:rsidP="00CC1E05">
            <w:pPr>
              <w:spacing w:before="40" w:after="40" w:line="300" w:lineRule="exact"/>
              <w:rPr>
                <w:szCs w:val="28"/>
              </w:rPr>
            </w:pPr>
            <w:r w:rsidRPr="00830C2A">
              <w:rPr>
                <w:szCs w:val="20"/>
                <w:rtl/>
              </w:rPr>
              <w:t>872</w:t>
            </w:r>
            <w:r w:rsidRPr="00CC1E05">
              <w:rPr>
                <w:szCs w:val="28"/>
                <w:rtl/>
              </w:rPr>
              <w:t xml:space="preserve"> </w:t>
            </w:r>
            <w:r w:rsidRPr="00830C2A">
              <w:rPr>
                <w:szCs w:val="20"/>
                <w:rtl/>
              </w:rPr>
              <w:t>82</w:t>
            </w:r>
          </w:p>
        </w:tc>
        <w:tc>
          <w:tcPr>
            <w:tcW w:w="790" w:type="pct"/>
            <w:tcBorders>
              <w:top w:val="single" w:sz="12" w:space="0" w:color="auto"/>
            </w:tcBorders>
            <w:shd w:val="clear" w:color="auto" w:fill="auto"/>
            <w:vAlign w:val="bottom"/>
            <w:hideMark/>
          </w:tcPr>
          <w:p w14:paraId="639D3C7B" w14:textId="77777777" w:rsidR="002D7598" w:rsidRPr="00CC1E05" w:rsidRDefault="002D7598" w:rsidP="00CC1E05">
            <w:pPr>
              <w:spacing w:before="40" w:after="40" w:line="300" w:lineRule="exact"/>
              <w:rPr>
                <w:szCs w:val="28"/>
              </w:rPr>
            </w:pPr>
            <w:r w:rsidRPr="00830C2A">
              <w:rPr>
                <w:szCs w:val="20"/>
                <w:rtl/>
              </w:rPr>
              <w:t>343</w:t>
            </w:r>
            <w:r w:rsidRPr="00CC1E05">
              <w:rPr>
                <w:szCs w:val="28"/>
                <w:rtl/>
              </w:rPr>
              <w:t xml:space="preserve"> </w:t>
            </w:r>
            <w:r w:rsidRPr="00830C2A">
              <w:rPr>
                <w:szCs w:val="20"/>
                <w:rtl/>
              </w:rPr>
              <w:t>72</w:t>
            </w:r>
          </w:p>
        </w:tc>
        <w:tc>
          <w:tcPr>
            <w:tcW w:w="790" w:type="pct"/>
            <w:tcBorders>
              <w:top w:val="single" w:sz="12" w:space="0" w:color="auto"/>
            </w:tcBorders>
            <w:shd w:val="clear" w:color="auto" w:fill="auto"/>
            <w:vAlign w:val="bottom"/>
            <w:hideMark/>
          </w:tcPr>
          <w:p w14:paraId="22261666" w14:textId="77777777" w:rsidR="002D7598" w:rsidRPr="00CC1E05" w:rsidRDefault="002D7598" w:rsidP="00CC1E05">
            <w:pPr>
              <w:spacing w:before="40" w:after="40" w:line="300" w:lineRule="exact"/>
              <w:rPr>
                <w:szCs w:val="28"/>
              </w:rPr>
            </w:pPr>
            <w:r w:rsidRPr="00830C2A">
              <w:rPr>
                <w:szCs w:val="20"/>
                <w:rtl/>
              </w:rPr>
              <w:t>075</w:t>
            </w:r>
            <w:r w:rsidRPr="00CC1E05">
              <w:rPr>
                <w:szCs w:val="28"/>
                <w:rtl/>
              </w:rPr>
              <w:t xml:space="preserve"> </w:t>
            </w:r>
            <w:r w:rsidRPr="00830C2A">
              <w:rPr>
                <w:szCs w:val="20"/>
                <w:rtl/>
              </w:rPr>
              <w:t>59</w:t>
            </w:r>
          </w:p>
        </w:tc>
        <w:tc>
          <w:tcPr>
            <w:tcW w:w="790" w:type="pct"/>
            <w:tcBorders>
              <w:top w:val="single" w:sz="12" w:space="0" w:color="auto"/>
            </w:tcBorders>
            <w:shd w:val="clear" w:color="auto" w:fill="auto"/>
            <w:vAlign w:val="bottom"/>
            <w:hideMark/>
          </w:tcPr>
          <w:p w14:paraId="2A36071F" w14:textId="77777777" w:rsidR="002D7598" w:rsidRPr="00CC1E05" w:rsidRDefault="002D7598" w:rsidP="00CC1E05">
            <w:pPr>
              <w:spacing w:before="40" w:after="40" w:line="300" w:lineRule="exact"/>
              <w:rPr>
                <w:szCs w:val="28"/>
              </w:rPr>
            </w:pPr>
            <w:r w:rsidRPr="00830C2A">
              <w:rPr>
                <w:szCs w:val="20"/>
                <w:rtl/>
              </w:rPr>
              <w:t>846</w:t>
            </w:r>
            <w:r w:rsidRPr="00CC1E05">
              <w:rPr>
                <w:szCs w:val="28"/>
                <w:rtl/>
              </w:rPr>
              <w:t xml:space="preserve"> </w:t>
            </w:r>
            <w:r w:rsidRPr="00830C2A">
              <w:rPr>
                <w:szCs w:val="20"/>
                <w:rtl/>
              </w:rPr>
              <w:t>63</w:t>
            </w:r>
          </w:p>
        </w:tc>
        <w:tc>
          <w:tcPr>
            <w:tcW w:w="790" w:type="pct"/>
            <w:tcBorders>
              <w:top w:val="single" w:sz="12" w:space="0" w:color="auto"/>
            </w:tcBorders>
            <w:shd w:val="clear" w:color="auto" w:fill="auto"/>
            <w:vAlign w:val="bottom"/>
            <w:hideMark/>
          </w:tcPr>
          <w:p w14:paraId="75BBEF59" w14:textId="77777777" w:rsidR="002D7598" w:rsidRPr="00CC1E05" w:rsidRDefault="002D7598" w:rsidP="00CC1E05">
            <w:pPr>
              <w:spacing w:before="40" w:after="40" w:line="300" w:lineRule="exact"/>
              <w:rPr>
                <w:szCs w:val="28"/>
              </w:rPr>
            </w:pPr>
            <w:r w:rsidRPr="00830C2A">
              <w:rPr>
                <w:szCs w:val="20"/>
                <w:rtl/>
              </w:rPr>
              <w:t>830</w:t>
            </w:r>
            <w:r w:rsidRPr="00CC1E05">
              <w:rPr>
                <w:szCs w:val="28"/>
                <w:rtl/>
              </w:rPr>
              <w:t xml:space="preserve"> </w:t>
            </w:r>
            <w:r w:rsidRPr="00830C2A">
              <w:rPr>
                <w:szCs w:val="20"/>
                <w:rtl/>
              </w:rPr>
              <w:t>57</w:t>
            </w:r>
          </w:p>
        </w:tc>
      </w:tr>
      <w:tr w:rsidR="002D7598" w:rsidRPr="00CC1E05" w14:paraId="4FB7690D" w14:textId="77777777" w:rsidTr="00670B7E">
        <w:trPr>
          <w:cantSplit/>
          <w:trHeight w:val="350"/>
        </w:trPr>
        <w:tc>
          <w:tcPr>
            <w:tcW w:w="1051" w:type="pct"/>
            <w:shd w:val="clear" w:color="auto" w:fill="auto"/>
          </w:tcPr>
          <w:p w14:paraId="5D220265" w14:textId="77777777" w:rsidR="002D7598" w:rsidRPr="00CC1E05" w:rsidRDefault="002D7598" w:rsidP="00CC1E05">
            <w:pPr>
              <w:spacing w:before="40" w:after="40" w:line="300" w:lineRule="exact"/>
              <w:rPr>
                <w:szCs w:val="28"/>
              </w:rPr>
            </w:pPr>
            <w:r w:rsidRPr="00CC1E05">
              <w:rPr>
                <w:szCs w:val="28"/>
                <w:rtl/>
              </w:rPr>
              <w:t>الجرائم</w:t>
            </w:r>
          </w:p>
        </w:tc>
        <w:tc>
          <w:tcPr>
            <w:tcW w:w="790" w:type="pct"/>
            <w:shd w:val="clear" w:color="auto" w:fill="auto"/>
            <w:vAlign w:val="bottom"/>
          </w:tcPr>
          <w:p w14:paraId="7CC2C596" w14:textId="77777777" w:rsidR="002D7598" w:rsidRPr="00CC1E05" w:rsidRDefault="002D7598" w:rsidP="00CC1E05">
            <w:pPr>
              <w:spacing w:before="40" w:after="40" w:line="300" w:lineRule="exact"/>
              <w:rPr>
                <w:szCs w:val="28"/>
              </w:rPr>
            </w:pPr>
            <w:r w:rsidRPr="00830C2A">
              <w:rPr>
                <w:szCs w:val="20"/>
                <w:rtl/>
              </w:rPr>
              <w:t>581</w:t>
            </w:r>
            <w:r w:rsidRPr="00CC1E05">
              <w:rPr>
                <w:szCs w:val="28"/>
                <w:rtl/>
              </w:rPr>
              <w:t xml:space="preserve"> </w:t>
            </w:r>
            <w:r w:rsidRPr="00830C2A">
              <w:rPr>
                <w:szCs w:val="20"/>
                <w:rtl/>
              </w:rPr>
              <w:t>74</w:t>
            </w:r>
          </w:p>
        </w:tc>
        <w:tc>
          <w:tcPr>
            <w:tcW w:w="790" w:type="pct"/>
            <w:shd w:val="clear" w:color="auto" w:fill="auto"/>
            <w:vAlign w:val="bottom"/>
          </w:tcPr>
          <w:p w14:paraId="57231715" w14:textId="77777777" w:rsidR="002D7598" w:rsidRPr="00CC1E05" w:rsidRDefault="002D7598" w:rsidP="00CC1E05">
            <w:pPr>
              <w:spacing w:before="40" w:after="40" w:line="300" w:lineRule="exact"/>
              <w:rPr>
                <w:szCs w:val="28"/>
              </w:rPr>
            </w:pPr>
            <w:r w:rsidRPr="00830C2A">
              <w:rPr>
                <w:szCs w:val="20"/>
                <w:rtl/>
              </w:rPr>
              <w:t>240</w:t>
            </w:r>
            <w:r w:rsidRPr="00CC1E05">
              <w:rPr>
                <w:szCs w:val="28"/>
                <w:rtl/>
              </w:rPr>
              <w:t xml:space="preserve"> </w:t>
            </w:r>
            <w:r w:rsidRPr="00830C2A">
              <w:rPr>
                <w:szCs w:val="20"/>
                <w:rtl/>
              </w:rPr>
              <w:t>68</w:t>
            </w:r>
          </w:p>
        </w:tc>
        <w:tc>
          <w:tcPr>
            <w:tcW w:w="790" w:type="pct"/>
            <w:shd w:val="clear" w:color="auto" w:fill="auto"/>
            <w:vAlign w:val="bottom"/>
          </w:tcPr>
          <w:p w14:paraId="783969C0" w14:textId="77777777" w:rsidR="002D7598" w:rsidRPr="00CC1E05" w:rsidRDefault="002D7598" w:rsidP="00CC1E05">
            <w:pPr>
              <w:spacing w:before="40" w:after="40" w:line="300" w:lineRule="exact"/>
              <w:rPr>
                <w:szCs w:val="28"/>
              </w:rPr>
            </w:pPr>
            <w:r w:rsidRPr="00830C2A">
              <w:rPr>
                <w:szCs w:val="20"/>
                <w:rtl/>
              </w:rPr>
              <w:t>948</w:t>
            </w:r>
            <w:r w:rsidRPr="00CC1E05">
              <w:rPr>
                <w:szCs w:val="28"/>
                <w:rtl/>
              </w:rPr>
              <w:t xml:space="preserve"> </w:t>
            </w:r>
            <w:r w:rsidRPr="00830C2A">
              <w:rPr>
                <w:szCs w:val="20"/>
                <w:rtl/>
              </w:rPr>
              <w:t>55</w:t>
            </w:r>
          </w:p>
        </w:tc>
        <w:tc>
          <w:tcPr>
            <w:tcW w:w="790" w:type="pct"/>
            <w:shd w:val="clear" w:color="auto" w:fill="auto"/>
            <w:vAlign w:val="bottom"/>
          </w:tcPr>
          <w:p w14:paraId="4D9AE4E2" w14:textId="77777777" w:rsidR="002D7598" w:rsidRPr="00CC1E05" w:rsidRDefault="002D7598" w:rsidP="00CC1E05">
            <w:pPr>
              <w:spacing w:before="40" w:after="40" w:line="300" w:lineRule="exact"/>
              <w:rPr>
                <w:szCs w:val="28"/>
              </w:rPr>
            </w:pPr>
            <w:r w:rsidRPr="00830C2A">
              <w:rPr>
                <w:szCs w:val="20"/>
                <w:rtl/>
              </w:rPr>
              <w:t>363</w:t>
            </w:r>
            <w:r w:rsidRPr="00CC1E05">
              <w:rPr>
                <w:szCs w:val="28"/>
                <w:rtl/>
              </w:rPr>
              <w:t xml:space="preserve"> </w:t>
            </w:r>
            <w:r w:rsidRPr="00830C2A">
              <w:rPr>
                <w:szCs w:val="20"/>
                <w:rtl/>
              </w:rPr>
              <w:t>60</w:t>
            </w:r>
          </w:p>
        </w:tc>
        <w:tc>
          <w:tcPr>
            <w:tcW w:w="790" w:type="pct"/>
            <w:shd w:val="clear" w:color="auto" w:fill="auto"/>
            <w:vAlign w:val="bottom"/>
          </w:tcPr>
          <w:p w14:paraId="4A4B8EF0" w14:textId="77777777" w:rsidR="002D7598" w:rsidRPr="00CC1E05" w:rsidRDefault="002D7598" w:rsidP="00CC1E05">
            <w:pPr>
              <w:spacing w:before="40" w:after="40" w:line="300" w:lineRule="exact"/>
              <w:rPr>
                <w:szCs w:val="28"/>
              </w:rPr>
            </w:pPr>
            <w:r w:rsidRPr="00830C2A">
              <w:rPr>
                <w:szCs w:val="20"/>
                <w:rtl/>
              </w:rPr>
              <w:t>651</w:t>
            </w:r>
            <w:r w:rsidRPr="00CC1E05">
              <w:rPr>
                <w:szCs w:val="28"/>
                <w:rtl/>
              </w:rPr>
              <w:t xml:space="preserve"> </w:t>
            </w:r>
            <w:r w:rsidRPr="00830C2A">
              <w:rPr>
                <w:szCs w:val="20"/>
                <w:rtl/>
              </w:rPr>
              <w:t>53</w:t>
            </w:r>
          </w:p>
        </w:tc>
      </w:tr>
      <w:tr w:rsidR="002D7598" w:rsidRPr="00CC1E05" w14:paraId="0D3A571C" w14:textId="77777777" w:rsidTr="00670B7E">
        <w:trPr>
          <w:cantSplit/>
          <w:trHeight w:val="340"/>
        </w:trPr>
        <w:tc>
          <w:tcPr>
            <w:tcW w:w="1051" w:type="pct"/>
            <w:shd w:val="clear" w:color="auto" w:fill="auto"/>
          </w:tcPr>
          <w:p w14:paraId="4A45E5B9" w14:textId="77777777" w:rsidR="002D7598" w:rsidRPr="00CC1E05" w:rsidRDefault="002D7598" w:rsidP="00CC1E05">
            <w:pPr>
              <w:spacing w:before="40" w:after="40" w:line="300" w:lineRule="exact"/>
              <w:rPr>
                <w:szCs w:val="28"/>
              </w:rPr>
            </w:pPr>
            <w:r w:rsidRPr="00CC1E05">
              <w:rPr>
                <w:szCs w:val="28"/>
                <w:rtl/>
              </w:rPr>
              <w:t>الجنح</w:t>
            </w:r>
          </w:p>
        </w:tc>
        <w:tc>
          <w:tcPr>
            <w:tcW w:w="790" w:type="pct"/>
            <w:shd w:val="clear" w:color="auto" w:fill="auto"/>
            <w:vAlign w:val="bottom"/>
          </w:tcPr>
          <w:p w14:paraId="768AC76A" w14:textId="77777777" w:rsidR="002D7598" w:rsidRPr="00CC1E05" w:rsidRDefault="002D7598" w:rsidP="00CC1E05">
            <w:pPr>
              <w:spacing w:before="40" w:after="40" w:line="300" w:lineRule="exact"/>
              <w:rPr>
                <w:szCs w:val="28"/>
              </w:rPr>
            </w:pPr>
            <w:r w:rsidRPr="00830C2A">
              <w:rPr>
                <w:szCs w:val="20"/>
                <w:rtl/>
              </w:rPr>
              <w:t>291</w:t>
            </w:r>
            <w:r w:rsidRPr="00CC1E05">
              <w:rPr>
                <w:szCs w:val="28"/>
                <w:rtl/>
              </w:rPr>
              <w:t xml:space="preserve"> </w:t>
            </w:r>
            <w:r w:rsidRPr="00830C2A">
              <w:rPr>
                <w:szCs w:val="20"/>
                <w:rtl/>
              </w:rPr>
              <w:t>8</w:t>
            </w:r>
          </w:p>
        </w:tc>
        <w:tc>
          <w:tcPr>
            <w:tcW w:w="790" w:type="pct"/>
            <w:shd w:val="clear" w:color="auto" w:fill="auto"/>
            <w:vAlign w:val="bottom"/>
          </w:tcPr>
          <w:p w14:paraId="45112C36" w14:textId="77777777" w:rsidR="002D7598" w:rsidRPr="00CC1E05" w:rsidRDefault="002D7598" w:rsidP="00CC1E05">
            <w:pPr>
              <w:spacing w:before="40" w:after="40" w:line="300" w:lineRule="exact"/>
              <w:rPr>
                <w:szCs w:val="28"/>
              </w:rPr>
            </w:pPr>
            <w:r w:rsidRPr="00830C2A">
              <w:rPr>
                <w:szCs w:val="20"/>
                <w:rtl/>
              </w:rPr>
              <w:t>103</w:t>
            </w:r>
            <w:r w:rsidRPr="00CC1E05">
              <w:rPr>
                <w:szCs w:val="28"/>
                <w:rtl/>
              </w:rPr>
              <w:t xml:space="preserve"> </w:t>
            </w:r>
            <w:r w:rsidRPr="00830C2A">
              <w:rPr>
                <w:szCs w:val="20"/>
                <w:rtl/>
              </w:rPr>
              <w:t>4</w:t>
            </w:r>
          </w:p>
        </w:tc>
        <w:tc>
          <w:tcPr>
            <w:tcW w:w="790" w:type="pct"/>
            <w:shd w:val="clear" w:color="auto" w:fill="auto"/>
            <w:vAlign w:val="bottom"/>
          </w:tcPr>
          <w:p w14:paraId="3ED9F373" w14:textId="77777777" w:rsidR="002D7598" w:rsidRPr="00CC1E05" w:rsidRDefault="002D7598" w:rsidP="00CC1E05">
            <w:pPr>
              <w:spacing w:before="40" w:after="40" w:line="300" w:lineRule="exact"/>
              <w:rPr>
                <w:szCs w:val="28"/>
              </w:rPr>
            </w:pPr>
            <w:r w:rsidRPr="00830C2A">
              <w:rPr>
                <w:szCs w:val="20"/>
                <w:rtl/>
              </w:rPr>
              <w:t>127</w:t>
            </w:r>
            <w:r w:rsidRPr="00CC1E05">
              <w:rPr>
                <w:szCs w:val="28"/>
                <w:rtl/>
              </w:rPr>
              <w:t xml:space="preserve"> </w:t>
            </w:r>
            <w:r w:rsidRPr="00830C2A">
              <w:rPr>
                <w:szCs w:val="20"/>
                <w:rtl/>
              </w:rPr>
              <w:t>3</w:t>
            </w:r>
          </w:p>
        </w:tc>
        <w:tc>
          <w:tcPr>
            <w:tcW w:w="790" w:type="pct"/>
            <w:shd w:val="clear" w:color="auto" w:fill="auto"/>
            <w:vAlign w:val="bottom"/>
          </w:tcPr>
          <w:p w14:paraId="4A5D68D4" w14:textId="77777777" w:rsidR="002D7598" w:rsidRPr="00CC1E05" w:rsidRDefault="002D7598" w:rsidP="00CC1E05">
            <w:pPr>
              <w:spacing w:before="40" w:after="40" w:line="300" w:lineRule="exact"/>
              <w:rPr>
                <w:szCs w:val="28"/>
              </w:rPr>
            </w:pPr>
            <w:r w:rsidRPr="00830C2A">
              <w:rPr>
                <w:szCs w:val="20"/>
                <w:rtl/>
              </w:rPr>
              <w:t>483</w:t>
            </w:r>
            <w:r w:rsidRPr="00CC1E05">
              <w:rPr>
                <w:szCs w:val="28"/>
                <w:rtl/>
              </w:rPr>
              <w:t xml:space="preserve"> </w:t>
            </w:r>
            <w:r w:rsidRPr="00830C2A">
              <w:rPr>
                <w:szCs w:val="20"/>
                <w:rtl/>
              </w:rPr>
              <w:t>3</w:t>
            </w:r>
          </w:p>
        </w:tc>
        <w:tc>
          <w:tcPr>
            <w:tcW w:w="790" w:type="pct"/>
            <w:shd w:val="clear" w:color="auto" w:fill="auto"/>
            <w:vAlign w:val="bottom"/>
          </w:tcPr>
          <w:p w14:paraId="7C8B75FD" w14:textId="77777777" w:rsidR="002D7598" w:rsidRPr="00CC1E05" w:rsidRDefault="002D7598" w:rsidP="00CC1E05">
            <w:pPr>
              <w:spacing w:before="40" w:after="40" w:line="300" w:lineRule="exact"/>
              <w:rPr>
                <w:szCs w:val="28"/>
              </w:rPr>
            </w:pPr>
            <w:r w:rsidRPr="00830C2A">
              <w:rPr>
                <w:szCs w:val="20"/>
                <w:rtl/>
              </w:rPr>
              <w:t>179</w:t>
            </w:r>
            <w:r w:rsidRPr="00CC1E05">
              <w:rPr>
                <w:szCs w:val="28"/>
                <w:rtl/>
              </w:rPr>
              <w:t xml:space="preserve"> </w:t>
            </w:r>
            <w:r w:rsidRPr="00830C2A">
              <w:rPr>
                <w:szCs w:val="20"/>
                <w:rtl/>
              </w:rPr>
              <w:t>4</w:t>
            </w:r>
          </w:p>
        </w:tc>
      </w:tr>
    </w:tbl>
    <w:p w14:paraId="122C8BBD" w14:textId="77777777" w:rsidR="002D7598" w:rsidRPr="002C0940" w:rsidRDefault="002D7598" w:rsidP="00CE61D7">
      <w:pPr>
        <w:pStyle w:val="SingleTxtGA"/>
        <w:keepNext/>
        <w:keepLines/>
        <w:spacing w:before="120"/>
        <w:rPr>
          <w:sz w:val="28"/>
        </w:rPr>
      </w:pPr>
      <w:r w:rsidRPr="00830C2A">
        <w:rPr>
          <w:sz w:val="28"/>
          <w:szCs w:val="20"/>
          <w:rtl/>
        </w:rPr>
        <w:t>62</w:t>
      </w:r>
      <w:r w:rsidRPr="002C0940">
        <w:rPr>
          <w:sz w:val="28"/>
          <w:rtl/>
        </w:rPr>
        <w:t>-</w:t>
      </w:r>
      <w:r w:rsidRPr="002C0940">
        <w:rPr>
          <w:sz w:val="28"/>
          <w:rtl/>
        </w:rPr>
        <w:tab/>
        <w:t>عدد الأشخاص (المتهمين) المشتبه في ارتكابهم جرائم وجنح (</w:t>
      </w:r>
      <w:r w:rsidRPr="00830C2A">
        <w:rPr>
          <w:sz w:val="28"/>
          <w:szCs w:val="20"/>
          <w:rtl/>
        </w:rPr>
        <w:t>2014</w:t>
      </w:r>
      <w:r w:rsidRPr="002C0940">
        <w:rPr>
          <w:sz w:val="28"/>
          <w:rtl/>
        </w:rPr>
        <w:t>-</w:t>
      </w:r>
      <w:r w:rsidRPr="00830C2A">
        <w:rPr>
          <w:sz w:val="28"/>
          <w:szCs w:val="20"/>
          <w:rtl/>
        </w:rPr>
        <w:t>2018</w:t>
      </w:r>
      <w:r w:rsidRPr="002C0940">
        <w:rPr>
          <w:sz w:val="28"/>
          <w:rtl/>
        </w:rPr>
        <w:t>)</w:t>
      </w:r>
      <w:r w:rsidRPr="002C0940">
        <w:rPr>
          <w:sz w:val="28"/>
          <w:rtl/>
          <w:lang w:val="en-GB"/>
        </w:rPr>
        <w:t>:</w:t>
      </w:r>
    </w:p>
    <w:tbl>
      <w:tblPr>
        <w:bidiVisual/>
        <w:tblW w:w="7803" w:type="dxa"/>
        <w:tblInd w:w="1134" w:type="dxa"/>
        <w:tblBorders>
          <w:top w:val="single" w:sz="4" w:space="0" w:color="auto"/>
          <w:bottom w:val="single" w:sz="12" w:space="0" w:color="auto"/>
        </w:tblBorders>
        <w:tblLayout w:type="fixed"/>
        <w:tblLook w:val="04A0" w:firstRow="1" w:lastRow="0" w:firstColumn="1" w:lastColumn="0" w:noHBand="0" w:noVBand="1"/>
      </w:tblPr>
      <w:tblGrid>
        <w:gridCol w:w="953"/>
        <w:gridCol w:w="1419"/>
        <w:gridCol w:w="1086"/>
        <w:gridCol w:w="1086"/>
        <w:gridCol w:w="1088"/>
        <w:gridCol w:w="1086"/>
        <w:gridCol w:w="1085"/>
      </w:tblGrid>
      <w:tr w:rsidR="0005262B" w:rsidRPr="00CC1E05" w14:paraId="6159EDA4" w14:textId="77777777" w:rsidTr="00670B7E">
        <w:trPr>
          <w:cantSplit/>
          <w:tblHeader/>
        </w:trPr>
        <w:tc>
          <w:tcPr>
            <w:tcW w:w="1519" w:type="pct"/>
            <w:gridSpan w:val="2"/>
            <w:tcBorders>
              <w:top w:val="single" w:sz="4" w:space="0" w:color="auto"/>
              <w:bottom w:val="single" w:sz="12" w:space="0" w:color="auto"/>
            </w:tcBorders>
            <w:shd w:val="clear" w:color="auto" w:fill="auto"/>
            <w:vAlign w:val="bottom"/>
            <w:hideMark/>
          </w:tcPr>
          <w:p w14:paraId="51F99ED6" w14:textId="77777777" w:rsidR="002D7598" w:rsidRPr="00CC1E05" w:rsidRDefault="002D7598" w:rsidP="00CC1E05">
            <w:pPr>
              <w:spacing w:before="40" w:after="40" w:line="300" w:lineRule="exact"/>
              <w:rPr>
                <w:i/>
                <w:iCs/>
                <w:szCs w:val="28"/>
              </w:rPr>
            </w:pPr>
          </w:p>
        </w:tc>
        <w:tc>
          <w:tcPr>
            <w:tcW w:w="696" w:type="pct"/>
            <w:tcBorders>
              <w:top w:val="single" w:sz="4" w:space="0" w:color="auto"/>
              <w:bottom w:val="single" w:sz="12" w:space="0" w:color="auto"/>
            </w:tcBorders>
            <w:shd w:val="clear" w:color="auto" w:fill="auto"/>
            <w:vAlign w:val="bottom"/>
            <w:hideMark/>
          </w:tcPr>
          <w:p w14:paraId="704F5506" w14:textId="77777777" w:rsidR="002D7598" w:rsidRPr="00CC1E05" w:rsidRDefault="002D7598" w:rsidP="00CC1E05">
            <w:pPr>
              <w:spacing w:before="40" w:after="40" w:line="300" w:lineRule="exact"/>
              <w:rPr>
                <w:i/>
                <w:iCs/>
                <w:szCs w:val="28"/>
              </w:rPr>
            </w:pPr>
            <w:r w:rsidRPr="00830C2A">
              <w:rPr>
                <w:i/>
                <w:iCs/>
                <w:szCs w:val="20"/>
                <w:rtl/>
              </w:rPr>
              <w:t>2014</w:t>
            </w:r>
          </w:p>
        </w:tc>
        <w:tc>
          <w:tcPr>
            <w:tcW w:w="696" w:type="pct"/>
            <w:tcBorders>
              <w:top w:val="single" w:sz="4" w:space="0" w:color="auto"/>
              <w:bottom w:val="single" w:sz="12" w:space="0" w:color="auto"/>
            </w:tcBorders>
            <w:shd w:val="clear" w:color="auto" w:fill="auto"/>
            <w:vAlign w:val="bottom"/>
            <w:hideMark/>
          </w:tcPr>
          <w:p w14:paraId="2E7DCCDA" w14:textId="77777777" w:rsidR="002D7598" w:rsidRPr="00CC1E05" w:rsidRDefault="002D7598" w:rsidP="00CC1E05">
            <w:pPr>
              <w:spacing w:before="40" w:after="40" w:line="300" w:lineRule="exact"/>
              <w:rPr>
                <w:i/>
                <w:iCs/>
                <w:szCs w:val="28"/>
              </w:rPr>
            </w:pPr>
            <w:r w:rsidRPr="00830C2A">
              <w:rPr>
                <w:i/>
                <w:iCs/>
                <w:szCs w:val="20"/>
                <w:rtl/>
              </w:rPr>
              <w:t>2015</w:t>
            </w:r>
          </w:p>
        </w:tc>
        <w:tc>
          <w:tcPr>
            <w:tcW w:w="697" w:type="pct"/>
            <w:tcBorders>
              <w:top w:val="single" w:sz="4" w:space="0" w:color="auto"/>
              <w:bottom w:val="single" w:sz="12" w:space="0" w:color="auto"/>
            </w:tcBorders>
            <w:shd w:val="clear" w:color="auto" w:fill="auto"/>
            <w:vAlign w:val="bottom"/>
            <w:hideMark/>
          </w:tcPr>
          <w:p w14:paraId="2B28A2D6" w14:textId="77777777" w:rsidR="002D7598" w:rsidRPr="00CC1E05" w:rsidRDefault="002D7598" w:rsidP="00CC1E05">
            <w:pPr>
              <w:spacing w:before="40" w:after="40" w:line="300" w:lineRule="exact"/>
              <w:rPr>
                <w:i/>
                <w:iCs/>
                <w:szCs w:val="28"/>
              </w:rPr>
            </w:pPr>
            <w:r w:rsidRPr="00830C2A">
              <w:rPr>
                <w:i/>
                <w:iCs/>
                <w:szCs w:val="20"/>
                <w:rtl/>
              </w:rPr>
              <w:t>2016</w:t>
            </w:r>
          </w:p>
        </w:tc>
        <w:tc>
          <w:tcPr>
            <w:tcW w:w="696" w:type="pct"/>
            <w:tcBorders>
              <w:top w:val="single" w:sz="4" w:space="0" w:color="auto"/>
              <w:bottom w:val="single" w:sz="12" w:space="0" w:color="auto"/>
            </w:tcBorders>
            <w:shd w:val="clear" w:color="auto" w:fill="auto"/>
            <w:vAlign w:val="bottom"/>
            <w:hideMark/>
          </w:tcPr>
          <w:p w14:paraId="50FBA4D6" w14:textId="77777777" w:rsidR="002D7598" w:rsidRPr="00CC1E05" w:rsidRDefault="002D7598" w:rsidP="00CC1E05">
            <w:pPr>
              <w:spacing w:before="40" w:after="40" w:line="300" w:lineRule="exact"/>
              <w:rPr>
                <w:i/>
                <w:iCs/>
                <w:szCs w:val="28"/>
              </w:rPr>
            </w:pPr>
            <w:r w:rsidRPr="00830C2A">
              <w:rPr>
                <w:i/>
                <w:iCs/>
                <w:szCs w:val="20"/>
                <w:rtl/>
              </w:rPr>
              <w:t>2017</w:t>
            </w:r>
          </w:p>
        </w:tc>
        <w:tc>
          <w:tcPr>
            <w:tcW w:w="697" w:type="pct"/>
            <w:tcBorders>
              <w:top w:val="single" w:sz="4" w:space="0" w:color="auto"/>
              <w:bottom w:val="single" w:sz="12" w:space="0" w:color="auto"/>
            </w:tcBorders>
            <w:shd w:val="clear" w:color="auto" w:fill="auto"/>
            <w:vAlign w:val="bottom"/>
            <w:hideMark/>
          </w:tcPr>
          <w:p w14:paraId="60EF8F51" w14:textId="77777777" w:rsidR="002D7598" w:rsidRPr="00CC1E05" w:rsidRDefault="002D7598" w:rsidP="00CC1E05">
            <w:pPr>
              <w:spacing w:before="40" w:after="40" w:line="300" w:lineRule="exact"/>
              <w:rPr>
                <w:i/>
                <w:iCs/>
                <w:szCs w:val="28"/>
              </w:rPr>
            </w:pPr>
            <w:r w:rsidRPr="00830C2A">
              <w:rPr>
                <w:i/>
                <w:iCs/>
                <w:szCs w:val="20"/>
                <w:rtl/>
              </w:rPr>
              <w:t>2018</w:t>
            </w:r>
          </w:p>
        </w:tc>
      </w:tr>
      <w:tr w:rsidR="0005262B" w:rsidRPr="00CC1E05" w14:paraId="678B3E4E" w14:textId="77777777" w:rsidTr="00670B7E">
        <w:trPr>
          <w:cantSplit/>
        </w:trPr>
        <w:tc>
          <w:tcPr>
            <w:tcW w:w="611" w:type="pct"/>
            <w:vMerge w:val="restart"/>
            <w:tcBorders>
              <w:top w:val="single" w:sz="12" w:space="0" w:color="auto"/>
            </w:tcBorders>
            <w:shd w:val="clear" w:color="auto" w:fill="auto"/>
            <w:hideMark/>
          </w:tcPr>
          <w:p w14:paraId="51FE96E7" w14:textId="77777777" w:rsidR="002D7598" w:rsidRPr="00CC1E05" w:rsidRDefault="002D7598" w:rsidP="00CC1E05">
            <w:pPr>
              <w:spacing w:before="40" w:after="40" w:line="300" w:lineRule="exact"/>
              <w:rPr>
                <w:szCs w:val="28"/>
              </w:rPr>
            </w:pPr>
            <w:r w:rsidRPr="00CC1E05">
              <w:rPr>
                <w:szCs w:val="28"/>
                <w:rtl/>
              </w:rPr>
              <w:t>الجرائم</w:t>
            </w:r>
          </w:p>
        </w:tc>
        <w:tc>
          <w:tcPr>
            <w:tcW w:w="909" w:type="pct"/>
            <w:tcBorders>
              <w:top w:val="single" w:sz="12" w:space="0" w:color="auto"/>
            </w:tcBorders>
            <w:shd w:val="clear" w:color="auto" w:fill="auto"/>
            <w:hideMark/>
          </w:tcPr>
          <w:p w14:paraId="2EEFEC18" w14:textId="77777777" w:rsidR="002D7598" w:rsidRPr="00CC1E05" w:rsidRDefault="002D7598" w:rsidP="00CC1E05">
            <w:pPr>
              <w:spacing w:before="40" w:after="40" w:line="300" w:lineRule="exact"/>
              <w:rPr>
                <w:szCs w:val="28"/>
              </w:rPr>
            </w:pPr>
            <w:r w:rsidRPr="00CC1E05">
              <w:rPr>
                <w:szCs w:val="28"/>
                <w:rtl/>
              </w:rPr>
              <w:t>الذكور والإناث</w:t>
            </w:r>
          </w:p>
        </w:tc>
        <w:tc>
          <w:tcPr>
            <w:tcW w:w="696" w:type="pct"/>
            <w:tcBorders>
              <w:top w:val="single" w:sz="12" w:space="0" w:color="auto"/>
            </w:tcBorders>
            <w:shd w:val="clear" w:color="auto" w:fill="auto"/>
            <w:vAlign w:val="bottom"/>
            <w:hideMark/>
          </w:tcPr>
          <w:p w14:paraId="454115D5" w14:textId="77777777" w:rsidR="002D7598" w:rsidRPr="00CC1E05" w:rsidRDefault="002D7598" w:rsidP="00CC1E05">
            <w:pPr>
              <w:spacing w:before="40" w:after="40" w:line="300" w:lineRule="exact"/>
              <w:rPr>
                <w:szCs w:val="28"/>
              </w:rPr>
            </w:pPr>
            <w:r w:rsidRPr="00830C2A">
              <w:rPr>
                <w:szCs w:val="20"/>
                <w:rtl/>
              </w:rPr>
              <w:t>512</w:t>
            </w:r>
            <w:r w:rsidRPr="00CC1E05">
              <w:rPr>
                <w:szCs w:val="28"/>
                <w:rtl/>
              </w:rPr>
              <w:t xml:space="preserve"> </w:t>
            </w:r>
            <w:r w:rsidRPr="00830C2A">
              <w:rPr>
                <w:szCs w:val="20"/>
                <w:rtl/>
              </w:rPr>
              <w:t>27</w:t>
            </w:r>
          </w:p>
        </w:tc>
        <w:tc>
          <w:tcPr>
            <w:tcW w:w="696" w:type="pct"/>
            <w:tcBorders>
              <w:top w:val="single" w:sz="12" w:space="0" w:color="auto"/>
            </w:tcBorders>
            <w:shd w:val="clear" w:color="auto" w:fill="auto"/>
            <w:vAlign w:val="bottom"/>
            <w:hideMark/>
          </w:tcPr>
          <w:p w14:paraId="6CEF604C" w14:textId="77777777" w:rsidR="002D7598" w:rsidRPr="00CC1E05" w:rsidRDefault="002D7598" w:rsidP="00CC1E05">
            <w:pPr>
              <w:spacing w:before="40" w:after="40" w:line="300" w:lineRule="exact"/>
              <w:rPr>
                <w:szCs w:val="28"/>
              </w:rPr>
            </w:pPr>
            <w:r w:rsidRPr="00830C2A">
              <w:rPr>
                <w:szCs w:val="20"/>
                <w:rtl/>
              </w:rPr>
              <w:t>983</w:t>
            </w:r>
            <w:r w:rsidRPr="00CC1E05">
              <w:rPr>
                <w:szCs w:val="28"/>
                <w:rtl/>
              </w:rPr>
              <w:t xml:space="preserve"> </w:t>
            </w:r>
            <w:r w:rsidRPr="00830C2A">
              <w:rPr>
                <w:szCs w:val="20"/>
                <w:rtl/>
              </w:rPr>
              <w:t>24</w:t>
            </w:r>
          </w:p>
        </w:tc>
        <w:tc>
          <w:tcPr>
            <w:tcW w:w="697" w:type="pct"/>
            <w:tcBorders>
              <w:top w:val="single" w:sz="12" w:space="0" w:color="auto"/>
            </w:tcBorders>
            <w:shd w:val="clear" w:color="auto" w:fill="auto"/>
            <w:vAlign w:val="bottom"/>
            <w:hideMark/>
          </w:tcPr>
          <w:p w14:paraId="364E2E3C" w14:textId="77777777" w:rsidR="002D7598" w:rsidRPr="00CC1E05" w:rsidRDefault="002D7598" w:rsidP="00CC1E05">
            <w:pPr>
              <w:spacing w:before="40" w:after="40" w:line="300" w:lineRule="exact"/>
              <w:rPr>
                <w:szCs w:val="28"/>
              </w:rPr>
            </w:pPr>
            <w:r w:rsidRPr="00830C2A">
              <w:rPr>
                <w:szCs w:val="20"/>
                <w:rtl/>
              </w:rPr>
              <w:t>791</w:t>
            </w:r>
            <w:r w:rsidRPr="00CC1E05">
              <w:rPr>
                <w:szCs w:val="28"/>
                <w:rtl/>
              </w:rPr>
              <w:t xml:space="preserve"> </w:t>
            </w:r>
            <w:r w:rsidRPr="00830C2A">
              <w:rPr>
                <w:szCs w:val="20"/>
                <w:rtl/>
              </w:rPr>
              <w:t>19</w:t>
            </w:r>
          </w:p>
        </w:tc>
        <w:tc>
          <w:tcPr>
            <w:tcW w:w="696" w:type="pct"/>
            <w:tcBorders>
              <w:top w:val="single" w:sz="12" w:space="0" w:color="auto"/>
            </w:tcBorders>
            <w:shd w:val="clear" w:color="auto" w:fill="auto"/>
            <w:vAlign w:val="bottom"/>
            <w:hideMark/>
          </w:tcPr>
          <w:p w14:paraId="7050798D" w14:textId="77777777" w:rsidR="002D7598" w:rsidRPr="00CC1E05" w:rsidRDefault="002D7598" w:rsidP="00CC1E05">
            <w:pPr>
              <w:spacing w:before="40" w:after="40" w:line="300" w:lineRule="exact"/>
              <w:rPr>
                <w:szCs w:val="28"/>
              </w:rPr>
            </w:pPr>
            <w:r w:rsidRPr="00830C2A">
              <w:rPr>
                <w:szCs w:val="20"/>
                <w:rtl/>
              </w:rPr>
              <w:t>726</w:t>
            </w:r>
            <w:r w:rsidRPr="00CC1E05">
              <w:rPr>
                <w:szCs w:val="28"/>
                <w:rtl/>
              </w:rPr>
              <w:t xml:space="preserve"> </w:t>
            </w:r>
            <w:r w:rsidRPr="00830C2A">
              <w:rPr>
                <w:szCs w:val="20"/>
                <w:rtl/>
              </w:rPr>
              <w:t>25</w:t>
            </w:r>
          </w:p>
        </w:tc>
        <w:tc>
          <w:tcPr>
            <w:tcW w:w="697" w:type="pct"/>
            <w:tcBorders>
              <w:top w:val="single" w:sz="12" w:space="0" w:color="auto"/>
            </w:tcBorders>
            <w:shd w:val="clear" w:color="auto" w:fill="auto"/>
            <w:vAlign w:val="bottom"/>
            <w:hideMark/>
          </w:tcPr>
          <w:p w14:paraId="5A541A8B" w14:textId="77777777" w:rsidR="002D7598" w:rsidRPr="00CC1E05" w:rsidRDefault="002D7598" w:rsidP="00CC1E05">
            <w:pPr>
              <w:spacing w:before="40" w:after="40" w:line="300" w:lineRule="exact"/>
              <w:rPr>
                <w:szCs w:val="28"/>
              </w:rPr>
            </w:pPr>
            <w:r w:rsidRPr="00830C2A">
              <w:rPr>
                <w:szCs w:val="20"/>
                <w:rtl/>
              </w:rPr>
              <w:t>110</w:t>
            </w:r>
            <w:r w:rsidRPr="00CC1E05">
              <w:rPr>
                <w:szCs w:val="28"/>
                <w:rtl/>
              </w:rPr>
              <w:t xml:space="preserve"> </w:t>
            </w:r>
            <w:r w:rsidRPr="00830C2A">
              <w:rPr>
                <w:szCs w:val="20"/>
                <w:rtl/>
              </w:rPr>
              <w:t>22</w:t>
            </w:r>
          </w:p>
        </w:tc>
      </w:tr>
      <w:tr w:rsidR="0005262B" w:rsidRPr="00CC1E05" w14:paraId="28DFB9A5" w14:textId="77777777" w:rsidTr="00670B7E">
        <w:trPr>
          <w:cantSplit/>
        </w:trPr>
        <w:tc>
          <w:tcPr>
            <w:tcW w:w="611" w:type="pct"/>
            <w:vMerge/>
            <w:shd w:val="clear" w:color="auto" w:fill="auto"/>
            <w:hideMark/>
          </w:tcPr>
          <w:p w14:paraId="63E2212F" w14:textId="77777777" w:rsidR="002D7598" w:rsidRPr="00CC1E05" w:rsidRDefault="002D7598" w:rsidP="00CC1E05">
            <w:pPr>
              <w:spacing w:before="40" w:after="40" w:line="300" w:lineRule="exact"/>
              <w:rPr>
                <w:szCs w:val="28"/>
              </w:rPr>
            </w:pPr>
          </w:p>
        </w:tc>
        <w:tc>
          <w:tcPr>
            <w:tcW w:w="909" w:type="pct"/>
            <w:shd w:val="clear" w:color="auto" w:fill="auto"/>
            <w:hideMark/>
          </w:tcPr>
          <w:p w14:paraId="751FE2A9" w14:textId="77777777" w:rsidR="002D7598" w:rsidRPr="00CC1E05" w:rsidRDefault="002D7598" w:rsidP="00CC1E05">
            <w:pPr>
              <w:spacing w:before="40" w:after="40" w:line="300" w:lineRule="exact"/>
              <w:rPr>
                <w:szCs w:val="28"/>
              </w:rPr>
            </w:pPr>
            <w:r w:rsidRPr="00CC1E05">
              <w:rPr>
                <w:szCs w:val="28"/>
                <w:rtl/>
              </w:rPr>
              <w:t>الذكور</w:t>
            </w:r>
          </w:p>
        </w:tc>
        <w:tc>
          <w:tcPr>
            <w:tcW w:w="696" w:type="pct"/>
            <w:shd w:val="clear" w:color="auto" w:fill="auto"/>
            <w:vAlign w:val="bottom"/>
            <w:hideMark/>
          </w:tcPr>
          <w:p w14:paraId="63475E62" w14:textId="77777777" w:rsidR="002D7598" w:rsidRPr="00CC1E05" w:rsidRDefault="002D7598" w:rsidP="00CC1E05">
            <w:pPr>
              <w:spacing w:before="40" w:after="40" w:line="300" w:lineRule="exact"/>
              <w:rPr>
                <w:szCs w:val="28"/>
              </w:rPr>
            </w:pPr>
            <w:r w:rsidRPr="00830C2A">
              <w:rPr>
                <w:szCs w:val="20"/>
                <w:rtl/>
              </w:rPr>
              <w:t>535</w:t>
            </w:r>
            <w:r w:rsidRPr="00CC1E05">
              <w:rPr>
                <w:szCs w:val="28"/>
                <w:rtl/>
              </w:rPr>
              <w:t xml:space="preserve"> </w:t>
            </w:r>
            <w:r w:rsidRPr="00830C2A">
              <w:rPr>
                <w:szCs w:val="20"/>
                <w:rtl/>
              </w:rPr>
              <w:t>24</w:t>
            </w:r>
          </w:p>
        </w:tc>
        <w:tc>
          <w:tcPr>
            <w:tcW w:w="696" w:type="pct"/>
            <w:shd w:val="clear" w:color="auto" w:fill="auto"/>
            <w:vAlign w:val="bottom"/>
            <w:hideMark/>
          </w:tcPr>
          <w:p w14:paraId="43FCD282" w14:textId="77777777" w:rsidR="002D7598" w:rsidRPr="00CC1E05" w:rsidRDefault="002D7598" w:rsidP="00CC1E05">
            <w:pPr>
              <w:spacing w:before="40" w:after="40" w:line="300" w:lineRule="exact"/>
              <w:rPr>
                <w:szCs w:val="28"/>
              </w:rPr>
            </w:pPr>
            <w:r w:rsidRPr="00830C2A">
              <w:rPr>
                <w:szCs w:val="20"/>
                <w:rtl/>
              </w:rPr>
              <w:t>409</w:t>
            </w:r>
            <w:r w:rsidRPr="00CC1E05">
              <w:rPr>
                <w:szCs w:val="28"/>
                <w:rtl/>
              </w:rPr>
              <w:t xml:space="preserve"> </w:t>
            </w:r>
            <w:r w:rsidRPr="00830C2A">
              <w:rPr>
                <w:szCs w:val="20"/>
                <w:rtl/>
              </w:rPr>
              <w:t>22</w:t>
            </w:r>
          </w:p>
        </w:tc>
        <w:tc>
          <w:tcPr>
            <w:tcW w:w="697" w:type="pct"/>
            <w:shd w:val="clear" w:color="auto" w:fill="auto"/>
            <w:vAlign w:val="bottom"/>
            <w:hideMark/>
          </w:tcPr>
          <w:p w14:paraId="55249732" w14:textId="77777777" w:rsidR="002D7598" w:rsidRPr="00CC1E05" w:rsidRDefault="002D7598" w:rsidP="00CC1E05">
            <w:pPr>
              <w:spacing w:before="40" w:after="40" w:line="300" w:lineRule="exact"/>
              <w:rPr>
                <w:szCs w:val="28"/>
              </w:rPr>
            </w:pPr>
            <w:r w:rsidRPr="00830C2A">
              <w:rPr>
                <w:szCs w:val="20"/>
                <w:rtl/>
              </w:rPr>
              <w:t>670</w:t>
            </w:r>
            <w:r w:rsidRPr="00CC1E05">
              <w:rPr>
                <w:szCs w:val="28"/>
                <w:rtl/>
              </w:rPr>
              <w:t xml:space="preserve"> </w:t>
            </w:r>
            <w:r w:rsidRPr="00830C2A">
              <w:rPr>
                <w:szCs w:val="20"/>
                <w:rtl/>
              </w:rPr>
              <w:t>17</w:t>
            </w:r>
          </w:p>
        </w:tc>
        <w:tc>
          <w:tcPr>
            <w:tcW w:w="696" w:type="pct"/>
            <w:shd w:val="clear" w:color="auto" w:fill="auto"/>
            <w:vAlign w:val="bottom"/>
            <w:hideMark/>
          </w:tcPr>
          <w:p w14:paraId="77C94E6C" w14:textId="77777777" w:rsidR="002D7598" w:rsidRPr="00CC1E05" w:rsidRDefault="002D7598" w:rsidP="00CC1E05">
            <w:pPr>
              <w:spacing w:before="40" w:after="40" w:line="300" w:lineRule="exact"/>
              <w:rPr>
                <w:szCs w:val="28"/>
              </w:rPr>
            </w:pPr>
            <w:r w:rsidRPr="00830C2A">
              <w:rPr>
                <w:szCs w:val="20"/>
                <w:rtl/>
              </w:rPr>
              <w:t>022</w:t>
            </w:r>
            <w:r w:rsidRPr="00CC1E05">
              <w:rPr>
                <w:szCs w:val="28"/>
                <w:rtl/>
              </w:rPr>
              <w:t xml:space="preserve"> </w:t>
            </w:r>
            <w:r w:rsidRPr="00830C2A">
              <w:rPr>
                <w:szCs w:val="20"/>
                <w:rtl/>
              </w:rPr>
              <w:t>23</w:t>
            </w:r>
          </w:p>
        </w:tc>
        <w:tc>
          <w:tcPr>
            <w:tcW w:w="697" w:type="pct"/>
            <w:shd w:val="clear" w:color="auto" w:fill="auto"/>
            <w:vAlign w:val="bottom"/>
            <w:hideMark/>
          </w:tcPr>
          <w:p w14:paraId="00D28FB5" w14:textId="77777777" w:rsidR="002D7598" w:rsidRPr="00CC1E05" w:rsidRDefault="002D7598" w:rsidP="00CC1E05">
            <w:pPr>
              <w:spacing w:before="40" w:after="40" w:line="300" w:lineRule="exact"/>
              <w:rPr>
                <w:szCs w:val="28"/>
              </w:rPr>
            </w:pPr>
            <w:r w:rsidRPr="00830C2A">
              <w:rPr>
                <w:szCs w:val="20"/>
                <w:rtl/>
              </w:rPr>
              <w:t>801</w:t>
            </w:r>
            <w:r w:rsidRPr="00CC1E05">
              <w:rPr>
                <w:szCs w:val="28"/>
                <w:rtl/>
              </w:rPr>
              <w:t xml:space="preserve"> </w:t>
            </w:r>
            <w:r w:rsidRPr="00830C2A">
              <w:rPr>
                <w:szCs w:val="20"/>
                <w:rtl/>
              </w:rPr>
              <w:t>19</w:t>
            </w:r>
          </w:p>
        </w:tc>
      </w:tr>
      <w:tr w:rsidR="0005262B" w:rsidRPr="00CC1E05" w14:paraId="4E3AF556" w14:textId="77777777" w:rsidTr="00670B7E">
        <w:trPr>
          <w:cantSplit/>
        </w:trPr>
        <w:tc>
          <w:tcPr>
            <w:tcW w:w="611" w:type="pct"/>
            <w:vMerge/>
            <w:shd w:val="clear" w:color="auto" w:fill="auto"/>
            <w:hideMark/>
          </w:tcPr>
          <w:p w14:paraId="29E1ACD6" w14:textId="77777777" w:rsidR="002D7598" w:rsidRPr="00CC1E05" w:rsidRDefault="002D7598" w:rsidP="00CC1E05">
            <w:pPr>
              <w:spacing w:before="40" w:after="40" w:line="300" w:lineRule="exact"/>
              <w:rPr>
                <w:szCs w:val="28"/>
              </w:rPr>
            </w:pPr>
          </w:p>
        </w:tc>
        <w:tc>
          <w:tcPr>
            <w:tcW w:w="909" w:type="pct"/>
            <w:shd w:val="clear" w:color="auto" w:fill="auto"/>
            <w:hideMark/>
          </w:tcPr>
          <w:p w14:paraId="51B04E11" w14:textId="77777777" w:rsidR="002D7598" w:rsidRPr="00CC1E05" w:rsidRDefault="002D7598" w:rsidP="00CC1E05">
            <w:pPr>
              <w:spacing w:before="40" w:after="40" w:line="300" w:lineRule="exact"/>
              <w:rPr>
                <w:szCs w:val="28"/>
              </w:rPr>
            </w:pPr>
            <w:r w:rsidRPr="00CC1E05">
              <w:rPr>
                <w:szCs w:val="28"/>
                <w:rtl/>
              </w:rPr>
              <w:t>الإناث</w:t>
            </w:r>
          </w:p>
        </w:tc>
        <w:tc>
          <w:tcPr>
            <w:tcW w:w="696" w:type="pct"/>
            <w:shd w:val="clear" w:color="auto" w:fill="auto"/>
            <w:vAlign w:val="bottom"/>
            <w:hideMark/>
          </w:tcPr>
          <w:p w14:paraId="73AFCCD5" w14:textId="77777777" w:rsidR="002D7598" w:rsidRPr="00CC1E05" w:rsidRDefault="002D7598" w:rsidP="00CC1E05">
            <w:pPr>
              <w:spacing w:before="40" w:after="40" w:line="300" w:lineRule="exact"/>
              <w:rPr>
                <w:szCs w:val="28"/>
              </w:rPr>
            </w:pPr>
            <w:r w:rsidRPr="00830C2A">
              <w:rPr>
                <w:szCs w:val="20"/>
                <w:rtl/>
              </w:rPr>
              <w:t>977</w:t>
            </w:r>
            <w:r w:rsidRPr="00CC1E05">
              <w:rPr>
                <w:szCs w:val="28"/>
                <w:rtl/>
              </w:rPr>
              <w:t xml:space="preserve"> </w:t>
            </w:r>
            <w:r w:rsidRPr="00830C2A">
              <w:rPr>
                <w:szCs w:val="20"/>
                <w:rtl/>
              </w:rPr>
              <w:t>2</w:t>
            </w:r>
          </w:p>
        </w:tc>
        <w:tc>
          <w:tcPr>
            <w:tcW w:w="696" w:type="pct"/>
            <w:shd w:val="clear" w:color="auto" w:fill="auto"/>
            <w:vAlign w:val="bottom"/>
            <w:hideMark/>
          </w:tcPr>
          <w:p w14:paraId="3A520A0E" w14:textId="77777777" w:rsidR="002D7598" w:rsidRPr="00CC1E05" w:rsidRDefault="002D7598" w:rsidP="00CC1E05">
            <w:pPr>
              <w:spacing w:before="40" w:after="40" w:line="300" w:lineRule="exact"/>
              <w:rPr>
                <w:szCs w:val="28"/>
              </w:rPr>
            </w:pPr>
            <w:r w:rsidRPr="00830C2A">
              <w:rPr>
                <w:szCs w:val="20"/>
                <w:rtl/>
              </w:rPr>
              <w:t>574</w:t>
            </w:r>
            <w:r w:rsidRPr="00CC1E05">
              <w:rPr>
                <w:szCs w:val="28"/>
                <w:rtl/>
              </w:rPr>
              <w:t xml:space="preserve"> </w:t>
            </w:r>
            <w:r w:rsidRPr="00830C2A">
              <w:rPr>
                <w:szCs w:val="20"/>
                <w:rtl/>
              </w:rPr>
              <w:t>2</w:t>
            </w:r>
          </w:p>
        </w:tc>
        <w:tc>
          <w:tcPr>
            <w:tcW w:w="697" w:type="pct"/>
            <w:shd w:val="clear" w:color="auto" w:fill="auto"/>
            <w:vAlign w:val="bottom"/>
            <w:hideMark/>
          </w:tcPr>
          <w:p w14:paraId="78588C88" w14:textId="77777777" w:rsidR="002D7598" w:rsidRPr="00CC1E05" w:rsidRDefault="002D7598" w:rsidP="00CC1E05">
            <w:pPr>
              <w:spacing w:before="40" w:after="40" w:line="300" w:lineRule="exact"/>
              <w:rPr>
                <w:szCs w:val="28"/>
              </w:rPr>
            </w:pPr>
            <w:r w:rsidRPr="00830C2A">
              <w:rPr>
                <w:szCs w:val="20"/>
                <w:rtl/>
              </w:rPr>
              <w:t>121</w:t>
            </w:r>
            <w:r w:rsidRPr="00CC1E05">
              <w:rPr>
                <w:szCs w:val="28"/>
                <w:rtl/>
              </w:rPr>
              <w:t xml:space="preserve"> </w:t>
            </w:r>
            <w:r w:rsidRPr="00830C2A">
              <w:rPr>
                <w:szCs w:val="20"/>
                <w:rtl/>
              </w:rPr>
              <w:t>2</w:t>
            </w:r>
          </w:p>
        </w:tc>
        <w:tc>
          <w:tcPr>
            <w:tcW w:w="696" w:type="pct"/>
            <w:shd w:val="clear" w:color="auto" w:fill="auto"/>
            <w:vAlign w:val="bottom"/>
            <w:hideMark/>
          </w:tcPr>
          <w:p w14:paraId="78142840" w14:textId="77777777" w:rsidR="002D7598" w:rsidRPr="00CC1E05" w:rsidRDefault="002D7598" w:rsidP="00CC1E05">
            <w:pPr>
              <w:spacing w:before="40" w:after="40" w:line="300" w:lineRule="exact"/>
              <w:rPr>
                <w:szCs w:val="28"/>
              </w:rPr>
            </w:pPr>
            <w:r w:rsidRPr="00830C2A">
              <w:rPr>
                <w:szCs w:val="20"/>
                <w:rtl/>
              </w:rPr>
              <w:t>704</w:t>
            </w:r>
            <w:r w:rsidRPr="00CC1E05">
              <w:rPr>
                <w:szCs w:val="28"/>
                <w:rtl/>
              </w:rPr>
              <w:t xml:space="preserve"> </w:t>
            </w:r>
            <w:r w:rsidRPr="00830C2A">
              <w:rPr>
                <w:szCs w:val="20"/>
                <w:rtl/>
              </w:rPr>
              <w:t>2</w:t>
            </w:r>
          </w:p>
        </w:tc>
        <w:tc>
          <w:tcPr>
            <w:tcW w:w="697" w:type="pct"/>
            <w:shd w:val="clear" w:color="auto" w:fill="auto"/>
            <w:vAlign w:val="bottom"/>
            <w:hideMark/>
          </w:tcPr>
          <w:p w14:paraId="3859205A" w14:textId="77777777" w:rsidR="002D7598" w:rsidRPr="00CC1E05" w:rsidRDefault="002D7598" w:rsidP="00CC1E05">
            <w:pPr>
              <w:spacing w:before="40" w:after="40" w:line="300" w:lineRule="exact"/>
              <w:rPr>
                <w:szCs w:val="28"/>
              </w:rPr>
            </w:pPr>
            <w:r w:rsidRPr="00830C2A">
              <w:rPr>
                <w:szCs w:val="20"/>
                <w:rtl/>
              </w:rPr>
              <w:t>309</w:t>
            </w:r>
            <w:r w:rsidRPr="00CC1E05">
              <w:rPr>
                <w:szCs w:val="28"/>
                <w:rtl/>
              </w:rPr>
              <w:t xml:space="preserve"> </w:t>
            </w:r>
            <w:r w:rsidRPr="00830C2A">
              <w:rPr>
                <w:szCs w:val="20"/>
                <w:rtl/>
              </w:rPr>
              <w:t>2</w:t>
            </w:r>
          </w:p>
        </w:tc>
      </w:tr>
      <w:tr w:rsidR="0005262B" w:rsidRPr="00CC1E05" w14:paraId="1C7A3A12" w14:textId="77777777" w:rsidTr="00670B7E">
        <w:trPr>
          <w:cantSplit/>
        </w:trPr>
        <w:tc>
          <w:tcPr>
            <w:tcW w:w="611" w:type="pct"/>
            <w:vMerge w:val="restart"/>
            <w:shd w:val="clear" w:color="auto" w:fill="auto"/>
            <w:hideMark/>
          </w:tcPr>
          <w:p w14:paraId="46E2B983" w14:textId="77777777" w:rsidR="002D7598" w:rsidRPr="00CC1E05" w:rsidRDefault="002D7598" w:rsidP="00CC1E05">
            <w:pPr>
              <w:spacing w:before="40" w:after="40" w:line="300" w:lineRule="exact"/>
              <w:rPr>
                <w:szCs w:val="28"/>
              </w:rPr>
            </w:pPr>
            <w:r w:rsidRPr="00CC1E05">
              <w:rPr>
                <w:szCs w:val="28"/>
                <w:rtl/>
              </w:rPr>
              <w:t>الجنح</w:t>
            </w:r>
          </w:p>
        </w:tc>
        <w:tc>
          <w:tcPr>
            <w:tcW w:w="909" w:type="pct"/>
            <w:shd w:val="clear" w:color="auto" w:fill="auto"/>
            <w:hideMark/>
          </w:tcPr>
          <w:p w14:paraId="02F3A532" w14:textId="77777777" w:rsidR="002D7598" w:rsidRPr="00CC1E05" w:rsidRDefault="002D7598" w:rsidP="00CC1E05">
            <w:pPr>
              <w:spacing w:before="40" w:after="40" w:line="300" w:lineRule="exact"/>
              <w:rPr>
                <w:szCs w:val="28"/>
              </w:rPr>
            </w:pPr>
            <w:r w:rsidRPr="00CC1E05">
              <w:rPr>
                <w:szCs w:val="28"/>
                <w:rtl/>
              </w:rPr>
              <w:t>الذكور والإناث</w:t>
            </w:r>
          </w:p>
        </w:tc>
        <w:tc>
          <w:tcPr>
            <w:tcW w:w="696" w:type="pct"/>
            <w:shd w:val="clear" w:color="auto" w:fill="auto"/>
            <w:vAlign w:val="bottom"/>
            <w:hideMark/>
          </w:tcPr>
          <w:p w14:paraId="58151108" w14:textId="77777777" w:rsidR="002D7598" w:rsidRPr="00CC1E05" w:rsidRDefault="002D7598" w:rsidP="00CC1E05">
            <w:pPr>
              <w:spacing w:before="40" w:after="40" w:line="300" w:lineRule="exact"/>
              <w:rPr>
                <w:szCs w:val="28"/>
              </w:rPr>
            </w:pPr>
            <w:r w:rsidRPr="00830C2A">
              <w:rPr>
                <w:szCs w:val="20"/>
                <w:rtl/>
              </w:rPr>
              <w:t>140</w:t>
            </w:r>
            <w:r w:rsidRPr="00CC1E05">
              <w:rPr>
                <w:szCs w:val="28"/>
                <w:rtl/>
              </w:rPr>
              <w:t xml:space="preserve"> </w:t>
            </w:r>
            <w:r w:rsidRPr="00830C2A">
              <w:rPr>
                <w:szCs w:val="20"/>
                <w:rtl/>
              </w:rPr>
              <w:t>3</w:t>
            </w:r>
          </w:p>
        </w:tc>
        <w:tc>
          <w:tcPr>
            <w:tcW w:w="696" w:type="pct"/>
            <w:shd w:val="clear" w:color="auto" w:fill="auto"/>
            <w:vAlign w:val="bottom"/>
            <w:hideMark/>
          </w:tcPr>
          <w:p w14:paraId="3B3B3DA5" w14:textId="77777777" w:rsidR="002D7598" w:rsidRPr="00CC1E05" w:rsidRDefault="002D7598" w:rsidP="00CC1E05">
            <w:pPr>
              <w:spacing w:before="40" w:after="40" w:line="300" w:lineRule="exact"/>
              <w:rPr>
                <w:szCs w:val="28"/>
              </w:rPr>
            </w:pPr>
            <w:r w:rsidRPr="00830C2A">
              <w:rPr>
                <w:szCs w:val="20"/>
                <w:rtl/>
              </w:rPr>
              <w:t>842</w:t>
            </w:r>
            <w:r w:rsidRPr="00CC1E05">
              <w:rPr>
                <w:szCs w:val="28"/>
                <w:rtl/>
              </w:rPr>
              <w:t xml:space="preserve"> </w:t>
            </w:r>
            <w:r w:rsidRPr="00830C2A">
              <w:rPr>
                <w:szCs w:val="20"/>
                <w:rtl/>
              </w:rPr>
              <w:t>1</w:t>
            </w:r>
          </w:p>
        </w:tc>
        <w:tc>
          <w:tcPr>
            <w:tcW w:w="697" w:type="pct"/>
            <w:shd w:val="clear" w:color="auto" w:fill="auto"/>
            <w:vAlign w:val="bottom"/>
            <w:hideMark/>
          </w:tcPr>
          <w:p w14:paraId="6AB8B656" w14:textId="77777777" w:rsidR="002D7598" w:rsidRPr="00CC1E05" w:rsidRDefault="002D7598" w:rsidP="00CC1E05">
            <w:pPr>
              <w:spacing w:before="40" w:after="40" w:line="300" w:lineRule="exact"/>
              <w:rPr>
                <w:szCs w:val="28"/>
              </w:rPr>
            </w:pPr>
            <w:r w:rsidRPr="00830C2A">
              <w:rPr>
                <w:szCs w:val="20"/>
                <w:rtl/>
              </w:rPr>
              <w:t>303</w:t>
            </w:r>
            <w:r w:rsidRPr="00CC1E05">
              <w:rPr>
                <w:szCs w:val="28"/>
                <w:rtl/>
              </w:rPr>
              <w:t xml:space="preserve"> </w:t>
            </w:r>
            <w:r w:rsidRPr="00830C2A">
              <w:rPr>
                <w:szCs w:val="20"/>
                <w:rtl/>
              </w:rPr>
              <w:t>1</w:t>
            </w:r>
          </w:p>
        </w:tc>
        <w:tc>
          <w:tcPr>
            <w:tcW w:w="696" w:type="pct"/>
            <w:shd w:val="clear" w:color="auto" w:fill="auto"/>
            <w:vAlign w:val="bottom"/>
            <w:hideMark/>
          </w:tcPr>
          <w:p w14:paraId="4B37E173" w14:textId="77777777" w:rsidR="002D7598" w:rsidRPr="00CC1E05" w:rsidRDefault="002D7598" w:rsidP="00CC1E05">
            <w:pPr>
              <w:spacing w:before="40" w:after="40" w:line="300" w:lineRule="exact"/>
              <w:rPr>
                <w:szCs w:val="28"/>
              </w:rPr>
            </w:pPr>
            <w:r w:rsidRPr="00830C2A">
              <w:rPr>
                <w:szCs w:val="20"/>
                <w:rtl/>
              </w:rPr>
              <w:t>012</w:t>
            </w:r>
            <w:r w:rsidRPr="00CC1E05">
              <w:rPr>
                <w:szCs w:val="28"/>
                <w:rtl/>
              </w:rPr>
              <w:t xml:space="preserve"> </w:t>
            </w:r>
            <w:r w:rsidRPr="00830C2A">
              <w:rPr>
                <w:szCs w:val="20"/>
                <w:rtl/>
              </w:rPr>
              <w:t>2</w:t>
            </w:r>
          </w:p>
        </w:tc>
        <w:tc>
          <w:tcPr>
            <w:tcW w:w="697" w:type="pct"/>
            <w:shd w:val="clear" w:color="auto" w:fill="auto"/>
            <w:vAlign w:val="bottom"/>
            <w:hideMark/>
          </w:tcPr>
          <w:p w14:paraId="39D0DB4F" w14:textId="77777777" w:rsidR="002D7598" w:rsidRPr="00CC1E05" w:rsidRDefault="002D7598" w:rsidP="00CC1E05">
            <w:pPr>
              <w:spacing w:before="40" w:after="40" w:line="300" w:lineRule="exact"/>
              <w:rPr>
                <w:szCs w:val="28"/>
              </w:rPr>
            </w:pPr>
            <w:r w:rsidRPr="00830C2A">
              <w:rPr>
                <w:szCs w:val="20"/>
                <w:rtl/>
              </w:rPr>
              <w:t>965</w:t>
            </w:r>
            <w:r w:rsidRPr="00CC1E05">
              <w:rPr>
                <w:szCs w:val="28"/>
                <w:rtl/>
              </w:rPr>
              <w:t xml:space="preserve"> </w:t>
            </w:r>
            <w:r w:rsidRPr="00830C2A">
              <w:rPr>
                <w:szCs w:val="20"/>
                <w:rtl/>
              </w:rPr>
              <w:t>1</w:t>
            </w:r>
          </w:p>
        </w:tc>
      </w:tr>
      <w:tr w:rsidR="0005262B" w:rsidRPr="00CC1E05" w14:paraId="5705A2F9" w14:textId="77777777" w:rsidTr="00670B7E">
        <w:trPr>
          <w:cantSplit/>
        </w:trPr>
        <w:tc>
          <w:tcPr>
            <w:tcW w:w="611" w:type="pct"/>
            <w:vMerge/>
            <w:shd w:val="clear" w:color="auto" w:fill="auto"/>
            <w:hideMark/>
          </w:tcPr>
          <w:p w14:paraId="18128C40" w14:textId="77777777" w:rsidR="002D7598" w:rsidRPr="00CC1E05" w:rsidRDefault="002D7598" w:rsidP="00CC1E05">
            <w:pPr>
              <w:spacing w:before="40" w:after="40" w:line="300" w:lineRule="exact"/>
              <w:rPr>
                <w:szCs w:val="28"/>
              </w:rPr>
            </w:pPr>
          </w:p>
        </w:tc>
        <w:tc>
          <w:tcPr>
            <w:tcW w:w="909" w:type="pct"/>
            <w:shd w:val="clear" w:color="auto" w:fill="auto"/>
            <w:hideMark/>
          </w:tcPr>
          <w:p w14:paraId="1A9B2036" w14:textId="77777777" w:rsidR="002D7598" w:rsidRPr="00CC1E05" w:rsidRDefault="002D7598" w:rsidP="00CC1E05">
            <w:pPr>
              <w:spacing w:before="40" w:after="40" w:line="300" w:lineRule="exact"/>
              <w:rPr>
                <w:szCs w:val="28"/>
              </w:rPr>
            </w:pPr>
            <w:r w:rsidRPr="00CC1E05">
              <w:rPr>
                <w:szCs w:val="28"/>
                <w:rtl/>
              </w:rPr>
              <w:t>الذكور</w:t>
            </w:r>
          </w:p>
        </w:tc>
        <w:tc>
          <w:tcPr>
            <w:tcW w:w="696" w:type="pct"/>
            <w:shd w:val="clear" w:color="auto" w:fill="auto"/>
            <w:vAlign w:val="bottom"/>
            <w:hideMark/>
          </w:tcPr>
          <w:p w14:paraId="4C2F6A7E" w14:textId="77777777" w:rsidR="002D7598" w:rsidRPr="00CC1E05" w:rsidRDefault="002D7598" w:rsidP="00CC1E05">
            <w:pPr>
              <w:spacing w:before="40" w:after="40" w:line="300" w:lineRule="exact"/>
              <w:rPr>
                <w:szCs w:val="28"/>
              </w:rPr>
            </w:pPr>
            <w:r w:rsidRPr="00830C2A">
              <w:rPr>
                <w:szCs w:val="20"/>
                <w:rtl/>
              </w:rPr>
              <w:t>563</w:t>
            </w:r>
            <w:r w:rsidRPr="00CC1E05">
              <w:rPr>
                <w:szCs w:val="28"/>
                <w:rtl/>
              </w:rPr>
              <w:t xml:space="preserve"> </w:t>
            </w:r>
            <w:r w:rsidRPr="00830C2A">
              <w:rPr>
                <w:szCs w:val="20"/>
                <w:rtl/>
              </w:rPr>
              <w:t>2</w:t>
            </w:r>
          </w:p>
        </w:tc>
        <w:tc>
          <w:tcPr>
            <w:tcW w:w="696" w:type="pct"/>
            <w:shd w:val="clear" w:color="auto" w:fill="auto"/>
            <w:vAlign w:val="bottom"/>
            <w:hideMark/>
          </w:tcPr>
          <w:p w14:paraId="52154A6D" w14:textId="77777777" w:rsidR="002D7598" w:rsidRPr="00CC1E05" w:rsidRDefault="002D7598" w:rsidP="00CC1E05">
            <w:pPr>
              <w:spacing w:before="40" w:after="40" w:line="300" w:lineRule="exact"/>
              <w:rPr>
                <w:szCs w:val="28"/>
              </w:rPr>
            </w:pPr>
            <w:r w:rsidRPr="00830C2A">
              <w:rPr>
                <w:szCs w:val="20"/>
                <w:rtl/>
              </w:rPr>
              <w:t>609</w:t>
            </w:r>
            <w:r w:rsidRPr="00CC1E05">
              <w:rPr>
                <w:szCs w:val="28"/>
                <w:rtl/>
              </w:rPr>
              <w:t xml:space="preserve"> </w:t>
            </w:r>
            <w:r w:rsidRPr="00830C2A">
              <w:rPr>
                <w:szCs w:val="20"/>
                <w:rtl/>
              </w:rPr>
              <w:t>1</w:t>
            </w:r>
          </w:p>
        </w:tc>
        <w:tc>
          <w:tcPr>
            <w:tcW w:w="697" w:type="pct"/>
            <w:shd w:val="clear" w:color="auto" w:fill="auto"/>
            <w:vAlign w:val="bottom"/>
            <w:hideMark/>
          </w:tcPr>
          <w:p w14:paraId="15D50B98" w14:textId="77777777" w:rsidR="002D7598" w:rsidRPr="00CC1E05" w:rsidRDefault="002D7598" w:rsidP="00CC1E05">
            <w:pPr>
              <w:spacing w:before="40" w:after="40" w:line="300" w:lineRule="exact"/>
              <w:rPr>
                <w:szCs w:val="28"/>
              </w:rPr>
            </w:pPr>
            <w:r w:rsidRPr="00830C2A">
              <w:rPr>
                <w:szCs w:val="20"/>
                <w:rtl/>
              </w:rPr>
              <w:t>135</w:t>
            </w:r>
            <w:r w:rsidRPr="00CC1E05">
              <w:rPr>
                <w:szCs w:val="28"/>
                <w:rtl/>
              </w:rPr>
              <w:t xml:space="preserve"> </w:t>
            </w:r>
            <w:r w:rsidRPr="00830C2A">
              <w:rPr>
                <w:szCs w:val="20"/>
                <w:rtl/>
              </w:rPr>
              <w:t>1</w:t>
            </w:r>
          </w:p>
        </w:tc>
        <w:tc>
          <w:tcPr>
            <w:tcW w:w="696" w:type="pct"/>
            <w:shd w:val="clear" w:color="auto" w:fill="auto"/>
            <w:vAlign w:val="bottom"/>
            <w:hideMark/>
          </w:tcPr>
          <w:p w14:paraId="292A9173" w14:textId="77777777" w:rsidR="002D7598" w:rsidRPr="00CC1E05" w:rsidRDefault="002D7598" w:rsidP="00CC1E05">
            <w:pPr>
              <w:spacing w:before="40" w:after="40" w:line="300" w:lineRule="exact"/>
              <w:rPr>
                <w:szCs w:val="28"/>
              </w:rPr>
            </w:pPr>
            <w:r w:rsidRPr="00830C2A">
              <w:rPr>
                <w:szCs w:val="20"/>
                <w:rtl/>
              </w:rPr>
              <w:t>772</w:t>
            </w:r>
            <w:r w:rsidRPr="00CC1E05">
              <w:rPr>
                <w:szCs w:val="28"/>
                <w:rtl/>
              </w:rPr>
              <w:t xml:space="preserve"> </w:t>
            </w:r>
            <w:r w:rsidRPr="00830C2A">
              <w:rPr>
                <w:szCs w:val="20"/>
                <w:rtl/>
              </w:rPr>
              <w:t>1</w:t>
            </w:r>
          </w:p>
        </w:tc>
        <w:tc>
          <w:tcPr>
            <w:tcW w:w="697" w:type="pct"/>
            <w:shd w:val="clear" w:color="auto" w:fill="auto"/>
            <w:vAlign w:val="bottom"/>
            <w:hideMark/>
          </w:tcPr>
          <w:p w14:paraId="611AAA57" w14:textId="77777777" w:rsidR="002D7598" w:rsidRPr="00CC1E05" w:rsidRDefault="002D7598" w:rsidP="00CC1E05">
            <w:pPr>
              <w:spacing w:before="40" w:after="40" w:line="300" w:lineRule="exact"/>
              <w:rPr>
                <w:szCs w:val="28"/>
              </w:rPr>
            </w:pPr>
            <w:r w:rsidRPr="00830C2A">
              <w:rPr>
                <w:szCs w:val="20"/>
                <w:rtl/>
              </w:rPr>
              <w:t>783</w:t>
            </w:r>
            <w:r w:rsidRPr="00CC1E05">
              <w:rPr>
                <w:szCs w:val="28"/>
                <w:rtl/>
              </w:rPr>
              <w:t xml:space="preserve"> </w:t>
            </w:r>
            <w:r w:rsidRPr="00830C2A">
              <w:rPr>
                <w:szCs w:val="20"/>
                <w:rtl/>
              </w:rPr>
              <w:t>1</w:t>
            </w:r>
          </w:p>
        </w:tc>
      </w:tr>
      <w:tr w:rsidR="0005262B" w:rsidRPr="00CC1E05" w14:paraId="1AD861CB" w14:textId="77777777" w:rsidTr="00670B7E">
        <w:trPr>
          <w:cantSplit/>
          <w:trHeight w:val="63"/>
        </w:trPr>
        <w:tc>
          <w:tcPr>
            <w:tcW w:w="611" w:type="pct"/>
            <w:vMerge/>
            <w:shd w:val="clear" w:color="auto" w:fill="auto"/>
            <w:hideMark/>
          </w:tcPr>
          <w:p w14:paraId="0E49FC5B" w14:textId="77777777" w:rsidR="002D7598" w:rsidRPr="00CC1E05" w:rsidRDefault="002D7598" w:rsidP="00CC1E05">
            <w:pPr>
              <w:spacing w:before="40" w:after="40" w:line="300" w:lineRule="exact"/>
              <w:rPr>
                <w:szCs w:val="28"/>
              </w:rPr>
            </w:pPr>
          </w:p>
        </w:tc>
        <w:tc>
          <w:tcPr>
            <w:tcW w:w="909" w:type="pct"/>
            <w:shd w:val="clear" w:color="auto" w:fill="auto"/>
            <w:hideMark/>
          </w:tcPr>
          <w:p w14:paraId="4762F6FD" w14:textId="77777777" w:rsidR="002D7598" w:rsidRPr="00CC1E05" w:rsidRDefault="002D7598" w:rsidP="00CC1E05">
            <w:pPr>
              <w:spacing w:before="40" w:after="40" w:line="300" w:lineRule="exact"/>
              <w:rPr>
                <w:szCs w:val="28"/>
              </w:rPr>
            </w:pPr>
            <w:r w:rsidRPr="00CC1E05">
              <w:rPr>
                <w:szCs w:val="28"/>
                <w:rtl/>
              </w:rPr>
              <w:t>الإناث</w:t>
            </w:r>
          </w:p>
        </w:tc>
        <w:tc>
          <w:tcPr>
            <w:tcW w:w="696" w:type="pct"/>
            <w:shd w:val="clear" w:color="auto" w:fill="auto"/>
            <w:vAlign w:val="bottom"/>
            <w:hideMark/>
          </w:tcPr>
          <w:p w14:paraId="3AAA3023" w14:textId="77777777" w:rsidR="002D7598" w:rsidRPr="00CC1E05" w:rsidRDefault="002D7598" w:rsidP="00CC1E05">
            <w:pPr>
              <w:spacing w:before="40" w:after="40" w:line="300" w:lineRule="exact"/>
              <w:rPr>
                <w:szCs w:val="28"/>
              </w:rPr>
            </w:pPr>
            <w:r w:rsidRPr="00830C2A">
              <w:rPr>
                <w:szCs w:val="20"/>
                <w:rtl/>
              </w:rPr>
              <w:t>577</w:t>
            </w:r>
          </w:p>
        </w:tc>
        <w:tc>
          <w:tcPr>
            <w:tcW w:w="696" w:type="pct"/>
            <w:shd w:val="clear" w:color="auto" w:fill="auto"/>
            <w:vAlign w:val="bottom"/>
            <w:hideMark/>
          </w:tcPr>
          <w:p w14:paraId="2E057B98" w14:textId="77777777" w:rsidR="002D7598" w:rsidRPr="00CC1E05" w:rsidRDefault="002D7598" w:rsidP="00CC1E05">
            <w:pPr>
              <w:spacing w:before="40" w:after="40" w:line="300" w:lineRule="exact"/>
              <w:rPr>
                <w:szCs w:val="28"/>
              </w:rPr>
            </w:pPr>
            <w:r w:rsidRPr="00830C2A">
              <w:rPr>
                <w:szCs w:val="20"/>
                <w:rtl/>
              </w:rPr>
              <w:t>233</w:t>
            </w:r>
          </w:p>
        </w:tc>
        <w:tc>
          <w:tcPr>
            <w:tcW w:w="697" w:type="pct"/>
            <w:shd w:val="clear" w:color="auto" w:fill="auto"/>
            <w:vAlign w:val="bottom"/>
            <w:hideMark/>
          </w:tcPr>
          <w:p w14:paraId="236337A2" w14:textId="77777777" w:rsidR="002D7598" w:rsidRPr="00CC1E05" w:rsidRDefault="002D7598" w:rsidP="00CC1E05">
            <w:pPr>
              <w:spacing w:before="40" w:after="40" w:line="300" w:lineRule="exact"/>
              <w:rPr>
                <w:szCs w:val="28"/>
              </w:rPr>
            </w:pPr>
            <w:r w:rsidRPr="00830C2A">
              <w:rPr>
                <w:szCs w:val="20"/>
                <w:rtl/>
              </w:rPr>
              <w:t>168</w:t>
            </w:r>
          </w:p>
        </w:tc>
        <w:tc>
          <w:tcPr>
            <w:tcW w:w="696" w:type="pct"/>
            <w:shd w:val="clear" w:color="auto" w:fill="auto"/>
            <w:vAlign w:val="bottom"/>
            <w:hideMark/>
          </w:tcPr>
          <w:p w14:paraId="305A0B48" w14:textId="77777777" w:rsidR="002D7598" w:rsidRPr="00CC1E05" w:rsidRDefault="002D7598" w:rsidP="00CC1E05">
            <w:pPr>
              <w:spacing w:before="40" w:after="40" w:line="300" w:lineRule="exact"/>
              <w:rPr>
                <w:szCs w:val="28"/>
              </w:rPr>
            </w:pPr>
            <w:r w:rsidRPr="00830C2A">
              <w:rPr>
                <w:szCs w:val="20"/>
                <w:rtl/>
              </w:rPr>
              <w:t>240</w:t>
            </w:r>
          </w:p>
        </w:tc>
        <w:tc>
          <w:tcPr>
            <w:tcW w:w="697" w:type="pct"/>
            <w:shd w:val="clear" w:color="auto" w:fill="auto"/>
            <w:vAlign w:val="bottom"/>
            <w:hideMark/>
          </w:tcPr>
          <w:p w14:paraId="096FA34C" w14:textId="77777777" w:rsidR="002D7598" w:rsidRPr="00CC1E05" w:rsidRDefault="002D7598" w:rsidP="00CC1E05">
            <w:pPr>
              <w:spacing w:before="40" w:after="40" w:line="300" w:lineRule="exact"/>
              <w:rPr>
                <w:szCs w:val="28"/>
              </w:rPr>
            </w:pPr>
            <w:r w:rsidRPr="00830C2A">
              <w:rPr>
                <w:szCs w:val="20"/>
                <w:rtl/>
              </w:rPr>
              <w:t>182</w:t>
            </w:r>
          </w:p>
        </w:tc>
      </w:tr>
    </w:tbl>
    <w:p w14:paraId="7A2C71A6" w14:textId="77777777" w:rsidR="002D7598" w:rsidRPr="002C0940" w:rsidRDefault="002D7598" w:rsidP="002C0940">
      <w:pPr>
        <w:pStyle w:val="SingleTxtGA"/>
        <w:spacing w:before="120"/>
        <w:rPr>
          <w:sz w:val="28"/>
        </w:rPr>
      </w:pPr>
      <w:r w:rsidRPr="00830C2A">
        <w:rPr>
          <w:sz w:val="28"/>
          <w:szCs w:val="20"/>
          <w:rtl/>
        </w:rPr>
        <w:t>63</w:t>
      </w:r>
      <w:r w:rsidRPr="002C0940">
        <w:rPr>
          <w:sz w:val="28"/>
          <w:rtl/>
        </w:rPr>
        <w:t>-</w:t>
      </w:r>
      <w:r w:rsidRPr="002C0940">
        <w:rPr>
          <w:sz w:val="28"/>
          <w:rtl/>
        </w:rPr>
        <w:tab/>
        <w:t>عدد الأشخاص الذين أدانتهم المحاكم (</w:t>
      </w:r>
      <w:r w:rsidRPr="00830C2A">
        <w:rPr>
          <w:sz w:val="28"/>
          <w:szCs w:val="20"/>
          <w:rtl/>
        </w:rPr>
        <w:t>2014</w:t>
      </w:r>
      <w:r w:rsidRPr="002C0940">
        <w:rPr>
          <w:sz w:val="28"/>
          <w:rtl/>
        </w:rPr>
        <w:t>-</w:t>
      </w:r>
      <w:r w:rsidRPr="00830C2A">
        <w:rPr>
          <w:sz w:val="28"/>
          <w:szCs w:val="20"/>
          <w:rtl/>
        </w:rPr>
        <w:t>2018</w:t>
      </w:r>
      <w:r w:rsidRPr="002C0940">
        <w:rPr>
          <w:sz w:val="28"/>
          <w:rtl/>
        </w:rPr>
        <w:t>)</w:t>
      </w:r>
      <w:r w:rsidRPr="002C0940">
        <w:rPr>
          <w:sz w:val="28"/>
          <w:rtl/>
          <w:lang w:val="en-GB"/>
        </w:rPr>
        <w:t>:</w:t>
      </w:r>
    </w:p>
    <w:tbl>
      <w:tblPr>
        <w:bidiVisual/>
        <w:tblW w:w="7791" w:type="dxa"/>
        <w:tblInd w:w="1134" w:type="dxa"/>
        <w:tblBorders>
          <w:top w:val="single" w:sz="4" w:space="0" w:color="auto"/>
          <w:bottom w:val="single" w:sz="12" w:space="0" w:color="auto"/>
        </w:tblBorders>
        <w:tblLayout w:type="fixed"/>
        <w:tblLook w:val="04A0" w:firstRow="1" w:lastRow="0" w:firstColumn="1" w:lastColumn="0" w:noHBand="0" w:noVBand="1"/>
      </w:tblPr>
      <w:tblGrid>
        <w:gridCol w:w="1417"/>
        <w:gridCol w:w="1748"/>
        <w:gridCol w:w="926"/>
        <w:gridCol w:w="926"/>
        <w:gridCol w:w="926"/>
        <w:gridCol w:w="926"/>
        <w:gridCol w:w="922"/>
      </w:tblGrid>
      <w:tr w:rsidR="002D7598" w:rsidRPr="00914389" w14:paraId="290C8517" w14:textId="77777777" w:rsidTr="00A14178">
        <w:trPr>
          <w:cantSplit/>
          <w:tblHeader/>
        </w:trPr>
        <w:tc>
          <w:tcPr>
            <w:tcW w:w="2032" w:type="pct"/>
            <w:gridSpan w:val="2"/>
            <w:tcBorders>
              <w:top w:val="single" w:sz="4" w:space="0" w:color="auto"/>
              <w:bottom w:val="single" w:sz="12" w:space="0" w:color="auto"/>
            </w:tcBorders>
            <w:shd w:val="clear" w:color="auto" w:fill="auto"/>
            <w:vAlign w:val="bottom"/>
            <w:hideMark/>
          </w:tcPr>
          <w:p w14:paraId="1610E365" w14:textId="77777777" w:rsidR="002D7598" w:rsidRPr="00914389" w:rsidRDefault="002D7598" w:rsidP="00914389">
            <w:pPr>
              <w:spacing w:before="40" w:after="40" w:line="300" w:lineRule="exact"/>
              <w:rPr>
                <w:i/>
                <w:iCs/>
                <w:szCs w:val="28"/>
              </w:rPr>
            </w:pPr>
          </w:p>
        </w:tc>
        <w:tc>
          <w:tcPr>
            <w:tcW w:w="594" w:type="pct"/>
            <w:tcBorders>
              <w:top w:val="single" w:sz="4" w:space="0" w:color="auto"/>
              <w:bottom w:val="single" w:sz="12" w:space="0" w:color="auto"/>
            </w:tcBorders>
            <w:shd w:val="clear" w:color="auto" w:fill="auto"/>
            <w:vAlign w:val="bottom"/>
            <w:hideMark/>
          </w:tcPr>
          <w:p w14:paraId="20F0575C" w14:textId="77777777" w:rsidR="002D7598" w:rsidRPr="00914389" w:rsidRDefault="002D7598" w:rsidP="00914389">
            <w:pPr>
              <w:spacing w:before="40" w:after="40" w:line="300" w:lineRule="exact"/>
              <w:rPr>
                <w:i/>
                <w:iCs/>
                <w:szCs w:val="28"/>
              </w:rPr>
            </w:pPr>
            <w:r w:rsidRPr="00830C2A">
              <w:rPr>
                <w:i/>
                <w:iCs/>
                <w:szCs w:val="20"/>
                <w:rtl/>
              </w:rPr>
              <w:t>2014</w:t>
            </w:r>
          </w:p>
        </w:tc>
        <w:tc>
          <w:tcPr>
            <w:tcW w:w="594" w:type="pct"/>
            <w:tcBorders>
              <w:top w:val="single" w:sz="4" w:space="0" w:color="auto"/>
              <w:bottom w:val="single" w:sz="12" w:space="0" w:color="auto"/>
            </w:tcBorders>
            <w:shd w:val="clear" w:color="auto" w:fill="auto"/>
            <w:vAlign w:val="bottom"/>
            <w:hideMark/>
          </w:tcPr>
          <w:p w14:paraId="3F542AB4" w14:textId="77777777" w:rsidR="002D7598" w:rsidRPr="00914389" w:rsidRDefault="002D7598" w:rsidP="00914389">
            <w:pPr>
              <w:spacing w:before="40" w:after="40" w:line="300" w:lineRule="exact"/>
              <w:rPr>
                <w:i/>
                <w:iCs/>
                <w:szCs w:val="28"/>
              </w:rPr>
            </w:pPr>
            <w:r w:rsidRPr="00830C2A">
              <w:rPr>
                <w:i/>
                <w:iCs/>
                <w:szCs w:val="20"/>
                <w:rtl/>
              </w:rPr>
              <w:t>2015</w:t>
            </w:r>
          </w:p>
        </w:tc>
        <w:tc>
          <w:tcPr>
            <w:tcW w:w="594" w:type="pct"/>
            <w:tcBorders>
              <w:top w:val="single" w:sz="4" w:space="0" w:color="auto"/>
              <w:bottom w:val="single" w:sz="12" w:space="0" w:color="auto"/>
            </w:tcBorders>
            <w:shd w:val="clear" w:color="auto" w:fill="auto"/>
            <w:vAlign w:val="bottom"/>
            <w:hideMark/>
          </w:tcPr>
          <w:p w14:paraId="1AF723C5" w14:textId="77777777" w:rsidR="002D7598" w:rsidRPr="00914389" w:rsidRDefault="002D7598" w:rsidP="00914389">
            <w:pPr>
              <w:spacing w:before="40" w:after="40" w:line="300" w:lineRule="exact"/>
              <w:rPr>
                <w:i/>
                <w:iCs/>
                <w:szCs w:val="28"/>
              </w:rPr>
            </w:pPr>
            <w:r w:rsidRPr="00830C2A">
              <w:rPr>
                <w:i/>
                <w:iCs/>
                <w:szCs w:val="20"/>
                <w:rtl/>
              </w:rPr>
              <w:t>2016</w:t>
            </w:r>
          </w:p>
        </w:tc>
        <w:tc>
          <w:tcPr>
            <w:tcW w:w="594" w:type="pct"/>
            <w:tcBorders>
              <w:top w:val="single" w:sz="4" w:space="0" w:color="auto"/>
              <w:bottom w:val="single" w:sz="12" w:space="0" w:color="auto"/>
            </w:tcBorders>
            <w:shd w:val="clear" w:color="auto" w:fill="auto"/>
            <w:vAlign w:val="bottom"/>
            <w:hideMark/>
          </w:tcPr>
          <w:p w14:paraId="1623F105" w14:textId="77777777" w:rsidR="002D7598" w:rsidRPr="00914389" w:rsidRDefault="002D7598" w:rsidP="00914389">
            <w:pPr>
              <w:spacing w:before="40" w:after="40" w:line="300" w:lineRule="exact"/>
              <w:rPr>
                <w:i/>
                <w:iCs/>
                <w:szCs w:val="28"/>
              </w:rPr>
            </w:pPr>
            <w:r w:rsidRPr="00830C2A">
              <w:rPr>
                <w:i/>
                <w:iCs/>
                <w:szCs w:val="20"/>
                <w:rtl/>
              </w:rPr>
              <w:t>2017</w:t>
            </w:r>
          </w:p>
        </w:tc>
        <w:tc>
          <w:tcPr>
            <w:tcW w:w="594" w:type="pct"/>
            <w:tcBorders>
              <w:top w:val="single" w:sz="4" w:space="0" w:color="auto"/>
              <w:bottom w:val="single" w:sz="12" w:space="0" w:color="auto"/>
            </w:tcBorders>
            <w:shd w:val="clear" w:color="auto" w:fill="auto"/>
            <w:vAlign w:val="bottom"/>
            <w:hideMark/>
          </w:tcPr>
          <w:p w14:paraId="7BE205FC" w14:textId="77777777" w:rsidR="002D7598" w:rsidRPr="00914389" w:rsidRDefault="002D7598" w:rsidP="00914389">
            <w:pPr>
              <w:spacing w:before="40" w:after="40" w:line="300" w:lineRule="exact"/>
              <w:rPr>
                <w:i/>
                <w:iCs/>
                <w:szCs w:val="28"/>
              </w:rPr>
            </w:pPr>
            <w:r w:rsidRPr="00830C2A">
              <w:rPr>
                <w:i/>
                <w:iCs/>
                <w:szCs w:val="20"/>
                <w:rtl/>
              </w:rPr>
              <w:t>2018</w:t>
            </w:r>
          </w:p>
        </w:tc>
      </w:tr>
      <w:tr w:rsidR="002D7598" w:rsidRPr="00914389" w14:paraId="057E0F47" w14:textId="77777777" w:rsidTr="00A14178">
        <w:trPr>
          <w:cantSplit/>
        </w:trPr>
        <w:tc>
          <w:tcPr>
            <w:tcW w:w="910" w:type="pct"/>
            <w:vMerge w:val="restart"/>
            <w:tcBorders>
              <w:top w:val="single" w:sz="12" w:space="0" w:color="auto"/>
            </w:tcBorders>
            <w:shd w:val="clear" w:color="auto" w:fill="auto"/>
            <w:hideMark/>
          </w:tcPr>
          <w:p w14:paraId="605A9699" w14:textId="77777777" w:rsidR="002D7598" w:rsidRPr="00914389" w:rsidRDefault="002D7598" w:rsidP="00914389">
            <w:pPr>
              <w:spacing w:before="40" w:after="40" w:line="300" w:lineRule="exact"/>
              <w:rPr>
                <w:szCs w:val="28"/>
              </w:rPr>
            </w:pPr>
            <w:r w:rsidRPr="00914389">
              <w:rPr>
                <w:szCs w:val="28"/>
                <w:rtl/>
              </w:rPr>
              <w:t>الذكور والإناث</w:t>
            </w:r>
          </w:p>
        </w:tc>
        <w:tc>
          <w:tcPr>
            <w:tcW w:w="1122" w:type="pct"/>
            <w:tcBorders>
              <w:top w:val="single" w:sz="12" w:space="0" w:color="auto"/>
            </w:tcBorders>
            <w:shd w:val="clear" w:color="auto" w:fill="auto"/>
            <w:hideMark/>
          </w:tcPr>
          <w:p w14:paraId="0E506438" w14:textId="77777777" w:rsidR="002D7598" w:rsidRPr="00914389" w:rsidRDefault="002D7598" w:rsidP="00914389">
            <w:pPr>
              <w:spacing w:before="40" w:after="40" w:line="300" w:lineRule="exact"/>
              <w:rPr>
                <w:szCs w:val="28"/>
              </w:rPr>
            </w:pPr>
            <w:r w:rsidRPr="00914389">
              <w:rPr>
                <w:szCs w:val="28"/>
                <w:rtl/>
              </w:rPr>
              <w:t>بسبب جرائم جنائية</w:t>
            </w:r>
          </w:p>
        </w:tc>
        <w:tc>
          <w:tcPr>
            <w:tcW w:w="594" w:type="pct"/>
            <w:tcBorders>
              <w:top w:val="single" w:sz="12" w:space="0" w:color="auto"/>
            </w:tcBorders>
            <w:shd w:val="clear" w:color="auto" w:fill="auto"/>
            <w:vAlign w:val="bottom"/>
            <w:hideMark/>
          </w:tcPr>
          <w:p w14:paraId="3D217CC1" w14:textId="77777777" w:rsidR="002D7598" w:rsidRPr="00914389" w:rsidRDefault="002D7598" w:rsidP="00914389">
            <w:pPr>
              <w:spacing w:before="40" w:after="40" w:line="300" w:lineRule="exact"/>
              <w:rPr>
                <w:szCs w:val="28"/>
              </w:rPr>
            </w:pPr>
            <w:r w:rsidRPr="00830C2A">
              <w:rPr>
                <w:szCs w:val="20"/>
                <w:rtl/>
              </w:rPr>
              <w:t>358</w:t>
            </w:r>
            <w:r w:rsidRPr="00914389">
              <w:rPr>
                <w:szCs w:val="28"/>
                <w:rtl/>
              </w:rPr>
              <w:t xml:space="preserve"> </w:t>
            </w:r>
            <w:r w:rsidRPr="00830C2A">
              <w:rPr>
                <w:szCs w:val="20"/>
                <w:rtl/>
              </w:rPr>
              <w:t>20</w:t>
            </w:r>
          </w:p>
        </w:tc>
        <w:tc>
          <w:tcPr>
            <w:tcW w:w="594" w:type="pct"/>
            <w:tcBorders>
              <w:top w:val="single" w:sz="12" w:space="0" w:color="auto"/>
            </w:tcBorders>
            <w:shd w:val="clear" w:color="auto" w:fill="auto"/>
            <w:vAlign w:val="bottom"/>
            <w:hideMark/>
          </w:tcPr>
          <w:p w14:paraId="48BBCBBC" w14:textId="77777777" w:rsidR="002D7598" w:rsidRPr="00914389" w:rsidRDefault="002D7598" w:rsidP="00914389">
            <w:pPr>
              <w:spacing w:before="40" w:after="40" w:line="300" w:lineRule="exact"/>
              <w:rPr>
                <w:szCs w:val="28"/>
              </w:rPr>
            </w:pPr>
            <w:r w:rsidRPr="00830C2A">
              <w:rPr>
                <w:szCs w:val="20"/>
                <w:rtl/>
              </w:rPr>
              <w:t>273</w:t>
            </w:r>
            <w:r w:rsidRPr="00914389">
              <w:rPr>
                <w:szCs w:val="28"/>
                <w:rtl/>
              </w:rPr>
              <w:t xml:space="preserve"> </w:t>
            </w:r>
            <w:r w:rsidRPr="00830C2A">
              <w:rPr>
                <w:szCs w:val="20"/>
                <w:rtl/>
              </w:rPr>
              <w:t>17</w:t>
            </w:r>
          </w:p>
        </w:tc>
        <w:tc>
          <w:tcPr>
            <w:tcW w:w="594" w:type="pct"/>
            <w:tcBorders>
              <w:top w:val="single" w:sz="12" w:space="0" w:color="auto"/>
            </w:tcBorders>
            <w:shd w:val="clear" w:color="auto" w:fill="auto"/>
            <w:vAlign w:val="bottom"/>
            <w:hideMark/>
          </w:tcPr>
          <w:p w14:paraId="6783BA0B" w14:textId="77777777" w:rsidR="002D7598" w:rsidRPr="00914389" w:rsidRDefault="002D7598" w:rsidP="00914389">
            <w:pPr>
              <w:spacing w:before="40" w:after="40" w:line="300" w:lineRule="exact"/>
              <w:rPr>
                <w:szCs w:val="28"/>
              </w:rPr>
            </w:pPr>
            <w:r w:rsidRPr="00830C2A">
              <w:rPr>
                <w:szCs w:val="20"/>
                <w:rtl/>
              </w:rPr>
              <w:t>508</w:t>
            </w:r>
            <w:r w:rsidRPr="00914389">
              <w:rPr>
                <w:szCs w:val="28"/>
                <w:rtl/>
              </w:rPr>
              <w:t xml:space="preserve"> </w:t>
            </w:r>
            <w:r w:rsidRPr="00830C2A">
              <w:rPr>
                <w:szCs w:val="20"/>
                <w:rtl/>
              </w:rPr>
              <w:t>15</w:t>
            </w:r>
          </w:p>
        </w:tc>
        <w:tc>
          <w:tcPr>
            <w:tcW w:w="594" w:type="pct"/>
            <w:tcBorders>
              <w:top w:val="single" w:sz="12" w:space="0" w:color="auto"/>
            </w:tcBorders>
            <w:shd w:val="clear" w:color="auto" w:fill="auto"/>
            <w:vAlign w:val="bottom"/>
            <w:hideMark/>
          </w:tcPr>
          <w:p w14:paraId="43853487" w14:textId="77777777" w:rsidR="002D7598" w:rsidRPr="00914389" w:rsidRDefault="002D7598" w:rsidP="00914389">
            <w:pPr>
              <w:spacing w:before="40" w:after="40" w:line="300" w:lineRule="exact"/>
              <w:rPr>
                <w:szCs w:val="28"/>
              </w:rPr>
            </w:pPr>
            <w:r w:rsidRPr="00830C2A">
              <w:rPr>
                <w:szCs w:val="20"/>
                <w:rtl/>
              </w:rPr>
              <w:t>058</w:t>
            </w:r>
            <w:r w:rsidRPr="00914389">
              <w:rPr>
                <w:szCs w:val="28"/>
                <w:rtl/>
              </w:rPr>
              <w:t xml:space="preserve"> </w:t>
            </w:r>
            <w:r w:rsidRPr="00830C2A">
              <w:rPr>
                <w:szCs w:val="20"/>
                <w:rtl/>
              </w:rPr>
              <w:t>18</w:t>
            </w:r>
          </w:p>
        </w:tc>
        <w:tc>
          <w:tcPr>
            <w:tcW w:w="594" w:type="pct"/>
            <w:tcBorders>
              <w:top w:val="single" w:sz="12" w:space="0" w:color="auto"/>
            </w:tcBorders>
            <w:shd w:val="clear" w:color="auto" w:fill="auto"/>
            <w:vAlign w:val="bottom"/>
            <w:hideMark/>
          </w:tcPr>
          <w:p w14:paraId="683CF489" w14:textId="77777777" w:rsidR="002D7598" w:rsidRPr="00914389" w:rsidRDefault="002D7598" w:rsidP="00914389">
            <w:pPr>
              <w:spacing w:before="40" w:after="40" w:line="300" w:lineRule="exact"/>
              <w:rPr>
                <w:szCs w:val="28"/>
              </w:rPr>
            </w:pPr>
            <w:r w:rsidRPr="00830C2A">
              <w:rPr>
                <w:szCs w:val="20"/>
                <w:rtl/>
              </w:rPr>
              <w:t>779</w:t>
            </w:r>
            <w:r w:rsidRPr="00914389">
              <w:rPr>
                <w:szCs w:val="28"/>
                <w:rtl/>
              </w:rPr>
              <w:t xml:space="preserve"> </w:t>
            </w:r>
            <w:r w:rsidRPr="00830C2A">
              <w:rPr>
                <w:szCs w:val="20"/>
                <w:rtl/>
              </w:rPr>
              <w:t>19</w:t>
            </w:r>
          </w:p>
        </w:tc>
      </w:tr>
      <w:tr w:rsidR="002D7598" w:rsidRPr="00914389" w14:paraId="5F00DF06" w14:textId="77777777" w:rsidTr="00A14178">
        <w:trPr>
          <w:cantSplit/>
        </w:trPr>
        <w:tc>
          <w:tcPr>
            <w:tcW w:w="910" w:type="pct"/>
            <w:vMerge/>
            <w:shd w:val="clear" w:color="auto" w:fill="auto"/>
            <w:hideMark/>
          </w:tcPr>
          <w:p w14:paraId="501CD2A9" w14:textId="77777777" w:rsidR="002D7598" w:rsidRPr="00914389" w:rsidRDefault="002D7598" w:rsidP="00914389">
            <w:pPr>
              <w:spacing w:before="40" w:after="40" w:line="300" w:lineRule="exact"/>
              <w:rPr>
                <w:szCs w:val="28"/>
              </w:rPr>
            </w:pPr>
          </w:p>
        </w:tc>
        <w:tc>
          <w:tcPr>
            <w:tcW w:w="1122" w:type="pct"/>
            <w:shd w:val="clear" w:color="auto" w:fill="auto"/>
            <w:hideMark/>
          </w:tcPr>
          <w:p w14:paraId="7CCA7C40" w14:textId="77777777" w:rsidR="002D7598" w:rsidRPr="00914389" w:rsidRDefault="002D7598" w:rsidP="00914389">
            <w:pPr>
              <w:spacing w:before="40" w:after="40" w:line="300" w:lineRule="exact"/>
              <w:rPr>
                <w:szCs w:val="28"/>
              </w:rPr>
            </w:pPr>
            <w:r w:rsidRPr="00914389">
              <w:rPr>
                <w:szCs w:val="28"/>
                <w:rtl/>
              </w:rPr>
              <w:t>بسبب جرائم</w:t>
            </w:r>
          </w:p>
        </w:tc>
        <w:tc>
          <w:tcPr>
            <w:tcW w:w="594" w:type="pct"/>
            <w:shd w:val="clear" w:color="auto" w:fill="auto"/>
            <w:vAlign w:val="bottom"/>
            <w:hideMark/>
          </w:tcPr>
          <w:p w14:paraId="7F0DA1CD" w14:textId="77777777" w:rsidR="002D7598" w:rsidRPr="00914389" w:rsidRDefault="002D7598" w:rsidP="00914389">
            <w:pPr>
              <w:spacing w:before="40" w:after="40" w:line="300" w:lineRule="exact"/>
              <w:rPr>
                <w:szCs w:val="28"/>
              </w:rPr>
            </w:pPr>
            <w:r w:rsidRPr="00830C2A">
              <w:rPr>
                <w:szCs w:val="20"/>
                <w:rtl/>
              </w:rPr>
              <w:t>087</w:t>
            </w:r>
            <w:r w:rsidRPr="00914389">
              <w:rPr>
                <w:szCs w:val="28"/>
                <w:rtl/>
              </w:rPr>
              <w:t xml:space="preserve"> </w:t>
            </w:r>
            <w:r w:rsidRPr="00830C2A">
              <w:rPr>
                <w:szCs w:val="20"/>
                <w:rtl/>
              </w:rPr>
              <w:t>19</w:t>
            </w:r>
          </w:p>
        </w:tc>
        <w:tc>
          <w:tcPr>
            <w:tcW w:w="594" w:type="pct"/>
            <w:shd w:val="clear" w:color="auto" w:fill="auto"/>
            <w:vAlign w:val="bottom"/>
            <w:hideMark/>
          </w:tcPr>
          <w:p w14:paraId="49052DBB" w14:textId="77777777" w:rsidR="002D7598" w:rsidRPr="00914389" w:rsidRDefault="002D7598" w:rsidP="00914389">
            <w:pPr>
              <w:spacing w:before="40" w:after="40" w:line="300" w:lineRule="exact"/>
              <w:rPr>
                <w:szCs w:val="28"/>
              </w:rPr>
            </w:pPr>
            <w:r w:rsidRPr="00830C2A">
              <w:rPr>
                <w:szCs w:val="20"/>
                <w:rtl/>
              </w:rPr>
              <w:t>429</w:t>
            </w:r>
            <w:r w:rsidRPr="00914389">
              <w:rPr>
                <w:szCs w:val="28"/>
                <w:rtl/>
              </w:rPr>
              <w:t xml:space="preserve"> </w:t>
            </w:r>
            <w:r w:rsidRPr="00830C2A">
              <w:rPr>
                <w:szCs w:val="20"/>
                <w:rtl/>
              </w:rPr>
              <w:t>16</w:t>
            </w:r>
          </w:p>
        </w:tc>
        <w:tc>
          <w:tcPr>
            <w:tcW w:w="594" w:type="pct"/>
            <w:shd w:val="clear" w:color="auto" w:fill="auto"/>
            <w:vAlign w:val="bottom"/>
            <w:hideMark/>
          </w:tcPr>
          <w:p w14:paraId="66B84D4D" w14:textId="77777777" w:rsidR="002D7598" w:rsidRPr="00914389" w:rsidRDefault="002D7598" w:rsidP="00914389">
            <w:pPr>
              <w:spacing w:before="40" w:after="40" w:line="300" w:lineRule="exact"/>
              <w:rPr>
                <w:szCs w:val="28"/>
              </w:rPr>
            </w:pPr>
            <w:r w:rsidRPr="00830C2A">
              <w:rPr>
                <w:szCs w:val="20"/>
                <w:rtl/>
              </w:rPr>
              <w:t>851</w:t>
            </w:r>
            <w:r w:rsidRPr="00914389">
              <w:rPr>
                <w:szCs w:val="28"/>
                <w:rtl/>
              </w:rPr>
              <w:t xml:space="preserve"> </w:t>
            </w:r>
            <w:r w:rsidRPr="00830C2A">
              <w:rPr>
                <w:szCs w:val="20"/>
                <w:rtl/>
              </w:rPr>
              <w:t>14</w:t>
            </w:r>
          </w:p>
        </w:tc>
        <w:tc>
          <w:tcPr>
            <w:tcW w:w="594" w:type="pct"/>
            <w:shd w:val="clear" w:color="auto" w:fill="auto"/>
            <w:vAlign w:val="bottom"/>
            <w:hideMark/>
          </w:tcPr>
          <w:p w14:paraId="477A722B" w14:textId="77777777" w:rsidR="002D7598" w:rsidRPr="00914389" w:rsidRDefault="002D7598" w:rsidP="00914389">
            <w:pPr>
              <w:spacing w:before="40" w:after="40" w:line="300" w:lineRule="exact"/>
              <w:rPr>
                <w:szCs w:val="28"/>
              </w:rPr>
            </w:pPr>
            <w:r w:rsidRPr="00830C2A">
              <w:rPr>
                <w:szCs w:val="20"/>
                <w:rtl/>
              </w:rPr>
              <w:t>194</w:t>
            </w:r>
            <w:r w:rsidRPr="00914389">
              <w:rPr>
                <w:szCs w:val="28"/>
                <w:rtl/>
              </w:rPr>
              <w:t xml:space="preserve"> </w:t>
            </w:r>
            <w:r w:rsidRPr="00830C2A">
              <w:rPr>
                <w:szCs w:val="20"/>
                <w:rtl/>
              </w:rPr>
              <w:t>17</w:t>
            </w:r>
          </w:p>
        </w:tc>
        <w:tc>
          <w:tcPr>
            <w:tcW w:w="594" w:type="pct"/>
            <w:shd w:val="clear" w:color="auto" w:fill="auto"/>
            <w:vAlign w:val="bottom"/>
            <w:hideMark/>
          </w:tcPr>
          <w:p w14:paraId="3F7AA460" w14:textId="77777777" w:rsidR="002D7598" w:rsidRPr="00914389" w:rsidRDefault="002D7598" w:rsidP="00914389">
            <w:pPr>
              <w:spacing w:before="40" w:after="40" w:line="300" w:lineRule="exact"/>
              <w:rPr>
                <w:szCs w:val="28"/>
              </w:rPr>
            </w:pPr>
            <w:r w:rsidRPr="00830C2A">
              <w:rPr>
                <w:szCs w:val="20"/>
                <w:rtl/>
              </w:rPr>
              <w:t>786</w:t>
            </w:r>
            <w:r w:rsidRPr="00914389">
              <w:rPr>
                <w:szCs w:val="28"/>
                <w:rtl/>
              </w:rPr>
              <w:t xml:space="preserve"> </w:t>
            </w:r>
            <w:r w:rsidRPr="00830C2A">
              <w:rPr>
                <w:szCs w:val="20"/>
                <w:rtl/>
              </w:rPr>
              <w:t>18</w:t>
            </w:r>
          </w:p>
        </w:tc>
      </w:tr>
      <w:tr w:rsidR="002D7598" w:rsidRPr="00914389" w14:paraId="4396E2E6" w14:textId="77777777" w:rsidTr="00A14178">
        <w:trPr>
          <w:cantSplit/>
        </w:trPr>
        <w:tc>
          <w:tcPr>
            <w:tcW w:w="910" w:type="pct"/>
            <w:vMerge/>
            <w:shd w:val="clear" w:color="auto" w:fill="auto"/>
            <w:hideMark/>
          </w:tcPr>
          <w:p w14:paraId="3F78D574" w14:textId="77777777" w:rsidR="002D7598" w:rsidRPr="00914389" w:rsidRDefault="002D7598" w:rsidP="00914389">
            <w:pPr>
              <w:spacing w:before="40" w:after="40" w:line="300" w:lineRule="exact"/>
              <w:rPr>
                <w:szCs w:val="28"/>
              </w:rPr>
            </w:pPr>
          </w:p>
        </w:tc>
        <w:tc>
          <w:tcPr>
            <w:tcW w:w="1122" w:type="pct"/>
            <w:shd w:val="clear" w:color="auto" w:fill="auto"/>
            <w:hideMark/>
          </w:tcPr>
          <w:p w14:paraId="19A188AD" w14:textId="77777777" w:rsidR="002D7598" w:rsidRPr="00914389" w:rsidRDefault="002D7598" w:rsidP="00914389">
            <w:pPr>
              <w:spacing w:before="40" w:after="40" w:line="300" w:lineRule="exact"/>
              <w:rPr>
                <w:szCs w:val="28"/>
              </w:rPr>
            </w:pPr>
            <w:r w:rsidRPr="00914389">
              <w:rPr>
                <w:szCs w:val="28"/>
                <w:rtl/>
              </w:rPr>
              <w:t>بسبب جنح</w:t>
            </w:r>
          </w:p>
        </w:tc>
        <w:tc>
          <w:tcPr>
            <w:tcW w:w="594" w:type="pct"/>
            <w:shd w:val="clear" w:color="auto" w:fill="auto"/>
            <w:vAlign w:val="bottom"/>
            <w:hideMark/>
          </w:tcPr>
          <w:p w14:paraId="65051DE7" w14:textId="77777777" w:rsidR="002D7598" w:rsidRPr="00914389" w:rsidRDefault="002D7598" w:rsidP="00914389">
            <w:pPr>
              <w:spacing w:before="40" w:after="40" w:line="300" w:lineRule="exact"/>
              <w:rPr>
                <w:szCs w:val="28"/>
              </w:rPr>
            </w:pPr>
            <w:r w:rsidRPr="00830C2A">
              <w:rPr>
                <w:szCs w:val="20"/>
                <w:rtl/>
              </w:rPr>
              <w:t>271</w:t>
            </w:r>
            <w:r w:rsidRPr="00914389">
              <w:rPr>
                <w:szCs w:val="28"/>
                <w:rtl/>
              </w:rPr>
              <w:t xml:space="preserve"> </w:t>
            </w:r>
            <w:r w:rsidRPr="00830C2A">
              <w:rPr>
                <w:szCs w:val="20"/>
                <w:rtl/>
              </w:rPr>
              <w:t>1</w:t>
            </w:r>
          </w:p>
        </w:tc>
        <w:tc>
          <w:tcPr>
            <w:tcW w:w="594" w:type="pct"/>
            <w:shd w:val="clear" w:color="auto" w:fill="auto"/>
            <w:vAlign w:val="bottom"/>
            <w:hideMark/>
          </w:tcPr>
          <w:p w14:paraId="10590495" w14:textId="77777777" w:rsidR="002D7598" w:rsidRPr="00914389" w:rsidRDefault="002D7598" w:rsidP="00914389">
            <w:pPr>
              <w:spacing w:before="40" w:after="40" w:line="300" w:lineRule="exact"/>
              <w:rPr>
                <w:szCs w:val="28"/>
              </w:rPr>
            </w:pPr>
            <w:r w:rsidRPr="00830C2A">
              <w:rPr>
                <w:szCs w:val="20"/>
                <w:rtl/>
              </w:rPr>
              <w:t>844</w:t>
            </w:r>
          </w:p>
        </w:tc>
        <w:tc>
          <w:tcPr>
            <w:tcW w:w="594" w:type="pct"/>
            <w:shd w:val="clear" w:color="auto" w:fill="auto"/>
            <w:vAlign w:val="bottom"/>
            <w:hideMark/>
          </w:tcPr>
          <w:p w14:paraId="42117D8E" w14:textId="77777777" w:rsidR="002D7598" w:rsidRPr="00914389" w:rsidRDefault="002D7598" w:rsidP="00914389">
            <w:pPr>
              <w:spacing w:before="40" w:after="40" w:line="300" w:lineRule="exact"/>
              <w:rPr>
                <w:szCs w:val="28"/>
              </w:rPr>
            </w:pPr>
            <w:r w:rsidRPr="00830C2A">
              <w:rPr>
                <w:szCs w:val="20"/>
                <w:rtl/>
              </w:rPr>
              <w:t>657</w:t>
            </w:r>
          </w:p>
        </w:tc>
        <w:tc>
          <w:tcPr>
            <w:tcW w:w="594" w:type="pct"/>
            <w:shd w:val="clear" w:color="auto" w:fill="auto"/>
            <w:vAlign w:val="bottom"/>
            <w:hideMark/>
          </w:tcPr>
          <w:p w14:paraId="340A779E" w14:textId="77777777" w:rsidR="002D7598" w:rsidRPr="00914389" w:rsidRDefault="002D7598" w:rsidP="00914389">
            <w:pPr>
              <w:spacing w:before="40" w:after="40" w:line="300" w:lineRule="exact"/>
              <w:rPr>
                <w:szCs w:val="28"/>
              </w:rPr>
            </w:pPr>
            <w:r w:rsidRPr="00830C2A">
              <w:rPr>
                <w:szCs w:val="20"/>
                <w:rtl/>
              </w:rPr>
              <w:t>864</w:t>
            </w:r>
          </w:p>
        </w:tc>
        <w:tc>
          <w:tcPr>
            <w:tcW w:w="594" w:type="pct"/>
            <w:shd w:val="clear" w:color="auto" w:fill="auto"/>
            <w:vAlign w:val="bottom"/>
            <w:hideMark/>
          </w:tcPr>
          <w:p w14:paraId="109BC9BC" w14:textId="77777777" w:rsidR="002D7598" w:rsidRPr="00914389" w:rsidRDefault="002D7598" w:rsidP="00914389">
            <w:pPr>
              <w:spacing w:before="40" w:after="40" w:line="300" w:lineRule="exact"/>
              <w:rPr>
                <w:szCs w:val="28"/>
              </w:rPr>
            </w:pPr>
            <w:r w:rsidRPr="00830C2A">
              <w:rPr>
                <w:szCs w:val="20"/>
                <w:rtl/>
              </w:rPr>
              <w:t>993</w:t>
            </w:r>
          </w:p>
        </w:tc>
      </w:tr>
      <w:tr w:rsidR="002D7598" w:rsidRPr="00914389" w14:paraId="62BB4413" w14:textId="77777777" w:rsidTr="00A14178">
        <w:trPr>
          <w:cantSplit/>
        </w:trPr>
        <w:tc>
          <w:tcPr>
            <w:tcW w:w="910" w:type="pct"/>
            <w:vMerge w:val="restart"/>
            <w:shd w:val="clear" w:color="auto" w:fill="auto"/>
            <w:hideMark/>
          </w:tcPr>
          <w:p w14:paraId="0E8B74D7" w14:textId="77777777" w:rsidR="002D7598" w:rsidRPr="00914389" w:rsidRDefault="002D7598" w:rsidP="00914389">
            <w:pPr>
              <w:spacing w:before="40" w:after="40" w:line="300" w:lineRule="exact"/>
              <w:rPr>
                <w:szCs w:val="28"/>
              </w:rPr>
            </w:pPr>
            <w:r w:rsidRPr="00914389">
              <w:rPr>
                <w:szCs w:val="28"/>
                <w:rtl/>
              </w:rPr>
              <w:t>الذكور</w:t>
            </w:r>
          </w:p>
        </w:tc>
        <w:tc>
          <w:tcPr>
            <w:tcW w:w="1122" w:type="pct"/>
            <w:shd w:val="clear" w:color="auto" w:fill="auto"/>
            <w:hideMark/>
          </w:tcPr>
          <w:p w14:paraId="170E0312" w14:textId="77777777" w:rsidR="002D7598" w:rsidRPr="00914389" w:rsidRDefault="002D7598" w:rsidP="00914389">
            <w:pPr>
              <w:spacing w:before="40" w:after="40" w:line="300" w:lineRule="exact"/>
              <w:rPr>
                <w:szCs w:val="28"/>
              </w:rPr>
            </w:pPr>
            <w:r w:rsidRPr="00914389">
              <w:rPr>
                <w:szCs w:val="28"/>
                <w:rtl/>
              </w:rPr>
              <w:t>بسبب جرائم جنائية</w:t>
            </w:r>
          </w:p>
        </w:tc>
        <w:tc>
          <w:tcPr>
            <w:tcW w:w="594" w:type="pct"/>
            <w:shd w:val="clear" w:color="auto" w:fill="auto"/>
            <w:vAlign w:val="bottom"/>
            <w:hideMark/>
          </w:tcPr>
          <w:p w14:paraId="0F988E67" w14:textId="77777777" w:rsidR="002D7598" w:rsidRPr="00914389" w:rsidRDefault="002D7598" w:rsidP="00914389">
            <w:pPr>
              <w:spacing w:before="40" w:after="40" w:line="300" w:lineRule="exact"/>
              <w:rPr>
                <w:szCs w:val="28"/>
              </w:rPr>
            </w:pPr>
            <w:r w:rsidRPr="00830C2A">
              <w:rPr>
                <w:szCs w:val="20"/>
                <w:rtl/>
              </w:rPr>
              <w:t>220</w:t>
            </w:r>
            <w:r w:rsidRPr="00914389">
              <w:rPr>
                <w:szCs w:val="28"/>
                <w:rtl/>
              </w:rPr>
              <w:t xml:space="preserve"> </w:t>
            </w:r>
            <w:r w:rsidRPr="00830C2A">
              <w:rPr>
                <w:szCs w:val="20"/>
                <w:rtl/>
              </w:rPr>
              <w:t>18</w:t>
            </w:r>
          </w:p>
        </w:tc>
        <w:tc>
          <w:tcPr>
            <w:tcW w:w="594" w:type="pct"/>
            <w:shd w:val="clear" w:color="auto" w:fill="auto"/>
            <w:vAlign w:val="bottom"/>
            <w:hideMark/>
          </w:tcPr>
          <w:p w14:paraId="6A9BB61E" w14:textId="77777777" w:rsidR="002D7598" w:rsidRPr="00914389" w:rsidRDefault="002D7598" w:rsidP="00914389">
            <w:pPr>
              <w:spacing w:before="40" w:after="40" w:line="300" w:lineRule="exact"/>
              <w:rPr>
                <w:szCs w:val="28"/>
              </w:rPr>
            </w:pPr>
            <w:r w:rsidRPr="00830C2A">
              <w:rPr>
                <w:szCs w:val="20"/>
                <w:rtl/>
              </w:rPr>
              <w:t>604</w:t>
            </w:r>
            <w:r w:rsidRPr="00914389">
              <w:rPr>
                <w:szCs w:val="28"/>
                <w:rtl/>
              </w:rPr>
              <w:t xml:space="preserve"> </w:t>
            </w:r>
            <w:r w:rsidRPr="00830C2A">
              <w:rPr>
                <w:szCs w:val="20"/>
                <w:rtl/>
              </w:rPr>
              <w:t>15</w:t>
            </w:r>
          </w:p>
        </w:tc>
        <w:tc>
          <w:tcPr>
            <w:tcW w:w="594" w:type="pct"/>
            <w:shd w:val="clear" w:color="auto" w:fill="auto"/>
            <w:vAlign w:val="bottom"/>
            <w:hideMark/>
          </w:tcPr>
          <w:p w14:paraId="72A69FA5" w14:textId="77777777" w:rsidR="002D7598" w:rsidRPr="00914389" w:rsidRDefault="002D7598" w:rsidP="00914389">
            <w:pPr>
              <w:spacing w:before="40" w:after="40" w:line="300" w:lineRule="exact"/>
              <w:rPr>
                <w:szCs w:val="28"/>
              </w:rPr>
            </w:pPr>
            <w:r w:rsidRPr="00830C2A">
              <w:rPr>
                <w:szCs w:val="20"/>
                <w:rtl/>
              </w:rPr>
              <w:t>057</w:t>
            </w:r>
            <w:r w:rsidRPr="00914389">
              <w:rPr>
                <w:szCs w:val="28"/>
                <w:rtl/>
              </w:rPr>
              <w:t xml:space="preserve"> </w:t>
            </w:r>
            <w:r w:rsidRPr="00830C2A">
              <w:rPr>
                <w:szCs w:val="20"/>
                <w:rtl/>
              </w:rPr>
              <w:t>14</w:t>
            </w:r>
          </w:p>
        </w:tc>
        <w:tc>
          <w:tcPr>
            <w:tcW w:w="594" w:type="pct"/>
            <w:shd w:val="clear" w:color="auto" w:fill="auto"/>
            <w:vAlign w:val="bottom"/>
            <w:hideMark/>
          </w:tcPr>
          <w:p w14:paraId="7D477BB7" w14:textId="77777777" w:rsidR="002D7598" w:rsidRPr="00914389" w:rsidRDefault="002D7598" w:rsidP="00914389">
            <w:pPr>
              <w:spacing w:before="40" w:after="40" w:line="300" w:lineRule="exact"/>
              <w:rPr>
                <w:szCs w:val="28"/>
              </w:rPr>
            </w:pPr>
            <w:r w:rsidRPr="00830C2A">
              <w:rPr>
                <w:szCs w:val="20"/>
                <w:rtl/>
              </w:rPr>
              <w:t>542</w:t>
            </w:r>
            <w:r w:rsidRPr="00914389">
              <w:rPr>
                <w:szCs w:val="28"/>
                <w:rtl/>
              </w:rPr>
              <w:t xml:space="preserve"> </w:t>
            </w:r>
            <w:r w:rsidRPr="00830C2A">
              <w:rPr>
                <w:szCs w:val="20"/>
                <w:rtl/>
              </w:rPr>
              <w:t>16</w:t>
            </w:r>
          </w:p>
        </w:tc>
        <w:tc>
          <w:tcPr>
            <w:tcW w:w="594" w:type="pct"/>
            <w:shd w:val="clear" w:color="auto" w:fill="auto"/>
            <w:vAlign w:val="bottom"/>
            <w:hideMark/>
          </w:tcPr>
          <w:p w14:paraId="3A622892" w14:textId="77777777" w:rsidR="002D7598" w:rsidRPr="00914389" w:rsidRDefault="002D7598" w:rsidP="00914389">
            <w:pPr>
              <w:spacing w:before="40" w:after="40" w:line="300" w:lineRule="exact"/>
              <w:rPr>
                <w:szCs w:val="28"/>
              </w:rPr>
            </w:pPr>
            <w:r w:rsidRPr="00830C2A">
              <w:rPr>
                <w:szCs w:val="20"/>
                <w:rtl/>
              </w:rPr>
              <w:t>174</w:t>
            </w:r>
            <w:r w:rsidRPr="00914389">
              <w:rPr>
                <w:szCs w:val="28"/>
                <w:rtl/>
              </w:rPr>
              <w:t xml:space="preserve"> </w:t>
            </w:r>
            <w:r w:rsidRPr="00830C2A">
              <w:rPr>
                <w:szCs w:val="20"/>
                <w:rtl/>
              </w:rPr>
              <w:t>18</w:t>
            </w:r>
          </w:p>
        </w:tc>
      </w:tr>
      <w:tr w:rsidR="002D7598" w:rsidRPr="00914389" w14:paraId="0E9158E6" w14:textId="77777777" w:rsidTr="00A14178">
        <w:trPr>
          <w:cantSplit/>
        </w:trPr>
        <w:tc>
          <w:tcPr>
            <w:tcW w:w="910" w:type="pct"/>
            <w:vMerge/>
            <w:shd w:val="clear" w:color="auto" w:fill="auto"/>
            <w:hideMark/>
          </w:tcPr>
          <w:p w14:paraId="452F8157" w14:textId="77777777" w:rsidR="002D7598" w:rsidRPr="00914389" w:rsidRDefault="002D7598" w:rsidP="00914389">
            <w:pPr>
              <w:spacing w:before="40" w:after="40" w:line="300" w:lineRule="exact"/>
              <w:rPr>
                <w:szCs w:val="28"/>
              </w:rPr>
            </w:pPr>
          </w:p>
        </w:tc>
        <w:tc>
          <w:tcPr>
            <w:tcW w:w="1122" w:type="pct"/>
            <w:shd w:val="clear" w:color="auto" w:fill="auto"/>
            <w:hideMark/>
          </w:tcPr>
          <w:p w14:paraId="4A81CAC9" w14:textId="77777777" w:rsidR="002D7598" w:rsidRPr="00914389" w:rsidRDefault="002D7598" w:rsidP="00914389">
            <w:pPr>
              <w:spacing w:before="40" w:after="40" w:line="300" w:lineRule="exact"/>
              <w:rPr>
                <w:szCs w:val="28"/>
              </w:rPr>
            </w:pPr>
            <w:r w:rsidRPr="00914389">
              <w:rPr>
                <w:szCs w:val="28"/>
                <w:rtl/>
              </w:rPr>
              <w:t>بسبب جرائم</w:t>
            </w:r>
          </w:p>
        </w:tc>
        <w:tc>
          <w:tcPr>
            <w:tcW w:w="594" w:type="pct"/>
            <w:shd w:val="clear" w:color="auto" w:fill="auto"/>
            <w:vAlign w:val="bottom"/>
            <w:hideMark/>
          </w:tcPr>
          <w:p w14:paraId="704D553C" w14:textId="77777777" w:rsidR="002D7598" w:rsidRPr="00914389" w:rsidRDefault="002D7598" w:rsidP="00914389">
            <w:pPr>
              <w:spacing w:before="40" w:after="40" w:line="300" w:lineRule="exact"/>
              <w:rPr>
                <w:szCs w:val="28"/>
              </w:rPr>
            </w:pPr>
            <w:r w:rsidRPr="00830C2A">
              <w:rPr>
                <w:szCs w:val="20"/>
                <w:rtl/>
              </w:rPr>
              <w:t>165</w:t>
            </w:r>
            <w:r w:rsidRPr="00914389">
              <w:rPr>
                <w:szCs w:val="28"/>
                <w:rtl/>
              </w:rPr>
              <w:t xml:space="preserve"> </w:t>
            </w:r>
            <w:r w:rsidRPr="00830C2A">
              <w:rPr>
                <w:szCs w:val="20"/>
                <w:rtl/>
              </w:rPr>
              <w:t>17</w:t>
            </w:r>
          </w:p>
        </w:tc>
        <w:tc>
          <w:tcPr>
            <w:tcW w:w="594" w:type="pct"/>
            <w:shd w:val="clear" w:color="auto" w:fill="auto"/>
            <w:vAlign w:val="bottom"/>
            <w:hideMark/>
          </w:tcPr>
          <w:p w14:paraId="61CBE54B" w14:textId="77777777" w:rsidR="002D7598" w:rsidRPr="00914389" w:rsidRDefault="002D7598" w:rsidP="00914389">
            <w:pPr>
              <w:spacing w:before="40" w:after="40" w:line="300" w:lineRule="exact"/>
              <w:rPr>
                <w:szCs w:val="28"/>
              </w:rPr>
            </w:pPr>
            <w:r w:rsidRPr="00830C2A">
              <w:rPr>
                <w:szCs w:val="20"/>
                <w:rtl/>
              </w:rPr>
              <w:t>877</w:t>
            </w:r>
            <w:r w:rsidRPr="00914389">
              <w:rPr>
                <w:szCs w:val="28"/>
                <w:rtl/>
              </w:rPr>
              <w:t xml:space="preserve"> </w:t>
            </w:r>
            <w:r w:rsidRPr="00830C2A">
              <w:rPr>
                <w:szCs w:val="20"/>
                <w:rtl/>
              </w:rPr>
              <w:t>14</w:t>
            </w:r>
          </w:p>
        </w:tc>
        <w:tc>
          <w:tcPr>
            <w:tcW w:w="594" w:type="pct"/>
            <w:shd w:val="clear" w:color="auto" w:fill="auto"/>
            <w:vAlign w:val="bottom"/>
            <w:hideMark/>
          </w:tcPr>
          <w:p w14:paraId="662849E2" w14:textId="77777777" w:rsidR="002D7598" w:rsidRPr="00914389" w:rsidRDefault="002D7598" w:rsidP="00914389">
            <w:pPr>
              <w:spacing w:before="40" w:after="40" w:line="300" w:lineRule="exact"/>
              <w:rPr>
                <w:szCs w:val="28"/>
              </w:rPr>
            </w:pPr>
            <w:r w:rsidRPr="00830C2A">
              <w:rPr>
                <w:szCs w:val="20"/>
                <w:rtl/>
              </w:rPr>
              <w:t>473</w:t>
            </w:r>
            <w:r w:rsidRPr="00914389">
              <w:rPr>
                <w:szCs w:val="28"/>
                <w:rtl/>
              </w:rPr>
              <w:t xml:space="preserve"> </w:t>
            </w:r>
            <w:r w:rsidRPr="00830C2A">
              <w:rPr>
                <w:szCs w:val="20"/>
                <w:rtl/>
              </w:rPr>
              <w:t>13</w:t>
            </w:r>
          </w:p>
        </w:tc>
        <w:tc>
          <w:tcPr>
            <w:tcW w:w="594" w:type="pct"/>
            <w:shd w:val="clear" w:color="auto" w:fill="auto"/>
            <w:vAlign w:val="bottom"/>
            <w:hideMark/>
          </w:tcPr>
          <w:p w14:paraId="32A74290" w14:textId="77777777" w:rsidR="002D7598" w:rsidRPr="00914389" w:rsidRDefault="002D7598" w:rsidP="00914389">
            <w:pPr>
              <w:spacing w:before="40" w:after="40" w:line="300" w:lineRule="exact"/>
              <w:rPr>
                <w:szCs w:val="28"/>
              </w:rPr>
            </w:pPr>
            <w:r w:rsidRPr="00830C2A">
              <w:rPr>
                <w:szCs w:val="20"/>
                <w:rtl/>
              </w:rPr>
              <w:t>790</w:t>
            </w:r>
            <w:r w:rsidRPr="00914389">
              <w:rPr>
                <w:szCs w:val="28"/>
                <w:rtl/>
              </w:rPr>
              <w:t xml:space="preserve"> </w:t>
            </w:r>
            <w:r w:rsidRPr="00830C2A">
              <w:rPr>
                <w:szCs w:val="20"/>
                <w:rtl/>
              </w:rPr>
              <w:t>15</w:t>
            </w:r>
          </w:p>
        </w:tc>
        <w:tc>
          <w:tcPr>
            <w:tcW w:w="594" w:type="pct"/>
            <w:shd w:val="clear" w:color="auto" w:fill="auto"/>
            <w:vAlign w:val="bottom"/>
            <w:hideMark/>
          </w:tcPr>
          <w:p w14:paraId="55B15186" w14:textId="77777777" w:rsidR="002D7598" w:rsidRPr="00914389" w:rsidRDefault="002D7598" w:rsidP="00914389">
            <w:pPr>
              <w:spacing w:before="40" w:after="40" w:line="300" w:lineRule="exact"/>
              <w:rPr>
                <w:szCs w:val="28"/>
              </w:rPr>
            </w:pPr>
            <w:r w:rsidRPr="00830C2A">
              <w:rPr>
                <w:szCs w:val="20"/>
                <w:rtl/>
              </w:rPr>
              <w:t>267</w:t>
            </w:r>
            <w:r w:rsidRPr="00914389">
              <w:rPr>
                <w:szCs w:val="28"/>
                <w:rtl/>
              </w:rPr>
              <w:t xml:space="preserve"> </w:t>
            </w:r>
            <w:r w:rsidRPr="00830C2A">
              <w:rPr>
                <w:szCs w:val="20"/>
                <w:rtl/>
              </w:rPr>
              <w:t>17</w:t>
            </w:r>
          </w:p>
        </w:tc>
      </w:tr>
      <w:tr w:rsidR="002D7598" w:rsidRPr="00914389" w14:paraId="6503A608" w14:textId="77777777" w:rsidTr="00A14178">
        <w:trPr>
          <w:cantSplit/>
        </w:trPr>
        <w:tc>
          <w:tcPr>
            <w:tcW w:w="910" w:type="pct"/>
            <w:vMerge/>
            <w:shd w:val="clear" w:color="auto" w:fill="auto"/>
            <w:hideMark/>
          </w:tcPr>
          <w:p w14:paraId="790C3383" w14:textId="77777777" w:rsidR="002D7598" w:rsidRPr="00914389" w:rsidRDefault="002D7598" w:rsidP="00914389">
            <w:pPr>
              <w:spacing w:before="40" w:after="40" w:line="300" w:lineRule="exact"/>
              <w:rPr>
                <w:szCs w:val="28"/>
              </w:rPr>
            </w:pPr>
          </w:p>
        </w:tc>
        <w:tc>
          <w:tcPr>
            <w:tcW w:w="1122" w:type="pct"/>
            <w:shd w:val="clear" w:color="auto" w:fill="auto"/>
            <w:hideMark/>
          </w:tcPr>
          <w:p w14:paraId="64211F20" w14:textId="77777777" w:rsidR="002D7598" w:rsidRPr="00914389" w:rsidRDefault="002D7598" w:rsidP="00914389">
            <w:pPr>
              <w:spacing w:before="40" w:after="40" w:line="300" w:lineRule="exact"/>
              <w:rPr>
                <w:szCs w:val="28"/>
              </w:rPr>
            </w:pPr>
            <w:r w:rsidRPr="00914389">
              <w:rPr>
                <w:szCs w:val="28"/>
                <w:rtl/>
              </w:rPr>
              <w:t>بسبب جنح</w:t>
            </w:r>
          </w:p>
        </w:tc>
        <w:tc>
          <w:tcPr>
            <w:tcW w:w="594" w:type="pct"/>
            <w:shd w:val="clear" w:color="auto" w:fill="auto"/>
            <w:vAlign w:val="bottom"/>
            <w:hideMark/>
          </w:tcPr>
          <w:p w14:paraId="65B3F640" w14:textId="77777777" w:rsidR="002D7598" w:rsidRPr="00914389" w:rsidRDefault="002D7598" w:rsidP="00914389">
            <w:pPr>
              <w:spacing w:before="40" w:after="40" w:line="300" w:lineRule="exact"/>
              <w:rPr>
                <w:szCs w:val="28"/>
              </w:rPr>
            </w:pPr>
            <w:r w:rsidRPr="00830C2A">
              <w:rPr>
                <w:szCs w:val="20"/>
                <w:rtl/>
              </w:rPr>
              <w:t>055</w:t>
            </w:r>
            <w:r w:rsidRPr="00914389">
              <w:rPr>
                <w:szCs w:val="28"/>
                <w:rtl/>
              </w:rPr>
              <w:t xml:space="preserve"> </w:t>
            </w:r>
            <w:r w:rsidRPr="00830C2A">
              <w:rPr>
                <w:szCs w:val="20"/>
                <w:rtl/>
              </w:rPr>
              <w:t>1</w:t>
            </w:r>
          </w:p>
        </w:tc>
        <w:tc>
          <w:tcPr>
            <w:tcW w:w="594" w:type="pct"/>
            <w:shd w:val="clear" w:color="auto" w:fill="auto"/>
            <w:vAlign w:val="bottom"/>
            <w:hideMark/>
          </w:tcPr>
          <w:p w14:paraId="43FAD71B" w14:textId="77777777" w:rsidR="002D7598" w:rsidRPr="00914389" w:rsidRDefault="002D7598" w:rsidP="00914389">
            <w:pPr>
              <w:spacing w:before="40" w:after="40" w:line="300" w:lineRule="exact"/>
              <w:rPr>
                <w:szCs w:val="28"/>
              </w:rPr>
            </w:pPr>
            <w:r w:rsidRPr="00830C2A">
              <w:rPr>
                <w:szCs w:val="20"/>
                <w:rtl/>
              </w:rPr>
              <w:t>727</w:t>
            </w:r>
          </w:p>
        </w:tc>
        <w:tc>
          <w:tcPr>
            <w:tcW w:w="594" w:type="pct"/>
            <w:shd w:val="clear" w:color="auto" w:fill="auto"/>
            <w:vAlign w:val="bottom"/>
            <w:hideMark/>
          </w:tcPr>
          <w:p w14:paraId="091B0931" w14:textId="77777777" w:rsidR="002D7598" w:rsidRPr="00914389" w:rsidRDefault="002D7598" w:rsidP="00914389">
            <w:pPr>
              <w:spacing w:before="40" w:after="40" w:line="300" w:lineRule="exact"/>
              <w:rPr>
                <w:szCs w:val="28"/>
              </w:rPr>
            </w:pPr>
            <w:r w:rsidRPr="00830C2A">
              <w:rPr>
                <w:szCs w:val="20"/>
                <w:rtl/>
              </w:rPr>
              <w:t>584</w:t>
            </w:r>
          </w:p>
        </w:tc>
        <w:tc>
          <w:tcPr>
            <w:tcW w:w="594" w:type="pct"/>
            <w:shd w:val="clear" w:color="auto" w:fill="auto"/>
            <w:vAlign w:val="bottom"/>
            <w:hideMark/>
          </w:tcPr>
          <w:p w14:paraId="6D3C633B" w14:textId="77777777" w:rsidR="002D7598" w:rsidRPr="00914389" w:rsidRDefault="002D7598" w:rsidP="00914389">
            <w:pPr>
              <w:spacing w:before="40" w:after="40" w:line="300" w:lineRule="exact"/>
              <w:rPr>
                <w:szCs w:val="28"/>
              </w:rPr>
            </w:pPr>
            <w:r w:rsidRPr="00830C2A">
              <w:rPr>
                <w:szCs w:val="20"/>
                <w:rtl/>
              </w:rPr>
              <w:t>752</w:t>
            </w:r>
          </w:p>
        </w:tc>
        <w:tc>
          <w:tcPr>
            <w:tcW w:w="594" w:type="pct"/>
            <w:shd w:val="clear" w:color="auto" w:fill="auto"/>
            <w:vAlign w:val="bottom"/>
            <w:hideMark/>
          </w:tcPr>
          <w:p w14:paraId="40B7C4BF" w14:textId="77777777" w:rsidR="002D7598" w:rsidRPr="00914389" w:rsidRDefault="002D7598" w:rsidP="00914389">
            <w:pPr>
              <w:spacing w:before="40" w:after="40" w:line="300" w:lineRule="exact"/>
              <w:rPr>
                <w:szCs w:val="28"/>
              </w:rPr>
            </w:pPr>
            <w:r w:rsidRPr="00830C2A">
              <w:rPr>
                <w:szCs w:val="20"/>
                <w:rtl/>
              </w:rPr>
              <w:t>907</w:t>
            </w:r>
          </w:p>
        </w:tc>
      </w:tr>
      <w:tr w:rsidR="002D7598" w:rsidRPr="00914389" w14:paraId="2F23C983" w14:textId="77777777" w:rsidTr="00A14178">
        <w:trPr>
          <w:cantSplit/>
        </w:trPr>
        <w:tc>
          <w:tcPr>
            <w:tcW w:w="910" w:type="pct"/>
            <w:vMerge w:val="restart"/>
            <w:shd w:val="clear" w:color="auto" w:fill="auto"/>
            <w:hideMark/>
          </w:tcPr>
          <w:p w14:paraId="58056828" w14:textId="77777777" w:rsidR="002D7598" w:rsidRPr="00914389" w:rsidRDefault="002D7598" w:rsidP="00914389">
            <w:pPr>
              <w:spacing w:before="40" w:after="40" w:line="300" w:lineRule="exact"/>
              <w:rPr>
                <w:szCs w:val="28"/>
              </w:rPr>
            </w:pPr>
            <w:r w:rsidRPr="00914389">
              <w:rPr>
                <w:szCs w:val="28"/>
                <w:rtl/>
              </w:rPr>
              <w:t>الإناث</w:t>
            </w:r>
          </w:p>
        </w:tc>
        <w:tc>
          <w:tcPr>
            <w:tcW w:w="1122" w:type="pct"/>
            <w:shd w:val="clear" w:color="auto" w:fill="auto"/>
            <w:hideMark/>
          </w:tcPr>
          <w:p w14:paraId="6279ABE8" w14:textId="77777777" w:rsidR="002D7598" w:rsidRPr="00914389" w:rsidRDefault="002D7598" w:rsidP="00914389">
            <w:pPr>
              <w:spacing w:before="40" w:after="40" w:line="300" w:lineRule="exact"/>
              <w:rPr>
                <w:szCs w:val="28"/>
              </w:rPr>
            </w:pPr>
            <w:r w:rsidRPr="00914389">
              <w:rPr>
                <w:szCs w:val="28"/>
                <w:rtl/>
              </w:rPr>
              <w:t>بسبب جرائم جنائية</w:t>
            </w:r>
          </w:p>
        </w:tc>
        <w:tc>
          <w:tcPr>
            <w:tcW w:w="594" w:type="pct"/>
            <w:shd w:val="clear" w:color="auto" w:fill="auto"/>
            <w:vAlign w:val="bottom"/>
            <w:hideMark/>
          </w:tcPr>
          <w:p w14:paraId="70C4DA44" w14:textId="77777777" w:rsidR="002D7598" w:rsidRPr="00914389" w:rsidRDefault="002D7598" w:rsidP="00914389">
            <w:pPr>
              <w:spacing w:before="40" w:after="40" w:line="300" w:lineRule="exact"/>
              <w:rPr>
                <w:szCs w:val="28"/>
              </w:rPr>
            </w:pPr>
            <w:r w:rsidRPr="00830C2A">
              <w:rPr>
                <w:szCs w:val="20"/>
                <w:rtl/>
              </w:rPr>
              <w:t>138</w:t>
            </w:r>
            <w:r w:rsidRPr="00914389">
              <w:rPr>
                <w:szCs w:val="28"/>
                <w:rtl/>
              </w:rPr>
              <w:t xml:space="preserve"> </w:t>
            </w:r>
            <w:r w:rsidRPr="00830C2A">
              <w:rPr>
                <w:szCs w:val="20"/>
                <w:rtl/>
              </w:rPr>
              <w:t>2</w:t>
            </w:r>
          </w:p>
        </w:tc>
        <w:tc>
          <w:tcPr>
            <w:tcW w:w="594" w:type="pct"/>
            <w:shd w:val="clear" w:color="auto" w:fill="auto"/>
            <w:vAlign w:val="bottom"/>
            <w:hideMark/>
          </w:tcPr>
          <w:p w14:paraId="4AF64DA0" w14:textId="77777777" w:rsidR="002D7598" w:rsidRPr="00914389" w:rsidRDefault="002D7598" w:rsidP="00914389">
            <w:pPr>
              <w:spacing w:before="40" w:after="40" w:line="300" w:lineRule="exact"/>
              <w:rPr>
                <w:szCs w:val="28"/>
              </w:rPr>
            </w:pPr>
            <w:r w:rsidRPr="00830C2A">
              <w:rPr>
                <w:szCs w:val="20"/>
                <w:rtl/>
              </w:rPr>
              <w:t>669</w:t>
            </w:r>
            <w:r w:rsidRPr="00914389">
              <w:rPr>
                <w:szCs w:val="28"/>
                <w:rtl/>
              </w:rPr>
              <w:t xml:space="preserve"> </w:t>
            </w:r>
            <w:r w:rsidRPr="00830C2A">
              <w:rPr>
                <w:szCs w:val="20"/>
                <w:rtl/>
              </w:rPr>
              <w:t>1</w:t>
            </w:r>
          </w:p>
        </w:tc>
        <w:tc>
          <w:tcPr>
            <w:tcW w:w="594" w:type="pct"/>
            <w:shd w:val="clear" w:color="auto" w:fill="auto"/>
            <w:vAlign w:val="bottom"/>
            <w:hideMark/>
          </w:tcPr>
          <w:p w14:paraId="660CD4C1" w14:textId="77777777" w:rsidR="002D7598" w:rsidRPr="00914389" w:rsidRDefault="002D7598" w:rsidP="00914389">
            <w:pPr>
              <w:spacing w:before="40" w:after="40" w:line="300" w:lineRule="exact"/>
              <w:rPr>
                <w:szCs w:val="28"/>
              </w:rPr>
            </w:pPr>
            <w:r w:rsidRPr="00830C2A">
              <w:rPr>
                <w:szCs w:val="20"/>
                <w:rtl/>
              </w:rPr>
              <w:t>451</w:t>
            </w:r>
            <w:r w:rsidRPr="00914389">
              <w:rPr>
                <w:szCs w:val="28"/>
                <w:rtl/>
              </w:rPr>
              <w:t xml:space="preserve"> </w:t>
            </w:r>
            <w:r w:rsidRPr="00830C2A">
              <w:rPr>
                <w:szCs w:val="20"/>
                <w:rtl/>
              </w:rPr>
              <w:t>1</w:t>
            </w:r>
          </w:p>
        </w:tc>
        <w:tc>
          <w:tcPr>
            <w:tcW w:w="594" w:type="pct"/>
            <w:shd w:val="clear" w:color="auto" w:fill="auto"/>
            <w:vAlign w:val="bottom"/>
            <w:hideMark/>
          </w:tcPr>
          <w:p w14:paraId="154AE3F5" w14:textId="77777777" w:rsidR="002D7598" w:rsidRPr="00914389" w:rsidRDefault="002D7598" w:rsidP="00914389">
            <w:pPr>
              <w:spacing w:before="40" w:after="40" w:line="300" w:lineRule="exact"/>
              <w:rPr>
                <w:szCs w:val="28"/>
              </w:rPr>
            </w:pPr>
            <w:r w:rsidRPr="00830C2A">
              <w:rPr>
                <w:szCs w:val="20"/>
                <w:rtl/>
              </w:rPr>
              <w:t>516</w:t>
            </w:r>
            <w:r w:rsidRPr="00914389">
              <w:rPr>
                <w:szCs w:val="28"/>
                <w:rtl/>
              </w:rPr>
              <w:t xml:space="preserve"> </w:t>
            </w:r>
            <w:r w:rsidRPr="00830C2A">
              <w:rPr>
                <w:szCs w:val="20"/>
                <w:rtl/>
              </w:rPr>
              <w:t>1</w:t>
            </w:r>
          </w:p>
        </w:tc>
        <w:tc>
          <w:tcPr>
            <w:tcW w:w="594" w:type="pct"/>
            <w:shd w:val="clear" w:color="auto" w:fill="auto"/>
            <w:vAlign w:val="bottom"/>
            <w:hideMark/>
          </w:tcPr>
          <w:p w14:paraId="7517DA6F" w14:textId="77777777" w:rsidR="002D7598" w:rsidRPr="00914389" w:rsidRDefault="002D7598" w:rsidP="00914389">
            <w:pPr>
              <w:spacing w:before="40" w:after="40" w:line="300" w:lineRule="exact"/>
              <w:rPr>
                <w:szCs w:val="28"/>
              </w:rPr>
            </w:pPr>
            <w:r w:rsidRPr="00830C2A">
              <w:rPr>
                <w:szCs w:val="20"/>
                <w:rtl/>
              </w:rPr>
              <w:t>605</w:t>
            </w:r>
            <w:r w:rsidRPr="00914389">
              <w:rPr>
                <w:szCs w:val="28"/>
                <w:rtl/>
              </w:rPr>
              <w:t xml:space="preserve"> </w:t>
            </w:r>
            <w:r w:rsidRPr="00830C2A">
              <w:rPr>
                <w:szCs w:val="20"/>
                <w:rtl/>
              </w:rPr>
              <w:t>1</w:t>
            </w:r>
          </w:p>
        </w:tc>
      </w:tr>
      <w:tr w:rsidR="002D7598" w:rsidRPr="00914389" w14:paraId="0D8220CA" w14:textId="77777777" w:rsidTr="00A14178">
        <w:trPr>
          <w:cantSplit/>
        </w:trPr>
        <w:tc>
          <w:tcPr>
            <w:tcW w:w="910" w:type="pct"/>
            <w:vMerge/>
            <w:shd w:val="clear" w:color="auto" w:fill="auto"/>
            <w:hideMark/>
          </w:tcPr>
          <w:p w14:paraId="0AF683BB" w14:textId="77777777" w:rsidR="002D7598" w:rsidRPr="00914389" w:rsidRDefault="002D7598" w:rsidP="00914389">
            <w:pPr>
              <w:spacing w:before="40" w:after="40" w:line="300" w:lineRule="exact"/>
              <w:rPr>
                <w:szCs w:val="28"/>
              </w:rPr>
            </w:pPr>
          </w:p>
        </w:tc>
        <w:tc>
          <w:tcPr>
            <w:tcW w:w="1122" w:type="pct"/>
            <w:shd w:val="clear" w:color="auto" w:fill="auto"/>
            <w:hideMark/>
          </w:tcPr>
          <w:p w14:paraId="2E2847F2" w14:textId="77777777" w:rsidR="002D7598" w:rsidRPr="00914389" w:rsidRDefault="002D7598" w:rsidP="00914389">
            <w:pPr>
              <w:spacing w:before="40" w:after="40" w:line="300" w:lineRule="exact"/>
              <w:rPr>
                <w:szCs w:val="28"/>
              </w:rPr>
            </w:pPr>
            <w:r w:rsidRPr="00914389">
              <w:rPr>
                <w:szCs w:val="28"/>
                <w:rtl/>
              </w:rPr>
              <w:t>بسبب جرائم</w:t>
            </w:r>
          </w:p>
        </w:tc>
        <w:tc>
          <w:tcPr>
            <w:tcW w:w="594" w:type="pct"/>
            <w:shd w:val="clear" w:color="auto" w:fill="auto"/>
            <w:vAlign w:val="bottom"/>
            <w:hideMark/>
          </w:tcPr>
          <w:p w14:paraId="5A5CCC6E" w14:textId="77777777" w:rsidR="002D7598" w:rsidRPr="00914389" w:rsidRDefault="002D7598" w:rsidP="00914389">
            <w:pPr>
              <w:spacing w:before="40" w:after="40" w:line="300" w:lineRule="exact"/>
              <w:rPr>
                <w:szCs w:val="28"/>
              </w:rPr>
            </w:pPr>
            <w:r w:rsidRPr="00830C2A">
              <w:rPr>
                <w:szCs w:val="20"/>
                <w:rtl/>
              </w:rPr>
              <w:t>922</w:t>
            </w:r>
            <w:r w:rsidRPr="00914389">
              <w:rPr>
                <w:szCs w:val="28"/>
                <w:rtl/>
              </w:rPr>
              <w:t xml:space="preserve"> </w:t>
            </w:r>
            <w:r w:rsidRPr="00830C2A">
              <w:rPr>
                <w:szCs w:val="20"/>
                <w:rtl/>
              </w:rPr>
              <w:t>1</w:t>
            </w:r>
          </w:p>
        </w:tc>
        <w:tc>
          <w:tcPr>
            <w:tcW w:w="594" w:type="pct"/>
            <w:shd w:val="clear" w:color="auto" w:fill="auto"/>
            <w:vAlign w:val="bottom"/>
            <w:hideMark/>
          </w:tcPr>
          <w:p w14:paraId="351B76AC" w14:textId="77777777" w:rsidR="002D7598" w:rsidRPr="00914389" w:rsidRDefault="002D7598" w:rsidP="00914389">
            <w:pPr>
              <w:spacing w:before="40" w:after="40" w:line="300" w:lineRule="exact"/>
              <w:rPr>
                <w:szCs w:val="28"/>
              </w:rPr>
            </w:pPr>
            <w:r w:rsidRPr="00830C2A">
              <w:rPr>
                <w:szCs w:val="20"/>
                <w:rtl/>
              </w:rPr>
              <w:t>552</w:t>
            </w:r>
            <w:r w:rsidRPr="00914389">
              <w:rPr>
                <w:szCs w:val="28"/>
                <w:rtl/>
              </w:rPr>
              <w:t xml:space="preserve"> </w:t>
            </w:r>
            <w:r w:rsidRPr="00830C2A">
              <w:rPr>
                <w:szCs w:val="20"/>
                <w:rtl/>
              </w:rPr>
              <w:t>1</w:t>
            </w:r>
          </w:p>
        </w:tc>
        <w:tc>
          <w:tcPr>
            <w:tcW w:w="594" w:type="pct"/>
            <w:shd w:val="clear" w:color="auto" w:fill="auto"/>
            <w:vAlign w:val="bottom"/>
            <w:hideMark/>
          </w:tcPr>
          <w:p w14:paraId="79A46EBC" w14:textId="77777777" w:rsidR="002D7598" w:rsidRPr="00914389" w:rsidRDefault="002D7598" w:rsidP="00914389">
            <w:pPr>
              <w:spacing w:before="40" w:after="40" w:line="300" w:lineRule="exact"/>
              <w:rPr>
                <w:szCs w:val="28"/>
              </w:rPr>
            </w:pPr>
            <w:r w:rsidRPr="00830C2A">
              <w:rPr>
                <w:szCs w:val="20"/>
                <w:rtl/>
              </w:rPr>
              <w:t>378</w:t>
            </w:r>
            <w:r w:rsidRPr="00914389">
              <w:rPr>
                <w:szCs w:val="28"/>
                <w:rtl/>
              </w:rPr>
              <w:t xml:space="preserve"> </w:t>
            </w:r>
            <w:r w:rsidRPr="00830C2A">
              <w:rPr>
                <w:szCs w:val="20"/>
                <w:rtl/>
              </w:rPr>
              <w:t>1</w:t>
            </w:r>
          </w:p>
        </w:tc>
        <w:tc>
          <w:tcPr>
            <w:tcW w:w="594" w:type="pct"/>
            <w:shd w:val="clear" w:color="auto" w:fill="auto"/>
            <w:vAlign w:val="bottom"/>
            <w:hideMark/>
          </w:tcPr>
          <w:p w14:paraId="343922BA" w14:textId="77777777" w:rsidR="002D7598" w:rsidRPr="00914389" w:rsidRDefault="002D7598" w:rsidP="00914389">
            <w:pPr>
              <w:spacing w:before="40" w:after="40" w:line="300" w:lineRule="exact"/>
              <w:rPr>
                <w:szCs w:val="28"/>
              </w:rPr>
            </w:pPr>
            <w:r w:rsidRPr="00830C2A">
              <w:rPr>
                <w:szCs w:val="20"/>
                <w:rtl/>
              </w:rPr>
              <w:t>404</w:t>
            </w:r>
            <w:r w:rsidRPr="00914389">
              <w:rPr>
                <w:szCs w:val="28"/>
                <w:rtl/>
              </w:rPr>
              <w:t xml:space="preserve"> </w:t>
            </w:r>
            <w:r w:rsidRPr="00830C2A">
              <w:rPr>
                <w:szCs w:val="20"/>
                <w:rtl/>
              </w:rPr>
              <w:t>1</w:t>
            </w:r>
          </w:p>
        </w:tc>
        <w:tc>
          <w:tcPr>
            <w:tcW w:w="594" w:type="pct"/>
            <w:shd w:val="clear" w:color="auto" w:fill="auto"/>
            <w:vAlign w:val="bottom"/>
            <w:hideMark/>
          </w:tcPr>
          <w:p w14:paraId="0EF5F9F0" w14:textId="77777777" w:rsidR="002D7598" w:rsidRPr="00914389" w:rsidRDefault="002D7598" w:rsidP="00914389">
            <w:pPr>
              <w:spacing w:before="40" w:after="40" w:line="300" w:lineRule="exact"/>
              <w:rPr>
                <w:szCs w:val="28"/>
              </w:rPr>
            </w:pPr>
            <w:r w:rsidRPr="00830C2A">
              <w:rPr>
                <w:szCs w:val="20"/>
                <w:rtl/>
              </w:rPr>
              <w:t>519</w:t>
            </w:r>
            <w:r w:rsidRPr="00914389">
              <w:rPr>
                <w:szCs w:val="28"/>
                <w:rtl/>
              </w:rPr>
              <w:t xml:space="preserve"> </w:t>
            </w:r>
            <w:r w:rsidRPr="00830C2A">
              <w:rPr>
                <w:szCs w:val="20"/>
                <w:rtl/>
              </w:rPr>
              <w:t>1</w:t>
            </w:r>
          </w:p>
        </w:tc>
      </w:tr>
      <w:tr w:rsidR="002D7598" w:rsidRPr="00914389" w14:paraId="3D23954E" w14:textId="77777777" w:rsidTr="00A14178">
        <w:trPr>
          <w:cantSplit/>
        </w:trPr>
        <w:tc>
          <w:tcPr>
            <w:tcW w:w="910" w:type="pct"/>
            <w:vMerge/>
            <w:shd w:val="clear" w:color="auto" w:fill="auto"/>
            <w:hideMark/>
          </w:tcPr>
          <w:p w14:paraId="5430AC7D" w14:textId="77777777" w:rsidR="002D7598" w:rsidRPr="00914389" w:rsidRDefault="002D7598" w:rsidP="00914389">
            <w:pPr>
              <w:spacing w:before="40" w:after="40" w:line="300" w:lineRule="exact"/>
              <w:rPr>
                <w:szCs w:val="28"/>
              </w:rPr>
            </w:pPr>
          </w:p>
        </w:tc>
        <w:tc>
          <w:tcPr>
            <w:tcW w:w="1122" w:type="pct"/>
            <w:shd w:val="clear" w:color="auto" w:fill="auto"/>
            <w:hideMark/>
          </w:tcPr>
          <w:p w14:paraId="6A561FB5" w14:textId="77777777" w:rsidR="002D7598" w:rsidRPr="00914389" w:rsidRDefault="002D7598" w:rsidP="00914389">
            <w:pPr>
              <w:spacing w:before="40" w:after="40" w:line="300" w:lineRule="exact"/>
              <w:rPr>
                <w:szCs w:val="28"/>
              </w:rPr>
            </w:pPr>
            <w:r w:rsidRPr="00914389">
              <w:rPr>
                <w:szCs w:val="28"/>
                <w:rtl/>
              </w:rPr>
              <w:t>بسبب جنح</w:t>
            </w:r>
          </w:p>
        </w:tc>
        <w:tc>
          <w:tcPr>
            <w:tcW w:w="594" w:type="pct"/>
            <w:shd w:val="clear" w:color="auto" w:fill="auto"/>
            <w:vAlign w:val="bottom"/>
            <w:hideMark/>
          </w:tcPr>
          <w:p w14:paraId="050B5CF7" w14:textId="77777777" w:rsidR="002D7598" w:rsidRPr="00914389" w:rsidRDefault="002D7598" w:rsidP="00914389">
            <w:pPr>
              <w:spacing w:before="40" w:after="40" w:line="300" w:lineRule="exact"/>
              <w:rPr>
                <w:szCs w:val="28"/>
              </w:rPr>
            </w:pPr>
            <w:r w:rsidRPr="00830C2A">
              <w:rPr>
                <w:szCs w:val="20"/>
                <w:rtl/>
              </w:rPr>
              <w:t>216</w:t>
            </w:r>
          </w:p>
        </w:tc>
        <w:tc>
          <w:tcPr>
            <w:tcW w:w="594" w:type="pct"/>
            <w:shd w:val="clear" w:color="auto" w:fill="auto"/>
            <w:vAlign w:val="bottom"/>
            <w:hideMark/>
          </w:tcPr>
          <w:p w14:paraId="1FFA2D06" w14:textId="77777777" w:rsidR="002D7598" w:rsidRPr="00914389" w:rsidRDefault="002D7598" w:rsidP="00914389">
            <w:pPr>
              <w:spacing w:before="40" w:after="40" w:line="300" w:lineRule="exact"/>
              <w:rPr>
                <w:szCs w:val="28"/>
              </w:rPr>
            </w:pPr>
            <w:r w:rsidRPr="00830C2A">
              <w:rPr>
                <w:szCs w:val="20"/>
                <w:rtl/>
              </w:rPr>
              <w:t>117</w:t>
            </w:r>
          </w:p>
        </w:tc>
        <w:tc>
          <w:tcPr>
            <w:tcW w:w="594" w:type="pct"/>
            <w:shd w:val="clear" w:color="auto" w:fill="auto"/>
            <w:vAlign w:val="bottom"/>
            <w:hideMark/>
          </w:tcPr>
          <w:p w14:paraId="5B9E08FC" w14:textId="77777777" w:rsidR="002D7598" w:rsidRPr="00914389" w:rsidRDefault="002D7598" w:rsidP="00914389">
            <w:pPr>
              <w:spacing w:before="40" w:after="40" w:line="300" w:lineRule="exact"/>
              <w:rPr>
                <w:szCs w:val="28"/>
              </w:rPr>
            </w:pPr>
            <w:r w:rsidRPr="00830C2A">
              <w:rPr>
                <w:szCs w:val="20"/>
                <w:rtl/>
              </w:rPr>
              <w:t>73</w:t>
            </w:r>
          </w:p>
        </w:tc>
        <w:tc>
          <w:tcPr>
            <w:tcW w:w="594" w:type="pct"/>
            <w:shd w:val="clear" w:color="auto" w:fill="auto"/>
            <w:vAlign w:val="bottom"/>
            <w:hideMark/>
          </w:tcPr>
          <w:p w14:paraId="58CB822A" w14:textId="77777777" w:rsidR="002D7598" w:rsidRPr="00914389" w:rsidRDefault="002D7598" w:rsidP="00914389">
            <w:pPr>
              <w:spacing w:before="40" w:after="40" w:line="300" w:lineRule="exact"/>
              <w:rPr>
                <w:szCs w:val="28"/>
              </w:rPr>
            </w:pPr>
            <w:r w:rsidRPr="00830C2A">
              <w:rPr>
                <w:szCs w:val="20"/>
                <w:rtl/>
              </w:rPr>
              <w:t>112</w:t>
            </w:r>
          </w:p>
        </w:tc>
        <w:tc>
          <w:tcPr>
            <w:tcW w:w="594" w:type="pct"/>
            <w:shd w:val="clear" w:color="auto" w:fill="auto"/>
            <w:vAlign w:val="bottom"/>
            <w:hideMark/>
          </w:tcPr>
          <w:p w14:paraId="124D5E33" w14:textId="77777777" w:rsidR="002D7598" w:rsidRPr="00914389" w:rsidRDefault="002D7598" w:rsidP="00914389">
            <w:pPr>
              <w:spacing w:before="40" w:after="40" w:line="300" w:lineRule="exact"/>
              <w:rPr>
                <w:szCs w:val="28"/>
              </w:rPr>
            </w:pPr>
            <w:r w:rsidRPr="00830C2A">
              <w:rPr>
                <w:szCs w:val="20"/>
                <w:rtl/>
              </w:rPr>
              <w:t>86</w:t>
            </w:r>
          </w:p>
        </w:tc>
      </w:tr>
    </w:tbl>
    <w:p w14:paraId="1923B5D1" w14:textId="77777777" w:rsidR="002D7598" w:rsidRPr="002C0940" w:rsidRDefault="002D7598" w:rsidP="002C0940">
      <w:pPr>
        <w:pStyle w:val="SingleTxtGA"/>
        <w:spacing w:before="120"/>
        <w:rPr>
          <w:sz w:val="28"/>
        </w:rPr>
      </w:pPr>
      <w:r w:rsidRPr="00830C2A">
        <w:rPr>
          <w:sz w:val="28"/>
          <w:szCs w:val="20"/>
          <w:rtl/>
        </w:rPr>
        <w:t>64</w:t>
      </w:r>
      <w:r w:rsidRPr="002C0940">
        <w:rPr>
          <w:sz w:val="28"/>
          <w:rtl/>
        </w:rPr>
        <w:t>-</w:t>
      </w:r>
      <w:r w:rsidRPr="002C0940">
        <w:rPr>
          <w:sz w:val="28"/>
          <w:rtl/>
        </w:rPr>
        <w:tab/>
        <w:t>عدد الأشخاص المودعين في مؤسسات سجنية في نهاية العام (</w:t>
      </w:r>
      <w:r w:rsidRPr="00830C2A">
        <w:rPr>
          <w:sz w:val="28"/>
          <w:szCs w:val="20"/>
          <w:rtl/>
        </w:rPr>
        <w:t>2014</w:t>
      </w:r>
      <w:r w:rsidRPr="002C0940">
        <w:rPr>
          <w:sz w:val="28"/>
          <w:rtl/>
        </w:rPr>
        <w:t>-</w:t>
      </w:r>
      <w:r w:rsidRPr="00830C2A">
        <w:rPr>
          <w:sz w:val="28"/>
          <w:szCs w:val="20"/>
          <w:rtl/>
        </w:rPr>
        <w:t>2018</w:t>
      </w:r>
      <w:r w:rsidRPr="002C0940">
        <w:rPr>
          <w:sz w:val="28"/>
          <w:rtl/>
        </w:rPr>
        <w:t>)</w:t>
      </w:r>
      <w:r w:rsidRPr="002C0940">
        <w:rPr>
          <w:sz w:val="28"/>
          <w:rtl/>
          <w:lang w:val="en-GB"/>
        </w:rPr>
        <w:t>:</w:t>
      </w:r>
    </w:p>
    <w:tbl>
      <w:tblPr>
        <w:bidiVisual/>
        <w:tblW w:w="7874" w:type="dxa"/>
        <w:tblInd w:w="1134" w:type="dxa"/>
        <w:tblBorders>
          <w:top w:val="single" w:sz="4" w:space="0" w:color="auto"/>
          <w:bottom w:val="single" w:sz="12" w:space="0" w:color="auto"/>
        </w:tblBorders>
        <w:tblLayout w:type="fixed"/>
        <w:tblLook w:val="04A0" w:firstRow="1" w:lastRow="0" w:firstColumn="1" w:lastColumn="0" w:noHBand="0" w:noVBand="1"/>
      </w:tblPr>
      <w:tblGrid>
        <w:gridCol w:w="2365"/>
        <w:gridCol w:w="1419"/>
        <w:gridCol w:w="6"/>
        <w:gridCol w:w="791"/>
        <w:gridCol w:w="6"/>
        <w:gridCol w:w="1000"/>
        <w:gridCol w:w="6"/>
        <w:gridCol w:w="742"/>
        <w:gridCol w:w="6"/>
        <w:gridCol w:w="702"/>
        <w:gridCol w:w="6"/>
        <w:gridCol w:w="819"/>
        <w:gridCol w:w="6"/>
      </w:tblGrid>
      <w:tr w:rsidR="002D7598" w:rsidRPr="00914389" w14:paraId="59E2062D" w14:textId="77777777" w:rsidTr="0005262B">
        <w:trPr>
          <w:cantSplit/>
          <w:tblHeader/>
        </w:trPr>
        <w:tc>
          <w:tcPr>
            <w:tcW w:w="2406" w:type="pct"/>
            <w:gridSpan w:val="3"/>
            <w:tcBorders>
              <w:top w:val="single" w:sz="4" w:space="0" w:color="auto"/>
              <w:bottom w:val="single" w:sz="12" w:space="0" w:color="auto"/>
            </w:tcBorders>
            <w:shd w:val="clear" w:color="auto" w:fill="auto"/>
            <w:vAlign w:val="bottom"/>
            <w:hideMark/>
          </w:tcPr>
          <w:p w14:paraId="0A02DCA9" w14:textId="77777777" w:rsidR="002D7598" w:rsidRPr="00914389" w:rsidRDefault="002D7598" w:rsidP="00914389">
            <w:pPr>
              <w:spacing w:before="40" w:after="40" w:line="300" w:lineRule="exact"/>
              <w:rPr>
                <w:i/>
                <w:iCs/>
                <w:szCs w:val="28"/>
              </w:rPr>
            </w:pPr>
          </w:p>
        </w:tc>
        <w:tc>
          <w:tcPr>
            <w:tcW w:w="506" w:type="pct"/>
            <w:gridSpan w:val="2"/>
            <w:tcBorders>
              <w:top w:val="single" w:sz="4" w:space="0" w:color="auto"/>
              <w:bottom w:val="single" w:sz="12" w:space="0" w:color="auto"/>
            </w:tcBorders>
            <w:shd w:val="clear" w:color="auto" w:fill="auto"/>
            <w:vAlign w:val="bottom"/>
            <w:hideMark/>
          </w:tcPr>
          <w:p w14:paraId="2AD7E8AF" w14:textId="77777777" w:rsidR="002D7598" w:rsidRPr="00914389" w:rsidRDefault="002D7598" w:rsidP="00914389">
            <w:pPr>
              <w:spacing w:before="40" w:after="40" w:line="300" w:lineRule="exact"/>
              <w:rPr>
                <w:i/>
                <w:iCs/>
                <w:szCs w:val="28"/>
              </w:rPr>
            </w:pPr>
            <w:r w:rsidRPr="00830C2A">
              <w:rPr>
                <w:i/>
                <w:iCs/>
                <w:szCs w:val="20"/>
                <w:rtl/>
              </w:rPr>
              <w:t>2014</w:t>
            </w:r>
          </w:p>
        </w:tc>
        <w:tc>
          <w:tcPr>
            <w:tcW w:w="639" w:type="pct"/>
            <w:gridSpan w:val="2"/>
            <w:tcBorders>
              <w:top w:val="single" w:sz="4" w:space="0" w:color="auto"/>
              <w:bottom w:val="single" w:sz="12" w:space="0" w:color="auto"/>
            </w:tcBorders>
            <w:shd w:val="clear" w:color="auto" w:fill="auto"/>
            <w:vAlign w:val="bottom"/>
            <w:hideMark/>
          </w:tcPr>
          <w:p w14:paraId="38063846" w14:textId="77777777" w:rsidR="002D7598" w:rsidRPr="00914389" w:rsidRDefault="002D7598" w:rsidP="00914389">
            <w:pPr>
              <w:spacing w:before="40" w:after="40" w:line="300" w:lineRule="exact"/>
              <w:rPr>
                <w:i/>
                <w:iCs/>
                <w:szCs w:val="28"/>
              </w:rPr>
            </w:pPr>
            <w:r w:rsidRPr="00830C2A">
              <w:rPr>
                <w:i/>
                <w:iCs/>
                <w:szCs w:val="20"/>
                <w:rtl/>
              </w:rPr>
              <w:t>2015</w:t>
            </w:r>
          </w:p>
        </w:tc>
        <w:tc>
          <w:tcPr>
            <w:tcW w:w="475" w:type="pct"/>
            <w:gridSpan w:val="2"/>
            <w:tcBorders>
              <w:top w:val="single" w:sz="4" w:space="0" w:color="auto"/>
              <w:bottom w:val="single" w:sz="12" w:space="0" w:color="auto"/>
            </w:tcBorders>
            <w:shd w:val="clear" w:color="auto" w:fill="auto"/>
            <w:vAlign w:val="bottom"/>
            <w:hideMark/>
          </w:tcPr>
          <w:p w14:paraId="61A99FD5" w14:textId="77777777" w:rsidR="002D7598" w:rsidRPr="00914389" w:rsidRDefault="002D7598" w:rsidP="00914389">
            <w:pPr>
              <w:spacing w:before="40" w:after="40" w:line="300" w:lineRule="exact"/>
              <w:rPr>
                <w:i/>
                <w:iCs/>
                <w:szCs w:val="28"/>
              </w:rPr>
            </w:pPr>
            <w:r w:rsidRPr="00830C2A">
              <w:rPr>
                <w:i/>
                <w:iCs/>
                <w:szCs w:val="20"/>
                <w:rtl/>
              </w:rPr>
              <w:t>2016</w:t>
            </w:r>
          </w:p>
        </w:tc>
        <w:tc>
          <w:tcPr>
            <w:tcW w:w="450" w:type="pct"/>
            <w:gridSpan w:val="2"/>
            <w:tcBorders>
              <w:top w:val="single" w:sz="4" w:space="0" w:color="auto"/>
              <w:bottom w:val="single" w:sz="12" w:space="0" w:color="auto"/>
            </w:tcBorders>
            <w:shd w:val="clear" w:color="auto" w:fill="auto"/>
            <w:vAlign w:val="bottom"/>
            <w:hideMark/>
          </w:tcPr>
          <w:p w14:paraId="43659661" w14:textId="77777777" w:rsidR="002D7598" w:rsidRPr="00914389" w:rsidRDefault="002D7598" w:rsidP="00914389">
            <w:pPr>
              <w:spacing w:before="40" w:after="40" w:line="300" w:lineRule="exact"/>
              <w:rPr>
                <w:i/>
                <w:iCs/>
                <w:szCs w:val="28"/>
              </w:rPr>
            </w:pPr>
            <w:r w:rsidRPr="00830C2A">
              <w:rPr>
                <w:i/>
                <w:iCs/>
                <w:szCs w:val="20"/>
                <w:rtl/>
              </w:rPr>
              <w:t>2017</w:t>
            </w:r>
          </w:p>
        </w:tc>
        <w:tc>
          <w:tcPr>
            <w:tcW w:w="524" w:type="pct"/>
            <w:gridSpan w:val="2"/>
            <w:tcBorders>
              <w:top w:val="single" w:sz="4" w:space="0" w:color="auto"/>
              <w:bottom w:val="single" w:sz="12" w:space="0" w:color="auto"/>
            </w:tcBorders>
            <w:shd w:val="clear" w:color="auto" w:fill="auto"/>
            <w:vAlign w:val="bottom"/>
            <w:hideMark/>
          </w:tcPr>
          <w:p w14:paraId="2B46E593" w14:textId="77777777" w:rsidR="002D7598" w:rsidRPr="00914389" w:rsidRDefault="002D7598" w:rsidP="00914389">
            <w:pPr>
              <w:spacing w:before="40" w:after="40" w:line="300" w:lineRule="exact"/>
              <w:rPr>
                <w:i/>
                <w:iCs/>
                <w:szCs w:val="28"/>
              </w:rPr>
            </w:pPr>
            <w:r w:rsidRPr="00830C2A">
              <w:rPr>
                <w:i/>
                <w:iCs/>
                <w:szCs w:val="20"/>
                <w:rtl/>
              </w:rPr>
              <w:t>2018</w:t>
            </w:r>
          </w:p>
        </w:tc>
      </w:tr>
      <w:tr w:rsidR="002D7598" w:rsidRPr="00914389" w14:paraId="3F308043" w14:textId="77777777" w:rsidTr="0005262B">
        <w:trPr>
          <w:gridAfter w:val="1"/>
          <w:wAfter w:w="4" w:type="pct"/>
          <w:cantSplit/>
        </w:trPr>
        <w:tc>
          <w:tcPr>
            <w:tcW w:w="1501" w:type="pct"/>
            <w:vMerge w:val="restart"/>
            <w:tcBorders>
              <w:top w:val="single" w:sz="12" w:space="0" w:color="auto"/>
            </w:tcBorders>
            <w:shd w:val="clear" w:color="auto" w:fill="auto"/>
            <w:hideMark/>
          </w:tcPr>
          <w:p w14:paraId="4F13DB04" w14:textId="77777777" w:rsidR="002D7598" w:rsidRPr="00914389" w:rsidRDefault="002D7598" w:rsidP="00914389">
            <w:pPr>
              <w:spacing w:before="40" w:after="40" w:line="300" w:lineRule="exact"/>
              <w:rPr>
                <w:szCs w:val="28"/>
              </w:rPr>
            </w:pPr>
            <w:r w:rsidRPr="00914389">
              <w:rPr>
                <w:szCs w:val="28"/>
                <w:rtl/>
              </w:rPr>
              <w:t>مجموع الأشخاص المسجونين</w:t>
            </w:r>
          </w:p>
        </w:tc>
        <w:tc>
          <w:tcPr>
            <w:tcW w:w="901" w:type="pct"/>
            <w:tcBorders>
              <w:top w:val="single" w:sz="12" w:space="0" w:color="auto"/>
            </w:tcBorders>
            <w:shd w:val="clear" w:color="auto" w:fill="auto"/>
            <w:hideMark/>
          </w:tcPr>
          <w:p w14:paraId="47C60D28" w14:textId="77777777" w:rsidR="002D7598" w:rsidRPr="00914389" w:rsidRDefault="002D7598" w:rsidP="00914389">
            <w:pPr>
              <w:spacing w:before="40" w:after="40" w:line="300" w:lineRule="exact"/>
              <w:rPr>
                <w:szCs w:val="28"/>
              </w:rPr>
            </w:pPr>
            <w:r w:rsidRPr="00914389">
              <w:rPr>
                <w:szCs w:val="28"/>
                <w:rtl/>
              </w:rPr>
              <w:t>الذكور والإناث</w:t>
            </w:r>
          </w:p>
        </w:tc>
        <w:tc>
          <w:tcPr>
            <w:tcW w:w="506" w:type="pct"/>
            <w:gridSpan w:val="2"/>
            <w:tcBorders>
              <w:top w:val="single" w:sz="12" w:space="0" w:color="auto"/>
            </w:tcBorders>
            <w:shd w:val="clear" w:color="auto" w:fill="auto"/>
            <w:vAlign w:val="bottom"/>
            <w:hideMark/>
          </w:tcPr>
          <w:p w14:paraId="13F3962B" w14:textId="77777777" w:rsidR="002D7598" w:rsidRPr="00914389" w:rsidRDefault="002D7598" w:rsidP="00914389">
            <w:pPr>
              <w:spacing w:before="40" w:after="40" w:line="300" w:lineRule="exact"/>
              <w:rPr>
                <w:szCs w:val="28"/>
              </w:rPr>
            </w:pPr>
            <w:r w:rsidRPr="00830C2A">
              <w:rPr>
                <w:szCs w:val="20"/>
                <w:rtl/>
              </w:rPr>
              <w:t>636</w:t>
            </w:r>
            <w:r w:rsidRPr="00914389">
              <w:rPr>
                <w:szCs w:val="28"/>
                <w:rtl/>
              </w:rPr>
              <w:t xml:space="preserve"> </w:t>
            </w:r>
            <w:r w:rsidRPr="00830C2A">
              <w:rPr>
                <w:szCs w:val="20"/>
                <w:rtl/>
              </w:rPr>
              <w:t>8</w:t>
            </w:r>
          </w:p>
        </w:tc>
        <w:tc>
          <w:tcPr>
            <w:tcW w:w="639" w:type="pct"/>
            <w:gridSpan w:val="2"/>
            <w:tcBorders>
              <w:top w:val="single" w:sz="12" w:space="0" w:color="auto"/>
            </w:tcBorders>
            <w:shd w:val="clear" w:color="auto" w:fill="auto"/>
            <w:vAlign w:val="bottom"/>
            <w:hideMark/>
          </w:tcPr>
          <w:p w14:paraId="02D4B2E9" w14:textId="77777777" w:rsidR="002D7598" w:rsidRPr="00914389" w:rsidRDefault="002D7598" w:rsidP="00914389">
            <w:pPr>
              <w:spacing w:before="40" w:after="40" w:line="300" w:lineRule="exact"/>
              <w:rPr>
                <w:szCs w:val="28"/>
              </w:rPr>
            </w:pPr>
            <w:r w:rsidRPr="00830C2A">
              <w:rPr>
                <w:szCs w:val="20"/>
                <w:rtl/>
              </w:rPr>
              <w:t>355</w:t>
            </w:r>
            <w:r w:rsidRPr="00914389">
              <w:rPr>
                <w:szCs w:val="28"/>
                <w:rtl/>
              </w:rPr>
              <w:t xml:space="preserve"> </w:t>
            </w:r>
            <w:r w:rsidRPr="00830C2A">
              <w:rPr>
                <w:szCs w:val="20"/>
                <w:rtl/>
              </w:rPr>
              <w:t>7</w:t>
            </w:r>
          </w:p>
        </w:tc>
        <w:tc>
          <w:tcPr>
            <w:tcW w:w="475" w:type="pct"/>
            <w:gridSpan w:val="2"/>
            <w:tcBorders>
              <w:top w:val="single" w:sz="12" w:space="0" w:color="auto"/>
            </w:tcBorders>
            <w:shd w:val="clear" w:color="auto" w:fill="auto"/>
            <w:vAlign w:val="bottom"/>
            <w:hideMark/>
          </w:tcPr>
          <w:p w14:paraId="34E04C78" w14:textId="77777777" w:rsidR="002D7598" w:rsidRPr="00914389" w:rsidRDefault="002D7598" w:rsidP="00914389">
            <w:pPr>
              <w:spacing w:before="40" w:after="40" w:line="300" w:lineRule="exact"/>
              <w:rPr>
                <w:szCs w:val="28"/>
              </w:rPr>
            </w:pPr>
            <w:r w:rsidRPr="00830C2A">
              <w:rPr>
                <w:szCs w:val="20"/>
                <w:rtl/>
              </w:rPr>
              <w:t>815</w:t>
            </w:r>
            <w:r w:rsidRPr="00914389">
              <w:rPr>
                <w:szCs w:val="28"/>
                <w:rtl/>
              </w:rPr>
              <w:t xml:space="preserve"> </w:t>
            </w:r>
            <w:r w:rsidRPr="00830C2A">
              <w:rPr>
                <w:szCs w:val="20"/>
                <w:rtl/>
              </w:rPr>
              <w:t>6</w:t>
            </w:r>
          </w:p>
        </w:tc>
        <w:tc>
          <w:tcPr>
            <w:tcW w:w="450" w:type="pct"/>
            <w:gridSpan w:val="2"/>
            <w:tcBorders>
              <w:top w:val="single" w:sz="12" w:space="0" w:color="auto"/>
            </w:tcBorders>
            <w:shd w:val="clear" w:color="auto" w:fill="auto"/>
            <w:vAlign w:val="bottom"/>
            <w:hideMark/>
          </w:tcPr>
          <w:p w14:paraId="1BE25770" w14:textId="77777777" w:rsidR="002D7598" w:rsidRPr="00914389" w:rsidRDefault="002D7598" w:rsidP="00914389">
            <w:pPr>
              <w:spacing w:before="40" w:after="40" w:line="300" w:lineRule="exact"/>
              <w:rPr>
                <w:szCs w:val="28"/>
              </w:rPr>
            </w:pPr>
            <w:r w:rsidRPr="00830C2A">
              <w:rPr>
                <w:szCs w:val="20"/>
                <w:rtl/>
              </w:rPr>
              <w:t>599</w:t>
            </w:r>
            <w:r w:rsidRPr="00914389">
              <w:rPr>
                <w:szCs w:val="28"/>
                <w:rtl/>
              </w:rPr>
              <w:t xml:space="preserve"> </w:t>
            </w:r>
            <w:r w:rsidRPr="00830C2A">
              <w:rPr>
                <w:szCs w:val="20"/>
                <w:rtl/>
              </w:rPr>
              <w:t>6</w:t>
            </w:r>
          </w:p>
        </w:tc>
        <w:tc>
          <w:tcPr>
            <w:tcW w:w="524" w:type="pct"/>
            <w:gridSpan w:val="2"/>
            <w:tcBorders>
              <w:top w:val="single" w:sz="12" w:space="0" w:color="auto"/>
            </w:tcBorders>
            <w:shd w:val="clear" w:color="auto" w:fill="auto"/>
            <w:vAlign w:val="bottom"/>
            <w:hideMark/>
          </w:tcPr>
          <w:p w14:paraId="554124E0" w14:textId="77777777" w:rsidR="002D7598" w:rsidRPr="00914389" w:rsidRDefault="002D7598" w:rsidP="00914389">
            <w:pPr>
              <w:spacing w:before="40" w:after="40" w:line="300" w:lineRule="exact"/>
              <w:rPr>
                <w:szCs w:val="28"/>
              </w:rPr>
            </w:pPr>
            <w:r w:rsidRPr="00830C2A">
              <w:rPr>
                <w:szCs w:val="20"/>
                <w:rtl/>
              </w:rPr>
              <w:t>485</w:t>
            </w:r>
            <w:r w:rsidRPr="00914389">
              <w:rPr>
                <w:szCs w:val="28"/>
                <w:rtl/>
              </w:rPr>
              <w:t xml:space="preserve"> </w:t>
            </w:r>
            <w:r w:rsidRPr="00830C2A">
              <w:rPr>
                <w:szCs w:val="20"/>
                <w:rtl/>
              </w:rPr>
              <w:t>6</w:t>
            </w:r>
          </w:p>
        </w:tc>
      </w:tr>
      <w:tr w:rsidR="002D7598" w:rsidRPr="00914389" w14:paraId="4F14BF2F" w14:textId="77777777" w:rsidTr="0005262B">
        <w:trPr>
          <w:gridAfter w:val="1"/>
          <w:wAfter w:w="4" w:type="pct"/>
          <w:cantSplit/>
        </w:trPr>
        <w:tc>
          <w:tcPr>
            <w:tcW w:w="1501" w:type="pct"/>
            <w:vMerge/>
            <w:shd w:val="clear" w:color="auto" w:fill="auto"/>
            <w:hideMark/>
          </w:tcPr>
          <w:p w14:paraId="42B570D8" w14:textId="77777777" w:rsidR="002D7598" w:rsidRPr="00914389" w:rsidRDefault="002D7598" w:rsidP="00914389">
            <w:pPr>
              <w:spacing w:before="40" w:after="40" w:line="300" w:lineRule="exact"/>
              <w:rPr>
                <w:szCs w:val="28"/>
              </w:rPr>
            </w:pPr>
          </w:p>
        </w:tc>
        <w:tc>
          <w:tcPr>
            <w:tcW w:w="901" w:type="pct"/>
            <w:shd w:val="clear" w:color="auto" w:fill="auto"/>
            <w:hideMark/>
          </w:tcPr>
          <w:p w14:paraId="45B6D487" w14:textId="77777777" w:rsidR="002D7598" w:rsidRPr="00914389" w:rsidRDefault="002D7598" w:rsidP="00914389">
            <w:pPr>
              <w:spacing w:before="40" w:after="40" w:line="300" w:lineRule="exact"/>
              <w:rPr>
                <w:szCs w:val="28"/>
              </w:rPr>
            </w:pPr>
            <w:r w:rsidRPr="00914389">
              <w:rPr>
                <w:szCs w:val="28"/>
                <w:rtl/>
              </w:rPr>
              <w:t>الذكور</w:t>
            </w:r>
          </w:p>
        </w:tc>
        <w:tc>
          <w:tcPr>
            <w:tcW w:w="506" w:type="pct"/>
            <w:gridSpan w:val="2"/>
            <w:shd w:val="clear" w:color="auto" w:fill="auto"/>
            <w:vAlign w:val="bottom"/>
            <w:hideMark/>
          </w:tcPr>
          <w:p w14:paraId="12041284" w14:textId="77777777" w:rsidR="002D7598" w:rsidRPr="00914389" w:rsidRDefault="002D7598" w:rsidP="00914389">
            <w:pPr>
              <w:spacing w:before="40" w:after="40" w:line="300" w:lineRule="exact"/>
              <w:rPr>
                <w:szCs w:val="28"/>
              </w:rPr>
            </w:pPr>
            <w:r w:rsidRPr="00830C2A">
              <w:rPr>
                <w:szCs w:val="20"/>
                <w:rtl/>
              </w:rPr>
              <w:t>256</w:t>
            </w:r>
            <w:r w:rsidRPr="00914389">
              <w:rPr>
                <w:szCs w:val="28"/>
                <w:rtl/>
              </w:rPr>
              <w:t xml:space="preserve"> </w:t>
            </w:r>
            <w:r w:rsidRPr="00830C2A">
              <w:rPr>
                <w:szCs w:val="20"/>
                <w:rtl/>
              </w:rPr>
              <w:t>8</w:t>
            </w:r>
          </w:p>
        </w:tc>
        <w:tc>
          <w:tcPr>
            <w:tcW w:w="639" w:type="pct"/>
            <w:gridSpan w:val="2"/>
            <w:shd w:val="clear" w:color="auto" w:fill="auto"/>
            <w:vAlign w:val="bottom"/>
            <w:hideMark/>
          </w:tcPr>
          <w:p w14:paraId="414712C4" w14:textId="77777777" w:rsidR="002D7598" w:rsidRPr="00914389" w:rsidRDefault="002D7598" w:rsidP="00914389">
            <w:pPr>
              <w:spacing w:before="40" w:after="40" w:line="300" w:lineRule="exact"/>
              <w:rPr>
                <w:szCs w:val="28"/>
              </w:rPr>
            </w:pPr>
            <w:r w:rsidRPr="00830C2A">
              <w:rPr>
                <w:szCs w:val="20"/>
                <w:rtl/>
              </w:rPr>
              <w:t>059</w:t>
            </w:r>
            <w:r w:rsidRPr="00914389">
              <w:rPr>
                <w:szCs w:val="28"/>
                <w:rtl/>
              </w:rPr>
              <w:t xml:space="preserve"> </w:t>
            </w:r>
            <w:r w:rsidRPr="00830C2A">
              <w:rPr>
                <w:szCs w:val="20"/>
                <w:rtl/>
              </w:rPr>
              <w:t>7</w:t>
            </w:r>
          </w:p>
        </w:tc>
        <w:tc>
          <w:tcPr>
            <w:tcW w:w="475" w:type="pct"/>
            <w:gridSpan w:val="2"/>
            <w:shd w:val="clear" w:color="auto" w:fill="auto"/>
            <w:vAlign w:val="bottom"/>
            <w:hideMark/>
          </w:tcPr>
          <w:p w14:paraId="5EA7C79C" w14:textId="77777777" w:rsidR="002D7598" w:rsidRPr="00914389" w:rsidRDefault="002D7598" w:rsidP="00914389">
            <w:pPr>
              <w:spacing w:before="40" w:after="40" w:line="300" w:lineRule="exact"/>
              <w:rPr>
                <w:szCs w:val="28"/>
              </w:rPr>
            </w:pPr>
            <w:r w:rsidRPr="00830C2A">
              <w:rPr>
                <w:szCs w:val="20"/>
                <w:rtl/>
              </w:rPr>
              <w:t>493</w:t>
            </w:r>
            <w:r w:rsidRPr="00914389">
              <w:rPr>
                <w:szCs w:val="28"/>
                <w:rtl/>
              </w:rPr>
              <w:t xml:space="preserve"> </w:t>
            </w:r>
            <w:r w:rsidRPr="00830C2A">
              <w:rPr>
                <w:szCs w:val="20"/>
                <w:rtl/>
              </w:rPr>
              <w:t>6</w:t>
            </w:r>
          </w:p>
        </w:tc>
        <w:tc>
          <w:tcPr>
            <w:tcW w:w="450" w:type="pct"/>
            <w:gridSpan w:val="2"/>
            <w:shd w:val="clear" w:color="auto" w:fill="auto"/>
            <w:vAlign w:val="bottom"/>
            <w:hideMark/>
          </w:tcPr>
          <w:p w14:paraId="65A1A6C7" w14:textId="77777777" w:rsidR="002D7598" w:rsidRPr="00914389" w:rsidRDefault="002D7598" w:rsidP="00914389">
            <w:pPr>
              <w:spacing w:before="40" w:after="40" w:line="300" w:lineRule="exact"/>
              <w:rPr>
                <w:szCs w:val="28"/>
              </w:rPr>
            </w:pPr>
            <w:r w:rsidRPr="00830C2A">
              <w:rPr>
                <w:szCs w:val="20"/>
                <w:rtl/>
              </w:rPr>
              <w:t>268</w:t>
            </w:r>
            <w:r w:rsidRPr="00914389">
              <w:rPr>
                <w:szCs w:val="28"/>
                <w:rtl/>
              </w:rPr>
              <w:t xml:space="preserve"> </w:t>
            </w:r>
            <w:r w:rsidRPr="00830C2A">
              <w:rPr>
                <w:szCs w:val="20"/>
                <w:rtl/>
              </w:rPr>
              <w:t>6</w:t>
            </w:r>
          </w:p>
        </w:tc>
        <w:tc>
          <w:tcPr>
            <w:tcW w:w="524" w:type="pct"/>
            <w:gridSpan w:val="2"/>
            <w:shd w:val="clear" w:color="auto" w:fill="auto"/>
            <w:vAlign w:val="bottom"/>
            <w:hideMark/>
          </w:tcPr>
          <w:p w14:paraId="05880AD8" w14:textId="77777777" w:rsidR="002D7598" w:rsidRPr="00914389" w:rsidRDefault="002D7598" w:rsidP="00914389">
            <w:pPr>
              <w:spacing w:before="40" w:after="40" w:line="300" w:lineRule="exact"/>
              <w:rPr>
                <w:szCs w:val="28"/>
              </w:rPr>
            </w:pPr>
            <w:r w:rsidRPr="00830C2A">
              <w:rPr>
                <w:szCs w:val="20"/>
                <w:rtl/>
              </w:rPr>
              <w:t>181</w:t>
            </w:r>
            <w:r w:rsidRPr="00914389">
              <w:rPr>
                <w:szCs w:val="28"/>
                <w:rtl/>
              </w:rPr>
              <w:t xml:space="preserve"> </w:t>
            </w:r>
            <w:r w:rsidRPr="00830C2A">
              <w:rPr>
                <w:szCs w:val="20"/>
                <w:rtl/>
              </w:rPr>
              <w:t>6</w:t>
            </w:r>
          </w:p>
        </w:tc>
      </w:tr>
      <w:tr w:rsidR="002D7598" w:rsidRPr="00914389" w14:paraId="4577A52A" w14:textId="77777777" w:rsidTr="0005262B">
        <w:trPr>
          <w:gridAfter w:val="1"/>
          <w:wAfter w:w="4" w:type="pct"/>
          <w:cantSplit/>
        </w:trPr>
        <w:tc>
          <w:tcPr>
            <w:tcW w:w="1501" w:type="pct"/>
            <w:vMerge/>
            <w:shd w:val="clear" w:color="auto" w:fill="auto"/>
            <w:hideMark/>
          </w:tcPr>
          <w:p w14:paraId="69F7492F" w14:textId="77777777" w:rsidR="002D7598" w:rsidRPr="00914389" w:rsidRDefault="002D7598" w:rsidP="00914389">
            <w:pPr>
              <w:spacing w:before="40" w:after="40" w:line="300" w:lineRule="exact"/>
              <w:rPr>
                <w:szCs w:val="28"/>
              </w:rPr>
            </w:pPr>
          </w:p>
        </w:tc>
        <w:tc>
          <w:tcPr>
            <w:tcW w:w="901" w:type="pct"/>
            <w:shd w:val="clear" w:color="auto" w:fill="auto"/>
            <w:hideMark/>
          </w:tcPr>
          <w:p w14:paraId="4EBF8B7B" w14:textId="77777777" w:rsidR="002D7598" w:rsidRPr="00914389" w:rsidRDefault="002D7598" w:rsidP="00914389">
            <w:pPr>
              <w:spacing w:before="40" w:after="40" w:line="300" w:lineRule="exact"/>
              <w:rPr>
                <w:szCs w:val="28"/>
              </w:rPr>
            </w:pPr>
            <w:r w:rsidRPr="00914389">
              <w:rPr>
                <w:szCs w:val="28"/>
                <w:rtl/>
              </w:rPr>
              <w:t>الإناث</w:t>
            </w:r>
          </w:p>
        </w:tc>
        <w:tc>
          <w:tcPr>
            <w:tcW w:w="506" w:type="pct"/>
            <w:gridSpan w:val="2"/>
            <w:shd w:val="clear" w:color="auto" w:fill="auto"/>
            <w:vAlign w:val="bottom"/>
            <w:hideMark/>
          </w:tcPr>
          <w:p w14:paraId="2556CDBE" w14:textId="77777777" w:rsidR="002D7598" w:rsidRPr="00914389" w:rsidRDefault="002D7598" w:rsidP="00914389">
            <w:pPr>
              <w:spacing w:before="40" w:after="40" w:line="300" w:lineRule="exact"/>
              <w:rPr>
                <w:szCs w:val="28"/>
              </w:rPr>
            </w:pPr>
            <w:r w:rsidRPr="00830C2A">
              <w:rPr>
                <w:szCs w:val="20"/>
                <w:rtl/>
              </w:rPr>
              <w:t>380</w:t>
            </w:r>
          </w:p>
        </w:tc>
        <w:tc>
          <w:tcPr>
            <w:tcW w:w="639" w:type="pct"/>
            <w:gridSpan w:val="2"/>
            <w:shd w:val="clear" w:color="auto" w:fill="auto"/>
            <w:vAlign w:val="bottom"/>
            <w:hideMark/>
          </w:tcPr>
          <w:p w14:paraId="0E1FC69F" w14:textId="77777777" w:rsidR="002D7598" w:rsidRPr="00914389" w:rsidRDefault="002D7598" w:rsidP="00914389">
            <w:pPr>
              <w:spacing w:before="40" w:after="40" w:line="300" w:lineRule="exact"/>
              <w:rPr>
                <w:szCs w:val="28"/>
              </w:rPr>
            </w:pPr>
            <w:r w:rsidRPr="00830C2A">
              <w:rPr>
                <w:szCs w:val="20"/>
                <w:rtl/>
              </w:rPr>
              <w:t>296</w:t>
            </w:r>
          </w:p>
        </w:tc>
        <w:tc>
          <w:tcPr>
            <w:tcW w:w="475" w:type="pct"/>
            <w:gridSpan w:val="2"/>
            <w:shd w:val="clear" w:color="auto" w:fill="auto"/>
            <w:vAlign w:val="bottom"/>
            <w:hideMark/>
          </w:tcPr>
          <w:p w14:paraId="74137802" w14:textId="77777777" w:rsidR="002D7598" w:rsidRPr="00914389" w:rsidRDefault="002D7598" w:rsidP="00914389">
            <w:pPr>
              <w:spacing w:before="40" w:after="40" w:line="300" w:lineRule="exact"/>
              <w:rPr>
                <w:szCs w:val="28"/>
              </w:rPr>
            </w:pPr>
            <w:r w:rsidRPr="00830C2A">
              <w:rPr>
                <w:szCs w:val="20"/>
                <w:rtl/>
              </w:rPr>
              <w:t>322</w:t>
            </w:r>
          </w:p>
        </w:tc>
        <w:tc>
          <w:tcPr>
            <w:tcW w:w="450" w:type="pct"/>
            <w:gridSpan w:val="2"/>
            <w:shd w:val="clear" w:color="auto" w:fill="auto"/>
            <w:vAlign w:val="bottom"/>
            <w:hideMark/>
          </w:tcPr>
          <w:p w14:paraId="29EFD20C" w14:textId="77777777" w:rsidR="002D7598" w:rsidRPr="00914389" w:rsidRDefault="002D7598" w:rsidP="00914389">
            <w:pPr>
              <w:spacing w:before="40" w:after="40" w:line="300" w:lineRule="exact"/>
              <w:rPr>
                <w:szCs w:val="28"/>
              </w:rPr>
            </w:pPr>
            <w:r w:rsidRPr="00830C2A">
              <w:rPr>
                <w:szCs w:val="20"/>
                <w:rtl/>
              </w:rPr>
              <w:t>331</w:t>
            </w:r>
          </w:p>
        </w:tc>
        <w:tc>
          <w:tcPr>
            <w:tcW w:w="524" w:type="pct"/>
            <w:gridSpan w:val="2"/>
            <w:shd w:val="clear" w:color="auto" w:fill="auto"/>
            <w:vAlign w:val="bottom"/>
            <w:hideMark/>
          </w:tcPr>
          <w:p w14:paraId="7059F0CC" w14:textId="77777777" w:rsidR="002D7598" w:rsidRPr="00914389" w:rsidRDefault="002D7598" w:rsidP="00914389">
            <w:pPr>
              <w:spacing w:before="40" w:after="40" w:line="300" w:lineRule="exact"/>
              <w:rPr>
                <w:szCs w:val="28"/>
              </w:rPr>
            </w:pPr>
            <w:r w:rsidRPr="00830C2A">
              <w:rPr>
                <w:szCs w:val="20"/>
                <w:rtl/>
              </w:rPr>
              <w:t>304</w:t>
            </w:r>
          </w:p>
        </w:tc>
      </w:tr>
      <w:tr w:rsidR="002D7598" w:rsidRPr="00914389" w14:paraId="37869FAA" w14:textId="77777777" w:rsidTr="0005262B">
        <w:trPr>
          <w:gridAfter w:val="1"/>
          <w:wAfter w:w="4" w:type="pct"/>
          <w:cantSplit/>
        </w:trPr>
        <w:tc>
          <w:tcPr>
            <w:tcW w:w="1501" w:type="pct"/>
            <w:vMerge w:val="restart"/>
            <w:shd w:val="clear" w:color="auto" w:fill="auto"/>
            <w:hideMark/>
          </w:tcPr>
          <w:p w14:paraId="1A081B32" w14:textId="77777777" w:rsidR="002D7598" w:rsidRPr="00914389" w:rsidRDefault="002D7598" w:rsidP="00914389">
            <w:pPr>
              <w:spacing w:before="40" w:after="40" w:line="300" w:lineRule="exact"/>
              <w:rPr>
                <w:szCs w:val="28"/>
              </w:rPr>
            </w:pPr>
            <w:r w:rsidRPr="00914389">
              <w:rPr>
                <w:szCs w:val="28"/>
                <w:rtl/>
              </w:rPr>
              <w:t>الأشخاص المحتجزون</w:t>
            </w:r>
          </w:p>
        </w:tc>
        <w:tc>
          <w:tcPr>
            <w:tcW w:w="901" w:type="pct"/>
            <w:shd w:val="clear" w:color="auto" w:fill="auto"/>
            <w:hideMark/>
          </w:tcPr>
          <w:p w14:paraId="440805F6" w14:textId="77777777" w:rsidR="002D7598" w:rsidRPr="00914389" w:rsidRDefault="002D7598" w:rsidP="00914389">
            <w:pPr>
              <w:spacing w:before="40" w:after="40" w:line="300" w:lineRule="exact"/>
              <w:rPr>
                <w:szCs w:val="28"/>
              </w:rPr>
            </w:pPr>
            <w:r w:rsidRPr="00914389">
              <w:rPr>
                <w:szCs w:val="28"/>
                <w:rtl/>
              </w:rPr>
              <w:t>الذكور والإناث</w:t>
            </w:r>
          </w:p>
        </w:tc>
        <w:tc>
          <w:tcPr>
            <w:tcW w:w="506" w:type="pct"/>
            <w:gridSpan w:val="2"/>
            <w:shd w:val="clear" w:color="auto" w:fill="auto"/>
            <w:vAlign w:val="bottom"/>
            <w:hideMark/>
          </w:tcPr>
          <w:p w14:paraId="02D97C12" w14:textId="77777777" w:rsidR="002D7598" w:rsidRPr="00914389" w:rsidRDefault="002D7598" w:rsidP="00914389">
            <w:pPr>
              <w:spacing w:before="40" w:after="40" w:line="300" w:lineRule="exact"/>
              <w:rPr>
                <w:szCs w:val="28"/>
              </w:rPr>
            </w:pPr>
            <w:r w:rsidRPr="00830C2A">
              <w:rPr>
                <w:szCs w:val="20"/>
                <w:rtl/>
              </w:rPr>
              <w:t>868</w:t>
            </w:r>
          </w:p>
        </w:tc>
        <w:tc>
          <w:tcPr>
            <w:tcW w:w="639" w:type="pct"/>
            <w:gridSpan w:val="2"/>
            <w:shd w:val="clear" w:color="auto" w:fill="auto"/>
            <w:vAlign w:val="bottom"/>
            <w:hideMark/>
          </w:tcPr>
          <w:p w14:paraId="6C797FE0" w14:textId="77777777" w:rsidR="002D7598" w:rsidRPr="00914389" w:rsidRDefault="002D7598" w:rsidP="00914389">
            <w:pPr>
              <w:spacing w:before="40" w:after="40" w:line="300" w:lineRule="exact"/>
              <w:rPr>
                <w:szCs w:val="28"/>
              </w:rPr>
            </w:pPr>
            <w:r w:rsidRPr="00830C2A">
              <w:rPr>
                <w:szCs w:val="20"/>
                <w:rtl/>
              </w:rPr>
              <w:t>712</w:t>
            </w:r>
          </w:p>
        </w:tc>
        <w:tc>
          <w:tcPr>
            <w:tcW w:w="475" w:type="pct"/>
            <w:gridSpan w:val="2"/>
            <w:shd w:val="clear" w:color="auto" w:fill="auto"/>
            <w:vAlign w:val="bottom"/>
            <w:hideMark/>
          </w:tcPr>
          <w:p w14:paraId="0C2B9D35" w14:textId="77777777" w:rsidR="002D7598" w:rsidRPr="00914389" w:rsidRDefault="002D7598" w:rsidP="00914389">
            <w:pPr>
              <w:spacing w:before="40" w:after="40" w:line="300" w:lineRule="exact"/>
              <w:rPr>
                <w:szCs w:val="28"/>
              </w:rPr>
            </w:pPr>
            <w:r w:rsidRPr="00830C2A">
              <w:rPr>
                <w:szCs w:val="20"/>
                <w:rtl/>
              </w:rPr>
              <w:t>602</w:t>
            </w:r>
          </w:p>
        </w:tc>
        <w:tc>
          <w:tcPr>
            <w:tcW w:w="450" w:type="pct"/>
            <w:gridSpan w:val="2"/>
            <w:shd w:val="clear" w:color="auto" w:fill="auto"/>
            <w:vAlign w:val="bottom"/>
            <w:hideMark/>
          </w:tcPr>
          <w:p w14:paraId="003AA2CB" w14:textId="77777777" w:rsidR="002D7598" w:rsidRPr="00914389" w:rsidRDefault="002D7598" w:rsidP="00914389">
            <w:pPr>
              <w:spacing w:before="40" w:after="40" w:line="300" w:lineRule="exact"/>
              <w:rPr>
                <w:szCs w:val="28"/>
              </w:rPr>
            </w:pPr>
            <w:r w:rsidRPr="00830C2A">
              <w:rPr>
                <w:szCs w:val="20"/>
                <w:rtl/>
              </w:rPr>
              <w:t>611</w:t>
            </w:r>
          </w:p>
        </w:tc>
        <w:tc>
          <w:tcPr>
            <w:tcW w:w="524" w:type="pct"/>
            <w:gridSpan w:val="2"/>
            <w:shd w:val="clear" w:color="auto" w:fill="auto"/>
            <w:vAlign w:val="bottom"/>
            <w:hideMark/>
          </w:tcPr>
          <w:p w14:paraId="6484037C" w14:textId="77777777" w:rsidR="002D7598" w:rsidRPr="00914389" w:rsidRDefault="002D7598" w:rsidP="00914389">
            <w:pPr>
              <w:spacing w:before="40" w:after="40" w:line="300" w:lineRule="exact"/>
              <w:rPr>
                <w:szCs w:val="28"/>
              </w:rPr>
            </w:pPr>
            <w:r w:rsidRPr="00830C2A">
              <w:rPr>
                <w:szCs w:val="20"/>
                <w:rtl/>
              </w:rPr>
              <w:t>606</w:t>
            </w:r>
          </w:p>
        </w:tc>
      </w:tr>
      <w:tr w:rsidR="002D7598" w:rsidRPr="00914389" w14:paraId="48ADAF87" w14:textId="77777777" w:rsidTr="0005262B">
        <w:trPr>
          <w:gridAfter w:val="1"/>
          <w:wAfter w:w="4" w:type="pct"/>
          <w:cantSplit/>
        </w:trPr>
        <w:tc>
          <w:tcPr>
            <w:tcW w:w="1501" w:type="pct"/>
            <w:vMerge/>
            <w:shd w:val="clear" w:color="auto" w:fill="auto"/>
            <w:hideMark/>
          </w:tcPr>
          <w:p w14:paraId="42A80909" w14:textId="77777777" w:rsidR="002D7598" w:rsidRPr="00914389" w:rsidRDefault="002D7598" w:rsidP="00914389">
            <w:pPr>
              <w:spacing w:before="40" w:after="40" w:line="300" w:lineRule="exact"/>
              <w:rPr>
                <w:szCs w:val="28"/>
              </w:rPr>
            </w:pPr>
          </w:p>
        </w:tc>
        <w:tc>
          <w:tcPr>
            <w:tcW w:w="901" w:type="pct"/>
            <w:shd w:val="clear" w:color="auto" w:fill="auto"/>
            <w:hideMark/>
          </w:tcPr>
          <w:p w14:paraId="436F74A9" w14:textId="77777777" w:rsidR="002D7598" w:rsidRPr="00914389" w:rsidRDefault="002D7598" w:rsidP="00914389">
            <w:pPr>
              <w:spacing w:before="40" w:after="40" w:line="300" w:lineRule="exact"/>
              <w:rPr>
                <w:szCs w:val="28"/>
              </w:rPr>
            </w:pPr>
            <w:r w:rsidRPr="00914389">
              <w:rPr>
                <w:szCs w:val="28"/>
                <w:rtl/>
              </w:rPr>
              <w:t>الذكور</w:t>
            </w:r>
          </w:p>
        </w:tc>
        <w:tc>
          <w:tcPr>
            <w:tcW w:w="506" w:type="pct"/>
            <w:gridSpan w:val="2"/>
            <w:shd w:val="clear" w:color="auto" w:fill="auto"/>
            <w:vAlign w:val="bottom"/>
            <w:hideMark/>
          </w:tcPr>
          <w:p w14:paraId="25DB61CB" w14:textId="77777777" w:rsidR="002D7598" w:rsidRPr="00914389" w:rsidRDefault="002D7598" w:rsidP="00914389">
            <w:pPr>
              <w:spacing w:before="40" w:after="40" w:line="300" w:lineRule="exact"/>
              <w:rPr>
                <w:szCs w:val="28"/>
              </w:rPr>
            </w:pPr>
            <w:r w:rsidRPr="00830C2A">
              <w:rPr>
                <w:szCs w:val="20"/>
                <w:rtl/>
              </w:rPr>
              <w:t>829</w:t>
            </w:r>
          </w:p>
        </w:tc>
        <w:tc>
          <w:tcPr>
            <w:tcW w:w="639" w:type="pct"/>
            <w:gridSpan w:val="2"/>
            <w:shd w:val="clear" w:color="auto" w:fill="auto"/>
            <w:vAlign w:val="bottom"/>
            <w:hideMark/>
          </w:tcPr>
          <w:p w14:paraId="6C437FE3" w14:textId="77777777" w:rsidR="002D7598" w:rsidRPr="00914389" w:rsidRDefault="002D7598" w:rsidP="00914389">
            <w:pPr>
              <w:spacing w:before="40" w:after="40" w:line="300" w:lineRule="exact"/>
              <w:rPr>
                <w:szCs w:val="28"/>
              </w:rPr>
            </w:pPr>
            <w:r w:rsidRPr="00830C2A">
              <w:rPr>
                <w:szCs w:val="20"/>
                <w:rtl/>
              </w:rPr>
              <w:t>683</w:t>
            </w:r>
          </w:p>
        </w:tc>
        <w:tc>
          <w:tcPr>
            <w:tcW w:w="475" w:type="pct"/>
            <w:gridSpan w:val="2"/>
            <w:shd w:val="clear" w:color="auto" w:fill="auto"/>
            <w:vAlign w:val="bottom"/>
            <w:hideMark/>
          </w:tcPr>
          <w:p w14:paraId="748E0AD1" w14:textId="77777777" w:rsidR="002D7598" w:rsidRPr="00914389" w:rsidRDefault="002D7598" w:rsidP="00914389">
            <w:pPr>
              <w:spacing w:before="40" w:after="40" w:line="300" w:lineRule="exact"/>
              <w:rPr>
                <w:szCs w:val="28"/>
              </w:rPr>
            </w:pPr>
            <w:r w:rsidRPr="00830C2A">
              <w:rPr>
                <w:szCs w:val="20"/>
                <w:rtl/>
              </w:rPr>
              <w:t>573</w:t>
            </w:r>
          </w:p>
        </w:tc>
        <w:tc>
          <w:tcPr>
            <w:tcW w:w="450" w:type="pct"/>
            <w:gridSpan w:val="2"/>
            <w:shd w:val="clear" w:color="auto" w:fill="auto"/>
            <w:vAlign w:val="bottom"/>
            <w:hideMark/>
          </w:tcPr>
          <w:p w14:paraId="0841EEBD" w14:textId="77777777" w:rsidR="002D7598" w:rsidRPr="00914389" w:rsidRDefault="002D7598" w:rsidP="00914389">
            <w:pPr>
              <w:spacing w:before="40" w:after="40" w:line="300" w:lineRule="exact"/>
              <w:rPr>
                <w:szCs w:val="28"/>
              </w:rPr>
            </w:pPr>
            <w:r w:rsidRPr="00830C2A">
              <w:rPr>
                <w:szCs w:val="20"/>
                <w:rtl/>
              </w:rPr>
              <w:t>584</w:t>
            </w:r>
          </w:p>
        </w:tc>
        <w:tc>
          <w:tcPr>
            <w:tcW w:w="524" w:type="pct"/>
            <w:gridSpan w:val="2"/>
            <w:shd w:val="clear" w:color="auto" w:fill="auto"/>
            <w:vAlign w:val="bottom"/>
            <w:hideMark/>
          </w:tcPr>
          <w:p w14:paraId="6470710B" w14:textId="77777777" w:rsidR="002D7598" w:rsidRPr="00914389" w:rsidRDefault="002D7598" w:rsidP="00914389">
            <w:pPr>
              <w:spacing w:before="40" w:after="40" w:line="300" w:lineRule="exact"/>
              <w:rPr>
                <w:szCs w:val="28"/>
              </w:rPr>
            </w:pPr>
            <w:r w:rsidRPr="00830C2A">
              <w:rPr>
                <w:szCs w:val="20"/>
                <w:rtl/>
              </w:rPr>
              <w:t>575</w:t>
            </w:r>
          </w:p>
        </w:tc>
      </w:tr>
      <w:tr w:rsidR="002D7598" w:rsidRPr="00914389" w14:paraId="090723D0" w14:textId="77777777" w:rsidTr="0005262B">
        <w:trPr>
          <w:gridAfter w:val="1"/>
          <w:wAfter w:w="4" w:type="pct"/>
          <w:cantSplit/>
        </w:trPr>
        <w:tc>
          <w:tcPr>
            <w:tcW w:w="1501" w:type="pct"/>
            <w:vMerge/>
            <w:shd w:val="clear" w:color="auto" w:fill="auto"/>
            <w:hideMark/>
          </w:tcPr>
          <w:p w14:paraId="4A33A389" w14:textId="77777777" w:rsidR="002D7598" w:rsidRPr="00914389" w:rsidRDefault="002D7598" w:rsidP="00914389">
            <w:pPr>
              <w:spacing w:before="40" w:after="40" w:line="300" w:lineRule="exact"/>
              <w:rPr>
                <w:szCs w:val="28"/>
              </w:rPr>
            </w:pPr>
          </w:p>
        </w:tc>
        <w:tc>
          <w:tcPr>
            <w:tcW w:w="901" w:type="pct"/>
            <w:shd w:val="clear" w:color="auto" w:fill="auto"/>
            <w:hideMark/>
          </w:tcPr>
          <w:p w14:paraId="3A15A246" w14:textId="77777777" w:rsidR="002D7598" w:rsidRPr="00914389" w:rsidRDefault="002D7598" w:rsidP="00914389">
            <w:pPr>
              <w:spacing w:before="40" w:after="40" w:line="300" w:lineRule="exact"/>
              <w:rPr>
                <w:szCs w:val="28"/>
              </w:rPr>
            </w:pPr>
            <w:r w:rsidRPr="00914389">
              <w:rPr>
                <w:szCs w:val="28"/>
                <w:rtl/>
              </w:rPr>
              <w:t>الإناث</w:t>
            </w:r>
          </w:p>
        </w:tc>
        <w:tc>
          <w:tcPr>
            <w:tcW w:w="506" w:type="pct"/>
            <w:gridSpan w:val="2"/>
            <w:shd w:val="clear" w:color="auto" w:fill="auto"/>
            <w:vAlign w:val="bottom"/>
            <w:hideMark/>
          </w:tcPr>
          <w:p w14:paraId="6AFF39A9" w14:textId="77777777" w:rsidR="002D7598" w:rsidRPr="00914389" w:rsidRDefault="002D7598" w:rsidP="00914389">
            <w:pPr>
              <w:spacing w:before="40" w:after="40" w:line="300" w:lineRule="exact"/>
              <w:rPr>
                <w:szCs w:val="28"/>
              </w:rPr>
            </w:pPr>
            <w:r w:rsidRPr="00830C2A">
              <w:rPr>
                <w:szCs w:val="20"/>
                <w:rtl/>
              </w:rPr>
              <w:t>39</w:t>
            </w:r>
          </w:p>
        </w:tc>
        <w:tc>
          <w:tcPr>
            <w:tcW w:w="639" w:type="pct"/>
            <w:gridSpan w:val="2"/>
            <w:shd w:val="clear" w:color="auto" w:fill="auto"/>
            <w:vAlign w:val="bottom"/>
            <w:hideMark/>
          </w:tcPr>
          <w:p w14:paraId="5C53E741" w14:textId="77777777" w:rsidR="002D7598" w:rsidRPr="00914389" w:rsidRDefault="002D7598" w:rsidP="00914389">
            <w:pPr>
              <w:spacing w:before="40" w:after="40" w:line="300" w:lineRule="exact"/>
              <w:rPr>
                <w:szCs w:val="28"/>
              </w:rPr>
            </w:pPr>
            <w:r w:rsidRPr="00830C2A">
              <w:rPr>
                <w:szCs w:val="20"/>
                <w:rtl/>
              </w:rPr>
              <w:t>29</w:t>
            </w:r>
          </w:p>
        </w:tc>
        <w:tc>
          <w:tcPr>
            <w:tcW w:w="475" w:type="pct"/>
            <w:gridSpan w:val="2"/>
            <w:shd w:val="clear" w:color="auto" w:fill="auto"/>
            <w:vAlign w:val="bottom"/>
            <w:hideMark/>
          </w:tcPr>
          <w:p w14:paraId="19DB80F5" w14:textId="77777777" w:rsidR="002D7598" w:rsidRPr="00914389" w:rsidRDefault="002D7598" w:rsidP="00914389">
            <w:pPr>
              <w:spacing w:before="40" w:after="40" w:line="300" w:lineRule="exact"/>
              <w:rPr>
                <w:szCs w:val="28"/>
              </w:rPr>
            </w:pPr>
            <w:r w:rsidRPr="00830C2A">
              <w:rPr>
                <w:szCs w:val="20"/>
                <w:rtl/>
              </w:rPr>
              <w:t>29</w:t>
            </w:r>
          </w:p>
        </w:tc>
        <w:tc>
          <w:tcPr>
            <w:tcW w:w="450" w:type="pct"/>
            <w:gridSpan w:val="2"/>
            <w:shd w:val="clear" w:color="auto" w:fill="auto"/>
            <w:vAlign w:val="bottom"/>
            <w:hideMark/>
          </w:tcPr>
          <w:p w14:paraId="14EEF067" w14:textId="77777777" w:rsidR="002D7598" w:rsidRPr="00914389" w:rsidRDefault="002D7598" w:rsidP="00914389">
            <w:pPr>
              <w:spacing w:before="40" w:after="40" w:line="300" w:lineRule="exact"/>
              <w:rPr>
                <w:szCs w:val="28"/>
              </w:rPr>
            </w:pPr>
            <w:r w:rsidRPr="00830C2A">
              <w:rPr>
                <w:szCs w:val="20"/>
                <w:rtl/>
              </w:rPr>
              <w:t>27</w:t>
            </w:r>
          </w:p>
        </w:tc>
        <w:tc>
          <w:tcPr>
            <w:tcW w:w="524" w:type="pct"/>
            <w:gridSpan w:val="2"/>
            <w:shd w:val="clear" w:color="auto" w:fill="auto"/>
            <w:vAlign w:val="bottom"/>
            <w:hideMark/>
          </w:tcPr>
          <w:p w14:paraId="2D895824" w14:textId="77777777" w:rsidR="002D7598" w:rsidRPr="00914389" w:rsidRDefault="002D7598" w:rsidP="00914389">
            <w:pPr>
              <w:spacing w:before="40" w:after="40" w:line="300" w:lineRule="exact"/>
              <w:rPr>
                <w:szCs w:val="28"/>
              </w:rPr>
            </w:pPr>
            <w:r w:rsidRPr="00830C2A">
              <w:rPr>
                <w:szCs w:val="20"/>
                <w:rtl/>
              </w:rPr>
              <w:t>31</w:t>
            </w:r>
          </w:p>
        </w:tc>
      </w:tr>
      <w:tr w:rsidR="002D7598" w:rsidRPr="00914389" w14:paraId="11820CF5" w14:textId="77777777" w:rsidTr="0005262B">
        <w:trPr>
          <w:gridAfter w:val="1"/>
          <w:wAfter w:w="4" w:type="pct"/>
          <w:cantSplit/>
        </w:trPr>
        <w:tc>
          <w:tcPr>
            <w:tcW w:w="1501" w:type="pct"/>
            <w:vMerge w:val="restart"/>
            <w:shd w:val="clear" w:color="auto" w:fill="auto"/>
            <w:hideMark/>
          </w:tcPr>
          <w:p w14:paraId="71F5A805" w14:textId="77777777" w:rsidR="002D7598" w:rsidRPr="00914389" w:rsidRDefault="002D7598" w:rsidP="00914389">
            <w:pPr>
              <w:spacing w:before="40" w:after="40" w:line="300" w:lineRule="exact"/>
              <w:rPr>
                <w:szCs w:val="28"/>
              </w:rPr>
            </w:pPr>
            <w:r w:rsidRPr="00914389">
              <w:rPr>
                <w:szCs w:val="28"/>
                <w:rtl/>
              </w:rPr>
              <w:t>المدانون</w:t>
            </w:r>
          </w:p>
        </w:tc>
        <w:tc>
          <w:tcPr>
            <w:tcW w:w="901" w:type="pct"/>
            <w:shd w:val="clear" w:color="auto" w:fill="auto"/>
            <w:hideMark/>
          </w:tcPr>
          <w:p w14:paraId="783BB043" w14:textId="77777777" w:rsidR="002D7598" w:rsidRPr="00914389" w:rsidRDefault="002D7598" w:rsidP="00914389">
            <w:pPr>
              <w:spacing w:before="40" w:after="40" w:line="300" w:lineRule="exact"/>
              <w:rPr>
                <w:szCs w:val="28"/>
              </w:rPr>
            </w:pPr>
            <w:r w:rsidRPr="00914389">
              <w:rPr>
                <w:szCs w:val="28"/>
                <w:rtl/>
              </w:rPr>
              <w:t>الذكور والإناث</w:t>
            </w:r>
          </w:p>
        </w:tc>
        <w:tc>
          <w:tcPr>
            <w:tcW w:w="506" w:type="pct"/>
            <w:gridSpan w:val="2"/>
            <w:shd w:val="clear" w:color="auto" w:fill="auto"/>
            <w:vAlign w:val="bottom"/>
            <w:hideMark/>
          </w:tcPr>
          <w:p w14:paraId="24E602A3" w14:textId="77777777" w:rsidR="002D7598" w:rsidRPr="00914389" w:rsidRDefault="002D7598" w:rsidP="00914389">
            <w:pPr>
              <w:spacing w:before="40" w:after="40" w:line="300" w:lineRule="exact"/>
              <w:rPr>
                <w:szCs w:val="28"/>
              </w:rPr>
            </w:pPr>
            <w:r w:rsidRPr="00830C2A">
              <w:rPr>
                <w:szCs w:val="20"/>
                <w:rtl/>
              </w:rPr>
              <w:t>768</w:t>
            </w:r>
            <w:r w:rsidRPr="00914389">
              <w:rPr>
                <w:szCs w:val="28"/>
                <w:rtl/>
              </w:rPr>
              <w:t xml:space="preserve"> </w:t>
            </w:r>
            <w:r w:rsidRPr="00830C2A">
              <w:rPr>
                <w:szCs w:val="20"/>
                <w:rtl/>
              </w:rPr>
              <w:t>7</w:t>
            </w:r>
          </w:p>
        </w:tc>
        <w:tc>
          <w:tcPr>
            <w:tcW w:w="639" w:type="pct"/>
            <w:gridSpan w:val="2"/>
            <w:shd w:val="clear" w:color="auto" w:fill="auto"/>
            <w:vAlign w:val="bottom"/>
            <w:hideMark/>
          </w:tcPr>
          <w:p w14:paraId="26FFEA47" w14:textId="77777777" w:rsidR="002D7598" w:rsidRPr="00914389" w:rsidRDefault="002D7598" w:rsidP="00914389">
            <w:pPr>
              <w:spacing w:before="40" w:after="40" w:line="300" w:lineRule="exact"/>
              <w:rPr>
                <w:szCs w:val="28"/>
              </w:rPr>
            </w:pPr>
            <w:r w:rsidRPr="00830C2A">
              <w:rPr>
                <w:szCs w:val="20"/>
                <w:rtl/>
              </w:rPr>
              <w:t>643</w:t>
            </w:r>
            <w:r w:rsidRPr="00914389">
              <w:rPr>
                <w:szCs w:val="28"/>
                <w:rtl/>
              </w:rPr>
              <w:t xml:space="preserve"> </w:t>
            </w:r>
            <w:r w:rsidRPr="00830C2A">
              <w:rPr>
                <w:szCs w:val="20"/>
                <w:rtl/>
              </w:rPr>
              <w:t>6</w:t>
            </w:r>
          </w:p>
        </w:tc>
        <w:tc>
          <w:tcPr>
            <w:tcW w:w="475" w:type="pct"/>
            <w:gridSpan w:val="2"/>
            <w:shd w:val="clear" w:color="auto" w:fill="auto"/>
            <w:vAlign w:val="bottom"/>
            <w:hideMark/>
          </w:tcPr>
          <w:p w14:paraId="42CB6F13" w14:textId="77777777" w:rsidR="002D7598" w:rsidRPr="00914389" w:rsidRDefault="002D7598" w:rsidP="00914389">
            <w:pPr>
              <w:spacing w:before="40" w:after="40" w:line="300" w:lineRule="exact"/>
              <w:rPr>
                <w:szCs w:val="28"/>
              </w:rPr>
            </w:pPr>
            <w:r w:rsidRPr="00830C2A">
              <w:rPr>
                <w:szCs w:val="20"/>
                <w:rtl/>
              </w:rPr>
              <w:t>213</w:t>
            </w:r>
            <w:r w:rsidRPr="00914389">
              <w:rPr>
                <w:szCs w:val="28"/>
                <w:rtl/>
              </w:rPr>
              <w:t xml:space="preserve"> </w:t>
            </w:r>
            <w:r w:rsidRPr="00830C2A">
              <w:rPr>
                <w:szCs w:val="20"/>
                <w:rtl/>
              </w:rPr>
              <w:t>6</w:t>
            </w:r>
          </w:p>
        </w:tc>
        <w:tc>
          <w:tcPr>
            <w:tcW w:w="450" w:type="pct"/>
            <w:gridSpan w:val="2"/>
            <w:shd w:val="clear" w:color="auto" w:fill="auto"/>
            <w:vAlign w:val="bottom"/>
            <w:hideMark/>
          </w:tcPr>
          <w:p w14:paraId="1170F81C" w14:textId="77777777" w:rsidR="002D7598" w:rsidRPr="00914389" w:rsidRDefault="002D7598" w:rsidP="00914389">
            <w:pPr>
              <w:spacing w:before="40" w:after="40" w:line="300" w:lineRule="exact"/>
              <w:rPr>
                <w:szCs w:val="28"/>
              </w:rPr>
            </w:pPr>
            <w:r w:rsidRPr="00830C2A">
              <w:rPr>
                <w:szCs w:val="20"/>
                <w:rtl/>
              </w:rPr>
              <w:t>988</w:t>
            </w:r>
            <w:r w:rsidRPr="00914389">
              <w:rPr>
                <w:szCs w:val="28"/>
                <w:rtl/>
              </w:rPr>
              <w:t xml:space="preserve"> </w:t>
            </w:r>
            <w:r w:rsidRPr="00830C2A">
              <w:rPr>
                <w:szCs w:val="20"/>
                <w:rtl/>
              </w:rPr>
              <w:t>5</w:t>
            </w:r>
          </w:p>
        </w:tc>
        <w:tc>
          <w:tcPr>
            <w:tcW w:w="524" w:type="pct"/>
            <w:gridSpan w:val="2"/>
            <w:shd w:val="clear" w:color="auto" w:fill="auto"/>
            <w:vAlign w:val="bottom"/>
            <w:hideMark/>
          </w:tcPr>
          <w:p w14:paraId="35EAF33C" w14:textId="77777777" w:rsidR="002D7598" w:rsidRPr="00914389" w:rsidRDefault="002D7598" w:rsidP="00914389">
            <w:pPr>
              <w:spacing w:before="40" w:after="40" w:line="300" w:lineRule="exact"/>
              <w:rPr>
                <w:szCs w:val="28"/>
              </w:rPr>
            </w:pPr>
            <w:r w:rsidRPr="00830C2A">
              <w:rPr>
                <w:szCs w:val="20"/>
                <w:rtl/>
              </w:rPr>
              <w:t>879</w:t>
            </w:r>
            <w:r w:rsidRPr="00914389">
              <w:rPr>
                <w:szCs w:val="28"/>
                <w:rtl/>
              </w:rPr>
              <w:t xml:space="preserve"> </w:t>
            </w:r>
            <w:r w:rsidRPr="00830C2A">
              <w:rPr>
                <w:szCs w:val="20"/>
                <w:rtl/>
              </w:rPr>
              <w:t>5</w:t>
            </w:r>
          </w:p>
        </w:tc>
      </w:tr>
      <w:tr w:rsidR="002D7598" w:rsidRPr="00914389" w14:paraId="28C0B8A6" w14:textId="77777777" w:rsidTr="0005262B">
        <w:trPr>
          <w:gridAfter w:val="1"/>
          <w:wAfter w:w="4" w:type="pct"/>
          <w:cantSplit/>
        </w:trPr>
        <w:tc>
          <w:tcPr>
            <w:tcW w:w="1501" w:type="pct"/>
            <w:vMerge/>
            <w:shd w:val="clear" w:color="auto" w:fill="auto"/>
            <w:hideMark/>
          </w:tcPr>
          <w:p w14:paraId="4537C368" w14:textId="77777777" w:rsidR="002D7598" w:rsidRPr="00914389" w:rsidRDefault="002D7598" w:rsidP="00914389">
            <w:pPr>
              <w:spacing w:before="40" w:after="40" w:line="300" w:lineRule="exact"/>
              <w:rPr>
                <w:szCs w:val="28"/>
              </w:rPr>
            </w:pPr>
          </w:p>
        </w:tc>
        <w:tc>
          <w:tcPr>
            <w:tcW w:w="901" w:type="pct"/>
            <w:shd w:val="clear" w:color="auto" w:fill="auto"/>
            <w:hideMark/>
          </w:tcPr>
          <w:p w14:paraId="075053A9" w14:textId="77777777" w:rsidR="002D7598" w:rsidRPr="00914389" w:rsidRDefault="002D7598" w:rsidP="00914389">
            <w:pPr>
              <w:spacing w:before="40" w:after="40" w:line="300" w:lineRule="exact"/>
              <w:rPr>
                <w:szCs w:val="28"/>
              </w:rPr>
            </w:pPr>
            <w:r w:rsidRPr="00914389">
              <w:rPr>
                <w:szCs w:val="28"/>
                <w:rtl/>
              </w:rPr>
              <w:t>الذكور</w:t>
            </w:r>
          </w:p>
        </w:tc>
        <w:tc>
          <w:tcPr>
            <w:tcW w:w="506" w:type="pct"/>
            <w:gridSpan w:val="2"/>
            <w:shd w:val="clear" w:color="auto" w:fill="auto"/>
            <w:vAlign w:val="bottom"/>
            <w:hideMark/>
          </w:tcPr>
          <w:p w14:paraId="2FA63CEF" w14:textId="77777777" w:rsidR="002D7598" w:rsidRPr="00914389" w:rsidRDefault="002D7598" w:rsidP="00914389">
            <w:pPr>
              <w:spacing w:before="40" w:after="40" w:line="300" w:lineRule="exact"/>
              <w:rPr>
                <w:szCs w:val="28"/>
              </w:rPr>
            </w:pPr>
            <w:r w:rsidRPr="00830C2A">
              <w:rPr>
                <w:szCs w:val="20"/>
                <w:rtl/>
              </w:rPr>
              <w:t>427</w:t>
            </w:r>
            <w:r w:rsidRPr="00914389">
              <w:rPr>
                <w:szCs w:val="28"/>
                <w:rtl/>
              </w:rPr>
              <w:t xml:space="preserve"> </w:t>
            </w:r>
            <w:r w:rsidRPr="00830C2A">
              <w:rPr>
                <w:szCs w:val="20"/>
                <w:rtl/>
              </w:rPr>
              <w:t>7</w:t>
            </w:r>
          </w:p>
        </w:tc>
        <w:tc>
          <w:tcPr>
            <w:tcW w:w="639" w:type="pct"/>
            <w:gridSpan w:val="2"/>
            <w:shd w:val="clear" w:color="auto" w:fill="auto"/>
            <w:vAlign w:val="bottom"/>
            <w:hideMark/>
          </w:tcPr>
          <w:p w14:paraId="177C5BB1" w14:textId="77777777" w:rsidR="002D7598" w:rsidRPr="00914389" w:rsidRDefault="002D7598" w:rsidP="00914389">
            <w:pPr>
              <w:spacing w:before="40" w:after="40" w:line="300" w:lineRule="exact"/>
              <w:rPr>
                <w:szCs w:val="28"/>
              </w:rPr>
            </w:pPr>
            <w:r w:rsidRPr="00830C2A">
              <w:rPr>
                <w:szCs w:val="20"/>
                <w:rtl/>
              </w:rPr>
              <w:t>376</w:t>
            </w:r>
            <w:r w:rsidRPr="00914389">
              <w:rPr>
                <w:szCs w:val="28"/>
                <w:rtl/>
              </w:rPr>
              <w:t xml:space="preserve"> </w:t>
            </w:r>
            <w:r w:rsidRPr="00830C2A">
              <w:rPr>
                <w:szCs w:val="20"/>
                <w:rtl/>
              </w:rPr>
              <w:t>6</w:t>
            </w:r>
          </w:p>
        </w:tc>
        <w:tc>
          <w:tcPr>
            <w:tcW w:w="475" w:type="pct"/>
            <w:gridSpan w:val="2"/>
            <w:shd w:val="clear" w:color="auto" w:fill="auto"/>
            <w:vAlign w:val="bottom"/>
            <w:hideMark/>
          </w:tcPr>
          <w:p w14:paraId="18D657FD" w14:textId="77777777" w:rsidR="002D7598" w:rsidRPr="00914389" w:rsidRDefault="002D7598" w:rsidP="00914389">
            <w:pPr>
              <w:spacing w:before="40" w:after="40" w:line="300" w:lineRule="exact"/>
              <w:rPr>
                <w:szCs w:val="28"/>
              </w:rPr>
            </w:pPr>
            <w:r w:rsidRPr="00830C2A">
              <w:rPr>
                <w:szCs w:val="20"/>
                <w:rtl/>
              </w:rPr>
              <w:t>920</w:t>
            </w:r>
            <w:r w:rsidRPr="00914389">
              <w:rPr>
                <w:szCs w:val="28"/>
                <w:rtl/>
              </w:rPr>
              <w:t xml:space="preserve"> </w:t>
            </w:r>
            <w:r w:rsidRPr="00830C2A">
              <w:rPr>
                <w:szCs w:val="20"/>
                <w:rtl/>
              </w:rPr>
              <w:t>5</w:t>
            </w:r>
          </w:p>
        </w:tc>
        <w:tc>
          <w:tcPr>
            <w:tcW w:w="450" w:type="pct"/>
            <w:gridSpan w:val="2"/>
            <w:shd w:val="clear" w:color="auto" w:fill="auto"/>
            <w:vAlign w:val="bottom"/>
            <w:hideMark/>
          </w:tcPr>
          <w:p w14:paraId="71FA51B5" w14:textId="77777777" w:rsidR="002D7598" w:rsidRPr="00914389" w:rsidRDefault="002D7598" w:rsidP="00914389">
            <w:pPr>
              <w:spacing w:before="40" w:after="40" w:line="300" w:lineRule="exact"/>
              <w:rPr>
                <w:szCs w:val="28"/>
              </w:rPr>
            </w:pPr>
            <w:r w:rsidRPr="00830C2A">
              <w:rPr>
                <w:szCs w:val="20"/>
                <w:rtl/>
              </w:rPr>
              <w:t>684</w:t>
            </w:r>
            <w:r w:rsidRPr="00914389">
              <w:rPr>
                <w:szCs w:val="28"/>
                <w:rtl/>
              </w:rPr>
              <w:t xml:space="preserve"> </w:t>
            </w:r>
            <w:r w:rsidRPr="00830C2A">
              <w:rPr>
                <w:szCs w:val="20"/>
                <w:rtl/>
              </w:rPr>
              <w:t>5</w:t>
            </w:r>
          </w:p>
        </w:tc>
        <w:tc>
          <w:tcPr>
            <w:tcW w:w="524" w:type="pct"/>
            <w:gridSpan w:val="2"/>
            <w:shd w:val="clear" w:color="auto" w:fill="auto"/>
            <w:vAlign w:val="bottom"/>
            <w:hideMark/>
          </w:tcPr>
          <w:p w14:paraId="2B1D93ED" w14:textId="77777777" w:rsidR="002D7598" w:rsidRPr="00914389" w:rsidRDefault="002D7598" w:rsidP="00914389">
            <w:pPr>
              <w:spacing w:before="40" w:after="40" w:line="300" w:lineRule="exact"/>
              <w:rPr>
                <w:szCs w:val="28"/>
              </w:rPr>
            </w:pPr>
            <w:r w:rsidRPr="00830C2A">
              <w:rPr>
                <w:szCs w:val="20"/>
                <w:rtl/>
              </w:rPr>
              <w:t>606</w:t>
            </w:r>
            <w:r w:rsidRPr="00914389">
              <w:rPr>
                <w:szCs w:val="28"/>
                <w:rtl/>
              </w:rPr>
              <w:t xml:space="preserve"> </w:t>
            </w:r>
            <w:r w:rsidRPr="00830C2A">
              <w:rPr>
                <w:szCs w:val="20"/>
                <w:rtl/>
              </w:rPr>
              <w:t>5</w:t>
            </w:r>
          </w:p>
        </w:tc>
      </w:tr>
      <w:tr w:rsidR="002D7598" w:rsidRPr="00914389" w14:paraId="215DE885" w14:textId="77777777" w:rsidTr="0005262B">
        <w:trPr>
          <w:gridAfter w:val="1"/>
          <w:wAfter w:w="4" w:type="pct"/>
          <w:cantSplit/>
        </w:trPr>
        <w:tc>
          <w:tcPr>
            <w:tcW w:w="1501" w:type="pct"/>
            <w:vMerge/>
            <w:shd w:val="clear" w:color="auto" w:fill="auto"/>
            <w:hideMark/>
          </w:tcPr>
          <w:p w14:paraId="04789213" w14:textId="77777777" w:rsidR="002D7598" w:rsidRPr="00914389" w:rsidRDefault="002D7598" w:rsidP="00914389">
            <w:pPr>
              <w:spacing w:before="40" w:after="40" w:line="300" w:lineRule="exact"/>
              <w:rPr>
                <w:szCs w:val="28"/>
              </w:rPr>
            </w:pPr>
          </w:p>
        </w:tc>
        <w:tc>
          <w:tcPr>
            <w:tcW w:w="901" w:type="pct"/>
            <w:shd w:val="clear" w:color="auto" w:fill="auto"/>
            <w:hideMark/>
          </w:tcPr>
          <w:p w14:paraId="2088873F" w14:textId="77777777" w:rsidR="002D7598" w:rsidRPr="00914389" w:rsidRDefault="002D7598" w:rsidP="00914389">
            <w:pPr>
              <w:spacing w:before="40" w:after="40" w:line="300" w:lineRule="exact"/>
              <w:rPr>
                <w:szCs w:val="28"/>
              </w:rPr>
            </w:pPr>
            <w:r w:rsidRPr="00914389">
              <w:rPr>
                <w:szCs w:val="28"/>
                <w:rtl/>
              </w:rPr>
              <w:t>الإناث</w:t>
            </w:r>
          </w:p>
        </w:tc>
        <w:tc>
          <w:tcPr>
            <w:tcW w:w="506" w:type="pct"/>
            <w:gridSpan w:val="2"/>
            <w:shd w:val="clear" w:color="auto" w:fill="auto"/>
            <w:vAlign w:val="bottom"/>
            <w:hideMark/>
          </w:tcPr>
          <w:p w14:paraId="30B93309" w14:textId="77777777" w:rsidR="002D7598" w:rsidRPr="00914389" w:rsidRDefault="002D7598" w:rsidP="00914389">
            <w:pPr>
              <w:spacing w:before="40" w:after="40" w:line="300" w:lineRule="exact"/>
              <w:rPr>
                <w:szCs w:val="28"/>
              </w:rPr>
            </w:pPr>
            <w:r w:rsidRPr="00830C2A">
              <w:rPr>
                <w:szCs w:val="20"/>
                <w:rtl/>
              </w:rPr>
              <w:t>341</w:t>
            </w:r>
          </w:p>
        </w:tc>
        <w:tc>
          <w:tcPr>
            <w:tcW w:w="639" w:type="pct"/>
            <w:gridSpan w:val="2"/>
            <w:shd w:val="clear" w:color="auto" w:fill="auto"/>
            <w:vAlign w:val="bottom"/>
            <w:hideMark/>
          </w:tcPr>
          <w:p w14:paraId="4BE7AE1F" w14:textId="77777777" w:rsidR="002D7598" w:rsidRPr="00914389" w:rsidRDefault="002D7598" w:rsidP="00914389">
            <w:pPr>
              <w:spacing w:before="40" w:after="40" w:line="300" w:lineRule="exact"/>
              <w:rPr>
                <w:szCs w:val="28"/>
              </w:rPr>
            </w:pPr>
            <w:r w:rsidRPr="00830C2A">
              <w:rPr>
                <w:szCs w:val="20"/>
                <w:rtl/>
              </w:rPr>
              <w:t>267</w:t>
            </w:r>
          </w:p>
        </w:tc>
        <w:tc>
          <w:tcPr>
            <w:tcW w:w="475" w:type="pct"/>
            <w:gridSpan w:val="2"/>
            <w:shd w:val="clear" w:color="auto" w:fill="auto"/>
            <w:vAlign w:val="bottom"/>
            <w:hideMark/>
          </w:tcPr>
          <w:p w14:paraId="120FAA8A" w14:textId="77777777" w:rsidR="002D7598" w:rsidRPr="00914389" w:rsidRDefault="002D7598" w:rsidP="00914389">
            <w:pPr>
              <w:spacing w:before="40" w:after="40" w:line="300" w:lineRule="exact"/>
              <w:rPr>
                <w:szCs w:val="28"/>
              </w:rPr>
            </w:pPr>
            <w:r w:rsidRPr="00830C2A">
              <w:rPr>
                <w:szCs w:val="20"/>
                <w:rtl/>
              </w:rPr>
              <w:t>293</w:t>
            </w:r>
          </w:p>
        </w:tc>
        <w:tc>
          <w:tcPr>
            <w:tcW w:w="450" w:type="pct"/>
            <w:gridSpan w:val="2"/>
            <w:shd w:val="clear" w:color="auto" w:fill="auto"/>
            <w:vAlign w:val="bottom"/>
            <w:hideMark/>
          </w:tcPr>
          <w:p w14:paraId="7E0E2A59" w14:textId="77777777" w:rsidR="002D7598" w:rsidRPr="00914389" w:rsidRDefault="002D7598" w:rsidP="00914389">
            <w:pPr>
              <w:spacing w:before="40" w:after="40" w:line="300" w:lineRule="exact"/>
              <w:rPr>
                <w:szCs w:val="28"/>
              </w:rPr>
            </w:pPr>
            <w:r w:rsidRPr="00830C2A">
              <w:rPr>
                <w:szCs w:val="20"/>
                <w:rtl/>
              </w:rPr>
              <w:t>304</w:t>
            </w:r>
          </w:p>
        </w:tc>
        <w:tc>
          <w:tcPr>
            <w:tcW w:w="524" w:type="pct"/>
            <w:gridSpan w:val="2"/>
            <w:shd w:val="clear" w:color="auto" w:fill="auto"/>
            <w:vAlign w:val="bottom"/>
            <w:hideMark/>
          </w:tcPr>
          <w:p w14:paraId="007B9DB5" w14:textId="77777777" w:rsidR="002D7598" w:rsidRPr="00914389" w:rsidRDefault="002D7598" w:rsidP="00914389">
            <w:pPr>
              <w:spacing w:before="40" w:after="40" w:line="300" w:lineRule="exact"/>
              <w:rPr>
                <w:szCs w:val="28"/>
              </w:rPr>
            </w:pPr>
            <w:r w:rsidRPr="00830C2A">
              <w:rPr>
                <w:szCs w:val="20"/>
                <w:rtl/>
              </w:rPr>
              <w:t>273</w:t>
            </w:r>
          </w:p>
        </w:tc>
      </w:tr>
    </w:tbl>
    <w:p w14:paraId="2AADFFE6" w14:textId="77777777" w:rsidR="002D7598" w:rsidRPr="002C0940" w:rsidRDefault="002D7598" w:rsidP="0005262B">
      <w:pPr>
        <w:pStyle w:val="SingleTxtGA"/>
        <w:keepNext/>
        <w:keepLines/>
        <w:spacing w:before="120"/>
        <w:rPr>
          <w:sz w:val="28"/>
        </w:rPr>
      </w:pPr>
      <w:r w:rsidRPr="00830C2A">
        <w:rPr>
          <w:sz w:val="28"/>
          <w:szCs w:val="20"/>
          <w:rtl/>
        </w:rPr>
        <w:lastRenderedPageBreak/>
        <w:t>65</w:t>
      </w:r>
      <w:r w:rsidRPr="002C0940">
        <w:rPr>
          <w:sz w:val="28"/>
          <w:rtl/>
        </w:rPr>
        <w:t>-</w:t>
      </w:r>
      <w:r w:rsidRPr="002C0940">
        <w:rPr>
          <w:sz w:val="28"/>
          <w:rtl/>
        </w:rPr>
        <w:tab/>
        <w:t>عدد المدانين المتوفين في مؤسسات سجنية (</w:t>
      </w:r>
      <w:r w:rsidRPr="00830C2A">
        <w:rPr>
          <w:sz w:val="28"/>
          <w:szCs w:val="20"/>
          <w:rtl/>
        </w:rPr>
        <w:t>2014</w:t>
      </w:r>
      <w:r w:rsidRPr="002C0940">
        <w:rPr>
          <w:sz w:val="28"/>
          <w:rtl/>
        </w:rPr>
        <w:t>-</w:t>
      </w:r>
      <w:r w:rsidRPr="00830C2A">
        <w:rPr>
          <w:sz w:val="28"/>
          <w:szCs w:val="20"/>
          <w:rtl/>
        </w:rPr>
        <w:t>2018</w:t>
      </w:r>
      <w:r w:rsidRPr="002C0940">
        <w:rPr>
          <w:sz w:val="28"/>
          <w:rtl/>
        </w:rPr>
        <w:t>)</w:t>
      </w:r>
      <w:r w:rsidRPr="002C0940">
        <w:rPr>
          <w:sz w:val="28"/>
          <w:rtl/>
          <w:lang w:val="en-GB"/>
        </w:rPr>
        <w:t>:</w:t>
      </w:r>
    </w:p>
    <w:tbl>
      <w:tblPr>
        <w:bidiVisual/>
        <w:tblW w:w="7919" w:type="dxa"/>
        <w:tblInd w:w="1134" w:type="dxa"/>
        <w:tblBorders>
          <w:top w:val="single" w:sz="4" w:space="0" w:color="auto"/>
          <w:bottom w:val="single" w:sz="12" w:space="0" w:color="auto"/>
        </w:tblBorders>
        <w:tblLayout w:type="fixed"/>
        <w:tblLook w:val="04A0" w:firstRow="1" w:lastRow="0" w:firstColumn="1" w:lastColumn="0" w:noHBand="0" w:noVBand="1"/>
      </w:tblPr>
      <w:tblGrid>
        <w:gridCol w:w="2900"/>
        <w:gridCol w:w="759"/>
        <w:gridCol w:w="1441"/>
        <w:gridCol w:w="1516"/>
        <w:gridCol w:w="1303"/>
      </w:tblGrid>
      <w:tr w:rsidR="002D7598" w:rsidRPr="00914389" w14:paraId="2973EB6D" w14:textId="77777777" w:rsidTr="00A14178">
        <w:trPr>
          <w:cantSplit/>
          <w:tblHeader/>
        </w:trPr>
        <w:tc>
          <w:tcPr>
            <w:tcW w:w="2310" w:type="pct"/>
            <w:gridSpan w:val="2"/>
            <w:tcBorders>
              <w:top w:val="single" w:sz="4" w:space="0" w:color="auto"/>
              <w:bottom w:val="single" w:sz="12" w:space="0" w:color="auto"/>
            </w:tcBorders>
            <w:shd w:val="clear" w:color="auto" w:fill="auto"/>
            <w:vAlign w:val="bottom"/>
            <w:hideMark/>
          </w:tcPr>
          <w:p w14:paraId="703EE7C4" w14:textId="77777777" w:rsidR="002D7598" w:rsidRPr="00914389" w:rsidRDefault="002D7598" w:rsidP="0005262B">
            <w:pPr>
              <w:keepNext/>
              <w:keepLines/>
              <w:spacing w:before="40" w:after="40" w:line="300" w:lineRule="exact"/>
              <w:rPr>
                <w:i/>
                <w:iCs/>
                <w:szCs w:val="28"/>
              </w:rPr>
            </w:pPr>
          </w:p>
        </w:tc>
        <w:tc>
          <w:tcPr>
            <w:tcW w:w="910" w:type="pct"/>
            <w:tcBorders>
              <w:top w:val="single" w:sz="4" w:space="0" w:color="auto"/>
              <w:bottom w:val="single" w:sz="12" w:space="0" w:color="auto"/>
            </w:tcBorders>
            <w:shd w:val="clear" w:color="auto" w:fill="auto"/>
            <w:vAlign w:val="bottom"/>
            <w:hideMark/>
          </w:tcPr>
          <w:p w14:paraId="384E3E28" w14:textId="77777777" w:rsidR="002D7598" w:rsidRPr="00914389" w:rsidRDefault="002D7598" w:rsidP="0005262B">
            <w:pPr>
              <w:keepNext/>
              <w:keepLines/>
              <w:spacing w:before="40" w:after="40" w:line="300" w:lineRule="exact"/>
              <w:rPr>
                <w:i/>
                <w:iCs/>
                <w:szCs w:val="28"/>
              </w:rPr>
            </w:pPr>
            <w:r w:rsidRPr="00914389">
              <w:rPr>
                <w:i/>
                <w:iCs/>
                <w:szCs w:val="28"/>
                <w:rtl/>
              </w:rPr>
              <w:t>المدانون المتوفون</w:t>
            </w:r>
          </w:p>
        </w:tc>
        <w:tc>
          <w:tcPr>
            <w:tcW w:w="957" w:type="pct"/>
            <w:tcBorders>
              <w:top w:val="single" w:sz="4" w:space="0" w:color="auto"/>
              <w:bottom w:val="single" w:sz="12" w:space="0" w:color="auto"/>
            </w:tcBorders>
            <w:shd w:val="clear" w:color="auto" w:fill="auto"/>
            <w:vAlign w:val="bottom"/>
            <w:hideMark/>
          </w:tcPr>
          <w:p w14:paraId="2CB34EA3" w14:textId="7C0BBB2A" w:rsidR="002D7598" w:rsidRPr="00914389" w:rsidRDefault="002D7598" w:rsidP="0005262B">
            <w:pPr>
              <w:keepNext/>
              <w:keepLines/>
              <w:spacing w:before="40" w:after="40" w:line="300" w:lineRule="exact"/>
              <w:rPr>
                <w:i/>
                <w:iCs/>
                <w:szCs w:val="28"/>
              </w:rPr>
            </w:pPr>
            <w:r w:rsidRPr="00914389">
              <w:rPr>
                <w:i/>
                <w:iCs/>
                <w:szCs w:val="28"/>
                <w:rtl/>
              </w:rPr>
              <w:t>حالات الانتحار</w:t>
            </w:r>
            <w:r w:rsidRPr="00914389">
              <w:rPr>
                <w:rFonts w:cs="Times New Roman" w:hint="cs"/>
                <w:i/>
                <w:iCs/>
                <w:szCs w:val="28"/>
                <w:rtl/>
              </w:rPr>
              <w:t>‬</w:t>
            </w:r>
          </w:p>
        </w:tc>
        <w:tc>
          <w:tcPr>
            <w:tcW w:w="823" w:type="pct"/>
            <w:tcBorders>
              <w:top w:val="single" w:sz="4" w:space="0" w:color="auto"/>
              <w:bottom w:val="single" w:sz="12" w:space="0" w:color="auto"/>
            </w:tcBorders>
            <w:shd w:val="clear" w:color="auto" w:fill="auto"/>
            <w:vAlign w:val="bottom"/>
            <w:hideMark/>
          </w:tcPr>
          <w:p w14:paraId="75DC8F57" w14:textId="77777777" w:rsidR="002D7598" w:rsidRPr="00914389" w:rsidRDefault="002D7598" w:rsidP="0005262B">
            <w:pPr>
              <w:keepNext/>
              <w:keepLines/>
              <w:spacing w:before="40" w:after="40" w:line="300" w:lineRule="exact"/>
              <w:rPr>
                <w:i/>
                <w:iCs/>
                <w:szCs w:val="28"/>
              </w:rPr>
            </w:pPr>
            <w:r w:rsidRPr="00914389">
              <w:rPr>
                <w:i/>
                <w:iCs/>
                <w:szCs w:val="28"/>
                <w:rtl/>
              </w:rPr>
              <w:t>أسباب أخرى</w:t>
            </w:r>
          </w:p>
        </w:tc>
      </w:tr>
      <w:tr w:rsidR="002D7598" w:rsidRPr="00914389" w14:paraId="7EB20788" w14:textId="77777777" w:rsidTr="00A14178">
        <w:trPr>
          <w:cantSplit/>
        </w:trPr>
        <w:tc>
          <w:tcPr>
            <w:tcW w:w="1831" w:type="pct"/>
            <w:vMerge w:val="restart"/>
            <w:tcBorders>
              <w:top w:val="single" w:sz="12" w:space="0" w:color="auto"/>
              <w:bottom w:val="nil"/>
            </w:tcBorders>
            <w:shd w:val="clear" w:color="auto" w:fill="auto"/>
            <w:hideMark/>
          </w:tcPr>
          <w:p w14:paraId="5F1B80F3" w14:textId="77777777" w:rsidR="002D7598" w:rsidRPr="00914389" w:rsidRDefault="002D7598" w:rsidP="0005262B">
            <w:pPr>
              <w:keepNext/>
              <w:keepLines/>
              <w:spacing w:before="40" w:after="40" w:line="300" w:lineRule="exact"/>
              <w:rPr>
                <w:szCs w:val="28"/>
              </w:rPr>
            </w:pPr>
            <w:r w:rsidRPr="00914389">
              <w:rPr>
                <w:szCs w:val="28"/>
                <w:rtl/>
              </w:rPr>
              <w:t>عدد المدانين المتوفين في مؤسسات سجنية | عدد الاشخاص</w:t>
            </w:r>
          </w:p>
        </w:tc>
        <w:tc>
          <w:tcPr>
            <w:tcW w:w="479" w:type="pct"/>
            <w:tcBorders>
              <w:top w:val="single" w:sz="12" w:space="0" w:color="auto"/>
              <w:bottom w:val="nil"/>
            </w:tcBorders>
            <w:shd w:val="clear" w:color="auto" w:fill="auto"/>
            <w:hideMark/>
          </w:tcPr>
          <w:p w14:paraId="3D2EC7A3" w14:textId="77777777" w:rsidR="002D7598" w:rsidRPr="00914389" w:rsidRDefault="002D7598" w:rsidP="0005262B">
            <w:pPr>
              <w:keepNext/>
              <w:keepLines/>
              <w:spacing w:before="40" w:after="40" w:line="300" w:lineRule="exact"/>
              <w:rPr>
                <w:szCs w:val="28"/>
              </w:rPr>
            </w:pPr>
            <w:r w:rsidRPr="00830C2A">
              <w:rPr>
                <w:szCs w:val="20"/>
                <w:rtl/>
              </w:rPr>
              <w:t>2018</w:t>
            </w:r>
          </w:p>
        </w:tc>
        <w:tc>
          <w:tcPr>
            <w:tcW w:w="910" w:type="pct"/>
            <w:tcBorders>
              <w:top w:val="single" w:sz="12" w:space="0" w:color="auto"/>
              <w:bottom w:val="nil"/>
            </w:tcBorders>
            <w:shd w:val="clear" w:color="auto" w:fill="auto"/>
            <w:vAlign w:val="bottom"/>
            <w:hideMark/>
          </w:tcPr>
          <w:p w14:paraId="46AD9E7E" w14:textId="77777777" w:rsidR="002D7598" w:rsidRPr="00914389" w:rsidRDefault="002D7598" w:rsidP="0005262B">
            <w:pPr>
              <w:keepNext/>
              <w:keepLines/>
              <w:spacing w:before="40" w:after="40" w:line="300" w:lineRule="exact"/>
              <w:rPr>
                <w:szCs w:val="28"/>
              </w:rPr>
            </w:pPr>
            <w:r w:rsidRPr="00830C2A">
              <w:rPr>
                <w:szCs w:val="20"/>
                <w:rtl/>
              </w:rPr>
              <w:t>26</w:t>
            </w:r>
          </w:p>
        </w:tc>
        <w:tc>
          <w:tcPr>
            <w:tcW w:w="957" w:type="pct"/>
            <w:tcBorders>
              <w:top w:val="single" w:sz="12" w:space="0" w:color="auto"/>
              <w:bottom w:val="nil"/>
            </w:tcBorders>
            <w:shd w:val="clear" w:color="auto" w:fill="auto"/>
            <w:vAlign w:val="bottom"/>
            <w:hideMark/>
          </w:tcPr>
          <w:p w14:paraId="0DA61F4B" w14:textId="77777777" w:rsidR="002D7598" w:rsidRPr="00914389" w:rsidRDefault="002D7598" w:rsidP="0005262B">
            <w:pPr>
              <w:keepNext/>
              <w:keepLines/>
              <w:spacing w:before="40" w:after="40" w:line="300" w:lineRule="exact"/>
              <w:rPr>
                <w:szCs w:val="28"/>
              </w:rPr>
            </w:pPr>
            <w:r w:rsidRPr="00830C2A">
              <w:rPr>
                <w:szCs w:val="20"/>
                <w:rtl/>
              </w:rPr>
              <w:t>2</w:t>
            </w:r>
          </w:p>
        </w:tc>
        <w:tc>
          <w:tcPr>
            <w:tcW w:w="823" w:type="pct"/>
            <w:tcBorders>
              <w:top w:val="single" w:sz="12" w:space="0" w:color="auto"/>
              <w:bottom w:val="nil"/>
            </w:tcBorders>
            <w:shd w:val="clear" w:color="auto" w:fill="auto"/>
            <w:vAlign w:val="bottom"/>
            <w:hideMark/>
          </w:tcPr>
          <w:p w14:paraId="390B39B8" w14:textId="77777777" w:rsidR="002D7598" w:rsidRPr="00914389" w:rsidRDefault="002D7598" w:rsidP="0005262B">
            <w:pPr>
              <w:keepNext/>
              <w:keepLines/>
              <w:spacing w:before="40" w:after="40" w:line="300" w:lineRule="exact"/>
              <w:rPr>
                <w:szCs w:val="28"/>
              </w:rPr>
            </w:pPr>
            <w:r w:rsidRPr="00830C2A">
              <w:rPr>
                <w:szCs w:val="20"/>
                <w:rtl/>
              </w:rPr>
              <w:t>24</w:t>
            </w:r>
          </w:p>
        </w:tc>
      </w:tr>
      <w:tr w:rsidR="002D7598" w:rsidRPr="00914389" w14:paraId="75DB43AB" w14:textId="77777777" w:rsidTr="00A14178">
        <w:trPr>
          <w:cantSplit/>
        </w:trPr>
        <w:tc>
          <w:tcPr>
            <w:tcW w:w="1831" w:type="pct"/>
            <w:vMerge/>
            <w:tcBorders>
              <w:top w:val="nil"/>
              <w:bottom w:val="nil"/>
            </w:tcBorders>
            <w:shd w:val="clear" w:color="auto" w:fill="auto"/>
            <w:hideMark/>
          </w:tcPr>
          <w:p w14:paraId="0ED7D562" w14:textId="77777777" w:rsidR="002D7598" w:rsidRPr="00914389" w:rsidRDefault="002D7598" w:rsidP="0005262B">
            <w:pPr>
              <w:keepNext/>
              <w:keepLines/>
              <w:spacing w:before="40" w:after="40" w:line="300" w:lineRule="exact"/>
              <w:rPr>
                <w:szCs w:val="28"/>
              </w:rPr>
            </w:pPr>
          </w:p>
        </w:tc>
        <w:tc>
          <w:tcPr>
            <w:tcW w:w="479" w:type="pct"/>
            <w:tcBorders>
              <w:top w:val="nil"/>
              <w:bottom w:val="nil"/>
            </w:tcBorders>
            <w:shd w:val="clear" w:color="auto" w:fill="auto"/>
            <w:hideMark/>
          </w:tcPr>
          <w:p w14:paraId="0921D683" w14:textId="77777777" w:rsidR="002D7598" w:rsidRPr="00914389" w:rsidRDefault="002D7598" w:rsidP="0005262B">
            <w:pPr>
              <w:keepNext/>
              <w:keepLines/>
              <w:spacing w:before="40" w:after="40" w:line="300" w:lineRule="exact"/>
              <w:rPr>
                <w:szCs w:val="28"/>
              </w:rPr>
            </w:pPr>
            <w:r w:rsidRPr="00830C2A">
              <w:rPr>
                <w:szCs w:val="20"/>
                <w:rtl/>
              </w:rPr>
              <w:t>2017</w:t>
            </w:r>
          </w:p>
        </w:tc>
        <w:tc>
          <w:tcPr>
            <w:tcW w:w="910" w:type="pct"/>
            <w:tcBorders>
              <w:top w:val="nil"/>
              <w:bottom w:val="nil"/>
            </w:tcBorders>
            <w:shd w:val="clear" w:color="auto" w:fill="auto"/>
            <w:vAlign w:val="bottom"/>
            <w:hideMark/>
          </w:tcPr>
          <w:p w14:paraId="722F251F" w14:textId="77777777" w:rsidR="002D7598" w:rsidRPr="00914389" w:rsidRDefault="002D7598" w:rsidP="0005262B">
            <w:pPr>
              <w:keepNext/>
              <w:keepLines/>
              <w:spacing w:before="40" w:after="40" w:line="300" w:lineRule="exact"/>
              <w:rPr>
                <w:szCs w:val="28"/>
              </w:rPr>
            </w:pPr>
            <w:r w:rsidRPr="00830C2A">
              <w:rPr>
                <w:szCs w:val="20"/>
                <w:rtl/>
              </w:rPr>
              <w:t>26</w:t>
            </w:r>
          </w:p>
        </w:tc>
        <w:tc>
          <w:tcPr>
            <w:tcW w:w="957" w:type="pct"/>
            <w:tcBorders>
              <w:top w:val="nil"/>
              <w:bottom w:val="nil"/>
            </w:tcBorders>
            <w:shd w:val="clear" w:color="auto" w:fill="auto"/>
            <w:vAlign w:val="bottom"/>
            <w:hideMark/>
          </w:tcPr>
          <w:p w14:paraId="15B005AF" w14:textId="77777777" w:rsidR="002D7598" w:rsidRPr="00914389" w:rsidRDefault="002D7598" w:rsidP="0005262B">
            <w:pPr>
              <w:keepNext/>
              <w:keepLines/>
              <w:spacing w:before="40" w:after="40" w:line="300" w:lineRule="exact"/>
              <w:rPr>
                <w:szCs w:val="28"/>
              </w:rPr>
            </w:pPr>
            <w:r w:rsidRPr="00830C2A">
              <w:rPr>
                <w:szCs w:val="20"/>
                <w:rtl/>
              </w:rPr>
              <w:t>2</w:t>
            </w:r>
          </w:p>
        </w:tc>
        <w:tc>
          <w:tcPr>
            <w:tcW w:w="823" w:type="pct"/>
            <w:tcBorders>
              <w:top w:val="nil"/>
              <w:bottom w:val="nil"/>
            </w:tcBorders>
            <w:shd w:val="clear" w:color="auto" w:fill="auto"/>
            <w:vAlign w:val="bottom"/>
            <w:hideMark/>
          </w:tcPr>
          <w:p w14:paraId="1CD6C1F3" w14:textId="77777777" w:rsidR="002D7598" w:rsidRPr="00914389" w:rsidRDefault="002D7598" w:rsidP="0005262B">
            <w:pPr>
              <w:keepNext/>
              <w:keepLines/>
              <w:spacing w:before="40" w:after="40" w:line="300" w:lineRule="exact"/>
              <w:rPr>
                <w:szCs w:val="28"/>
              </w:rPr>
            </w:pPr>
            <w:r w:rsidRPr="00830C2A">
              <w:rPr>
                <w:szCs w:val="20"/>
                <w:rtl/>
              </w:rPr>
              <w:t>24</w:t>
            </w:r>
          </w:p>
        </w:tc>
      </w:tr>
      <w:tr w:rsidR="002D7598" w:rsidRPr="00914389" w14:paraId="60D00F0B" w14:textId="77777777" w:rsidTr="00A14178">
        <w:trPr>
          <w:cantSplit/>
        </w:trPr>
        <w:tc>
          <w:tcPr>
            <w:tcW w:w="1831" w:type="pct"/>
            <w:vMerge/>
            <w:tcBorders>
              <w:top w:val="nil"/>
              <w:bottom w:val="nil"/>
            </w:tcBorders>
            <w:shd w:val="clear" w:color="auto" w:fill="auto"/>
            <w:hideMark/>
          </w:tcPr>
          <w:p w14:paraId="77BFE064" w14:textId="77777777" w:rsidR="002D7598" w:rsidRPr="00914389" w:rsidRDefault="002D7598" w:rsidP="00914389">
            <w:pPr>
              <w:spacing w:before="40" w:after="40" w:line="300" w:lineRule="exact"/>
              <w:rPr>
                <w:szCs w:val="28"/>
              </w:rPr>
            </w:pPr>
          </w:p>
        </w:tc>
        <w:tc>
          <w:tcPr>
            <w:tcW w:w="479" w:type="pct"/>
            <w:tcBorders>
              <w:top w:val="nil"/>
              <w:bottom w:val="nil"/>
            </w:tcBorders>
            <w:shd w:val="clear" w:color="auto" w:fill="auto"/>
            <w:hideMark/>
          </w:tcPr>
          <w:p w14:paraId="1710647A" w14:textId="77777777" w:rsidR="002D7598" w:rsidRPr="00914389" w:rsidRDefault="002D7598" w:rsidP="00914389">
            <w:pPr>
              <w:spacing w:before="40" w:after="40" w:line="300" w:lineRule="exact"/>
              <w:rPr>
                <w:szCs w:val="28"/>
              </w:rPr>
            </w:pPr>
            <w:r w:rsidRPr="00830C2A">
              <w:rPr>
                <w:szCs w:val="20"/>
                <w:rtl/>
              </w:rPr>
              <w:t>2016</w:t>
            </w:r>
          </w:p>
        </w:tc>
        <w:tc>
          <w:tcPr>
            <w:tcW w:w="910" w:type="pct"/>
            <w:tcBorders>
              <w:top w:val="nil"/>
              <w:bottom w:val="nil"/>
            </w:tcBorders>
            <w:shd w:val="clear" w:color="auto" w:fill="auto"/>
            <w:vAlign w:val="bottom"/>
            <w:hideMark/>
          </w:tcPr>
          <w:p w14:paraId="6AEB5171" w14:textId="77777777" w:rsidR="002D7598" w:rsidRPr="00914389" w:rsidRDefault="002D7598" w:rsidP="00914389">
            <w:pPr>
              <w:spacing w:before="40" w:after="40" w:line="300" w:lineRule="exact"/>
              <w:rPr>
                <w:szCs w:val="28"/>
              </w:rPr>
            </w:pPr>
            <w:r w:rsidRPr="00830C2A">
              <w:rPr>
                <w:szCs w:val="20"/>
                <w:rtl/>
              </w:rPr>
              <w:t>33</w:t>
            </w:r>
          </w:p>
        </w:tc>
        <w:tc>
          <w:tcPr>
            <w:tcW w:w="957" w:type="pct"/>
            <w:tcBorders>
              <w:top w:val="nil"/>
              <w:bottom w:val="nil"/>
            </w:tcBorders>
            <w:shd w:val="clear" w:color="auto" w:fill="auto"/>
            <w:vAlign w:val="bottom"/>
            <w:hideMark/>
          </w:tcPr>
          <w:p w14:paraId="60A053EF" w14:textId="77777777" w:rsidR="002D7598" w:rsidRPr="00914389" w:rsidRDefault="002D7598" w:rsidP="00914389">
            <w:pPr>
              <w:spacing w:before="40" w:after="40" w:line="300" w:lineRule="exact"/>
              <w:rPr>
                <w:szCs w:val="28"/>
              </w:rPr>
            </w:pPr>
            <w:r w:rsidRPr="00830C2A">
              <w:rPr>
                <w:szCs w:val="20"/>
                <w:rtl/>
              </w:rPr>
              <w:t>13</w:t>
            </w:r>
          </w:p>
        </w:tc>
        <w:tc>
          <w:tcPr>
            <w:tcW w:w="823" w:type="pct"/>
            <w:tcBorders>
              <w:top w:val="nil"/>
              <w:bottom w:val="nil"/>
            </w:tcBorders>
            <w:shd w:val="clear" w:color="auto" w:fill="auto"/>
            <w:vAlign w:val="bottom"/>
            <w:hideMark/>
          </w:tcPr>
          <w:p w14:paraId="01C0E9A5" w14:textId="77777777" w:rsidR="002D7598" w:rsidRPr="00914389" w:rsidRDefault="002D7598" w:rsidP="00914389">
            <w:pPr>
              <w:spacing w:before="40" w:after="40" w:line="300" w:lineRule="exact"/>
              <w:rPr>
                <w:szCs w:val="28"/>
              </w:rPr>
            </w:pPr>
            <w:r w:rsidRPr="00830C2A">
              <w:rPr>
                <w:szCs w:val="20"/>
                <w:rtl/>
              </w:rPr>
              <w:t>20</w:t>
            </w:r>
          </w:p>
        </w:tc>
      </w:tr>
      <w:tr w:rsidR="002D7598" w:rsidRPr="00914389" w14:paraId="54EF4407" w14:textId="77777777" w:rsidTr="00A14178">
        <w:trPr>
          <w:cantSplit/>
        </w:trPr>
        <w:tc>
          <w:tcPr>
            <w:tcW w:w="1831" w:type="pct"/>
            <w:vMerge/>
            <w:tcBorders>
              <w:top w:val="nil"/>
              <w:bottom w:val="nil"/>
            </w:tcBorders>
            <w:shd w:val="clear" w:color="auto" w:fill="auto"/>
            <w:hideMark/>
          </w:tcPr>
          <w:p w14:paraId="28DE0A5E" w14:textId="77777777" w:rsidR="002D7598" w:rsidRPr="00914389" w:rsidRDefault="002D7598" w:rsidP="00914389">
            <w:pPr>
              <w:spacing w:before="40" w:after="40" w:line="300" w:lineRule="exact"/>
              <w:rPr>
                <w:szCs w:val="28"/>
              </w:rPr>
            </w:pPr>
          </w:p>
        </w:tc>
        <w:tc>
          <w:tcPr>
            <w:tcW w:w="479" w:type="pct"/>
            <w:tcBorders>
              <w:top w:val="nil"/>
              <w:bottom w:val="nil"/>
            </w:tcBorders>
            <w:shd w:val="clear" w:color="auto" w:fill="auto"/>
            <w:hideMark/>
          </w:tcPr>
          <w:p w14:paraId="69407BCE" w14:textId="77777777" w:rsidR="002D7598" w:rsidRPr="00914389" w:rsidRDefault="002D7598" w:rsidP="00914389">
            <w:pPr>
              <w:spacing w:before="40" w:after="40" w:line="300" w:lineRule="exact"/>
              <w:rPr>
                <w:szCs w:val="28"/>
              </w:rPr>
            </w:pPr>
            <w:r w:rsidRPr="00830C2A">
              <w:rPr>
                <w:szCs w:val="20"/>
                <w:rtl/>
              </w:rPr>
              <w:t>2015</w:t>
            </w:r>
          </w:p>
        </w:tc>
        <w:tc>
          <w:tcPr>
            <w:tcW w:w="910" w:type="pct"/>
            <w:tcBorders>
              <w:top w:val="nil"/>
              <w:bottom w:val="nil"/>
            </w:tcBorders>
            <w:shd w:val="clear" w:color="auto" w:fill="auto"/>
            <w:vAlign w:val="bottom"/>
            <w:hideMark/>
          </w:tcPr>
          <w:p w14:paraId="69DA8EDC" w14:textId="77777777" w:rsidR="002D7598" w:rsidRPr="00914389" w:rsidRDefault="002D7598" w:rsidP="00914389">
            <w:pPr>
              <w:spacing w:before="40" w:after="40" w:line="300" w:lineRule="exact"/>
              <w:rPr>
                <w:szCs w:val="28"/>
              </w:rPr>
            </w:pPr>
            <w:r w:rsidRPr="00830C2A">
              <w:rPr>
                <w:szCs w:val="20"/>
                <w:rtl/>
              </w:rPr>
              <w:t>35</w:t>
            </w:r>
          </w:p>
        </w:tc>
        <w:tc>
          <w:tcPr>
            <w:tcW w:w="957" w:type="pct"/>
            <w:tcBorders>
              <w:top w:val="nil"/>
              <w:bottom w:val="nil"/>
            </w:tcBorders>
            <w:shd w:val="clear" w:color="auto" w:fill="auto"/>
            <w:vAlign w:val="bottom"/>
            <w:hideMark/>
          </w:tcPr>
          <w:p w14:paraId="00A785E3" w14:textId="77777777" w:rsidR="002D7598" w:rsidRPr="00914389" w:rsidRDefault="002D7598" w:rsidP="00914389">
            <w:pPr>
              <w:spacing w:before="40" w:after="40" w:line="300" w:lineRule="exact"/>
              <w:rPr>
                <w:szCs w:val="28"/>
              </w:rPr>
            </w:pPr>
            <w:r w:rsidRPr="00830C2A">
              <w:rPr>
                <w:szCs w:val="20"/>
                <w:rtl/>
              </w:rPr>
              <w:t>8</w:t>
            </w:r>
          </w:p>
        </w:tc>
        <w:tc>
          <w:tcPr>
            <w:tcW w:w="823" w:type="pct"/>
            <w:tcBorders>
              <w:top w:val="nil"/>
              <w:bottom w:val="nil"/>
            </w:tcBorders>
            <w:shd w:val="clear" w:color="auto" w:fill="auto"/>
            <w:vAlign w:val="bottom"/>
            <w:hideMark/>
          </w:tcPr>
          <w:p w14:paraId="35C80186" w14:textId="77777777" w:rsidR="002D7598" w:rsidRPr="00914389" w:rsidRDefault="002D7598" w:rsidP="00914389">
            <w:pPr>
              <w:spacing w:before="40" w:after="40" w:line="300" w:lineRule="exact"/>
              <w:rPr>
                <w:szCs w:val="28"/>
              </w:rPr>
            </w:pPr>
            <w:r w:rsidRPr="00830C2A">
              <w:rPr>
                <w:szCs w:val="20"/>
                <w:rtl/>
              </w:rPr>
              <w:t>27</w:t>
            </w:r>
          </w:p>
        </w:tc>
      </w:tr>
      <w:tr w:rsidR="002D7598" w:rsidRPr="00914389" w14:paraId="544205E1" w14:textId="77777777" w:rsidTr="00A14178">
        <w:trPr>
          <w:cantSplit/>
        </w:trPr>
        <w:tc>
          <w:tcPr>
            <w:tcW w:w="1831" w:type="pct"/>
            <w:vMerge/>
            <w:tcBorders>
              <w:top w:val="nil"/>
            </w:tcBorders>
            <w:shd w:val="clear" w:color="auto" w:fill="auto"/>
            <w:hideMark/>
          </w:tcPr>
          <w:p w14:paraId="7A119762" w14:textId="77777777" w:rsidR="002D7598" w:rsidRPr="00914389" w:rsidRDefault="002D7598" w:rsidP="00914389">
            <w:pPr>
              <w:spacing w:before="40" w:after="40" w:line="300" w:lineRule="exact"/>
              <w:rPr>
                <w:szCs w:val="28"/>
              </w:rPr>
            </w:pPr>
          </w:p>
        </w:tc>
        <w:tc>
          <w:tcPr>
            <w:tcW w:w="479" w:type="pct"/>
            <w:tcBorders>
              <w:top w:val="nil"/>
            </w:tcBorders>
            <w:shd w:val="clear" w:color="auto" w:fill="auto"/>
            <w:hideMark/>
          </w:tcPr>
          <w:p w14:paraId="0FE97873" w14:textId="77777777" w:rsidR="002D7598" w:rsidRPr="00914389" w:rsidRDefault="002D7598" w:rsidP="00914389">
            <w:pPr>
              <w:spacing w:before="40" w:after="40" w:line="300" w:lineRule="exact"/>
              <w:rPr>
                <w:szCs w:val="28"/>
              </w:rPr>
            </w:pPr>
            <w:r w:rsidRPr="00830C2A">
              <w:rPr>
                <w:szCs w:val="20"/>
                <w:rtl/>
              </w:rPr>
              <w:t>2014</w:t>
            </w:r>
          </w:p>
        </w:tc>
        <w:tc>
          <w:tcPr>
            <w:tcW w:w="910" w:type="pct"/>
            <w:tcBorders>
              <w:top w:val="nil"/>
            </w:tcBorders>
            <w:shd w:val="clear" w:color="auto" w:fill="auto"/>
            <w:vAlign w:val="bottom"/>
            <w:hideMark/>
          </w:tcPr>
          <w:p w14:paraId="0ABE9259" w14:textId="77777777" w:rsidR="002D7598" w:rsidRPr="00914389" w:rsidRDefault="002D7598" w:rsidP="00914389">
            <w:pPr>
              <w:spacing w:before="40" w:after="40" w:line="300" w:lineRule="exact"/>
              <w:rPr>
                <w:szCs w:val="28"/>
              </w:rPr>
            </w:pPr>
            <w:r w:rsidRPr="00830C2A">
              <w:rPr>
                <w:szCs w:val="20"/>
                <w:rtl/>
              </w:rPr>
              <w:t>35</w:t>
            </w:r>
          </w:p>
        </w:tc>
        <w:tc>
          <w:tcPr>
            <w:tcW w:w="957" w:type="pct"/>
            <w:tcBorders>
              <w:top w:val="nil"/>
            </w:tcBorders>
            <w:shd w:val="clear" w:color="auto" w:fill="auto"/>
            <w:vAlign w:val="bottom"/>
            <w:hideMark/>
          </w:tcPr>
          <w:p w14:paraId="4C010725" w14:textId="77777777" w:rsidR="002D7598" w:rsidRPr="00914389" w:rsidRDefault="002D7598" w:rsidP="00914389">
            <w:pPr>
              <w:spacing w:before="40" w:after="40" w:line="300" w:lineRule="exact"/>
              <w:rPr>
                <w:szCs w:val="28"/>
              </w:rPr>
            </w:pPr>
            <w:r w:rsidRPr="00830C2A">
              <w:rPr>
                <w:szCs w:val="20"/>
                <w:rtl/>
              </w:rPr>
              <w:t>10</w:t>
            </w:r>
          </w:p>
        </w:tc>
        <w:tc>
          <w:tcPr>
            <w:tcW w:w="823" w:type="pct"/>
            <w:tcBorders>
              <w:top w:val="nil"/>
            </w:tcBorders>
            <w:shd w:val="clear" w:color="auto" w:fill="auto"/>
            <w:vAlign w:val="bottom"/>
            <w:hideMark/>
          </w:tcPr>
          <w:p w14:paraId="5E7BF3BA" w14:textId="77777777" w:rsidR="002D7598" w:rsidRPr="00914389" w:rsidRDefault="002D7598" w:rsidP="00914389">
            <w:pPr>
              <w:spacing w:before="40" w:after="40" w:line="300" w:lineRule="exact"/>
              <w:rPr>
                <w:szCs w:val="28"/>
              </w:rPr>
            </w:pPr>
            <w:r w:rsidRPr="00830C2A">
              <w:rPr>
                <w:szCs w:val="20"/>
                <w:rtl/>
              </w:rPr>
              <w:t>25</w:t>
            </w:r>
          </w:p>
        </w:tc>
      </w:tr>
    </w:tbl>
    <w:p w14:paraId="03E86461" w14:textId="77777777" w:rsidR="002D7598" w:rsidRPr="002C0940" w:rsidRDefault="002D7598" w:rsidP="002C0940">
      <w:pPr>
        <w:pStyle w:val="SingleTxtGA"/>
        <w:spacing w:before="120"/>
        <w:rPr>
          <w:sz w:val="28"/>
        </w:rPr>
      </w:pPr>
      <w:r w:rsidRPr="00830C2A">
        <w:rPr>
          <w:sz w:val="28"/>
          <w:szCs w:val="20"/>
          <w:rtl/>
        </w:rPr>
        <w:t>66</w:t>
      </w:r>
      <w:r w:rsidRPr="002C0940">
        <w:rPr>
          <w:sz w:val="28"/>
          <w:rtl/>
        </w:rPr>
        <w:t>-</w:t>
      </w:r>
      <w:r w:rsidRPr="002C0940">
        <w:rPr>
          <w:sz w:val="28"/>
          <w:rtl/>
        </w:rPr>
        <w:tab/>
        <w:t>عدد المدانين الذين أفرج عنهم من مؤسسات سجنية (</w:t>
      </w:r>
      <w:r w:rsidRPr="00830C2A">
        <w:rPr>
          <w:sz w:val="28"/>
          <w:szCs w:val="20"/>
          <w:rtl/>
        </w:rPr>
        <w:t>2014</w:t>
      </w:r>
      <w:r w:rsidRPr="002C0940">
        <w:rPr>
          <w:sz w:val="28"/>
          <w:rtl/>
        </w:rPr>
        <w:t>-</w:t>
      </w:r>
      <w:r w:rsidRPr="00830C2A">
        <w:rPr>
          <w:sz w:val="28"/>
          <w:szCs w:val="20"/>
          <w:rtl/>
        </w:rPr>
        <w:t>2018</w:t>
      </w:r>
      <w:r w:rsidRPr="002C0940">
        <w:rPr>
          <w:sz w:val="28"/>
          <w:rtl/>
        </w:rPr>
        <w:t>)</w:t>
      </w:r>
      <w:r w:rsidRPr="002C0940">
        <w:rPr>
          <w:sz w:val="28"/>
          <w:rtl/>
          <w:lang w:val="en-GB"/>
        </w:rPr>
        <w:t>:</w:t>
      </w:r>
    </w:p>
    <w:tbl>
      <w:tblPr>
        <w:bidiVisual/>
        <w:tblW w:w="7887" w:type="dxa"/>
        <w:tblInd w:w="1134" w:type="dxa"/>
        <w:tblBorders>
          <w:top w:val="single" w:sz="4" w:space="0" w:color="auto"/>
          <w:bottom w:val="single" w:sz="12" w:space="0" w:color="auto"/>
        </w:tblBorders>
        <w:tblLayout w:type="fixed"/>
        <w:tblLook w:val="04A0" w:firstRow="1" w:lastRow="0" w:firstColumn="1" w:lastColumn="0" w:noHBand="0" w:noVBand="1"/>
      </w:tblPr>
      <w:tblGrid>
        <w:gridCol w:w="2801"/>
        <w:gridCol w:w="1033"/>
        <w:gridCol w:w="1035"/>
        <w:gridCol w:w="1035"/>
        <w:gridCol w:w="950"/>
        <w:gridCol w:w="1033"/>
      </w:tblGrid>
      <w:tr w:rsidR="002D7598" w:rsidRPr="00914389" w14:paraId="582D6F77" w14:textId="77777777" w:rsidTr="0005262B">
        <w:trPr>
          <w:cantSplit/>
          <w:trHeight w:val="354"/>
          <w:tblHeader/>
        </w:trPr>
        <w:tc>
          <w:tcPr>
            <w:tcW w:w="1776" w:type="pct"/>
            <w:tcBorders>
              <w:top w:val="single" w:sz="4" w:space="0" w:color="auto"/>
              <w:bottom w:val="single" w:sz="12" w:space="0" w:color="auto"/>
            </w:tcBorders>
            <w:shd w:val="clear" w:color="auto" w:fill="auto"/>
            <w:vAlign w:val="bottom"/>
            <w:hideMark/>
          </w:tcPr>
          <w:p w14:paraId="055F9656" w14:textId="77777777" w:rsidR="002D7598" w:rsidRPr="00914389" w:rsidRDefault="002D7598" w:rsidP="00914389">
            <w:pPr>
              <w:spacing w:before="40" w:after="40" w:line="300" w:lineRule="exact"/>
              <w:rPr>
                <w:i/>
                <w:iCs/>
                <w:szCs w:val="28"/>
              </w:rPr>
            </w:pPr>
          </w:p>
        </w:tc>
        <w:tc>
          <w:tcPr>
            <w:tcW w:w="655" w:type="pct"/>
            <w:tcBorders>
              <w:top w:val="single" w:sz="4" w:space="0" w:color="auto"/>
              <w:bottom w:val="single" w:sz="12" w:space="0" w:color="auto"/>
            </w:tcBorders>
            <w:shd w:val="clear" w:color="auto" w:fill="auto"/>
            <w:vAlign w:val="bottom"/>
            <w:hideMark/>
          </w:tcPr>
          <w:p w14:paraId="3F172474" w14:textId="77777777" w:rsidR="002D7598" w:rsidRPr="00914389" w:rsidRDefault="002D7598" w:rsidP="00914389">
            <w:pPr>
              <w:spacing w:before="40" w:after="40" w:line="300" w:lineRule="exact"/>
              <w:rPr>
                <w:i/>
                <w:iCs/>
                <w:szCs w:val="28"/>
              </w:rPr>
            </w:pPr>
            <w:r w:rsidRPr="00830C2A">
              <w:rPr>
                <w:i/>
                <w:iCs/>
                <w:szCs w:val="20"/>
                <w:rtl/>
              </w:rPr>
              <w:t>2014</w:t>
            </w:r>
          </w:p>
        </w:tc>
        <w:tc>
          <w:tcPr>
            <w:tcW w:w="656" w:type="pct"/>
            <w:tcBorders>
              <w:top w:val="single" w:sz="4" w:space="0" w:color="auto"/>
              <w:bottom w:val="single" w:sz="12" w:space="0" w:color="auto"/>
            </w:tcBorders>
            <w:shd w:val="clear" w:color="auto" w:fill="auto"/>
            <w:vAlign w:val="bottom"/>
            <w:hideMark/>
          </w:tcPr>
          <w:p w14:paraId="75DE4D5B" w14:textId="77777777" w:rsidR="002D7598" w:rsidRPr="00914389" w:rsidRDefault="002D7598" w:rsidP="00914389">
            <w:pPr>
              <w:spacing w:before="40" w:after="40" w:line="300" w:lineRule="exact"/>
              <w:rPr>
                <w:i/>
                <w:iCs/>
                <w:szCs w:val="28"/>
              </w:rPr>
            </w:pPr>
            <w:r w:rsidRPr="00830C2A">
              <w:rPr>
                <w:i/>
                <w:iCs/>
                <w:szCs w:val="20"/>
                <w:rtl/>
              </w:rPr>
              <w:t>2015</w:t>
            </w:r>
          </w:p>
        </w:tc>
        <w:tc>
          <w:tcPr>
            <w:tcW w:w="656" w:type="pct"/>
            <w:tcBorders>
              <w:top w:val="single" w:sz="4" w:space="0" w:color="auto"/>
              <w:bottom w:val="single" w:sz="12" w:space="0" w:color="auto"/>
            </w:tcBorders>
            <w:shd w:val="clear" w:color="auto" w:fill="auto"/>
            <w:vAlign w:val="bottom"/>
            <w:hideMark/>
          </w:tcPr>
          <w:p w14:paraId="6C4A8661" w14:textId="77777777" w:rsidR="002D7598" w:rsidRPr="00914389" w:rsidRDefault="002D7598" w:rsidP="00914389">
            <w:pPr>
              <w:spacing w:before="40" w:after="40" w:line="300" w:lineRule="exact"/>
              <w:rPr>
                <w:i/>
                <w:iCs/>
                <w:szCs w:val="28"/>
              </w:rPr>
            </w:pPr>
            <w:r w:rsidRPr="00830C2A">
              <w:rPr>
                <w:i/>
                <w:iCs/>
                <w:szCs w:val="20"/>
                <w:rtl/>
              </w:rPr>
              <w:t>2016</w:t>
            </w:r>
          </w:p>
        </w:tc>
        <w:tc>
          <w:tcPr>
            <w:tcW w:w="602" w:type="pct"/>
            <w:tcBorders>
              <w:top w:val="single" w:sz="4" w:space="0" w:color="auto"/>
              <w:bottom w:val="single" w:sz="12" w:space="0" w:color="auto"/>
            </w:tcBorders>
            <w:shd w:val="clear" w:color="auto" w:fill="auto"/>
            <w:vAlign w:val="bottom"/>
            <w:hideMark/>
          </w:tcPr>
          <w:p w14:paraId="02122DDB" w14:textId="77777777" w:rsidR="002D7598" w:rsidRPr="00914389" w:rsidRDefault="002D7598" w:rsidP="00914389">
            <w:pPr>
              <w:spacing w:before="40" w:after="40" w:line="300" w:lineRule="exact"/>
              <w:rPr>
                <w:i/>
                <w:iCs/>
                <w:szCs w:val="28"/>
              </w:rPr>
            </w:pPr>
            <w:r w:rsidRPr="00830C2A">
              <w:rPr>
                <w:i/>
                <w:iCs/>
                <w:szCs w:val="20"/>
                <w:rtl/>
              </w:rPr>
              <w:t>2017</w:t>
            </w:r>
          </w:p>
        </w:tc>
        <w:tc>
          <w:tcPr>
            <w:tcW w:w="656" w:type="pct"/>
            <w:tcBorders>
              <w:top w:val="single" w:sz="4" w:space="0" w:color="auto"/>
              <w:bottom w:val="single" w:sz="12" w:space="0" w:color="auto"/>
            </w:tcBorders>
            <w:shd w:val="clear" w:color="auto" w:fill="auto"/>
            <w:vAlign w:val="bottom"/>
            <w:hideMark/>
          </w:tcPr>
          <w:p w14:paraId="0E75CC5B" w14:textId="77777777" w:rsidR="002D7598" w:rsidRPr="00914389" w:rsidRDefault="002D7598" w:rsidP="00914389">
            <w:pPr>
              <w:spacing w:before="40" w:after="40" w:line="300" w:lineRule="exact"/>
              <w:rPr>
                <w:i/>
                <w:iCs/>
                <w:szCs w:val="28"/>
              </w:rPr>
            </w:pPr>
            <w:r w:rsidRPr="00830C2A">
              <w:rPr>
                <w:i/>
                <w:iCs/>
                <w:szCs w:val="20"/>
                <w:rtl/>
              </w:rPr>
              <w:t>2018</w:t>
            </w:r>
          </w:p>
        </w:tc>
      </w:tr>
      <w:tr w:rsidR="002D7598" w:rsidRPr="00914389" w14:paraId="65E29737" w14:textId="77777777" w:rsidTr="0005262B">
        <w:trPr>
          <w:cantSplit/>
          <w:trHeight w:val="637"/>
        </w:trPr>
        <w:tc>
          <w:tcPr>
            <w:tcW w:w="1776" w:type="pct"/>
            <w:tcBorders>
              <w:top w:val="single" w:sz="12" w:space="0" w:color="auto"/>
              <w:bottom w:val="single" w:sz="4" w:space="0" w:color="auto"/>
            </w:tcBorders>
            <w:shd w:val="clear" w:color="auto" w:fill="auto"/>
            <w:hideMark/>
          </w:tcPr>
          <w:p w14:paraId="6219FFBF" w14:textId="77777777" w:rsidR="002D7598" w:rsidRPr="00914389" w:rsidRDefault="002D7598" w:rsidP="00914389">
            <w:pPr>
              <w:spacing w:before="40" w:after="40" w:line="300" w:lineRule="exact"/>
              <w:rPr>
                <w:b/>
                <w:bCs/>
                <w:szCs w:val="28"/>
              </w:rPr>
            </w:pPr>
            <w:r w:rsidRPr="00914389">
              <w:rPr>
                <w:b/>
                <w:bCs/>
                <w:szCs w:val="28"/>
                <w:rtl/>
              </w:rPr>
              <w:t>مجموع المدانين الذين أفرج عنهم من مؤسسات سجنية</w:t>
            </w:r>
          </w:p>
        </w:tc>
        <w:tc>
          <w:tcPr>
            <w:tcW w:w="655" w:type="pct"/>
            <w:tcBorders>
              <w:top w:val="single" w:sz="12" w:space="0" w:color="auto"/>
              <w:bottom w:val="single" w:sz="4" w:space="0" w:color="auto"/>
            </w:tcBorders>
            <w:shd w:val="clear" w:color="auto" w:fill="auto"/>
            <w:vAlign w:val="bottom"/>
            <w:hideMark/>
          </w:tcPr>
          <w:p w14:paraId="1A752239" w14:textId="77777777" w:rsidR="002D7598" w:rsidRPr="00914389" w:rsidRDefault="002D7598" w:rsidP="00914389">
            <w:pPr>
              <w:spacing w:before="40" w:after="40" w:line="300" w:lineRule="exact"/>
              <w:rPr>
                <w:b/>
                <w:bCs/>
                <w:szCs w:val="28"/>
              </w:rPr>
            </w:pPr>
            <w:r w:rsidRPr="00830C2A">
              <w:rPr>
                <w:b/>
                <w:bCs/>
                <w:szCs w:val="20"/>
                <w:rtl/>
              </w:rPr>
              <w:t>367</w:t>
            </w:r>
            <w:r w:rsidRPr="00914389">
              <w:rPr>
                <w:b/>
                <w:bCs/>
                <w:szCs w:val="28"/>
                <w:rtl/>
              </w:rPr>
              <w:t xml:space="preserve"> </w:t>
            </w:r>
            <w:r w:rsidRPr="00830C2A">
              <w:rPr>
                <w:b/>
                <w:bCs/>
                <w:szCs w:val="20"/>
                <w:rtl/>
              </w:rPr>
              <w:t>5</w:t>
            </w:r>
          </w:p>
        </w:tc>
        <w:tc>
          <w:tcPr>
            <w:tcW w:w="656" w:type="pct"/>
            <w:tcBorders>
              <w:top w:val="single" w:sz="12" w:space="0" w:color="auto"/>
              <w:bottom w:val="single" w:sz="4" w:space="0" w:color="auto"/>
            </w:tcBorders>
            <w:shd w:val="clear" w:color="auto" w:fill="auto"/>
            <w:vAlign w:val="bottom"/>
            <w:hideMark/>
          </w:tcPr>
          <w:p w14:paraId="1AAEA466" w14:textId="77777777" w:rsidR="002D7598" w:rsidRPr="00914389" w:rsidRDefault="002D7598" w:rsidP="00914389">
            <w:pPr>
              <w:spacing w:before="40" w:after="40" w:line="300" w:lineRule="exact"/>
              <w:rPr>
                <w:b/>
                <w:bCs/>
                <w:szCs w:val="28"/>
              </w:rPr>
            </w:pPr>
            <w:r w:rsidRPr="00830C2A">
              <w:rPr>
                <w:b/>
                <w:bCs/>
                <w:szCs w:val="20"/>
                <w:rtl/>
              </w:rPr>
              <w:t>408</w:t>
            </w:r>
            <w:r w:rsidRPr="00914389">
              <w:rPr>
                <w:b/>
                <w:bCs/>
                <w:szCs w:val="28"/>
                <w:rtl/>
              </w:rPr>
              <w:t xml:space="preserve"> </w:t>
            </w:r>
            <w:r w:rsidRPr="00830C2A">
              <w:rPr>
                <w:b/>
                <w:bCs/>
                <w:szCs w:val="20"/>
                <w:rtl/>
              </w:rPr>
              <w:t>5</w:t>
            </w:r>
          </w:p>
        </w:tc>
        <w:tc>
          <w:tcPr>
            <w:tcW w:w="656" w:type="pct"/>
            <w:tcBorders>
              <w:top w:val="single" w:sz="12" w:space="0" w:color="auto"/>
              <w:bottom w:val="single" w:sz="4" w:space="0" w:color="auto"/>
            </w:tcBorders>
            <w:shd w:val="clear" w:color="auto" w:fill="auto"/>
            <w:vAlign w:val="bottom"/>
            <w:hideMark/>
          </w:tcPr>
          <w:p w14:paraId="38E59FAB" w14:textId="77777777" w:rsidR="002D7598" w:rsidRPr="00914389" w:rsidRDefault="002D7598" w:rsidP="00914389">
            <w:pPr>
              <w:spacing w:before="40" w:after="40" w:line="300" w:lineRule="exact"/>
              <w:rPr>
                <w:b/>
                <w:bCs/>
                <w:szCs w:val="28"/>
              </w:rPr>
            </w:pPr>
            <w:r w:rsidRPr="00830C2A">
              <w:rPr>
                <w:b/>
                <w:bCs/>
                <w:szCs w:val="20"/>
                <w:rtl/>
              </w:rPr>
              <w:t>665</w:t>
            </w:r>
            <w:r w:rsidRPr="00914389">
              <w:rPr>
                <w:b/>
                <w:bCs/>
                <w:szCs w:val="28"/>
                <w:rtl/>
              </w:rPr>
              <w:t xml:space="preserve"> </w:t>
            </w:r>
            <w:r w:rsidRPr="00830C2A">
              <w:rPr>
                <w:b/>
                <w:bCs/>
                <w:szCs w:val="20"/>
                <w:rtl/>
              </w:rPr>
              <w:t>4</w:t>
            </w:r>
          </w:p>
        </w:tc>
        <w:tc>
          <w:tcPr>
            <w:tcW w:w="602" w:type="pct"/>
            <w:tcBorders>
              <w:top w:val="single" w:sz="12" w:space="0" w:color="auto"/>
              <w:bottom w:val="single" w:sz="4" w:space="0" w:color="auto"/>
            </w:tcBorders>
            <w:shd w:val="clear" w:color="auto" w:fill="auto"/>
            <w:vAlign w:val="bottom"/>
            <w:hideMark/>
          </w:tcPr>
          <w:p w14:paraId="5C2B28F4" w14:textId="77777777" w:rsidR="002D7598" w:rsidRPr="00914389" w:rsidRDefault="002D7598" w:rsidP="00914389">
            <w:pPr>
              <w:spacing w:before="40" w:after="40" w:line="300" w:lineRule="exact"/>
              <w:rPr>
                <w:b/>
                <w:bCs/>
                <w:szCs w:val="28"/>
              </w:rPr>
            </w:pPr>
            <w:r w:rsidRPr="00830C2A">
              <w:rPr>
                <w:b/>
                <w:bCs/>
                <w:szCs w:val="20"/>
                <w:rtl/>
              </w:rPr>
              <w:t>535</w:t>
            </w:r>
            <w:r w:rsidRPr="00914389">
              <w:rPr>
                <w:b/>
                <w:bCs/>
                <w:szCs w:val="28"/>
                <w:rtl/>
              </w:rPr>
              <w:t xml:space="preserve"> </w:t>
            </w:r>
            <w:r w:rsidRPr="00830C2A">
              <w:rPr>
                <w:b/>
                <w:bCs/>
                <w:szCs w:val="20"/>
                <w:rtl/>
              </w:rPr>
              <w:t>4</w:t>
            </w:r>
          </w:p>
        </w:tc>
        <w:tc>
          <w:tcPr>
            <w:tcW w:w="656" w:type="pct"/>
            <w:tcBorders>
              <w:top w:val="single" w:sz="12" w:space="0" w:color="auto"/>
              <w:bottom w:val="single" w:sz="4" w:space="0" w:color="auto"/>
            </w:tcBorders>
            <w:shd w:val="clear" w:color="auto" w:fill="auto"/>
            <w:vAlign w:val="bottom"/>
            <w:hideMark/>
          </w:tcPr>
          <w:p w14:paraId="7ECEFD91" w14:textId="77777777" w:rsidR="002D7598" w:rsidRPr="00914389" w:rsidRDefault="002D7598" w:rsidP="00914389">
            <w:pPr>
              <w:spacing w:before="40" w:after="40" w:line="300" w:lineRule="exact"/>
              <w:rPr>
                <w:b/>
                <w:bCs/>
                <w:szCs w:val="28"/>
              </w:rPr>
            </w:pPr>
            <w:r w:rsidRPr="00830C2A">
              <w:rPr>
                <w:b/>
                <w:bCs/>
                <w:szCs w:val="20"/>
                <w:rtl/>
              </w:rPr>
              <w:t>870</w:t>
            </w:r>
            <w:r w:rsidRPr="00914389">
              <w:rPr>
                <w:b/>
                <w:bCs/>
                <w:szCs w:val="28"/>
                <w:rtl/>
              </w:rPr>
              <w:t xml:space="preserve"> </w:t>
            </w:r>
            <w:r w:rsidRPr="00830C2A">
              <w:rPr>
                <w:b/>
                <w:bCs/>
                <w:szCs w:val="20"/>
                <w:rtl/>
              </w:rPr>
              <w:t>4</w:t>
            </w:r>
          </w:p>
        </w:tc>
      </w:tr>
      <w:tr w:rsidR="002D7598" w:rsidRPr="00914389" w14:paraId="086A662C" w14:textId="77777777" w:rsidTr="0005262B">
        <w:trPr>
          <w:cantSplit/>
          <w:trHeight w:val="364"/>
        </w:trPr>
        <w:tc>
          <w:tcPr>
            <w:tcW w:w="1776" w:type="pct"/>
            <w:tcBorders>
              <w:top w:val="single" w:sz="4" w:space="0" w:color="auto"/>
            </w:tcBorders>
            <w:shd w:val="clear" w:color="auto" w:fill="auto"/>
            <w:hideMark/>
          </w:tcPr>
          <w:p w14:paraId="40CFF66B" w14:textId="77777777" w:rsidR="002D7598" w:rsidRPr="00914389" w:rsidRDefault="002D7598" w:rsidP="00914389">
            <w:pPr>
              <w:spacing w:before="40" w:after="40" w:line="300" w:lineRule="exact"/>
              <w:rPr>
                <w:szCs w:val="28"/>
              </w:rPr>
            </w:pPr>
            <w:r w:rsidRPr="00914389">
              <w:rPr>
                <w:szCs w:val="28"/>
                <w:rtl/>
              </w:rPr>
              <w:t>بعد تنفيذ العقوبة</w:t>
            </w:r>
          </w:p>
        </w:tc>
        <w:tc>
          <w:tcPr>
            <w:tcW w:w="655" w:type="pct"/>
            <w:tcBorders>
              <w:top w:val="single" w:sz="4" w:space="0" w:color="auto"/>
            </w:tcBorders>
            <w:shd w:val="clear" w:color="auto" w:fill="auto"/>
            <w:vAlign w:val="bottom"/>
            <w:hideMark/>
          </w:tcPr>
          <w:p w14:paraId="052D2DC2" w14:textId="77777777" w:rsidR="002D7598" w:rsidRPr="00914389" w:rsidRDefault="002D7598" w:rsidP="00914389">
            <w:pPr>
              <w:spacing w:before="40" w:after="40" w:line="300" w:lineRule="exact"/>
              <w:rPr>
                <w:szCs w:val="28"/>
              </w:rPr>
            </w:pPr>
            <w:r w:rsidRPr="00830C2A">
              <w:rPr>
                <w:szCs w:val="20"/>
                <w:rtl/>
              </w:rPr>
              <w:t>316</w:t>
            </w:r>
            <w:r w:rsidRPr="00914389">
              <w:rPr>
                <w:szCs w:val="28"/>
                <w:rtl/>
              </w:rPr>
              <w:t xml:space="preserve"> </w:t>
            </w:r>
            <w:r w:rsidRPr="00830C2A">
              <w:rPr>
                <w:szCs w:val="20"/>
                <w:rtl/>
              </w:rPr>
              <w:t>4</w:t>
            </w:r>
          </w:p>
        </w:tc>
        <w:tc>
          <w:tcPr>
            <w:tcW w:w="656" w:type="pct"/>
            <w:tcBorders>
              <w:top w:val="single" w:sz="4" w:space="0" w:color="auto"/>
            </w:tcBorders>
            <w:shd w:val="clear" w:color="auto" w:fill="auto"/>
            <w:vAlign w:val="bottom"/>
            <w:hideMark/>
          </w:tcPr>
          <w:p w14:paraId="31411882" w14:textId="77777777" w:rsidR="002D7598" w:rsidRPr="00914389" w:rsidRDefault="002D7598" w:rsidP="00914389">
            <w:pPr>
              <w:spacing w:before="40" w:after="40" w:line="300" w:lineRule="exact"/>
              <w:rPr>
                <w:szCs w:val="28"/>
              </w:rPr>
            </w:pPr>
            <w:r w:rsidRPr="00830C2A">
              <w:rPr>
                <w:szCs w:val="20"/>
                <w:rtl/>
              </w:rPr>
              <w:t>196</w:t>
            </w:r>
            <w:r w:rsidRPr="00914389">
              <w:rPr>
                <w:szCs w:val="28"/>
                <w:rtl/>
              </w:rPr>
              <w:t xml:space="preserve"> </w:t>
            </w:r>
            <w:r w:rsidRPr="00830C2A">
              <w:rPr>
                <w:szCs w:val="20"/>
                <w:rtl/>
              </w:rPr>
              <w:t>4</w:t>
            </w:r>
          </w:p>
        </w:tc>
        <w:tc>
          <w:tcPr>
            <w:tcW w:w="656" w:type="pct"/>
            <w:tcBorders>
              <w:top w:val="single" w:sz="4" w:space="0" w:color="auto"/>
            </w:tcBorders>
            <w:shd w:val="clear" w:color="auto" w:fill="auto"/>
            <w:vAlign w:val="bottom"/>
            <w:hideMark/>
          </w:tcPr>
          <w:p w14:paraId="29561370" w14:textId="77777777" w:rsidR="002D7598" w:rsidRPr="00914389" w:rsidRDefault="002D7598" w:rsidP="00914389">
            <w:pPr>
              <w:spacing w:before="40" w:after="40" w:line="300" w:lineRule="exact"/>
              <w:rPr>
                <w:szCs w:val="28"/>
              </w:rPr>
            </w:pPr>
            <w:r w:rsidRPr="00830C2A">
              <w:rPr>
                <w:szCs w:val="20"/>
                <w:rtl/>
              </w:rPr>
              <w:t>812</w:t>
            </w:r>
            <w:r w:rsidRPr="00914389">
              <w:rPr>
                <w:szCs w:val="28"/>
                <w:rtl/>
              </w:rPr>
              <w:t xml:space="preserve"> </w:t>
            </w:r>
            <w:r w:rsidRPr="00830C2A">
              <w:rPr>
                <w:szCs w:val="20"/>
                <w:rtl/>
              </w:rPr>
              <w:t>3</w:t>
            </w:r>
          </w:p>
        </w:tc>
        <w:tc>
          <w:tcPr>
            <w:tcW w:w="602" w:type="pct"/>
            <w:tcBorders>
              <w:top w:val="single" w:sz="4" w:space="0" w:color="auto"/>
            </w:tcBorders>
            <w:shd w:val="clear" w:color="auto" w:fill="auto"/>
            <w:vAlign w:val="bottom"/>
            <w:hideMark/>
          </w:tcPr>
          <w:p w14:paraId="66346BDA" w14:textId="77777777" w:rsidR="002D7598" w:rsidRPr="00914389" w:rsidRDefault="002D7598" w:rsidP="00914389">
            <w:pPr>
              <w:spacing w:before="40" w:after="40" w:line="300" w:lineRule="exact"/>
              <w:rPr>
                <w:szCs w:val="28"/>
              </w:rPr>
            </w:pPr>
            <w:r w:rsidRPr="00830C2A">
              <w:rPr>
                <w:szCs w:val="20"/>
                <w:rtl/>
              </w:rPr>
              <w:t>863</w:t>
            </w:r>
            <w:r w:rsidRPr="00914389">
              <w:rPr>
                <w:szCs w:val="28"/>
                <w:rtl/>
              </w:rPr>
              <w:t xml:space="preserve"> </w:t>
            </w:r>
            <w:r w:rsidRPr="00830C2A">
              <w:rPr>
                <w:szCs w:val="20"/>
                <w:rtl/>
              </w:rPr>
              <w:t>3</w:t>
            </w:r>
          </w:p>
        </w:tc>
        <w:tc>
          <w:tcPr>
            <w:tcW w:w="656" w:type="pct"/>
            <w:tcBorders>
              <w:top w:val="single" w:sz="4" w:space="0" w:color="auto"/>
            </w:tcBorders>
            <w:shd w:val="clear" w:color="auto" w:fill="auto"/>
            <w:vAlign w:val="bottom"/>
            <w:hideMark/>
          </w:tcPr>
          <w:p w14:paraId="041A84EF" w14:textId="77777777" w:rsidR="002D7598" w:rsidRPr="00914389" w:rsidRDefault="002D7598" w:rsidP="00914389">
            <w:pPr>
              <w:spacing w:before="40" w:after="40" w:line="300" w:lineRule="exact"/>
              <w:rPr>
                <w:szCs w:val="28"/>
              </w:rPr>
            </w:pPr>
            <w:r w:rsidRPr="00830C2A">
              <w:rPr>
                <w:szCs w:val="20"/>
                <w:rtl/>
              </w:rPr>
              <w:t>371</w:t>
            </w:r>
            <w:r w:rsidRPr="00914389">
              <w:rPr>
                <w:szCs w:val="28"/>
                <w:rtl/>
              </w:rPr>
              <w:t xml:space="preserve"> </w:t>
            </w:r>
            <w:r w:rsidRPr="00830C2A">
              <w:rPr>
                <w:szCs w:val="20"/>
                <w:rtl/>
              </w:rPr>
              <w:t>4</w:t>
            </w:r>
          </w:p>
        </w:tc>
      </w:tr>
      <w:tr w:rsidR="002D7598" w:rsidRPr="00914389" w14:paraId="731E0E91" w14:textId="77777777" w:rsidTr="0005262B">
        <w:trPr>
          <w:cantSplit/>
          <w:trHeight w:val="637"/>
        </w:trPr>
        <w:tc>
          <w:tcPr>
            <w:tcW w:w="1776" w:type="pct"/>
            <w:shd w:val="clear" w:color="auto" w:fill="auto"/>
            <w:hideMark/>
          </w:tcPr>
          <w:p w14:paraId="74DE52F0" w14:textId="081DFD79" w:rsidR="002D7598" w:rsidRPr="00914389" w:rsidRDefault="002D7598" w:rsidP="00914389">
            <w:pPr>
              <w:spacing w:before="40" w:after="40" w:line="300" w:lineRule="exact"/>
              <w:rPr>
                <w:szCs w:val="28"/>
              </w:rPr>
            </w:pPr>
            <w:r w:rsidRPr="00914389">
              <w:rPr>
                <w:szCs w:val="28"/>
                <w:rtl/>
              </w:rPr>
              <w:t>المفرج عنهم إفراجا</w:t>
            </w:r>
            <w:r w:rsidR="00670B7E">
              <w:rPr>
                <w:rFonts w:hint="cs"/>
                <w:szCs w:val="28"/>
                <w:rtl/>
              </w:rPr>
              <w:t>ً</w:t>
            </w:r>
            <w:r w:rsidRPr="00914389">
              <w:rPr>
                <w:szCs w:val="28"/>
                <w:rtl/>
              </w:rPr>
              <w:t xml:space="preserve"> مشروطا</w:t>
            </w:r>
            <w:r w:rsidR="00670B7E">
              <w:rPr>
                <w:rFonts w:hint="cs"/>
                <w:szCs w:val="28"/>
                <w:rtl/>
              </w:rPr>
              <w:t>ً</w:t>
            </w:r>
            <w:r w:rsidRPr="00914389">
              <w:rPr>
                <w:szCs w:val="28"/>
                <w:rtl/>
              </w:rPr>
              <w:t xml:space="preserve"> بعد حكم بالسجن</w:t>
            </w:r>
          </w:p>
        </w:tc>
        <w:tc>
          <w:tcPr>
            <w:tcW w:w="655" w:type="pct"/>
            <w:shd w:val="clear" w:color="auto" w:fill="auto"/>
            <w:vAlign w:val="bottom"/>
            <w:hideMark/>
          </w:tcPr>
          <w:p w14:paraId="1020C0CB" w14:textId="77777777" w:rsidR="002D7598" w:rsidRPr="00914389" w:rsidRDefault="002D7598" w:rsidP="00914389">
            <w:pPr>
              <w:spacing w:before="40" w:after="40" w:line="300" w:lineRule="exact"/>
              <w:rPr>
                <w:szCs w:val="28"/>
              </w:rPr>
            </w:pPr>
            <w:r w:rsidRPr="00914389">
              <w:rPr>
                <w:szCs w:val="28"/>
              </w:rPr>
              <w:t>-</w:t>
            </w:r>
          </w:p>
        </w:tc>
        <w:tc>
          <w:tcPr>
            <w:tcW w:w="656" w:type="pct"/>
            <w:shd w:val="clear" w:color="auto" w:fill="auto"/>
            <w:vAlign w:val="bottom"/>
            <w:hideMark/>
          </w:tcPr>
          <w:p w14:paraId="5390EC1C" w14:textId="77777777" w:rsidR="002D7598" w:rsidRPr="00914389" w:rsidRDefault="002D7598" w:rsidP="00914389">
            <w:pPr>
              <w:spacing w:before="40" w:after="40" w:line="300" w:lineRule="exact"/>
              <w:rPr>
                <w:szCs w:val="28"/>
              </w:rPr>
            </w:pPr>
            <w:r w:rsidRPr="00914389">
              <w:rPr>
                <w:szCs w:val="28"/>
              </w:rPr>
              <w:t>-</w:t>
            </w:r>
          </w:p>
        </w:tc>
        <w:tc>
          <w:tcPr>
            <w:tcW w:w="656" w:type="pct"/>
            <w:shd w:val="clear" w:color="auto" w:fill="auto"/>
            <w:vAlign w:val="bottom"/>
            <w:hideMark/>
          </w:tcPr>
          <w:p w14:paraId="79BEC922" w14:textId="77777777" w:rsidR="002D7598" w:rsidRPr="00914389" w:rsidRDefault="002D7598" w:rsidP="00914389">
            <w:pPr>
              <w:spacing w:before="40" w:after="40" w:line="300" w:lineRule="exact"/>
              <w:rPr>
                <w:szCs w:val="28"/>
              </w:rPr>
            </w:pPr>
            <w:r w:rsidRPr="00914389">
              <w:rPr>
                <w:szCs w:val="28"/>
              </w:rPr>
              <w:t>-</w:t>
            </w:r>
          </w:p>
        </w:tc>
        <w:tc>
          <w:tcPr>
            <w:tcW w:w="602" w:type="pct"/>
            <w:shd w:val="clear" w:color="auto" w:fill="auto"/>
            <w:vAlign w:val="bottom"/>
            <w:hideMark/>
          </w:tcPr>
          <w:p w14:paraId="27370AD3" w14:textId="77777777" w:rsidR="002D7598" w:rsidRPr="00914389" w:rsidRDefault="002D7598" w:rsidP="00914389">
            <w:pPr>
              <w:spacing w:before="40" w:after="40" w:line="300" w:lineRule="exact"/>
              <w:rPr>
                <w:szCs w:val="28"/>
              </w:rPr>
            </w:pPr>
            <w:r w:rsidRPr="00914389">
              <w:rPr>
                <w:szCs w:val="28"/>
              </w:rPr>
              <w:t>-</w:t>
            </w:r>
          </w:p>
        </w:tc>
        <w:tc>
          <w:tcPr>
            <w:tcW w:w="656" w:type="pct"/>
            <w:shd w:val="clear" w:color="auto" w:fill="auto"/>
            <w:vAlign w:val="bottom"/>
            <w:hideMark/>
          </w:tcPr>
          <w:p w14:paraId="05A702AB" w14:textId="77777777" w:rsidR="002D7598" w:rsidRPr="00914389" w:rsidRDefault="002D7598" w:rsidP="00914389">
            <w:pPr>
              <w:spacing w:before="40" w:after="40" w:line="300" w:lineRule="exact"/>
              <w:rPr>
                <w:szCs w:val="28"/>
              </w:rPr>
            </w:pPr>
            <w:r w:rsidRPr="00914389">
              <w:rPr>
                <w:szCs w:val="28"/>
              </w:rPr>
              <w:t>-</w:t>
            </w:r>
          </w:p>
        </w:tc>
      </w:tr>
      <w:tr w:rsidR="002D7598" w:rsidRPr="00914389" w14:paraId="774B8CDC" w14:textId="77777777" w:rsidTr="0005262B">
        <w:trPr>
          <w:cantSplit/>
          <w:trHeight w:val="637"/>
        </w:trPr>
        <w:tc>
          <w:tcPr>
            <w:tcW w:w="1776" w:type="pct"/>
            <w:shd w:val="clear" w:color="auto" w:fill="auto"/>
            <w:hideMark/>
          </w:tcPr>
          <w:p w14:paraId="6321D692" w14:textId="4CF354A3" w:rsidR="002D7598" w:rsidRPr="00914389" w:rsidRDefault="002D7598" w:rsidP="00914389">
            <w:pPr>
              <w:spacing w:before="40" w:after="40" w:line="300" w:lineRule="exact"/>
              <w:rPr>
                <w:szCs w:val="28"/>
              </w:rPr>
            </w:pPr>
            <w:r w:rsidRPr="00914389">
              <w:rPr>
                <w:szCs w:val="28"/>
                <w:rtl/>
              </w:rPr>
              <w:t>المفرج عنهم إفراجا</w:t>
            </w:r>
            <w:r w:rsidR="00670B7E">
              <w:rPr>
                <w:rFonts w:hint="cs"/>
                <w:szCs w:val="28"/>
                <w:rtl/>
              </w:rPr>
              <w:t>ً</w:t>
            </w:r>
            <w:r w:rsidRPr="00914389">
              <w:rPr>
                <w:szCs w:val="28"/>
                <w:rtl/>
              </w:rPr>
              <w:t xml:space="preserve"> مشروطا</w:t>
            </w:r>
            <w:r w:rsidR="00670B7E">
              <w:rPr>
                <w:rFonts w:hint="cs"/>
                <w:szCs w:val="28"/>
                <w:rtl/>
              </w:rPr>
              <w:t>ً</w:t>
            </w:r>
            <w:r w:rsidRPr="00914389">
              <w:rPr>
                <w:szCs w:val="28"/>
                <w:rtl/>
              </w:rPr>
              <w:t xml:space="preserve"> من مراكز الاحتجاز</w:t>
            </w:r>
          </w:p>
        </w:tc>
        <w:tc>
          <w:tcPr>
            <w:tcW w:w="655" w:type="pct"/>
            <w:shd w:val="clear" w:color="auto" w:fill="auto"/>
            <w:vAlign w:val="bottom"/>
            <w:hideMark/>
          </w:tcPr>
          <w:p w14:paraId="24318FA9" w14:textId="77777777" w:rsidR="002D7598" w:rsidRPr="00914389" w:rsidRDefault="002D7598" w:rsidP="00914389">
            <w:pPr>
              <w:spacing w:before="40" w:after="40" w:line="300" w:lineRule="exact"/>
              <w:rPr>
                <w:szCs w:val="28"/>
              </w:rPr>
            </w:pPr>
            <w:r w:rsidRPr="00830C2A">
              <w:rPr>
                <w:szCs w:val="20"/>
                <w:rtl/>
              </w:rPr>
              <w:t>020</w:t>
            </w:r>
            <w:r w:rsidRPr="00914389">
              <w:rPr>
                <w:szCs w:val="28"/>
                <w:rtl/>
              </w:rPr>
              <w:t xml:space="preserve"> </w:t>
            </w:r>
            <w:r w:rsidRPr="00830C2A">
              <w:rPr>
                <w:szCs w:val="20"/>
                <w:rtl/>
              </w:rPr>
              <w:t>1</w:t>
            </w:r>
          </w:p>
        </w:tc>
        <w:tc>
          <w:tcPr>
            <w:tcW w:w="656" w:type="pct"/>
            <w:shd w:val="clear" w:color="auto" w:fill="auto"/>
            <w:vAlign w:val="bottom"/>
            <w:hideMark/>
          </w:tcPr>
          <w:p w14:paraId="1C60FA19" w14:textId="77777777" w:rsidR="002D7598" w:rsidRPr="00914389" w:rsidRDefault="002D7598" w:rsidP="00914389">
            <w:pPr>
              <w:spacing w:before="40" w:after="40" w:line="300" w:lineRule="exact"/>
              <w:rPr>
                <w:szCs w:val="28"/>
              </w:rPr>
            </w:pPr>
            <w:r w:rsidRPr="00830C2A">
              <w:rPr>
                <w:szCs w:val="20"/>
                <w:rtl/>
              </w:rPr>
              <w:t>082</w:t>
            </w:r>
            <w:r w:rsidRPr="00914389">
              <w:rPr>
                <w:szCs w:val="28"/>
                <w:rtl/>
              </w:rPr>
              <w:t xml:space="preserve"> </w:t>
            </w:r>
            <w:r w:rsidRPr="00830C2A">
              <w:rPr>
                <w:szCs w:val="20"/>
                <w:rtl/>
              </w:rPr>
              <w:t>1</w:t>
            </w:r>
          </w:p>
        </w:tc>
        <w:tc>
          <w:tcPr>
            <w:tcW w:w="656" w:type="pct"/>
            <w:shd w:val="clear" w:color="auto" w:fill="auto"/>
            <w:vAlign w:val="bottom"/>
            <w:hideMark/>
          </w:tcPr>
          <w:p w14:paraId="4F67514C" w14:textId="77777777" w:rsidR="002D7598" w:rsidRPr="00914389" w:rsidRDefault="002D7598" w:rsidP="00914389">
            <w:pPr>
              <w:spacing w:before="40" w:after="40" w:line="300" w:lineRule="exact"/>
              <w:rPr>
                <w:szCs w:val="28"/>
              </w:rPr>
            </w:pPr>
            <w:r w:rsidRPr="00830C2A">
              <w:rPr>
                <w:szCs w:val="20"/>
                <w:rtl/>
              </w:rPr>
              <w:t>826</w:t>
            </w:r>
          </w:p>
        </w:tc>
        <w:tc>
          <w:tcPr>
            <w:tcW w:w="602" w:type="pct"/>
            <w:shd w:val="clear" w:color="auto" w:fill="auto"/>
            <w:vAlign w:val="bottom"/>
            <w:hideMark/>
          </w:tcPr>
          <w:p w14:paraId="49A69DA3" w14:textId="77777777" w:rsidR="002D7598" w:rsidRPr="00914389" w:rsidRDefault="002D7598" w:rsidP="00914389">
            <w:pPr>
              <w:spacing w:before="40" w:after="40" w:line="300" w:lineRule="exact"/>
              <w:rPr>
                <w:szCs w:val="28"/>
              </w:rPr>
            </w:pPr>
            <w:r w:rsidRPr="00830C2A">
              <w:rPr>
                <w:szCs w:val="20"/>
                <w:rtl/>
              </w:rPr>
              <w:t>629</w:t>
            </w:r>
          </w:p>
        </w:tc>
        <w:tc>
          <w:tcPr>
            <w:tcW w:w="656" w:type="pct"/>
            <w:shd w:val="clear" w:color="auto" w:fill="auto"/>
            <w:vAlign w:val="bottom"/>
            <w:hideMark/>
          </w:tcPr>
          <w:p w14:paraId="17FA4591" w14:textId="77777777" w:rsidR="002D7598" w:rsidRPr="00914389" w:rsidRDefault="002D7598" w:rsidP="00914389">
            <w:pPr>
              <w:spacing w:before="40" w:after="40" w:line="300" w:lineRule="exact"/>
              <w:rPr>
                <w:szCs w:val="28"/>
              </w:rPr>
            </w:pPr>
            <w:r w:rsidRPr="00830C2A">
              <w:rPr>
                <w:szCs w:val="20"/>
                <w:rtl/>
              </w:rPr>
              <w:t>449</w:t>
            </w:r>
          </w:p>
        </w:tc>
      </w:tr>
      <w:tr w:rsidR="002D7598" w:rsidRPr="00914389" w14:paraId="32798471" w14:textId="77777777" w:rsidTr="0005262B">
        <w:trPr>
          <w:cantSplit/>
          <w:trHeight w:val="364"/>
        </w:trPr>
        <w:tc>
          <w:tcPr>
            <w:tcW w:w="1776" w:type="pct"/>
            <w:shd w:val="clear" w:color="auto" w:fill="auto"/>
            <w:hideMark/>
          </w:tcPr>
          <w:p w14:paraId="2867D52D" w14:textId="77777777" w:rsidR="002D7598" w:rsidRPr="00914389" w:rsidRDefault="002D7598" w:rsidP="00914389">
            <w:pPr>
              <w:spacing w:before="40" w:after="40" w:line="300" w:lineRule="exact"/>
              <w:rPr>
                <w:szCs w:val="28"/>
              </w:rPr>
            </w:pPr>
            <w:r w:rsidRPr="00914389">
              <w:rPr>
                <w:szCs w:val="28"/>
                <w:rtl/>
              </w:rPr>
              <w:t>المستفيدون من العفو</w:t>
            </w:r>
          </w:p>
        </w:tc>
        <w:tc>
          <w:tcPr>
            <w:tcW w:w="655" w:type="pct"/>
            <w:shd w:val="clear" w:color="auto" w:fill="auto"/>
            <w:vAlign w:val="bottom"/>
            <w:hideMark/>
          </w:tcPr>
          <w:p w14:paraId="3269DF90" w14:textId="77777777" w:rsidR="002D7598" w:rsidRPr="00914389" w:rsidRDefault="002D7598" w:rsidP="00914389">
            <w:pPr>
              <w:spacing w:before="40" w:after="40" w:line="300" w:lineRule="exact"/>
              <w:rPr>
                <w:szCs w:val="28"/>
              </w:rPr>
            </w:pPr>
            <w:r w:rsidRPr="00830C2A">
              <w:rPr>
                <w:szCs w:val="20"/>
                <w:rtl/>
              </w:rPr>
              <w:t>6</w:t>
            </w:r>
          </w:p>
        </w:tc>
        <w:tc>
          <w:tcPr>
            <w:tcW w:w="656" w:type="pct"/>
            <w:shd w:val="clear" w:color="auto" w:fill="auto"/>
            <w:vAlign w:val="bottom"/>
            <w:hideMark/>
          </w:tcPr>
          <w:p w14:paraId="22B26457" w14:textId="77777777" w:rsidR="002D7598" w:rsidRPr="00914389" w:rsidRDefault="002D7598" w:rsidP="00914389">
            <w:pPr>
              <w:spacing w:before="40" w:after="40" w:line="300" w:lineRule="exact"/>
              <w:rPr>
                <w:szCs w:val="28"/>
              </w:rPr>
            </w:pPr>
            <w:r w:rsidRPr="00830C2A">
              <w:rPr>
                <w:szCs w:val="20"/>
                <w:rtl/>
              </w:rPr>
              <w:t>1</w:t>
            </w:r>
          </w:p>
        </w:tc>
        <w:tc>
          <w:tcPr>
            <w:tcW w:w="656" w:type="pct"/>
            <w:shd w:val="clear" w:color="auto" w:fill="auto"/>
            <w:vAlign w:val="bottom"/>
            <w:hideMark/>
          </w:tcPr>
          <w:p w14:paraId="30C02CF5" w14:textId="77777777" w:rsidR="002D7598" w:rsidRPr="00914389" w:rsidRDefault="002D7598" w:rsidP="00914389">
            <w:pPr>
              <w:spacing w:before="40" w:after="40" w:line="300" w:lineRule="exact"/>
              <w:rPr>
                <w:szCs w:val="28"/>
              </w:rPr>
            </w:pPr>
            <w:r w:rsidRPr="00914389">
              <w:rPr>
                <w:szCs w:val="28"/>
              </w:rPr>
              <w:t>-</w:t>
            </w:r>
          </w:p>
        </w:tc>
        <w:tc>
          <w:tcPr>
            <w:tcW w:w="602" w:type="pct"/>
            <w:shd w:val="clear" w:color="auto" w:fill="auto"/>
            <w:vAlign w:val="bottom"/>
            <w:hideMark/>
          </w:tcPr>
          <w:p w14:paraId="57897431" w14:textId="77777777" w:rsidR="002D7598" w:rsidRPr="00914389" w:rsidRDefault="002D7598" w:rsidP="00914389">
            <w:pPr>
              <w:spacing w:before="40" w:after="40" w:line="300" w:lineRule="exact"/>
              <w:rPr>
                <w:szCs w:val="28"/>
              </w:rPr>
            </w:pPr>
            <w:r w:rsidRPr="00914389">
              <w:rPr>
                <w:szCs w:val="28"/>
              </w:rPr>
              <w:t>-</w:t>
            </w:r>
          </w:p>
        </w:tc>
        <w:tc>
          <w:tcPr>
            <w:tcW w:w="656" w:type="pct"/>
            <w:shd w:val="clear" w:color="auto" w:fill="auto"/>
            <w:vAlign w:val="bottom"/>
            <w:hideMark/>
          </w:tcPr>
          <w:p w14:paraId="4F3B56B0" w14:textId="77777777" w:rsidR="002D7598" w:rsidRPr="00914389" w:rsidRDefault="002D7598" w:rsidP="00914389">
            <w:pPr>
              <w:spacing w:before="40" w:after="40" w:line="300" w:lineRule="exact"/>
              <w:rPr>
                <w:szCs w:val="28"/>
              </w:rPr>
            </w:pPr>
            <w:r w:rsidRPr="00914389">
              <w:rPr>
                <w:szCs w:val="28"/>
              </w:rPr>
              <w:t>-</w:t>
            </w:r>
          </w:p>
        </w:tc>
      </w:tr>
      <w:tr w:rsidR="002D7598" w:rsidRPr="00914389" w14:paraId="33851441" w14:textId="77777777" w:rsidTr="0005262B">
        <w:trPr>
          <w:cantSplit/>
          <w:trHeight w:val="354"/>
        </w:trPr>
        <w:tc>
          <w:tcPr>
            <w:tcW w:w="1776" w:type="pct"/>
            <w:shd w:val="clear" w:color="auto" w:fill="auto"/>
            <w:hideMark/>
          </w:tcPr>
          <w:p w14:paraId="7ADAA91B" w14:textId="77777777" w:rsidR="002D7598" w:rsidRPr="00914389" w:rsidRDefault="002D7598" w:rsidP="00914389">
            <w:pPr>
              <w:spacing w:before="40" w:after="40" w:line="300" w:lineRule="exact"/>
              <w:rPr>
                <w:szCs w:val="28"/>
              </w:rPr>
            </w:pPr>
            <w:r w:rsidRPr="00914389">
              <w:rPr>
                <w:szCs w:val="28"/>
                <w:rtl/>
              </w:rPr>
              <w:t>بسبب المرض</w:t>
            </w:r>
          </w:p>
        </w:tc>
        <w:tc>
          <w:tcPr>
            <w:tcW w:w="655" w:type="pct"/>
            <w:shd w:val="clear" w:color="auto" w:fill="auto"/>
            <w:vAlign w:val="bottom"/>
            <w:hideMark/>
          </w:tcPr>
          <w:p w14:paraId="31966AA5" w14:textId="77777777" w:rsidR="002D7598" w:rsidRPr="00914389" w:rsidRDefault="002D7598" w:rsidP="00914389">
            <w:pPr>
              <w:spacing w:before="40" w:after="40" w:line="300" w:lineRule="exact"/>
              <w:rPr>
                <w:szCs w:val="28"/>
              </w:rPr>
            </w:pPr>
            <w:r w:rsidRPr="00830C2A">
              <w:rPr>
                <w:szCs w:val="20"/>
                <w:rtl/>
              </w:rPr>
              <w:t>6</w:t>
            </w:r>
          </w:p>
        </w:tc>
        <w:tc>
          <w:tcPr>
            <w:tcW w:w="656" w:type="pct"/>
            <w:shd w:val="clear" w:color="auto" w:fill="auto"/>
            <w:vAlign w:val="bottom"/>
            <w:hideMark/>
          </w:tcPr>
          <w:p w14:paraId="7285FCE7" w14:textId="77777777" w:rsidR="002D7598" w:rsidRPr="00914389" w:rsidRDefault="002D7598" w:rsidP="00914389">
            <w:pPr>
              <w:spacing w:before="40" w:after="40" w:line="300" w:lineRule="exact"/>
              <w:rPr>
                <w:szCs w:val="28"/>
              </w:rPr>
            </w:pPr>
            <w:r w:rsidRPr="00830C2A">
              <w:rPr>
                <w:szCs w:val="20"/>
                <w:rtl/>
              </w:rPr>
              <w:t>8</w:t>
            </w:r>
          </w:p>
        </w:tc>
        <w:tc>
          <w:tcPr>
            <w:tcW w:w="656" w:type="pct"/>
            <w:shd w:val="clear" w:color="auto" w:fill="auto"/>
            <w:vAlign w:val="bottom"/>
            <w:hideMark/>
          </w:tcPr>
          <w:p w14:paraId="19441644" w14:textId="77777777" w:rsidR="002D7598" w:rsidRPr="00914389" w:rsidRDefault="002D7598" w:rsidP="00914389">
            <w:pPr>
              <w:spacing w:before="40" w:after="40" w:line="300" w:lineRule="exact"/>
              <w:rPr>
                <w:szCs w:val="28"/>
              </w:rPr>
            </w:pPr>
            <w:r w:rsidRPr="00830C2A">
              <w:rPr>
                <w:szCs w:val="20"/>
                <w:rtl/>
              </w:rPr>
              <w:t>3</w:t>
            </w:r>
          </w:p>
        </w:tc>
        <w:tc>
          <w:tcPr>
            <w:tcW w:w="602" w:type="pct"/>
            <w:shd w:val="clear" w:color="auto" w:fill="auto"/>
            <w:vAlign w:val="bottom"/>
            <w:hideMark/>
          </w:tcPr>
          <w:p w14:paraId="6416FB5A" w14:textId="77777777" w:rsidR="002D7598" w:rsidRPr="00914389" w:rsidRDefault="002D7598" w:rsidP="00914389">
            <w:pPr>
              <w:spacing w:before="40" w:after="40" w:line="300" w:lineRule="exact"/>
              <w:rPr>
                <w:szCs w:val="28"/>
              </w:rPr>
            </w:pPr>
            <w:r w:rsidRPr="00830C2A">
              <w:rPr>
                <w:szCs w:val="20"/>
                <w:rtl/>
              </w:rPr>
              <w:t>3</w:t>
            </w:r>
          </w:p>
        </w:tc>
        <w:tc>
          <w:tcPr>
            <w:tcW w:w="656" w:type="pct"/>
            <w:shd w:val="clear" w:color="auto" w:fill="auto"/>
            <w:vAlign w:val="bottom"/>
            <w:hideMark/>
          </w:tcPr>
          <w:p w14:paraId="60B5A4ED" w14:textId="77777777" w:rsidR="002D7598" w:rsidRPr="00914389" w:rsidRDefault="002D7598" w:rsidP="00914389">
            <w:pPr>
              <w:spacing w:before="40" w:after="40" w:line="300" w:lineRule="exact"/>
              <w:rPr>
                <w:szCs w:val="28"/>
              </w:rPr>
            </w:pPr>
            <w:r w:rsidRPr="00830C2A">
              <w:rPr>
                <w:szCs w:val="20"/>
                <w:rtl/>
              </w:rPr>
              <w:t>5</w:t>
            </w:r>
          </w:p>
        </w:tc>
      </w:tr>
      <w:tr w:rsidR="002D7598" w:rsidRPr="00914389" w14:paraId="53251548" w14:textId="77777777" w:rsidTr="0005262B">
        <w:trPr>
          <w:cantSplit/>
          <w:trHeight w:val="637"/>
        </w:trPr>
        <w:tc>
          <w:tcPr>
            <w:tcW w:w="1776" w:type="pct"/>
            <w:shd w:val="clear" w:color="auto" w:fill="auto"/>
            <w:hideMark/>
          </w:tcPr>
          <w:p w14:paraId="1366DAA2" w14:textId="77777777" w:rsidR="002D7598" w:rsidRPr="00914389" w:rsidRDefault="002D7598" w:rsidP="00914389">
            <w:pPr>
              <w:spacing w:before="40" w:after="40" w:line="300" w:lineRule="exact"/>
              <w:rPr>
                <w:szCs w:val="28"/>
              </w:rPr>
            </w:pPr>
            <w:r w:rsidRPr="00914389">
              <w:rPr>
                <w:szCs w:val="28"/>
                <w:rtl/>
              </w:rPr>
              <w:t>بعد تعديل الحكم عن طريق الاستئناف أو النقض</w:t>
            </w:r>
          </w:p>
        </w:tc>
        <w:tc>
          <w:tcPr>
            <w:tcW w:w="655" w:type="pct"/>
            <w:shd w:val="clear" w:color="auto" w:fill="auto"/>
            <w:vAlign w:val="bottom"/>
            <w:hideMark/>
          </w:tcPr>
          <w:p w14:paraId="6BDE243C" w14:textId="77777777" w:rsidR="002D7598" w:rsidRPr="00914389" w:rsidRDefault="002D7598" w:rsidP="00914389">
            <w:pPr>
              <w:spacing w:before="40" w:after="40" w:line="300" w:lineRule="exact"/>
              <w:rPr>
                <w:szCs w:val="28"/>
              </w:rPr>
            </w:pPr>
            <w:r w:rsidRPr="00830C2A">
              <w:rPr>
                <w:szCs w:val="20"/>
                <w:rtl/>
              </w:rPr>
              <w:t>13</w:t>
            </w:r>
          </w:p>
        </w:tc>
        <w:tc>
          <w:tcPr>
            <w:tcW w:w="656" w:type="pct"/>
            <w:shd w:val="clear" w:color="auto" w:fill="auto"/>
            <w:vAlign w:val="bottom"/>
            <w:hideMark/>
          </w:tcPr>
          <w:p w14:paraId="4420F228" w14:textId="77777777" w:rsidR="002D7598" w:rsidRPr="00914389" w:rsidRDefault="002D7598" w:rsidP="00914389">
            <w:pPr>
              <w:spacing w:before="40" w:after="40" w:line="300" w:lineRule="exact"/>
              <w:rPr>
                <w:szCs w:val="28"/>
              </w:rPr>
            </w:pPr>
            <w:r w:rsidRPr="00830C2A">
              <w:rPr>
                <w:szCs w:val="20"/>
                <w:rtl/>
              </w:rPr>
              <w:t>113</w:t>
            </w:r>
          </w:p>
        </w:tc>
        <w:tc>
          <w:tcPr>
            <w:tcW w:w="656" w:type="pct"/>
            <w:shd w:val="clear" w:color="auto" w:fill="auto"/>
            <w:vAlign w:val="bottom"/>
            <w:hideMark/>
          </w:tcPr>
          <w:p w14:paraId="3EF6B2C9" w14:textId="77777777" w:rsidR="002D7598" w:rsidRPr="00914389" w:rsidRDefault="002D7598" w:rsidP="00914389">
            <w:pPr>
              <w:spacing w:before="40" w:after="40" w:line="300" w:lineRule="exact"/>
              <w:rPr>
                <w:szCs w:val="28"/>
              </w:rPr>
            </w:pPr>
            <w:r w:rsidRPr="00830C2A">
              <w:rPr>
                <w:szCs w:val="20"/>
                <w:rtl/>
              </w:rPr>
              <w:t>20</w:t>
            </w:r>
          </w:p>
        </w:tc>
        <w:tc>
          <w:tcPr>
            <w:tcW w:w="602" w:type="pct"/>
            <w:shd w:val="clear" w:color="auto" w:fill="auto"/>
            <w:vAlign w:val="bottom"/>
            <w:hideMark/>
          </w:tcPr>
          <w:p w14:paraId="1935A316" w14:textId="77777777" w:rsidR="002D7598" w:rsidRPr="00914389" w:rsidRDefault="002D7598" w:rsidP="00914389">
            <w:pPr>
              <w:spacing w:before="40" w:after="40" w:line="300" w:lineRule="exact"/>
              <w:rPr>
                <w:szCs w:val="28"/>
              </w:rPr>
            </w:pPr>
            <w:r w:rsidRPr="00830C2A">
              <w:rPr>
                <w:szCs w:val="20"/>
                <w:rtl/>
              </w:rPr>
              <w:t>33</w:t>
            </w:r>
          </w:p>
        </w:tc>
        <w:tc>
          <w:tcPr>
            <w:tcW w:w="656" w:type="pct"/>
            <w:shd w:val="clear" w:color="auto" w:fill="auto"/>
            <w:vAlign w:val="bottom"/>
            <w:hideMark/>
          </w:tcPr>
          <w:p w14:paraId="39BE4335" w14:textId="77777777" w:rsidR="002D7598" w:rsidRPr="00914389" w:rsidRDefault="002D7598" w:rsidP="00914389">
            <w:pPr>
              <w:spacing w:before="40" w:after="40" w:line="300" w:lineRule="exact"/>
              <w:rPr>
                <w:szCs w:val="28"/>
              </w:rPr>
            </w:pPr>
            <w:r w:rsidRPr="00830C2A">
              <w:rPr>
                <w:szCs w:val="20"/>
                <w:rtl/>
              </w:rPr>
              <w:t>40</w:t>
            </w:r>
          </w:p>
        </w:tc>
      </w:tr>
      <w:tr w:rsidR="002D7598" w:rsidRPr="00914389" w14:paraId="6208DF86" w14:textId="77777777" w:rsidTr="0005262B">
        <w:trPr>
          <w:cantSplit/>
          <w:trHeight w:val="637"/>
        </w:trPr>
        <w:tc>
          <w:tcPr>
            <w:tcW w:w="1776" w:type="pct"/>
            <w:shd w:val="clear" w:color="auto" w:fill="auto"/>
            <w:hideMark/>
          </w:tcPr>
          <w:p w14:paraId="50AE3A81" w14:textId="77777777" w:rsidR="002D7598" w:rsidRPr="00914389" w:rsidRDefault="002D7598" w:rsidP="00914389">
            <w:pPr>
              <w:spacing w:before="40" w:after="40" w:line="300" w:lineRule="exact"/>
              <w:rPr>
                <w:szCs w:val="28"/>
              </w:rPr>
            </w:pPr>
            <w:r w:rsidRPr="00914389">
              <w:rPr>
                <w:szCs w:val="28"/>
                <w:rtl/>
              </w:rPr>
              <w:t>الحكم مع وقف التنفيذ على الأحداث</w:t>
            </w:r>
          </w:p>
        </w:tc>
        <w:tc>
          <w:tcPr>
            <w:tcW w:w="655" w:type="pct"/>
            <w:shd w:val="clear" w:color="auto" w:fill="auto"/>
            <w:vAlign w:val="bottom"/>
            <w:hideMark/>
          </w:tcPr>
          <w:p w14:paraId="47074E6A" w14:textId="77777777" w:rsidR="002D7598" w:rsidRPr="00914389" w:rsidRDefault="002D7598" w:rsidP="00914389">
            <w:pPr>
              <w:spacing w:before="40" w:after="40" w:line="300" w:lineRule="exact"/>
              <w:rPr>
                <w:szCs w:val="28"/>
              </w:rPr>
            </w:pPr>
            <w:r w:rsidRPr="00830C2A">
              <w:rPr>
                <w:szCs w:val="20"/>
                <w:rtl/>
              </w:rPr>
              <w:t>6</w:t>
            </w:r>
          </w:p>
        </w:tc>
        <w:tc>
          <w:tcPr>
            <w:tcW w:w="656" w:type="pct"/>
            <w:shd w:val="clear" w:color="auto" w:fill="auto"/>
            <w:vAlign w:val="bottom"/>
            <w:hideMark/>
          </w:tcPr>
          <w:p w14:paraId="7E581364" w14:textId="77777777" w:rsidR="002D7598" w:rsidRPr="00914389" w:rsidRDefault="002D7598" w:rsidP="00914389">
            <w:pPr>
              <w:spacing w:before="40" w:after="40" w:line="300" w:lineRule="exact"/>
              <w:rPr>
                <w:szCs w:val="28"/>
              </w:rPr>
            </w:pPr>
            <w:r w:rsidRPr="00830C2A">
              <w:rPr>
                <w:szCs w:val="20"/>
                <w:rtl/>
              </w:rPr>
              <w:t>8</w:t>
            </w:r>
          </w:p>
        </w:tc>
        <w:tc>
          <w:tcPr>
            <w:tcW w:w="656" w:type="pct"/>
            <w:shd w:val="clear" w:color="auto" w:fill="auto"/>
            <w:vAlign w:val="bottom"/>
            <w:hideMark/>
          </w:tcPr>
          <w:p w14:paraId="13ECF032" w14:textId="77777777" w:rsidR="002D7598" w:rsidRPr="00914389" w:rsidRDefault="002D7598" w:rsidP="00914389">
            <w:pPr>
              <w:spacing w:before="40" w:after="40" w:line="300" w:lineRule="exact"/>
              <w:rPr>
                <w:szCs w:val="28"/>
              </w:rPr>
            </w:pPr>
            <w:r w:rsidRPr="00830C2A">
              <w:rPr>
                <w:szCs w:val="20"/>
                <w:rtl/>
              </w:rPr>
              <w:t>4</w:t>
            </w:r>
          </w:p>
        </w:tc>
        <w:tc>
          <w:tcPr>
            <w:tcW w:w="602" w:type="pct"/>
            <w:shd w:val="clear" w:color="auto" w:fill="auto"/>
            <w:vAlign w:val="bottom"/>
            <w:hideMark/>
          </w:tcPr>
          <w:p w14:paraId="03C7743A" w14:textId="77777777" w:rsidR="002D7598" w:rsidRPr="00914389" w:rsidRDefault="002D7598" w:rsidP="00914389">
            <w:pPr>
              <w:spacing w:before="40" w:after="40" w:line="300" w:lineRule="exact"/>
              <w:rPr>
                <w:szCs w:val="28"/>
              </w:rPr>
            </w:pPr>
            <w:r w:rsidRPr="00830C2A">
              <w:rPr>
                <w:szCs w:val="20"/>
                <w:rtl/>
              </w:rPr>
              <w:t>7</w:t>
            </w:r>
          </w:p>
        </w:tc>
        <w:tc>
          <w:tcPr>
            <w:tcW w:w="656" w:type="pct"/>
            <w:shd w:val="clear" w:color="auto" w:fill="auto"/>
            <w:vAlign w:val="bottom"/>
            <w:hideMark/>
          </w:tcPr>
          <w:p w14:paraId="15C2822E" w14:textId="77777777" w:rsidR="002D7598" w:rsidRPr="00914389" w:rsidRDefault="002D7598" w:rsidP="00914389">
            <w:pPr>
              <w:spacing w:before="40" w:after="40" w:line="300" w:lineRule="exact"/>
              <w:rPr>
                <w:szCs w:val="28"/>
              </w:rPr>
            </w:pPr>
            <w:r w:rsidRPr="00830C2A">
              <w:rPr>
                <w:szCs w:val="20"/>
                <w:rtl/>
              </w:rPr>
              <w:t>5</w:t>
            </w:r>
          </w:p>
        </w:tc>
      </w:tr>
    </w:tbl>
    <w:p w14:paraId="0973F618" w14:textId="77777777" w:rsidR="002D7598" w:rsidRPr="002C0940" w:rsidRDefault="002D7598" w:rsidP="002C0940">
      <w:pPr>
        <w:pStyle w:val="SingleTxtGA"/>
        <w:spacing w:before="120"/>
        <w:rPr>
          <w:sz w:val="28"/>
        </w:rPr>
      </w:pPr>
      <w:r w:rsidRPr="00830C2A">
        <w:rPr>
          <w:sz w:val="28"/>
          <w:szCs w:val="20"/>
          <w:rtl/>
        </w:rPr>
        <w:t>67</w:t>
      </w:r>
      <w:r w:rsidRPr="002C0940">
        <w:rPr>
          <w:sz w:val="28"/>
          <w:rtl/>
        </w:rPr>
        <w:t>-</w:t>
      </w:r>
      <w:r w:rsidRPr="002C0940">
        <w:rPr>
          <w:sz w:val="28"/>
          <w:rtl/>
        </w:rPr>
        <w:tab/>
        <w:t xml:space="preserve">عدد أفراد الشرطة لكل </w:t>
      </w:r>
      <w:r w:rsidRPr="00830C2A">
        <w:rPr>
          <w:sz w:val="28"/>
          <w:szCs w:val="20"/>
          <w:rtl/>
        </w:rPr>
        <w:t>100000</w:t>
      </w:r>
      <w:r w:rsidRPr="002C0940">
        <w:rPr>
          <w:sz w:val="28"/>
          <w:rtl/>
        </w:rPr>
        <w:t xml:space="preserve"> نسمة (</w:t>
      </w:r>
      <w:r w:rsidRPr="00830C2A">
        <w:rPr>
          <w:sz w:val="28"/>
          <w:szCs w:val="20"/>
          <w:rtl/>
        </w:rPr>
        <w:t>2014</w:t>
      </w:r>
      <w:r w:rsidRPr="002C0940">
        <w:rPr>
          <w:sz w:val="28"/>
          <w:rtl/>
        </w:rPr>
        <w:t>-</w:t>
      </w:r>
      <w:r w:rsidRPr="00830C2A">
        <w:rPr>
          <w:sz w:val="28"/>
          <w:szCs w:val="20"/>
          <w:rtl/>
        </w:rPr>
        <w:t>2018</w:t>
      </w:r>
      <w:r w:rsidRPr="002C0940">
        <w:rPr>
          <w:sz w:val="28"/>
          <w:rtl/>
        </w:rPr>
        <w:t>)</w:t>
      </w:r>
      <w:r w:rsidRPr="002C0940">
        <w:rPr>
          <w:sz w:val="28"/>
          <w:rtl/>
          <w:lang w:val="en-GB"/>
        </w:rPr>
        <w:t>:</w:t>
      </w:r>
    </w:p>
    <w:tbl>
      <w:tblPr>
        <w:bidiVisual/>
        <w:tblW w:w="6575" w:type="dxa"/>
        <w:tblInd w:w="1134" w:type="dxa"/>
        <w:tblBorders>
          <w:top w:val="single" w:sz="4" w:space="0" w:color="auto"/>
          <w:bottom w:val="single" w:sz="12" w:space="0" w:color="auto"/>
        </w:tblBorders>
        <w:tblLayout w:type="fixed"/>
        <w:tblLook w:val="04A0" w:firstRow="1" w:lastRow="0" w:firstColumn="1" w:lastColumn="0" w:noHBand="0" w:noVBand="1"/>
      </w:tblPr>
      <w:tblGrid>
        <w:gridCol w:w="1589"/>
        <w:gridCol w:w="998"/>
        <w:gridCol w:w="997"/>
        <w:gridCol w:w="997"/>
        <w:gridCol w:w="997"/>
        <w:gridCol w:w="997"/>
      </w:tblGrid>
      <w:tr w:rsidR="002D7598" w:rsidRPr="00914389" w14:paraId="5D838CE7" w14:textId="77777777" w:rsidTr="0005262B">
        <w:trPr>
          <w:cantSplit/>
          <w:trHeight w:val="224"/>
          <w:tblHeader/>
        </w:trPr>
        <w:tc>
          <w:tcPr>
            <w:tcW w:w="1208" w:type="pct"/>
            <w:tcBorders>
              <w:top w:val="single" w:sz="4" w:space="0" w:color="auto"/>
              <w:bottom w:val="single" w:sz="12" w:space="0" w:color="auto"/>
            </w:tcBorders>
            <w:shd w:val="clear" w:color="auto" w:fill="auto"/>
            <w:vAlign w:val="bottom"/>
            <w:hideMark/>
          </w:tcPr>
          <w:p w14:paraId="40B4A51A" w14:textId="77777777" w:rsidR="002D7598" w:rsidRPr="00914389" w:rsidRDefault="002D7598" w:rsidP="00914389">
            <w:pPr>
              <w:spacing w:before="40" w:after="40" w:line="300" w:lineRule="exact"/>
              <w:rPr>
                <w:i/>
                <w:iCs/>
                <w:szCs w:val="28"/>
              </w:rPr>
            </w:pPr>
          </w:p>
        </w:tc>
        <w:tc>
          <w:tcPr>
            <w:tcW w:w="759" w:type="pct"/>
            <w:tcBorders>
              <w:top w:val="single" w:sz="4" w:space="0" w:color="auto"/>
              <w:bottom w:val="single" w:sz="12" w:space="0" w:color="auto"/>
            </w:tcBorders>
            <w:shd w:val="clear" w:color="auto" w:fill="auto"/>
            <w:vAlign w:val="bottom"/>
            <w:hideMark/>
          </w:tcPr>
          <w:p w14:paraId="6D2E9AA1" w14:textId="77777777" w:rsidR="002D7598" w:rsidRPr="00914389" w:rsidRDefault="002D7598" w:rsidP="00914389">
            <w:pPr>
              <w:spacing w:before="40" w:after="40" w:line="300" w:lineRule="exact"/>
              <w:rPr>
                <w:i/>
                <w:iCs/>
                <w:szCs w:val="28"/>
              </w:rPr>
            </w:pPr>
            <w:r w:rsidRPr="00830C2A">
              <w:rPr>
                <w:i/>
                <w:iCs/>
                <w:szCs w:val="20"/>
                <w:rtl/>
              </w:rPr>
              <w:t>2014</w:t>
            </w:r>
          </w:p>
        </w:tc>
        <w:tc>
          <w:tcPr>
            <w:tcW w:w="758" w:type="pct"/>
            <w:tcBorders>
              <w:top w:val="single" w:sz="4" w:space="0" w:color="auto"/>
              <w:bottom w:val="single" w:sz="12" w:space="0" w:color="auto"/>
            </w:tcBorders>
            <w:shd w:val="clear" w:color="auto" w:fill="auto"/>
            <w:vAlign w:val="bottom"/>
            <w:hideMark/>
          </w:tcPr>
          <w:p w14:paraId="2FEEF791" w14:textId="77777777" w:rsidR="002D7598" w:rsidRPr="00914389" w:rsidRDefault="002D7598" w:rsidP="00914389">
            <w:pPr>
              <w:spacing w:before="40" w:after="40" w:line="300" w:lineRule="exact"/>
              <w:rPr>
                <w:i/>
                <w:iCs/>
                <w:szCs w:val="28"/>
              </w:rPr>
            </w:pPr>
            <w:r w:rsidRPr="00830C2A">
              <w:rPr>
                <w:i/>
                <w:iCs/>
                <w:szCs w:val="20"/>
                <w:rtl/>
              </w:rPr>
              <w:t>2015</w:t>
            </w:r>
          </w:p>
        </w:tc>
        <w:tc>
          <w:tcPr>
            <w:tcW w:w="758" w:type="pct"/>
            <w:tcBorders>
              <w:top w:val="single" w:sz="4" w:space="0" w:color="auto"/>
              <w:bottom w:val="single" w:sz="12" w:space="0" w:color="auto"/>
            </w:tcBorders>
            <w:shd w:val="clear" w:color="auto" w:fill="auto"/>
            <w:vAlign w:val="bottom"/>
            <w:hideMark/>
          </w:tcPr>
          <w:p w14:paraId="7D9C50DC" w14:textId="77777777" w:rsidR="002D7598" w:rsidRPr="00914389" w:rsidRDefault="002D7598" w:rsidP="00914389">
            <w:pPr>
              <w:spacing w:before="40" w:after="40" w:line="300" w:lineRule="exact"/>
              <w:rPr>
                <w:i/>
                <w:iCs/>
                <w:szCs w:val="28"/>
              </w:rPr>
            </w:pPr>
            <w:r w:rsidRPr="00830C2A">
              <w:rPr>
                <w:i/>
                <w:iCs/>
                <w:szCs w:val="20"/>
                <w:rtl/>
              </w:rPr>
              <w:t>2016</w:t>
            </w:r>
          </w:p>
        </w:tc>
        <w:tc>
          <w:tcPr>
            <w:tcW w:w="758" w:type="pct"/>
            <w:tcBorders>
              <w:top w:val="single" w:sz="4" w:space="0" w:color="auto"/>
              <w:bottom w:val="single" w:sz="12" w:space="0" w:color="auto"/>
            </w:tcBorders>
            <w:shd w:val="clear" w:color="auto" w:fill="auto"/>
            <w:vAlign w:val="bottom"/>
            <w:hideMark/>
          </w:tcPr>
          <w:p w14:paraId="70D70A4B" w14:textId="77777777" w:rsidR="002D7598" w:rsidRPr="00914389" w:rsidRDefault="002D7598" w:rsidP="00914389">
            <w:pPr>
              <w:spacing w:before="40" w:after="40" w:line="300" w:lineRule="exact"/>
              <w:rPr>
                <w:i/>
                <w:iCs/>
                <w:szCs w:val="28"/>
              </w:rPr>
            </w:pPr>
            <w:r w:rsidRPr="00830C2A">
              <w:rPr>
                <w:i/>
                <w:iCs/>
                <w:szCs w:val="20"/>
                <w:rtl/>
              </w:rPr>
              <w:t>2017</w:t>
            </w:r>
          </w:p>
        </w:tc>
        <w:tc>
          <w:tcPr>
            <w:tcW w:w="758" w:type="pct"/>
            <w:tcBorders>
              <w:top w:val="single" w:sz="4" w:space="0" w:color="auto"/>
              <w:bottom w:val="single" w:sz="12" w:space="0" w:color="auto"/>
            </w:tcBorders>
            <w:shd w:val="clear" w:color="auto" w:fill="auto"/>
            <w:vAlign w:val="bottom"/>
            <w:hideMark/>
          </w:tcPr>
          <w:p w14:paraId="04B2E18D" w14:textId="77777777" w:rsidR="002D7598" w:rsidRPr="00914389" w:rsidRDefault="002D7598" w:rsidP="00914389">
            <w:pPr>
              <w:spacing w:before="40" w:after="40" w:line="300" w:lineRule="exact"/>
              <w:rPr>
                <w:i/>
                <w:iCs/>
                <w:szCs w:val="28"/>
              </w:rPr>
            </w:pPr>
            <w:r w:rsidRPr="00830C2A">
              <w:rPr>
                <w:i/>
                <w:iCs/>
                <w:szCs w:val="20"/>
                <w:rtl/>
              </w:rPr>
              <w:t>2018</w:t>
            </w:r>
          </w:p>
        </w:tc>
      </w:tr>
      <w:tr w:rsidR="002D7598" w:rsidRPr="00914389" w14:paraId="60462316" w14:textId="77777777" w:rsidTr="0005262B">
        <w:trPr>
          <w:cantSplit/>
          <w:trHeight w:val="224"/>
        </w:trPr>
        <w:tc>
          <w:tcPr>
            <w:tcW w:w="1208" w:type="pct"/>
            <w:tcBorders>
              <w:top w:val="single" w:sz="12" w:space="0" w:color="auto"/>
            </w:tcBorders>
            <w:shd w:val="clear" w:color="auto" w:fill="auto"/>
            <w:hideMark/>
          </w:tcPr>
          <w:p w14:paraId="1AC159FB" w14:textId="77777777" w:rsidR="002D7598" w:rsidRPr="00914389" w:rsidRDefault="002D7598" w:rsidP="00914389">
            <w:pPr>
              <w:spacing w:before="40" w:after="40" w:line="300" w:lineRule="exact"/>
              <w:rPr>
                <w:szCs w:val="28"/>
              </w:rPr>
            </w:pPr>
            <w:r w:rsidRPr="00914389">
              <w:rPr>
                <w:szCs w:val="28"/>
                <w:rtl/>
              </w:rPr>
              <w:t>أفراد الشرطة</w:t>
            </w:r>
          </w:p>
        </w:tc>
        <w:tc>
          <w:tcPr>
            <w:tcW w:w="759" w:type="pct"/>
            <w:tcBorders>
              <w:top w:val="single" w:sz="12" w:space="0" w:color="auto"/>
            </w:tcBorders>
            <w:shd w:val="clear" w:color="auto" w:fill="auto"/>
            <w:vAlign w:val="bottom"/>
            <w:hideMark/>
          </w:tcPr>
          <w:p w14:paraId="06A5A06B" w14:textId="77777777" w:rsidR="002D7598" w:rsidRPr="00914389" w:rsidRDefault="002D7598" w:rsidP="00914389">
            <w:pPr>
              <w:spacing w:before="40" w:after="40" w:line="300" w:lineRule="exact"/>
              <w:rPr>
                <w:szCs w:val="28"/>
              </w:rPr>
            </w:pPr>
            <w:r w:rsidRPr="00830C2A">
              <w:rPr>
                <w:szCs w:val="20"/>
                <w:rtl/>
              </w:rPr>
              <w:t>325</w:t>
            </w:r>
          </w:p>
        </w:tc>
        <w:tc>
          <w:tcPr>
            <w:tcW w:w="758" w:type="pct"/>
            <w:tcBorders>
              <w:top w:val="single" w:sz="12" w:space="0" w:color="auto"/>
            </w:tcBorders>
            <w:shd w:val="clear" w:color="auto" w:fill="auto"/>
            <w:vAlign w:val="bottom"/>
            <w:hideMark/>
          </w:tcPr>
          <w:p w14:paraId="1B07DF1F" w14:textId="77777777" w:rsidR="002D7598" w:rsidRPr="00914389" w:rsidRDefault="002D7598" w:rsidP="00914389">
            <w:pPr>
              <w:spacing w:before="40" w:after="40" w:line="300" w:lineRule="exact"/>
              <w:rPr>
                <w:szCs w:val="28"/>
              </w:rPr>
            </w:pPr>
            <w:r w:rsidRPr="00830C2A">
              <w:rPr>
                <w:szCs w:val="20"/>
                <w:rtl/>
              </w:rPr>
              <w:t>309</w:t>
            </w:r>
          </w:p>
        </w:tc>
        <w:tc>
          <w:tcPr>
            <w:tcW w:w="758" w:type="pct"/>
            <w:tcBorders>
              <w:top w:val="single" w:sz="12" w:space="0" w:color="auto"/>
            </w:tcBorders>
            <w:shd w:val="clear" w:color="auto" w:fill="auto"/>
            <w:vAlign w:val="bottom"/>
            <w:hideMark/>
          </w:tcPr>
          <w:p w14:paraId="18076F39" w14:textId="77777777" w:rsidR="002D7598" w:rsidRPr="00914389" w:rsidRDefault="002D7598" w:rsidP="00914389">
            <w:pPr>
              <w:spacing w:before="40" w:after="40" w:line="300" w:lineRule="exact"/>
              <w:rPr>
                <w:szCs w:val="28"/>
              </w:rPr>
            </w:pPr>
            <w:r w:rsidRPr="00830C2A">
              <w:rPr>
                <w:szCs w:val="20"/>
                <w:rtl/>
              </w:rPr>
              <w:t>294</w:t>
            </w:r>
          </w:p>
        </w:tc>
        <w:tc>
          <w:tcPr>
            <w:tcW w:w="758" w:type="pct"/>
            <w:tcBorders>
              <w:top w:val="single" w:sz="12" w:space="0" w:color="auto"/>
            </w:tcBorders>
            <w:shd w:val="clear" w:color="auto" w:fill="auto"/>
            <w:vAlign w:val="bottom"/>
            <w:hideMark/>
          </w:tcPr>
          <w:p w14:paraId="704291B4" w14:textId="77777777" w:rsidR="002D7598" w:rsidRPr="00914389" w:rsidRDefault="002D7598" w:rsidP="00914389">
            <w:pPr>
              <w:spacing w:before="40" w:after="40" w:line="300" w:lineRule="exact"/>
              <w:rPr>
                <w:szCs w:val="28"/>
              </w:rPr>
            </w:pPr>
            <w:r w:rsidRPr="00830C2A">
              <w:rPr>
                <w:szCs w:val="20"/>
                <w:rtl/>
              </w:rPr>
              <w:t>293</w:t>
            </w:r>
          </w:p>
        </w:tc>
        <w:tc>
          <w:tcPr>
            <w:tcW w:w="758" w:type="pct"/>
            <w:tcBorders>
              <w:top w:val="single" w:sz="12" w:space="0" w:color="auto"/>
            </w:tcBorders>
            <w:shd w:val="clear" w:color="auto" w:fill="auto"/>
            <w:vAlign w:val="bottom"/>
            <w:hideMark/>
          </w:tcPr>
          <w:p w14:paraId="44DCA8D7" w14:textId="77777777" w:rsidR="002D7598" w:rsidRPr="00914389" w:rsidRDefault="002D7598" w:rsidP="00914389">
            <w:pPr>
              <w:spacing w:before="40" w:after="40" w:line="300" w:lineRule="exact"/>
              <w:rPr>
                <w:szCs w:val="28"/>
              </w:rPr>
            </w:pPr>
            <w:r w:rsidRPr="00830C2A">
              <w:rPr>
                <w:szCs w:val="20"/>
                <w:rtl/>
              </w:rPr>
              <w:t>294</w:t>
            </w:r>
          </w:p>
        </w:tc>
      </w:tr>
    </w:tbl>
    <w:p w14:paraId="7DBCDACE" w14:textId="77777777" w:rsidR="002D7598" w:rsidRPr="002C0940" w:rsidRDefault="002D7598" w:rsidP="002C0940">
      <w:pPr>
        <w:pStyle w:val="SingleTxtGA"/>
        <w:spacing w:before="120"/>
        <w:rPr>
          <w:sz w:val="28"/>
        </w:rPr>
      </w:pPr>
      <w:r w:rsidRPr="00830C2A">
        <w:rPr>
          <w:sz w:val="28"/>
          <w:szCs w:val="20"/>
          <w:rtl/>
        </w:rPr>
        <w:t>68</w:t>
      </w:r>
      <w:r w:rsidRPr="002C0940">
        <w:rPr>
          <w:sz w:val="28"/>
          <w:rtl/>
        </w:rPr>
        <w:t>-</w:t>
      </w:r>
      <w:r w:rsidRPr="002C0940">
        <w:rPr>
          <w:sz w:val="28"/>
          <w:rtl/>
        </w:rPr>
        <w:tab/>
        <w:t>عدد المدعين العامين في نهاية العام (</w:t>
      </w:r>
      <w:r w:rsidRPr="00830C2A">
        <w:rPr>
          <w:sz w:val="28"/>
          <w:szCs w:val="20"/>
          <w:rtl/>
        </w:rPr>
        <w:t>2014</w:t>
      </w:r>
      <w:r w:rsidRPr="002C0940">
        <w:rPr>
          <w:sz w:val="28"/>
          <w:rtl/>
        </w:rPr>
        <w:t>-</w:t>
      </w:r>
      <w:r w:rsidRPr="00830C2A">
        <w:rPr>
          <w:sz w:val="28"/>
          <w:szCs w:val="20"/>
          <w:rtl/>
        </w:rPr>
        <w:t>2018</w:t>
      </w:r>
      <w:r w:rsidRPr="002C0940">
        <w:rPr>
          <w:sz w:val="28"/>
          <w:rtl/>
        </w:rPr>
        <w:t>)</w:t>
      </w:r>
      <w:r w:rsidRPr="002C0940">
        <w:rPr>
          <w:sz w:val="28"/>
          <w:rtl/>
          <w:lang w:val="en-GB"/>
        </w:rPr>
        <w:t>:</w:t>
      </w:r>
    </w:p>
    <w:tbl>
      <w:tblPr>
        <w:bidiVisual/>
        <w:tblW w:w="6550" w:type="dxa"/>
        <w:tblInd w:w="1134" w:type="dxa"/>
        <w:tblBorders>
          <w:top w:val="single" w:sz="4" w:space="0" w:color="auto"/>
          <w:bottom w:val="single" w:sz="12" w:space="0" w:color="auto"/>
        </w:tblBorders>
        <w:tblLayout w:type="fixed"/>
        <w:tblLook w:val="04A0" w:firstRow="1" w:lastRow="0" w:firstColumn="1" w:lastColumn="0" w:noHBand="0" w:noVBand="1"/>
      </w:tblPr>
      <w:tblGrid>
        <w:gridCol w:w="2736"/>
        <w:gridCol w:w="758"/>
        <w:gridCol w:w="9"/>
        <w:gridCol w:w="1407"/>
        <w:gridCol w:w="9"/>
        <w:gridCol w:w="796"/>
        <w:gridCol w:w="9"/>
        <w:gridCol w:w="817"/>
        <w:gridCol w:w="9"/>
      </w:tblGrid>
      <w:tr w:rsidR="002D7598" w:rsidRPr="00914389" w14:paraId="05AA1401" w14:textId="77777777" w:rsidTr="0005262B">
        <w:trPr>
          <w:cantSplit/>
          <w:tblHeader/>
        </w:trPr>
        <w:tc>
          <w:tcPr>
            <w:tcW w:w="2673" w:type="pct"/>
            <w:gridSpan w:val="3"/>
            <w:tcBorders>
              <w:top w:val="single" w:sz="4" w:space="0" w:color="auto"/>
              <w:bottom w:val="single" w:sz="12" w:space="0" w:color="auto"/>
            </w:tcBorders>
            <w:shd w:val="clear" w:color="auto" w:fill="auto"/>
            <w:vAlign w:val="bottom"/>
            <w:hideMark/>
          </w:tcPr>
          <w:p w14:paraId="51230C8B" w14:textId="77777777" w:rsidR="002D7598" w:rsidRPr="00914389" w:rsidRDefault="002D7598" w:rsidP="00914389">
            <w:pPr>
              <w:spacing w:before="40" w:after="40" w:line="300" w:lineRule="exact"/>
              <w:rPr>
                <w:i/>
                <w:iCs/>
                <w:szCs w:val="28"/>
              </w:rPr>
            </w:pPr>
          </w:p>
        </w:tc>
        <w:tc>
          <w:tcPr>
            <w:tcW w:w="1081" w:type="pct"/>
            <w:gridSpan w:val="2"/>
            <w:tcBorders>
              <w:top w:val="single" w:sz="4" w:space="0" w:color="auto"/>
              <w:bottom w:val="single" w:sz="12" w:space="0" w:color="auto"/>
            </w:tcBorders>
            <w:shd w:val="clear" w:color="auto" w:fill="auto"/>
            <w:vAlign w:val="bottom"/>
            <w:hideMark/>
          </w:tcPr>
          <w:p w14:paraId="48A50624" w14:textId="77777777" w:rsidR="002D7598" w:rsidRPr="00914389" w:rsidRDefault="002D7598" w:rsidP="00914389">
            <w:pPr>
              <w:spacing w:before="40" w:after="40" w:line="300" w:lineRule="exact"/>
              <w:rPr>
                <w:i/>
                <w:iCs/>
                <w:szCs w:val="28"/>
              </w:rPr>
            </w:pPr>
            <w:r w:rsidRPr="00914389">
              <w:rPr>
                <w:i/>
                <w:iCs/>
                <w:szCs w:val="28"/>
                <w:rtl/>
              </w:rPr>
              <w:t>الذكور والإناث</w:t>
            </w:r>
          </w:p>
        </w:tc>
        <w:tc>
          <w:tcPr>
            <w:tcW w:w="615" w:type="pct"/>
            <w:gridSpan w:val="2"/>
            <w:tcBorders>
              <w:top w:val="single" w:sz="4" w:space="0" w:color="auto"/>
              <w:bottom w:val="single" w:sz="12" w:space="0" w:color="auto"/>
            </w:tcBorders>
            <w:shd w:val="clear" w:color="auto" w:fill="auto"/>
            <w:vAlign w:val="bottom"/>
            <w:hideMark/>
          </w:tcPr>
          <w:p w14:paraId="7DE95E27" w14:textId="77777777" w:rsidR="002D7598" w:rsidRPr="00914389" w:rsidRDefault="002D7598" w:rsidP="00914389">
            <w:pPr>
              <w:spacing w:before="40" w:after="40" w:line="300" w:lineRule="exact"/>
              <w:rPr>
                <w:i/>
                <w:iCs/>
                <w:szCs w:val="28"/>
              </w:rPr>
            </w:pPr>
            <w:r w:rsidRPr="00914389">
              <w:rPr>
                <w:i/>
                <w:iCs/>
                <w:szCs w:val="28"/>
                <w:rtl/>
              </w:rPr>
              <w:t>الذكور</w:t>
            </w:r>
          </w:p>
        </w:tc>
        <w:tc>
          <w:tcPr>
            <w:tcW w:w="631" w:type="pct"/>
            <w:gridSpan w:val="2"/>
            <w:tcBorders>
              <w:top w:val="single" w:sz="4" w:space="0" w:color="auto"/>
              <w:bottom w:val="single" w:sz="12" w:space="0" w:color="auto"/>
            </w:tcBorders>
            <w:shd w:val="clear" w:color="auto" w:fill="auto"/>
            <w:vAlign w:val="bottom"/>
            <w:hideMark/>
          </w:tcPr>
          <w:p w14:paraId="7CCDFE84" w14:textId="77777777" w:rsidR="002D7598" w:rsidRPr="00914389" w:rsidRDefault="002D7598" w:rsidP="00914389">
            <w:pPr>
              <w:spacing w:before="40" w:after="40" w:line="300" w:lineRule="exact"/>
              <w:rPr>
                <w:i/>
                <w:iCs/>
                <w:szCs w:val="28"/>
              </w:rPr>
            </w:pPr>
            <w:r w:rsidRPr="00914389">
              <w:rPr>
                <w:i/>
                <w:iCs/>
                <w:szCs w:val="28"/>
                <w:rtl/>
              </w:rPr>
              <w:t>الإناث</w:t>
            </w:r>
          </w:p>
        </w:tc>
      </w:tr>
      <w:tr w:rsidR="002D7598" w:rsidRPr="00914389" w14:paraId="686FB91B" w14:textId="77777777" w:rsidTr="0005262B">
        <w:trPr>
          <w:gridAfter w:val="1"/>
          <w:wAfter w:w="7" w:type="pct"/>
          <w:cantSplit/>
        </w:trPr>
        <w:tc>
          <w:tcPr>
            <w:tcW w:w="2088" w:type="pct"/>
            <w:vMerge w:val="restart"/>
            <w:tcBorders>
              <w:top w:val="single" w:sz="12" w:space="0" w:color="auto"/>
            </w:tcBorders>
            <w:shd w:val="clear" w:color="auto" w:fill="auto"/>
            <w:hideMark/>
          </w:tcPr>
          <w:p w14:paraId="68CE1C30" w14:textId="77777777" w:rsidR="002D7598" w:rsidRPr="00914389" w:rsidRDefault="002D7598" w:rsidP="00914389">
            <w:pPr>
              <w:spacing w:before="40" w:after="40" w:line="300" w:lineRule="exact"/>
              <w:rPr>
                <w:szCs w:val="28"/>
              </w:rPr>
            </w:pPr>
            <w:r w:rsidRPr="00914389">
              <w:rPr>
                <w:szCs w:val="28"/>
                <w:rtl/>
              </w:rPr>
              <w:t>عدد المدعين العامين في نهاية العام</w:t>
            </w:r>
          </w:p>
        </w:tc>
        <w:tc>
          <w:tcPr>
            <w:tcW w:w="578" w:type="pct"/>
            <w:tcBorders>
              <w:top w:val="single" w:sz="12" w:space="0" w:color="auto"/>
            </w:tcBorders>
            <w:shd w:val="clear" w:color="auto" w:fill="auto"/>
            <w:hideMark/>
          </w:tcPr>
          <w:p w14:paraId="461C559F" w14:textId="77777777" w:rsidR="002D7598" w:rsidRPr="00914389" w:rsidRDefault="002D7598" w:rsidP="00914389">
            <w:pPr>
              <w:spacing w:before="40" w:after="40" w:line="300" w:lineRule="exact"/>
              <w:rPr>
                <w:szCs w:val="28"/>
              </w:rPr>
            </w:pPr>
            <w:r w:rsidRPr="00830C2A">
              <w:rPr>
                <w:szCs w:val="20"/>
                <w:rtl/>
              </w:rPr>
              <w:t>2018</w:t>
            </w:r>
          </w:p>
        </w:tc>
        <w:tc>
          <w:tcPr>
            <w:tcW w:w="1081" w:type="pct"/>
            <w:gridSpan w:val="2"/>
            <w:tcBorders>
              <w:top w:val="single" w:sz="12" w:space="0" w:color="auto"/>
            </w:tcBorders>
            <w:shd w:val="clear" w:color="auto" w:fill="auto"/>
            <w:vAlign w:val="bottom"/>
            <w:hideMark/>
          </w:tcPr>
          <w:p w14:paraId="480D9C16" w14:textId="77777777" w:rsidR="002D7598" w:rsidRPr="00914389" w:rsidRDefault="002D7598" w:rsidP="00914389">
            <w:pPr>
              <w:spacing w:before="40" w:after="40" w:line="300" w:lineRule="exact"/>
              <w:rPr>
                <w:szCs w:val="28"/>
              </w:rPr>
            </w:pPr>
            <w:r w:rsidRPr="00830C2A">
              <w:rPr>
                <w:szCs w:val="20"/>
                <w:rtl/>
              </w:rPr>
              <w:t>666</w:t>
            </w:r>
          </w:p>
        </w:tc>
        <w:tc>
          <w:tcPr>
            <w:tcW w:w="615" w:type="pct"/>
            <w:gridSpan w:val="2"/>
            <w:tcBorders>
              <w:top w:val="single" w:sz="12" w:space="0" w:color="auto"/>
            </w:tcBorders>
            <w:shd w:val="clear" w:color="auto" w:fill="auto"/>
            <w:vAlign w:val="bottom"/>
            <w:hideMark/>
          </w:tcPr>
          <w:p w14:paraId="4D29E457" w14:textId="77777777" w:rsidR="002D7598" w:rsidRPr="00914389" w:rsidRDefault="002D7598" w:rsidP="00914389">
            <w:pPr>
              <w:spacing w:before="40" w:after="40" w:line="300" w:lineRule="exact"/>
              <w:rPr>
                <w:szCs w:val="28"/>
              </w:rPr>
            </w:pPr>
            <w:r w:rsidRPr="00830C2A">
              <w:rPr>
                <w:szCs w:val="20"/>
                <w:rtl/>
              </w:rPr>
              <w:t>332</w:t>
            </w:r>
          </w:p>
        </w:tc>
        <w:tc>
          <w:tcPr>
            <w:tcW w:w="631" w:type="pct"/>
            <w:gridSpan w:val="2"/>
            <w:tcBorders>
              <w:top w:val="single" w:sz="12" w:space="0" w:color="auto"/>
            </w:tcBorders>
            <w:shd w:val="clear" w:color="auto" w:fill="auto"/>
            <w:vAlign w:val="bottom"/>
            <w:hideMark/>
          </w:tcPr>
          <w:p w14:paraId="5B29AA1B" w14:textId="77777777" w:rsidR="002D7598" w:rsidRPr="00914389" w:rsidRDefault="002D7598" w:rsidP="00914389">
            <w:pPr>
              <w:spacing w:before="40" w:after="40" w:line="300" w:lineRule="exact"/>
              <w:rPr>
                <w:szCs w:val="28"/>
              </w:rPr>
            </w:pPr>
            <w:r w:rsidRPr="00830C2A">
              <w:rPr>
                <w:szCs w:val="20"/>
                <w:rtl/>
              </w:rPr>
              <w:t>334</w:t>
            </w:r>
          </w:p>
        </w:tc>
      </w:tr>
      <w:tr w:rsidR="002D7598" w:rsidRPr="00914389" w14:paraId="6C589555" w14:textId="77777777" w:rsidTr="0005262B">
        <w:trPr>
          <w:gridAfter w:val="1"/>
          <w:wAfter w:w="7" w:type="pct"/>
          <w:cantSplit/>
        </w:trPr>
        <w:tc>
          <w:tcPr>
            <w:tcW w:w="2088" w:type="pct"/>
            <w:vMerge/>
            <w:shd w:val="clear" w:color="auto" w:fill="auto"/>
            <w:hideMark/>
          </w:tcPr>
          <w:p w14:paraId="211D1ED9" w14:textId="77777777" w:rsidR="002D7598" w:rsidRPr="00914389" w:rsidRDefault="002D7598" w:rsidP="00914389">
            <w:pPr>
              <w:spacing w:before="40" w:after="40" w:line="300" w:lineRule="exact"/>
              <w:rPr>
                <w:szCs w:val="28"/>
              </w:rPr>
            </w:pPr>
          </w:p>
        </w:tc>
        <w:tc>
          <w:tcPr>
            <w:tcW w:w="578" w:type="pct"/>
            <w:shd w:val="clear" w:color="auto" w:fill="auto"/>
            <w:hideMark/>
          </w:tcPr>
          <w:p w14:paraId="75351CBB" w14:textId="77777777" w:rsidR="002D7598" w:rsidRPr="00914389" w:rsidRDefault="002D7598" w:rsidP="00914389">
            <w:pPr>
              <w:spacing w:before="40" w:after="40" w:line="300" w:lineRule="exact"/>
              <w:rPr>
                <w:szCs w:val="28"/>
              </w:rPr>
            </w:pPr>
            <w:r w:rsidRPr="00830C2A">
              <w:rPr>
                <w:szCs w:val="20"/>
                <w:rtl/>
              </w:rPr>
              <w:t>2017</w:t>
            </w:r>
          </w:p>
        </w:tc>
        <w:tc>
          <w:tcPr>
            <w:tcW w:w="1081" w:type="pct"/>
            <w:gridSpan w:val="2"/>
            <w:shd w:val="clear" w:color="auto" w:fill="auto"/>
            <w:vAlign w:val="bottom"/>
            <w:hideMark/>
          </w:tcPr>
          <w:p w14:paraId="119C3117" w14:textId="77777777" w:rsidR="002D7598" w:rsidRPr="00914389" w:rsidRDefault="002D7598" w:rsidP="00914389">
            <w:pPr>
              <w:spacing w:before="40" w:after="40" w:line="300" w:lineRule="exact"/>
              <w:rPr>
                <w:szCs w:val="28"/>
              </w:rPr>
            </w:pPr>
            <w:r w:rsidRPr="00830C2A">
              <w:rPr>
                <w:szCs w:val="20"/>
                <w:rtl/>
              </w:rPr>
              <w:t>672</w:t>
            </w:r>
          </w:p>
        </w:tc>
        <w:tc>
          <w:tcPr>
            <w:tcW w:w="615" w:type="pct"/>
            <w:gridSpan w:val="2"/>
            <w:shd w:val="clear" w:color="auto" w:fill="auto"/>
            <w:vAlign w:val="bottom"/>
            <w:hideMark/>
          </w:tcPr>
          <w:p w14:paraId="3013FC46" w14:textId="77777777" w:rsidR="002D7598" w:rsidRPr="00914389" w:rsidRDefault="002D7598" w:rsidP="00914389">
            <w:pPr>
              <w:spacing w:before="40" w:after="40" w:line="300" w:lineRule="exact"/>
              <w:rPr>
                <w:szCs w:val="28"/>
              </w:rPr>
            </w:pPr>
            <w:r w:rsidRPr="00830C2A">
              <w:rPr>
                <w:szCs w:val="20"/>
                <w:rtl/>
              </w:rPr>
              <w:t>333</w:t>
            </w:r>
          </w:p>
        </w:tc>
        <w:tc>
          <w:tcPr>
            <w:tcW w:w="631" w:type="pct"/>
            <w:gridSpan w:val="2"/>
            <w:shd w:val="clear" w:color="auto" w:fill="auto"/>
            <w:vAlign w:val="bottom"/>
            <w:hideMark/>
          </w:tcPr>
          <w:p w14:paraId="09C1D6C2" w14:textId="77777777" w:rsidR="002D7598" w:rsidRPr="00914389" w:rsidRDefault="002D7598" w:rsidP="00914389">
            <w:pPr>
              <w:spacing w:before="40" w:after="40" w:line="300" w:lineRule="exact"/>
              <w:rPr>
                <w:szCs w:val="28"/>
              </w:rPr>
            </w:pPr>
            <w:r w:rsidRPr="00830C2A">
              <w:rPr>
                <w:szCs w:val="20"/>
                <w:rtl/>
              </w:rPr>
              <w:t>339</w:t>
            </w:r>
          </w:p>
        </w:tc>
      </w:tr>
      <w:tr w:rsidR="002D7598" w:rsidRPr="00914389" w14:paraId="4181FDA5" w14:textId="77777777" w:rsidTr="0005262B">
        <w:trPr>
          <w:gridAfter w:val="1"/>
          <w:wAfter w:w="7" w:type="pct"/>
          <w:cantSplit/>
        </w:trPr>
        <w:tc>
          <w:tcPr>
            <w:tcW w:w="2088" w:type="pct"/>
            <w:vMerge/>
            <w:shd w:val="clear" w:color="auto" w:fill="auto"/>
            <w:hideMark/>
          </w:tcPr>
          <w:p w14:paraId="1D65DB50" w14:textId="77777777" w:rsidR="002D7598" w:rsidRPr="00914389" w:rsidRDefault="002D7598" w:rsidP="00914389">
            <w:pPr>
              <w:spacing w:before="40" w:after="40" w:line="300" w:lineRule="exact"/>
              <w:rPr>
                <w:szCs w:val="28"/>
              </w:rPr>
            </w:pPr>
          </w:p>
        </w:tc>
        <w:tc>
          <w:tcPr>
            <w:tcW w:w="578" w:type="pct"/>
            <w:shd w:val="clear" w:color="auto" w:fill="auto"/>
            <w:hideMark/>
          </w:tcPr>
          <w:p w14:paraId="679B423C" w14:textId="77777777" w:rsidR="002D7598" w:rsidRPr="00914389" w:rsidRDefault="002D7598" w:rsidP="00914389">
            <w:pPr>
              <w:spacing w:before="40" w:after="40" w:line="300" w:lineRule="exact"/>
              <w:rPr>
                <w:szCs w:val="28"/>
              </w:rPr>
            </w:pPr>
            <w:r w:rsidRPr="00830C2A">
              <w:rPr>
                <w:szCs w:val="20"/>
                <w:rtl/>
              </w:rPr>
              <w:t>2016</w:t>
            </w:r>
          </w:p>
        </w:tc>
        <w:tc>
          <w:tcPr>
            <w:tcW w:w="1081" w:type="pct"/>
            <w:gridSpan w:val="2"/>
            <w:shd w:val="clear" w:color="auto" w:fill="auto"/>
            <w:vAlign w:val="bottom"/>
            <w:hideMark/>
          </w:tcPr>
          <w:p w14:paraId="4A48DE26" w14:textId="77777777" w:rsidR="002D7598" w:rsidRPr="00914389" w:rsidRDefault="002D7598" w:rsidP="00914389">
            <w:pPr>
              <w:spacing w:before="40" w:after="40" w:line="300" w:lineRule="exact"/>
              <w:rPr>
                <w:szCs w:val="28"/>
              </w:rPr>
            </w:pPr>
            <w:r w:rsidRPr="00830C2A">
              <w:rPr>
                <w:szCs w:val="20"/>
                <w:rtl/>
              </w:rPr>
              <w:t>696</w:t>
            </w:r>
          </w:p>
        </w:tc>
        <w:tc>
          <w:tcPr>
            <w:tcW w:w="615" w:type="pct"/>
            <w:gridSpan w:val="2"/>
            <w:shd w:val="clear" w:color="auto" w:fill="auto"/>
            <w:vAlign w:val="bottom"/>
            <w:hideMark/>
          </w:tcPr>
          <w:p w14:paraId="687F364A" w14:textId="77777777" w:rsidR="002D7598" w:rsidRPr="00914389" w:rsidRDefault="002D7598" w:rsidP="00914389">
            <w:pPr>
              <w:spacing w:before="40" w:after="40" w:line="300" w:lineRule="exact"/>
              <w:rPr>
                <w:szCs w:val="28"/>
              </w:rPr>
            </w:pPr>
            <w:r w:rsidRPr="00830C2A">
              <w:rPr>
                <w:szCs w:val="20"/>
                <w:rtl/>
              </w:rPr>
              <w:t>344</w:t>
            </w:r>
          </w:p>
        </w:tc>
        <w:tc>
          <w:tcPr>
            <w:tcW w:w="631" w:type="pct"/>
            <w:gridSpan w:val="2"/>
            <w:shd w:val="clear" w:color="auto" w:fill="auto"/>
            <w:vAlign w:val="bottom"/>
            <w:hideMark/>
          </w:tcPr>
          <w:p w14:paraId="73529098" w14:textId="77777777" w:rsidR="002D7598" w:rsidRPr="00914389" w:rsidRDefault="002D7598" w:rsidP="00914389">
            <w:pPr>
              <w:spacing w:before="40" w:after="40" w:line="300" w:lineRule="exact"/>
              <w:rPr>
                <w:szCs w:val="28"/>
              </w:rPr>
            </w:pPr>
            <w:r w:rsidRPr="00830C2A">
              <w:rPr>
                <w:szCs w:val="20"/>
                <w:rtl/>
              </w:rPr>
              <w:t>352</w:t>
            </w:r>
          </w:p>
        </w:tc>
      </w:tr>
      <w:tr w:rsidR="002D7598" w:rsidRPr="00914389" w14:paraId="642F1F90" w14:textId="77777777" w:rsidTr="0005262B">
        <w:trPr>
          <w:gridAfter w:val="1"/>
          <w:wAfter w:w="7" w:type="pct"/>
          <w:cantSplit/>
        </w:trPr>
        <w:tc>
          <w:tcPr>
            <w:tcW w:w="2088" w:type="pct"/>
            <w:vMerge/>
            <w:shd w:val="clear" w:color="auto" w:fill="auto"/>
            <w:hideMark/>
          </w:tcPr>
          <w:p w14:paraId="32EC8878" w14:textId="77777777" w:rsidR="002D7598" w:rsidRPr="00914389" w:rsidRDefault="002D7598" w:rsidP="00914389">
            <w:pPr>
              <w:spacing w:before="40" w:after="40" w:line="300" w:lineRule="exact"/>
              <w:rPr>
                <w:szCs w:val="28"/>
              </w:rPr>
            </w:pPr>
          </w:p>
        </w:tc>
        <w:tc>
          <w:tcPr>
            <w:tcW w:w="578" w:type="pct"/>
            <w:shd w:val="clear" w:color="auto" w:fill="auto"/>
            <w:hideMark/>
          </w:tcPr>
          <w:p w14:paraId="373C4227" w14:textId="77777777" w:rsidR="002D7598" w:rsidRPr="00914389" w:rsidRDefault="002D7598" w:rsidP="00914389">
            <w:pPr>
              <w:spacing w:before="40" w:after="40" w:line="300" w:lineRule="exact"/>
              <w:rPr>
                <w:szCs w:val="28"/>
              </w:rPr>
            </w:pPr>
            <w:r w:rsidRPr="00830C2A">
              <w:rPr>
                <w:szCs w:val="20"/>
                <w:rtl/>
              </w:rPr>
              <w:t>2015</w:t>
            </w:r>
          </w:p>
        </w:tc>
        <w:tc>
          <w:tcPr>
            <w:tcW w:w="1081" w:type="pct"/>
            <w:gridSpan w:val="2"/>
            <w:shd w:val="clear" w:color="auto" w:fill="auto"/>
            <w:vAlign w:val="bottom"/>
            <w:hideMark/>
          </w:tcPr>
          <w:p w14:paraId="1DC2B4DA" w14:textId="77777777" w:rsidR="002D7598" w:rsidRPr="00914389" w:rsidRDefault="002D7598" w:rsidP="00914389">
            <w:pPr>
              <w:spacing w:before="40" w:after="40" w:line="300" w:lineRule="exact"/>
              <w:rPr>
                <w:szCs w:val="28"/>
              </w:rPr>
            </w:pPr>
            <w:r w:rsidRPr="00830C2A">
              <w:rPr>
                <w:szCs w:val="20"/>
                <w:rtl/>
              </w:rPr>
              <w:t>709</w:t>
            </w:r>
          </w:p>
        </w:tc>
        <w:tc>
          <w:tcPr>
            <w:tcW w:w="615" w:type="pct"/>
            <w:gridSpan w:val="2"/>
            <w:shd w:val="clear" w:color="auto" w:fill="auto"/>
            <w:vAlign w:val="bottom"/>
            <w:hideMark/>
          </w:tcPr>
          <w:p w14:paraId="51A0CB23" w14:textId="77777777" w:rsidR="002D7598" w:rsidRPr="00914389" w:rsidRDefault="002D7598" w:rsidP="00914389">
            <w:pPr>
              <w:spacing w:before="40" w:after="40" w:line="300" w:lineRule="exact"/>
              <w:rPr>
                <w:szCs w:val="28"/>
              </w:rPr>
            </w:pPr>
            <w:r w:rsidRPr="00830C2A">
              <w:rPr>
                <w:szCs w:val="20"/>
                <w:rtl/>
              </w:rPr>
              <w:t>352</w:t>
            </w:r>
          </w:p>
        </w:tc>
        <w:tc>
          <w:tcPr>
            <w:tcW w:w="631" w:type="pct"/>
            <w:gridSpan w:val="2"/>
            <w:shd w:val="clear" w:color="auto" w:fill="auto"/>
            <w:vAlign w:val="bottom"/>
            <w:hideMark/>
          </w:tcPr>
          <w:p w14:paraId="209DE38B" w14:textId="77777777" w:rsidR="002D7598" w:rsidRPr="00914389" w:rsidRDefault="002D7598" w:rsidP="00914389">
            <w:pPr>
              <w:spacing w:before="40" w:after="40" w:line="300" w:lineRule="exact"/>
              <w:rPr>
                <w:szCs w:val="28"/>
              </w:rPr>
            </w:pPr>
            <w:r w:rsidRPr="00830C2A">
              <w:rPr>
                <w:szCs w:val="20"/>
                <w:rtl/>
              </w:rPr>
              <w:t>357</w:t>
            </w:r>
          </w:p>
        </w:tc>
      </w:tr>
      <w:tr w:rsidR="002D7598" w:rsidRPr="00914389" w14:paraId="2B39817E" w14:textId="77777777" w:rsidTr="0005262B">
        <w:trPr>
          <w:gridAfter w:val="1"/>
          <w:wAfter w:w="7" w:type="pct"/>
          <w:cantSplit/>
        </w:trPr>
        <w:tc>
          <w:tcPr>
            <w:tcW w:w="2088" w:type="pct"/>
            <w:vMerge/>
            <w:shd w:val="clear" w:color="auto" w:fill="auto"/>
            <w:hideMark/>
          </w:tcPr>
          <w:p w14:paraId="7EDACFDE" w14:textId="77777777" w:rsidR="002D7598" w:rsidRPr="00914389" w:rsidRDefault="002D7598" w:rsidP="00914389">
            <w:pPr>
              <w:spacing w:before="40" w:after="40" w:line="300" w:lineRule="exact"/>
              <w:rPr>
                <w:szCs w:val="28"/>
              </w:rPr>
            </w:pPr>
          </w:p>
        </w:tc>
        <w:tc>
          <w:tcPr>
            <w:tcW w:w="578" w:type="pct"/>
            <w:shd w:val="clear" w:color="auto" w:fill="auto"/>
            <w:hideMark/>
          </w:tcPr>
          <w:p w14:paraId="2B6581D1" w14:textId="77777777" w:rsidR="002D7598" w:rsidRPr="00914389" w:rsidRDefault="002D7598" w:rsidP="00914389">
            <w:pPr>
              <w:spacing w:before="40" w:after="40" w:line="300" w:lineRule="exact"/>
              <w:rPr>
                <w:szCs w:val="28"/>
              </w:rPr>
            </w:pPr>
            <w:r w:rsidRPr="00830C2A">
              <w:rPr>
                <w:szCs w:val="20"/>
                <w:rtl/>
              </w:rPr>
              <w:t>2014</w:t>
            </w:r>
          </w:p>
        </w:tc>
        <w:tc>
          <w:tcPr>
            <w:tcW w:w="1081" w:type="pct"/>
            <w:gridSpan w:val="2"/>
            <w:shd w:val="clear" w:color="auto" w:fill="auto"/>
            <w:vAlign w:val="bottom"/>
            <w:hideMark/>
          </w:tcPr>
          <w:p w14:paraId="703206AA" w14:textId="77777777" w:rsidR="002D7598" w:rsidRPr="00914389" w:rsidRDefault="002D7598" w:rsidP="00914389">
            <w:pPr>
              <w:spacing w:before="40" w:after="40" w:line="300" w:lineRule="exact"/>
              <w:rPr>
                <w:szCs w:val="28"/>
              </w:rPr>
            </w:pPr>
            <w:r w:rsidRPr="00830C2A">
              <w:rPr>
                <w:szCs w:val="20"/>
                <w:rtl/>
              </w:rPr>
              <w:t>720</w:t>
            </w:r>
          </w:p>
        </w:tc>
        <w:tc>
          <w:tcPr>
            <w:tcW w:w="615" w:type="pct"/>
            <w:gridSpan w:val="2"/>
            <w:shd w:val="clear" w:color="auto" w:fill="auto"/>
            <w:vAlign w:val="bottom"/>
            <w:hideMark/>
          </w:tcPr>
          <w:p w14:paraId="4A369C7F" w14:textId="77777777" w:rsidR="002D7598" w:rsidRPr="00914389" w:rsidRDefault="002D7598" w:rsidP="00914389">
            <w:pPr>
              <w:spacing w:before="40" w:after="40" w:line="300" w:lineRule="exact"/>
              <w:rPr>
                <w:szCs w:val="28"/>
              </w:rPr>
            </w:pPr>
            <w:r w:rsidRPr="00830C2A">
              <w:rPr>
                <w:szCs w:val="20"/>
                <w:rtl/>
              </w:rPr>
              <w:t>366</w:t>
            </w:r>
          </w:p>
        </w:tc>
        <w:tc>
          <w:tcPr>
            <w:tcW w:w="631" w:type="pct"/>
            <w:gridSpan w:val="2"/>
            <w:shd w:val="clear" w:color="auto" w:fill="auto"/>
            <w:vAlign w:val="bottom"/>
            <w:hideMark/>
          </w:tcPr>
          <w:p w14:paraId="2C1E8DFA" w14:textId="77777777" w:rsidR="002D7598" w:rsidRPr="00914389" w:rsidRDefault="002D7598" w:rsidP="00914389">
            <w:pPr>
              <w:spacing w:before="40" w:after="40" w:line="300" w:lineRule="exact"/>
              <w:rPr>
                <w:szCs w:val="28"/>
              </w:rPr>
            </w:pPr>
            <w:r w:rsidRPr="00830C2A">
              <w:rPr>
                <w:szCs w:val="20"/>
                <w:rtl/>
              </w:rPr>
              <w:t>354</w:t>
            </w:r>
          </w:p>
        </w:tc>
      </w:tr>
    </w:tbl>
    <w:p w14:paraId="58299829" w14:textId="0E1AA486" w:rsidR="002D7598" w:rsidRPr="002D7598" w:rsidRDefault="00914389" w:rsidP="00914389">
      <w:pPr>
        <w:pStyle w:val="H1GA"/>
      </w:pPr>
      <w:r>
        <w:rPr>
          <w:rtl/>
        </w:rPr>
        <w:lastRenderedPageBreak/>
        <w:tab/>
      </w:r>
      <w:r w:rsidR="002D7598" w:rsidRPr="002D7598">
        <w:rPr>
          <w:rtl/>
        </w:rPr>
        <w:t>باء-</w:t>
      </w:r>
      <w:r w:rsidR="002D7598" w:rsidRPr="002D7598">
        <w:rPr>
          <w:rtl/>
        </w:rPr>
        <w:tab/>
        <w:t>الهيكل الدستوري والسياسي والقانوني للدولة</w:t>
      </w:r>
    </w:p>
    <w:p w14:paraId="4EBF517B" w14:textId="77777777" w:rsidR="002D7598" w:rsidRPr="002D7598" w:rsidRDefault="002D7598" w:rsidP="0005262B">
      <w:pPr>
        <w:pStyle w:val="H23GA"/>
        <w:keepNext/>
        <w:keepLines/>
      </w:pPr>
      <w:r w:rsidRPr="002D7598">
        <w:rPr>
          <w:rtl/>
        </w:rPr>
        <w:tab/>
      </w:r>
      <w:r w:rsidRPr="002D7598">
        <w:rPr>
          <w:rtl/>
        </w:rPr>
        <w:tab/>
        <w:t>الدستور</w:t>
      </w:r>
    </w:p>
    <w:p w14:paraId="1CA5CDCD" w14:textId="77777777" w:rsidR="002D7598" w:rsidRPr="009457F5" w:rsidRDefault="002D7598" w:rsidP="002D7598">
      <w:pPr>
        <w:pStyle w:val="SingleTxtGA"/>
        <w:rPr>
          <w:spacing w:val="-4"/>
          <w:sz w:val="28"/>
        </w:rPr>
      </w:pPr>
      <w:r w:rsidRPr="00830C2A">
        <w:rPr>
          <w:sz w:val="28"/>
          <w:szCs w:val="20"/>
          <w:rtl/>
        </w:rPr>
        <w:t>69</w:t>
      </w:r>
      <w:r w:rsidRPr="00830C2A">
        <w:rPr>
          <w:sz w:val="28"/>
          <w:rtl/>
        </w:rPr>
        <w:t>-</w:t>
      </w:r>
      <w:r w:rsidRPr="00830C2A">
        <w:rPr>
          <w:sz w:val="28"/>
          <w:rtl/>
        </w:rPr>
        <w:tab/>
      </w:r>
      <w:r w:rsidRPr="009457F5">
        <w:rPr>
          <w:spacing w:val="-4"/>
          <w:sz w:val="28"/>
          <w:rtl/>
        </w:rPr>
        <w:t xml:space="preserve">اعتُمد دستور جمهورية ليتوانيا (المشار إليه فيما يلي - الدستور) في استفتاء شعبي أجري في </w:t>
      </w:r>
      <w:r w:rsidRPr="009457F5">
        <w:rPr>
          <w:spacing w:val="-4"/>
          <w:sz w:val="28"/>
          <w:szCs w:val="20"/>
          <w:rtl/>
        </w:rPr>
        <w:t>25</w:t>
      </w:r>
      <w:r w:rsidRPr="009457F5">
        <w:rPr>
          <w:spacing w:val="-4"/>
          <w:sz w:val="28"/>
          <w:rtl/>
        </w:rPr>
        <w:t xml:space="preserve"> تشرين الأول/أكتوبر </w:t>
      </w:r>
      <w:r w:rsidRPr="009457F5">
        <w:rPr>
          <w:spacing w:val="-4"/>
          <w:sz w:val="28"/>
          <w:szCs w:val="20"/>
          <w:rtl/>
        </w:rPr>
        <w:t>1992</w:t>
      </w:r>
      <w:r w:rsidRPr="009457F5">
        <w:rPr>
          <w:spacing w:val="-4"/>
          <w:sz w:val="28"/>
          <w:rtl/>
        </w:rPr>
        <w:t xml:space="preserve">. </w:t>
      </w:r>
    </w:p>
    <w:p w14:paraId="1FD4FD74" w14:textId="77777777" w:rsidR="002D7598" w:rsidRPr="00830C2A" w:rsidRDefault="002D7598" w:rsidP="002D7598">
      <w:pPr>
        <w:pStyle w:val="SingleTxtGA"/>
        <w:rPr>
          <w:sz w:val="28"/>
        </w:rPr>
      </w:pPr>
      <w:r w:rsidRPr="00830C2A">
        <w:rPr>
          <w:sz w:val="28"/>
          <w:szCs w:val="20"/>
          <w:rtl/>
        </w:rPr>
        <w:t>70</w:t>
      </w:r>
      <w:r w:rsidRPr="00830C2A">
        <w:rPr>
          <w:sz w:val="28"/>
          <w:rtl/>
        </w:rPr>
        <w:t>-</w:t>
      </w:r>
      <w:r w:rsidRPr="00830C2A">
        <w:rPr>
          <w:sz w:val="28"/>
          <w:rtl/>
        </w:rPr>
        <w:tab/>
        <w:t>ووفقاً للدستور، يمارس سلطات الدولة البرلمان ورئيس الجمهورية والحكومة والقضاء.</w:t>
      </w:r>
    </w:p>
    <w:p w14:paraId="490C05A9" w14:textId="3CE12D76" w:rsidR="002D7598" w:rsidRPr="00830C2A" w:rsidRDefault="002D7598" w:rsidP="002D7598">
      <w:pPr>
        <w:pStyle w:val="SingleTxtGA"/>
        <w:rPr>
          <w:sz w:val="28"/>
        </w:rPr>
      </w:pPr>
      <w:r w:rsidRPr="00830C2A">
        <w:rPr>
          <w:sz w:val="28"/>
          <w:szCs w:val="20"/>
          <w:rtl/>
        </w:rPr>
        <w:t>71</w:t>
      </w:r>
      <w:r w:rsidRPr="00830C2A">
        <w:rPr>
          <w:sz w:val="28"/>
          <w:rtl/>
        </w:rPr>
        <w:t>-</w:t>
      </w:r>
      <w:r w:rsidRPr="00830C2A">
        <w:rPr>
          <w:sz w:val="28"/>
          <w:rtl/>
        </w:rPr>
        <w:tab/>
        <w:t>ويجرى الاقتراع في ليتوانيا وفق نظام الاقتراع العام. وينص الدستور على أن المواطن الذي لا</w:t>
      </w:r>
      <w:r w:rsidR="00670B7E">
        <w:rPr>
          <w:rFonts w:hint="cs"/>
          <w:sz w:val="28"/>
          <w:rtl/>
        </w:rPr>
        <w:t> </w:t>
      </w:r>
      <w:r w:rsidRPr="00830C2A">
        <w:rPr>
          <w:sz w:val="28"/>
          <w:rtl/>
        </w:rPr>
        <w:t xml:space="preserve">يقل عمره عن </w:t>
      </w:r>
      <w:r w:rsidRPr="00830C2A">
        <w:rPr>
          <w:sz w:val="28"/>
          <w:szCs w:val="20"/>
          <w:rtl/>
        </w:rPr>
        <w:t>18</w:t>
      </w:r>
      <w:r w:rsidRPr="00830C2A">
        <w:rPr>
          <w:sz w:val="28"/>
          <w:rtl/>
        </w:rPr>
        <w:t xml:space="preserve"> سنة في يوم الانتخابات، يتمتع بالحق الانتخابي. والحق في التصويت مكفول، على النحو المنصوص عليه في قانون انتخاب البرلمان، وقانون انتخاب الرئيس، وقانون الانتخابات للبرلمان الأوروبي، وقانون انتخابات المجالس البلدية. وتنص هذه القوانين على المساواة في حق التصويت، أي أن لكل مواطن صوتاً واحداً في الانتخابات وهذه الأصوات متساوية. ولا يشارك في الانتخابات المواطنون المحرومون من أهليتهم القانونية الذين تعلن المحكمة عدم أهليتهم القانونية. وتحظر القوانين الوطنية فرض أي قيود مباشرة أو غير مباشرة على حق مواطني ليتوانيا في التصويت، حيثما ترتبط تلك القيود بأصلهم، وآرائهم السياسية، ومركزهم الاجتماعي وملكيتهم، </w:t>
      </w:r>
      <w:proofErr w:type="spellStart"/>
      <w:r w:rsidRPr="00830C2A">
        <w:rPr>
          <w:sz w:val="28"/>
          <w:rtl/>
        </w:rPr>
        <w:t>وقوميتهم</w:t>
      </w:r>
      <w:proofErr w:type="spellEnd"/>
      <w:r w:rsidRPr="00830C2A">
        <w:rPr>
          <w:sz w:val="28"/>
          <w:rtl/>
        </w:rPr>
        <w:t>، أو بنوع الجنس، والتعليم، واللغة، والعلاقة بالدين، ونوع النشاط وطبيعته.</w:t>
      </w:r>
    </w:p>
    <w:p w14:paraId="6D41F8E9" w14:textId="6EFEACE7" w:rsidR="002D7598" w:rsidRPr="00830C2A" w:rsidRDefault="002D7598" w:rsidP="002D7598">
      <w:pPr>
        <w:pStyle w:val="SingleTxtGA"/>
        <w:rPr>
          <w:sz w:val="28"/>
        </w:rPr>
      </w:pPr>
      <w:r w:rsidRPr="00830C2A">
        <w:rPr>
          <w:sz w:val="28"/>
          <w:szCs w:val="20"/>
          <w:rtl/>
        </w:rPr>
        <w:t>72</w:t>
      </w:r>
      <w:r w:rsidRPr="00830C2A">
        <w:rPr>
          <w:sz w:val="28"/>
          <w:rtl/>
        </w:rPr>
        <w:t>-</w:t>
      </w:r>
      <w:r w:rsidRPr="00830C2A">
        <w:rPr>
          <w:sz w:val="28"/>
          <w:rtl/>
        </w:rPr>
        <w:tab/>
        <w:t>ووفقا</w:t>
      </w:r>
      <w:r w:rsidR="00830C2A" w:rsidRPr="00830C2A">
        <w:rPr>
          <w:rFonts w:hint="cs"/>
          <w:sz w:val="28"/>
          <w:rtl/>
        </w:rPr>
        <w:t>ً</w:t>
      </w:r>
      <w:r w:rsidRPr="00830C2A">
        <w:rPr>
          <w:sz w:val="28"/>
          <w:rtl/>
        </w:rPr>
        <w:t xml:space="preserve"> للمادة </w:t>
      </w:r>
      <w:r w:rsidRPr="00830C2A">
        <w:rPr>
          <w:sz w:val="28"/>
          <w:szCs w:val="20"/>
          <w:rtl/>
        </w:rPr>
        <w:t>6</w:t>
      </w:r>
      <w:r w:rsidRPr="00830C2A">
        <w:rPr>
          <w:sz w:val="28"/>
          <w:rtl/>
        </w:rPr>
        <w:t>، فإن الدستور قانون يطبق بصورة مباشرة. وهذا يعني أنه يجوز لكل شخص أن يحمي حقوقه في محكمة بمجرد الاحتجاج بأحكام الدستور.</w:t>
      </w:r>
    </w:p>
    <w:p w14:paraId="16F6FEA7" w14:textId="77777777" w:rsidR="002D7598" w:rsidRPr="002D7598" w:rsidRDefault="002D7598" w:rsidP="0005262B">
      <w:pPr>
        <w:pStyle w:val="H23GA"/>
        <w:keepNext/>
        <w:keepLines/>
      </w:pPr>
      <w:r w:rsidRPr="002D7598">
        <w:rPr>
          <w:rtl/>
        </w:rPr>
        <w:tab/>
      </w:r>
      <w:r w:rsidRPr="002D7598">
        <w:rPr>
          <w:rtl/>
        </w:rPr>
        <w:tab/>
        <w:t>السلطة التشريعية</w:t>
      </w:r>
    </w:p>
    <w:p w14:paraId="1C9417D3" w14:textId="77777777" w:rsidR="002D7598" w:rsidRPr="00830C2A" w:rsidRDefault="002D7598" w:rsidP="002D7598">
      <w:pPr>
        <w:pStyle w:val="SingleTxtGA"/>
        <w:rPr>
          <w:sz w:val="28"/>
        </w:rPr>
      </w:pPr>
      <w:r w:rsidRPr="00830C2A">
        <w:rPr>
          <w:sz w:val="28"/>
          <w:szCs w:val="20"/>
          <w:rtl/>
        </w:rPr>
        <w:t>73</w:t>
      </w:r>
      <w:r w:rsidRPr="00830C2A">
        <w:rPr>
          <w:sz w:val="28"/>
          <w:rtl/>
        </w:rPr>
        <w:t>-</w:t>
      </w:r>
      <w:r w:rsidRPr="00830C2A">
        <w:rPr>
          <w:sz w:val="28"/>
          <w:rtl/>
        </w:rPr>
        <w:tab/>
        <w:t xml:space="preserve">البرلمان هو المؤسسة التشريعية في ليتوانيا، ويتألف من ممثلي الشعب – يُنتخب أعضاء البرلمان البالغ عددهم </w:t>
      </w:r>
      <w:r w:rsidRPr="00830C2A">
        <w:rPr>
          <w:sz w:val="28"/>
          <w:szCs w:val="20"/>
          <w:rtl/>
        </w:rPr>
        <w:t>141</w:t>
      </w:r>
      <w:r w:rsidRPr="00830C2A">
        <w:rPr>
          <w:sz w:val="28"/>
          <w:rtl/>
        </w:rPr>
        <w:t xml:space="preserve"> عضوا لمدة أربع سنوات على أساس الاقتراع العام والمتساوي والمباشر عن طريق الاقتراع السري. وينتخب </w:t>
      </w:r>
      <w:r w:rsidRPr="00830C2A">
        <w:rPr>
          <w:sz w:val="28"/>
          <w:szCs w:val="20"/>
          <w:rtl/>
        </w:rPr>
        <w:t>71</w:t>
      </w:r>
      <w:r w:rsidRPr="00830C2A">
        <w:rPr>
          <w:sz w:val="28"/>
          <w:rtl/>
        </w:rPr>
        <w:t xml:space="preserve"> عضوا من بين </w:t>
      </w:r>
      <w:r w:rsidRPr="00830C2A">
        <w:rPr>
          <w:sz w:val="28"/>
          <w:szCs w:val="20"/>
          <w:rtl/>
        </w:rPr>
        <w:t>141</w:t>
      </w:r>
      <w:r w:rsidRPr="00830C2A">
        <w:rPr>
          <w:sz w:val="28"/>
          <w:rtl/>
        </w:rPr>
        <w:t xml:space="preserve"> عضوا في دوائر انتخابية تضم عضوا واحدا بينما ينتخب الآخرون في انتخابات وطنية عن طريق التمثيل النسبي. </w:t>
      </w:r>
    </w:p>
    <w:p w14:paraId="7862B43E" w14:textId="77777777" w:rsidR="002D7598" w:rsidRPr="00830C2A" w:rsidRDefault="002D7598" w:rsidP="002D7598">
      <w:pPr>
        <w:pStyle w:val="SingleTxtGA"/>
        <w:rPr>
          <w:sz w:val="28"/>
        </w:rPr>
      </w:pPr>
      <w:r w:rsidRPr="00830C2A">
        <w:rPr>
          <w:sz w:val="28"/>
          <w:szCs w:val="20"/>
          <w:rtl/>
        </w:rPr>
        <w:t>74</w:t>
      </w:r>
      <w:r w:rsidRPr="00830C2A">
        <w:rPr>
          <w:sz w:val="28"/>
          <w:rtl/>
        </w:rPr>
        <w:t>-</w:t>
      </w:r>
      <w:r w:rsidRPr="00830C2A">
        <w:rPr>
          <w:sz w:val="28"/>
          <w:rtl/>
        </w:rPr>
        <w:tab/>
        <w:t xml:space="preserve">وتجري الانتخابات البرلمانية العادية في ثاني يوم أحد من شهر تشرين الأول/أكتوبر كل أربع سنوات. ولكي يكون المرشح مؤهلا للانتخاب، يجب أن يكون عمره على الأقل </w:t>
      </w:r>
      <w:r w:rsidRPr="00830C2A">
        <w:rPr>
          <w:sz w:val="28"/>
          <w:szCs w:val="20"/>
          <w:rtl/>
        </w:rPr>
        <w:t>25</w:t>
      </w:r>
      <w:r w:rsidRPr="00830C2A">
        <w:rPr>
          <w:sz w:val="28"/>
          <w:rtl/>
        </w:rPr>
        <w:t xml:space="preserve"> سنة في يوم الانتخابات، وألا يكون له ولاء لدولة أجنبية وأن يكون مقيما بشكل دائم في ليتوانيا. ويفقد الأهلية الانتخابية كل شخص يقضي أو من المقرر أن يقضي قبل </w:t>
      </w:r>
      <w:r w:rsidRPr="00830C2A">
        <w:rPr>
          <w:sz w:val="28"/>
          <w:szCs w:val="20"/>
          <w:rtl/>
        </w:rPr>
        <w:t>65</w:t>
      </w:r>
      <w:r w:rsidRPr="00830C2A">
        <w:rPr>
          <w:sz w:val="28"/>
          <w:rtl/>
        </w:rPr>
        <w:t xml:space="preserve"> يوماً من الانتخابات عقوبة بموجب حكم صادر عن المحكمة. وبالإضافة إلى ذلك، لا يجوز أن يتقدم للانتخابات القضاة والمواطنون الذين يؤدون الخدمة العسكرية وأفراد القوات العسكرية المهنية ومسؤولو المؤسسات والهيئات الدستورية.</w:t>
      </w:r>
    </w:p>
    <w:p w14:paraId="7DA9B05F" w14:textId="77777777" w:rsidR="002D7598" w:rsidRPr="00830C2A" w:rsidRDefault="002D7598" w:rsidP="002D7598">
      <w:pPr>
        <w:pStyle w:val="SingleTxtGA"/>
        <w:rPr>
          <w:sz w:val="28"/>
        </w:rPr>
      </w:pPr>
      <w:r w:rsidRPr="00830C2A">
        <w:rPr>
          <w:sz w:val="28"/>
          <w:szCs w:val="20"/>
          <w:rtl/>
        </w:rPr>
        <w:t>75</w:t>
      </w:r>
      <w:r w:rsidRPr="00830C2A">
        <w:rPr>
          <w:sz w:val="28"/>
          <w:rtl/>
        </w:rPr>
        <w:t>-</w:t>
      </w:r>
      <w:r w:rsidRPr="00830C2A">
        <w:rPr>
          <w:sz w:val="28"/>
          <w:rtl/>
        </w:rPr>
        <w:tab/>
        <w:t xml:space="preserve">يجب أن يحصل الحزب على ما لا يقل عن </w:t>
      </w:r>
      <w:r w:rsidRPr="00830C2A">
        <w:rPr>
          <w:sz w:val="28"/>
          <w:szCs w:val="20"/>
          <w:rtl/>
        </w:rPr>
        <w:t>5</w:t>
      </w:r>
      <w:r w:rsidRPr="00830C2A">
        <w:rPr>
          <w:sz w:val="28"/>
          <w:rtl/>
        </w:rPr>
        <w:t xml:space="preserve"> في المائة ويحصل الائتلافات على </w:t>
      </w:r>
      <w:r w:rsidRPr="00830C2A">
        <w:rPr>
          <w:sz w:val="28"/>
          <w:szCs w:val="20"/>
          <w:rtl/>
        </w:rPr>
        <w:t>7</w:t>
      </w:r>
      <w:r w:rsidRPr="00830C2A">
        <w:rPr>
          <w:sz w:val="28"/>
          <w:rtl/>
        </w:rPr>
        <w:t xml:space="preserve"> في المائة على الأقل من الأصوات الوطنية لكي يحق له الحصول على تمثيل في البرلمان. وبعد استعادة الاستقلال، أُجريت حتى الآن </w:t>
      </w:r>
      <w:r w:rsidRPr="00830C2A">
        <w:rPr>
          <w:sz w:val="28"/>
          <w:szCs w:val="20"/>
          <w:rtl/>
        </w:rPr>
        <w:t>7</w:t>
      </w:r>
      <w:r w:rsidRPr="00830C2A">
        <w:rPr>
          <w:sz w:val="28"/>
          <w:rtl/>
        </w:rPr>
        <w:t xml:space="preserve"> انتخابات برلمانية. </w:t>
      </w:r>
    </w:p>
    <w:p w14:paraId="71E02478" w14:textId="60422FCA" w:rsidR="002D7598" w:rsidRPr="00830C2A" w:rsidRDefault="002D7598" w:rsidP="002D7598">
      <w:pPr>
        <w:pStyle w:val="SingleTxtGA"/>
        <w:rPr>
          <w:sz w:val="28"/>
        </w:rPr>
      </w:pPr>
      <w:r w:rsidRPr="00830C2A">
        <w:rPr>
          <w:sz w:val="28"/>
          <w:szCs w:val="20"/>
          <w:rtl/>
        </w:rPr>
        <w:t>76</w:t>
      </w:r>
      <w:r w:rsidRPr="00830C2A">
        <w:rPr>
          <w:sz w:val="28"/>
          <w:rtl/>
        </w:rPr>
        <w:t>-</w:t>
      </w:r>
      <w:r w:rsidRPr="00830C2A">
        <w:rPr>
          <w:sz w:val="28"/>
          <w:rtl/>
        </w:rPr>
        <w:tab/>
        <w:t>وينظر البرلمان في التعديلات الدستورية ويعتمدها، ويُقر القوانين، ويعتمد القرارات المتعلقة بالاستفتاءات، ويعلن عن الانتخابات الرئاسية والانتخابات المحلية؛ ويُنشئ</w:t>
      </w:r>
      <w:r w:rsidR="003E03B2" w:rsidRPr="00830C2A">
        <w:rPr>
          <w:sz w:val="28"/>
          <w:rtl/>
        </w:rPr>
        <w:t xml:space="preserve"> </w:t>
      </w:r>
      <w:r w:rsidRPr="00830C2A">
        <w:rPr>
          <w:sz w:val="28"/>
          <w:rtl/>
        </w:rPr>
        <w:t xml:space="preserve">مؤسسات الدولة التي ينص عليها القانون، ويُعين كبار موظفيها ويُقيلهم؛ ويوافق على ترشيح رئيس الوزراء الذي يقترحه الرئيس أو يرفض ذلك الترشيح؛ وينظر في برنامج الحكومة ويقرر ما إذا كان سيوافق عليه أم لا؛ ويتولى الإشراف </w:t>
      </w:r>
      <w:r w:rsidRPr="00830C2A">
        <w:rPr>
          <w:sz w:val="28"/>
          <w:rtl/>
        </w:rPr>
        <w:lastRenderedPageBreak/>
        <w:t>على أنشطة الحكومة؛ ويفرض الإدارة المباشرة أو الأحكام العرفية أو حالات الطوارئ، ويعلن التعبئة العامة ويتخذ قرارات استخدام القوات المسلحة.</w:t>
      </w:r>
    </w:p>
    <w:p w14:paraId="3EE40874" w14:textId="77777777" w:rsidR="002D7598" w:rsidRPr="00830C2A" w:rsidRDefault="002D7598" w:rsidP="002D7598">
      <w:pPr>
        <w:pStyle w:val="SingleTxtGA"/>
        <w:rPr>
          <w:sz w:val="28"/>
        </w:rPr>
      </w:pPr>
      <w:r w:rsidRPr="00830C2A">
        <w:rPr>
          <w:sz w:val="28"/>
          <w:szCs w:val="20"/>
          <w:rtl/>
        </w:rPr>
        <w:t>77</w:t>
      </w:r>
      <w:r w:rsidRPr="00830C2A">
        <w:rPr>
          <w:sz w:val="28"/>
          <w:rtl/>
        </w:rPr>
        <w:t>-</w:t>
      </w:r>
      <w:r w:rsidRPr="00830C2A">
        <w:rPr>
          <w:sz w:val="28"/>
          <w:rtl/>
        </w:rPr>
        <w:tab/>
        <w:t xml:space="preserve">ويحق لكل عضو في البرلمان، مثلما يحق للحكومة وللرئيس، أن يبادر بطرح مشروع قانون في ليتوانيا. وللمواطنين أيضاً الحق في المبادرة التشريعية، ويجب على البرلمان أن ينظر في مشروع قانون يعرضه عليه ما لا يقل عن </w:t>
      </w:r>
      <w:r w:rsidRPr="00830C2A">
        <w:rPr>
          <w:sz w:val="28"/>
          <w:szCs w:val="20"/>
          <w:rtl/>
        </w:rPr>
        <w:t>000</w:t>
      </w:r>
      <w:r w:rsidRPr="00830C2A">
        <w:rPr>
          <w:sz w:val="28"/>
          <w:rtl/>
        </w:rPr>
        <w:t xml:space="preserve"> </w:t>
      </w:r>
      <w:r w:rsidRPr="00830C2A">
        <w:rPr>
          <w:sz w:val="28"/>
          <w:szCs w:val="20"/>
          <w:rtl/>
        </w:rPr>
        <w:t>50</w:t>
      </w:r>
      <w:r w:rsidRPr="00830C2A">
        <w:rPr>
          <w:sz w:val="28"/>
          <w:rtl/>
        </w:rPr>
        <w:t xml:space="preserve"> مواطن ليتواني ممن يتمتعون بالحق الانتخابي.</w:t>
      </w:r>
    </w:p>
    <w:p w14:paraId="4D252388" w14:textId="77777777" w:rsidR="002D7598" w:rsidRPr="00830C2A" w:rsidRDefault="002D7598" w:rsidP="002D7598">
      <w:pPr>
        <w:pStyle w:val="SingleTxtGA"/>
        <w:rPr>
          <w:sz w:val="28"/>
        </w:rPr>
      </w:pPr>
      <w:r w:rsidRPr="00830C2A">
        <w:rPr>
          <w:sz w:val="28"/>
          <w:szCs w:val="20"/>
          <w:rtl/>
        </w:rPr>
        <w:t>78</w:t>
      </w:r>
      <w:r w:rsidRPr="00830C2A">
        <w:rPr>
          <w:sz w:val="28"/>
          <w:rtl/>
        </w:rPr>
        <w:t>-</w:t>
      </w:r>
      <w:r w:rsidRPr="00830C2A">
        <w:rPr>
          <w:sz w:val="28"/>
          <w:rtl/>
        </w:rPr>
        <w:tab/>
        <w:t>ويجب أن تكون التشريعات التي يعتمدها البرلمان منسجمة مع الدستور، بما في ذلك السوابق القضائية للمحكمة الدستورية، والسوابق القضائية للمحكمة الأوروبية لحقوق الإنسان، وأن تكون، منذ انضمام ليتوانيا إلى الاتحاد الأوروبي، منسجمة مع التشريعات الأوروبية، بما في ذلك السوابق القضائية لمحكمة العدل الأوروبية.</w:t>
      </w:r>
    </w:p>
    <w:p w14:paraId="24D0E6A2" w14:textId="77777777" w:rsidR="002D7598" w:rsidRPr="002D7598" w:rsidRDefault="002D7598" w:rsidP="0005262B">
      <w:pPr>
        <w:pStyle w:val="H23GA"/>
        <w:keepNext/>
        <w:keepLines/>
      </w:pPr>
      <w:r w:rsidRPr="002D7598">
        <w:rPr>
          <w:rtl/>
        </w:rPr>
        <w:tab/>
      </w:r>
      <w:r w:rsidRPr="002D7598">
        <w:rPr>
          <w:rtl/>
        </w:rPr>
        <w:tab/>
        <w:t>الرئيس</w:t>
      </w:r>
    </w:p>
    <w:p w14:paraId="7D2CA09A" w14:textId="77777777" w:rsidR="002D7598" w:rsidRPr="00830C2A" w:rsidRDefault="002D7598" w:rsidP="002D7598">
      <w:pPr>
        <w:pStyle w:val="SingleTxtGA"/>
        <w:rPr>
          <w:sz w:val="28"/>
        </w:rPr>
      </w:pPr>
      <w:r w:rsidRPr="00830C2A">
        <w:rPr>
          <w:sz w:val="28"/>
          <w:szCs w:val="20"/>
          <w:rtl/>
        </w:rPr>
        <w:t>79</w:t>
      </w:r>
      <w:r w:rsidRPr="00830C2A">
        <w:rPr>
          <w:sz w:val="28"/>
          <w:rtl/>
        </w:rPr>
        <w:t>-</w:t>
      </w:r>
      <w:r w:rsidRPr="00830C2A">
        <w:rPr>
          <w:sz w:val="28"/>
          <w:rtl/>
        </w:rPr>
        <w:tab/>
        <w:t>رئيس الجمهورية هو رئيس الدولة. ويمثل الرئيس دولة ليتوانيا. وينتخب مواطنو جمهورية ليتوانيا عن طريق الاقتراع السري رئيس الجمهورية لفترة خمس سنوات على أساس الاقتراع العام والمتساوي والمباشر.</w:t>
      </w:r>
    </w:p>
    <w:p w14:paraId="341A2649" w14:textId="77777777" w:rsidR="002D7598" w:rsidRPr="00830C2A" w:rsidRDefault="002D7598" w:rsidP="002D7598">
      <w:pPr>
        <w:pStyle w:val="SingleTxtGA"/>
        <w:rPr>
          <w:sz w:val="28"/>
        </w:rPr>
      </w:pPr>
      <w:r w:rsidRPr="00830C2A">
        <w:rPr>
          <w:sz w:val="28"/>
          <w:szCs w:val="20"/>
          <w:rtl/>
        </w:rPr>
        <w:t>80</w:t>
      </w:r>
      <w:r w:rsidRPr="00830C2A">
        <w:rPr>
          <w:sz w:val="28"/>
          <w:rtl/>
        </w:rPr>
        <w:t>-</w:t>
      </w:r>
      <w:r w:rsidRPr="00830C2A">
        <w:rPr>
          <w:sz w:val="28"/>
          <w:rtl/>
        </w:rPr>
        <w:tab/>
        <w:t xml:space="preserve">وتنظم الانتخابات يوم الأحد الأخير قبل شهرين من نهاية الفترة الرئاسية الجارية. ولكي يكون المرشح مؤهلا للانتخاب، يجب ألا يقل عمره عن </w:t>
      </w:r>
      <w:r w:rsidRPr="00830C2A">
        <w:rPr>
          <w:sz w:val="28"/>
          <w:szCs w:val="20"/>
          <w:rtl/>
        </w:rPr>
        <w:t>40</w:t>
      </w:r>
      <w:r w:rsidRPr="00830C2A">
        <w:rPr>
          <w:sz w:val="28"/>
          <w:rtl/>
        </w:rPr>
        <w:t xml:space="preserve"> سنة في يوم الانتخابات وأن يكون مقيما في ليتوانيا منذ ثلاث سنوات على الأقل، بالإضافة إلى استيفاء معايير الأهلية الخاصة بعضوية البرلمان. ولا يمكن أن يشغل الرئيس منصبه أكثر من فترتين متتاليتين. </w:t>
      </w:r>
    </w:p>
    <w:p w14:paraId="6A3B9F8D" w14:textId="77777777" w:rsidR="002D7598" w:rsidRPr="00830C2A" w:rsidRDefault="002D7598" w:rsidP="002D7598">
      <w:pPr>
        <w:pStyle w:val="SingleTxtGA"/>
        <w:rPr>
          <w:sz w:val="28"/>
        </w:rPr>
      </w:pPr>
      <w:r w:rsidRPr="00830C2A">
        <w:rPr>
          <w:sz w:val="28"/>
          <w:szCs w:val="20"/>
          <w:rtl/>
        </w:rPr>
        <w:t>81</w:t>
      </w:r>
      <w:r w:rsidRPr="00830C2A">
        <w:rPr>
          <w:sz w:val="28"/>
          <w:rtl/>
        </w:rPr>
        <w:t>-</w:t>
      </w:r>
      <w:r w:rsidRPr="00830C2A">
        <w:rPr>
          <w:sz w:val="28"/>
          <w:rtl/>
        </w:rPr>
        <w:tab/>
        <w:t xml:space="preserve">ويقرر رئيس الجمهورية المسائل الرئيسية المتعلقة بالسياسة الخارجية وينفذ السياسة الخارجية مع الحكومة. وبموافقة البرلمان، يعين الرئيس رئيس الوزراء ويقيله، ويأذن له بتشكيل الحكومة ويؤيد تشكيلها. ويوقع الرئيس المعاهدات الدولية ويحيلها إلى البرلمان للتصديق عليها. ويقبل الرئيس استقالات الحكومة والوزراء. وبناء على اقتراح من رئيس الوزراء، يعيّن الرئيس الوزراء ويقيلهم؛ ووفقا للإجراءات المعمول بها، يعيّن الرئيس ويقيل موظفي الدولة المنصوص عليهم في القانون. وفي حالة وقوع هجوم مسلح يهدد سيادة الدولة أو سلامتها الإقليمية، يتخذ الرئيس قرارات تتعلق بالدفاع ضد العدوان المسلح، وله سلطة فرض الأحكام العرفية، وإعلان التعبئة العامة، على أن يحيل هذه القرارات إلى الجلسة الموالية للبرلمان للموافقة عليها. ويعلن الرئيس حالة الطوارئ وفقا للإجراءات وطبقا للحالات التي يحددها القانون، ويحيل هذا القرار إلى الجلسة الموالية للبرلمان للموافقة عليه. ويوقع الرئيس ويُصدر القوانين التي اعتمدها البرلمان أو يعيدها إلى البرلمان. ويصدر رئيس الجمهورية مراسيم لغرض تنفيذ السلطات الموكلة إليه. </w:t>
      </w:r>
    </w:p>
    <w:p w14:paraId="0C64C6AF" w14:textId="77777777" w:rsidR="002D7598" w:rsidRPr="00830C2A" w:rsidRDefault="002D7598" w:rsidP="002D7598">
      <w:pPr>
        <w:pStyle w:val="SingleTxtGA"/>
        <w:rPr>
          <w:sz w:val="28"/>
        </w:rPr>
      </w:pPr>
      <w:r w:rsidRPr="00830C2A">
        <w:rPr>
          <w:sz w:val="28"/>
          <w:szCs w:val="20"/>
          <w:rtl/>
        </w:rPr>
        <w:t>82</w:t>
      </w:r>
      <w:r w:rsidRPr="00830C2A">
        <w:rPr>
          <w:sz w:val="28"/>
          <w:rtl/>
        </w:rPr>
        <w:t>-</w:t>
      </w:r>
      <w:r w:rsidRPr="00830C2A">
        <w:rPr>
          <w:sz w:val="28"/>
          <w:rtl/>
        </w:rPr>
        <w:tab/>
        <w:t xml:space="preserve">ويعيّن الرئيس الممثلين الدبلوماسيين لجمهورية ليتوانيا لدى الدول الأجنبية والمنظمات الدولية ويُعفيهم من مهامهم، بناء على طلب الحكومة. ويستلم الرئيس رسائل اعتماد الممثلين الدبلوماسيين للدول الأجنبية؛ ويمنح أعلى الرتب الدبلوماسية والألقاب الخاصة. </w:t>
      </w:r>
    </w:p>
    <w:p w14:paraId="1126CE9D" w14:textId="77777777" w:rsidR="002D7598" w:rsidRPr="002D7598" w:rsidRDefault="002D7598" w:rsidP="0005262B">
      <w:pPr>
        <w:pStyle w:val="H23GA"/>
        <w:keepNext/>
        <w:keepLines/>
      </w:pPr>
      <w:r w:rsidRPr="002D7598">
        <w:rPr>
          <w:rtl/>
        </w:rPr>
        <w:tab/>
      </w:r>
      <w:r w:rsidRPr="002D7598">
        <w:rPr>
          <w:rtl/>
        </w:rPr>
        <w:tab/>
        <w:t>الحكومة</w:t>
      </w:r>
    </w:p>
    <w:p w14:paraId="18D128DE" w14:textId="77777777" w:rsidR="002D7598" w:rsidRPr="00830C2A" w:rsidRDefault="002D7598" w:rsidP="002D7598">
      <w:pPr>
        <w:pStyle w:val="SingleTxtGA"/>
        <w:rPr>
          <w:sz w:val="28"/>
        </w:rPr>
      </w:pPr>
      <w:r w:rsidRPr="00830C2A">
        <w:rPr>
          <w:sz w:val="28"/>
          <w:szCs w:val="20"/>
          <w:rtl/>
        </w:rPr>
        <w:t>83</w:t>
      </w:r>
      <w:r w:rsidRPr="00830C2A">
        <w:rPr>
          <w:sz w:val="28"/>
          <w:rtl/>
        </w:rPr>
        <w:t>-</w:t>
      </w:r>
      <w:r w:rsidRPr="00830C2A">
        <w:rPr>
          <w:sz w:val="28"/>
          <w:rtl/>
        </w:rPr>
        <w:tab/>
        <w:t>تمارس حكومة جمهورية ليتوانيا، المؤلفة من رئيس الوزراء و</w:t>
      </w:r>
      <w:r w:rsidRPr="00830C2A">
        <w:rPr>
          <w:sz w:val="28"/>
          <w:szCs w:val="20"/>
          <w:rtl/>
        </w:rPr>
        <w:t>14</w:t>
      </w:r>
      <w:r w:rsidRPr="00830C2A">
        <w:rPr>
          <w:sz w:val="28"/>
          <w:rtl/>
        </w:rPr>
        <w:t xml:space="preserve"> وزيراً، السلطة التنفيذية في ليتوانيا. ويُعيّن رئيسُ الوزراء ويُقال من جانب الرئيس بموافقة البرلمان. وفي غضون </w:t>
      </w:r>
      <w:r w:rsidRPr="00830C2A">
        <w:rPr>
          <w:sz w:val="28"/>
          <w:szCs w:val="20"/>
          <w:rtl/>
        </w:rPr>
        <w:t>15</w:t>
      </w:r>
      <w:r w:rsidRPr="00830C2A">
        <w:rPr>
          <w:sz w:val="28"/>
          <w:rtl/>
        </w:rPr>
        <w:t xml:space="preserve"> يوماً من تعيينه، يقدم رئيس الوزراء إلى البرلمان حكومته ويعرض برنامجه للنظر فيه. وكل حكومة جديدة مخولة للعمل بعد أن يوافق على برنامجها غالبية أعضاء البرلمان المشاركين في دورة البرلمان. </w:t>
      </w:r>
    </w:p>
    <w:p w14:paraId="2B19793B" w14:textId="77777777" w:rsidR="002D7598" w:rsidRPr="00830C2A" w:rsidRDefault="002D7598" w:rsidP="002D7598">
      <w:pPr>
        <w:pStyle w:val="SingleTxtGA"/>
        <w:rPr>
          <w:sz w:val="28"/>
        </w:rPr>
      </w:pPr>
      <w:r w:rsidRPr="00830C2A">
        <w:rPr>
          <w:sz w:val="28"/>
          <w:szCs w:val="20"/>
          <w:rtl/>
        </w:rPr>
        <w:lastRenderedPageBreak/>
        <w:t>84</w:t>
      </w:r>
      <w:r w:rsidRPr="00830C2A">
        <w:rPr>
          <w:sz w:val="28"/>
          <w:rtl/>
        </w:rPr>
        <w:t>-</w:t>
      </w:r>
      <w:r w:rsidRPr="00830C2A">
        <w:rPr>
          <w:sz w:val="28"/>
          <w:rtl/>
        </w:rPr>
        <w:tab/>
        <w:t xml:space="preserve">وتدير حكومة جمهورية ليتوانيا شؤون البلد وتحمي حرمة أراضي جمهورية ليتوانيا وتكفل أمن الدولة والنظام العام؛ وتتولى تنفيذ القوانين والقرارات التي يصدرها البرلمان بشأن تنفيذ القوانين، وكذلك المراسيم الصادرة عن الرئيس؛ وتنسّق أنشطة الوزارات وسائر المؤسسات الحكومية؛ وتُعدّ مشاريع الميزانية الوطنية وتعرضها على البرلمان؛ وتنفذ الميزانية الوطنية، وتقديم بيانات عن أداء الميزانية إلى البرلمان؛ وتُعدّ مشاريع القوانين وتعرضها على البرلمان للنظر فيها؛ وتتولى إقامة العلاقات الدبلوماسية وتسهر على العلاقات مع الدول الأجنبية والمنظمات الدولية؛ وتضطلع بسائر المهام المُسندة إليها بموجب الدستور والقوانين الأخرى. </w:t>
      </w:r>
    </w:p>
    <w:p w14:paraId="0B4CA933" w14:textId="77777777" w:rsidR="002D7598" w:rsidRPr="00830C2A" w:rsidRDefault="002D7598" w:rsidP="002D7598">
      <w:pPr>
        <w:pStyle w:val="SingleTxtGA"/>
        <w:rPr>
          <w:sz w:val="28"/>
        </w:rPr>
      </w:pPr>
      <w:r w:rsidRPr="00830C2A">
        <w:rPr>
          <w:sz w:val="28"/>
          <w:szCs w:val="20"/>
          <w:rtl/>
        </w:rPr>
        <w:t>85</w:t>
      </w:r>
      <w:r w:rsidRPr="00830C2A">
        <w:rPr>
          <w:sz w:val="28"/>
          <w:rtl/>
        </w:rPr>
        <w:t>-</w:t>
      </w:r>
      <w:r w:rsidRPr="00830C2A">
        <w:rPr>
          <w:sz w:val="28"/>
          <w:rtl/>
        </w:rPr>
        <w:tab/>
        <w:t xml:space="preserve">وفيما يلي قائمة الوزارات ال </w:t>
      </w:r>
      <w:r w:rsidRPr="00830C2A">
        <w:rPr>
          <w:sz w:val="28"/>
          <w:szCs w:val="20"/>
          <w:rtl/>
        </w:rPr>
        <w:t>14</w:t>
      </w:r>
      <w:r w:rsidRPr="00830C2A">
        <w:rPr>
          <w:sz w:val="28"/>
          <w:rtl/>
        </w:rPr>
        <w:t xml:space="preserve"> في ليتوانيا: وزارة الزراعة؛ وزارة الثقافة؛ وزارة الاقتصاد والابتكارات؛ وزارة التعليم والعلوم والرياضة؛ وزارة الطاقة؛ وزارة البيئة؛ وزارة المالية؛ وزارة الشؤون الخارجية؛ وزارة الصحة؛ وزارة الداخلية؛ وزارة العدل؛ وزارة الدفاع الوطني؛ وزارة الضمان الاجتماعي والعمل؛ وزارة النقل والاتصالات.</w:t>
      </w:r>
    </w:p>
    <w:p w14:paraId="1703B810" w14:textId="77777777" w:rsidR="002D7598" w:rsidRPr="002D7598" w:rsidRDefault="002D7598" w:rsidP="0005262B">
      <w:pPr>
        <w:pStyle w:val="H23GA"/>
        <w:keepNext/>
        <w:keepLines/>
      </w:pPr>
      <w:r w:rsidRPr="002D7598">
        <w:rPr>
          <w:rtl/>
        </w:rPr>
        <w:tab/>
      </w:r>
      <w:r w:rsidRPr="002D7598">
        <w:rPr>
          <w:rtl/>
        </w:rPr>
        <w:tab/>
        <w:t>السلطة القضائية</w:t>
      </w:r>
    </w:p>
    <w:p w14:paraId="04B8E993" w14:textId="77777777" w:rsidR="002D7598" w:rsidRPr="00830C2A" w:rsidRDefault="002D7598" w:rsidP="002D7598">
      <w:pPr>
        <w:pStyle w:val="SingleTxtGA"/>
        <w:rPr>
          <w:sz w:val="28"/>
        </w:rPr>
      </w:pPr>
      <w:r w:rsidRPr="00830C2A">
        <w:rPr>
          <w:sz w:val="28"/>
          <w:szCs w:val="20"/>
          <w:rtl/>
        </w:rPr>
        <w:t>86</w:t>
      </w:r>
      <w:r w:rsidRPr="00830C2A">
        <w:rPr>
          <w:sz w:val="28"/>
          <w:rtl/>
        </w:rPr>
        <w:t>-</w:t>
      </w:r>
      <w:r w:rsidRPr="00830C2A">
        <w:rPr>
          <w:sz w:val="28"/>
          <w:rtl/>
        </w:rPr>
        <w:tab/>
        <w:t>وينظم دستور ليتوانيا وقانون المحاكم في ليتوانيا وغيرهما من القوانين نظام المحاكم واختصاصها، وتنظيم المحاكم ونشاطها وإدارتها، ووضع القضاة وتعيينهم ومسارهم الوظيفي ومسؤولياتهم وغير ذلك من المسائل المتصلة بالأنشطة القضائية.</w:t>
      </w:r>
    </w:p>
    <w:p w14:paraId="44E562E0" w14:textId="77777777" w:rsidR="002D7598" w:rsidRPr="00830C2A" w:rsidRDefault="002D7598" w:rsidP="002D7598">
      <w:pPr>
        <w:pStyle w:val="SingleTxtGA"/>
        <w:rPr>
          <w:sz w:val="28"/>
        </w:rPr>
      </w:pPr>
      <w:r w:rsidRPr="00830C2A">
        <w:rPr>
          <w:sz w:val="28"/>
          <w:szCs w:val="20"/>
          <w:rtl/>
        </w:rPr>
        <w:t>87</w:t>
      </w:r>
      <w:r w:rsidRPr="00830C2A">
        <w:rPr>
          <w:sz w:val="28"/>
          <w:rtl/>
        </w:rPr>
        <w:t>-</w:t>
      </w:r>
      <w:r w:rsidRPr="00830C2A">
        <w:rPr>
          <w:sz w:val="28"/>
          <w:rtl/>
        </w:rPr>
        <w:tab/>
        <w:t>ووفقاً للدستور الليتواني، لا تقيمُ العدلَ إلا المحاكم. ويتمتع القضاة والمحاكم بالاستقلال في إقامة العدل. ولا يخضع القاضي، عند النظر في القضايا، إلا لسلطان القانون.</w:t>
      </w:r>
    </w:p>
    <w:p w14:paraId="2F0F073D" w14:textId="2CB7A0D2" w:rsidR="002D7598" w:rsidRPr="00830C2A" w:rsidRDefault="002D7598" w:rsidP="002D7598">
      <w:pPr>
        <w:pStyle w:val="SingleTxtGA"/>
        <w:rPr>
          <w:sz w:val="28"/>
        </w:rPr>
      </w:pPr>
      <w:r w:rsidRPr="00830C2A">
        <w:rPr>
          <w:sz w:val="28"/>
          <w:szCs w:val="20"/>
          <w:rtl/>
        </w:rPr>
        <w:t>88</w:t>
      </w:r>
      <w:r w:rsidRPr="00830C2A">
        <w:rPr>
          <w:sz w:val="28"/>
          <w:rtl/>
        </w:rPr>
        <w:t>-</w:t>
      </w:r>
      <w:r w:rsidRPr="00830C2A">
        <w:rPr>
          <w:sz w:val="28"/>
          <w:rtl/>
        </w:rPr>
        <w:tab/>
        <w:t xml:space="preserve">والمحكمة الدستورية محكمة مستقلة في نظام المحاكم الليتوانية. وتبت المحكمة الدستورية فيما إذا كانت القوانين وغيرها من قوانين البرلمان تتعارض مع الدستور وما إذا كانت مراسيم الرئيس والحكومة تتعارض مع الدستور أو القوانين. واعتبارا من </w:t>
      </w:r>
      <w:r w:rsidRPr="00830C2A">
        <w:rPr>
          <w:sz w:val="28"/>
          <w:szCs w:val="20"/>
          <w:rtl/>
        </w:rPr>
        <w:t>1</w:t>
      </w:r>
      <w:r w:rsidRPr="00830C2A">
        <w:rPr>
          <w:sz w:val="28"/>
          <w:rtl/>
        </w:rPr>
        <w:t xml:space="preserve"> </w:t>
      </w:r>
      <w:r w:rsidR="00830C2A">
        <w:rPr>
          <w:rFonts w:hint="cs"/>
          <w:sz w:val="28"/>
          <w:rtl/>
        </w:rPr>
        <w:t>أيلول/سبتمبر</w:t>
      </w:r>
      <w:r w:rsidRPr="00830C2A">
        <w:rPr>
          <w:sz w:val="28"/>
          <w:rtl/>
        </w:rPr>
        <w:t xml:space="preserve"> </w:t>
      </w:r>
      <w:r w:rsidRPr="00830C2A">
        <w:rPr>
          <w:sz w:val="28"/>
          <w:szCs w:val="20"/>
          <w:rtl/>
        </w:rPr>
        <w:t>2019</w:t>
      </w:r>
      <w:r w:rsidRPr="00830C2A">
        <w:rPr>
          <w:sz w:val="28"/>
          <w:rtl/>
        </w:rPr>
        <w:t>، يمكن تقديم شكاوى دستورية فردية إلى المحكمة الدستورية لجمهورية ليتوانيا. ويجوز لكل شخص طبيعي أو اعتباري أن يتقدم بطلب إلى المحكمة الدستورية إذا رأى أن قوانين أو مراسيم البرلمان أو رئيس الجمهورية أو الحكومة التي اتخذ على أساسها قرار ما ينتهك حقوقه أو حرياته الدستورية تتعارض مع الدستور، على أن يكون ذلك الشخص قد استنفد جميع سبل الانتصاف القانونية. ويحدد قانون المحكمة الدستورية وضع المحكمة الدستورية وإجراءات ممارسة سلطاتها.</w:t>
      </w:r>
    </w:p>
    <w:p w14:paraId="6E957D28" w14:textId="77777777" w:rsidR="002D7598" w:rsidRPr="00830C2A" w:rsidRDefault="002D7598" w:rsidP="002D7598">
      <w:pPr>
        <w:pStyle w:val="SingleTxtGA"/>
        <w:rPr>
          <w:sz w:val="28"/>
        </w:rPr>
      </w:pPr>
      <w:r w:rsidRPr="00830C2A">
        <w:rPr>
          <w:sz w:val="28"/>
          <w:szCs w:val="20"/>
          <w:rtl/>
        </w:rPr>
        <w:t>89</w:t>
      </w:r>
      <w:r w:rsidRPr="00830C2A">
        <w:rPr>
          <w:sz w:val="28"/>
          <w:rtl/>
        </w:rPr>
        <w:t>-</w:t>
      </w:r>
      <w:r w:rsidRPr="00830C2A">
        <w:rPr>
          <w:sz w:val="28"/>
          <w:rtl/>
        </w:rPr>
        <w:tab/>
        <w:t>ووفقا للدستور، فإن محاكم القضاء العام (ذات الاختصاص العام) هي المحكمة العليا في ليتوانيا، ومحكمة الاستئناف في ليتوانيا، والمحاكم الإقليمية (</w:t>
      </w:r>
      <w:r w:rsidRPr="00830C2A">
        <w:rPr>
          <w:sz w:val="28"/>
          <w:szCs w:val="20"/>
          <w:rtl/>
        </w:rPr>
        <w:t>5</w:t>
      </w:r>
      <w:r w:rsidRPr="00830C2A">
        <w:rPr>
          <w:sz w:val="28"/>
          <w:rtl/>
        </w:rPr>
        <w:t xml:space="preserve"> محاكم) ومحاكم المقاطعات (</w:t>
      </w:r>
      <w:r w:rsidRPr="00830C2A">
        <w:rPr>
          <w:sz w:val="28"/>
          <w:szCs w:val="20"/>
          <w:rtl/>
        </w:rPr>
        <w:t>12</w:t>
      </w:r>
      <w:r w:rsidRPr="00830C2A">
        <w:rPr>
          <w:sz w:val="28"/>
          <w:rtl/>
        </w:rPr>
        <w:t xml:space="preserve"> محكمة). ويحدد قانون المحاكم تشكيل المحاكم واختصاصها.</w:t>
      </w:r>
    </w:p>
    <w:p w14:paraId="77EF6B1A" w14:textId="77777777" w:rsidR="002D7598" w:rsidRPr="00830C2A" w:rsidRDefault="002D7598" w:rsidP="002D7598">
      <w:pPr>
        <w:pStyle w:val="SingleTxtGA"/>
        <w:rPr>
          <w:sz w:val="28"/>
        </w:rPr>
      </w:pPr>
      <w:r w:rsidRPr="00830C2A">
        <w:rPr>
          <w:sz w:val="28"/>
          <w:szCs w:val="20"/>
          <w:rtl/>
        </w:rPr>
        <w:t>90</w:t>
      </w:r>
      <w:r w:rsidRPr="00830C2A">
        <w:rPr>
          <w:sz w:val="28"/>
          <w:rtl/>
        </w:rPr>
        <w:t>-</w:t>
      </w:r>
      <w:r w:rsidRPr="00830C2A">
        <w:rPr>
          <w:sz w:val="28"/>
          <w:rtl/>
        </w:rPr>
        <w:tab/>
        <w:t>ومحكمة المقاطعة هي المحكمة الابتدائية بالنسبة للقضايا الجنائية والمدنية التي يُعهد بها إلى ولايتها القضائية بموجب القانون، وبالنسبة للقضايا المتعلقة بالجرائم الإدارية، فضلاً عن القضايا المتعلقة بإنفاذ القرارات والأحكام. ويؤدي قضاة محكمة المقاطعة مهام قاضي الإجراءات التمهيدية، وقاضي التنفيذ، فضلاً عن المهام الأخرى التي يسندها القانون إلى محكمة المقاطعة.</w:t>
      </w:r>
    </w:p>
    <w:p w14:paraId="36ECC326" w14:textId="77777777" w:rsidR="002D7598" w:rsidRPr="00670B7E" w:rsidRDefault="002D7598" w:rsidP="002D7598">
      <w:pPr>
        <w:pStyle w:val="SingleTxtGA"/>
        <w:rPr>
          <w:spacing w:val="-2"/>
          <w:sz w:val="28"/>
        </w:rPr>
      </w:pPr>
      <w:r w:rsidRPr="00830C2A">
        <w:rPr>
          <w:sz w:val="28"/>
          <w:szCs w:val="20"/>
          <w:rtl/>
        </w:rPr>
        <w:t>91</w:t>
      </w:r>
      <w:r w:rsidRPr="00830C2A">
        <w:rPr>
          <w:sz w:val="28"/>
          <w:rtl/>
        </w:rPr>
        <w:t>-</w:t>
      </w:r>
      <w:r w:rsidRPr="00830C2A">
        <w:rPr>
          <w:sz w:val="28"/>
          <w:rtl/>
        </w:rPr>
        <w:tab/>
      </w:r>
      <w:r w:rsidRPr="00670B7E">
        <w:rPr>
          <w:spacing w:val="-2"/>
          <w:sz w:val="28"/>
          <w:rtl/>
        </w:rPr>
        <w:t>والمحكمة الإقليمية هي محكمة ابتدائية بالنسبة للقضايا الجنائية والمدنية التي يُعهد بها إلى ولايتها القضائية بموجب القانون، وهي محكمة استئناف بالنسبة لأحكام محاكم المقاطعات وقراراتها ومقرراتها وأوامرها. وتؤدي المحاكم الإقليمية أيضا الوظائف الأخرى التي يسندها القانون إلى محكمة إقليمية.</w:t>
      </w:r>
    </w:p>
    <w:p w14:paraId="340768A4" w14:textId="77777777" w:rsidR="002D7598" w:rsidRPr="00830C2A" w:rsidRDefault="002D7598" w:rsidP="002D7598">
      <w:pPr>
        <w:pStyle w:val="SingleTxtGA"/>
        <w:rPr>
          <w:sz w:val="28"/>
        </w:rPr>
      </w:pPr>
      <w:r w:rsidRPr="00830C2A">
        <w:rPr>
          <w:sz w:val="28"/>
          <w:szCs w:val="20"/>
          <w:rtl/>
        </w:rPr>
        <w:lastRenderedPageBreak/>
        <w:t>92</w:t>
      </w:r>
      <w:r w:rsidRPr="00830C2A">
        <w:rPr>
          <w:sz w:val="28"/>
          <w:rtl/>
        </w:rPr>
        <w:t>-</w:t>
      </w:r>
      <w:r w:rsidRPr="00830C2A">
        <w:rPr>
          <w:sz w:val="28"/>
          <w:rtl/>
        </w:rPr>
        <w:tab/>
        <w:t>ومحكمة الاستئناف في ليتوانيا هي محكمة استئناف في القضايا التي تنظر فيها المحاكم الإقليمية بوصفها محاكم ابتدائية. وتنظر أيضا في طلبات الاعتراف بقرارات المحاكم الأجنبية أو الدولية وقرارات التحكيم الأجنبية أو الدولية وإنفاذها في جمهورية ليتوانيا، كما تؤدي وظائف أخرى يُعهد بها إلى ولايتها القضائية بموجب القانون.</w:t>
      </w:r>
    </w:p>
    <w:p w14:paraId="1B461B45" w14:textId="77777777" w:rsidR="002D7598" w:rsidRPr="00830C2A" w:rsidRDefault="002D7598" w:rsidP="002D7598">
      <w:pPr>
        <w:pStyle w:val="SingleTxtGA"/>
        <w:rPr>
          <w:sz w:val="28"/>
        </w:rPr>
      </w:pPr>
      <w:r w:rsidRPr="00830C2A">
        <w:rPr>
          <w:sz w:val="28"/>
          <w:szCs w:val="20"/>
          <w:rtl/>
        </w:rPr>
        <w:t>93</w:t>
      </w:r>
      <w:r w:rsidRPr="00830C2A">
        <w:rPr>
          <w:sz w:val="28"/>
          <w:rtl/>
        </w:rPr>
        <w:t>-</w:t>
      </w:r>
      <w:r w:rsidRPr="00830C2A">
        <w:rPr>
          <w:sz w:val="28"/>
          <w:rtl/>
        </w:rPr>
        <w:tab/>
        <w:t>والمحكمة العليا في ليتوانيا هي محكمة النقض الوحيدة التي تراجع الأحكام والقرارات والمقررات والأوامر الفعلية الصادرة عن محاكم القضاء العام (باستثناء الأوامر الصادرة في حالات الجرائم الإدارية). وتنظر المحكمة العليا في ليتوانيا أيضا في طلبات تجديد الإجراءات في قضايا الجرائم الإدارية المنتهية. وتضع المحكمة العليا في ليتوانيا ممارسة موحدة في محاكم القضاء العام من حيث تفسير وتطبيق القوانين وغيرها من الأوامر القانونية.</w:t>
      </w:r>
    </w:p>
    <w:p w14:paraId="6B90E8AD" w14:textId="77777777" w:rsidR="002D7598" w:rsidRPr="00830C2A" w:rsidRDefault="002D7598" w:rsidP="002D7598">
      <w:pPr>
        <w:pStyle w:val="SingleTxtGA"/>
        <w:rPr>
          <w:sz w:val="28"/>
        </w:rPr>
      </w:pPr>
      <w:r w:rsidRPr="00830C2A">
        <w:rPr>
          <w:sz w:val="28"/>
          <w:szCs w:val="20"/>
          <w:rtl/>
        </w:rPr>
        <w:t>94</w:t>
      </w:r>
      <w:r w:rsidRPr="00830C2A">
        <w:rPr>
          <w:sz w:val="28"/>
          <w:rtl/>
        </w:rPr>
        <w:t>-</w:t>
      </w:r>
      <w:r w:rsidRPr="00830C2A">
        <w:rPr>
          <w:sz w:val="28"/>
          <w:rtl/>
        </w:rPr>
        <w:tab/>
        <w:t>ويجوز إنشاء محاكم متخصصة (محاكم ذات اختصاص خاص) وفقاً للقانون للنظر في القضايا الإدارية وقضايا العمل والأسرة وفئات أخرى من القضايا. ووفقا للقانون المنشئ للمحاكم الإدارية، فإن المحكمة الإدارية العليا والمحاكم الإدارية الإقليمية (محكمتان) تتمتع بولاية قضائية خاصة تنظر في المنازعات الناشئة عن العلاقات القانونية الإدارية. والمحكمة الإدارية الإقليمية لها ولاية قضائية خاصة، وهي تُنشأ للنظر في الشكاوى (الالتماسات) فيما يتعلق بالقرارات الإدارية والتصرفات أو حالات التقصير (عدم أداء الواجبات) من جانب كيانات الإدارة العامة والداخلية. وتنظر المحاكم الإدارية الإقليمية في المنازعات في مجال الإدارة العامة، وتفصل في المسائل المتعلقة بمشروعية الإجراءات الإدارية التنظيمية، والمنازعات الضريبية، وما إلى ذلك. والمحكمة الإدارية العليا في ليتوانيا هي محكمة الدرجة الأولى والدرجة النهائية فيما يتعلق بالقضايا الإدارية التي يُعهد بها إلى ولايتها القضائية بموجب القانون. وهي محكمة استئناف بالنسبة للقضايا المتعلقة بقرارات المحاكم الإدارية الإقليمية ومقرراتها وأوامرها. وتضع المحكمة الإدارية العليا في ليتوانيا ممارسة موحدة في المحاكم الإدارية من حيث تفسير وتطبيق القوانين وغيرها من الأوامر القانونية.</w:t>
      </w:r>
    </w:p>
    <w:p w14:paraId="313B210C" w14:textId="691844F3" w:rsidR="002D7598" w:rsidRPr="002D7598" w:rsidRDefault="002D7598" w:rsidP="0005262B">
      <w:pPr>
        <w:pStyle w:val="H23GA"/>
        <w:keepNext/>
        <w:keepLines/>
      </w:pPr>
      <w:r w:rsidRPr="002D7598">
        <w:rPr>
          <w:rtl/>
        </w:rPr>
        <w:tab/>
      </w:r>
      <w:r w:rsidRPr="002D7598">
        <w:rPr>
          <w:rtl/>
        </w:rPr>
        <w:tab/>
        <w:t>التقسيمات الإدارية</w:t>
      </w:r>
      <w:r w:rsidR="00A46E18">
        <w:t>‬</w:t>
      </w:r>
    </w:p>
    <w:p w14:paraId="446F87ED" w14:textId="77777777" w:rsidR="002D7598" w:rsidRPr="00830C2A" w:rsidRDefault="002D7598" w:rsidP="002D7598">
      <w:pPr>
        <w:pStyle w:val="SingleTxtGA"/>
        <w:rPr>
          <w:sz w:val="28"/>
        </w:rPr>
      </w:pPr>
      <w:r w:rsidRPr="00830C2A">
        <w:rPr>
          <w:sz w:val="28"/>
          <w:szCs w:val="20"/>
          <w:rtl/>
        </w:rPr>
        <w:t>95</w:t>
      </w:r>
      <w:r w:rsidRPr="00830C2A">
        <w:rPr>
          <w:sz w:val="28"/>
          <w:rtl/>
        </w:rPr>
        <w:t>-</w:t>
      </w:r>
      <w:r w:rsidRPr="00830C2A">
        <w:rPr>
          <w:sz w:val="28"/>
          <w:rtl/>
        </w:rPr>
        <w:tab/>
        <w:t>التقسيم الإداري الإقليمي في ليتوانيا من مستويين</w:t>
      </w:r>
      <w:r w:rsidRPr="00830C2A">
        <w:rPr>
          <w:sz w:val="28"/>
          <w:rtl/>
          <w:lang w:val="en-GB"/>
        </w:rPr>
        <w:t>:</w:t>
      </w:r>
      <w:r w:rsidRPr="00830C2A">
        <w:rPr>
          <w:sz w:val="28"/>
          <w:rtl/>
        </w:rPr>
        <w:t xml:space="preserve"> </w:t>
      </w:r>
      <w:r w:rsidRPr="00830C2A">
        <w:rPr>
          <w:sz w:val="28"/>
          <w:szCs w:val="20"/>
          <w:rtl/>
        </w:rPr>
        <w:t>10</w:t>
      </w:r>
      <w:r w:rsidRPr="00830C2A">
        <w:rPr>
          <w:sz w:val="28"/>
          <w:rtl/>
        </w:rPr>
        <w:t xml:space="preserve"> مقاطعات - وحدات إدارية أعلى، تتولى الحكومة إدارة شؤونها التنظيمية، و</w:t>
      </w:r>
      <w:r w:rsidRPr="00830C2A">
        <w:rPr>
          <w:sz w:val="28"/>
          <w:szCs w:val="20"/>
          <w:rtl/>
        </w:rPr>
        <w:t>60</w:t>
      </w:r>
      <w:r w:rsidRPr="00830C2A">
        <w:rPr>
          <w:sz w:val="28"/>
          <w:rtl/>
        </w:rPr>
        <w:t xml:space="preserve"> هيئة محلية من مستوى واحد - البلديات، وهي وحدات إدارية أدنى، تتمتع بحكم ذاتي. ويجري إعمال هذا الحق من خلال ما يناسب من مجالس بلدية منتخبة.</w:t>
      </w:r>
    </w:p>
    <w:p w14:paraId="05BE5C47" w14:textId="77777777" w:rsidR="002D7598" w:rsidRPr="00830C2A" w:rsidRDefault="002D7598" w:rsidP="002D7598">
      <w:pPr>
        <w:pStyle w:val="SingleTxtGA"/>
        <w:rPr>
          <w:sz w:val="28"/>
        </w:rPr>
      </w:pPr>
      <w:r w:rsidRPr="00830C2A">
        <w:rPr>
          <w:sz w:val="28"/>
          <w:szCs w:val="20"/>
          <w:rtl/>
        </w:rPr>
        <w:t>96</w:t>
      </w:r>
      <w:r w:rsidRPr="00830C2A">
        <w:rPr>
          <w:sz w:val="28"/>
          <w:rtl/>
        </w:rPr>
        <w:t>-</w:t>
      </w:r>
      <w:r w:rsidRPr="00830C2A">
        <w:rPr>
          <w:sz w:val="28"/>
          <w:rtl/>
        </w:rPr>
        <w:tab/>
        <w:t xml:space="preserve">وينتخب أعضاء المجالس البلدية لمدة أربع سنوات بالاقتراع العام والمتساوي، عن طريق اقتراع سري في انتخابات مباشرة قائمة على النظام الانتخابي المختلط. ويتألف المجلس البلدي من المستشارين البلديين. ويكون أحد هؤلاء المستشارين البلديين عمدة للبلدية، ومنذ عام </w:t>
      </w:r>
      <w:r w:rsidRPr="00830C2A">
        <w:rPr>
          <w:sz w:val="28"/>
          <w:szCs w:val="20"/>
          <w:rtl/>
        </w:rPr>
        <w:t>2015</w:t>
      </w:r>
      <w:r w:rsidRPr="00830C2A">
        <w:rPr>
          <w:sz w:val="28"/>
          <w:rtl/>
        </w:rPr>
        <w:t xml:space="preserve">، ينتخبه مباشرة أغلبية سكان البلدية. ويتولى الإدارة البلدية مدير الشؤون الإدارية الذي يعينه المجلس البلدي بناء على اقتراح من العُمدة. وينص القانون على إجراءات تنظيم وسير عمل مؤسسات الحكم الذاتي البلدية. </w:t>
      </w:r>
    </w:p>
    <w:p w14:paraId="72E6C6B6" w14:textId="77777777" w:rsidR="002D7598" w:rsidRPr="00830C2A" w:rsidRDefault="002D7598" w:rsidP="002D7598">
      <w:pPr>
        <w:pStyle w:val="SingleTxtGA"/>
        <w:rPr>
          <w:sz w:val="28"/>
        </w:rPr>
      </w:pPr>
      <w:r w:rsidRPr="00830C2A">
        <w:rPr>
          <w:sz w:val="28"/>
          <w:szCs w:val="20"/>
          <w:rtl/>
        </w:rPr>
        <w:t>97</w:t>
      </w:r>
      <w:r w:rsidRPr="00830C2A">
        <w:rPr>
          <w:sz w:val="28"/>
          <w:rtl/>
        </w:rPr>
        <w:t>-</w:t>
      </w:r>
      <w:r w:rsidRPr="00830C2A">
        <w:rPr>
          <w:sz w:val="28"/>
          <w:rtl/>
        </w:rPr>
        <w:tab/>
        <w:t xml:space="preserve">ومنذ عام </w:t>
      </w:r>
      <w:r w:rsidRPr="00830C2A">
        <w:rPr>
          <w:sz w:val="28"/>
          <w:szCs w:val="20"/>
          <w:rtl/>
        </w:rPr>
        <w:t>2004</w:t>
      </w:r>
      <w:r w:rsidRPr="00830C2A">
        <w:rPr>
          <w:sz w:val="28"/>
          <w:rtl/>
        </w:rPr>
        <w:t>، يحق لمواطني ليتوانيا ومواطني الدول الأخرى الأعضاء في الاتحاد الأوروبي، المقيمين بصفة دائمة في ليتوانيا، التصويت والترشح في انتخابات البرلمان الأوروبي والانتخابات البلدية. ويتعين على الأشخاص الذين يحق لهم التصويت أو الترشح في ليتوانيا وأية دولة عضو أخرى في الاتحاد الأوروبي أن يختاروا الترشح والتصويت في دولة عضو واحدة.</w:t>
      </w:r>
    </w:p>
    <w:p w14:paraId="1A6239CB" w14:textId="77777777" w:rsidR="002D7598" w:rsidRPr="002D7598" w:rsidRDefault="002D7598" w:rsidP="0005262B">
      <w:pPr>
        <w:pStyle w:val="H23GA"/>
        <w:keepNext/>
        <w:keepLines/>
      </w:pPr>
      <w:r w:rsidRPr="002D7598">
        <w:rPr>
          <w:rtl/>
        </w:rPr>
        <w:lastRenderedPageBreak/>
        <w:tab/>
      </w:r>
      <w:r w:rsidRPr="002D7598">
        <w:rPr>
          <w:rtl/>
        </w:rPr>
        <w:tab/>
        <w:t>المنظمات غير الحكومية</w:t>
      </w:r>
    </w:p>
    <w:p w14:paraId="454FD605" w14:textId="63AFD31C" w:rsidR="002D7598" w:rsidRPr="00830C2A" w:rsidRDefault="002D7598" w:rsidP="002D7598">
      <w:pPr>
        <w:pStyle w:val="SingleTxtGA"/>
        <w:rPr>
          <w:sz w:val="28"/>
        </w:rPr>
      </w:pPr>
      <w:r w:rsidRPr="00830C2A">
        <w:rPr>
          <w:sz w:val="28"/>
          <w:szCs w:val="20"/>
          <w:rtl/>
        </w:rPr>
        <w:t>98</w:t>
      </w:r>
      <w:r w:rsidRPr="00830C2A">
        <w:rPr>
          <w:sz w:val="28"/>
          <w:rtl/>
        </w:rPr>
        <w:t>-</w:t>
      </w:r>
      <w:r w:rsidRPr="00830C2A">
        <w:rPr>
          <w:sz w:val="28"/>
          <w:rtl/>
        </w:rPr>
        <w:tab/>
        <w:t>المنظمات غير الحكومية وجميع الكيانات القانونية الأخرى في ليتوانيا مُقيدة في سجل الكيانات القانونية، الذي يُمسك، بوصفه قاعدة بيانات رئيسية استحدثتها الدولة لهذا الغرض، سجل الأشخاص الاعتباريين ويخزن بياناتهم</w:t>
      </w:r>
      <w:r w:rsidR="003E03B2" w:rsidRPr="00830C2A">
        <w:rPr>
          <w:sz w:val="28"/>
          <w:rtl/>
        </w:rPr>
        <w:t xml:space="preserve"> </w:t>
      </w:r>
      <w:r w:rsidRPr="00830C2A">
        <w:rPr>
          <w:sz w:val="28"/>
          <w:rtl/>
        </w:rPr>
        <w:t xml:space="preserve">(المادة </w:t>
      </w:r>
      <w:r w:rsidRPr="00830C2A">
        <w:rPr>
          <w:sz w:val="28"/>
          <w:szCs w:val="20"/>
          <w:rtl/>
        </w:rPr>
        <w:t>2</w:t>
      </w:r>
      <w:r w:rsidRPr="00830C2A">
        <w:rPr>
          <w:sz w:val="28"/>
          <w:rtl/>
        </w:rPr>
        <w:t>-</w:t>
      </w:r>
      <w:r w:rsidRPr="00830C2A">
        <w:rPr>
          <w:sz w:val="28"/>
          <w:szCs w:val="20"/>
          <w:rtl/>
        </w:rPr>
        <w:t>62</w:t>
      </w:r>
      <w:r w:rsidRPr="00830C2A">
        <w:rPr>
          <w:sz w:val="28"/>
          <w:rtl/>
        </w:rPr>
        <w:t xml:space="preserve"> من القانون المدني لجمهورية ليتوانيا).</w:t>
      </w:r>
    </w:p>
    <w:p w14:paraId="22D25D47" w14:textId="77777777" w:rsidR="002D7598" w:rsidRPr="00830C2A" w:rsidRDefault="002D7598" w:rsidP="002D7598">
      <w:pPr>
        <w:pStyle w:val="SingleTxtGA"/>
        <w:rPr>
          <w:sz w:val="28"/>
        </w:rPr>
      </w:pPr>
      <w:r w:rsidRPr="00830C2A">
        <w:rPr>
          <w:sz w:val="28"/>
          <w:szCs w:val="20"/>
          <w:rtl/>
        </w:rPr>
        <w:t>99</w:t>
      </w:r>
      <w:r w:rsidRPr="00830C2A">
        <w:rPr>
          <w:sz w:val="28"/>
          <w:rtl/>
        </w:rPr>
        <w:t>-</w:t>
      </w:r>
      <w:r w:rsidRPr="00830C2A">
        <w:rPr>
          <w:sz w:val="28"/>
          <w:rtl/>
        </w:rPr>
        <w:tab/>
        <w:t xml:space="preserve">وفي عام </w:t>
      </w:r>
      <w:r w:rsidRPr="00830C2A">
        <w:rPr>
          <w:sz w:val="28"/>
          <w:szCs w:val="20"/>
          <w:rtl/>
        </w:rPr>
        <w:t>2013</w:t>
      </w:r>
      <w:r w:rsidRPr="00830C2A">
        <w:rPr>
          <w:sz w:val="28"/>
          <w:rtl/>
        </w:rPr>
        <w:t xml:space="preserve">، اعتمد البرلمان قانون تطوير المنظمات الحكومية، الذي يهدف إلى تهيئة بيئة مواتية للمنظمات غير الحكومية، وضمان الظروف الملائمة لعملها وتطويرها باعتبارها عنصرا هاما من عناصر المجتمع المدني. ويحدد قانون تطوير المنظمات غير الحكومية مبادئ تشكيل المنظمات غير الحكومية وتنفيذ سياسات تطويرها، وشروط التعاون بين مؤسسات ووكالات الدولة والبلديات والمنظمات غير الحكومية، فضلا عن الشروط الأخرى المتعلقة بأنشطة المنظمات غير الحكومية التي من شأنها أن تعزز تطويرها. وفي حزيران/يونيه </w:t>
      </w:r>
      <w:r w:rsidRPr="00830C2A">
        <w:rPr>
          <w:sz w:val="28"/>
          <w:szCs w:val="20"/>
          <w:rtl/>
        </w:rPr>
        <w:t>2019</w:t>
      </w:r>
      <w:r w:rsidRPr="00830C2A">
        <w:rPr>
          <w:sz w:val="28"/>
          <w:rtl/>
        </w:rPr>
        <w:t>، قُدِّم مشروع قانون جديد لتطوير المنظمات غير الحكومية إلى الحكومة ومن المقرر أن يُحال إلى البرلمان بعد ثلاث سنوات من التحضيرات. ويهدف القانون الجديد إلى إنشاء آلية مالية مستدامة جديدة (صندوق المنظمات غير الحكومية) من شأنها أن تدعم باستمرار بناء القدرات المؤسسية للمنظمات. ويهدف أيضا إلى توضيح التعريف القانوني للمنظمات غير الحكومية وإلى إنشاء آلية الشفافية - قاعدة بيانات المنظمات غير الحكومية الوطنية، استنادا إلى المعلومات التي تقدمها الهيئات القانونية لسجل الكيانات القانونية.</w:t>
      </w:r>
    </w:p>
    <w:p w14:paraId="7B513000" w14:textId="77777777" w:rsidR="002D7598" w:rsidRPr="00830C2A" w:rsidRDefault="002D7598" w:rsidP="002D7598">
      <w:pPr>
        <w:pStyle w:val="SingleTxtGA"/>
        <w:rPr>
          <w:sz w:val="28"/>
        </w:rPr>
      </w:pPr>
      <w:r w:rsidRPr="00830C2A">
        <w:rPr>
          <w:sz w:val="28"/>
          <w:szCs w:val="20"/>
          <w:rtl/>
        </w:rPr>
        <w:t>100</w:t>
      </w:r>
      <w:r w:rsidRPr="00830C2A">
        <w:rPr>
          <w:sz w:val="28"/>
          <w:rtl/>
        </w:rPr>
        <w:t>-</w:t>
      </w:r>
      <w:r w:rsidRPr="00830C2A">
        <w:rPr>
          <w:sz w:val="28"/>
          <w:rtl/>
        </w:rPr>
        <w:tab/>
        <w:t xml:space="preserve">ووفقاً لقانون تطوير المنظمات غير الحكومية، فإن المنظمة غير الحكومية هي كيان قانوني عام مستقل عن مؤسسات ووكالات الدولة والبلديات، يعمل على أساس طوعي لصالح المجتمع أو لصالح جماعته، ولا يسعى في أهدافه إلى الحصول على السلطة السياسية، أو تحقيق مقاصد دينية بحتة. </w:t>
      </w:r>
    </w:p>
    <w:p w14:paraId="74AB6D94" w14:textId="77777777" w:rsidR="002D7598" w:rsidRPr="00830C2A" w:rsidRDefault="002D7598" w:rsidP="002D7598">
      <w:pPr>
        <w:pStyle w:val="SingleTxtGA"/>
        <w:rPr>
          <w:sz w:val="28"/>
        </w:rPr>
      </w:pPr>
      <w:r w:rsidRPr="00830C2A">
        <w:rPr>
          <w:sz w:val="28"/>
          <w:szCs w:val="20"/>
          <w:rtl/>
        </w:rPr>
        <w:t>101</w:t>
      </w:r>
      <w:r w:rsidRPr="00830C2A">
        <w:rPr>
          <w:sz w:val="28"/>
          <w:rtl/>
        </w:rPr>
        <w:t>-</w:t>
      </w:r>
      <w:r w:rsidRPr="00830C2A">
        <w:rPr>
          <w:sz w:val="28"/>
          <w:rtl/>
        </w:rPr>
        <w:tab/>
        <w:t>وبموجب أحكام قانون تطوير المنظمات غير الحكومية، أنشئ المجلس الوطني للمنظمات غير الحكومية وهو يعمل كهيئة استشارية جماعية تكفل مشاركة المنظمات غير الحكومية في تحديد السياسات المتعلقة بالمنظمات غير الحكومية وبلورتها وتنفيذها. وفترة مجلس المنظمات غير الحكومية سنتان، وهو يعمل على أساس طوعي. ويتألف مجلس المنظمات غير الحكومية من عشرين عضواً</w:t>
      </w:r>
      <w:r w:rsidRPr="00830C2A">
        <w:rPr>
          <w:sz w:val="28"/>
          <w:rtl/>
          <w:lang w:val="en-GB"/>
        </w:rPr>
        <w:t>:</w:t>
      </w:r>
      <w:r w:rsidRPr="00830C2A">
        <w:rPr>
          <w:sz w:val="28"/>
          <w:rtl/>
        </w:rPr>
        <w:t xml:space="preserve"> </w:t>
      </w:r>
      <w:r w:rsidRPr="00830C2A">
        <w:rPr>
          <w:sz w:val="28"/>
          <w:szCs w:val="20"/>
          <w:rtl/>
        </w:rPr>
        <w:t>9</w:t>
      </w:r>
      <w:r w:rsidRPr="00830C2A">
        <w:rPr>
          <w:sz w:val="28"/>
          <w:rtl/>
        </w:rPr>
        <w:t xml:space="preserve"> ممثلين لمؤسسات الدولة ووكالاتها (مكتب الرئيس، مكتب الحكومة، وزارة الدفاع، وزارة الثقافة، وزارة الضمان الاجتماعي، وزارة التعليم، وزارة العدل، وزارة الداخلية، وزارة الزراعة ورابطة السلطات المحلية في ليتوانيا)، وممثل واحد عن رابطة السلطات المحلية في ليتوانيا و</w:t>
      </w:r>
      <w:r w:rsidRPr="00830C2A">
        <w:rPr>
          <w:sz w:val="28"/>
          <w:szCs w:val="20"/>
          <w:rtl/>
        </w:rPr>
        <w:t>10</w:t>
      </w:r>
      <w:r w:rsidRPr="00830C2A">
        <w:rPr>
          <w:sz w:val="28"/>
          <w:rtl/>
        </w:rPr>
        <w:t xml:space="preserve"> ممثلين عن المنظمات غير الحكومية، انتدبتهم إلى المجلس رابطات المنظمات غير الحكومية الوطنية عن طريق اتفاق بالتراضي بينها. ويُرشح ممثلو المنظمات غير الحكومية باتفاق مشترك بين رابطات المنظمات غير الحكومية الوطنية. وتنتدب رابطات المنظمات غير الحكومية الوطنية إلى مجلس المنظمات غير الحكومية ما لا يزيد عن </w:t>
      </w:r>
      <w:r w:rsidRPr="00830C2A">
        <w:rPr>
          <w:sz w:val="28"/>
          <w:szCs w:val="20"/>
          <w:rtl/>
        </w:rPr>
        <w:t>8</w:t>
      </w:r>
      <w:r w:rsidRPr="00830C2A">
        <w:rPr>
          <w:sz w:val="28"/>
          <w:rtl/>
        </w:rPr>
        <w:t xml:space="preserve"> ممثلين عن جمعيات المنظمات غير الحكومية، وما لا يقل عن ممثلين اثنين عن المنظمات غير الحكومية الأخرى على المستوى الوطني. وفي البلديات، تتشكل مجالس المنظمات البلدية غير الحكومية من حيث المبدأ على أنه لا يجوز أن يكون أكثر من نصف أعضائها ممثلين عن المؤسسات أو الوكالات البلدية، ويجب أن يكون ما لا يقل عن نصف أعضائها من ممثلين عن المنظمات غير الحكومية المحلية.</w:t>
      </w:r>
    </w:p>
    <w:p w14:paraId="6F97B116" w14:textId="631A0082" w:rsidR="002D7598" w:rsidRPr="00830C2A" w:rsidRDefault="002D7598" w:rsidP="002D7598">
      <w:pPr>
        <w:pStyle w:val="SingleTxtGA"/>
        <w:rPr>
          <w:sz w:val="28"/>
        </w:rPr>
      </w:pPr>
      <w:r w:rsidRPr="00830C2A">
        <w:rPr>
          <w:sz w:val="28"/>
          <w:szCs w:val="20"/>
          <w:rtl/>
        </w:rPr>
        <w:t>102</w:t>
      </w:r>
      <w:r w:rsidRPr="00830C2A">
        <w:rPr>
          <w:sz w:val="28"/>
          <w:rtl/>
        </w:rPr>
        <w:t>-</w:t>
      </w:r>
      <w:r w:rsidRPr="00830C2A">
        <w:rPr>
          <w:sz w:val="28"/>
          <w:rtl/>
        </w:rPr>
        <w:tab/>
        <w:t xml:space="preserve">وقد بذل مجلس المنظمات غير الحكومية منذ عام </w:t>
      </w:r>
      <w:r w:rsidRPr="00830C2A">
        <w:rPr>
          <w:sz w:val="28"/>
          <w:szCs w:val="20"/>
          <w:rtl/>
        </w:rPr>
        <w:t>2014</w:t>
      </w:r>
      <w:r w:rsidRPr="00830C2A">
        <w:rPr>
          <w:sz w:val="28"/>
          <w:rtl/>
        </w:rPr>
        <w:t xml:space="preserve"> جهوداً حثيثة في طرح قضايا المنظمات غير الحكومية.</w:t>
      </w:r>
      <w:r w:rsidRPr="00830C2A">
        <w:rPr>
          <w:rFonts w:cs="Times New Roman" w:hint="cs"/>
          <w:sz w:val="28"/>
          <w:rtl/>
        </w:rPr>
        <w:t>‬</w:t>
      </w:r>
      <w:r w:rsidRPr="00830C2A">
        <w:rPr>
          <w:sz w:val="28"/>
          <w:rtl/>
        </w:rPr>
        <w:t xml:space="preserve"> </w:t>
      </w:r>
      <w:r w:rsidRPr="00830C2A">
        <w:rPr>
          <w:rFonts w:ascii="Traditional Arabic" w:hAnsi="Traditional Arabic" w:hint="cs"/>
          <w:sz w:val="28"/>
          <w:rtl/>
        </w:rPr>
        <w:t>ولتحقيق</w:t>
      </w:r>
      <w:r w:rsidRPr="00830C2A">
        <w:rPr>
          <w:sz w:val="28"/>
          <w:rtl/>
        </w:rPr>
        <w:t xml:space="preserve"> </w:t>
      </w:r>
      <w:r w:rsidRPr="00830C2A">
        <w:rPr>
          <w:rFonts w:ascii="Traditional Arabic" w:hAnsi="Traditional Arabic" w:hint="cs"/>
          <w:sz w:val="28"/>
          <w:rtl/>
        </w:rPr>
        <w:t>تعاون</w:t>
      </w:r>
      <w:r w:rsidRPr="00830C2A">
        <w:rPr>
          <w:sz w:val="28"/>
          <w:rtl/>
        </w:rPr>
        <w:t xml:space="preserve"> </w:t>
      </w:r>
      <w:r w:rsidRPr="00830C2A">
        <w:rPr>
          <w:rFonts w:ascii="Traditional Arabic" w:hAnsi="Traditional Arabic" w:hint="cs"/>
          <w:sz w:val="28"/>
          <w:rtl/>
        </w:rPr>
        <w:t>وثيق</w:t>
      </w:r>
      <w:r w:rsidRPr="00830C2A">
        <w:rPr>
          <w:sz w:val="28"/>
          <w:rtl/>
        </w:rPr>
        <w:t xml:space="preserve"> </w:t>
      </w:r>
      <w:r w:rsidRPr="00830C2A">
        <w:rPr>
          <w:rFonts w:ascii="Traditional Arabic" w:hAnsi="Traditional Arabic" w:hint="cs"/>
          <w:sz w:val="28"/>
          <w:rtl/>
        </w:rPr>
        <w:t>وبناء</w:t>
      </w:r>
      <w:r w:rsidRPr="00830C2A">
        <w:rPr>
          <w:sz w:val="28"/>
          <w:rtl/>
        </w:rPr>
        <w:t xml:space="preserve"> </w:t>
      </w:r>
      <w:r w:rsidRPr="00830C2A">
        <w:rPr>
          <w:rFonts w:ascii="Traditional Arabic" w:hAnsi="Traditional Arabic" w:hint="cs"/>
          <w:sz w:val="28"/>
          <w:rtl/>
        </w:rPr>
        <w:t>بين</w:t>
      </w:r>
      <w:r w:rsidRPr="00830C2A">
        <w:rPr>
          <w:sz w:val="28"/>
          <w:rtl/>
        </w:rPr>
        <w:t xml:space="preserve"> </w:t>
      </w:r>
      <w:r w:rsidRPr="00830C2A">
        <w:rPr>
          <w:rFonts w:ascii="Traditional Arabic" w:hAnsi="Traditional Arabic" w:hint="cs"/>
          <w:sz w:val="28"/>
          <w:rtl/>
        </w:rPr>
        <w:t>القطاعين</w:t>
      </w:r>
      <w:r w:rsidRPr="00830C2A">
        <w:rPr>
          <w:sz w:val="28"/>
          <w:rtl/>
        </w:rPr>
        <w:t xml:space="preserve"> </w:t>
      </w:r>
      <w:r w:rsidRPr="00830C2A">
        <w:rPr>
          <w:rFonts w:ascii="Traditional Arabic" w:hAnsi="Traditional Arabic" w:hint="cs"/>
          <w:sz w:val="28"/>
          <w:rtl/>
        </w:rPr>
        <w:t>غير</w:t>
      </w:r>
      <w:r w:rsidRPr="00830C2A">
        <w:rPr>
          <w:sz w:val="28"/>
          <w:rtl/>
        </w:rPr>
        <w:t xml:space="preserve"> </w:t>
      </w:r>
      <w:r w:rsidRPr="00830C2A">
        <w:rPr>
          <w:rFonts w:ascii="Traditional Arabic" w:hAnsi="Traditional Arabic" w:hint="cs"/>
          <w:sz w:val="28"/>
          <w:rtl/>
        </w:rPr>
        <w:t>الحكومي</w:t>
      </w:r>
      <w:r w:rsidRPr="00830C2A">
        <w:rPr>
          <w:sz w:val="28"/>
          <w:rtl/>
        </w:rPr>
        <w:t xml:space="preserve"> </w:t>
      </w:r>
      <w:r w:rsidRPr="00830C2A">
        <w:rPr>
          <w:rFonts w:ascii="Traditional Arabic" w:hAnsi="Traditional Arabic" w:hint="cs"/>
          <w:sz w:val="28"/>
          <w:rtl/>
        </w:rPr>
        <w:t>والعام،</w:t>
      </w:r>
      <w:r w:rsidRPr="00830C2A">
        <w:rPr>
          <w:sz w:val="28"/>
          <w:rtl/>
        </w:rPr>
        <w:t xml:space="preserve"> </w:t>
      </w:r>
      <w:r w:rsidRPr="00830C2A">
        <w:rPr>
          <w:rFonts w:ascii="Traditional Arabic" w:hAnsi="Traditional Arabic" w:hint="cs"/>
          <w:sz w:val="28"/>
          <w:rtl/>
        </w:rPr>
        <w:t>يبادر</w:t>
      </w:r>
      <w:r w:rsidRPr="00830C2A">
        <w:rPr>
          <w:sz w:val="28"/>
          <w:rtl/>
        </w:rPr>
        <w:t xml:space="preserve"> </w:t>
      </w:r>
      <w:r w:rsidRPr="00830C2A">
        <w:rPr>
          <w:rFonts w:ascii="Traditional Arabic" w:hAnsi="Traditional Arabic" w:hint="cs"/>
          <w:sz w:val="28"/>
          <w:rtl/>
        </w:rPr>
        <w:t>مجلس</w:t>
      </w:r>
      <w:r w:rsidRPr="00830C2A">
        <w:rPr>
          <w:sz w:val="28"/>
          <w:rtl/>
        </w:rPr>
        <w:t xml:space="preserve"> </w:t>
      </w:r>
      <w:r w:rsidRPr="00830C2A">
        <w:rPr>
          <w:rFonts w:ascii="Traditional Arabic" w:hAnsi="Traditional Arabic" w:hint="cs"/>
          <w:sz w:val="28"/>
          <w:rtl/>
        </w:rPr>
        <w:t>المنظمات</w:t>
      </w:r>
      <w:r w:rsidRPr="00830C2A">
        <w:rPr>
          <w:sz w:val="28"/>
          <w:rtl/>
        </w:rPr>
        <w:t xml:space="preserve"> </w:t>
      </w:r>
      <w:r w:rsidRPr="00830C2A">
        <w:rPr>
          <w:rFonts w:ascii="Traditional Arabic" w:hAnsi="Traditional Arabic" w:hint="cs"/>
          <w:sz w:val="28"/>
          <w:rtl/>
        </w:rPr>
        <w:t>غير</w:t>
      </w:r>
      <w:r w:rsidRPr="00830C2A">
        <w:rPr>
          <w:sz w:val="28"/>
          <w:rtl/>
        </w:rPr>
        <w:t xml:space="preserve"> </w:t>
      </w:r>
      <w:r w:rsidRPr="00830C2A">
        <w:rPr>
          <w:rFonts w:ascii="Traditional Arabic" w:hAnsi="Traditional Arabic" w:hint="cs"/>
          <w:sz w:val="28"/>
          <w:rtl/>
        </w:rPr>
        <w:t>الحكومية</w:t>
      </w:r>
      <w:r w:rsidRPr="00830C2A">
        <w:rPr>
          <w:sz w:val="28"/>
          <w:rtl/>
        </w:rPr>
        <w:t xml:space="preserve"> </w:t>
      </w:r>
      <w:r w:rsidRPr="00830C2A">
        <w:rPr>
          <w:rFonts w:ascii="Traditional Arabic" w:hAnsi="Traditional Arabic" w:hint="cs"/>
          <w:sz w:val="28"/>
          <w:rtl/>
        </w:rPr>
        <w:t>إلى</w:t>
      </w:r>
      <w:r w:rsidRPr="00830C2A">
        <w:rPr>
          <w:sz w:val="28"/>
          <w:rtl/>
        </w:rPr>
        <w:t xml:space="preserve"> </w:t>
      </w:r>
      <w:r w:rsidRPr="00830C2A">
        <w:rPr>
          <w:rFonts w:ascii="Traditional Arabic" w:hAnsi="Traditional Arabic" w:hint="cs"/>
          <w:sz w:val="28"/>
          <w:rtl/>
        </w:rPr>
        <w:t>عقد</w:t>
      </w:r>
      <w:r w:rsidRPr="00830C2A">
        <w:rPr>
          <w:sz w:val="28"/>
          <w:rtl/>
        </w:rPr>
        <w:t xml:space="preserve"> </w:t>
      </w:r>
      <w:r w:rsidRPr="00830C2A">
        <w:rPr>
          <w:rFonts w:ascii="Traditional Arabic" w:hAnsi="Traditional Arabic" w:hint="cs"/>
          <w:sz w:val="28"/>
          <w:rtl/>
        </w:rPr>
        <w:t>اجتماعات</w:t>
      </w:r>
      <w:r w:rsidRPr="00830C2A">
        <w:rPr>
          <w:sz w:val="28"/>
          <w:rtl/>
        </w:rPr>
        <w:t xml:space="preserve"> </w:t>
      </w:r>
      <w:r w:rsidRPr="00830C2A">
        <w:rPr>
          <w:rFonts w:ascii="Traditional Arabic" w:hAnsi="Traditional Arabic" w:hint="cs"/>
          <w:sz w:val="28"/>
          <w:rtl/>
        </w:rPr>
        <w:t>مع</w:t>
      </w:r>
      <w:r w:rsidRPr="00830C2A">
        <w:rPr>
          <w:sz w:val="28"/>
          <w:rtl/>
        </w:rPr>
        <w:t xml:space="preserve"> </w:t>
      </w:r>
      <w:r w:rsidRPr="00830C2A">
        <w:rPr>
          <w:rFonts w:ascii="Traditional Arabic" w:hAnsi="Traditional Arabic" w:hint="cs"/>
          <w:sz w:val="28"/>
          <w:rtl/>
        </w:rPr>
        <w:t>ممثلي</w:t>
      </w:r>
      <w:r w:rsidRPr="00830C2A">
        <w:rPr>
          <w:sz w:val="28"/>
          <w:rtl/>
        </w:rPr>
        <w:t xml:space="preserve"> </w:t>
      </w:r>
      <w:r w:rsidRPr="00830C2A">
        <w:rPr>
          <w:rFonts w:ascii="Traditional Arabic" w:hAnsi="Traditional Arabic" w:hint="cs"/>
          <w:sz w:val="28"/>
          <w:rtl/>
        </w:rPr>
        <w:t>المؤسسات</w:t>
      </w:r>
      <w:r w:rsidRPr="00830C2A">
        <w:rPr>
          <w:sz w:val="28"/>
          <w:rtl/>
        </w:rPr>
        <w:t xml:space="preserve"> </w:t>
      </w:r>
      <w:r w:rsidRPr="00830C2A">
        <w:rPr>
          <w:rFonts w:ascii="Traditional Arabic" w:hAnsi="Traditional Arabic" w:hint="cs"/>
          <w:sz w:val="28"/>
          <w:rtl/>
        </w:rPr>
        <w:t>الحكومية،</w:t>
      </w:r>
      <w:r w:rsidRPr="00830C2A">
        <w:rPr>
          <w:sz w:val="28"/>
          <w:rtl/>
        </w:rPr>
        <w:t xml:space="preserve"> </w:t>
      </w:r>
      <w:r w:rsidRPr="00830C2A">
        <w:rPr>
          <w:rFonts w:ascii="Traditional Arabic" w:hAnsi="Traditional Arabic" w:hint="cs"/>
          <w:sz w:val="28"/>
          <w:rtl/>
        </w:rPr>
        <w:t>ويقدم</w:t>
      </w:r>
      <w:r w:rsidRPr="00830C2A">
        <w:rPr>
          <w:sz w:val="28"/>
          <w:rtl/>
        </w:rPr>
        <w:t xml:space="preserve"> </w:t>
      </w:r>
      <w:r w:rsidRPr="00830C2A">
        <w:rPr>
          <w:rFonts w:ascii="Traditional Arabic" w:hAnsi="Traditional Arabic" w:hint="cs"/>
          <w:sz w:val="28"/>
          <w:rtl/>
        </w:rPr>
        <w:t>مقترحات</w:t>
      </w:r>
      <w:r w:rsidRPr="00830C2A">
        <w:rPr>
          <w:sz w:val="28"/>
          <w:rtl/>
        </w:rPr>
        <w:t xml:space="preserve"> </w:t>
      </w:r>
      <w:r w:rsidRPr="00830C2A">
        <w:rPr>
          <w:rFonts w:ascii="Traditional Arabic" w:hAnsi="Traditional Arabic" w:hint="cs"/>
          <w:sz w:val="28"/>
          <w:rtl/>
        </w:rPr>
        <w:t>خطية،</w:t>
      </w:r>
      <w:r w:rsidRPr="00830C2A">
        <w:rPr>
          <w:sz w:val="28"/>
          <w:rtl/>
        </w:rPr>
        <w:t xml:space="preserve"> </w:t>
      </w:r>
      <w:r w:rsidRPr="00830C2A">
        <w:rPr>
          <w:rFonts w:ascii="Traditional Arabic" w:hAnsi="Traditional Arabic" w:hint="cs"/>
          <w:sz w:val="28"/>
          <w:rtl/>
        </w:rPr>
        <w:t>ويعقد</w:t>
      </w:r>
      <w:r w:rsidRPr="00830C2A">
        <w:rPr>
          <w:sz w:val="28"/>
          <w:rtl/>
        </w:rPr>
        <w:t xml:space="preserve"> </w:t>
      </w:r>
      <w:r w:rsidRPr="00830C2A">
        <w:rPr>
          <w:rFonts w:ascii="Traditional Arabic" w:hAnsi="Traditional Arabic" w:hint="cs"/>
          <w:sz w:val="28"/>
          <w:rtl/>
        </w:rPr>
        <w:t>مشاورات</w:t>
      </w:r>
      <w:r w:rsidRPr="00830C2A">
        <w:rPr>
          <w:sz w:val="28"/>
          <w:rtl/>
        </w:rPr>
        <w:t xml:space="preserve"> </w:t>
      </w:r>
      <w:r w:rsidRPr="00830C2A">
        <w:rPr>
          <w:rFonts w:ascii="Traditional Arabic" w:hAnsi="Traditional Arabic" w:hint="cs"/>
          <w:sz w:val="28"/>
          <w:rtl/>
        </w:rPr>
        <w:t>بشأن</w:t>
      </w:r>
      <w:r w:rsidRPr="00830C2A">
        <w:rPr>
          <w:sz w:val="28"/>
          <w:rtl/>
        </w:rPr>
        <w:t xml:space="preserve"> </w:t>
      </w:r>
      <w:r w:rsidRPr="00830C2A">
        <w:rPr>
          <w:rFonts w:ascii="Traditional Arabic" w:hAnsi="Traditional Arabic" w:hint="cs"/>
          <w:sz w:val="28"/>
          <w:rtl/>
        </w:rPr>
        <w:t>ا</w:t>
      </w:r>
      <w:r w:rsidRPr="00830C2A">
        <w:rPr>
          <w:sz w:val="28"/>
          <w:rtl/>
        </w:rPr>
        <w:t>لحكم الداخلي للدولة، بما في ذلك المسائل الاجتماعية - الاقتصادية ومسائل حقوق الإنسان.</w:t>
      </w:r>
    </w:p>
    <w:p w14:paraId="29718F9B" w14:textId="77777777" w:rsidR="002D7598" w:rsidRPr="00830C2A" w:rsidRDefault="002D7598" w:rsidP="002D7598">
      <w:pPr>
        <w:pStyle w:val="SingleTxtGA"/>
        <w:rPr>
          <w:sz w:val="28"/>
        </w:rPr>
      </w:pPr>
      <w:r w:rsidRPr="00830C2A">
        <w:rPr>
          <w:sz w:val="28"/>
          <w:szCs w:val="20"/>
          <w:rtl/>
        </w:rPr>
        <w:lastRenderedPageBreak/>
        <w:t>103</w:t>
      </w:r>
      <w:r w:rsidRPr="00830C2A">
        <w:rPr>
          <w:sz w:val="28"/>
          <w:rtl/>
        </w:rPr>
        <w:t>-</w:t>
      </w:r>
      <w:r w:rsidRPr="00830C2A">
        <w:rPr>
          <w:sz w:val="28"/>
          <w:rtl/>
        </w:rPr>
        <w:tab/>
        <w:t xml:space="preserve">وتمول المنظمات غير الحكومية من خلال إجراءات تقديم العطاءات من ميزانية الدولة ومن مختلف صناديق الاتحاد الأوروبي. </w:t>
      </w:r>
    </w:p>
    <w:p w14:paraId="049EF578" w14:textId="77777777" w:rsidR="002D7598" w:rsidRPr="00830C2A" w:rsidRDefault="002D7598" w:rsidP="002D7598">
      <w:pPr>
        <w:pStyle w:val="SingleTxtGA"/>
        <w:rPr>
          <w:sz w:val="28"/>
        </w:rPr>
      </w:pPr>
      <w:r w:rsidRPr="00830C2A">
        <w:rPr>
          <w:sz w:val="28"/>
          <w:szCs w:val="20"/>
          <w:rtl/>
        </w:rPr>
        <w:t>104</w:t>
      </w:r>
      <w:r w:rsidRPr="00830C2A">
        <w:rPr>
          <w:sz w:val="28"/>
          <w:rtl/>
        </w:rPr>
        <w:t>-</w:t>
      </w:r>
      <w:r w:rsidRPr="00830C2A">
        <w:rPr>
          <w:sz w:val="28"/>
          <w:rtl/>
        </w:rPr>
        <w:tab/>
        <w:t>وتُشرك الحكومة بنشاط المنظمات غير الحكومية وتتعاون معها تعاونا وثيقا في عملية تقديم التقارير إلى هيئات معاهدات حقوق الإنسان التابعة للأمم المتحدة.</w:t>
      </w:r>
    </w:p>
    <w:p w14:paraId="613BACFF" w14:textId="77777777" w:rsidR="002D7598" w:rsidRPr="00830C2A" w:rsidRDefault="002D7598" w:rsidP="002D7598">
      <w:pPr>
        <w:pStyle w:val="SingleTxtGA"/>
        <w:rPr>
          <w:sz w:val="28"/>
        </w:rPr>
      </w:pPr>
      <w:r w:rsidRPr="00830C2A">
        <w:rPr>
          <w:sz w:val="28"/>
          <w:szCs w:val="20"/>
          <w:rtl/>
        </w:rPr>
        <w:t>105</w:t>
      </w:r>
      <w:r w:rsidRPr="00830C2A">
        <w:rPr>
          <w:sz w:val="28"/>
          <w:rtl/>
        </w:rPr>
        <w:t>-</w:t>
      </w:r>
      <w:r w:rsidRPr="00830C2A">
        <w:rPr>
          <w:sz w:val="28"/>
          <w:rtl/>
        </w:rPr>
        <w:tab/>
        <w:t xml:space="preserve">ومنذ عام </w:t>
      </w:r>
      <w:r w:rsidRPr="00830C2A">
        <w:rPr>
          <w:sz w:val="28"/>
          <w:szCs w:val="20"/>
          <w:rtl/>
        </w:rPr>
        <w:t>2018</w:t>
      </w:r>
      <w:r w:rsidRPr="00830C2A">
        <w:rPr>
          <w:sz w:val="28"/>
          <w:rtl/>
        </w:rPr>
        <w:t>، بدأت مؤسسات الدولة ومكاتب أمناء المظالم والبرلمان وائتلاف حقوق الإنسان (الذي يضم المنظمات غير الحكومية العاملة في مجال حقوق الإنسان)، والجامعات عقد المنتدى الوطني لحقوق الإنسان، وهو المنبر الذي يتيح الفرصة للحوار بين السياسيين والمدافعين عن حقوق الإنسان وممثلي مؤسسات الدولة ومكاتب أمناء المظالم والأكاديميين ودوائر الأعمال والصحفيين والدبلوماسيين بشأن مختلف قضايا حقوق الإنسان التي تشكل حديث الساعة، بهدف البحث عن سبل لتنفيذ المعايير والمبادئ الدولية لحقوق الإنسان.</w:t>
      </w:r>
    </w:p>
    <w:p w14:paraId="49689983" w14:textId="6EAA10B1" w:rsidR="002D7598" w:rsidRPr="002D7598" w:rsidRDefault="00914389" w:rsidP="00914389">
      <w:pPr>
        <w:pStyle w:val="HChGA"/>
      </w:pPr>
      <w:r>
        <w:rPr>
          <w:rtl/>
        </w:rPr>
        <w:tab/>
      </w:r>
      <w:r w:rsidR="002D7598" w:rsidRPr="002D7598">
        <w:rPr>
          <w:rtl/>
        </w:rPr>
        <w:t>ثالثا</w:t>
      </w:r>
      <w:r>
        <w:rPr>
          <w:rFonts w:hint="cs"/>
          <w:rtl/>
        </w:rPr>
        <w:t>ً</w:t>
      </w:r>
      <w:r w:rsidR="002D7598" w:rsidRPr="002D7598">
        <w:rPr>
          <w:rtl/>
        </w:rPr>
        <w:t>-</w:t>
      </w:r>
      <w:r w:rsidR="002D7598" w:rsidRPr="002D7598">
        <w:rPr>
          <w:rtl/>
        </w:rPr>
        <w:tab/>
        <w:t>الإطار العام لحماية حقوق الإنسان وتعزيزها</w:t>
      </w:r>
    </w:p>
    <w:p w14:paraId="4CD61F7D" w14:textId="0D4F408D" w:rsidR="002D7598" w:rsidRPr="002D7598" w:rsidRDefault="00914389" w:rsidP="00914389">
      <w:pPr>
        <w:pStyle w:val="H1GA"/>
      </w:pPr>
      <w:r>
        <w:rPr>
          <w:rtl/>
        </w:rPr>
        <w:tab/>
      </w:r>
      <w:r w:rsidR="002D7598" w:rsidRPr="002D7598">
        <w:rPr>
          <w:rtl/>
        </w:rPr>
        <w:t>ألف-</w:t>
      </w:r>
      <w:r w:rsidR="002D7598" w:rsidRPr="002D7598">
        <w:rPr>
          <w:rtl/>
        </w:rPr>
        <w:tab/>
        <w:t>قبول المعايير الدولية لحقوق الإنسان</w:t>
      </w:r>
    </w:p>
    <w:p w14:paraId="4D82E3A3" w14:textId="2599EE85" w:rsidR="002D7598" w:rsidRPr="00830C2A" w:rsidRDefault="002D7598" w:rsidP="002D7598">
      <w:pPr>
        <w:pStyle w:val="SingleTxtGA"/>
        <w:rPr>
          <w:sz w:val="28"/>
        </w:rPr>
      </w:pPr>
      <w:r w:rsidRPr="00830C2A">
        <w:rPr>
          <w:sz w:val="28"/>
          <w:szCs w:val="20"/>
          <w:rtl/>
        </w:rPr>
        <w:t>106</w:t>
      </w:r>
      <w:r w:rsidRPr="00830C2A">
        <w:rPr>
          <w:sz w:val="28"/>
          <w:rtl/>
        </w:rPr>
        <w:t>-</w:t>
      </w:r>
      <w:r w:rsidRPr="00830C2A">
        <w:rPr>
          <w:sz w:val="28"/>
          <w:rtl/>
        </w:rPr>
        <w:tab/>
        <w:t>وفقا</w:t>
      </w:r>
      <w:r w:rsidR="00670B7E">
        <w:rPr>
          <w:rFonts w:hint="cs"/>
          <w:sz w:val="28"/>
          <w:rtl/>
        </w:rPr>
        <w:t>ً</w:t>
      </w:r>
      <w:r w:rsidRPr="00830C2A">
        <w:rPr>
          <w:sz w:val="28"/>
          <w:rtl/>
        </w:rPr>
        <w:t xml:space="preserve"> للقوانين القائمة، يحق لجميع مواطني ليتوانيا أو الدول الأخرى والأشخاص الذين ليس لهم جنسية (ما لم تنص قوانين جمهورية ليتوانيا على خلاف ذلك) أن يدافعوا عن أنفسهم ضد الاعتداء على حياتهم وصحتهم، وعلى حريتهم الشخصية، وممتلكاتهم وشرفهم وكرامتهم، وغير ذلك من الحقوق والحريات التي يكفلها لهم دستور جمهورية ليتوانيا وقوانينها. ويشمل ذلك الدفاع القانوني ضد الإجراءات التي تتخذها أو تمتنع عن اتخاذها مؤسسات الدولة والحكومة وكذا المسؤولون الحكوميون. ولذلك، فوفقا لقوانين جمهورية ليتوانيا، يحق لكل شخص أن يطعن أمام محكمة وفقا للإجراءات التي يحددها القانون للدفاع عن أي حق أو مصلحة مشروعة موضوع انتهاك أو منازعة. </w:t>
      </w:r>
    </w:p>
    <w:p w14:paraId="3163CD44" w14:textId="77777777" w:rsidR="002D7598" w:rsidRPr="00830C2A" w:rsidRDefault="002D7598" w:rsidP="002D7598">
      <w:pPr>
        <w:pStyle w:val="SingleTxtGA"/>
        <w:rPr>
          <w:sz w:val="28"/>
        </w:rPr>
      </w:pPr>
      <w:r w:rsidRPr="00830C2A">
        <w:rPr>
          <w:sz w:val="28"/>
          <w:szCs w:val="20"/>
          <w:rtl/>
        </w:rPr>
        <w:t>107</w:t>
      </w:r>
      <w:r w:rsidRPr="00830C2A">
        <w:rPr>
          <w:sz w:val="28"/>
          <w:rtl/>
        </w:rPr>
        <w:t>-</w:t>
      </w:r>
      <w:r w:rsidRPr="00830C2A">
        <w:rPr>
          <w:sz w:val="28"/>
          <w:rtl/>
        </w:rPr>
        <w:tab/>
        <w:t>وانضمت ليتوانيا إلى صكوك الأمم المتحدة الدولية الرئيسية المتعلقة بحقوق الإنسان، وتقدم التقارير بانتظام إلى آليات رصد تنفيذ هذه الصكوك. وتُرجمت جميع المعاهدات الدولية التي صدقت عليها ليتوانيا إلى اللغة الليتوانية ويمكن أن يطلع عليها العموم في قاعدة بيانات التشريعات الوطنية وكذلك في صفحة الوزارة المسؤولة مباشرة عن تنفيذ المعاهدة الدولية المعنية. وجميع التقارير المتعلقة بتنفيذ المعاهدات الدولية والملاحظات الختامية التي تقدمها لجان حقوق الإنسان مُترجمة ومتاحة للعموم على شبكة الإنترنت. وتُناقش التقارير الوطنية وكذا تنفيذ التوصيات التي تقدمها اللجان مع المنظمات غير الحكومية ومع المجتمع المدني.</w:t>
      </w:r>
    </w:p>
    <w:p w14:paraId="5CC67681" w14:textId="77777777" w:rsidR="002D7598" w:rsidRPr="00830C2A" w:rsidRDefault="002D7598" w:rsidP="002D7598">
      <w:pPr>
        <w:pStyle w:val="SingleTxtGA"/>
        <w:rPr>
          <w:sz w:val="28"/>
        </w:rPr>
      </w:pPr>
      <w:r w:rsidRPr="00830C2A">
        <w:rPr>
          <w:sz w:val="28"/>
          <w:szCs w:val="20"/>
          <w:rtl/>
        </w:rPr>
        <w:t>108</w:t>
      </w:r>
      <w:r w:rsidRPr="00830C2A">
        <w:rPr>
          <w:sz w:val="28"/>
          <w:rtl/>
        </w:rPr>
        <w:t>-</w:t>
      </w:r>
      <w:r w:rsidRPr="00830C2A">
        <w:rPr>
          <w:sz w:val="28"/>
          <w:rtl/>
        </w:rPr>
        <w:tab/>
        <w:t>والاتفاقيات والبروتوكولات الدولية الرئيسية لحقوق الإنسان التي صدقت عليها جمهورية ليتوانيا (تواريخ التصديق/الانضمام) هي:</w:t>
      </w:r>
    </w:p>
    <w:p w14:paraId="44BD13AC" w14:textId="77777777" w:rsidR="002D7598" w:rsidRPr="00830C2A" w:rsidRDefault="002D7598" w:rsidP="00914389">
      <w:pPr>
        <w:pStyle w:val="Bullet1GA"/>
        <w:bidi/>
        <w:rPr>
          <w:sz w:val="28"/>
          <w:szCs w:val="28"/>
        </w:rPr>
      </w:pPr>
      <w:r w:rsidRPr="00830C2A">
        <w:rPr>
          <w:sz w:val="28"/>
          <w:szCs w:val="28"/>
          <w:rtl/>
        </w:rPr>
        <w:t xml:space="preserve">العهد الدولي الخاص بالحقوق المدنية والسياسية، الذي انضمت إليه في عام </w:t>
      </w:r>
      <w:r w:rsidRPr="00830C2A">
        <w:rPr>
          <w:sz w:val="28"/>
          <w:szCs w:val="20"/>
          <w:rtl/>
        </w:rPr>
        <w:t>1991</w:t>
      </w:r>
      <w:r w:rsidRPr="00830C2A">
        <w:rPr>
          <w:sz w:val="28"/>
          <w:szCs w:val="28"/>
          <w:rtl/>
        </w:rPr>
        <w:t>.</w:t>
      </w:r>
    </w:p>
    <w:p w14:paraId="24A87B0A" w14:textId="346C2A94" w:rsidR="002D7598" w:rsidRPr="00830C2A" w:rsidRDefault="002D7598" w:rsidP="00DA2170">
      <w:pPr>
        <w:pStyle w:val="Bullet1GA"/>
        <w:tabs>
          <w:tab w:val="clear" w:pos="2495"/>
          <w:tab w:val="num" w:pos="3040"/>
        </w:tabs>
        <w:bidi/>
        <w:ind w:left="3040"/>
        <w:rPr>
          <w:sz w:val="28"/>
          <w:szCs w:val="28"/>
        </w:rPr>
      </w:pPr>
      <w:r w:rsidRPr="00830C2A">
        <w:rPr>
          <w:sz w:val="28"/>
          <w:szCs w:val="28"/>
          <w:rtl/>
        </w:rPr>
        <w:t xml:space="preserve">البروتوكول الاختياري الملحق بالعهد الدولي الخاص بالحقوق المدنية والسياسية، الذي انضمت إليه في عام </w:t>
      </w:r>
      <w:r w:rsidRPr="00830C2A">
        <w:rPr>
          <w:sz w:val="28"/>
          <w:szCs w:val="20"/>
          <w:rtl/>
        </w:rPr>
        <w:t>1991</w:t>
      </w:r>
      <w:r w:rsidRPr="00830C2A">
        <w:rPr>
          <w:sz w:val="28"/>
          <w:szCs w:val="28"/>
          <w:rtl/>
        </w:rPr>
        <w:t>.</w:t>
      </w:r>
    </w:p>
    <w:p w14:paraId="6E84E208" w14:textId="34AA42F0" w:rsidR="002D7598" w:rsidRPr="00830C2A" w:rsidRDefault="002D7598" w:rsidP="00DA2170">
      <w:pPr>
        <w:pStyle w:val="Bullet1GA"/>
        <w:tabs>
          <w:tab w:val="clear" w:pos="2495"/>
          <w:tab w:val="num" w:pos="3040"/>
        </w:tabs>
        <w:bidi/>
        <w:ind w:left="3040"/>
        <w:rPr>
          <w:spacing w:val="-2"/>
          <w:sz w:val="28"/>
          <w:szCs w:val="28"/>
        </w:rPr>
      </w:pPr>
      <w:r w:rsidRPr="00830C2A">
        <w:rPr>
          <w:spacing w:val="-2"/>
          <w:sz w:val="28"/>
          <w:szCs w:val="28"/>
          <w:rtl/>
        </w:rPr>
        <w:t xml:space="preserve">البروتوكول الاختياري الثاني الملحق بالعهد الدولي الخاص بالحقوق المدنية والسياسية الهادف إلى إلغاء عقوبة الإعدام، الذي صدقت عليه في عام </w:t>
      </w:r>
      <w:r w:rsidRPr="00830C2A">
        <w:rPr>
          <w:spacing w:val="-2"/>
          <w:sz w:val="28"/>
          <w:szCs w:val="20"/>
          <w:rtl/>
        </w:rPr>
        <w:t>2002</w:t>
      </w:r>
      <w:r w:rsidRPr="00830C2A">
        <w:rPr>
          <w:spacing w:val="-2"/>
          <w:sz w:val="28"/>
          <w:szCs w:val="28"/>
          <w:rtl/>
        </w:rPr>
        <w:t>.</w:t>
      </w:r>
    </w:p>
    <w:p w14:paraId="7AE03DF8" w14:textId="34DF4634" w:rsidR="002D7598" w:rsidRPr="00830C2A" w:rsidRDefault="002D7598" w:rsidP="00914389">
      <w:pPr>
        <w:pStyle w:val="Bullet1GA"/>
        <w:bidi/>
        <w:rPr>
          <w:sz w:val="28"/>
          <w:szCs w:val="28"/>
        </w:rPr>
      </w:pPr>
      <w:r w:rsidRPr="00830C2A">
        <w:rPr>
          <w:sz w:val="28"/>
          <w:szCs w:val="28"/>
          <w:rtl/>
        </w:rPr>
        <w:lastRenderedPageBreak/>
        <w:t>العهد الدولي للحقوق الاقتصادية والاجتماعية والثقافية، الذي انضمت إليه في عام</w:t>
      </w:r>
      <w:r w:rsidR="00830C2A">
        <w:rPr>
          <w:rFonts w:hint="cs"/>
          <w:sz w:val="28"/>
          <w:szCs w:val="28"/>
          <w:rtl/>
        </w:rPr>
        <w:t> </w:t>
      </w:r>
      <w:r w:rsidRPr="00830C2A">
        <w:rPr>
          <w:sz w:val="28"/>
          <w:szCs w:val="20"/>
          <w:rtl/>
        </w:rPr>
        <w:t>1991</w:t>
      </w:r>
      <w:r w:rsidRPr="00830C2A">
        <w:rPr>
          <w:sz w:val="28"/>
          <w:szCs w:val="28"/>
          <w:rtl/>
        </w:rPr>
        <w:t>.</w:t>
      </w:r>
    </w:p>
    <w:p w14:paraId="07B6570C" w14:textId="77777777" w:rsidR="002D7598" w:rsidRPr="00830C2A" w:rsidRDefault="002D7598" w:rsidP="00914389">
      <w:pPr>
        <w:pStyle w:val="Bullet1GA"/>
        <w:bidi/>
        <w:rPr>
          <w:sz w:val="28"/>
          <w:szCs w:val="28"/>
        </w:rPr>
      </w:pPr>
      <w:r w:rsidRPr="00830C2A">
        <w:rPr>
          <w:sz w:val="28"/>
          <w:szCs w:val="28"/>
          <w:rtl/>
        </w:rPr>
        <w:t xml:space="preserve">اتفاقية حقوق الطفل، التي انضمت إليها في عام </w:t>
      </w:r>
      <w:r w:rsidRPr="00830C2A">
        <w:rPr>
          <w:sz w:val="28"/>
          <w:szCs w:val="20"/>
          <w:rtl/>
        </w:rPr>
        <w:t>1992</w:t>
      </w:r>
      <w:r w:rsidRPr="00830C2A">
        <w:rPr>
          <w:sz w:val="28"/>
          <w:szCs w:val="28"/>
          <w:rtl/>
        </w:rPr>
        <w:t>؛</w:t>
      </w:r>
    </w:p>
    <w:p w14:paraId="793615E3" w14:textId="2DB75E33" w:rsidR="002D7598" w:rsidRPr="00830C2A" w:rsidRDefault="002D7598" w:rsidP="00DA2170">
      <w:pPr>
        <w:pStyle w:val="Bullet1GA"/>
        <w:tabs>
          <w:tab w:val="clear" w:pos="2495"/>
          <w:tab w:val="num" w:pos="3040"/>
        </w:tabs>
        <w:bidi/>
        <w:ind w:left="3040"/>
        <w:rPr>
          <w:sz w:val="28"/>
          <w:szCs w:val="28"/>
        </w:rPr>
      </w:pPr>
      <w:r w:rsidRPr="00830C2A">
        <w:rPr>
          <w:sz w:val="28"/>
          <w:szCs w:val="28"/>
          <w:rtl/>
        </w:rPr>
        <w:t xml:space="preserve">البروتوكول الاختياري لاتفاقية حقوق الطفل بشأن اشتراك الأطفال في المنازعات المسلحة، الذي صدقت عليه في عام </w:t>
      </w:r>
      <w:r w:rsidRPr="00830C2A">
        <w:rPr>
          <w:sz w:val="28"/>
          <w:szCs w:val="20"/>
          <w:rtl/>
        </w:rPr>
        <w:t>2003</w:t>
      </w:r>
      <w:r w:rsidRPr="00830C2A">
        <w:rPr>
          <w:sz w:val="28"/>
          <w:szCs w:val="28"/>
          <w:rtl/>
        </w:rPr>
        <w:t>.</w:t>
      </w:r>
    </w:p>
    <w:p w14:paraId="2AF29DF3" w14:textId="13925D6A" w:rsidR="002D7598" w:rsidRPr="00830C2A" w:rsidRDefault="002D7598" w:rsidP="00DA2170">
      <w:pPr>
        <w:pStyle w:val="Bullet1GA"/>
        <w:tabs>
          <w:tab w:val="clear" w:pos="2495"/>
          <w:tab w:val="num" w:pos="3040"/>
        </w:tabs>
        <w:bidi/>
        <w:ind w:left="3040"/>
        <w:rPr>
          <w:sz w:val="28"/>
          <w:szCs w:val="28"/>
        </w:rPr>
      </w:pPr>
      <w:r w:rsidRPr="00830C2A">
        <w:rPr>
          <w:sz w:val="28"/>
          <w:szCs w:val="28"/>
          <w:rtl/>
        </w:rPr>
        <w:t>البروتوكول الاختياري الملحق باتفاقية حقوق الطفل بشأن بيع الأطفال واستغلال الأطفال في البغاء وفي المواد الإباحية، الذي انضمت إليه في عام</w:t>
      </w:r>
      <w:r w:rsidR="00830C2A">
        <w:rPr>
          <w:rFonts w:hint="cs"/>
          <w:sz w:val="28"/>
          <w:szCs w:val="28"/>
          <w:rtl/>
        </w:rPr>
        <w:t> </w:t>
      </w:r>
      <w:r w:rsidRPr="00830C2A">
        <w:rPr>
          <w:sz w:val="28"/>
          <w:szCs w:val="20"/>
          <w:rtl/>
        </w:rPr>
        <w:t>2004</w:t>
      </w:r>
      <w:r w:rsidRPr="00830C2A">
        <w:rPr>
          <w:sz w:val="28"/>
          <w:szCs w:val="28"/>
          <w:rtl/>
        </w:rPr>
        <w:t>.</w:t>
      </w:r>
    </w:p>
    <w:p w14:paraId="38A2501D" w14:textId="02C53588" w:rsidR="002D7598" w:rsidRPr="00830C2A" w:rsidRDefault="002D7598" w:rsidP="00914389">
      <w:pPr>
        <w:pStyle w:val="Bullet1GA"/>
        <w:bidi/>
        <w:rPr>
          <w:sz w:val="28"/>
          <w:szCs w:val="28"/>
        </w:rPr>
      </w:pPr>
      <w:r w:rsidRPr="00830C2A">
        <w:rPr>
          <w:sz w:val="28"/>
          <w:szCs w:val="28"/>
          <w:rtl/>
        </w:rPr>
        <w:t>اتفاقية القضاء على جميع أشكال التمييز ضد المرأة، التي انضمت إليها في عام</w:t>
      </w:r>
      <w:r w:rsidR="00830C2A">
        <w:rPr>
          <w:rFonts w:hint="cs"/>
          <w:sz w:val="28"/>
          <w:szCs w:val="28"/>
          <w:rtl/>
        </w:rPr>
        <w:t> </w:t>
      </w:r>
      <w:r w:rsidRPr="00830C2A">
        <w:rPr>
          <w:sz w:val="28"/>
          <w:szCs w:val="20"/>
          <w:rtl/>
        </w:rPr>
        <w:t>1981</w:t>
      </w:r>
      <w:r w:rsidRPr="00830C2A">
        <w:rPr>
          <w:sz w:val="28"/>
          <w:szCs w:val="28"/>
          <w:rtl/>
        </w:rPr>
        <w:t>.</w:t>
      </w:r>
    </w:p>
    <w:p w14:paraId="45E84466" w14:textId="30A97F30" w:rsidR="002D7598" w:rsidRPr="00830C2A" w:rsidRDefault="002D7598" w:rsidP="00DA2170">
      <w:pPr>
        <w:pStyle w:val="Bullet1GA"/>
        <w:tabs>
          <w:tab w:val="clear" w:pos="2495"/>
          <w:tab w:val="num" w:pos="3040"/>
        </w:tabs>
        <w:bidi/>
        <w:ind w:left="3040"/>
        <w:rPr>
          <w:sz w:val="28"/>
          <w:szCs w:val="28"/>
        </w:rPr>
      </w:pPr>
      <w:r w:rsidRPr="00830C2A">
        <w:rPr>
          <w:sz w:val="28"/>
          <w:szCs w:val="28"/>
          <w:rtl/>
        </w:rPr>
        <w:t>البروتوكول الاختياري لاتفاقية القضاء على جميع أشكال التمييز ضد المرأة، المتعلق بشكاوى الأفراد وإجراءات التحقيق، الذي انضمت إليه في عام</w:t>
      </w:r>
      <w:r w:rsidR="00830C2A">
        <w:rPr>
          <w:rFonts w:hint="cs"/>
          <w:sz w:val="28"/>
          <w:szCs w:val="28"/>
          <w:rtl/>
        </w:rPr>
        <w:t> </w:t>
      </w:r>
      <w:r w:rsidRPr="00830C2A">
        <w:rPr>
          <w:sz w:val="28"/>
          <w:szCs w:val="20"/>
          <w:rtl/>
        </w:rPr>
        <w:t>1999</w:t>
      </w:r>
      <w:r w:rsidRPr="00830C2A">
        <w:rPr>
          <w:sz w:val="28"/>
          <w:szCs w:val="28"/>
          <w:rtl/>
        </w:rPr>
        <w:t xml:space="preserve">. </w:t>
      </w:r>
    </w:p>
    <w:p w14:paraId="7A94CB0D" w14:textId="77777777" w:rsidR="002D7598" w:rsidRPr="00830C2A" w:rsidRDefault="002D7598" w:rsidP="00914389">
      <w:pPr>
        <w:pStyle w:val="Bullet1GA"/>
        <w:bidi/>
        <w:rPr>
          <w:sz w:val="28"/>
          <w:szCs w:val="28"/>
        </w:rPr>
      </w:pPr>
      <w:r w:rsidRPr="00830C2A">
        <w:rPr>
          <w:sz w:val="28"/>
          <w:szCs w:val="28"/>
          <w:rtl/>
        </w:rPr>
        <w:t xml:space="preserve">اتفاقية مناهضة التعذيب وغيره من ضروب المعاملة أو العقوبة القاسية أو اللاإنسانية أو المهينة‏، التي انضمت إليها في عام </w:t>
      </w:r>
      <w:r w:rsidRPr="00830C2A">
        <w:rPr>
          <w:sz w:val="28"/>
          <w:szCs w:val="20"/>
          <w:rtl/>
        </w:rPr>
        <w:t>1996</w:t>
      </w:r>
      <w:r w:rsidRPr="00830C2A">
        <w:rPr>
          <w:sz w:val="28"/>
          <w:szCs w:val="28"/>
          <w:rtl/>
        </w:rPr>
        <w:t>؛</w:t>
      </w:r>
    </w:p>
    <w:p w14:paraId="393EB54C" w14:textId="77FAE7A8" w:rsidR="002D7598" w:rsidRPr="00830C2A" w:rsidRDefault="002D7598" w:rsidP="00DA2170">
      <w:pPr>
        <w:pStyle w:val="Bullet1GA"/>
        <w:tabs>
          <w:tab w:val="clear" w:pos="2495"/>
          <w:tab w:val="num" w:pos="3040"/>
        </w:tabs>
        <w:bidi/>
        <w:ind w:left="3040"/>
        <w:rPr>
          <w:sz w:val="28"/>
          <w:szCs w:val="28"/>
        </w:rPr>
      </w:pPr>
      <w:r w:rsidRPr="00830C2A">
        <w:rPr>
          <w:sz w:val="28"/>
          <w:szCs w:val="28"/>
          <w:rtl/>
        </w:rPr>
        <w:t xml:space="preserve">البروتوكول الاختياري لاتفاقية مناهضة التعذيب وغيره من ضروب المعاملة أو العقوبة القاسية أو اللاإنسانية أو المهينة، الذي انضمت إليه في عام </w:t>
      </w:r>
      <w:r w:rsidRPr="00830C2A">
        <w:rPr>
          <w:sz w:val="28"/>
          <w:szCs w:val="20"/>
          <w:rtl/>
        </w:rPr>
        <w:t>2014</w:t>
      </w:r>
      <w:r w:rsidRPr="00830C2A">
        <w:rPr>
          <w:sz w:val="28"/>
          <w:szCs w:val="28"/>
          <w:rtl/>
        </w:rPr>
        <w:t>.</w:t>
      </w:r>
    </w:p>
    <w:p w14:paraId="35BDFCF3" w14:textId="77777777" w:rsidR="002D7598" w:rsidRPr="00830C2A" w:rsidRDefault="002D7598" w:rsidP="00914389">
      <w:pPr>
        <w:pStyle w:val="Bullet1GA"/>
        <w:bidi/>
        <w:rPr>
          <w:sz w:val="28"/>
          <w:szCs w:val="28"/>
        </w:rPr>
      </w:pPr>
      <w:r w:rsidRPr="00830C2A">
        <w:rPr>
          <w:sz w:val="28"/>
          <w:szCs w:val="28"/>
          <w:rtl/>
        </w:rPr>
        <w:t xml:space="preserve">الاتفاقية الدولية للقضاء على جميع أشكال التمييز العنصري، التي صدقت عليها في عام </w:t>
      </w:r>
      <w:r w:rsidRPr="00830C2A">
        <w:rPr>
          <w:sz w:val="28"/>
          <w:szCs w:val="20"/>
          <w:rtl/>
        </w:rPr>
        <w:t>1998</w:t>
      </w:r>
      <w:r w:rsidRPr="00830C2A">
        <w:rPr>
          <w:sz w:val="28"/>
          <w:szCs w:val="28"/>
          <w:rtl/>
        </w:rPr>
        <w:t>.</w:t>
      </w:r>
    </w:p>
    <w:p w14:paraId="549DD609" w14:textId="77777777" w:rsidR="002D7598" w:rsidRPr="00830C2A" w:rsidRDefault="002D7598" w:rsidP="00914389">
      <w:pPr>
        <w:pStyle w:val="Bullet1GA"/>
        <w:bidi/>
        <w:rPr>
          <w:sz w:val="28"/>
          <w:szCs w:val="28"/>
        </w:rPr>
      </w:pPr>
      <w:bookmarkStart w:id="6" w:name="_Toc73946179"/>
      <w:bookmarkStart w:id="7" w:name="_Toc133268795"/>
      <w:r w:rsidRPr="00830C2A">
        <w:rPr>
          <w:sz w:val="28"/>
          <w:szCs w:val="28"/>
          <w:rtl/>
        </w:rPr>
        <w:t xml:space="preserve">اتفاقية حقوق الأشخاص ذوي الإعاقة والبروتوكول الاختياري الملحق بها، التي صدقت عليها في عام </w:t>
      </w:r>
      <w:r w:rsidRPr="00830C2A">
        <w:rPr>
          <w:sz w:val="28"/>
          <w:szCs w:val="20"/>
          <w:rtl/>
        </w:rPr>
        <w:t>2012</w:t>
      </w:r>
      <w:r w:rsidRPr="00830C2A">
        <w:rPr>
          <w:sz w:val="28"/>
          <w:szCs w:val="28"/>
          <w:rtl/>
        </w:rPr>
        <w:t>.</w:t>
      </w:r>
    </w:p>
    <w:p w14:paraId="4628F65A" w14:textId="77777777" w:rsidR="002D7598" w:rsidRPr="00830C2A" w:rsidRDefault="002D7598" w:rsidP="00DA2170">
      <w:pPr>
        <w:pStyle w:val="SingleTxtGA"/>
        <w:rPr>
          <w:sz w:val="28"/>
        </w:rPr>
      </w:pPr>
      <w:r w:rsidRPr="00830C2A">
        <w:rPr>
          <w:sz w:val="28"/>
          <w:szCs w:val="20"/>
          <w:rtl/>
        </w:rPr>
        <w:t>109</w:t>
      </w:r>
      <w:r w:rsidRPr="00830C2A">
        <w:rPr>
          <w:sz w:val="28"/>
          <w:rtl/>
        </w:rPr>
        <w:t>-</w:t>
      </w:r>
      <w:r w:rsidRPr="00830C2A">
        <w:rPr>
          <w:sz w:val="28"/>
          <w:rtl/>
        </w:rPr>
        <w:tab/>
        <w:t>اتفاقيات الأمم المتحدة الأخرى المتعلقة بحقوق الإنسان والاتفاقيات ذات الصلة</w:t>
      </w:r>
    </w:p>
    <w:p w14:paraId="2C7FC7CB" w14:textId="77777777" w:rsidR="002D7598" w:rsidRPr="00830C2A" w:rsidRDefault="002D7598" w:rsidP="00DA2170">
      <w:pPr>
        <w:pStyle w:val="Bullet1GA"/>
        <w:bidi/>
        <w:rPr>
          <w:sz w:val="28"/>
          <w:szCs w:val="28"/>
        </w:rPr>
      </w:pPr>
      <w:r w:rsidRPr="00830C2A">
        <w:rPr>
          <w:sz w:val="28"/>
          <w:szCs w:val="28"/>
          <w:rtl/>
        </w:rPr>
        <w:t xml:space="preserve">اتفاقية منع جريمة الإبادة الجماعية والمعاقبة عليها؛ دخلت حيز النفاذ في ليتوانيا في عام </w:t>
      </w:r>
      <w:r w:rsidRPr="00830C2A">
        <w:rPr>
          <w:sz w:val="28"/>
          <w:szCs w:val="20"/>
          <w:rtl/>
        </w:rPr>
        <w:t>1996</w:t>
      </w:r>
      <w:r w:rsidRPr="00830C2A">
        <w:rPr>
          <w:sz w:val="28"/>
          <w:szCs w:val="28"/>
          <w:rtl/>
        </w:rPr>
        <w:t>.</w:t>
      </w:r>
    </w:p>
    <w:p w14:paraId="3D207C35" w14:textId="77777777" w:rsidR="002D7598" w:rsidRPr="00830C2A" w:rsidRDefault="002D7598" w:rsidP="00DA2170">
      <w:pPr>
        <w:pStyle w:val="Bullet1GA"/>
        <w:bidi/>
        <w:rPr>
          <w:sz w:val="28"/>
          <w:szCs w:val="28"/>
        </w:rPr>
      </w:pPr>
      <w:r w:rsidRPr="00830C2A">
        <w:rPr>
          <w:sz w:val="28"/>
          <w:szCs w:val="28"/>
          <w:rtl/>
        </w:rPr>
        <w:t>الاتفاقية الخاصة بوضع اللاجئين (</w:t>
      </w:r>
      <w:r w:rsidRPr="00830C2A">
        <w:rPr>
          <w:sz w:val="28"/>
          <w:szCs w:val="20"/>
          <w:rtl/>
        </w:rPr>
        <w:t>1951</w:t>
      </w:r>
      <w:r w:rsidRPr="00830C2A">
        <w:rPr>
          <w:sz w:val="28"/>
          <w:szCs w:val="28"/>
          <w:rtl/>
        </w:rPr>
        <w:t>) وبروتوكولها (</w:t>
      </w:r>
      <w:r w:rsidRPr="00830C2A">
        <w:rPr>
          <w:sz w:val="28"/>
          <w:szCs w:val="20"/>
          <w:rtl/>
        </w:rPr>
        <w:t>1967</w:t>
      </w:r>
      <w:r w:rsidRPr="00830C2A">
        <w:rPr>
          <w:sz w:val="28"/>
          <w:szCs w:val="28"/>
          <w:rtl/>
        </w:rPr>
        <w:t xml:space="preserve">)؛ دخلت حيز النفاذ في ليتوانيا في عام </w:t>
      </w:r>
      <w:r w:rsidRPr="00830C2A">
        <w:rPr>
          <w:sz w:val="28"/>
          <w:szCs w:val="20"/>
          <w:rtl/>
        </w:rPr>
        <w:t>1997</w:t>
      </w:r>
      <w:r w:rsidRPr="00830C2A">
        <w:rPr>
          <w:sz w:val="28"/>
          <w:szCs w:val="28"/>
          <w:rtl/>
        </w:rPr>
        <w:t>.</w:t>
      </w:r>
    </w:p>
    <w:p w14:paraId="2249BF58" w14:textId="7A9642B7" w:rsidR="002D7598" w:rsidRPr="00830C2A" w:rsidRDefault="002D7598" w:rsidP="00DA2170">
      <w:pPr>
        <w:pStyle w:val="Bullet1GA"/>
        <w:bidi/>
        <w:rPr>
          <w:sz w:val="28"/>
          <w:szCs w:val="28"/>
        </w:rPr>
      </w:pPr>
      <w:r w:rsidRPr="00830C2A">
        <w:rPr>
          <w:sz w:val="28"/>
          <w:szCs w:val="28"/>
          <w:rtl/>
        </w:rPr>
        <w:t xml:space="preserve">اتفاقية بشأن وضع الأشخاص عديمي الجنسية </w:t>
      </w:r>
      <w:r w:rsidR="003E03B2" w:rsidRPr="00830C2A">
        <w:rPr>
          <w:sz w:val="28"/>
          <w:szCs w:val="28"/>
          <w:rtl/>
        </w:rPr>
        <w:t>(</w:t>
      </w:r>
      <w:r w:rsidRPr="00830C2A">
        <w:rPr>
          <w:sz w:val="28"/>
          <w:szCs w:val="20"/>
          <w:rtl/>
        </w:rPr>
        <w:t>1954</w:t>
      </w:r>
      <w:r w:rsidRPr="00830C2A">
        <w:rPr>
          <w:sz w:val="28"/>
          <w:szCs w:val="28"/>
          <w:rtl/>
        </w:rPr>
        <w:t xml:space="preserve">)؛ دخلت حيز النفاذ في ليتوانيا في عام </w:t>
      </w:r>
      <w:r w:rsidRPr="00830C2A">
        <w:rPr>
          <w:sz w:val="28"/>
          <w:szCs w:val="20"/>
          <w:rtl/>
        </w:rPr>
        <w:t>1997</w:t>
      </w:r>
      <w:r w:rsidRPr="00830C2A">
        <w:rPr>
          <w:sz w:val="28"/>
          <w:szCs w:val="28"/>
          <w:rtl/>
        </w:rPr>
        <w:t>.</w:t>
      </w:r>
    </w:p>
    <w:p w14:paraId="023E4E64" w14:textId="03B98CE4" w:rsidR="002D7598" w:rsidRPr="00830C2A" w:rsidRDefault="002D7598" w:rsidP="00DA2170">
      <w:pPr>
        <w:pStyle w:val="Bullet1GA"/>
        <w:bidi/>
        <w:rPr>
          <w:sz w:val="28"/>
          <w:szCs w:val="28"/>
        </w:rPr>
      </w:pPr>
      <w:r w:rsidRPr="00830C2A">
        <w:rPr>
          <w:sz w:val="28"/>
          <w:szCs w:val="28"/>
          <w:rtl/>
        </w:rPr>
        <w:t>الاتفاقية المتعلقة بخفض حالات انعدام الجنسية (</w:t>
      </w:r>
      <w:r w:rsidRPr="00830C2A">
        <w:rPr>
          <w:sz w:val="28"/>
          <w:szCs w:val="20"/>
          <w:rtl/>
        </w:rPr>
        <w:t>1961</w:t>
      </w:r>
      <w:r w:rsidRPr="00830C2A">
        <w:rPr>
          <w:sz w:val="28"/>
          <w:szCs w:val="28"/>
          <w:rtl/>
        </w:rPr>
        <w:t>)؛ صُدق عليها في عام</w:t>
      </w:r>
      <w:r w:rsidR="00830C2A">
        <w:rPr>
          <w:rFonts w:hint="cs"/>
          <w:sz w:val="28"/>
          <w:szCs w:val="28"/>
          <w:rtl/>
        </w:rPr>
        <w:t> </w:t>
      </w:r>
      <w:r w:rsidRPr="00830C2A">
        <w:rPr>
          <w:sz w:val="28"/>
          <w:szCs w:val="20"/>
          <w:rtl/>
        </w:rPr>
        <w:t>2013</w:t>
      </w:r>
      <w:r w:rsidRPr="00830C2A">
        <w:rPr>
          <w:sz w:val="28"/>
          <w:szCs w:val="28"/>
          <w:rtl/>
        </w:rPr>
        <w:t xml:space="preserve">، ودخلت حيز التنفيذ في ليتوانيا في عام </w:t>
      </w:r>
      <w:r w:rsidRPr="00830C2A">
        <w:rPr>
          <w:sz w:val="28"/>
          <w:szCs w:val="20"/>
          <w:rtl/>
        </w:rPr>
        <w:t>2013</w:t>
      </w:r>
      <w:r w:rsidRPr="00830C2A">
        <w:rPr>
          <w:sz w:val="28"/>
          <w:szCs w:val="28"/>
          <w:rtl/>
        </w:rPr>
        <w:t>.</w:t>
      </w:r>
    </w:p>
    <w:p w14:paraId="2B520761" w14:textId="77777777" w:rsidR="002D7598" w:rsidRPr="00830C2A" w:rsidRDefault="002D7598" w:rsidP="00DA2170">
      <w:pPr>
        <w:pStyle w:val="Bullet1GA"/>
        <w:bidi/>
        <w:rPr>
          <w:sz w:val="28"/>
          <w:szCs w:val="28"/>
        </w:rPr>
      </w:pPr>
      <w:r w:rsidRPr="00830C2A">
        <w:rPr>
          <w:sz w:val="28"/>
          <w:szCs w:val="28"/>
          <w:rtl/>
        </w:rPr>
        <w:t>نظام روما الأساسي للمحكمة الجنائية الدولية (</w:t>
      </w:r>
      <w:r w:rsidRPr="00830C2A">
        <w:rPr>
          <w:sz w:val="28"/>
          <w:szCs w:val="20"/>
          <w:rtl/>
        </w:rPr>
        <w:t>1998</w:t>
      </w:r>
      <w:r w:rsidRPr="00830C2A">
        <w:rPr>
          <w:sz w:val="28"/>
          <w:szCs w:val="28"/>
          <w:rtl/>
        </w:rPr>
        <w:t xml:space="preserve">)؛ وُقّع عليه في عام </w:t>
      </w:r>
      <w:r w:rsidRPr="00830C2A">
        <w:rPr>
          <w:sz w:val="28"/>
          <w:szCs w:val="20"/>
          <w:rtl/>
        </w:rPr>
        <w:t>1998</w:t>
      </w:r>
      <w:r w:rsidRPr="00830C2A">
        <w:rPr>
          <w:sz w:val="28"/>
          <w:szCs w:val="28"/>
          <w:rtl/>
        </w:rPr>
        <w:t xml:space="preserve">، ودخل حيز التنفيذ في عام </w:t>
      </w:r>
      <w:r w:rsidRPr="00830C2A">
        <w:rPr>
          <w:sz w:val="28"/>
          <w:szCs w:val="20"/>
          <w:rtl/>
        </w:rPr>
        <w:t>2003</w:t>
      </w:r>
      <w:r w:rsidRPr="00830C2A">
        <w:rPr>
          <w:sz w:val="28"/>
          <w:szCs w:val="28"/>
          <w:rtl/>
        </w:rPr>
        <w:t>.</w:t>
      </w:r>
    </w:p>
    <w:p w14:paraId="04F1DECC" w14:textId="4CDA21FD" w:rsidR="002D7598" w:rsidRPr="00830C2A" w:rsidRDefault="002D7598" w:rsidP="00DA2170">
      <w:pPr>
        <w:pStyle w:val="Bullet1GA"/>
        <w:bidi/>
        <w:rPr>
          <w:sz w:val="28"/>
          <w:szCs w:val="28"/>
        </w:rPr>
      </w:pPr>
      <w:r w:rsidRPr="00830C2A">
        <w:rPr>
          <w:sz w:val="28"/>
          <w:szCs w:val="28"/>
          <w:rtl/>
        </w:rPr>
        <w:lastRenderedPageBreak/>
        <w:t>اتفاقية الأمم المتحدة لمكافحة الجريمة المنظمة عبر الوطنية (</w:t>
      </w:r>
      <w:r w:rsidRPr="00830C2A">
        <w:rPr>
          <w:sz w:val="28"/>
          <w:szCs w:val="20"/>
          <w:rtl/>
        </w:rPr>
        <w:t>2000</w:t>
      </w:r>
      <w:r w:rsidRPr="00830C2A">
        <w:rPr>
          <w:sz w:val="28"/>
          <w:szCs w:val="28"/>
          <w:rtl/>
        </w:rPr>
        <w:t>)، وُقّع عليها في عام</w:t>
      </w:r>
      <w:r w:rsidR="00253219">
        <w:rPr>
          <w:rFonts w:hint="cs"/>
          <w:sz w:val="28"/>
          <w:szCs w:val="28"/>
          <w:rtl/>
        </w:rPr>
        <w:t> </w:t>
      </w:r>
      <w:r w:rsidRPr="00830C2A">
        <w:rPr>
          <w:sz w:val="28"/>
          <w:szCs w:val="20"/>
          <w:rtl/>
        </w:rPr>
        <w:t>2000</w:t>
      </w:r>
      <w:r w:rsidRPr="00830C2A">
        <w:rPr>
          <w:sz w:val="28"/>
          <w:szCs w:val="28"/>
          <w:rtl/>
        </w:rPr>
        <w:t xml:space="preserve">، ودخلت حيز النفاذ في عام </w:t>
      </w:r>
      <w:r w:rsidRPr="00830C2A">
        <w:rPr>
          <w:sz w:val="28"/>
          <w:szCs w:val="20"/>
          <w:rtl/>
        </w:rPr>
        <w:t>2003</w:t>
      </w:r>
      <w:r w:rsidRPr="00830C2A">
        <w:rPr>
          <w:sz w:val="28"/>
          <w:szCs w:val="28"/>
          <w:rtl/>
        </w:rPr>
        <w:t xml:space="preserve">؛ وبروتوكولاتها: بروتوكول مكافحة تهريب المهاجرين عن طريق البر والبحر والجو، الذي وُقّع عليه في عام </w:t>
      </w:r>
      <w:r w:rsidRPr="00830C2A">
        <w:rPr>
          <w:sz w:val="28"/>
          <w:szCs w:val="20"/>
          <w:rtl/>
        </w:rPr>
        <w:t>2002</w:t>
      </w:r>
      <w:r w:rsidRPr="00830C2A">
        <w:rPr>
          <w:sz w:val="28"/>
          <w:szCs w:val="28"/>
          <w:rtl/>
        </w:rPr>
        <w:t xml:space="preserve">، ودخل حيز النفاذ في عام </w:t>
      </w:r>
      <w:r w:rsidRPr="00830C2A">
        <w:rPr>
          <w:sz w:val="28"/>
          <w:szCs w:val="20"/>
          <w:rtl/>
        </w:rPr>
        <w:t>2004</w:t>
      </w:r>
      <w:r w:rsidRPr="00830C2A">
        <w:rPr>
          <w:sz w:val="28"/>
          <w:szCs w:val="28"/>
          <w:rtl/>
        </w:rPr>
        <w:t xml:space="preserve">، وبروتوكول منع وقمع ومعاقبة الاتجار بالأشخاص، وبخاصة النساء والأطفال، الذي وُقّع عليه في عام </w:t>
      </w:r>
      <w:r w:rsidRPr="00830C2A">
        <w:rPr>
          <w:sz w:val="28"/>
          <w:szCs w:val="20"/>
          <w:rtl/>
        </w:rPr>
        <w:t>2002</w:t>
      </w:r>
      <w:r w:rsidRPr="00830C2A">
        <w:rPr>
          <w:sz w:val="28"/>
          <w:szCs w:val="28"/>
          <w:rtl/>
        </w:rPr>
        <w:t xml:space="preserve">، ودخل حيز النفاذ في عام </w:t>
      </w:r>
      <w:r w:rsidRPr="00830C2A">
        <w:rPr>
          <w:sz w:val="28"/>
          <w:szCs w:val="20"/>
          <w:rtl/>
        </w:rPr>
        <w:t>2003</w:t>
      </w:r>
      <w:r w:rsidRPr="00830C2A">
        <w:rPr>
          <w:sz w:val="28"/>
          <w:szCs w:val="28"/>
          <w:rtl/>
        </w:rPr>
        <w:t>.</w:t>
      </w:r>
    </w:p>
    <w:p w14:paraId="4DFCF853" w14:textId="77777777" w:rsidR="002D7598" w:rsidRPr="00830C2A" w:rsidRDefault="002D7598" w:rsidP="002D7598">
      <w:pPr>
        <w:pStyle w:val="SingleTxtGA"/>
        <w:rPr>
          <w:sz w:val="28"/>
        </w:rPr>
      </w:pPr>
      <w:r w:rsidRPr="00830C2A">
        <w:rPr>
          <w:sz w:val="28"/>
          <w:szCs w:val="20"/>
          <w:rtl/>
        </w:rPr>
        <w:t>110</w:t>
      </w:r>
      <w:r w:rsidRPr="00830C2A">
        <w:rPr>
          <w:sz w:val="28"/>
          <w:rtl/>
        </w:rPr>
        <w:t>-</w:t>
      </w:r>
      <w:r w:rsidRPr="00830C2A">
        <w:rPr>
          <w:sz w:val="28"/>
          <w:rtl/>
        </w:rPr>
        <w:tab/>
        <w:t>واتفاقيات منظمة العمل الدولية التي صدقت عليها جمهورية ليتوانيا هي:</w:t>
      </w:r>
    </w:p>
    <w:p w14:paraId="7CCF552D" w14:textId="447D0A63" w:rsidR="002D7598" w:rsidRPr="00830C2A" w:rsidRDefault="002D7598" w:rsidP="00C366AD">
      <w:pPr>
        <w:pStyle w:val="Bullet1GA"/>
        <w:bidi/>
        <w:rPr>
          <w:sz w:val="28"/>
          <w:szCs w:val="28"/>
        </w:rPr>
      </w:pPr>
      <w:r w:rsidRPr="00830C2A">
        <w:rPr>
          <w:sz w:val="28"/>
          <w:szCs w:val="28"/>
          <w:rtl/>
        </w:rPr>
        <w:t>الاتفاقيات الأساسية لمنظمة العمل الدولية</w:t>
      </w:r>
      <w:r w:rsidRPr="00830C2A">
        <w:rPr>
          <w:rFonts w:cs="Times New Roman" w:hint="cs"/>
          <w:sz w:val="28"/>
          <w:szCs w:val="28"/>
          <w:rtl/>
        </w:rPr>
        <w:t>‬</w:t>
      </w:r>
      <w:r w:rsidRPr="00830C2A">
        <w:rPr>
          <w:sz w:val="28"/>
          <w:szCs w:val="28"/>
          <w:rtl/>
        </w:rPr>
        <w:t xml:space="preserve">: </w:t>
      </w:r>
    </w:p>
    <w:p w14:paraId="39039510"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العمل الجبري، </w:t>
      </w:r>
      <w:r w:rsidRPr="00830C2A">
        <w:rPr>
          <w:sz w:val="28"/>
          <w:szCs w:val="20"/>
          <w:rtl/>
        </w:rPr>
        <w:t>1930</w:t>
      </w:r>
      <w:r w:rsidRPr="00830C2A">
        <w:rPr>
          <w:sz w:val="28"/>
          <w:szCs w:val="28"/>
          <w:rtl/>
        </w:rPr>
        <w:t xml:space="preserve"> (رقم </w:t>
      </w:r>
      <w:r w:rsidRPr="00830C2A">
        <w:rPr>
          <w:sz w:val="28"/>
          <w:szCs w:val="20"/>
          <w:rtl/>
        </w:rPr>
        <w:t>29</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597A4813"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الحرية النقابية وحماية حق التنظيم، </w:t>
      </w:r>
      <w:r w:rsidRPr="00830C2A">
        <w:rPr>
          <w:sz w:val="28"/>
          <w:szCs w:val="20"/>
          <w:rtl/>
        </w:rPr>
        <w:t>1948</w:t>
      </w:r>
      <w:r w:rsidRPr="00830C2A">
        <w:rPr>
          <w:sz w:val="28"/>
          <w:szCs w:val="28"/>
          <w:rtl/>
        </w:rPr>
        <w:t xml:space="preserve"> (رقم </w:t>
      </w:r>
      <w:r w:rsidRPr="00830C2A">
        <w:rPr>
          <w:sz w:val="28"/>
          <w:szCs w:val="20"/>
          <w:rtl/>
        </w:rPr>
        <w:t>87</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432BE2C2"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حق التنظيم والمفاوضة الجماعية، </w:t>
      </w:r>
      <w:r w:rsidRPr="00830C2A">
        <w:rPr>
          <w:sz w:val="28"/>
          <w:szCs w:val="20"/>
          <w:rtl/>
        </w:rPr>
        <w:t>1949</w:t>
      </w:r>
      <w:r w:rsidRPr="00830C2A">
        <w:rPr>
          <w:sz w:val="28"/>
          <w:szCs w:val="28"/>
          <w:rtl/>
        </w:rPr>
        <w:t xml:space="preserve"> (رقم </w:t>
      </w:r>
      <w:r w:rsidRPr="00830C2A">
        <w:rPr>
          <w:sz w:val="28"/>
          <w:szCs w:val="20"/>
          <w:rtl/>
        </w:rPr>
        <w:t>98</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05A70EDC" w14:textId="08387FE3"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المساواة في الأجور، </w:t>
      </w:r>
      <w:r w:rsidRPr="00830C2A">
        <w:rPr>
          <w:sz w:val="28"/>
          <w:szCs w:val="20"/>
          <w:rtl/>
        </w:rPr>
        <w:t>1951</w:t>
      </w:r>
      <w:r w:rsidRPr="00830C2A">
        <w:rPr>
          <w:sz w:val="28"/>
          <w:szCs w:val="28"/>
          <w:rtl/>
        </w:rPr>
        <w:t xml:space="preserve"> (رقم </w:t>
      </w:r>
      <w:r w:rsidRPr="00830C2A">
        <w:rPr>
          <w:sz w:val="28"/>
          <w:szCs w:val="20"/>
          <w:rtl/>
        </w:rPr>
        <w:t>100</w:t>
      </w:r>
      <w:r w:rsidRPr="00830C2A">
        <w:rPr>
          <w:sz w:val="28"/>
          <w:szCs w:val="28"/>
          <w:rtl/>
        </w:rPr>
        <w:t>) التي صدق عليها في عام</w:t>
      </w:r>
      <w:r w:rsidR="00253219">
        <w:rPr>
          <w:rFonts w:hint="cs"/>
          <w:sz w:val="28"/>
          <w:szCs w:val="28"/>
          <w:rtl/>
        </w:rPr>
        <w:t> </w:t>
      </w:r>
      <w:r w:rsidRPr="00830C2A">
        <w:rPr>
          <w:sz w:val="28"/>
          <w:szCs w:val="20"/>
          <w:rtl/>
        </w:rPr>
        <w:t>1994</w:t>
      </w:r>
      <w:r w:rsidRPr="00830C2A">
        <w:rPr>
          <w:sz w:val="28"/>
          <w:szCs w:val="28"/>
          <w:rtl/>
        </w:rPr>
        <w:t>.</w:t>
      </w:r>
    </w:p>
    <w:p w14:paraId="74F1D45A" w14:textId="57F60441"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إلغاء العمل الجبري، </w:t>
      </w:r>
      <w:r w:rsidRPr="00830C2A">
        <w:rPr>
          <w:sz w:val="28"/>
          <w:szCs w:val="20"/>
          <w:rtl/>
        </w:rPr>
        <w:t>1957</w:t>
      </w:r>
      <w:r w:rsidRPr="00830C2A">
        <w:rPr>
          <w:sz w:val="28"/>
          <w:szCs w:val="28"/>
          <w:rtl/>
        </w:rPr>
        <w:t xml:space="preserve"> (رقم </w:t>
      </w:r>
      <w:r w:rsidRPr="00830C2A">
        <w:rPr>
          <w:sz w:val="28"/>
          <w:szCs w:val="20"/>
          <w:rtl/>
        </w:rPr>
        <w:t>105</w:t>
      </w:r>
      <w:r w:rsidRPr="00830C2A">
        <w:rPr>
          <w:sz w:val="28"/>
          <w:szCs w:val="28"/>
          <w:rtl/>
        </w:rPr>
        <w:t>) التي صدق عليها في عام</w:t>
      </w:r>
      <w:r w:rsidR="00253219">
        <w:rPr>
          <w:rFonts w:hint="cs"/>
          <w:sz w:val="28"/>
          <w:szCs w:val="28"/>
          <w:rtl/>
        </w:rPr>
        <w:t> </w:t>
      </w:r>
      <w:r w:rsidRPr="00830C2A">
        <w:rPr>
          <w:sz w:val="28"/>
          <w:szCs w:val="20"/>
          <w:rtl/>
        </w:rPr>
        <w:t>1994</w:t>
      </w:r>
      <w:r w:rsidRPr="00830C2A">
        <w:rPr>
          <w:sz w:val="28"/>
          <w:szCs w:val="28"/>
          <w:rtl/>
        </w:rPr>
        <w:t>.</w:t>
      </w:r>
    </w:p>
    <w:p w14:paraId="7C6C7701" w14:textId="4ED1151C"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بشأن التمييز (في الاستخدام والمهنة)، </w:t>
      </w:r>
      <w:r w:rsidRPr="00830C2A">
        <w:rPr>
          <w:sz w:val="28"/>
          <w:szCs w:val="20"/>
          <w:rtl/>
        </w:rPr>
        <w:t>1958</w:t>
      </w:r>
      <w:r w:rsidRPr="00830C2A">
        <w:rPr>
          <w:sz w:val="28"/>
          <w:szCs w:val="28"/>
          <w:rtl/>
        </w:rPr>
        <w:t xml:space="preserve"> (رقم </w:t>
      </w:r>
      <w:r w:rsidRPr="00830C2A">
        <w:rPr>
          <w:sz w:val="28"/>
          <w:szCs w:val="20"/>
          <w:rtl/>
        </w:rPr>
        <w:t>111</w:t>
      </w:r>
      <w:r w:rsidRPr="00830C2A">
        <w:rPr>
          <w:sz w:val="28"/>
          <w:szCs w:val="28"/>
          <w:rtl/>
        </w:rPr>
        <w:t>)</w:t>
      </w:r>
      <w:r w:rsidR="00C366AD" w:rsidRPr="00830C2A">
        <w:rPr>
          <w:rFonts w:hint="cs"/>
          <w:sz w:val="28"/>
          <w:szCs w:val="28"/>
          <w:rtl/>
        </w:rPr>
        <w:t xml:space="preserve"> </w:t>
      </w:r>
      <w:r w:rsidRPr="00830C2A">
        <w:rPr>
          <w:sz w:val="28"/>
          <w:szCs w:val="28"/>
          <w:rtl/>
        </w:rPr>
        <w:t xml:space="preserve">التي صدق عليها في عام </w:t>
      </w:r>
      <w:r w:rsidRPr="00830C2A">
        <w:rPr>
          <w:sz w:val="28"/>
          <w:szCs w:val="20"/>
          <w:rtl/>
        </w:rPr>
        <w:t>1994</w:t>
      </w:r>
      <w:r w:rsidRPr="00830C2A">
        <w:rPr>
          <w:sz w:val="28"/>
          <w:szCs w:val="28"/>
          <w:rtl/>
        </w:rPr>
        <w:t>.</w:t>
      </w:r>
    </w:p>
    <w:p w14:paraId="681E5A5F"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بشأن الحد الأدنى لسن الاستخدام، </w:t>
      </w:r>
      <w:r w:rsidRPr="00830C2A">
        <w:rPr>
          <w:sz w:val="28"/>
          <w:szCs w:val="20"/>
          <w:rtl/>
        </w:rPr>
        <w:t>1973</w:t>
      </w:r>
      <w:r w:rsidRPr="00830C2A">
        <w:rPr>
          <w:sz w:val="28"/>
          <w:szCs w:val="28"/>
          <w:rtl/>
        </w:rPr>
        <w:t xml:space="preserve"> (رقم </w:t>
      </w:r>
      <w:r w:rsidRPr="00830C2A">
        <w:rPr>
          <w:sz w:val="28"/>
          <w:szCs w:val="20"/>
          <w:rtl/>
        </w:rPr>
        <w:t>138</w:t>
      </w:r>
      <w:r w:rsidRPr="00830C2A">
        <w:rPr>
          <w:sz w:val="28"/>
          <w:szCs w:val="28"/>
          <w:rtl/>
        </w:rPr>
        <w:t xml:space="preserve">) التي صدق عليها في عام </w:t>
      </w:r>
      <w:r w:rsidRPr="00830C2A">
        <w:rPr>
          <w:sz w:val="28"/>
          <w:szCs w:val="20"/>
          <w:rtl/>
        </w:rPr>
        <w:t>1998</w:t>
      </w:r>
      <w:r w:rsidRPr="00830C2A">
        <w:rPr>
          <w:sz w:val="28"/>
          <w:szCs w:val="28"/>
          <w:rtl/>
        </w:rPr>
        <w:t>.</w:t>
      </w:r>
    </w:p>
    <w:p w14:paraId="6F7DD5D6" w14:textId="4623C044"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أسوأ أشكال عمل الأطفال، </w:t>
      </w:r>
      <w:r w:rsidRPr="00830C2A">
        <w:rPr>
          <w:sz w:val="28"/>
          <w:szCs w:val="20"/>
          <w:rtl/>
        </w:rPr>
        <w:t>1999</w:t>
      </w:r>
      <w:r w:rsidRPr="00830C2A">
        <w:rPr>
          <w:sz w:val="28"/>
          <w:szCs w:val="28"/>
          <w:rtl/>
        </w:rPr>
        <w:t xml:space="preserve"> (رقم </w:t>
      </w:r>
      <w:r w:rsidRPr="00830C2A">
        <w:rPr>
          <w:sz w:val="28"/>
          <w:szCs w:val="20"/>
          <w:rtl/>
        </w:rPr>
        <w:t>182</w:t>
      </w:r>
      <w:r w:rsidRPr="00830C2A">
        <w:rPr>
          <w:sz w:val="28"/>
          <w:szCs w:val="28"/>
          <w:rtl/>
        </w:rPr>
        <w:t xml:space="preserve">)، التي صدق عليها في عام </w:t>
      </w:r>
      <w:r w:rsidRPr="00830C2A">
        <w:rPr>
          <w:sz w:val="28"/>
          <w:szCs w:val="20"/>
          <w:rtl/>
        </w:rPr>
        <w:t>2003</w:t>
      </w:r>
      <w:r w:rsidRPr="00830C2A">
        <w:rPr>
          <w:sz w:val="28"/>
          <w:szCs w:val="28"/>
          <w:rtl/>
        </w:rPr>
        <w:t>؛</w:t>
      </w:r>
    </w:p>
    <w:p w14:paraId="49815F17" w14:textId="77777777" w:rsidR="002D7598" w:rsidRPr="00830C2A" w:rsidRDefault="002D7598" w:rsidP="00C366AD">
      <w:pPr>
        <w:pStyle w:val="Bullet1GA"/>
        <w:bidi/>
        <w:rPr>
          <w:sz w:val="28"/>
          <w:szCs w:val="28"/>
        </w:rPr>
      </w:pPr>
      <w:r w:rsidRPr="00830C2A">
        <w:rPr>
          <w:sz w:val="28"/>
          <w:szCs w:val="28"/>
          <w:rtl/>
        </w:rPr>
        <w:t>اتفاقيات الإدارة (الأولوية).</w:t>
      </w:r>
    </w:p>
    <w:p w14:paraId="0329C203"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تفتيش العمل، </w:t>
      </w:r>
      <w:r w:rsidRPr="00830C2A">
        <w:rPr>
          <w:sz w:val="28"/>
          <w:szCs w:val="20"/>
          <w:rtl/>
        </w:rPr>
        <w:t>1947</w:t>
      </w:r>
      <w:r w:rsidRPr="00830C2A">
        <w:rPr>
          <w:sz w:val="28"/>
          <w:szCs w:val="28"/>
          <w:rtl/>
        </w:rPr>
        <w:t xml:space="preserve"> (رقم </w:t>
      </w:r>
      <w:r w:rsidRPr="00830C2A">
        <w:rPr>
          <w:sz w:val="28"/>
          <w:szCs w:val="20"/>
          <w:rtl/>
        </w:rPr>
        <w:t>81</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74049998" w14:textId="77777777" w:rsidR="002D7598" w:rsidRPr="00830C2A" w:rsidRDefault="002D7598" w:rsidP="00C366AD">
      <w:pPr>
        <w:pStyle w:val="Bullet1GA"/>
        <w:tabs>
          <w:tab w:val="clear" w:pos="2495"/>
          <w:tab w:val="num" w:pos="2950"/>
        </w:tabs>
        <w:bidi/>
        <w:ind w:left="3040"/>
        <w:rPr>
          <w:sz w:val="28"/>
          <w:szCs w:val="28"/>
        </w:rPr>
      </w:pPr>
      <w:r w:rsidRPr="00830C2A">
        <w:rPr>
          <w:sz w:val="28"/>
          <w:szCs w:val="28"/>
          <w:rtl/>
        </w:rPr>
        <w:t xml:space="preserve">اتفاقية سياسة العمالة، </w:t>
      </w:r>
      <w:r w:rsidRPr="00830C2A">
        <w:rPr>
          <w:sz w:val="28"/>
          <w:szCs w:val="20"/>
          <w:rtl/>
        </w:rPr>
        <w:t>1964</w:t>
      </w:r>
      <w:r w:rsidRPr="00830C2A">
        <w:rPr>
          <w:sz w:val="28"/>
          <w:szCs w:val="28"/>
          <w:rtl/>
        </w:rPr>
        <w:t xml:space="preserve"> (رقم </w:t>
      </w:r>
      <w:r w:rsidRPr="00830C2A">
        <w:rPr>
          <w:sz w:val="28"/>
          <w:szCs w:val="20"/>
          <w:rtl/>
        </w:rPr>
        <w:t>122</w:t>
      </w:r>
      <w:r w:rsidRPr="00830C2A">
        <w:rPr>
          <w:sz w:val="28"/>
          <w:szCs w:val="28"/>
          <w:rtl/>
        </w:rPr>
        <w:t xml:space="preserve">) التي صدق عليها في عام </w:t>
      </w:r>
      <w:r w:rsidRPr="00830C2A">
        <w:rPr>
          <w:sz w:val="28"/>
          <w:szCs w:val="20"/>
          <w:rtl/>
        </w:rPr>
        <w:t>2004</w:t>
      </w:r>
      <w:r w:rsidRPr="00830C2A">
        <w:rPr>
          <w:sz w:val="28"/>
          <w:szCs w:val="28"/>
          <w:rtl/>
        </w:rPr>
        <w:t>.</w:t>
      </w:r>
    </w:p>
    <w:p w14:paraId="6F855860" w14:textId="77777777" w:rsidR="002D7598" w:rsidRPr="00830C2A" w:rsidRDefault="002D7598" w:rsidP="00C366AD">
      <w:pPr>
        <w:pStyle w:val="Bullet1GA"/>
        <w:tabs>
          <w:tab w:val="clear" w:pos="2495"/>
          <w:tab w:val="num" w:pos="2950"/>
        </w:tabs>
        <w:bidi/>
        <w:ind w:left="3040"/>
        <w:rPr>
          <w:sz w:val="28"/>
          <w:szCs w:val="28"/>
        </w:rPr>
      </w:pPr>
      <w:r w:rsidRPr="00830C2A">
        <w:rPr>
          <w:sz w:val="28"/>
          <w:szCs w:val="28"/>
          <w:rtl/>
        </w:rPr>
        <w:t xml:space="preserve">اتفاقية المشاورات الثلاثية (معايير العمل الدولية)، </w:t>
      </w:r>
      <w:r w:rsidRPr="00830C2A">
        <w:rPr>
          <w:sz w:val="28"/>
          <w:szCs w:val="20"/>
          <w:rtl/>
        </w:rPr>
        <w:t>1976</w:t>
      </w:r>
      <w:r w:rsidRPr="00830C2A">
        <w:rPr>
          <w:sz w:val="28"/>
          <w:szCs w:val="28"/>
          <w:rtl/>
        </w:rPr>
        <w:t xml:space="preserve"> (رقم </w:t>
      </w:r>
      <w:r w:rsidRPr="00830C2A">
        <w:rPr>
          <w:sz w:val="28"/>
          <w:szCs w:val="20"/>
          <w:rtl/>
        </w:rPr>
        <w:t>144</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699C4AE4" w14:textId="77777777" w:rsidR="002D7598" w:rsidRPr="00830C2A" w:rsidRDefault="002D7598" w:rsidP="00C366AD">
      <w:pPr>
        <w:pStyle w:val="Bullet1GA"/>
        <w:bidi/>
        <w:rPr>
          <w:sz w:val="28"/>
          <w:szCs w:val="28"/>
        </w:rPr>
      </w:pPr>
      <w:r w:rsidRPr="00830C2A">
        <w:rPr>
          <w:sz w:val="28"/>
          <w:szCs w:val="28"/>
          <w:rtl/>
        </w:rPr>
        <w:t>الاتفاقيات التقنية:</w:t>
      </w:r>
    </w:p>
    <w:p w14:paraId="2BF1FBF3"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تحديد ساعات العمل (في الصناعة)، </w:t>
      </w:r>
      <w:r w:rsidRPr="00830C2A">
        <w:rPr>
          <w:sz w:val="28"/>
          <w:szCs w:val="20"/>
          <w:rtl/>
        </w:rPr>
        <w:t>1919</w:t>
      </w:r>
      <w:r w:rsidRPr="00830C2A">
        <w:rPr>
          <w:sz w:val="28"/>
          <w:szCs w:val="28"/>
          <w:rtl/>
        </w:rPr>
        <w:t xml:space="preserve"> (رقم </w:t>
      </w:r>
      <w:r w:rsidRPr="00830C2A">
        <w:rPr>
          <w:sz w:val="28"/>
          <w:szCs w:val="20"/>
          <w:rtl/>
        </w:rPr>
        <w:t>1</w:t>
      </w:r>
      <w:r w:rsidRPr="00830C2A">
        <w:rPr>
          <w:sz w:val="28"/>
          <w:szCs w:val="28"/>
          <w:rtl/>
        </w:rPr>
        <w:t xml:space="preserve">) التي صدق عليها في عام </w:t>
      </w:r>
      <w:r w:rsidRPr="00830C2A">
        <w:rPr>
          <w:sz w:val="28"/>
          <w:szCs w:val="20"/>
          <w:rtl/>
        </w:rPr>
        <w:t>1931</w:t>
      </w:r>
      <w:r w:rsidRPr="00830C2A">
        <w:rPr>
          <w:sz w:val="28"/>
          <w:szCs w:val="28"/>
          <w:rtl/>
        </w:rPr>
        <w:t>.</w:t>
      </w:r>
    </w:p>
    <w:p w14:paraId="7D5B5B10"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العمل الليلي للشباب (الصناعة)، </w:t>
      </w:r>
      <w:r w:rsidRPr="00830C2A">
        <w:rPr>
          <w:sz w:val="28"/>
          <w:szCs w:val="20"/>
          <w:rtl/>
        </w:rPr>
        <w:t>1919</w:t>
      </w:r>
      <w:r w:rsidRPr="00830C2A">
        <w:rPr>
          <w:sz w:val="28"/>
          <w:szCs w:val="28"/>
          <w:rtl/>
        </w:rPr>
        <w:t xml:space="preserve"> (رقم </w:t>
      </w:r>
      <w:r w:rsidRPr="00830C2A">
        <w:rPr>
          <w:sz w:val="28"/>
          <w:szCs w:val="20"/>
          <w:rtl/>
        </w:rPr>
        <w:t>6</w:t>
      </w:r>
      <w:r w:rsidRPr="00830C2A">
        <w:rPr>
          <w:sz w:val="28"/>
          <w:szCs w:val="28"/>
          <w:rtl/>
        </w:rPr>
        <w:t xml:space="preserve">) التي صدق عليها في عام </w:t>
      </w:r>
      <w:r w:rsidRPr="00830C2A">
        <w:rPr>
          <w:sz w:val="28"/>
          <w:szCs w:val="20"/>
          <w:rtl/>
        </w:rPr>
        <w:t>1931</w:t>
      </w:r>
      <w:r w:rsidRPr="00830C2A">
        <w:rPr>
          <w:sz w:val="28"/>
          <w:szCs w:val="28"/>
          <w:rtl/>
        </w:rPr>
        <w:t>.</w:t>
      </w:r>
    </w:p>
    <w:p w14:paraId="34C16116" w14:textId="7972B777" w:rsidR="002D7598" w:rsidRPr="00830C2A" w:rsidRDefault="002D7598" w:rsidP="00C366AD">
      <w:pPr>
        <w:pStyle w:val="Bullet1GA"/>
        <w:tabs>
          <w:tab w:val="clear" w:pos="2495"/>
          <w:tab w:val="num" w:pos="3040"/>
        </w:tabs>
        <w:bidi/>
        <w:ind w:left="3040"/>
        <w:rPr>
          <w:sz w:val="28"/>
          <w:szCs w:val="28"/>
        </w:rPr>
      </w:pPr>
      <w:r w:rsidRPr="00830C2A">
        <w:rPr>
          <w:sz w:val="28"/>
          <w:szCs w:val="28"/>
          <w:rtl/>
        </w:rPr>
        <w:lastRenderedPageBreak/>
        <w:t xml:space="preserve">اتفاقية حق التجمع (الزراعة)، </w:t>
      </w:r>
      <w:r w:rsidRPr="00830C2A">
        <w:rPr>
          <w:sz w:val="28"/>
          <w:szCs w:val="20"/>
          <w:rtl/>
        </w:rPr>
        <w:t>1921</w:t>
      </w:r>
      <w:r w:rsidRPr="00830C2A">
        <w:rPr>
          <w:sz w:val="28"/>
          <w:szCs w:val="28"/>
          <w:rtl/>
        </w:rPr>
        <w:t xml:space="preserve"> (رقم </w:t>
      </w:r>
      <w:r w:rsidRPr="00830C2A">
        <w:rPr>
          <w:sz w:val="28"/>
          <w:szCs w:val="20"/>
          <w:rtl/>
        </w:rPr>
        <w:t>11</w:t>
      </w:r>
      <w:r w:rsidRPr="00830C2A">
        <w:rPr>
          <w:sz w:val="28"/>
          <w:szCs w:val="28"/>
          <w:rtl/>
        </w:rPr>
        <w:t>) التي صدق عليها في عام</w:t>
      </w:r>
      <w:r w:rsidR="00253219">
        <w:rPr>
          <w:rFonts w:hint="cs"/>
          <w:sz w:val="28"/>
          <w:szCs w:val="28"/>
          <w:rtl/>
        </w:rPr>
        <w:t> </w:t>
      </w:r>
      <w:r w:rsidRPr="00830C2A">
        <w:rPr>
          <w:sz w:val="28"/>
          <w:szCs w:val="20"/>
          <w:rtl/>
        </w:rPr>
        <w:t>1994</w:t>
      </w:r>
      <w:r w:rsidRPr="00830C2A">
        <w:rPr>
          <w:sz w:val="28"/>
          <w:szCs w:val="28"/>
          <w:rtl/>
        </w:rPr>
        <w:t>.</w:t>
      </w:r>
    </w:p>
    <w:p w14:paraId="79B64E99" w14:textId="1D46CDA5"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الراحة الأسبوعية (الصناعة) </w:t>
      </w:r>
      <w:r w:rsidRPr="00830C2A">
        <w:rPr>
          <w:sz w:val="28"/>
          <w:szCs w:val="20"/>
          <w:rtl/>
        </w:rPr>
        <w:t>1921</w:t>
      </w:r>
      <w:r w:rsidRPr="00830C2A">
        <w:rPr>
          <w:sz w:val="28"/>
          <w:szCs w:val="28"/>
          <w:rtl/>
        </w:rPr>
        <w:t xml:space="preserve"> (رقم </w:t>
      </w:r>
      <w:r w:rsidRPr="00830C2A">
        <w:rPr>
          <w:sz w:val="28"/>
          <w:szCs w:val="20"/>
          <w:rtl/>
        </w:rPr>
        <w:t>14</w:t>
      </w:r>
      <w:r w:rsidRPr="00830C2A">
        <w:rPr>
          <w:sz w:val="28"/>
          <w:szCs w:val="28"/>
          <w:rtl/>
        </w:rPr>
        <w:t>) التي صدق عليها في عام</w:t>
      </w:r>
      <w:r w:rsidR="00253219">
        <w:rPr>
          <w:rFonts w:hint="cs"/>
          <w:sz w:val="28"/>
          <w:szCs w:val="28"/>
          <w:rtl/>
        </w:rPr>
        <w:t> </w:t>
      </w:r>
      <w:r w:rsidRPr="00830C2A">
        <w:rPr>
          <w:sz w:val="28"/>
          <w:szCs w:val="20"/>
          <w:rtl/>
        </w:rPr>
        <w:t>1931</w:t>
      </w:r>
      <w:r w:rsidRPr="00830C2A">
        <w:rPr>
          <w:sz w:val="28"/>
          <w:szCs w:val="28"/>
          <w:rtl/>
        </w:rPr>
        <w:t>.</w:t>
      </w:r>
    </w:p>
    <w:p w14:paraId="61F239F8" w14:textId="1CC2CD5B"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المساواة في المعاملة (التعويض عن حوادث العمل)، </w:t>
      </w:r>
      <w:r w:rsidRPr="00830C2A">
        <w:rPr>
          <w:sz w:val="28"/>
          <w:szCs w:val="20"/>
          <w:rtl/>
        </w:rPr>
        <w:t>1925</w:t>
      </w:r>
      <w:r w:rsidRPr="00830C2A">
        <w:rPr>
          <w:sz w:val="28"/>
          <w:szCs w:val="28"/>
          <w:rtl/>
        </w:rPr>
        <w:t xml:space="preserve"> (رقم </w:t>
      </w:r>
      <w:r w:rsidRPr="00830C2A">
        <w:rPr>
          <w:sz w:val="28"/>
          <w:szCs w:val="20"/>
          <w:rtl/>
        </w:rPr>
        <w:t>19</w:t>
      </w:r>
      <w:r w:rsidRPr="00830C2A">
        <w:rPr>
          <w:sz w:val="28"/>
          <w:szCs w:val="28"/>
          <w:rtl/>
        </w:rPr>
        <w:t>)</w:t>
      </w:r>
      <w:r w:rsidR="00C366AD" w:rsidRPr="00830C2A">
        <w:rPr>
          <w:rFonts w:hint="cs"/>
          <w:sz w:val="28"/>
          <w:szCs w:val="28"/>
          <w:rtl/>
        </w:rPr>
        <w:t xml:space="preserve"> </w:t>
      </w:r>
      <w:r w:rsidRPr="00830C2A">
        <w:rPr>
          <w:sz w:val="28"/>
          <w:szCs w:val="28"/>
          <w:rtl/>
        </w:rPr>
        <w:t xml:space="preserve">التي صدق عليها في عام </w:t>
      </w:r>
      <w:r w:rsidRPr="00830C2A">
        <w:rPr>
          <w:sz w:val="28"/>
          <w:szCs w:val="20"/>
          <w:rtl/>
        </w:rPr>
        <w:t>1934</w:t>
      </w:r>
      <w:r w:rsidRPr="00830C2A">
        <w:rPr>
          <w:sz w:val="28"/>
          <w:szCs w:val="28"/>
          <w:rtl/>
        </w:rPr>
        <w:t>.</w:t>
      </w:r>
    </w:p>
    <w:p w14:paraId="24A6B8A3" w14:textId="3B82C0A8"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التأمين الصحي (الصناعة)، </w:t>
      </w:r>
      <w:r w:rsidRPr="00830C2A">
        <w:rPr>
          <w:sz w:val="28"/>
          <w:szCs w:val="20"/>
          <w:rtl/>
        </w:rPr>
        <w:t>1927</w:t>
      </w:r>
      <w:r w:rsidRPr="00830C2A">
        <w:rPr>
          <w:sz w:val="28"/>
          <w:szCs w:val="28"/>
          <w:rtl/>
        </w:rPr>
        <w:t xml:space="preserve"> (رقم </w:t>
      </w:r>
      <w:r w:rsidRPr="00830C2A">
        <w:rPr>
          <w:sz w:val="28"/>
          <w:szCs w:val="20"/>
          <w:rtl/>
        </w:rPr>
        <w:t>24</w:t>
      </w:r>
      <w:r w:rsidRPr="00830C2A">
        <w:rPr>
          <w:sz w:val="28"/>
          <w:szCs w:val="28"/>
          <w:rtl/>
        </w:rPr>
        <w:t>) التي صدق عليها في عام</w:t>
      </w:r>
      <w:r w:rsidR="00253219">
        <w:rPr>
          <w:rFonts w:hint="cs"/>
          <w:sz w:val="28"/>
          <w:szCs w:val="28"/>
          <w:rtl/>
        </w:rPr>
        <w:t> </w:t>
      </w:r>
      <w:r w:rsidRPr="00830C2A">
        <w:rPr>
          <w:sz w:val="28"/>
          <w:szCs w:val="20"/>
          <w:rtl/>
        </w:rPr>
        <w:t>1931</w:t>
      </w:r>
      <w:r w:rsidRPr="00830C2A">
        <w:rPr>
          <w:sz w:val="28"/>
          <w:szCs w:val="28"/>
          <w:rtl/>
        </w:rPr>
        <w:t>.</w:t>
      </w:r>
    </w:p>
    <w:p w14:paraId="2B05FB04" w14:textId="784CDD51"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إثبات الوزن (الأحمال المنقولة بالسفن)، </w:t>
      </w:r>
      <w:r w:rsidRPr="00830C2A">
        <w:rPr>
          <w:sz w:val="28"/>
          <w:szCs w:val="20"/>
          <w:rtl/>
        </w:rPr>
        <w:t>1929</w:t>
      </w:r>
      <w:r w:rsidRPr="00830C2A">
        <w:rPr>
          <w:sz w:val="28"/>
          <w:szCs w:val="28"/>
          <w:rtl/>
        </w:rPr>
        <w:t xml:space="preserve"> (رقم </w:t>
      </w:r>
      <w:r w:rsidRPr="00830C2A">
        <w:rPr>
          <w:sz w:val="28"/>
          <w:szCs w:val="20"/>
          <w:rtl/>
        </w:rPr>
        <w:t>27</w:t>
      </w:r>
      <w:r w:rsidRPr="00830C2A">
        <w:rPr>
          <w:sz w:val="28"/>
          <w:szCs w:val="28"/>
          <w:rtl/>
        </w:rPr>
        <w:t xml:space="preserve">) التي صدق عليها في عام </w:t>
      </w:r>
      <w:r w:rsidRPr="00830C2A">
        <w:rPr>
          <w:sz w:val="28"/>
          <w:szCs w:val="20"/>
          <w:rtl/>
        </w:rPr>
        <w:t>1934</w:t>
      </w:r>
      <w:r w:rsidRPr="00830C2A">
        <w:rPr>
          <w:sz w:val="28"/>
          <w:szCs w:val="28"/>
          <w:rtl/>
        </w:rPr>
        <w:t>.</w:t>
      </w:r>
    </w:p>
    <w:p w14:paraId="1F7B8BF7"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أسبوع العمل ذي الأربعين ساعة، </w:t>
      </w:r>
      <w:r w:rsidRPr="00830C2A">
        <w:rPr>
          <w:sz w:val="28"/>
          <w:szCs w:val="20"/>
          <w:rtl/>
        </w:rPr>
        <w:t>1935</w:t>
      </w:r>
      <w:r w:rsidRPr="00830C2A">
        <w:rPr>
          <w:sz w:val="28"/>
          <w:szCs w:val="28"/>
          <w:rtl/>
        </w:rPr>
        <w:t xml:space="preserve"> (رقم </w:t>
      </w:r>
      <w:r w:rsidRPr="00830C2A">
        <w:rPr>
          <w:sz w:val="28"/>
          <w:szCs w:val="20"/>
          <w:rtl/>
        </w:rPr>
        <w:t>47</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61B54F75"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العمل الليلي للأحداث (المهن غير الصناعية)، </w:t>
      </w:r>
      <w:r w:rsidRPr="00830C2A">
        <w:rPr>
          <w:sz w:val="28"/>
          <w:szCs w:val="20"/>
          <w:rtl/>
        </w:rPr>
        <w:t>1946</w:t>
      </w:r>
      <w:r w:rsidRPr="00830C2A">
        <w:rPr>
          <w:sz w:val="28"/>
          <w:szCs w:val="28"/>
          <w:rtl/>
        </w:rPr>
        <w:t xml:space="preserve"> (رقم </w:t>
      </w:r>
      <w:r w:rsidRPr="00830C2A">
        <w:rPr>
          <w:sz w:val="28"/>
          <w:szCs w:val="20"/>
          <w:rtl/>
        </w:rPr>
        <w:t>79</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03B61559" w14:textId="1B0C7010"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مراجعة المواد الختامية، </w:t>
      </w:r>
      <w:r w:rsidRPr="00830C2A">
        <w:rPr>
          <w:sz w:val="28"/>
          <w:szCs w:val="20"/>
          <w:rtl/>
        </w:rPr>
        <w:t>1946</w:t>
      </w:r>
      <w:r w:rsidRPr="00830C2A">
        <w:rPr>
          <w:sz w:val="28"/>
          <w:szCs w:val="28"/>
          <w:rtl/>
        </w:rPr>
        <w:t xml:space="preserve"> (رقم </w:t>
      </w:r>
      <w:r w:rsidRPr="00830C2A">
        <w:rPr>
          <w:sz w:val="28"/>
          <w:szCs w:val="20"/>
          <w:rtl/>
        </w:rPr>
        <w:t>80</w:t>
      </w:r>
      <w:r w:rsidRPr="00830C2A">
        <w:rPr>
          <w:sz w:val="28"/>
          <w:szCs w:val="28"/>
          <w:rtl/>
        </w:rPr>
        <w:t>) التي صدق عليها في عام</w:t>
      </w:r>
      <w:r w:rsidR="00253219">
        <w:rPr>
          <w:rFonts w:hint="cs"/>
          <w:sz w:val="28"/>
          <w:szCs w:val="28"/>
          <w:rtl/>
        </w:rPr>
        <w:t> </w:t>
      </w:r>
      <w:r w:rsidRPr="00830C2A">
        <w:rPr>
          <w:sz w:val="28"/>
          <w:szCs w:val="20"/>
          <w:rtl/>
        </w:rPr>
        <w:t>1994</w:t>
      </w:r>
      <w:r w:rsidRPr="00830C2A">
        <w:rPr>
          <w:sz w:val="28"/>
          <w:szCs w:val="28"/>
          <w:rtl/>
        </w:rPr>
        <w:t>.</w:t>
      </w:r>
    </w:p>
    <w:p w14:paraId="7B5DA2A3" w14:textId="37D374A5"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إدارات التوظيف، </w:t>
      </w:r>
      <w:r w:rsidRPr="00830C2A">
        <w:rPr>
          <w:sz w:val="28"/>
          <w:szCs w:val="20"/>
          <w:rtl/>
        </w:rPr>
        <w:t>1948</w:t>
      </w:r>
      <w:r w:rsidRPr="00830C2A">
        <w:rPr>
          <w:sz w:val="28"/>
          <w:szCs w:val="28"/>
          <w:rtl/>
        </w:rPr>
        <w:t xml:space="preserve"> (رقم </w:t>
      </w:r>
      <w:r w:rsidRPr="00830C2A">
        <w:rPr>
          <w:sz w:val="28"/>
          <w:szCs w:val="20"/>
          <w:rtl/>
        </w:rPr>
        <w:t>88</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523546F8"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عمل الأحداث ليلاً (الصناعة)، (مراجعة)، </w:t>
      </w:r>
      <w:r w:rsidRPr="00830C2A">
        <w:rPr>
          <w:sz w:val="28"/>
          <w:szCs w:val="20"/>
          <w:rtl/>
        </w:rPr>
        <w:t>1948</w:t>
      </w:r>
      <w:r w:rsidRPr="00830C2A">
        <w:rPr>
          <w:sz w:val="28"/>
          <w:szCs w:val="28"/>
          <w:rtl/>
        </w:rPr>
        <w:t xml:space="preserve"> (رقم </w:t>
      </w:r>
      <w:r w:rsidRPr="00830C2A">
        <w:rPr>
          <w:sz w:val="28"/>
          <w:szCs w:val="20"/>
          <w:rtl/>
        </w:rPr>
        <w:t>90</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60F06664" w14:textId="28EECB5C"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وثائق هوية البحارة، </w:t>
      </w:r>
      <w:r w:rsidRPr="00830C2A">
        <w:rPr>
          <w:sz w:val="28"/>
          <w:szCs w:val="20"/>
          <w:rtl/>
        </w:rPr>
        <w:t>1958</w:t>
      </w:r>
      <w:r w:rsidRPr="00830C2A">
        <w:rPr>
          <w:sz w:val="28"/>
          <w:szCs w:val="28"/>
          <w:rtl/>
        </w:rPr>
        <w:t xml:space="preserve"> (رقم </w:t>
      </w:r>
      <w:r w:rsidRPr="00830C2A">
        <w:rPr>
          <w:sz w:val="28"/>
          <w:szCs w:val="20"/>
          <w:rtl/>
        </w:rPr>
        <w:t>108</w:t>
      </w:r>
      <w:r w:rsidRPr="00830C2A">
        <w:rPr>
          <w:sz w:val="28"/>
          <w:szCs w:val="28"/>
          <w:rtl/>
        </w:rPr>
        <w:t>) التي صدق عليها في عام</w:t>
      </w:r>
      <w:r w:rsidR="00253219">
        <w:rPr>
          <w:rFonts w:hint="cs"/>
          <w:sz w:val="28"/>
          <w:szCs w:val="28"/>
          <w:rtl/>
        </w:rPr>
        <w:t> </w:t>
      </w:r>
      <w:r w:rsidRPr="00830C2A">
        <w:rPr>
          <w:sz w:val="28"/>
          <w:szCs w:val="20"/>
          <w:rtl/>
        </w:rPr>
        <w:t>1997</w:t>
      </w:r>
      <w:r w:rsidRPr="00830C2A">
        <w:rPr>
          <w:sz w:val="28"/>
          <w:szCs w:val="28"/>
          <w:rtl/>
        </w:rPr>
        <w:t>.</w:t>
      </w:r>
    </w:p>
    <w:p w14:paraId="0195036B" w14:textId="47814D7E"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الحماية من الإشعاعات، </w:t>
      </w:r>
      <w:r w:rsidRPr="00830C2A">
        <w:rPr>
          <w:sz w:val="28"/>
          <w:szCs w:val="20"/>
          <w:rtl/>
        </w:rPr>
        <w:t>1960</w:t>
      </w:r>
      <w:r w:rsidRPr="00830C2A">
        <w:rPr>
          <w:sz w:val="28"/>
          <w:szCs w:val="28"/>
          <w:rtl/>
        </w:rPr>
        <w:t xml:space="preserve"> (رقم </w:t>
      </w:r>
      <w:r w:rsidRPr="00830C2A">
        <w:rPr>
          <w:sz w:val="28"/>
          <w:szCs w:val="20"/>
          <w:rtl/>
        </w:rPr>
        <w:t>115</w:t>
      </w:r>
      <w:r w:rsidRPr="00830C2A">
        <w:rPr>
          <w:sz w:val="28"/>
          <w:szCs w:val="28"/>
          <w:rtl/>
        </w:rPr>
        <w:t>) التي صدق عليها في عام</w:t>
      </w:r>
      <w:r w:rsidR="00253219">
        <w:rPr>
          <w:rFonts w:hint="cs"/>
          <w:sz w:val="28"/>
          <w:szCs w:val="28"/>
          <w:rtl/>
        </w:rPr>
        <w:t> </w:t>
      </w:r>
      <w:r w:rsidRPr="00830C2A">
        <w:rPr>
          <w:sz w:val="28"/>
          <w:szCs w:val="20"/>
          <w:rtl/>
        </w:rPr>
        <w:t>2013</w:t>
      </w:r>
      <w:r w:rsidRPr="00830C2A">
        <w:rPr>
          <w:sz w:val="28"/>
          <w:szCs w:val="28"/>
          <w:rtl/>
        </w:rPr>
        <w:t>.</w:t>
      </w:r>
    </w:p>
    <w:p w14:paraId="4CB0C15D" w14:textId="3938F7CB"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مراجعة المواد الختامية، </w:t>
      </w:r>
      <w:r w:rsidRPr="00830C2A">
        <w:rPr>
          <w:sz w:val="28"/>
          <w:szCs w:val="20"/>
          <w:rtl/>
        </w:rPr>
        <w:t>1961</w:t>
      </w:r>
      <w:r w:rsidRPr="00830C2A">
        <w:rPr>
          <w:sz w:val="28"/>
          <w:szCs w:val="28"/>
          <w:rtl/>
        </w:rPr>
        <w:t xml:space="preserve"> (رقم </w:t>
      </w:r>
      <w:r w:rsidRPr="00830C2A">
        <w:rPr>
          <w:sz w:val="28"/>
          <w:szCs w:val="20"/>
          <w:rtl/>
        </w:rPr>
        <w:t>116</w:t>
      </w:r>
      <w:r w:rsidRPr="00830C2A">
        <w:rPr>
          <w:sz w:val="28"/>
          <w:szCs w:val="28"/>
          <w:rtl/>
        </w:rPr>
        <w:t>) التي صدق عليها في عام</w:t>
      </w:r>
      <w:r w:rsidR="00253219">
        <w:rPr>
          <w:rFonts w:hint="cs"/>
          <w:sz w:val="28"/>
          <w:szCs w:val="28"/>
          <w:rtl/>
        </w:rPr>
        <w:t> </w:t>
      </w:r>
      <w:r w:rsidRPr="00830C2A">
        <w:rPr>
          <w:sz w:val="28"/>
          <w:szCs w:val="20"/>
          <w:rtl/>
        </w:rPr>
        <w:t>1994</w:t>
      </w:r>
      <w:r w:rsidRPr="00830C2A">
        <w:rPr>
          <w:sz w:val="28"/>
          <w:szCs w:val="28"/>
          <w:rtl/>
        </w:rPr>
        <w:t>.</w:t>
      </w:r>
    </w:p>
    <w:p w14:paraId="33F6EE0B" w14:textId="2AA45260"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الحد الأقصى للوزن، </w:t>
      </w:r>
      <w:r w:rsidRPr="00830C2A">
        <w:rPr>
          <w:sz w:val="28"/>
          <w:szCs w:val="20"/>
          <w:rtl/>
        </w:rPr>
        <w:t>1967</w:t>
      </w:r>
      <w:r w:rsidRPr="00830C2A">
        <w:rPr>
          <w:sz w:val="28"/>
          <w:szCs w:val="28"/>
          <w:rtl/>
        </w:rPr>
        <w:t xml:space="preserve"> (رقم </w:t>
      </w:r>
      <w:r w:rsidRPr="00830C2A">
        <w:rPr>
          <w:sz w:val="28"/>
          <w:szCs w:val="20"/>
          <w:rtl/>
        </w:rPr>
        <w:t>127</w:t>
      </w:r>
      <w:r w:rsidRPr="00830C2A">
        <w:rPr>
          <w:sz w:val="28"/>
          <w:szCs w:val="28"/>
          <w:rtl/>
        </w:rPr>
        <w:t>) التي صدق عليها في عام</w:t>
      </w:r>
      <w:r w:rsidR="00253219">
        <w:rPr>
          <w:rFonts w:hint="cs"/>
          <w:sz w:val="28"/>
          <w:szCs w:val="28"/>
          <w:rtl/>
        </w:rPr>
        <w:t> </w:t>
      </w:r>
      <w:r w:rsidRPr="00830C2A">
        <w:rPr>
          <w:sz w:val="28"/>
          <w:szCs w:val="20"/>
          <w:rtl/>
        </w:rPr>
        <w:t>1994</w:t>
      </w:r>
      <w:r w:rsidRPr="00830C2A">
        <w:rPr>
          <w:sz w:val="28"/>
          <w:szCs w:val="28"/>
          <w:rtl/>
        </w:rPr>
        <w:t>.</w:t>
      </w:r>
    </w:p>
    <w:p w14:paraId="2316F876"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تحديد المستويات الدنيا للأجور، </w:t>
      </w:r>
      <w:r w:rsidRPr="00830C2A">
        <w:rPr>
          <w:sz w:val="28"/>
          <w:szCs w:val="20"/>
          <w:rtl/>
        </w:rPr>
        <w:t>1970</w:t>
      </w:r>
      <w:r w:rsidRPr="00830C2A">
        <w:rPr>
          <w:sz w:val="28"/>
          <w:szCs w:val="28"/>
          <w:rtl/>
        </w:rPr>
        <w:t xml:space="preserve"> (رقم </w:t>
      </w:r>
      <w:r w:rsidRPr="00830C2A">
        <w:rPr>
          <w:sz w:val="28"/>
          <w:szCs w:val="20"/>
          <w:rtl/>
        </w:rPr>
        <w:t>131</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43467FE3"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ممثلي العمال، </w:t>
      </w:r>
      <w:r w:rsidRPr="00830C2A">
        <w:rPr>
          <w:sz w:val="28"/>
          <w:szCs w:val="20"/>
          <w:rtl/>
        </w:rPr>
        <w:t>1971</w:t>
      </w:r>
      <w:r w:rsidRPr="00830C2A">
        <w:rPr>
          <w:sz w:val="28"/>
          <w:szCs w:val="28"/>
          <w:rtl/>
        </w:rPr>
        <w:t xml:space="preserve"> (رقم </w:t>
      </w:r>
      <w:r w:rsidRPr="00830C2A">
        <w:rPr>
          <w:sz w:val="28"/>
          <w:szCs w:val="20"/>
          <w:rtl/>
        </w:rPr>
        <w:t>135</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02A50A13" w14:textId="739864CB"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تنمية الموارد البشرية، </w:t>
      </w:r>
      <w:r w:rsidRPr="00830C2A">
        <w:rPr>
          <w:sz w:val="28"/>
          <w:szCs w:val="20"/>
          <w:rtl/>
        </w:rPr>
        <w:t>1975</w:t>
      </w:r>
      <w:r w:rsidRPr="00830C2A">
        <w:rPr>
          <w:sz w:val="28"/>
          <w:szCs w:val="28"/>
          <w:rtl/>
        </w:rPr>
        <w:t xml:space="preserve"> (رقم </w:t>
      </w:r>
      <w:r w:rsidRPr="00830C2A">
        <w:rPr>
          <w:sz w:val="28"/>
          <w:szCs w:val="20"/>
          <w:rtl/>
        </w:rPr>
        <w:t>142</w:t>
      </w:r>
      <w:r w:rsidRPr="00830C2A">
        <w:rPr>
          <w:sz w:val="28"/>
          <w:szCs w:val="28"/>
          <w:rtl/>
        </w:rPr>
        <w:t>) التي صدق عليها في عام</w:t>
      </w:r>
      <w:r w:rsidR="00253219">
        <w:rPr>
          <w:rFonts w:hint="cs"/>
          <w:sz w:val="28"/>
          <w:szCs w:val="28"/>
          <w:rtl/>
        </w:rPr>
        <w:t> </w:t>
      </w:r>
      <w:r w:rsidRPr="00830C2A">
        <w:rPr>
          <w:sz w:val="28"/>
          <w:szCs w:val="20"/>
          <w:rtl/>
        </w:rPr>
        <w:t>1994</w:t>
      </w:r>
      <w:r w:rsidRPr="00830C2A">
        <w:rPr>
          <w:sz w:val="28"/>
          <w:szCs w:val="28"/>
          <w:rtl/>
        </w:rPr>
        <w:t>.</w:t>
      </w:r>
    </w:p>
    <w:p w14:paraId="10802FE1" w14:textId="37BF2E78" w:rsidR="002D7598" w:rsidRPr="00830C2A" w:rsidRDefault="002D7598" w:rsidP="00C366AD">
      <w:pPr>
        <w:pStyle w:val="Bullet1GA"/>
        <w:tabs>
          <w:tab w:val="clear" w:pos="2495"/>
          <w:tab w:val="num" w:pos="3040"/>
        </w:tabs>
        <w:bidi/>
        <w:ind w:left="3040"/>
        <w:rPr>
          <w:sz w:val="28"/>
          <w:szCs w:val="28"/>
        </w:rPr>
      </w:pPr>
      <w:r w:rsidRPr="00830C2A">
        <w:rPr>
          <w:sz w:val="28"/>
          <w:szCs w:val="28"/>
          <w:rtl/>
        </w:rPr>
        <w:lastRenderedPageBreak/>
        <w:t xml:space="preserve">اتفاقية العاملين بالتمريض، </w:t>
      </w:r>
      <w:r w:rsidRPr="00830C2A">
        <w:rPr>
          <w:sz w:val="28"/>
          <w:szCs w:val="20"/>
          <w:rtl/>
        </w:rPr>
        <w:t>1977</w:t>
      </w:r>
      <w:r w:rsidRPr="00830C2A">
        <w:rPr>
          <w:sz w:val="28"/>
          <w:szCs w:val="28"/>
          <w:rtl/>
        </w:rPr>
        <w:t xml:space="preserve"> (رقم </w:t>
      </w:r>
      <w:r w:rsidRPr="00830C2A">
        <w:rPr>
          <w:sz w:val="28"/>
          <w:szCs w:val="20"/>
          <w:rtl/>
        </w:rPr>
        <w:t>149</w:t>
      </w:r>
      <w:r w:rsidRPr="00830C2A">
        <w:rPr>
          <w:sz w:val="28"/>
          <w:szCs w:val="28"/>
          <w:rtl/>
        </w:rPr>
        <w:t>) التي صدق عليها في عام</w:t>
      </w:r>
      <w:r w:rsidR="00880787">
        <w:rPr>
          <w:rFonts w:hint="cs"/>
          <w:sz w:val="28"/>
          <w:szCs w:val="28"/>
          <w:rtl/>
        </w:rPr>
        <w:t> </w:t>
      </w:r>
      <w:r w:rsidRPr="00830C2A">
        <w:rPr>
          <w:sz w:val="28"/>
          <w:szCs w:val="20"/>
          <w:rtl/>
        </w:rPr>
        <w:t>2007</w:t>
      </w:r>
      <w:r w:rsidRPr="00830C2A">
        <w:rPr>
          <w:sz w:val="28"/>
          <w:szCs w:val="28"/>
          <w:rtl/>
        </w:rPr>
        <w:t>.</w:t>
      </w:r>
    </w:p>
    <w:p w14:paraId="20B98E54" w14:textId="42D80BD4"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المفاوضة الجماعية، </w:t>
      </w:r>
      <w:r w:rsidRPr="00830C2A">
        <w:rPr>
          <w:sz w:val="28"/>
          <w:szCs w:val="20"/>
          <w:rtl/>
        </w:rPr>
        <w:t>1981</w:t>
      </w:r>
      <w:r w:rsidRPr="00830C2A">
        <w:rPr>
          <w:sz w:val="28"/>
          <w:szCs w:val="28"/>
          <w:rtl/>
        </w:rPr>
        <w:t xml:space="preserve"> (رقم </w:t>
      </w:r>
      <w:r w:rsidRPr="00830C2A">
        <w:rPr>
          <w:sz w:val="28"/>
          <w:szCs w:val="20"/>
          <w:rtl/>
        </w:rPr>
        <w:t>154</w:t>
      </w:r>
      <w:r w:rsidRPr="00830C2A">
        <w:rPr>
          <w:sz w:val="28"/>
          <w:szCs w:val="28"/>
          <w:rtl/>
        </w:rPr>
        <w:t>) التي صدق عليها في عام</w:t>
      </w:r>
      <w:r w:rsidR="00880787">
        <w:rPr>
          <w:rFonts w:hint="cs"/>
          <w:sz w:val="28"/>
          <w:szCs w:val="28"/>
          <w:rtl/>
        </w:rPr>
        <w:t> </w:t>
      </w:r>
      <w:r w:rsidRPr="00830C2A">
        <w:rPr>
          <w:sz w:val="28"/>
          <w:szCs w:val="20"/>
          <w:rtl/>
        </w:rPr>
        <w:t>1994</w:t>
      </w:r>
      <w:r w:rsidRPr="00830C2A">
        <w:rPr>
          <w:sz w:val="28"/>
          <w:szCs w:val="28"/>
          <w:rtl/>
        </w:rPr>
        <w:t>.</w:t>
      </w:r>
    </w:p>
    <w:p w14:paraId="0995F0DB"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العمال ذوي المسؤوليات الأسرية، </w:t>
      </w:r>
      <w:r w:rsidRPr="00830C2A">
        <w:rPr>
          <w:sz w:val="28"/>
          <w:szCs w:val="20"/>
          <w:rtl/>
        </w:rPr>
        <w:t>1981</w:t>
      </w:r>
      <w:r w:rsidRPr="00830C2A">
        <w:rPr>
          <w:sz w:val="28"/>
          <w:szCs w:val="28"/>
          <w:rtl/>
        </w:rPr>
        <w:t xml:space="preserve"> (رقم </w:t>
      </w:r>
      <w:r w:rsidRPr="00830C2A">
        <w:rPr>
          <w:sz w:val="28"/>
          <w:szCs w:val="20"/>
          <w:rtl/>
        </w:rPr>
        <w:t>156</w:t>
      </w:r>
      <w:r w:rsidRPr="00830C2A">
        <w:rPr>
          <w:sz w:val="28"/>
          <w:szCs w:val="28"/>
          <w:rtl/>
        </w:rPr>
        <w:t xml:space="preserve">) التي صدق عليها في عام </w:t>
      </w:r>
      <w:r w:rsidRPr="00830C2A">
        <w:rPr>
          <w:sz w:val="28"/>
          <w:szCs w:val="20"/>
          <w:rtl/>
        </w:rPr>
        <w:t>2004</w:t>
      </w:r>
      <w:r w:rsidRPr="00830C2A">
        <w:rPr>
          <w:sz w:val="28"/>
          <w:szCs w:val="28"/>
          <w:rtl/>
        </w:rPr>
        <w:t>.</w:t>
      </w:r>
    </w:p>
    <w:p w14:paraId="5845A7D9"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التأهيل المهني والعمالة (المعوقون)، </w:t>
      </w:r>
      <w:r w:rsidRPr="00830C2A">
        <w:rPr>
          <w:sz w:val="28"/>
          <w:szCs w:val="20"/>
          <w:rtl/>
        </w:rPr>
        <w:t>1983</w:t>
      </w:r>
      <w:r w:rsidRPr="00830C2A">
        <w:rPr>
          <w:sz w:val="28"/>
          <w:szCs w:val="28"/>
          <w:rtl/>
        </w:rPr>
        <w:t xml:space="preserve"> (رقم </w:t>
      </w:r>
      <w:r w:rsidRPr="00830C2A">
        <w:rPr>
          <w:sz w:val="28"/>
          <w:szCs w:val="20"/>
          <w:rtl/>
        </w:rPr>
        <w:t>159</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034502B5"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إحصاءات العمل، </w:t>
      </w:r>
      <w:r w:rsidRPr="00830C2A">
        <w:rPr>
          <w:sz w:val="28"/>
          <w:szCs w:val="20"/>
          <w:rtl/>
        </w:rPr>
        <w:t>1985</w:t>
      </w:r>
      <w:r w:rsidRPr="00830C2A">
        <w:rPr>
          <w:sz w:val="28"/>
          <w:szCs w:val="28"/>
          <w:rtl/>
        </w:rPr>
        <w:t xml:space="preserve"> (رقم </w:t>
      </w:r>
      <w:r w:rsidRPr="00830C2A">
        <w:rPr>
          <w:sz w:val="28"/>
          <w:szCs w:val="20"/>
          <w:rtl/>
        </w:rPr>
        <w:t>160</w:t>
      </w:r>
      <w:r w:rsidRPr="00830C2A">
        <w:rPr>
          <w:sz w:val="28"/>
          <w:szCs w:val="28"/>
          <w:rtl/>
        </w:rPr>
        <w:t xml:space="preserve">) التي صدق عليها في عام </w:t>
      </w:r>
      <w:r w:rsidRPr="00830C2A">
        <w:rPr>
          <w:sz w:val="28"/>
          <w:szCs w:val="20"/>
          <w:rtl/>
        </w:rPr>
        <w:t>1999</w:t>
      </w:r>
      <w:r w:rsidRPr="00830C2A">
        <w:rPr>
          <w:sz w:val="28"/>
          <w:szCs w:val="28"/>
          <w:rtl/>
        </w:rPr>
        <w:t>.</w:t>
      </w:r>
    </w:p>
    <w:p w14:paraId="09858930"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العمل الليلي، </w:t>
      </w:r>
      <w:r w:rsidRPr="00830C2A">
        <w:rPr>
          <w:sz w:val="28"/>
          <w:szCs w:val="20"/>
          <w:rtl/>
        </w:rPr>
        <w:t>1990</w:t>
      </w:r>
      <w:r w:rsidRPr="00830C2A">
        <w:rPr>
          <w:sz w:val="28"/>
          <w:szCs w:val="28"/>
          <w:rtl/>
        </w:rPr>
        <w:t xml:space="preserve"> (رقم </w:t>
      </w:r>
      <w:r w:rsidRPr="00830C2A">
        <w:rPr>
          <w:sz w:val="28"/>
          <w:szCs w:val="20"/>
          <w:rtl/>
        </w:rPr>
        <w:t>171</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62ECA917"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حماية مستحقات العمال عند إعسار صاحب عملهم (إعسار أصحاب العمل)، </w:t>
      </w:r>
      <w:r w:rsidRPr="00830C2A">
        <w:rPr>
          <w:sz w:val="28"/>
          <w:szCs w:val="20"/>
          <w:rtl/>
        </w:rPr>
        <w:t>1992</w:t>
      </w:r>
      <w:r w:rsidRPr="00830C2A">
        <w:rPr>
          <w:sz w:val="28"/>
          <w:szCs w:val="28"/>
          <w:rtl/>
        </w:rPr>
        <w:t xml:space="preserve"> (رقم </w:t>
      </w:r>
      <w:r w:rsidRPr="00830C2A">
        <w:rPr>
          <w:sz w:val="28"/>
          <w:szCs w:val="20"/>
          <w:rtl/>
        </w:rPr>
        <w:t>173</w:t>
      </w:r>
      <w:r w:rsidRPr="00830C2A">
        <w:rPr>
          <w:sz w:val="28"/>
          <w:szCs w:val="28"/>
          <w:rtl/>
        </w:rPr>
        <w:t xml:space="preserve">) التي صدق عليها في عام </w:t>
      </w:r>
      <w:r w:rsidRPr="00830C2A">
        <w:rPr>
          <w:sz w:val="28"/>
          <w:szCs w:val="20"/>
          <w:rtl/>
        </w:rPr>
        <w:t>1994</w:t>
      </w:r>
      <w:r w:rsidRPr="00830C2A">
        <w:rPr>
          <w:sz w:val="28"/>
          <w:szCs w:val="28"/>
          <w:rtl/>
        </w:rPr>
        <w:t>.</w:t>
      </w:r>
    </w:p>
    <w:p w14:paraId="2C1FC019"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وكالات الاستخدام الخاصة، </w:t>
      </w:r>
      <w:r w:rsidRPr="00830C2A">
        <w:rPr>
          <w:sz w:val="28"/>
          <w:szCs w:val="20"/>
          <w:rtl/>
        </w:rPr>
        <w:t>1997</w:t>
      </w:r>
      <w:r w:rsidRPr="00830C2A">
        <w:rPr>
          <w:sz w:val="28"/>
          <w:szCs w:val="28"/>
          <w:rtl/>
        </w:rPr>
        <w:t xml:space="preserve"> (رقم </w:t>
      </w:r>
      <w:r w:rsidRPr="00830C2A">
        <w:rPr>
          <w:sz w:val="28"/>
          <w:szCs w:val="20"/>
          <w:rtl/>
        </w:rPr>
        <w:t>181</w:t>
      </w:r>
      <w:r w:rsidRPr="00830C2A">
        <w:rPr>
          <w:sz w:val="28"/>
          <w:szCs w:val="28"/>
          <w:rtl/>
        </w:rPr>
        <w:t xml:space="preserve">) التي صدق عليها في عام </w:t>
      </w:r>
      <w:r w:rsidRPr="00830C2A">
        <w:rPr>
          <w:sz w:val="28"/>
          <w:szCs w:val="20"/>
          <w:rtl/>
        </w:rPr>
        <w:t>2004</w:t>
      </w:r>
      <w:r w:rsidRPr="00830C2A">
        <w:rPr>
          <w:sz w:val="28"/>
          <w:szCs w:val="28"/>
          <w:rtl/>
        </w:rPr>
        <w:t>.</w:t>
      </w:r>
    </w:p>
    <w:p w14:paraId="59194716" w14:textId="05C24D31"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حماية الأمومة، </w:t>
      </w:r>
      <w:r w:rsidRPr="00830C2A">
        <w:rPr>
          <w:sz w:val="28"/>
          <w:szCs w:val="20"/>
          <w:rtl/>
        </w:rPr>
        <w:t>2000</w:t>
      </w:r>
      <w:r w:rsidRPr="00830C2A">
        <w:rPr>
          <w:sz w:val="28"/>
          <w:szCs w:val="28"/>
          <w:rtl/>
        </w:rPr>
        <w:t xml:space="preserve"> (رقم </w:t>
      </w:r>
      <w:r w:rsidRPr="00830C2A">
        <w:rPr>
          <w:sz w:val="28"/>
          <w:szCs w:val="20"/>
          <w:rtl/>
        </w:rPr>
        <w:t>183</w:t>
      </w:r>
      <w:r w:rsidRPr="00830C2A">
        <w:rPr>
          <w:sz w:val="28"/>
          <w:szCs w:val="28"/>
          <w:rtl/>
        </w:rPr>
        <w:t xml:space="preserve">) التي صدق عليها في عام </w:t>
      </w:r>
      <w:r w:rsidRPr="00830C2A">
        <w:rPr>
          <w:sz w:val="28"/>
          <w:szCs w:val="20"/>
          <w:rtl/>
        </w:rPr>
        <w:t>2003</w:t>
      </w:r>
      <w:r w:rsidRPr="00830C2A">
        <w:rPr>
          <w:sz w:val="28"/>
          <w:szCs w:val="28"/>
          <w:rtl/>
        </w:rPr>
        <w:t>؛</w:t>
      </w:r>
    </w:p>
    <w:p w14:paraId="39C90630" w14:textId="77777777"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العمل البحري، </w:t>
      </w:r>
      <w:r w:rsidRPr="00830C2A">
        <w:rPr>
          <w:sz w:val="28"/>
          <w:szCs w:val="20"/>
          <w:rtl/>
        </w:rPr>
        <w:t>2006</w:t>
      </w:r>
      <w:r w:rsidRPr="00830C2A">
        <w:rPr>
          <w:sz w:val="28"/>
          <w:szCs w:val="28"/>
          <w:rtl/>
        </w:rPr>
        <w:t xml:space="preserve">، التي صدق عليها في عام </w:t>
      </w:r>
      <w:r w:rsidRPr="00830C2A">
        <w:rPr>
          <w:sz w:val="28"/>
          <w:szCs w:val="20"/>
          <w:rtl/>
        </w:rPr>
        <w:t>2013</w:t>
      </w:r>
      <w:r w:rsidRPr="00830C2A">
        <w:rPr>
          <w:sz w:val="28"/>
          <w:szCs w:val="28"/>
          <w:rtl/>
        </w:rPr>
        <w:t>.</w:t>
      </w:r>
    </w:p>
    <w:p w14:paraId="6FFF2831" w14:textId="462EC079" w:rsidR="002D7598" w:rsidRPr="00830C2A" w:rsidRDefault="002D7598" w:rsidP="00C366AD">
      <w:pPr>
        <w:pStyle w:val="Bullet1GA"/>
        <w:tabs>
          <w:tab w:val="clear" w:pos="2495"/>
          <w:tab w:val="num" w:pos="3040"/>
        </w:tabs>
        <w:bidi/>
        <w:ind w:left="3040"/>
        <w:rPr>
          <w:sz w:val="28"/>
          <w:szCs w:val="28"/>
        </w:rPr>
      </w:pPr>
      <w:r w:rsidRPr="00830C2A">
        <w:rPr>
          <w:sz w:val="28"/>
          <w:szCs w:val="28"/>
          <w:rtl/>
        </w:rPr>
        <w:t xml:space="preserve">اتفاقية العمل في قطاع صيد الأسماك، </w:t>
      </w:r>
      <w:r w:rsidRPr="00830C2A">
        <w:rPr>
          <w:sz w:val="28"/>
          <w:szCs w:val="20"/>
          <w:rtl/>
        </w:rPr>
        <w:t>2007</w:t>
      </w:r>
      <w:r w:rsidRPr="00830C2A">
        <w:rPr>
          <w:sz w:val="28"/>
          <w:szCs w:val="28"/>
          <w:rtl/>
        </w:rPr>
        <w:t xml:space="preserve"> (رقم </w:t>
      </w:r>
      <w:r w:rsidRPr="00830C2A">
        <w:rPr>
          <w:sz w:val="28"/>
          <w:szCs w:val="20"/>
          <w:rtl/>
        </w:rPr>
        <w:t>188</w:t>
      </w:r>
      <w:r w:rsidRPr="00830C2A">
        <w:rPr>
          <w:sz w:val="28"/>
          <w:szCs w:val="28"/>
          <w:rtl/>
        </w:rPr>
        <w:t xml:space="preserve">)، التي صدق عليها في عام </w:t>
      </w:r>
      <w:r w:rsidRPr="00830C2A">
        <w:rPr>
          <w:sz w:val="28"/>
          <w:szCs w:val="20"/>
          <w:rtl/>
        </w:rPr>
        <w:t>2016</w:t>
      </w:r>
      <w:r w:rsidRPr="00830C2A">
        <w:rPr>
          <w:sz w:val="28"/>
          <w:szCs w:val="28"/>
          <w:rtl/>
        </w:rPr>
        <w:t>.</w:t>
      </w:r>
    </w:p>
    <w:p w14:paraId="2AB5C7F4" w14:textId="77777777" w:rsidR="002D7598" w:rsidRPr="00830C2A" w:rsidRDefault="002D7598" w:rsidP="002D7598">
      <w:pPr>
        <w:pStyle w:val="SingleTxtGA"/>
        <w:rPr>
          <w:sz w:val="28"/>
        </w:rPr>
      </w:pPr>
      <w:r w:rsidRPr="00830C2A">
        <w:rPr>
          <w:sz w:val="28"/>
          <w:szCs w:val="20"/>
          <w:rtl/>
        </w:rPr>
        <w:t>111</w:t>
      </w:r>
      <w:r w:rsidRPr="00830C2A">
        <w:rPr>
          <w:sz w:val="28"/>
          <w:rtl/>
        </w:rPr>
        <w:t>-</w:t>
      </w:r>
      <w:r w:rsidRPr="00830C2A">
        <w:rPr>
          <w:sz w:val="28"/>
          <w:rtl/>
        </w:rPr>
        <w:tab/>
        <w:t>اتفاقيات جنيف وغيرها من المعاهدات المتعلقة بالقانون الدولي الإنساني</w:t>
      </w:r>
    </w:p>
    <w:p w14:paraId="1AC4A1B4" w14:textId="77777777" w:rsidR="002D7598" w:rsidRPr="00830C2A" w:rsidRDefault="002D7598" w:rsidP="00C366AD">
      <w:pPr>
        <w:pStyle w:val="Bullet1GA"/>
        <w:bidi/>
        <w:rPr>
          <w:sz w:val="28"/>
          <w:szCs w:val="28"/>
        </w:rPr>
      </w:pPr>
      <w:r w:rsidRPr="00830C2A">
        <w:rPr>
          <w:sz w:val="28"/>
          <w:szCs w:val="28"/>
          <w:rtl/>
        </w:rPr>
        <w:t>اتفاقية جنيف (الأولى) لتحسين حال الجرحى والمرضى بالقوات المسلحة في الميدان (</w:t>
      </w:r>
      <w:r w:rsidRPr="00830C2A">
        <w:rPr>
          <w:sz w:val="28"/>
          <w:szCs w:val="20"/>
          <w:rtl/>
        </w:rPr>
        <w:t>1949</w:t>
      </w:r>
      <w:r w:rsidRPr="00830C2A">
        <w:rPr>
          <w:sz w:val="28"/>
          <w:szCs w:val="28"/>
          <w:rtl/>
        </w:rPr>
        <w:t xml:space="preserve">)، التي دخلت حيز النفاذ في عام </w:t>
      </w:r>
      <w:r w:rsidRPr="00830C2A">
        <w:rPr>
          <w:sz w:val="28"/>
          <w:szCs w:val="20"/>
          <w:rtl/>
        </w:rPr>
        <w:t>1997</w:t>
      </w:r>
      <w:r w:rsidRPr="00830C2A">
        <w:rPr>
          <w:sz w:val="28"/>
          <w:szCs w:val="28"/>
          <w:rtl/>
        </w:rPr>
        <w:t>.</w:t>
      </w:r>
    </w:p>
    <w:p w14:paraId="047C2380" w14:textId="77777777" w:rsidR="002D7598" w:rsidRPr="00830C2A" w:rsidRDefault="002D7598" w:rsidP="00C366AD">
      <w:pPr>
        <w:pStyle w:val="Bullet1GA"/>
        <w:bidi/>
        <w:rPr>
          <w:sz w:val="28"/>
          <w:szCs w:val="28"/>
        </w:rPr>
      </w:pPr>
      <w:r w:rsidRPr="00830C2A">
        <w:rPr>
          <w:sz w:val="28"/>
          <w:szCs w:val="28"/>
          <w:rtl/>
        </w:rPr>
        <w:t>اتفاقية جنيف (الثانية) لتحسين حال جرحى ومرضى وغرقى القوات المسلحة في البحار (</w:t>
      </w:r>
      <w:r w:rsidRPr="00830C2A">
        <w:rPr>
          <w:sz w:val="28"/>
          <w:szCs w:val="20"/>
          <w:rtl/>
        </w:rPr>
        <w:t>1949</w:t>
      </w:r>
      <w:r w:rsidRPr="00830C2A">
        <w:rPr>
          <w:sz w:val="28"/>
          <w:szCs w:val="28"/>
          <w:rtl/>
        </w:rPr>
        <w:t xml:space="preserve">)، التي دخلت حيز النفاذ في عام </w:t>
      </w:r>
      <w:r w:rsidRPr="00830C2A">
        <w:rPr>
          <w:sz w:val="28"/>
          <w:szCs w:val="20"/>
          <w:rtl/>
        </w:rPr>
        <w:t>1997</w:t>
      </w:r>
      <w:r w:rsidRPr="00830C2A">
        <w:rPr>
          <w:sz w:val="28"/>
          <w:szCs w:val="28"/>
          <w:rtl/>
        </w:rPr>
        <w:t>.</w:t>
      </w:r>
    </w:p>
    <w:p w14:paraId="296AA651" w14:textId="77777777" w:rsidR="002D7598" w:rsidRPr="00830C2A" w:rsidRDefault="002D7598" w:rsidP="00C366AD">
      <w:pPr>
        <w:pStyle w:val="Bullet1GA"/>
        <w:bidi/>
        <w:rPr>
          <w:sz w:val="28"/>
          <w:szCs w:val="28"/>
        </w:rPr>
      </w:pPr>
      <w:r w:rsidRPr="00830C2A">
        <w:rPr>
          <w:sz w:val="28"/>
          <w:szCs w:val="28"/>
          <w:rtl/>
        </w:rPr>
        <w:t>اتفاقية جنيف (الثالثة) المتعلقة بمعاملة أسرى الحرب (</w:t>
      </w:r>
      <w:r w:rsidRPr="00830C2A">
        <w:rPr>
          <w:sz w:val="28"/>
          <w:szCs w:val="20"/>
          <w:rtl/>
        </w:rPr>
        <w:t>1949</w:t>
      </w:r>
      <w:r w:rsidRPr="00830C2A">
        <w:rPr>
          <w:sz w:val="28"/>
          <w:szCs w:val="28"/>
          <w:rtl/>
        </w:rPr>
        <w:t xml:space="preserve">)، التي دخلت حيز النفاذ في عام </w:t>
      </w:r>
      <w:r w:rsidRPr="00830C2A">
        <w:rPr>
          <w:sz w:val="28"/>
          <w:szCs w:val="20"/>
          <w:rtl/>
        </w:rPr>
        <w:t>1997</w:t>
      </w:r>
      <w:r w:rsidRPr="00830C2A">
        <w:rPr>
          <w:sz w:val="28"/>
          <w:szCs w:val="28"/>
          <w:rtl/>
        </w:rPr>
        <w:t>.</w:t>
      </w:r>
    </w:p>
    <w:p w14:paraId="7B7B2978" w14:textId="77777777" w:rsidR="002D7598" w:rsidRPr="00830C2A" w:rsidRDefault="002D7598" w:rsidP="00C366AD">
      <w:pPr>
        <w:pStyle w:val="Bullet1GA"/>
        <w:bidi/>
        <w:rPr>
          <w:sz w:val="28"/>
          <w:szCs w:val="28"/>
        </w:rPr>
      </w:pPr>
      <w:r w:rsidRPr="00830C2A">
        <w:rPr>
          <w:sz w:val="28"/>
          <w:szCs w:val="28"/>
          <w:rtl/>
        </w:rPr>
        <w:t>اتفاقية جنيف (الرابعة) بشأن حماية الأشخاص المدنيين في وقت الحرب (</w:t>
      </w:r>
      <w:r w:rsidRPr="00830C2A">
        <w:rPr>
          <w:sz w:val="28"/>
          <w:szCs w:val="20"/>
          <w:rtl/>
        </w:rPr>
        <w:t>1949</w:t>
      </w:r>
      <w:r w:rsidRPr="00830C2A">
        <w:rPr>
          <w:sz w:val="28"/>
          <w:szCs w:val="28"/>
          <w:rtl/>
        </w:rPr>
        <w:t xml:space="preserve">)، التي دخلت حيز النفاذ في عام </w:t>
      </w:r>
      <w:r w:rsidRPr="00830C2A">
        <w:rPr>
          <w:sz w:val="28"/>
          <w:szCs w:val="20"/>
          <w:rtl/>
        </w:rPr>
        <w:t>1997</w:t>
      </w:r>
      <w:r w:rsidRPr="00830C2A">
        <w:rPr>
          <w:sz w:val="28"/>
          <w:szCs w:val="28"/>
          <w:rtl/>
        </w:rPr>
        <w:t>.</w:t>
      </w:r>
    </w:p>
    <w:p w14:paraId="3EF2DBB4" w14:textId="74F04A8D" w:rsidR="002D7598" w:rsidRPr="00830C2A" w:rsidRDefault="002D7598" w:rsidP="00C366AD">
      <w:pPr>
        <w:pStyle w:val="Bullet1GA"/>
        <w:bidi/>
        <w:rPr>
          <w:sz w:val="28"/>
          <w:szCs w:val="28"/>
        </w:rPr>
      </w:pPr>
      <w:r w:rsidRPr="00830C2A">
        <w:rPr>
          <w:sz w:val="28"/>
          <w:szCs w:val="28"/>
          <w:rtl/>
        </w:rPr>
        <w:t xml:space="preserve">البروتوكول الإضافي لاتفاقيات جنيف المعقودة في </w:t>
      </w:r>
      <w:r w:rsidRPr="00830C2A">
        <w:rPr>
          <w:sz w:val="28"/>
          <w:szCs w:val="20"/>
          <w:rtl/>
        </w:rPr>
        <w:t>12</w:t>
      </w:r>
      <w:r w:rsidRPr="00830C2A">
        <w:rPr>
          <w:sz w:val="28"/>
          <w:szCs w:val="28"/>
          <w:rtl/>
        </w:rPr>
        <w:t xml:space="preserve"> آب/أغسطس </w:t>
      </w:r>
      <w:r w:rsidRPr="00830C2A">
        <w:rPr>
          <w:sz w:val="28"/>
          <w:szCs w:val="20"/>
          <w:rtl/>
        </w:rPr>
        <w:t>1949</w:t>
      </w:r>
      <w:r w:rsidRPr="00830C2A">
        <w:rPr>
          <w:sz w:val="28"/>
          <w:szCs w:val="28"/>
          <w:rtl/>
        </w:rPr>
        <w:t xml:space="preserve"> والمتعلق بحماية ضحايا المنازعات الدولية المسلحة (البروتوكول الأول)، </w:t>
      </w:r>
      <w:r w:rsidRPr="00830C2A">
        <w:rPr>
          <w:sz w:val="28"/>
          <w:szCs w:val="20"/>
          <w:rtl/>
        </w:rPr>
        <w:t>1977</w:t>
      </w:r>
      <w:r w:rsidR="00880787">
        <w:rPr>
          <w:rFonts w:hint="cs"/>
          <w:sz w:val="28"/>
          <w:szCs w:val="28"/>
          <w:rtl/>
        </w:rPr>
        <w:t xml:space="preserve">. </w:t>
      </w:r>
    </w:p>
    <w:p w14:paraId="05E34CA7" w14:textId="3E7060BB" w:rsidR="002D7598" w:rsidRPr="00830C2A" w:rsidRDefault="002D7598" w:rsidP="00C366AD">
      <w:pPr>
        <w:pStyle w:val="Bullet1GA"/>
        <w:bidi/>
        <w:rPr>
          <w:sz w:val="28"/>
          <w:szCs w:val="28"/>
        </w:rPr>
      </w:pPr>
      <w:r w:rsidRPr="00830C2A">
        <w:rPr>
          <w:sz w:val="28"/>
          <w:szCs w:val="28"/>
          <w:rtl/>
        </w:rPr>
        <w:t xml:space="preserve">البروتوكول الإضافي لاتفاقيات جنيف المعقودة في </w:t>
      </w:r>
      <w:r w:rsidRPr="00830C2A">
        <w:rPr>
          <w:sz w:val="28"/>
          <w:szCs w:val="20"/>
          <w:rtl/>
        </w:rPr>
        <w:t>12</w:t>
      </w:r>
      <w:r w:rsidRPr="00830C2A">
        <w:rPr>
          <w:sz w:val="28"/>
          <w:szCs w:val="28"/>
          <w:rtl/>
        </w:rPr>
        <w:t xml:space="preserve"> آب/أغسطس </w:t>
      </w:r>
      <w:r w:rsidRPr="00830C2A">
        <w:rPr>
          <w:sz w:val="28"/>
          <w:szCs w:val="20"/>
          <w:rtl/>
        </w:rPr>
        <w:t>1949</w:t>
      </w:r>
      <w:r w:rsidRPr="00830C2A">
        <w:rPr>
          <w:sz w:val="28"/>
          <w:szCs w:val="28"/>
          <w:rtl/>
        </w:rPr>
        <w:t xml:space="preserve"> والمتعلق بحماية ضحايا المنازعات المسلحة غير الدولية (البروتوكول الثاني)، (</w:t>
      </w:r>
      <w:r w:rsidRPr="00830C2A">
        <w:rPr>
          <w:sz w:val="28"/>
          <w:szCs w:val="20"/>
          <w:rtl/>
        </w:rPr>
        <w:t>1977</w:t>
      </w:r>
      <w:r w:rsidRPr="00830C2A">
        <w:rPr>
          <w:sz w:val="28"/>
          <w:szCs w:val="28"/>
          <w:rtl/>
        </w:rPr>
        <w:t xml:space="preserve">)، الذي دخل حيز النفاذ في عام </w:t>
      </w:r>
      <w:r w:rsidRPr="00830C2A">
        <w:rPr>
          <w:sz w:val="28"/>
          <w:szCs w:val="20"/>
          <w:rtl/>
        </w:rPr>
        <w:t>2001</w:t>
      </w:r>
      <w:r w:rsidRPr="00830C2A">
        <w:rPr>
          <w:sz w:val="28"/>
          <w:szCs w:val="28"/>
          <w:rtl/>
        </w:rPr>
        <w:t>.</w:t>
      </w:r>
    </w:p>
    <w:p w14:paraId="7C006859" w14:textId="724B3A12" w:rsidR="002D7598" w:rsidRPr="00830C2A" w:rsidRDefault="002D7598" w:rsidP="002D7598">
      <w:pPr>
        <w:pStyle w:val="SingleTxtGA"/>
        <w:rPr>
          <w:sz w:val="28"/>
        </w:rPr>
      </w:pPr>
      <w:r w:rsidRPr="00830C2A">
        <w:rPr>
          <w:sz w:val="28"/>
          <w:szCs w:val="20"/>
          <w:rtl/>
        </w:rPr>
        <w:lastRenderedPageBreak/>
        <w:t>112</w:t>
      </w:r>
      <w:r w:rsidRPr="00830C2A">
        <w:rPr>
          <w:sz w:val="28"/>
          <w:rtl/>
        </w:rPr>
        <w:t>-</w:t>
      </w:r>
      <w:r w:rsidRPr="00830C2A">
        <w:rPr>
          <w:sz w:val="28"/>
          <w:rtl/>
        </w:rPr>
        <w:tab/>
        <w:t xml:space="preserve">وليتوانيا طرف في أكثر من </w:t>
      </w:r>
      <w:r w:rsidRPr="00830C2A">
        <w:rPr>
          <w:sz w:val="28"/>
          <w:szCs w:val="20"/>
          <w:rtl/>
        </w:rPr>
        <w:t>90</w:t>
      </w:r>
      <w:r w:rsidRPr="00830C2A">
        <w:rPr>
          <w:sz w:val="28"/>
          <w:rtl/>
        </w:rPr>
        <w:t xml:space="preserve"> اتفاقية لمجلس أوروبا تضع معايير مشتركة لجميع بلدان مجلس أوروبا في مجالات حقوق الإنسان والعدالة والتعليم والرعاية الاجتماعية والصحية وغيرها، من بينها ما</w:t>
      </w:r>
      <w:r w:rsidR="00880787">
        <w:rPr>
          <w:rFonts w:hint="cs"/>
          <w:sz w:val="28"/>
          <w:rtl/>
        </w:rPr>
        <w:t> </w:t>
      </w:r>
      <w:r w:rsidRPr="00830C2A">
        <w:rPr>
          <w:sz w:val="28"/>
          <w:rtl/>
        </w:rPr>
        <w:t>يلي:</w:t>
      </w:r>
    </w:p>
    <w:p w14:paraId="36B01BB0" w14:textId="77777777" w:rsidR="002D7598" w:rsidRPr="00830C2A" w:rsidRDefault="002D7598" w:rsidP="00C366AD">
      <w:pPr>
        <w:pStyle w:val="Bullet1GA"/>
        <w:bidi/>
        <w:rPr>
          <w:sz w:val="28"/>
          <w:szCs w:val="28"/>
        </w:rPr>
      </w:pPr>
      <w:r w:rsidRPr="00830C2A">
        <w:rPr>
          <w:sz w:val="28"/>
          <w:szCs w:val="28"/>
          <w:rtl/>
        </w:rPr>
        <w:t>النظام الأساسي لمجلس أوروبا</w:t>
      </w:r>
    </w:p>
    <w:p w14:paraId="1D23046F" w14:textId="77777777" w:rsidR="002D7598" w:rsidRPr="00830C2A" w:rsidRDefault="002D7598" w:rsidP="00C366AD">
      <w:pPr>
        <w:pStyle w:val="Bullet1GA"/>
        <w:bidi/>
        <w:rPr>
          <w:sz w:val="28"/>
          <w:szCs w:val="28"/>
        </w:rPr>
      </w:pPr>
      <w:r w:rsidRPr="00830C2A">
        <w:rPr>
          <w:sz w:val="28"/>
          <w:szCs w:val="28"/>
          <w:rtl/>
        </w:rPr>
        <w:t>اتفاقية حماية حقوق الإنسان والحريات الأساسية</w:t>
      </w:r>
    </w:p>
    <w:p w14:paraId="636DD377" w14:textId="77777777" w:rsidR="002D7598" w:rsidRPr="00830C2A" w:rsidRDefault="002D7598" w:rsidP="00C366AD">
      <w:pPr>
        <w:pStyle w:val="Bullet1GA"/>
        <w:bidi/>
        <w:rPr>
          <w:sz w:val="28"/>
          <w:szCs w:val="28"/>
        </w:rPr>
      </w:pPr>
      <w:r w:rsidRPr="00830C2A">
        <w:rPr>
          <w:sz w:val="28"/>
          <w:szCs w:val="28"/>
          <w:rtl/>
        </w:rPr>
        <w:t>الاتفاقية الثقافية الأوروبية</w:t>
      </w:r>
    </w:p>
    <w:p w14:paraId="07565E77" w14:textId="77777777" w:rsidR="002D7598" w:rsidRPr="00830C2A" w:rsidRDefault="002D7598" w:rsidP="00C366AD">
      <w:pPr>
        <w:pStyle w:val="Bullet1GA"/>
        <w:bidi/>
        <w:rPr>
          <w:sz w:val="28"/>
          <w:szCs w:val="28"/>
        </w:rPr>
      </w:pPr>
      <w:r w:rsidRPr="00830C2A">
        <w:rPr>
          <w:sz w:val="28"/>
          <w:szCs w:val="28"/>
          <w:rtl/>
        </w:rPr>
        <w:t>الميثاق الاجتماعي الأوروبي (المنقح)</w:t>
      </w:r>
    </w:p>
    <w:p w14:paraId="1772B3BB" w14:textId="77777777" w:rsidR="002D7598" w:rsidRPr="00830C2A" w:rsidRDefault="002D7598" w:rsidP="00C366AD">
      <w:pPr>
        <w:pStyle w:val="Bullet1GA"/>
        <w:bidi/>
        <w:rPr>
          <w:sz w:val="28"/>
          <w:szCs w:val="28"/>
        </w:rPr>
      </w:pPr>
      <w:r w:rsidRPr="00830C2A">
        <w:rPr>
          <w:sz w:val="28"/>
          <w:szCs w:val="28"/>
          <w:rtl/>
        </w:rPr>
        <w:t>الميثاق الأوروبي للحكم الذاتي المحلي</w:t>
      </w:r>
    </w:p>
    <w:p w14:paraId="2665BEC3" w14:textId="77777777" w:rsidR="002D7598" w:rsidRPr="00830C2A" w:rsidRDefault="002D7598" w:rsidP="00C366AD">
      <w:pPr>
        <w:pStyle w:val="Bullet1GA"/>
        <w:bidi/>
        <w:rPr>
          <w:sz w:val="28"/>
          <w:szCs w:val="28"/>
        </w:rPr>
      </w:pPr>
      <w:r w:rsidRPr="00830C2A">
        <w:rPr>
          <w:sz w:val="28"/>
          <w:szCs w:val="28"/>
          <w:rtl/>
        </w:rPr>
        <w:t>الاتفاقية الإطارية لحماية الأقليات القومية</w:t>
      </w:r>
    </w:p>
    <w:p w14:paraId="285410AA" w14:textId="77777777" w:rsidR="002D7598" w:rsidRPr="00830C2A" w:rsidRDefault="002D7598" w:rsidP="00C366AD">
      <w:pPr>
        <w:pStyle w:val="Bullet1GA"/>
        <w:bidi/>
        <w:rPr>
          <w:sz w:val="28"/>
          <w:szCs w:val="28"/>
        </w:rPr>
      </w:pPr>
      <w:r w:rsidRPr="00830C2A">
        <w:rPr>
          <w:sz w:val="28"/>
          <w:szCs w:val="28"/>
          <w:rtl/>
        </w:rPr>
        <w:t>اتفاقية مجلس أوروبا بشأن مكافحة الاتجار بالبشر</w:t>
      </w:r>
    </w:p>
    <w:p w14:paraId="3C100AB9" w14:textId="77777777" w:rsidR="002D7598" w:rsidRPr="00830C2A" w:rsidRDefault="002D7598" w:rsidP="00C366AD">
      <w:pPr>
        <w:pStyle w:val="Bullet1GA"/>
        <w:bidi/>
        <w:rPr>
          <w:sz w:val="28"/>
          <w:szCs w:val="28"/>
        </w:rPr>
      </w:pPr>
      <w:r w:rsidRPr="00830C2A">
        <w:rPr>
          <w:sz w:val="28"/>
          <w:szCs w:val="28"/>
          <w:rtl/>
        </w:rPr>
        <w:t>الاتفاقية المتعلقة بالجريمة الإلكترونية</w:t>
      </w:r>
    </w:p>
    <w:p w14:paraId="4E782131" w14:textId="77777777" w:rsidR="002D7598" w:rsidRPr="00830C2A" w:rsidRDefault="002D7598" w:rsidP="00C366AD">
      <w:pPr>
        <w:pStyle w:val="Bullet1GA"/>
        <w:bidi/>
        <w:rPr>
          <w:sz w:val="28"/>
          <w:szCs w:val="28"/>
        </w:rPr>
      </w:pPr>
      <w:r w:rsidRPr="00830C2A">
        <w:rPr>
          <w:sz w:val="28"/>
          <w:szCs w:val="28"/>
          <w:rtl/>
        </w:rPr>
        <w:t>الاتفاقية الأوروبية المتعلقة بتسليم المجرمين</w:t>
      </w:r>
    </w:p>
    <w:p w14:paraId="719E214D" w14:textId="77777777" w:rsidR="002D7598" w:rsidRPr="00830C2A" w:rsidRDefault="002D7598" w:rsidP="00C366AD">
      <w:pPr>
        <w:pStyle w:val="Bullet1GA"/>
        <w:bidi/>
        <w:rPr>
          <w:sz w:val="28"/>
          <w:szCs w:val="28"/>
        </w:rPr>
      </w:pPr>
      <w:r w:rsidRPr="00830C2A">
        <w:rPr>
          <w:sz w:val="28"/>
          <w:szCs w:val="28"/>
          <w:rtl/>
        </w:rPr>
        <w:t>‎‎الاتفاقية الأوروبية لتبادل المساعدة في المسائل الجنائية‏‏</w:t>
      </w:r>
    </w:p>
    <w:p w14:paraId="5A707245" w14:textId="77777777" w:rsidR="002D7598" w:rsidRPr="00830C2A" w:rsidRDefault="002D7598" w:rsidP="00C366AD">
      <w:pPr>
        <w:pStyle w:val="Bullet1GA"/>
        <w:bidi/>
        <w:rPr>
          <w:sz w:val="28"/>
          <w:szCs w:val="28"/>
        </w:rPr>
      </w:pPr>
      <w:r w:rsidRPr="00830C2A">
        <w:rPr>
          <w:sz w:val="28"/>
          <w:szCs w:val="28"/>
          <w:rtl/>
        </w:rPr>
        <w:t>الاتفاقية الأوروبية المتعلقة بنقل الدعاوى الجنائية</w:t>
      </w:r>
    </w:p>
    <w:p w14:paraId="26DC9F1A" w14:textId="77777777" w:rsidR="002D7598" w:rsidRPr="00830C2A" w:rsidRDefault="002D7598" w:rsidP="00C366AD">
      <w:pPr>
        <w:pStyle w:val="Bullet1GA"/>
        <w:bidi/>
        <w:rPr>
          <w:sz w:val="28"/>
          <w:szCs w:val="28"/>
        </w:rPr>
      </w:pPr>
      <w:r w:rsidRPr="00830C2A">
        <w:rPr>
          <w:sz w:val="28"/>
          <w:szCs w:val="28"/>
          <w:rtl/>
        </w:rPr>
        <w:t>الاتفاقية الخاصة بغسل العائدات المتأتية من الجريمة والبحث عنها وضبطها ومصادرتها (</w:t>
      </w:r>
      <w:r w:rsidRPr="00830C2A">
        <w:rPr>
          <w:sz w:val="28"/>
          <w:szCs w:val="20"/>
          <w:rtl/>
        </w:rPr>
        <w:t>8</w:t>
      </w:r>
      <w:r w:rsidRPr="00830C2A">
        <w:rPr>
          <w:sz w:val="28"/>
          <w:szCs w:val="28"/>
          <w:rtl/>
        </w:rPr>
        <w:t xml:space="preserve"> تشرين الثاني/نوفمبر </w:t>
      </w:r>
      <w:r w:rsidRPr="00830C2A">
        <w:rPr>
          <w:sz w:val="28"/>
          <w:szCs w:val="20"/>
          <w:rtl/>
        </w:rPr>
        <w:t>1990</w:t>
      </w:r>
      <w:r w:rsidRPr="00830C2A">
        <w:rPr>
          <w:sz w:val="28"/>
          <w:szCs w:val="28"/>
          <w:rtl/>
        </w:rPr>
        <w:t>)</w:t>
      </w:r>
    </w:p>
    <w:p w14:paraId="78D080B5" w14:textId="77777777" w:rsidR="002D7598" w:rsidRPr="00830C2A" w:rsidRDefault="002D7598" w:rsidP="00C366AD">
      <w:pPr>
        <w:pStyle w:val="Bullet1GA"/>
        <w:bidi/>
        <w:rPr>
          <w:sz w:val="28"/>
          <w:szCs w:val="28"/>
        </w:rPr>
      </w:pPr>
      <w:r w:rsidRPr="00830C2A">
        <w:rPr>
          <w:sz w:val="28"/>
          <w:szCs w:val="28"/>
          <w:rtl/>
        </w:rPr>
        <w:t>اتفاقية بشأن الفساد في إطار القانون المدني</w:t>
      </w:r>
    </w:p>
    <w:p w14:paraId="71E69EE8" w14:textId="77777777" w:rsidR="002D7598" w:rsidRPr="00830C2A" w:rsidRDefault="002D7598" w:rsidP="00C366AD">
      <w:pPr>
        <w:pStyle w:val="Bullet1GA"/>
        <w:bidi/>
        <w:rPr>
          <w:sz w:val="28"/>
          <w:szCs w:val="28"/>
        </w:rPr>
      </w:pPr>
      <w:r w:rsidRPr="00830C2A">
        <w:rPr>
          <w:sz w:val="28"/>
          <w:szCs w:val="28"/>
          <w:rtl/>
        </w:rPr>
        <w:t>الاتفاقية المتعلقة بالقانون الجنائي بشأن الفساد</w:t>
      </w:r>
    </w:p>
    <w:p w14:paraId="376B0D90" w14:textId="77777777" w:rsidR="002D7598" w:rsidRPr="00830C2A" w:rsidRDefault="002D7598" w:rsidP="00C366AD">
      <w:pPr>
        <w:pStyle w:val="Bullet1GA"/>
        <w:bidi/>
        <w:rPr>
          <w:sz w:val="28"/>
          <w:szCs w:val="28"/>
        </w:rPr>
      </w:pPr>
      <w:r w:rsidRPr="00830C2A">
        <w:rPr>
          <w:sz w:val="28"/>
          <w:szCs w:val="28"/>
          <w:rtl/>
        </w:rPr>
        <w:t>الاتفاقية الأوروبية لقمع الإرهاب</w:t>
      </w:r>
    </w:p>
    <w:p w14:paraId="20F41AB7" w14:textId="77777777" w:rsidR="002D7598" w:rsidRPr="00830C2A" w:rsidRDefault="002D7598" w:rsidP="00C366AD">
      <w:pPr>
        <w:pStyle w:val="Bullet1GA"/>
        <w:bidi/>
        <w:rPr>
          <w:sz w:val="28"/>
          <w:szCs w:val="28"/>
        </w:rPr>
      </w:pPr>
      <w:r w:rsidRPr="00830C2A">
        <w:rPr>
          <w:sz w:val="28"/>
          <w:szCs w:val="28"/>
          <w:rtl/>
        </w:rPr>
        <w:t>اتفاقية الاعتراف بالمؤهلات بشأن التعليم العالي في المنطقة الأوروبية</w:t>
      </w:r>
    </w:p>
    <w:p w14:paraId="4FB1AA4F" w14:textId="77777777" w:rsidR="002D7598" w:rsidRPr="00830C2A" w:rsidRDefault="002D7598" w:rsidP="00C366AD">
      <w:pPr>
        <w:pStyle w:val="Bullet1GA"/>
        <w:bidi/>
        <w:rPr>
          <w:sz w:val="28"/>
          <w:szCs w:val="28"/>
        </w:rPr>
      </w:pPr>
      <w:r w:rsidRPr="00830C2A">
        <w:rPr>
          <w:sz w:val="28"/>
          <w:szCs w:val="28"/>
          <w:rtl/>
        </w:rPr>
        <w:t>الاتفاقية الأوروبية بشأن معادلة الشهادات التي تخول الالتحاق بالمؤسسات الجامعية</w:t>
      </w:r>
    </w:p>
    <w:p w14:paraId="6DDF6BA4" w14:textId="77777777" w:rsidR="002D7598" w:rsidRPr="00830C2A" w:rsidRDefault="002D7598" w:rsidP="00C366AD">
      <w:pPr>
        <w:pStyle w:val="Bullet1GA"/>
        <w:bidi/>
        <w:rPr>
          <w:sz w:val="28"/>
          <w:szCs w:val="28"/>
        </w:rPr>
      </w:pPr>
      <w:r w:rsidRPr="00830C2A">
        <w:rPr>
          <w:sz w:val="28"/>
          <w:szCs w:val="28"/>
          <w:rtl/>
        </w:rPr>
        <w:t>الاتفاقية الأوروبية بشأن التلفزيون العابر للحدود</w:t>
      </w:r>
    </w:p>
    <w:p w14:paraId="2F3175B4" w14:textId="77777777" w:rsidR="002D7598" w:rsidRPr="00830C2A" w:rsidRDefault="002D7598" w:rsidP="00C366AD">
      <w:pPr>
        <w:pStyle w:val="Bullet1GA"/>
        <w:bidi/>
        <w:rPr>
          <w:sz w:val="28"/>
          <w:szCs w:val="28"/>
        </w:rPr>
      </w:pPr>
      <w:r w:rsidRPr="00830C2A">
        <w:rPr>
          <w:sz w:val="28"/>
          <w:szCs w:val="28"/>
          <w:rtl/>
        </w:rPr>
        <w:t>الاتفاقية المتعلقة بوضع دستور الأدوية الأوروبي.</w:t>
      </w:r>
    </w:p>
    <w:bookmarkEnd w:id="6"/>
    <w:bookmarkEnd w:id="7"/>
    <w:p w14:paraId="177D4F70" w14:textId="0A9AB654" w:rsidR="002D7598" w:rsidRPr="002D7598" w:rsidRDefault="00C366AD" w:rsidP="00C366AD">
      <w:pPr>
        <w:pStyle w:val="H1GA"/>
      </w:pPr>
      <w:r>
        <w:rPr>
          <w:rtl/>
        </w:rPr>
        <w:tab/>
      </w:r>
      <w:r w:rsidR="002D7598" w:rsidRPr="002D7598">
        <w:rPr>
          <w:rtl/>
        </w:rPr>
        <w:t>باء-</w:t>
      </w:r>
      <w:r w:rsidR="002D7598" w:rsidRPr="002D7598">
        <w:rPr>
          <w:rtl/>
        </w:rPr>
        <w:tab/>
        <w:t>الإطار القانوني لحماية حقوق الإنسان وتعزيزها على الصعيد الوطني</w:t>
      </w:r>
    </w:p>
    <w:p w14:paraId="3D5D3562" w14:textId="77777777" w:rsidR="002D7598" w:rsidRPr="002D7598" w:rsidRDefault="002D7598" w:rsidP="0005262B">
      <w:pPr>
        <w:pStyle w:val="H23GA"/>
        <w:keepNext/>
        <w:keepLines/>
      </w:pPr>
      <w:r w:rsidRPr="002D7598">
        <w:rPr>
          <w:rtl/>
        </w:rPr>
        <w:tab/>
      </w:r>
      <w:r w:rsidRPr="002D7598">
        <w:rPr>
          <w:rtl/>
        </w:rPr>
        <w:tab/>
        <w:t>إعمال حقوق الإنسان في النظام القانوني</w:t>
      </w:r>
    </w:p>
    <w:p w14:paraId="3BD5C532" w14:textId="69950A09" w:rsidR="002D7598" w:rsidRPr="00830C2A" w:rsidRDefault="002D7598" w:rsidP="0040248B">
      <w:pPr>
        <w:pStyle w:val="SingleTxtGA"/>
        <w:rPr>
          <w:sz w:val="28"/>
        </w:rPr>
      </w:pPr>
      <w:r w:rsidRPr="00830C2A">
        <w:rPr>
          <w:sz w:val="28"/>
          <w:szCs w:val="20"/>
          <w:rtl/>
        </w:rPr>
        <w:t>113</w:t>
      </w:r>
      <w:r w:rsidRPr="00830C2A">
        <w:rPr>
          <w:sz w:val="28"/>
          <w:rtl/>
        </w:rPr>
        <w:t>-</w:t>
      </w:r>
      <w:r w:rsidRPr="00830C2A">
        <w:rPr>
          <w:sz w:val="28"/>
          <w:rtl/>
        </w:rPr>
        <w:tab/>
        <w:t xml:space="preserve">فيما يتعلق بتنفيذ القواعد المحددة في الوثائق القانونية، تجدر الإشارة أولاً إلى أن نظام التنسيق بين القانون الدولي والقانون المحلي الذي اختارته جمهورية ليتوانيا يستند إلى مبدأ أن المعاهدات الدولية تصبح جزءا من النظام القانوني للدولة، أي أنها تُدمج فيه. وينص دستور جمهورية ليتوانيا (المادة </w:t>
      </w:r>
      <w:r w:rsidRPr="00830C2A">
        <w:rPr>
          <w:sz w:val="28"/>
          <w:szCs w:val="20"/>
          <w:rtl/>
        </w:rPr>
        <w:t>138</w:t>
      </w:r>
      <w:r w:rsidRPr="00830C2A">
        <w:rPr>
          <w:sz w:val="28"/>
          <w:rtl/>
        </w:rPr>
        <w:t xml:space="preserve">) على أن المعاهدات الدولية التي صدّق عليها البرلمان تشكل جزءاً أصليا من النظام القانوني المحلي. </w:t>
      </w:r>
      <w:r w:rsidRPr="00830C2A">
        <w:rPr>
          <w:sz w:val="28"/>
          <w:rtl/>
        </w:rPr>
        <w:lastRenderedPageBreak/>
        <w:t>ووفقا لقوانين ليتوانيا، يمنح قانون التصديق الوثيقة القانونية الدولية مركزا أسمى من قوانين ليتوانيا</w:t>
      </w:r>
      <w:r w:rsidR="0040248B" w:rsidRPr="00830C2A">
        <w:rPr>
          <w:sz w:val="28"/>
          <w:vertAlign w:val="superscript"/>
          <w:rtl/>
        </w:rPr>
        <w:t>(</w:t>
      </w:r>
      <w:r w:rsidR="0040248B" w:rsidRPr="00830C2A">
        <w:rPr>
          <w:rFonts w:cs="Times New Roman"/>
          <w:position w:val="4"/>
          <w:vertAlign w:val="superscript"/>
        </w:rPr>
        <w:footnoteReference w:id="7"/>
      </w:r>
      <w:r w:rsidR="0040248B" w:rsidRPr="00830C2A">
        <w:rPr>
          <w:sz w:val="28"/>
          <w:vertAlign w:val="superscript"/>
          <w:rtl/>
        </w:rPr>
        <w:t>)</w:t>
      </w:r>
      <w:r w:rsidRPr="00830C2A">
        <w:rPr>
          <w:sz w:val="28"/>
          <w:rtl/>
        </w:rPr>
        <w:t>. غير أنه بالنظر إلى أن المعاهدات الدولية لا تحدد عادةً طرق إعمال الحقوق، والمسؤولية القانونية عن الانتهاكات، واختصاصات المؤسسات الوطنية المعنية، وما إلى ذلك، تطبق القوانين الوطنية من أجل إعمال حقوق الإنسان المنصوص عليها في المعاهدات المصدّق عليها.</w:t>
      </w:r>
    </w:p>
    <w:p w14:paraId="12FAEBC7" w14:textId="77777777" w:rsidR="002D7598" w:rsidRPr="00830C2A" w:rsidRDefault="002D7598" w:rsidP="002D7598">
      <w:pPr>
        <w:pStyle w:val="SingleTxtGA"/>
        <w:rPr>
          <w:sz w:val="28"/>
        </w:rPr>
      </w:pPr>
      <w:r w:rsidRPr="00830C2A">
        <w:rPr>
          <w:sz w:val="28"/>
          <w:szCs w:val="20"/>
          <w:rtl/>
        </w:rPr>
        <w:t>114</w:t>
      </w:r>
      <w:r w:rsidRPr="00830C2A">
        <w:rPr>
          <w:sz w:val="28"/>
          <w:rtl/>
        </w:rPr>
        <w:t>-</w:t>
      </w:r>
      <w:r w:rsidRPr="00830C2A">
        <w:rPr>
          <w:sz w:val="28"/>
          <w:rtl/>
        </w:rPr>
        <w:tab/>
        <w:t xml:space="preserve">وفيما يتعلق بالانطباق المباشر، لا توجد عقبات تحول دون التطبيق المباشر لأحكام المعاهدات الدولية في محاكم ليتوانيا وغيرها من المؤسسات القانونية. </w:t>
      </w:r>
    </w:p>
    <w:p w14:paraId="3F33F840" w14:textId="77777777" w:rsidR="002D7598" w:rsidRPr="00830C2A" w:rsidRDefault="002D7598" w:rsidP="002D7598">
      <w:pPr>
        <w:pStyle w:val="SingleTxtGA"/>
        <w:rPr>
          <w:sz w:val="28"/>
        </w:rPr>
      </w:pPr>
      <w:r w:rsidRPr="00830C2A">
        <w:rPr>
          <w:sz w:val="28"/>
          <w:szCs w:val="20"/>
          <w:rtl/>
        </w:rPr>
        <w:t>115</w:t>
      </w:r>
      <w:r w:rsidRPr="00830C2A">
        <w:rPr>
          <w:sz w:val="28"/>
          <w:rtl/>
        </w:rPr>
        <w:t>-</w:t>
      </w:r>
      <w:r w:rsidRPr="00830C2A">
        <w:rPr>
          <w:sz w:val="28"/>
          <w:rtl/>
        </w:rPr>
        <w:tab/>
        <w:t>وتترجم الصكوك الدولية لحقوق الإنسان التي انضمت إليها ليتوانيا إلى اللغة الليتوانية وتُنشر بها. وعندما يصدق عليها البرلمان، تكتسب سلطة القانون وتكفل حكومة جمهورية ليتوانيا احترامها.</w:t>
      </w:r>
    </w:p>
    <w:p w14:paraId="47C7899D" w14:textId="77777777" w:rsidR="002D7598" w:rsidRPr="002D7598" w:rsidRDefault="002D7598" w:rsidP="0005262B">
      <w:pPr>
        <w:pStyle w:val="H23GA"/>
        <w:keepNext/>
        <w:keepLines/>
      </w:pPr>
      <w:r w:rsidRPr="002D7598">
        <w:rPr>
          <w:rtl/>
        </w:rPr>
        <w:tab/>
      </w:r>
      <w:r w:rsidRPr="002D7598">
        <w:rPr>
          <w:rtl/>
        </w:rPr>
        <w:tab/>
        <w:t>أحكام الدستور</w:t>
      </w:r>
    </w:p>
    <w:p w14:paraId="4CF7281F" w14:textId="77777777" w:rsidR="002D7598" w:rsidRPr="00830C2A" w:rsidRDefault="002D7598" w:rsidP="002D7598">
      <w:pPr>
        <w:pStyle w:val="SingleTxtGA"/>
        <w:rPr>
          <w:sz w:val="28"/>
        </w:rPr>
      </w:pPr>
      <w:r w:rsidRPr="00830C2A">
        <w:rPr>
          <w:sz w:val="28"/>
          <w:szCs w:val="20"/>
          <w:rtl/>
        </w:rPr>
        <w:t>116</w:t>
      </w:r>
      <w:r w:rsidRPr="00830C2A">
        <w:rPr>
          <w:sz w:val="28"/>
          <w:rtl/>
        </w:rPr>
        <w:t>-</w:t>
      </w:r>
      <w:r w:rsidRPr="00830C2A">
        <w:rPr>
          <w:sz w:val="28"/>
          <w:rtl/>
        </w:rPr>
        <w:tab/>
        <w:t xml:space="preserve">جميع حقوق الإنسان الأساسية منصوص عليها في دستور جمهورية ليتوانيا: في الفصول الثاني ("الفرد والدولة")، والثالث والرابع والثالث عشر، وفي الديباجة. ويحصل جميع الأشخاص الخاضعين للولاية القضائية لجمهورية ليتوانيا على الحقوق والحريات الأساسية المحددة في أحكام الدستور. </w:t>
      </w:r>
    </w:p>
    <w:p w14:paraId="40CB102B" w14:textId="0F5D204B" w:rsidR="002D7598" w:rsidRPr="00830C2A" w:rsidRDefault="002D7598" w:rsidP="002D7598">
      <w:pPr>
        <w:pStyle w:val="SingleTxtGA"/>
        <w:rPr>
          <w:sz w:val="28"/>
        </w:rPr>
      </w:pPr>
      <w:r w:rsidRPr="00830C2A">
        <w:rPr>
          <w:sz w:val="28"/>
          <w:szCs w:val="20"/>
          <w:rtl/>
        </w:rPr>
        <w:t>117</w:t>
      </w:r>
      <w:r w:rsidRPr="00830C2A">
        <w:rPr>
          <w:sz w:val="28"/>
          <w:rtl/>
        </w:rPr>
        <w:t>-</w:t>
      </w:r>
      <w:r w:rsidRPr="00830C2A">
        <w:rPr>
          <w:sz w:val="28"/>
          <w:rtl/>
        </w:rPr>
        <w:tab/>
        <w:t>ويعتبر دستور ليتوانيا حقوق الإنسان وحرياته فطرية، ويحمي القانونُ الحق في الحياة. وينص الدستور على حُرمة جميع الأشخاص وحرياتهم؛ ولا يجوز اعتقال أي شخص أو احتجازه تعسفا؛ ولا</w:t>
      </w:r>
      <w:r w:rsidR="00670B7E">
        <w:rPr>
          <w:rFonts w:hint="cs"/>
          <w:sz w:val="28"/>
          <w:rtl/>
        </w:rPr>
        <w:t> </w:t>
      </w:r>
      <w:r w:rsidRPr="00830C2A">
        <w:rPr>
          <w:sz w:val="28"/>
          <w:rtl/>
        </w:rPr>
        <w:t xml:space="preserve">يجوز حرمان أي شخص من حريته إلا لأسباب ينص عليها القانون وطبقا للإجراءات المقررة فيه. </w:t>
      </w:r>
    </w:p>
    <w:p w14:paraId="49381278" w14:textId="77777777" w:rsidR="002D7598" w:rsidRPr="00830C2A" w:rsidRDefault="002D7598" w:rsidP="002D7598">
      <w:pPr>
        <w:pStyle w:val="SingleTxtGA"/>
        <w:rPr>
          <w:sz w:val="28"/>
        </w:rPr>
      </w:pPr>
      <w:r w:rsidRPr="00830C2A">
        <w:rPr>
          <w:sz w:val="28"/>
          <w:szCs w:val="20"/>
          <w:rtl/>
        </w:rPr>
        <w:t>118</w:t>
      </w:r>
      <w:r w:rsidRPr="00830C2A">
        <w:rPr>
          <w:sz w:val="28"/>
          <w:rtl/>
        </w:rPr>
        <w:t>-</w:t>
      </w:r>
      <w:r w:rsidRPr="00830C2A">
        <w:rPr>
          <w:sz w:val="28"/>
          <w:rtl/>
        </w:rPr>
        <w:tab/>
        <w:t xml:space="preserve">ووفقاً للدستور، يحمي القانون كرامة الإنسان؛ ولا يجوز إخضاع أي شخص للتعذيب أو جرحه، ويُحظر الحط من كرامة الأشخاص، أو تعريضهم لمعاملة قاسية، أو فرض عقوبات من هذا القبيل. ولا يجوز إخضاع أي شخص لتجارب علمية أو طبية دون علمه أو موافقته الحرة. </w:t>
      </w:r>
    </w:p>
    <w:p w14:paraId="07295F10" w14:textId="77777777" w:rsidR="002D7598" w:rsidRPr="00830C2A" w:rsidRDefault="002D7598" w:rsidP="002D7598">
      <w:pPr>
        <w:pStyle w:val="SingleTxtGA"/>
        <w:rPr>
          <w:sz w:val="28"/>
        </w:rPr>
      </w:pPr>
      <w:r w:rsidRPr="00830C2A">
        <w:rPr>
          <w:sz w:val="28"/>
          <w:szCs w:val="20"/>
          <w:rtl/>
        </w:rPr>
        <w:t>119</w:t>
      </w:r>
      <w:r w:rsidRPr="00830C2A">
        <w:rPr>
          <w:sz w:val="28"/>
          <w:rtl/>
        </w:rPr>
        <w:t>-</w:t>
      </w:r>
      <w:r w:rsidRPr="00830C2A">
        <w:rPr>
          <w:sz w:val="28"/>
          <w:rtl/>
        </w:rPr>
        <w:tab/>
        <w:t xml:space="preserve">ويحمي الدستور حقوق الشخص في الحياة الخاصة، التي لا يجوز المساس بها. وبالمثل، فإن المراسلات الشخصية، والمحادثات الهاتفية، ورسائل التلغراف، وغيرها من الاتصالات لها حرمتها المصونة. ولا يُسمح بجمع المعلومات المتعلقة بالحياة الخاصة للشخص إلا بقرار قضائي مبرر ووفقاً للقانون فقط. ويحمي القانونُ كما تحمى المحاكمُ كل شخص من التدخل التعسفي أو غير القانوني في حياته الخاصة والأسرية، وكذلك من محاولات انتهاك شرفه وكرامته. </w:t>
      </w:r>
    </w:p>
    <w:p w14:paraId="593097A4" w14:textId="77777777" w:rsidR="002D7598" w:rsidRPr="00830C2A" w:rsidRDefault="002D7598" w:rsidP="002D7598">
      <w:pPr>
        <w:pStyle w:val="SingleTxtGA"/>
        <w:rPr>
          <w:sz w:val="28"/>
        </w:rPr>
      </w:pPr>
      <w:r w:rsidRPr="00830C2A">
        <w:rPr>
          <w:sz w:val="28"/>
          <w:szCs w:val="20"/>
          <w:rtl/>
        </w:rPr>
        <w:t>120</w:t>
      </w:r>
      <w:r w:rsidRPr="00830C2A">
        <w:rPr>
          <w:sz w:val="28"/>
          <w:rtl/>
        </w:rPr>
        <w:t>-</w:t>
      </w:r>
      <w:r w:rsidRPr="00830C2A">
        <w:rPr>
          <w:sz w:val="28"/>
          <w:rtl/>
        </w:rPr>
        <w:tab/>
        <w:t>وينص الدستور أيضا على حرمة الممتلكات؛ ويحمي القانون حقوق الملكية؛ ولا يجوز الاستيلاء على الممتلكات إلا لتلبية احتياجات المجتمع وفقا للإجراءات التي يحددها القانون، ويجب التعويض عنها تعويضا عادلا. ولا يجوز المساس بحرمة منزل الشخص، وبالتالي لا يجوز دخول بيته إلا بإذن منه أو بقرار من المحكمة أو وفقاً للإجراءات التي يحددها القانون، إذا كان ذلك ضرورياً لحفظ النظام العام أو القبض على مجرم أو إنقاذ حياة شخص أو صحته أو ممتلكاته.</w:t>
      </w:r>
    </w:p>
    <w:p w14:paraId="38365C93" w14:textId="68E78693" w:rsidR="002D7598" w:rsidRPr="00830C2A" w:rsidRDefault="002D7598" w:rsidP="002D7598">
      <w:pPr>
        <w:pStyle w:val="SingleTxtGA"/>
        <w:rPr>
          <w:sz w:val="28"/>
        </w:rPr>
      </w:pPr>
      <w:r w:rsidRPr="00830C2A">
        <w:rPr>
          <w:sz w:val="28"/>
          <w:szCs w:val="20"/>
          <w:rtl/>
        </w:rPr>
        <w:t>121</w:t>
      </w:r>
      <w:r w:rsidRPr="00830C2A">
        <w:rPr>
          <w:sz w:val="28"/>
          <w:rtl/>
        </w:rPr>
        <w:t>-</w:t>
      </w:r>
      <w:r w:rsidRPr="00830C2A">
        <w:rPr>
          <w:sz w:val="28"/>
          <w:rtl/>
        </w:rPr>
        <w:tab/>
        <w:t>ويكفل الدستور حق كل شخص في قناعاته والتعبير عنها بحرية. وينص الدستور على أنه لا</w:t>
      </w:r>
      <w:r w:rsidR="00670B7E">
        <w:rPr>
          <w:rFonts w:hint="cs"/>
          <w:sz w:val="28"/>
          <w:rtl/>
        </w:rPr>
        <w:t> </w:t>
      </w:r>
      <w:r w:rsidRPr="00830C2A">
        <w:rPr>
          <w:sz w:val="28"/>
          <w:rtl/>
        </w:rPr>
        <w:t>يجوز إعاقة مساعي أي شخص في التماس المعلومات والأفكار أو تلقيها أو نقلها. ولا يجوز تقييد حرية التعبير عن القناعات، وكذلك تلقي المعلومات ونقلها، إلا بموجب القانون عندما يكون ذلك ضروريا</w:t>
      </w:r>
      <w:r w:rsidR="00670B7E">
        <w:rPr>
          <w:rFonts w:hint="cs"/>
          <w:sz w:val="28"/>
          <w:rtl/>
        </w:rPr>
        <w:t>ً</w:t>
      </w:r>
      <w:r w:rsidRPr="00830C2A">
        <w:rPr>
          <w:sz w:val="28"/>
          <w:rtl/>
        </w:rPr>
        <w:t xml:space="preserve"> لحماية صحة الشخص أو شرفه أو كرامته أو حياته الخاصة أو الآداب أو للدفاع عن النظام الدستوري. ولا يمكن تقييد حرية الفكر والوجدان والدين، ولكل شخص الحق في أن يختار بحرية أي دين أو معتقد، وأن يظهر دينه أو معتقده بالتعبد وإقامة الشعائر والممارسة والتعليم، بمفرده أو مع </w:t>
      </w:r>
      <w:r w:rsidRPr="00830C2A">
        <w:rPr>
          <w:sz w:val="28"/>
          <w:rtl/>
        </w:rPr>
        <w:lastRenderedPageBreak/>
        <w:t xml:space="preserve">جماعة، وأمام الملأ أو على حدة. ووفقا للدستور الليتواني، لا يجوز أن يجبر أي شخص غيره أو أن يجبر هو على اختيار أو اعتناق أي دين أو معتقد؛ ولا يجوز تقييد حرية المجاهرة بالدين أو المعتقد أو نشرهما إلا بموجب القانون، وعندما يكون ذلك ضرورياً لضمان أمن المجتمع، وحفظ النظام العام، وصحة الناس أو آدابهم العامة، أو غير ذلك من الحقوق أو الحريات الأساسية للأفراد. </w:t>
      </w:r>
    </w:p>
    <w:p w14:paraId="188A3FC2" w14:textId="77777777" w:rsidR="002D7598" w:rsidRPr="00830C2A" w:rsidRDefault="002D7598" w:rsidP="002D7598">
      <w:pPr>
        <w:pStyle w:val="SingleTxtGA"/>
        <w:rPr>
          <w:sz w:val="28"/>
        </w:rPr>
      </w:pPr>
      <w:r w:rsidRPr="00830C2A">
        <w:rPr>
          <w:sz w:val="28"/>
          <w:szCs w:val="20"/>
          <w:rtl/>
        </w:rPr>
        <w:t>122</w:t>
      </w:r>
      <w:r w:rsidRPr="00830C2A">
        <w:rPr>
          <w:sz w:val="28"/>
          <w:rtl/>
        </w:rPr>
        <w:t>-</w:t>
      </w:r>
      <w:r w:rsidRPr="00830C2A">
        <w:rPr>
          <w:sz w:val="28"/>
          <w:rtl/>
        </w:rPr>
        <w:tab/>
        <w:t xml:space="preserve">ويحمي الدستور أيضا حرية التنقل حيث يجوز للمواطنين التنقل واختيار مكان إقامتهم في ليتوانيا بحرية ويجوز لهم مغادرة ليتوانيا بحرية؛ ولا يجوز تقييد هذه الحقوق إلا بموجب القانون عندما يكون ذلك ضرورياً للأمن القومي أو لصحة الناس، أو لإقامة العدل. </w:t>
      </w:r>
    </w:p>
    <w:p w14:paraId="0ABCAC7A" w14:textId="77777777" w:rsidR="002D7598" w:rsidRPr="00830C2A" w:rsidRDefault="002D7598" w:rsidP="002D7598">
      <w:pPr>
        <w:pStyle w:val="SingleTxtGA"/>
        <w:rPr>
          <w:sz w:val="28"/>
        </w:rPr>
      </w:pPr>
      <w:r w:rsidRPr="00830C2A">
        <w:rPr>
          <w:sz w:val="28"/>
          <w:szCs w:val="20"/>
          <w:rtl/>
        </w:rPr>
        <w:t>123</w:t>
      </w:r>
      <w:r w:rsidRPr="00830C2A">
        <w:rPr>
          <w:sz w:val="28"/>
          <w:rtl/>
        </w:rPr>
        <w:t>-</w:t>
      </w:r>
      <w:r w:rsidRPr="00830C2A">
        <w:rPr>
          <w:sz w:val="28"/>
          <w:rtl/>
        </w:rPr>
        <w:tab/>
        <w:t>وللمواطنين الحق في المشاركة في الحكم في ليتوانيا مباشرة ومن خلال ممثليهم المنتخبين ديمقراطياً، ولهم الحق على قدم المساواة بينهم في تقلد الوظائف في الخدمة الحكومية لجمهورية ليتوانيا. ويكفل الدستور حق المواطنين في انتقاد عمل مؤسسات الدولة أو مسؤوليها والطعن في القرارات الصادرة عن هذه الجهات، في حين يحظر الاضطهاد بسبب النقد. ويكفل الدستور حق المواطنين في تقديم الالتماسات، بينما ينص القانون على إجراءات تنفيذ هذا الحق.</w:t>
      </w:r>
    </w:p>
    <w:p w14:paraId="0331843D" w14:textId="77777777" w:rsidR="002D7598" w:rsidRPr="00830C2A" w:rsidRDefault="002D7598" w:rsidP="002D7598">
      <w:pPr>
        <w:pStyle w:val="SingleTxtGA"/>
        <w:rPr>
          <w:sz w:val="28"/>
        </w:rPr>
      </w:pPr>
      <w:r w:rsidRPr="00830C2A">
        <w:rPr>
          <w:sz w:val="28"/>
          <w:szCs w:val="20"/>
          <w:rtl/>
        </w:rPr>
        <w:t>124</w:t>
      </w:r>
      <w:r w:rsidRPr="00830C2A">
        <w:rPr>
          <w:sz w:val="28"/>
          <w:rtl/>
        </w:rPr>
        <w:t>-</w:t>
      </w:r>
      <w:r w:rsidRPr="00830C2A">
        <w:rPr>
          <w:sz w:val="28"/>
          <w:rtl/>
        </w:rPr>
        <w:tab/>
        <w:t xml:space="preserve">ويتمتع المواطن الذي يبلغ عمره </w:t>
      </w:r>
      <w:r w:rsidRPr="00830C2A">
        <w:rPr>
          <w:sz w:val="28"/>
          <w:szCs w:val="20"/>
          <w:rtl/>
        </w:rPr>
        <w:t>18</w:t>
      </w:r>
      <w:r w:rsidRPr="00830C2A">
        <w:rPr>
          <w:sz w:val="28"/>
          <w:rtl/>
        </w:rPr>
        <w:t xml:space="preserve"> سنة يوم الانتخاب، بالحق الانتخابي، كما هو مُحدد في الدستور. ويتمتع المواطنون بالحق في حرية تكوين الجمعيات والأحزاب السياسية والرابطات إذا كانت أهدافها وأنشطتها لا تتعارض مع الدستور والقوانين؛ ولا يجوز إجبار أي شخص على الانتماء إلى أي جمعية أو حزب سياسي أو رابطة. ولا يجوز منع المواطنين من التجمهر غير المسلح في تجمعات سلمية أو عرقلتهم عن ذلك؛ ولا يجوز تقييد هذا الحق إلا بموجب القانون، وعندما يكون ذلك ضروريا لحماية أمن الدولة أو المجتمع، أو النظام العام، أو صحة الناس أو الآداب العامة، أو حقوق أو حريات أشخاص آخرين. ويحق للمواطنين المنتمين إلى طوائف إثنية أن يعززوا لغتهم وثقافتهم وعاداتهم.</w:t>
      </w:r>
    </w:p>
    <w:p w14:paraId="1DAAC951" w14:textId="77777777" w:rsidR="002D7598" w:rsidRPr="00830C2A" w:rsidRDefault="002D7598" w:rsidP="002D7598">
      <w:pPr>
        <w:pStyle w:val="SingleTxtGA"/>
        <w:rPr>
          <w:sz w:val="28"/>
        </w:rPr>
      </w:pPr>
      <w:r w:rsidRPr="00830C2A">
        <w:rPr>
          <w:sz w:val="28"/>
          <w:szCs w:val="20"/>
          <w:rtl/>
        </w:rPr>
        <w:t>125</w:t>
      </w:r>
      <w:r w:rsidRPr="00830C2A">
        <w:rPr>
          <w:sz w:val="28"/>
          <w:rtl/>
        </w:rPr>
        <w:t>-</w:t>
      </w:r>
      <w:r w:rsidRPr="00830C2A">
        <w:rPr>
          <w:sz w:val="28"/>
          <w:rtl/>
        </w:rPr>
        <w:tab/>
        <w:t>ويجب على كل فرد، أثناء إعمال حقوقه وممارسة حرياته، أن يحترم دستور ليتوانيا وقوانينها وألا يقيد حقوق الآخرين وحرياتهم.</w:t>
      </w:r>
    </w:p>
    <w:p w14:paraId="3BF9E1E6" w14:textId="77777777" w:rsidR="002D7598" w:rsidRPr="00830C2A" w:rsidRDefault="002D7598" w:rsidP="002D7598">
      <w:pPr>
        <w:pStyle w:val="SingleTxtGA"/>
        <w:rPr>
          <w:sz w:val="28"/>
        </w:rPr>
      </w:pPr>
      <w:r w:rsidRPr="00830C2A">
        <w:rPr>
          <w:sz w:val="28"/>
          <w:szCs w:val="20"/>
          <w:rtl/>
        </w:rPr>
        <w:t>126</w:t>
      </w:r>
      <w:r w:rsidRPr="00830C2A">
        <w:rPr>
          <w:sz w:val="28"/>
          <w:rtl/>
        </w:rPr>
        <w:t>-</w:t>
      </w:r>
      <w:r w:rsidRPr="00830C2A">
        <w:rPr>
          <w:sz w:val="28"/>
          <w:rtl/>
        </w:rPr>
        <w:tab/>
        <w:t xml:space="preserve">وتنص المادة </w:t>
      </w:r>
      <w:r w:rsidRPr="00830C2A">
        <w:rPr>
          <w:sz w:val="28"/>
          <w:szCs w:val="20"/>
          <w:rtl/>
        </w:rPr>
        <w:t>145</w:t>
      </w:r>
      <w:r w:rsidRPr="00830C2A">
        <w:rPr>
          <w:sz w:val="28"/>
          <w:rtl/>
        </w:rPr>
        <w:t xml:space="preserve"> من دستور جمهورية ليتوانيا على أنه يجوز، خلال فترة الأحكام العرفية أو حالة الطوارئ، تقييد الحقوق والحريات المتصلة بالحياة الخاصة للشخص، والملكية، وحرمة المسكن، وحرية المعتقد، والتنقل، وتكوين الجمعيات، والاجتماعات، تقييداً مؤقتاً. </w:t>
      </w:r>
    </w:p>
    <w:p w14:paraId="7C5C0B3E" w14:textId="77777777" w:rsidR="002D7598" w:rsidRPr="002D7598" w:rsidRDefault="002D7598" w:rsidP="00670B7E">
      <w:pPr>
        <w:pStyle w:val="H23GA"/>
      </w:pPr>
      <w:r w:rsidRPr="002D7598">
        <w:rPr>
          <w:rtl/>
        </w:rPr>
        <w:tab/>
      </w:r>
      <w:r w:rsidRPr="002D7598">
        <w:rPr>
          <w:rtl/>
        </w:rPr>
        <w:tab/>
        <w:t>الشكوى الدستورية الفردية</w:t>
      </w:r>
    </w:p>
    <w:p w14:paraId="72284FCB" w14:textId="77777777" w:rsidR="002D7598" w:rsidRPr="00830C2A" w:rsidRDefault="002D7598" w:rsidP="002D7598">
      <w:pPr>
        <w:pStyle w:val="SingleTxtGA"/>
        <w:rPr>
          <w:sz w:val="28"/>
        </w:rPr>
      </w:pPr>
      <w:r w:rsidRPr="00830C2A">
        <w:rPr>
          <w:sz w:val="28"/>
          <w:szCs w:val="20"/>
          <w:rtl/>
        </w:rPr>
        <w:t>127</w:t>
      </w:r>
      <w:r w:rsidRPr="00830C2A">
        <w:rPr>
          <w:sz w:val="28"/>
          <w:rtl/>
        </w:rPr>
        <w:t>-</w:t>
      </w:r>
      <w:r w:rsidRPr="00830C2A">
        <w:rPr>
          <w:sz w:val="28"/>
          <w:rtl/>
        </w:rPr>
        <w:tab/>
        <w:t xml:space="preserve">أصبح ممكنا، اعتبارا من </w:t>
      </w:r>
      <w:r w:rsidRPr="00830C2A">
        <w:rPr>
          <w:sz w:val="28"/>
          <w:szCs w:val="20"/>
          <w:rtl/>
        </w:rPr>
        <w:t>1</w:t>
      </w:r>
      <w:r w:rsidRPr="00830C2A">
        <w:rPr>
          <w:sz w:val="28"/>
          <w:rtl/>
        </w:rPr>
        <w:t xml:space="preserve"> أيلول/ سبتمبر </w:t>
      </w:r>
      <w:r w:rsidRPr="00830C2A">
        <w:rPr>
          <w:sz w:val="28"/>
          <w:szCs w:val="20"/>
          <w:rtl/>
        </w:rPr>
        <w:t>2019</w:t>
      </w:r>
      <w:r w:rsidRPr="00830C2A">
        <w:rPr>
          <w:sz w:val="28"/>
          <w:rtl/>
        </w:rPr>
        <w:t xml:space="preserve">، تقديم شكاوى دستورية فردية إلى المحكمة الدستورية لجمهورية ليتوانيا. وتمنح الشكوى الدستورية الفردية كل شخص الحق في الاعتراض المباشر على قانون أو أي أمر قانوني آخر ينتهك حقوقه أو حرياته الدستورية أمام المحكمة الدستورية عندما يعتقد الشخص أن القرارات التي اتخذتها أعلى سلطات الدولة قد انتهكت هذه الحقوق أو الحريات. </w:t>
      </w:r>
    </w:p>
    <w:p w14:paraId="0F8A0BC5" w14:textId="77777777" w:rsidR="002D7598" w:rsidRPr="002D7598" w:rsidRDefault="002D7598" w:rsidP="0005262B">
      <w:pPr>
        <w:pStyle w:val="H23GA"/>
        <w:keepNext/>
        <w:keepLines/>
      </w:pPr>
      <w:r w:rsidRPr="002D7598">
        <w:rPr>
          <w:rtl/>
        </w:rPr>
        <w:tab/>
      </w:r>
      <w:r w:rsidRPr="002D7598">
        <w:rPr>
          <w:rtl/>
        </w:rPr>
        <w:tab/>
        <w:t>الدعاوى المدنية</w:t>
      </w:r>
    </w:p>
    <w:p w14:paraId="3DF24322" w14:textId="77777777" w:rsidR="002D7598" w:rsidRPr="00830C2A" w:rsidRDefault="002D7598" w:rsidP="002D7598">
      <w:pPr>
        <w:pStyle w:val="SingleTxtGA"/>
        <w:rPr>
          <w:sz w:val="28"/>
        </w:rPr>
      </w:pPr>
      <w:r w:rsidRPr="00830C2A">
        <w:rPr>
          <w:sz w:val="28"/>
          <w:szCs w:val="20"/>
          <w:rtl/>
        </w:rPr>
        <w:t>128</w:t>
      </w:r>
      <w:r w:rsidRPr="00830C2A">
        <w:rPr>
          <w:sz w:val="28"/>
          <w:rtl/>
        </w:rPr>
        <w:t>-</w:t>
      </w:r>
      <w:r w:rsidRPr="00830C2A">
        <w:rPr>
          <w:sz w:val="28"/>
          <w:rtl/>
        </w:rPr>
        <w:tab/>
        <w:t xml:space="preserve">إعمال حقوق الإنسان مُنظّم ويرد بالتفصيل في القانون المدني لليتوانيا وغيره من القوانين. وتنص المادة </w:t>
      </w:r>
      <w:r w:rsidRPr="00830C2A">
        <w:rPr>
          <w:sz w:val="28"/>
          <w:szCs w:val="20"/>
          <w:rtl/>
        </w:rPr>
        <w:t>30</w:t>
      </w:r>
      <w:r w:rsidRPr="00830C2A">
        <w:rPr>
          <w:sz w:val="28"/>
          <w:rtl/>
        </w:rPr>
        <w:t xml:space="preserve"> من الدستور على أن لكل شخص تنتهك حقوقه أو حرياته الدستورية الحق في اللجوء إلى محكمة. وتنص المادة </w:t>
      </w:r>
      <w:r w:rsidRPr="00830C2A">
        <w:rPr>
          <w:sz w:val="28"/>
          <w:szCs w:val="20"/>
          <w:rtl/>
        </w:rPr>
        <w:t>5</w:t>
      </w:r>
      <w:r w:rsidRPr="00830C2A">
        <w:rPr>
          <w:sz w:val="28"/>
          <w:rtl/>
        </w:rPr>
        <w:t xml:space="preserve"> من قانون الإجراءات المدنية، على أنه يحق لكل شخص معني أن يلجأ إلى المحكمة وفقاً للقوانين للدفاع عن أي حقوق أو مصالح يحميها القانون له وتكون موضوع انتهاك أو منازعة؛ ولا يُعتد بالتنازل عن الحق في اللجوء إلى المحاكم.</w:t>
      </w:r>
    </w:p>
    <w:p w14:paraId="12063C88" w14:textId="77777777" w:rsidR="002D7598" w:rsidRPr="00830C2A" w:rsidRDefault="002D7598" w:rsidP="002D7598">
      <w:pPr>
        <w:pStyle w:val="SingleTxtGA"/>
        <w:rPr>
          <w:sz w:val="28"/>
        </w:rPr>
      </w:pPr>
      <w:r w:rsidRPr="00830C2A">
        <w:rPr>
          <w:sz w:val="28"/>
          <w:szCs w:val="20"/>
          <w:rtl/>
        </w:rPr>
        <w:lastRenderedPageBreak/>
        <w:t>129</w:t>
      </w:r>
      <w:r w:rsidRPr="00830C2A">
        <w:rPr>
          <w:sz w:val="28"/>
          <w:rtl/>
        </w:rPr>
        <w:t>-</w:t>
      </w:r>
      <w:r w:rsidRPr="00830C2A">
        <w:rPr>
          <w:sz w:val="28"/>
          <w:rtl/>
        </w:rPr>
        <w:tab/>
        <w:t>وفي القضايا المدنية، تتوفر أيضاً سبل تسوية بديلة للمنازعات. وينظم إجراءات التحكيم قانون ليتوانيا بشأن التحكيم؛ وينظم قانون الوساطة إجراءات الوساطة.</w:t>
      </w:r>
    </w:p>
    <w:p w14:paraId="144CE455" w14:textId="77777777" w:rsidR="002D7598" w:rsidRPr="002D7598" w:rsidRDefault="002D7598" w:rsidP="0005262B">
      <w:pPr>
        <w:pStyle w:val="H23GA"/>
        <w:keepNext/>
        <w:keepLines/>
      </w:pPr>
      <w:r w:rsidRPr="002D7598">
        <w:rPr>
          <w:rtl/>
        </w:rPr>
        <w:tab/>
      </w:r>
      <w:r w:rsidRPr="002D7598">
        <w:rPr>
          <w:rtl/>
        </w:rPr>
        <w:tab/>
        <w:t xml:space="preserve">المعونة القضائية </w:t>
      </w:r>
    </w:p>
    <w:p w14:paraId="64E049D3" w14:textId="77777777" w:rsidR="002D7598" w:rsidRPr="00830C2A" w:rsidRDefault="002D7598" w:rsidP="002D7598">
      <w:pPr>
        <w:pStyle w:val="SingleTxtGA"/>
        <w:rPr>
          <w:sz w:val="28"/>
        </w:rPr>
      </w:pPr>
      <w:r w:rsidRPr="00830C2A">
        <w:rPr>
          <w:sz w:val="28"/>
          <w:szCs w:val="20"/>
          <w:rtl/>
        </w:rPr>
        <w:t>130</w:t>
      </w:r>
      <w:r w:rsidRPr="00830C2A">
        <w:rPr>
          <w:sz w:val="28"/>
          <w:rtl/>
        </w:rPr>
        <w:t>-</w:t>
      </w:r>
      <w:r w:rsidRPr="00830C2A">
        <w:rPr>
          <w:sz w:val="28"/>
          <w:rtl/>
        </w:rPr>
        <w:tab/>
        <w:t xml:space="preserve">للأشخاص الذين يحتاجون إلى مساعدة قانونية من أجل الدفاع عن حقوقهم ومصالحهم المنتهكة أو المتنازع عليها الحق في طلب معونة قضائية تكفلها الدولة بموجب قانون المعونة القضائية التي تكفلها الدولة. وتتكون المعونة القضائية التي تكفلها الدولة من المعونة القضائية الأولية، والمعونة القضائية الثانوية، والوساطة التوفيقية. وتشمل المعونة القضائية الأولية توفير المعلومات القانونية والمشورة القانونية. وهي مكفولة مجانا لجميع المقيمين في ليتوانيا دون الالتفات إلى الوسائل أو الاستحقاق. وتشمل المعونة القضائية الثانوية صياغة الوثائق الإجرائية، أو الدفاع أو التمثيل في المحكمة أو الإجراءات التمهيدية خارج نطاق القضاء. وتُمنح المعونة القضائية الثانوية للأشخاص الذين لا يملكون الموارد المالية اللازمة لتغطية تكاليف المساعدة القانونية، والأشخاص الذين ينتمون إلى فئات خاصة دون الالتفات إلى مواردهم. وتوجه الوساطة التوفيقية إلى حل المنازعات ودياً، وتقدم إذا كان لطرف واحد على الأقل في نزاع ما الحق في الحصول على المعونة القضائية الثانوية. </w:t>
      </w:r>
    </w:p>
    <w:p w14:paraId="0B7CFF4B" w14:textId="77777777" w:rsidR="002D7598" w:rsidRPr="002D7598" w:rsidRDefault="002D7598" w:rsidP="0005262B">
      <w:pPr>
        <w:pStyle w:val="H23GA"/>
        <w:keepNext/>
        <w:keepLines/>
      </w:pPr>
      <w:r w:rsidRPr="002D7598">
        <w:rPr>
          <w:rtl/>
        </w:rPr>
        <w:tab/>
      </w:r>
      <w:r w:rsidRPr="002D7598">
        <w:rPr>
          <w:rtl/>
        </w:rPr>
        <w:tab/>
        <w:t>التعويض</w:t>
      </w:r>
    </w:p>
    <w:p w14:paraId="555A9957" w14:textId="77777777" w:rsidR="002D7598" w:rsidRPr="00830C2A" w:rsidRDefault="002D7598" w:rsidP="002D7598">
      <w:pPr>
        <w:pStyle w:val="SingleTxtGA"/>
        <w:rPr>
          <w:sz w:val="28"/>
        </w:rPr>
      </w:pPr>
      <w:r w:rsidRPr="00830C2A">
        <w:rPr>
          <w:sz w:val="28"/>
          <w:szCs w:val="20"/>
          <w:rtl/>
        </w:rPr>
        <w:t>131</w:t>
      </w:r>
      <w:r w:rsidRPr="00830C2A">
        <w:rPr>
          <w:sz w:val="28"/>
          <w:rtl/>
        </w:rPr>
        <w:t>-</w:t>
      </w:r>
      <w:r w:rsidRPr="00830C2A">
        <w:rPr>
          <w:sz w:val="28"/>
          <w:rtl/>
        </w:rPr>
        <w:tab/>
        <w:t>يحدد القانون التعويض عن الأضرار المادية والمعنوية التي تلحق بشخص ما.</w:t>
      </w:r>
    </w:p>
    <w:p w14:paraId="0FB9882F" w14:textId="51A71949" w:rsidR="002D7598" w:rsidRPr="00830C2A" w:rsidRDefault="002D7598" w:rsidP="002D7598">
      <w:pPr>
        <w:pStyle w:val="SingleTxtGA"/>
        <w:rPr>
          <w:sz w:val="28"/>
        </w:rPr>
      </w:pPr>
      <w:r w:rsidRPr="00830C2A">
        <w:rPr>
          <w:sz w:val="28"/>
          <w:szCs w:val="20"/>
          <w:rtl/>
        </w:rPr>
        <w:t>132</w:t>
      </w:r>
      <w:r w:rsidRPr="00830C2A">
        <w:rPr>
          <w:sz w:val="28"/>
          <w:rtl/>
        </w:rPr>
        <w:t>-</w:t>
      </w:r>
      <w:r w:rsidRPr="00830C2A">
        <w:rPr>
          <w:sz w:val="28"/>
          <w:rtl/>
        </w:rPr>
        <w:tab/>
        <w:t>وينظم القانون المدني المسؤولية المدنية والتعويض عن الأضرار، فضلا عن الأضرار غير المالية. ووفقاً للقانون المدني، فإن الحقوق المدنية تحميها المحكمة في نطاق اختصاصها ووفقاً للإجراءات التي تنص عليها القوانين. وفيما يلي طرق حماية الحقوق المدنية</w:t>
      </w:r>
      <w:r w:rsidRPr="00830C2A">
        <w:rPr>
          <w:sz w:val="28"/>
          <w:rtl/>
          <w:lang w:val="en-GB"/>
        </w:rPr>
        <w:t xml:space="preserve">: </w:t>
      </w:r>
      <w:r w:rsidRPr="00830C2A">
        <w:rPr>
          <w:sz w:val="28"/>
          <w:rtl/>
        </w:rPr>
        <w:t>(</w:t>
      </w:r>
      <w:r w:rsidRPr="00830C2A">
        <w:rPr>
          <w:sz w:val="28"/>
          <w:szCs w:val="20"/>
          <w:rtl/>
        </w:rPr>
        <w:t>1</w:t>
      </w:r>
      <w:r w:rsidRPr="00830C2A">
        <w:rPr>
          <w:sz w:val="28"/>
          <w:rtl/>
        </w:rPr>
        <w:t>) الاعتراف بالحقوق؛ (</w:t>
      </w:r>
      <w:r w:rsidRPr="00830C2A">
        <w:rPr>
          <w:sz w:val="28"/>
          <w:szCs w:val="20"/>
          <w:rtl/>
        </w:rPr>
        <w:t>2</w:t>
      </w:r>
      <w:r w:rsidRPr="00830C2A">
        <w:rPr>
          <w:sz w:val="28"/>
          <w:rtl/>
        </w:rPr>
        <w:t>) إعادة الوضع إلى ما كان عليه قبل انتهاك الحق؛ (</w:t>
      </w:r>
      <w:r w:rsidRPr="00830C2A">
        <w:rPr>
          <w:sz w:val="28"/>
          <w:szCs w:val="20"/>
          <w:rtl/>
        </w:rPr>
        <w:t>3</w:t>
      </w:r>
      <w:r w:rsidRPr="00830C2A">
        <w:rPr>
          <w:sz w:val="28"/>
          <w:rtl/>
        </w:rPr>
        <w:t>) منع الإجراءات غير القانونية أو حظر القيام بإجراءات تشكل تهديدا معقولا بوقوع ضرر (الإجراء الوقائي)؛ (</w:t>
      </w:r>
      <w:r w:rsidRPr="00830C2A">
        <w:rPr>
          <w:sz w:val="28"/>
          <w:szCs w:val="20"/>
          <w:rtl/>
        </w:rPr>
        <w:t>4</w:t>
      </w:r>
      <w:r w:rsidRPr="00830C2A">
        <w:rPr>
          <w:sz w:val="28"/>
          <w:rtl/>
        </w:rPr>
        <w:t>) الحكم بتنفيذ التزام عيني؛ (</w:t>
      </w:r>
      <w:r w:rsidRPr="00830C2A">
        <w:rPr>
          <w:sz w:val="28"/>
          <w:szCs w:val="20"/>
          <w:rtl/>
        </w:rPr>
        <w:t>5</w:t>
      </w:r>
      <w:r w:rsidRPr="00830C2A">
        <w:rPr>
          <w:sz w:val="28"/>
          <w:rtl/>
        </w:rPr>
        <w:t>) وقف علاقة قانونية أو تعديلها؛ (</w:t>
      </w:r>
      <w:r w:rsidRPr="00830C2A">
        <w:rPr>
          <w:sz w:val="28"/>
          <w:szCs w:val="20"/>
          <w:rtl/>
        </w:rPr>
        <w:t>6</w:t>
      </w:r>
      <w:r w:rsidRPr="00830C2A">
        <w:rPr>
          <w:sz w:val="28"/>
          <w:rtl/>
        </w:rPr>
        <w:t>) استرداد ما ضاع بسبب الضرر المالي أو غير المالي من الشخص الذي انتهك القانون، وفي الحالات التي ينص عليها القانون أو العقد، استرداد مقابل العقوبة (غرامة، فائدة)؛ (</w:t>
      </w:r>
      <w:r w:rsidRPr="00830C2A">
        <w:rPr>
          <w:sz w:val="28"/>
          <w:szCs w:val="20"/>
          <w:rtl/>
        </w:rPr>
        <w:t>7</w:t>
      </w:r>
      <w:r w:rsidRPr="00830C2A">
        <w:rPr>
          <w:sz w:val="28"/>
          <w:rtl/>
        </w:rPr>
        <w:t xml:space="preserve">) إعلان بطلان الأعمال غير المشروعة للدولة أو لمؤسسات الحكومات المحلية أو للمسؤولين عنها في الحالات المحددة في الفقرة </w:t>
      </w:r>
      <w:r w:rsidRPr="00830C2A">
        <w:rPr>
          <w:sz w:val="28"/>
          <w:szCs w:val="20"/>
          <w:rtl/>
        </w:rPr>
        <w:t>4</w:t>
      </w:r>
      <w:r w:rsidRPr="00830C2A">
        <w:rPr>
          <w:sz w:val="28"/>
          <w:rtl/>
        </w:rPr>
        <w:t xml:space="preserve"> من المادة </w:t>
      </w:r>
      <w:r w:rsidRPr="00830C2A">
        <w:rPr>
          <w:sz w:val="28"/>
          <w:szCs w:val="20"/>
          <w:rtl/>
        </w:rPr>
        <w:t>1</w:t>
      </w:r>
      <w:r w:rsidRPr="00830C2A">
        <w:rPr>
          <w:sz w:val="28"/>
          <w:rtl/>
        </w:rPr>
        <w:t>-</w:t>
      </w:r>
      <w:r w:rsidRPr="00830C2A">
        <w:rPr>
          <w:sz w:val="28"/>
          <w:szCs w:val="20"/>
          <w:rtl/>
        </w:rPr>
        <w:t>3</w:t>
      </w:r>
      <w:r w:rsidRPr="00830C2A">
        <w:rPr>
          <w:sz w:val="28"/>
          <w:rtl/>
        </w:rPr>
        <w:t xml:space="preserve"> من هذا القانون؛ (</w:t>
      </w:r>
      <w:r w:rsidRPr="00830C2A">
        <w:rPr>
          <w:sz w:val="28"/>
          <w:szCs w:val="20"/>
          <w:rtl/>
        </w:rPr>
        <w:t>8</w:t>
      </w:r>
      <w:r w:rsidRPr="00830C2A">
        <w:rPr>
          <w:sz w:val="28"/>
          <w:rtl/>
        </w:rPr>
        <w:t>) سُبل أخرى تنص عليها القوانين.</w:t>
      </w:r>
    </w:p>
    <w:p w14:paraId="5BAA23ED" w14:textId="77777777" w:rsidR="002D7598" w:rsidRPr="00830C2A" w:rsidRDefault="002D7598" w:rsidP="002D7598">
      <w:pPr>
        <w:pStyle w:val="SingleTxtGA"/>
        <w:rPr>
          <w:sz w:val="28"/>
        </w:rPr>
      </w:pPr>
      <w:r w:rsidRPr="00830C2A">
        <w:rPr>
          <w:sz w:val="28"/>
          <w:szCs w:val="20"/>
          <w:rtl/>
        </w:rPr>
        <w:t>133</w:t>
      </w:r>
      <w:r w:rsidRPr="00830C2A">
        <w:rPr>
          <w:sz w:val="28"/>
          <w:rtl/>
        </w:rPr>
        <w:t>-</w:t>
      </w:r>
      <w:r w:rsidRPr="00830C2A">
        <w:rPr>
          <w:sz w:val="28"/>
          <w:rtl/>
        </w:rPr>
        <w:tab/>
        <w:t xml:space="preserve">وأنشئ صندوق ضحايا الجريمة، الذي يتولى إدارته مدير الصندوق - وزارة العدل، بموجب قانون التعويض عن الأضرار الناجمة عن جرائم العنف. وتستخدم الدولة هذا الصندوق للتعويض عن الأضرار المادية و/أو غير المادية الناجمة عن جرائم العنف المرتكبة بعد </w:t>
      </w:r>
      <w:r w:rsidRPr="00830C2A">
        <w:rPr>
          <w:sz w:val="28"/>
          <w:szCs w:val="20"/>
          <w:rtl/>
        </w:rPr>
        <w:t>1</w:t>
      </w:r>
      <w:r w:rsidRPr="00830C2A">
        <w:rPr>
          <w:sz w:val="28"/>
          <w:rtl/>
        </w:rPr>
        <w:t xml:space="preserve"> تموز/يوليه </w:t>
      </w:r>
      <w:r w:rsidRPr="00830C2A">
        <w:rPr>
          <w:sz w:val="28"/>
          <w:szCs w:val="20"/>
          <w:rtl/>
        </w:rPr>
        <w:t>2005</w:t>
      </w:r>
      <w:r w:rsidRPr="00830C2A">
        <w:rPr>
          <w:sz w:val="28"/>
          <w:rtl/>
        </w:rPr>
        <w:t>. ويمكن تغطية الأضرار المادية و/أو غير المادية بالتعويض المدفوع مسبقاً في سياق الدعاوى الجنائية أو بعد أن يصبح قابلا للإنفاذ قرار إجرائي من المحكمة يعترف بأن جريمة عنيفة قد ارتكبت.</w:t>
      </w:r>
    </w:p>
    <w:p w14:paraId="2931256C" w14:textId="77777777" w:rsidR="002D7598" w:rsidRPr="00830C2A" w:rsidRDefault="002D7598" w:rsidP="002D7598">
      <w:pPr>
        <w:pStyle w:val="SingleTxtGA"/>
        <w:rPr>
          <w:sz w:val="28"/>
        </w:rPr>
      </w:pPr>
      <w:r w:rsidRPr="00830C2A">
        <w:rPr>
          <w:sz w:val="28"/>
          <w:szCs w:val="20"/>
          <w:rtl/>
        </w:rPr>
        <w:t>134</w:t>
      </w:r>
      <w:r w:rsidRPr="00830C2A">
        <w:rPr>
          <w:sz w:val="28"/>
          <w:rtl/>
        </w:rPr>
        <w:t>-</w:t>
      </w:r>
      <w:r w:rsidRPr="00830C2A">
        <w:rPr>
          <w:sz w:val="28"/>
          <w:rtl/>
        </w:rPr>
        <w:tab/>
        <w:t>ويحدد القانون الليتواني المتعلق بالتعويض عن الأضرار الناجمة عن جرائم العنف ثلاثة شروط إلزامية مسبقة للتعويض عن الأضرار الناجمة عن جرائم العنف:</w:t>
      </w:r>
    </w:p>
    <w:p w14:paraId="5D757068" w14:textId="77777777" w:rsidR="002D7598" w:rsidRPr="00830C2A" w:rsidRDefault="002D7598" w:rsidP="00C366AD">
      <w:pPr>
        <w:pStyle w:val="Bullet1GA"/>
        <w:bidi/>
        <w:rPr>
          <w:sz w:val="28"/>
          <w:szCs w:val="28"/>
        </w:rPr>
      </w:pPr>
      <w:r w:rsidRPr="00830C2A">
        <w:rPr>
          <w:sz w:val="28"/>
          <w:szCs w:val="28"/>
          <w:rtl/>
        </w:rPr>
        <w:t>ارتكاب جريمة العنف داخل أراضي ليتوانيا أو على متن السفن أو الطائرات التي ترفع علم دولة ليتوانيا أو تظهر عليها علامات تسجيل في دولة ليتوانيا.</w:t>
      </w:r>
    </w:p>
    <w:p w14:paraId="7D662D41" w14:textId="77777777" w:rsidR="002D7598" w:rsidRPr="00830C2A" w:rsidRDefault="002D7598" w:rsidP="00C366AD">
      <w:pPr>
        <w:pStyle w:val="Bullet1GA"/>
        <w:bidi/>
        <w:rPr>
          <w:sz w:val="28"/>
          <w:szCs w:val="28"/>
        </w:rPr>
      </w:pPr>
      <w:r w:rsidRPr="00830C2A">
        <w:rPr>
          <w:sz w:val="28"/>
          <w:szCs w:val="28"/>
          <w:rtl/>
        </w:rPr>
        <w:t>في حالة عدم التعويض عن الضرر الناجم عن جرائم العنف والمؤيد بقرار قضائي أو عن الضرر الناجم عن جرائم العنف والمُثبت في اتفاق وافقت عليه المحكمة.</w:t>
      </w:r>
    </w:p>
    <w:p w14:paraId="53E310E5" w14:textId="77777777" w:rsidR="002D7598" w:rsidRPr="00830C2A" w:rsidRDefault="002D7598" w:rsidP="00C366AD">
      <w:pPr>
        <w:pStyle w:val="Bullet1GA"/>
        <w:bidi/>
        <w:rPr>
          <w:sz w:val="28"/>
          <w:szCs w:val="28"/>
        </w:rPr>
      </w:pPr>
      <w:r w:rsidRPr="00830C2A">
        <w:rPr>
          <w:sz w:val="28"/>
          <w:szCs w:val="28"/>
          <w:rtl/>
        </w:rPr>
        <w:lastRenderedPageBreak/>
        <w:t xml:space="preserve">تقديم طلب التعويض عن الضرر الناجم عن جرائم العنف قبل انقضاء فترة عشر سنوات بعد أن يصبح قابلا للإنفاذ قرار المحكمة بتأكيد الضرر الناجم عن جريمة عنف أو بإجازة الاتفاق على تعويضه، ما لم يكن تجاوز هذه المهلة الزمنية يُعزى لأسباب هامة. </w:t>
      </w:r>
    </w:p>
    <w:p w14:paraId="490C0BD0" w14:textId="77777777" w:rsidR="002D7598" w:rsidRPr="00830C2A" w:rsidRDefault="002D7598" w:rsidP="002D7598">
      <w:pPr>
        <w:pStyle w:val="SingleTxtGA"/>
        <w:rPr>
          <w:sz w:val="28"/>
        </w:rPr>
      </w:pPr>
      <w:r w:rsidRPr="00830C2A">
        <w:rPr>
          <w:sz w:val="28"/>
          <w:szCs w:val="20"/>
          <w:rtl/>
        </w:rPr>
        <w:t>135</w:t>
      </w:r>
      <w:r w:rsidRPr="00830C2A">
        <w:rPr>
          <w:sz w:val="28"/>
          <w:rtl/>
        </w:rPr>
        <w:t>-</w:t>
      </w:r>
      <w:r w:rsidRPr="00830C2A">
        <w:rPr>
          <w:sz w:val="28"/>
          <w:rtl/>
        </w:rPr>
        <w:tab/>
        <w:t>ووفقا للصياغة الراهنة للقانون المذكور أعلاه، فإن المؤسسة الوحيدة التي يمكن أن تفصل في ارتكاب الجريمة، هي المحكمة التي تمنح (بقرارها أو حكمها) تعويضا عن هذا الضرر من الجاني أو الشخص المسؤول عن فعل الجاني.</w:t>
      </w:r>
    </w:p>
    <w:p w14:paraId="6E2E169B" w14:textId="77777777" w:rsidR="002D7598" w:rsidRPr="002D7598" w:rsidRDefault="002D7598" w:rsidP="0005262B">
      <w:pPr>
        <w:pStyle w:val="H23GA"/>
        <w:keepNext/>
        <w:keepLines/>
      </w:pPr>
      <w:r w:rsidRPr="002D7598">
        <w:rPr>
          <w:rtl/>
        </w:rPr>
        <w:tab/>
      </w:r>
      <w:r w:rsidRPr="002D7598">
        <w:rPr>
          <w:rtl/>
        </w:rPr>
        <w:tab/>
        <w:t>الدعاوى الجنائية</w:t>
      </w:r>
    </w:p>
    <w:p w14:paraId="792635A9" w14:textId="77777777" w:rsidR="002D7598" w:rsidRPr="00830C2A" w:rsidRDefault="002D7598" w:rsidP="002D7598">
      <w:pPr>
        <w:pStyle w:val="SingleTxtGA"/>
        <w:rPr>
          <w:sz w:val="28"/>
        </w:rPr>
      </w:pPr>
      <w:r w:rsidRPr="00830C2A">
        <w:rPr>
          <w:sz w:val="28"/>
          <w:szCs w:val="20"/>
          <w:rtl/>
        </w:rPr>
        <w:t>136</w:t>
      </w:r>
      <w:r w:rsidRPr="00830C2A">
        <w:rPr>
          <w:sz w:val="28"/>
          <w:rtl/>
        </w:rPr>
        <w:t>-</w:t>
      </w:r>
      <w:r w:rsidRPr="00830C2A">
        <w:rPr>
          <w:sz w:val="28"/>
          <w:rtl/>
        </w:rPr>
        <w:tab/>
        <w:t xml:space="preserve">وفقاً لقانون التعويض عن الأضرار الناجمة عن جرائم العنف، يُفهم العنف على أنه يعنى أية إجراءات تضر بالصحة البدنية أو الجنسية أو النفسية أو يمكن أن تضر بها أو تسبب المعاناة. وتُعرَّف جريمة العنف على أنها فعل يتضمن أركان الجريمة المحددة في القانون الجنائي لليتوانيا، ويترتب عليه قتل عمد لشخص ما أو إلحاق ضرر شديد أو غير شديد بصحته؛ وفعل يتضمن أركان جريمة أقل خطورة أو خطيرة أو بالغة الخطورة ضد حرية الإنسان، وحرية تقرير المصير الجنسي للشخص وحرمته. </w:t>
      </w:r>
    </w:p>
    <w:p w14:paraId="49E59040" w14:textId="77777777" w:rsidR="002D7598" w:rsidRPr="00830C2A" w:rsidRDefault="002D7598" w:rsidP="002D7598">
      <w:pPr>
        <w:pStyle w:val="SingleTxtGA"/>
        <w:rPr>
          <w:sz w:val="28"/>
        </w:rPr>
      </w:pPr>
      <w:r w:rsidRPr="00830C2A">
        <w:rPr>
          <w:sz w:val="28"/>
          <w:szCs w:val="20"/>
          <w:rtl/>
        </w:rPr>
        <w:t>137</w:t>
      </w:r>
      <w:r w:rsidRPr="00830C2A">
        <w:rPr>
          <w:sz w:val="28"/>
          <w:rtl/>
        </w:rPr>
        <w:t>-</w:t>
      </w:r>
      <w:r w:rsidRPr="00830C2A">
        <w:rPr>
          <w:sz w:val="28"/>
          <w:rtl/>
        </w:rPr>
        <w:tab/>
        <w:t xml:space="preserve">ووفقا للقانون الجنائي، فإن الجريمة الأقل خطورة هي جريمة يعاقب عليها بعقوبة الحبس لمدة قصوى تفوق ثلاث سنوات، لكنها لا تتجاوز ست سنوات؛ والجريمة الخطيرة هي جريمة يعاقب عليها بالسجن لمدة تزيد على ست سنوات، ولا تتجاوز عشر سنوات؛ والجريمة البالغة الخطورة هي جريمة مع سبق الإصرار والترصد يعاقب عليها القانون الجنائي بعقوبة السجن لمدة قصوى تزيد على عشر سنوات. </w:t>
      </w:r>
    </w:p>
    <w:p w14:paraId="06DBCAD5" w14:textId="77777777" w:rsidR="002D7598" w:rsidRPr="002D7598" w:rsidRDefault="002D7598" w:rsidP="0005262B">
      <w:pPr>
        <w:pStyle w:val="H23GA"/>
        <w:keepNext/>
        <w:keepLines/>
      </w:pPr>
      <w:r w:rsidRPr="002D7598">
        <w:rPr>
          <w:rtl/>
        </w:rPr>
        <w:tab/>
      </w:r>
      <w:r w:rsidRPr="002D7598">
        <w:rPr>
          <w:rtl/>
        </w:rPr>
        <w:tab/>
        <w:t>المؤسسة الوطنية لحقوق الإنسان</w:t>
      </w:r>
    </w:p>
    <w:p w14:paraId="39011037" w14:textId="3D148986" w:rsidR="002D7598" w:rsidRPr="00830C2A" w:rsidRDefault="002D7598" w:rsidP="002D7598">
      <w:pPr>
        <w:pStyle w:val="SingleTxtGA"/>
        <w:rPr>
          <w:sz w:val="28"/>
        </w:rPr>
      </w:pPr>
      <w:r w:rsidRPr="00830C2A">
        <w:rPr>
          <w:sz w:val="28"/>
          <w:szCs w:val="20"/>
          <w:rtl/>
        </w:rPr>
        <w:t>138</w:t>
      </w:r>
      <w:r w:rsidRPr="00830C2A">
        <w:rPr>
          <w:sz w:val="28"/>
          <w:rtl/>
        </w:rPr>
        <w:t>-</w:t>
      </w:r>
      <w:r w:rsidRPr="00830C2A">
        <w:rPr>
          <w:sz w:val="28"/>
          <w:rtl/>
        </w:rPr>
        <w:tab/>
        <w:t xml:space="preserve">في </w:t>
      </w:r>
      <w:r w:rsidRPr="00830C2A">
        <w:rPr>
          <w:sz w:val="28"/>
          <w:szCs w:val="20"/>
          <w:rtl/>
        </w:rPr>
        <w:t>23</w:t>
      </w:r>
      <w:r w:rsidRPr="00830C2A">
        <w:rPr>
          <w:sz w:val="28"/>
          <w:rtl/>
        </w:rPr>
        <w:t xml:space="preserve"> </w:t>
      </w:r>
      <w:r w:rsidR="00880787">
        <w:rPr>
          <w:rFonts w:hint="cs"/>
          <w:sz w:val="28"/>
          <w:rtl/>
        </w:rPr>
        <w:t xml:space="preserve">آذار/مارس </w:t>
      </w:r>
      <w:r w:rsidRPr="00830C2A">
        <w:rPr>
          <w:sz w:val="28"/>
          <w:szCs w:val="20"/>
          <w:rtl/>
        </w:rPr>
        <w:t>2017</w:t>
      </w:r>
      <w:r w:rsidRPr="00830C2A">
        <w:rPr>
          <w:sz w:val="28"/>
          <w:rtl/>
        </w:rPr>
        <w:t>، وتماشيا مع مبادئ باريس المعتمدة في قرار الأمم المتحدة، تم اعتماد مكتب أمين المظالم في البرلمان كمؤسسة وطنية لحقوق الإنسان (مصنفة ضمن الفئة</w:t>
      </w:r>
      <w:r w:rsidRPr="00830C2A">
        <w:rPr>
          <w:sz w:val="28"/>
          <w:rtl/>
          <w:lang w:val="en-GB"/>
        </w:rPr>
        <w:t xml:space="preserve"> </w:t>
      </w:r>
      <w:r w:rsidRPr="00830C2A">
        <w:rPr>
          <w:sz w:val="28"/>
          <w:rtl/>
        </w:rPr>
        <w:t xml:space="preserve">’ألف‘)؛ ودخلت تعديلات قانون أمين المظالم في البرلمان التي تمنح مركز المؤسسة الوطنية لحقوق الإنسان لمكتب أمين المظالم في </w:t>
      </w:r>
      <w:r w:rsidRPr="00830C2A">
        <w:rPr>
          <w:sz w:val="28"/>
          <w:szCs w:val="20"/>
          <w:rtl/>
        </w:rPr>
        <w:t>1</w:t>
      </w:r>
      <w:r w:rsidRPr="00830C2A">
        <w:rPr>
          <w:sz w:val="28"/>
          <w:rtl/>
        </w:rPr>
        <w:t xml:space="preserve"> كانون الثاني/يناير </w:t>
      </w:r>
      <w:r w:rsidRPr="00830C2A">
        <w:rPr>
          <w:sz w:val="28"/>
          <w:szCs w:val="20"/>
          <w:rtl/>
        </w:rPr>
        <w:t>2018</w:t>
      </w:r>
      <w:r w:rsidRPr="00830C2A">
        <w:rPr>
          <w:sz w:val="28"/>
          <w:rtl/>
        </w:rPr>
        <w:t>.</w:t>
      </w:r>
    </w:p>
    <w:p w14:paraId="78D7E8B7" w14:textId="77777777" w:rsidR="002D7598" w:rsidRPr="00830C2A" w:rsidRDefault="002D7598" w:rsidP="002D7598">
      <w:pPr>
        <w:pStyle w:val="SingleTxtGA"/>
        <w:rPr>
          <w:sz w:val="28"/>
        </w:rPr>
      </w:pPr>
      <w:r w:rsidRPr="00830C2A">
        <w:rPr>
          <w:sz w:val="28"/>
          <w:szCs w:val="20"/>
          <w:rtl/>
        </w:rPr>
        <w:t>139</w:t>
      </w:r>
      <w:r w:rsidRPr="00830C2A">
        <w:rPr>
          <w:sz w:val="28"/>
          <w:rtl/>
        </w:rPr>
        <w:t>-</w:t>
      </w:r>
      <w:r w:rsidRPr="00830C2A">
        <w:rPr>
          <w:sz w:val="28"/>
          <w:rtl/>
        </w:rPr>
        <w:tab/>
        <w:t>ووفقاً لقانون أمين المظالم في البرلمان، يتمثل أحد أهداف أمين المظالم في البرلمان في تعزيز احترام حقوق الإنسان والحريات أثناء ممارسة وظائف المؤسسة الوطنية لحقوق الإنسان. وتنص التعديلات الجديدة على هذا القانون المذكور أعلاه على واجب سلطات الدولة والبلديات في التعاون مع مكتب أمين المظالم في البرلمان في تقديم المعلومات إلى المؤسسة عن حالة حقوق الإنسان في البلد. وكذلك المبادرة إلى إجراء تحقيقات بشأن قضايا حقوق الإنسان الأساسية وتولّي تلك التحقيقات.</w:t>
      </w:r>
    </w:p>
    <w:p w14:paraId="0E07B36A" w14:textId="77777777" w:rsidR="002D7598" w:rsidRPr="00830C2A" w:rsidRDefault="002D7598" w:rsidP="002D7598">
      <w:pPr>
        <w:pStyle w:val="SingleTxtGA"/>
        <w:rPr>
          <w:sz w:val="28"/>
        </w:rPr>
      </w:pPr>
      <w:r w:rsidRPr="00830C2A">
        <w:rPr>
          <w:sz w:val="28"/>
          <w:szCs w:val="20"/>
          <w:rtl/>
        </w:rPr>
        <w:t>140</w:t>
      </w:r>
      <w:r w:rsidRPr="00830C2A">
        <w:rPr>
          <w:sz w:val="28"/>
          <w:rtl/>
        </w:rPr>
        <w:t>-</w:t>
      </w:r>
      <w:r w:rsidRPr="00830C2A">
        <w:rPr>
          <w:sz w:val="28"/>
          <w:rtl/>
        </w:rPr>
        <w:tab/>
        <w:t>وتتمثل الأهداف الرئيسية للمؤسسة الوطنية لحقوق الإنسان في طرح مختلف قضايا حقوق الإنسان، وإثارة القضايا الملحة المتعلقة بحقوق الإنسان بالتعاون مع الجمهور، والاضطلاع بالوظائف الأساسية الأخرى الموكلة إلى المؤسسة على النحو المحدد في القرار الذي اعتمدته الجمعية العامة للأمم المتحدة.</w:t>
      </w:r>
    </w:p>
    <w:p w14:paraId="587A9198" w14:textId="77777777" w:rsidR="002D7598" w:rsidRPr="00830C2A" w:rsidRDefault="002D7598" w:rsidP="002D7598">
      <w:pPr>
        <w:pStyle w:val="SingleTxtGA"/>
        <w:rPr>
          <w:sz w:val="28"/>
        </w:rPr>
      </w:pPr>
      <w:r w:rsidRPr="00830C2A">
        <w:rPr>
          <w:sz w:val="28"/>
          <w:szCs w:val="20"/>
          <w:rtl/>
        </w:rPr>
        <w:t>141</w:t>
      </w:r>
      <w:r w:rsidRPr="00830C2A">
        <w:rPr>
          <w:sz w:val="28"/>
          <w:rtl/>
        </w:rPr>
        <w:t>-</w:t>
      </w:r>
      <w:r w:rsidRPr="00830C2A">
        <w:rPr>
          <w:sz w:val="28"/>
          <w:rtl/>
        </w:rPr>
        <w:tab/>
        <w:t xml:space="preserve">وتتولى أيضا المؤسسة الوطنية لحقوق الإنسان التحقيق في الشكاوى المقدمة من الأفراد، كما أن الوقاية الوطنية من التعذيب جزء من الوظائف الموكلة إلى المؤسسة الوطنية لحقوق الإنسان. ويتولى أمين المظالم، وفقاً لدستور ليتوانيا وقانون أمين المظالم في البرلمان، التحقيق في الشكاوى المتعلقة بإساءة استغلال الموظفين مناصبهم وتلك المتعلقة بالبيروقراطية أو انتهاكات حقوق الإنسان والحريات الأخرى </w:t>
      </w:r>
      <w:r w:rsidRPr="00830C2A">
        <w:rPr>
          <w:sz w:val="28"/>
          <w:rtl/>
        </w:rPr>
        <w:lastRenderedPageBreak/>
        <w:t>في مجال الإدارة العامة، ويتولى منع التعذيب على الصعيد الوطني؛ ولذلك، فإن هذه المهام جزء لا يتجزأ من أنشطة مكتب أمين المظالم في البرلمان المعتمد بوصفه المؤسسة الوطنية لحقوق الإنسان.</w:t>
      </w:r>
    </w:p>
    <w:p w14:paraId="713054E0" w14:textId="77777777" w:rsidR="002D7598" w:rsidRPr="00830C2A" w:rsidRDefault="002D7598" w:rsidP="002D7598">
      <w:pPr>
        <w:pStyle w:val="SingleTxtGA"/>
        <w:rPr>
          <w:sz w:val="28"/>
        </w:rPr>
      </w:pPr>
      <w:r w:rsidRPr="00830C2A">
        <w:rPr>
          <w:sz w:val="28"/>
          <w:szCs w:val="20"/>
          <w:rtl/>
        </w:rPr>
        <w:t>142</w:t>
      </w:r>
      <w:r w:rsidRPr="00830C2A">
        <w:rPr>
          <w:sz w:val="28"/>
          <w:rtl/>
        </w:rPr>
        <w:t>-</w:t>
      </w:r>
      <w:r w:rsidRPr="00830C2A">
        <w:rPr>
          <w:sz w:val="28"/>
          <w:rtl/>
        </w:rPr>
        <w:tab/>
        <w:t>وتتمثل المهام الرئيسية التي تضطلع بها المؤسسة الوطنية لحقوق الإنسان، طبقا لما ورد في مبادئ باريس، فيما يلي: (أ) رصد حقوق الإنسان؛ (ب) تقديم المشورة إلى السلطات بشأن قضايا حقوق الإنسان؛ (ج) تثقيف الجمهور وتزويده بالمعلومات عن حقوق الإنسان، ونشر المعلومات عن حقوق الإنسان؛ (د) عرض تقييم حالة حقوق الإنسان في المنظمات الدولية؛ (هـ) إعداد تقارير وطنية عن حقوق الإنسان؛ (و) السعي إلى مواءمة الأنظمة والممارسات التشريعية الوطنية مع الصكوك الدولية لحقوق الإنسان.</w:t>
      </w:r>
    </w:p>
    <w:p w14:paraId="6634FB5A" w14:textId="77777777" w:rsidR="002D7598" w:rsidRPr="00830C2A" w:rsidRDefault="002D7598" w:rsidP="002D7598">
      <w:pPr>
        <w:pStyle w:val="SingleTxtGA"/>
        <w:rPr>
          <w:sz w:val="28"/>
        </w:rPr>
      </w:pPr>
      <w:r w:rsidRPr="00830C2A">
        <w:rPr>
          <w:sz w:val="28"/>
          <w:szCs w:val="20"/>
          <w:rtl/>
        </w:rPr>
        <w:t>143</w:t>
      </w:r>
      <w:r w:rsidRPr="00830C2A">
        <w:rPr>
          <w:sz w:val="28"/>
          <w:rtl/>
        </w:rPr>
        <w:t>-</w:t>
      </w:r>
      <w:r w:rsidRPr="00830C2A">
        <w:rPr>
          <w:sz w:val="28"/>
          <w:rtl/>
        </w:rPr>
        <w:tab/>
        <w:t>وعلى الصعيد الدولي، شاركت المؤسسة الوطنية لحقوق الإنسان في أعمال الأمم المتحدة والمنظمات الإقليمية لحقوق الإنسان ذات الصلة في أوروبا، مثل مجلس أوروبا والمنظمات الدولية الأخرى. وهي تعد وتقدم تقارير وآراء بديلة بشأن مختلف قضايا حقوق الإنسان للمنظمات الدولية، وتقدم لها المعلومات، وتسهر على إدماج المعايير الدولية لحقوق الإنسان، وتدعو الدولة إلى الوفاء بالالتزامات الدولية في مجال حقوق الإنسان، وتعزز احترام حقوق الإنسان في البلد.</w:t>
      </w:r>
    </w:p>
    <w:p w14:paraId="199B8DC7" w14:textId="77777777" w:rsidR="002D7598" w:rsidRPr="002D7598" w:rsidRDefault="002D7598" w:rsidP="0005262B">
      <w:pPr>
        <w:pStyle w:val="H23GA"/>
        <w:keepNext/>
        <w:keepLines/>
      </w:pPr>
      <w:r w:rsidRPr="002D7598">
        <w:rPr>
          <w:rtl/>
        </w:rPr>
        <w:tab/>
      </w:r>
      <w:r w:rsidRPr="002D7598">
        <w:rPr>
          <w:rtl/>
        </w:rPr>
        <w:tab/>
        <w:t>المحكمة الأوروبية لحقوق الإنسان</w:t>
      </w:r>
    </w:p>
    <w:p w14:paraId="7F9ADC36" w14:textId="77777777" w:rsidR="002D7598" w:rsidRPr="00830C2A" w:rsidRDefault="002D7598" w:rsidP="002D7598">
      <w:pPr>
        <w:pStyle w:val="SingleTxtGA"/>
        <w:rPr>
          <w:sz w:val="28"/>
        </w:rPr>
      </w:pPr>
      <w:r w:rsidRPr="00830C2A">
        <w:rPr>
          <w:sz w:val="28"/>
          <w:szCs w:val="20"/>
          <w:rtl/>
        </w:rPr>
        <w:t>144</w:t>
      </w:r>
      <w:r w:rsidRPr="00830C2A">
        <w:rPr>
          <w:sz w:val="28"/>
          <w:rtl/>
        </w:rPr>
        <w:t>-</w:t>
      </w:r>
      <w:r w:rsidRPr="00830C2A">
        <w:rPr>
          <w:sz w:val="28"/>
          <w:rtl/>
        </w:rPr>
        <w:tab/>
        <w:t xml:space="preserve">صدقت ليتوانيا على اتفاقية حماية حقوق الإنسان والحريات الأساسية في عام </w:t>
      </w:r>
      <w:r w:rsidRPr="00830C2A">
        <w:rPr>
          <w:sz w:val="28"/>
          <w:szCs w:val="20"/>
          <w:rtl/>
        </w:rPr>
        <w:t>1995</w:t>
      </w:r>
      <w:r w:rsidRPr="00830C2A">
        <w:rPr>
          <w:sz w:val="28"/>
          <w:rtl/>
        </w:rPr>
        <w:t>.</w:t>
      </w:r>
    </w:p>
    <w:p w14:paraId="72FF0A69" w14:textId="0144DFA9" w:rsidR="002D7598" w:rsidRPr="00830C2A" w:rsidRDefault="002D7598" w:rsidP="002D7598">
      <w:pPr>
        <w:pStyle w:val="SingleTxtGA"/>
        <w:rPr>
          <w:sz w:val="28"/>
        </w:rPr>
      </w:pPr>
      <w:r w:rsidRPr="00830C2A">
        <w:rPr>
          <w:sz w:val="28"/>
          <w:szCs w:val="20"/>
          <w:rtl/>
        </w:rPr>
        <w:t>145</w:t>
      </w:r>
      <w:r w:rsidRPr="00830C2A">
        <w:rPr>
          <w:sz w:val="28"/>
          <w:rtl/>
        </w:rPr>
        <w:t>-</w:t>
      </w:r>
      <w:r w:rsidRPr="00830C2A">
        <w:rPr>
          <w:sz w:val="28"/>
          <w:rtl/>
        </w:rPr>
        <w:tab/>
        <w:t xml:space="preserve">ونظرت المحكمة الأوروبية لحقوق الإنسان في </w:t>
      </w:r>
      <w:r w:rsidRPr="00830C2A">
        <w:rPr>
          <w:sz w:val="28"/>
          <w:szCs w:val="20"/>
          <w:rtl/>
        </w:rPr>
        <w:t>470</w:t>
      </w:r>
      <w:r w:rsidRPr="00830C2A">
        <w:rPr>
          <w:sz w:val="28"/>
          <w:rtl/>
        </w:rPr>
        <w:t xml:space="preserve"> بلاغا</w:t>
      </w:r>
      <w:r w:rsidR="00880787">
        <w:rPr>
          <w:rFonts w:hint="cs"/>
          <w:sz w:val="28"/>
          <w:rtl/>
        </w:rPr>
        <w:t>ً</w:t>
      </w:r>
      <w:r w:rsidRPr="00830C2A">
        <w:rPr>
          <w:sz w:val="28"/>
          <w:rtl/>
        </w:rPr>
        <w:t xml:space="preserve"> يتعلق بليتوانيا في عام </w:t>
      </w:r>
      <w:r w:rsidRPr="00830C2A">
        <w:rPr>
          <w:sz w:val="28"/>
          <w:szCs w:val="20"/>
          <w:rtl/>
        </w:rPr>
        <w:t>2018</w:t>
      </w:r>
      <w:r w:rsidRPr="00830C2A">
        <w:rPr>
          <w:sz w:val="28"/>
          <w:rtl/>
        </w:rPr>
        <w:t>، منها</w:t>
      </w:r>
      <w:r w:rsidR="00880787">
        <w:rPr>
          <w:rFonts w:hint="cs"/>
          <w:sz w:val="28"/>
          <w:rtl/>
        </w:rPr>
        <w:t> </w:t>
      </w:r>
      <w:r w:rsidRPr="00830C2A">
        <w:rPr>
          <w:sz w:val="28"/>
          <w:szCs w:val="20"/>
          <w:rtl/>
        </w:rPr>
        <w:t>429</w:t>
      </w:r>
      <w:r w:rsidRPr="00830C2A">
        <w:rPr>
          <w:sz w:val="28"/>
          <w:rtl/>
        </w:rPr>
        <w:t xml:space="preserve"> بلاغا أُعلن عدم قبولها أو شطبها. وفي عام </w:t>
      </w:r>
      <w:r w:rsidRPr="00830C2A">
        <w:rPr>
          <w:sz w:val="28"/>
          <w:szCs w:val="20"/>
          <w:rtl/>
        </w:rPr>
        <w:t>2017</w:t>
      </w:r>
      <w:r w:rsidRPr="00830C2A">
        <w:rPr>
          <w:sz w:val="28"/>
          <w:rtl/>
        </w:rPr>
        <w:t>، تناولت المحكمة الأوروبية لحقوق الإنسان</w:t>
      </w:r>
      <w:r w:rsidR="00880787">
        <w:rPr>
          <w:rFonts w:hint="cs"/>
          <w:sz w:val="28"/>
          <w:rtl/>
        </w:rPr>
        <w:t> </w:t>
      </w:r>
      <w:r w:rsidRPr="00830C2A">
        <w:rPr>
          <w:sz w:val="28"/>
          <w:szCs w:val="20"/>
          <w:rtl/>
        </w:rPr>
        <w:t>484</w:t>
      </w:r>
      <w:r w:rsidRPr="00830C2A">
        <w:rPr>
          <w:sz w:val="28"/>
          <w:rtl/>
        </w:rPr>
        <w:t xml:space="preserve"> بلاغاً يتعلق بليتوانيا، أعلن عن عدم مقبولية </w:t>
      </w:r>
      <w:r w:rsidRPr="00830C2A">
        <w:rPr>
          <w:sz w:val="28"/>
          <w:szCs w:val="20"/>
          <w:rtl/>
        </w:rPr>
        <w:t>451</w:t>
      </w:r>
      <w:r w:rsidRPr="00830C2A">
        <w:rPr>
          <w:sz w:val="28"/>
          <w:rtl/>
        </w:rPr>
        <w:t xml:space="preserve"> منها أو شطبها.</w:t>
      </w:r>
    </w:p>
    <w:p w14:paraId="3D3F55A8" w14:textId="4A450167" w:rsidR="002D7598" w:rsidRPr="00830C2A" w:rsidRDefault="002D7598" w:rsidP="002D7598">
      <w:pPr>
        <w:pStyle w:val="SingleTxtGA"/>
        <w:rPr>
          <w:sz w:val="28"/>
        </w:rPr>
      </w:pPr>
      <w:r w:rsidRPr="00830C2A">
        <w:rPr>
          <w:sz w:val="28"/>
          <w:szCs w:val="20"/>
          <w:rtl/>
        </w:rPr>
        <w:t>146</w:t>
      </w:r>
      <w:r w:rsidRPr="00830C2A">
        <w:rPr>
          <w:sz w:val="28"/>
          <w:rtl/>
        </w:rPr>
        <w:t>-</w:t>
      </w:r>
      <w:r w:rsidRPr="00830C2A">
        <w:rPr>
          <w:sz w:val="28"/>
          <w:rtl/>
        </w:rPr>
        <w:tab/>
        <w:t xml:space="preserve">وفي عام </w:t>
      </w:r>
      <w:r w:rsidRPr="00830C2A">
        <w:rPr>
          <w:sz w:val="28"/>
          <w:szCs w:val="20"/>
          <w:rtl/>
        </w:rPr>
        <w:t>2018</w:t>
      </w:r>
      <w:r w:rsidRPr="00830C2A">
        <w:rPr>
          <w:sz w:val="28"/>
          <w:rtl/>
        </w:rPr>
        <w:t xml:space="preserve">، أُحيل إلى الحكومة ما مجموعه </w:t>
      </w:r>
      <w:r w:rsidRPr="00830C2A">
        <w:rPr>
          <w:sz w:val="28"/>
          <w:szCs w:val="20"/>
          <w:rtl/>
        </w:rPr>
        <w:t>42</w:t>
      </w:r>
      <w:r w:rsidRPr="00830C2A">
        <w:rPr>
          <w:sz w:val="28"/>
          <w:rtl/>
        </w:rPr>
        <w:t xml:space="preserve"> قضية جديدة (وتباينت القضايا التي أثارها أصحاب الدعاوى تبايناً كبيراً - ظروف السجون، ضمانات المحاكمة العادلة، حقوق الملكية، وحشية الشرطة، التحقيق غير السليم في الجرائم، القيود على الحياة الخاصة والأسرية وغيرها)، وتوجد حالياً </w:t>
      </w:r>
      <w:r w:rsidRPr="00830C2A">
        <w:rPr>
          <w:sz w:val="28"/>
          <w:szCs w:val="20"/>
          <w:rtl/>
        </w:rPr>
        <w:t>79</w:t>
      </w:r>
      <w:r w:rsidRPr="00830C2A">
        <w:rPr>
          <w:sz w:val="28"/>
          <w:rtl/>
        </w:rPr>
        <w:t xml:space="preserve"> قضية معروضة على المحكمة الأوروبية لحقوق الإنسان طُلب فيها إلى الحكومة أن تقدم موقفها بشأن مقبولية القضايا وأسسها الموضوعية. وفي عام </w:t>
      </w:r>
      <w:r w:rsidRPr="00830C2A">
        <w:rPr>
          <w:sz w:val="28"/>
          <w:szCs w:val="20"/>
          <w:rtl/>
        </w:rPr>
        <w:t>2018</w:t>
      </w:r>
      <w:r w:rsidRPr="00830C2A">
        <w:rPr>
          <w:sz w:val="28"/>
          <w:rtl/>
        </w:rPr>
        <w:t xml:space="preserve">، أصدرت المحكمة الأوروبية لحقوق الإنسان </w:t>
      </w:r>
      <w:r w:rsidRPr="00830C2A">
        <w:rPr>
          <w:sz w:val="28"/>
          <w:szCs w:val="20"/>
          <w:rtl/>
        </w:rPr>
        <w:t>31</w:t>
      </w:r>
      <w:r w:rsidRPr="00830C2A">
        <w:rPr>
          <w:sz w:val="28"/>
          <w:rtl/>
        </w:rPr>
        <w:t xml:space="preserve"> حكماً (بشأن </w:t>
      </w:r>
      <w:r w:rsidRPr="00830C2A">
        <w:rPr>
          <w:sz w:val="28"/>
          <w:szCs w:val="20"/>
          <w:rtl/>
        </w:rPr>
        <w:t>40</w:t>
      </w:r>
      <w:r w:rsidRPr="00830C2A">
        <w:rPr>
          <w:sz w:val="28"/>
          <w:rtl/>
        </w:rPr>
        <w:t xml:space="preserve"> بلاغا</w:t>
      </w:r>
      <w:r w:rsidR="00880787">
        <w:rPr>
          <w:rFonts w:hint="cs"/>
          <w:sz w:val="28"/>
          <w:rtl/>
        </w:rPr>
        <w:t>ً</w:t>
      </w:r>
      <w:r w:rsidRPr="00830C2A">
        <w:rPr>
          <w:sz w:val="28"/>
          <w:rtl/>
        </w:rPr>
        <w:t xml:space="preserve">)، خلصت في </w:t>
      </w:r>
      <w:r w:rsidRPr="00830C2A">
        <w:rPr>
          <w:sz w:val="28"/>
          <w:szCs w:val="20"/>
          <w:rtl/>
        </w:rPr>
        <w:t>23</w:t>
      </w:r>
      <w:r w:rsidRPr="00830C2A">
        <w:rPr>
          <w:sz w:val="28"/>
          <w:rtl/>
        </w:rPr>
        <w:t xml:space="preserve"> منها إلى وجود انتهاك واحد على الأقل للاتفاقية الأوروبية لحقوق الإنسان. وفي </w:t>
      </w:r>
      <w:r w:rsidRPr="00830C2A">
        <w:rPr>
          <w:sz w:val="28"/>
          <w:szCs w:val="20"/>
          <w:rtl/>
        </w:rPr>
        <w:t>9</w:t>
      </w:r>
      <w:r w:rsidRPr="00830C2A">
        <w:rPr>
          <w:sz w:val="28"/>
          <w:rtl/>
        </w:rPr>
        <w:t xml:space="preserve"> قضايا لم تكن هناك أي انتهاكات للاتفاقية. وفي </w:t>
      </w:r>
      <w:r w:rsidRPr="00830C2A">
        <w:rPr>
          <w:sz w:val="28"/>
          <w:szCs w:val="20"/>
          <w:rtl/>
        </w:rPr>
        <w:t>22</w:t>
      </w:r>
      <w:r w:rsidRPr="00830C2A">
        <w:rPr>
          <w:sz w:val="28"/>
          <w:rtl/>
        </w:rPr>
        <w:t xml:space="preserve"> قضية تم التوصل إلى تسويات ودية (</w:t>
      </w:r>
      <w:r w:rsidRPr="00830C2A">
        <w:rPr>
          <w:sz w:val="28"/>
          <w:szCs w:val="20"/>
          <w:rtl/>
        </w:rPr>
        <w:t>21</w:t>
      </w:r>
      <w:r w:rsidRPr="00830C2A">
        <w:rPr>
          <w:sz w:val="28"/>
          <w:rtl/>
        </w:rPr>
        <w:t xml:space="preserve"> قضية من هذه القضايا تتعلق بظروف غير لائقة). وتتعلق انتهاكات الاتفاقية التي وجدت في القضايا المعنية بما يلي: عمليات رد الممتلكات، وشكاوى السجناء، والحق في الحرية، وضمانات المحاكمة العادلة، وإجراءات اللجوء، وحرية التعبير. </w:t>
      </w:r>
    </w:p>
    <w:p w14:paraId="41C5DD15" w14:textId="77777777" w:rsidR="002D7598" w:rsidRPr="002D7598" w:rsidRDefault="002D7598" w:rsidP="0005262B">
      <w:pPr>
        <w:pStyle w:val="H23GA"/>
        <w:keepNext/>
        <w:keepLines/>
      </w:pPr>
      <w:r w:rsidRPr="002D7598">
        <w:rPr>
          <w:rtl/>
        </w:rPr>
        <w:tab/>
      </w:r>
      <w:r w:rsidRPr="002D7598">
        <w:rPr>
          <w:rtl/>
        </w:rPr>
        <w:tab/>
        <w:t>الهيئات المستقلة لحقوق الإنسان:</w:t>
      </w:r>
    </w:p>
    <w:p w14:paraId="5EBF3A4E" w14:textId="5453B04C" w:rsidR="002D7598" w:rsidRPr="00830C2A" w:rsidRDefault="002D7598" w:rsidP="002D7598">
      <w:pPr>
        <w:pStyle w:val="SingleTxtGA"/>
        <w:rPr>
          <w:sz w:val="28"/>
        </w:rPr>
      </w:pPr>
      <w:r w:rsidRPr="00830C2A">
        <w:rPr>
          <w:sz w:val="28"/>
          <w:szCs w:val="20"/>
          <w:rtl/>
        </w:rPr>
        <w:t>147</w:t>
      </w:r>
      <w:r w:rsidRPr="00830C2A">
        <w:rPr>
          <w:sz w:val="28"/>
          <w:rtl/>
        </w:rPr>
        <w:t>-</w:t>
      </w:r>
      <w:r w:rsidRPr="00830C2A">
        <w:rPr>
          <w:sz w:val="28"/>
          <w:rtl/>
        </w:rPr>
        <w:tab/>
        <w:t>لمكتب أمين المظالم في البرلمان (المؤسسة الوطنية لحقوق الإنسان</w:t>
      </w:r>
      <w:r w:rsidR="00880787">
        <w:rPr>
          <w:rFonts w:hint="cs"/>
          <w:sz w:val="28"/>
          <w:rtl/>
        </w:rPr>
        <w:t xml:space="preserve"> </w:t>
      </w:r>
      <w:r w:rsidRPr="00830C2A">
        <w:rPr>
          <w:sz w:val="28"/>
          <w:rtl/>
        </w:rPr>
        <w:t>- كما ذُكِر أعلاه) ثلاث ولايات: التحقيق في الشكاوى المتعلقة بإساءة استغلال المنصب أو غيره من انتهاكات حقوق الإنسان التي تشمل الإدارة العامة؛ تنفيذ الآلية الوطنية لمنع التعذيب بموجب البروتوكول الاختياري الملحق باتفاقية الأمم المتحدة لمناهضة التعذيب؛ العمل</w:t>
      </w:r>
      <w:r w:rsidRPr="00830C2A">
        <w:rPr>
          <w:sz w:val="28"/>
          <w:rtl/>
          <w:lang w:val="en-GB"/>
        </w:rPr>
        <w:t xml:space="preserve"> </w:t>
      </w:r>
      <w:r w:rsidRPr="00830C2A">
        <w:rPr>
          <w:sz w:val="28"/>
          <w:rtl/>
        </w:rPr>
        <w:t xml:space="preserve">كمؤسسة وطنية معتمدة لحقوق الإنسان- مثلما ذكر أعلاه. وأمين المظالم البرلمانية، مسؤول بصفته مؤسسة وطنية لحقوق الإنسان، عن الإبلاغ عن مشاكل حقوق الإنسان ورصدها، والتعاون مع المنظمات الدولية والمحلية لحقوق الإنسان، وتعزيز الوعي والتثقيف في مجال حقوق الإنسان. </w:t>
      </w:r>
    </w:p>
    <w:p w14:paraId="692CADB5" w14:textId="77777777" w:rsidR="002D7598" w:rsidRPr="00830C2A" w:rsidRDefault="002D7598" w:rsidP="002D7598">
      <w:pPr>
        <w:pStyle w:val="SingleTxtGA"/>
        <w:rPr>
          <w:sz w:val="28"/>
        </w:rPr>
      </w:pPr>
      <w:r w:rsidRPr="00830C2A">
        <w:rPr>
          <w:sz w:val="28"/>
          <w:szCs w:val="20"/>
          <w:rtl/>
        </w:rPr>
        <w:lastRenderedPageBreak/>
        <w:t>148</w:t>
      </w:r>
      <w:r w:rsidRPr="00830C2A">
        <w:rPr>
          <w:sz w:val="28"/>
          <w:rtl/>
        </w:rPr>
        <w:t>-</w:t>
      </w:r>
      <w:r w:rsidRPr="00830C2A">
        <w:rPr>
          <w:sz w:val="28"/>
          <w:rtl/>
        </w:rPr>
        <w:tab/>
        <w:t xml:space="preserve">ومكتب أمين المظالم المعني بتكافؤ الفرص هو هيئة وطنية للمساواة تؤدي وظيفة شبه قضائية من خلال التحقيق في الشكاوى الفردية المتعلقة بحالات مزعومة من التمييز على أساس الجنس أو العرق أو الجنسية أو المواطنة أو اللغة أو الأصل أو الوضع الاجتماعي أو المعتقد أو المعتقدات أو الآراء أو السن أو الميل الجنسي أو الإعاقة أو الأصل الإثني أو الدين بموجب قانون تكافؤ الفرص بين المرأة والرجل وقانون المساواة في المعاملة. ويُحظر في النظام القانوني الليتواني التمييز على الأسس المحددة في ميادين العمل والمهن، وتوفير السلع والخدمات، والتعليم، والعضوية في المنظمات (الرابطات)، والضمان الاجتماعي، وجميع الإجراءات التي تتخذها السلطات العامة. ويتولى أيضا مكتب أمين المظالم المعني بتكافؤ الفرص التحقيق في حالات المضايقة والتحرش الجنسي المزعومة في ميادين العمل والمهن والتعليم. واعتبارا من </w:t>
      </w:r>
      <w:r w:rsidRPr="00830C2A">
        <w:rPr>
          <w:sz w:val="28"/>
          <w:szCs w:val="20"/>
          <w:rtl/>
        </w:rPr>
        <w:t>1</w:t>
      </w:r>
      <w:r w:rsidRPr="00830C2A">
        <w:rPr>
          <w:sz w:val="28"/>
          <w:rtl/>
        </w:rPr>
        <w:t xml:space="preserve"> كانون الثاني/يناير </w:t>
      </w:r>
      <w:r w:rsidRPr="00830C2A">
        <w:rPr>
          <w:sz w:val="28"/>
          <w:szCs w:val="20"/>
          <w:rtl/>
        </w:rPr>
        <w:t>2017</w:t>
      </w:r>
      <w:r w:rsidRPr="00830C2A">
        <w:rPr>
          <w:sz w:val="28"/>
          <w:rtl/>
        </w:rPr>
        <w:t xml:space="preserve">، يقوم مكتب أمين المظالم المعني بتكافؤ الفرص أيضاً بأنشطة وقائية وتثقيفية وأخرى لتعميم منظور تكافؤ الفرص (مثل حملات التوعية). ولذلك، فإن مكتب أمين المظالم المعني بتكافؤ الفرص هيئة وطنية مختلطة النوع تجمع بين المهام التي تُسند عادة إلى المحاكم والمهام الدعائية الترويجية التقليدية. </w:t>
      </w:r>
    </w:p>
    <w:p w14:paraId="7210DDC1" w14:textId="72DEA613" w:rsidR="002D7598" w:rsidRPr="00670B7E" w:rsidRDefault="002D7598" w:rsidP="002D7598">
      <w:pPr>
        <w:pStyle w:val="SingleTxtGA"/>
        <w:rPr>
          <w:spacing w:val="-2"/>
          <w:sz w:val="28"/>
        </w:rPr>
      </w:pPr>
      <w:r w:rsidRPr="00670B7E">
        <w:rPr>
          <w:spacing w:val="-2"/>
          <w:sz w:val="28"/>
          <w:szCs w:val="20"/>
          <w:rtl/>
        </w:rPr>
        <w:t>149</w:t>
      </w:r>
      <w:r w:rsidRPr="00670B7E">
        <w:rPr>
          <w:spacing w:val="-2"/>
          <w:sz w:val="28"/>
          <w:rtl/>
        </w:rPr>
        <w:t>-</w:t>
      </w:r>
      <w:r w:rsidRPr="00670B7E">
        <w:rPr>
          <w:spacing w:val="-2"/>
          <w:sz w:val="28"/>
          <w:rtl/>
        </w:rPr>
        <w:tab/>
        <w:t xml:space="preserve">وينظر أمين المظالم المعني بتكافؤ الفرص في الشكاوى الفردية المتعلقة بحالات التمييز المزعومة، ويتولى إجراء تحقيقات مستقلة فيما يتعلق بقضايا التمييز، وإجراء استعراضات مستقلة للحالة فيما يتعلق بالتمييز، ونشر تقارير مستقلة، وإصدار استنتاجات وتوصيات بشأن أي مسائل متصلة بالتمييز، وتقديم مقترحات إلى مؤسسات ووكالات الدولة والبلديات بشأن تحسين الإجراءات القانونية وأولويات السياسات لإنفاذ المساواة في المعاملة، ويضطلع بأنشطة وقائية وتثقيفية ويتولى نشر المعلومات المتعلقة بضمان المساواة في المعاملة. واعتبارا من </w:t>
      </w:r>
      <w:r w:rsidRPr="00670B7E">
        <w:rPr>
          <w:spacing w:val="-2"/>
          <w:sz w:val="28"/>
          <w:szCs w:val="20"/>
          <w:rtl/>
        </w:rPr>
        <w:t>1</w:t>
      </w:r>
      <w:r w:rsidRPr="00670B7E">
        <w:rPr>
          <w:spacing w:val="-2"/>
          <w:sz w:val="28"/>
          <w:rtl/>
        </w:rPr>
        <w:t xml:space="preserve"> </w:t>
      </w:r>
      <w:r w:rsidR="00880787" w:rsidRPr="00670B7E">
        <w:rPr>
          <w:rFonts w:hint="cs"/>
          <w:spacing w:val="-2"/>
          <w:sz w:val="28"/>
          <w:rtl/>
        </w:rPr>
        <w:t xml:space="preserve">تموز/يوليه </w:t>
      </w:r>
      <w:r w:rsidRPr="00670B7E">
        <w:rPr>
          <w:spacing w:val="-2"/>
          <w:sz w:val="28"/>
          <w:szCs w:val="20"/>
          <w:rtl/>
        </w:rPr>
        <w:t>2018</w:t>
      </w:r>
      <w:r w:rsidRPr="00670B7E">
        <w:rPr>
          <w:spacing w:val="-2"/>
          <w:sz w:val="28"/>
          <w:rtl/>
        </w:rPr>
        <w:t xml:space="preserve">، يتولى أمين المظالم المعني بتكافؤ الفرص رصد تنفيذ اتفاقية الأمم المتحدة لحقوق الأشخاص ذوي الإعاقة بشكل مستقل. </w:t>
      </w:r>
    </w:p>
    <w:p w14:paraId="0C182FA0" w14:textId="77777777" w:rsidR="002D7598" w:rsidRPr="00830C2A" w:rsidRDefault="002D7598" w:rsidP="002D7598">
      <w:pPr>
        <w:pStyle w:val="SingleTxtGA"/>
        <w:rPr>
          <w:sz w:val="28"/>
        </w:rPr>
      </w:pPr>
      <w:r w:rsidRPr="00830C2A">
        <w:rPr>
          <w:sz w:val="28"/>
          <w:szCs w:val="20"/>
          <w:rtl/>
        </w:rPr>
        <w:t>150</w:t>
      </w:r>
      <w:r w:rsidRPr="00830C2A">
        <w:rPr>
          <w:sz w:val="28"/>
          <w:rtl/>
        </w:rPr>
        <w:t>-</w:t>
      </w:r>
      <w:r w:rsidRPr="00830C2A">
        <w:rPr>
          <w:sz w:val="28"/>
          <w:rtl/>
        </w:rPr>
        <w:tab/>
        <w:t>وأمين المظالم المعني بحقوق الطفل هو مسؤول في الدولة يمارس الإشراف والرقابة على تنفيذ القوانين التي تنظم حماية حقوق الأطفال ومصالحهم، ويحقق في حالات انتهاك حقوق الأطفال ومصالحهم، ويعزز حقوق الطفل، وكذلك يسهر على التعاون بين الأشخاص الطبيعيين والاعتبارين والمجتمع، ويسعى إلى تحسين حالة الأطفال في ليتوانيا.</w:t>
      </w:r>
    </w:p>
    <w:p w14:paraId="16E7C001" w14:textId="77777777" w:rsidR="002D7598" w:rsidRPr="00830C2A" w:rsidRDefault="002D7598" w:rsidP="002D7598">
      <w:pPr>
        <w:pStyle w:val="SingleTxtGA"/>
        <w:rPr>
          <w:sz w:val="28"/>
        </w:rPr>
      </w:pPr>
      <w:r w:rsidRPr="00830C2A">
        <w:rPr>
          <w:sz w:val="28"/>
          <w:szCs w:val="20"/>
          <w:rtl/>
        </w:rPr>
        <w:t>151</w:t>
      </w:r>
      <w:r w:rsidRPr="00830C2A">
        <w:rPr>
          <w:sz w:val="28"/>
          <w:rtl/>
        </w:rPr>
        <w:t>-</w:t>
      </w:r>
      <w:r w:rsidRPr="00830C2A">
        <w:rPr>
          <w:sz w:val="28"/>
          <w:rtl/>
        </w:rPr>
        <w:tab/>
        <w:t xml:space="preserve">وأمين المظالم المعني بحقوق الطفل مخول التحقيق في الشكاوى والمبادرة بنفسه إلى التحقيقات. ويجري أمين المظالم المعني بحقوق الطفل التحقيقات </w:t>
      </w:r>
      <w:proofErr w:type="gramStart"/>
      <w:r w:rsidRPr="00830C2A">
        <w:rPr>
          <w:sz w:val="28"/>
          <w:rtl/>
        </w:rPr>
        <w:t>في ما</w:t>
      </w:r>
      <w:proofErr w:type="gramEnd"/>
      <w:r w:rsidRPr="00830C2A">
        <w:rPr>
          <w:sz w:val="28"/>
          <w:rtl/>
        </w:rPr>
        <w:t xml:space="preserve"> يتخذه أو يمتنع عن اتخاذه أشخاص من إجراءات يترتب عليها أو يزعم أنه ترتب عليها أو قد يترتب عليها انتهاك لحقوق الطفل؛ وإساءة استغلال المسؤولين سلطتهم أو البيروقراطية في مجال حماية حقوق الطفل، والتحقيق، وفقا للإجراءات المنصوص عليها في القوانين، في ما يتخذه أو يمتنع عن اتخاذه المدعون العامون أو ضباط التحقيق الممهد للمحاكمات من إجراءات (يزعم أنها) تنتهك حقوق الطفل. وتجدر الإشارة إلى أن لأمين المظالم المعني بحقوق الطفل الحق في التحقيق في الشكاوى المتعلقة بانتهاك حقوق الطفل في الحياة الخاصة. ويجوز لكل طفل أن يتقدم بطلب إلى أمين المظالم المعني بحقوق الطفل بمفرده. ولا يشترط توافر متطلبات شكاوى الأطفال. ولدى مكتب أمين المظالم المعني بحقوق الطفل أيضا خط هاتفي مجاني يمكن للأطفال استخدامه للاتصال والإبلاغ عن انتهاكات حقوق الطفل في أي مكان من البلد.</w:t>
      </w:r>
    </w:p>
    <w:p w14:paraId="53BDA6A7" w14:textId="77777777" w:rsidR="002D7598" w:rsidRPr="00830C2A" w:rsidRDefault="002D7598" w:rsidP="002D7598">
      <w:pPr>
        <w:pStyle w:val="SingleTxtGA"/>
        <w:rPr>
          <w:sz w:val="28"/>
        </w:rPr>
      </w:pPr>
      <w:r w:rsidRPr="00830C2A">
        <w:rPr>
          <w:sz w:val="28"/>
          <w:szCs w:val="20"/>
          <w:rtl/>
        </w:rPr>
        <w:t>152</w:t>
      </w:r>
      <w:r w:rsidRPr="00830C2A">
        <w:rPr>
          <w:sz w:val="28"/>
          <w:rtl/>
        </w:rPr>
        <w:t>-</w:t>
      </w:r>
      <w:r w:rsidRPr="00830C2A">
        <w:rPr>
          <w:sz w:val="28"/>
          <w:rtl/>
        </w:rPr>
        <w:tab/>
        <w:t>وقرارات أمين المظالم المعني بحقوق الطفل هي قرارات في صيغة توصيات، غير أن أحكام القانون تنص على أن من واجب الأشخاص الذين يوجه إليهم القرار أن ينظروا إلى القرار بعين الاعتبار، وعليهم إبلاغ أمين المظالم المعني بحقوق الطفل بنتائج نظرهم في القرار وتنفيذه.</w:t>
      </w:r>
    </w:p>
    <w:p w14:paraId="2DAF28AA" w14:textId="78C06CEC" w:rsidR="002D7598" w:rsidRPr="00830C2A" w:rsidRDefault="002D7598" w:rsidP="002D7598">
      <w:pPr>
        <w:pStyle w:val="SingleTxtGA"/>
        <w:rPr>
          <w:sz w:val="28"/>
        </w:rPr>
      </w:pPr>
      <w:r w:rsidRPr="00830C2A">
        <w:rPr>
          <w:sz w:val="28"/>
          <w:szCs w:val="20"/>
          <w:rtl/>
        </w:rPr>
        <w:t>153</w:t>
      </w:r>
      <w:r w:rsidRPr="00830C2A">
        <w:rPr>
          <w:sz w:val="28"/>
          <w:rtl/>
        </w:rPr>
        <w:t>-</w:t>
      </w:r>
      <w:r w:rsidRPr="00830C2A">
        <w:rPr>
          <w:sz w:val="28"/>
          <w:rtl/>
        </w:rPr>
        <w:tab/>
        <w:t xml:space="preserve">ولأمين المظالم المعني بحقوق الطفل، في سياق أداء واجباته، الحق في فتح تحقيقات؛ وأن يطلب تقديم المعلومات والتفسيرات وأي وثائق أخرى مطلوبة لأداء المهام على الفور؛ وله الحق في أي </w:t>
      </w:r>
      <w:r w:rsidRPr="00830C2A">
        <w:rPr>
          <w:sz w:val="28"/>
          <w:rtl/>
        </w:rPr>
        <w:lastRenderedPageBreak/>
        <w:t>وقت من الأوقات أن يدخل بحرية إلى المباني، ويقابل الأشخاص الموجودين في المبنى ويتحدث إليهم بحرية، وكذلك الاطلاع على أنشطة الوكالات والمؤسسات والمنظمات؛ وله الحق في استخدام الوسائل التقنية أثناء التحقيقات؛ والتواصل بحرية وبصورة مباشرة مع الأطفال؛ وله أن يحضر</w:t>
      </w:r>
      <w:r w:rsidR="003E03B2" w:rsidRPr="00830C2A">
        <w:rPr>
          <w:sz w:val="28"/>
          <w:rtl/>
        </w:rPr>
        <w:t xml:space="preserve"> </w:t>
      </w:r>
      <w:r w:rsidRPr="00830C2A">
        <w:rPr>
          <w:sz w:val="28"/>
          <w:rtl/>
        </w:rPr>
        <w:t>الجلسات والاجتماعات التي ينظمها رئيس الجمهورية، والبرلمان، والحكومة، وسائر الوكالات الحكومية والبلدية، والمؤسسات، والمنظمات، والأشخاص الآخرين، والمشاركة في أنشطة مختلف اللجان والأفرقة العاملة؛ ومن حقه أن يقدم طلبا إلى المحكمة الإدارية للتحقيق فيما إذا كان قانون تنظيمي إداري (أو جزء منه) يتوافق مع قانون أو قرار من الحكومة، وكذلك التحقيق في مدى قانونية أي قانون عام تعتمده منظمة عامة بعينها أو جمعية أو حزب سياسي أو منظمة سياسية أو رابطة؛ ويُبلغ رئيس الجمهورية أو البرلمان أو الحكومة أو المجلس البلدي في بلدية ما أو الوكالات أو المؤسسات أو المنظمات الأخرى بانتهاكات القوانين أو أي أوجه قصور أو تناقضات أو ثغرات في الإجراءات القانونية (الإدارية) وما إلى ذلك.</w:t>
      </w:r>
    </w:p>
    <w:p w14:paraId="33B7CCFD" w14:textId="77777777" w:rsidR="002D7598" w:rsidRPr="00830C2A" w:rsidRDefault="002D7598" w:rsidP="002D7598">
      <w:pPr>
        <w:pStyle w:val="SingleTxtGA"/>
        <w:rPr>
          <w:sz w:val="28"/>
        </w:rPr>
      </w:pPr>
      <w:r w:rsidRPr="00830C2A">
        <w:rPr>
          <w:sz w:val="28"/>
          <w:szCs w:val="20"/>
          <w:rtl/>
        </w:rPr>
        <w:t>154</w:t>
      </w:r>
      <w:r w:rsidRPr="00830C2A">
        <w:rPr>
          <w:sz w:val="28"/>
          <w:rtl/>
        </w:rPr>
        <w:t>-</w:t>
      </w:r>
      <w:r w:rsidRPr="00830C2A">
        <w:rPr>
          <w:sz w:val="28"/>
          <w:rtl/>
        </w:rPr>
        <w:tab/>
        <w:t>ويقدم أمين المظالم المعني بحقوق الطفل تقارير (تكميلية) إلى لجنة حقوق الطفل التابعة للأمم المتحدة بشأن تنفيذ اتفاقية حقوق الطفل وبروتوكوليها الاختياريين.</w:t>
      </w:r>
    </w:p>
    <w:p w14:paraId="2D3FC779" w14:textId="77777777" w:rsidR="002D7598" w:rsidRPr="00830C2A" w:rsidRDefault="002D7598" w:rsidP="002D7598">
      <w:pPr>
        <w:pStyle w:val="SingleTxtGA"/>
        <w:rPr>
          <w:sz w:val="28"/>
        </w:rPr>
      </w:pPr>
      <w:r w:rsidRPr="00830C2A">
        <w:rPr>
          <w:sz w:val="28"/>
          <w:szCs w:val="20"/>
          <w:rtl/>
        </w:rPr>
        <w:t>155</w:t>
      </w:r>
      <w:r w:rsidRPr="00830C2A">
        <w:rPr>
          <w:sz w:val="28"/>
          <w:rtl/>
        </w:rPr>
        <w:t>-</w:t>
      </w:r>
      <w:r w:rsidRPr="00830C2A">
        <w:rPr>
          <w:sz w:val="28"/>
          <w:rtl/>
        </w:rPr>
        <w:tab/>
        <w:t>ويتولى مفتش أخلاقيات الصحفيين مسؤولية ضمان احترام الإعلام لحقوق الإنسان وحرياته، ووضع نهج حاسم للمجتمع المدني إزاء عمليات الإعلام العامة، وإذكاء الوعي القانوني العام بحقوق الإنسان، وتعزيز العلاقة المستدامة بين منتجي الإعلام وموزعي المعلومات وعامة الجمهور، وتعزيز مسؤولية منتجي المعلومات وموزعيها.</w:t>
      </w:r>
    </w:p>
    <w:p w14:paraId="02D44454" w14:textId="629611AC" w:rsidR="002D7598" w:rsidRPr="00830C2A" w:rsidRDefault="002D7598" w:rsidP="002D7598">
      <w:pPr>
        <w:pStyle w:val="SingleTxtGA"/>
        <w:rPr>
          <w:sz w:val="28"/>
        </w:rPr>
      </w:pPr>
      <w:r w:rsidRPr="00830C2A">
        <w:rPr>
          <w:sz w:val="28"/>
          <w:szCs w:val="20"/>
          <w:rtl/>
        </w:rPr>
        <w:t>156</w:t>
      </w:r>
      <w:r w:rsidRPr="00830C2A">
        <w:rPr>
          <w:sz w:val="28"/>
          <w:rtl/>
        </w:rPr>
        <w:t>-</w:t>
      </w:r>
      <w:r w:rsidRPr="00830C2A">
        <w:rPr>
          <w:sz w:val="28"/>
          <w:rtl/>
        </w:rPr>
        <w:tab/>
        <w:t xml:space="preserve">وتتمثل المهمة الرئيسية لمفتش أخلاقيات الصحفيين في التحقيق في شكاوى أصحاب المصلحة بشأن انتهاكات شرفهم وكرامتهم في وسائط الإعلام، وحقهم في حماية الخصوصية. ووفقاً للائحة القانونية المعمول بها في ليتوانيا، فإن وظيفة هيئة الإشراف على معالجة البيانات الشخصية توكل أيضاً إلى مفتش أخلاقيات الصحفيين. وبعد تطبيق اللائحة العامة لحماية البيانات في جميع أنحاء الاتحاد الأوروبي اعتبارا من </w:t>
      </w:r>
      <w:r w:rsidRPr="00830C2A">
        <w:rPr>
          <w:sz w:val="28"/>
          <w:szCs w:val="20"/>
          <w:rtl/>
        </w:rPr>
        <w:t>25</w:t>
      </w:r>
      <w:r w:rsidRPr="00830C2A">
        <w:rPr>
          <w:sz w:val="28"/>
          <w:rtl/>
        </w:rPr>
        <w:t xml:space="preserve"> أيار/مايو </w:t>
      </w:r>
      <w:r w:rsidRPr="00830C2A">
        <w:rPr>
          <w:sz w:val="28"/>
          <w:szCs w:val="20"/>
          <w:rtl/>
        </w:rPr>
        <w:t>2018</w:t>
      </w:r>
      <w:r w:rsidRPr="00830C2A">
        <w:rPr>
          <w:sz w:val="28"/>
          <w:rtl/>
        </w:rPr>
        <w:t xml:space="preserve"> (اللائحة)، أصبح مفتش أخلاقيات الصحفيين يشكل إحدى السلطات الإشرافية على تنفيذ هذه اللائحة في ليتوانيا عندما تعالج البيانات الشخصية لأغراض صحفية ولأغراض التعبير الأكاديمي أو الفني أو الأدبي.</w:t>
      </w:r>
    </w:p>
    <w:p w14:paraId="244DF60D" w14:textId="6C517C38" w:rsidR="002D7598" w:rsidRPr="002D7598" w:rsidRDefault="00C366AD" w:rsidP="00C366AD">
      <w:pPr>
        <w:pStyle w:val="H1GA"/>
      </w:pPr>
      <w:r>
        <w:rPr>
          <w:rtl/>
        </w:rPr>
        <w:tab/>
      </w:r>
      <w:r w:rsidR="002D7598" w:rsidRPr="002D7598">
        <w:rPr>
          <w:rtl/>
        </w:rPr>
        <w:t>جيم-</w:t>
      </w:r>
      <w:r w:rsidR="002D7598" w:rsidRPr="002D7598">
        <w:rPr>
          <w:rtl/>
        </w:rPr>
        <w:tab/>
        <w:t>عملية إعداد التقارير على الصعيد الوطني</w:t>
      </w:r>
    </w:p>
    <w:p w14:paraId="5DE518A8" w14:textId="141B0CEB" w:rsidR="002D7598" w:rsidRPr="00830C2A" w:rsidRDefault="002D7598" w:rsidP="002D7598">
      <w:pPr>
        <w:pStyle w:val="SingleTxtGA"/>
        <w:rPr>
          <w:sz w:val="28"/>
        </w:rPr>
      </w:pPr>
      <w:r w:rsidRPr="00830C2A">
        <w:rPr>
          <w:sz w:val="28"/>
          <w:szCs w:val="20"/>
          <w:rtl/>
        </w:rPr>
        <w:t>157</w:t>
      </w:r>
      <w:r w:rsidRPr="00830C2A">
        <w:rPr>
          <w:sz w:val="28"/>
          <w:rtl/>
        </w:rPr>
        <w:t>-</w:t>
      </w:r>
      <w:r w:rsidRPr="00830C2A">
        <w:rPr>
          <w:sz w:val="28"/>
          <w:rtl/>
        </w:rPr>
        <w:tab/>
        <w:t xml:space="preserve">ينص قرار حكومة جمهورية ليتوانيا رقم </w:t>
      </w:r>
      <w:r w:rsidRPr="00830C2A">
        <w:rPr>
          <w:sz w:val="28"/>
          <w:szCs w:val="20"/>
          <w:rtl/>
        </w:rPr>
        <w:t>1540</w:t>
      </w:r>
      <w:r w:rsidRPr="00830C2A">
        <w:rPr>
          <w:sz w:val="28"/>
          <w:rtl/>
        </w:rPr>
        <w:t xml:space="preserve"> "بشأن التقارير المتعلقة بتنفيذ اتفاقيات الأمم المتحدة والإجراءات الوطنية لإعداد التقارير المقدمة إلى الاستعراض الدوري الشامل لمجلس حقوق الإنسان</w:t>
      </w:r>
      <w:r w:rsidR="00164833">
        <w:rPr>
          <w:rFonts w:hint="cs"/>
          <w:sz w:val="28"/>
          <w:rtl/>
        </w:rPr>
        <w:t>"</w:t>
      </w:r>
      <w:r w:rsidRPr="00830C2A">
        <w:rPr>
          <w:sz w:val="28"/>
          <w:rtl/>
        </w:rPr>
        <w:t xml:space="preserve">، المتخذ في </w:t>
      </w:r>
      <w:r w:rsidRPr="00830C2A">
        <w:rPr>
          <w:sz w:val="28"/>
          <w:szCs w:val="20"/>
          <w:rtl/>
        </w:rPr>
        <w:t>18</w:t>
      </w:r>
      <w:r w:rsidRPr="00830C2A">
        <w:rPr>
          <w:sz w:val="28"/>
          <w:rtl/>
        </w:rPr>
        <w:t xml:space="preserve"> كانون الأول/ديسمبر </w:t>
      </w:r>
      <w:r w:rsidRPr="00830C2A">
        <w:rPr>
          <w:sz w:val="28"/>
          <w:szCs w:val="20"/>
          <w:rtl/>
        </w:rPr>
        <w:t>2001</w:t>
      </w:r>
      <w:r w:rsidRPr="00830C2A">
        <w:rPr>
          <w:sz w:val="28"/>
          <w:rtl/>
        </w:rPr>
        <w:t>، على قائمة الوزارات المكلفة بإعداد بعض التقارير عن تنفيذ معاهدات الأمم المتحدة لحقوق الإنسان والمسؤولة عنها (يشار إلي كل منها فيما يلي بالمؤسسة المكلفة).</w:t>
      </w:r>
    </w:p>
    <w:p w14:paraId="38EFBDE6" w14:textId="77777777" w:rsidR="002D7598" w:rsidRPr="00830C2A" w:rsidRDefault="002D7598" w:rsidP="002D7598">
      <w:pPr>
        <w:pStyle w:val="SingleTxtGA"/>
        <w:rPr>
          <w:sz w:val="28"/>
        </w:rPr>
      </w:pPr>
      <w:r w:rsidRPr="00830C2A">
        <w:rPr>
          <w:sz w:val="28"/>
          <w:szCs w:val="20"/>
          <w:rtl/>
        </w:rPr>
        <w:t>158</w:t>
      </w:r>
      <w:r w:rsidRPr="00830C2A">
        <w:rPr>
          <w:sz w:val="28"/>
          <w:rtl/>
        </w:rPr>
        <w:t>-</w:t>
      </w:r>
      <w:r w:rsidRPr="00830C2A">
        <w:rPr>
          <w:sz w:val="28"/>
          <w:rtl/>
        </w:rPr>
        <w:tab/>
        <w:t>ووفقا للقرار المذكور أعلاه، فإن وزارة الشؤون الخارجية لجمهورية ليتوانيا مكلفة بتنسيق التقارير المقدمة إلى هيئات الأمم المتحدة والتعاون معها، وتقديم المعلومات المطلوبة إلى الأمانة العامة للأمم المتحدة.</w:t>
      </w:r>
    </w:p>
    <w:p w14:paraId="6054E45D" w14:textId="77777777" w:rsidR="002D7598" w:rsidRPr="00830C2A" w:rsidRDefault="002D7598" w:rsidP="002D7598">
      <w:pPr>
        <w:pStyle w:val="SingleTxtGA"/>
        <w:rPr>
          <w:sz w:val="28"/>
        </w:rPr>
      </w:pPr>
      <w:r w:rsidRPr="00830C2A">
        <w:rPr>
          <w:sz w:val="28"/>
          <w:szCs w:val="20"/>
          <w:rtl/>
        </w:rPr>
        <w:t>159</w:t>
      </w:r>
      <w:r w:rsidRPr="00830C2A">
        <w:rPr>
          <w:sz w:val="28"/>
          <w:rtl/>
        </w:rPr>
        <w:t>-</w:t>
      </w:r>
      <w:r w:rsidRPr="00830C2A">
        <w:rPr>
          <w:sz w:val="28"/>
          <w:rtl/>
        </w:rPr>
        <w:tab/>
        <w:t xml:space="preserve">ووزارة الشؤون الخارجية مسؤولة أيضاً عن تقديم تقارير عن تنفيذ اتفاقية القضاء على جميع أشكال التمييز العنصري لعام </w:t>
      </w:r>
      <w:r w:rsidRPr="00830C2A">
        <w:rPr>
          <w:sz w:val="28"/>
          <w:szCs w:val="20"/>
          <w:rtl/>
        </w:rPr>
        <w:t>1965</w:t>
      </w:r>
      <w:r w:rsidRPr="00830C2A">
        <w:rPr>
          <w:sz w:val="28"/>
          <w:rtl/>
        </w:rPr>
        <w:t xml:space="preserve"> إلى لجنة القضاء على التمييز العنصري، وكذلك تقارير عن تنفيذ العهد الدولي الخاص بالحقوق المدنية والسياسية لعام </w:t>
      </w:r>
      <w:r w:rsidRPr="00830C2A">
        <w:rPr>
          <w:sz w:val="28"/>
          <w:szCs w:val="20"/>
          <w:rtl/>
        </w:rPr>
        <w:t>1966</w:t>
      </w:r>
      <w:r w:rsidRPr="00830C2A">
        <w:rPr>
          <w:sz w:val="28"/>
          <w:rtl/>
        </w:rPr>
        <w:t>.</w:t>
      </w:r>
    </w:p>
    <w:p w14:paraId="33C9AC63" w14:textId="77777777" w:rsidR="002D7598" w:rsidRPr="00830C2A" w:rsidRDefault="002D7598" w:rsidP="002D7598">
      <w:pPr>
        <w:pStyle w:val="SingleTxtGA"/>
        <w:rPr>
          <w:sz w:val="28"/>
        </w:rPr>
      </w:pPr>
      <w:r w:rsidRPr="00830C2A">
        <w:rPr>
          <w:sz w:val="28"/>
          <w:szCs w:val="20"/>
          <w:rtl/>
        </w:rPr>
        <w:lastRenderedPageBreak/>
        <w:t>160</w:t>
      </w:r>
      <w:r w:rsidRPr="00830C2A">
        <w:rPr>
          <w:sz w:val="28"/>
          <w:rtl/>
        </w:rPr>
        <w:t>-</w:t>
      </w:r>
      <w:r w:rsidRPr="00830C2A">
        <w:rPr>
          <w:sz w:val="28"/>
          <w:rtl/>
        </w:rPr>
        <w:tab/>
        <w:t xml:space="preserve">ووزارة الضمان الاجتماعي والعمل مكلفة بإعداد تقارير وطنية عن تنفيذ العهد الدولي الخاص بالحقوق الاقتصادية والاجتماعية والثقافية لعام </w:t>
      </w:r>
      <w:r w:rsidRPr="00830C2A">
        <w:rPr>
          <w:sz w:val="28"/>
          <w:szCs w:val="20"/>
          <w:rtl/>
        </w:rPr>
        <w:t>1966</w:t>
      </w:r>
      <w:r w:rsidRPr="00830C2A">
        <w:rPr>
          <w:sz w:val="28"/>
          <w:rtl/>
        </w:rPr>
        <w:t xml:space="preserve">، واتفاقية الأمم المتحدة للقضاء على جميع أشكال التمييز ضد المرأة لعام </w:t>
      </w:r>
      <w:r w:rsidRPr="00830C2A">
        <w:rPr>
          <w:sz w:val="28"/>
          <w:szCs w:val="20"/>
          <w:rtl/>
        </w:rPr>
        <w:t>1979</w:t>
      </w:r>
      <w:r w:rsidRPr="00830C2A">
        <w:rPr>
          <w:sz w:val="28"/>
          <w:rtl/>
        </w:rPr>
        <w:t xml:space="preserve">، واتفاقية الأمم المتحدة لحقوق الطفل لعام </w:t>
      </w:r>
      <w:r w:rsidRPr="00830C2A">
        <w:rPr>
          <w:sz w:val="28"/>
          <w:szCs w:val="20"/>
          <w:rtl/>
        </w:rPr>
        <w:t>1989</w:t>
      </w:r>
      <w:r w:rsidRPr="00830C2A">
        <w:rPr>
          <w:sz w:val="28"/>
          <w:rtl/>
        </w:rPr>
        <w:t xml:space="preserve">، وعن تنفيذ اتفاقية الأمم المتحدة لحقوق الأشخاص ذوي الإعاقة لعام </w:t>
      </w:r>
      <w:r w:rsidRPr="00830C2A">
        <w:rPr>
          <w:sz w:val="28"/>
          <w:szCs w:val="20"/>
          <w:rtl/>
        </w:rPr>
        <w:t>2006</w:t>
      </w:r>
      <w:r w:rsidRPr="00830C2A">
        <w:rPr>
          <w:sz w:val="28"/>
          <w:rtl/>
        </w:rPr>
        <w:t>.</w:t>
      </w:r>
    </w:p>
    <w:p w14:paraId="5AE71B51" w14:textId="77777777" w:rsidR="002D7598" w:rsidRPr="00830C2A" w:rsidRDefault="002D7598" w:rsidP="002D7598">
      <w:pPr>
        <w:pStyle w:val="SingleTxtGA"/>
        <w:rPr>
          <w:sz w:val="28"/>
        </w:rPr>
      </w:pPr>
      <w:r w:rsidRPr="00830C2A">
        <w:rPr>
          <w:sz w:val="28"/>
          <w:szCs w:val="20"/>
          <w:rtl/>
        </w:rPr>
        <w:t>161</w:t>
      </w:r>
      <w:r w:rsidRPr="00830C2A">
        <w:rPr>
          <w:sz w:val="28"/>
          <w:rtl/>
        </w:rPr>
        <w:t>-</w:t>
      </w:r>
      <w:r w:rsidRPr="00830C2A">
        <w:rPr>
          <w:sz w:val="28"/>
          <w:rtl/>
        </w:rPr>
        <w:tab/>
        <w:t xml:space="preserve">ووزارة العدل مكلفة بإعداد تقارير عن تنفيذ اتفاقية الأمم المتحدة لمناهضة التعذيب وغيره من ضروب المعاملة أو العقوبة القاسية أو اللاإنسانية أو المهينة لعام </w:t>
      </w:r>
      <w:r w:rsidRPr="00830C2A">
        <w:rPr>
          <w:sz w:val="28"/>
          <w:szCs w:val="20"/>
          <w:rtl/>
        </w:rPr>
        <w:t>1984</w:t>
      </w:r>
      <w:r w:rsidRPr="00830C2A">
        <w:rPr>
          <w:sz w:val="28"/>
          <w:rtl/>
        </w:rPr>
        <w:t xml:space="preserve">، والاتفاقية الدولية لحماية جميع الأشخاص من الاختفاء القسري لعام </w:t>
      </w:r>
      <w:r w:rsidRPr="00830C2A">
        <w:rPr>
          <w:sz w:val="28"/>
          <w:szCs w:val="20"/>
          <w:rtl/>
        </w:rPr>
        <w:t>2006</w:t>
      </w:r>
      <w:r w:rsidRPr="00830C2A">
        <w:rPr>
          <w:sz w:val="28"/>
          <w:rtl/>
        </w:rPr>
        <w:t>، وكذلك التقرير المقدم إلى الاستعراض الدوري الشامل لمجلس حقوق الإنسان التابع للأمم المتحدة</w:t>
      </w:r>
    </w:p>
    <w:p w14:paraId="6F0FEBF5" w14:textId="77777777" w:rsidR="002D7598" w:rsidRPr="00830C2A" w:rsidRDefault="002D7598" w:rsidP="002D7598">
      <w:pPr>
        <w:pStyle w:val="SingleTxtGA"/>
        <w:rPr>
          <w:sz w:val="28"/>
        </w:rPr>
      </w:pPr>
      <w:r w:rsidRPr="00830C2A">
        <w:rPr>
          <w:sz w:val="28"/>
          <w:szCs w:val="20"/>
          <w:rtl/>
        </w:rPr>
        <w:t>162</w:t>
      </w:r>
      <w:r w:rsidRPr="00830C2A">
        <w:rPr>
          <w:sz w:val="28"/>
          <w:rtl/>
        </w:rPr>
        <w:t>-</w:t>
      </w:r>
      <w:r w:rsidRPr="00830C2A">
        <w:rPr>
          <w:sz w:val="28"/>
          <w:rtl/>
        </w:rPr>
        <w:tab/>
        <w:t>وعند صياغة التقارير الوطنية، تأخذ المؤسسة المكلفة في الاعتبار متطلبات المبادئ التوجيهية للأمم المتحدة ذات الصلة المتعلقة بمضمون التقرير وشكله. وتُجمع المعلومات عن تنفيذ أي اتفاقية من اتفاقيات الأمم المتحدة في ليتوانيا بالتعاون الوثيق مع المؤسسات القطاعية المسؤولة.</w:t>
      </w:r>
    </w:p>
    <w:p w14:paraId="50DC07AB" w14:textId="77777777" w:rsidR="002D7598" w:rsidRPr="00830C2A" w:rsidRDefault="002D7598" w:rsidP="002D7598">
      <w:pPr>
        <w:pStyle w:val="SingleTxtGA"/>
        <w:rPr>
          <w:sz w:val="28"/>
        </w:rPr>
      </w:pPr>
      <w:r w:rsidRPr="00830C2A">
        <w:rPr>
          <w:sz w:val="28"/>
          <w:szCs w:val="20"/>
          <w:rtl/>
        </w:rPr>
        <w:t>163</w:t>
      </w:r>
      <w:r w:rsidRPr="00830C2A">
        <w:rPr>
          <w:sz w:val="28"/>
          <w:rtl/>
        </w:rPr>
        <w:t>-</w:t>
      </w:r>
      <w:r w:rsidRPr="00830C2A">
        <w:rPr>
          <w:sz w:val="28"/>
          <w:rtl/>
        </w:rPr>
        <w:tab/>
        <w:t>ووفقاً لقرار الحكومة المذكور أعلاه، تُشكَّل لجنة تتألف من ممثلين عن جميع المؤسسات القطاعية ذات الصلة ويرأسها ممثل المؤسسة المكلفة. ويوافق وزير المؤسسة المكلفة على تشكيلة اللجنة.</w:t>
      </w:r>
    </w:p>
    <w:p w14:paraId="241F1A18" w14:textId="77777777" w:rsidR="002D7598" w:rsidRPr="00830C2A" w:rsidRDefault="002D7598" w:rsidP="002D7598">
      <w:pPr>
        <w:pStyle w:val="SingleTxtGA"/>
        <w:rPr>
          <w:sz w:val="28"/>
        </w:rPr>
      </w:pPr>
      <w:r w:rsidRPr="00830C2A">
        <w:rPr>
          <w:sz w:val="28"/>
          <w:szCs w:val="20"/>
          <w:rtl/>
        </w:rPr>
        <w:t>164</w:t>
      </w:r>
      <w:r w:rsidRPr="00830C2A">
        <w:rPr>
          <w:sz w:val="28"/>
          <w:rtl/>
        </w:rPr>
        <w:t>-</w:t>
      </w:r>
      <w:r w:rsidRPr="00830C2A">
        <w:rPr>
          <w:sz w:val="28"/>
          <w:rtl/>
        </w:rPr>
        <w:tab/>
        <w:t>والمؤسسة المكلفة هي المسؤولة عن ضمان ترجمة التقرير الوطني إلى إحدى لغات العمل الرسمية للأمم المتحدة.</w:t>
      </w:r>
    </w:p>
    <w:p w14:paraId="5838BE91" w14:textId="77777777" w:rsidR="002D7598" w:rsidRPr="00830C2A" w:rsidRDefault="002D7598" w:rsidP="002D7598">
      <w:pPr>
        <w:pStyle w:val="SingleTxtGA"/>
        <w:rPr>
          <w:sz w:val="28"/>
        </w:rPr>
      </w:pPr>
      <w:r w:rsidRPr="00830C2A">
        <w:rPr>
          <w:sz w:val="28"/>
          <w:szCs w:val="20"/>
          <w:rtl/>
        </w:rPr>
        <w:t>165</w:t>
      </w:r>
      <w:r w:rsidRPr="00830C2A">
        <w:rPr>
          <w:sz w:val="28"/>
          <w:rtl/>
        </w:rPr>
        <w:t>-</w:t>
      </w:r>
      <w:r w:rsidRPr="00830C2A">
        <w:rPr>
          <w:sz w:val="28"/>
          <w:rtl/>
        </w:rPr>
        <w:tab/>
        <w:t xml:space="preserve">وتقدم وزارة الشؤون الخارجية إلى الأمم المتحدة التقرير الوطني المتعلق بتنفيذ معاهدات الأمم المتحدة لحقوق الإنسان. </w:t>
      </w:r>
    </w:p>
    <w:p w14:paraId="13F3B531" w14:textId="77777777" w:rsidR="002D7598" w:rsidRPr="00830C2A" w:rsidRDefault="002D7598" w:rsidP="002D7598">
      <w:pPr>
        <w:pStyle w:val="SingleTxtGA"/>
        <w:rPr>
          <w:sz w:val="28"/>
        </w:rPr>
      </w:pPr>
      <w:r w:rsidRPr="00830C2A">
        <w:rPr>
          <w:sz w:val="28"/>
          <w:szCs w:val="20"/>
          <w:rtl/>
        </w:rPr>
        <w:t>166</w:t>
      </w:r>
      <w:r w:rsidRPr="00830C2A">
        <w:rPr>
          <w:sz w:val="28"/>
          <w:rtl/>
        </w:rPr>
        <w:t>-</w:t>
      </w:r>
      <w:r w:rsidRPr="00830C2A">
        <w:rPr>
          <w:sz w:val="28"/>
          <w:rtl/>
        </w:rPr>
        <w:tab/>
        <w:t xml:space="preserve">وتشارك المنظمات غير الحكومية وأمناء المظالم واللجان المتخصصة في إعداد التقارير الوطنية، وترد تعليقاتها في نص التقرير الوطني. وبالإضافة إلى ذلك، تُبلغ المنظمات غير الحكومية بإمكانية تقديم تقرير بديل. </w:t>
      </w:r>
    </w:p>
    <w:p w14:paraId="077ADD97" w14:textId="564B67C8" w:rsidR="002D7598" w:rsidRPr="002D7598" w:rsidRDefault="00C366AD" w:rsidP="00C366AD">
      <w:pPr>
        <w:pStyle w:val="HChGA"/>
      </w:pPr>
      <w:r>
        <w:rPr>
          <w:rtl/>
        </w:rPr>
        <w:tab/>
      </w:r>
      <w:r w:rsidR="002D7598" w:rsidRPr="002D7598">
        <w:rPr>
          <w:rtl/>
        </w:rPr>
        <w:t>رابعا</w:t>
      </w:r>
      <w:r>
        <w:rPr>
          <w:rFonts w:hint="cs"/>
          <w:rtl/>
        </w:rPr>
        <w:t>ً</w:t>
      </w:r>
      <w:r w:rsidR="002D7598" w:rsidRPr="002D7598">
        <w:rPr>
          <w:rtl/>
        </w:rPr>
        <w:t>-</w:t>
      </w:r>
      <w:r w:rsidR="002D7598" w:rsidRPr="002D7598">
        <w:rPr>
          <w:rtl/>
        </w:rPr>
        <w:tab/>
        <w:t>معلومات تتعلق بعدم التمييز والمساواة وسبل الانتصاف الفعالة</w:t>
      </w:r>
    </w:p>
    <w:p w14:paraId="0F939398" w14:textId="77777777" w:rsidR="002D7598" w:rsidRPr="002D7598" w:rsidRDefault="002D7598" w:rsidP="00C366AD">
      <w:pPr>
        <w:pStyle w:val="H1GA"/>
      </w:pPr>
      <w:r w:rsidRPr="002D7598">
        <w:rPr>
          <w:rtl/>
        </w:rPr>
        <w:tab/>
      </w:r>
      <w:r w:rsidRPr="002D7598">
        <w:rPr>
          <w:rtl/>
        </w:rPr>
        <w:tab/>
        <w:t>عدم التمييز والمساواة</w:t>
      </w:r>
    </w:p>
    <w:p w14:paraId="2B91E85D" w14:textId="77777777" w:rsidR="002D7598" w:rsidRPr="00830C2A" w:rsidRDefault="002D7598" w:rsidP="002D7598">
      <w:pPr>
        <w:pStyle w:val="SingleTxtGA"/>
        <w:rPr>
          <w:sz w:val="28"/>
        </w:rPr>
      </w:pPr>
      <w:r w:rsidRPr="00830C2A">
        <w:rPr>
          <w:sz w:val="28"/>
          <w:szCs w:val="20"/>
          <w:rtl/>
        </w:rPr>
        <w:t>167</w:t>
      </w:r>
      <w:r w:rsidRPr="00830C2A">
        <w:rPr>
          <w:sz w:val="28"/>
          <w:rtl/>
        </w:rPr>
        <w:t>-</w:t>
      </w:r>
      <w:r w:rsidRPr="00830C2A">
        <w:rPr>
          <w:sz w:val="28"/>
          <w:rtl/>
        </w:rPr>
        <w:tab/>
        <w:t xml:space="preserve">تنص المادة </w:t>
      </w:r>
      <w:r w:rsidRPr="00830C2A">
        <w:rPr>
          <w:sz w:val="28"/>
          <w:szCs w:val="20"/>
          <w:rtl/>
        </w:rPr>
        <w:t>29</w:t>
      </w:r>
      <w:r w:rsidRPr="00830C2A">
        <w:rPr>
          <w:sz w:val="28"/>
          <w:rtl/>
        </w:rPr>
        <w:t xml:space="preserve"> من دستور ليتوانيا على مبدأ المساواة، وتنص على أن جميع الأشخاص متساوون أمام القانون وأمام المحاكم وغيرها من مؤسسات الدولة وموظفيها. ولا يجوز تقييد حقوق الإنسان ولا يجوز منح أي شخص امتيازات على أساس الجنس أو العرق أو الجنسية أو اللغة أو الأصل أو الوضع الاجتماعي أو المعتقد أو المعتقدات أو الآراء.</w:t>
      </w:r>
    </w:p>
    <w:p w14:paraId="178C0FD4" w14:textId="77777777" w:rsidR="002D7598" w:rsidRPr="00830C2A" w:rsidRDefault="002D7598" w:rsidP="002D7598">
      <w:pPr>
        <w:pStyle w:val="SingleTxtGA"/>
        <w:rPr>
          <w:sz w:val="28"/>
        </w:rPr>
      </w:pPr>
      <w:r w:rsidRPr="00830C2A">
        <w:rPr>
          <w:sz w:val="28"/>
          <w:szCs w:val="20"/>
          <w:rtl/>
        </w:rPr>
        <w:t>168</w:t>
      </w:r>
      <w:r w:rsidRPr="00830C2A">
        <w:rPr>
          <w:sz w:val="28"/>
          <w:rtl/>
        </w:rPr>
        <w:t>-</w:t>
      </w:r>
      <w:r w:rsidRPr="00830C2A">
        <w:rPr>
          <w:sz w:val="28"/>
          <w:rtl/>
        </w:rPr>
        <w:tab/>
        <w:t>ويعرّف قانون المساواة في المعاملة مبدأ المساواة في المعاملة بوصفه إعمالاً لحقوق الإنسان، المنصوص عليها في الوثائق الدولية المتعلقة بحقوق الإنسان والمواطنين، وفي قوانين جمهورية ليتوانيا، بغض النظر عن نوع الجنس أو العرق أو الأصل الإثني أو الجنسية أو المواطنة أو اللغة أو الأصل أو الوضع الاجتماعي أو العقيدة أو المعتقدات أو الآراء أو السن أو الميل الجنسي أو الإعاقة أو الانتماء الإثني أو الدين. ويحظر القانون المذكور أعلاه أي تمييز مباشر أو غير مباشر، وينص على التزام الدولة ومؤسسات ووكالات الحكومات المحلية بتنفيذ مبدأ المساواة في المعاملة.</w:t>
      </w:r>
    </w:p>
    <w:p w14:paraId="7347FBE6" w14:textId="77777777" w:rsidR="002D7598" w:rsidRPr="00830C2A" w:rsidRDefault="002D7598" w:rsidP="002D7598">
      <w:pPr>
        <w:pStyle w:val="SingleTxtGA"/>
        <w:rPr>
          <w:sz w:val="28"/>
        </w:rPr>
      </w:pPr>
      <w:r w:rsidRPr="00830C2A">
        <w:rPr>
          <w:sz w:val="28"/>
          <w:szCs w:val="20"/>
          <w:rtl/>
        </w:rPr>
        <w:t>169</w:t>
      </w:r>
      <w:r w:rsidRPr="00830C2A">
        <w:rPr>
          <w:sz w:val="28"/>
          <w:rtl/>
        </w:rPr>
        <w:t>-</w:t>
      </w:r>
      <w:r w:rsidRPr="00830C2A">
        <w:rPr>
          <w:sz w:val="28"/>
          <w:rtl/>
        </w:rPr>
        <w:tab/>
        <w:t xml:space="preserve">ويكرس قانون العمل في جمهورية ليتوانيا التزام صاحب العمل بتنفيذ مبادئ المساواة بين الجنسين وعدم التمييز على أي أسس أخرى. وهذا يعني أنه في علاقات صاحب العمل مع الموظفين، </w:t>
      </w:r>
      <w:r w:rsidRPr="00830C2A">
        <w:rPr>
          <w:sz w:val="28"/>
          <w:rtl/>
        </w:rPr>
        <w:lastRenderedPageBreak/>
        <w:t>يُحظر أي تمييز مباشر أو غير مباشر أو مضايقة أو تحرش جنسي أو إعطاء تعليمات بغرض التمييز على أساس الجنس أو العرق أو الجنسية أو اللغة أو الأصل أو الوضع الاجتماعي أو العمر أو الميل الجنسي أو الإعاقة أو الانتماء الإثني أو الانتماء السياسي أو الدين أو المعتقد أو الآراء. ومع هذا تستثنى الحالات المتعلقة بدين الشخص أو عقيدته أو معتقداته المعلنة بالنسبة للعاملين في الطوائف أو الجمعيات أو المراكز الدينية، رهنا بأن تكون الاشتراطات على الموظف فيما يتعلق بدينه أو عقيدته أو معتقداته المعلنة، نظرا لروح الجماعة الدينية أو المجتمع أو المركز، اشتراطات طبيعية وقانونية ومبررة، وكذلك الحالات المتعلقة بنية إنجاب طفل/أطفال، أو الناشئة عن ظروف لا علاقة لها بالكفاءات المهنية للموظفين أو لأسباب أخرى يحددها القانون.</w:t>
      </w:r>
    </w:p>
    <w:p w14:paraId="2B979620" w14:textId="77777777" w:rsidR="002D7598" w:rsidRPr="00830C2A" w:rsidRDefault="002D7598" w:rsidP="002D7598">
      <w:pPr>
        <w:pStyle w:val="SingleTxtGA"/>
        <w:rPr>
          <w:sz w:val="28"/>
        </w:rPr>
      </w:pPr>
      <w:r w:rsidRPr="00830C2A">
        <w:rPr>
          <w:sz w:val="28"/>
          <w:szCs w:val="20"/>
          <w:rtl/>
        </w:rPr>
        <w:t>170</w:t>
      </w:r>
      <w:r w:rsidRPr="00830C2A">
        <w:rPr>
          <w:sz w:val="28"/>
          <w:rtl/>
        </w:rPr>
        <w:t>-</w:t>
      </w:r>
      <w:r w:rsidRPr="00830C2A">
        <w:rPr>
          <w:sz w:val="28"/>
          <w:rtl/>
        </w:rPr>
        <w:tab/>
        <w:t xml:space="preserve">وتكفل تنفيذ الأحكام التي ترسي مبادئ عدم التمييز وتكافؤ الفرص خطة العمل لتعزيز عدم التمييز للفترة </w:t>
      </w:r>
      <w:r w:rsidRPr="00830C2A">
        <w:rPr>
          <w:sz w:val="28"/>
          <w:szCs w:val="20"/>
          <w:rtl/>
        </w:rPr>
        <w:t>2017</w:t>
      </w:r>
      <w:r w:rsidRPr="00830C2A">
        <w:rPr>
          <w:sz w:val="28"/>
          <w:rtl/>
        </w:rPr>
        <w:t>-</w:t>
      </w:r>
      <w:r w:rsidRPr="00830C2A">
        <w:rPr>
          <w:sz w:val="28"/>
          <w:szCs w:val="20"/>
          <w:rtl/>
        </w:rPr>
        <w:t>2019</w:t>
      </w:r>
      <w:r w:rsidRPr="00830C2A">
        <w:rPr>
          <w:sz w:val="28"/>
          <w:rtl/>
        </w:rPr>
        <w:t xml:space="preserve">، التي تتولى وزارة الضمان الاجتماعي والعمل في جمهورية ليتوانيا تنسيق تنفيذها. وتتضمن الخطة </w:t>
      </w:r>
      <w:r w:rsidRPr="00830C2A">
        <w:rPr>
          <w:sz w:val="28"/>
          <w:szCs w:val="20"/>
          <w:rtl/>
        </w:rPr>
        <w:t>21</w:t>
      </w:r>
      <w:r w:rsidRPr="00830C2A">
        <w:rPr>
          <w:sz w:val="28"/>
          <w:rtl/>
        </w:rPr>
        <w:t xml:space="preserve"> إجراء تهدف إلى الحد من التمييز، وتحسين التنظيم القانوني، وضمان تكافؤ الفرص في الإطار الذي أرساه القانون المتعلق بالمساواة في المعاملة، فضلاً عن تعزيز عدم التمييز والتسامح. </w:t>
      </w:r>
    </w:p>
    <w:p w14:paraId="71670EEE" w14:textId="77777777" w:rsidR="002D7598" w:rsidRPr="002D7598" w:rsidRDefault="002D7598" w:rsidP="0005262B">
      <w:pPr>
        <w:pStyle w:val="H23GA"/>
        <w:keepNext/>
        <w:keepLines/>
      </w:pPr>
      <w:r w:rsidRPr="002D7598">
        <w:rPr>
          <w:rtl/>
        </w:rPr>
        <w:tab/>
      </w:r>
      <w:r w:rsidRPr="002D7598">
        <w:rPr>
          <w:rtl/>
        </w:rPr>
        <w:tab/>
        <w:t>المساواة بين الجنسين</w:t>
      </w:r>
    </w:p>
    <w:p w14:paraId="19B4C157" w14:textId="77777777" w:rsidR="002D7598" w:rsidRPr="00830C2A" w:rsidRDefault="002D7598" w:rsidP="002D7598">
      <w:pPr>
        <w:pStyle w:val="SingleTxtGA"/>
        <w:rPr>
          <w:sz w:val="28"/>
        </w:rPr>
      </w:pPr>
      <w:r w:rsidRPr="00830C2A">
        <w:rPr>
          <w:sz w:val="28"/>
          <w:szCs w:val="20"/>
          <w:rtl/>
        </w:rPr>
        <w:t>171</w:t>
      </w:r>
      <w:r w:rsidRPr="00830C2A">
        <w:rPr>
          <w:sz w:val="28"/>
          <w:rtl/>
        </w:rPr>
        <w:t>-</w:t>
      </w:r>
      <w:r w:rsidRPr="00830C2A">
        <w:rPr>
          <w:sz w:val="28"/>
          <w:rtl/>
        </w:rPr>
        <w:tab/>
        <w:t xml:space="preserve">المساواة في الحقوق والفرص بين المرأة والرجل منصوص عليها في قانون تكافؤ الفرص بين المرأة والرجل الذي يحظر أي تمييز (مباشر أو غير مباشر) وأي مضايقة وتحرش جنسي على أساس نوع الجنس. ويحدد هذا القانون الشروط المسبقة لتعميم مراعاة المنظور الجنساني. ويجب على جميع مؤسسات ووكالات الدولة والبلديات أن تكفل المساواة في الحقوق بين المرأة والرجل في جميع القوانين التي </w:t>
      </w:r>
      <w:proofErr w:type="spellStart"/>
      <w:r w:rsidRPr="00830C2A">
        <w:rPr>
          <w:sz w:val="28"/>
          <w:rtl/>
        </w:rPr>
        <w:t>تصوغها</w:t>
      </w:r>
      <w:proofErr w:type="spellEnd"/>
      <w:r w:rsidRPr="00830C2A">
        <w:rPr>
          <w:sz w:val="28"/>
          <w:rtl/>
        </w:rPr>
        <w:t xml:space="preserve"> وتسنها، وأن تضع وتنفذ برامج وتدابير تهدف إلى حماية تكافؤ الفرص بين المرأة والرجل، وأن تدعم، بالطريقة التي تنص عليها القوانين، برامج المؤسسات العامة والجمعيات والمؤسسات الخيرية التي تساعد على تحقيق تكافؤ الفرص بين المرأة والرجل.</w:t>
      </w:r>
    </w:p>
    <w:p w14:paraId="4669EA44" w14:textId="77777777" w:rsidR="002D7598" w:rsidRPr="00830C2A" w:rsidRDefault="002D7598" w:rsidP="002D7598">
      <w:pPr>
        <w:pStyle w:val="SingleTxtGA"/>
        <w:rPr>
          <w:sz w:val="28"/>
        </w:rPr>
      </w:pPr>
      <w:r w:rsidRPr="00830C2A">
        <w:rPr>
          <w:sz w:val="28"/>
          <w:szCs w:val="20"/>
          <w:rtl/>
        </w:rPr>
        <w:t>172</w:t>
      </w:r>
      <w:r w:rsidRPr="00830C2A">
        <w:rPr>
          <w:sz w:val="28"/>
          <w:rtl/>
        </w:rPr>
        <w:t>-</w:t>
      </w:r>
      <w:r w:rsidRPr="00830C2A">
        <w:rPr>
          <w:sz w:val="28"/>
          <w:rtl/>
        </w:rPr>
        <w:tab/>
        <w:t xml:space="preserve">ومن أجل مواصلة حل قضايا المساواة بين الجنسين بطريقة مُحكمة ومنهجية، نُفذ في ليتوانيا البرنامج الوطني لتكافؤ الفرص بين الرجل والمرأة للفترة </w:t>
      </w:r>
      <w:r w:rsidRPr="00830C2A">
        <w:rPr>
          <w:sz w:val="28"/>
          <w:szCs w:val="20"/>
          <w:rtl/>
        </w:rPr>
        <w:t>2015</w:t>
      </w:r>
      <w:r w:rsidRPr="00830C2A">
        <w:rPr>
          <w:sz w:val="28"/>
          <w:rtl/>
        </w:rPr>
        <w:t>-</w:t>
      </w:r>
      <w:r w:rsidRPr="00830C2A">
        <w:rPr>
          <w:sz w:val="28"/>
          <w:szCs w:val="20"/>
          <w:rtl/>
        </w:rPr>
        <w:t>2021</w:t>
      </w:r>
      <w:r w:rsidRPr="00830C2A">
        <w:rPr>
          <w:sz w:val="28"/>
          <w:rtl/>
        </w:rPr>
        <w:t xml:space="preserve">. وتشمل أهداف البرنامج ما يلي: تعزيز تكافؤ الفرص بين الرجل والمرأة في ميدان التوظيف والعمالة؛ السعي إلى تحقيق مشاركة متوازنة للرجال والنساء في صنع القرار وفي شغل المناصب العليا؛ زيادة كفاءة الآليات المؤسسية للمساواة بين المرأة والرجل؛ تعزيز إدماج الجانب الجنساني في مجالات شتى: التعليم والعلم، والثقافة، والصحة، والبيئة، والدفاع الوطني، وفرص الوصول إلى العدالة؛ وتنفيذ الالتزامات الأوروبية والدولية في مجال المساواة بين المرأة والرجل. وقد تمت صياغة خطة العمل </w:t>
      </w:r>
      <w:r w:rsidRPr="00830C2A">
        <w:rPr>
          <w:sz w:val="28"/>
          <w:szCs w:val="20"/>
          <w:rtl/>
        </w:rPr>
        <w:t>2018</w:t>
      </w:r>
      <w:r w:rsidRPr="00830C2A">
        <w:rPr>
          <w:sz w:val="28"/>
          <w:rtl/>
        </w:rPr>
        <w:t>-</w:t>
      </w:r>
      <w:r w:rsidRPr="00830C2A">
        <w:rPr>
          <w:sz w:val="28"/>
          <w:szCs w:val="20"/>
          <w:rtl/>
        </w:rPr>
        <w:t>2021</w:t>
      </w:r>
      <w:r w:rsidRPr="00830C2A">
        <w:rPr>
          <w:sz w:val="28"/>
          <w:rtl/>
        </w:rPr>
        <w:t xml:space="preserve"> لتنفيذ أهداف ومهام البرنامج. </w:t>
      </w:r>
    </w:p>
    <w:p w14:paraId="684D0D5D" w14:textId="77777777" w:rsidR="002D7598" w:rsidRPr="002D7598" w:rsidRDefault="002D7598" w:rsidP="0005262B">
      <w:pPr>
        <w:pStyle w:val="H23GA"/>
        <w:keepNext/>
        <w:keepLines/>
      </w:pPr>
      <w:r w:rsidRPr="002D7598">
        <w:rPr>
          <w:rtl/>
        </w:rPr>
        <w:tab/>
      </w:r>
      <w:r w:rsidRPr="002D7598">
        <w:rPr>
          <w:rtl/>
        </w:rPr>
        <w:tab/>
        <w:t>عدم التمييز ضد الأشخاص ذوي الإعاقة</w:t>
      </w:r>
    </w:p>
    <w:p w14:paraId="6F06A0BE" w14:textId="77777777" w:rsidR="002D7598" w:rsidRPr="00830C2A" w:rsidRDefault="002D7598" w:rsidP="002D7598">
      <w:pPr>
        <w:pStyle w:val="SingleTxtGA"/>
        <w:rPr>
          <w:sz w:val="28"/>
        </w:rPr>
      </w:pPr>
      <w:r w:rsidRPr="00830C2A">
        <w:rPr>
          <w:sz w:val="28"/>
          <w:szCs w:val="20"/>
          <w:rtl/>
        </w:rPr>
        <w:t>173</w:t>
      </w:r>
      <w:r w:rsidRPr="00830C2A">
        <w:rPr>
          <w:sz w:val="28"/>
          <w:rtl/>
        </w:rPr>
        <w:t>-</w:t>
      </w:r>
      <w:r w:rsidRPr="00830C2A">
        <w:rPr>
          <w:sz w:val="28"/>
          <w:rtl/>
        </w:rPr>
        <w:tab/>
        <w:t xml:space="preserve">يكفل قانون الإدماج الاجتماعي للأشخاص ذوي الإعاقة في جمهورية ليتوانيا المساواة في الحقوق والفرص لذوي الإعاقة في المجتمع، ويحدد مبادئ الإدماج الاجتماعي للأشخاص ذوي الإعاقة، ويحدد نظام الإدماج الاجتماعي وشروطه المسبقة واشتراطاته، ومؤسسات الإدماج الاجتماعي لذوي الإعاقة، وتحديد مستوى الإعاقة، ومستوى القدرة على العمل، وتوفير خدمات إعادة التأهيل المهني، وتحقيق روح الانتماء والرضا. </w:t>
      </w:r>
    </w:p>
    <w:p w14:paraId="6C5191CE" w14:textId="77777777" w:rsidR="002D7598" w:rsidRPr="002D7598" w:rsidRDefault="002D7598" w:rsidP="0005262B">
      <w:pPr>
        <w:pStyle w:val="H23GA"/>
        <w:keepNext/>
        <w:keepLines/>
      </w:pPr>
      <w:r w:rsidRPr="002D7598">
        <w:rPr>
          <w:rtl/>
        </w:rPr>
        <w:lastRenderedPageBreak/>
        <w:tab/>
      </w:r>
      <w:r w:rsidRPr="002D7598">
        <w:rPr>
          <w:rtl/>
        </w:rPr>
        <w:tab/>
        <w:t>حرية تكوين الجمعيات والحرية النقابية</w:t>
      </w:r>
    </w:p>
    <w:p w14:paraId="1053848C" w14:textId="77777777" w:rsidR="002D7598" w:rsidRPr="00830C2A" w:rsidRDefault="002D7598" w:rsidP="002D7598">
      <w:pPr>
        <w:pStyle w:val="SingleTxtGA"/>
        <w:rPr>
          <w:sz w:val="28"/>
        </w:rPr>
      </w:pPr>
      <w:r w:rsidRPr="00830C2A">
        <w:rPr>
          <w:sz w:val="28"/>
          <w:szCs w:val="20"/>
          <w:rtl/>
        </w:rPr>
        <w:t>174</w:t>
      </w:r>
      <w:r w:rsidRPr="00830C2A">
        <w:rPr>
          <w:sz w:val="28"/>
          <w:rtl/>
        </w:rPr>
        <w:t>-</w:t>
      </w:r>
      <w:r w:rsidRPr="00830C2A">
        <w:rPr>
          <w:sz w:val="28"/>
          <w:rtl/>
        </w:rPr>
        <w:tab/>
        <w:t xml:space="preserve">يتمتع المواطنون بالحق في حرية تكوين الجمعيات والأحزاب السياسية والرابطات إذا كانت أهدافها وأنشطتها لا تتعارض مع الدستور والقوانين؛ وتنص المادة </w:t>
      </w:r>
      <w:r w:rsidRPr="00830C2A">
        <w:rPr>
          <w:sz w:val="28"/>
          <w:szCs w:val="20"/>
          <w:rtl/>
        </w:rPr>
        <w:t>50</w:t>
      </w:r>
      <w:r w:rsidRPr="00830C2A">
        <w:rPr>
          <w:sz w:val="28"/>
          <w:rtl/>
        </w:rPr>
        <w:t xml:space="preserve"> من الدستور على أن النقابات العمالية تنشأ بحرية وتعمل بشكل مستقل. وهي تدافع عن الحقوق والمصالح المهنية والاقتصادية والاجتماعية للموظفين.</w:t>
      </w:r>
    </w:p>
    <w:p w14:paraId="6F10BA4F" w14:textId="6CCB49D7" w:rsidR="002D7598" w:rsidRPr="00670B7E" w:rsidRDefault="002D7598" w:rsidP="002D7598">
      <w:pPr>
        <w:pStyle w:val="SingleTxtGA"/>
        <w:rPr>
          <w:spacing w:val="-2"/>
          <w:sz w:val="28"/>
        </w:rPr>
      </w:pPr>
      <w:r w:rsidRPr="00830C2A">
        <w:rPr>
          <w:sz w:val="28"/>
          <w:szCs w:val="20"/>
          <w:rtl/>
        </w:rPr>
        <w:t>175</w:t>
      </w:r>
      <w:r w:rsidRPr="00830C2A">
        <w:rPr>
          <w:sz w:val="28"/>
          <w:rtl/>
        </w:rPr>
        <w:t>-</w:t>
      </w:r>
      <w:r w:rsidRPr="00830C2A">
        <w:rPr>
          <w:sz w:val="28"/>
          <w:rtl/>
        </w:rPr>
        <w:tab/>
      </w:r>
      <w:r w:rsidRPr="00670B7E">
        <w:rPr>
          <w:spacing w:val="-2"/>
          <w:sz w:val="28"/>
          <w:rtl/>
        </w:rPr>
        <w:t>ووفقا</w:t>
      </w:r>
      <w:r w:rsidR="00164833" w:rsidRPr="00670B7E">
        <w:rPr>
          <w:rFonts w:hint="cs"/>
          <w:spacing w:val="-2"/>
          <w:sz w:val="28"/>
          <w:rtl/>
        </w:rPr>
        <w:t>ً</w:t>
      </w:r>
      <w:r w:rsidRPr="00670B7E">
        <w:rPr>
          <w:spacing w:val="-2"/>
          <w:sz w:val="28"/>
          <w:rtl/>
        </w:rPr>
        <w:t xml:space="preserve"> للمادة </w:t>
      </w:r>
      <w:r w:rsidRPr="00670B7E">
        <w:rPr>
          <w:spacing w:val="-2"/>
          <w:sz w:val="28"/>
          <w:szCs w:val="20"/>
          <w:rtl/>
        </w:rPr>
        <w:t>10</w:t>
      </w:r>
      <w:r w:rsidRPr="00670B7E">
        <w:rPr>
          <w:spacing w:val="-2"/>
          <w:sz w:val="28"/>
          <w:rtl/>
        </w:rPr>
        <w:t xml:space="preserve"> من قانون النقابات العمالية لجمهورية ليتوانيا (المشار إليه فيما يلي باسم 'قانون النقابات')، يحظر على صاحب العمل (أو ممثله المفوض) أن يجعل العمل أو الاحتفاظ بالعمل مشروطا بموافقة الموظف على الامتناع عن الانضمام إلى نقابة أو الانسحاب منها. ويحظر على صاحب العمل (أو ممثله المفوض) تنظيم وتمويل المنظمات التي تسعى إلى إعاقة أو مراقبة أنشطة النقابات.</w:t>
      </w:r>
    </w:p>
    <w:p w14:paraId="6FC86587" w14:textId="28A4EE08" w:rsidR="002D7598" w:rsidRPr="00830C2A" w:rsidRDefault="002D7598" w:rsidP="002D7598">
      <w:pPr>
        <w:pStyle w:val="SingleTxtGA"/>
        <w:rPr>
          <w:sz w:val="28"/>
        </w:rPr>
      </w:pPr>
      <w:r w:rsidRPr="00830C2A">
        <w:rPr>
          <w:sz w:val="28"/>
          <w:szCs w:val="20"/>
          <w:rtl/>
        </w:rPr>
        <w:t>176</w:t>
      </w:r>
      <w:r w:rsidRPr="00830C2A">
        <w:rPr>
          <w:sz w:val="28"/>
          <w:rtl/>
        </w:rPr>
        <w:t>-</w:t>
      </w:r>
      <w:r w:rsidRPr="00830C2A">
        <w:rPr>
          <w:sz w:val="28"/>
          <w:rtl/>
        </w:rPr>
        <w:tab/>
        <w:t xml:space="preserve">ووفقاً للمادة </w:t>
      </w:r>
      <w:r w:rsidRPr="00830C2A">
        <w:rPr>
          <w:sz w:val="28"/>
          <w:szCs w:val="20"/>
          <w:rtl/>
        </w:rPr>
        <w:t>17</w:t>
      </w:r>
      <w:r w:rsidRPr="00830C2A">
        <w:rPr>
          <w:sz w:val="28"/>
          <w:rtl/>
        </w:rPr>
        <w:t xml:space="preserve"> من قانون النقابات، يحق لنقابات العمال ممارسة الرقابة على امتثال رب العمل لأحكام قوانين العمل، والقوانين الاقتصادية والاجتماعية، والاتفاقات الجماعية وغيرها من الاتفاقات المتعلقة بحقوق ومصالح أعضائها، وتنفيذ تلك الأحكام. ولهذا الغرض، يجوز أن يكون للنقابات هيئات تفتيش ودوائر لتقديم المعونة القضائية ومؤسسات أخرى. تقدم النقابات و/أو هيئات التفتيش التابعة لها معلومات عن عدم الامتثال للأحكام التنظيمية لقوانين العمل، والأحكام القانونية التنظيمية الأخرى والاتفاقات الجماعية إلى المكتب الإقليمي لمفتشية العمل الحكومية في موعد لا</w:t>
      </w:r>
      <w:r w:rsidR="00164833">
        <w:rPr>
          <w:rFonts w:hint="cs"/>
          <w:sz w:val="28"/>
          <w:rtl/>
        </w:rPr>
        <w:t> </w:t>
      </w:r>
      <w:r w:rsidRPr="00830C2A">
        <w:rPr>
          <w:sz w:val="28"/>
          <w:rtl/>
        </w:rPr>
        <w:t>يتجاوز ثلاثة أيام عمل من ارتكاب الانتهاك أو علمها بوقوع الانتهاك.</w:t>
      </w:r>
    </w:p>
    <w:p w14:paraId="75EBDD8E" w14:textId="5A4C6DB0" w:rsidR="002D7598" w:rsidRPr="00830C2A" w:rsidRDefault="002D7598" w:rsidP="002D7598">
      <w:pPr>
        <w:pStyle w:val="SingleTxtGA"/>
        <w:rPr>
          <w:sz w:val="28"/>
        </w:rPr>
      </w:pPr>
      <w:r w:rsidRPr="00830C2A">
        <w:rPr>
          <w:sz w:val="28"/>
          <w:szCs w:val="20"/>
          <w:rtl/>
        </w:rPr>
        <w:t>177</w:t>
      </w:r>
      <w:r w:rsidRPr="00830C2A">
        <w:rPr>
          <w:sz w:val="28"/>
          <w:rtl/>
        </w:rPr>
        <w:t>-</w:t>
      </w:r>
      <w:r w:rsidRPr="00830C2A">
        <w:rPr>
          <w:sz w:val="28"/>
          <w:rtl/>
        </w:rPr>
        <w:tab/>
        <w:t xml:space="preserve">ووفقاً لقانون العمل الليتواني، يشترط من أجل إنشاء نقابة عمال تعمل على مستوى صاحب العمل، أن يكون لها </w:t>
      </w:r>
      <w:r w:rsidRPr="00830C2A">
        <w:rPr>
          <w:sz w:val="28"/>
          <w:szCs w:val="20"/>
          <w:rtl/>
        </w:rPr>
        <w:t>20</w:t>
      </w:r>
      <w:r w:rsidRPr="00830C2A">
        <w:rPr>
          <w:sz w:val="28"/>
          <w:rtl/>
        </w:rPr>
        <w:t xml:space="preserve"> عضوا</w:t>
      </w:r>
      <w:r w:rsidR="00164833">
        <w:rPr>
          <w:rFonts w:hint="cs"/>
          <w:sz w:val="28"/>
          <w:rtl/>
        </w:rPr>
        <w:t>ً</w:t>
      </w:r>
      <w:r w:rsidRPr="00830C2A">
        <w:rPr>
          <w:sz w:val="28"/>
          <w:rtl/>
        </w:rPr>
        <w:t xml:space="preserve"> مؤسساً أو يؤسسها ما لا يقل عن عُشر الموظفين، ولا يقل على أية حال عن ثلاثة عمال من مجموع العاملين لدى صاحب العمل. ويحق أيضا لنقابات العمال إنشاء المنظمات النقابية التي تعمل على المستوى القطاعي أو الإقليمي والانضمام إليها إذا كانت تتألف من خمس نقابات على الأقل عاملة على مستوى أصحاب العمل.</w:t>
      </w:r>
    </w:p>
    <w:p w14:paraId="749F97FA" w14:textId="5366CFD9" w:rsidR="002D7598" w:rsidRPr="00830C2A" w:rsidRDefault="002D7598" w:rsidP="002D7598">
      <w:pPr>
        <w:pStyle w:val="SingleTxtGA"/>
        <w:rPr>
          <w:sz w:val="28"/>
        </w:rPr>
      </w:pPr>
      <w:r w:rsidRPr="00830C2A">
        <w:rPr>
          <w:sz w:val="28"/>
          <w:szCs w:val="20"/>
          <w:rtl/>
        </w:rPr>
        <w:t>178</w:t>
      </w:r>
      <w:r w:rsidRPr="00830C2A">
        <w:rPr>
          <w:sz w:val="28"/>
          <w:rtl/>
        </w:rPr>
        <w:t>-</w:t>
      </w:r>
      <w:r w:rsidRPr="00830C2A">
        <w:rPr>
          <w:sz w:val="28"/>
          <w:rtl/>
        </w:rPr>
        <w:tab/>
        <w:t xml:space="preserve">ويحق لأصحاب العمل، دون أي قيود، إنشاء منظمات تستند أنشطتها إلى قانون العمل وقانون الرابطات في جمهورية ليتوانيا، والقوانين الداخلية/النظم الأساسية لأصحاب العمل في المنظمات، والانضمام إلى هذه المنظمات. ويُعترف برابطة تنشأ وتعمل وفقاً لقانون الجمعيات بوصفها منظمة لأصحاب العمل إذا كانت تمثل، بموجب قوانينها الداخلية/نظمها الأساسية، حقوق ومصالح أعضائها (أصحاب العمل) في شراكة اجتماعية. ويحق لمنظمات أصحاب العمل أن تنضم إلى تشكيل منظمات أصحاب العمل العليا (الرابطات والاتحادات </w:t>
      </w:r>
      <w:proofErr w:type="spellStart"/>
      <w:r w:rsidRPr="00830C2A">
        <w:rPr>
          <w:sz w:val="28"/>
          <w:rtl/>
        </w:rPr>
        <w:t>والكونفدراليات</w:t>
      </w:r>
      <w:proofErr w:type="spellEnd"/>
      <w:r w:rsidRPr="00830C2A">
        <w:rPr>
          <w:sz w:val="28"/>
          <w:rtl/>
        </w:rPr>
        <w:t xml:space="preserve"> والنقابات، وما إلى ذلك).</w:t>
      </w:r>
    </w:p>
    <w:p w14:paraId="7AA97163" w14:textId="54E75849" w:rsidR="00B54045" w:rsidRPr="006402D5" w:rsidRDefault="006402D5" w:rsidP="006402D5">
      <w:pPr>
        <w:spacing w:before="120"/>
        <w:jc w:val="center"/>
        <w:rPr>
          <w:u w:val="single"/>
          <w:rtl/>
        </w:rPr>
      </w:pPr>
      <w:r>
        <w:rPr>
          <w:u w:val="single"/>
          <w:rtl/>
        </w:rPr>
        <w:tab/>
      </w:r>
      <w:r>
        <w:rPr>
          <w:u w:val="single"/>
          <w:rtl/>
        </w:rPr>
        <w:tab/>
      </w:r>
      <w:r>
        <w:rPr>
          <w:u w:val="single"/>
          <w:rtl/>
        </w:rPr>
        <w:tab/>
      </w:r>
    </w:p>
    <w:sectPr w:rsidR="00B54045" w:rsidRPr="006402D5" w:rsidSect="0066335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E58D" w14:textId="77777777" w:rsidR="0010220E" w:rsidRPr="002901D9" w:rsidRDefault="0010220E" w:rsidP="002901D9">
      <w:pPr>
        <w:spacing w:after="60" w:line="240" w:lineRule="auto"/>
        <w:rPr>
          <w:i/>
          <w:iCs/>
        </w:rPr>
      </w:pPr>
      <w:r>
        <w:rPr>
          <w:rFonts w:hint="cs"/>
          <w:i/>
          <w:iCs/>
          <w:rtl/>
        </w:rPr>
        <w:t>الحواشي</w:t>
      </w:r>
    </w:p>
  </w:endnote>
  <w:endnote w:type="continuationSeparator" w:id="0">
    <w:p w14:paraId="6624ECF6" w14:textId="77777777" w:rsidR="0010220E" w:rsidRDefault="0010220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Times New Roman Italic">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A8DD" w14:textId="77777777" w:rsidR="0010220E" w:rsidRPr="002D7598" w:rsidRDefault="0010220E" w:rsidP="002D7598">
    <w:pPr>
      <w:pStyle w:val="Footer"/>
      <w:tabs>
        <w:tab w:val="right" w:pos="9598"/>
      </w:tabs>
      <w:rPr>
        <w:sz w:val="17"/>
      </w:rPr>
    </w:pPr>
    <w:r>
      <w:rPr>
        <w:sz w:val="17"/>
      </w:rPr>
      <w:t>GE.20-08312</w:t>
    </w:r>
    <w:r>
      <w:rPr>
        <w:sz w:val="17"/>
      </w:rPr>
      <w:tab/>
    </w:r>
    <w:r w:rsidRPr="002D7598">
      <w:rPr>
        <w:b/>
        <w:sz w:val="18"/>
      </w:rPr>
      <w:fldChar w:fldCharType="begin"/>
    </w:r>
    <w:r w:rsidRPr="002D7598">
      <w:rPr>
        <w:b/>
        <w:sz w:val="18"/>
      </w:rPr>
      <w:instrText xml:space="preserve"> PAGE  \* MERGEFORMAT </w:instrText>
    </w:r>
    <w:r w:rsidRPr="002D7598">
      <w:rPr>
        <w:b/>
        <w:sz w:val="18"/>
      </w:rPr>
      <w:fldChar w:fldCharType="separate"/>
    </w:r>
    <w:r>
      <w:rPr>
        <w:b/>
        <w:sz w:val="18"/>
      </w:rPr>
      <w:t>2</w:t>
    </w:r>
    <w:r w:rsidRPr="002D759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FED6" w14:textId="77777777" w:rsidR="0010220E" w:rsidRPr="002D7598" w:rsidRDefault="0010220E" w:rsidP="006959B0">
    <w:pPr>
      <w:pStyle w:val="Footer"/>
      <w:tabs>
        <w:tab w:val="right" w:pos="9599"/>
      </w:tabs>
      <w:jc w:val="left"/>
      <w:rPr>
        <w:b/>
        <w:sz w:val="18"/>
        <w:lang w:val="en-US"/>
      </w:rPr>
    </w:pPr>
    <w:r w:rsidRPr="002D7598">
      <w:rPr>
        <w:b/>
        <w:sz w:val="18"/>
        <w:lang w:val="en-US"/>
      </w:rPr>
      <w:fldChar w:fldCharType="begin"/>
    </w:r>
    <w:r w:rsidRPr="002D7598">
      <w:rPr>
        <w:b/>
        <w:sz w:val="18"/>
        <w:lang w:val="en-US"/>
      </w:rPr>
      <w:instrText xml:space="preserve"> PAGE  \* MERGEFORMAT </w:instrText>
    </w:r>
    <w:r w:rsidRPr="002D7598">
      <w:rPr>
        <w:b/>
        <w:sz w:val="18"/>
        <w:lang w:val="en-US"/>
      </w:rPr>
      <w:fldChar w:fldCharType="separate"/>
    </w:r>
    <w:r w:rsidRPr="002D7598">
      <w:rPr>
        <w:b/>
        <w:noProof/>
        <w:sz w:val="18"/>
        <w:lang w:val="en-US"/>
      </w:rPr>
      <w:t>3</w:t>
    </w:r>
    <w:r w:rsidRPr="002D7598">
      <w:rPr>
        <w:b/>
        <w:sz w:val="18"/>
        <w:lang w:val="en-US"/>
      </w:rPr>
      <w:fldChar w:fldCharType="end"/>
    </w:r>
    <w:r>
      <w:rPr>
        <w:b/>
        <w:sz w:val="18"/>
        <w:lang w:val="en-US"/>
      </w:rPr>
      <w:tab/>
    </w:r>
    <w:r>
      <w:rPr>
        <w:sz w:val="17"/>
        <w:lang w:val="en-US"/>
      </w:rPr>
      <w:t>GE.20-08312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6E08" w14:textId="77777777" w:rsidR="0010220E" w:rsidRDefault="0010220E" w:rsidP="007C1295">
    <w:pPr>
      <w:pStyle w:val="Footer"/>
      <w:spacing w:before="360"/>
      <w:jc w:val="right"/>
      <w:rPr>
        <w:sz w:val="20"/>
        <w:szCs w:val="20"/>
      </w:rPr>
    </w:pPr>
    <w:r>
      <w:rPr>
        <w:sz w:val="20"/>
        <w:szCs w:val="20"/>
      </w:rPr>
      <w:t>GE.20-08312</w:t>
    </w:r>
    <w:r>
      <w:rPr>
        <w:noProof/>
        <w:lang w:val="en-US"/>
      </w:rPr>
      <w:drawing>
        <wp:anchor distT="0" distB="0" distL="114300" distR="114300" simplePos="0" relativeHeight="251665408" behindDoc="1" locked="1" layoutInCell="0" allowOverlap="1" wp14:anchorId="14935D87" wp14:editId="7477B9B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623909F0" w14:textId="77777777" w:rsidR="0010220E" w:rsidRPr="00663357" w:rsidRDefault="0010220E" w:rsidP="00663357">
    <w:pPr>
      <w:pStyle w:val="Footer"/>
      <w:jc w:val="right"/>
      <w:rPr>
        <w:rFonts w:ascii="C39T30Lfz" w:hAnsi="C39T30Lfz"/>
        <w:sz w:val="56"/>
        <w:szCs w:val="20"/>
      </w:rPr>
    </w:pPr>
    <w:r>
      <w:rPr>
        <w:rFonts w:ascii="C39T30Lfz" w:hAnsi="C39T30Lfz"/>
        <w:sz w:val="56"/>
        <w:szCs w:val="20"/>
      </w:rPr>
      <w:t>*2008312*</w:t>
    </w:r>
    <w:r>
      <w:rPr>
        <w:rFonts w:ascii="C39T30Lfz" w:hAnsi="C39T30Lfz"/>
        <w:noProof/>
        <w:sz w:val="56"/>
        <w:szCs w:val="20"/>
      </w:rPr>
      <w:drawing>
        <wp:anchor distT="0" distB="0" distL="114300" distR="114300" simplePos="0" relativeHeight="251660288" behindDoc="0" locked="0" layoutInCell="1" allowOverlap="1" wp14:anchorId="2D52DAD9" wp14:editId="5EA28BB9">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8C8F" w14:textId="1BDCD58F" w:rsidR="0010220E" w:rsidRPr="00CB28F9" w:rsidRDefault="0010220E" w:rsidP="0040248B">
      <w:pPr>
        <w:pStyle w:val="Footer"/>
        <w:bidi/>
        <w:spacing w:after="80" w:line="200" w:lineRule="exact"/>
        <w:ind w:left="680"/>
      </w:pPr>
      <w:r>
        <w:rPr>
          <w:rtl/>
        </w:rPr>
        <w:t>__________</w:t>
      </w:r>
    </w:p>
  </w:footnote>
  <w:footnote w:type="continuationSeparator" w:id="0">
    <w:p w14:paraId="084F3060" w14:textId="77777777" w:rsidR="0010220E" w:rsidRDefault="0010220E" w:rsidP="00656392">
      <w:pPr>
        <w:spacing w:line="240" w:lineRule="auto"/>
      </w:pPr>
      <w:r>
        <w:continuationSeparator/>
      </w:r>
    </w:p>
  </w:footnote>
  <w:footnote w:id="1">
    <w:p w14:paraId="51C34D51" w14:textId="04056B05" w:rsidR="0010220E" w:rsidRPr="002D7598" w:rsidRDefault="0010220E" w:rsidP="00830C2A">
      <w:pPr>
        <w:pStyle w:val="FootnoteText1"/>
        <w:rPr>
          <w:rtl/>
        </w:rPr>
      </w:pPr>
      <w:r>
        <w:rPr>
          <w:rtl/>
        </w:rPr>
        <w:t>*</w:t>
      </w:r>
      <w:r>
        <w:rPr>
          <w:rtl/>
        </w:rPr>
        <w:tab/>
      </w:r>
      <w:r w:rsidRPr="002D7598">
        <w:rPr>
          <w:rtl/>
        </w:rPr>
        <w:t>تصدر هذه الوثيقة من دون تحرير رسمي.</w:t>
      </w:r>
    </w:p>
  </w:footnote>
  <w:footnote w:id="2">
    <w:p w14:paraId="7644997C" w14:textId="742BF52C" w:rsidR="0010220E" w:rsidRPr="0040248B" w:rsidRDefault="0010220E" w:rsidP="00830C2A">
      <w:pPr>
        <w:pStyle w:val="FootnoteText1"/>
      </w:pPr>
      <w:r w:rsidRPr="0040248B">
        <w:rPr>
          <w:b/>
          <w:rtl/>
        </w:rPr>
        <w:t>(</w:t>
      </w:r>
      <w:r w:rsidRPr="00830C2A">
        <w:rPr>
          <w:rFonts w:cs="Times New Roman"/>
        </w:rPr>
        <w:footnoteRef/>
      </w:r>
      <w:r w:rsidRPr="0040248B">
        <w:rPr>
          <w:b/>
          <w:rtl/>
        </w:rPr>
        <w:t>)</w:t>
      </w:r>
      <w:r>
        <w:rPr>
          <w:rtl/>
        </w:rPr>
        <w:tab/>
        <w:t xml:space="preserve">نسبة الإعالة العمرية الإجمالية هي عدد الأطفال دون سن </w:t>
      </w:r>
      <w:r w:rsidRPr="00830C2A">
        <w:rPr>
          <w:szCs w:val="18"/>
          <w:rtl/>
        </w:rPr>
        <w:t>15</w:t>
      </w:r>
      <w:r>
        <w:rPr>
          <w:rtl/>
        </w:rPr>
        <w:t xml:space="preserve"> سنة والمسنين (الذين تبلغ أعمارهم </w:t>
      </w:r>
      <w:r w:rsidRPr="00830C2A">
        <w:rPr>
          <w:szCs w:val="18"/>
          <w:rtl/>
        </w:rPr>
        <w:t>65</w:t>
      </w:r>
      <w:r>
        <w:rPr>
          <w:rtl/>
        </w:rPr>
        <w:t xml:space="preserve"> سنة فأكثر) لكل </w:t>
      </w:r>
      <w:r w:rsidRPr="00830C2A">
        <w:rPr>
          <w:szCs w:val="18"/>
          <w:rtl/>
        </w:rPr>
        <w:t>100</w:t>
      </w:r>
      <w:r>
        <w:rPr>
          <w:rtl/>
        </w:rPr>
        <w:t xml:space="preserve"> من السكان الذين تتراوح أعمارهم بين </w:t>
      </w:r>
      <w:r w:rsidRPr="00830C2A">
        <w:rPr>
          <w:szCs w:val="18"/>
          <w:rtl/>
        </w:rPr>
        <w:t>15</w:t>
      </w:r>
      <w:r>
        <w:rPr>
          <w:rtl/>
        </w:rPr>
        <w:t xml:space="preserve"> و</w:t>
      </w:r>
      <w:r w:rsidRPr="00830C2A">
        <w:rPr>
          <w:szCs w:val="18"/>
          <w:rtl/>
        </w:rPr>
        <w:t>64</w:t>
      </w:r>
      <w:r>
        <w:rPr>
          <w:rtl/>
        </w:rPr>
        <w:t xml:space="preserve"> سنة. </w:t>
      </w:r>
    </w:p>
    <w:p w14:paraId="40C11246" w14:textId="5569967D" w:rsidR="0010220E" w:rsidRPr="0040248B" w:rsidRDefault="0010220E" w:rsidP="00830C2A">
      <w:pPr>
        <w:pStyle w:val="FootnoteText1"/>
      </w:pPr>
      <w:r>
        <w:rPr>
          <w:rtl/>
        </w:rPr>
        <w:tab/>
        <w:t xml:space="preserve">نسبة الإعالة في سن الشباب هي عدد الأطفال دون </w:t>
      </w:r>
      <w:r w:rsidRPr="00830C2A">
        <w:rPr>
          <w:szCs w:val="18"/>
          <w:rtl/>
        </w:rPr>
        <w:t>15</w:t>
      </w:r>
      <w:r>
        <w:rPr>
          <w:rtl/>
        </w:rPr>
        <w:t xml:space="preserve"> لكل </w:t>
      </w:r>
      <w:r w:rsidRPr="00830C2A">
        <w:rPr>
          <w:szCs w:val="18"/>
          <w:rtl/>
        </w:rPr>
        <w:t>100</w:t>
      </w:r>
      <w:r>
        <w:rPr>
          <w:rtl/>
        </w:rPr>
        <w:t xml:space="preserve"> من السكان الذين تتراوح أعمارهم بين </w:t>
      </w:r>
      <w:r w:rsidRPr="00830C2A">
        <w:rPr>
          <w:szCs w:val="18"/>
          <w:rtl/>
        </w:rPr>
        <w:t>15</w:t>
      </w:r>
      <w:r>
        <w:rPr>
          <w:rtl/>
        </w:rPr>
        <w:t xml:space="preserve"> و</w:t>
      </w:r>
      <w:r w:rsidRPr="00830C2A">
        <w:rPr>
          <w:szCs w:val="18"/>
          <w:rtl/>
        </w:rPr>
        <w:t>64</w:t>
      </w:r>
      <w:r>
        <w:rPr>
          <w:rtl/>
        </w:rPr>
        <w:t xml:space="preserve"> سنة. </w:t>
      </w:r>
    </w:p>
    <w:p w14:paraId="49E6D461" w14:textId="53FF9189" w:rsidR="0010220E" w:rsidRPr="0040248B" w:rsidRDefault="0010220E" w:rsidP="00830C2A">
      <w:pPr>
        <w:pStyle w:val="FootnoteText1"/>
      </w:pPr>
      <w:r>
        <w:rPr>
          <w:rtl/>
        </w:rPr>
        <w:tab/>
        <w:t xml:space="preserve">نسبة الإعالة في سن الشيخوخة هي عدد المسنين (الذين تبلغ أعمارهم </w:t>
      </w:r>
      <w:r w:rsidRPr="00830C2A">
        <w:rPr>
          <w:szCs w:val="18"/>
          <w:rtl/>
        </w:rPr>
        <w:t>65</w:t>
      </w:r>
      <w:r>
        <w:rPr>
          <w:rtl/>
        </w:rPr>
        <w:t xml:space="preserve"> سنة فأكثر) لكل </w:t>
      </w:r>
      <w:r w:rsidRPr="00830C2A">
        <w:rPr>
          <w:szCs w:val="18"/>
          <w:rtl/>
        </w:rPr>
        <w:t>100</w:t>
      </w:r>
      <w:r>
        <w:rPr>
          <w:rtl/>
        </w:rPr>
        <w:t xml:space="preserve"> من السكان الذين تتراوح أعمارهم بين </w:t>
      </w:r>
      <w:r w:rsidRPr="00830C2A">
        <w:rPr>
          <w:szCs w:val="18"/>
          <w:rtl/>
        </w:rPr>
        <w:t>15</w:t>
      </w:r>
      <w:r>
        <w:rPr>
          <w:rtl/>
        </w:rPr>
        <w:t xml:space="preserve"> و</w:t>
      </w:r>
      <w:r w:rsidRPr="00830C2A">
        <w:rPr>
          <w:szCs w:val="18"/>
          <w:rtl/>
        </w:rPr>
        <w:t>64</w:t>
      </w:r>
      <w:r>
        <w:rPr>
          <w:rtl/>
        </w:rPr>
        <w:t xml:space="preserve"> سنة.</w:t>
      </w:r>
    </w:p>
  </w:footnote>
  <w:footnote w:id="3">
    <w:p w14:paraId="60F01180" w14:textId="0E7F0A91" w:rsidR="0010220E" w:rsidRPr="0040248B" w:rsidRDefault="0010220E" w:rsidP="00830C2A">
      <w:pPr>
        <w:pStyle w:val="FootnoteText1"/>
      </w:pPr>
      <w:r w:rsidRPr="0040248B">
        <w:rPr>
          <w:b/>
          <w:rtl/>
        </w:rPr>
        <w:t>(</w:t>
      </w:r>
      <w:r w:rsidRPr="00830C2A">
        <w:rPr>
          <w:rFonts w:cs="Times New Roman"/>
        </w:rPr>
        <w:footnoteRef/>
      </w:r>
      <w:r w:rsidRPr="0040248B">
        <w:rPr>
          <w:b/>
          <w:rtl/>
        </w:rPr>
        <w:t>)</w:t>
      </w:r>
      <w:r>
        <w:rPr>
          <w:rtl/>
        </w:rPr>
        <w:tab/>
        <w:t xml:space="preserve">(منذ عام </w:t>
      </w:r>
      <w:r w:rsidRPr="00830C2A">
        <w:rPr>
          <w:szCs w:val="18"/>
          <w:rtl/>
        </w:rPr>
        <w:t>2016</w:t>
      </w:r>
      <w:r>
        <w:rPr>
          <w:rtl/>
        </w:rPr>
        <w:t xml:space="preserve">، تُسجل البيانات المتعلقة بالجرائم الجنائية المسجلة اعتبارا من تاريخ بدء التحقيق السابق للمحاكمة في تلك الجرائم، وتُسجل البيانات المتعلقة بالجرائم الجنائية التي خضعت للتحقيق - اعتبارا من تاريخ اتخاذ قرار إجرائي بشأن إنهاء التحقيق السابق للمحاكمة. وفقاً للإجراءات التي سبق تطبيقها في تجميع المؤشرات الإحصائية، تسجل البيانات المتعلقة بالجرائم التي سُجلت وخضعت للتحقيق اعتباراً من تاريخ إدخالها في قاعدة بيانات سجل الجرائم الجنائية في المقاطعات. لا يمكن مقارنة البيانات المتعلقة بالجرائم الجنائية المسجلة والمحقق فيها في عام </w:t>
      </w:r>
      <w:r w:rsidRPr="00830C2A">
        <w:rPr>
          <w:szCs w:val="18"/>
          <w:rtl/>
        </w:rPr>
        <w:t>2016</w:t>
      </w:r>
      <w:r>
        <w:rPr>
          <w:rtl/>
        </w:rPr>
        <w:t xml:space="preserve"> مع البيانات المتعلقة بالفترة المقابلة من العام السابق).</w:t>
      </w:r>
    </w:p>
  </w:footnote>
  <w:footnote w:id="4">
    <w:p w14:paraId="05F6B532" w14:textId="3AC50F54" w:rsidR="0010220E" w:rsidRPr="0040248B" w:rsidRDefault="0010220E" w:rsidP="00830C2A">
      <w:pPr>
        <w:pStyle w:val="FootnoteText1"/>
      </w:pPr>
      <w:r w:rsidRPr="0040248B">
        <w:rPr>
          <w:b/>
          <w:rtl/>
        </w:rPr>
        <w:t>(</w:t>
      </w:r>
      <w:r w:rsidRPr="00830C2A">
        <w:rPr>
          <w:rFonts w:cs="Times New Roman"/>
        </w:rPr>
        <w:footnoteRef/>
      </w:r>
      <w:r w:rsidRPr="0040248B">
        <w:rPr>
          <w:b/>
          <w:rtl/>
        </w:rPr>
        <w:t>)</w:t>
      </w:r>
      <w:r>
        <w:rPr>
          <w:rtl/>
        </w:rPr>
        <w:tab/>
        <w:t xml:space="preserve">منذ عام </w:t>
      </w:r>
      <w:r w:rsidRPr="00830C2A">
        <w:rPr>
          <w:szCs w:val="18"/>
          <w:rtl/>
        </w:rPr>
        <w:t>2004</w:t>
      </w:r>
      <w:r>
        <w:rPr>
          <w:rtl/>
        </w:rPr>
        <w:t xml:space="preserve">، يشمل عدد جرائم القتل المسجلة جرائم القتل العمد (باستثناء المحاولات) (القانون الجنائي، المواد </w:t>
      </w:r>
      <w:r w:rsidRPr="00830C2A">
        <w:rPr>
          <w:szCs w:val="18"/>
          <w:rtl/>
        </w:rPr>
        <w:t>129</w:t>
      </w:r>
      <w:r w:rsidRPr="0040248B">
        <w:rPr>
          <w:rtl/>
        </w:rPr>
        <w:t>-</w:t>
      </w:r>
      <w:r w:rsidRPr="00830C2A">
        <w:rPr>
          <w:szCs w:val="18"/>
          <w:rtl/>
        </w:rPr>
        <w:t>131</w:t>
      </w:r>
      <w:r w:rsidRPr="0040248B">
        <w:rPr>
          <w:rtl/>
        </w:rPr>
        <w:t>)</w:t>
      </w:r>
      <w:r>
        <w:rPr>
          <w:rtl/>
        </w:rPr>
        <w:t xml:space="preserve">، وقبل عام </w:t>
      </w:r>
      <w:r w:rsidRPr="00830C2A">
        <w:rPr>
          <w:szCs w:val="18"/>
          <w:rtl/>
        </w:rPr>
        <w:t>2004</w:t>
      </w:r>
      <w:r w:rsidRPr="0040248B">
        <w:rPr>
          <w:rtl/>
        </w:rPr>
        <w:t xml:space="preserve"> -</w:t>
      </w:r>
      <w:r>
        <w:rPr>
          <w:rtl/>
        </w:rPr>
        <w:t xml:space="preserve"> القتل العمد والقتل الخطأ.</w:t>
      </w:r>
    </w:p>
  </w:footnote>
  <w:footnote w:id="5">
    <w:p w14:paraId="0D05F3E3" w14:textId="34E9DB43" w:rsidR="0010220E" w:rsidRPr="0040248B" w:rsidRDefault="0010220E" w:rsidP="00830C2A">
      <w:pPr>
        <w:pStyle w:val="FootnoteText1"/>
      </w:pPr>
      <w:r w:rsidRPr="0040248B">
        <w:rPr>
          <w:b/>
          <w:rtl/>
        </w:rPr>
        <w:t>(</w:t>
      </w:r>
      <w:r w:rsidRPr="00830C2A">
        <w:rPr>
          <w:rFonts w:cs="Times New Roman"/>
        </w:rPr>
        <w:footnoteRef/>
      </w:r>
      <w:r w:rsidRPr="0040248B">
        <w:rPr>
          <w:b/>
          <w:rtl/>
        </w:rPr>
        <w:t>)</w:t>
      </w:r>
      <w:r>
        <w:rPr>
          <w:rtl/>
        </w:rPr>
        <w:tab/>
        <w:t>الاتجار بالمخدرات - يشمل الجرائم المتعلقة بحيازة وتهريب المواد المخدرة أو المؤثرات العقلية. تُستبعد الحيازة غير المشروعة للمخدرات أو المؤثرات العقلية لغرض غير توزيعها.</w:t>
      </w:r>
    </w:p>
  </w:footnote>
  <w:footnote w:id="6">
    <w:p w14:paraId="0CAF03CF" w14:textId="0A8D79B4" w:rsidR="0010220E" w:rsidRPr="0040248B" w:rsidRDefault="0010220E" w:rsidP="00830C2A">
      <w:pPr>
        <w:pStyle w:val="FootnoteText1"/>
      </w:pPr>
      <w:r w:rsidRPr="0040248B">
        <w:rPr>
          <w:b/>
          <w:rtl/>
        </w:rPr>
        <w:t>(</w:t>
      </w:r>
      <w:r w:rsidRPr="00830C2A">
        <w:rPr>
          <w:rFonts w:cs="Times New Roman"/>
        </w:rPr>
        <w:footnoteRef/>
      </w:r>
      <w:r w:rsidRPr="0040248B">
        <w:rPr>
          <w:b/>
          <w:rtl/>
        </w:rPr>
        <w:t>)</w:t>
      </w:r>
      <w:r>
        <w:rPr>
          <w:rtl/>
        </w:rPr>
        <w:tab/>
        <w:t xml:space="preserve">منذ عام </w:t>
      </w:r>
      <w:r w:rsidRPr="00830C2A">
        <w:rPr>
          <w:szCs w:val="18"/>
          <w:rtl/>
        </w:rPr>
        <w:t>2016</w:t>
      </w:r>
      <w:r>
        <w:rPr>
          <w:rtl/>
        </w:rPr>
        <w:t xml:space="preserve">، تُسجل البيانات المتعلقة بالجرائم الجنائية المسجلة اعتبارا من تاريخ بدء التحقيق السابق للمحاكمة في تلك الجرائم، وتُسجل البيانات المتعلقة بالجرائم الجنائية التي خضعت للتحقيق - اعتبارا من تاريخ اتخاذ قرار إجرائي بشأن إنهاء التحقيق السابق للمحاكمة. وفقاً للإجراءات التي سبق تطبيقها في تجميع المؤشرات الإحصائية، تسجل البيانات المتعلقة بالجرائم التي سُجلت وخضعت للتحقيق اعتباراً من تاريخ إدخالها في قاعدة بيانات سجل الجرائم الجنائية في المقاطعات. لا يمكن مقارنة البيانات المتعلقة بالجرائم الجنائية المسجلة والمحقق فيها في عام </w:t>
      </w:r>
      <w:r w:rsidRPr="00830C2A">
        <w:rPr>
          <w:szCs w:val="18"/>
          <w:rtl/>
        </w:rPr>
        <w:t>2016</w:t>
      </w:r>
      <w:r>
        <w:rPr>
          <w:rtl/>
        </w:rPr>
        <w:t xml:space="preserve"> مع البيانات المتعلقة بالفترة المقابلة من العام السابق.</w:t>
      </w:r>
    </w:p>
  </w:footnote>
  <w:footnote w:id="7">
    <w:p w14:paraId="15AEDD0E" w14:textId="5C2CEE7A" w:rsidR="0010220E" w:rsidRPr="0040248B" w:rsidRDefault="0010220E" w:rsidP="00830C2A">
      <w:pPr>
        <w:pStyle w:val="FootnoteText1"/>
      </w:pPr>
      <w:r w:rsidRPr="0040248B">
        <w:rPr>
          <w:b/>
          <w:rtl/>
        </w:rPr>
        <w:t>(</w:t>
      </w:r>
      <w:r w:rsidRPr="00830C2A">
        <w:rPr>
          <w:rFonts w:cs="Times New Roman"/>
        </w:rPr>
        <w:footnoteRef/>
      </w:r>
      <w:r w:rsidRPr="0040248B">
        <w:rPr>
          <w:b/>
          <w:rtl/>
        </w:rPr>
        <w:t>)</w:t>
      </w:r>
      <w:r>
        <w:rPr>
          <w:rtl/>
        </w:rPr>
        <w:tab/>
        <w:t>في هذه الحالة، يُعتمد قانون بشأن التصديق على الاتفاق الدولي المعني.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DFF7" w14:textId="77777777" w:rsidR="0010220E" w:rsidRPr="002D7598" w:rsidRDefault="0010220E" w:rsidP="002D7598">
    <w:pPr>
      <w:pStyle w:val="Header"/>
      <w:jc w:val="right"/>
    </w:pPr>
    <w:r w:rsidRPr="002D7598">
      <w:t>HRI/CORE/LTU/2020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033F" w14:textId="77777777" w:rsidR="0010220E" w:rsidRPr="002D7598" w:rsidRDefault="0010220E" w:rsidP="002D7598">
    <w:pPr>
      <w:pStyle w:val="Header"/>
      <w:jc w:val="left"/>
    </w:pPr>
    <w:r w:rsidRPr="002D7598">
      <w:t>HRI/CORE/LTU/2020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851AF4"/>
    <w:multiLevelType w:val="hybridMultilevel"/>
    <w:tmpl w:val="37422EB8"/>
    <w:lvl w:ilvl="0" w:tplc="CB586C3A">
      <w:start w:val="1"/>
      <w:numFmt w:val="bullet"/>
      <w:pStyle w:val="Bullet1GA"/>
      <w:lvlText w:val=""/>
      <w:lvlJc w:val="left"/>
      <w:pPr>
        <w:tabs>
          <w:tab w:val="num" w:pos="2495"/>
        </w:tabs>
        <w:ind w:left="2495" w:hanging="545"/>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1"/>
  </w:num>
  <w:num w:numId="2">
    <w:abstractNumId w:val="19"/>
  </w:num>
  <w:num w:numId="3">
    <w:abstractNumId w:val="12"/>
  </w:num>
  <w:num w:numId="4">
    <w:abstractNumId w:val="18"/>
  </w:num>
  <w:num w:numId="5">
    <w:abstractNumId w:val="17"/>
  </w:num>
  <w:num w:numId="6">
    <w:abstractNumId w:val="15"/>
  </w:num>
  <w:num w:numId="7">
    <w:abstractNumId w:val="22"/>
  </w:num>
  <w:num w:numId="8">
    <w:abstractNumId w:val="12"/>
  </w:num>
  <w:num w:numId="9">
    <w:abstractNumId w:val="18"/>
  </w:num>
  <w:num w:numId="10">
    <w:abstractNumId w:val="15"/>
  </w:num>
  <w:num w:numId="11">
    <w:abstractNumId w:val="22"/>
  </w:num>
  <w:num w:numId="12">
    <w:abstractNumId w:val="1"/>
  </w:num>
  <w:num w:numId="13">
    <w:abstractNumId w:val="0"/>
  </w:num>
  <w:num w:numId="14">
    <w:abstractNumId w:val="2"/>
  </w:num>
  <w:num w:numId="15">
    <w:abstractNumId w:val="3"/>
  </w:num>
  <w:num w:numId="16">
    <w:abstractNumId w:val="8"/>
  </w:num>
  <w:num w:numId="17">
    <w:abstractNumId w:val="9"/>
  </w:num>
  <w:num w:numId="18">
    <w:abstractNumId w:val="7"/>
  </w:num>
  <w:num w:numId="19">
    <w:abstractNumId w:val="6"/>
  </w:num>
  <w:num w:numId="20">
    <w:abstractNumId w:val="5"/>
  </w:num>
  <w:num w:numId="21">
    <w:abstractNumId w:val="4"/>
  </w:num>
  <w:num w:numId="22">
    <w:abstractNumId w:val="16"/>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4"/>
    <w:lvlOverride w:ilvl="0">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Override>
  </w:num>
  <w:num w:numId="24">
    <w:abstractNumId w:val="10"/>
  </w:num>
  <w:num w:numId="25">
    <w:abstractNumId w:val="20"/>
  </w:num>
  <w:num w:numId="26">
    <w:abstractNumId w:val="13"/>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A6581"/>
    <w:rsid w:val="000076D5"/>
    <w:rsid w:val="00042ADA"/>
    <w:rsid w:val="00043663"/>
    <w:rsid w:val="000505CF"/>
    <w:rsid w:val="0005262B"/>
    <w:rsid w:val="000A6581"/>
    <w:rsid w:val="000C7003"/>
    <w:rsid w:val="000D701C"/>
    <w:rsid w:val="000E2A71"/>
    <w:rsid w:val="0010220E"/>
    <w:rsid w:val="00160263"/>
    <w:rsid w:val="00164833"/>
    <w:rsid w:val="00181F96"/>
    <w:rsid w:val="001A1371"/>
    <w:rsid w:val="001B11F0"/>
    <w:rsid w:val="001B346A"/>
    <w:rsid w:val="001C5D9F"/>
    <w:rsid w:val="001E1CAD"/>
    <w:rsid w:val="001E290D"/>
    <w:rsid w:val="00205D9C"/>
    <w:rsid w:val="002144FA"/>
    <w:rsid w:val="0023469A"/>
    <w:rsid w:val="00243C8A"/>
    <w:rsid w:val="00253219"/>
    <w:rsid w:val="00267A0E"/>
    <w:rsid w:val="002901D9"/>
    <w:rsid w:val="00293DEA"/>
    <w:rsid w:val="002976C2"/>
    <w:rsid w:val="002C0940"/>
    <w:rsid w:val="002D7598"/>
    <w:rsid w:val="003260FF"/>
    <w:rsid w:val="00343D95"/>
    <w:rsid w:val="00354CC2"/>
    <w:rsid w:val="00374341"/>
    <w:rsid w:val="00380ACA"/>
    <w:rsid w:val="003C4A67"/>
    <w:rsid w:val="003D1062"/>
    <w:rsid w:val="003E03B2"/>
    <w:rsid w:val="0040248B"/>
    <w:rsid w:val="00420D7B"/>
    <w:rsid w:val="0044626F"/>
    <w:rsid w:val="00450B21"/>
    <w:rsid w:val="00453B63"/>
    <w:rsid w:val="00455780"/>
    <w:rsid w:val="00455F65"/>
    <w:rsid w:val="004B0A1C"/>
    <w:rsid w:val="004B3238"/>
    <w:rsid w:val="004D298E"/>
    <w:rsid w:val="0054472E"/>
    <w:rsid w:val="005569F6"/>
    <w:rsid w:val="005662A9"/>
    <w:rsid w:val="005732A4"/>
    <w:rsid w:val="005827D4"/>
    <w:rsid w:val="00590E7B"/>
    <w:rsid w:val="0059622A"/>
    <w:rsid w:val="005C5878"/>
    <w:rsid w:val="005C7CEA"/>
    <w:rsid w:val="005D3C0B"/>
    <w:rsid w:val="005E5217"/>
    <w:rsid w:val="005F0FA4"/>
    <w:rsid w:val="005F30EE"/>
    <w:rsid w:val="0060473A"/>
    <w:rsid w:val="006402D5"/>
    <w:rsid w:val="00656392"/>
    <w:rsid w:val="00663357"/>
    <w:rsid w:val="00670B7E"/>
    <w:rsid w:val="0068781D"/>
    <w:rsid w:val="006959B0"/>
    <w:rsid w:val="006B3E27"/>
    <w:rsid w:val="006B6507"/>
    <w:rsid w:val="006C104C"/>
    <w:rsid w:val="00733704"/>
    <w:rsid w:val="00757097"/>
    <w:rsid w:val="0078071A"/>
    <w:rsid w:val="007C1295"/>
    <w:rsid w:val="007C7C46"/>
    <w:rsid w:val="007E08AE"/>
    <w:rsid w:val="00830C2A"/>
    <w:rsid w:val="0083136C"/>
    <w:rsid w:val="00852A9A"/>
    <w:rsid w:val="008565CA"/>
    <w:rsid w:val="00880787"/>
    <w:rsid w:val="008C34B6"/>
    <w:rsid w:val="008F49E1"/>
    <w:rsid w:val="0090370F"/>
    <w:rsid w:val="00914389"/>
    <w:rsid w:val="009269D2"/>
    <w:rsid w:val="00942135"/>
    <w:rsid w:val="009457F5"/>
    <w:rsid w:val="009521B0"/>
    <w:rsid w:val="00994130"/>
    <w:rsid w:val="009A7E9F"/>
    <w:rsid w:val="009E5018"/>
    <w:rsid w:val="00A12B37"/>
    <w:rsid w:val="00A130A4"/>
    <w:rsid w:val="00A14178"/>
    <w:rsid w:val="00A46E18"/>
    <w:rsid w:val="00AA29CE"/>
    <w:rsid w:val="00AB6758"/>
    <w:rsid w:val="00B13763"/>
    <w:rsid w:val="00B37332"/>
    <w:rsid w:val="00B477A4"/>
    <w:rsid w:val="00B54045"/>
    <w:rsid w:val="00B56F5A"/>
    <w:rsid w:val="00C116DD"/>
    <w:rsid w:val="00C366AD"/>
    <w:rsid w:val="00C438D7"/>
    <w:rsid w:val="00C81B50"/>
    <w:rsid w:val="00CB28F9"/>
    <w:rsid w:val="00CB2DD0"/>
    <w:rsid w:val="00CC1E05"/>
    <w:rsid w:val="00CD1801"/>
    <w:rsid w:val="00CE61D7"/>
    <w:rsid w:val="00D10EF1"/>
    <w:rsid w:val="00D42810"/>
    <w:rsid w:val="00D914A7"/>
    <w:rsid w:val="00DA2170"/>
    <w:rsid w:val="00DD13C3"/>
    <w:rsid w:val="00DD596E"/>
    <w:rsid w:val="00DD621E"/>
    <w:rsid w:val="00DF0575"/>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1B973D"/>
  <w15:docId w15:val="{DA9D3809-AAA0-4144-83E7-4D8E62BE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926"/>
      </w:tabs>
      <w:suppressAutoHyphens/>
      <w:bidi w:val="0"/>
      <w:ind w:left="926" w:hanging="36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1C5D9F"/>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HMG">
    <w:name w:val="_ H __M_G"/>
    <w:basedOn w:val="Normal"/>
    <w:next w:val="Normal"/>
    <w:rsid w:val="002D7598"/>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rsid w:val="002D7598"/>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ParaNoG">
    <w:name w:val="_ParaNo._G"/>
    <w:basedOn w:val="SingleTxtG"/>
    <w:rsid w:val="002D7598"/>
    <w:pPr>
      <w:numPr>
        <w:numId w:val="24"/>
      </w:numPr>
      <w:tabs>
        <w:tab w:val="clear" w:pos="1494"/>
      </w:tabs>
    </w:pPr>
  </w:style>
  <w:style w:type="paragraph" w:customStyle="1" w:styleId="SingleTxtG">
    <w:name w:val="_ Single Txt_G"/>
    <w:basedOn w:val="Normal"/>
    <w:rsid w:val="002D7598"/>
    <w:pPr>
      <w:suppressAutoHyphens/>
      <w:bidi w:val="0"/>
      <w:spacing w:after="120"/>
      <w:ind w:left="1134" w:right="1134"/>
      <w:jc w:val="both"/>
    </w:pPr>
    <w:rPr>
      <w:rFonts w:hint="cs"/>
      <w:lang w:val="en-GB"/>
    </w:rPr>
  </w:style>
  <w:style w:type="paragraph" w:styleId="PlainText">
    <w:name w:val="Plain Text"/>
    <w:basedOn w:val="Normal"/>
    <w:link w:val="PlainTextChar"/>
    <w:semiHidden/>
    <w:rsid w:val="002D7598"/>
    <w:pPr>
      <w:suppressAutoHyphens/>
      <w:bidi w:val="0"/>
      <w:jc w:val="left"/>
    </w:pPr>
    <w:rPr>
      <w:rFonts w:cs="Courier New" w:hint="cs"/>
      <w:lang w:val="en-GB"/>
    </w:rPr>
  </w:style>
  <w:style w:type="character" w:customStyle="1" w:styleId="PlainTextChar">
    <w:name w:val="Plain Text Char"/>
    <w:basedOn w:val="DefaultParagraphFont"/>
    <w:link w:val="PlainText"/>
    <w:semiHidden/>
    <w:rsid w:val="002D7598"/>
    <w:rPr>
      <w:rFonts w:ascii="Times New Roman" w:hAnsi="Times New Roman" w:cs="Courier New"/>
      <w:sz w:val="20"/>
      <w:szCs w:val="30"/>
      <w:lang w:val="en-GB"/>
    </w:rPr>
  </w:style>
  <w:style w:type="paragraph" w:styleId="BodyText">
    <w:name w:val="Body Text"/>
    <w:basedOn w:val="Normal"/>
    <w:next w:val="Normal"/>
    <w:link w:val="BodyTextChar"/>
    <w:semiHidden/>
    <w:rsid w:val="002D7598"/>
    <w:pPr>
      <w:suppressAutoHyphens/>
      <w:bidi w:val="0"/>
      <w:jc w:val="left"/>
    </w:pPr>
    <w:rPr>
      <w:rFonts w:hint="cs"/>
      <w:lang w:val="en-GB"/>
    </w:rPr>
  </w:style>
  <w:style w:type="character" w:customStyle="1" w:styleId="BodyTextChar">
    <w:name w:val="Body Text Char"/>
    <w:basedOn w:val="DefaultParagraphFont"/>
    <w:link w:val="BodyText"/>
    <w:semiHidden/>
    <w:rsid w:val="002D7598"/>
    <w:rPr>
      <w:rFonts w:ascii="Times New Roman" w:hAnsi="Times New Roman" w:cs="Traditional Arabic"/>
      <w:sz w:val="20"/>
      <w:szCs w:val="30"/>
      <w:lang w:val="en-GB"/>
    </w:rPr>
  </w:style>
  <w:style w:type="paragraph" w:styleId="BodyTextIndent">
    <w:name w:val="Body Text Indent"/>
    <w:basedOn w:val="Normal"/>
    <w:link w:val="BodyTextIndentChar"/>
    <w:semiHidden/>
    <w:rsid w:val="002D7598"/>
    <w:pPr>
      <w:suppressAutoHyphens/>
      <w:bidi w:val="0"/>
      <w:spacing w:after="120"/>
      <w:ind w:left="283"/>
      <w:jc w:val="left"/>
    </w:pPr>
    <w:rPr>
      <w:rFonts w:hint="cs"/>
      <w:lang w:val="en-GB"/>
    </w:rPr>
  </w:style>
  <w:style w:type="character" w:customStyle="1" w:styleId="BodyTextIndentChar">
    <w:name w:val="Body Text Indent Char"/>
    <w:basedOn w:val="DefaultParagraphFont"/>
    <w:link w:val="BodyTextIndent"/>
    <w:semiHidden/>
    <w:rsid w:val="002D7598"/>
    <w:rPr>
      <w:rFonts w:ascii="Times New Roman" w:hAnsi="Times New Roman" w:cs="Traditional Arabic"/>
      <w:sz w:val="20"/>
      <w:szCs w:val="30"/>
      <w:lang w:val="en-GB"/>
    </w:rPr>
  </w:style>
  <w:style w:type="paragraph" w:styleId="BlockText">
    <w:name w:val="Block Text"/>
    <w:basedOn w:val="Normal"/>
    <w:semiHidden/>
    <w:rsid w:val="002D7598"/>
    <w:pPr>
      <w:suppressAutoHyphens/>
      <w:bidi w:val="0"/>
      <w:ind w:left="1440" w:right="1440"/>
      <w:jc w:val="left"/>
    </w:pPr>
    <w:rPr>
      <w:rFonts w:hint="cs"/>
      <w:lang w:val="en-GB"/>
    </w:rPr>
  </w:style>
  <w:style w:type="paragraph" w:customStyle="1" w:styleId="SMG">
    <w:name w:val="__S_M_G"/>
    <w:basedOn w:val="Normal"/>
    <w:next w:val="Normal"/>
    <w:rsid w:val="002D7598"/>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2D7598"/>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2D7598"/>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2D7598"/>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2D7598"/>
    <w:pPr>
      <w:numPr>
        <w:numId w:val="22"/>
      </w:numPr>
      <w:suppressAutoHyphens/>
      <w:bidi w:val="0"/>
      <w:spacing w:after="120"/>
      <w:ind w:right="1134"/>
      <w:jc w:val="both"/>
    </w:pPr>
    <w:rPr>
      <w:rFonts w:hint="cs"/>
      <w:lang w:val="en-GB"/>
    </w:rPr>
  </w:style>
  <w:style w:type="character" w:styleId="CommentReference">
    <w:name w:val="annotation reference"/>
    <w:basedOn w:val="DefaultParagraphFont"/>
    <w:semiHidden/>
    <w:rsid w:val="002D7598"/>
    <w:rPr>
      <w:sz w:val="6"/>
    </w:rPr>
  </w:style>
  <w:style w:type="paragraph" w:styleId="CommentText">
    <w:name w:val="annotation text"/>
    <w:basedOn w:val="Normal"/>
    <w:link w:val="CommentTextChar"/>
    <w:semiHidden/>
    <w:rsid w:val="002D7598"/>
    <w:pPr>
      <w:suppressAutoHyphens/>
      <w:bidi w:val="0"/>
      <w:jc w:val="left"/>
    </w:pPr>
    <w:rPr>
      <w:rFonts w:hint="cs"/>
      <w:lang w:val="en-GB"/>
    </w:rPr>
  </w:style>
  <w:style w:type="character" w:customStyle="1" w:styleId="CommentTextChar">
    <w:name w:val="Comment Text Char"/>
    <w:basedOn w:val="DefaultParagraphFont"/>
    <w:link w:val="CommentText"/>
    <w:semiHidden/>
    <w:rsid w:val="002D7598"/>
    <w:rPr>
      <w:rFonts w:ascii="Times New Roman" w:hAnsi="Times New Roman" w:cs="Traditional Arabic"/>
      <w:sz w:val="20"/>
      <w:szCs w:val="30"/>
      <w:lang w:val="en-GB"/>
    </w:rPr>
  </w:style>
  <w:style w:type="character" w:styleId="LineNumber">
    <w:name w:val="line number"/>
    <w:basedOn w:val="DefaultParagraphFont"/>
    <w:semiHidden/>
    <w:rsid w:val="002D7598"/>
    <w:rPr>
      <w:sz w:val="14"/>
    </w:rPr>
  </w:style>
  <w:style w:type="paragraph" w:customStyle="1" w:styleId="Bullet2G">
    <w:name w:val="_Bullet 2_G"/>
    <w:basedOn w:val="Normal"/>
    <w:rsid w:val="002D7598"/>
    <w:pPr>
      <w:numPr>
        <w:numId w:val="23"/>
      </w:numPr>
      <w:suppressAutoHyphens/>
      <w:bidi w:val="0"/>
      <w:spacing w:after="120"/>
      <w:ind w:right="1134"/>
      <w:jc w:val="both"/>
    </w:pPr>
    <w:rPr>
      <w:rFonts w:hint="cs"/>
      <w:lang w:val="en-GB"/>
    </w:rPr>
  </w:style>
  <w:style w:type="paragraph" w:customStyle="1" w:styleId="H1G">
    <w:name w:val="_ H_1_G"/>
    <w:basedOn w:val="Normal"/>
    <w:next w:val="Normal"/>
    <w:rsid w:val="002D7598"/>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2D7598"/>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2D7598"/>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2D7598"/>
    <w:pPr>
      <w:keepNext/>
      <w:keepLines/>
      <w:tabs>
        <w:tab w:val="right" w:pos="851"/>
      </w:tabs>
      <w:suppressAutoHyphens/>
      <w:bidi w:val="0"/>
      <w:spacing w:before="240" w:after="120" w:line="240" w:lineRule="exact"/>
      <w:ind w:left="1134" w:right="1134" w:hanging="1134"/>
      <w:jc w:val="left"/>
    </w:pPr>
    <w:rPr>
      <w:rFonts w:hint="cs"/>
      <w:lang w:val="en-GB"/>
    </w:rPr>
  </w:style>
  <w:style w:type="numbering" w:styleId="111111">
    <w:name w:val="Outline List 2"/>
    <w:basedOn w:val="NoList"/>
    <w:semiHidden/>
    <w:rsid w:val="002D7598"/>
    <w:pPr>
      <w:numPr>
        <w:numId w:val="25"/>
      </w:numPr>
    </w:pPr>
  </w:style>
  <w:style w:type="numbering" w:styleId="1ai">
    <w:name w:val="Outline List 1"/>
    <w:basedOn w:val="NoList"/>
    <w:semiHidden/>
    <w:rsid w:val="002D7598"/>
    <w:pPr>
      <w:numPr>
        <w:numId w:val="26"/>
      </w:numPr>
    </w:pPr>
  </w:style>
  <w:style w:type="numbering" w:styleId="ArticleSection">
    <w:name w:val="Outline List 3"/>
    <w:basedOn w:val="NoList"/>
    <w:semiHidden/>
    <w:rsid w:val="002D7598"/>
    <w:pPr>
      <w:numPr>
        <w:numId w:val="27"/>
      </w:numPr>
    </w:pPr>
  </w:style>
  <w:style w:type="paragraph" w:styleId="BodyText2">
    <w:name w:val="Body Text 2"/>
    <w:basedOn w:val="Normal"/>
    <w:link w:val="BodyText2Char"/>
    <w:semiHidden/>
    <w:rsid w:val="002D7598"/>
    <w:pPr>
      <w:suppressAutoHyphens/>
      <w:bidi w:val="0"/>
      <w:spacing w:after="120" w:line="480" w:lineRule="auto"/>
      <w:jc w:val="left"/>
    </w:pPr>
    <w:rPr>
      <w:rFonts w:hint="cs"/>
      <w:lang w:val="en-GB"/>
    </w:rPr>
  </w:style>
  <w:style w:type="character" w:customStyle="1" w:styleId="BodyText2Char">
    <w:name w:val="Body Text 2 Char"/>
    <w:basedOn w:val="DefaultParagraphFont"/>
    <w:link w:val="BodyText2"/>
    <w:semiHidden/>
    <w:rsid w:val="002D7598"/>
    <w:rPr>
      <w:rFonts w:ascii="Times New Roman" w:hAnsi="Times New Roman" w:cs="Traditional Arabic"/>
      <w:sz w:val="20"/>
      <w:szCs w:val="30"/>
      <w:lang w:val="en-GB"/>
    </w:rPr>
  </w:style>
  <w:style w:type="paragraph" w:styleId="BodyText3">
    <w:name w:val="Body Text 3"/>
    <w:basedOn w:val="Normal"/>
    <w:link w:val="BodyText3Char"/>
    <w:semiHidden/>
    <w:rsid w:val="002D7598"/>
    <w:pPr>
      <w:suppressAutoHyphens/>
      <w:bidi w:val="0"/>
      <w:spacing w:after="120"/>
      <w:jc w:val="left"/>
    </w:pPr>
    <w:rPr>
      <w:rFonts w:hint="cs"/>
      <w:sz w:val="16"/>
      <w:szCs w:val="16"/>
      <w:lang w:val="en-GB"/>
    </w:rPr>
  </w:style>
  <w:style w:type="character" w:customStyle="1" w:styleId="BodyText3Char">
    <w:name w:val="Body Text 3 Char"/>
    <w:basedOn w:val="DefaultParagraphFont"/>
    <w:link w:val="BodyText3"/>
    <w:semiHidden/>
    <w:rsid w:val="002D7598"/>
    <w:rPr>
      <w:rFonts w:ascii="Times New Roman" w:hAnsi="Times New Roman" w:cs="Traditional Arabic"/>
      <w:sz w:val="16"/>
      <w:szCs w:val="16"/>
      <w:lang w:val="en-GB"/>
    </w:rPr>
  </w:style>
  <w:style w:type="paragraph" w:styleId="BodyTextFirstIndent">
    <w:name w:val="Body Text First Indent"/>
    <w:basedOn w:val="BodyText"/>
    <w:link w:val="BodyTextFirstIndentChar"/>
    <w:semiHidden/>
    <w:rsid w:val="002D7598"/>
    <w:pPr>
      <w:spacing w:after="120"/>
      <w:ind w:firstLine="210"/>
    </w:pPr>
  </w:style>
  <w:style w:type="character" w:customStyle="1" w:styleId="BodyTextFirstIndentChar">
    <w:name w:val="Body Text First Indent Char"/>
    <w:basedOn w:val="BodyTextChar"/>
    <w:link w:val="BodyTextFirstIndent"/>
    <w:semiHidden/>
    <w:rsid w:val="002D7598"/>
    <w:rPr>
      <w:rFonts w:ascii="Times New Roman" w:hAnsi="Times New Roman" w:cs="Traditional Arabic"/>
      <w:sz w:val="20"/>
      <w:szCs w:val="30"/>
      <w:lang w:val="en-GB"/>
    </w:rPr>
  </w:style>
  <w:style w:type="paragraph" w:styleId="BodyTextFirstIndent2">
    <w:name w:val="Body Text First Indent 2"/>
    <w:basedOn w:val="BodyTextIndent"/>
    <w:link w:val="BodyTextFirstIndent2Char"/>
    <w:semiHidden/>
    <w:rsid w:val="002D7598"/>
    <w:pPr>
      <w:ind w:firstLine="210"/>
    </w:pPr>
  </w:style>
  <w:style w:type="character" w:customStyle="1" w:styleId="BodyTextFirstIndent2Char">
    <w:name w:val="Body Text First Indent 2 Char"/>
    <w:basedOn w:val="BodyTextIndentChar"/>
    <w:link w:val="BodyTextFirstIndent2"/>
    <w:semiHidden/>
    <w:rsid w:val="002D7598"/>
    <w:rPr>
      <w:rFonts w:ascii="Times New Roman" w:hAnsi="Times New Roman" w:cs="Traditional Arabic"/>
      <w:sz w:val="20"/>
      <w:szCs w:val="30"/>
      <w:lang w:val="en-GB"/>
    </w:rPr>
  </w:style>
  <w:style w:type="paragraph" w:styleId="BodyTextIndent2">
    <w:name w:val="Body Text Indent 2"/>
    <w:basedOn w:val="Normal"/>
    <w:link w:val="BodyTextIndent2Char"/>
    <w:semiHidden/>
    <w:rsid w:val="002D7598"/>
    <w:pPr>
      <w:suppressAutoHyphens/>
      <w:bidi w:val="0"/>
      <w:spacing w:after="120" w:line="480" w:lineRule="auto"/>
      <w:ind w:left="283"/>
      <w:jc w:val="left"/>
    </w:pPr>
    <w:rPr>
      <w:rFonts w:hint="cs"/>
      <w:lang w:val="en-GB"/>
    </w:rPr>
  </w:style>
  <w:style w:type="character" w:customStyle="1" w:styleId="BodyTextIndent2Char">
    <w:name w:val="Body Text Indent 2 Char"/>
    <w:basedOn w:val="DefaultParagraphFont"/>
    <w:link w:val="BodyTextIndent2"/>
    <w:semiHidden/>
    <w:rsid w:val="002D7598"/>
    <w:rPr>
      <w:rFonts w:ascii="Times New Roman" w:hAnsi="Times New Roman" w:cs="Traditional Arabic"/>
      <w:sz w:val="20"/>
      <w:szCs w:val="30"/>
      <w:lang w:val="en-GB"/>
    </w:rPr>
  </w:style>
  <w:style w:type="paragraph" w:styleId="BodyTextIndent3">
    <w:name w:val="Body Text Indent 3"/>
    <w:basedOn w:val="Normal"/>
    <w:link w:val="BodyTextIndent3Char"/>
    <w:semiHidden/>
    <w:rsid w:val="002D7598"/>
    <w:pPr>
      <w:suppressAutoHyphens/>
      <w:bidi w:val="0"/>
      <w:spacing w:after="120"/>
      <w:ind w:left="283"/>
      <w:jc w:val="left"/>
    </w:pPr>
    <w:rPr>
      <w:rFonts w:hint="cs"/>
      <w:sz w:val="16"/>
      <w:szCs w:val="16"/>
      <w:lang w:val="en-GB"/>
    </w:rPr>
  </w:style>
  <w:style w:type="character" w:customStyle="1" w:styleId="BodyTextIndent3Char">
    <w:name w:val="Body Text Indent 3 Char"/>
    <w:basedOn w:val="DefaultParagraphFont"/>
    <w:link w:val="BodyTextIndent3"/>
    <w:semiHidden/>
    <w:rsid w:val="002D7598"/>
    <w:rPr>
      <w:rFonts w:ascii="Times New Roman" w:hAnsi="Times New Roman" w:cs="Traditional Arabic"/>
      <w:sz w:val="16"/>
      <w:szCs w:val="16"/>
      <w:lang w:val="en-GB"/>
    </w:rPr>
  </w:style>
  <w:style w:type="paragraph" w:styleId="Closing">
    <w:name w:val="Closing"/>
    <w:basedOn w:val="Normal"/>
    <w:link w:val="ClosingChar"/>
    <w:semiHidden/>
    <w:rsid w:val="002D7598"/>
    <w:pPr>
      <w:suppressAutoHyphens/>
      <w:bidi w:val="0"/>
      <w:ind w:left="4252"/>
      <w:jc w:val="left"/>
    </w:pPr>
    <w:rPr>
      <w:rFonts w:hint="cs"/>
      <w:lang w:val="en-GB"/>
    </w:rPr>
  </w:style>
  <w:style w:type="character" w:customStyle="1" w:styleId="ClosingChar">
    <w:name w:val="Closing Char"/>
    <w:basedOn w:val="DefaultParagraphFont"/>
    <w:link w:val="Closing"/>
    <w:semiHidden/>
    <w:rsid w:val="002D7598"/>
    <w:rPr>
      <w:rFonts w:ascii="Times New Roman" w:hAnsi="Times New Roman" w:cs="Traditional Arabic"/>
      <w:sz w:val="20"/>
      <w:szCs w:val="30"/>
      <w:lang w:val="en-GB"/>
    </w:rPr>
  </w:style>
  <w:style w:type="paragraph" w:styleId="Date">
    <w:name w:val="Date"/>
    <w:basedOn w:val="Normal"/>
    <w:next w:val="Normal"/>
    <w:link w:val="DateChar"/>
    <w:semiHidden/>
    <w:rsid w:val="002D7598"/>
    <w:pPr>
      <w:suppressAutoHyphens/>
      <w:bidi w:val="0"/>
      <w:jc w:val="left"/>
    </w:pPr>
    <w:rPr>
      <w:rFonts w:hint="cs"/>
      <w:lang w:val="en-GB"/>
    </w:rPr>
  </w:style>
  <w:style w:type="character" w:customStyle="1" w:styleId="DateChar">
    <w:name w:val="Date Char"/>
    <w:basedOn w:val="DefaultParagraphFont"/>
    <w:link w:val="Date"/>
    <w:semiHidden/>
    <w:rsid w:val="002D7598"/>
    <w:rPr>
      <w:rFonts w:ascii="Times New Roman" w:hAnsi="Times New Roman" w:cs="Traditional Arabic"/>
      <w:sz w:val="20"/>
      <w:szCs w:val="30"/>
      <w:lang w:val="en-GB"/>
    </w:rPr>
  </w:style>
  <w:style w:type="paragraph" w:styleId="E-mailSignature">
    <w:name w:val="E-mail Signature"/>
    <w:basedOn w:val="Normal"/>
    <w:link w:val="E-mailSignatureChar"/>
    <w:semiHidden/>
    <w:rsid w:val="002D7598"/>
    <w:pPr>
      <w:suppressAutoHyphens/>
      <w:bidi w:val="0"/>
      <w:jc w:val="left"/>
    </w:pPr>
    <w:rPr>
      <w:rFonts w:hint="cs"/>
      <w:lang w:val="en-GB"/>
    </w:rPr>
  </w:style>
  <w:style w:type="character" w:customStyle="1" w:styleId="E-mailSignatureChar">
    <w:name w:val="E-mail Signature Char"/>
    <w:basedOn w:val="DefaultParagraphFont"/>
    <w:link w:val="E-mailSignature"/>
    <w:semiHidden/>
    <w:rsid w:val="002D7598"/>
    <w:rPr>
      <w:rFonts w:ascii="Times New Roman" w:hAnsi="Times New Roman" w:cs="Traditional Arabic"/>
      <w:sz w:val="20"/>
      <w:szCs w:val="30"/>
      <w:lang w:val="en-GB"/>
    </w:rPr>
  </w:style>
  <w:style w:type="paragraph" w:styleId="EnvelopeReturn">
    <w:name w:val="envelope return"/>
    <w:basedOn w:val="Normal"/>
    <w:semiHidden/>
    <w:rsid w:val="002D7598"/>
    <w:pPr>
      <w:suppressAutoHyphens/>
      <w:bidi w:val="0"/>
      <w:jc w:val="left"/>
    </w:pPr>
    <w:rPr>
      <w:rFonts w:ascii="Arial" w:hAnsi="Arial" w:cs="Arial" w:hint="cs"/>
      <w:lang w:val="en-GB"/>
    </w:rPr>
  </w:style>
  <w:style w:type="character" w:styleId="FollowedHyperlink">
    <w:name w:val="FollowedHyperlink"/>
    <w:basedOn w:val="DefaultParagraphFont"/>
    <w:semiHidden/>
    <w:rsid w:val="002D7598"/>
    <w:rPr>
      <w:color w:val="800080"/>
      <w:u w:val="single"/>
    </w:rPr>
  </w:style>
  <w:style w:type="character" w:styleId="HTMLAcronym">
    <w:name w:val="HTML Acronym"/>
    <w:basedOn w:val="DefaultParagraphFont"/>
    <w:semiHidden/>
    <w:rsid w:val="002D7598"/>
  </w:style>
  <w:style w:type="paragraph" w:styleId="HTMLAddress">
    <w:name w:val="HTML Address"/>
    <w:basedOn w:val="Normal"/>
    <w:link w:val="HTMLAddressChar"/>
    <w:semiHidden/>
    <w:rsid w:val="002D7598"/>
    <w:pPr>
      <w:suppressAutoHyphens/>
      <w:bidi w:val="0"/>
      <w:jc w:val="left"/>
    </w:pPr>
    <w:rPr>
      <w:rFonts w:hint="cs"/>
      <w:i/>
      <w:iCs/>
      <w:lang w:val="en-GB"/>
    </w:rPr>
  </w:style>
  <w:style w:type="character" w:customStyle="1" w:styleId="HTMLAddressChar">
    <w:name w:val="HTML Address Char"/>
    <w:basedOn w:val="DefaultParagraphFont"/>
    <w:link w:val="HTMLAddress"/>
    <w:semiHidden/>
    <w:rsid w:val="002D7598"/>
    <w:rPr>
      <w:rFonts w:ascii="Times New Roman" w:hAnsi="Times New Roman" w:cs="Traditional Arabic"/>
      <w:i/>
      <w:iCs/>
      <w:sz w:val="20"/>
      <w:szCs w:val="30"/>
      <w:lang w:val="en-GB"/>
    </w:rPr>
  </w:style>
  <w:style w:type="character" w:styleId="HTMLCite">
    <w:name w:val="HTML Cite"/>
    <w:basedOn w:val="DefaultParagraphFont"/>
    <w:semiHidden/>
    <w:rsid w:val="002D7598"/>
    <w:rPr>
      <w:i/>
      <w:iCs/>
    </w:rPr>
  </w:style>
  <w:style w:type="character" w:styleId="HTMLCode">
    <w:name w:val="HTML Code"/>
    <w:basedOn w:val="DefaultParagraphFont"/>
    <w:semiHidden/>
    <w:rsid w:val="002D7598"/>
    <w:rPr>
      <w:rFonts w:ascii="Courier New" w:hAnsi="Courier New" w:cs="Courier New"/>
      <w:sz w:val="20"/>
      <w:szCs w:val="20"/>
    </w:rPr>
  </w:style>
  <w:style w:type="character" w:styleId="HTMLDefinition">
    <w:name w:val="HTML Definition"/>
    <w:basedOn w:val="DefaultParagraphFont"/>
    <w:semiHidden/>
    <w:rsid w:val="002D7598"/>
    <w:rPr>
      <w:i/>
      <w:iCs/>
    </w:rPr>
  </w:style>
  <w:style w:type="character" w:styleId="HTMLKeyboard">
    <w:name w:val="HTML Keyboard"/>
    <w:basedOn w:val="DefaultParagraphFont"/>
    <w:semiHidden/>
    <w:rsid w:val="002D7598"/>
    <w:rPr>
      <w:rFonts w:ascii="Courier New" w:hAnsi="Courier New" w:cs="Courier New"/>
      <w:sz w:val="20"/>
      <w:szCs w:val="20"/>
    </w:rPr>
  </w:style>
  <w:style w:type="paragraph" w:styleId="HTMLPreformatted">
    <w:name w:val="HTML Preformatted"/>
    <w:basedOn w:val="Normal"/>
    <w:link w:val="HTMLPreformattedChar"/>
    <w:semiHidden/>
    <w:rsid w:val="002D7598"/>
    <w:pPr>
      <w:suppressAutoHyphens/>
      <w:bidi w:val="0"/>
      <w:jc w:val="left"/>
    </w:pPr>
    <w:rPr>
      <w:rFonts w:ascii="Courier New" w:hAnsi="Courier New" w:cs="Courier New" w:hint="cs"/>
      <w:lang w:val="en-GB"/>
    </w:rPr>
  </w:style>
  <w:style w:type="character" w:customStyle="1" w:styleId="HTMLPreformattedChar">
    <w:name w:val="HTML Preformatted Char"/>
    <w:basedOn w:val="DefaultParagraphFont"/>
    <w:link w:val="HTMLPreformatted"/>
    <w:semiHidden/>
    <w:rsid w:val="002D7598"/>
    <w:rPr>
      <w:rFonts w:ascii="Courier New" w:hAnsi="Courier New" w:cs="Courier New"/>
      <w:sz w:val="20"/>
      <w:szCs w:val="30"/>
      <w:lang w:val="en-GB"/>
    </w:rPr>
  </w:style>
  <w:style w:type="character" w:styleId="HTMLSample">
    <w:name w:val="HTML Sample"/>
    <w:basedOn w:val="DefaultParagraphFont"/>
    <w:semiHidden/>
    <w:rsid w:val="002D7598"/>
    <w:rPr>
      <w:rFonts w:ascii="Courier New" w:hAnsi="Courier New" w:cs="Courier New"/>
    </w:rPr>
  </w:style>
  <w:style w:type="character" w:styleId="HTMLTypewriter">
    <w:name w:val="HTML Typewriter"/>
    <w:basedOn w:val="DefaultParagraphFont"/>
    <w:semiHidden/>
    <w:rsid w:val="002D7598"/>
    <w:rPr>
      <w:rFonts w:ascii="Courier New" w:hAnsi="Courier New" w:cs="Courier New"/>
      <w:sz w:val="20"/>
      <w:szCs w:val="20"/>
    </w:rPr>
  </w:style>
  <w:style w:type="character" w:styleId="HTMLVariable">
    <w:name w:val="HTML Variable"/>
    <w:basedOn w:val="DefaultParagraphFont"/>
    <w:semiHidden/>
    <w:rsid w:val="002D7598"/>
    <w:rPr>
      <w:i/>
      <w:iCs/>
    </w:rPr>
  </w:style>
  <w:style w:type="character" w:styleId="Hyperlink">
    <w:name w:val="Hyperlink"/>
    <w:basedOn w:val="DefaultParagraphFont"/>
    <w:semiHidden/>
    <w:rsid w:val="002D7598"/>
    <w:rPr>
      <w:color w:val="0000FF"/>
      <w:u w:val="single"/>
    </w:rPr>
  </w:style>
  <w:style w:type="paragraph" w:styleId="List">
    <w:name w:val="List"/>
    <w:basedOn w:val="Normal"/>
    <w:semiHidden/>
    <w:rsid w:val="002D7598"/>
    <w:pPr>
      <w:suppressAutoHyphens/>
      <w:bidi w:val="0"/>
      <w:ind w:left="283" w:hanging="283"/>
      <w:jc w:val="left"/>
    </w:pPr>
    <w:rPr>
      <w:rFonts w:hint="cs"/>
      <w:lang w:val="en-GB"/>
    </w:rPr>
  </w:style>
  <w:style w:type="paragraph" w:styleId="List2">
    <w:name w:val="List 2"/>
    <w:basedOn w:val="Normal"/>
    <w:semiHidden/>
    <w:rsid w:val="002D7598"/>
    <w:pPr>
      <w:suppressAutoHyphens/>
      <w:bidi w:val="0"/>
      <w:ind w:left="566" w:hanging="283"/>
      <w:jc w:val="left"/>
    </w:pPr>
    <w:rPr>
      <w:rFonts w:hint="cs"/>
      <w:lang w:val="en-GB"/>
    </w:rPr>
  </w:style>
  <w:style w:type="paragraph" w:styleId="List3">
    <w:name w:val="List 3"/>
    <w:basedOn w:val="Normal"/>
    <w:semiHidden/>
    <w:rsid w:val="002D7598"/>
    <w:pPr>
      <w:suppressAutoHyphens/>
      <w:bidi w:val="0"/>
      <w:ind w:left="849" w:hanging="283"/>
      <w:jc w:val="left"/>
    </w:pPr>
    <w:rPr>
      <w:rFonts w:hint="cs"/>
      <w:lang w:val="en-GB"/>
    </w:rPr>
  </w:style>
  <w:style w:type="paragraph" w:styleId="List4">
    <w:name w:val="List 4"/>
    <w:basedOn w:val="Normal"/>
    <w:semiHidden/>
    <w:rsid w:val="002D7598"/>
    <w:pPr>
      <w:suppressAutoHyphens/>
      <w:bidi w:val="0"/>
      <w:ind w:left="1132" w:hanging="283"/>
      <w:jc w:val="left"/>
    </w:pPr>
    <w:rPr>
      <w:rFonts w:hint="cs"/>
      <w:lang w:val="en-GB"/>
    </w:rPr>
  </w:style>
  <w:style w:type="paragraph" w:styleId="List5">
    <w:name w:val="List 5"/>
    <w:basedOn w:val="Normal"/>
    <w:semiHidden/>
    <w:rsid w:val="002D7598"/>
    <w:pPr>
      <w:suppressAutoHyphens/>
      <w:bidi w:val="0"/>
      <w:ind w:left="1415" w:hanging="283"/>
      <w:jc w:val="left"/>
    </w:pPr>
    <w:rPr>
      <w:rFonts w:hint="cs"/>
      <w:lang w:val="en-GB"/>
    </w:rPr>
  </w:style>
  <w:style w:type="paragraph" w:styleId="ListBullet">
    <w:name w:val="List Bullet"/>
    <w:basedOn w:val="Normal"/>
    <w:semiHidden/>
    <w:rsid w:val="002D7598"/>
    <w:pPr>
      <w:numPr>
        <w:numId w:val="17"/>
      </w:numPr>
      <w:suppressAutoHyphens/>
      <w:bidi w:val="0"/>
      <w:jc w:val="left"/>
    </w:pPr>
    <w:rPr>
      <w:rFonts w:hint="cs"/>
      <w:lang w:val="en-GB"/>
    </w:rPr>
  </w:style>
  <w:style w:type="paragraph" w:styleId="ListBullet2">
    <w:name w:val="List Bullet 2"/>
    <w:basedOn w:val="Normal"/>
    <w:semiHidden/>
    <w:rsid w:val="002D7598"/>
    <w:pPr>
      <w:numPr>
        <w:numId w:val="18"/>
      </w:numPr>
      <w:suppressAutoHyphens/>
      <w:bidi w:val="0"/>
      <w:jc w:val="left"/>
    </w:pPr>
    <w:rPr>
      <w:rFonts w:hint="cs"/>
      <w:lang w:val="en-GB"/>
    </w:rPr>
  </w:style>
  <w:style w:type="paragraph" w:styleId="ListBullet3">
    <w:name w:val="List Bullet 3"/>
    <w:basedOn w:val="Normal"/>
    <w:semiHidden/>
    <w:rsid w:val="002D7598"/>
    <w:pPr>
      <w:numPr>
        <w:numId w:val="19"/>
      </w:numPr>
      <w:suppressAutoHyphens/>
      <w:bidi w:val="0"/>
      <w:jc w:val="left"/>
    </w:pPr>
    <w:rPr>
      <w:rFonts w:hint="cs"/>
      <w:lang w:val="en-GB"/>
    </w:rPr>
  </w:style>
  <w:style w:type="paragraph" w:styleId="ListBullet4">
    <w:name w:val="List Bullet 4"/>
    <w:basedOn w:val="Normal"/>
    <w:semiHidden/>
    <w:rsid w:val="002D7598"/>
    <w:pPr>
      <w:numPr>
        <w:numId w:val="20"/>
      </w:numPr>
      <w:suppressAutoHyphens/>
      <w:bidi w:val="0"/>
      <w:jc w:val="left"/>
    </w:pPr>
    <w:rPr>
      <w:rFonts w:hint="cs"/>
      <w:lang w:val="en-GB"/>
    </w:rPr>
  </w:style>
  <w:style w:type="paragraph" w:styleId="ListBullet5">
    <w:name w:val="List Bullet 5"/>
    <w:basedOn w:val="Normal"/>
    <w:semiHidden/>
    <w:rsid w:val="002D7598"/>
    <w:pPr>
      <w:numPr>
        <w:numId w:val="21"/>
      </w:numPr>
      <w:suppressAutoHyphens/>
      <w:bidi w:val="0"/>
      <w:jc w:val="left"/>
    </w:pPr>
    <w:rPr>
      <w:rFonts w:hint="cs"/>
      <w:lang w:val="en-GB"/>
    </w:rPr>
  </w:style>
  <w:style w:type="paragraph" w:styleId="ListContinue">
    <w:name w:val="List Continue"/>
    <w:basedOn w:val="Normal"/>
    <w:semiHidden/>
    <w:rsid w:val="002D7598"/>
    <w:pPr>
      <w:suppressAutoHyphens/>
      <w:bidi w:val="0"/>
      <w:spacing w:after="120"/>
      <w:ind w:left="283"/>
      <w:jc w:val="left"/>
    </w:pPr>
    <w:rPr>
      <w:rFonts w:hint="cs"/>
      <w:lang w:val="en-GB"/>
    </w:rPr>
  </w:style>
  <w:style w:type="paragraph" w:styleId="ListContinue2">
    <w:name w:val="List Continue 2"/>
    <w:basedOn w:val="Normal"/>
    <w:semiHidden/>
    <w:rsid w:val="002D7598"/>
    <w:pPr>
      <w:suppressAutoHyphens/>
      <w:bidi w:val="0"/>
      <w:spacing w:after="120"/>
      <w:ind w:left="566"/>
      <w:jc w:val="left"/>
    </w:pPr>
    <w:rPr>
      <w:rFonts w:hint="cs"/>
      <w:lang w:val="en-GB"/>
    </w:rPr>
  </w:style>
  <w:style w:type="paragraph" w:styleId="ListContinue3">
    <w:name w:val="List Continue 3"/>
    <w:basedOn w:val="Normal"/>
    <w:semiHidden/>
    <w:rsid w:val="002D7598"/>
    <w:pPr>
      <w:suppressAutoHyphens/>
      <w:bidi w:val="0"/>
      <w:spacing w:after="120"/>
      <w:ind w:left="849"/>
      <w:jc w:val="left"/>
    </w:pPr>
    <w:rPr>
      <w:rFonts w:hint="cs"/>
      <w:lang w:val="en-GB"/>
    </w:rPr>
  </w:style>
  <w:style w:type="paragraph" w:styleId="ListContinue4">
    <w:name w:val="List Continue 4"/>
    <w:basedOn w:val="Normal"/>
    <w:semiHidden/>
    <w:rsid w:val="002D7598"/>
    <w:pPr>
      <w:suppressAutoHyphens/>
      <w:bidi w:val="0"/>
      <w:spacing w:after="120"/>
      <w:ind w:left="1132"/>
      <w:jc w:val="left"/>
    </w:pPr>
    <w:rPr>
      <w:rFonts w:hint="cs"/>
      <w:lang w:val="en-GB"/>
    </w:rPr>
  </w:style>
  <w:style w:type="paragraph" w:styleId="ListContinue5">
    <w:name w:val="List Continue 5"/>
    <w:basedOn w:val="Normal"/>
    <w:semiHidden/>
    <w:rsid w:val="002D7598"/>
    <w:pPr>
      <w:suppressAutoHyphens/>
      <w:bidi w:val="0"/>
      <w:spacing w:after="120"/>
      <w:ind w:left="1415"/>
      <w:jc w:val="left"/>
    </w:pPr>
    <w:rPr>
      <w:rFonts w:hint="cs"/>
      <w:lang w:val="en-GB"/>
    </w:rPr>
  </w:style>
  <w:style w:type="paragraph" w:styleId="ListNumber">
    <w:name w:val="List Number"/>
    <w:basedOn w:val="Normal"/>
    <w:semiHidden/>
    <w:rsid w:val="002D7598"/>
    <w:pPr>
      <w:numPr>
        <w:numId w:val="16"/>
      </w:numPr>
      <w:suppressAutoHyphens/>
      <w:bidi w:val="0"/>
      <w:jc w:val="left"/>
    </w:pPr>
    <w:rPr>
      <w:rFonts w:hint="cs"/>
      <w:lang w:val="en-GB"/>
    </w:rPr>
  </w:style>
  <w:style w:type="paragraph" w:styleId="ListNumber2">
    <w:name w:val="List Number 2"/>
    <w:basedOn w:val="Normal"/>
    <w:semiHidden/>
    <w:rsid w:val="002D7598"/>
    <w:pPr>
      <w:numPr>
        <w:numId w:val="15"/>
      </w:numPr>
      <w:suppressAutoHyphens/>
      <w:bidi w:val="0"/>
      <w:jc w:val="left"/>
    </w:pPr>
    <w:rPr>
      <w:rFonts w:hint="cs"/>
      <w:lang w:val="en-GB"/>
    </w:rPr>
  </w:style>
  <w:style w:type="paragraph" w:styleId="ListNumber3">
    <w:name w:val="List Number 3"/>
    <w:basedOn w:val="Normal"/>
    <w:semiHidden/>
    <w:rsid w:val="002D7598"/>
    <w:pPr>
      <w:tabs>
        <w:tab w:val="num" w:pos="926"/>
      </w:tabs>
      <w:suppressAutoHyphens/>
      <w:bidi w:val="0"/>
      <w:ind w:left="926" w:hanging="360"/>
      <w:jc w:val="left"/>
    </w:pPr>
    <w:rPr>
      <w:rFonts w:hint="cs"/>
      <w:lang w:val="en-GB"/>
    </w:rPr>
  </w:style>
  <w:style w:type="paragraph" w:styleId="ListNumber4">
    <w:name w:val="List Number 4"/>
    <w:basedOn w:val="Normal"/>
    <w:semiHidden/>
    <w:rsid w:val="002D7598"/>
    <w:pPr>
      <w:numPr>
        <w:numId w:val="12"/>
      </w:numPr>
      <w:suppressAutoHyphens/>
      <w:bidi w:val="0"/>
      <w:jc w:val="left"/>
    </w:pPr>
    <w:rPr>
      <w:rFonts w:hint="cs"/>
      <w:lang w:val="en-GB"/>
    </w:rPr>
  </w:style>
  <w:style w:type="paragraph" w:styleId="ListNumber5">
    <w:name w:val="List Number 5"/>
    <w:basedOn w:val="Normal"/>
    <w:semiHidden/>
    <w:rsid w:val="002D7598"/>
    <w:pPr>
      <w:numPr>
        <w:numId w:val="13"/>
      </w:numPr>
      <w:suppressAutoHyphens/>
      <w:bidi w:val="0"/>
      <w:jc w:val="left"/>
    </w:pPr>
    <w:rPr>
      <w:rFonts w:hint="cs"/>
      <w:lang w:val="en-GB"/>
    </w:rPr>
  </w:style>
  <w:style w:type="paragraph" w:styleId="MessageHeader">
    <w:name w:val="Message Header"/>
    <w:basedOn w:val="Normal"/>
    <w:link w:val="MessageHeaderChar"/>
    <w:semiHidden/>
    <w:rsid w:val="002D7598"/>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hint="cs"/>
      <w:sz w:val="24"/>
      <w:szCs w:val="24"/>
      <w:lang w:val="en-GB"/>
    </w:rPr>
  </w:style>
  <w:style w:type="character" w:customStyle="1" w:styleId="MessageHeaderChar">
    <w:name w:val="Message Header Char"/>
    <w:basedOn w:val="DefaultParagraphFont"/>
    <w:link w:val="MessageHeader"/>
    <w:semiHidden/>
    <w:rsid w:val="002D7598"/>
    <w:rPr>
      <w:rFonts w:ascii="Arial" w:hAnsi="Arial" w:cs="Arial"/>
      <w:sz w:val="24"/>
      <w:szCs w:val="24"/>
      <w:shd w:val="pct20" w:color="auto" w:fill="auto"/>
      <w:lang w:val="en-GB"/>
    </w:rPr>
  </w:style>
  <w:style w:type="paragraph" w:styleId="NormalWeb">
    <w:name w:val="Normal (Web)"/>
    <w:basedOn w:val="Normal"/>
    <w:semiHidden/>
    <w:rsid w:val="002D7598"/>
    <w:pPr>
      <w:suppressAutoHyphens/>
      <w:bidi w:val="0"/>
      <w:jc w:val="left"/>
    </w:pPr>
    <w:rPr>
      <w:rFonts w:hint="cs"/>
      <w:sz w:val="24"/>
      <w:szCs w:val="24"/>
      <w:lang w:val="en-GB"/>
    </w:rPr>
  </w:style>
  <w:style w:type="paragraph" w:styleId="NormalIndent">
    <w:name w:val="Normal Indent"/>
    <w:basedOn w:val="Normal"/>
    <w:semiHidden/>
    <w:rsid w:val="002D7598"/>
    <w:pPr>
      <w:suppressAutoHyphens/>
      <w:bidi w:val="0"/>
      <w:ind w:left="567"/>
      <w:jc w:val="left"/>
    </w:pPr>
    <w:rPr>
      <w:rFonts w:hint="cs"/>
      <w:lang w:val="en-GB"/>
    </w:rPr>
  </w:style>
  <w:style w:type="paragraph" w:styleId="NoteHeading">
    <w:name w:val="Note Heading"/>
    <w:basedOn w:val="Normal"/>
    <w:next w:val="Normal"/>
    <w:link w:val="NoteHeadingChar"/>
    <w:semiHidden/>
    <w:rsid w:val="002D7598"/>
    <w:pPr>
      <w:suppressAutoHyphens/>
      <w:bidi w:val="0"/>
      <w:jc w:val="left"/>
    </w:pPr>
    <w:rPr>
      <w:rFonts w:hint="cs"/>
      <w:lang w:val="en-GB"/>
    </w:rPr>
  </w:style>
  <w:style w:type="character" w:customStyle="1" w:styleId="NoteHeadingChar">
    <w:name w:val="Note Heading Char"/>
    <w:basedOn w:val="DefaultParagraphFont"/>
    <w:link w:val="NoteHeading"/>
    <w:semiHidden/>
    <w:rsid w:val="002D7598"/>
    <w:rPr>
      <w:rFonts w:ascii="Times New Roman" w:hAnsi="Times New Roman" w:cs="Traditional Arabic"/>
      <w:sz w:val="20"/>
      <w:szCs w:val="30"/>
      <w:lang w:val="en-GB"/>
    </w:rPr>
  </w:style>
  <w:style w:type="paragraph" w:styleId="Salutation">
    <w:name w:val="Salutation"/>
    <w:basedOn w:val="Normal"/>
    <w:next w:val="Normal"/>
    <w:link w:val="SalutationChar"/>
    <w:semiHidden/>
    <w:rsid w:val="002D7598"/>
    <w:pPr>
      <w:suppressAutoHyphens/>
      <w:bidi w:val="0"/>
      <w:jc w:val="left"/>
    </w:pPr>
    <w:rPr>
      <w:rFonts w:hint="cs"/>
      <w:lang w:val="en-GB"/>
    </w:rPr>
  </w:style>
  <w:style w:type="character" w:customStyle="1" w:styleId="SalutationChar">
    <w:name w:val="Salutation Char"/>
    <w:basedOn w:val="DefaultParagraphFont"/>
    <w:link w:val="Salutation"/>
    <w:semiHidden/>
    <w:rsid w:val="002D7598"/>
    <w:rPr>
      <w:rFonts w:ascii="Times New Roman" w:hAnsi="Times New Roman" w:cs="Traditional Arabic"/>
      <w:sz w:val="20"/>
      <w:szCs w:val="30"/>
      <w:lang w:val="en-GB"/>
    </w:rPr>
  </w:style>
  <w:style w:type="paragraph" w:styleId="Signature">
    <w:name w:val="Signature"/>
    <w:basedOn w:val="Normal"/>
    <w:link w:val="SignatureChar"/>
    <w:semiHidden/>
    <w:rsid w:val="002D7598"/>
    <w:pPr>
      <w:suppressAutoHyphens/>
      <w:bidi w:val="0"/>
      <w:ind w:left="4252"/>
      <w:jc w:val="left"/>
    </w:pPr>
    <w:rPr>
      <w:rFonts w:hint="cs"/>
      <w:lang w:val="en-GB"/>
    </w:rPr>
  </w:style>
  <w:style w:type="character" w:customStyle="1" w:styleId="SignatureChar">
    <w:name w:val="Signature Char"/>
    <w:basedOn w:val="DefaultParagraphFont"/>
    <w:link w:val="Signature"/>
    <w:semiHidden/>
    <w:rsid w:val="002D7598"/>
    <w:rPr>
      <w:rFonts w:ascii="Times New Roman" w:hAnsi="Times New Roman" w:cs="Traditional Arabic"/>
      <w:sz w:val="20"/>
      <w:szCs w:val="30"/>
      <w:lang w:val="en-GB"/>
    </w:rPr>
  </w:style>
  <w:style w:type="table" w:styleId="Table3Deffects1">
    <w:name w:val="Table 3D effects 1"/>
    <w:basedOn w:val="TableNormal"/>
    <w:semiHidden/>
    <w:rsid w:val="002D7598"/>
    <w:pPr>
      <w:suppressAutoHyphens/>
      <w:spacing w:after="0" w:line="240" w:lineRule="atLeast"/>
    </w:pPr>
    <w:rPr>
      <w:rFonts w:ascii="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7598"/>
    <w:pPr>
      <w:suppressAutoHyphens/>
      <w:spacing w:after="0" w:line="240" w:lineRule="atLeast"/>
    </w:pPr>
    <w:rPr>
      <w:rFonts w:ascii="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7598"/>
    <w:pPr>
      <w:suppressAutoHyphens/>
      <w:spacing w:after="0" w:line="240" w:lineRule="atLeast"/>
    </w:pPr>
    <w:rPr>
      <w:rFonts w:ascii="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7598"/>
    <w:pPr>
      <w:suppressAutoHyphens/>
      <w:spacing w:after="0" w:line="240" w:lineRule="atLeast"/>
    </w:pPr>
    <w:rPr>
      <w:rFonts w:ascii="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D7598"/>
    <w:pPr>
      <w:suppressAutoHyphens/>
      <w:spacing w:after="0" w:line="240" w:lineRule="atLeast"/>
    </w:pPr>
    <w:rPr>
      <w:rFonts w:ascii="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D7598"/>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7598"/>
    <w:pPr>
      <w:suppressAutoHyphens/>
      <w:spacing w:after="0" w:line="240" w:lineRule="atLeast"/>
    </w:pPr>
    <w:rPr>
      <w:rFonts w:ascii="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7598"/>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7598"/>
    <w:pPr>
      <w:suppressAutoHyphens/>
      <w:spacing w:after="0" w:line="240" w:lineRule="atLeast"/>
    </w:pPr>
    <w:rPr>
      <w:rFonts w:ascii="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7598"/>
    <w:pPr>
      <w:suppressAutoHyphens/>
      <w:spacing w:after="0" w:line="240" w:lineRule="atLeast"/>
    </w:pPr>
    <w:rPr>
      <w:rFonts w:ascii="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D7598"/>
    <w:pPr>
      <w:suppressAutoHyphens/>
      <w:spacing w:after="0" w:line="240" w:lineRule="atLeast"/>
    </w:pPr>
    <w:rPr>
      <w:rFonts w:ascii="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7598"/>
    <w:pPr>
      <w:suppressAutoHyphens/>
      <w:spacing w:after="0" w:line="240" w:lineRule="atLeast"/>
    </w:pPr>
    <w:rPr>
      <w:rFonts w:ascii="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D7598"/>
    <w:pPr>
      <w:suppressAutoHyphens/>
      <w:spacing w:after="0" w:line="240" w:lineRule="atLeast"/>
    </w:pPr>
    <w:rPr>
      <w:rFonts w:ascii="Times New Roman" w:hAnsi="Times New Roman" w:cs="Traditional Arabic" w:hint="cs"/>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7598"/>
    <w:pPr>
      <w:suppressAutoHyphens/>
      <w:spacing w:after="0" w:line="240" w:lineRule="atLeast"/>
    </w:pPr>
    <w:rPr>
      <w:rFonts w:ascii="Times New Roman" w:hAnsi="Times New Roman" w:cs="Traditional Arabic" w:hint="cs"/>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7598"/>
    <w:pPr>
      <w:suppressAutoHyphens/>
      <w:spacing w:after="0" w:line="240" w:lineRule="atLeast"/>
    </w:pPr>
    <w:rPr>
      <w:rFonts w:ascii="Times New Roman" w:hAnsi="Times New Roman" w:cs="Traditional Arabic" w:hint="cs"/>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7598"/>
    <w:pPr>
      <w:suppressAutoHyphens/>
      <w:spacing w:after="0" w:line="240" w:lineRule="atLeast"/>
    </w:pPr>
    <w:rPr>
      <w:rFonts w:ascii="Times New Roman" w:hAnsi="Times New Roman" w:cs="Traditional Arabic" w:hint="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7598"/>
    <w:pPr>
      <w:suppressAutoHyphens/>
      <w:spacing w:after="0" w:line="240" w:lineRule="atLeast"/>
    </w:pPr>
    <w:rPr>
      <w:rFonts w:ascii="Times New Roman" w:hAnsi="Times New Roman" w:cs="Traditional Arabic" w:hint="cs"/>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7598"/>
    <w:pPr>
      <w:suppressAutoHyphens/>
      <w:spacing w:after="0" w:line="240" w:lineRule="atLeast"/>
    </w:pPr>
    <w:rPr>
      <w:rFonts w:ascii="Times New Roman" w:hAnsi="Times New Roman" w:cs="Traditional Arabic" w:hint="cs"/>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7598"/>
    <w:pPr>
      <w:suppressAutoHyphens/>
      <w:spacing w:after="0" w:line="240" w:lineRule="atLeast"/>
    </w:pPr>
    <w:rPr>
      <w:rFonts w:ascii="Times New Roman" w:hAnsi="Times New Roman" w:cs="Traditional Arabic" w:hint="cs"/>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7598"/>
    <w:pPr>
      <w:suppressAutoHyphens/>
      <w:spacing w:after="0" w:line="240" w:lineRule="atLeast"/>
    </w:pPr>
    <w:rPr>
      <w:rFonts w:ascii="Times New Roman" w:hAnsi="Times New Roman" w:cs="Traditional Arabic" w:hint="cs"/>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7598"/>
    <w:pPr>
      <w:suppressAutoHyphens/>
      <w:spacing w:after="0" w:line="240" w:lineRule="atLeast"/>
    </w:pPr>
    <w:rPr>
      <w:rFonts w:ascii="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D7598"/>
    <w:pPr>
      <w:suppressAutoHyphens/>
      <w:spacing w:after="0" w:line="240" w:lineRule="atLeast"/>
    </w:pPr>
    <w:rPr>
      <w:rFonts w:ascii="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D7598"/>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D7598"/>
    <w:pPr>
      <w:suppressAutoHyphens/>
      <w:spacing w:after="0" w:line="240" w:lineRule="atLeast"/>
    </w:pPr>
    <w:rPr>
      <w:rFonts w:ascii="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7598"/>
    <w:pPr>
      <w:suppressAutoHyphens/>
      <w:spacing w:after="0" w:line="240" w:lineRule="atLeast"/>
    </w:pPr>
    <w:rPr>
      <w:rFonts w:ascii="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7598"/>
    <w:pPr>
      <w:suppressAutoHyphens/>
      <w:spacing w:after="0" w:line="240" w:lineRule="atLeast"/>
    </w:pPr>
    <w:rPr>
      <w:rFonts w:ascii="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2D7598"/>
    <w:pPr>
      <w:framePr w:w="7920" w:h="1980" w:hRule="exact" w:hSpace="180" w:wrap="auto" w:hAnchor="page" w:xAlign="center" w:yAlign="bottom"/>
      <w:suppressAutoHyphens/>
      <w:bidi w:val="0"/>
      <w:ind w:left="2880"/>
      <w:jc w:val="left"/>
    </w:pPr>
    <w:rPr>
      <w:rFonts w:ascii="Arial" w:hAnsi="Arial" w:cs="Arial" w:hint="cs"/>
      <w:sz w:val="24"/>
      <w:szCs w:val="24"/>
      <w:lang w:val="en-GB"/>
    </w:rPr>
  </w:style>
  <w:style w:type="paragraph" w:styleId="Revision">
    <w:name w:val="Revision"/>
    <w:hidden/>
    <w:uiPriority w:val="71"/>
    <w:rsid w:val="002D7598"/>
    <w:pPr>
      <w:spacing w:after="0" w:line="240" w:lineRule="auto"/>
    </w:pPr>
    <w:rPr>
      <w:rFonts w:ascii="DepCentury Old Style" w:hAnsi="DepCentury Old Style"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A2C4-1A89-4555-A26D-F97C5F12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4</TotalTime>
  <Pages>40</Pages>
  <Words>13958</Words>
  <Characters>70770</Characters>
  <Application>Microsoft Office Word</Application>
  <DocSecurity>0</DocSecurity>
  <Lines>1056</Lines>
  <Paragraphs>267</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84461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Mohamed ALY</dc:creator>
  <cp:keywords/>
  <dc:description/>
  <cp:lastModifiedBy>Ibrahim Balan</cp:lastModifiedBy>
  <cp:revision>3</cp:revision>
  <cp:lastPrinted>2020-09-09T10:44:00Z</cp:lastPrinted>
  <dcterms:created xsi:type="dcterms:W3CDTF">2020-09-09T10:44:00Z</dcterms:created>
  <dcterms:modified xsi:type="dcterms:W3CDTF">2020-09-09T10:49:00Z</dcterms:modified>
</cp:coreProperties>
</file>