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921113" w:rsidP="00921113">
            <w:pPr>
              <w:bidi w:val="0"/>
              <w:spacing w:after="20"/>
              <w:jc w:val="left"/>
              <w:rPr>
                <w:szCs w:val="20"/>
              </w:rPr>
            </w:pPr>
            <w:r w:rsidRPr="00921113">
              <w:rPr>
                <w:sz w:val="40"/>
                <w:szCs w:val="20"/>
              </w:rPr>
              <w:t>HRI</w:t>
            </w:r>
            <w:r>
              <w:rPr>
                <w:szCs w:val="20"/>
              </w:rPr>
              <w:t>/CORE/ECU/2009</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921113" w:rsidRDefault="00921113" w:rsidP="00921113">
            <w:pPr>
              <w:bidi w:val="0"/>
              <w:spacing w:before="240"/>
              <w:jc w:val="left"/>
            </w:pPr>
            <w:r>
              <w:t>Distr.: General</w:t>
            </w:r>
          </w:p>
          <w:p w:rsidR="00921113" w:rsidRDefault="00921113" w:rsidP="00921113">
            <w:pPr>
              <w:bidi w:val="0"/>
              <w:jc w:val="left"/>
            </w:pPr>
            <w:r>
              <w:t>22 November 2010</w:t>
            </w:r>
          </w:p>
          <w:p w:rsidR="00921113" w:rsidRDefault="00921113" w:rsidP="00921113">
            <w:pPr>
              <w:bidi w:val="0"/>
              <w:jc w:val="left"/>
            </w:pPr>
            <w:r>
              <w:t>Arabic</w:t>
            </w:r>
          </w:p>
          <w:p w:rsidR="00257225" w:rsidRPr="008B4BC6" w:rsidRDefault="00921113" w:rsidP="00921113">
            <w:pPr>
              <w:bidi w:val="0"/>
              <w:jc w:val="left"/>
            </w:pPr>
            <w:r>
              <w:t>Original: Spanish</w:t>
            </w:r>
          </w:p>
        </w:tc>
      </w:tr>
    </w:tbl>
    <w:p w:rsidR="008B4BC6" w:rsidRDefault="00921113" w:rsidP="00921113">
      <w:pPr>
        <w:pStyle w:val="HMGA"/>
        <w:spacing w:before="960"/>
        <w:rPr>
          <w:rFonts w:hint="cs"/>
          <w:rtl/>
        </w:rPr>
      </w:pPr>
      <w:r>
        <w:rPr>
          <w:rFonts w:hint="cs"/>
          <w:rtl/>
        </w:rPr>
        <w:tab/>
      </w:r>
      <w:r>
        <w:rPr>
          <w:rFonts w:hint="cs"/>
          <w:rtl/>
        </w:rPr>
        <w:tab/>
        <w:t>وثيقة أساسية تشكل جزءاً من تقارير الدول الأطراف</w:t>
      </w:r>
    </w:p>
    <w:p w:rsidR="00921113" w:rsidRDefault="00921113" w:rsidP="00506527">
      <w:pPr>
        <w:pStyle w:val="HMGA"/>
        <w:rPr>
          <w:rFonts w:hint="cs"/>
          <w:rtl/>
        </w:rPr>
      </w:pPr>
      <w:r>
        <w:rPr>
          <w:rFonts w:hint="cs"/>
          <w:rtl/>
        </w:rPr>
        <w:tab/>
      </w:r>
      <w:r>
        <w:rPr>
          <w:rFonts w:hint="cs"/>
          <w:rtl/>
        </w:rPr>
        <w:tab/>
        <w:t>إكوادور</w:t>
      </w:r>
      <w:r w:rsidR="00D0775D" w:rsidRPr="00D0775D">
        <w:rPr>
          <w:rStyle w:val="FootnoteReference"/>
          <w:sz w:val="20"/>
          <w:vertAlign w:val="baseline"/>
          <w:rtl/>
        </w:rPr>
        <w:footnoteReference w:customMarkFollows="1" w:id="1"/>
        <w:t>*</w:t>
      </w:r>
      <w:r w:rsidRPr="00921113">
        <w:rPr>
          <w:rFonts w:hint="cs"/>
          <w:sz w:val="30"/>
          <w:szCs w:val="30"/>
          <w:rtl/>
        </w:rPr>
        <w:t xml:space="preserve"> </w:t>
      </w:r>
      <w:r w:rsidR="00D0775D" w:rsidRPr="00D0775D">
        <w:rPr>
          <w:rStyle w:val="FootnoteReference"/>
          <w:sz w:val="20"/>
          <w:vertAlign w:val="baseline"/>
          <w:rtl/>
        </w:rPr>
        <w:footnoteReference w:customMarkFollows="1" w:id="2"/>
        <w:t>**</w:t>
      </w:r>
    </w:p>
    <w:p w:rsidR="00921113" w:rsidRDefault="00921113" w:rsidP="00921113">
      <w:pPr>
        <w:pStyle w:val="SingleTxtGA"/>
        <w:bidi w:val="0"/>
      </w:pPr>
      <w:r>
        <w:rPr>
          <w:rFonts w:hint="cs"/>
          <w:rtl/>
        </w:rPr>
        <w:t>[7 أيلول/سبتمبر 2009]</w:t>
      </w:r>
    </w:p>
    <w:p w:rsidR="00921113" w:rsidRPr="008C6759" w:rsidRDefault="00D0775D" w:rsidP="00D0775D">
      <w:pPr>
        <w:pStyle w:val="HChGA"/>
        <w:spacing w:before="120"/>
        <w:ind w:hanging="9"/>
        <w:rPr>
          <w:rFonts w:eastAsia="SimSun"/>
          <w:lang w:eastAsia="zh-CN"/>
        </w:rPr>
      </w:pPr>
      <w:r>
        <w:rPr>
          <w:rStyle w:val="PageNumber"/>
          <w:rFonts w:ascii="Traditional Arabic" w:hAnsi="Traditional Arabic"/>
          <w:b/>
          <w:bCs w:val="0"/>
          <w:sz w:val="32"/>
          <w:szCs w:val="32"/>
          <w:rtl/>
        </w:rPr>
        <w:br w:type="page"/>
      </w:r>
      <w:r w:rsidR="00921113" w:rsidRPr="008C6759">
        <w:rPr>
          <w:rtl/>
        </w:rPr>
        <w:t>مقدمة</w:t>
      </w:r>
    </w:p>
    <w:p w:rsidR="00921113" w:rsidRPr="008C6759" w:rsidRDefault="00921113" w:rsidP="00921185">
      <w:pPr>
        <w:pStyle w:val="SingleTxtGA"/>
      </w:pPr>
      <w:r>
        <w:rPr>
          <w:rFonts w:hint="cs"/>
          <w:rtl/>
        </w:rPr>
        <w:tab/>
      </w:r>
      <w:r w:rsidRPr="008C6759">
        <w:rPr>
          <w:rtl/>
        </w:rPr>
        <w:t xml:space="preserve">يشرف جمهورية إكوادور أن تقدم تقريرها الدوري الثالث بشأن تنفيذ العهد الدولي الخاص بالحقوق الاقتصادية والاجتماعية والثقافية </w:t>
      </w:r>
      <w:r>
        <w:rPr>
          <w:rFonts w:hint="cs"/>
          <w:rtl/>
        </w:rPr>
        <w:t xml:space="preserve">إلى </w:t>
      </w:r>
      <w:r w:rsidR="0016650E">
        <w:rPr>
          <w:rFonts w:hint="cs"/>
          <w:rtl/>
        </w:rPr>
        <w:t>الل</w:t>
      </w:r>
      <w:r w:rsidRPr="008C6759">
        <w:rPr>
          <w:rtl/>
        </w:rPr>
        <w:t xml:space="preserve">جنة </w:t>
      </w:r>
      <w:r w:rsidR="0016650E">
        <w:rPr>
          <w:rFonts w:hint="cs"/>
          <w:rtl/>
        </w:rPr>
        <w:t>المعنية با</w:t>
      </w:r>
      <w:r w:rsidRPr="008C6759">
        <w:rPr>
          <w:rtl/>
        </w:rPr>
        <w:t>لحقوق الاقتصادية والاجتماعية والثقافية، عملا</w:t>
      </w:r>
      <w:r w:rsidR="0016650E">
        <w:rPr>
          <w:rFonts w:hint="cs"/>
          <w:rtl/>
        </w:rPr>
        <w:t>ً</w:t>
      </w:r>
      <w:r w:rsidRPr="008C6759">
        <w:rPr>
          <w:rtl/>
        </w:rPr>
        <w:t xml:space="preserve"> بالمادتين 16 و17 من العهد وبالمبادئ التوجيهية التي وضعتها اللجنة بشأن صياغة التقارير الدورية.</w:t>
      </w:r>
    </w:p>
    <w:p w:rsidR="00921113" w:rsidRPr="008C6759" w:rsidRDefault="0016650E" w:rsidP="0016650E">
      <w:pPr>
        <w:pStyle w:val="SingleTxtGA"/>
        <w:rPr>
          <w:rFonts w:hint="cs"/>
          <w:rtl/>
        </w:rPr>
      </w:pPr>
      <w:r>
        <w:rPr>
          <w:rFonts w:hint="cs"/>
          <w:rtl/>
        </w:rPr>
        <w:tab/>
      </w:r>
      <w:r w:rsidR="00921113" w:rsidRPr="008C6759">
        <w:rPr>
          <w:rtl/>
        </w:rPr>
        <w:t xml:space="preserve">وقد قدمت إكوادور تقريرها الدوري الثاني في عام 2002؛ ونظرت اللجنة في ذلك التقرير في حزيران/يونيه 2004 </w:t>
      </w:r>
      <w:r>
        <w:rPr>
          <w:rFonts w:hint="cs"/>
          <w:rtl/>
        </w:rPr>
        <w:t>(</w:t>
      </w:r>
      <w:r w:rsidR="00921113" w:rsidRPr="0016650E">
        <w:rPr>
          <w:szCs w:val="20"/>
        </w:rPr>
        <w:t>E/C.12/1/Add.100</w:t>
      </w:r>
      <w:r>
        <w:rPr>
          <w:rFonts w:hint="cs"/>
          <w:rtl/>
        </w:rPr>
        <w:t>،</w:t>
      </w:r>
      <w:r w:rsidR="00921113" w:rsidRPr="008C6759">
        <w:rPr>
          <w:rtl/>
        </w:rPr>
        <w:t xml:space="preserve"> المؤرخ 7 حزيران/يونيه 2004)</w:t>
      </w:r>
      <w:r>
        <w:rPr>
          <w:rFonts w:hint="cs"/>
          <w:rtl/>
        </w:rPr>
        <w:t>.</w:t>
      </w:r>
    </w:p>
    <w:p w:rsidR="00921113" w:rsidRPr="008C6759" w:rsidRDefault="00921113" w:rsidP="00921113">
      <w:pPr>
        <w:pStyle w:val="SingleTxtGA"/>
      </w:pPr>
      <w:r w:rsidRPr="008C6759">
        <w:tab/>
      </w:r>
      <w:r w:rsidRPr="008C6759">
        <w:rPr>
          <w:rtl/>
        </w:rPr>
        <w:t>وينقسم التقرير المقدم إلى اللجنة إلى جزأين. ويمثل الجزء الأول الوثيقة الأساسية الموحدة، ويتضمن معلومات عامة عن إكوادور، وهيكلها الدستوري والسياسي والقانوني وإطارها العام لحماية حقوق الإنسان.</w:t>
      </w:r>
      <w:r>
        <w:rPr>
          <w:rtl/>
        </w:rPr>
        <w:t xml:space="preserve"> </w:t>
      </w:r>
    </w:p>
    <w:p w:rsidR="00921113" w:rsidRPr="008C6759" w:rsidRDefault="0016650E" w:rsidP="00921113">
      <w:pPr>
        <w:pStyle w:val="SingleTxtGA"/>
        <w:rPr>
          <w:rtl/>
        </w:rPr>
      </w:pPr>
      <w:r>
        <w:rPr>
          <w:rFonts w:hint="cs"/>
          <w:rtl/>
        </w:rPr>
        <w:tab/>
      </w:r>
      <w:r w:rsidR="00921113" w:rsidRPr="008C6759">
        <w:rPr>
          <w:rtl/>
        </w:rPr>
        <w:t xml:space="preserve">ويمثل الجزء الثاني تقرير إكوادور بشأن تنفيذ العهد الدولي الخاص بالحقوق الاقتصادية والاجتماعية والثقافية. </w:t>
      </w:r>
    </w:p>
    <w:p w:rsidR="00921113" w:rsidRPr="0016650E" w:rsidRDefault="0016650E" w:rsidP="00921113">
      <w:pPr>
        <w:pStyle w:val="SingleTxtGA"/>
        <w:rPr>
          <w:rtl/>
        </w:rPr>
      </w:pPr>
      <w:r>
        <w:rPr>
          <w:rFonts w:hint="cs"/>
          <w:rtl/>
        </w:rPr>
        <w:tab/>
      </w:r>
      <w:r w:rsidR="00921113" w:rsidRPr="0016650E">
        <w:rPr>
          <w:rFonts w:hint="cs"/>
          <w:rtl/>
        </w:rPr>
        <w:t>و</w:t>
      </w:r>
      <w:r w:rsidR="00921113" w:rsidRPr="0016650E">
        <w:rPr>
          <w:rtl/>
        </w:rPr>
        <w:t xml:space="preserve">تم الاستناد في إعداد وتقديم الوثيقة الأساسية الموحدة، إلى المبادئ التوجيهية المنسقة </w:t>
      </w:r>
      <w:r w:rsidR="00921113" w:rsidRPr="0016650E">
        <w:rPr>
          <w:rFonts w:eastAsia="SimSun"/>
          <w:rtl/>
          <w:lang w:eastAsia="zh-CN"/>
        </w:rPr>
        <w:t>الواردة</w:t>
      </w:r>
      <w:r w:rsidR="00921113" w:rsidRPr="0016650E">
        <w:rPr>
          <w:rtl/>
        </w:rPr>
        <w:t xml:space="preserve"> في</w:t>
      </w:r>
      <w:r w:rsidR="00921113" w:rsidRPr="0016650E">
        <w:rPr>
          <w:rFonts w:hint="cs"/>
          <w:rtl/>
        </w:rPr>
        <w:t xml:space="preserve"> الوثيقة</w:t>
      </w:r>
      <w:r w:rsidR="00921185">
        <w:rPr>
          <w:rFonts w:hint="cs"/>
          <w:rtl/>
        </w:rPr>
        <w:t xml:space="preserve"> </w:t>
      </w:r>
      <w:r w:rsidR="00921113" w:rsidRPr="0016650E">
        <w:rPr>
          <w:szCs w:val="28"/>
        </w:rPr>
        <w:t>HRI/</w:t>
      </w:r>
      <w:smartTag w:uri="urn:schemas-microsoft-com:office:smarttags" w:element="stockticker">
        <w:r w:rsidR="00921113" w:rsidRPr="0016650E">
          <w:rPr>
            <w:szCs w:val="28"/>
          </w:rPr>
          <w:t>GEN</w:t>
        </w:r>
      </w:smartTag>
      <w:r w:rsidR="00921113" w:rsidRPr="0016650E">
        <w:rPr>
          <w:szCs w:val="28"/>
        </w:rPr>
        <w:t>/2/Rev.5</w:t>
      </w:r>
      <w:r w:rsidR="00921113" w:rsidRPr="0016650E">
        <w:rPr>
          <w:rtl/>
        </w:rPr>
        <w:t xml:space="preserve"> المؤرخة 29 أيار/مايو 2008 وفي الوثيقة </w:t>
      </w:r>
      <w:r w:rsidR="00921113" w:rsidRPr="0016650E">
        <w:rPr>
          <w:szCs w:val="28"/>
        </w:rPr>
        <w:t>HRI/</w:t>
      </w:r>
      <w:smartTag w:uri="urn:schemas-microsoft-com:office:smarttags" w:element="stockticker">
        <w:r w:rsidR="00921113" w:rsidRPr="0016650E">
          <w:rPr>
            <w:szCs w:val="28"/>
          </w:rPr>
          <w:t>GEN</w:t>
        </w:r>
      </w:smartTag>
      <w:r w:rsidR="00921113" w:rsidRPr="0016650E">
        <w:rPr>
          <w:szCs w:val="28"/>
        </w:rPr>
        <w:t>/2/Rev.6</w:t>
      </w:r>
      <w:r w:rsidR="00921113" w:rsidRPr="0016650E">
        <w:rPr>
          <w:rtl/>
        </w:rPr>
        <w:t xml:space="preserve"> المؤرخة 3 حزيران/يونيه 2009. وتغطي الفترة المشمولة بالتقرير الأعوام من 2003 إلى 2009. </w:t>
      </w:r>
    </w:p>
    <w:p w:rsidR="00921113" w:rsidRPr="008C6759" w:rsidRDefault="00921113" w:rsidP="00921113">
      <w:pPr>
        <w:pStyle w:val="SingleTxtGA"/>
        <w:rPr>
          <w:rtl/>
        </w:rPr>
      </w:pPr>
      <w:r w:rsidRPr="008C6759">
        <w:tab/>
      </w:r>
      <w:r w:rsidRPr="008C6759">
        <w:rPr>
          <w:rtl/>
        </w:rPr>
        <w:t>ويتضمن التقريران المعلومات المطلوبة في المبادئ التوجيهية التي وضعت في 2008 و2009، بما في ذلك البيانات الإحصائية والدستورية والقانونية والقضائية فيما يتعلق بحماية حقوق الإنسان، وخصوصا</w:t>
      </w:r>
      <w:r w:rsidR="0016650E">
        <w:rPr>
          <w:rFonts w:hint="cs"/>
          <w:rtl/>
        </w:rPr>
        <w:t>ً</w:t>
      </w:r>
      <w:r w:rsidRPr="008C6759">
        <w:rPr>
          <w:rtl/>
        </w:rPr>
        <w:t xml:space="preserve"> الحقوق الاقتصادية والاجتماعية والثقافية.</w:t>
      </w:r>
      <w:r>
        <w:rPr>
          <w:rtl/>
        </w:rPr>
        <w:t xml:space="preserve"> </w:t>
      </w:r>
    </w:p>
    <w:p w:rsidR="00921113" w:rsidRPr="008C6759" w:rsidRDefault="00921113" w:rsidP="0016650E">
      <w:pPr>
        <w:pStyle w:val="SingleTxtGA"/>
        <w:rPr>
          <w:rtl/>
        </w:rPr>
      </w:pPr>
      <w:r w:rsidRPr="008C6759">
        <w:tab/>
      </w:r>
      <w:r w:rsidRPr="008C6759">
        <w:rPr>
          <w:rtl/>
        </w:rPr>
        <w:t>وقد شارك مكتب وكيل الوزارة لشؤون حقوق الإنسان وتنسيق الدفاع العام التابع لوزارة العدل وحقوق الإنسان في إكوادور مشاركة نشطة في جمع البيانات وإعداد هذين التقريرين</w:t>
      </w:r>
      <w:r w:rsidR="0016650E">
        <w:rPr>
          <w:rFonts w:hint="cs"/>
          <w:rtl/>
        </w:rPr>
        <w:t xml:space="preserve"> وتقديمهما وصياغتهما</w:t>
      </w:r>
      <w:r w:rsidRPr="008C6759">
        <w:rPr>
          <w:rtl/>
        </w:rPr>
        <w:t>، بدعم وتعاون من المديرية العامة لحقوق الإنسان والشؤون الاجتماعية التابعة لوزارة الشؤون الخارجية والتجارة والإدماج، وذلك بموجب أمر صادر عن الفرع التنفيذي الذي قام في أيلول/سبتمبر 2008، بتكليف وزارة العدل وحقوق الإنسان بمهمة إعداد تقارير وطنية تُقدم لمختلف هيئات حقوق الإنسان</w:t>
      </w:r>
      <w:r>
        <w:rPr>
          <w:rtl/>
        </w:rPr>
        <w:t xml:space="preserve"> </w:t>
      </w:r>
      <w:r w:rsidRPr="008C6759">
        <w:rPr>
          <w:rtl/>
        </w:rPr>
        <w:t>الدولية والإقليمية لدعم وزارة الشؤون الخارجية، وهي المؤسسة التي تشرف على اللجنة التنسيقية لحقوق الإنسان.</w:t>
      </w:r>
      <w:r>
        <w:rPr>
          <w:rtl/>
        </w:rPr>
        <w:t xml:space="preserve"> </w:t>
      </w:r>
    </w:p>
    <w:p w:rsidR="00921113" w:rsidRPr="008C6759" w:rsidRDefault="0016650E" w:rsidP="0016650E">
      <w:pPr>
        <w:pStyle w:val="SingleTxtGA"/>
      </w:pPr>
      <w:r>
        <w:rPr>
          <w:rFonts w:hint="cs"/>
          <w:rtl/>
        </w:rPr>
        <w:tab/>
      </w:r>
      <w:r w:rsidR="00921113" w:rsidRPr="008C6759">
        <w:rPr>
          <w:rtl/>
        </w:rPr>
        <w:t xml:space="preserve">وجُمِّعت المعلومات بفضل تضافر جهود أكثر من 40 مؤسسة وطنية إلى جانب مساهمات بعض المؤسسات المحلية في </w:t>
      </w:r>
      <w:r>
        <w:rPr>
          <w:rFonts w:hint="cs"/>
          <w:rtl/>
        </w:rPr>
        <w:t xml:space="preserve">مقاطعتي </w:t>
      </w:r>
      <w:r w:rsidR="00921113" w:rsidRPr="008C6759">
        <w:rPr>
          <w:rtl/>
        </w:rPr>
        <w:t>غواياس وأزواي وفي مدينيتي غواياكويل وكوينكا. وأُعلِمت منظمات المجتمع المدني بمحتويات التقرير كما طُلب منها تقديم معلومات من أجل إعداد هذه التقارير.</w:t>
      </w:r>
    </w:p>
    <w:p w:rsidR="00921113" w:rsidRPr="008C6759" w:rsidRDefault="0016650E" w:rsidP="0016650E">
      <w:pPr>
        <w:pStyle w:val="SingleTxtGA"/>
      </w:pPr>
      <w:r>
        <w:rPr>
          <w:rFonts w:hint="cs"/>
          <w:rtl/>
        </w:rPr>
        <w:tab/>
      </w:r>
      <w:r w:rsidR="00921113" w:rsidRPr="008C6759">
        <w:rPr>
          <w:rtl/>
        </w:rPr>
        <w:t xml:space="preserve">وتتضمن الوثيقة الأساسية الموحدة والتقرير المقدم بموجب العهد الدولي الخاص بالحقوق الاقتصادية والاجتماعية والثقافية الردود على الشواغل الرئيسية التي أعربت عنها اللجنة </w:t>
      </w:r>
      <w:r>
        <w:rPr>
          <w:rFonts w:hint="cs"/>
          <w:rtl/>
        </w:rPr>
        <w:t>والتوصيات التي قدمتها في أثناء نظرها في ا</w:t>
      </w:r>
      <w:r w:rsidR="00921113" w:rsidRPr="008C6759">
        <w:rPr>
          <w:rtl/>
        </w:rPr>
        <w:t>لتقرير الدوري الثاني. وترد مناقشة تفصيلية لتلك النقاط في مقدمة التقرير المقدم بموجب العهد.</w:t>
      </w:r>
    </w:p>
    <w:p w:rsidR="00921113" w:rsidRPr="008C6759" w:rsidRDefault="0016650E" w:rsidP="0016650E">
      <w:pPr>
        <w:pStyle w:val="SingleTxtGA"/>
      </w:pPr>
      <w:r>
        <w:rPr>
          <w:rFonts w:hint="cs"/>
          <w:rtl/>
        </w:rPr>
        <w:tab/>
      </w:r>
      <w:r w:rsidR="00921113" w:rsidRPr="008C6759">
        <w:rPr>
          <w:rtl/>
        </w:rPr>
        <w:t xml:space="preserve">وترد معلومات إضافية في سلسلة من مرفقات </w:t>
      </w:r>
      <w:r>
        <w:rPr>
          <w:rFonts w:hint="cs"/>
          <w:rtl/>
        </w:rPr>
        <w:t>ا</w:t>
      </w:r>
      <w:r w:rsidR="00921113" w:rsidRPr="008C6759">
        <w:rPr>
          <w:rtl/>
        </w:rPr>
        <w:t>لوثيقة الأساسية الموحدة، بما في ذلك النص الكامل لدستور إكوادور الصادر عام 2008، ووثائق أخرى قد تحتاجها اللجنة.</w:t>
      </w:r>
    </w:p>
    <w:p w:rsidR="00921113" w:rsidRPr="008C6759" w:rsidRDefault="0016650E" w:rsidP="0016650E">
      <w:pPr>
        <w:pStyle w:val="SingleTxtGA"/>
      </w:pPr>
      <w:r>
        <w:rPr>
          <w:rFonts w:hint="cs"/>
          <w:rtl/>
        </w:rPr>
        <w:tab/>
      </w:r>
      <w:r w:rsidR="00921113" w:rsidRPr="008C6759">
        <w:rPr>
          <w:rtl/>
        </w:rPr>
        <w:t>ويُرجى أن تحيط اللجنة علما</w:t>
      </w:r>
      <w:r>
        <w:rPr>
          <w:rFonts w:hint="cs"/>
          <w:rtl/>
        </w:rPr>
        <w:t>ً</w:t>
      </w:r>
      <w:r w:rsidR="00921113" w:rsidRPr="008C6759">
        <w:rPr>
          <w:rtl/>
        </w:rPr>
        <w:t xml:space="preserve"> بأن الكثير من المعلومات الواردة في التقارير لم يجر ت</w:t>
      </w:r>
      <w:r>
        <w:rPr>
          <w:rFonts w:hint="cs"/>
          <w:rtl/>
        </w:rPr>
        <w:t>فصيلها</w:t>
      </w:r>
      <w:r w:rsidR="00921113" w:rsidRPr="008C6759">
        <w:rPr>
          <w:rtl/>
        </w:rPr>
        <w:t xml:space="preserve"> حسب السنة، بل جرى</w:t>
      </w:r>
      <w:r w:rsidR="00921113" w:rsidRPr="00371ADD">
        <w:rPr>
          <w:rtl/>
        </w:rPr>
        <w:t xml:space="preserve"> </w:t>
      </w:r>
      <w:r w:rsidR="00921113" w:rsidRPr="008C6759">
        <w:rPr>
          <w:rtl/>
        </w:rPr>
        <w:t xml:space="preserve">إعدادها </w:t>
      </w:r>
      <w:r>
        <w:rPr>
          <w:rFonts w:hint="cs"/>
          <w:rtl/>
        </w:rPr>
        <w:t xml:space="preserve">وفقاً </w:t>
      </w:r>
      <w:r w:rsidR="00921113" w:rsidRPr="008C6759">
        <w:rPr>
          <w:rtl/>
        </w:rPr>
        <w:t>للتطورات التي طرأت على السياسة الاجتماعية للحكومات الثلاث المختلفة التي تولت الحكم في إكوادور خلال الفترة المشمولة بالتقرير.</w:t>
      </w:r>
    </w:p>
    <w:p w:rsidR="00921113" w:rsidRPr="008C6759" w:rsidRDefault="0016650E" w:rsidP="00921113">
      <w:pPr>
        <w:pStyle w:val="SingleTxtGA"/>
      </w:pPr>
      <w:r>
        <w:rPr>
          <w:rFonts w:hint="cs"/>
          <w:rtl/>
        </w:rPr>
        <w:tab/>
      </w:r>
      <w:r w:rsidR="00921113" w:rsidRPr="008C6759">
        <w:rPr>
          <w:rtl/>
        </w:rPr>
        <w:t>وقد أولت إكوادور اهتماما</w:t>
      </w:r>
      <w:r>
        <w:rPr>
          <w:rFonts w:hint="cs"/>
          <w:rtl/>
        </w:rPr>
        <w:t>ً</w:t>
      </w:r>
      <w:r w:rsidR="00921113" w:rsidRPr="008C6759">
        <w:rPr>
          <w:rtl/>
        </w:rPr>
        <w:t xml:space="preserve"> خاصا</w:t>
      </w:r>
      <w:r>
        <w:rPr>
          <w:rFonts w:hint="cs"/>
          <w:rtl/>
        </w:rPr>
        <w:t>ً</w:t>
      </w:r>
      <w:r w:rsidR="00921113" w:rsidRPr="008C6759">
        <w:rPr>
          <w:rtl/>
        </w:rPr>
        <w:t xml:space="preserve"> للحقوق الاقتصادية والاجتماعية والثقافية في العامين الماضييْن، وبدأ ذلك بتنفيذ خطة التنمية الوطنية في حزيران/يونيه 2007 واعتماد الدستور الأخير الذي حظي بموافقة الأغلبية في استفتاء نُظِّم عام 2008، ودخل حيز النفاذ في تشرين الأول/أكتوبر من نفس العام.</w:t>
      </w:r>
      <w:r w:rsidR="00921113">
        <w:rPr>
          <w:rtl/>
        </w:rPr>
        <w:t xml:space="preserve"> </w:t>
      </w:r>
    </w:p>
    <w:p w:rsidR="00921113" w:rsidRPr="008C6759" w:rsidRDefault="0016650E" w:rsidP="0016650E">
      <w:pPr>
        <w:pStyle w:val="SingleTxtGA"/>
      </w:pPr>
      <w:r>
        <w:rPr>
          <w:rFonts w:hint="cs"/>
          <w:rtl/>
        </w:rPr>
        <w:tab/>
        <w:t>ويسر</w:t>
      </w:r>
      <w:r w:rsidR="00921113" w:rsidRPr="008C6759">
        <w:rPr>
          <w:rtl/>
        </w:rPr>
        <w:t xml:space="preserve"> حكومة إكوادور </w:t>
      </w:r>
      <w:r>
        <w:rPr>
          <w:rFonts w:hint="cs"/>
          <w:rtl/>
        </w:rPr>
        <w:t xml:space="preserve">أن تقدم معلومات محدّثة </w:t>
      </w:r>
      <w:r w:rsidR="00921113" w:rsidRPr="008C6759">
        <w:rPr>
          <w:rtl/>
        </w:rPr>
        <w:t xml:space="preserve">عن أوجه التقدم الرئيسية التي تحققت في إكوادور خلال الفترة المشمولة بالتقرير فيما يتعلق بالتنفيذ التدريجي للحقوق الاقتصادية والاجتماعية والثقافية. وحظيت هذه الحقوق باهتمام خاص من الحكومة الحالية وفي الدستور الجديد الصادر عام 2008، الذي أرسى تلك الحقوق بوصفها أساس التطور الطبيعي والكامل للشعب وخلق شكل جديد من التعايش المدني، احتفاء بالتنوع والتناغم مع الطبيعة مما يسمح بتحقيق مفهوم سوماك كاوساي (الحياة الطيبة أو الحياة في تناغم) </w:t>
      </w:r>
    </w:p>
    <w:p w:rsidR="00921113" w:rsidRPr="008C6759" w:rsidRDefault="0016650E" w:rsidP="0016650E">
      <w:pPr>
        <w:pStyle w:val="SingleTxtGA"/>
        <w:rPr>
          <w:rtl/>
        </w:rPr>
      </w:pPr>
      <w:r>
        <w:rPr>
          <w:rFonts w:hint="cs"/>
          <w:rtl/>
        </w:rPr>
        <w:tab/>
      </w:r>
      <w:r w:rsidR="00921113" w:rsidRPr="008C6759">
        <w:rPr>
          <w:rtl/>
        </w:rPr>
        <w:t>وترغب إكوادور في أن تنوه بمساهمات جميع المؤسسات الوطنية التي تعاونت في صياغة هذ</w:t>
      </w:r>
      <w:r>
        <w:rPr>
          <w:rFonts w:hint="cs"/>
          <w:rtl/>
        </w:rPr>
        <w:t>ين التقريرين</w:t>
      </w:r>
      <w:r w:rsidR="00921113" w:rsidRPr="008C6759">
        <w:rPr>
          <w:rtl/>
        </w:rPr>
        <w:t>.</w:t>
      </w:r>
    </w:p>
    <w:p w:rsidR="00921113" w:rsidRPr="008C6759" w:rsidRDefault="00921113" w:rsidP="0016650E">
      <w:pPr>
        <w:pStyle w:val="SingleTxtGA"/>
        <w:rPr>
          <w:rFonts w:hint="cs"/>
        </w:rPr>
      </w:pPr>
      <w:r w:rsidRPr="008C6759">
        <w:rPr>
          <w:rtl/>
        </w:rPr>
        <w:t>كيتو</w:t>
      </w:r>
      <w:r w:rsidR="00921185">
        <w:rPr>
          <w:rFonts w:hint="cs"/>
          <w:rtl/>
        </w:rPr>
        <w:t>،</w:t>
      </w:r>
      <w:r w:rsidRPr="008C6759">
        <w:rPr>
          <w:rtl/>
        </w:rPr>
        <w:t xml:space="preserve"> آب/أغسطس 2009</w:t>
      </w:r>
    </w:p>
    <w:p w:rsidR="00D6279F" w:rsidRPr="00982D8B" w:rsidRDefault="00D6279F">
      <w:pPr>
        <w:spacing w:line="360" w:lineRule="exact"/>
        <w:rPr>
          <w:rFonts w:hint="cs"/>
          <w:sz w:val="36"/>
          <w:szCs w:val="36"/>
          <w:rtl/>
        </w:rPr>
      </w:pPr>
      <w:r>
        <w:rPr>
          <w:rtl/>
        </w:rPr>
        <w:br w:type="page"/>
      </w:r>
      <w:r>
        <w:rPr>
          <w:rFonts w:hint="cs"/>
          <w:sz w:val="36"/>
          <w:szCs w:val="36"/>
          <w:rtl/>
        </w:rPr>
        <w:t>المحتويات</w:t>
      </w:r>
    </w:p>
    <w:p w:rsidR="00D6279F" w:rsidRPr="00E64ED3" w:rsidRDefault="00D6279F">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D6279F" w:rsidRPr="00E64ED3" w:rsidRDefault="00D6279F" w:rsidP="008A78E0">
      <w:pPr>
        <w:tabs>
          <w:tab w:val="right" w:pos="1021"/>
          <w:tab w:val="left" w:pos="1077"/>
          <w:tab w:val="left" w:pos="1525"/>
          <w:tab w:val="left" w:pos="1842"/>
          <w:tab w:val="left" w:pos="2206"/>
          <w:tab w:val="left" w:pos="2681"/>
          <w:tab w:val="left" w:leader="dot" w:pos="7469"/>
          <w:tab w:val="left" w:pos="7972"/>
          <w:tab w:val="right" w:pos="9638"/>
        </w:tabs>
        <w:spacing w:before="120" w:line="380" w:lineRule="exact"/>
        <w:rPr>
          <w:rFonts w:hint="cs"/>
          <w:szCs w:val="28"/>
          <w:rtl/>
          <w:lang w:val="fr-CH"/>
        </w:rPr>
      </w:pPr>
      <w:r w:rsidRPr="00E64ED3">
        <w:rPr>
          <w:rFonts w:hint="cs"/>
          <w:szCs w:val="28"/>
          <w:rtl/>
          <w:lang w:val="fr-CH"/>
        </w:rPr>
        <w:tab/>
        <w:t>أولاً</w:t>
      </w:r>
      <w:r w:rsidRPr="00E64ED3">
        <w:rPr>
          <w:rFonts w:hint="cs"/>
          <w:szCs w:val="28"/>
          <w:rtl/>
          <w:lang w:val="fr-CH"/>
        </w:rPr>
        <w:tab/>
        <w:t>-</w:t>
      </w:r>
      <w:r w:rsidRPr="00E64ED3">
        <w:rPr>
          <w:rFonts w:hint="cs"/>
          <w:szCs w:val="28"/>
          <w:rtl/>
          <w:lang w:val="fr-CH"/>
        </w:rPr>
        <w:tab/>
      </w:r>
      <w:r w:rsidR="008E7B88">
        <w:rPr>
          <w:rFonts w:hint="cs"/>
          <w:szCs w:val="28"/>
          <w:rtl/>
          <w:lang w:val="fr-CH"/>
        </w:rPr>
        <w:t>معلومات عامة عن إكوادور</w:t>
      </w:r>
      <w:r w:rsidRPr="00E64ED3">
        <w:rPr>
          <w:rFonts w:hint="cs"/>
          <w:szCs w:val="28"/>
          <w:rtl/>
          <w:lang w:val="fr-CH"/>
        </w:rPr>
        <w:tab/>
      </w:r>
      <w:r w:rsidRPr="00E64ED3">
        <w:rPr>
          <w:rFonts w:hint="cs"/>
          <w:szCs w:val="28"/>
          <w:rtl/>
          <w:lang w:val="fr-CH"/>
        </w:rPr>
        <w:tab/>
        <w:t>1-</w:t>
      </w:r>
      <w:r w:rsidR="008E7B88">
        <w:rPr>
          <w:rFonts w:hint="cs"/>
          <w:szCs w:val="28"/>
          <w:rtl/>
          <w:lang w:val="fr-CH"/>
        </w:rPr>
        <w:t>105</w:t>
      </w:r>
      <w:r w:rsidRPr="00E64ED3">
        <w:rPr>
          <w:rFonts w:hint="cs"/>
          <w:szCs w:val="28"/>
          <w:rtl/>
          <w:lang w:val="fr-CH"/>
        </w:rPr>
        <w:tab/>
      </w:r>
      <w:r w:rsidR="008A78E0">
        <w:rPr>
          <w:rFonts w:hint="cs"/>
          <w:szCs w:val="28"/>
          <w:rtl/>
          <w:lang w:val="fr-CH"/>
        </w:rPr>
        <w:t>6</w:t>
      </w:r>
    </w:p>
    <w:p w:rsidR="00D6279F" w:rsidRDefault="00D6279F" w:rsidP="008A78E0">
      <w:pPr>
        <w:tabs>
          <w:tab w:val="right" w:pos="1021"/>
          <w:tab w:val="left" w:pos="1077"/>
          <w:tab w:val="left" w:pos="1525"/>
          <w:tab w:val="left" w:pos="1842"/>
          <w:tab w:val="left" w:pos="2206"/>
          <w:tab w:val="left" w:pos="2681"/>
          <w:tab w:val="left" w:leader="dot" w:pos="7469"/>
          <w:tab w:val="left" w:pos="7972"/>
          <w:tab w:val="right" w:pos="9638"/>
        </w:tabs>
        <w:spacing w:line="380" w:lineRule="exact"/>
        <w:rPr>
          <w:rFonts w:hint="cs"/>
          <w:sz w:val="28"/>
          <w:szCs w:val="28"/>
          <w:rtl/>
          <w:lang w:val="fr-CH"/>
        </w:rPr>
      </w:pPr>
      <w:r w:rsidRPr="00E64ED3">
        <w:rPr>
          <w:rFonts w:hint="cs"/>
          <w:szCs w:val="28"/>
          <w:rtl/>
          <w:lang w:val="fr-CH"/>
        </w:rPr>
        <w:tab/>
      </w:r>
      <w:r w:rsidRPr="00E64ED3">
        <w:rPr>
          <w:rFonts w:hint="cs"/>
          <w:szCs w:val="28"/>
          <w:rtl/>
          <w:lang w:val="fr-CH"/>
        </w:rPr>
        <w:tab/>
      </w:r>
      <w:r w:rsidRPr="00E64ED3">
        <w:rPr>
          <w:rFonts w:hint="cs"/>
          <w:szCs w:val="28"/>
          <w:rtl/>
          <w:lang w:val="fr-CH"/>
        </w:rPr>
        <w:tab/>
        <w:t>ألف</w:t>
      </w:r>
      <w:r w:rsidRPr="00E64ED3">
        <w:rPr>
          <w:rFonts w:hint="cs"/>
          <w:szCs w:val="28"/>
          <w:rtl/>
          <w:lang w:val="fr-CH"/>
        </w:rPr>
        <w:tab/>
        <w:t>-</w:t>
      </w:r>
      <w:r w:rsidRPr="00E64ED3">
        <w:rPr>
          <w:rFonts w:hint="cs"/>
          <w:szCs w:val="28"/>
          <w:rtl/>
          <w:lang w:val="fr-CH"/>
        </w:rPr>
        <w:tab/>
      </w:r>
      <w:r w:rsidR="008E7B88">
        <w:rPr>
          <w:rFonts w:hint="cs"/>
          <w:sz w:val="28"/>
          <w:szCs w:val="28"/>
          <w:rtl/>
          <w:lang w:val="fr-CH"/>
        </w:rPr>
        <w:t xml:space="preserve">الخصائص </w:t>
      </w:r>
      <w:r w:rsidR="00921185">
        <w:rPr>
          <w:rFonts w:hint="cs"/>
          <w:sz w:val="28"/>
          <w:szCs w:val="28"/>
          <w:rtl/>
          <w:lang w:val="fr-CH"/>
        </w:rPr>
        <w:t>الديموغرافية</w:t>
      </w:r>
      <w:r w:rsidR="008E7B88">
        <w:rPr>
          <w:rFonts w:hint="cs"/>
          <w:sz w:val="28"/>
          <w:szCs w:val="28"/>
          <w:rtl/>
          <w:lang w:val="fr-CH"/>
        </w:rPr>
        <w:t xml:space="preserve"> والاقتصادية والاجتماعية والثقافية لإكوادور</w:t>
      </w:r>
      <w:r w:rsidR="008E7B88">
        <w:rPr>
          <w:rFonts w:hint="cs"/>
          <w:sz w:val="28"/>
          <w:szCs w:val="28"/>
          <w:rtl/>
          <w:lang w:val="fr-CH"/>
        </w:rPr>
        <w:tab/>
      </w:r>
      <w:r w:rsidR="008E7B88">
        <w:rPr>
          <w:rFonts w:hint="cs"/>
          <w:sz w:val="28"/>
          <w:szCs w:val="28"/>
          <w:rtl/>
          <w:lang w:val="fr-CH"/>
        </w:rPr>
        <w:tab/>
        <w:t>10-44</w:t>
      </w:r>
      <w:r w:rsidR="008E7B88">
        <w:rPr>
          <w:rFonts w:hint="cs"/>
          <w:sz w:val="28"/>
          <w:szCs w:val="28"/>
          <w:rtl/>
          <w:lang w:val="fr-CH"/>
        </w:rPr>
        <w:tab/>
      </w:r>
      <w:r w:rsidR="008A78E0">
        <w:rPr>
          <w:rFonts w:hint="cs"/>
          <w:sz w:val="28"/>
          <w:szCs w:val="28"/>
          <w:rtl/>
          <w:lang w:val="fr-CH"/>
        </w:rPr>
        <w:t>8</w:t>
      </w:r>
    </w:p>
    <w:p w:rsidR="008E7B88" w:rsidRDefault="008E7B88" w:rsidP="008A78E0">
      <w:pPr>
        <w:tabs>
          <w:tab w:val="right" w:pos="1021"/>
          <w:tab w:val="left" w:pos="1077"/>
          <w:tab w:val="left" w:pos="1525"/>
          <w:tab w:val="left" w:pos="1842"/>
          <w:tab w:val="left" w:pos="2206"/>
          <w:tab w:val="left" w:pos="2681"/>
          <w:tab w:val="left" w:leader="dot" w:pos="7469"/>
          <w:tab w:val="left" w:pos="7972"/>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باء</w:t>
      </w:r>
      <w:r>
        <w:rPr>
          <w:rFonts w:hint="cs"/>
          <w:sz w:val="28"/>
          <w:szCs w:val="28"/>
          <w:rtl/>
          <w:lang w:val="fr-CH"/>
        </w:rPr>
        <w:tab/>
        <w:t>-</w:t>
      </w:r>
      <w:r>
        <w:rPr>
          <w:rFonts w:hint="cs"/>
          <w:sz w:val="28"/>
          <w:szCs w:val="28"/>
          <w:rtl/>
          <w:lang w:val="fr-CH"/>
        </w:rPr>
        <w:tab/>
      </w:r>
      <w:r w:rsidR="008A78E0">
        <w:rPr>
          <w:rFonts w:hint="cs"/>
          <w:sz w:val="28"/>
          <w:szCs w:val="28"/>
          <w:rtl/>
          <w:lang w:val="fr-CH"/>
        </w:rPr>
        <w:t>الهيكل الدستوري والسياسي والقانوني للدولة</w:t>
      </w:r>
      <w:r w:rsidR="008A78E0">
        <w:rPr>
          <w:rFonts w:hint="cs"/>
          <w:sz w:val="28"/>
          <w:szCs w:val="28"/>
          <w:rtl/>
          <w:lang w:val="fr-CH"/>
        </w:rPr>
        <w:tab/>
      </w:r>
      <w:r w:rsidR="008A78E0">
        <w:rPr>
          <w:rFonts w:hint="cs"/>
          <w:sz w:val="28"/>
          <w:szCs w:val="28"/>
          <w:rtl/>
          <w:lang w:val="fr-CH"/>
        </w:rPr>
        <w:tab/>
        <w:t>45-105</w:t>
      </w:r>
      <w:r w:rsidR="008A78E0">
        <w:rPr>
          <w:rFonts w:hint="cs"/>
          <w:sz w:val="28"/>
          <w:szCs w:val="28"/>
          <w:rtl/>
          <w:lang w:val="fr-CH"/>
        </w:rPr>
        <w:tab/>
        <w:t>25</w:t>
      </w:r>
    </w:p>
    <w:p w:rsidR="008A78E0" w:rsidRDefault="008A78E0" w:rsidP="008A78E0">
      <w:pPr>
        <w:tabs>
          <w:tab w:val="right" w:pos="1021"/>
          <w:tab w:val="left" w:pos="1077"/>
          <w:tab w:val="left" w:pos="1525"/>
          <w:tab w:val="left" w:pos="1842"/>
          <w:tab w:val="left" w:pos="2206"/>
          <w:tab w:val="left" w:pos="2681"/>
          <w:tab w:val="left" w:leader="dot" w:pos="7469"/>
          <w:tab w:val="left" w:pos="7972"/>
          <w:tab w:val="right" w:pos="9638"/>
        </w:tabs>
        <w:spacing w:before="120" w:line="380" w:lineRule="exact"/>
        <w:rPr>
          <w:rFonts w:hint="cs"/>
          <w:sz w:val="28"/>
          <w:szCs w:val="28"/>
          <w:rtl/>
          <w:lang w:val="fr-CH"/>
        </w:rPr>
      </w:pPr>
      <w:r>
        <w:rPr>
          <w:rFonts w:hint="cs"/>
          <w:sz w:val="28"/>
          <w:szCs w:val="28"/>
          <w:rtl/>
          <w:lang w:val="fr-CH"/>
        </w:rPr>
        <w:tab/>
        <w:t>ثانياً</w:t>
      </w:r>
      <w:r>
        <w:rPr>
          <w:rFonts w:hint="cs"/>
          <w:sz w:val="28"/>
          <w:szCs w:val="28"/>
          <w:rtl/>
          <w:lang w:val="fr-CH"/>
        </w:rPr>
        <w:tab/>
        <w:t>-</w:t>
      </w:r>
      <w:r>
        <w:rPr>
          <w:rFonts w:hint="cs"/>
          <w:sz w:val="28"/>
          <w:szCs w:val="28"/>
          <w:rtl/>
          <w:lang w:val="fr-CH"/>
        </w:rPr>
        <w:tab/>
        <w:t>الإطار العام لحماية وتعزيز حقوق الإنسان</w:t>
      </w:r>
      <w:r>
        <w:rPr>
          <w:rFonts w:hint="cs"/>
          <w:sz w:val="28"/>
          <w:szCs w:val="28"/>
          <w:rtl/>
          <w:lang w:val="fr-CH"/>
        </w:rPr>
        <w:tab/>
      </w:r>
      <w:r>
        <w:rPr>
          <w:rFonts w:hint="cs"/>
          <w:sz w:val="28"/>
          <w:szCs w:val="28"/>
          <w:rtl/>
          <w:lang w:val="fr-CH"/>
        </w:rPr>
        <w:tab/>
        <w:t>106-143</w:t>
      </w:r>
      <w:r>
        <w:rPr>
          <w:rFonts w:hint="cs"/>
          <w:sz w:val="28"/>
          <w:szCs w:val="28"/>
          <w:rtl/>
          <w:lang w:val="fr-CH"/>
        </w:rPr>
        <w:tab/>
        <w:t>46</w:t>
      </w:r>
    </w:p>
    <w:p w:rsidR="008A78E0" w:rsidRDefault="008A78E0" w:rsidP="008A78E0">
      <w:pPr>
        <w:tabs>
          <w:tab w:val="right" w:pos="1021"/>
          <w:tab w:val="left" w:pos="1077"/>
          <w:tab w:val="left" w:pos="1525"/>
          <w:tab w:val="left" w:pos="1842"/>
          <w:tab w:val="left" w:pos="2206"/>
          <w:tab w:val="left" w:pos="2681"/>
          <w:tab w:val="left" w:leader="dot" w:pos="7469"/>
          <w:tab w:val="left" w:pos="7972"/>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ألف</w:t>
      </w:r>
      <w:r>
        <w:rPr>
          <w:rFonts w:hint="cs"/>
          <w:sz w:val="28"/>
          <w:szCs w:val="28"/>
          <w:rtl/>
          <w:lang w:val="fr-CH"/>
        </w:rPr>
        <w:tab/>
        <w:t>-</w:t>
      </w:r>
      <w:r>
        <w:rPr>
          <w:rFonts w:hint="cs"/>
          <w:sz w:val="28"/>
          <w:szCs w:val="28"/>
          <w:rtl/>
          <w:lang w:val="fr-CH"/>
        </w:rPr>
        <w:tab/>
        <w:t>قبول معايير حقوق الإنسان الدولية</w:t>
      </w:r>
      <w:r>
        <w:rPr>
          <w:rFonts w:hint="cs"/>
          <w:sz w:val="28"/>
          <w:szCs w:val="28"/>
          <w:rtl/>
          <w:lang w:val="fr-CH"/>
        </w:rPr>
        <w:tab/>
      </w:r>
      <w:r>
        <w:rPr>
          <w:rFonts w:hint="cs"/>
          <w:sz w:val="28"/>
          <w:szCs w:val="28"/>
          <w:rtl/>
          <w:lang w:val="fr-CH"/>
        </w:rPr>
        <w:tab/>
        <w:t>110-112</w:t>
      </w:r>
      <w:r>
        <w:rPr>
          <w:rFonts w:hint="cs"/>
          <w:sz w:val="28"/>
          <w:szCs w:val="28"/>
          <w:rtl/>
          <w:lang w:val="fr-CH"/>
        </w:rPr>
        <w:tab/>
        <w:t>48</w:t>
      </w:r>
    </w:p>
    <w:p w:rsidR="008A78E0" w:rsidRDefault="008A78E0" w:rsidP="008A78E0">
      <w:pPr>
        <w:tabs>
          <w:tab w:val="right" w:pos="1021"/>
          <w:tab w:val="left" w:pos="1077"/>
          <w:tab w:val="left" w:pos="1525"/>
          <w:tab w:val="left" w:pos="1842"/>
          <w:tab w:val="left" w:pos="2206"/>
          <w:tab w:val="left" w:pos="2681"/>
          <w:tab w:val="left" w:leader="dot" w:pos="7469"/>
          <w:tab w:val="left" w:pos="7972"/>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باء</w:t>
      </w:r>
      <w:r>
        <w:rPr>
          <w:rFonts w:hint="cs"/>
          <w:sz w:val="28"/>
          <w:szCs w:val="28"/>
          <w:rtl/>
          <w:lang w:val="fr-CH"/>
        </w:rPr>
        <w:tab/>
        <w:t>-</w:t>
      </w:r>
      <w:r>
        <w:rPr>
          <w:rFonts w:hint="cs"/>
          <w:sz w:val="28"/>
          <w:szCs w:val="28"/>
          <w:rtl/>
          <w:lang w:val="fr-CH"/>
        </w:rPr>
        <w:tab/>
        <w:t>الإطار القانوني لحماية حقوق الإنسان على الصعيد الوطني</w:t>
      </w:r>
      <w:r>
        <w:rPr>
          <w:rFonts w:hint="cs"/>
          <w:sz w:val="28"/>
          <w:szCs w:val="28"/>
          <w:rtl/>
          <w:lang w:val="fr-CH"/>
        </w:rPr>
        <w:tab/>
      </w:r>
      <w:r>
        <w:rPr>
          <w:rFonts w:hint="cs"/>
          <w:sz w:val="28"/>
          <w:szCs w:val="28"/>
          <w:rtl/>
          <w:lang w:val="fr-CH"/>
        </w:rPr>
        <w:tab/>
        <w:t>113-135</w:t>
      </w:r>
      <w:r>
        <w:rPr>
          <w:rFonts w:hint="cs"/>
          <w:sz w:val="28"/>
          <w:szCs w:val="28"/>
          <w:rtl/>
          <w:lang w:val="fr-CH"/>
        </w:rPr>
        <w:tab/>
        <w:t>48</w:t>
      </w:r>
    </w:p>
    <w:p w:rsidR="008A78E0" w:rsidRDefault="008A78E0" w:rsidP="008A78E0">
      <w:pPr>
        <w:tabs>
          <w:tab w:val="right" w:pos="1021"/>
          <w:tab w:val="left" w:pos="1077"/>
          <w:tab w:val="left" w:pos="1525"/>
          <w:tab w:val="left" w:pos="1842"/>
          <w:tab w:val="left" w:pos="2206"/>
          <w:tab w:val="left" w:pos="2681"/>
          <w:tab w:val="left" w:leader="dot" w:pos="7469"/>
          <w:tab w:val="left" w:pos="7972"/>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جيم</w:t>
      </w:r>
      <w:r>
        <w:rPr>
          <w:rFonts w:hint="cs"/>
          <w:sz w:val="28"/>
          <w:szCs w:val="28"/>
          <w:rtl/>
          <w:lang w:val="fr-CH"/>
        </w:rPr>
        <w:tab/>
        <w:t>-</w:t>
      </w:r>
      <w:r>
        <w:rPr>
          <w:rFonts w:hint="cs"/>
          <w:sz w:val="28"/>
          <w:szCs w:val="28"/>
          <w:rtl/>
          <w:lang w:val="fr-CH"/>
        </w:rPr>
        <w:tab/>
        <w:t>إطار تعزيز حقوق الإنسان على الصعيد الوطني</w:t>
      </w:r>
      <w:r>
        <w:rPr>
          <w:rFonts w:hint="cs"/>
          <w:sz w:val="28"/>
          <w:szCs w:val="28"/>
          <w:rtl/>
          <w:lang w:val="fr-CH"/>
        </w:rPr>
        <w:tab/>
      </w:r>
      <w:r>
        <w:rPr>
          <w:rFonts w:hint="cs"/>
          <w:sz w:val="28"/>
          <w:szCs w:val="28"/>
          <w:rtl/>
          <w:lang w:val="fr-CH"/>
        </w:rPr>
        <w:tab/>
        <w:t>136-140</w:t>
      </w:r>
      <w:r>
        <w:rPr>
          <w:rFonts w:hint="cs"/>
          <w:sz w:val="28"/>
          <w:szCs w:val="28"/>
          <w:rtl/>
          <w:lang w:val="fr-CH"/>
        </w:rPr>
        <w:tab/>
        <w:t>57</w:t>
      </w:r>
    </w:p>
    <w:p w:rsidR="008A78E0" w:rsidRDefault="008A78E0" w:rsidP="008A78E0">
      <w:pPr>
        <w:tabs>
          <w:tab w:val="right" w:pos="1021"/>
          <w:tab w:val="left" w:pos="1077"/>
          <w:tab w:val="left" w:pos="1525"/>
          <w:tab w:val="left" w:pos="1842"/>
          <w:tab w:val="left" w:pos="2206"/>
          <w:tab w:val="left" w:pos="2681"/>
          <w:tab w:val="left" w:leader="dot" w:pos="7469"/>
          <w:tab w:val="left" w:pos="7972"/>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دال</w:t>
      </w:r>
      <w:r>
        <w:rPr>
          <w:rFonts w:hint="cs"/>
          <w:sz w:val="28"/>
          <w:szCs w:val="28"/>
          <w:rtl/>
          <w:lang w:val="fr-CH"/>
        </w:rPr>
        <w:tab/>
        <w:t>-</w:t>
      </w:r>
      <w:r>
        <w:rPr>
          <w:rFonts w:hint="cs"/>
          <w:sz w:val="28"/>
          <w:szCs w:val="28"/>
          <w:rtl/>
          <w:lang w:val="fr-CH"/>
        </w:rPr>
        <w:tab/>
        <w:t>عملية تقديم التقارير على المستوى الوطني</w:t>
      </w:r>
      <w:r>
        <w:rPr>
          <w:rFonts w:hint="cs"/>
          <w:sz w:val="28"/>
          <w:szCs w:val="28"/>
          <w:rtl/>
          <w:lang w:val="fr-CH"/>
        </w:rPr>
        <w:tab/>
      </w:r>
      <w:r>
        <w:rPr>
          <w:rFonts w:hint="cs"/>
          <w:sz w:val="28"/>
          <w:szCs w:val="28"/>
          <w:rtl/>
          <w:lang w:val="fr-CH"/>
        </w:rPr>
        <w:tab/>
        <w:t>141-142</w:t>
      </w:r>
      <w:r>
        <w:rPr>
          <w:rFonts w:hint="cs"/>
          <w:sz w:val="28"/>
          <w:szCs w:val="28"/>
          <w:rtl/>
          <w:lang w:val="fr-CH"/>
        </w:rPr>
        <w:tab/>
        <w:t>59</w:t>
      </w:r>
    </w:p>
    <w:p w:rsidR="008A78E0" w:rsidRDefault="008A78E0" w:rsidP="008A78E0">
      <w:pPr>
        <w:tabs>
          <w:tab w:val="right" w:pos="1021"/>
          <w:tab w:val="left" w:pos="1077"/>
          <w:tab w:val="left" w:pos="1525"/>
          <w:tab w:val="left" w:pos="1842"/>
          <w:tab w:val="left" w:pos="2206"/>
          <w:tab w:val="left" w:pos="2681"/>
          <w:tab w:val="left" w:leader="dot" w:pos="7469"/>
          <w:tab w:val="left" w:pos="7972"/>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هاء</w:t>
      </w:r>
      <w:r>
        <w:rPr>
          <w:rFonts w:hint="cs"/>
          <w:sz w:val="28"/>
          <w:szCs w:val="28"/>
          <w:rtl/>
          <w:lang w:val="fr-CH"/>
        </w:rPr>
        <w:tab/>
        <w:t>-</w:t>
      </w:r>
      <w:r>
        <w:rPr>
          <w:rFonts w:hint="cs"/>
          <w:sz w:val="28"/>
          <w:szCs w:val="28"/>
          <w:rtl/>
          <w:lang w:val="fr-CH"/>
        </w:rPr>
        <w:tab/>
        <w:t>معلومات أخرى تتصل بحقوق الإنسان</w:t>
      </w:r>
      <w:r>
        <w:rPr>
          <w:rFonts w:hint="cs"/>
          <w:sz w:val="28"/>
          <w:szCs w:val="28"/>
          <w:rtl/>
          <w:lang w:val="fr-CH"/>
        </w:rPr>
        <w:tab/>
      </w:r>
      <w:r>
        <w:rPr>
          <w:rFonts w:hint="cs"/>
          <w:sz w:val="28"/>
          <w:szCs w:val="28"/>
          <w:rtl/>
          <w:lang w:val="fr-CH"/>
        </w:rPr>
        <w:tab/>
        <w:t>143</w:t>
      </w:r>
      <w:r>
        <w:rPr>
          <w:rFonts w:hint="cs"/>
          <w:sz w:val="28"/>
          <w:szCs w:val="28"/>
          <w:rtl/>
          <w:lang w:val="fr-CH"/>
        </w:rPr>
        <w:tab/>
        <w:t>60</w:t>
      </w:r>
    </w:p>
    <w:p w:rsidR="008A78E0" w:rsidRDefault="008A78E0" w:rsidP="008A78E0">
      <w:pPr>
        <w:tabs>
          <w:tab w:val="right" w:pos="1021"/>
          <w:tab w:val="left" w:pos="1077"/>
          <w:tab w:val="left" w:pos="1525"/>
          <w:tab w:val="left" w:pos="1842"/>
          <w:tab w:val="left" w:pos="2206"/>
          <w:tab w:val="left" w:pos="2681"/>
          <w:tab w:val="left" w:leader="dot" w:pos="7469"/>
          <w:tab w:val="left" w:pos="7972"/>
          <w:tab w:val="right" w:pos="9638"/>
        </w:tabs>
        <w:spacing w:before="120" w:line="380" w:lineRule="exact"/>
        <w:rPr>
          <w:rFonts w:hint="cs"/>
          <w:sz w:val="28"/>
          <w:szCs w:val="28"/>
          <w:rtl/>
          <w:lang w:val="fr-CH"/>
        </w:rPr>
      </w:pPr>
      <w:r>
        <w:rPr>
          <w:rFonts w:hint="cs"/>
          <w:sz w:val="28"/>
          <w:szCs w:val="28"/>
          <w:rtl/>
          <w:lang w:val="fr-CH"/>
        </w:rPr>
        <w:tab/>
        <w:t>ثالثاً</w:t>
      </w:r>
      <w:r>
        <w:rPr>
          <w:rFonts w:hint="cs"/>
          <w:sz w:val="28"/>
          <w:szCs w:val="28"/>
          <w:rtl/>
          <w:lang w:val="fr-CH"/>
        </w:rPr>
        <w:tab/>
        <w:t>-</w:t>
      </w:r>
      <w:r>
        <w:rPr>
          <w:rFonts w:hint="cs"/>
          <w:sz w:val="28"/>
          <w:szCs w:val="28"/>
          <w:rtl/>
          <w:lang w:val="fr-CH"/>
        </w:rPr>
        <w:tab/>
        <w:t>معلومات عن عدم التمييز والمساواة</w:t>
      </w:r>
      <w:r>
        <w:rPr>
          <w:rFonts w:hint="cs"/>
          <w:sz w:val="28"/>
          <w:szCs w:val="28"/>
          <w:rtl/>
          <w:lang w:val="fr-CH"/>
        </w:rPr>
        <w:tab/>
      </w:r>
      <w:r>
        <w:rPr>
          <w:rFonts w:hint="cs"/>
          <w:sz w:val="28"/>
          <w:szCs w:val="28"/>
          <w:rtl/>
          <w:lang w:val="fr-CH"/>
        </w:rPr>
        <w:tab/>
        <w:t>144-148</w:t>
      </w:r>
      <w:r>
        <w:rPr>
          <w:rFonts w:hint="cs"/>
          <w:sz w:val="28"/>
          <w:szCs w:val="28"/>
          <w:rtl/>
          <w:lang w:val="fr-CH"/>
        </w:rPr>
        <w:tab/>
        <w:t>60</w:t>
      </w:r>
    </w:p>
    <w:p w:rsidR="008E7B88" w:rsidRDefault="008E7B88" w:rsidP="008A78E0">
      <w:pPr>
        <w:tabs>
          <w:tab w:val="right" w:pos="1021"/>
          <w:tab w:val="left" w:pos="1077"/>
          <w:tab w:val="left" w:pos="1525"/>
          <w:tab w:val="left" w:pos="1842"/>
          <w:tab w:val="left" w:pos="2206"/>
          <w:tab w:val="left" w:pos="2681"/>
          <w:tab w:val="left" w:leader="dot" w:pos="7469"/>
          <w:tab w:val="left" w:pos="7972"/>
          <w:tab w:val="right" w:pos="9638"/>
        </w:tabs>
        <w:spacing w:before="120" w:after="120" w:line="360" w:lineRule="exact"/>
        <w:rPr>
          <w:rFonts w:hint="cs"/>
          <w:sz w:val="28"/>
          <w:szCs w:val="28"/>
          <w:rtl/>
          <w:lang w:val="fr-CH"/>
        </w:rPr>
      </w:pPr>
      <w:r>
        <w:rPr>
          <w:rFonts w:hint="cs"/>
          <w:sz w:val="28"/>
          <w:szCs w:val="28"/>
          <w:rtl/>
          <w:lang w:val="fr-CH"/>
        </w:rPr>
        <w:t>الجداول</w:t>
      </w:r>
    </w:p>
    <w:p w:rsidR="008E7B88" w:rsidRDefault="008E7B88" w:rsidP="00921185">
      <w:pPr>
        <w:tabs>
          <w:tab w:val="right" w:pos="1021"/>
          <w:tab w:val="left" w:pos="1077"/>
          <w:tab w:val="left" w:pos="1525"/>
          <w:tab w:val="left" w:pos="1842"/>
          <w:tab w:val="left" w:pos="2206"/>
          <w:tab w:val="left" w:pos="2681"/>
          <w:tab w:val="left" w:leader="dot" w:pos="8538"/>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1</w:t>
      </w:r>
      <w:r>
        <w:rPr>
          <w:rFonts w:hint="cs"/>
          <w:sz w:val="28"/>
          <w:szCs w:val="28"/>
          <w:rtl/>
          <w:lang w:val="fr-CH"/>
        </w:rPr>
        <w:tab/>
        <w:t>سكان البلد بحسب المناطق الحضرية والمناطق الريفية في عام 2001</w:t>
      </w:r>
      <w:r>
        <w:rPr>
          <w:rFonts w:hint="cs"/>
          <w:sz w:val="28"/>
          <w:szCs w:val="28"/>
          <w:rtl/>
          <w:lang w:val="fr-CH"/>
        </w:rPr>
        <w:tab/>
      </w:r>
      <w:r>
        <w:rPr>
          <w:rFonts w:hint="cs"/>
          <w:sz w:val="28"/>
          <w:szCs w:val="28"/>
          <w:rtl/>
          <w:lang w:val="fr-CH"/>
        </w:rPr>
        <w:tab/>
      </w:r>
      <w:r w:rsidR="00921185">
        <w:rPr>
          <w:rFonts w:hint="cs"/>
          <w:sz w:val="28"/>
          <w:szCs w:val="28"/>
          <w:rtl/>
          <w:lang w:val="fr-CH"/>
        </w:rPr>
        <w:t>9</w:t>
      </w:r>
    </w:p>
    <w:p w:rsidR="008E7B88" w:rsidRDefault="008E7B88" w:rsidP="00921185">
      <w:pPr>
        <w:tabs>
          <w:tab w:val="right" w:pos="1021"/>
          <w:tab w:val="left" w:pos="1077"/>
          <w:tab w:val="left" w:pos="1525"/>
          <w:tab w:val="left" w:pos="1842"/>
          <w:tab w:val="left" w:pos="2206"/>
          <w:tab w:val="left" w:pos="2681"/>
          <w:tab w:val="left" w:leader="dot" w:pos="8538"/>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2</w:t>
      </w:r>
      <w:r>
        <w:rPr>
          <w:rFonts w:hint="cs"/>
          <w:sz w:val="28"/>
          <w:szCs w:val="28"/>
          <w:rtl/>
          <w:lang w:val="fr-CH"/>
        </w:rPr>
        <w:tab/>
        <w:t>سكان المدن والأرياف حسب الفئة العمرية والجنس في عام 2001</w:t>
      </w:r>
      <w:r>
        <w:rPr>
          <w:rFonts w:hint="cs"/>
          <w:sz w:val="28"/>
          <w:szCs w:val="28"/>
          <w:rtl/>
          <w:lang w:val="fr-CH"/>
        </w:rPr>
        <w:tab/>
      </w:r>
      <w:r>
        <w:rPr>
          <w:rFonts w:hint="cs"/>
          <w:sz w:val="28"/>
          <w:szCs w:val="28"/>
          <w:rtl/>
          <w:lang w:val="fr-CH"/>
        </w:rPr>
        <w:tab/>
      </w:r>
      <w:r w:rsidR="00921185">
        <w:rPr>
          <w:rFonts w:hint="cs"/>
          <w:sz w:val="28"/>
          <w:szCs w:val="28"/>
          <w:rtl/>
          <w:lang w:val="fr-CH"/>
        </w:rPr>
        <w:t>9</w:t>
      </w:r>
    </w:p>
    <w:p w:rsidR="008E7B88" w:rsidRDefault="008E7B88" w:rsidP="00921185">
      <w:pPr>
        <w:tabs>
          <w:tab w:val="right" w:pos="1021"/>
          <w:tab w:val="left" w:pos="1077"/>
          <w:tab w:val="left" w:pos="1525"/>
          <w:tab w:val="left" w:pos="1842"/>
          <w:tab w:val="left" w:pos="2206"/>
          <w:tab w:val="left" w:pos="2681"/>
          <w:tab w:val="left" w:leader="dot" w:pos="8538"/>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3</w:t>
      </w:r>
      <w:r>
        <w:rPr>
          <w:rFonts w:hint="cs"/>
          <w:sz w:val="28"/>
          <w:szCs w:val="28"/>
          <w:rtl/>
          <w:lang w:val="fr-CH"/>
        </w:rPr>
        <w:tab/>
        <w:t>عدد السكان المتوقع لعام 2010 حسب المناطق الحضرية والريفية</w:t>
      </w:r>
      <w:r>
        <w:rPr>
          <w:rFonts w:hint="cs"/>
          <w:sz w:val="28"/>
          <w:szCs w:val="28"/>
          <w:rtl/>
          <w:lang w:val="fr-CH"/>
        </w:rPr>
        <w:tab/>
      </w:r>
      <w:r>
        <w:rPr>
          <w:rFonts w:hint="cs"/>
          <w:sz w:val="28"/>
          <w:szCs w:val="28"/>
          <w:rtl/>
          <w:lang w:val="fr-CH"/>
        </w:rPr>
        <w:tab/>
      </w:r>
      <w:r w:rsidR="00921185">
        <w:rPr>
          <w:rFonts w:hint="cs"/>
          <w:sz w:val="28"/>
          <w:szCs w:val="28"/>
          <w:rtl/>
          <w:lang w:val="fr-CH"/>
        </w:rPr>
        <w:t>9</w:t>
      </w:r>
    </w:p>
    <w:p w:rsidR="005F6A01" w:rsidRDefault="005F6A01" w:rsidP="00921185">
      <w:pPr>
        <w:tabs>
          <w:tab w:val="right" w:pos="1021"/>
          <w:tab w:val="left" w:pos="1077"/>
          <w:tab w:val="left" w:pos="1525"/>
          <w:tab w:val="left" w:pos="1842"/>
          <w:tab w:val="left" w:pos="2206"/>
          <w:tab w:val="left" w:pos="2681"/>
          <w:tab w:val="left" w:leader="dot" w:pos="8538"/>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4</w:t>
      </w:r>
      <w:r>
        <w:rPr>
          <w:rFonts w:hint="cs"/>
          <w:sz w:val="28"/>
          <w:szCs w:val="28"/>
          <w:rtl/>
          <w:lang w:val="fr-CH"/>
        </w:rPr>
        <w:tab/>
        <w:t>سكان المدن وسكان الأرياف حسب الفئة العمرية والجنس في عام 2010</w:t>
      </w:r>
      <w:r>
        <w:rPr>
          <w:rFonts w:hint="cs"/>
          <w:sz w:val="28"/>
          <w:szCs w:val="28"/>
          <w:rtl/>
          <w:lang w:val="fr-CH"/>
        </w:rPr>
        <w:tab/>
      </w:r>
      <w:r>
        <w:rPr>
          <w:rFonts w:hint="cs"/>
          <w:sz w:val="28"/>
          <w:szCs w:val="28"/>
          <w:rtl/>
          <w:lang w:val="fr-CH"/>
        </w:rPr>
        <w:tab/>
      </w:r>
      <w:r w:rsidR="00921185">
        <w:rPr>
          <w:rFonts w:hint="cs"/>
          <w:sz w:val="28"/>
          <w:szCs w:val="28"/>
          <w:rtl/>
          <w:lang w:val="fr-CH"/>
        </w:rPr>
        <w:t>10</w:t>
      </w:r>
    </w:p>
    <w:p w:rsidR="005F6A01" w:rsidRDefault="005F6A01" w:rsidP="00921185">
      <w:pPr>
        <w:tabs>
          <w:tab w:val="right" w:pos="1021"/>
          <w:tab w:val="left" w:pos="1077"/>
          <w:tab w:val="left" w:pos="1525"/>
          <w:tab w:val="left" w:pos="1842"/>
          <w:tab w:val="left" w:pos="2206"/>
          <w:tab w:val="left" w:pos="2681"/>
          <w:tab w:val="left" w:leader="dot" w:pos="8538"/>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5</w:t>
      </w:r>
      <w:r>
        <w:rPr>
          <w:rFonts w:hint="cs"/>
          <w:sz w:val="28"/>
          <w:szCs w:val="28"/>
          <w:rtl/>
          <w:lang w:val="fr-CH"/>
        </w:rPr>
        <w:tab/>
        <w:t xml:space="preserve">الكثافة السكانية في عام </w:t>
      </w:r>
      <w:r w:rsidR="00921185">
        <w:rPr>
          <w:rFonts w:hint="cs"/>
          <w:sz w:val="28"/>
          <w:szCs w:val="28"/>
          <w:rtl/>
          <w:lang w:val="fr-CH"/>
        </w:rPr>
        <w:t>2001</w:t>
      </w:r>
      <w:r>
        <w:rPr>
          <w:rFonts w:hint="cs"/>
          <w:sz w:val="28"/>
          <w:szCs w:val="28"/>
          <w:rtl/>
          <w:lang w:val="fr-CH"/>
        </w:rPr>
        <w:tab/>
      </w:r>
      <w:r>
        <w:rPr>
          <w:rFonts w:hint="cs"/>
          <w:sz w:val="28"/>
          <w:szCs w:val="28"/>
          <w:rtl/>
          <w:lang w:val="fr-CH"/>
        </w:rPr>
        <w:tab/>
      </w:r>
      <w:r w:rsidR="00921185">
        <w:rPr>
          <w:rFonts w:hint="cs"/>
          <w:sz w:val="28"/>
          <w:szCs w:val="28"/>
          <w:rtl/>
          <w:lang w:val="fr-CH"/>
        </w:rPr>
        <w:t>10</w:t>
      </w:r>
    </w:p>
    <w:p w:rsidR="005F6A01" w:rsidRDefault="005F6A01" w:rsidP="00921185">
      <w:pPr>
        <w:tabs>
          <w:tab w:val="right" w:pos="1021"/>
          <w:tab w:val="left" w:pos="1077"/>
          <w:tab w:val="left" w:pos="1525"/>
          <w:tab w:val="left" w:pos="1842"/>
          <w:tab w:val="left" w:pos="2206"/>
          <w:tab w:val="left" w:pos="2681"/>
          <w:tab w:val="left" w:leader="dot" w:pos="8538"/>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6</w:t>
      </w:r>
      <w:r>
        <w:rPr>
          <w:rFonts w:hint="cs"/>
          <w:sz w:val="28"/>
          <w:szCs w:val="28"/>
          <w:rtl/>
          <w:lang w:val="fr-CH"/>
        </w:rPr>
        <w:tab/>
        <w:t>السكان المعالون</w:t>
      </w:r>
      <w:r>
        <w:rPr>
          <w:rFonts w:hint="cs"/>
          <w:sz w:val="28"/>
          <w:szCs w:val="28"/>
          <w:rtl/>
          <w:lang w:val="fr-CH"/>
        </w:rPr>
        <w:tab/>
      </w:r>
      <w:r>
        <w:rPr>
          <w:rFonts w:hint="cs"/>
          <w:sz w:val="28"/>
          <w:szCs w:val="28"/>
          <w:rtl/>
          <w:lang w:val="fr-CH"/>
        </w:rPr>
        <w:tab/>
      </w:r>
      <w:r w:rsidR="00921185">
        <w:rPr>
          <w:rFonts w:hint="cs"/>
          <w:sz w:val="28"/>
          <w:szCs w:val="28"/>
          <w:rtl/>
          <w:lang w:val="fr-CH"/>
        </w:rPr>
        <w:t>11</w:t>
      </w:r>
    </w:p>
    <w:p w:rsidR="005F6A01" w:rsidRDefault="005F6A01" w:rsidP="00921185">
      <w:pPr>
        <w:tabs>
          <w:tab w:val="right" w:pos="1021"/>
          <w:tab w:val="left" w:pos="1077"/>
          <w:tab w:val="left" w:pos="1525"/>
          <w:tab w:val="left" w:pos="1842"/>
          <w:tab w:val="left" w:pos="2206"/>
          <w:tab w:val="left" w:pos="2681"/>
          <w:tab w:val="left" w:leader="dot" w:pos="8538"/>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7</w:t>
      </w:r>
      <w:r>
        <w:rPr>
          <w:rFonts w:hint="cs"/>
          <w:sz w:val="28"/>
          <w:szCs w:val="28"/>
          <w:rtl/>
          <w:lang w:val="fr-CH"/>
        </w:rPr>
        <w:tab/>
        <w:t xml:space="preserve">لغات القوميات الأصلية، </w:t>
      </w:r>
      <w:r w:rsidR="00921185">
        <w:rPr>
          <w:rFonts w:hint="cs"/>
          <w:sz w:val="28"/>
          <w:szCs w:val="28"/>
          <w:rtl/>
          <w:lang w:val="fr-CH"/>
        </w:rPr>
        <w:t>2001</w:t>
      </w:r>
      <w:r>
        <w:rPr>
          <w:rFonts w:hint="cs"/>
          <w:sz w:val="28"/>
          <w:szCs w:val="28"/>
          <w:rtl/>
          <w:lang w:val="fr-CH"/>
        </w:rPr>
        <w:tab/>
      </w:r>
      <w:r>
        <w:rPr>
          <w:rFonts w:hint="cs"/>
          <w:sz w:val="28"/>
          <w:szCs w:val="28"/>
          <w:rtl/>
          <w:lang w:val="fr-CH"/>
        </w:rPr>
        <w:tab/>
      </w:r>
      <w:r w:rsidR="00921185">
        <w:rPr>
          <w:rFonts w:hint="cs"/>
          <w:sz w:val="28"/>
          <w:szCs w:val="28"/>
          <w:rtl/>
          <w:lang w:val="fr-CH"/>
        </w:rPr>
        <w:t>13</w:t>
      </w:r>
    </w:p>
    <w:p w:rsidR="005F6A01" w:rsidRDefault="005F6A01" w:rsidP="00921185">
      <w:pPr>
        <w:tabs>
          <w:tab w:val="right" w:pos="1021"/>
          <w:tab w:val="left" w:pos="1077"/>
          <w:tab w:val="left" w:pos="1525"/>
          <w:tab w:val="left" w:pos="1842"/>
          <w:tab w:val="left" w:pos="2206"/>
          <w:tab w:val="left" w:pos="2681"/>
          <w:tab w:val="left" w:leader="dot" w:pos="8538"/>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8</w:t>
      </w:r>
      <w:r>
        <w:rPr>
          <w:rFonts w:hint="cs"/>
          <w:sz w:val="28"/>
          <w:szCs w:val="28"/>
          <w:rtl/>
          <w:lang w:val="fr-CH"/>
        </w:rPr>
        <w:tab/>
        <w:t>سكان إكوادور في عام 2001</w:t>
      </w:r>
      <w:r>
        <w:rPr>
          <w:rFonts w:hint="cs"/>
          <w:sz w:val="28"/>
          <w:szCs w:val="28"/>
          <w:rtl/>
          <w:lang w:val="fr-CH"/>
        </w:rPr>
        <w:tab/>
      </w:r>
      <w:r>
        <w:rPr>
          <w:rFonts w:hint="cs"/>
          <w:sz w:val="28"/>
          <w:szCs w:val="28"/>
          <w:rtl/>
          <w:lang w:val="fr-CH"/>
        </w:rPr>
        <w:tab/>
      </w:r>
      <w:r w:rsidR="00921185">
        <w:rPr>
          <w:rFonts w:hint="cs"/>
          <w:sz w:val="28"/>
          <w:szCs w:val="28"/>
          <w:rtl/>
          <w:lang w:val="fr-CH"/>
        </w:rPr>
        <w:t>13</w:t>
      </w:r>
    </w:p>
    <w:p w:rsidR="005F6A01" w:rsidRDefault="005F6A01" w:rsidP="00921185">
      <w:pPr>
        <w:tabs>
          <w:tab w:val="right" w:pos="1021"/>
          <w:tab w:val="left" w:pos="1077"/>
          <w:tab w:val="left" w:pos="1525"/>
          <w:tab w:val="left" w:pos="1842"/>
          <w:tab w:val="left" w:pos="2206"/>
          <w:tab w:val="left" w:pos="2681"/>
          <w:tab w:val="left" w:leader="dot" w:pos="8538"/>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9</w:t>
      </w:r>
      <w:r>
        <w:rPr>
          <w:rFonts w:hint="cs"/>
          <w:sz w:val="28"/>
          <w:szCs w:val="28"/>
          <w:rtl/>
          <w:lang w:val="fr-CH"/>
        </w:rPr>
        <w:tab/>
        <w:t>إحصاءات المواليد، 2007</w:t>
      </w:r>
      <w:r>
        <w:rPr>
          <w:rFonts w:hint="cs"/>
          <w:sz w:val="28"/>
          <w:szCs w:val="28"/>
          <w:rtl/>
          <w:lang w:val="fr-CH"/>
        </w:rPr>
        <w:tab/>
      </w:r>
      <w:r>
        <w:rPr>
          <w:rFonts w:hint="cs"/>
          <w:sz w:val="28"/>
          <w:szCs w:val="28"/>
          <w:rtl/>
          <w:lang w:val="fr-CH"/>
        </w:rPr>
        <w:tab/>
      </w:r>
      <w:r w:rsidR="00921185">
        <w:rPr>
          <w:rFonts w:hint="cs"/>
          <w:sz w:val="28"/>
          <w:szCs w:val="28"/>
          <w:rtl/>
          <w:lang w:val="fr-CH"/>
        </w:rPr>
        <w:t>14</w:t>
      </w:r>
    </w:p>
    <w:p w:rsidR="005F6A01" w:rsidRDefault="005F6A01" w:rsidP="00921185">
      <w:pPr>
        <w:tabs>
          <w:tab w:val="right" w:pos="1021"/>
          <w:tab w:val="left" w:pos="1077"/>
          <w:tab w:val="left" w:pos="1525"/>
          <w:tab w:val="left" w:pos="1842"/>
          <w:tab w:val="left" w:pos="2206"/>
          <w:tab w:val="left" w:pos="2681"/>
          <w:tab w:val="left" w:leader="dot" w:pos="8538"/>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10</w:t>
      </w:r>
      <w:r>
        <w:rPr>
          <w:rFonts w:hint="cs"/>
          <w:sz w:val="28"/>
          <w:szCs w:val="28"/>
          <w:rtl/>
          <w:lang w:val="fr-CH"/>
        </w:rPr>
        <w:tab/>
        <w:t>إحصاءات الوفيات، 2007</w:t>
      </w:r>
      <w:r>
        <w:rPr>
          <w:rFonts w:hint="cs"/>
          <w:sz w:val="28"/>
          <w:szCs w:val="28"/>
          <w:rtl/>
          <w:lang w:val="fr-CH"/>
        </w:rPr>
        <w:tab/>
      </w:r>
      <w:r>
        <w:rPr>
          <w:rFonts w:hint="cs"/>
          <w:sz w:val="28"/>
          <w:szCs w:val="28"/>
          <w:rtl/>
          <w:lang w:val="fr-CH"/>
        </w:rPr>
        <w:tab/>
      </w:r>
      <w:r w:rsidR="00921185">
        <w:rPr>
          <w:rFonts w:hint="cs"/>
          <w:sz w:val="28"/>
          <w:szCs w:val="28"/>
          <w:rtl/>
          <w:lang w:val="fr-CH"/>
        </w:rPr>
        <w:t>15</w:t>
      </w:r>
    </w:p>
    <w:p w:rsidR="005F6A01" w:rsidRDefault="005F6A01" w:rsidP="00921185">
      <w:pPr>
        <w:tabs>
          <w:tab w:val="right" w:pos="1021"/>
          <w:tab w:val="left" w:pos="1077"/>
          <w:tab w:val="left" w:pos="1525"/>
          <w:tab w:val="left" w:pos="1842"/>
          <w:tab w:val="left" w:pos="2206"/>
          <w:tab w:val="left" w:pos="2681"/>
          <w:tab w:val="left" w:leader="dot" w:pos="8538"/>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11</w:t>
      </w:r>
      <w:r>
        <w:rPr>
          <w:rFonts w:hint="cs"/>
          <w:sz w:val="28"/>
          <w:szCs w:val="28"/>
          <w:rtl/>
          <w:lang w:val="fr-CH"/>
        </w:rPr>
        <w:tab/>
        <w:t>معايير تقييم "القصور في جودة السكن"</w:t>
      </w:r>
      <w:r>
        <w:rPr>
          <w:rFonts w:hint="cs"/>
          <w:sz w:val="28"/>
          <w:szCs w:val="28"/>
          <w:rtl/>
          <w:lang w:val="fr-CH"/>
        </w:rPr>
        <w:tab/>
      </w:r>
      <w:r>
        <w:rPr>
          <w:rFonts w:hint="cs"/>
          <w:sz w:val="28"/>
          <w:szCs w:val="28"/>
          <w:rtl/>
          <w:lang w:val="fr-CH"/>
        </w:rPr>
        <w:tab/>
      </w:r>
      <w:r w:rsidR="00921185">
        <w:rPr>
          <w:rFonts w:hint="cs"/>
          <w:sz w:val="28"/>
          <w:szCs w:val="28"/>
          <w:rtl/>
          <w:lang w:val="fr-CH"/>
        </w:rPr>
        <w:t>17</w:t>
      </w:r>
    </w:p>
    <w:p w:rsidR="005F6A01" w:rsidRDefault="005F6A01" w:rsidP="00921185">
      <w:pPr>
        <w:tabs>
          <w:tab w:val="right" w:pos="1021"/>
          <w:tab w:val="left" w:pos="1077"/>
          <w:tab w:val="left" w:pos="1525"/>
          <w:tab w:val="left" w:pos="1842"/>
          <w:tab w:val="left" w:pos="2206"/>
          <w:tab w:val="left" w:pos="2681"/>
          <w:tab w:val="left" w:leader="dot" w:pos="8538"/>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12</w:t>
      </w:r>
      <w:r>
        <w:rPr>
          <w:rFonts w:hint="cs"/>
          <w:sz w:val="28"/>
          <w:szCs w:val="28"/>
          <w:rtl/>
          <w:lang w:val="fr-CH"/>
        </w:rPr>
        <w:tab/>
        <w:t>القصور في جودة السكن، 2005-2006</w:t>
      </w:r>
      <w:r>
        <w:rPr>
          <w:rFonts w:hint="cs"/>
          <w:sz w:val="28"/>
          <w:szCs w:val="28"/>
          <w:rtl/>
          <w:lang w:val="fr-CH"/>
        </w:rPr>
        <w:tab/>
      </w:r>
      <w:r>
        <w:rPr>
          <w:rFonts w:hint="cs"/>
          <w:sz w:val="28"/>
          <w:szCs w:val="28"/>
          <w:rtl/>
          <w:lang w:val="fr-CH"/>
        </w:rPr>
        <w:tab/>
      </w:r>
      <w:r w:rsidR="00921185">
        <w:rPr>
          <w:rFonts w:hint="cs"/>
          <w:sz w:val="28"/>
          <w:szCs w:val="28"/>
          <w:rtl/>
          <w:lang w:val="fr-CH"/>
        </w:rPr>
        <w:t>18</w:t>
      </w:r>
    </w:p>
    <w:p w:rsidR="005F6A01" w:rsidRDefault="005F6A01" w:rsidP="00921185">
      <w:pPr>
        <w:tabs>
          <w:tab w:val="right" w:pos="1021"/>
          <w:tab w:val="left" w:pos="1077"/>
          <w:tab w:val="left" w:pos="1525"/>
          <w:tab w:val="left" w:pos="1842"/>
          <w:tab w:val="left" w:pos="2206"/>
          <w:tab w:val="left" w:pos="2681"/>
          <w:tab w:val="left" w:leader="dot" w:pos="8538"/>
          <w:tab w:val="right" w:pos="9638"/>
        </w:tabs>
        <w:spacing w:line="380" w:lineRule="exac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13</w:t>
      </w:r>
      <w:r>
        <w:rPr>
          <w:rFonts w:hint="cs"/>
          <w:sz w:val="28"/>
          <w:szCs w:val="28"/>
          <w:rtl/>
          <w:lang w:val="fr-CH"/>
        </w:rPr>
        <w:tab/>
        <w:t>المنازل ذات الحيز السكني الواسع، 2005-2006</w:t>
      </w:r>
      <w:r>
        <w:rPr>
          <w:rFonts w:hint="cs"/>
          <w:sz w:val="28"/>
          <w:szCs w:val="28"/>
          <w:rtl/>
          <w:lang w:val="fr-CH"/>
        </w:rPr>
        <w:tab/>
      </w:r>
      <w:r>
        <w:rPr>
          <w:rFonts w:hint="cs"/>
          <w:sz w:val="28"/>
          <w:szCs w:val="28"/>
          <w:rtl/>
          <w:lang w:val="fr-CH"/>
        </w:rPr>
        <w:tab/>
      </w:r>
      <w:r w:rsidR="00921185">
        <w:rPr>
          <w:rFonts w:hint="cs"/>
          <w:sz w:val="28"/>
          <w:szCs w:val="28"/>
          <w:rtl/>
          <w:lang w:val="fr-CH"/>
        </w:rPr>
        <w:t>18</w:t>
      </w:r>
    </w:p>
    <w:p w:rsidR="005F6A01" w:rsidRDefault="005F6A01" w:rsidP="00921185">
      <w:pPr>
        <w:tabs>
          <w:tab w:val="right" w:pos="1021"/>
          <w:tab w:val="left" w:pos="1077"/>
          <w:tab w:val="left" w:pos="1525"/>
          <w:tab w:val="left" w:pos="1842"/>
          <w:tab w:val="left" w:pos="2206"/>
          <w:tab w:val="left" w:pos="2681"/>
          <w:tab w:val="left" w:leader="dot" w:pos="8538"/>
          <w:tab w:val="right" w:pos="9638"/>
        </w:tabs>
        <w:spacing w:line="380" w:lineRule="exact"/>
        <w:ind w:left="2681" w:hanging="2681"/>
        <w:jc w:val="left"/>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14</w:t>
      </w:r>
      <w:r>
        <w:rPr>
          <w:rFonts w:hint="cs"/>
          <w:sz w:val="28"/>
          <w:szCs w:val="28"/>
          <w:rtl/>
          <w:lang w:val="fr-CH"/>
        </w:rPr>
        <w:tab/>
        <w:t>توزيـع المنـازل ذات الحيز المعيشـي الواسـع حسـب عـدد أفـراد الأسر</w:t>
      </w:r>
      <w:r>
        <w:rPr>
          <w:sz w:val="28"/>
          <w:szCs w:val="28"/>
          <w:rtl/>
          <w:lang w:val="fr-CH"/>
        </w:rPr>
        <w:br/>
      </w:r>
      <w:r>
        <w:rPr>
          <w:rFonts w:hint="cs"/>
          <w:sz w:val="28"/>
          <w:szCs w:val="28"/>
          <w:rtl/>
          <w:lang w:val="fr-CH"/>
        </w:rPr>
        <w:t>المعيشية، 2005-2006</w:t>
      </w:r>
      <w:r>
        <w:rPr>
          <w:rFonts w:hint="cs"/>
          <w:sz w:val="28"/>
          <w:szCs w:val="28"/>
          <w:rtl/>
          <w:lang w:val="fr-CH"/>
        </w:rPr>
        <w:tab/>
      </w:r>
      <w:r>
        <w:rPr>
          <w:rFonts w:hint="cs"/>
          <w:sz w:val="28"/>
          <w:szCs w:val="28"/>
          <w:rtl/>
          <w:lang w:val="fr-CH"/>
        </w:rPr>
        <w:tab/>
      </w:r>
      <w:r w:rsidR="00921185">
        <w:rPr>
          <w:rFonts w:hint="cs"/>
          <w:sz w:val="28"/>
          <w:szCs w:val="28"/>
          <w:rtl/>
          <w:lang w:val="fr-CH"/>
        </w:rPr>
        <w:t>18</w:t>
      </w:r>
    </w:p>
    <w:p w:rsidR="005F6A01" w:rsidRDefault="005F6A01" w:rsidP="00921185">
      <w:pPr>
        <w:tabs>
          <w:tab w:val="right" w:pos="1021"/>
          <w:tab w:val="left" w:pos="1077"/>
          <w:tab w:val="left" w:pos="1525"/>
          <w:tab w:val="left" w:pos="1842"/>
          <w:tab w:val="left" w:pos="2206"/>
          <w:tab w:val="left" w:pos="2681"/>
          <w:tab w:val="left" w:leader="dot" w:pos="8538"/>
          <w:tab w:val="right" w:pos="9638"/>
        </w:tabs>
        <w:spacing w:line="380" w:lineRule="exact"/>
        <w:ind w:left="2681" w:hanging="2681"/>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15</w:t>
      </w:r>
      <w:r>
        <w:rPr>
          <w:rFonts w:hint="cs"/>
          <w:sz w:val="28"/>
          <w:szCs w:val="28"/>
          <w:rtl/>
          <w:lang w:val="fr-CH"/>
        </w:rPr>
        <w:tab/>
        <w:t>أنماط الإنفاق لدى الأسر المعيشية</w:t>
      </w:r>
      <w:r>
        <w:rPr>
          <w:rFonts w:hint="cs"/>
          <w:sz w:val="28"/>
          <w:szCs w:val="28"/>
          <w:rtl/>
          <w:lang w:val="fr-CH"/>
        </w:rPr>
        <w:tab/>
      </w:r>
      <w:r>
        <w:rPr>
          <w:rFonts w:hint="cs"/>
          <w:sz w:val="28"/>
          <w:szCs w:val="28"/>
          <w:rtl/>
          <w:lang w:val="fr-CH"/>
        </w:rPr>
        <w:tab/>
      </w:r>
      <w:r w:rsidR="00921185">
        <w:rPr>
          <w:rFonts w:hint="cs"/>
          <w:sz w:val="28"/>
          <w:szCs w:val="28"/>
          <w:rtl/>
          <w:lang w:val="fr-CH"/>
        </w:rPr>
        <w:t>19</w:t>
      </w:r>
    </w:p>
    <w:p w:rsidR="005F6A01" w:rsidRDefault="005F6A01" w:rsidP="00921185">
      <w:pPr>
        <w:tabs>
          <w:tab w:val="right" w:pos="1021"/>
          <w:tab w:val="left" w:pos="1077"/>
          <w:tab w:val="left" w:pos="1525"/>
          <w:tab w:val="left" w:pos="1842"/>
          <w:tab w:val="left" w:pos="2206"/>
          <w:tab w:val="left" w:pos="2681"/>
          <w:tab w:val="left" w:leader="dot" w:pos="8538"/>
          <w:tab w:val="right" w:pos="9638"/>
        </w:tabs>
        <w:spacing w:line="380" w:lineRule="exact"/>
        <w:ind w:left="2681" w:hanging="2681"/>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16</w:t>
      </w:r>
      <w:r>
        <w:rPr>
          <w:rFonts w:hint="cs"/>
          <w:sz w:val="28"/>
          <w:szCs w:val="28"/>
          <w:rtl/>
          <w:lang w:val="fr-CH"/>
        </w:rPr>
        <w:tab/>
        <w:t>خطا الفقر والفقر المدقع، 2006</w:t>
      </w:r>
      <w:r>
        <w:rPr>
          <w:rFonts w:hint="cs"/>
          <w:sz w:val="28"/>
          <w:szCs w:val="28"/>
          <w:rtl/>
          <w:lang w:val="fr-CH"/>
        </w:rPr>
        <w:tab/>
      </w:r>
      <w:r>
        <w:rPr>
          <w:rFonts w:hint="cs"/>
          <w:sz w:val="28"/>
          <w:szCs w:val="28"/>
          <w:rtl/>
          <w:lang w:val="fr-CH"/>
        </w:rPr>
        <w:tab/>
      </w:r>
      <w:r w:rsidR="00921185">
        <w:rPr>
          <w:rFonts w:hint="cs"/>
          <w:sz w:val="28"/>
          <w:szCs w:val="28"/>
          <w:rtl/>
          <w:lang w:val="fr-CH"/>
        </w:rPr>
        <w:t>20</w:t>
      </w:r>
    </w:p>
    <w:p w:rsidR="005F6A01" w:rsidRDefault="005F6A01" w:rsidP="00921185">
      <w:pPr>
        <w:tabs>
          <w:tab w:val="right" w:pos="1021"/>
          <w:tab w:val="left" w:pos="1077"/>
          <w:tab w:val="left" w:pos="1525"/>
          <w:tab w:val="left" w:pos="1842"/>
          <w:tab w:val="left" w:pos="2206"/>
          <w:tab w:val="left" w:pos="2681"/>
          <w:tab w:val="left" w:leader="dot" w:pos="8538"/>
          <w:tab w:val="right" w:pos="9638"/>
        </w:tabs>
        <w:spacing w:line="380" w:lineRule="exact"/>
        <w:ind w:left="2681" w:hanging="2681"/>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17</w:t>
      </w:r>
      <w:r>
        <w:rPr>
          <w:rFonts w:hint="cs"/>
          <w:sz w:val="28"/>
          <w:szCs w:val="28"/>
          <w:rtl/>
          <w:lang w:val="fr-CH"/>
        </w:rPr>
        <w:tab/>
        <w:t>الفقر والفقر المدقع مقاسين بحسب الاستهلاك، 2006</w:t>
      </w:r>
      <w:r>
        <w:rPr>
          <w:rFonts w:hint="cs"/>
          <w:sz w:val="28"/>
          <w:szCs w:val="28"/>
          <w:rtl/>
          <w:lang w:val="fr-CH"/>
        </w:rPr>
        <w:tab/>
      </w:r>
      <w:r>
        <w:rPr>
          <w:rFonts w:hint="cs"/>
          <w:sz w:val="28"/>
          <w:szCs w:val="28"/>
          <w:rtl/>
          <w:lang w:val="fr-CH"/>
        </w:rPr>
        <w:tab/>
      </w:r>
      <w:r w:rsidR="00921185">
        <w:rPr>
          <w:rFonts w:hint="cs"/>
          <w:sz w:val="28"/>
          <w:szCs w:val="28"/>
          <w:rtl/>
          <w:lang w:val="fr-CH"/>
        </w:rPr>
        <w:t>20</w:t>
      </w:r>
    </w:p>
    <w:p w:rsidR="005F6A01" w:rsidRDefault="005F6A01" w:rsidP="00921185">
      <w:pPr>
        <w:tabs>
          <w:tab w:val="right" w:pos="1021"/>
          <w:tab w:val="left" w:pos="1077"/>
          <w:tab w:val="left" w:pos="1525"/>
          <w:tab w:val="left" w:pos="1842"/>
          <w:tab w:val="left" w:pos="2206"/>
          <w:tab w:val="left" w:pos="2681"/>
          <w:tab w:val="left" w:leader="dot" w:pos="8538"/>
          <w:tab w:val="right" w:pos="9638"/>
        </w:tabs>
        <w:spacing w:line="380" w:lineRule="exact"/>
        <w:ind w:left="2681" w:hanging="2681"/>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18</w:t>
      </w:r>
      <w:r>
        <w:rPr>
          <w:rFonts w:hint="cs"/>
          <w:sz w:val="28"/>
          <w:szCs w:val="28"/>
          <w:rtl/>
          <w:lang w:val="fr-CH"/>
        </w:rPr>
        <w:tab/>
        <w:t>نسبة السكان ذوي الاحتياجات الأساسية غير المستوفاة، 2006</w:t>
      </w:r>
      <w:r>
        <w:rPr>
          <w:rFonts w:hint="cs"/>
          <w:sz w:val="28"/>
          <w:szCs w:val="28"/>
          <w:rtl/>
          <w:lang w:val="fr-CH"/>
        </w:rPr>
        <w:tab/>
      </w:r>
      <w:r>
        <w:rPr>
          <w:rFonts w:hint="cs"/>
          <w:sz w:val="28"/>
          <w:szCs w:val="28"/>
          <w:rtl/>
          <w:lang w:val="fr-CH"/>
        </w:rPr>
        <w:tab/>
      </w:r>
      <w:r w:rsidR="00921185">
        <w:rPr>
          <w:rFonts w:hint="cs"/>
          <w:sz w:val="28"/>
          <w:szCs w:val="28"/>
          <w:rtl/>
          <w:lang w:val="fr-CH"/>
        </w:rPr>
        <w:t>21</w:t>
      </w:r>
    </w:p>
    <w:p w:rsidR="005F6A01" w:rsidRDefault="005F6A01" w:rsidP="00921185">
      <w:pPr>
        <w:tabs>
          <w:tab w:val="right" w:pos="1021"/>
          <w:tab w:val="left" w:pos="1077"/>
          <w:tab w:val="left" w:pos="1525"/>
          <w:tab w:val="left" w:pos="1842"/>
          <w:tab w:val="left" w:pos="2206"/>
          <w:tab w:val="left" w:pos="2681"/>
          <w:tab w:val="left" w:leader="dot" w:pos="8538"/>
          <w:tab w:val="right" w:pos="9638"/>
        </w:tabs>
        <w:spacing w:line="380" w:lineRule="exact"/>
        <w:ind w:left="2681" w:hanging="2681"/>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19</w:t>
      </w:r>
      <w:r>
        <w:rPr>
          <w:rFonts w:hint="cs"/>
          <w:sz w:val="28"/>
          <w:szCs w:val="28"/>
          <w:rtl/>
          <w:lang w:val="fr-CH"/>
        </w:rPr>
        <w:tab/>
        <w:t>سوء التغذية، 2005-2006</w:t>
      </w:r>
      <w:r>
        <w:rPr>
          <w:rFonts w:hint="cs"/>
          <w:sz w:val="28"/>
          <w:szCs w:val="28"/>
          <w:rtl/>
          <w:lang w:val="fr-CH"/>
        </w:rPr>
        <w:tab/>
      </w:r>
      <w:r>
        <w:rPr>
          <w:rFonts w:hint="cs"/>
          <w:sz w:val="28"/>
          <w:szCs w:val="28"/>
          <w:rtl/>
          <w:lang w:val="fr-CH"/>
        </w:rPr>
        <w:tab/>
      </w:r>
      <w:r w:rsidR="00921185">
        <w:rPr>
          <w:rFonts w:hint="cs"/>
          <w:sz w:val="28"/>
          <w:szCs w:val="28"/>
          <w:rtl/>
          <w:lang w:val="fr-CH"/>
        </w:rPr>
        <w:t>21</w:t>
      </w:r>
    </w:p>
    <w:p w:rsidR="005F6A01" w:rsidRDefault="005F6A01" w:rsidP="00921185">
      <w:pPr>
        <w:tabs>
          <w:tab w:val="right" w:pos="1021"/>
          <w:tab w:val="left" w:pos="1077"/>
          <w:tab w:val="left" w:pos="1525"/>
          <w:tab w:val="left" w:pos="1842"/>
          <w:tab w:val="left" w:pos="2206"/>
          <w:tab w:val="left" w:pos="2681"/>
          <w:tab w:val="left" w:leader="dot" w:pos="8538"/>
          <w:tab w:val="right" w:pos="9638"/>
        </w:tabs>
        <w:spacing w:line="380" w:lineRule="exact"/>
        <w:ind w:left="2681" w:hanging="2681"/>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20</w:t>
      </w:r>
      <w:r>
        <w:rPr>
          <w:rFonts w:hint="cs"/>
          <w:sz w:val="28"/>
          <w:szCs w:val="28"/>
          <w:rtl/>
          <w:lang w:val="fr-CH"/>
        </w:rPr>
        <w:tab/>
        <w:t>الأمراض الرئيسية السارية وغير السارية، 2007</w:t>
      </w:r>
      <w:r>
        <w:rPr>
          <w:rFonts w:hint="cs"/>
          <w:sz w:val="28"/>
          <w:szCs w:val="28"/>
          <w:rtl/>
          <w:lang w:val="fr-CH"/>
        </w:rPr>
        <w:tab/>
      </w:r>
      <w:r>
        <w:rPr>
          <w:rFonts w:hint="cs"/>
          <w:sz w:val="28"/>
          <w:szCs w:val="28"/>
          <w:rtl/>
          <w:lang w:val="fr-CH"/>
        </w:rPr>
        <w:tab/>
      </w:r>
      <w:r w:rsidR="00921185">
        <w:rPr>
          <w:rFonts w:hint="cs"/>
          <w:sz w:val="28"/>
          <w:szCs w:val="28"/>
          <w:rtl/>
          <w:lang w:val="fr-CH"/>
        </w:rPr>
        <w:t>22</w:t>
      </w:r>
    </w:p>
    <w:p w:rsidR="005F6A01" w:rsidRDefault="005F6A01" w:rsidP="00921185">
      <w:pPr>
        <w:tabs>
          <w:tab w:val="right" w:pos="1021"/>
          <w:tab w:val="left" w:pos="1077"/>
          <w:tab w:val="left" w:pos="1525"/>
          <w:tab w:val="left" w:pos="1842"/>
          <w:tab w:val="left" w:pos="2206"/>
          <w:tab w:val="left" w:pos="2681"/>
          <w:tab w:val="left" w:leader="dot" w:pos="8538"/>
          <w:tab w:val="right" w:pos="9638"/>
        </w:tabs>
        <w:spacing w:line="380" w:lineRule="exact"/>
        <w:ind w:left="2681" w:hanging="2681"/>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21</w:t>
      </w:r>
      <w:r>
        <w:rPr>
          <w:rFonts w:hint="cs"/>
          <w:sz w:val="28"/>
          <w:szCs w:val="28"/>
          <w:rtl/>
          <w:lang w:val="fr-CH"/>
        </w:rPr>
        <w:tab/>
        <w:t>الأسباب الرئيسية للوفاة، 2007</w:t>
      </w:r>
      <w:r>
        <w:rPr>
          <w:rFonts w:hint="cs"/>
          <w:sz w:val="28"/>
          <w:szCs w:val="28"/>
          <w:rtl/>
          <w:lang w:val="fr-CH"/>
        </w:rPr>
        <w:tab/>
      </w:r>
      <w:r>
        <w:rPr>
          <w:rFonts w:hint="cs"/>
          <w:sz w:val="28"/>
          <w:szCs w:val="28"/>
          <w:rtl/>
          <w:lang w:val="fr-CH"/>
        </w:rPr>
        <w:tab/>
      </w:r>
      <w:r w:rsidR="00921185">
        <w:rPr>
          <w:rFonts w:hint="cs"/>
          <w:sz w:val="28"/>
          <w:szCs w:val="28"/>
          <w:rtl/>
          <w:lang w:val="fr-CH"/>
        </w:rPr>
        <w:t>23</w:t>
      </w:r>
    </w:p>
    <w:p w:rsidR="005F6A01" w:rsidRDefault="005F6A01" w:rsidP="00921185">
      <w:pPr>
        <w:tabs>
          <w:tab w:val="right" w:pos="1021"/>
          <w:tab w:val="left" w:pos="1077"/>
          <w:tab w:val="left" w:pos="1525"/>
          <w:tab w:val="left" w:pos="1842"/>
          <w:tab w:val="left" w:pos="2206"/>
          <w:tab w:val="left" w:pos="2681"/>
          <w:tab w:val="left" w:leader="dot" w:pos="8538"/>
          <w:tab w:val="right" w:pos="9638"/>
        </w:tabs>
        <w:spacing w:line="380" w:lineRule="exact"/>
        <w:ind w:left="2681" w:hanging="2681"/>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22</w:t>
      </w:r>
      <w:r>
        <w:rPr>
          <w:rFonts w:hint="cs"/>
          <w:sz w:val="28"/>
          <w:szCs w:val="28"/>
          <w:rtl/>
          <w:lang w:val="fr-CH"/>
        </w:rPr>
        <w:tab/>
        <w:t>نسبة الأطفال المقيدين بالمدارس</w:t>
      </w:r>
      <w:r>
        <w:rPr>
          <w:rFonts w:hint="cs"/>
          <w:sz w:val="28"/>
          <w:szCs w:val="28"/>
          <w:rtl/>
          <w:lang w:val="fr-CH"/>
        </w:rPr>
        <w:tab/>
      </w:r>
      <w:r>
        <w:rPr>
          <w:rFonts w:hint="cs"/>
          <w:sz w:val="28"/>
          <w:szCs w:val="28"/>
          <w:rtl/>
          <w:lang w:val="fr-CH"/>
        </w:rPr>
        <w:tab/>
      </w:r>
      <w:r w:rsidR="00921185">
        <w:rPr>
          <w:rFonts w:hint="cs"/>
          <w:sz w:val="28"/>
          <w:szCs w:val="28"/>
          <w:rtl/>
          <w:lang w:val="fr-CH"/>
        </w:rPr>
        <w:t>23</w:t>
      </w:r>
    </w:p>
    <w:p w:rsidR="005F6A01" w:rsidRDefault="008A78E0" w:rsidP="00921185">
      <w:pPr>
        <w:tabs>
          <w:tab w:val="right" w:pos="1021"/>
          <w:tab w:val="left" w:pos="1077"/>
          <w:tab w:val="left" w:pos="1525"/>
          <w:tab w:val="left" w:pos="1842"/>
          <w:tab w:val="left" w:pos="2206"/>
          <w:tab w:val="left" w:pos="2681"/>
          <w:tab w:val="left" w:leader="dot" w:pos="8538"/>
          <w:tab w:val="right" w:pos="9638"/>
        </w:tabs>
        <w:spacing w:line="380" w:lineRule="exact"/>
        <w:ind w:left="2681" w:hanging="2681"/>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23</w:t>
      </w:r>
      <w:r>
        <w:rPr>
          <w:rFonts w:hint="cs"/>
          <w:sz w:val="28"/>
          <w:szCs w:val="28"/>
          <w:rtl/>
          <w:lang w:val="fr-CH"/>
        </w:rPr>
        <w:tab/>
        <w:t>السكان النشطون اقتصادياً</w:t>
      </w:r>
      <w:r>
        <w:rPr>
          <w:rFonts w:hint="cs"/>
          <w:sz w:val="28"/>
          <w:szCs w:val="28"/>
          <w:rtl/>
          <w:lang w:val="fr-CH"/>
        </w:rPr>
        <w:tab/>
      </w:r>
      <w:r>
        <w:rPr>
          <w:rFonts w:hint="cs"/>
          <w:sz w:val="28"/>
          <w:szCs w:val="28"/>
          <w:rtl/>
          <w:lang w:val="fr-CH"/>
        </w:rPr>
        <w:tab/>
      </w:r>
      <w:r w:rsidR="00921185">
        <w:rPr>
          <w:rFonts w:hint="cs"/>
          <w:sz w:val="28"/>
          <w:szCs w:val="28"/>
          <w:rtl/>
          <w:lang w:val="fr-CH"/>
        </w:rPr>
        <w:t>24</w:t>
      </w:r>
    </w:p>
    <w:p w:rsidR="008A78E0" w:rsidRDefault="008A78E0" w:rsidP="00921185">
      <w:pPr>
        <w:tabs>
          <w:tab w:val="right" w:pos="1021"/>
          <w:tab w:val="left" w:pos="1077"/>
          <w:tab w:val="left" w:pos="1525"/>
          <w:tab w:val="left" w:pos="1842"/>
          <w:tab w:val="left" w:pos="2206"/>
          <w:tab w:val="left" w:pos="2681"/>
          <w:tab w:val="left" w:leader="dot" w:pos="8538"/>
          <w:tab w:val="right" w:pos="9638"/>
        </w:tabs>
        <w:spacing w:line="380" w:lineRule="exact"/>
        <w:ind w:left="2681" w:hanging="2681"/>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24</w:t>
      </w:r>
      <w:r>
        <w:rPr>
          <w:rFonts w:hint="cs"/>
          <w:sz w:val="28"/>
          <w:szCs w:val="28"/>
          <w:rtl/>
          <w:lang w:val="fr-CH"/>
        </w:rPr>
        <w:tab/>
        <w:t>التنظيم الدستوري للحكومة المركزية</w:t>
      </w:r>
      <w:r>
        <w:rPr>
          <w:rFonts w:hint="cs"/>
          <w:sz w:val="28"/>
          <w:szCs w:val="28"/>
          <w:rtl/>
          <w:lang w:val="fr-CH"/>
        </w:rPr>
        <w:tab/>
      </w:r>
      <w:r>
        <w:rPr>
          <w:rFonts w:hint="cs"/>
          <w:sz w:val="28"/>
          <w:szCs w:val="28"/>
          <w:rtl/>
          <w:lang w:val="fr-CH"/>
        </w:rPr>
        <w:tab/>
      </w:r>
      <w:r w:rsidR="00921185">
        <w:rPr>
          <w:rFonts w:hint="cs"/>
          <w:sz w:val="28"/>
          <w:szCs w:val="28"/>
          <w:rtl/>
          <w:lang w:val="fr-CH"/>
        </w:rPr>
        <w:t>26</w:t>
      </w:r>
    </w:p>
    <w:p w:rsidR="008A78E0" w:rsidRDefault="008A78E0" w:rsidP="00921185">
      <w:pPr>
        <w:tabs>
          <w:tab w:val="right" w:pos="1021"/>
          <w:tab w:val="left" w:pos="1077"/>
          <w:tab w:val="left" w:pos="1525"/>
          <w:tab w:val="left" w:pos="1842"/>
          <w:tab w:val="left" w:pos="2206"/>
          <w:tab w:val="left" w:pos="2681"/>
          <w:tab w:val="left" w:leader="dot" w:pos="8538"/>
          <w:tab w:val="right" w:pos="9638"/>
        </w:tabs>
        <w:spacing w:line="380" w:lineRule="exact"/>
        <w:ind w:left="2681" w:hanging="2681"/>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25</w:t>
      </w:r>
      <w:r>
        <w:rPr>
          <w:rFonts w:hint="cs"/>
          <w:sz w:val="28"/>
          <w:szCs w:val="28"/>
          <w:rtl/>
          <w:lang w:val="fr-CH"/>
        </w:rPr>
        <w:tab/>
        <w:t>الولايات الإقليمية</w:t>
      </w:r>
      <w:r>
        <w:rPr>
          <w:rFonts w:hint="cs"/>
          <w:sz w:val="28"/>
          <w:szCs w:val="28"/>
          <w:rtl/>
          <w:lang w:val="fr-CH"/>
        </w:rPr>
        <w:tab/>
      </w:r>
      <w:r>
        <w:rPr>
          <w:rFonts w:hint="cs"/>
          <w:sz w:val="28"/>
          <w:szCs w:val="28"/>
          <w:rtl/>
          <w:lang w:val="fr-CH"/>
        </w:rPr>
        <w:tab/>
      </w:r>
      <w:r w:rsidR="00921185">
        <w:rPr>
          <w:rFonts w:hint="cs"/>
          <w:sz w:val="28"/>
          <w:szCs w:val="28"/>
          <w:rtl/>
          <w:lang w:val="fr-CH"/>
        </w:rPr>
        <w:t>43</w:t>
      </w:r>
    </w:p>
    <w:p w:rsidR="008A78E0" w:rsidRDefault="008A78E0" w:rsidP="00921185">
      <w:pPr>
        <w:tabs>
          <w:tab w:val="right" w:pos="1021"/>
          <w:tab w:val="left" w:pos="1077"/>
          <w:tab w:val="left" w:pos="1525"/>
          <w:tab w:val="left" w:pos="1842"/>
          <w:tab w:val="left" w:pos="2206"/>
          <w:tab w:val="left" w:pos="2681"/>
          <w:tab w:val="left" w:leader="dot" w:pos="8538"/>
          <w:tab w:val="right" w:pos="9638"/>
        </w:tabs>
        <w:spacing w:line="380" w:lineRule="exact"/>
        <w:ind w:left="2681" w:hanging="2681"/>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26</w:t>
      </w:r>
      <w:r>
        <w:rPr>
          <w:rFonts w:hint="cs"/>
          <w:sz w:val="28"/>
          <w:szCs w:val="28"/>
          <w:rtl/>
          <w:lang w:val="fr-CH"/>
        </w:rPr>
        <w:tab/>
        <w:t>السجل الانتخابي، 2009</w:t>
      </w:r>
      <w:r>
        <w:rPr>
          <w:rFonts w:hint="cs"/>
          <w:sz w:val="28"/>
          <w:szCs w:val="28"/>
          <w:rtl/>
          <w:lang w:val="fr-CH"/>
        </w:rPr>
        <w:tab/>
      </w:r>
      <w:r>
        <w:rPr>
          <w:rFonts w:hint="cs"/>
          <w:sz w:val="28"/>
          <w:szCs w:val="28"/>
          <w:rtl/>
          <w:lang w:val="fr-CH"/>
        </w:rPr>
        <w:tab/>
      </w:r>
      <w:r w:rsidR="00921185">
        <w:rPr>
          <w:rFonts w:hint="cs"/>
          <w:sz w:val="28"/>
          <w:szCs w:val="28"/>
          <w:rtl/>
          <w:lang w:val="fr-CH"/>
        </w:rPr>
        <w:t>44</w:t>
      </w:r>
    </w:p>
    <w:p w:rsidR="008A78E0" w:rsidRDefault="008A78E0" w:rsidP="00921185">
      <w:pPr>
        <w:tabs>
          <w:tab w:val="right" w:pos="1021"/>
          <w:tab w:val="left" w:pos="1077"/>
          <w:tab w:val="left" w:pos="1525"/>
          <w:tab w:val="left" w:pos="1842"/>
          <w:tab w:val="left" w:pos="2206"/>
          <w:tab w:val="left" w:pos="2681"/>
          <w:tab w:val="left" w:leader="dot" w:pos="8538"/>
          <w:tab w:val="right" w:pos="9638"/>
        </w:tabs>
        <w:spacing w:line="380" w:lineRule="exact"/>
        <w:ind w:left="2681" w:hanging="2681"/>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27</w:t>
      </w:r>
      <w:r>
        <w:rPr>
          <w:rFonts w:hint="cs"/>
          <w:sz w:val="28"/>
          <w:szCs w:val="28"/>
          <w:rtl/>
          <w:lang w:val="fr-CH"/>
        </w:rPr>
        <w:tab/>
        <w:t>الناخبون بحسب القطاع</w:t>
      </w:r>
      <w:r>
        <w:rPr>
          <w:rFonts w:hint="cs"/>
          <w:sz w:val="28"/>
          <w:szCs w:val="28"/>
          <w:rtl/>
          <w:lang w:val="fr-CH"/>
        </w:rPr>
        <w:tab/>
      </w:r>
      <w:r>
        <w:rPr>
          <w:rFonts w:hint="cs"/>
          <w:sz w:val="28"/>
          <w:szCs w:val="28"/>
          <w:rtl/>
          <w:lang w:val="fr-CH"/>
        </w:rPr>
        <w:tab/>
      </w:r>
      <w:r w:rsidR="00921185">
        <w:rPr>
          <w:rFonts w:hint="cs"/>
          <w:sz w:val="28"/>
          <w:szCs w:val="28"/>
          <w:rtl/>
          <w:lang w:val="fr-CH"/>
        </w:rPr>
        <w:t>44</w:t>
      </w:r>
    </w:p>
    <w:p w:rsidR="008A78E0" w:rsidRDefault="008A78E0" w:rsidP="00921185">
      <w:pPr>
        <w:tabs>
          <w:tab w:val="right" w:pos="1021"/>
          <w:tab w:val="left" w:pos="1077"/>
          <w:tab w:val="left" w:pos="1525"/>
          <w:tab w:val="left" w:pos="1842"/>
          <w:tab w:val="left" w:pos="2206"/>
          <w:tab w:val="left" w:pos="2681"/>
          <w:tab w:val="left" w:leader="dot" w:pos="8538"/>
          <w:tab w:val="right" w:pos="9638"/>
        </w:tabs>
        <w:spacing w:line="380" w:lineRule="exact"/>
        <w:ind w:left="2681" w:hanging="2681"/>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28</w:t>
      </w:r>
      <w:r>
        <w:rPr>
          <w:rFonts w:hint="cs"/>
          <w:sz w:val="28"/>
          <w:szCs w:val="28"/>
          <w:rtl/>
          <w:lang w:val="fr-CH"/>
        </w:rPr>
        <w:tab/>
        <w:t>القضايا التي قُدمت إلى المحكمة الانتخابية، 2009</w:t>
      </w:r>
      <w:r>
        <w:rPr>
          <w:rFonts w:hint="cs"/>
          <w:sz w:val="28"/>
          <w:szCs w:val="28"/>
          <w:rtl/>
          <w:lang w:val="fr-CH"/>
        </w:rPr>
        <w:tab/>
      </w:r>
      <w:r>
        <w:rPr>
          <w:rFonts w:hint="cs"/>
          <w:sz w:val="28"/>
          <w:szCs w:val="28"/>
          <w:rtl/>
          <w:lang w:val="fr-CH"/>
        </w:rPr>
        <w:tab/>
      </w:r>
      <w:r w:rsidR="00921185">
        <w:rPr>
          <w:rFonts w:hint="cs"/>
          <w:sz w:val="28"/>
          <w:szCs w:val="28"/>
          <w:rtl/>
          <w:lang w:val="fr-CH"/>
        </w:rPr>
        <w:t>45</w:t>
      </w:r>
    </w:p>
    <w:p w:rsidR="008A78E0" w:rsidRDefault="008A78E0" w:rsidP="00921185">
      <w:pPr>
        <w:tabs>
          <w:tab w:val="right" w:pos="1021"/>
          <w:tab w:val="left" w:pos="1077"/>
          <w:tab w:val="left" w:pos="1525"/>
          <w:tab w:val="left" w:pos="1842"/>
          <w:tab w:val="left" w:pos="2206"/>
          <w:tab w:val="left" w:pos="2681"/>
          <w:tab w:val="left" w:leader="dot" w:pos="8538"/>
          <w:tab w:val="right" w:pos="9638"/>
        </w:tabs>
        <w:spacing w:line="380" w:lineRule="exact"/>
        <w:ind w:left="2681" w:hanging="2681"/>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29</w:t>
      </w:r>
      <w:r>
        <w:rPr>
          <w:rFonts w:hint="cs"/>
          <w:sz w:val="28"/>
          <w:szCs w:val="28"/>
          <w:rtl/>
          <w:lang w:val="fr-CH"/>
        </w:rPr>
        <w:tab/>
        <w:t>تكوين الجمعية الوطنية، 2009-2013</w:t>
      </w:r>
      <w:r>
        <w:rPr>
          <w:rFonts w:hint="cs"/>
          <w:sz w:val="28"/>
          <w:szCs w:val="28"/>
          <w:rtl/>
          <w:lang w:val="fr-CH"/>
        </w:rPr>
        <w:tab/>
      </w:r>
      <w:r>
        <w:rPr>
          <w:rFonts w:hint="cs"/>
          <w:sz w:val="28"/>
          <w:szCs w:val="28"/>
          <w:rtl/>
          <w:lang w:val="fr-CH"/>
        </w:rPr>
        <w:tab/>
      </w:r>
      <w:r w:rsidR="00921185">
        <w:rPr>
          <w:rFonts w:hint="cs"/>
          <w:sz w:val="28"/>
          <w:szCs w:val="28"/>
          <w:rtl/>
          <w:lang w:val="fr-CH"/>
        </w:rPr>
        <w:t>45</w:t>
      </w:r>
    </w:p>
    <w:p w:rsidR="008A78E0" w:rsidRDefault="008A78E0" w:rsidP="00921185">
      <w:pPr>
        <w:tabs>
          <w:tab w:val="right" w:pos="1021"/>
          <w:tab w:val="left" w:pos="1077"/>
          <w:tab w:val="left" w:pos="1525"/>
          <w:tab w:val="left" w:pos="1842"/>
          <w:tab w:val="left" w:pos="2206"/>
          <w:tab w:val="left" w:pos="2681"/>
          <w:tab w:val="left" w:leader="dot" w:pos="8538"/>
          <w:tab w:val="right" w:pos="9638"/>
        </w:tabs>
        <w:spacing w:line="380" w:lineRule="exact"/>
        <w:ind w:left="2681" w:hanging="2681"/>
        <w:rPr>
          <w:rFonts w:hint="cs"/>
          <w:sz w:val="28"/>
          <w:szCs w:val="28"/>
          <w:rtl/>
          <w:lang w:val="fr-CH"/>
        </w:rPr>
      </w:pPr>
      <w:r>
        <w:rPr>
          <w:rFonts w:hint="cs"/>
          <w:sz w:val="28"/>
          <w:szCs w:val="28"/>
          <w:rtl/>
          <w:lang w:val="fr-CH"/>
        </w:rPr>
        <w:tab/>
      </w:r>
      <w:r>
        <w:rPr>
          <w:rFonts w:hint="cs"/>
          <w:sz w:val="28"/>
          <w:szCs w:val="28"/>
          <w:rtl/>
          <w:lang w:val="fr-CH"/>
        </w:rPr>
        <w:tab/>
      </w:r>
      <w:r>
        <w:rPr>
          <w:rFonts w:hint="cs"/>
          <w:sz w:val="28"/>
          <w:szCs w:val="28"/>
          <w:rtl/>
          <w:lang w:val="fr-CH"/>
        </w:rPr>
        <w:tab/>
        <w:t>الجدول 30</w:t>
      </w:r>
      <w:r>
        <w:rPr>
          <w:rFonts w:hint="cs"/>
          <w:sz w:val="28"/>
          <w:szCs w:val="28"/>
          <w:rtl/>
          <w:lang w:val="fr-CH"/>
        </w:rPr>
        <w:tab/>
        <w:t>الميزانية الوطنية</w:t>
      </w:r>
      <w:r>
        <w:rPr>
          <w:rFonts w:hint="cs"/>
          <w:sz w:val="28"/>
          <w:szCs w:val="28"/>
          <w:rtl/>
          <w:lang w:val="fr-CH"/>
        </w:rPr>
        <w:tab/>
      </w:r>
      <w:r>
        <w:rPr>
          <w:rFonts w:hint="cs"/>
          <w:sz w:val="28"/>
          <w:szCs w:val="28"/>
          <w:rtl/>
          <w:lang w:val="fr-CH"/>
        </w:rPr>
        <w:tab/>
      </w:r>
      <w:r w:rsidR="00921185">
        <w:rPr>
          <w:rFonts w:hint="cs"/>
          <w:sz w:val="28"/>
          <w:szCs w:val="28"/>
          <w:rtl/>
          <w:lang w:val="fr-CH"/>
        </w:rPr>
        <w:t>59</w:t>
      </w:r>
    </w:p>
    <w:p w:rsidR="00921113" w:rsidRPr="008C6759" w:rsidRDefault="00D6279F" w:rsidP="00D6279F">
      <w:pPr>
        <w:pStyle w:val="HChGA"/>
        <w:spacing w:before="120"/>
        <w:ind w:left="1253" w:hanging="868"/>
      </w:pPr>
      <w:r>
        <w:rPr>
          <w:rtl/>
        </w:rPr>
        <w:br w:type="page"/>
      </w:r>
      <w:r w:rsidR="00921113" w:rsidRPr="008C6759">
        <w:rPr>
          <w:rtl/>
        </w:rPr>
        <w:t>أولا</w:t>
      </w:r>
      <w:r>
        <w:rPr>
          <w:rFonts w:hint="cs"/>
          <w:rtl/>
        </w:rPr>
        <w:t xml:space="preserve">ً </w:t>
      </w:r>
      <w:r w:rsidR="00921113" w:rsidRPr="008C6759">
        <w:rPr>
          <w:rtl/>
        </w:rPr>
        <w:t>-</w:t>
      </w:r>
      <w:r>
        <w:rPr>
          <w:rFonts w:hint="cs"/>
          <w:rtl/>
        </w:rPr>
        <w:tab/>
      </w:r>
      <w:r w:rsidR="00921113" w:rsidRPr="008C6759">
        <w:rPr>
          <w:rtl/>
        </w:rPr>
        <w:t>معلومات عامة عن إكوادور</w:t>
      </w:r>
    </w:p>
    <w:p w:rsidR="00921113" w:rsidRPr="008C6759" w:rsidRDefault="00921113" w:rsidP="00D6279F">
      <w:pPr>
        <w:pStyle w:val="SingleTxtGA"/>
      </w:pPr>
      <w:r w:rsidRPr="008C6759">
        <w:rPr>
          <w:rtl/>
        </w:rPr>
        <w:t>1-</w:t>
      </w:r>
      <w:r w:rsidR="00D6279F">
        <w:rPr>
          <w:rFonts w:hint="cs"/>
          <w:rtl/>
        </w:rPr>
        <w:tab/>
      </w:r>
      <w:r w:rsidRPr="008C6759">
        <w:rPr>
          <w:rtl/>
        </w:rPr>
        <w:t xml:space="preserve">أصبحت جمهورية إكوادور دولة حرة ومستقلة من دول أمريكا الجنوبية </w:t>
      </w:r>
      <w:r>
        <w:rPr>
          <w:rFonts w:hint="cs"/>
          <w:rtl/>
        </w:rPr>
        <w:t>عقب</w:t>
      </w:r>
      <w:r w:rsidRPr="008C6759">
        <w:rPr>
          <w:rtl/>
        </w:rPr>
        <w:t xml:space="preserve"> انفصالها عن كولومبيا الكبرى في عام 1830. وخضعت منذ ذلك التاريخ، لتسعة عشر دستورا</w:t>
      </w:r>
      <w:r w:rsidR="00D6279F">
        <w:rPr>
          <w:rFonts w:hint="cs"/>
          <w:rtl/>
        </w:rPr>
        <w:t>ً</w:t>
      </w:r>
      <w:r w:rsidRPr="008C6759">
        <w:rPr>
          <w:rtl/>
        </w:rPr>
        <w:t>. ودستور الجمهورية الذي أُقر بموجب استفتاء أُجري في 27 أيلول/سبتمبر 2008، هو الدستور الذي ينظم حاليا</w:t>
      </w:r>
      <w:r w:rsidR="00D6279F">
        <w:rPr>
          <w:rFonts w:hint="cs"/>
          <w:rtl/>
        </w:rPr>
        <w:t>ً</w:t>
      </w:r>
      <w:r w:rsidRPr="008C6759">
        <w:rPr>
          <w:rtl/>
        </w:rPr>
        <w:t xml:space="preserve"> مؤسسات الدولة وسلطاتها. وهو يُقر كذلك، إطارا</w:t>
      </w:r>
      <w:r w:rsidR="00D6279F">
        <w:rPr>
          <w:rFonts w:hint="cs"/>
          <w:rtl/>
        </w:rPr>
        <w:t>ً</w:t>
      </w:r>
      <w:r w:rsidRPr="008C6759">
        <w:rPr>
          <w:rtl/>
        </w:rPr>
        <w:t xml:space="preserve"> واسعا</w:t>
      </w:r>
      <w:r w:rsidR="00D6279F">
        <w:rPr>
          <w:rFonts w:hint="cs"/>
          <w:rtl/>
        </w:rPr>
        <w:t>ً</w:t>
      </w:r>
      <w:r w:rsidRPr="008C6759">
        <w:rPr>
          <w:rtl/>
        </w:rPr>
        <w:t xml:space="preserve"> من الحقوق والضمانات للأشخاص الخاضعين للولاية القضائية للدولة وللإكوادوريين في الخارج. ومن المهم الإشارة إلى أن الدستور الجديد أسفر عن فترة من التحول السياسي والمؤسساتي والتنظيمي والاقتصادي والاجتماعي، مما يتطلب قوانين وسياسات جديدة أو معدلة وإصلاح المؤسسات العتيقة. </w:t>
      </w:r>
    </w:p>
    <w:p w:rsidR="00921113" w:rsidRPr="008C6759" w:rsidRDefault="00921113" w:rsidP="00921185">
      <w:pPr>
        <w:pStyle w:val="SingleTxtGA"/>
      </w:pPr>
      <w:r w:rsidRPr="008C6759">
        <w:rPr>
          <w:rtl/>
        </w:rPr>
        <w:t>2-</w:t>
      </w:r>
      <w:r w:rsidR="00D6279F">
        <w:rPr>
          <w:rFonts w:hint="cs"/>
          <w:rtl/>
        </w:rPr>
        <w:tab/>
      </w:r>
      <w:r w:rsidRPr="008C6759">
        <w:rPr>
          <w:rtl/>
        </w:rPr>
        <w:t xml:space="preserve">وبعد توقيع اتفاقات برازيليا مع بيرو في 26 تشرين الأول/أكتوبر 1998، أصبحت مساحة البلد </w:t>
      </w:r>
      <w:r w:rsidR="00D6279F">
        <w:rPr>
          <w:rFonts w:hint="cs"/>
          <w:rtl/>
        </w:rPr>
        <w:t>369.6</w:t>
      </w:r>
      <w:r w:rsidRPr="008C6759">
        <w:rPr>
          <w:rtl/>
        </w:rPr>
        <w:t xml:space="preserve"> 256 كلم</w:t>
      </w:r>
      <w:r w:rsidRPr="00D6279F">
        <w:rPr>
          <w:vertAlign w:val="superscript"/>
          <w:rtl/>
        </w:rPr>
        <w:t>2</w:t>
      </w:r>
      <w:r w:rsidRPr="008C6759">
        <w:rPr>
          <w:rtl/>
        </w:rPr>
        <w:t>. كما تملك إكوادور دون سيادة، مساحة كيلومتر واحد من الأرض تقع في تيوينزا داخل الغابات المطيرة في بيرو، وهو مكان له رمزية خاصة بسبب</w:t>
      </w:r>
      <w:r>
        <w:rPr>
          <w:rFonts w:hint="cs"/>
          <w:rtl/>
        </w:rPr>
        <w:t xml:space="preserve"> </w:t>
      </w:r>
      <w:r w:rsidRPr="008C6759">
        <w:rPr>
          <w:rtl/>
        </w:rPr>
        <w:t>النزاع الحدودي مع بيرو في عام 1995. وتحد البلد كولومبيا من الشمال وبيرو من الجنوب والشرق، والمحيط الهاد</w:t>
      </w:r>
      <w:r w:rsidR="00921185">
        <w:rPr>
          <w:rFonts w:hint="cs"/>
          <w:rtl/>
        </w:rPr>
        <w:t>ئ</w:t>
      </w:r>
      <w:r w:rsidR="00D6279F">
        <w:rPr>
          <w:rFonts w:hint="cs"/>
          <w:rtl/>
        </w:rPr>
        <w:t>،</w:t>
      </w:r>
      <w:r w:rsidRPr="008C6759">
        <w:rPr>
          <w:rtl/>
        </w:rPr>
        <w:t xml:space="preserve"> من الغرب.</w:t>
      </w:r>
    </w:p>
    <w:p w:rsidR="00921113" w:rsidRPr="008C6759" w:rsidRDefault="00921113" w:rsidP="00D6279F">
      <w:pPr>
        <w:pStyle w:val="SingleTxtGA"/>
      </w:pPr>
      <w:r w:rsidRPr="008C6759">
        <w:rPr>
          <w:rtl/>
        </w:rPr>
        <w:t>3-</w:t>
      </w:r>
      <w:r w:rsidR="00D6279F">
        <w:rPr>
          <w:rFonts w:hint="cs"/>
          <w:rtl/>
        </w:rPr>
        <w:tab/>
      </w:r>
      <w:r w:rsidRPr="008C6759">
        <w:rPr>
          <w:rtl/>
        </w:rPr>
        <w:t>وينقسم الإقليم الوطني من الناحية الجغرافية</w:t>
      </w:r>
      <w:r w:rsidR="00D6279F">
        <w:rPr>
          <w:rFonts w:hint="cs"/>
          <w:rtl/>
        </w:rPr>
        <w:t xml:space="preserve"> </w:t>
      </w:r>
      <w:r w:rsidRPr="008C6759">
        <w:rPr>
          <w:rtl/>
        </w:rPr>
        <w:t>-</w:t>
      </w:r>
      <w:r w:rsidR="00D6279F">
        <w:rPr>
          <w:rFonts w:hint="cs"/>
          <w:rtl/>
        </w:rPr>
        <w:t xml:space="preserve"> </w:t>
      </w:r>
      <w:r w:rsidRPr="008C6759">
        <w:rPr>
          <w:rtl/>
        </w:rPr>
        <w:t xml:space="preserve">السياسية، إلى 24 </w:t>
      </w:r>
      <w:r w:rsidR="00D6279F">
        <w:rPr>
          <w:rFonts w:hint="cs"/>
          <w:rtl/>
        </w:rPr>
        <w:t>مقاطعة</w:t>
      </w:r>
      <w:r w:rsidR="00D6279F">
        <w:rPr>
          <w:vertAlign w:val="superscript"/>
          <w:rtl/>
        </w:rPr>
        <w:t>(</w:t>
      </w:r>
      <w:r w:rsidR="00D6279F">
        <w:rPr>
          <w:rStyle w:val="FootnoteReference"/>
          <w:rtl/>
        </w:rPr>
        <w:footnoteReference w:id="3"/>
      </w:r>
      <w:r w:rsidR="00D6279F">
        <w:rPr>
          <w:vertAlign w:val="superscript"/>
          <w:rtl/>
        </w:rPr>
        <w:t>)</w:t>
      </w:r>
      <w:r w:rsidRPr="008C6759">
        <w:rPr>
          <w:rtl/>
        </w:rPr>
        <w:t xml:space="preserve">، تقع </w:t>
      </w:r>
      <w:r w:rsidR="00D6279F">
        <w:rPr>
          <w:rFonts w:hint="cs"/>
          <w:rtl/>
        </w:rPr>
        <w:t xml:space="preserve">مقاطعة </w:t>
      </w:r>
      <w:r w:rsidRPr="008C6759">
        <w:rPr>
          <w:rtl/>
        </w:rPr>
        <w:t>واحدة منها في منطقة الجزر، و</w:t>
      </w:r>
      <w:r w:rsidR="00D6279F">
        <w:rPr>
          <w:rFonts w:hint="cs"/>
          <w:rtl/>
        </w:rPr>
        <w:t>7 مقاطعات</w:t>
      </w:r>
      <w:r w:rsidRPr="008C6759">
        <w:rPr>
          <w:rtl/>
        </w:rPr>
        <w:t xml:space="preserve"> في المنطقة الساحلية القارية، و10 </w:t>
      </w:r>
      <w:r w:rsidR="00D6279F">
        <w:rPr>
          <w:rFonts w:hint="cs"/>
          <w:rtl/>
        </w:rPr>
        <w:t xml:space="preserve">مقاطعات </w:t>
      </w:r>
      <w:r w:rsidRPr="008C6759">
        <w:rPr>
          <w:rtl/>
        </w:rPr>
        <w:t xml:space="preserve">في منطقة المرتفعات القارية و6 </w:t>
      </w:r>
      <w:r w:rsidR="00D6279F">
        <w:rPr>
          <w:rFonts w:hint="cs"/>
          <w:rtl/>
        </w:rPr>
        <w:t xml:space="preserve">مقاطعات </w:t>
      </w:r>
      <w:r w:rsidRPr="008C6759">
        <w:rPr>
          <w:rtl/>
        </w:rPr>
        <w:t>في منطقة الأمازون القارية أو المنطقة العابرة للأنديز. وقد تم تحديد المناطق، بشكل أساسي، استنادا</w:t>
      </w:r>
      <w:r w:rsidR="00D6279F">
        <w:rPr>
          <w:rFonts w:hint="cs"/>
          <w:rtl/>
        </w:rPr>
        <w:t>ً</w:t>
      </w:r>
      <w:r w:rsidRPr="008C6759">
        <w:rPr>
          <w:rtl/>
        </w:rPr>
        <w:t xml:space="preserve"> إلى الجغرافيا والمناخ السائدين في البلد الذي ينقسم إلى تسع مناطق مناخية. </w:t>
      </w:r>
    </w:p>
    <w:p w:rsidR="00921113" w:rsidRPr="00FB1554" w:rsidRDefault="00921113" w:rsidP="00FB1554">
      <w:pPr>
        <w:pStyle w:val="SingleTxtGA"/>
        <w:rPr>
          <w:spacing w:val="-2"/>
        </w:rPr>
      </w:pPr>
      <w:r w:rsidRPr="00FB1554">
        <w:rPr>
          <w:spacing w:val="-2"/>
          <w:rtl/>
        </w:rPr>
        <w:t>4-</w:t>
      </w:r>
      <w:r w:rsidR="00D6279F" w:rsidRPr="00FB1554">
        <w:rPr>
          <w:rFonts w:hint="cs"/>
          <w:spacing w:val="-2"/>
          <w:rtl/>
        </w:rPr>
        <w:tab/>
      </w:r>
      <w:r w:rsidRPr="00FB1554">
        <w:rPr>
          <w:spacing w:val="-2"/>
          <w:rtl/>
        </w:rPr>
        <w:t xml:space="preserve">ومنطقة الجزر </w:t>
      </w:r>
      <w:r w:rsidRPr="00FB1554">
        <w:rPr>
          <w:rFonts w:hint="cs"/>
          <w:spacing w:val="-2"/>
          <w:rtl/>
        </w:rPr>
        <w:t xml:space="preserve">هي </w:t>
      </w:r>
      <w:r w:rsidRPr="00FB1554">
        <w:rPr>
          <w:spacing w:val="-2"/>
          <w:rtl/>
        </w:rPr>
        <w:t xml:space="preserve">عبارة عن أرخبيل ذي أصل بركاني يقع في المحيط الهادئ، على </w:t>
      </w:r>
      <w:r w:rsidR="00FB1554">
        <w:rPr>
          <w:rFonts w:hint="cs"/>
          <w:spacing w:val="-2"/>
          <w:rtl/>
        </w:rPr>
        <w:t xml:space="preserve">     </w:t>
      </w:r>
      <w:r w:rsidRPr="00FB1554">
        <w:rPr>
          <w:spacing w:val="-2"/>
          <w:rtl/>
        </w:rPr>
        <w:t>بعد 1.050 كلم من المنطقة الساحلية القارية. وتضم 13 جزيرة كبيرة و6 جزر صغيرة و107 جُزَيْر</w:t>
      </w:r>
      <w:r w:rsidR="00FB1554">
        <w:rPr>
          <w:rFonts w:hint="cs"/>
          <w:spacing w:val="-2"/>
          <w:rtl/>
        </w:rPr>
        <w:t>ات</w:t>
      </w:r>
      <w:r w:rsidRPr="00FB1554">
        <w:rPr>
          <w:spacing w:val="-2"/>
          <w:rtl/>
        </w:rPr>
        <w:t xml:space="preserve"> تشمل منطقة المناخ الاستوائي في البلد</w:t>
      </w:r>
      <w:r w:rsidR="00D6279F" w:rsidRPr="00FB1554">
        <w:rPr>
          <w:spacing w:val="-2"/>
          <w:vertAlign w:val="superscript"/>
          <w:rtl/>
        </w:rPr>
        <w:t>(</w:t>
      </w:r>
      <w:r w:rsidR="00D6279F" w:rsidRPr="00FB1554">
        <w:rPr>
          <w:rStyle w:val="FootnoteReference"/>
          <w:spacing w:val="-2"/>
          <w:rtl/>
        </w:rPr>
        <w:footnoteReference w:id="4"/>
      </w:r>
      <w:r w:rsidR="00D6279F" w:rsidRPr="00FB1554">
        <w:rPr>
          <w:spacing w:val="-2"/>
          <w:vertAlign w:val="superscript"/>
          <w:rtl/>
        </w:rPr>
        <w:t>)</w:t>
      </w:r>
      <w:r w:rsidR="00D6279F" w:rsidRPr="00FB1554">
        <w:rPr>
          <w:rFonts w:hint="cs"/>
          <w:spacing w:val="-2"/>
          <w:rtl/>
        </w:rPr>
        <w:t xml:space="preserve"> </w:t>
      </w:r>
      <w:r w:rsidRPr="00FB1554">
        <w:rPr>
          <w:spacing w:val="-2"/>
          <w:rtl/>
        </w:rPr>
        <w:t xml:space="preserve">وتغطي مساحة تبلغ </w:t>
      </w:r>
      <w:r w:rsidR="00FB1554">
        <w:rPr>
          <w:rFonts w:hint="cs"/>
          <w:spacing w:val="-2"/>
          <w:rtl/>
        </w:rPr>
        <w:t>010 8</w:t>
      </w:r>
      <w:r w:rsidRPr="00FB1554">
        <w:rPr>
          <w:spacing w:val="-2"/>
          <w:rtl/>
        </w:rPr>
        <w:t xml:space="preserve"> كلم</w:t>
      </w:r>
      <w:r w:rsidRPr="00FB1554">
        <w:rPr>
          <w:spacing w:val="-2"/>
          <w:vertAlign w:val="superscript"/>
          <w:rtl/>
        </w:rPr>
        <w:t>2</w:t>
      </w:r>
      <w:r w:rsidRPr="00FB1554">
        <w:rPr>
          <w:spacing w:val="-2"/>
          <w:rtl/>
        </w:rPr>
        <w:t>.</w:t>
      </w:r>
    </w:p>
    <w:p w:rsidR="00921113" w:rsidRPr="008C6759" w:rsidRDefault="00921113" w:rsidP="00921185">
      <w:pPr>
        <w:pStyle w:val="SingleTxtGA"/>
      </w:pPr>
      <w:r w:rsidRPr="008C6759">
        <w:rPr>
          <w:rtl/>
        </w:rPr>
        <w:t>5-</w:t>
      </w:r>
      <w:r w:rsidR="00D6279F">
        <w:rPr>
          <w:rFonts w:hint="cs"/>
          <w:rtl/>
        </w:rPr>
        <w:tab/>
      </w:r>
      <w:r w:rsidRPr="008C6759">
        <w:rPr>
          <w:rtl/>
        </w:rPr>
        <w:t>وتقع المنطقة الساحلية على الحدود الغربية من البلاد، و</w:t>
      </w:r>
      <w:r w:rsidR="00FB1554">
        <w:rPr>
          <w:rFonts w:hint="cs"/>
          <w:rtl/>
        </w:rPr>
        <w:t xml:space="preserve">تشمل الجغرافيا من الخط الساحلي حتى الحدود عند </w:t>
      </w:r>
      <w:r w:rsidRPr="008C6759">
        <w:rPr>
          <w:rtl/>
        </w:rPr>
        <w:t xml:space="preserve">مرتفعات السافانا والأدغال الخضراء والغابات الكثيفة، وهو </w:t>
      </w:r>
      <w:r w:rsidR="00FB1554">
        <w:rPr>
          <w:rFonts w:hint="cs"/>
          <w:rtl/>
        </w:rPr>
        <w:t xml:space="preserve">       </w:t>
      </w:r>
      <w:r w:rsidRPr="008C6759">
        <w:rPr>
          <w:rtl/>
        </w:rPr>
        <w:t>ما يفسر وجود مناطق المناخ الجاف</w:t>
      </w:r>
      <w:r w:rsidR="00A323CB">
        <w:rPr>
          <w:vertAlign w:val="superscript"/>
          <w:rtl/>
        </w:rPr>
        <w:t>(</w:t>
      </w:r>
      <w:r w:rsidR="00A323CB">
        <w:rPr>
          <w:rStyle w:val="FootnoteReference"/>
          <w:rtl/>
        </w:rPr>
        <w:footnoteReference w:id="5"/>
      </w:r>
      <w:r w:rsidR="00A323CB">
        <w:rPr>
          <w:vertAlign w:val="superscript"/>
          <w:rtl/>
        </w:rPr>
        <w:t>)</w:t>
      </w:r>
      <w:r w:rsidR="00A323CB">
        <w:rPr>
          <w:rFonts w:hint="cs"/>
          <w:rtl/>
        </w:rPr>
        <w:t xml:space="preserve"> </w:t>
      </w:r>
      <w:r w:rsidRPr="008C6759">
        <w:rPr>
          <w:rtl/>
        </w:rPr>
        <w:t>والاستوائي</w:t>
      </w:r>
      <w:r w:rsidR="00A323CB">
        <w:rPr>
          <w:vertAlign w:val="superscript"/>
          <w:rtl/>
        </w:rPr>
        <w:t>(</w:t>
      </w:r>
      <w:r w:rsidR="00A323CB">
        <w:rPr>
          <w:rStyle w:val="FootnoteReference"/>
          <w:rtl/>
        </w:rPr>
        <w:footnoteReference w:id="6"/>
      </w:r>
      <w:r w:rsidR="00A323CB">
        <w:rPr>
          <w:vertAlign w:val="superscript"/>
          <w:rtl/>
        </w:rPr>
        <w:t>)</w:t>
      </w:r>
      <w:r w:rsidR="00A323CB">
        <w:rPr>
          <w:rFonts w:hint="cs"/>
          <w:rtl/>
        </w:rPr>
        <w:t xml:space="preserve"> </w:t>
      </w:r>
      <w:r w:rsidRPr="008C6759">
        <w:rPr>
          <w:rtl/>
        </w:rPr>
        <w:t xml:space="preserve">والموسمي </w:t>
      </w:r>
      <w:r w:rsidRPr="00A323CB">
        <w:rPr>
          <w:rtl/>
        </w:rPr>
        <w:t>الاستوائي</w:t>
      </w:r>
      <w:r w:rsidR="00A323CB">
        <w:rPr>
          <w:vertAlign w:val="superscript"/>
          <w:rtl/>
        </w:rPr>
        <w:t>(</w:t>
      </w:r>
      <w:r w:rsidR="00A323CB">
        <w:rPr>
          <w:rStyle w:val="FootnoteReference"/>
          <w:rtl/>
        </w:rPr>
        <w:footnoteReference w:id="7"/>
      </w:r>
      <w:r w:rsidR="00A323CB">
        <w:rPr>
          <w:vertAlign w:val="superscript"/>
          <w:rtl/>
        </w:rPr>
        <w:t>)</w:t>
      </w:r>
      <w:r w:rsidRPr="008C6759">
        <w:rPr>
          <w:rtl/>
        </w:rPr>
        <w:t xml:space="preserve">، والمداري </w:t>
      </w:r>
      <w:r w:rsidRPr="00A323CB">
        <w:rPr>
          <w:rtl/>
        </w:rPr>
        <w:t>الرطب</w:t>
      </w:r>
      <w:r w:rsidR="00A323CB">
        <w:rPr>
          <w:vertAlign w:val="superscript"/>
          <w:rtl/>
        </w:rPr>
        <w:t>(</w:t>
      </w:r>
      <w:r w:rsidR="00A323CB">
        <w:rPr>
          <w:rStyle w:val="FootnoteReference"/>
          <w:rtl/>
        </w:rPr>
        <w:footnoteReference w:id="8"/>
      </w:r>
      <w:r w:rsidR="00A323CB">
        <w:rPr>
          <w:vertAlign w:val="superscript"/>
          <w:rtl/>
        </w:rPr>
        <w:t>)</w:t>
      </w:r>
      <w:r w:rsidR="00A323CB">
        <w:rPr>
          <w:rFonts w:hint="cs"/>
          <w:rtl/>
        </w:rPr>
        <w:t xml:space="preserve"> </w:t>
      </w:r>
      <w:r w:rsidRPr="00A323CB">
        <w:rPr>
          <w:rtl/>
        </w:rPr>
        <w:t>والمعتدل</w:t>
      </w:r>
      <w:r w:rsidR="00A323CB">
        <w:rPr>
          <w:vertAlign w:val="superscript"/>
          <w:rtl/>
        </w:rPr>
        <w:t>(</w:t>
      </w:r>
      <w:r w:rsidR="00A323CB">
        <w:rPr>
          <w:rStyle w:val="FootnoteReference"/>
          <w:rtl/>
        </w:rPr>
        <w:footnoteReference w:id="9"/>
      </w:r>
      <w:r w:rsidR="00A323CB">
        <w:rPr>
          <w:vertAlign w:val="superscript"/>
          <w:rtl/>
        </w:rPr>
        <w:t>)</w:t>
      </w:r>
      <w:r w:rsidR="00A323CB">
        <w:rPr>
          <w:rFonts w:hint="cs"/>
          <w:rtl/>
        </w:rPr>
        <w:t xml:space="preserve"> </w:t>
      </w:r>
      <w:r w:rsidRPr="008C6759">
        <w:rPr>
          <w:rtl/>
        </w:rPr>
        <w:t xml:space="preserve">في هذه المنطقة. ومن بين </w:t>
      </w:r>
      <w:r w:rsidR="00FB1554">
        <w:rPr>
          <w:rFonts w:hint="cs"/>
          <w:rtl/>
        </w:rPr>
        <w:t>المقاطعات</w:t>
      </w:r>
      <w:r w:rsidRPr="008C6759">
        <w:rPr>
          <w:rtl/>
        </w:rPr>
        <w:t xml:space="preserve"> السبع للمنطقة الساحلية،</w:t>
      </w:r>
      <w:r>
        <w:rPr>
          <w:rtl/>
        </w:rPr>
        <w:t xml:space="preserve"> لا تقع على الساحل سوى إسميرالد</w:t>
      </w:r>
      <w:r w:rsidRPr="008C6759">
        <w:rPr>
          <w:rtl/>
        </w:rPr>
        <w:t>س، ومانابي وسانتا إيلينا وغواياس وإل أورو، في حين تقع سانتو دومينغو دي لوس وتساتشيلاس ولوس ريوس بين ا</w:t>
      </w:r>
      <w:r w:rsidR="00FB1554">
        <w:rPr>
          <w:rFonts w:hint="cs"/>
          <w:rtl/>
        </w:rPr>
        <w:t xml:space="preserve">لمقاطعات </w:t>
      </w:r>
      <w:r w:rsidRPr="008C6759">
        <w:rPr>
          <w:rtl/>
        </w:rPr>
        <w:t>الساحلية والمرتفعات. ويمتد الساحل</w:t>
      </w:r>
      <w:r w:rsidRPr="008C6759">
        <w:t xml:space="preserve"> </w:t>
      </w:r>
      <w:r w:rsidRPr="008C6759">
        <w:rPr>
          <w:rtl/>
        </w:rPr>
        <w:t xml:space="preserve">على مساحة </w:t>
      </w:r>
      <w:r w:rsidR="00FB1554">
        <w:rPr>
          <w:rFonts w:hint="cs"/>
          <w:rtl/>
        </w:rPr>
        <w:t>323.6</w:t>
      </w:r>
      <w:r w:rsidRPr="008C6759">
        <w:rPr>
          <w:rtl/>
        </w:rPr>
        <w:t xml:space="preserve"> 68 كلم</w:t>
      </w:r>
      <w:r w:rsidRPr="00FB1554">
        <w:rPr>
          <w:vertAlign w:val="superscript"/>
          <w:rtl/>
        </w:rPr>
        <w:t>2</w:t>
      </w:r>
      <w:r w:rsidRPr="008C6759">
        <w:rPr>
          <w:rtl/>
        </w:rPr>
        <w:t>؛ ولكن إجمالي المساحة الساحلية للبلد تصل، بضم منطقة الجزر، إلى000 70 كلم</w:t>
      </w:r>
      <w:r w:rsidRPr="00FB1554">
        <w:rPr>
          <w:vertAlign w:val="superscript"/>
          <w:rtl/>
        </w:rPr>
        <w:t>2</w:t>
      </w:r>
      <w:r w:rsidRPr="008C6759">
        <w:rPr>
          <w:rtl/>
        </w:rPr>
        <w:t xml:space="preserve">. </w:t>
      </w:r>
    </w:p>
    <w:p w:rsidR="00921113" w:rsidRPr="008C6759" w:rsidRDefault="00921113" w:rsidP="00231D08">
      <w:pPr>
        <w:pStyle w:val="SingleTxtGA"/>
      </w:pPr>
      <w:r w:rsidRPr="008C6759">
        <w:rPr>
          <w:rtl/>
        </w:rPr>
        <w:t>6-</w:t>
      </w:r>
      <w:r w:rsidR="00FB1554">
        <w:rPr>
          <w:rFonts w:hint="cs"/>
          <w:rtl/>
        </w:rPr>
        <w:tab/>
      </w:r>
      <w:r w:rsidRPr="008C6759">
        <w:rPr>
          <w:rtl/>
        </w:rPr>
        <w:t>وتقع منطقة المرتفعات في الممر الجبلي لسلسلة جبال الأنديز، وتشمل معالمها الجغرافية الوديان الساخنة والباردة، والغابات الجبلية، والتقاطعات الجبلية والسهول المرتفعة والجبال</w:t>
      </w:r>
      <w:r>
        <w:rPr>
          <w:rtl/>
        </w:rPr>
        <w:t xml:space="preserve"> </w:t>
      </w:r>
      <w:r w:rsidRPr="008C6759">
        <w:rPr>
          <w:rtl/>
        </w:rPr>
        <w:t xml:space="preserve">ذات القمم المكسوة بالثلوج. وتشمل مناطق مناخية </w:t>
      </w:r>
      <w:r w:rsidRPr="00A323CB">
        <w:rPr>
          <w:rtl/>
        </w:rPr>
        <w:t>معتدلة</w:t>
      </w:r>
      <w:r w:rsidR="00A323CB">
        <w:rPr>
          <w:vertAlign w:val="superscript"/>
          <w:rtl/>
        </w:rPr>
        <w:t>(</w:t>
      </w:r>
      <w:r w:rsidR="00A323CB">
        <w:rPr>
          <w:rStyle w:val="FootnoteReference"/>
          <w:rtl/>
        </w:rPr>
        <w:footnoteReference w:id="10"/>
      </w:r>
      <w:r w:rsidR="00A323CB">
        <w:rPr>
          <w:vertAlign w:val="superscript"/>
          <w:rtl/>
        </w:rPr>
        <w:t>)</w:t>
      </w:r>
      <w:r w:rsidR="00A323CB">
        <w:rPr>
          <w:rFonts w:hint="cs"/>
          <w:rtl/>
        </w:rPr>
        <w:t xml:space="preserve"> </w:t>
      </w:r>
      <w:r w:rsidRPr="008C6759">
        <w:rPr>
          <w:rtl/>
        </w:rPr>
        <w:t xml:space="preserve">شبه رطبة </w:t>
      </w:r>
      <w:r w:rsidRPr="00A323CB">
        <w:rPr>
          <w:rtl/>
        </w:rPr>
        <w:t>ومعتدلة</w:t>
      </w:r>
      <w:r w:rsidR="00A323CB">
        <w:rPr>
          <w:vertAlign w:val="superscript"/>
          <w:rtl/>
        </w:rPr>
        <w:t>(</w:t>
      </w:r>
      <w:r w:rsidR="00A323CB">
        <w:rPr>
          <w:rStyle w:val="FootnoteReference"/>
          <w:rtl/>
        </w:rPr>
        <w:footnoteReference w:id="11"/>
      </w:r>
      <w:r w:rsidR="00A323CB">
        <w:rPr>
          <w:vertAlign w:val="superscript"/>
          <w:rtl/>
        </w:rPr>
        <w:t>)</w:t>
      </w:r>
      <w:r w:rsidR="00A323CB">
        <w:rPr>
          <w:rFonts w:hint="cs"/>
          <w:rtl/>
        </w:rPr>
        <w:t xml:space="preserve"> </w:t>
      </w:r>
      <w:r w:rsidRPr="008C6759">
        <w:rPr>
          <w:rtl/>
        </w:rPr>
        <w:t xml:space="preserve">جافة وسهول </w:t>
      </w:r>
      <w:r w:rsidRPr="00A323CB">
        <w:rPr>
          <w:rtl/>
        </w:rPr>
        <w:t>مرتفعة</w:t>
      </w:r>
      <w:r w:rsidR="00A323CB">
        <w:rPr>
          <w:vertAlign w:val="superscript"/>
          <w:rtl/>
        </w:rPr>
        <w:t>(</w:t>
      </w:r>
      <w:r w:rsidR="00A323CB">
        <w:rPr>
          <w:rStyle w:val="FootnoteReference"/>
          <w:rtl/>
        </w:rPr>
        <w:footnoteReference w:id="12"/>
      </w:r>
      <w:r w:rsidR="00A323CB">
        <w:rPr>
          <w:vertAlign w:val="superscript"/>
          <w:rtl/>
        </w:rPr>
        <w:t>)</w:t>
      </w:r>
      <w:r w:rsidRPr="008C6759">
        <w:rPr>
          <w:rtl/>
        </w:rPr>
        <w:t xml:space="preserve">، وتمتد على مساحة </w:t>
      </w:r>
      <w:r w:rsidR="00A323CB">
        <w:rPr>
          <w:rFonts w:hint="cs"/>
          <w:rtl/>
        </w:rPr>
        <w:t>515.9</w:t>
      </w:r>
      <w:r w:rsidRPr="008C6759">
        <w:rPr>
          <w:rtl/>
        </w:rPr>
        <w:t xml:space="preserve"> 63 كلم</w:t>
      </w:r>
      <w:r w:rsidRPr="00A323CB">
        <w:rPr>
          <w:vertAlign w:val="superscript"/>
          <w:rtl/>
        </w:rPr>
        <w:t>2</w:t>
      </w:r>
      <w:r w:rsidRPr="008C6759">
        <w:rPr>
          <w:rtl/>
        </w:rPr>
        <w:t>.</w:t>
      </w:r>
    </w:p>
    <w:p w:rsidR="00921113" w:rsidRPr="008C6759" w:rsidRDefault="00921113" w:rsidP="00A323CB">
      <w:pPr>
        <w:pStyle w:val="SingleTxtGA"/>
      </w:pPr>
      <w:r w:rsidRPr="008C6759">
        <w:rPr>
          <w:rtl/>
        </w:rPr>
        <w:t>7-</w:t>
      </w:r>
      <w:r w:rsidR="00A323CB">
        <w:rPr>
          <w:rFonts w:hint="cs"/>
          <w:rtl/>
        </w:rPr>
        <w:tab/>
      </w:r>
      <w:r w:rsidRPr="008C6759">
        <w:rPr>
          <w:rtl/>
        </w:rPr>
        <w:t>وأخيرا</w:t>
      </w:r>
      <w:r w:rsidR="00A323CB">
        <w:rPr>
          <w:rFonts w:hint="cs"/>
          <w:rtl/>
        </w:rPr>
        <w:t>ً</w:t>
      </w:r>
      <w:r w:rsidRPr="008C6759">
        <w:rPr>
          <w:rtl/>
        </w:rPr>
        <w:t>، تقع منطقة الأمازون أو المنطقة العابرة لجبال الأنديز في الجزء القاري الشرقي من البلد، وتغطيها غابات الأمازون المطيرة. ومن منحدرات جبال الأنديز وصولا</w:t>
      </w:r>
      <w:r w:rsidR="00A323CB">
        <w:rPr>
          <w:rFonts w:hint="cs"/>
          <w:rtl/>
        </w:rPr>
        <w:t>ً</w:t>
      </w:r>
      <w:r w:rsidRPr="008C6759">
        <w:rPr>
          <w:rtl/>
        </w:rPr>
        <w:t xml:space="preserve"> إلى الغابة، تشمل المعالم الجغرافية لهذه المنطقة أدغالا</w:t>
      </w:r>
      <w:r w:rsidR="00A323CB">
        <w:rPr>
          <w:rFonts w:hint="cs"/>
          <w:rtl/>
        </w:rPr>
        <w:t>ً</w:t>
      </w:r>
      <w:r w:rsidRPr="008C6759">
        <w:rPr>
          <w:rtl/>
        </w:rPr>
        <w:t xml:space="preserve"> خضراء كثيفة وأنهارا</w:t>
      </w:r>
      <w:r w:rsidR="00A323CB">
        <w:rPr>
          <w:rFonts w:hint="cs"/>
          <w:rtl/>
        </w:rPr>
        <w:t>ً</w:t>
      </w:r>
      <w:r w:rsidRPr="008C6759">
        <w:rPr>
          <w:rtl/>
        </w:rPr>
        <w:t xml:space="preserve"> كبيرة تشكلت من ذوبان</w:t>
      </w:r>
      <w:r>
        <w:rPr>
          <w:rtl/>
        </w:rPr>
        <w:t xml:space="preserve"> </w:t>
      </w:r>
      <w:r w:rsidRPr="008C6759">
        <w:rPr>
          <w:rtl/>
        </w:rPr>
        <w:t xml:space="preserve">ثلوج الأنديز وأمطار الغابات وتصب في نهر الأمازون. وتضم المنطقة مناطق مناخية معتدلة الحرارة وأخرى مدارية رطبة وتمتد على مساحة </w:t>
      </w:r>
      <w:r w:rsidR="00A323CB">
        <w:rPr>
          <w:rFonts w:hint="cs"/>
          <w:rtl/>
        </w:rPr>
        <w:t>744.9</w:t>
      </w:r>
      <w:r w:rsidRPr="008C6759">
        <w:rPr>
          <w:rtl/>
        </w:rPr>
        <w:t xml:space="preserve"> 115 كلم</w:t>
      </w:r>
      <w:r w:rsidRPr="00A323CB">
        <w:rPr>
          <w:vertAlign w:val="superscript"/>
          <w:rtl/>
        </w:rPr>
        <w:t>2</w:t>
      </w:r>
      <w:r w:rsidRPr="008C6759">
        <w:rPr>
          <w:rtl/>
        </w:rPr>
        <w:t>.</w:t>
      </w:r>
    </w:p>
    <w:p w:rsidR="00921113" w:rsidRPr="008C6759" w:rsidRDefault="00921113" w:rsidP="00A323CB">
      <w:pPr>
        <w:pStyle w:val="SingleTxtGA"/>
      </w:pPr>
      <w:r w:rsidRPr="008C6759">
        <w:rPr>
          <w:rtl/>
        </w:rPr>
        <w:t>8-</w:t>
      </w:r>
      <w:r w:rsidR="00A323CB">
        <w:rPr>
          <w:rFonts w:hint="cs"/>
          <w:rtl/>
        </w:rPr>
        <w:tab/>
      </w:r>
      <w:r w:rsidRPr="008C6759">
        <w:rPr>
          <w:rtl/>
        </w:rPr>
        <w:t>وفي 9 كانون الثاني/يناير 2000، اعتُمد الدولار الأمريكي كعملة لإكوادور، وحُدد سعر الصرف في 000 25 سوكر للدولار الأمريكي الواحد. وأصبح هذا التغيير نافذا</w:t>
      </w:r>
      <w:r w:rsidR="00A323CB">
        <w:rPr>
          <w:rFonts w:hint="cs"/>
          <w:rtl/>
        </w:rPr>
        <w:t>ً</w:t>
      </w:r>
      <w:r w:rsidRPr="008C6759">
        <w:rPr>
          <w:rtl/>
        </w:rPr>
        <w:t xml:space="preserve"> </w:t>
      </w:r>
      <w:r>
        <w:rPr>
          <w:rFonts w:hint="cs"/>
          <w:rtl/>
        </w:rPr>
        <w:t>على الفور</w:t>
      </w:r>
      <w:r w:rsidRPr="008C6759">
        <w:rPr>
          <w:rtl/>
        </w:rPr>
        <w:t>، غير أنه لم يتم سحب السوكر من التداول إلا بعد صدور قانون التحول الاقتصادي في إكوادور في 29 شباط/فبراير 2000 الذي نص على ضرورة قيام البنك المركزي الإكوادوري، وفي أقرب وقت ممكن، بسحب جميع السوكرات من التداول وإبدالها بدولارات أمريكية بسعر ثابت وغير قابل للتغيير يعادل 000 25 سوكر للدولار الواحد. كما تم حظر إصدار سوكرات جديدة باستثناء الفئات الصغيرة التي يمكن تداولها لتغيير السوكرات الموجودة. وتم الانتهاء من</w:t>
      </w:r>
      <w:r w:rsidRPr="008C6759">
        <w:t xml:space="preserve"> </w:t>
      </w:r>
      <w:r w:rsidRPr="008C6759">
        <w:rPr>
          <w:rtl/>
        </w:rPr>
        <w:t>عملية تغيير العملة في 13 أيلول/سبتمبر 2000.</w:t>
      </w:r>
    </w:p>
    <w:p w:rsidR="00921113" w:rsidRPr="008C6759" w:rsidRDefault="00921113" w:rsidP="00D0775D">
      <w:pPr>
        <w:pStyle w:val="SingleTxtGA"/>
      </w:pPr>
      <w:r w:rsidRPr="008C6759">
        <w:rPr>
          <w:rtl/>
        </w:rPr>
        <w:t>9-</w:t>
      </w:r>
      <w:r w:rsidR="00D0775D">
        <w:rPr>
          <w:rFonts w:hint="cs"/>
          <w:rtl/>
        </w:rPr>
        <w:tab/>
      </w:r>
      <w:r w:rsidRPr="008C6759">
        <w:rPr>
          <w:rtl/>
        </w:rPr>
        <w:t>وباتت إكوادور، بوصفها عضوا</w:t>
      </w:r>
      <w:r w:rsidR="00D0775D">
        <w:rPr>
          <w:rFonts w:hint="cs"/>
          <w:rtl/>
        </w:rPr>
        <w:t>ً</w:t>
      </w:r>
      <w:r w:rsidRPr="008C6759">
        <w:rPr>
          <w:rtl/>
        </w:rPr>
        <w:t xml:space="preserve"> فاعلا</w:t>
      </w:r>
      <w:r w:rsidR="00D0775D">
        <w:rPr>
          <w:rFonts w:hint="cs"/>
          <w:rtl/>
        </w:rPr>
        <w:t>ً</w:t>
      </w:r>
      <w:r w:rsidRPr="008C6759">
        <w:rPr>
          <w:rtl/>
        </w:rPr>
        <w:t xml:space="preserve"> في المجتمع الدولي، عضوا</w:t>
      </w:r>
      <w:r w:rsidR="00D0775D">
        <w:rPr>
          <w:rFonts w:hint="cs"/>
          <w:rtl/>
        </w:rPr>
        <w:t>ً</w:t>
      </w:r>
      <w:r w:rsidRPr="008C6759">
        <w:rPr>
          <w:rtl/>
        </w:rPr>
        <w:t xml:space="preserve"> في المنظمات الدولية الرئيسية، بما في ذلك منظمة الأمم المتحدة، ومنظمة الدول الأمريكية، ومجموعة ريو، واتحاد أمم أمريكا الجنوبية، وجماعة دول الأنديز، ومنظمة التجارة العالمية، والسوق المشتركة لأمريكا الجنوبية (ميركوسور)، وصندوق النقد الدولي، والمصرف الإنمائي للبلدان الأمريكية، والصندوق الاحتياطي لأمريكا اللاتينية، ومنظمة البلدان المصدرة للنفط (الأوبك)، ومنظمة أمريكا اللاتينية لشؤون الطاقة.</w:t>
      </w:r>
    </w:p>
    <w:p w:rsidR="00921113" w:rsidRPr="008C6759" w:rsidRDefault="00D0775D" w:rsidP="00D0775D">
      <w:pPr>
        <w:pStyle w:val="H1GA"/>
      </w:pPr>
      <w:r>
        <w:rPr>
          <w:rFonts w:hint="cs"/>
          <w:rtl/>
        </w:rPr>
        <w:tab/>
      </w:r>
      <w:r w:rsidR="00921113" w:rsidRPr="008C6759">
        <w:rPr>
          <w:rtl/>
        </w:rPr>
        <w:t>ألف</w:t>
      </w:r>
      <w:r>
        <w:rPr>
          <w:rFonts w:hint="cs"/>
          <w:rtl/>
        </w:rPr>
        <w:t xml:space="preserve"> </w:t>
      </w:r>
      <w:r w:rsidR="00921113" w:rsidRPr="008C6759">
        <w:rPr>
          <w:rtl/>
        </w:rPr>
        <w:t>-</w:t>
      </w:r>
      <w:r>
        <w:rPr>
          <w:rFonts w:hint="cs"/>
          <w:rtl/>
        </w:rPr>
        <w:tab/>
      </w:r>
      <w:r w:rsidR="00921113" w:rsidRPr="008C6759">
        <w:rPr>
          <w:rtl/>
        </w:rPr>
        <w:t xml:space="preserve">الخصائص </w:t>
      </w:r>
      <w:r w:rsidR="00921185">
        <w:rPr>
          <w:rtl/>
        </w:rPr>
        <w:t>الديموغرافية</w:t>
      </w:r>
      <w:r w:rsidR="00921113" w:rsidRPr="008C6759">
        <w:rPr>
          <w:rtl/>
        </w:rPr>
        <w:t xml:space="preserve"> والاقتصادية والاجتماعية والثقافية لإكوادور</w:t>
      </w:r>
    </w:p>
    <w:p w:rsidR="00921113" w:rsidRPr="008C6759" w:rsidRDefault="00921113" w:rsidP="00D0775D">
      <w:pPr>
        <w:pStyle w:val="SingleTxtGA"/>
      </w:pPr>
      <w:r w:rsidRPr="008C6759">
        <w:rPr>
          <w:rtl/>
        </w:rPr>
        <w:t>10-</w:t>
      </w:r>
      <w:r w:rsidR="00D0775D">
        <w:rPr>
          <w:rFonts w:hint="cs"/>
          <w:rtl/>
        </w:rPr>
        <w:tab/>
      </w:r>
      <w:r w:rsidRPr="008C6759">
        <w:rPr>
          <w:rtl/>
        </w:rPr>
        <w:t>يع</w:t>
      </w:r>
      <w:r w:rsidR="00921185">
        <w:rPr>
          <w:rFonts w:hint="cs"/>
          <w:rtl/>
        </w:rPr>
        <w:t>ـ</w:t>
      </w:r>
      <w:r w:rsidRPr="008C6759">
        <w:rPr>
          <w:rtl/>
        </w:rPr>
        <w:t>ود تاري</w:t>
      </w:r>
      <w:r w:rsidR="00921185">
        <w:rPr>
          <w:rFonts w:hint="cs"/>
          <w:rtl/>
        </w:rPr>
        <w:t>ـ</w:t>
      </w:r>
      <w:r w:rsidRPr="008C6759">
        <w:rPr>
          <w:rtl/>
        </w:rPr>
        <w:t xml:space="preserve">خ آخر تعداد سكاني أُجري في البلد إلى عام 2001، وهو </w:t>
      </w:r>
      <w:r>
        <w:rPr>
          <w:rFonts w:hint="cs"/>
          <w:rtl/>
        </w:rPr>
        <w:t>يشمل</w:t>
      </w:r>
      <w:r w:rsidRPr="008C6759">
        <w:rPr>
          <w:rtl/>
        </w:rPr>
        <w:t xml:space="preserve"> العقد 1990-2001؛ ومن المقرر إجراء التعداد العشري المقبل في عام 2010. ولهذا السبب فإن</w:t>
      </w:r>
      <w:r>
        <w:rPr>
          <w:rtl/>
        </w:rPr>
        <w:t xml:space="preserve"> </w:t>
      </w:r>
      <w:r w:rsidRPr="008C6759">
        <w:rPr>
          <w:rtl/>
        </w:rPr>
        <w:t xml:space="preserve">المعلومات الديموغرافية تستند إما إلى </w:t>
      </w:r>
      <w:r w:rsidR="00075187">
        <w:rPr>
          <w:rtl/>
        </w:rPr>
        <w:t>تعداد عام</w:t>
      </w:r>
      <w:r w:rsidRPr="008C6759">
        <w:rPr>
          <w:rtl/>
        </w:rPr>
        <w:t xml:space="preserve"> 2001 أو إلى توقعات المعهد الوطني للإحصاء والتعداد لعام 2010.</w:t>
      </w:r>
    </w:p>
    <w:p w:rsidR="00921113" w:rsidRPr="008C6759" w:rsidRDefault="00921113" w:rsidP="00D0775D">
      <w:pPr>
        <w:pStyle w:val="SingleTxtGA"/>
      </w:pPr>
      <w:r w:rsidRPr="008C6759">
        <w:rPr>
          <w:rtl/>
        </w:rPr>
        <w:t>11-</w:t>
      </w:r>
      <w:r w:rsidR="00D0775D">
        <w:rPr>
          <w:rFonts w:hint="cs"/>
          <w:rtl/>
        </w:rPr>
        <w:tab/>
      </w:r>
      <w:r w:rsidRPr="008C6759">
        <w:rPr>
          <w:rtl/>
        </w:rPr>
        <w:t xml:space="preserve">وقد تبين من </w:t>
      </w:r>
      <w:r w:rsidR="00075187">
        <w:rPr>
          <w:rtl/>
        </w:rPr>
        <w:t>تعداد عام</w:t>
      </w:r>
      <w:r w:rsidRPr="008C6759">
        <w:rPr>
          <w:rtl/>
        </w:rPr>
        <w:t xml:space="preserve"> 2001 أن هناك 924 479 12 نسمة</w:t>
      </w:r>
      <w:r>
        <w:rPr>
          <w:rFonts w:hint="cs"/>
          <w:rtl/>
        </w:rPr>
        <w:t xml:space="preserve"> </w:t>
      </w:r>
      <w:r w:rsidRPr="008C6759">
        <w:rPr>
          <w:rtl/>
        </w:rPr>
        <w:t xml:space="preserve">في البلد، وهو رقم يُتوقع أن يرتفع إلى 900 204 14 نسمة في عام 2010. وأظهر تعداد 2001 أن المتوسط السنوي لمعدل نمو السكان خلال الفترة 1990-2001 بلغ </w:t>
      </w:r>
      <w:r w:rsidR="00D0775D">
        <w:rPr>
          <w:rFonts w:hint="cs"/>
          <w:rtl/>
        </w:rPr>
        <w:t>2.05</w:t>
      </w:r>
      <w:r w:rsidRPr="008C6759">
        <w:rPr>
          <w:rtl/>
        </w:rPr>
        <w:t xml:space="preserve"> في المائة، في حين قدرت التوقعات لفترة الخمس سنوات 2005-2010 معدل النمو السنوي بنسبة 1.45 في المائة.</w:t>
      </w:r>
    </w:p>
    <w:p w:rsidR="00921113" w:rsidRPr="008C6759" w:rsidRDefault="00921113" w:rsidP="00D0775D">
      <w:pPr>
        <w:pStyle w:val="SingleTxtGA"/>
      </w:pPr>
      <w:r w:rsidRPr="008C6759">
        <w:rPr>
          <w:rtl/>
        </w:rPr>
        <w:t>12-</w:t>
      </w:r>
      <w:r w:rsidR="00D0775D">
        <w:rPr>
          <w:rFonts w:hint="cs"/>
          <w:rtl/>
        </w:rPr>
        <w:tab/>
      </w:r>
      <w:r w:rsidRPr="008C6759">
        <w:rPr>
          <w:rtl/>
        </w:rPr>
        <w:t>وأظه</w:t>
      </w:r>
      <w:r w:rsidR="00D0775D">
        <w:rPr>
          <w:rFonts w:hint="cs"/>
          <w:rtl/>
        </w:rPr>
        <w:t>ـ</w:t>
      </w:r>
      <w:r w:rsidRPr="008C6759">
        <w:rPr>
          <w:rtl/>
        </w:rPr>
        <w:t>ر تع</w:t>
      </w:r>
      <w:r w:rsidR="00D0775D">
        <w:rPr>
          <w:rFonts w:hint="cs"/>
          <w:rtl/>
        </w:rPr>
        <w:t>ـ</w:t>
      </w:r>
      <w:r w:rsidRPr="008C6759">
        <w:rPr>
          <w:rtl/>
        </w:rPr>
        <w:t>داد 2001 أن</w:t>
      </w:r>
      <w:r>
        <w:rPr>
          <w:rFonts w:hint="cs"/>
          <w:rtl/>
        </w:rPr>
        <w:t xml:space="preserve"> هن</w:t>
      </w:r>
      <w:r w:rsidR="00D0775D">
        <w:rPr>
          <w:rFonts w:hint="cs"/>
          <w:rtl/>
        </w:rPr>
        <w:t>ـ</w:t>
      </w:r>
      <w:r>
        <w:rPr>
          <w:rFonts w:hint="cs"/>
          <w:rtl/>
        </w:rPr>
        <w:t>اك</w:t>
      </w:r>
      <w:r w:rsidRPr="008C6759">
        <w:rPr>
          <w:rtl/>
        </w:rPr>
        <w:t xml:space="preserve"> 355 431 7 </w:t>
      </w:r>
      <w:r>
        <w:rPr>
          <w:rFonts w:hint="cs"/>
          <w:rtl/>
        </w:rPr>
        <w:t>نسم</w:t>
      </w:r>
      <w:r w:rsidR="00D0775D">
        <w:rPr>
          <w:rFonts w:hint="cs"/>
          <w:rtl/>
        </w:rPr>
        <w:t>ـ</w:t>
      </w:r>
      <w:r>
        <w:rPr>
          <w:rFonts w:hint="cs"/>
          <w:rtl/>
        </w:rPr>
        <w:t xml:space="preserve">ة </w:t>
      </w:r>
      <w:r w:rsidRPr="008C6759">
        <w:rPr>
          <w:rtl/>
        </w:rPr>
        <w:t>م</w:t>
      </w:r>
      <w:r w:rsidR="00D0775D">
        <w:rPr>
          <w:rFonts w:hint="cs"/>
          <w:rtl/>
        </w:rPr>
        <w:t>ـ</w:t>
      </w:r>
      <w:r w:rsidRPr="008C6759">
        <w:rPr>
          <w:rtl/>
        </w:rPr>
        <w:t>ن السكان من أصل 924 479 12 نسمة، يعيشون في المناطق الحضرية بينما يعيش 253 725 4 في المناطق الريفية، وهم مصنفون حسب المناطق على النحو التالي:</w:t>
      </w:r>
    </w:p>
    <w:p w:rsidR="00473791" w:rsidRPr="00D0775D" w:rsidRDefault="00D0775D" w:rsidP="00473791">
      <w:pPr>
        <w:pStyle w:val="SingleTxtGA"/>
        <w:jc w:val="left"/>
        <w:rPr>
          <w:b/>
          <w:bCs/>
          <w:rtl/>
        </w:rPr>
      </w:pPr>
      <w:r>
        <w:rPr>
          <w:rtl/>
        </w:rPr>
        <w:br w:type="page"/>
      </w:r>
      <w:r w:rsidR="00473791" w:rsidRPr="00B659D1">
        <w:rPr>
          <w:rtl/>
        </w:rPr>
        <w:t xml:space="preserve">الجدول </w:t>
      </w:r>
      <w:r w:rsidR="00473791">
        <w:rPr>
          <w:rtl/>
        </w:rPr>
        <w:t>١</w:t>
      </w:r>
      <w:r w:rsidR="00473791">
        <w:rPr>
          <w:rFonts w:hint="cs"/>
          <w:rtl/>
        </w:rPr>
        <w:br/>
      </w:r>
      <w:r w:rsidR="00473791" w:rsidRPr="00D0775D">
        <w:rPr>
          <w:b/>
          <w:bCs/>
          <w:rtl/>
        </w:rPr>
        <w:t xml:space="preserve">سكان البلد بحسب المناطق الحضرية والمناطق الريفية في عام </w:t>
      </w:r>
      <w:r w:rsidR="00473791">
        <w:rPr>
          <w:b/>
          <w:bCs/>
          <w:rtl/>
        </w:rPr>
        <w:t>٢٠٠١</w:t>
      </w:r>
    </w:p>
    <w:tbl>
      <w:tblPr>
        <w:tblStyle w:val="TableGrid"/>
        <w:bidiVisual/>
        <w:tblW w:w="8385" w:type="dxa"/>
        <w:jc w:val="right"/>
        <w:tblLayout w:type="fixed"/>
        <w:tblCellMar>
          <w:left w:w="0" w:type="dxa"/>
          <w:right w:w="0" w:type="dxa"/>
        </w:tblCellMar>
        <w:tblLook w:val="01E0" w:firstRow="1" w:lastRow="1" w:firstColumn="1" w:lastColumn="1" w:noHBand="0" w:noVBand="0"/>
      </w:tblPr>
      <w:tblGrid>
        <w:gridCol w:w="2156"/>
        <w:gridCol w:w="1189"/>
        <w:gridCol w:w="966"/>
        <w:gridCol w:w="1064"/>
        <w:gridCol w:w="966"/>
        <w:gridCol w:w="1092"/>
        <w:gridCol w:w="952"/>
      </w:tblGrid>
      <w:tr w:rsidR="00473791" w:rsidRPr="004521E1" w:rsidTr="00241715">
        <w:trPr>
          <w:jc w:val="right"/>
        </w:trPr>
        <w:tc>
          <w:tcPr>
            <w:tcW w:w="2156" w:type="dxa"/>
            <w:tcBorders>
              <w:top w:val="single" w:sz="4" w:space="0" w:color="auto"/>
              <w:left w:val="nil"/>
              <w:bottom w:val="single" w:sz="12" w:space="0" w:color="auto"/>
              <w:right w:val="nil"/>
            </w:tcBorders>
            <w:shd w:val="clear" w:color="auto" w:fill="auto"/>
            <w:vAlign w:val="bottom"/>
          </w:tcPr>
          <w:p w:rsidR="00473791" w:rsidRPr="00473791" w:rsidRDefault="00473791" w:rsidP="00241715">
            <w:pPr>
              <w:spacing w:before="80" w:after="80" w:line="200" w:lineRule="exact"/>
              <w:ind w:left="113" w:right="57"/>
              <w:jc w:val="left"/>
              <w:rPr>
                <w:rFonts w:ascii="Traditional Arabic" w:hAnsi="Traditional Arabic"/>
                <w:iCs/>
                <w:sz w:val="24"/>
                <w:szCs w:val="24"/>
              </w:rPr>
            </w:pPr>
            <w:r w:rsidRPr="00473791">
              <w:rPr>
                <w:rFonts w:ascii="Traditional Arabic" w:hAnsi="Traditional Arabic"/>
                <w:iCs/>
                <w:sz w:val="24"/>
                <w:szCs w:val="24"/>
                <w:rtl/>
              </w:rPr>
              <w:t>المنطقة</w:t>
            </w:r>
          </w:p>
        </w:tc>
        <w:tc>
          <w:tcPr>
            <w:tcW w:w="1189" w:type="dxa"/>
            <w:tcBorders>
              <w:top w:val="single" w:sz="4" w:space="0" w:color="auto"/>
              <w:left w:val="nil"/>
              <w:bottom w:val="single" w:sz="12" w:space="0" w:color="auto"/>
              <w:right w:val="nil"/>
            </w:tcBorders>
            <w:shd w:val="clear" w:color="auto" w:fill="auto"/>
            <w:vAlign w:val="bottom"/>
          </w:tcPr>
          <w:p w:rsidR="00473791" w:rsidRPr="00921185" w:rsidRDefault="00473791" w:rsidP="00241715">
            <w:pPr>
              <w:spacing w:before="80" w:after="80" w:line="200" w:lineRule="exact"/>
              <w:ind w:left="113" w:right="57"/>
              <w:jc w:val="left"/>
              <w:rPr>
                <w:rFonts w:ascii="Traditional Arabic" w:hAnsi="Traditional Arabic"/>
                <w:bCs/>
                <w:iCs/>
                <w:sz w:val="24"/>
                <w:szCs w:val="24"/>
              </w:rPr>
            </w:pPr>
            <w:r w:rsidRPr="00921185">
              <w:rPr>
                <w:rFonts w:ascii="Traditional Arabic" w:hAnsi="Traditional Arabic"/>
                <w:bCs/>
                <w:iCs/>
                <w:sz w:val="24"/>
                <w:szCs w:val="24"/>
                <w:rtl/>
              </w:rPr>
              <w:t>المجموع</w:t>
            </w:r>
          </w:p>
        </w:tc>
        <w:tc>
          <w:tcPr>
            <w:tcW w:w="966" w:type="dxa"/>
            <w:tcBorders>
              <w:top w:val="single" w:sz="4" w:space="0" w:color="auto"/>
              <w:left w:val="nil"/>
              <w:bottom w:val="single" w:sz="12" w:space="0" w:color="auto"/>
              <w:right w:val="nil"/>
            </w:tcBorders>
            <w:shd w:val="clear" w:color="auto" w:fill="auto"/>
            <w:vAlign w:val="bottom"/>
          </w:tcPr>
          <w:p w:rsidR="00473791" w:rsidRPr="00473791" w:rsidRDefault="00473791" w:rsidP="00241715">
            <w:pPr>
              <w:spacing w:before="80" w:after="80" w:line="200" w:lineRule="exact"/>
              <w:ind w:left="113" w:right="57"/>
              <w:rPr>
                <w:rFonts w:ascii="Traditional Arabic" w:hAnsi="Traditional Arabic"/>
                <w:iCs/>
                <w:sz w:val="24"/>
                <w:szCs w:val="24"/>
                <w:rtl/>
              </w:rPr>
            </w:pPr>
            <w:r w:rsidRPr="00473791">
              <w:rPr>
                <w:rFonts w:ascii="Traditional Arabic" w:hAnsi="Traditional Arabic"/>
                <w:iCs/>
                <w:sz w:val="24"/>
                <w:szCs w:val="24"/>
                <w:rtl/>
              </w:rPr>
              <w:t>النسبة المئوية</w:t>
            </w:r>
          </w:p>
        </w:tc>
        <w:tc>
          <w:tcPr>
            <w:tcW w:w="1064" w:type="dxa"/>
            <w:tcBorders>
              <w:top w:val="single" w:sz="4" w:space="0" w:color="auto"/>
              <w:left w:val="nil"/>
              <w:bottom w:val="single" w:sz="12" w:space="0" w:color="auto"/>
              <w:right w:val="nil"/>
            </w:tcBorders>
            <w:shd w:val="clear" w:color="auto" w:fill="auto"/>
            <w:vAlign w:val="bottom"/>
          </w:tcPr>
          <w:p w:rsidR="00473791" w:rsidRPr="00473791" w:rsidRDefault="00473791" w:rsidP="00241715">
            <w:pPr>
              <w:spacing w:before="80" w:after="80" w:line="200" w:lineRule="exact"/>
              <w:ind w:left="113" w:right="57"/>
              <w:rPr>
                <w:rFonts w:ascii="Traditional Arabic" w:hAnsi="Traditional Arabic"/>
                <w:iCs/>
                <w:sz w:val="24"/>
                <w:szCs w:val="24"/>
              </w:rPr>
            </w:pPr>
            <w:r w:rsidRPr="00473791">
              <w:rPr>
                <w:rFonts w:ascii="Traditional Arabic" w:hAnsi="Traditional Arabic"/>
                <w:iCs/>
                <w:sz w:val="24"/>
                <w:szCs w:val="24"/>
                <w:rtl/>
              </w:rPr>
              <w:t>المدن</w:t>
            </w:r>
          </w:p>
        </w:tc>
        <w:tc>
          <w:tcPr>
            <w:tcW w:w="966" w:type="dxa"/>
            <w:tcBorders>
              <w:top w:val="single" w:sz="4" w:space="0" w:color="auto"/>
              <w:left w:val="nil"/>
              <w:bottom w:val="single" w:sz="12" w:space="0" w:color="auto"/>
              <w:right w:val="nil"/>
            </w:tcBorders>
            <w:shd w:val="clear" w:color="auto" w:fill="auto"/>
            <w:vAlign w:val="bottom"/>
          </w:tcPr>
          <w:p w:rsidR="00473791" w:rsidRPr="00473791" w:rsidRDefault="00473791" w:rsidP="00241715">
            <w:pPr>
              <w:spacing w:before="80" w:after="80" w:line="200" w:lineRule="exact"/>
              <w:ind w:left="113" w:right="57"/>
              <w:rPr>
                <w:rFonts w:ascii="Traditional Arabic" w:hAnsi="Traditional Arabic"/>
                <w:iCs/>
                <w:sz w:val="24"/>
                <w:szCs w:val="24"/>
              </w:rPr>
            </w:pPr>
            <w:r w:rsidRPr="00473791">
              <w:rPr>
                <w:rFonts w:ascii="Traditional Arabic" w:hAnsi="Traditional Arabic"/>
                <w:iCs/>
                <w:sz w:val="24"/>
                <w:szCs w:val="24"/>
                <w:rtl/>
              </w:rPr>
              <w:t>النسبة المئوية</w:t>
            </w:r>
          </w:p>
        </w:tc>
        <w:tc>
          <w:tcPr>
            <w:tcW w:w="1092" w:type="dxa"/>
            <w:tcBorders>
              <w:top w:val="single" w:sz="4" w:space="0" w:color="auto"/>
              <w:left w:val="nil"/>
              <w:bottom w:val="single" w:sz="12" w:space="0" w:color="auto"/>
              <w:right w:val="nil"/>
            </w:tcBorders>
            <w:shd w:val="clear" w:color="auto" w:fill="auto"/>
            <w:vAlign w:val="bottom"/>
          </w:tcPr>
          <w:p w:rsidR="00473791" w:rsidRPr="00473791" w:rsidRDefault="00473791" w:rsidP="00241715">
            <w:pPr>
              <w:spacing w:before="80" w:after="80" w:line="200" w:lineRule="exact"/>
              <w:ind w:left="113" w:right="57"/>
              <w:rPr>
                <w:rFonts w:ascii="Traditional Arabic" w:hAnsi="Traditional Arabic" w:hint="cs"/>
                <w:iCs/>
                <w:sz w:val="24"/>
                <w:szCs w:val="24"/>
                <w:rtl/>
              </w:rPr>
            </w:pPr>
            <w:r w:rsidRPr="00473791">
              <w:rPr>
                <w:rFonts w:ascii="Traditional Arabic" w:hAnsi="Traditional Arabic"/>
                <w:iCs/>
                <w:sz w:val="24"/>
                <w:szCs w:val="24"/>
                <w:rtl/>
              </w:rPr>
              <w:t>الأرياف</w:t>
            </w:r>
          </w:p>
        </w:tc>
        <w:tc>
          <w:tcPr>
            <w:tcW w:w="952" w:type="dxa"/>
            <w:tcBorders>
              <w:top w:val="single" w:sz="4" w:space="0" w:color="auto"/>
              <w:left w:val="nil"/>
              <w:bottom w:val="single" w:sz="12" w:space="0" w:color="auto"/>
              <w:right w:val="nil"/>
            </w:tcBorders>
            <w:shd w:val="clear" w:color="auto" w:fill="auto"/>
            <w:vAlign w:val="bottom"/>
          </w:tcPr>
          <w:p w:rsidR="00473791" w:rsidRPr="00473791" w:rsidRDefault="00473791" w:rsidP="00241715">
            <w:pPr>
              <w:spacing w:before="80" w:after="80" w:line="200" w:lineRule="exact"/>
              <w:ind w:left="113" w:right="57"/>
              <w:rPr>
                <w:rFonts w:ascii="Traditional Arabic" w:hAnsi="Traditional Arabic" w:hint="cs"/>
                <w:iCs/>
                <w:sz w:val="24"/>
                <w:szCs w:val="24"/>
                <w:rtl/>
              </w:rPr>
            </w:pPr>
            <w:r w:rsidRPr="00473791">
              <w:rPr>
                <w:rFonts w:ascii="Traditional Arabic" w:hAnsi="Traditional Arabic"/>
                <w:iCs/>
                <w:sz w:val="24"/>
                <w:szCs w:val="24"/>
                <w:rtl/>
              </w:rPr>
              <w:t>النسبة المئوية</w:t>
            </w:r>
          </w:p>
        </w:tc>
      </w:tr>
      <w:tr w:rsidR="00473791" w:rsidRPr="008C6759" w:rsidTr="00241715">
        <w:trPr>
          <w:jc w:val="right"/>
        </w:trPr>
        <w:tc>
          <w:tcPr>
            <w:tcW w:w="2156" w:type="dxa"/>
            <w:tcBorders>
              <w:top w:val="single" w:sz="12" w:space="0" w:color="auto"/>
              <w:left w:val="nil"/>
              <w:bottom w:val="nil"/>
              <w:right w:val="nil"/>
            </w:tcBorders>
            <w:shd w:val="clear" w:color="auto" w:fill="auto"/>
            <w:vAlign w:val="bottom"/>
          </w:tcPr>
          <w:p w:rsidR="00473791" w:rsidRPr="00473791" w:rsidRDefault="00473791" w:rsidP="00241715">
            <w:pPr>
              <w:spacing w:before="40" w:after="40" w:line="220" w:lineRule="exact"/>
              <w:ind w:left="57" w:right="57"/>
              <w:jc w:val="left"/>
              <w:rPr>
                <w:rFonts w:ascii="Traditional Arabic" w:hAnsi="Traditional Arabic"/>
                <w:sz w:val="24"/>
                <w:szCs w:val="24"/>
              </w:rPr>
            </w:pPr>
            <w:r w:rsidRPr="00473791">
              <w:rPr>
                <w:rFonts w:ascii="Traditional Arabic" w:hAnsi="Traditional Arabic"/>
                <w:sz w:val="24"/>
                <w:szCs w:val="24"/>
                <w:rtl/>
              </w:rPr>
              <w:t>المرتفعات</w:t>
            </w:r>
          </w:p>
        </w:tc>
        <w:tc>
          <w:tcPr>
            <w:tcW w:w="1189" w:type="dxa"/>
            <w:tcBorders>
              <w:top w:val="single" w:sz="12" w:space="0" w:color="auto"/>
              <w:left w:val="nil"/>
              <w:bottom w:val="nil"/>
              <w:right w:val="nil"/>
            </w:tcBorders>
            <w:shd w:val="clear" w:color="auto" w:fill="auto"/>
            <w:vAlign w:val="bottom"/>
          </w:tcPr>
          <w:p w:rsidR="00473791" w:rsidRPr="00921185" w:rsidRDefault="00473791" w:rsidP="00241715">
            <w:pPr>
              <w:bidi w:val="0"/>
              <w:spacing w:before="40" w:after="40" w:line="220" w:lineRule="exact"/>
              <w:ind w:left="57" w:right="57"/>
              <w:jc w:val="right"/>
              <w:rPr>
                <w:bCs/>
                <w:sz w:val="24"/>
                <w:szCs w:val="24"/>
              </w:rPr>
            </w:pPr>
            <w:r w:rsidRPr="00921185">
              <w:rPr>
                <w:bCs/>
                <w:sz w:val="24"/>
                <w:szCs w:val="24"/>
                <w:rtl/>
              </w:rPr>
              <w:t>٥</w:t>
            </w:r>
            <w:r w:rsidRPr="00921185">
              <w:rPr>
                <w:bCs/>
                <w:sz w:val="24"/>
                <w:szCs w:val="24"/>
              </w:rPr>
              <w:t xml:space="preserve"> </w:t>
            </w:r>
            <w:r w:rsidRPr="00921185">
              <w:rPr>
                <w:bCs/>
                <w:sz w:val="24"/>
                <w:szCs w:val="24"/>
                <w:rtl/>
              </w:rPr>
              <w:t>٤٦٠</w:t>
            </w:r>
            <w:r w:rsidRPr="00921185">
              <w:rPr>
                <w:bCs/>
                <w:sz w:val="24"/>
                <w:szCs w:val="24"/>
              </w:rPr>
              <w:t xml:space="preserve"> </w:t>
            </w:r>
            <w:r w:rsidRPr="00921185">
              <w:rPr>
                <w:bCs/>
                <w:sz w:val="24"/>
                <w:szCs w:val="24"/>
                <w:rtl/>
              </w:rPr>
              <w:t>٧٣٨</w:t>
            </w:r>
          </w:p>
        </w:tc>
        <w:tc>
          <w:tcPr>
            <w:tcW w:w="966" w:type="dxa"/>
            <w:tcBorders>
              <w:top w:val="single" w:sz="12" w:space="0" w:color="auto"/>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٤٤</w:t>
            </w:r>
            <w:r w:rsidRPr="00473791">
              <w:rPr>
                <w:rFonts w:cs="Times New Roman"/>
                <w:sz w:val="24"/>
                <w:szCs w:val="24"/>
                <w:rtl/>
              </w:rPr>
              <w:t>٫</w:t>
            </w:r>
            <w:r w:rsidRPr="00473791">
              <w:rPr>
                <w:sz w:val="24"/>
                <w:szCs w:val="24"/>
                <w:rtl/>
              </w:rPr>
              <w:t>٩</w:t>
            </w:r>
          </w:p>
        </w:tc>
        <w:tc>
          <w:tcPr>
            <w:tcW w:w="1064" w:type="dxa"/>
            <w:tcBorders>
              <w:top w:val="single" w:sz="12" w:space="0" w:color="auto"/>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٣</w:t>
            </w:r>
            <w:r w:rsidRPr="00473791">
              <w:rPr>
                <w:sz w:val="24"/>
                <w:szCs w:val="24"/>
              </w:rPr>
              <w:t xml:space="preserve"> </w:t>
            </w:r>
            <w:r w:rsidRPr="00473791">
              <w:rPr>
                <w:sz w:val="24"/>
                <w:szCs w:val="24"/>
                <w:rtl/>
              </w:rPr>
              <w:t>٠١٣</w:t>
            </w:r>
            <w:r w:rsidRPr="00473791">
              <w:rPr>
                <w:sz w:val="24"/>
                <w:szCs w:val="24"/>
              </w:rPr>
              <w:t xml:space="preserve"> </w:t>
            </w:r>
            <w:r w:rsidRPr="00473791">
              <w:rPr>
                <w:sz w:val="24"/>
                <w:szCs w:val="24"/>
                <w:rtl/>
              </w:rPr>
              <w:t>١٣٩</w:t>
            </w:r>
          </w:p>
        </w:tc>
        <w:tc>
          <w:tcPr>
            <w:tcW w:w="966" w:type="dxa"/>
            <w:tcBorders>
              <w:top w:val="single" w:sz="12" w:space="0" w:color="auto"/>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٤٠</w:t>
            </w:r>
            <w:r w:rsidRPr="00473791">
              <w:rPr>
                <w:rFonts w:cs="Times New Roman"/>
                <w:sz w:val="24"/>
                <w:szCs w:val="24"/>
                <w:rtl/>
              </w:rPr>
              <w:t>٫</w:t>
            </w:r>
            <w:r w:rsidRPr="00473791">
              <w:rPr>
                <w:sz w:val="24"/>
                <w:szCs w:val="24"/>
                <w:rtl/>
              </w:rPr>
              <w:t>٥</w:t>
            </w:r>
          </w:p>
        </w:tc>
        <w:tc>
          <w:tcPr>
            <w:tcW w:w="1092" w:type="dxa"/>
            <w:tcBorders>
              <w:top w:val="single" w:sz="12" w:space="0" w:color="auto"/>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rFonts w:hint="cs"/>
                <w:sz w:val="24"/>
                <w:szCs w:val="24"/>
                <w:rtl/>
              </w:rPr>
            </w:pPr>
            <w:r w:rsidRPr="00473791">
              <w:rPr>
                <w:sz w:val="24"/>
                <w:szCs w:val="24"/>
                <w:rtl/>
              </w:rPr>
              <w:t>٢</w:t>
            </w:r>
            <w:r w:rsidRPr="00473791">
              <w:rPr>
                <w:sz w:val="24"/>
                <w:szCs w:val="24"/>
              </w:rPr>
              <w:t xml:space="preserve"> </w:t>
            </w:r>
            <w:r w:rsidRPr="00473791">
              <w:rPr>
                <w:sz w:val="24"/>
                <w:szCs w:val="24"/>
                <w:rtl/>
              </w:rPr>
              <w:t>٤٤٧</w:t>
            </w:r>
            <w:r w:rsidRPr="00473791">
              <w:rPr>
                <w:sz w:val="24"/>
                <w:szCs w:val="24"/>
              </w:rPr>
              <w:t xml:space="preserve"> </w:t>
            </w:r>
            <w:r w:rsidRPr="00473791">
              <w:rPr>
                <w:sz w:val="24"/>
                <w:szCs w:val="24"/>
                <w:rtl/>
              </w:rPr>
              <w:t>٥٩٩</w:t>
            </w:r>
          </w:p>
        </w:tc>
        <w:tc>
          <w:tcPr>
            <w:tcW w:w="952" w:type="dxa"/>
            <w:tcBorders>
              <w:top w:val="single" w:sz="12" w:space="0" w:color="auto"/>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٥١</w:t>
            </w:r>
            <w:r w:rsidRPr="00473791">
              <w:rPr>
                <w:rFonts w:cs="Times New Roman"/>
                <w:sz w:val="24"/>
                <w:szCs w:val="24"/>
                <w:rtl/>
              </w:rPr>
              <w:t>٫</w:t>
            </w:r>
            <w:r w:rsidRPr="00473791">
              <w:rPr>
                <w:sz w:val="24"/>
                <w:szCs w:val="24"/>
                <w:rtl/>
              </w:rPr>
              <w:t>٨</w:t>
            </w:r>
          </w:p>
        </w:tc>
      </w:tr>
      <w:tr w:rsidR="00473791" w:rsidRPr="008C6759" w:rsidTr="00241715">
        <w:trPr>
          <w:jc w:val="right"/>
        </w:trPr>
        <w:tc>
          <w:tcPr>
            <w:tcW w:w="2156" w:type="dxa"/>
            <w:tcBorders>
              <w:top w:val="nil"/>
              <w:left w:val="nil"/>
              <w:bottom w:val="nil"/>
              <w:right w:val="nil"/>
            </w:tcBorders>
            <w:shd w:val="clear" w:color="auto" w:fill="auto"/>
            <w:vAlign w:val="bottom"/>
          </w:tcPr>
          <w:p w:rsidR="00473791" w:rsidRPr="00473791" w:rsidRDefault="00473791" w:rsidP="00241715">
            <w:pPr>
              <w:spacing w:before="40" w:after="40" w:line="220" w:lineRule="exact"/>
              <w:ind w:left="57" w:right="57"/>
              <w:jc w:val="left"/>
              <w:rPr>
                <w:rFonts w:ascii="Traditional Arabic" w:hAnsi="Traditional Arabic"/>
                <w:sz w:val="24"/>
                <w:szCs w:val="24"/>
              </w:rPr>
            </w:pPr>
            <w:r w:rsidRPr="00473791">
              <w:rPr>
                <w:rFonts w:ascii="Traditional Arabic" w:hAnsi="Traditional Arabic"/>
                <w:sz w:val="24"/>
                <w:szCs w:val="24"/>
                <w:rtl/>
              </w:rPr>
              <w:t>الساحل</w:t>
            </w:r>
          </w:p>
        </w:tc>
        <w:tc>
          <w:tcPr>
            <w:tcW w:w="1189" w:type="dxa"/>
            <w:tcBorders>
              <w:top w:val="nil"/>
              <w:left w:val="nil"/>
              <w:bottom w:val="nil"/>
              <w:right w:val="nil"/>
            </w:tcBorders>
            <w:shd w:val="clear" w:color="auto" w:fill="auto"/>
            <w:vAlign w:val="bottom"/>
          </w:tcPr>
          <w:p w:rsidR="00473791" w:rsidRPr="00921185" w:rsidRDefault="00473791" w:rsidP="00241715">
            <w:pPr>
              <w:bidi w:val="0"/>
              <w:spacing w:before="40" w:after="40" w:line="220" w:lineRule="exact"/>
              <w:ind w:left="57" w:right="57"/>
              <w:jc w:val="right"/>
              <w:rPr>
                <w:bCs/>
                <w:sz w:val="24"/>
                <w:szCs w:val="24"/>
              </w:rPr>
            </w:pPr>
            <w:r w:rsidRPr="00921185">
              <w:rPr>
                <w:bCs/>
                <w:sz w:val="24"/>
                <w:szCs w:val="24"/>
                <w:rtl/>
              </w:rPr>
              <w:t>٦</w:t>
            </w:r>
            <w:r w:rsidRPr="00921185">
              <w:rPr>
                <w:bCs/>
                <w:sz w:val="24"/>
                <w:szCs w:val="24"/>
              </w:rPr>
              <w:t xml:space="preserve"> </w:t>
            </w:r>
            <w:r w:rsidRPr="00921185">
              <w:rPr>
                <w:bCs/>
                <w:sz w:val="24"/>
                <w:szCs w:val="24"/>
                <w:rtl/>
              </w:rPr>
              <w:t>٠٥٣</w:t>
            </w:r>
            <w:r w:rsidRPr="00921185">
              <w:rPr>
                <w:bCs/>
                <w:sz w:val="24"/>
                <w:szCs w:val="24"/>
              </w:rPr>
              <w:t xml:space="preserve"> </w:t>
            </w:r>
            <w:r w:rsidRPr="00921185">
              <w:rPr>
                <w:bCs/>
                <w:sz w:val="24"/>
                <w:szCs w:val="24"/>
                <w:rtl/>
              </w:rPr>
              <w:t>٢٢٣</w:t>
            </w:r>
          </w:p>
        </w:tc>
        <w:tc>
          <w:tcPr>
            <w:tcW w:w="966" w:type="dxa"/>
            <w:tcBorders>
              <w:top w:val="nil"/>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٤٩</w:t>
            </w:r>
            <w:r w:rsidRPr="00473791">
              <w:rPr>
                <w:rFonts w:cs="Times New Roman"/>
                <w:sz w:val="24"/>
                <w:szCs w:val="24"/>
                <w:rtl/>
              </w:rPr>
              <w:t>٫</w:t>
            </w:r>
            <w:r w:rsidRPr="00473791">
              <w:rPr>
                <w:sz w:val="24"/>
                <w:szCs w:val="24"/>
                <w:rtl/>
              </w:rPr>
              <w:t>٨</w:t>
            </w:r>
          </w:p>
        </w:tc>
        <w:tc>
          <w:tcPr>
            <w:tcW w:w="1064" w:type="dxa"/>
            <w:tcBorders>
              <w:top w:val="nil"/>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٤</w:t>
            </w:r>
            <w:r w:rsidRPr="00473791">
              <w:rPr>
                <w:sz w:val="24"/>
                <w:szCs w:val="24"/>
              </w:rPr>
              <w:t xml:space="preserve"> </w:t>
            </w:r>
            <w:r w:rsidRPr="00473791">
              <w:rPr>
                <w:sz w:val="24"/>
                <w:szCs w:val="24"/>
                <w:rtl/>
              </w:rPr>
              <w:t>٢٠٧</w:t>
            </w:r>
            <w:r w:rsidRPr="00473791">
              <w:rPr>
                <w:sz w:val="24"/>
                <w:szCs w:val="24"/>
              </w:rPr>
              <w:t xml:space="preserve"> </w:t>
            </w:r>
            <w:r w:rsidRPr="00473791">
              <w:rPr>
                <w:sz w:val="24"/>
                <w:szCs w:val="24"/>
                <w:rtl/>
              </w:rPr>
              <w:t>٥٤٠</w:t>
            </w:r>
          </w:p>
        </w:tc>
        <w:tc>
          <w:tcPr>
            <w:tcW w:w="966" w:type="dxa"/>
            <w:tcBorders>
              <w:top w:val="nil"/>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٥٦</w:t>
            </w:r>
            <w:r w:rsidRPr="00473791">
              <w:rPr>
                <w:rFonts w:cs="Times New Roman"/>
                <w:sz w:val="24"/>
                <w:szCs w:val="24"/>
                <w:rtl/>
              </w:rPr>
              <w:t>٫</w:t>
            </w:r>
            <w:r w:rsidRPr="00473791">
              <w:rPr>
                <w:sz w:val="24"/>
                <w:szCs w:val="24"/>
                <w:rtl/>
              </w:rPr>
              <w:t>٦</w:t>
            </w:r>
          </w:p>
        </w:tc>
        <w:tc>
          <w:tcPr>
            <w:tcW w:w="1092" w:type="dxa"/>
            <w:tcBorders>
              <w:top w:val="nil"/>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١</w:t>
            </w:r>
            <w:r w:rsidRPr="00473791">
              <w:rPr>
                <w:sz w:val="24"/>
                <w:szCs w:val="24"/>
              </w:rPr>
              <w:t xml:space="preserve"> </w:t>
            </w:r>
            <w:r w:rsidRPr="00473791">
              <w:rPr>
                <w:sz w:val="24"/>
                <w:szCs w:val="24"/>
                <w:rtl/>
              </w:rPr>
              <w:t>٨٤٨</w:t>
            </w:r>
            <w:r w:rsidRPr="00473791">
              <w:rPr>
                <w:sz w:val="24"/>
                <w:szCs w:val="24"/>
              </w:rPr>
              <w:t xml:space="preserve"> </w:t>
            </w:r>
            <w:r w:rsidRPr="00473791">
              <w:rPr>
                <w:sz w:val="24"/>
                <w:szCs w:val="24"/>
                <w:rtl/>
              </w:rPr>
              <w:t>٦٨٣</w:t>
            </w:r>
          </w:p>
        </w:tc>
        <w:tc>
          <w:tcPr>
            <w:tcW w:w="952" w:type="dxa"/>
            <w:tcBorders>
              <w:top w:val="nil"/>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٣٩</w:t>
            </w:r>
            <w:r w:rsidRPr="00473791">
              <w:rPr>
                <w:rFonts w:cs="Times New Roman"/>
                <w:sz w:val="24"/>
                <w:szCs w:val="24"/>
                <w:rtl/>
              </w:rPr>
              <w:t>٫</w:t>
            </w:r>
            <w:r w:rsidRPr="00473791">
              <w:rPr>
                <w:sz w:val="24"/>
                <w:szCs w:val="24"/>
                <w:rtl/>
              </w:rPr>
              <w:t>١</w:t>
            </w:r>
          </w:p>
        </w:tc>
      </w:tr>
      <w:tr w:rsidR="00473791" w:rsidRPr="008C6759" w:rsidTr="00241715">
        <w:trPr>
          <w:jc w:val="right"/>
        </w:trPr>
        <w:tc>
          <w:tcPr>
            <w:tcW w:w="2156" w:type="dxa"/>
            <w:tcBorders>
              <w:top w:val="nil"/>
              <w:left w:val="nil"/>
              <w:bottom w:val="nil"/>
              <w:right w:val="nil"/>
            </w:tcBorders>
            <w:shd w:val="clear" w:color="auto" w:fill="auto"/>
            <w:vAlign w:val="bottom"/>
          </w:tcPr>
          <w:p w:rsidR="00473791" w:rsidRPr="00473791" w:rsidRDefault="00473791" w:rsidP="00241715">
            <w:pPr>
              <w:spacing w:before="40" w:after="40" w:line="220" w:lineRule="exact"/>
              <w:ind w:left="57" w:right="57"/>
              <w:jc w:val="left"/>
              <w:rPr>
                <w:rFonts w:ascii="Traditional Arabic" w:hAnsi="Traditional Arabic" w:hint="cs"/>
                <w:sz w:val="24"/>
                <w:szCs w:val="24"/>
                <w:rtl/>
              </w:rPr>
            </w:pPr>
            <w:r w:rsidRPr="00473791">
              <w:rPr>
                <w:rFonts w:ascii="Traditional Arabic" w:hAnsi="Traditional Arabic"/>
                <w:sz w:val="24"/>
                <w:szCs w:val="24"/>
                <w:rtl/>
              </w:rPr>
              <w:t>الأمازون</w:t>
            </w:r>
          </w:p>
        </w:tc>
        <w:tc>
          <w:tcPr>
            <w:tcW w:w="1189" w:type="dxa"/>
            <w:tcBorders>
              <w:top w:val="nil"/>
              <w:left w:val="nil"/>
              <w:bottom w:val="nil"/>
              <w:right w:val="nil"/>
            </w:tcBorders>
            <w:shd w:val="clear" w:color="auto" w:fill="auto"/>
            <w:vAlign w:val="bottom"/>
          </w:tcPr>
          <w:p w:rsidR="00473791" w:rsidRPr="00921185" w:rsidRDefault="00473791" w:rsidP="00241715">
            <w:pPr>
              <w:bidi w:val="0"/>
              <w:spacing w:before="40" w:after="40" w:line="220" w:lineRule="exact"/>
              <w:ind w:left="57" w:right="57"/>
              <w:jc w:val="right"/>
              <w:rPr>
                <w:bCs/>
                <w:sz w:val="24"/>
                <w:szCs w:val="24"/>
              </w:rPr>
            </w:pPr>
            <w:r w:rsidRPr="00921185">
              <w:rPr>
                <w:bCs/>
                <w:sz w:val="24"/>
                <w:szCs w:val="24"/>
                <w:rtl/>
              </w:rPr>
              <w:t>٥٤٨</w:t>
            </w:r>
            <w:r w:rsidRPr="00921185">
              <w:rPr>
                <w:bCs/>
                <w:sz w:val="24"/>
                <w:szCs w:val="24"/>
              </w:rPr>
              <w:t xml:space="preserve"> </w:t>
            </w:r>
            <w:r w:rsidRPr="00921185">
              <w:rPr>
                <w:bCs/>
                <w:sz w:val="24"/>
                <w:szCs w:val="24"/>
                <w:rtl/>
              </w:rPr>
              <w:t>٤١٩</w:t>
            </w:r>
          </w:p>
        </w:tc>
        <w:tc>
          <w:tcPr>
            <w:tcW w:w="966" w:type="dxa"/>
            <w:tcBorders>
              <w:top w:val="nil"/>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٤</w:t>
            </w:r>
            <w:r w:rsidRPr="00473791">
              <w:rPr>
                <w:rFonts w:cs="Times New Roman"/>
                <w:sz w:val="24"/>
                <w:szCs w:val="24"/>
                <w:rtl/>
              </w:rPr>
              <w:t>٫</w:t>
            </w:r>
            <w:r w:rsidRPr="00473791">
              <w:rPr>
                <w:sz w:val="24"/>
                <w:szCs w:val="24"/>
                <w:rtl/>
              </w:rPr>
              <w:t>٥</w:t>
            </w:r>
          </w:p>
        </w:tc>
        <w:tc>
          <w:tcPr>
            <w:tcW w:w="1064" w:type="dxa"/>
            <w:tcBorders>
              <w:top w:val="nil"/>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١٩٤</w:t>
            </w:r>
            <w:r w:rsidRPr="00473791">
              <w:rPr>
                <w:sz w:val="24"/>
                <w:szCs w:val="24"/>
              </w:rPr>
              <w:t xml:space="preserve"> </w:t>
            </w:r>
            <w:r w:rsidRPr="00473791">
              <w:rPr>
                <w:sz w:val="24"/>
                <w:szCs w:val="24"/>
                <w:rtl/>
              </w:rPr>
              <w:t>٧٦٦</w:t>
            </w:r>
          </w:p>
        </w:tc>
        <w:tc>
          <w:tcPr>
            <w:tcW w:w="966" w:type="dxa"/>
            <w:tcBorders>
              <w:top w:val="nil"/>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٢</w:t>
            </w:r>
            <w:r w:rsidRPr="00473791">
              <w:rPr>
                <w:rFonts w:cs="Times New Roman"/>
                <w:sz w:val="24"/>
                <w:szCs w:val="24"/>
                <w:rtl/>
              </w:rPr>
              <w:t>٫</w:t>
            </w:r>
            <w:r w:rsidRPr="00473791">
              <w:rPr>
                <w:sz w:val="24"/>
                <w:szCs w:val="24"/>
                <w:rtl/>
              </w:rPr>
              <w:t>٦</w:t>
            </w:r>
          </w:p>
        </w:tc>
        <w:tc>
          <w:tcPr>
            <w:tcW w:w="1092" w:type="dxa"/>
            <w:tcBorders>
              <w:top w:val="nil"/>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٣٥٣</w:t>
            </w:r>
            <w:r w:rsidRPr="00473791">
              <w:rPr>
                <w:sz w:val="24"/>
                <w:szCs w:val="24"/>
              </w:rPr>
              <w:t xml:space="preserve"> </w:t>
            </w:r>
            <w:r w:rsidRPr="00473791">
              <w:rPr>
                <w:sz w:val="24"/>
                <w:szCs w:val="24"/>
                <w:rtl/>
              </w:rPr>
              <w:t>٦٥٣</w:t>
            </w:r>
          </w:p>
        </w:tc>
        <w:tc>
          <w:tcPr>
            <w:tcW w:w="952" w:type="dxa"/>
            <w:tcBorders>
              <w:top w:val="nil"/>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٧</w:t>
            </w:r>
            <w:r w:rsidRPr="00473791">
              <w:rPr>
                <w:rFonts w:cs="Times New Roman"/>
                <w:sz w:val="24"/>
                <w:szCs w:val="24"/>
                <w:rtl/>
              </w:rPr>
              <w:t>٫</w:t>
            </w:r>
            <w:r w:rsidRPr="00473791">
              <w:rPr>
                <w:sz w:val="24"/>
                <w:szCs w:val="24"/>
                <w:rtl/>
              </w:rPr>
              <w:t>٥</w:t>
            </w:r>
          </w:p>
        </w:tc>
      </w:tr>
      <w:tr w:rsidR="00473791" w:rsidRPr="008C6759" w:rsidTr="00241715">
        <w:trPr>
          <w:jc w:val="right"/>
        </w:trPr>
        <w:tc>
          <w:tcPr>
            <w:tcW w:w="2156" w:type="dxa"/>
            <w:tcBorders>
              <w:top w:val="nil"/>
              <w:left w:val="nil"/>
              <w:bottom w:val="nil"/>
              <w:right w:val="nil"/>
            </w:tcBorders>
            <w:shd w:val="clear" w:color="auto" w:fill="auto"/>
            <w:vAlign w:val="bottom"/>
          </w:tcPr>
          <w:p w:rsidR="00473791" w:rsidRPr="00473791" w:rsidRDefault="00473791" w:rsidP="00241715">
            <w:pPr>
              <w:spacing w:before="40" w:after="40" w:line="220" w:lineRule="exact"/>
              <w:ind w:left="57" w:right="57"/>
              <w:jc w:val="left"/>
              <w:rPr>
                <w:rFonts w:ascii="Traditional Arabic" w:hAnsi="Traditional Arabic"/>
                <w:sz w:val="24"/>
                <w:szCs w:val="24"/>
              </w:rPr>
            </w:pPr>
            <w:r w:rsidRPr="00473791">
              <w:rPr>
                <w:rFonts w:ascii="Traditional Arabic" w:hAnsi="Traditional Arabic"/>
                <w:sz w:val="24"/>
                <w:szCs w:val="24"/>
                <w:rtl/>
              </w:rPr>
              <w:t>الجزر</w:t>
            </w:r>
          </w:p>
        </w:tc>
        <w:tc>
          <w:tcPr>
            <w:tcW w:w="1189" w:type="dxa"/>
            <w:tcBorders>
              <w:top w:val="nil"/>
              <w:left w:val="nil"/>
              <w:bottom w:val="nil"/>
              <w:right w:val="nil"/>
            </w:tcBorders>
            <w:shd w:val="clear" w:color="auto" w:fill="auto"/>
            <w:vAlign w:val="bottom"/>
          </w:tcPr>
          <w:p w:rsidR="00473791" w:rsidRPr="00921185" w:rsidRDefault="00473791" w:rsidP="00241715">
            <w:pPr>
              <w:bidi w:val="0"/>
              <w:spacing w:before="40" w:after="40" w:line="220" w:lineRule="exact"/>
              <w:ind w:left="57" w:right="57"/>
              <w:jc w:val="right"/>
              <w:rPr>
                <w:bCs/>
                <w:sz w:val="24"/>
                <w:szCs w:val="24"/>
              </w:rPr>
            </w:pPr>
            <w:r w:rsidRPr="00921185">
              <w:rPr>
                <w:bCs/>
                <w:sz w:val="24"/>
                <w:szCs w:val="24"/>
                <w:rtl/>
              </w:rPr>
              <w:t>١٨</w:t>
            </w:r>
            <w:r w:rsidRPr="00921185">
              <w:rPr>
                <w:bCs/>
                <w:sz w:val="24"/>
                <w:szCs w:val="24"/>
              </w:rPr>
              <w:t xml:space="preserve"> </w:t>
            </w:r>
            <w:r w:rsidRPr="00921185">
              <w:rPr>
                <w:bCs/>
                <w:sz w:val="24"/>
                <w:szCs w:val="24"/>
                <w:rtl/>
              </w:rPr>
              <w:t>٦٤٠</w:t>
            </w:r>
          </w:p>
        </w:tc>
        <w:tc>
          <w:tcPr>
            <w:tcW w:w="966" w:type="dxa"/>
            <w:tcBorders>
              <w:top w:val="nil"/>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٠</w:t>
            </w:r>
            <w:r w:rsidRPr="00473791">
              <w:rPr>
                <w:rFonts w:cs="Times New Roman"/>
                <w:sz w:val="24"/>
                <w:szCs w:val="24"/>
                <w:rtl/>
              </w:rPr>
              <w:t>٫</w:t>
            </w:r>
            <w:r w:rsidRPr="00473791">
              <w:rPr>
                <w:sz w:val="24"/>
                <w:szCs w:val="24"/>
                <w:rtl/>
              </w:rPr>
              <w:t>٢</w:t>
            </w:r>
          </w:p>
        </w:tc>
        <w:tc>
          <w:tcPr>
            <w:tcW w:w="1064" w:type="dxa"/>
            <w:tcBorders>
              <w:top w:val="nil"/>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١٥</w:t>
            </w:r>
            <w:r w:rsidRPr="00473791">
              <w:rPr>
                <w:sz w:val="24"/>
                <w:szCs w:val="24"/>
              </w:rPr>
              <w:t xml:space="preserve"> </w:t>
            </w:r>
            <w:r w:rsidRPr="00473791">
              <w:rPr>
                <w:sz w:val="24"/>
                <w:szCs w:val="24"/>
                <w:rtl/>
              </w:rPr>
              <w:t>٩١٠</w:t>
            </w:r>
          </w:p>
        </w:tc>
        <w:tc>
          <w:tcPr>
            <w:tcW w:w="966" w:type="dxa"/>
            <w:tcBorders>
              <w:top w:val="nil"/>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٠</w:t>
            </w:r>
            <w:r w:rsidRPr="00473791">
              <w:rPr>
                <w:rFonts w:cs="Times New Roman"/>
                <w:sz w:val="24"/>
                <w:szCs w:val="24"/>
                <w:rtl/>
              </w:rPr>
              <w:t>٫</w:t>
            </w:r>
            <w:r w:rsidRPr="00473791">
              <w:rPr>
                <w:sz w:val="24"/>
                <w:szCs w:val="24"/>
                <w:rtl/>
              </w:rPr>
              <w:t>٢</w:t>
            </w:r>
          </w:p>
        </w:tc>
        <w:tc>
          <w:tcPr>
            <w:tcW w:w="1092" w:type="dxa"/>
            <w:tcBorders>
              <w:top w:val="nil"/>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٢</w:t>
            </w:r>
            <w:r w:rsidRPr="00473791">
              <w:rPr>
                <w:sz w:val="24"/>
                <w:szCs w:val="24"/>
              </w:rPr>
              <w:t xml:space="preserve"> </w:t>
            </w:r>
            <w:r w:rsidRPr="00473791">
              <w:rPr>
                <w:sz w:val="24"/>
                <w:szCs w:val="24"/>
                <w:rtl/>
              </w:rPr>
              <w:t>٧٣٠</w:t>
            </w:r>
          </w:p>
        </w:tc>
        <w:tc>
          <w:tcPr>
            <w:tcW w:w="952" w:type="dxa"/>
            <w:tcBorders>
              <w:top w:val="nil"/>
              <w:left w:val="nil"/>
              <w:bottom w:val="nil"/>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٠</w:t>
            </w:r>
            <w:r w:rsidRPr="00473791">
              <w:rPr>
                <w:rFonts w:cs="Times New Roman"/>
                <w:sz w:val="24"/>
                <w:szCs w:val="24"/>
                <w:rtl/>
              </w:rPr>
              <w:t>٫</w:t>
            </w:r>
            <w:r w:rsidRPr="00473791">
              <w:rPr>
                <w:sz w:val="24"/>
                <w:szCs w:val="24"/>
                <w:rtl/>
              </w:rPr>
              <w:t>١</w:t>
            </w:r>
          </w:p>
        </w:tc>
      </w:tr>
      <w:tr w:rsidR="00473791" w:rsidRPr="008C6759" w:rsidTr="00241715">
        <w:trPr>
          <w:jc w:val="right"/>
        </w:trPr>
        <w:tc>
          <w:tcPr>
            <w:tcW w:w="2156" w:type="dxa"/>
            <w:tcBorders>
              <w:top w:val="nil"/>
              <w:left w:val="nil"/>
              <w:bottom w:val="single" w:sz="12" w:space="0" w:color="auto"/>
              <w:right w:val="nil"/>
            </w:tcBorders>
            <w:shd w:val="clear" w:color="auto" w:fill="auto"/>
            <w:vAlign w:val="bottom"/>
          </w:tcPr>
          <w:p w:rsidR="00473791" w:rsidRPr="00473791" w:rsidRDefault="00473791" w:rsidP="00241715">
            <w:pPr>
              <w:spacing w:before="40" w:after="40" w:line="220" w:lineRule="exact"/>
              <w:ind w:left="57" w:right="57"/>
              <w:jc w:val="left"/>
              <w:rPr>
                <w:rFonts w:ascii="Traditional Arabic" w:hAnsi="Traditional Arabic"/>
                <w:sz w:val="24"/>
                <w:szCs w:val="24"/>
              </w:rPr>
            </w:pPr>
            <w:r w:rsidRPr="00473791">
              <w:rPr>
                <w:rFonts w:ascii="Traditional Arabic" w:hAnsi="Traditional Arabic"/>
                <w:sz w:val="24"/>
                <w:szCs w:val="24"/>
                <w:rtl/>
              </w:rPr>
              <w:t>المناطق غير المعلمة بحدود</w:t>
            </w:r>
          </w:p>
        </w:tc>
        <w:tc>
          <w:tcPr>
            <w:tcW w:w="1189" w:type="dxa"/>
            <w:tcBorders>
              <w:top w:val="nil"/>
              <w:left w:val="nil"/>
              <w:bottom w:val="single" w:sz="12" w:space="0" w:color="auto"/>
              <w:right w:val="nil"/>
            </w:tcBorders>
            <w:shd w:val="clear" w:color="auto" w:fill="auto"/>
            <w:vAlign w:val="bottom"/>
          </w:tcPr>
          <w:p w:rsidR="00473791" w:rsidRPr="00921185" w:rsidRDefault="00473791" w:rsidP="00241715">
            <w:pPr>
              <w:bidi w:val="0"/>
              <w:spacing w:before="40" w:after="40" w:line="220" w:lineRule="exact"/>
              <w:ind w:left="57" w:right="57"/>
              <w:jc w:val="right"/>
              <w:rPr>
                <w:bCs/>
                <w:sz w:val="24"/>
                <w:szCs w:val="24"/>
              </w:rPr>
            </w:pPr>
            <w:r w:rsidRPr="00921185">
              <w:rPr>
                <w:bCs/>
                <w:sz w:val="24"/>
                <w:szCs w:val="24"/>
                <w:rtl/>
              </w:rPr>
              <w:t>٧٢</w:t>
            </w:r>
            <w:r w:rsidRPr="00921185">
              <w:rPr>
                <w:bCs/>
                <w:sz w:val="24"/>
                <w:szCs w:val="24"/>
              </w:rPr>
              <w:t xml:space="preserve"> </w:t>
            </w:r>
            <w:r w:rsidRPr="00921185">
              <w:rPr>
                <w:bCs/>
                <w:sz w:val="24"/>
                <w:szCs w:val="24"/>
                <w:rtl/>
              </w:rPr>
              <w:t>٥٨٨</w:t>
            </w:r>
          </w:p>
        </w:tc>
        <w:tc>
          <w:tcPr>
            <w:tcW w:w="966" w:type="dxa"/>
            <w:tcBorders>
              <w:top w:val="nil"/>
              <w:left w:val="nil"/>
              <w:bottom w:val="single" w:sz="12" w:space="0" w:color="auto"/>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٠</w:t>
            </w:r>
            <w:r w:rsidRPr="00473791">
              <w:rPr>
                <w:rFonts w:cs="Times New Roman"/>
                <w:sz w:val="24"/>
                <w:szCs w:val="24"/>
                <w:rtl/>
              </w:rPr>
              <w:t>٫</w:t>
            </w:r>
            <w:r w:rsidRPr="00473791">
              <w:rPr>
                <w:sz w:val="24"/>
                <w:szCs w:val="24"/>
                <w:rtl/>
              </w:rPr>
              <w:t>٦</w:t>
            </w:r>
          </w:p>
        </w:tc>
        <w:tc>
          <w:tcPr>
            <w:tcW w:w="1064" w:type="dxa"/>
            <w:tcBorders>
              <w:top w:val="nil"/>
              <w:left w:val="nil"/>
              <w:bottom w:val="single" w:sz="12" w:space="0" w:color="auto"/>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p>
        </w:tc>
        <w:tc>
          <w:tcPr>
            <w:tcW w:w="966" w:type="dxa"/>
            <w:tcBorders>
              <w:top w:val="nil"/>
              <w:left w:val="nil"/>
              <w:bottom w:val="single" w:sz="12" w:space="0" w:color="auto"/>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p>
        </w:tc>
        <w:tc>
          <w:tcPr>
            <w:tcW w:w="1092" w:type="dxa"/>
            <w:tcBorders>
              <w:top w:val="nil"/>
              <w:left w:val="nil"/>
              <w:bottom w:val="single" w:sz="12" w:space="0" w:color="auto"/>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٧٢</w:t>
            </w:r>
            <w:r w:rsidRPr="00473791">
              <w:rPr>
                <w:sz w:val="24"/>
                <w:szCs w:val="24"/>
              </w:rPr>
              <w:t xml:space="preserve"> </w:t>
            </w:r>
            <w:r w:rsidRPr="00473791">
              <w:rPr>
                <w:sz w:val="24"/>
                <w:szCs w:val="24"/>
                <w:rtl/>
              </w:rPr>
              <w:t>٥٨٨</w:t>
            </w:r>
          </w:p>
        </w:tc>
        <w:tc>
          <w:tcPr>
            <w:tcW w:w="952" w:type="dxa"/>
            <w:tcBorders>
              <w:top w:val="nil"/>
              <w:left w:val="nil"/>
              <w:bottom w:val="single" w:sz="12" w:space="0" w:color="auto"/>
              <w:right w:val="nil"/>
            </w:tcBorders>
            <w:shd w:val="clear" w:color="auto" w:fill="auto"/>
            <w:vAlign w:val="bottom"/>
          </w:tcPr>
          <w:p w:rsidR="00473791" w:rsidRPr="00473791" w:rsidRDefault="00473791" w:rsidP="00241715">
            <w:pPr>
              <w:bidi w:val="0"/>
              <w:spacing w:before="40" w:after="40" w:line="220" w:lineRule="exact"/>
              <w:ind w:left="57" w:right="57"/>
              <w:jc w:val="right"/>
              <w:rPr>
                <w:sz w:val="24"/>
                <w:szCs w:val="24"/>
              </w:rPr>
            </w:pPr>
            <w:r w:rsidRPr="00473791">
              <w:rPr>
                <w:sz w:val="24"/>
                <w:szCs w:val="24"/>
                <w:rtl/>
              </w:rPr>
              <w:t>١</w:t>
            </w:r>
            <w:r w:rsidRPr="00473791">
              <w:rPr>
                <w:rFonts w:cs="Times New Roman"/>
                <w:sz w:val="24"/>
                <w:szCs w:val="24"/>
                <w:rtl/>
              </w:rPr>
              <w:t>٫</w:t>
            </w:r>
            <w:r w:rsidRPr="00473791">
              <w:rPr>
                <w:sz w:val="24"/>
                <w:szCs w:val="24"/>
                <w:rtl/>
              </w:rPr>
              <w:t>٥</w:t>
            </w:r>
          </w:p>
        </w:tc>
      </w:tr>
    </w:tbl>
    <w:p w:rsidR="00473791" w:rsidRPr="004521E1" w:rsidRDefault="00473791" w:rsidP="00241715">
      <w:pPr>
        <w:spacing w:before="120" w:line="320" w:lineRule="exact"/>
        <w:ind w:left="567" w:firstLine="680"/>
        <w:rPr>
          <w:rFonts w:ascii="Traditional Arabic" w:hAnsi="Traditional Arabic" w:hint="cs"/>
          <w:sz w:val="26"/>
          <w:szCs w:val="26"/>
          <w:rtl/>
          <w:lang w:val="en-GB"/>
        </w:rPr>
      </w:pPr>
      <w:r w:rsidRPr="004521E1">
        <w:rPr>
          <w:rFonts w:ascii="Traditional Arabic" w:hAnsi="Traditional Arabic"/>
          <w:i/>
          <w:iCs/>
          <w:sz w:val="26"/>
          <w:szCs w:val="26"/>
          <w:rtl/>
        </w:rPr>
        <w:t>المصدر</w:t>
      </w:r>
      <w:r w:rsidRPr="004521E1">
        <w:rPr>
          <w:rFonts w:ascii="Traditional Arabic" w:hAnsi="Traditional Arabic"/>
          <w:sz w:val="26"/>
          <w:szCs w:val="26"/>
          <w:rtl/>
        </w:rPr>
        <w:t>: المعهد الوطني للإحصاء والتعداد</w:t>
      </w:r>
      <w:r w:rsidR="00C45D3B">
        <w:rPr>
          <w:rFonts w:ascii="Traditional Arabic" w:hAnsi="Traditional Arabic" w:hint="cs"/>
          <w:sz w:val="26"/>
          <w:szCs w:val="26"/>
          <w:rtl/>
          <w:lang w:val="en-GB"/>
        </w:rPr>
        <w:t>.</w:t>
      </w:r>
    </w:p>
    <w:p w:rsidR="00921113" w:rsidRPr="008C6759" w:rsidRDefault="00921113" w:rsidP="00473791">
      <w:pPr>
        <w:pStyle w:val="SingleTxtGA"/>
        <w:spacing w:before="240"/>
      </w:pPr>
      <w:r w:rsidRPr="008C6759">
        <w:rPr>
          <w:rtl/>
        </w:rPr>
        <w:t>13-</w:t>
      </w:r>
      <w:r w:rsidR="00473791">
        <w:rPr>
          <w:rFonts w:hint="cs"/>
          <w:rtl/>
        </w:rPr>
        <w:tab/>
      </w:r>
      <w:r>
        <w:rPr>
          <w:rFonts w:hint="cs"/>
          <w:rtl/>
        </w:rPr>
        <w:t>و</w:t>
      </w:r>
      <w:r w:rsidRPr="008C6759">
        <w:rPr>
          <w:rtl/>
        </w:rPr>
        <w:t>استنادا</w:t>
      </w:r>
      <w:r w:rsidR="00473791">
        <w:rPr>
          <w:rFonts w:hint="cs"/>
          <w:rtl/>
        </w:rPr>
        <w:t>ً</w:t>
      </w:r>
      <w:r w:rsidRPr="008C6759">
        <w:rPr>
          <w:rtl/>
        </w:rPr>
        <w:t xml:space="preserve"> إلى هذه المعلومات، يمكن تصنيف سكان المدن وسكان الأرياف حسب الفئة العمرية والجنس على النحو التالي: </w:t>
      </w:r>
    </w:p>
    <w:p w:rsidR="00C45D3B" w:rsidRPr="008C6759" w:rsidRDefault="00C45D3B" w:rsidP="00921185">
      <w:pPr>
        <w:spacing w:after="120" w:line="380" w:lineRule="exact"/>
        <w:ind w:left="1236"/>
        <w:jc w:val="left"/>
        <w:rPr>
          <w:rFonts w:ascii="Traditional Arabic" w:hAnsi="Traditional Arabic"/>
          <w:sz w:val="32"/>
          <w:szCs w:val="32"/>
          <w:rtl/>
        </w:rPr>
      </w:pPr>
      <w:r w:rsidRPr="00921185">
        <w:rPr>
          <w:rFonts w:ascii="Traditional Arabic" w:hAnsi="Traditional Arabic"/>
          <w:sz w:val="32"/>
          <w:szCs w:val="32"/>
          <w:rtl/>
        </w:rPr>
        <w:t xml:space="preserve">الجدول </w:t>
      </w:r>
      <w:r w:rsidRPr="00921185">
        <w:rPr>
          <w:rFonts w:ascii="Traditional Arabic" w:hAnsi="Traditional Arabic" w:hint="cs"/>
          <w:sz w:val="32"/>
          <w:szCs w:val="32"/>
          <w:rtl/>
        </w:rPr>
        <w:t>٢</w:t>
      </w:r>
      <w:r w:rsidRPr="00921185">
        <w:rPr>
          <w:rFonts w:ascii="Traditional Arabic" w:hAnsi="Traditional Arabic"/>
          <w:sz w:val="32"/>
          <w:szCs w:val="32"/>
          <w:rtl/>
        </w:rPr>
        <w:br/>
      </w:r>
      <w:r w:rsidRPr="008C6759">
        <w:rPr>
          <w:rFonts w:ascii="Traditional Arabic" w:hAnsi="Traditional Arabic"/>
          <w:b/>
          <w:bCs/>
          <w:sz w:val="32"/>
          <w:szCs w:val="32"/>
          <w:rtl/>
          <w:lang w:val="en-GB"/>
        </w:rPr>
        <w:t xml:space="preserve">سكان المدن والأرياف حسب الفئة العمرية والجنس في عام </w:t>
      </w:r>
      <w:r>
        <w:rPr>
          <w:rFonts w:ascii="Traditional Arabic" w:hAnsi="Traditional Arabic"/>
          <w:b/>
          <w:bCs/>
          <w:sz w:val="32"/>
          <w:szCs w:val="32"/>
          <w:rtl/>
          <w:lang w:val="en-GB"/>
        </w:rPr>
        <w:t>٢٠٠١</w:t>
      </w:r>
    </w:p>
    <w:tbl>
      <w:tblPr>
        <w:tblStyle w:val="TableGrid"/>
        <w:bidiVisual/>
        <w:tblW w:w="849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66"/>
        <w:gridCol w:w="616"/>
        <w:gridCol w:w="1204"/>
        <w:gridCol w:w="1189"/>
        <w:gridCol w:w="1204"/>
        <w:gridCol w:w="1064"/>
        <w:gridCol w:w="1106"/>
        <w:gridCol w:w="1246"/>
      </w:tblGrid>
      <w:tr w:rsidR="00C45D3B" w:rsidRPr="004521E1" w:rsidTr="00921185">
        <w:tc>
          <w:tcPr>
            <w:tcW w:w="866" w:type="dxa"/>
            <w:tcBorders>
              <w:top w:val="single" w:sz="4" w:space="0" w:color="auto"/>
              <w:bottom w:val="single" w:sz="12" w:space="0" w:color="auto"/>
            </w:tcBorders>
            <w:shd w:val="clear" w:color="auto" w:fill="auto"/>
            <w:vAlign w:val="bottom"/>
          </w:tcPr>
          <w:p w:rsidR="00C45D3B" w:rsidRPr="00C45D3B" w:rsidRDefault="00C45D3B" w:rsidP="00C45D3B">
            <w:pPr>
              <w:spacing w:before="80" w:after="80" w:line="200" w:lineRule="exact"/>
              <w:ind w:left="57" w:right="57"/>
              <w:rPr>
                <w:rFonts w:ascii="Traditional Arabic" w:hAnsi="Traditional Arabic"/>
                <w:iCs/>
                <w:sz w:val="24"/>
                <w:szCs w:val="24"/>
              </w:rPr>
            </w:pPr>
            <w:r w:rsidRPr="00C45D3B">
              <w:rPr>
                <w:rFonts w:ascii="Traditional Arabic" w:hAnsi="Traditional Arabic"/>
                <w:iCs/>
                <w:sz w:val="24"/>
                <w:szCs w:val="24"/>
                <w:rtl/>
              </w:rPr>
              <w:t>القطاع</w:t>
            </w:r>
          </w:p>
        </w:tc>
        <w:tc>
          <w:tcPr>
            <w:tcW w:w="616" w:type="dxa"/>
            <w:tcBorders>
              <w:top w:val="single" w:sz="4" w:space="0" w:color="auto"/>
              <w:bottom w:val="single" w:sz="12" w:space="0" w:color="auto"/>
            </w:tcBorders>
            <w:shd w:val="clear" w:color="auto" w:fill="auto"/>
            <w:vAlign w:val="bottom"/>
          </w:tcPr>
          <w:p w:rsidR="00C45D3B" w:rsidRPr="00C45D3B" w:rsidRDefault="00C45D3B" w:rsidP="00241715">
            <w:pPr>
              <w:spacing w:before="80" w:after="80" w:line="200" w:lineRule="exact"/>
              <w:ind w:left="57" w:right="57"/>
              <w:jc w:val="left"/>
              <w:rPr>
                <w:rFonts w:ascii="Traditional Arabic" w:hAnsi="Traditional Arabic"/>
                <w:iCs/>
                <w:sz w:val="24"/>
                <w:szCs w:val="24"/>
              </w:rPr>
            </w:pPr>
            <w:r w:rsidRPr="00C45D3B">
              <w:rPr>
                <w:rFonts w:ascii="Traditional Arabic" w:hAnsi="Traditional Arabic"/>
                <w:iCs/>
                <w:sz w:val="24"/>
                <w:szCs w:val="24"/>
                <w:rtl/>
              </w:rPr>
              <w:t>الجنس</w:t>
            </w:r>
          </w:p>
        </w:tc>
        <w:tc>
          <w:tcPr>
            <w:tcW w:w="1204" w:type="dxa"/>
            <w:tcBorders>
              <w:top w:val="single" w:sz="4" w:space="0" w:color="auto"/>
              <w:bottom w:val="single" w:sz="12" w:space="0" w:color="auto"/>
            </w:tcBorders>
            <w:shd w:val="clear" w:color="auto" w:fill="auto"/>
            <w:vAlign w:val="bottom"/>
          </w:tcPr>
          <w:p w:rsidR="00C45D3B" w:rsidRPr="00C45D3B" w:rsidRDefault="00921185" w:rsidP="00921185">
            <w:pPr>
              <w:bidi w:val="0"/>
              <w:spacing w:before="80" w:after="80" w:line="200" w:lineRule="exact"/>
              <w:ind w:left="57" w:right="57"/>
              <w:jc w:val="right"/>
              <w:rPr>
                <w:rFonts w:hint="cs"/>
                <w:iCs/>
                <w:sz w:val="24"/>
                <w:szCs w:val="24"/>
              </w:rPr>
            </w:pPr>
            <w:r>
              <w:rPr>
                <w:rFonts w:hint="cs"/>
                <w:iCs/>
                <w:sz w:val="24"/>
                <w:szCs w:val="24"/>
                <w:rtl/>
              </w:rPr>
              <w:t>20-0</w:t>
            </w:r>
          </w:p>
        </w:tc>
        <w:tc>
          <w:tcPr>
            <w:tcW w:w="1189" w:type="dxa"/>
            <w:tcBorders>
              <w:top w:val="single" w:sz="4" w:space="0" w:color="auto"/>
              <w:bottom w:val="single" w:sz="12" w:space="0" w:color="auto"/>
            </w:tcBorders>
            <w:shd w:val="clear" w:color="auto" w:fill="auto"/>
            <w:vAlign w:val="bottom"/>
          </w:tcPr>
          <w:p w:rsidR="00C45D3B" w:rsidRPr="00C45D3B" w:rsidRDefault="00921185" w:rsidP="00241715">
            <w:pPr>
              <w:spacing w:before="80" w:after="80" w:line="200" w:lineRule="exact"/>
              <w:ind w:left="57" w:right="57"/>
              <w:jc w:val="left"/>
              <w:rPr>
                <w:rFonts w:hint="cs"/>
                <w:iCs/>
                <w:sz w:val="24"/>
                <w:szCs w:val="24"/>
              </w:rPr>
            </w:pPr>
            <w:r>
              <w:rPr>
                <w:rFonts w:hint="cs"/>
                <w:iCs/>
                <w:sz w:val="24"/>
                <w:szCs w:val="24"/>
                <w:rtl/>
              </w:rPr>
              <w:t>21-40</w:t>
            </w:r>
          </w:p>
        </w:tc>
        <w:tc>
          <w:tcPr>
            <w:tcW w:w="1204" w:type="dxa"/>
            <w:tcBorders>
              <w:top w:val="single" w:sz="4" w:space="0" w:color="auto"/>
              <w:bottom w:val="single" w:sz="12" w:space="0" w:color="auto"/>
            </w:tcBorders>
            <w:shd w:val="clear" w:color="auto" w:fill="auto"/>
            <w:vAlign w:val="bottom"/>
          </w:tcPr>
          <w:p w:rsidR="00C45D3B" w:rsidRPr="00C45D3B" w:rsidRDefault="00921185" w:rsidP="00241715">
            <w:pPr>
              <w:spacing w:before="80" w:after="80" w:line="200" w:lineRule="exact"/>
              <w:ind w:left="57" w:right="57"/>
              <w:jc w:val="left"/>
              <w:rPr>
                <w:rFonts w:hint="cs"/>
                <w:iCs/>
                <w:sz w:val="24"/>
                <w:szCs w:val="24"/>
              </w:rPr>
            </w:pPr>
            <w:r>
              <w:rPr>
                <w:rFonts w:hint="cs"/>
                <w:iCs/>
                <w:sz w:val="24"/>
                <w:szCs w:val="24"/>
                <w:rtl/>
              </w:rPr>
              <w:t>41-60</w:t>
            </w:r>
          </w:p>
        </w:tc>
        <w:tc>
          <w:tcPr>
            <w:tcW w:w="1064" w:type="dxa"/>
            <w:tcBorders>
              <w:top w:val="single" w:sz="4" w:space="0" w:color="auto"/>
              <w:bottom w:val="single" w:sz="12" w:space="0" w:color="auto"/>
            </w:tcBorders>
            <w:shd w:val="clear" w:color="auto" w:fill="auto"/>
            <w:vAlign w:val="bottom"/>
          </w:tcPr>
          <w:p w:rsidR="00C45D3B" w:rsidRPr="00C45D3B" w:rsidRDefault="00921185" w:rsidP="00241715">
            <w:pPr>
              <w:spacing w:before="80" w:after="80" w:line="200" w:lineRule="exact"/>
              <w:ind w:left="57" w:right="57"/>
              <w:jc w:val="left"/>
              <w:rPr>
                <w:rFonts w:hint="cs"/>
                <w:iCs/>
                <w:sz w:val="24"/>
                <w:szCs w:val="24"/>
              </w:rPr>
            </w:pPr>
            <w:r>
              <w:rPr>
                <w:rFonts w:hint="cs"/>
                <w:iCs/>
                <w:sz w:val="24"/>
                <w:szCs w:val="24"/>
                <w:rtl/>
              </w:rPr>
              <w:t>61-80</w:t>
            </w:r>
          </w:p>
        </w:tc>
        <w:tc>
          <w:tcPr>
            <w:tcW w:w="1106" w:type="dxa"/>
            <w:tcBorders>
              <w:top w:val="single" w:sz="4" w:space="0" w:color="auto"/>
              <w:bottom w:val="single" w:sz="12" w:space="0" w:color="auto"/>
            </w:tcBorders>
            <w:shd w:val="clear" w:color="auto" w:fill="auto"/>
            <w:vAlign w:val="bottom"/>
          </w:tcPr>
          <w:p w:rsidR="00C45D3B" w:rsidRPr="00C45D3B" w:rsidRDefault="00921185" w:rsidP="00241715">
            <w:pPr>
              <w:spacing w:before="80" w:after="80" w:line="200" w:lineRule="exact"/>
              <w:ind w:left="57" w:right="57"/>
              <w:jc w:val="left"/>
              <w:rPr>
                <w:rFonts w:hint="cs"/>
                <w:iCs/>
                <w:sz w:val="24"/>
                <w:szCs w:val="24"/>
              </w:rPr>
            </w:pPr>
            <w:r>
              <w:rPr>
                <w:rFonts w:hint="cs"/>
                <w:iCs/>
                <w:sz w:val="24"/>
                <w:szCs w:val="24"/>
                <w:rtl/>
              </w:rPr>
              <w:t>81-97</w:t>
            </w:r>
          </w:p>
        </w:tc>
        <w:tc>
          <w:tcPr>
            <w:tcW w:w="1246" w:type="dxa"/>
            <w:tcBorders>
              <w:top w:val="single" w:sz="4" w:space="0" w:color="auto"/>
              <w:bottom w:val="single" w:sz="12" w:space="0" w:color="auto"/>
            </w:tcBorders>
            <w:shd w:val="clear" w:color="auto" w:fill="auto"/>
            <w:vAlign w:val="bottom"/>
          </w:tcPr>
          <w:p w:rsidR="00C45D3B" w:rsidRPr="00C45D3B" w:rsidRDefault="00C45D3B" w:rsidP="00241715">
            <w:pPr>
              <w:spacing w:before="80" w:after="80" w:line="200" w:lineRule="exact"/>
              <w:ind w:left="57" w:right="57"/>
              <w:jc w:val="left"/>
              <w:rPr>
                <w:rFonts w:ascii="Traditional Arabic" w:hAnsi="Traditional Arabic"/>
                <w:bCs/>
                <w:iCs/>
                <w:sz w:val="24"/>
                <w:szCs w:val="24"/>
              </w:rPr>
            </w:pPr>
            <w:r w:rsidRPr="00C45D3B">
              <w:rPr>
                <w:rFonts w:ascii="Traditional Arabic" w:hAnsi="Traditional Arabic"/>
                <w:bCs/>
                <w:iCs/>
                <w:sz w:val="24"/>
                <w:szCs w:val="24"/>
                <w:rtl/>
              </w:rPr>
              <w:t>المجموع</w:t>
            </w:r>
          </w:p>
        </w:tc>
      </w:tr>
      <w:tr w:rsidR="00C45D3B" w:rsidRPr="008D17C1" w:rsidTr="00921185">
        <w:tc>
          <w:tcPr>
            <w:tcW w:w="866" w:type="dxa"/>
            <w:tcBorders>
              <w:top w:val="single" w:sz="12" w:space="0" w:color="auto"/>
            </w:tcBorders>
            <w:shd w:val="clear" w:color="auto" w:fill="auto"/>
            <w:vAlign w:val="bottom"/>
          </w:tcPr>
          <w:p w:rsidR="00C45D3B" w:rsidRPr="004521E1" w:rsidRDefault="00C45D3B" w:rsidP="00E72B49">
            <w:pPr>
              <w:spacing w:before="40" w:after="40" w:line="220" w:lineRule="exact"/>
              <w:ind w:left="57" w:right="57"/>
              <w:rPr>
                <w:rFonts w:ascii="Traditional Arabic" w:hAnsi="Traditional Arabic"/>
                <w:sz w:val="24"/>
                <w:szCs w:val="24"/>
              </w:rPr>
            </w:pPr>
            <w:r w:rsidRPr="004521E1">
              <w:rPr>
                <w:rFonts w:ascii="Traditional Arabic" w:hAnsi="Traditional Arabic"/>
                <w:sz w:val="24"/>
                <w:szCs w:val="24"/>
                <w:rtl/>
              </w:rPr>
              <w:t>الحضري</w:t>
            </w:r>
          </w:p>
        </w:tc>
        <w:tc>
          <w:tcPr>
            <w:tcW w:w="616" w:type="dxa"/>
            <w:tcBorders>
              <w:top w:val="single" w:sz="12" w:space="0" w:color="auto"/>
            </w:tcBorders>
            <w:shd w:val="clear" w:color="auto" w:fill="auto"/>
            <w:vAlign w:val="bottom"/>
          </w:tcPr>
          <w:p w:rsidR="00C45D3B" w:rsidRPr="004521E1" w:rsidRDefault="00C45D3B" w:rsidP="00E72B49">
            <w:pPr>
              <w:spacing w:before="40" w:after="40" w:line="220" w:lineRule="exact"/>
              <w:ind w:left="57" w:right="57"/>
              <w:rPr>
                <w:rFonts w:ascii="Traditional Arabic" w:hAnsi="Traditional Arabic"/>
                <w:sz w:val="24"/>
                <w:szCs w:val="24"/>
                <w:rtl/>
              </w:rPr>
            </w:pPr>
            <w:r w:rsidRPr="004521E1">
              <w:rPr>
                <w:rFonts w:ascii="Traditional Arabic" w:hAnsi="Traditional Arabic"/>
                <w:sz w:val="24"/>
                <w:szCs w:val="24"/>
                <w:rtl/>
              </w:rPr>
              <w:t>إناث</w:t>
            </w:r>
          </w:p>
        </w:tc>
        <w:tc>
          <w:tcPr>
            <w:tcW w:w="1204" w:type="dxa"/>
            <w:tcBorders>
              <w:top w:val="single" w:sz="12" w:space="0" w:color="auto"/>
            </w:tcBorders>
            <w:shd w:val="clear" w:color="auto" w:fill="auto"/>
            <w:vAlign w:val="bottom"/>
          </w:tcPr>
          <w:p w:rsidR="00C45D3B" w:rsidRPr="004521E1" w:rsidRDefault="00C45D3B" w:rsidP="00241715">
            <w:pPr>
              <w:bidi w:val="0"/>
              <w:spacing w:before="40" w:after="40" w:line="220" w:lineRule="exact"/>
              <w:ind w:left="57" w:right="57"/>
              <w:jc w:val="right"/>
              <w:rPr>
                <w:sz w:val="24"/>
                <w:szCs w:val="24"/>
              </w:rPr>
            </w:pPr>
            <w:r w:rsidRPr="004521E1">
              <w:rPr>
                <w:sz w:val="24"/>
                <w:szCs w:val="24"/>
                <w:rtl/>
              </w:rPr>
              <w:t>١</w:t>
            </w:r>
            <w:r w:rsidRPr="004521E1">
              <w:rPr>
                <w:sz w:val="24"/>
                <w:szCs w:val="24"/>
              </w:rPr>
              <w:t xml:space="preserve"> </w:t>
            </w:r>
            <w:r w:rsidRPr="004521E1">
              <w:rPr>
                <w:sz w:val="24"/>
                <w:szCs w:val="24"/>
                <w:rtl/>
              </w:rPr>
              <w:t>٥٩٨</w:t>
            </w:r>
            <w:r w:rsidRPr="004521E1">
              <w:rPr>
                <w:sz w:val="24"/>
                <w:szCs w:val="24"/>
              </w:rPr>
              <w:t xml:space="preserve"> </w:t>
            </w:r>
            <w:r w:rsidRPr="004521E1">
              <w:rPr>
                <w:sz w:val="24"/>
                <w:szCs w:val="24"/>
                <w:rtl/>
              </w:rPr>
              <w:t>٠٦٩</w:t>
            </w:r>
          </w:p>
        </w:tc>
        <w:tc>
          <w:tcPr>
            <w:tcW w:w="1189" w:type="dxa"/>
            <w:tcBorders>
              <w:top w:val="single" w:sz="12" w:space="0" w:color="auto"/>
            </w:tcBorders>
            <w:shd w:val="clear" w:color="auto" w:fill="auto"/>
            <w:vAlign w:val="bottom"/>
          </w:tcPr>
          <w:p w:rsidR="00C45D3B" w:rsidRPr="004521E1" w:rsidRDefault="00C45D3B" w:rsidP="00241715">
            <w:pPr>
              <w:bidi w:val="0"/>
              <w:spacing w:before="40" w:after="40" w:line="220" w:lineRule="exact"/>
              <w:ind w:left="57" w:right="57"/>
              <w:jc w:val="right"/>
              <w:rPr>
                <w:sz w:val="24"/>
                <w:szCs w:val="24"/>
              </w:rPr>
            </w:pPr>
            <w:r w:rsidRPr="004521E1">
              <w:rPr>
                <w:sz w:val="24"/>
                <w:szCs w:val="24"/>
                <w:rtl/>
              </w:rPr>
              <w:t>١</w:t>
            </w:r>
            <w:r w:rsidRPr="004521E1">
              <w:rPr>
                <w:sz w:val="24"/>
                <w:szCs w:val="24"/>
              </w:rPr>
              <w:t xml:space="preserve"> </w:t>
            </w:r>
            <w:r w:rsidRPr="004521E1">
              <w:rPr>
                <w:sz w:val="24"/>
                <w:szCs w:val="24"/>
                <w:rtl/>
              </w:rPr>
              <w:t>٢٥٤</w:t>
            </w:r>
            <w:r w:rsidRPr="004521E1">
              <w:rPr>
                <w:sz w:val="24"/>
                <w:szCs w:val="24"/>
              </w:rPr>
              <w:t xml:space="preserve"> </w:t>
            </w:r>
            <w:r w:rsidRPr="004521E1">
              <w:rPr>
                <w:sz w:val="24"/>
                <w:szCs w:val="24"/>
                <w:rtl/>
              </w:rPr>
              <w:t>٥١٨</w:t>
            </w:r>
          </w:p>
        </w:tc>
        <w:tc>
          <w:tcPr>
            <w:tcW w:w="1204" w:type="dxa"/>
            <w:tcBorders>
              <w:top w:val="single" w:sz="12" w:space="0" w:color="auto"/>
            </w:tcBorders>
            <w:shd w:val="clear" w:color="auto" w:fill="auto"/>
            <w:vAlign w:val="bottom"/>
          </w:tcPr>
          <w:p w:rsidR="00C45D3B" w:rsidRPr="004521E1" w:rsidRDefault="00C45D3B" w:rsidP="00241715">
            <w:pPr>
              <w:bidi w:val="0"/>
              <w:spacing w:before="40" w:after="40" w:line="220" w:lineRule="exact"/>
              <w:ind w:left="57" w:right="57"/>
              <w:jc w:val="right"/>
              <w:rPr>
                <w:sz w:val="24"/>
                <w:szCs w:val="24"/>
              </w:rPr>
            </w:pPr>
            <w:r w:rsidRPr="004521E1">
              <w:rPr>
                <w:sz w:val="24"/>
                <w:szCs w:val="24"/>
                <w:rtl/>
              </w:rPr>
              <w:t>٦٢٩</w:t>
            </w:r>
            <w:r w:rsidRPr="004521E1">
              <w:rPr>
                <w:sz w:val="24"/>
                <w:szCs w:val="24"/>
              </w:rPr>
              <w:t xml:space="preserve"> </w:t>
            </w:r>
            <w:r w:rsidRPr="004521E1">
              <w:rPr>
                <w:sz w:val="24"/>
                <w:szCs w:val="24"/>
                <w:rtl/>
              </w:rPr>
              <w:t>٦٠٥</w:t>
            </w:r>
          </w:p>
        </w:tc>
        <w:tc>
          <w:tcPr>
            <w:tcW w:w="1064" w:type="dxa"/>
            <w:tcBorders>
              <w:top w:val="single" w:sz="12" w:space="0" w:color="auto"/>
            </w:tcBorders>
            <w:shd w:val="clear" w:color="auto" w:fill="auto"/>
            <w:vAlign w:val="bottom"/>
          </w:tcPr>
          <w:p w:rsidR="00C45D3B" w:rsidRPr="004521E1" w:rsidRDefault="00C45D3B" w:rsidP="00241715">
            <w:pPr>
              <w:bidi w:val="0"/>
              <w:spacing w:before="40" w:after="40" w:line="220" w:lineRule="exact"/>
              <w:ind w:left="57" w:right="57"/>
              <w:jc w:val="right"/>
              <w:rPr>
                <w:sz w:val="24"/>
                <w:szCs w:val="24"/>
              </w:rPr>
            </w:pPr>
            <w:r w:rsidRPr="004521E1">
              <w:rPr>
                <w:sz w:val="24"/>
                <w:szCs w:val="24"/>
                <w:rtl/>
              </w:rPr>
              <w:t>٢٥٥</w:t>
            </w:r>
            <w:r w:rsidRPr="004521E1">
              <w:rPr>
                <w:sz w:val="24"/>
                <w:szCs w:val="24"/>
              </w:rPr>
              <w:t xml:space="preserve"> </w:t>
            </w:r>
            <w:r w:rsidRPr="004521E1">
              <w:rPr>
                <w:sz w:val="24"/>
                <w:szCs w:val="24"/>
                <w:rtl/>
              </w:rPr>
              <w:t>٩٥٧</w:t>
            </w:r>
          </w:p>
        </w:tc>
        <w:tc>
          <w:tcPr>
            <w:tcW w:w="1106" w:type="dxa"/>
            <w:tcBorders>
              <w:top w:val="single" w:sz="12" w:space="0" w:color="auto"/>
            </w:tcBorders>
            <w:shd w:val="clear" w:color="auto" w:fill="auto"/>
            <w:vAlign w:val="bottom"/>
          </w:tcPr>
          <w:p w:rsidR="00C45D3B" w:rsidRPr="004521E1" w:rsidRDefault="00C45D3B" w:rsidP="00241715">
            <w:pPr>
              <w:bidi w:val="0"/>
              <w:spacing w:before="40" w:after="40" w:line="220" w:lineRule="exact"/>
              <w:ind w:left="57" w:right="57"/>
              <w:jc w:val="right"/>
              <w:rPr>
                <w:sz w:val="24"/>
                <w:szCs w:val="24"/>
              </w:rPr>
            </w:pPr>
            <w:r w:rsidRPr="004521E1">
              <w:rPr>
                <w:sz w:val="24"/>
                <w:szCs w:val="24"/>
                <w:rtl/>
              </w:rPr>
              <w:t>٦٧</w:t>
            </w:r>
            <w:r w:rsidRPr="004521E1">
              <w:rPr>
                <w:sz w:val="24"/>
                <w:szCs w:val="24"/>
              </w:rPr>
              <w:t xml:space="preserve"> </w:t>
            </w:r>
            <w:r w:rsidRPr="004521E1">
              <w:rPr>
                <w:sz w:val="24"/>
                <w:szCs w:val="24"/>
                <w:rtl/>
              </w:rPr>
              <w:t>٢٤٤</w:t>
            </w:r>
          </w:p>
        </w:tc>
        <w:tc>
          <w:tcPr>
            <w:tcW w:w="1246" w:type="dxa"/>
            <w:tcBorders>
              <w:top w:val="single" w:sz="12" w:space="0" w:color="auto"/>
            </w:tcBorders>
            <w:shd w:val="clear" w:color="auto" w:fill="auto"/>
            <w:vAlign w:val="bottom"/>
          </w:tcPr>
          <w:p w:rsidR="00C45D3B" w:rsidRPr="00241715" w:rsidRDefault="00C45D3B" w:rsidP="00241715">
            <w:pPr>
              <w:bidi w:val="0"/>
              <w:spacing w:before="40" w:after="40" w:line="220" w:lineRule="exact"/>
              <w:ind w:left="57" w:right="57"/>
              <w:jc w:val="right"/>
              <w:rPr>
                <w:bCs/>
                <w:sz w:val="24"/>
                <w:szCs w:val="24"/>
              </w:rPr>
            </w:pPr>
            <w:r w:rsidRPr="00241715">
              <w:rPr>
                <w:bCs/>
                <w:sz w:val="24"/>
                <w:szCs w:val="24"/>
                <w:rtl/>
              </w:rPr>
              <w:t>٣</w:t>
            </w:r>
            <w:r w:rsidRPr="00241715">
              <w:rPr>
                <w:bCs/>
                <w:sz w:val="24"/>
                <w:szCs w:val="24"/>
              </w:rPr>
              <w:t xml:space="preserve"> </w:t>
            </w:r>
            <w:r w:rsidRPr="00241715">
              <w:rPr>
                <w:bCs/>
                <w:sz w:val="24"/>
                <w:szCs w:val="24"/>
                <w:rtl/>
              </w:rPr>
              <w:t>٨٠٥</w:t>
            </w:r>
            <w:r w:rsidRPr="00241715">
              <w:rPr>
                <w:bCs/>
                <w:sz w:val="24"/>
                <w:szCs w:val="24"/>
              </w:rPr>
              <w:t xml:space="preserve"> </w:t>
            </w:r>
            <w:r w:rsidRPr="00241715">
              <w:rPr>
                <w:bCs/>
                <w:sz w:val="24"/>
                <w:szCs w:val="24"/>
                <w:rtl/>
              </w:rPr>
              <w:t>٣٩٣</w:t>
            </w:r>
          </w:p>
        </w:tc>
      </w:tr>
      <w:tr w:rsidR="00C45D3B" w:rsidRPr="008D17C1" w:rsidTr="00921185">
        <w:tc>
          <w:tcPr>
            <w:tcW w:w="866" w:type="dxa"/>
            <w:shd w:val="clear" w:color="auto" w:fill="auto"/>
            <w:vAlign w:val="bottom"/>
          </w:tcPr>
          <w:p w:rsidR="00C45D3B" w:rsidRPr="004521E1" w:rsidRDefault="00C45D3B" w:rsidP="00E72B49">
            <w:pPr>
              <w:spacing w:before="40" w:after="40" w:line="220" w:lineRule="exact"/>
              <w:ind w:left="57" w:right="57"/>
              <w:rPr>
                <w:rFonts w:ascii="Traditional Arabic" w:hAnsi="Traditional Arabic"/>
                <w:sz w:val="24"/>
                <w:szCs w:val="24"/>
              </w:rPr>
            </w:pPr>
          </w:p>
        </w:tc>
        <w:tc>
          <w:tcPr>
            <w:tcW w:w="616" w:type="dxa"/>
            <w:shd w:val="clear" w:color="auto" w:fill="auto"/>
            <w:vAlign w:val="bottom"/>
          </w:tcPr>
          <w:p w:rsidR="00C45D3B" w:rsidRPr="004521E1" w:rsidRDefault="00C45D3B" w:rsidP="00E72B49">
            <w:pPr>
              <w:spacing w:before="40" w:after="40" w:line="220" w:lineRule="exact"/>
              <w:ind w:left="57" w:right="57"/>
              <w:rPr>
                <w:rFonts w:ascii="Traditional Arabic" w:hAnsi="Traditional Arabic"/>
                <w:sz w:val="24"/>
                <w:szCs w:val="24"/>
              </w:rPr>
            </w:pPr>
            <w:r w:rsidRPr="004521E1">
              <w:rPr>
                <w:rFonts w:ascii="Traditional Arabic" w:hAnsi="Traditional Arabic"/>
                <w:sz w:val="24"/>
                <w:szCs w:val="24"/>
                <w:rtl/>
              </w:rPr>
              <w:t>ذكور</w:t>
            </w:r>
          </w:p>
        </w:tc>
        <w:tc>
          <w:tcPr>
            <w:tcW w:w="1204" w:type="dxa"/>
            <w:shd w:val="clear" w:color="auto" w:fill="auto"/>
            <w:vAlign w:val="bottom"/>
          </w:tcPr>
          <w:p w:rsidR="00C45D3B" w:rsidRPr="004521E1" w:rsidRDefault="00C45D3B" w:rsidP="00241715">
            <w:pPr>
              <w:bidi w:val="0"/>
              <w:spacing w:before="40" w:after="40" w:line="220" w:lineRule="exact"/>
              <w:ind w:left="57" w:right="57"/>
              <w:jc w:val="right"/>
              <w:rPr>
                <w:sz w:val="24"/>
                <w:szCs w:val="24"/>
              </w:rPr>
            </w:pPr>
            <w:r w:rsidRPr="004521E1">
              <w:rPr>
                <w:sz w:val="24"/>
                <w:szCs w:val="24"/>
                <w:rtl/>
              </w:rPr>
              <w:t>١</w:t>
            </w:r>
            <w:r w:rsidRPr="004521E1">
              <w:rPr>
                <w:sz w:val="24"/>
                <w:szCs w:val="24"/>
              </w:rPr>
              <w:t xml:space="preserve"> </w:t>
            </w:r>
            <w:r w:rsidRPr="004521E1">
              <w:rPr>
                <w:sz w:val="24"/>
                <w:szCs w:val="24"/>
                <w:rtl/>
              </w:rPr>
              <w:t>٥٩٦</w:t>
            </w:r>
            <w:r w:rsidRPr="004521E1">
              <w:rPr>
                <w:sz w:val="24"/>
                <w:szCs w:val="24"/>
              </w:rPr>
              <w:t xml:space="preserve"> </w:t>
            </w:r>
            <w:r w:rsidRPr="004521E1">
              <w:rPr>
                <w:sz w:val="24"/>
                <w:szCs w:val="24"/>
                <w:rtl/>
              </w:rPr>
              <w:t>٨٨٩</w:t>
            </w:r>
          </w:p>
        </w:tc>
        <w:tc>
          <w:tcPr>
            <w:tcW w:w="1189" w:type="dxa"/>
            <w:shd w:val="clear" w:color="auto" w:fill="auto"/>
            <w:vAlign w:val="bottom"/>
          </w:tcPr>
          <w:p w:rsidR="00C45D3B" w:rsidRPr="004521E1" w:rsidRDefault="00C45D3B" w:rsidP="00241715">
            <w:pPr>
              <w:bidi w:val="0"/>
              <w:spacing w:before="40" w:after="40" w:line="220" w:lineRule="exact"/>
              <w:ind w:left="57" w:right="57"/>
              <w:jc w:val="right"/>
              <w:rPr>
                <w:sz w:val="24"/>
                <w:szCs w:val="24"/>
              </w:rPr>
            </w:pPr>
            <w:r w:rsidRPr="004521E1">
              <w:rPr>
                <w:sz w:val="24"/>
                <w:szCs w:val="24"/>
                <w:rtl/>
              </w:rPr>
              <w:t>١</w:t>
            </w:r>
            <w:r w:rsidRPr="004521E1">
              <w:rPr>
                <w:sz w:val="24"/>
                <w:szCs w:val="24"/>
              </w:rPr>
              <w:t xml:space="preserve"> </w:t>
            </w:r>
            <w:r w:rsidRPr="004521E1">
              <w:rPr>
                <w:sz w:val="24"/>
                <w:szCs w:val="24"/>
                <w:rtl/>
              </w:rPr>
              <w:t>١٥٤</w:t>
            </w:r>
            <w:r w:rsidRPr="004521E1">
              <w:rPr>
                <w:sz w:val="24"/>
                <w:szCs w:val="24"/>
              </w:rPr>
              <w:t xml:space="preserve"> </w:t>
            </w:r>
            <w:r w:rsidRPr="004521E1">
              <w:rPr>
                <w:sz w:val="24"/>
                <w:szCs w:val="24"/>
                <w:rtl/>
              </w:rPr>
              <w:t>٠٠٨</w:t>
            </w:r>
          </w:p>
        </w:tc>
        <w:tc>
          <w:tcPr>
            <w:tcW w:w="1204" w:type="dxa"/>
            <w:shd w:val="clear" w:color="auto" w:fill="auto"/>
            <w:vAlign w:val="bottom"/>
          </w:tcPr>
          <w:p w:rsidR="00C45D3B" w:rsidRPr="004521E1" w:rsidRDefault="00C45D3B" w:rsidP="00241715">
            <w:pPr>
              <w:bidi w:val="0"/>
              <w:spacing w:before="40" w:after="40" w:line="220" w:lineRule="exact"/>
              <w:ind w:left="57" w:right="57"/>
              <w:jc w:val="right"/>
              <w:rPr>
                <w:sz w:val="24"/>
                <w:szCs w:val="24"/>
              </w:rPr>
            </w:pPr>
            <w:r w:rsidRPr="004521E1">
              <w:rPr>
                <w:sz w:val="24"/>
                <w:szCs w:val="24"/>
                <w:rtl/>
              </w:rPr>
              <w:t>٥٩٦</w:t>
            </w:r>
            <w:r w:rsidRPr="004521E1">
              <w:rPr>
                <w:sz w:val="24"/>
                <w:szCs w:val="24"/>
              </w:rPr>
              <w:t xml:space="preserve"> </w:t>
            </w:r>
            <w:r w:rsidRPr="004521E1">
              <w:rPr>
                <w:sz w:val="24"/>
                <w:szCs w:val="24"/>
                <w:rtl/>
              </w:rPr>
              <w:t>٠٦٣</w:t>
            </w:r>
          </w:p>
        </w:tc>
        <w:tc>
          <w:tcPr>
            <w:tcW w:w="1064" w:type="dxa"/>
            <w:shd w:val="clear" w:color="auto" w:fill="auto"/>
            <w:vAlign w:val="bottom"/>
          </w:tcPr>
          <w:p w:rsidR="00C45D3B" w:rsidRPr="004521E1" w:rsidRDefault="00C45D3B" w:rsidP="00241715">
            <w:pPr>
              <w:bidi w:val="0"/>
              <w:spacing w:before="40" w:after="40" w:line="220" w:lineRule="exact"/>
              <w:ind w:left="57" w:right="57"/>
              <w:jc w:val="right"/>
              <w:rPr>
                <w:sz w:val="24"/>
                <w:szCs w:val="24"/>
              </w:rPr>
            </w:pPr>
            <w:r w:rsidRPr="004521E1">
              <w:rPr>
                <w:sz w:val="24"/>
                <w:szCs w:val="24"/>
                <w:rtl/>
              </w:rPr>
              <w:t>٢٢٣</w:t>
            </w:r>
            <w:r w:rsidRPr="004521E1">
              <w:rPr>
                <w:sz w:val="24"/>
                <w:szCs w:val="24"/>
              </w:rPr>
              <w:t xml:space="preserve"> </w:t>
            </w:r>
            <w:r w:rsidRPr="004521E1">
              <w:rPr>
                <w:sz w:val="24"/>
                <w:szCs w:val="24"/>
                <w:rtl/>
              </w:rPr>
              <w:t>٨٩٩</w:t>
            </w:r>
          </w:p>
        </w:tc>
        <w:tc>
          <w:tcPr>
            <w:tcW w:w="1106" w:type="dxa"/>
            <w:shd w:val="clear" w:color="auto" w:fill="auto"/>
            <w:vAlign w:val="bottom"/>
          </w:tcPr>
          <w:p w:rsidR="00C45D3B" w:rsidRPr="004521E1" w:rsidRDefault="00C45D3B" w:rsidP="00241715">
            <w:pPr>
              <w:bidi w:val="0"/>
              <w:spacing w:before="40" w:after="40" w:line="220" w:lineRule="exact"/>
              <w:ind w:left="57" w:right="57"/>
              <w:jc w:val="right"/>
              <w:rPr>
                <w:sz w:val="24"/>
                <w:szCs w:val="24"/>
              </w:rPr>
            </w:pPr>
            <w:r w:rsidRPr="004521E1">
              <w:rPr>
                <w:sz w:val="24"/>
                <w:szCs w:val="24"/>
                <w:rtl/>
              </w:rPr>
              <w:t>٥٥</w:t>
            </w:r>
            <w:r w:rsidRPr="004521E1">
              <w:rPr>
                <w:sz w:val="24"/>
                <w:szCs w:val="24"/>
              </w:rPr>
              <w:t xml:space="preserve"> </w:t>
            </w:r>
            <w:r w:rsidRPr="004521E1">
              <w:rPr>
                <w:sz w:val="24"/>
                <w:szCs w:val="24"/>
                <w:rtl/>
              </w:rPr>
              <w:t>١٠٣</w:t>
            </w:r>
          </w:p>
        </w:tc>
        <w:tc>
          <w:tcPr>
            <w:tcW w:w="1246" w:type="dxa"/>
            <w:shd w:val="clear" w:color="auto" w:fill="auto"/>
            <w:vAlign w:val="bottom"/>
          </w:tcPr>
          <w:p w:rsidR="00C45D3B" w:rsidRPr="00241715" w:rsidRDefault="00C45D3B" w:rsidP="00241715">
            <w:pPr>
              <w:bidi w:val="0"/>
              <w:spacing w:before="40" w:after="40" w:line="220" w:lineRule="exact"/>
              <w:ind w:left="57" w:right="57"/>
              <w:jc w:val="right"/>
              <w:rPr>
                <w:bCs/>
                <w:sz w:val="24"/>
                <w:szCs w:val="24"/>
              </w:rPr>
            </w:pPr>
            <w:r w:rsidRPr="00241715">
              <w:rPr>
                <w:bCs/>
                <w:sz w:val="24"/>
                <w:szCs w:val="24"/>
                <w:rtl/>
              </w:rPr>
              <w:t>٣</w:t>
            </w:r>
            <w:r w:rsidRPr="00241715">
              <w:rPr>
                <w:bCs/>
                <w:sz w:val="24"/>
                <w:szCs w:val="24"/>
              </w:rPr>
              <w:t xml:space="preserve"> </w:t>
            </w:r>
            <w:r w:rsidRPr="00241715">
              <w:rPr>
                <w:bCs/>
                <w:sz w:val="24"/>
                <w:szCs w:val="24"/>
                <w:rtl/>
              </w:rPr>
              <w:t>٦٢٥</w:t>
            </w:r>
            <w:r w:rsidRPr="00241715">
              <w:rPr>
                <w:bCs/>
                <w:sz w:val="24"/>
                <w:szCs w:val="24"/>
              </w:rPr>
              <w:t xml:space="preserve"> </w:t>
            </w:r>
            <w:r w:rsidRPr="00241715">
              <w:rPr>
                <w:bCs/>
                <w:sz w:val="24"/>
                <w:szCs w:val="24"/>
                <w:rtl/>
              </w:rPr>
              <w:t>٩٦٢</w:t>
            </w:r>
          </w:p>
        </w:tc>
      </w:tr>
      <w:tr w:rsidR="00C45D3B" w:rsidRPr="008D17C1" w:rsidTr="00921185">
        <w:tc>
          <w:tcPr>
            <w:tcW w:w="866" w:type="dxa"/>
            <w:shd w:val="clear" w:color="auto" w:fill="auto"/>
            <w:vAlign w:val="bottom"/>
          </w:tcPr>
          <w:p w:rsidR="00C45D3B" w:rsidRPr="004521E1" w:rsidRDefault="00C45D3B" w:rsidP="00E72B49">
            <w:pPr>
              <w:spacing w:before="40" w:after="40" w:line="220" w:lineRule="exact"/>
              <w:ind w:left="57" w:right="57"/>
              <w:rPr>
                <w:rFonts w:ascii="Traditional Arabic" w:hAnsi="Traditional Arabic"/>
                <w:sz w:val="24"/>
                <w:szCs w:val="24"/>
              </w:rPr>
            </w:pPr>
            <w:r w:rsidRPr="004521E1">
              <w:rPr>
                <w:rFonts w:ascii="Traditional Arabic" w:hAnsi="Traditional Arabic"/>
                <w:sz w:val="24"/>
                <w:szCs w:val="24"/>
                <w:rtl/>
              </w:rPr>
              <w:t>الريفي</w:t>
            </w:r>
          </w:p>
        </w:tc>
        <w:tc>
          <w:tcPr>
            <w:tcW w:w="616" w:type="dxa"/>
            <w:shd w:val="clear" w:color="auto" w:fill="auto"/>
            <w:vAlign w:val="bottom"/>
          </w:tcPr>
          <w:p w:rsidR="00C45D3B" w:rsidRPr="004521E1" w:rsidRDefault="00C45D3B" w:rsidP="00E72B49">
            <w:pPr>
              <w:spacing w:before="40" w:after="40" w:line="220" w:lineRule="exact"/>
              <w:ind w:left="57" w:right="57"/>
              <w:rPr>
                <w:rFonts w:ascii="Traditional Arabic" w:hAnsi="Traditional Arabic"/>
                <w:sz w:val="24"/>
                <w:szCs w:val="24"/>
              </w:rPr>
            </w:pPr>
            <w:r w:rsidRPr="004521E1">
              <w:rPr>
                <w:rFonts w:ascii="Traditional Arabic" w:hAnsi="Traditional Arabic"/>
                <w:sz w:val="24"/>
                <w:szCs w:val="24"/>
                <w:rtl/>
              </w:rPr>
              <w:t>إناث</w:t>
            </w:r>
          </w:p>
        </w:tc>
        <w:tc>
          <w:tcPr>
            <w:tcW w:w="1204" w:type="dxa"/>
            <w:shd w:val="clear" w:color="auto" w:fill="auto"/>
            <w:vAlign w:val="bottom"/>
          </w:tcPr>
          <w:p w:rsidR="00C45D3B" w:rsidRPr="004521E1" w:rsidRDefault="00C45D3B" w:rsidP="00241715">
            <w:pPr>
              <w:bidi w:val="0"/>
              <w:spacing w:before="40" w:after="40" w:line="220" w:lineRule="exact"/>
              <w:ind w:left="57" w:right="57"/>
              <w:jc w:val="right"/>
              <w:rPr>
                <w:sz w:val="24"/>
                <w:szCs w:val="24"/>
              </w:rPr>
            </w:pPr>
            <w:r w:rsidRPr="004521E1">
              <w:rPr>
                <w:sz w:val="24"/>
                <w:szCs w:val="24"/>
                <w:rtl/>
              </w:rPr>
              <w:t>١</w:t>
            </w:r>
            <w:r w:rsidRPr="004521E1">
              <w:rPr>
                <w:sz w:val="24"/>
                <w:szCs w:val="24"/>
              </w:rPr>
              <w:t xml:space="preserve"> </w:t>
            </w:r>
            <w:r w:rsidRPr="004521E1">
              <w:rPr>
                <w:sz w:val="24"/>
                <w:szCs w:val="24"/>
                <w:rtl/>
              </w:rPr>
              <w:t>١٤٦</w:t>
            </w:r>
            <w:r w:rsidRPr="004521E1">
              <w:rPr>
                <w:sz w:val="24"/>
                <w:szCs w:val="24"/>
              </w:rPr>
              <w:t xml:space="preserve"> </w:t>
            </w:r>
            <w:r w:rsidRPr="004521E1">
              <w:rPr>
                <w:sz w:val="24"/>
                <w:szCs w:val="24"/>
                <w:rtl/>
              </w:rPr>
              <w:t>٥٠١</w:t>
            </w:r>
          </w:p>
        </w:tc>
        <w:tc>
          <w:tcPr>
            <w:tcW w:w="1189" w:type="dxa"/>
            <w:shd w:val="clear" w:color="auto" w:fill="auto"/>
            <w:vAlign w:val="bottom"/>
          </w:tcPr>
          <w:p w:rsidR="00C45D3B" w:rsidRPr="004521E1" w:rsidRDefault="00C45D3B" w:rsidP="00241715">
            <w:pPr>
              <w:bidi w:val="0"/>
              <w:spacing w:before="40" w:after="40" w:line="220" w:lineRule="exact"/>
              <w:ind w:left="57" w:right="57"/>
              <w:jc w:val="right"/>
              <w:rPr>
                <w:sz w:val="24"/>
                <w:szCs w:val="24"/>
              </w:rPr>
            </w:pPr>
            <w:r w:rsidRPr="004521E1">
              <w:rPr>
                <w:sz w:val="24"/>
                <w:szCs w:val="24"/>
                <w:rtl/>
              </w:rPr>
              <w:t>٦٣٣</w:t>
            </w:r>
            <w:r w:rsidRPr="004521E1">
              <w:rPr>
                <w:sz w:val="24"/>
                <w:szCs w:val="24"/>
              </w:rPr>
              <w:t xml:space="preserve"> </w:t>
            </w:r>
            <w:r w:rsidRPr="004521E1">
              <w:rPr>
                <w:sz w:val="24"/>
                <w:szCs w:val="24"/>
                <w:rtl/>
              </w:rPr>
              <w:t>٥٧٠</w:t>
            </w:r>
          </w:p>
        </w:tc>
        <w:tc>
          <w:tcPr>
            <w:tcW w:w="1204" w:type="dxa"/>
            <w:shd w:val="clear" w:color="auto" w:fill="auto"/>
            <w:vAlign w:val="bottom"/>
          </w:tcPr>
          <w:p w:rsidR="00C45D3B" w:rsidRPr="004521E1" w:rsidRDefault="00C45D3B" w:rsidP="00241715">
            <w:pPr>
              <w:bidi w:val="0"/>
              <w:spacing w:before="40" w:after="40" w:line="220" w:lineRule="exact"/>
              <w:ind w:left="57" w:right="57"/>
              <w:jc w:val="right"/>
              <w:rPr>
                <w:sz w:val="24"/>
                <w:szCs w:val="24"/>
              </w:rPr>
            </w:pPr>
            <w:r w:rsidRPr="004521E1">
              <w:rPr>
                <w:sz w:val="24"/>
                <w:szCs w:val="24"/>
                <w:rtl/>
              </w:rPr>
              <w:t>٣٤٤</w:t>
            </w:r>
            <w:r w:rsidRPr="004521E1">
              <w:rPr>
                <w:sz w:val="24"/>
                <w:szCs w:val="24"/>
              </w:rPr>
              <w:t xml:space="preserve"> </w:t>
            </w:r>
            <w:r w:rsidRPr="004521E1">
              <w:rPr>
                <w:sz w:val="24"/>
                <w:szCs w:val="24"/>
                <w:rtl/>
              </w:rPr>
              <w:t>٣٠٢</w:t>
            </w:r>
          </w:p>
        </w:tc>
        <w:tc>
          <w:tcPr>
            <w:tcW w:w="1064" w:type="dxa"/>
            <w:shd w:val="clear" w:color="auto" w:fill="auto"/>
            <w:vAlign w:val="bottom"/>
          </w:tcPr>
          <w:p w:rsidR="00C45D3B" w:rsidRPr="004521E1" w:rsidRDefault="00C45D3B" w:rsidP="00241715">
            <w:pPr>
              <w:bidi w:val="0"/>
              <w:spacing w:before="40" w:after="40" w:line="220" w:lineRule="exact"/>
              <w:ind w:left="57" w:right="57"/>
              <w:jc w:val="right"/>
              <w:rPr>
                <w:sz w:val="24"/>
                <w:szCs w:val="24"/>
              </w:rPr>
            </w:pPr>
            <w:r w:rsidRPr="004521E1">
              <w:rPr>
                <w:sz w:val="24"/>
                <w:szCs w:val="24"/>
                <w:rtl/>
              </w:rPr>
              <w:t>١٦٩</w:t>
            </w:r>
            <w:r w:rsidRPr="004521E1">
              <w:rPr>
                <w:sz w:val="24"/>
                <w:szCs w:val="24"/>
              </w:rPr>
              <w:t xml:space="preserve"> </w:t>
            </w:r>
            <w:r w:rsidRPr="004521E1">
              <w:rPr>
                <w:sz w:val="24"/>
                <w:szCs w:val="24"/>
                <w:rtl/>
              </w:rPr>
              <w:t>٠٦١</w:t>
            </w:r>
          </w:p>
        </w:tc>
        <w:tc>
          <w:tcPr>
            <w:tcW w:w="1106" w:type="dxa"/>
            <w:shd w:val="clear" w:color="auto" w:fill="auto"/>
            <w:vAlign w:val="bottom"/>
          </w:tcPr>
          <w:p w:rsidR="00C45D3B" w:rsidRPr="004521E1" w:rsidRDefault="00C45D3B" w:rsidP="00241715">
            <w:pPr>
              <w:bidi w:val="0"/>
              <w:spacing w:before="40" w:after="40" w:line="220" w:lineRule="exact"/>
              <w:ind w:left="57" w:right="57"/>
              <w:jc w:val="right"/>
              <w:rPr>
                <w:sz w:val="24"/>
                <w:szCs w:val="24"/>
              </w:rPr>
            </w:pPr>
            <w:r w:rsidRPr="004521E1">
              <w:rPr>
                <w:sz w:val="24"/>
                <w:szCs w:val="24"/>
                <w:rtl/>
              </w:rPr>
              <w:t>٣٩</w:t>
            </w:r>
            <w:r w:rsidRPr="004521E1">
              <w:rPr>
                <w:sz w:val="24"/>
                <w:szCs w:val="24"/>
              </w:rPr>
              <w:t xml:space="preserve"> </w:t>
            </w:r>
            <w:r w:rsidRPr="004521E1">
              <w:rPr>
                <w:sz w:val="24"/>
                <w:szCs w:val="24"/>
                <w:rtl/>
              </w:rPr>
              <w:t>٤٢٨</w:t>
            </w:r>
          </w:p>
        </w:tc>
        <w:tc>
          <w:tcPr>
            <w:tcW w:w="1246" w:type="dxa"/>
            <w:shd w:val="clear" w:color="auto" w:fill="auto"/>
            <w:vAlign w:val="bottom"/>
          </w:tcPr>
          <w:p w:rsidR="00C45D3B" w:rsidRPr="00241715" w:rsidRDefault="00C45D3B" w:rsidP="00241715">
            <w:pPr>
              <w:bidi w:val="0"/>
              <w:spacing w:before="40" w:after="40" w:line="220" w:lineRule="exact"/>
              <w:ind w:left="57" w:right="57"/>
              <w:jc w:val="right"/>
              <w:rPr>
                <w:bCs/>
                <w:sz w:val="24"/>
                <w:szCs w:val="24"/>
              </w:rPr>
            </w:pPr>
            <w:r w:rsidRPr="00241715">
              <w:rPr>
                <w:bCs/>
                <w:sz w:val="24"/>
                <w:szCs w:val="24"/>
                <w:rtl/>
              </w:rPr>
              <w:t>٢</w:t>
            </w:r>
            <w:r w:rsidRPr="00241715">
              <w:rPr>
                <w:bCs/>
                <w:sz w:val="24"/>
                <w:szCs w:val="24"/>
              </w:rPr>
              <w:t xml:space="preserve"> </w:t>
            </w:r>
            <w:r w:rsidRPr="00241715">
              <w:rPr>
                <w:bCs/>
                <w:sz w:val="24"/>
                <w:szCs w:val="24"/>
                <w:rtl/>
              </w:rPr>
              <w:t>٣٣٢</w:t>
            </w:r>
            <w:r w:rsidRPr="00241715">
              <w:rPr>
                <w:bCs/>
                <w:sz w:val="24"/>
                <w:szCs w:val="24"/>
              </w:rPr>
              <w:t xml:space="preserve"> </w:t>
            </w:r>
            <w:r w:rsidRPr="00241715">
              <w:rPr>
                <w:bCs/>
                <w:sz w:val="24"/>
                <w:szCs w:val="24"/>
                <w:rtl/>
              </w:rPr>
              <w:t>٨٦٢</w:t>
            </w:r>
          </w:p>
        </w:tc>
      </w:tr>
      <w:tr w:rsidR="00C45D3B" w:rsidRPr="008D17C1" w:rsidTr="00A51578">
        <w:tc>
          <w:tcPr>
            <w:tcW w:w="866" w:type="dxa"/>
            <w:tcBorders>
              <w:bottom w:val="single" w:sz="4" w:space="0" w:color="auto"/>
            </w:tcBorders>
            <w:shd w:val="clear" w:color="auto" w:fill="auto"/>
            <w:vAlign w:val="bottom"/>
          </w:tcPr>
          <w:p w:rsidR="00C45D3B" w:rsidRPr="004521E1" w:rsidRDefault="00C45D3B" w:rsidP="00E72B49">
            <w:pPr>
              <w:spacing w:before="40" w:after="40" w:line="220" w:lineRule="exact"/>
              <w:ind w:left="57" w:right="57"/>
              <w:rPr>
                <w:rFonts w:ascii="Traditional Arabic" w:hAnsi="Traditional Arabic"/>
                <w:sz w:val="24"/>
                <w:szCs w:val="24"/>
              </w:rPr>
            </w:pPr>
          </w:p>
        </w:tc>
        <w:tc>
          <w:tcPr>
            <w:tcW w:w="616" w:type="dxa"/>
            <w:tcBorders>
              <w:bottom w:val="single" w:sz="4" w:space="0" w:color="auto"/>
            </w:tcBorders>
            <w:shd w:val="clear" w:color="auto" w:fill="auto"/>
            <w:vAlign w:val="bottom"/>
          </w:tcPr>
          <w:p w:rsidR="00C45D3B" w:rsidRPr="004521E1" w:rsidRDefault="00C45D3B" w:rsidP="00E72B49">
            <w:pPr>
              <w:spacing w:before="40" w:after="40" w:line="220" w:lineRule="exact"/>
              <w:ind w:left="57" w:right="57"/>
              <w:rPr>
                <w:rFonts w:ascii="Traditional Arabic" w:hAnsi="Traditional Arabic"/>
                <w:sz w:val="24"/>
                <w:szCs w:val="24"/>
              </w:rPr>
            </w:pPr>
            <w:r w:rsidRPr="004521E1">
              <w:rPr>
                <w:rFonts w:ascii="Traditional Arabic" w:hAnsi="Traditional Arabic"/>
                <w:sz w:val="24"/>
                <w:szCs w:val="24"/>
                <w:rtl/>
              </w:rPr>
              <w:t>ذكور</w:t>
            </w:r>
          </w:p>
        </w:tc>
        <w:tc>
          <w:tcPr>
            <w:tcW w:w="1204" w:type="dxa"/>
            <w:tcBorders>
              <w:bottom w:val="single" w:sz="4" w:space="0" w:color="auto"/>
            </w:tcBorders>
            <w:shd w:val="clear" w:color="auto" w:fill="auto"/>
            <w:vAlign w:val="bottom"/>
          </w:tcPr>
          <w:p w:rsidR="00C45D3B" w:rsidRPr="004521E1" w:rsidRDefault="00C45D3B" w:rsidP="00241715">
            <w:pPr>
              <w:bidi w:val="0"/>
              <w:spacing w:before="40" w:after="40" w:line="220" w:lineRule="exact"/>
              <w:ind w:left="57" w:right="57"/>
              <w:jc w:val="right"/>
              <w:rPr>
                <w:rFonts w:hint="cs"/>
                <w:sz w:val="24"/>
                <w:szCs w:val="24"/>
                <w:rtl/>
              </w:rPr>
            </w:pPr>
            <w:r w:rsidRPr="004521E1">
              <w:rPr>
                <w:sz w:val="24"/>
                <w:szCs w:val="24"/>
                <w:rtl/>
              </w:rPr>
              <w:t>١</w:t>
            </w:r>
            <w:r w:rsidRPr="004521E1">
              <w:rPr>
                <w:sz w:val="24"/>
                <w:szCs w:val="24"/>
              </w:rPr>
              <w:t xml:space="preserve"> </w:t>
            </w:r>
            <w:r w:rsidRPr="004521E1">
              <w:rPr>
                <w:sz w:val="24"/>
                <w:szCs w:val="24"/>
                <w:rtl/>
              </w:rPr>
              <w:t>١٨٨</w:t>
            </w:r>
            <w:r w:rsidRPr="004521E1">
              <w:rPr>
                <w:sz w:val="24"/>
                <w:szCs w:val="24"/>
              </w:rPr>
              <w:t xml:space="preserve"> </w:t>
            </w:r>
            <w:r w:rsidRPr="004521E1">
              <w:rPr>
                <w:sz w:val="24"/>
                <w:szCs w:val="24"/>
                <w:rtl/>
              </w:rPr>
              <w:t>٠٢٣</w:t>
            </w:r>
          </w:p>
        </w:tc>
        <w:tc>
          <w:tcPr>
            <w:tcW w:w="1189" w:type="dxa"/>
            <w:tcBorders>
              <w:bottom w:val="single" w:sz="4" w:space="0" w:color="auto"/>
            </w:tcBorders>
            <w:shd w:val="clear" w:color="auto" w:fill="auto"/>
            <w:vAlign w:val="bottom"/>
          </w:tcPr>
          <w:p w:rsidR="00C45D3B" w:rsidRPr="004521E1" w:rsidRDefault="00C45D3B" w:rsidP="00241715">
            <w:pPr>
              <w:bidi w:val="0"/>
              <w:spacing w:before="40" w:after="40" w:line="220" w:lineRule="exact"/>
              <w:ind w:left="57" w:right="57"/>
              <w:jc w:val="right"/>
              <w:rPr>
                <w:sz w:val="24"/>
                <w:szCs w:val="24"/>
              </w:rPr>
            </w:pPr>
            <w:r w:rsidRPr="004521E1">
              <w:rPr>
                <w:sz w:val="24"/>
                <w:szCs w:val="24"/>
                <w:rtl/>
              </w:rPr>
              <w:t>٦٣٥</w:t>
            </w:r>
            <w:r w:rsidRPr="004521E1">
              <w:rPr>
                <w:sz w:val="24"/>
                <w:szCs w:val="24"/>
              </w:rPr>
              <w:t xml:space="preserve"> </w:t>
            </w:r>
            <w:r w:rsidRPr="004521E1">
              <w:rPr>
                <w:sz w:val="24"/>
                <w:szCs w:val="24"/>
                <w:rtl/>
              </w:rPr>
              <w:t>٧٤٤</w:t>
            </w:r>
          </w:p>
        </w:tc>
        <w:tc>
          <w:tcPr>
            <w:tcW w:w="1204" w:type="dxa"/>
            <w:tcBorders>
              <w:bottom w:val="single" w:sz="4" w:space="0" w:color="auto"/>
            </w:tcBorders>
            <w:shd w:val="clear" w:color="auto" w:fill="auto"/>
            <w:vAlign w:val="bottom"/>
          </w:tcPr>
          <w:p w:rsidR="00C45D3B" w:rsidRPr="004521E1" w:rsidRDefault="00C45D3B" w:rsidP="00241715">
            <w:pPr>
              <w:bidi w:val="0"/>
              <w:spacing w:before="40" w:after="40" w:line="220" w:lineRule="exact"/>
              <w:ind w:left="57" w:right="57"/>
              <w:jc w:val="right"/>
              <w:rPr>
                <w:sz w:val="24"/>
                <w:szCs w:val="24"/>
              </w:rPr>
            </w:pPr>
            <w:r w:rsidRPr="004521E1">
              <w:rPr>
                <w:sz w:val="24"/>
                <w:szCs w:val="24"/>
                <w:rtl/>
              </w:rPr>
              <w:t>٣٥٥</w:t>
            </w:r>
            <w:r w:rsidRPr="004521E1">
              <w:rPr>
                <w:sz w:val="24"/>
                <w:szCs w:val="24"/>
              </w:rPr>
              <w:t xml:space="preserve"> </w:t>
            </w:r>
            <w:r w:rsidRPr="004521E1">
              <w:rPr>
                <w:sz w:val="24"/>
                <w:szCs w:val="24"/>
                <w:rtl/>
              </w:rPr>
              <w:t>٧٤٧</w:t>
            </w:r>
          </w:p>
        </w:tc>
        <w:tc>
          <w:tcPr>
            <w:tcW w:w="1064" w:type="dxa"/>
            <w:tcBorders>
              <w:bottom w:val="single" w:sz="4" w:space="0" w:color="auto"/>
            </w:tcBorders>
            <w:shd w:val="clear" w:color="auto" w:fill="auto"/>
            <w:vAlign w:val="bottom"/>
          </w:tcPr>
          <w:p w:rsidR="00C45D3B" w:rsidRPr="004521E1" w:rsidRDefault="00C45D3B" w:rsidP="00241715">
            <w:pPr>
              <w:bidi w:val="0"/>
              <w:spacing w:before="40" w:after="40" w:line="220" w:lineRule="exact"/>
              <w:ind w:left="57" w:right="57"/>
              <w:jc w:val="right"/>
              <w:rPr>
                <w:sz w:val="24"/>
                <w:szCs w:val="24"/>
              </w:rPr>
            </w:pPr>
            <w:r w:rsidRPr="004521E1">
              <w:rPr>
                <w:sz w:val="24"/>
                <w:szCs w:val="24"/>
                <w:rtl/>
              </w:rPr>
              <w:t>١٧٥</w:t>
            </w:r>
            <w:r w:rsidRPr="004521E1">
              <w:rPr>
                <w:sz w:val="24"/>
                <w:szCs w:val="24"/>
              </w:rPr>
              <w:t xml:space="preserve"> </w:t>
            </w:r>
            <w:r w:rsidRPr="004521E1">
              <w:rPr>
                <w:sz w:val="24"/>
                <w:szCs w:val="24"/>
                <w:rtl/>
              </w:rPr>
              <w:t>٧٠١</w:t>
            </w:r>
          </w:p>
        </w:tc>
        <w:tc>
          <w:tcPr>
            <w:tcW w:w="1106" w:type="dxa"/>
            <w:tcBorders>
              <w:bottom w:val="single" w:sz="4" w:space="0" w:color="auto"/>
            </w:tcBorders>
            <w:shd w:val="clear" w:color="auto" w:fill="auto"/>
            <w:vAlign w:val="bottom"/>
          </w:tcPr>
          <w:p w:rsidR="00C45D3B" w:rsidRPr="004521E1" w:rsidRDefault="00C45D3B" w:rsidP="00241715">
            <w:pPr>
              <w:bidi w:val="0"/>
              <w:spacing w:before="40" w:after="40" w:line="220" w:lineRule="exact"/>
              <w:ind w:left="57" w:right="57"/>
              <w:jc w:val="right"/>
              <w:rPr>
                <w:sz w:val="24"/>
                <w:szCs w:val="24"/>
              </w:rPr>
            </w:pPr>
            <w:r w:rsidRPr="004521E1">
              <w:rPr>
                <w:sz w:val="24"/>
                <w:szCs w:val="24"/>
                <w:rtl/>
              </w:rPr>
              <w:t>٣٧</w:t>
            </w:r>
            <w:r w:rsidRPr="004521E1">
              <w:rPr>
                <w:sz w:val="24"/>
                <w:szCs w:val="24"/>
              </w:rPr>
              <w:t xml:space="preserve"> </w:t>
            </w:r>
            <w:r w:rsidRPr="004521E1">
              <w:rPr>
                <w:sz w:val="24"/>
                <w:szCs w:val="24"/>
                <w:rtl/>
              </w:rPr>
              <w:t>١٧٦</w:t>
            </w:r>
          </w:p>
        </w:tc>
        <w:tc>
          <w:tcPr>
            <w:tcW w:w="1246" w:type="dxa"/>
            <w:tcBorders>
              <w:bottom w:val="single" w:sz="4" w:space="0" w:color="auto"/>
            </w:tcBorders>
            <w:shd w:val="clear" w:color="auto" w:fill="auto"/>
            <w:vAlign w:val="bottom"/>
          </w:tcPr>
          <w:p w:rsidR="00C45D3B" w:rsidRPr="00241715" w:rsidRDefault="00C45D3B" w:rsidP="00241715">
            <w:pPr>
              <w:bidi w:val="0"/>
              <w:spacing w:before="40" w:after="40" w:line="220" w:lineRule="exact"/>
              <w:ind w:left="57" w:right="57"/>
              <w:jc w:val="right"/>
              <w:rPr>
                <w:bCs/>
                <w:sz w:val="24"/>
                <w:szCs w:val="24"/>
              </w:rPr>
            </w:pPr>
            <w:r w:rsidRPr="00241715">
              <w:rPr>
                <w:bCs/>
                <w:sz w:val="24"/>
                <w:szCs w:val="24"/>
                <w:rtl/>
              </w:rPr>
              <w:t>٢</w:t>
            </w:r>
            <w:r w:rsidRPr="00241715">
              <w:rPr>
                <w:bCs/>
                <w:sz w:val="24"/>
                <w:szCs w:val="24"/>
              </w:rPr>
              <w:t xml:space="preserve"> </w:t>
            </w:r>
            <w:r w:rsidRPr="00241715">
              <w:rPr>
                <w:bCs/>
                <w:sz w:val="24"/>
                <w:szCs w:val="24"/>
                <w:rtl/>
              </w:rPr>
              <w:t>٣٩٢</w:t>
            </w:r>
            <w:r w:rsidRPr="00241715">
              <w:rPr>
                <w:bCs/>
                <w:sz w:val="24"/>
                <w:szCs w:val="24"/>
              </w:rPr>
              <w:t xml:space="preserve"> </w:t>
            </w:r>
            <w:r w:rsidRPr="00241715">
              <w:rPr>
                <w:bCs/>
                <w:sz w:val="24"/>
                <w:szCs w:val="24"/>
                <w:rtl/>
              </w:rPr>
              <w:t>٣٩١</w:t>
            </w:r>
          </w:p>
        </w:tc>
      </w:tr>
      <w:tr w:rsidR="00C45D3B" w:rsidRPr="008D17C1" w:rsidTr="00A51578">
        <w:tc>
          <w:tcPr>
            <w:tcW w:w="866" w:type="dxa"/>
            <w:tcBorders>
              <w:top w:val="single" w:sz="4" w:space="0" w:color="auto"/>
              <w:bottom w:val="single" w:sz="12" w:space="0" w:color="auto"/>
            </w:tcBorders>
            <w:shd w:val="clear" w:color="auto" w:fill="auto"/>
            <w:vAlign w:val="bottom"/>
          </w:tcPr>
          <w:p w:rsidR="00C45D3B" w:rsidRPr="00C45D3B" w:rsidRDefault="00C45D3B" w:rsidP="00241715">
            <w:pPr>
              <w:spacing w:before="80" w:after="80" w:line="220" w:lineRule="exact"/>
              <w:ind w:left="57" w:right="57"/>
              <w:jc w:val="center"/>
              <w:rPr>
                <w:rFonts w:ascii="Traditional Arabic" w:hAnsi="Traditional Arabic"/>
                <w:bCs/>
                <w:sz w:val="24"/>
                <w:szCs w:val="24"/>
              </w:rPr>
            </w:pPr>
            <w:r w:rsidRPr="00C45D3B">
              <w:rPr>
                <w:rFonts w:ascii="Traditional Arabic" w:hAnsi="Traditional Arabic"/>
                <w:bCs/>
                <w:sz w:val="24"/>
                <w:szCs w:val="24"/>
                <w:rtl/>
              </w:rPr>
              <w:t>المجموع</w:t>
            </w:r>
          </w:p>
        </w:tc>
        <w:tc>
          <w:tcPr>
            <w:tcW w:w="616" w:type="dxa"/>
            <w:tcBorders>
              <w:top w:val="single" w:sz="4" w:space="0" w:color="auto"/>
              <w:bottom w:val="single" w:sz="12" w:space="0" w:color="auto"/>
            </w:tcBorders>
            <w:shd w:val="clear" w:color="auto" w:fill="auto"/>
            <w:vAlign w:val="bottom"/>
          </w:tcPr>
          <w:p w:rsidR="00C45D3B" w:rsidRPr="00C45D3B" w:rsidRDefault="00C45D3B" w:rsidP="00E72B49">
            <w:pPr>
              <w:spacing w:before="40" w:after="40" w:line="220" w:lineRule="exact"/>
              <w:ind w:left="57" w:right="57"/>
              <w:rPr>
                <w:rFonts w:ascii="Traditional Arabic" w:hAnsi="Traditional Arabic"/>
                <w:bCs/>
                <w:sz w:val="24"/>
                <w:szCs w:val="24"/>
              </w:rPr>
            </w:pPr>
          </w:p>
        </w:tc>
        <w:tc>
          <w:tcPr>
            <w:tcW w:w="1204" w:type="dxa"/>
            <w:tcBorders>
              <w:top w:val="single" w:sz="4" w:space="0" w:color="auto"/>
              <w:bottom w:val="single" w:sz="12" w:space="0" w:color="auto"/>
            </w:tcBorders>
            <w:shd w:val="clear" w:color="auto" w:fill="auto"/>
            <w:vAlign w:val="bottom"/>
          </w:tcPr>
          <w:p w:rsidR="00C45D3B" w:rsidRPr="00C45D3B" w:rsidRDefault="00C45D3B" w:rsidP="00241715">
            <w:pPr>
              <w:bidi w:val="0"/>
              <w:spacing w:before="80" w:after="80" w:line="220" w:lineRule="exact"/>
              <w:ind w:left="57" w:right="57"/>
              <w:jc w:val="right"/>
              <w:rPr>
                <w:bCs/>
                <w:sz w:val="24"/>
                <w:szCs w:val="24"/>
              </w:rPr>
            </w:pPr>
            <w:r w:rsidRPr="00C45D3B">
              <w:rPr>
                <w:bCs/>
                <w:sz w:val="24"/>
                <w:szCs w:val="24"/>
                <w:rtl/>
              </w:rPr>
              <w:t>٥</w:t>
            </w:r>
            <w:r w:rsidRPr="00C45D3B">
              <w:rPr>
                <w:bCs/>
                <w:sz w:val="24"/>
                <w:szCs w:val="24"/>
              </w:rPr>
              <w:t xml:space="preserve"> </w:t>
            </w:r>
            <w:r w:rsidRPr="00C45D3B">
              <w:rPr>
                <w:bCs/>
                <w:sz w:val="24"/>
                <w:szCs w:val="24"/>
                <w:rtl/>
              </w:rPr>
              <w:t>٥٢٩</w:t>
            </w:r>
            <w:r w:rsidRPr="00C45D3B">
              <w:rPr>
                <w:bCs/>
                <w:sz w:val="24"/>
                <w:szCs w:val="24"/>
              </w:rPr>
              <w:t xml:space="preserve"> </w:t>
            </w:r>
            <w:r w:rsidRPr="00C45D3B">
              <w:rPr>
                <w:bCs/>
                <w:sz w:val="24"/>
                <w:szCs w:val="24"/>
                <w:rtl/>
              </w:rPr>
              <w:t>٤٨٢</w:t>
            </w:r>
          </w:p>
        </w:tc>
        <w:tc>
          <w:tcPr>
            <w:tcW w:w="1189" w:type="dxa"/>
            <w:tcBorders>
              <w:top w:val="single" w:sz="4" w:space="0" w:color="auto"/>
              <w:bottom w:val="single" w:sz="12" w:space="0" w:color="auto"/>
            </w:tcBorders>
            <w:shd w:val="clear" w:color="auto" w:fill="auto"/>
            <w:vAlign w:val="bottom"/>
          </w:tcPr>
          <w:p w:rsidR="00C45D3B" w:rsidRPr="00C45D3B" w:rsidRDefault="00C45D3B" w:rsidP="00241715">
            <w:pPr>
              <w:bidi w:val="0"/>
              <w:spacing w:before="80" w:after="80" w:line="220" w:lineRule="exact"/>
              <w:ind w:left="57" w:right="57"/>
              <w:jc w:val="right"/>
              <w:rPr>
                <w:bCs/>
                <w:sz w:val="24"/>
                <w:szCs w:val="24"/>
              </w:rPr>
            </w:pPr>
            <w:r w:rsidRPr="00C45D3B">
              <w:rPr>
                <w:bCs/>
                <w:sz w:val="24"/>
                <w:szCs w:val="24"/>
                <w:rtl/>
              </w:rPr>
              <w:t>٣</w:t>
            </w:r>
            <w:r w:rsidRPr="00C45D3B">
              <w:rPr>
                <w:bCs/>
                <w:sz w:val="24"/>
                <w:szCs w:val="24"/>
              </w:rPr>
              <w:t xml:space="preserve"> </w:t>
            </w:r>
            <w:r w:rsidRPr="00C45D3B">
              <w:rPr>
                <w:bCs/>
                <w:sz w:val="24"/>
                <w:szCs w:val="24"/>
                <w:rtl/>
              </w:rPr>
              <w:t>٦٧٧</w:t>
            </w:r>
            <w:r w:rsidRPr="00C45D3B">
              <w:rPr>
                <w:bCs/>
                <w:sz w:val="24"/>
                <w:szCs w:val="24"/>
              </w:rPr>
              <w:t xml:space="preserve"> </w:t>
            </w:r>
            <w:r w:rsidRPr="00C45D3B">
              <w:rPr>
                <w:bCs/>
                <w:sz w:val="24"/>
                <w:szCs w:val="24"/>
                <w:rtl/>
              </w:rPr>
              <w:t>٨٤٠</w:t>
            </w:r>
          </w:p>
        </w:tc>
        <w:tc>
          <w:tcPr>
            <w:tcW w:w="1204" w:type="dxa"/>
            <w:tcBorders>
              <w:top w:val="single" w:sz="4" w:space="0" w:color="auto"/>
              <w:bottom w:val="single" w:sz="12" w:space="0" w:color="auto"/>
            </w:tcBorders>
            <w:shd w:val="clear" w:color="auto" w:fill="auto"/>
            <w:vAlign w:val="bottom"/>
          </w:tcPr>
          <w:p w:rsidR="00C45D3B" w:rsidRPr="00C45D3B" w:rsidRDefault="00C45D3B" w:rsidP="00241715">
            <w:pPr>
              <w:bidi w:val="0"/>
              <w:spacing w:before="80" w:after="80" w:line="220" w:lineRule="exact"/>
              <w:ind w:left="57" w:right="57"/>
              <w:jc w:val="right"/>
              <w:rPr>
                <w:bCs/>
                <w:sz w:val="24"/>
                <w:szCs w:val="24"/>
              </w:rPr>
            </w:pPr>
            <w:r w:rsidRPr="00C45D3B">
              <w:rPr>
                <w:bCs/>
                <w:sz w:val="24"/>
                <w:szCs w:val="24"/>
                <w:rtl/>
              </w:rPr>
              <w:t>١</w:t>
            </w:r>
            <w:r w:rsidRPr="00C45D3B">
              <w:rPr>
                <w:bCs/>
                <w:sz w:val="24"/>
                <w:szCs w:val="24"/>
              </w:rPr>
              <w:t xml:space="preserve"> </w:t>
            </w:r>
            <w:r w:rsidRPr="00C45D3B">
              <w:rPr>
                <w:bCs/>
                <w:sz w:val="24"/>
                <w:szCs w:val="24"/>
                <w:rtl/>
              </w:rPr>
              <w:t>٩٢٥</w:t>
            </w:r>
            <w:r w:rsidRPr="00C45D3B">
              <w:rPr>
                <w:bCs/>
                <w:sz w:val="24"/>
                <w:szCs w:val="24"/>
              </w:rPr>
              <w:t xml:space="preserve"> </w:t>
            </w:r>
            <w:r w:rsidRPr="00C45D3B">
              <w:rPr>
                <w:bCs/>
                <w:sz w:val="24"/>
                <w:szCs w:val="24"/>
                <w:rtl/>
              </w:rPr>
              <w:t>٧١٧</w:t>
            </w:r>
          </w:p>
        </w:tc>
        <w:tc>
          <w:tcPr>
            <w:tcW w:w="1064" w:type="dxa"/>
            <w:tcBorders>
              <w:top w:val="single" w:sz="4" w:space="0" w:color="auto"/>
              <w:bottom w:val="single" w:sz="12" w:space="0" w:color="auto"/>
            </w:tcBorders>
            <w:shd w:val="clear" w:color="auto" w:fill="auto"/>
            <w:vAlign w:val="bottom"/>
          </w:tcPr>
          <w:p w:rsidR="00C45D3B" w:rsidRPr="00C45D3B" w:rsidRDefault="00C45D3B" w:rsidP="00241715">
            <w:pPr>
              <w:bidi w:val="0"/>
              <w:spacing w:before="80" w:after="80" w:line="220" w:lineRule="exact"/>
              <w:ind w:left="57" w:right="57"/>
              <w:jc w:val="right"/>
              <w:rPr>
                <w:bCs/>
                <w:sz w:val="24"/>
                <w:szCs w:val="24"/>
              </w:rPr>
            </w:pPr>
            <w:r w:rsidRPr="00C45D3B">
              <w:rPr>
                <w:bCs/>
                <w:sz w:val="24"/>
                <w:szCs w:val="24"/>
                <w:rtl/>
              </w:rPr>
              <w:t>٨٢٤</w:t>
            </w:r>
            <w:r w:rsidRPr="00C45D3B">
              <w:rPr>
                <w:bCs/>
                <w:sz w:val="24"/>
                <w:szCs w:val="24"/>
              </w:rPr>
              <w:t xml:space="preserve"> </w:t>
            </w:r>
            <w:r w:rsidRPr="00C45D3B">
              <w:rPr>
                <w:bCs/>
                <w:sz w:val="24"/>
                <w:szCs w:val="24"/>
                <w:rtl/>
              </w:rPr>
              <w:t>٦١٨</w:t>
            </w:r>
          </w:p>
        </w:tc>
        <w:tc>
          <w:tcPr>
            <w:tcW w:w="1106" w:type="dxa"/>
            <w:tcBorders>
              <w:top w:val="single" w:sz="4" w:space="0" w:color="auto"/>
              <w:bottom w:val="single" w:sz="12" w:space="0" w:color="auto"/>
            </w:tcBorders>
            <w:shd w:val="clear" w:color="auto" w:fill="auto"/>
            <w:vAlign w:val="bottom"/>
          </w:tcPr>
          <w:p w:rsidR="00C45D3B" w:rsidRPr="00C45D3B" w:rsidRDefault="00C45D3B" w:rsidP="00241715">
            <w:pPr>
              <w:bidi w:val="0"/>
              <w:spacing w:before="80" w:after="80" w:line="220" w:lineRule="exact"/>
              <w:ind w:left="57" w:right="57"/>
              <w:jc w:val="right"/>
              <w:rPr>
                <w:bCs/>
                <w:sz w:val="24"/>
                <w:szCs w:val="24"/>
              </w:rPr>
            </w:pPr>
            <w:r w:rsidRPr="00C45D3B">
              <w:rPr>
                <w:bCs/>
                <w:sz w:val="24"/>
                <w:szCs w:val="24"/>
                <w:rtl/>
              </w:rPr>
              <w:t>١٩٨</w:t>
            </w:r>
            <w:r w:rsidRPr="00C45D3B">
              <w:rPr>
                <w:bCs/>
                <w:sz w:val="24"/>
                <w:szCs w:val="24"/>
              </w:rPr>
              <w:t xml:space="preserve"> </w:t>
            </w:r>
            <w:r w:rsidRPr="00C45D3B">
              <w:rPr>
                <w:bCs/>
                <w:sz w:val="24"/>
                <w:szCs w:val="24"/>
                <w:rtl/>
              </w:rPr>
              <w:t>٩٥١</w:t>
            </w:r>
          </w:p>
        </w:tc>
        <w:tc>
          <w:tcPr>
            <w:tcW w:w="1246" w:type="dxa"/>
            <w:tcBorders>
              <w:top w:val="single" w:sz="4" w:space="0" w:color="auto"/>
              <w:bottom w:val="single" w:sz="12" w:space="0" w:color="auto"/>
            </w:tcBorders>
            <w:shd w:val="clear" w:color="auto" w:fill="auto"/>
            <w:vAlign w:val="bottom"/>
          </w:tcPr>
          <w:p w:rsidR="00C45D3B" w:rsidRPr="00C45D3B" w:rsidRDefault="00C45D3B" w:rsidP="00241715">
            <w:pPr>
              <w:bidi w:val="0"/>
              <w:spacing w:before="80" w:after="80" w:line="220" w:lineRule="exact"/>
              <w:ind w:left="57" w:right="57"/>
              <w:jc w:val="right"/>
              <w:rPr>
                <w:bCs/>
                <w:sz w:val="24"/>
                <w:szCs w:val="24"/>
              </w:rPr>
            </w:pPr>
            <w:r w:rsidRPr="00C45D3B">
              <w:rPr>
                <w:bCs/>
                <w:sz w:val="24"/>
                <w:szCs w:val="24"/>
                <w:rtl/>
              </w:rPr>
              <w:t>١٢</w:t>
            </w:r>
            <w:r w:rsidRPr="00C45D3B">
              <w:rPr>
                <w:bCs/>
                <w:sz w:val="24"/>
                <w:szCs w:val="24"/>
              </w:rPr>
              <w:t xml:space="preserve"> </w:t>
            </w:r>
            <w:r w:rsidRPr="00C45D3B">
              <w:rPr>
                <w:bCs/>
                <w:sz w:val="24"/>
                <w:szCs w:val="24"/>
                <w:rtl/>
              </w:rPr>
              <w:t>١٥٦</w:t>
            </w:r>
            <w:r w:rsidRPr="00C45D3B">
              <w:rPr>
                <w:bCs/>
                <w:sz w:val="24"/>
                <w:szCs w:val="24"/>
              </w:rPr>
              <w:t xml:space="preserve"> </w:t>
            </w:r>
            <w:r w:rsidRPr="00C45D3B">
              <w:rPr>
                <w:bCs/>
                <w:sz w:val="24"/>
                <w:szCs w:val="24"/>
                <w:rtl/>
              </w:rPr>
              <w:t>٦٠٨</w:t>
            </w:r>
          </w:p>
        </w:tc>
      </w:tr>
    </w:tbl>
    <w:p w:rsidR="00C45D3B" w:rsidRPr="00C45D3B" w:rsidRDefault="00C45D3B" w:rsidP="00C45D3B">
      <w:pPr>
        <w:spacing w:before="120" w:line="320" w:lineRule="exact"/>
        <w:ind w:left="680" w:firstLine="458"/>
        <w:rPr>
          <w:rFonts w:ascii="Traditional Arabic" w:hAnsi="Traditional Arabic" w:hint="cs"/>
          <w:sz w:val="26"/>
          <w:szCs w:val="26"/>
          <w:rtl/>
        </w:rPr>
      </w:pPr>
      <w:r w:rsidRPr="00C45D3B">
        <w:rPr>
          <w:rFonts w:ascii="Traditional Arabic" w:hAnsi="Traditional Arabic"/>
          <w:i/>
          <w:iCs/>
          <w:sz w:val="26"/>
          <w:szCs w:val="26"/>
          <w:rtl/>
        </w:rPr>
        <w:t>المصد</w:t>
      </w:r>
      <w:r w:rsidRPr="00C45D3B">
        <w:rPr>
          <w:rFonts w:ascii="Traditional Arabic" w:hAnsi="Traditional Arabic"/>
          <w:sz w:val="26"/>
          <w:szCs w:val="26"/>
          <w:rtl/>
        </w:rPr>
        <w:t>ر</w:t>
      </w:r>
      <w:r w:rsidRPr="00C45D3B">
        <w:rPr>
          <w:rFonts w:ascii="Traditional Arabic" w:hAnsi="Traditional Arabic"/>
          <w:i/>
          <w:iCs/>
          <w:sz w:val="26"/>
          <w:szCs w:val="26"/>
          <w:rtl/>
        </w:rPr>
        <w:t>:</w:t>
      </w:r>
      <w:r w:rsidRPr="00C45D3B">
        <w:rPr>
          <w:rFonts w:ascii="Traditional Arabic" w:hAnsi="Traditional Arabic"/>
          <w:sz w:val="26"/>
          <w:szCs w:val="26"/>
          <w:rtl/>
        </w:rPr>
        <w:t xml:space="preserve"> المعهد الوطني للإحصاء والتعداد</w:t>
      </w:r>
      <w:r w:rsidRPr="00C45D3B">
        <w:rPr>
          <w:rFonts w:ascii="Traditional Arabic" w:hAnsi="Traditional Arabic" w:hint="cs"/>
          <w:sz w:val="26"/>
          <w:szCs w:val="26"/>
          <w:rtl/>
        </w:rPr>
        <w:t>.</w:t>
      </w:r>
    </w:p>
    <w:p w:rsidR="00921113" w:rsidRPr="008C6759" w:rsidRDefault="00921113" w:rsidP="00241715">
      <w:pPr>
        <w:pStyle w:val="SingleTxtGA"/>
        <w:spacing w:before="120"/>
      </w:pPr>
      <w:r w:rsidRPr="00C45D3B">
        <w:rPr>
          <w:spacing w:val="-2"/>
          <w:rtl/>
        </w:rPr>
        <w:t>14-</w:t>
      </w:r>
      <w:r w:rsidR="00C45D3B" w:rsidRPr="00C45D3B">
        <w:rPr>
          <w:rFonts w:hint="cs"/>
          <w:spacing w:val="-2"/>
          <w:rtl/>
        </w:rPr>
        <w:tab/>
      </w:r>
      <w:r w:rsidRPr="00C45D3B">
        <w:rPr>
          <w:spacing w:val="-2"/>
          <w:rtl/>
        </w:rPr>
        <w:t>ومن ناحية أخرى، تشير التوقعات لعام 2010 إلى أن</w:t>
      </w:r>
      <w:r w:rsidRPr="00C45D3B">
        <w:rPr>
          <w:rFonts w:hint="cs"/>
          <w:spacing w:val="-2"/>
          <w:rtl/>
        </w:rPr>
        <w:t xml:space="preserve"> </w:t>
      </w:r>
      <w:r w:rsidRPr="00C45D3B">
        <w:rPr>
          <w:spacing w:val="-2"/>
          <w:rtl/>
        </w:rPr>
        <w:t xml:space="preserve">481 410 9 نسمة من </w:t>
      </w:r>
      <w:r w:rsidRPr="00C45D3B">
        <w:rPr>
          <w:rFonts w:hint="cs"/>
          <w:spacing w:val="-2"/>
          <w:rtl/>
        </w:rPr>
        <w:t>أصل عدد</w:t>
      </w:r>
      <w:r w:rsidRPr="00C45D3B">
        <w:rPr>
          <w:spacing w:val="-2"/>
          <w:rtl/>
        </w:rPr>
        <w:t xml:space="preserve"> السكان البالغ 900 204 14 نسمة، سيعيش</w:t>
      </w:r>
      <w:r w:rsidRPr="00C45D3B">
        <w:rPr>
          <w:rFonts w:hint="cs"/>
          <w:spacing w:val="-2"/>
          <w:rtl/>
        </w:rPr>
        <w:t>ون</w:t>
      </w:r>
      <w:r w:rsidRPr="00C45D3B">
        <w:rPr>
          <w:spacing w:val="-2"/>
          <w:rtl/>
        </w:rPr>
        <w:t xml:space="preserve"> في المناطق الحضرية </w:t>
      </w:r>
      <w:r w:rsidRPr="00C45D3B">
        <w:rPr>
          <w:rFonts w:hint="cs"/>
          <w:spacing w:val="-2"/>
          <w:rtl/>
        </w:rPr>
        <w:t>و</w:t>
      </w:r>
      <w:r w:rsidRPr="00C45D3B">
        <w:rPr>
          <w:spacing w:val="-2"/>
          <w:rtl/>
        </w:rPr>
        <w:t>419 794 4</w:t>
      </w:r>
      <w:r w:rsidRPr="008C6759">
        <w:rPr>
          <w:rtl/>
        </w:rPr>
        <w:t xml:space="preserve"> نسمة في المناطق الريفية وهم مصنفون بحسب المناطق على النحو التالي:</w:t>
      </w:r>
    </w:p>
    <w:p w:rsidR="00241715" w:rsidRPr="00921185" w:rsidRDefault="00241715" w:rsidP="00921185">
      <w:pPr>
        <w:spacing w:after="120" w:line="380" w:lineRule="exact"/>
        <w:ind w:left="1236"/>
        <w:jc w:val="left"/>
        <w:rPr>
          <w:rFonts w:ascii="Traditional Arabic" w:hAnsi="Traditional Arabic"/>
          <w:b/>
          <w:bCs/>
          <w:sz w:val="32"/>
          <w:szCs w:val="32"/>
          <w:rtl/>
        </w:rPr>
      </w:pPr>
      <w:r w:rsidRPr="00121734">
        <w:rPr>
          <w:rFonts w:ascii="Traditional Arabic" w:hAnsi="Traditional Arabic"/>
          <w:sz w:val="32"/>
          <w:szCs w:val="32"/>
          <w:rtl/>
        </w:rPr>
        <w:t>الجدول ٣</w:t>
      </w:r>
      <w:r w:rsidRPr="00921185">
        <w:rPr>
          <w:rFonts w:ascii="Traditional Arabic" w:hAnsi="Traditional Arabic"/>
          <w:sz w:val="32"/>
          <w:szCs w:val="32"/>
        </w:rPr>
        <w:br/>
      </w:r>
      <w:r w:rsidRPr="00921185">
        <w:rPr>
          <w:rFonts w:ascii="Traditional Arabic" w:hAnsi="Traditional Arabic"/>
          <w:b/>
          <w:bCs/>
          <w:sz w:val="32"/>
          <w:szCs w:val="32"/>
          <w:rtl/>
        </w:rPr>
        <w:t>عدد السكان المتوقع لعام ٢٠١٠ حسب المناطق الحضرية والريفية</w:t>
      </w:r>
    </w:p>
    <w:tbl>
      <w:tblPr>
        <w:tblStyle w:val="TableGrid"/>
        <w:bidiVisual/>
        <w:tblW w:w="848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0"/>
        <w:gridCol w:w="1217"/>
        <w:gridCol w:w="728"/>
        <w:gridCol w:w="1204"/>
        <w:gridCol w:w="728"/>
        <w:gridCol w:w="1162"/>
        <w:gridCol w:w="812"/>
      </w:tblGrid>
      <w:tr w:rsidR="00241715" w:rsidRPr="008C6759" w:rsidTr="00241715">
        <w:tc>
          <w:tcPr>
            <w:tcW w:w="2630" w:type="dxa"/>
            <w:tcBorders>
              <w:top w:val="single" w:sz="4" w:space="0" w:color="auto"/>
              <w:bottom w:val="single" w:sz="12" w:space="0" w:color="auto"/>
            </w:tcBorders>
            <w:shd w:val="clear" w:color="auto" w:fill="auto"/>
            <w:vAlign w:val="bottom"/>
          </w:tcPr>
          <w:p w:rsidR="00241715" w:rsidRPr="00241715" w:rsidRDefault="00241715" w:rsidP="00E72B49">
            <w:pPr>
              <w:spacing w:before="80" w:after="80" w:line="200" w:lineRule="exact"/>
              <w:ind w:left="57" w:right="113"/>
              <w:jc w:val="left"/>
              <w:rPr>
                <w:rFonts w:ascii="Traditional Arabic" w:hAnsi="Traditional Arabic"/>
                <w:iCs/>
                <w:sz w:val="24"/>
                <w:szCs w:val="24"/>
              </w:rPr>
            </w:pPr>
            <w:r w:rsidRPr="00241715">
              <w:rPr>
                <w:rFonts w:ascii="Traditional Arabic" w:hAnsi="Traditional Arabic"/>
                <w:iCs/>
                <w:sz w:val="24"/>
                <w:szCs w:val="24"/>
                <w:rtl/>
              </w:rPr>
              <w:t>المنطقة</w:t>
            </w:r>
          </w:p>
        </w:tc>
        <w:tc>
          <w:tcPr>
            <w:tcW w:w="1217" w:type="dxa"/>
            <w:tcBorders>
              <w:top w:val="single" w:sz="4" w:space="0" w:color="auto"/>
              <w:bottom w:val="single" w:sz="12" w:space="0" w:color="auto"/>
            </w:tcBorders>
            <w:shd w:val="clear" w:color="auto" w:fill="auto"/>
            <w:vAlign w:val="bottom"/>
          </w:tcPr>
          <w:p w:rsidR="00241715" w:rsidRPr="00241715" w:rsidRDefault="00241715" w:rsidP="00E72B49">
            <w:pPr>
              <w:spacing w:before="80" w:after="80" w:line="200" w:lineRule="exact"/>
              <w:ind w:left="57" w:right="113"/>
              <w:jc w:val="left"/>
              <w:rPr>
                <w:rFonts w:ascii="Traditional Arabic" w:hAnsi="Traditional Arabic"/>
                <w:bCs/>
                <w:iCs/>
                <w:sz w:val="24"/>
                <w:szCs w:val="24"/>
              </w:rPr>
            </w:pPr>
            <w:r w:rsidRPr="00241715">
              <w:rPr>
                <w:rFonts w:ascii="Traditional Arabic" w:hAnsi="Traditional Arabic"/>
                <w:bCs/>
                <w:iCs/>
                <w:sz w:val="24"/>
                <w:szCs w:val="24"/>
                <w:rtl/>
              </w:rPr>
              <w:t>المجموع</w:t>
            </w:r>
          </w:p>
        </w:tc>
        <w:tc>
          <w:tcPr>
            <w:tcW w:w="728" w:type="dxa"/>
            <w:tcBorders>
              <w:top w:val="single" w:sz="4" w:space="0" w:color="auto"/>
              <w:bottom w:val="single" w:sz="12" w:space="0" w:color="auto"/>
            </w:tcBorders>
            <w:shd w:val="clear" w:color="auto" w:fill="auto"/>
            <w:vAlign w:val="bottom"/>
          </w:tcPr>
          <w:p w:rsidR="00241715" w:rsidRPr="00241715" w:rsidRDefault="00241715" w:rsidP="00E72B49">
            <w:pPr>
              <w:spacing w:before="80" w:after="80" w:line="200" w:lineRule="exact"/>
              <w:ind w:left="57" w:right="113"/>
              <w:jc w:val="left"/>
              <w:rPr>
                <w:rFonts w:ascii="Traditional Arabic" w:hAnsi="Traditional Arabic" w:hint="cs"/>
                <w:iCs/>
                <w:sz w:val="24"/>
                <w:szCs w:val="24"/>
                <w:rtl/>
              </w:rPr>
            </w:pPr>
            <w:r w:rsidRPr="00241715">
              <w:rPr>
                <w:rFonts w:ascii="Traditional Arabic" w:hAnsi="Traditional Arabic"/>
                <w:iCs/>
                <w:sz w:val="24"/>
                <w:szCs w:val="24"/>
                <w:rtl/>
              </w:rPr>
              <w:t>النسبة المئوية</w:t>
            </w:r>
          </w:p>
        </w:tc>
        <w:tc>
          <w:tcPr>
            <w:tcW w:w="1204" w:type="dxa"/>
            <w:tcBorders>
              <w:top w:val="single" w:sz="4" w:space="0" w:color="auto"/>
              <w:bottom w:val="single" w:sz="12" w:space="0" w:color="auto"/>
            </w:tcBorders>
            <w:shd w:val="clear" w:color="auto" w:fill="auto"/>
            <w:vAlign w:val="bottom"/>
          </w:tcPr>
          <w:p w:rsidR="00241715" w:rsidRPr="00241715" w:rsidRDefault="00241715" w:rsidP="00E72B49">
            <w:pPr>
              <w:spacing w:before="80" w:after="80" w:line="200" w:lineRule="exact"/>
              <w:ind w:left="57" w:right="113"/>
              <w:jc w:val="left"/>
              <w:rPr>
                <w:rFonts w:ascii="Traditional Arabic" w:hAnsi="Traditional Arabic"/>
                <w:iCs/>
                <w:sz w:val="24"/>
                <w:szCs w:val="24"/>
              </w:rPr>
            </w:pPr>
            <w:r w:rsidRPr="00241715">
              <w:rPr>
                <w:rFonts w:ascii="Traditional Arabic" w:hAnsi="Traditional Arabic"/>
                <w:iCs/>
                <w:sz w:val="24"/>
                <w:szCs w:val="24"/>
                <w:rtl/>
              </w:rPr>
              <w:t>الحضرية</w:t>
            </w:r>
          </w:p>
        </w:tc>
        <w:tc>
          <w:tcPr>
            <w:tcW w:w="728" w:type="dxa"/>
            <w:tcBorders>
              <w:top w:val="single" w:sz="4" w:space="0" w:color="auto"/>
              <w:bottom w:val="single" w:sz="12" w:space="0" w:color="auto"/>
            </w:tcBorders>
            <w:shd w:val="clear" w:color="auto" w:fill="auto"/>
            <w:vAlign w:val="bottom"/>
          </w:tcPr>
          <w:p w:rsidR="00241715" w:rsidRPr="00241715" w:rsidRDefault="00241715" w:rsidP="00E72B49">
            <w:pPr>
              <w:spacing w:before="80" w:after="80" w:line="200" w:lineRule="exact"/>
              <w:ind w:left="57" w:right="113"/>
              <w:jc w:val="left"/>
              <w:rPr>
                <w:rFonts w:ascii="Traditional Arabic" w:hAnsi="Traditional Arabic"/>
                <w:iCs/>
                <w:sz w:val="24"/>
                <w:szCs w:val="24"/>
                <w:rtl/>
              </w:rPr>
            </w:pPr>
            <w:r w:rsidRPr="00241715">
              <w:rPr>
                <w:rFonts w:ascii="Traditional Arabic" w:hAnsi="Traditional Arabic"/>
                <w:iCs/>
                <w:sz w:val="24"/>
                <w:szCs w:val="24"/>
                <w:rtl/>
              </w:rPr>
              <w:t>النسبة المئوية</w:t>
            </w:r>
          </w:p>
        </w:tc>
        <w:tc>
          <w:tcPr>
            <w:tcW w:w="1162" w:type="dxa"/>
            <w:tcBorders>
              <w:top w:val="single" w:sz="4" w:space="0" w:color="auto"/>
              <w:bottom w:val="single" w:sz="12" w:space="0" w:color="auto"/>
            </w:tcBorders>
            <w:shd w:val="clear" w:color="auto" w:fill="auto"/>
            <w:vAlign w:val="bottom"/>
          </w:tcPr>
          <w:p w:rsidR="00241715" w:rsidRPr="00241715" w:rsidRDefault="00241715" w:rsidP="00E72B49">
            <w:pPr>
              <w:spacing w:before="80" w:after="80" w:line="200" w:lineRule="exact"/>
              <w:ind w:left="57" w:right="113"/>
              <w:jc w:val="left"/>
              <w:rPr>
                <w:rFonts w:ascii="Traditional Arabic" w:hAnsi="Traditional Arabic"/>
                <w:iCs/>
                <w:sz w:val="24"/>
                <w:szCs w:val="24"/>
              </w:rPr>
            </w:pPr>
            <w:r w:rsidRPr="00241715">
              <w:rPr>
                <w:rFonts w:ascii="Traditional Arabic" w:hAnsi="Traditional Arabic"/>
                <w:iCs/>
                <w:sz w:val="24"/>
                <w:szCs w:val="24"/>
                <w:rtl/>
              </w:rPr>
              <w:t>الريفية</w:t>
            </w:r>
          </w:p>
        </w:tc>
        <w:tc>
          <w:tcPr>
            <w:tcW w:w="812" w:type="dxa"/>
            <w:tcBorders>
              <w:top w:val="single" w:sz="4" w:space="0" w:color="auto"/>
              <w:bottom w:val="single" w:sz="12" w:space="0" w:color="auto"/>
            </w:tcBorders>
            <w:shd w:val="clear" w:color="auto" w:fill="auto"/>
            <w:vAlign w:val="bottom"/>
          </w:tcPr>
          <w:p w:rsidR="00241715" w:rsidRPr="00241715" w:rsidRDefault="00241715" w:rsidP="00E72B49">
            <w:pPr>
              <w:spacing w:before="80" w:after="80" w:line="200" w:lineRule="exact"/>
              <w:ind w:left="57" w:right="113"/>
              <w:jc w:val="left"/>
              <w:rPr>
                <w:rFonts w:ascii="Traditional Arabic" w:hAnsi="Traditional Arabic"/>
                <w:iCs/>
                <w:sz w:val="24"/>
                <w:szCs w:val="24"/>
                <w:rtl/>
              </w:rPr>
            </w:pPr>
            <w:r w:rsidRPr="00241715">
              <w:rPr>
                <w:rFonts w:ascii="Traditional Arabic" w:hAnsi="Traditional Arabic"/>
                <w:iCs/>
                <w:sz w:val="24"/>
                <w:szCs w:val="24"/>
                <w:rtl/>
              </w:rPr>
              <w:t>النسبة المئوية</w:t>
            </w:r>
          </w:p>
        </w:tc>
      </w:tr>
      <w:tr w:rsidR="00241715" w:rsidRPr="008C6759" w:rsidTr="00241715">
        <w:tc>
          <w:tcPr>
            <w:tcW w:w="2630" w:type="dxa"/>
            <w:tcBorders>
              <w:top w:val="single" w:sz="12" w:space="0" w:color="auto"/>
            </w:tcBorders>
            <w:shd w:val="clear" w:color="auto" w:fill="auto"/>
            <w:vAlign w:val="bottom"/>
          </w:tcPr>
          <w:p w:rsidR="00241715" w:rsidRPr="00241715" w:rsidRDefault="00241715" w:rsidP="00E72B49">
            <w:pPr>
              <w:spacing w:before="40" w:after="40" w:line="220" w:lineRule="exact"/>
              <w:ind w:left="57" w:right="113"/>
              <w:rPr>
                <w:rFonts w:ascii="Traditional Arabic" w:hAnsi="Traditional Arabic"/>
                <w:sz w:val="24"/>
                <w:szCs w:val="24"/>
              </w:rPr>
            </w:pPr>
            <w:r w:rsidRPr="00241715">
              <w:rPr>
                <w:rFonts w:ascii="Traditional Arabic" w:hAnsi="Traditional Arabic"/>
                <w:sz w:val="24"/>
                <w:szCs w:val="24"/>
                <w:rtl/>
              </w:rPr>
              <w:t>المرتفعات</w:t>
            </w:r>
          </w:p>
        </w:tc>
        <w:tc>
          <w:tcPr>
            <w:tcW w:w="1217" w:type="dxa"/>
            <w:tcBorders>
              <w:top w:val="single" w:sz="12" w:space="0" w:color="auto"/>
            </w:tcBorders>
            <w:shd w:val="clear" w:color="auto" w:fill="auto"/>
            <w:vAlign w:val="bottom"/>
          </w:tcPr>
          <w:p w:rsidR="00241715" w:rsidRPr="00241715" w:rsidRDefault="00241715" w:rsidP="00E72B49">
            <w:pPr>
              <w:bidi w:val="0"/>
              <w:spacing w:before="40" w:after="40" w:line="220" w:lineRule="exact"/>
              <w:ind w:left="57" w:right="113"/>
              <w:jc w:val="right"/>
              <w:rPr>
                <w:bCs/>
                <w:sz w:val="24"/>
                <w:szCs w:val="24"/>
              </w:rPr>
            </w:pPr>
            <w:r w:rsidRPr="00241715">
              <w:rPr>
                <w:bCs/>
                <w:sz w:val="24"/>
                <w:szCs w:val="24"/>
                <w:rtl/>
              </w:rPr>
              <w:t>٦</w:t>
            </w:r>
            <w:r w:rsidRPr="00241715">
              <w:rPr>
                <w:bCs/>
                <w:sz w:val="24"/>
                <w:szCs w:val="24"/>
              </w:rPr>
              <w:t xml:space="preserve"> </w:t>
            </w:r>
            <w:r w:rsidRPr="00241715">
              <w:rPr>
                <w:bCs/>
                <w:sz w:val="24"/>
                <w:szCs w:val="24"/>
                <w:rtl/>
              </w:rPr>
              <w:t>٢٢٩</w:t>
            </w:r>
            <w:r w:rsidRPr="00241715">
              <w:rPr>
                <w:bCs/>
                <w:sz w:val="24"/>
                <w:szCs w:val="24"/>
              </w:rPr>
              <w:t xml:space="preserve"> </w:t>
            </w:r>
            <w:r w:rsidRPr="00241715">
              <w:rPr>
                <w:bCs/>
                <w:sz w:val="24"/>
                <w:szCs w:val="24"/>
                <w:rtl/>
              </w:rPr>
              <w:t>٨٤٤</w:t>
            </w:r>
          </w:p>
        </w:tc>
        <w:tc>
          <w:tcPr>
            <w:tcW w:w="728" w:type="dxa"/>
            <w:tcBorders>
              <w:top w:val="single" w:sz="12" w:space="0" w:color="auto"/>
            </w:tcBorders>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٤٣</w:t>
            </w:r>
            <w:r w:rsidRPr="00241715">
              <w:rPr>
                <w:rFonts w:cs="Times New Roman"/>
                <w:sz w:val="24"/>
                <w:szCs w:val="24"/>
                <w:rtl/>
              </w:rPr>
              <w:t>٫</w:t>
            </w:r>
            <w:r w:rsidRPr="00241715">
              <w:rPr>
                <w:sz w:val="24"/>
                <w:szCs w:val="24"/>
                <w:rtl/>
              </w:rPr>
              <w:t>٩</w:t>
            </w:r>
          </w:p>
        </w:tc>
        <w:tc>
          <w:tcPr>
            <w:tcW w:w="1204" w:type="dxa"/>
            <w:tcBorders>
              <w:top w:val="single" w:sz="12" w:space="0" w:color="auto"/>
            </w:tcBorders>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٣</w:t>
            </w:r>
            <w:r w:rsidRPr="00241715">
              <w:rPr>
                <w:sz w:val="24"/>
                <w:szCs w:val="24"/>
              </w:rPr>
              <w:t xml:space="preserve"> </w:t>
            </w:r>
            <w:r w:rsidRPr="00241715">
              <w:rPr>
                <w:sz w:val="24"/>
                <w:szCs w:val="24"/>
                <w:rtl/>
              </w:rPr>
              <w:t>٨٩٧</w:t>
            </w:r>
            <w:r w:rsidRPr="00241715">
              <w:rPr>
                <w:sz w:val="24"/>
                <w:szCs w:val="24"/>
              </w:rPr>
              <w:t xml:space="preserve"> </w:t>
            </w:r>
            <w:r w:rsidRPr="00241715">
              <w:rPr>
                <w:sz w:val="24"/>
                <w:szCs w:val="24"/>
                <w:rtl/>
              </w:rPr>
              <w:t>٩٥٦</w:t>
            </w:r>
          </w:p>
        </w:tc>
        <w:tc>
          <w:tcPr>
            <w:tcW w:w="728" w:type="dxa"/>
            <w:tcBorders>
              <w:top w:val="single" w:sz="12" w:space="0" w:color="auto"/>
            </w:tcBorders>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٤١</w:t>
            </w:r>
            <w:r w:rsidRPr="00241715">
              <w:rPr>
                <w:rFonts w:cs="Times New Roman"/>
                <w:sz w:val="24"/>
                <w:szCs w:val="24"/>
                <w:rtl/>
              </w:rPr>
              <w:t>٫</w:t>
            </w:r>
            <w:r w:rsidRPr="00241715">
              <w:rPr>
                <w:sz w:val="24"/>
                <w:szCs w:val="24"/>
                <w:rtl/>
              </w:rPr>
              <w:t>٤</w:t>
            </w:r>
          </w:p>
        </w:tc>
        <w:tc>
          <w:tcPr>
            <w:tcW w:w="1162" w:type="dxa"/>
            <w:tcBorders>
              <w:top w:val="single" w:sz="12" w:space="0" w:color="auto"/>
            </w:tcBorders>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٢</w:t>
            </w:r>
            <w:r w:rsidRPr="00241715">
              <w:rPr>
                <w:sz w:val="24"/>
                <w:szCs w:val="24"/>
              </w:rPr>
              <w:t xml:space="preserve"> </w:t>
            </w:r>
            <w:r w:rsidRPr="00241715">
              <w:rPr>
                <w:sz w:val="24"/>
                <w:szCs w:val="24"/>
                <w:rtl/>
              </w:rPr>
              <w:t>٤٨٦</w:t>
            </w:r>
            <w:r w:rsidRPr="00241715">
              <w:rPr>
                <w:sz w:val="24"/>
                <w:szCs w:val="24"/>
              </w:rPr>
              <w:t xml:space="preserve"> </w:t>
            </w:r>
            <w:r w:rsidRPr="00241715">
              <w:rPr>
                <w:sz w:val="24"/>
                <w:szCs w:val="24"/>
                <w:rtl/>
              </w:rPr>
              <w:t>٦٣٨</w:t>
            </w:r>
          </w:p>
        </w:tc>
        <w:tc>
          <w:tcPr>
            <w:tcW w:w="812" w:type="dxa"/>
            <w:tcBorders>
              <w:top w:val="single" w:sz="12" w:space="0" w:color="auto"/>
            </w:tcBorders>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٥١</w:t>
            </w:r>
            <w:r w:rsidRPr="00241715">
              <w:rPr>
                <w:rFonts w:cs="Times New Roman"/>
                <w:sz w:val="24"/>
                <w:szCs w:val="24"/>
                <w:rtl/>
              </w:rPr>
              <w:t>٫</w:t>
            </w:r>
            <w:r w:rsidRPr="00241715">
              <w:rPr>
                <w:sz w:val="24"/>
                <w:szCs w:val="24"/>
                <w:rtl/>
              </w:rPr>
              <w:t>٩</w:t>
            </w:r>
          </w:p>
        </w:tc>
      </w:tr>
      <w:tr w:rsidR="00241715" w:rsidRPr="008C6759" w:rsidTr="00241715">
        <w:tc>
          <w:tcPr>
            <w:tcW w:w="2630" w:type="dxa"/>
            <w:shd w:val="clear" w:color="auto" w:fill="auto"/>
            <w:vAlign w:val="bottom"/>
          </w:tcPr>
          <w:p w:rsidR="00241715" w:rsidRPr="00241715" w:rsidRDefault="00241715" w:rsidP="00E72B49">
            <w:pPr>
              <w:spacing w:before="40" w:after="40" w:line="220" w:lineRule="exact"/>
              <w:ind w:left="57" w:right="113"/>
              <w:rPr>
                <w:rFonts w:ascii="Traditional Arabic" w:hAnsi="Traditional Arabic"/>
                <w:sz w:val="24"/>
                <w:szCs w:val="24"/>
              </w:rPr>
            </w:pPr>
            <w:r w:rsidRPr="00241715">
              <w:rPr>
                <w:rFonts w:ascii="Traditional Arabic" w:hAnsi="Traditional Arabic"/>
                <w:sz w:val="24"/>
                <w:szCs w:val="24"/>
                <w:rtl/>
              </w:rPr>
              <w:t>الساحل</w:t>
            </w:r>
          </w:p>
        </w:tc>
        <w:tc>
          <w:tcPr>
            <w:tcW w:w="1217" w:type="dxa"/>
            <w:shd w:val="clear" w:color="auto" w:fill="auto"/>
            <w:vAlign w:val="bottom"/>
          </w:tcPr>
          <w:p w:rsidR="00241715" w:rsidRPr="00241715" w:rsidRDefault="00241715" w:rsidP="00E72B49">
            <w:pPr>
              <w:bidi w:val="0"/>
              <w:spacing w:before="40" w:after="40" w:line="220" w:lineRule="exact"/>
              <w:ind w:left="57" w:right="113"/>
              <w:jc w:val="right"/>
              <w:rPr>
                <w:bCs/>
                <w:sz w:val="24"/>
                <w:szCs w:val="24"/>
              </w:rPr>
            </w:pPr>
            <w:r w:rsidRPr="00241715">
              <w:rPr>
                <w:bCs/>
                <w:sz w:val="24"/>
                <w:szCs w:val="24"/>
                <w:rtl/>
              </w:rPr>
              <w:t>٦</w:t>
            </w:r>
            <w:r w:rsidRPr="00241715">
              <w:rPr>
                <w:bCs/>
                <w:sz w:val="24"/>
                <w:szCs w:val="24"/>
              </w:rPr>
              <w:t xml:space="preserve"> </w:t>
            </w:r>
            <w:r w:rsidRPr="00241715">
              <w:rPr>
                <w:bCs/>
                <w:sz w:val="24"/>
                <w:szCs w:val="24"/>
                <w:rtl/>
              </w:rPr>
              <w:t>٩٩٤</w:t>
            </w:r>
            <w:r w:rsidRPr="00241715">
              <w:rPr>
                <w:bCs/>
                <w:sz w:val="24"/>
                <w:szCs w:val="24"/>
              </w:rPr>
              <w:t xml:space="preserve"> </w:t>
            </w:r>
            <w:r w:rsidRPr="00241715">
              <w:rPr>
                <w:bCs/>
                <w:sz w:val="24"/>
                <w:szCs w:val="24"/>
                <w:rtl/>
              </w:rPr>
              <w:t>١١٤</w:t>
            </w:r>
          </w:p>
        </w:tc>
        <w:tc>
          <w:tcPr>
            <w:tcW w:w="728"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٤٩</w:t>
            </w:r>
            <w:r w:rsidRPr="00241715">
              <w:rPr>
                <w:rFonts w:cs="Times New Roman"/>
                <w:sz w:val="24"/>
                <w:szCs w:val="24"/>
                <w:rtl/>
              </w:rPr>
              <w:t>٫</w:t>
            </w:r>
            <w:r w:rsidRPr="00241715">
              <w:rPr>
                <w:sz w:val="24"/>
                <w:szCs w:val="24"/>
                <w:rtl/>
              </w:rPr>
              <w:t>٢</w:t>
            </w:r>
          </w:p>
        </w:tc>
        <w:tc>
          <w:tcPr>
            <w:tcW w:w="1204"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٥</w:t>
            </w:r>
            <w:r w:rsidRPr="00241715">
              <w:rPr>
                <w:sz w:val="24"/>
                <w:szCs w:val="24"/>
              </w:rPr>
              <w:t xml:space="preserve"> </w:t>
            </w:r>
            <w:r w:rsidRPr="00241715">
              <w:rPr>
                <w:sz w:val="24"/>
                <w:szCs w:val="24"/>
                <w:rtl/>
              </w:rPr>
              <w:t>١٧٣</w:t>
            </w:r>
            <w:r w:rsidRPr="00241715">
              <w:rPr>
                <w:sz w:val="24"/>
                <w:szCs w:val="24"/>
              </w:rPr>
              <w:t xml:space="preserve"> </w:t>
            </w:r>
            <w:r w:rsidRPr="00241715">
              <w:rPr>
                <w:sz w:val="24"/>
                <w:szCs w:val="24"/>
                <w:rtl/>
              </w:rPr>
              <w:t>٨٨٠</w:t>
            </w:r>
          </w:p>
        </w:tc>
        <w:tc>
          <w:tcPr>
            <w:tcW w:w="728"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٥٤</w:t>
            </w:r>
            <w:r w:rsidRPr="00241715">
              <w:rPr>
                <w:rFonts w:cs="Times New Roman"/>
                <w:sz w:val="24"/>
                <w:szCs w:val="24"/>
                <w:rtl/>
              </w:rPr>
              <w:t>٫</w:t>
            </w:r>
            <w:r w:rsidRPr="00241715">
              <w:rPr>
                <w:sz w:val="24"/>
                <w:szCs w:val="24"/>
                <w:rtl/>
              </w:rPr>
              <w:t>٩</w:t>
            </w:r>
          </w:p>
        </w:tc>
        <w:tc>
          <w:tcPr>
            <w:tcW w:w="1162"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١</w:t>
            </w:r>
            <w:r w:rsidRPr="00241715">
              <w:rPr>
                <w:sz w:val="24"/>
                <w:szCs w:val="24"/>
              </w:rPr>
              <w:t xml:space="preserve"> </w:t>
            </w:r>
            <w:r w:rsidRPr="00241715">
              <w:rPr>
                <w:sz w:val="24"/>
                <w:szCs w:val="24"/>
                <w:rtl/>
              </w:rPr>
              <w:t>٨٢٠</w:t>
            </w:r>
            <w:r w:rsidRPr="00241715">
              <w:rPr>
                <w:sz w:val="24"/>
                <w:szCs w:val="24"/>
              </w:rPr>
              <w:t xml:space="preserve"> </w:t>
            </w:r>
            <w:r w:rsidRPr="00241715">
              <w:rPr>
                <w:sz w:val="24"/>
                <w:szCs w:val="24"/>
                <w:rtl/>
              </w:rPr>
              <w:t>٢٣٤</w:t>
            </w:r>
          </w:p>
        </w:tc>
        <w:tc>
          <w:tcPr>
            <w:tcW w:w="812"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٣٧</w:t>
            </w:r>
            <w:r w:rsidRPr="00241715">
              <w:rPr>
                <w:rFonts w:cs="Times New Roman"/>
                <w:sz w:val="24"/>
                <w:szCs w:val="24"/>
                <w:rtl/>
              </w:rPr>
              <w:t>٫</w:t>
            </w:r>
            <w:r w:rsidRPr="00241715">
              <w:rPr>
                <w:sz w:val="24"/>
                <w:szCs w:val="24"/>
                <w:rtl/>
              </w:rPr>
              <w:t>٩</w:t>
            </w:r>
          </w:p>
        </w:tc>
      </w:tr>
      <w:tr w:rsidR="00241715" w:rsidRPr="008C6759" w:rsidTr="00241715">
        <w:tc>
          <w:tcPr>
            <w:tcW w:w="2630" w:type="dxa"/>
            <w:shd w:val="clear" w:color="auto" w:fill="auto"/>
            <w:vAlign w:val="bottom"/>
          </w:tcPr>
          <w:p w:rsidR="00241715" w:rsidRPr="00241715" w:rsidRDefault="00241715" w:rsidP="00E72B49">
            <w:pPr>
              <w:spacing w:before="40" w:after="40" w:line="220" w:lineRule="exact"/>
              <w:ind w:left="57" w:right="113"/>
              <w:rPr>
                <w:rFonts w:ascii="Traditional Arabic" w:hAnsi="Traditional Arabic"/>
                <w:sz w:val="24"/>
                <w:szCs w:val="24"/>
              </w:rPr>
            </w:pPr>
            <w:r w:rsidRPr="00241715">
              <w:rPr>
                <w:rFonts w:ascii="Traditional Arabic" w:hAnsi="Traditional Arabic"/>
                <w:sz w:val="24"/>
                <w:szCs w:val="24"/>
                <w:rtl/>
              </w:rPr>
              <w:t xml:space="preserve">الأمازون </w:t>
            </w:r>
          </w:p>
        </w:tc>
        <w:tc>
          <w:tcPr>
            <w:tcW w:w="1217" w:type="dxa"/>
            <w:shd w:val="clear" w:color="auto" w:fill="auto"/>
            <w:vAlign w:val="bottom"/>
          </w:tcPr>
          <w:p w:rsidR="00241715" w:rsidRPr="00241715" w:rsidRDefault="00241715" w:rsidP="00E72B49">
            <w:pPr>
              <w:bidi w:val="0"/>
              <w:spacing w:before="40" w:after="40" w:line="220" w:lineRule="exact"/>
              <w:ind w:left="57" w:right="113"/>
              <w:jc w:val="right"/>
              <w:rPr>
                <w:bCs/>
                <w:sz w:val="24"/>
                <w:szCs w:val="24"/>
              </w:rPr>
            </w:pPr>
            <w:r w:rsidRPr="00241715">
              <w:rPr>
                <w:bCs/>
                <w:sz w:val="24"/>
                <w:szCs w:val="24"/>
                <w:rtl/>
              </w:rPr>
              <w:t>٧٠٨</w:t>
            </w:r>
            <w:r w:rsidRPr="00241715">
              <w:rPr>
                <w:bCs/>
                <w:sz w:val="24"/>
                <w:szCs w:val="24"/>
              </w:rPr>
              <w:t xml:space="preserve"> </w:t>
            </w:r>
            <w:r w:rsidRPr="00241715">
              <w:rPr>
                <w:bCs/>
                <w:sz w:val="24"/>
                <w:szCs w:val="24"/>
                <w:rtl/>
              </w:rPr>
              <w:t>٥٦٦</w:t>
            </w:r>
          </w:p>
        </w:tc>
        <w:tc>
          <w:tcPr>
            <w:tcW w:w="728"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٤</w:t>
            </w:r>
            <w:r w:rsidRPr="00241715">
              <w:rPr>
                <w:rFonts w:cs="Times New Roman"/>
                <w:sz w:val="24"/>
                <w:szCs w:val="24"/>
                <w:rtl/>
              </w:rPr>
              <w:t>٫</w:t>
            </w:r>
            <w:r w:rsidRPr="00241715">
              <w:rPr>
                <w:sz w:val="24"/>
                <w:szCs w:val="24"/>
                <w:rtl/>
              </w:rPr>
              <w:t>٩</w:t>
            </w:r>
          </w:p>
        </w:tc>
        <w:tc>
          <w:tcPr>
            <w:tcW w:w="1204"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٣١٨</w:t>
            </w:r>
            <w:r w:rsidRPr="00241715">
              <w:rPr>
                <w:sz w:val="24"/>
                <w:szCs w:val="24"/>
              </w:rPr>
              <w:t xml:space="preserve"> </w:t>
            </w:r>
            <w:r w:rsidRPr="00241715">
              <w:rPr>
                <w:sz w:val="24"/>
                <w:szCs w:val="24"/>
                <w:rtl/>
              </w:rPr>
              <w:t>٢٦١</w:t>
            </w:r>
          </w:p>
        </w:tc>
        <w:tc>
          <w:tcPr>
            <w:tcW w:w="728"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٣</w:t>
            </w:r>
            <w:r w:rsidRPr="00241715">
              <w:rPr>
                <w:rFonts w:cs="Times New Roman"/>
                <w:sz w:val="24"/>
                <w:szCs w:val="24"/>
                <w:rtl/>
              </w:rPr>
              <w:t>٫</w:t>
            </w:r>
            <w:r w:rsidRPr="00241715">
              <w:rPr>
                <w:sz w:val="24"/>
                <w:szCs w:val="24"/>
                <w:rtl/>
              </w:rPr>
              <w:t>٤</w:t>
            </w:r>
          </w:p>
        </w:tc>
        <w:tc>
          <w:tcPr>
            <w:tcW w:w="1162"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٣٩٠</w:t>
            </w:r>
            <w:r w:rsidRPr="00241715">
              <w:rPr>
                <w:sz w:val="24"/>
                <w:szCs w:val="24"/>
              </w:rPr>
              <w:t xml:space="preserve"> </w:t>
            </w:r>
            <w:r w:rsidRPr="00241715">
              <w:rPr>
                <w:sz w:val="24"/>
                <w:szCs w:val="24"/>
                <w:rtl/>
              </w:rPr>
              <w:t>٣٠٥</w:t>
            </w:r>
          </w:p>
        </w:tc>
        <w:tc>
          <w:tcPr>
            <w:tcW w:w="812"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٨</w:t>
            </w:r>
            <w:r w:rsidRPr="00241715">
              <w:rPr>
                <w:rFonts w:cs="Times New Roman"/>
                <w:sz w:val="24"/>
                <w:szCs w:val="24"/>
                <w:rtl/>
              </w:rPr>
              <w:t>٫</w:t>
            </w:r>
            <w:r w:rsidRPr="00241715">
              <w:rPr>
                <w:sz w:val="24"/>
                <w:szCs w:val="24"/>
                <w:rtl/>
              </w:rPr>
              <w:t>١</w:t>
            </w:r>
          </w:p>
        </w:tc>
      </w:tr>
      <w:tr w:rsidR="00241715" w:rsidRPr="008C6759" w:rsidTr="00241715">
        <w:tc>
          <w:tcPr>
            <w:tcW w:w="2630" w:type="dxa"/>
            <w:shd w:val="clear" w:color="auto" w:fill="auto"/>
            <w:vAlign w:val="bottom"/>
          </w:tcPr>
          <w:p w:rsidR="00241715" w:rsidRPr="00241715" w:rsidRDefault="00241715" w:rsidP="00E72B49">
            <w:pPr>
              <w:spacing w:before="40" w:after="40" w:line="220" w:lineRule="exact"/>
              <w:ind w:left="57" w:right="113"/>
              <w:rPr>
                <w:rFonts w:ascii="Traditional Arabic" w:hAnsi="Traditional Arabic"/>
                <w:sz w:val="24"/>
                <w:szCs w:val="24"/>
              </w:rPr>
            </w:pPr>
            <w:r w:rsidRPr="00241715">
              <w:rPr>
                <w:rFonts w:ascii="Traditional Arabic" w:hAnsi="Traditional Arabic"/>
                <w:sz w:val="24"/>
                <w:szCs w:val="24"/>
                <w:rtl/>
              </w:rPr>
              <w:t>الجزر</w:t>
            </w:r>
          </w:p>
        </w:tc>
        <w:tc>
          <w:tcPr>
            <w:tcW w:w="1217" w:type="dxa"/>
            <w:shd w:val="clear" w:color="auto" w:fill="auto"/>
            <w:vAlign w:val="bottom"/>
          </w:tcPr>
          <w:p w:rsidR="00241715" w:rsidRPr="00241715" w:rsidRDefault="00241715" w:rsidP="00E72B49">
            <w:pPr>
              <w:bidi w:val="0"/>
              <w:spacing w:before="40" w:after="40" w:line="220" w:lineRule="exact"/>
              <w:ind w:left="57" w:right="113"/>
              <w:jc w:val="right"/>
              <w:rPr>
                <w:bCs/>
                <w:sz w:val="24"/>
                <w:szCs w:val="24"/>
              </w:rPr>
            </w:pPr>
            <w:r w:rsidRPr="00241715">
              <w:rPr>
                <w:bCs/>
                <w:sz w:val="24"/>
                <w:szCs w:val="24"/>
                <w:rtl/>
              </w:rPr>
              <w:t>٢٤</w:t>
            </w:r>
            <w:r w:rsidRPr="00241715">
              <w:rPr>
                <w:bCs/>
                <w:sz w:val="24"/>
                <w:szCs w:val="24"/>
              </w:rPr>
              <w:t xml:space="preserve"> </w:t>
            </w:r>
            <w:r w:rsidRPr="00241715">
              <w:rPr>
                <w:bCs/>
                <w:sz w:val="24"/>
                <w:szCs w:val="24"/>
                <w:rtl/>
              </w:rPr>
              <w:t>٣٦٦</w:t>
            </w:r>
          </w:p>
        </w:tc>
        <w:tc>
          <w:tcPr>
            <w:tcW w:w="728"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٠</w:t>
            </w:r>
            <w:r w:rsidRPr="00241715">
              <w:rPr>
                <w:rFonts w:cs="Times New Roman"/>
                <w:sz w:val="24"/>
                <w:szCs w:val="24"/>
                <w:rtl/>
              </w:rPr>
              <w:t>٫</w:t>
            </w:r>
            <w:r w:rsidRPr="00241715">
              <w:rPr>
                <w:sz w:val="24"/>
                <w:szCs w:val="24"/>
                <w:rtl/>
              </w:rPr>
              <w:t>٢</w:t>
            </w:r>
          </w:p>
        </w:tc>
        <w:tc>
          <w:tcPr>
            <w:tcW w:w="1204"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٢٠</w:t>
            </w:r>
            <w:r w:rsidRPr="00241715">
              <w:rPr>
                <w:sz w:val="24"/>
                <w:szCs w:val="24"/>
              </w:rPr>
              <w:t xml:space="preserve"> </w:t>
            </w:r>
            <w:r w:rsidRPr="00241715">
              <w:rPr>
                <w:sz w:val="24"/>
                <w:szCs w:val="24"/>
                <w:rtl/>
              </w:rPr>
              <w:t>٣٨٤</w:t>
            </w:r>
          </w:p>
        </w:tc>
        <w:tc>
          <w:tcPr>
            <w:tcW w:w="728"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٠</w:t>
            </w:r>
            <w:r w:rsidRPr="00241715">
              <w:rPr>
                <w:rFonts w:cs="Times New Roman"/>
                <w:sz w:val="24"/>
                <w:szCs w:val="24"/>
                <w:rtl/>
              </w:rPr>
              <w:t>٫</w:t>
            </w:r>
            <w:r w:rsidRPr="00241715">
              <w:rPr>
                <w:sz w:val="24"/>
                <w:szCs w:val="24"/>
                <w:rtl/>
              </w:rPr>
              <w:t>٢</w:t>
            </w:r>
          </w:p>
        </w:tc>
        <w:tc>
          <w:tcPr>
            <w:tcW w:w="1162"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٣</w:t>
            </w:r>
            <w:r w:rsidRPr="00241715">
              <w:rPr>
                <w:sz w:val="24"/>
                <w:szCs w:val="24"/>
              </w:rPr>
              <w:t xml:space="preserve"> </w:t>
            </w:r>
            <w:r w:rsidRPr="00241715">
              <w:rPr>
                <w:sz w:val="24"/>
                <w:szCs w:val="24"/>
                <w:rtl/>
              </w:rPr>
              <w:t>٩٨٢</w:t>
            </w:r>
          </w:p>
        </w:tc>
        <w:tc>
          <w:tcPr>
            <w:tcW w:w="812"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٠</w:t>
            </w:r>
            <w:r w:rsidRPr="00241715">
              <w:rPr>
                <w:rFonts w:cs="Times New Roman"/>
                <w:sz w:val="24"/>
                <w:szCs w:val="24"/>
                <w:rtl/>
              </w:rPr>
              <w:t>٫</w:t>
            </w:r>
            <w:r w:rsidRPr="00241715">
              <w:rPr>
                <w:sz w:val="24"/>
                <w:szCs w:val="24"/>
                <w:rtl/>
              </w:rPr>
              <w:t>١</w:t>
            </w:r>
          </w:p>
        </w:tc>
      </w:tr>
      <w:tr w:rsidR="00241715" w:rsidRPr="008C6759" w:rsidTr="00241715">
        <w:tc>
          <w:tcPr>
            <w:tcW w:w="2630" w:type="dxa"/>
            <w:shd w:val="clear" w:color="auto" w:fill="auto"/>
            <w:vAlign w:val="bottom"/>
          </w:tcPr>
          <w:p w:rsidR="00241715" w:rsidRPr="00241715" w:rsidRDefault="00241715" w:rsidP="00E72B49">
            <w:pPr>
              <w:spacing w:before="40" w:after="40" w:line="220" w:lineRule="exact"/>
              <w:ind w:left="57" w:right="113"/>
              <w:rPr>
                <w:rFonts w:ascii="Traditional Arabic" w:hAnsi="Traditional Arabic"/>
                <w:sz w:val="24"/>
                <w:szCs w:val="24"/>
              </w:rPr>
            </w:pPr>
            <w:r w:rsidRPr="00241715">
              <w:rPr>
                <w:rFonts w:ascii="Traditional Arabic" w:hAnsi="Traditional Arabic"/>
                <w:sz w:val="24"/>
                <w:szCs w:val="24"/>
                <w:rtl/>
              </w:rPr>
              <w:t>المناطق غير المعلمة بحدود</w:t>
            </w:r>
          </w:p>
        </w:tc>
        <w:tc>
          <w:tcPr>
            <w:tcW w:w="1217" w:type="dxa"/>
            <w:shd w:val="clear" w:color="auto" w:fill="auto"/>
            <w:vAlign w:val="bottom"/>
          </w:tcPr>
          <w:p w:rsidR="00241715" w:rsidRPr="00241715" w:rsidRDefault="00241715" w:rsidP="00E72B49">
            <w:pPr>
              <w:bidi w:val="0"/>
              <w:spacing w:before="40" w:after="40" w:line="220" w:lineRule="exact"/>
              <w:ind w:left="57" w:right="113"/>
              <w:jc w:val="right"/>
              <w:rPr>
                <w:bCs/>
                <w:sz w:val="24"/>
                <w:szCs w:val="24"/>
              </w:rPr>
            </w:pPr>
            <w:r w:rsidRPr="00241715">
              <w:rPr>
                <w:bCs/>
                <w:sz w:val="24"/>
                <w:szCs w:val="24"/>
                <w:rtl/>
              </w:rPr>
              <w:t>٩٣</w:t>
            </w:r>
            <w:r w:rsidRPr="00241715">
              <w:rPr>
                <w:bCs/>
                <w:sz w:val="24"/>
                <w:szCs w:val="24"/>
              </w:rPr>
              <w:t xml:space="preserve"> </w:t>
            </w:r>
            <w:r w:rsidRPr="00241715">
              <w:rPr>
                <w:bCs/>
                <w:sz w:val="24"/>
                <w:szCs w:val="24"/>
                <w:rtl/>
              </w:rPr>
              <w:t>٢٦٠</w:t>
            </w:r>
          </w:p>
        </w:tc>
        <w:tc>
          <w:tcPr>
            <w:tcW w:w="728"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٠</w:t>
            </w:r>
            <w:r w:rsidRPr="00241715">
              <w:rPr>
                <w:rFonts w:cs="Times New Roman"/>
                <w:sz w:val="24"/>
                <w:szCs w:val="24"/>
                <w:rtl/>
              </w:rPr>
              <w:t>٫</w:t>
            </w:r>
            <w:r w:rsidRPr="00241715">
              <w:rPr>
                <w:sz w:val="24"/>
                <w:szCs w:val="24"/>
                <w:rtl/>
              </w:rPr>
              <w:t>٦</w:t>
            </w:r>
          </w:p>
        </w:tc>
        <w:tc>
          <w:tcPr>
            <w:tcW w:w="1204"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p>
        </w:tc>
        <w:tc>
          <w:tcPr>
            <w:tcW w:w="728"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p>
        </w:tc>
        <w:tc>
          <w:tcPr>
            <w:tcW w:w="1162"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٩٣</w:t>
            </w:r>
            <w:r w:rsidRPr="00241715">
              <w:rPr>
                <w:sz w:val="24"/>
                <w:szCs w:val="24"/>
              </w:rPr>
              <w:t xml:space="preserve"> </w:t>
            </w:r>
            <w:r w:rsidRPr="00241715">
              <w:rPr>
                <w:sz w:val="24"/>
                <w:szCs w:val="24"/>
                <w:rtl/>
              </w:rPr>
              <w:t>٢٦٠</w:t>
            </w:r>
          </w:p>
        </w:tc>
        <w:tc>
          <w:tcPr>
            <w:tcW w:w="812" w:type="dxa"/>
            <w:shd w:val="clear" w:color="auto" w:fill="auto"/>
            <w:vAlign w:val="bottom"/>
          </w:tcPr>
          <w:p w:rsidR="00241715" w:rsidRPr="00241715" w:rsidRDefault="00241715" w:rsidP="00E72B49">
            <w:pPr>
              <w:bidi w:val="0"/>
              <w:spacing w:before="40" w:after="40" w:line="220" w:lineRule="exact"/>
              <w:ind w:left="57" w:right="113"/>
              <w:jc w:val="right"/>
              <w:rPr>
                <w:sz w:val="24"/>
                <w:szCs w:val="24"/>
              </w:rPr>
            </w:pPr>
            <w:r w:rsidRPr="00241715">
              <w:rPr>
                <w:sz w:val="24"/>
                <w:szCs w:val="24"/>
                <w:rtl/>
              </w:rPr>
              <w:t>٠</w:t>
            </w:r>
            <w:r w:rsidRPr="00241715">
              <w:rPr>
                <w:rFonts w:cs="Times New Roman"/>
                <w:sz w:val="24"/>
                <w:szCs w:val="24"/>
                <w:rtl/>
              </w:rPr>
              <w:t>٫</w:t>
            </w:r>
            <w:r w:rsidRPr="00241715">
              <w:rPr>
                <w:sz w:val="24"/>
                <w:szCs w:val="24"/>
                <w:rtl/>
              </w:rPr>
              <w:t>٩</w:t>
            </w:r>
          </w:p>
        </w:tc>
      </w:tr>
    </w:tbl>
    <w:p w:rsidR="00241715" w:rsidRPr="00241715" w:rsidRDefault="00241715" w:rsidP="00241715">
      <w:pPr>
        <w:spacing w:before="80" w:line="320" w:lineRule="exact"/>
        <w:ind w:left="680" w:firstLine="459"/>
        <w:rPr>
          <w:rFonts w:ascii="Traditional Arabic" w:hAnsi="Traditional Arabic"/>
          <w:sz w:val="26"/>
          <w:szCs w:val="26"/>
          <w:rtl/>
        </w:rPr>
      </w:pPr>
      <w:r w:rsidRPr="00241715">
        <w:rPr>
          <w:rFonts w:ascii="Traditional Arabic" w:hAnsi="Traditional Arabic"/>
          <w:i/>
          <w:iCs/>
          <w:sz w:val="26"/>
          <w:szCs w:val="26"/>
          <w:rtl/>
        </w:rPr>
        <w:t>المصدر:</w:t>
      </w:r>
      <w:r w:rsidRPr="00241715">
        <w:rPr>
          <w:rFonts w:ascii="Traditional Arabic" w:hAnsi="Traditional Arabic"/>
          <w:sz w:val="26"/>
          <w:szCs w:val="26"/>
          <w:rtl/>
        </w:rPr>
        <w:t xml:space="preserve"> المعهد الوطني للإحصاء والتعدا</w:t>
      </w:r>
      <w:r w:rsidRPr="00241715">
        <w:rPr>
          <w:rFonts w:ascii="Traditional Arabic" w:hAnsi="Traditional Arabic" w:hint="cs"/>
          <w:sz w:val="26"/>
          <w:szCs w:val="26"/>
          <w:rtl/>
        </w:rPr>
        <w:t>د.</w:t>
      </w:r>
    </w:p>
    <w:p w:rsidR="00921113" w:rsidRPr="008C6759" w:rsidRDefault="00921113" w:rsidP="00241715">
      <w:pPr>
        <w:pStyle w:val="SingleTxtGA"/>
      </w:pPr>
      <w:r w:rsidRPr="008C6759">
        <w:rPr>
          <w:rtl/>
        </w:rPr>
        <w:t>15-</w:t>
      </w:r>
      <w:r w:rsidR="00241715">
        <w:rPr>
          <w:rFonts w:hint="cs"/>
          <w:rtl/>
        </w:rPr>
        <w:tab/>
      </w:r>
      <w:r w:rsidRPr="008C6759">
        <w:rPr>
          <w:rtl/>
        </w:rPr>
        <w:t>ويبين الجدول التالي التصنيف المتوقع لسكان المدن والأرياف في عام 2010 حسب الفئة العمرية والجنس.</w:t>
      </w:r>
    </w:p>
    <w:p w:rsidR="00E72B49" w:rsidRPr="00E72B49" w:rsidRDefault="00E72B49" w:rsidP="00E72B49">
      <w:pPr>
        <w:pStyle w:val="SingleTxtGA"/>
        <w:jc w:val="left"/>
        <w:rPr>
          <w:b/>
          <w:bCs/>
          <w:rtl/>
          <w:lang w:val="en-GB"/>
        </w:rPr>
      </w:pPr>
      <w:r w:rsidRPr="00241715">
        <w:rPr>
          <w:rtl/>
        </w:rPr>
        <w:t>الجدول</w:t>
      </w:r>
      <w:r w:rsidRPr="00241715">
        <w:rPr>
          <w:rFonts w:hint="cs"/>
          <w:rtl/>
        </w:rPr>
        <w:t xml:space="preserve"> </w:t>
      </w:r>
      <w:r>
        <w:rPr>
          <w:rFonts w:hint="cs"/>
          <w:rtl/>
        </w:rPr>
        <w:t>٤</w:t>
      </w:r>
      <w:r w:rsidRPr="00241715">
        <w:rPr>
          <w:rtl/>
        </w:rPr>
        <w:br/>
      </w:r>
      <w:r w:rsidRPr="00E72B49">
        <w:rPr>
          <w:b/>
          <w:bCs/>
          <w:rtl/>
        </w:rPr>
        <w:t>سكان المدن وسكان الأرياف حسب الفئة العمرية والجنس في عام ٢٠١٠</w:t>
      </w:r>
    </w:p>
    <w:tbl>
      <w:tblPr>
        <w:tblStyle w:val="TableGrid"/>
        <w:bidiVisual/>
        <w:tblW w:w="8481" w:type="dxa"/>
        <w:tblInd w:w="1134" w:type="dxa"/>
        <w:tblLayout w:type="fixed"/>
        <w:tblCellMar>
          <w:left w:w="0" w:type="dxa"/>
          <w:right w:w="0" w:type="dxa"/>
        </w:tblCellMar>
        <w:tblLook w:val="01E0" w:firstRow="1" w:lastRow="1" w:firstColumn="1" w:lastColumn="1" w:noHBand="0" w:noVBand="0"/>
      </w:tblPr>
      <w:tblGrid>
        <w:gridCol w:w="908"/>
        <w:gridCol w:w="882"/>
        <w:gridCol w:w="1119"/>
        <w:gridCol w:w="1120"/>
        <w:gridCol w:w="1120"/>
        <w:gridCol w:w="1106"/>
        <w:gridCol w:w="952"/>
        <w:gridCol w:w="1274"/>
      </w:tblGrid>
      <w:tr w:rsidR="00E72B49" w:rsidRPr="008C6759" w:rsidTr="00921185">
        <w:trPr>
          <w:tblHeader/>
        </w:trPr>
        <w:tc>
          <w:tcPr>
            <w:tcW w:w="908" w:type="dxa"/>
            <w:tcBorders>
              <w:top w:val="single" w:sz="4" w:space="0" w:color="auto"/>
              <w:left w:val="nil"/>
              <w:bottom w:val="single" w:sz="12" w:space="0" w:color="auto"/>
              <w:right w:val="nil"/>
            </w:tcBorders>
            <w:shd w:val="clear" w:color="auto" w:fill="auto"/>
            <w:vAlign w:val="bottom"/>
          </w:tcPr>
          <w:p w:rsidR="00E72B49" w:rsidRPr="00121734" w:rsidRDefault="00E72B49" w:rsidP="00E72B49">
            <w:pPr>
              <w:keepNext/>
              <w:spacing w:before="80" w:after="80" w:line="200" w:lineRule="exact"/>
              <w:ind w:left="113" w:right="57"/>
              <w:rPr>
                <w:rFonts w:ascii="Traditional Arabic" w:hAnsi="Traditional Arabic"/>
                <w:iCs/>
                <w:sz w:val="24"/>
                <w:szCs w:val="24"/>
              </w:rPr>
            </w:pPr>
            <w:r w:rsidRPr="00121734">
              <w:rPr>
                <w:rFonts w:ascii="Traditional Arabic" w:hAnsi="Traditional Arabic"/>
                <w:iCs/>
                <w:sz w:val="24"/>
                <w:szCs w:val="24"/>
                <w:rtl/>
              </w:rPr>
              <w:t>القطاع</w:t>
            </w:r>
          </w:p>
        </w:tc>
        <w:tc>
          <w:tcPr>
            <w:tcW w:w="882" w:type="dxa"/>
            <w:tcBorders>
              <w:top w:val="single" w:sz="4" w:space="0" w:color="auto"/>
              <w:left w:val="nil"/>
              <w:bottom w:val="single" w:sz="12" w:space="0" w:color="auto"/>
              <w:right w:val="nil"/>
            </w:tcBorders>
            <w:shd w:val="clear" w:color="auto" w:fill="auto"/>
            <w:vAlign w:val="bottom"/>
          </w:tcPr>
          <w:p w:rsidR="00E72B49" w:rsidRPr="00121734" w:rsidRDefault="00E72B49" w:rsidP="00E72B49">
            <w:pPr>
              <w:keepNext/>
              <w:spacing w:before="80" w:after="80" w:line="200" w:lineRule="exact"/>
              <w:ind w:left="113" w:right="57"/>
              <w:rPr>
                <w:rFonts w:ascii="Traditional Arabic" w:hAnsi="Traditional Arabic"/>
                <w:iCs/>
                <w:sz w:val="24"/>
                <w:szCs w:val="24"/>
              </w:rPr>
            </w:pPr>
            <w:r w:rsidRPr="00121734">
              <w:rPr>
                <w:rFonts w:ascii="Traditional Arabic" w:hAnsi="Traditional Arabic"/>
                <w:iCs/>
                <w:sz w:val="24"/>
                <w:szCs w:val="24"/>
                <w:rtl/>
              </w:rPr>
              <w:t>الجنس</w:t>
            </w:r>
          </w:p>
        </w:tc>
        <w:tc>
          <w:tcPr>
            <w:tcW w:w="1119" w:type="dxa"/>
            <w:tcBorders>
              <w:top w:val="single" w:sz="4" w:space="0" w:color="auto"/>
              <w:left w:val="nil"/>
              <w:bottom w:val="single" w:sz="12" w:space="0" w:color="auto"/>
              <w:right w:val="nil"/>
            </w:tcBorders>
            <w:shd w:val="clear" w:color="auto" w:fill="auto"/>
            <w:vAlign w:val="bottom"/>
          </w:tcPr>
          <w:p w:rsidR="00E72B49" w:rsidRPr="00121734" w:rsidRDefault="00E72B49" w:rsidP="00E72B49">
            <w:pPr>
              <w:keepNext/>
              <w:spacing w:before="80" w:after="80" w:line="200" w:lineRule="exact"/>
              <w:ind w:left="57" w:right="57"/>
              <w:rPr>
                <w:rFonts w:hint="cs"/>
                <w:iCs/>
                <w:sz w:val="24"/>
                <w:szCs w:val="24"/>
              </w:rPr>
            </w:pPr>
            <w:r>
              <w:rPr>
                <w:rFonts w:hint="cs"/>
                <w:iCs/>
                <w:sz w:val="24"/>
                <w:szCs w:val="24"/>
                <w:rtl/>
              </w:rPr>
              <w:t>صفر - 19</w:t>
            </w:r>
          </w:p>
        </w:tc>
        <w:tc>
          <w:tcPr>
            <w:tcW w:w="1120" w:type="dxa"/>
            <w:tcBorders>
              <w:top w:val="single" w:sz="4" w:space="0" w:color="auto"/>
              <w:left w:val="nil"/>
              <w:bottom w:val="single" w:sz="12" w:space="0" w:color="auto"/>
              <w:right w:val="nil"/>
            </w:tcBorders>
            <w:shd w:val="clear" w:color="auto" w:fill="auto"/>
            <w:vAlign w:val="bottom"/>
          </w:tcPr>
          <w:p w:rsidR="00E72B49" w:rsidRPr="00121734" w:rsidRDefault="00E72B49" w:rsidP="00E72B49">
            <w:pPr>
              <w:keepNext/>
              <w:spacing w:before="80" w:after="80" w:line="200" w:lineRule="exact"/>
              <w:ind w:left="57" w:right="57"/>
              <w:rPr>
                <w:rFonts w:hint="cs"/>
                <w:iCs/>
                <w:sz w:val="24"/>
                <w:szCs w:val="24"/>
              </w:rPr>
            </w:pPr>
            <w:r>
              <w:rPr>
                <w:rFonts w:hint="cs"/>
                <w:iCs/>
                <w:sz w:val="24"/>
                <w:szCs w:val="24"/>
                <w:rtl/>
              </w:rPr>
              <w:t>20-39</w:t>
            </w:r>
          </w:p>
        </w:tc>
        <w:tc>
          <w:tcPr>
            <w:tcW w:w="1120" w:type="dxa"/>
            <w:tcBorders>
              <w:top w:val="single" w:sz="4" w:space="0" w:color="auto"/>
              <w:left w:val="nil"/>
              <w:bottom w:val="single" w:sz="12" w:space="0" w:color="auto"/>
              <w:right w:val="nil"/>
            </w:tcBorders>
            <w:shd w:val="clear" w:color="auto" w:fill="auto"/>
            <w:vAlign w:val="bottom"/>
          </w:tcPr>
          <w:p w:rsidR="00E72B49" w:rsidRPr="00121734" w:rsidRDefault="00E72B49" w:rsidP="00E72B49">
            <w:pPr>
              <w:keepNext/>
              <w:spacing w:before="80" w:after="80" w:line="200" w:lineRule="exact"/>
              <w:ind w:left="57" w:right="57"/>
              <w:rPr>
                <w:rFonts w:hint="cs"/>
                <w:iCs/>
                <w:sz w:val="24"/>
                <w:szCs w:val="24"/>
              </w:rPr>
            </w:pPr>
            <w:r>
              <w:rPr>
                <w:rFonts w:hint="cs"/>
                <w:iCs/>
                <w:sz w:val="24"/>
                <w:szCs w:val="24"/>
                <w:rtl/>
              </w:rPr>
              <w:t>40-59</w:t>
            </w:r>
          </w:p>
        </w:tc>
        <w:tc>
          <w:tcPr>
            <w:tcW w:w="1106" w:type="dxa"/>
            <w:tcBorders>
              <w:top w:val="single" w:sz="4" w:space="0" w:color="auto"/>
              <w:left w:val="nil"/>
              <w:bottom w:val="single" w:sz="12" w:space="0" w:color="auto"/>
              <w:right w:val="nil"/>
            </w:tcBorders>
            <w:shd w:val="clear" w:color="auto" w:fill="auto"/>
            <w:vAlign w:val="bottom"/>
          </w:tcPr>
          <w:p w:rsidR="00E72B49" w:rsidRPr="00121734" w:rsidRDefault="00E72B49" w:rsidP="00E72B49">
            <w:pPr>
              <w:keepNext/>
              <w:spacing w:before="80" w:after="80" w:line="200" w:lineRule="exact"/>
              <w:ind w:left="57" w:right="57"/>
              <w:rPr>
                <w:rFonts w:hint="cs"/>
                <w:iCs/>
                <w:sz w:val="24"/>
                <w:szCs w:val="24"/>
              </w:rPr>
            </w:pPr>
            <w:r>
              <w:rPr>
                <w:rFonts w:hint="cs"/>
                <w:iCs/>
                <w:sz w:val="24"/>
                <w:szCs w:val="24"/>
                <w:rtl/>
              </w:rPr>
              <w:t>60-79</w:t>
            </w:r>
          </w:p>
        </w:tc>
        <w:tc>
          <w:tcPr>
            <w:tcW w:w="952" w:type="dxa"/>
            <w:tcBorders>
              <w:top w:val="single" w:sz="4" w:space="0" w:color="auto"/>
              <w:left w:val="nil"/>
              <w:bottom w:val="single" w:sz="12" w:space="0" w:color="auto"/>
              <w:right w:val="nil"/>
            </w:tcBorders>
            <w:shd w:val="clear" w:color="auto" w:fill="auto"/>
            <w:vAlign w:val="bottom"/>
          </w:tcPr>
          <w:p w:rsidR="00E72B49" w:rsidRPr="00121734" w:rsidRDefault="00E72B49" w:rsidP="00E72B49">
            <w:pPr>
              <w:keepNext/>
              <w:spacing w:before="80" w:after="80" w:line="200" w:lineRule="exact"/>
              <w:ind w:left="57" w:right="57"/>
              <w:rPr>
                <w:rFonts w:ascii="Traditional Arabic" w:hAnsi="Traditional Arabic"/>
                <w:iCs/>
                <w:sz w:val="24"/>
                <w:szCs w:val="24"/>
              </w:rPr>
            </w:pPr>
            <w:r w:rsidRPr="00121734">
              <w:rPr>
                <w:rFonts w:ascii="Traditional Arabic" w:hAnsi="Traditional Arabic"/>
                <w:iCs/>
                <w:sz w:val="24"/>
                <w:szCs w:val="24"/>
                <w:rtl/>
              </w:rPr>
              <w:t>٨٠ وما فوق</w:t>
            </w:r>
          </w:p>
        </w:tc>
        <w:tc>
          <w:tcPr>
            <w:tcW w:w="1274" w:type="dxa"/>
            <w:tcBorders>
              <w:top w:val="single" w:sz="4" w:space="0" w:color="auto"/>
              <w:left w:val="nil"/>
              <w:bottom w:val="single" w:sz="12" w:space="0" w:color="auto"/>
              <w:right w:val="nil"/>
            </w:tcBorders>
            <w:shd w:val="clear" w:color="auto" w:fill="auto"/>
            <w:vAlign w:val="bottom"/>
          </w:tcPr>
          <w:p w:rsidR="00E72B49" w:rsidRPr="00AD4BB7" w:rsidRDefault="00E72B49" w:rsidP="00E72B49">
            <w:pPr>
              <w:keepNext/>
              <w:spacing w:before="80" w:after="80" w:line="200" w:lineRule="exact"/>
              <w:ind w:left="113" w:right="57"/>
              <w:rPr>
                <w:rFonts w:hint="cs"/>
                <w:bCs/>
                <w:iCs/>
                <w:sz w:val="24"/>
                <w:szCs w:val="24"/>
                <w:rtl/>
              </w:rPr>
            </w:pPr>
            <w:r w:rsidRPr="00121734">
              <w:rPr>
                <w:rFonts w:ascii="Traditional Arabic" w:hAnsi="Traditional Arabic"/>
                <w:bCs/>
                <w:iCs/>
                <w:sz w:val="24"/>
                <w:szCs w:val="24"/>
                <w:rtl/>
              </w:rPr>
              <w:t>المجموع</w:t>
            </w:r>
          </w:p>
        </w:tc>
      </w:tr>
      <w:tr w:rsidR="00E72B49" w:rsidRPr="008C6759" w:rsidTr="00E72B49">
        <w:tc>
          <w:tcPr>
            <w:tcW w:w="908" w:type="dxa"/>
            <w:tcBorders>
              <w:top w:val="single" w:sz="12" w:space="0" w:color="auto"/>
              <w:left w:val="nil"/>
              <w:bottom w:val="nil"/>
              <w:right w:val="nil"/>
            </w:tcBorders>
            <w:shd w:val="clear" w:color="auto" w:fill="auto"/>
            <w:vAlign w:val="bottom"/>
          </w:tcPr>
          <w:p w:rsidR="00E72B49" w:rsidRPr="00121734" w:rsidRDefault="00E72B49" w:rsidP="00E72B49">
            <w:pPr>
              <w:spacing w:before="40" w:after="40" w:line="220" w:lineRule="exact"/>
              <w:ind w:left="57" w:right="57"/>
              <w:rPr>
                <w:rFonts w:ascii="Traditional Arabic" w:hAnsi="Traditional Arabic"/>
                <w:sz w:val="24"/>
                <w:szCs w:val="24"/>
              </w:rPr>
            </w:pPr>
            <w:r w:rsidRPr="00121734">
              <w:rPr>
                <w:rFonts w:ascii="Traditional Arabic" w:hAnsi="Traditional Arabic"/>
                <w:sz w:val="24"/>
                <w:szCs w:val="24"/>
                <w:rtl/>
              </w:rPr>
              <w:t>الحضري</w:t>
            </w:r>
          </w:p>
        </w:tc>
        <w:tc>
          <w:tcPr>
            <w:tcW w:w="882" w:type="dxa"/>
            <w:tcBorders>
              <w:top w:val="single" w:sz="12" w:space="0" w:color="auto"/>
              <w:left w:val="nil"/>
              <w:bottom w:val="nil"/>
              <w:right w:val="nil"/>
            </w:tcBorders>
            <w:shd w:val="clear" w:color="auto" w:fill="auto"/>
            <w:vAlign w:val="bottom"/>
          </w:tcPr>
          <w:p w:rsidR="00E72B49" w:rsidRPr="00121734" w:rsidRDefault="00E72B49" w:rsidP="00E72B49">
            <w:pPr>
              <w:spacing w:before="40" w:after="40" w:line="220" w:lineRule="exact"/>
              <w:ind w:left="57" w:right="57"/>
              <w:rPr>
                <w:rFonts w:ascii="Traditional Arabic" w:hAnsi="Traditional Arabic"/>
                <w:sz w:val="24"/>
                <w:szCs w:val="24"/>
              </w:rPr>
            </w:pPr>
            <w:r w:rsidRPr="00121734">
              <w:rPr>
                <w:rFonts w:ascii="Traditional Arabic" w:hAnsi="Traditional Arabic"/>
                <w:sz w:val="24"/>
                <w:szCs w:val="24"/>
                <w:rtl/>
              </w:rPr>
              <w:t>الإناث</w:t>
            </w:r>
          </w:p>
        </w:tc>
        <w:tc>
          <w:tcPr>
            <w:tcW w:w="1119" w:type="dxa"/>
            <w:tcBorders>
              <w:top w:val="single" w:sz="12" w:space="0" w:color="auto"/>
              <w:left w:val="nil"/>
              <w:bottom w:val="nil"/>
              <w:right w:val="nil"/>
            </w:tcBorders>
            <w:shd w:val="clear" w:color="auto" w:fill="auto"/>
            <w:vAlign w:val="bottom"/>
          </w:tcPr>
          <w:p w:rsidR="00E72B49" w:rsidRPr="00121734" w:rsidRDefault="00E72B49" w:rsidP="00E72B49">
            <w:pPr>
              <w:bidi w:val="0"/>
              <w:spacing w:before="40" w:after="40" w:line="220" w:lineRule="exact"/>
              <w:ind w:left="57" w:right="57"/>
              <w:jc w:val="right"/>
              <w:rPr>
                <w:sz w:val="24"/>
                <w:szCs w:val="24"/>
              </w:rPr>
            </w:pPr>
            <w:r w:rsidRPr="00121734">
              <w:rPr>
                <w:sz w:val="24"/>
                <w:szCs w:val="24"/>
                <w:rtl/>
              </w:rPr>
              <w:t>١</w:t>
            </w:r>
            <w:r w:rsidRPr="00121734">
              <w:rPr>
                <w:sz w:val="24"/>
                <w:szCs w:val="24"/>
              </w:rPr>
              <w:t xml:space="preserve"> </w:t>
            </w:r>
            <w:r w:rsidRPr="00121734">
              <w:rPr>
                <w:sz w:val="24"/>
                <w:szCs w:val="24"/>
                <w:rtl/>
              </w:rPr>
              <w:t>٧٦١</w:t>
            </w:r>
            <w:r w:rsidRPr="00121734">
              <w:rPr>
                <w:sz w:val="24"/>
                <w:szCs w:val="24"/>
              </w:rPr>
              <w:t xml:space="preserve"> </w:t>
            </w:r>
            <w:r w:rsidRPr="00121734">
              <w:rPr>
                <w:sz w:val="24"/>
                <w:szCs w:val="24"/>
                <w:rtl/>
              </w:rPr>
              <w:t>٧٤٧</w:t>
            </w:r>
          </w:p>
        </w:tc>
        <w:tc>
          <w:tcPr>
            <w:tcW w:w="1120" w:type="dxa"/>
            <w:tcBorders>
              <w:top w:val="single" w:sz="12" w:space="0" w:color="auto"/>
              <w:left w:val="nil"/>
              <w:bottom w:val="nil"/>
              <w:right w:val="nil"/>
            </w:tcBorders>
            <w:shd w:val="clear" w:color="auto" w:fill="auto"/>
            <w:vAlign w:val="bottom"/>
          </w:tcPr>
          <w:p w:rsidR="00E72B49" w:rsidRPr="00121734" w:rsidRDefault="00E72B49" w:rsidP="00E72B49">
            <w:pPr>
              <w:bidi w:val="0"/>
              <w:spacing w:before="40" w:after="40" w:line="220" w:lineRule="exact"/>
              <w:ind w:left="57" w:right="57"/>
              <w:jc w:val="right"/>
              <w:rPr>
                <w:sz w:val="24"/>
                <w:szCs w:val="24"/>
              </w:rPr>
            </w:pPr>
            <w:r w:rsidRPr="00121734">
              <w:rPr>
                <w:sz w:val="24"/>
                <w:szCs w:val="24"/>
                <w:rtl/>
              </w:rPr>
              <w:t>١</w:t>
            </w:r>
            <w:r w:rsidRPr="00121734">
              <w:rPr>
                <w:sz w:val="24"/>
                <w:szCs w:val="24"/>
              </w:rPr>
              <w:t xml:space="preserve"> </w:t>
            </w:r>
            <w:r w:rsidRPr="00121734">
              <w:rPr>
                <w:sz w:val="24"/>
                <w:szCs w:val="24"/>
                <w:rtl/>
              </w:rPr>
              <w:t>٦٢٠</w:t>
            </w:r>
            <w:r w:rsidRPr="00121734">
              <w:rPr>
                <w:sz w:val="24"/>
                <w:szCs w:val="24"/>
              </w:rPr>
              <w:t xml:space="preserve"> </w:t>
            </w:r>
            <w:r w:rsidRPr="00121734">
              <w:rPr>
                <w:sz w:val="24"/>
                <w:szCs w:val="24"/>
                <w:rtl/>
              </w:rPr>
              <w:t>٢٧٦</w:t>
            </w:r>
          </w:p>
        </w:tc>
        <w:tc>
          <w:tcPr>
            <w:tcW w:w="1120" w:type="dxa"/>
            <w:tcBorders>
              <w:top w:val="single" w:sz="12" w:space="0" w:color="auto"/>
              <w:left w:val="nil"/>
              <w:bottom w:val="nil"/>
              <w:right w:val="nil"/>
            </w:tcBorders>
            <w:shd w:val="clear" w:color="auto" w:fill="auto"/>
            <w:vAlign w:val="bottom"/>
          </w:tcPr>
          <w:p w:rsidR="00E72B49" w:rsidRPr="00121734" w:rsidRDefault="00E72B49" w:rsidP="00E72B49">
            <w:pPr>
              <w:bidi w:val="0"/>
              <w:spacing w:before="40" w:after="40" w:line="220" w:lineRule="exact"/>
              <w:ind w:left="57" w:right="57"/>
              <w:jc w:val="right"/>
              <w:rPr>
                <w:sz w:val="24"/>
                <w:szCs w:val="24"/>
              </w:rPr>
            </w:pPr>
            <w:r w:rsidRPr="00121734">
              <w:rPr>
                <w:sz w:val="24"/>
                <w:szCs w:val="24"/>
                <w:rtl/>
              </w:rPr>
              <w:t>٩١٩</w:t>
            </w:r>
            <w:r w:rsidRPr="00121734">
              <w:rPr>
                <w:sz w:val="24"/>
                <w:szCs w:val="24"/>
              </w:rPr>
              <w:t xml:space="preserve"> </w:t>
            </w:r>
            <w:r w:rsidRPr="00121734">
              <w:rPr>
                <w:sz w:val="24"/>
                <w:szCs w:val="24"/>
                <w:rtl/>
              </w:rPr>
              <w:t>٣٣٧</w:t>
            </w:r>
          </w:p>
        </w:tc>
        <w:tc>
          <w:tcPr>
            <w:tcW w:w="1106" w:type="dxa"/>
            <w:tcBorders>
              <w:top w:val="single" w:sz="12" w:space="0" w:color="auto"/>
              <w:left w:val="nil"/>
              <w:bottom w:val="nil"/>
              <w:right w:val="nil"/>
            </w:tcBorders>
            <w:shd w:val="clear" w:color="auto" w:fill="auto"/>
            <w:vAlign w:val="bottom"/>
          </w:tcPr>
          <w:p w:rsidR="00E72B49" w:rsidRPr="00121734" w:rsidRDefault="00E72B49" w:rsidP="00E72B49">
            <w:pPr>
              <w:bidi w:val="0"/>
              <w:spacing w:before="40" w:after="40" w:line="220" w:lineRule="exact"/>
              <w:ind w:left="57" w:right="57"/>
              <w:jc w:val="right"/>
              <w:rPr>
                <w:sz w:val="24"/>
                <w:szCs w:val="24"/>
              </w:rPr>
            </w:pPr>
            <w:r w:rsidRPr="00121734">
              <w:rPr>
                <w:sz w:val="24"/>
                <w:szCs w:val="24"/>
                <w:rtl/>
              </w:rPr>
              <w:t>٣٧٤</w:t>
            </w:r>
            <w:r w:rsidRPr="00121734">
              <w:rPr>
                <w:sz w:val="24"/>
                <w:szCs w:val="24"/>
              </w:rPr>
              <w:t xml:space="preserve"> </w:t>
            </w:r>
            <w:r w:rsidRPr="00121734">
              <w:rPr>
                <w:sz w:val="24"/>
                <w:szCs w:val="24"/>
                <w:rtl/>
              </w:rPr>
              <w:t>٤٠٢</w:t>
            </w:r>
          </w:p>
        </w:tc>
        <w:tc>
          <w:tcPr>
            <w:tcW w:w="952" w:type="dxa"/>
            <w:tcBorders>
              <w:top w:val="single" w:sz="12" w:space="0" w:color="auto"/>
              <w:left w:val="nil"/>
              <w:bottom w:val="nil"/>
              <w:right w:val="nil"/>
            </w:tcBorders>
            <w:shd w:val="clear" w:color="auto" w:fill="auto"/>
            <w:vAlign w:val="bottom"/>
          </w:tcPr>
          <w:p w:rsidR="00E72B49" w:rsidRPr="00121734" w:rsidRDefault="00E72B49" w:rsidP="00E72B49">
            <w:pPr>
              <w:bidi w:val="0"/>
              <w:spacing w:before="40" w:after="40" w:line="220" w:lineRule="exact"/>
              <w:ind w:left="57" w:right="57"/>
              <w:jc w:val="right"/>
              <w:rPr>
                <w:rFonts w:ascii="Traditional Arabic" w:hAnsi="Traditional Arabic"/>
                <w:sz w:val="24"/>
                <w:szCs w:val="24"/>
              </w:rPr>
            </w:pPr>
            <w:r w:rsidRPr="00121734">
              <w:rPr>
                <w:rFonts w:ascii="Traditional Arabic" w:hAnsi="Traditional Arabic"/>
                <w:sz w:val="24"/>
                <w:szCs w:val="24"/>
                <w:rtl/>
              </w:rPr>
              <w:t>٦٢</w:t>
            </w:r>
            <w:r w:rsidRPr="00121734">
              <w:rPr>
                <w:rFonts w:ascii="Traditional Arabic" w:hAnsi="Traditional Arabic"/>
                <w:sz w:val="24"/>
                <w:szCs w:val="24"/>
              </w:rPr>
              <w:t xml:space="preserve"> </w:t>
            </w:r>
            <w:r w:rsidRPr="00121734">
              <w:rPr>
                <w:rFonts w:ascii="Traditional Arabic" w:hAnsi="Traditional Arabic"/>
                <w:sz w:val="24"/>
                <w:szCs w:val="24"/>
                <w:rtl/>
              </w:rPr>
              <w:t>٩٧١</w:t>
            </w:r>
          </w:p>
        </w:tc>
        <w:tc>
          <w:tcPr>
            <w:tcW w:w="1274" w:type="dxa"/>
            <w:tcBorders>
              <w:top w:val="single" w:sz="12" w:space="0" w:color="auto"/>
              <w:left w:val="nil"/>
              <w:bottom w:val="nil"/>
              <w:right w:val="nil"/>
            </w:tcBorders>
            <w:shd w:val="clear" w:color="auto" w:fill="auto"/>
            <w:vAlign w:val="bottom"/>
          </w:tcPr>
          <w:p w:rsidR="00E72B49" w:rsidRPr="00121734" w:rsidRDefault="00E72B49" w:rsidP="00E72B49">
            <w:pPr>
              <w:bidi w:val="0"/>
              <w:spacing w:before="40" w:after="40" w:line="220" w:lineRule="exact"/>
              <w:ind w:left="57" w:right="57"/>
              <w:jc w:val="right"/>
              <w:rPr>
                <w:bCs/>
                <w:sz w:val="24"/>
                <w:szCs w:val="24"/>
              </w:rPr>
            </w:pPr>
            <w:r w:rsidRPr="00121734">
              <w:rPr>
                <w:bCs/>
                <w:sz w:val="24"/>
                <w:szCs w:val="24"/>
                <w:rtl/>
              </w:rPr>
              <w:t>٤</w:t>
            </w:r>
            <w:r w:rsidRPr="00121734">
              <w:rPr>
                <w:bCs/>
                <w:sz w:val="24"/>
                <w:szCs w:val="24"/>
              </w:rPr>
              <w:t xml:space="preserve"> </w:t>
            </w:r>
            <w:r w:rsidRPr="00121734">
              <w:rPr>
                <w:bCs/>
                <w:sz w:val="24"/>
                <w:szCs w:val="24"/>
                <w:rtl/>
              </w:rPr>
              <w:t>٧٣٨</w:t>
            </w:r>
            <w:r w:rsidRPr="00121734">
              <w:rPr>
                <w:bCs/>
                <w:sz w:val="24"/>
                <w:szCs w:val="24"/>
              </w:rPr>
              <w:t xml:space="preserve"> </w:t>
            </w:r>
            <w:r w:rsidRPr="00121734">
              <w:rPr>
                <w:bCs/>
                <w:sz w:val="24"/>
                <w:szCs w:val="24"/>
                <w:rtl/>
              </w:rPr>
              <w:t>٧٣٣</w:t>
            </w:r>
          </w:p>
        </w:tc>
      </w:tr>
      <w:tr w:rsidR="00E72B49" w:rsidRPr="008C6759" w:rsidTr="00E72B49">
        <w:tc>
          <w:tcPr>
            <w:tcW w:w="908" w:type="dxa"/>
            <w:tcBorders>
              <w:top w:val="nil"/>
              <w:left w:val="nil"/>
              <w:bottom w:val="nil"/>
              <w:right w:val="nil"/>
            </w:tcBorders>
            <w:shd w:val="clear" w:color="auto" w:fill="auto"/>
            <w:vAlign w:val="bottom"/>
          </w:tcPr>
          <w:p w:rsidR="00E72B49" w:rsidRPr="00121734" w:rsidRDefault="00E72B49" w:rsidP="00E72B49">
            <w:pPr>
              <w:spacing w:before="40" w:after="40" w:line="220" w:lineRule="exact"/>
              <w:ind w:left="57" w:right="57"/>
              <w:rPr>
                <w:rFonts w:ascii="Traditional Arabic" w:hAnsi="Traditional Arabic"/>
                <w:sz w:val="24"/>
                <w:szCs w:val="24"/>
              </w:rPr>
            </w:pPr>
          </w:p>
        </w:tc>
        <w:tc>
          <w:tcPr>
            <w:tcW w:w="882" w:type="dxa"/>
            <w:tcBorders>
              <w:top w:val="nil"/>
              <w:left w:val="nil"/>
              <w:bottom w:val="nil"/>
              <w:right w:val="nil"/>
            </w:tcBorders>
            <w:shd w:val="clear" w:color="auto" w:fill="auto"/>
            <w:vAlign w:val="bottom"/>
          </w:tcPr>
          <w:p w:rsidR="00E72B49" w:rsidRPr="00121734" w:rsidRDefault="00E72B49" w:rsidP="00E72B49">
            <w:pPr>
              <w:spacing w:before="40" w:after="40" w:line="220" w:lineRule="exact"/>
              <w:ind w:left="57" w:right="57"/>
              <w:rPr>
                <w:rFonts w:ascii="Traditional Arabic" w:hAnsi="Traditional Arabic"/>
                <w:sz w:val="24"/>
                <w:szCs w:val="24"/>
              </w:rPr>
            </w:pPr>
            <w:r w:rsidRPr="00121734">
              <w:rPr>
                <w:rFonts w:ascii="Traditional Arabic" w:hAnsi="Traditional Arabic"/>
                <w:sz w:val="24"/>
                <w:szCs w:val="24"/>
                <w:rtl/>
              </w:rPr>
              <w:t>الذكور</w:t>
            </w:r>
          </w:p>
        </w:tc>
        <w:tc>
          <w:tcPr>
            <w:tcW w:w="1119" w:type="dxa"/>
            <w:tcBorders>
              <w:top w:val="nil"/>
              <w:left w:val="nil"/>
              <w:bottom w:val="nil"/>
              <w:right w:val="nil"/>
            </w:tcBorders>
            <w:shd w:val="clear" w:color="auto" w:fill="auto"/>
            <w:vAlign w:val="bottom"/>
          </w:tcPr>
          <w:p w:rsidR="00E72B49" w:rsidRPr="00121734" w:rsidRDefault="00E72B49" w:rsidP="00E72B49">
            <w:pPr>
              <w:bidi w:val="0"/>
              <w:spacing w:before="40" w:after="40" w:line="220" w:lineRule="exact"/>
              <w:ind w:left="57" w:right="57"/>
              <w:jc w:val="right"/>
              <w:rPr>
                <w:sz w:val="24"/>
                <w:szCs w:val="24"/>
              </w:rPr>
            </w:pPr>
            <w:r w:rsidRPr="00121734">
              <w:rPr>
                <w:sz w:val="24"/>
                <w:szCs w:val="24"/>
                <w:rtl/>
              </w:rPr>
              <w:t>١</w:t>
            </w:r>
            <w:r w:rsidRPr="00121734">
              <w:rPr>
                <w:sz w:val="24"/>
                <w:szCs w:val="24"/>
              </w:rPr>
              <w:t xml:space="preserve"> </w:t>
            </w:r>
            <w:r w:rsidRPr="00121734">
              <w:rPr>
                <w:sz w:val="24"/>
                <w:szCs w:val="24"/>
                <w:rtl/>
              </w:rPr>
              <w:t>٨٢٥</w:t>
            </w:r>
            <w:r w:rsidRPr="00121734">
              <w:rPr>
                <w:sz w:val="24"/>
                <w:szCs w:val="24"/>
              </w:rPr>
              <w:t xml:space="preserve"> </w:t>
            </w:r>
            <w:r w:rsidRPr="00121734">
              <w:rPr>
                <w:sz w:val="24"/>
                <w:szCs w:val="24"/>
                <w:rtl/>
              </w:rPr>
              <w:t>١٩٩</w:t>
            </w:r>
          </w:p>
        </w:tc>
        <w:tc>
          <w:tcPr>
            <w:tcW w:w="1120" w:type="dxa"/>
            <w:tcBorders>
              <w:top w:val="nil"/>
              <w:left w:val="nil"/>
              <w:bottom w:val="nil"/>
              <w:right w:val="nil"/>
            </w:tcBorders>
            <w:shd w:val="clear" w:color="auto" w:fill="auto"/>
            <w:vAlign w:val="bottom"/>
          </w:tcPr>
          <w:p w:rsidR="00E72B49" w:rsidRPr="00121734" w:rsidRDefault="00E72B49" w:rsidP="00E72B49">
            <w:pPr>
              <w:bidi w:val="0"/>
              <w:spacing w:before="40" w:after="40" w:line="220" w:lineRule="exact"/>
              <w:ind w:left="57" w:right="57"/>
              <w:jc w:val="right"/>
              <w:rPr>
                <w:sz w:val="24"/>
                <w:szCs w:val="24"/>
              </w:rPr>
            </w:pPr>
            <w:r w:rsidRPr="00121734">
              <w:rPr>
                <w:sz w:val="24"/>
                <w:szCs w:val="24"/>
                <w:rtl/>
              </w:rPr>
              <w:t>١</w:t>
            </w:r>
            <w:r w:rsidRPr="00121734">
              <w:rPr>
                <w:sz w:val="24"/>
                <w:szCs w:val="24"/>
              </w:rPr>
              <w:t xml:space="preserve"> </w:t>
            </w:r>
            <w:r w:rsidRPr="00121734">
              <w:rPr>
                <w:sz w:val="24"/>
                <w:szCs w:val="24"/>
                <w:rtl/>
              </w:rPr>
              <w:t>٦٠٢</w:t>
            </w:r>
            <w:r w:rsidRPr="00121734">
              <w:rPr>
                <w:sz w:val="24"/>
                <w:szCs w:val="24"/>
              </w:rPr>
              <w:t xml:space="preserve"> </w:t>
            </w:r>
            <w:r w:rsidRPr="00121734">
              <w:rPr>
                <w:sz w:val="24"/>
                <w:szCs w:val="24"/>
                <w:rtl/>
              </w:rPr>
              <w:t>١٣٣</w:t>
            </w:r>
          </w:p>
        </w:tc>
        <w:tc>
          <w:tcPr>
            <w:tcW w:w="1120" w:type="dxa"/>
            <w:tcBorders>
              <w:top w:val="nil"/>
              <w:left w:val="nil"/>
              <w:bottom w:val="nil"/>
              <w:right w:val="nil"/>
            </w:tcBorders>
            <w:shd w:val="clear" w:color="auto" w:fill="auto"/>
            <w:vAlign w:val="bottom"/>
          </w:tcPr>
          <w:p w:rsidR="00E72B49" w:rsidRPr="00121734" w:rsidRDefault="00E72B49" w:rsidP="00E72B49">
            <w:pPr>
              <w:bidi w:val="0"/>
              <w:spacing w:before="40" w:after="40" w:line="220" w:lineRule="exact"/>
              <w:ind w:left="57" w:right="57"/>
              <w:jc w:val="right"/>
              <w:rPr>
                <w:sz w:val="24"/>
                <w:szCs w:val="24"/>
              </w:rPr>
            </w:pPr>
            <w:r w:rsidRPr="00121734">
              <w:rPr>
                <w:sz w:val="24"/>
                <w:szCs w:val="24"/>
                <w:rtl/>
              </w:rPr>
              <w:t>٨٧٩</w:t>
            </w:r>
            <w:r w:rsidRPr="00121734">
              <w:rPr>
                <w:sz w:val="24"/>
                <w:szCs w:val="24"/>
              </w:rPr>
              <w:t xml:space="preserve"> </w:t>
            </w:r>
            <w:r w:rsidRPr="00121734">
              <w:rPr>
                <w:sz w:val="24"/>
                <w:szCs w:val="24"/>
                <w:rtl/>
              </w:rPr>
              <w:t>٨٦٤</w:t>
            </w:r>
          </w:p>
        </w:tc>
        <w:tc>
          <w:tcPr>
            <w:tcW w:w="1106" w:type="dxa"/>
            <w:tcBorders>
              <w:top w:val="nil"/>
              <w:left w:val="nil"/>
              <w:bottom w:val="nil"/>
              <w:right w:val="nil"/>
            </w:tcBorders>
            <w:shd w:val="clear" w:color="auto" w:fill="auto"/>
            <w:vAlign w:val="bottom"/>
          </w:tcPr>
          <w:p w:rsidR="00E72B49" w:rsidRPr="00121734" w:rsidRDefault="00E72B49" w:rsidP="00E72B49">
            <w:pPr>
              <w:bidi w:val="0"/>
              <w:spacing w:before="40" w:after="40" w:line="220" w:lineRule="exact"/>
              <w:ind w:left="57" w:right="57"/>
              <w:jc w:val="right"/>
              <w:rPr>
                <w:sz w:val="24"/>
                <w:szCs w:val="24"/>
              </w:rPr>
            </w:pPr>
            <w:r w:rsidRPr="00121734">
              <w:rPr>
                <w:sz w:val="24"/>
                <w:szCs w:val="24"/>
                <w:rtl/>
              </w:rPr>
              <w:t>٣١٩</w:t>
            </w:r>
            <w:r w:rsidRPr="00121734">
              <w:rPr>
                <w:sz w:val="24"/>
                <w:szCs w:val="24"/>
              </w:rPr>
              <w:t xml:space="preserve"> </w:t>
            </w:r>
            <w:r w:rsidRPr="00121734">
              <w:rPr>
                <w:sz w:val="24"/>
                <w:szCs w:val="24"/>
                <w:rtl/>
              </w:rPr>
              <w:t>٧٣٩</w:t>
            </w:r>
          </w:p>
        </w:tc>
        <w:tc>
          <w:tcPr>
            <w:tcW w:w="952" w:type="dxa"/>
            <w:tcBorders>
              <w:top w:val="nil"/>
              <w:left w:val="nil"/>
              <w:bottom w:val="nil"/>
              <w:right w:val="nil"/>
            </w:tcBorders>
            <w:shd w:val="clear" w:color="auto" w:fill="auto"/>
            <w:vAlign w:val="bottom"/>
          </w:tcPr>
          <w:p w:rsidR="00E72B49" w:rsidRPr="00121734" w:rsidRDefault="00E72B49" w:rsidP="00E72B49">
            <w:pPr>
              <w:bidi w:val="0"/>
              <w:spacing w:before="40" w:after="40" w:line="220" w:lineRule="exact"/>
              <w:ind w:left="57" w:right="57"/>
              <w:jc w:val="right"/>
              <w:rPr>
                <w:rFonts w:ascii="Traditional Arabic" w:hAnsi="Traditional Arabic"/>
                <w:sz w:val="24"/>
                <w:szCs w:val="24"/>
              </w:rPr>
            </w:pPr>
            <w:r w:rsidRPr="00121734">
              <w:rPr>
                <w:rFonts w:ascii="Traditional Arabic" w:hAnsi="Traditional Arabic"/>
                <w:sz w:val="24"/>
                <w:szCs w:val="24"/>
                <w:rtl/>
              </w:rPr>
              <w:t>٤٤</w:t>
            </w:r>
            <w:r w:rsidRPr="00121734">
              <w:rPr>
                <w:rFonts w:ascii="Traditional Arabic" w:hAnsi="Traditional Arabic"/>
                <w:sz w:val="24"/>
                <w:szCs w:val="24"/>
              </w:rPr>
              <w:t xml:space="preserve"> </w:t>
            </w:r>
            <w:r w:rsidRPr="00121734">
              <w:rPr>
                <w:rFonts w:ascii="Traditional Arabic" w:hAnsi="Traditional Arabic"/>
                <w:sz w:val="24"/>
                <w:szCs w:val="24"/>
                <w:rtl/>
              </w:rPr>
              <w:t>٨١٣</w:t>
            </w:r>
          </w:p>
        </w:tc>
        <w:tc>
          <w:tcPr>
            <w:tcW w:w="1274" w:type="dxa"/>
            <w:tcBorders>
              <w:top w:val="nil"/>
              <w:left w:val="nil"/>
              <w:bottom w:val="nil"/>
              <w:right w:val="nil"/>
            </w:tcBorders>
            <w:shd w:val="clear" w:color="auto" w:fill="auto"/>
            <w:vAlign w:val="bottom"/>
          </w:tcPr>
          <w:p w:rsidR="00E72B49" w:rsidRPr="00121734" w:rsidRDefault="00E72B49" w:rsidP="00E72B49">
            <w:pPr>
              <w:bidi w:val="0"/>
              <w:spacing w:before="40" w:after="40" w:line="220" w:lineRule="exact"/>
              <w:ind w:left="57" w:right="57"/>
              <w:jc w:val="right"/>
              <w:rPr>
                <w:bCs/>
                <w:sz w:val="24"/>
                <w:szCs w:val="24"/>
              </w:rPr>
            </w:pPr>
            <w:r w:rsidRPr="00121734">
              <w:rPr>
                <w:bCs/>
                <w:sz w:val="24"/>
                <w:szCs w:val="24"/>
                <w:rtl/>
              </w:rPr>
              <w:t>٤</w:t>
            </w:r>
            <w:r w:rsidRPr="00121734">
              <w:rPr>
                <w:bCs/>
                <w:sz w:val="24"/>
                <w:szCs w:val="24"/>
              </w:rPr>
              <w:t xml:space="preserve"> </w:t>
            </w:r>
            <w:r w:rsidRPr="00121734">
              <w:rPr>
                <w:bCs/>
                <w:sz w:val="24"/>
                <w:szCs w:val="24"/>
                <w:rtl/>
              </w:rPr>
              <w:t>٦٧١</w:t>
            </w:r>
            <w:r w:rsidRPr="00121734">
              <w:rPr>
                <w:bCs/>
                <w:sz w:val="24"/>
                <w:szCs w:val="24"/>
              </w:rPr>
              <w:t xml:space="preserve"> </w:t>
            </w:r>
            <w:r w:rsidRPr="00121734">
              <w:rPr>
                <w:bCs/>
                <w:sz w:val="24"/>
                <w:szCs w:val="24"/>
                <w:rtl/>
              </w:rPr>
              <w:t>٧٤٨</w:t>
            </w:r>
          </w:p>
        </w:tc>
      </w:tr>
      <w:tr w:rsidR="00E72B49" w:rsidRPr="008C6759" w:rsidTr="00E72B49">
        <w:tc>
          <w:tcPr>
            <w:tcW w:w="908" w:type="dxa"/>
            <w:tcBorders>
              <w:top w:val="nil"/>
              <w:left w:val="nil"/>
              <w:bottom w:val="nil"/>
              <w:right w:val="nil"/>
            </w:tcBorders>
            <w:shd w:val="clear" w:color="auto" w:fill="auto"/>
            <w:vAlign w:val="bottom"/>
          </w:tcPr>
          <w:p w:rsidR="00E72B49" w:rsidRPr="00121734" w:rsidRDefault="00E72B49" w:rsidP="00E72B49">
            <w:pPr>
              <w:spacing w:before="40" w:after="40" w:line="220" w:lineRule="exact"/>
              <w:ind w:left="57" w:right="57"/>
              <w:rPr>
                <w:rFonts w:ascii="Traditional Arabic" w:hAnsi="Traditional Arabic"/>
                <w:sz w:val="24"/>
                <w:szCs w:val="24"/>
              </w:rPr>
            </w:pPr>
            <w:r w:rsidRPr="00121734">
              <w:rPr>
                <w:rFonts w:ascii="Traditional Arabic" w:hAnsi="Traditional Arabic"/>
                <w:sz w:val="24"/>
                <w:szCs w:val="24"/>
                <w:rtl/>
              </w:rPr>
              <w:t>الريفي</w:t>
            </w:r>
          </w:p>
        </w:tc>
        <w:tc>
          <w:tcPr>
            <w:tcW w:w="882" w:type="dxa"/>
            <w:tcBorders>
              <w:top w:val="nil"/>
              <w:left w:val="nil"/>
              <w:bottom w:val="nil"/>
              <w:right w:val="nil"/>
            </w:tcBorders>
            <w:shd w:val="clear" w:color="auto" w:fill="auto"/>
            <w:vAlign w:val="bottom"/>
          </w:tcPr>
          <w:p w:rsidR="00E72B49" w:rsidRPr="00121734" w:rsidRDefault="00E72B49" w:rsidP="00E72B49">
            <w:pPr>
              <w:spacing w:before="40" w:after="40" w:line="220" w:lineRule="exact"/>
              <w:ind w:left="57" w:right="57"/>
              <w:rPr>
                <w:rFonts w:ascii="Traditional Arabic" w:hAnsi="Traditional Arabic"/>
                <w:sz w:val="24"/>
                <w:szCs w:val="24"/>
              </w:rPr>
            </w:pPr>
            <w:r w:rsidRPr="00121734">
              <w:rPr>
                <w:rFonts w:ascii="Traditional Arabic" w:hAnsi="Traditional Arabic"/>
                <w:sz w:val="24"/>
                <w:szCs w:val="24"/>
                <w:rtl/>
              </w:rPr>
              <w:t>الإناث</w:t>
            </w:r>
          </w:p>
        </w:tc>
        <w:tc>
          <w:tcPr>
            <w:tcW w:w="1119" w:type="dxa"/>
            <w:tcBorders>
              <w:top w:val="nil"/>
              <w:left w:val="nil"/>
              <w:bottom w:val="nil"/>
              <w:right w:val="nil"/>
            </w:tcBorders>
            <w:shd w:val="clear" w:color="auto" w:fill="auto"/>
            <w:vAlign w:val="bottom"/>
          </w:tcPr>
          <w:p w:rsidR="00E72B49" w:rsidRPr="00121734" w:rsidRDefault="00E72B49" w:rsidP="00E72B49">
            <w:pPr>
              <w:bidi w:val="0"/>
              <w:spacing w:before="40" w:after="40" w:line="220" w:lineRule="exact"/>
              <w:ind w:left="57" w:right="57"/>
              <w:jc w:val="right"/>
              <w:rPr>
                <w:sz w:val="24"/>
                <w:szCs w:val="24"/>
              </w:rPr>
            </w:pPr>
            <w:r w:rsidRPr="00121734">
              <w:rPr>
                <w:sz w:val="24"/>
                <w:szCs w:val="24"/>
                <w:rtl/>
              </w:rPr>
              <w:t>١</w:t>
            </w:r>
            <w:r w:rsidRPr="00121734">
              <w:rPr>
                <w:sz w:val="24"/>
                <w:szCs w:val="24"/>
              </w:rPr>
              <w:t xml:space="preserve"> </w:t>
            </w:r>
            <w:r w:rsidRPr="00121734">
              <w:rPr>
                <w:sz w:val="24"/>
                <w:szCs w:val="24"/>
                <w:rtl/>
              </w:rPr>
              <w:t>٠٢٣</w:t>
            </w:r>
            <w:r w:rsidRPr="00121734">
              <w:rPr>
                <w:sz w:val="24"/>
                <w:szCs w:val="24"/>
              </w:rPr>
              <w:t xml:space="preserve"> </w:t>
            </w:r>
            <w:r w:rsidRPr="00121734">
              <w:rPr>
                <w:sz w:val="24"/>
                <w:szCs w:val="24"/>
                <w:rtl/>
              </w:rPr>
              <w:t>٠٠٢</w:t>
            </w:r>
          </w:p>
        </w:tc>
        <w:tc>
          <w:tcPr>
            <w:tcW w:w="1120" w:type="dxa"/>
            <w:tcBorders>
              <w:top w:val="nil"/>
              <w:left w:val="nil"/>
              <w:bottom w:val="nil"/>
              <w:right w:val="nil"/>
            </w:tcBorders>
            <w:shd w:val="clear" w:color="auto" w:fill="auto"/>
            <w:vAlign w:val="bottom"/>
          </w:tcPr>
          <w:p w:rsidR="00E72B49" w:rsidRPr="00121734" w:rsidRDefault="00E72B49" w:rsidP="00E72B49">
            <w:pPr>
              <w:bidi w:val="0"/>
              <w:spacing w:before="40" w:after="40" w:line="220" w:lineRule="exact"/>
              <w:ind w:left="57" w:right="57"/>
              <w:jc w:val="right"/>
              <w:rPr>
                <w:sz w:val="24"/>
                <w:szCs w:val="24"/>
              </w:rPr>
            </w:pPr>
            <w:r w:rsidRPr="00121734">
              <w:rPr>
                <w:sz w:val="24"/>
                <w:szCs w:val="24"/>
                <w:rtl/>
              </w:rPr>
              <w:t>٦٢٤</w:t>
            </w:r>
            <w:r w:rsidRPr="00121734">
              <w:rPr>
                <w:sz w:val="24"/>
                <w:szCs w:val="24"/>
              </w:rPr>
              <w:t xml:space="preserve"> </w:t>
            </w:r>
            <w:r w:rsidRPr="00121734">
              <w:rPr>
                <w:sz w:val="24"/>
                <w:szCs w:val="24"/>
                <w:rtl/>
              </w:rPr>
              <w:t>٦٥٣</w:t>
            </w:r>
          </w:p>
        </w:tc>
        <w:tc>
          <w:tcPr>
            <w:tcW w:w="1120" w:type="dxa"/>
            <w:tcBorders>
              <w:top w:val="nil"/>
              <w:left w:val="nil"/>
              <w:bottom w:val="nil"/>
              <w:right w:val="nil"/>
            </w:tcBorders>
            <w:shd w:val="clear" w:color="auto" w:fill="auto"/>
            <w:vAlign w:val="bottom"/>
          </w:tcPr>
          <w:p w:rsidR="00E72B49" w:rsidRPr="00121734" w:rsidRDefault="00E72B49" w:rsidP="00E72B49">
            <w:pPr>
              <w:bidi w:val="0"/>
              <w:spacing w:before="40" w:after="40" w:line="220" w:lineRule="exact"/>
              <w:ind w:left="57" w:right="57"/>
              <w:jc w:val="right"/>
              <w:rPr>
                <w:sz w:val="24"/>
                <w:szCs w:val="24"/>
              </w:rPr>
            </w:pPr>
            <w:r w:rsidRPr="00121734">
              <w:rPr>
                <w:sz w:val="24"/>
                <w:szCs w:val="24"/>
                <w:rtl/>
              </w:rPr>
              <w:t>٤٦٣</w:t>
            </w:r>
            <w:r w:rsidRPr="00121734">
              <w:rPr>
                <w:sz w:val="24"/>
                <w:szCs w:val="24"/>
              </w:rPr>
              <w:t xml:space="preserve"> </w:t>
            </w:r>
            <w:r w:rsidRPr="00121734">
              <w:rPr>
                <w:sz w:val="24"/>
                <w:szCs w:val="24"/>
                <w:rtl/>
              </w:rPr>
              <w:t>٨٠٦</w:t>
            </w:r>
          </w:p>
        </w:tc>
        <w:tc>
          <w:tcPr>
            <w:tcW w:w="1106" w:type="dxa"/>
            <w:tcBorders>
              <w:top w:val="nil"/>
              <w:left w:val="nil"/>
              <w:bottom w:val="nil"/>
              <w:right w:val="nil"/>
            </w:tcBorders>
            <w:shd w:val="clear" w:color="auto" w:fill="auto"/>
            <w:vAlign w:val="bottom"/>
          </w:tcPr>
          <w:p w:rsidR="00E72B49" w:rsidRPr="00121734" w:rsidRDefault="00E72B49" w:rsidP="00E72B49">
            <w:pPr>
              <w:bidi w:val="0"/>
              <w:spacing w:before="40" w:after="40" w:line="220" w:lineRule="exact"/>
              <w:ind w:left="57" w:right="57"/>
              <w:jc w:val="right"/>
              <w:rPr>
                <w:sz w:val="24"/>
                <w:szCs w:val="24"/>
              </w:rPr>
            </w:pPr>
            <w:r w:rsidRPr="00121734">
              <w:rPr>
                <w:sz w:val="24"/>
                <w:szCs w:val="24"/>
                <w:rtl/>
              </w:rPr>
              <w:t>٢٠٤</w:t>
            </w:r>
            <w:r w:rsidRPr="00121734">
              <w:rPr>
                <w:sz w:val="24"/>
                <w:szCs w:val="24"/>
              </w:rPr>
              <w:t xml:space="preserve"> </w:t>
            </w:r>
            <w:r w:rsidRPr="00121734">
              <w:rPr>
                <w:sz w:val="24"/>
                <w:szCs w:val="24"/>
                <w:rtl/>
              </w:rPr>
              <w:t>٠٦٩</w:t>
            </w:r>
          </w:p>
        </w:tc>
        <w:tc>
          <w:tcPr>
            <w:tcW w:w="952" w:type="dxa"/>
            <w:tcBorders>
              <w:top w:val="nil"/>
              <w:left w:val="nil"/>
              <w:bottom w:val="nil"/>
              <w:right w:val="nil"/>
            </w:tcBorders>
            <w:shd w:val="clear" w:color="auto" w:fill="auto"/>
            <w:vAlign w:val="bottom"/>
          </w:tcPr>
          <w:p w:rsidR="00E72B49" w:rsidRPr="00121734" w:rsidRDefault="00E72B49" w:rsidP="00E72B49">
            <w:pPr>
              <w:bidi w:val="0"/>
              <w:spacing w:before="40" w:after="40" w:line="220" w:lineRule="exact"/>
              <w:ind w:left="57" w:right="57"/>
              <w:jc w:val="right"/>
              <w:rPr>
                <w:rFonts w:ascii="Traditional Arabic" w:hAnsi="Traditional Arabic"/>
                <w:sz w:val="24"/>
                <w:szCs w:val="24"/>
              </w:rPr>
            </w:pPr>
            <w:r w:rsidRPr="00121734">
              <w:rPr>
                <w:rFonts w:ascii="Traditional Arabic" w:hAnsi="Traditional Arabic"/>
                <w:sz w:val="24"/>
                <w:szCs w:val="24"/>
                <w:rtl/>
              </w:rPr>
              <w:t>٣٤</w:t>
            </w:r>
            <w:r w:rsidRPr="00121734">
              <w:rPr>
                <w:rFonts w:ascii="Traditional Arabic" w:hAnsi="Traditional Arabic"/>
                <w:sz w:val="24"/>
                <w:szCs w:val="24"/>
              </w:rPr>
              <w:t xml:space="preserve"> </w:t>
            </w:r>
            <w:r w:rsidRPr="00121734">
              <w:rPr>
                <w:rFonts w:ascii="Traditional Arabic" w:hAnsi="Traditional Arabic"/>
                <w:sz w:val="24"/>
                <w:szCs w:val="24"/>
                <w:rtl/>
              </w:rPr>
              <w:t>٦٥٤</w:t>
            </w:r>
          </w:p>
        </w:tc>
        <w:tc>
          <w:tcPr>
            <w:tcW w:w="1274" w:type="dxa"/>
            <w:tcBorders>
              <w:top w:val="nil"/>
              <w:left w:val="nil"/>
              <w:bottom w:val="nil"/>
              <w:right w:val="nil"/>
            </w:tcBorders>
            <w:shd w:val="clear" w:color="auto" w:fill="auto"/>
            <w:vAlign w:val="bottom"/>
          </w:tcPr>
          <w:p w:rsidR="00E72B49" w:rsidRPr="00121734" w:rsidRDefault="00E72B49" w:rsidP="00E72B49">
            <w:pPr>
              <w:bidi w:val="0"/>
              <w:spacing w:before="40" w:after="40" w:line="220" w:lineRule="exact"/>
              <w:ind w:left="57" w:right="57"/>
              <w:jc w:val="right"/>
              <w:rPr>
                <w:bCs/>
                <w:sz w:val="24"/>
                <w:szCs w:val="24"/>
              </w:rPr>
            </w:pPr>
            <w:r w:rsidRPr="00121734">
              <w:rPr>
                <w:bCs/>
                <w:sz w:val="24"/>
                <w:szCs w:val="24"/>
                <w:rtl/>
              </w:rPr>
              <w:t>٢</w:t>
            </w:r>
            <w:r w:rsidRPr="00121734">
              <w:rPr>
                <w:bCs/>
                <w:sz w:val="24"/>
                <w:szCs w:val="24"/>
              </w:rPr>
              <w:t xml:space="preserve"> </w:t>
            </w:r>
            <w:r w:rsidRPr="00121734">
              <w:rPr>
                <w:bCs/>
                <w:sz w:val="24"/>
                <w:szCs w:val="24"/>
                <w:rtl/>
              </w:rPr>
              <w:t>٣٥٠</w:t>
            </w:r>
            <w:r w:rsidRPr="00121734">
              <w:rPr>
                <w:bCs/>
                <w:sz w:val="24"/>
                <w:szCs w:val="24"/>
              </w:rPr>
              <w:t xml:space="preserve"> </w:t>
            </w:r>
            <w:r w:rsidRPr="00121734">
              <w:rPr>
                <w:bCs/>
                <w:sz w:val="24"/>
                <w:szCs w:val="24"/>
                <w:rtl/>
              </w:rPr>
              <w:t>١٨٤</w:t>
            </w:r>
          </w:p>
        </w:tc>
      </w:tr>
      <w:tr w:rsidR="00E72B49" w:rsidRPr="008C6759" w:rsidTr="00E72B49">
        <w:tc>
          <w:tcPr>
            <w:tcW w:w="908" w:type="dxa"/>
            <w:tcBorders>
              <w:top w:val="nil"/>
              <w:left w:val="nil"/>
              <w:bottom w:val="single" w:sz="4" w:space="0" w:color="auto"/>
              <w:right w:val="nil"/>
            </w:tcBorders>
            <w:shd w:val="clear" w:color="auto" w:fill="auto"/>
            <w:vAlign w:val="bottom"/>
          </w:tcPr>
          <w:p w:rsidR="00E72B49" w:rsidRPr="00121734" w:rsidRDefault="00E72B49" w:rsidP="00E72B49">
            <w:pPr>
              <w:spacing w:before="40" w:after="40" w:line="220" w:lineRule="exact"/>
              <w:ind w:left="57" w:right="57"/>
              <w:rPr>
                <w:rFonts w:ascii="Traditional Arabic" w:hAnsi="Traditional Arabic"/>
                <w:sz w:val="24"/>
                <w:szCs w:val="24"/>
              </w:rPr>
            </w:pPr>
          </w:p>
        </w:tc>
        <w:tc>
          <w:tcPr>
            <w:tcW w:w="882" w:type="dxa"/>
            <w:tcBorders>
              <w:top w:val="nil"/>
              <w:left w:val="nil"/>
              <w:bottom w:val="single" w:sz="4" w:space="0" w:color="auto"/>
              <w:right w:val="nil"/>
            </w:tcBorders>
            <w:shd w:val="clear" w:color="auto" w:fill="auto"/>
            <w:vAlign w:val="bottom"/>
          </w:tcPr>
          <w:p w:rsidR="00E72B49" w:rsidRPr="00121734" w:rsidRDefault="00E72B49" w:rsidP="00E72B49">
            <w:pPr>
              <w:spacing w:before="40" w:after="40" w:line="220" w:lineRule="exact"/>
              <w:ind w:left="57" w:right="57"/>
              <w:rPr>
                <w:rFonts w:ascii="Traditional Arabic" w:hAnsi="Traditional Arabic"/>
                <w:sz w:val="24"/>
                <w:szCs w:val="24"/>
              </w:rPr>
            </w:pPr>
            <w:r w:rsidRPr="00121734">
              <w:rPr>
                <w:rFonts w:ascii="Traditional Arabic" w:hAnsi="Traditional Arabic"/>
                <w:sz w:val="24"/>
                <w:szCs w:val="24"/>
                <w:rtl/>
              </w:rPr>
              <w:t>الذكور</w:t>
            </w:r>
          </w:p>
        </w:tc>
        <w:tc>
          <w:tcPr>
            <w:tcW w:w="1119" w:type="dxa"/>
            <w:tcBorders>
              <w:top w:val="nil"/>
              <w:left w:val="nil"/>
              <w:bottom w:val="single" w:sz="4" w:space="0" w:color="auto"/>
              <w:right w:val="nil"/>
            </w:tcBorders>
            <w:shd w:val="clear" w:color="auto" w:fill="auto"/>
            <w:vAlign w:val="bottom"/>
          </w:tcPr>
          <w:p w:rsidR="00E72B49" w:rsidRPr="00121734" w:rsidRDefault="00E72B49" w:rsidP="00E72B49">
            <w:pPr>
              <w:bidi w:val="0"/>
              <w:spacing w:before="40" w:after="40" w:line="220" w:lineRule="exact"/>
              <w:ind w:left="57" w:right="57"/>
              <w:jc w:val="right"/>
              <w:rPr>
                <w:sz w:val="24"/>
                <w:szCs w:val="24"/>
              </w:rPr>
            </w:pPr>
            <w:r w:rsidRPr="00121734">
              <w:rPr>
                <w:sz w:val="24"/>
                <w:szCs w:val="24"/>
                <w:rtl/>
              </w:rPr>
              <w:t>١</w:t>
            </w:r>
            <w:r w:rsidRPr="00121734">
              <w:rPr>
                <w:sz w:val="24"/>
                <w:szCs w:val="24"/>
              </w:rPr>
              <w:t xml:space="preserve"> </w:t>
            </w:r>
            <w:r w:rsidRPr="00121734">
              <w:rPr>
                <w:sz w:val="24"/>
                <w:szCs w:val="24"/>
                <w:rtl/>
              </w:rPr>
              <w:t>٠٦٨</w:t>
            </w:r>
            <w:r w:rsidRPr="00121734">
              <w:rPr>
                <w:sz w:val="24"/>
                <w:szCs w:val="24"/>
              </w:rPr>
              <w:t xml:space="preserve"> </w:t>
            </w:r>
            <w:r w:rsidRPr="00121734">
              <w:rPr>
                <w:sz w:val="24"/>
                <w:szCs w:val="24"/>
                <w:rtl/>
              </w:rPr>
              <w:t>٦٣٥</w:t>
            </w:r>
          </w:p>
        </w:tc>
        <w:tc>
          <w:tcPr>
            <w:tcW w:w="1120" w:type="dxa"/>
            <w:tcBorders>
              <w:top w:val="nil"/>
              <w:left w:val="nil"/>
              <w:bottom w:val="single" w:sz="4" w:space="0" w:color="auto"/>
              <w:right w:val="nil"/>
            </w:tcBorders>
            <w:shd w:val="clear" w:color="auto" w:fill="auto"/>
            <w:vAlign w:val="bottom"/>
          </w:tcPr>
          <w:p w:rsidR="00E72B49" w:rsidRPr="00121734" w:rsidRDefault="00E72B49" w:rsidP="00E72B49">
            <w:pPr>
              <w:bidi w:val="0"/>
              <w:spacing w:before="40" w:after="40" w:line="220" w:lineRule="exact"/>
              <w:ind w:left="57" w:right="57"/>
              <w:jc w:val="right"/>
              <w:rPr>
                <w:sz w:val="24"/>
                <w:szCs w:val="24"/>
              </w:rPr>
            </w:pPr>
            <w:r w:rsidRPr="00121734">
              <w:rPr>
                <w:sz w:val="24"/>
                <w:szCs w:val="24"/>
                <w:rtl/>
              </w:rPr>
              <w:t>٦٦٢</w:t>
            </w:r>
            <w:r w:rsidRPr="00121734">
              <w:rPr>
                <w:sz w:val="24"/>
                <w:szCs w:val="24"/>
              </w:rPr>
              <w:t xml:space="preserve"> </w:t>
            </w:r>
            <w:r w:rsidRPr="00121734">
              <w:rPr>
                <w:sz w:val="24"/>
                <w:szCs w:val="24"/>
                <w:rtl/>
              </w:rPr>
              <w:t>٦٢٥</w:t>
            </w:r>
          </w:p>
        </w:tc>
        <w:tc>
          <w:tcPr>
            <w:tcW w:w="1120" w:type="dxa"/>
            <w:tcBorders>
              <w:top w:val="nil"/>
              <w:left w:val="nil"/>
              <w:bottom w:val="single" w:sz="4" w:space="0" w:color="auto"/>
              <w:right w:val="nil"/>
            </w:tcBorders>
            <w:shd w:val="clear" w:color="auto" w:fill="auto"/>
            <w:vAlign w:val="bottom"/>
          </w:tcPr>
          <w:p w:rsidR="00E72B49" w:rsidRPr="00121734" w:rsidRDefault="00E72B49" w:rsidP="00E72B49">
            <w:pPr>
              <w:bidi w:val="0"/>
              <w:spacing w:before="40" w:after="40" w:line="220" w:lineRule="exact"/>
              <w:ind w:left="57" w:right="57"/>
              <w:jc w:val="right"/>
              <w:rPr>
                <w:sz w:val="24"/>
                <w:szCs w:val="24"/>
              </w:rPr>
            </w:pPr>
            <w:r w:rsidRPr="00121734">
              <w:rPr>
                <w:sz w:val="24"/>
                <w:szCs w:val="24"/>
                <w:rtl/>
              </w:rPr>
              <w:t>٤٧٠</w:t>
            </w:r>
            <w:r w:rsidRPr="00121734">
              <w:rPr>
                <w:sz w:val="24"/>
                <w:szCs w:val="24"/>
              </w:rPr>
              <w:t xml:space="preserve"> </w:t>
            </w:r>
            <w:r w:rsidRPr="00121734">
              <w:rPr>
                <w:sz w:val="24"/>
                <w:szCs w:val="24"/>
                <w:rtl/>
              </w:rPr>
              <w:t>٨٤٩</w:t>
            </w:r>
          </w:p>
        </w:tc>
        <w:tc>
          <w:tcPr>
            <w:tcW w:w="1106" w:type="dxa"/>
            <w:tcBorders>
              <w:top w:val="nil"/>
              <w:left w:val="nil"/>
              <w:bottom w:val="single" w:sz="4" w:space="0" w:color="auto"/>
              <w:right w:val="nil"/>
            </w:tcBorders>
            <w:shd w:val="clear" w:color="auto" w:fill="auto"/>
            <w:vAlign w:val="bottom"/>
          </w:tcPr>
          <w:p w:rsidR="00E72B49" w:rsidRPr="00121734" w:rsidRDefault="00E72B49" w:rsidP="00E72B49">
            <w:pPr>
              <w:bidi w:val="0"/>
              <w:spacing w:before="40" w:after="40" w:line="220" w:lineRule="exact"/>
              <w:ind w:left="57" w:right="57"/>
              <w:jc w:val="right"/>
              <w:rPr>
                <w:sz w:val="24"/>
                <w:szCs w:val="24"/>
              </w:rPr>
            </w:pPr>
            <w:r w:rsidRPr="00121734">
              <w:rPr>
                <w:sz w:val="24"/>
                <w:szCs w:val="24"/>
                <w:rtl/>
              </w:rPr>
              <w:t>٢١٠</w:t>
            </w:r>
            <w:r w:rsidRPr="00121734">
              <w:rPr>
                <w:sz w:val="24"/>
                <w:szCs w:val="24"/>
              </w:rPr>
              <w:t xml:space="preserve"> </w:t>
            </w:r>
            <w:r w:rsidRPr="00121734">
              <w:rPr>
                <w:sz w:val="24"/>
                <w:szCs w:val="24"/>
                <w:rtl/>
              </w:rPr>
              <w:t>٣٦٧</w:t>
            </w:r>
          </w:p>
        </w:tc>
        <w:tc>
          <w:tcPr>
            <w:tcW w:w="952" w:type="dxa"/>
            <w:tcBorders>
              <w:top w:val="nil"/>
              <w:left w:val="nil"/>
              <w:bottom w:val="single" w:sz="4" w:space="0" w:color="auto"/>
              <w:right w:val="nil"/>
            </w:tcBorders>
            <w:shd w:val="clear" w:color="auto" w:fill="auto"/>
            <w:vAlign w:val="bottom"/>
          </w:tcPr>
          <w:p w:rsidR="00E72B49" w:rsidRPr="00121734" w:rsidRDefault="00E72B49" w:rsidP="00E72B49">
            <w:pPr>
              <w:bidi w:val="0"/>
              <w:spacing w:before="40" w:after="40" w:line="220" w:lineRule="exact"/>
              <w:ind w:left="57" w:right="57"/>
              <w:jc w:val="right"/>
              <w:rPr>
                <w:sz w:val="24"/>
                <w:szCs w:val="24"/>
              </w:rPr>
            </w:pPr>
            <w:r w:rsidRPr="00121734">
              <w:rPr>
                <w:sz w:val="24"/>
                <w:szCs w:val="24"/>
                <w:rtl/>
              </w:rPr>
              <w:t>٣١</w:t>
            </w:r>
            <w:r w:rsidRPr="00121734">
              <w:rPr>
                <w:sz w:val="24"/>
                <w:szCs w:val="24"/>
              </w:rPr>
              <w:t xml:space="preserve"> </w:t>
            </w:r>
            <w:r w:rsidRPr="00121734">
              <w:rPr>
                <w:sz w:val="24"/>
                <w:szCs w:val="24"/>
                <w:rtl/>
              </w:rPr>
              <w:t>٧٥٩</w:t>
            </w:r>
          </w:p>
        </w:tc>
        <w:tc>
          <w:tcPr>
            <w:tcW w:w="1274" w:type="dxa"/>
            <w:tcBorders>
              <w:top w:val="nil"/>
              <w:left w:val="nil"/>
              <w:bottom w:val="single" w:sz="4" w:space="0" w:color="auto"/>
              <w:right w:val="nil"/>
            </w:tcBorders>
            <w:shd w:val="clear" w:color="auto" w:fill="auto"/>
            <w:vAlign w:val="bottom"/>
          </w:tcPr>
          <w:p w:rsidR="00E72B49" w:rsidRPr="00121734" w:rsidRDefault="00E72B49" w:rsidP="00E72B49">
            <w:pPr>
              <w:bidi w:val="0"/>
              <w:spacing w:before="40" w:after="40" w:line="220" w:lineRule="exact"/>
              <w:ind w:left="57" w:right="57"/>
              <w:jc w:val="right"/>
              <w:rPr>
                <w:bCs/>
                <w:sz w:val="24"/>
                <w:szCs w:val="24"/>
              </w:rPr>
            </w:pPr>
            <w:r w:rsidRPr="00121734">
              <w:rPr>
                <w:bCs/>
                <w:sz w:val="24"/>
                <w:szCs w:val="24"/>
                <w:rtl/>
              </w:rPr>
              <w:t>٢</w:t>
            </w:r>
            <w:r w:rsidRPr="00121734">
              <w:rPr>
                <w:bCs/>
                <w:sz w:val="24"/>
                <w:szCs w:val="24"/>
              </w:rPr>
              <w:t xml:space="preserve"> </w:t>
            </w:r>
            <w:r w:rsidRPr="00121734">
              <w:rPr>
                <w:bCs/>
                <w:sz w:val="24"/>
                <w:szCs w:val="24"/>
                <w:rtl/>
              </w:rPr>
              <w:t>٤٤٤</w:t>
            </w:r>
            <w:r w:rsidRPr="00121734">
              <w:rPr>
                <w:bCs/>
                <w:sz w:val="24"/>
                <w:szCs w:val="24"/>
              </w:rPr>
              <w:t xml:space="preserve"> </w:t>
            </w:r>
            <w:r w:rsidRPr="00121734">
              <w:rPr>
                <w:bCs/>
                <w:sz w:val="24"/>
                <w:szCs w:val="24"/>
                <w:rtl/>
              </w:rPr>
              <w:t>٢٣٥</w:t>
            </w:r>
          </w:p>
        </w:tc>
      </w:tr>
      <w:tr w:rsidR="00E72B49" w:rsidRPr="008C6759" w:rsidTr="00E72B49">
        <w:tc>
          <w:tcPr>
            <w:tcW w:w="908" w:type="dxa"/>
            <w:tcBorders>
              <w:top w:val="single" w:sz="4" w:space="0" w:color="auto"/>
              <w:left w:val="nil"/>
              <w:bottom w:val="single" w:sz="12" w:space="0" w:color="auto"/>
              <w:right w:val="nil"/>
            </w:tcBorders>
            <w:shd w:val="clear" w:color="auto" w:fill="auto"/>
            <w:vAlign w:val="bottom"/>
          </w:tcPr>
          <w:p w:rsidR="00E72B49" w:rsidRPr="00121734" w:rsidRDefault="00E72B49" w:rsidP="00E72B49">
            <w:pPr>
              <w:spacing w:before="80" w:after="80" w:line="220" w:lineRule="exact"/>
              <w:ind w:left="57" w:right="57"/>
              <w:rPr>
                <w:rFonts w:ascii="Traditional Arabic" w:hAnsi="Traditional Arabic" w:hint="cs"/>
                <w:bCs/>
                <w:sz w:val="24"/>
                <w:szCs w:val="24"/>
                <w:rtl/>
              </w:rPr>
            </w:pPr>
            <w:r w:rsidRPr="00121734">
              <w:rPr>
                <w:rFonts w:ascii="Traditional Arabic" w:hAnsi="Traditional Arabic"/>
                <w:bCs/>
                <w:sz w:val="24"/>
                <w:szCs w:val="24"/>
                <w:rtl/>
              </w:rPr>
              <w:t>المجموع</w:t>
            </w:r>
          </w:p>
        </w:tc>
        <w:tc>
          <w:tcPr>
            <w:tcW w:w="882" w:type="dxa"/>
            <w:tcBorders>
              <w:top w:val="single" w:sz="4" w:space="0" w:color="auto"/>
              <w:left w:val="nil"/>
              <w:bottom w:val="single" w:sz="12" w:space="0" w:color="auto"/>
              <w:right w:val="nil"/>
            </w:tcBorders>
            <w:shd w:val="clear" w:color="auto" w:fill="auto"/>
            <w:vAlign w:val="bottom"/>
          </w:tcPr>
          <w:p w:rsidR="00E72B49" w:rsidRPr="00121734" w:rsidRDefault="00E72B49" w:rsidP="00E72B49">
            <w:pPr>
              <w:spacing w:before="40" w:after="40" w:line="220" w:lineRule="exact"/>
              <w:ind w:left="57" w:right="57"/>
              <w:rPr>
                <w:rFonts w:ascii="Traditional Arabic" w:hAnsi="Traditional Arabic"/>
                <w:sz w:val="24"/>
                <w:szCs w:val="24"/>
              </w:rPr>
            </w:pPr>
          </w:p>
        </w:tc>
        <w:tc>
          <w:tcPr>
            <w:tcW w:w="1119" w:type="dxa"/>
            <w:tcBorders>
              <w:top w:val="single" w:sz="4" w:space="0" w:color="auto"/>
              <w:left w:val="nil"/>
              <w:bottom w:val="single" w:sz="12" w:space="0" w:color="auto"/>
              <w:right w:val="nil"/>
            </w:tcBorders>
            <w:shd w:val="clear" w:color="auto" w:fill="auto"/>
            <w:vAlign w:val="bottom"/>
          </w:tcPr>
          <w:p w:rsidR="00E72B49" w:rsidRPr="00E72B49" w:rsidRDefault="00E72B49" w:rsidP="00E72B49">
            <w:pPr>
              <w:bidi w:val="0"/>
              <w:spacing w:before="80" w:after="80" w:line="220" w:lineRule="exact"/>
              <w:ind w:left="57" w:right="57"/>
              <w:jc w:val="right"/>
              <w:rPr>
                <w:bCs/>
                <w:sz w:val="24"/>
                <w:szCs w:val="24"/>
              </w:rPr>
            </w:pPr>
            <w:r w:rsidRPr="00E72B49">
              <w:rPr>
                <w:bCs/>
                <w:sz w:val="24"/>
                <w:szCs w:val="24"/>
                <w:rtl/>
              </w:rPr>
              <w:t>٥</w:t>
            </w:r>
            <w:r w:rsidRPr="00E72B49">
              <w:rPr>
                <w:bCs/>
                <w:sz w:val="24"/>
                <w:szCs w:val="24"/>
              </w:rPr>
              <w:t xml:space="preserve"> </w:t>
            </w:r>
            <w:r w:rsidRPr="00E72B49">
              <w:rPr>
                <w:bCs/>
                <w:sz w:val="24"/>
                <w:szCs w:val="24"/>
                <w:rtl/>
              </w:rPr>
              <w:t>٦٧٨</w:t>
            </w:r>
            <w:r w:rsidRPr="00E72B49">
              <w:rPr>
                <w:bCs/>
                <w:sz w:val="24"/>
                <w:szCs w:val="24"/>
              </w:rPr>
              <w:t xml:space="preserve"> </w:t>
            </w:r>
            <w:r w:rsidRPr="00E72B49">
              <w:rPr>
                <w:bCs/>
                <w:sz w:val="24"/>
                <w:szCs w:val="24"/>
                <w:rtl/>
              </w:rPr>
              <w:t>٥٨٣</w:t>
            </w:r>
          </w:p>
        </w:tc>
        <w:tc>
          <w:tcPr>
            <w:tcW w:w="1120" w:type="dxa"/>
            <w:tcBorders>
              <w:top w:val="single" w:sz="4" w:space="0" w:color="auto"/>
              <w:left w:val="nil"/>
              <w:bottom w:val="single" w:sz="12" w:space="0" w:color="auto"/>
              <w:right w:val="nil"/>
            </w:tcBorders>
            <w:shd w:val="clear" w:color="auto" w:fill="auto"/>
            <w:vAlign w:val="bottom"/>
          </w:tcPr>
          <w:p w:rsidR="00E72B49" w:rsidRPr="00E72B49" w:rsidRDefault="00E72B49" w:rsidP="00E72B49">
            <w:pPr>
              <w:bidi w:val="0"/>
              <w:spacing w:before="80" w:after="80" w:line="220" w:lineRule="exact"/>
              <w:ind w:left="57" w:right="57"/>
              <w:jc w:val="right"/>
              <w:rPr>
                <w:bCs/>
                <w:sz w:val="24"/>
                <w:szCs w:val="24"/>
              </w:rPr>
            </w:pPr>
            <w:r w:rsidRPr="00E72B49">
              <w:rPr>
                <w:bCs/>
                <w:sz w:val="24"/>
                <w:szCs w:val="24"/>
                <w:rtl/>
              </w:rPr>
              <w:t>٤</w:t>
            </w:r>
            <w:r w:rsidRPr="00E72B49">
              <w:rPr>
                <w:bCs/>
                <w:sz w:val="24"/>
                <w:szCs w:val="24"/>
              </w:rPr>
              <w:t xml:space="preserve"> </w:t>
            </w:r>
            <w:r w:rsidRPr="00E72B49">
              <w:rPr>
                <w:bCs/>
                <w:sz w:val="24"/>
                <w:szCs w:val="24"/>
                <w:rtl/>
              </w:rPr>
              <w:t>٥٠٩</w:t>
            </w:r>
            <w:r w:rsidRPr="00E72B49">
              <w:rPr>
                <w:bCs/>
                <w:sz w:val="24"/>
                <w:szCs w:val="24"/>
              </w:rPr>
              <w:t xml:space="preserve"> </w:t>
            </w:r>
            <w:r w:rsidRPr="00E72B49">
              <w:rPr>
                <w:bCs/>
                <w:sz w:val="24"/>
                <w:szCs w:val="24"/>
                <w:rtl/>
              </w:rPr>
              <w:t>٦٨٧</w:t>
            </w:r>
          </w:p>
        </w:tc>
        <w:tc>
          <w:tcPr>
            <w:tcW w:w="1120" w:type="dxa"/>
            <w:tcBorders>
              <w:top w:val="single" w:sz="4" w:space="0" w:color="auto"/>
              <w:left w:val="nil"/>
              <w:bottom w:val="single" w:sz="12" w:space="0" w:color="auto"/>
              <w:right w:val="nil"/>
            </w:tcBorders>
            <w:shd w:val="clear" w:color="auto" w:fill="auto"/>
            <w:vAlign w:val="bottom"/>
          </w:tcPr>
          <w:p w:rsidR="00E72B49" w:rsidRPr="00E72B49" w:rsidRDefault="00E72B49" w:rsidP="00E72B49">
            <w:pPr>
              <w:bidi w:val="0"/>
              <w:spacing w:before="80" w:after="80" w:line="220" w:lineRule="exact"/>
              <w:ind w:left="57" w:right="57"/>
              <w:jc w:val="right"/>
              <w:rPr>
                <w:bCs/>
                <w:sz w:val="24"/>
                <w:szCs w:val="24"/>
              </w:rPr>
            </w:pPr>
            <w:r w:rsidRPr="00E72B49">
              <w:rPr>
                <w:bCs/>
                <w:sz w:val="24"/>
                <w:szCs w:val="24"/>
                <w:rtl/>
              </w:rPr>
              <w:t>٢</w:t>
            </w:r>
            <w:r w:rsidRPr="00E72B49">
              <w:rPr>
                <w:bCs/>
                <w:sz w:val="24"/>
                <w:szCs w:val="24"/>
              </w:rPr>
              <w:t xml:space="preserve"> </w:t>
            </w:r>
            <w:r w:rsidRPr="00E72B49">
              <w:rPr>
                <w:bCs/>
                <w:sz w:val="24"/>
                <w:szCs w:val="24"/>
                <w:rtl/>
              </w:rPr>
              <w:t>٧٣٣</w:t>
            </w:r>
            <w:r w:rsidRPr="00E72B49">
              <w:rPr>
                <w:bCs/>
                <w:sz w:val="24"/>
                <w:szCs w:val="24"/>
              </w:rPr>
              <w:t xml:space="preserve"> </w:t>
            </w:r>
            <w:r w:rsidRPr="00E72B49">
              <w:rPr>
                <w:bCs/>
                <w:sz w:val="24"/>
                <w:szCs w:val="24"/>
                <w:rtl/>
              </w:rPr>
              <w:t>٨٥٦</w:t>
            </w:r>
          </w:p>
        </w:tc>
        <w:tc>
          <w:tcPr>
            <w:tcW w:w="1106" w:type="dxa"/>
            <w:tcBorders>
              <w:top w:val="single" w:sz="4" w:space="0" w:color="auto"/>
              <w:left w:val="nil"/>
              <w:bottom w:val="single" w:sz="12" w:space="0" w:color="auto"/>
              <w:right w:val="nil"/>
            </w:tcBorders>
            <w:shd w:val="clear" w:color="auto" w:fill="auto"/>
            <w:vAlign w:val="bottom"/>
          </w:tcPr>
          <w:p w:rsidR="00E72B49" w:rsidRPr="00E72B49" w:rsidRDefault="00E72B49" w:rsidP="00E72B49">
            <w:pPr>
              <w:bidi w:val="0"/>
              <w:spacing w:before="80" w:after="80" w:line="220" w:lineRule="exact"/>
              <w:ind w:left="57" w:right="57"/>
              <w:jc w:val="right"/>
              <w:rPr>
                <w:bCs/>
                <w:sz w:val="24"/>
                <w:szCs w:val="24"/>
              </w:rPr>
            </w:pPr>
            <w:r w:rsidRPr="00E72B49">
              <w:rPr>
                <w:bCs/>
                <w:sz w:val="24"/>
                <w:szCs w:val="24"/>
                <w:rtl/>
              </w:rPr>
              <w:t>١</w:t>
            </w:r>
            <w:r w:rsidRPr="00E72B49">
              <w:rPr>
                <w:bCs/>
                <w:sz w:val="24"/>
                <w:szCs w:val="24"/>
              </w:rPr>
              <w:t xml:space="preserve"> </w:t>
            </w:r>
            <w:r w:rsidRPr="00E72B49">
              <w:rPr>
                <w:bCs/>
                <w:sz w:val="24"/>
                <w:szCs w:val="24"/>
                <w:rtl/>
              </w:rPr>
              <w:t>١٠٨</w:t>
            </w:r>
            <w:r w:rsidRPr="00E72B49">
              <w:rPr>
                <w:bCs/>
                <w:sz w:val="24"/>
                <w:szCs w:val="24"/>
              </w:rPr>
              <w:t xml:space="preserve"> </w:t>
            </w:r>
            <w:r w:rsidRPr="00E72B49">
              <w:rPr>
                <w:bCs/>
                <w:sz w:val="24"/>
                <w:szCs w:val="24"/>
                <w:rtl/>
              </w:rPr>
              <w:t>٥٧٧</w:t>
            </w:r>
          </w:p>
        </w:tc>
        <w:tc>
          <w:tcPr>
            <w:tcW w:w="952" w:type="dxa"/>
            <w:tcBorders>
              <w:top w:val="single" w:sz="4" w:space="0" w:color="auto"/>
              <w:left w:val="nil"/>
              <w:bottom w:val="single" w:sz="12" w:space="0" w:color="auto"/>
              <w:right w:val="nil"/>
            </w:tcBorders>
            <w:shd w:val="clear" w:color="auto" w:fill="auto"/>
            <w:vAlign w:val="bottom"/>
          </w:tcPr>
          <w:p w:rsidR="00E72B49" w:rsidRPr="00E72B49" w:rsidRDefault="00E72B49" w:rsidP="00E72B49">
            <w:pPr>
              <w:bidi w:val="0"/>
              <w:spacing w:before="80" w:after="80" w:line="220" w:lineRule="exact"/>
              <w:ind w:left="57" w:right="57"/>
              <w:jc w:val="right"/>
              <w:rPr>
                <w:bCs/>
                <w:sz w:val="24"/>
                <w:szCs w:val="24"/>
              </w:rPr>
            </w:pPr>
            <w:r w:rsidRPr="00E72B49">
              <w:rPr>
                <w:bCs/>
                <w:sz w:val="24"/>
                <w:szCs w:val="24"/>
                <w:rtl/>
              </w:rPr>
              <w:t>١٧٤</w:t>
            </w:r>
            <w:r w:rsidRPr="00E72B49">
              <w:rPr>
                <w:bCs/>
                <w:sz w:val="24"/>
                <w:szCs w:val="24"/>
              </w:rPr>
              <w:t xml:space="preserve"> </w:t>
            </w:r>
            <w:r w:rsidRPr="00E72B49">
              <w:rPr>
                <w:bCs/>
                <w:sz w:val="24"/>
                <w:szCs w:val="24"/>
                <w:rtl/>
              </w:rPr>
              <w:t>١٩٧</w:t>
            </w:r>
          </w:p>
        </w:tc>
        <w:tc>
          <w:tcPr>
            <w:tcW w:w="1274" w:type="dxa"/>
            <w:tcBorders>
              <w:top w:val="single" w:sz="4" w:space="0" w:color="auto"/>
              <w:left w:val="nil"/>
              <w:bottom w:val="single" w:sz="12" w:space="0" w:color="auto"/>
              <w:right w:val="nil"/>
            </w:tcBorders>
            <w:shd w:val="clear" w:color="auto" w:fill="auto"/>
            <w:vAlign w:val="bottom"/>
          </w:tcPr>
          <w:p w:rsidR="00E72B49" w:rsidRPr="00121734" w:rsidRDefault="00E72B49" w:rsidP="00E72B49">
            <w:pPr>
              <w:bidi w:val="0"/>
              <w:spacing w:before="80" w:after="80" w:line="220" w:lineRule="exact"/>
              <w:ind w:left="57" w:right="57"/>
              <w:jc w:val="right"/>
              <w:rPr>
                <w:bCs/>
                <w:sz w:val="24"/>
                <w:szCs w:val="24"/>
              </w:rPr>
            </w:pPr>
            <w:r w:rsidRPr="00121734">
              <w:rPr>
                <w:bCs/>
                <w:sz w:val="24"/>
                <w:szCs w:val="24"/>
                <w:rtl/>
              </w:rPr>
              <w:t>١٤</w:t>
            </w:r>
            <w:r w:rsidRPr="00121734">
              <w:rPr>
                <w:bCs/>
                <w:sz w:val="24"/>
                <w:szCs w:val="24"/>
              </w:rPr>
              <w:t xml:space="preserve"> </w:t>
            </w:r>
            <w:r w:rsidRPr="00121734">
              <w:rPr>
                <w:bCs/>
                <w:sz w:val="24"/>
                <w:szCs w:val="24"/>
                <w:rtl/>
              </w:rPr>
              <w:t>٢٠٤</w:t>
            </w:r>
            <w:r w:rsidRPr="00121734">
              <w:rPr>
                <w:bCs/>
                <w:sz w:val="24"/>
                <w:szCs w:val="24"/>
              </w:rPr>
              <w:t xml:space="preserve"> </w:t>
            </w:r>
            <w:r w:rsidRPr="00121734">
              <w:rPr>
                <w:bCs/>
                <w:sz w:val="24"/>
                <w:szCs w:val="24"/>
                <w:rtl/>
              </w:rPr>
              <w:t>٩٠٠</w:t>
            </w:r>
          </w:p>
        </w:tc>
      </w:tr>
    </w:tbl>
    <w:p w:rsidR="00921113" w:rsidRPr="00E72B49" w:rsidRDefault="00921113" w:rsidP="00E72B49">
      <w:pPr>
        <w:spacing w:before="80" w:line="320" w:lineRule="exact"/>
        <w:ind w:left="680" w:firstLine="459"/>
        <w:rPr>
          <w:rFonts w:ascii="Traditional Arabic" w:hAnsi="Traditional Arabic"/>
          <w:sz w:val="26"/>
          <w:szCs w:val="26"/>
          <w:rtl/>
        </w:rPr>
      </w:pPr>
      <w:r w:rsidRPr="00E72B49">
        <w:rPr>
          <w:rFonts w:ascii="Traditional Arabic" w:hAnsi="Traditional Arabic"/>
          <w:i/>
          <w:iCs/>
          <w:sz w:val="26"/>
          <w:szCs w:val="26"/>
          <w:rtl/>
        </w:rPr>
        <w:t xml:space="preserve">المصدر: </w:t>
      </w:r>
      <w:r w:rsidRPr="00E72B49">
        <w:rPr>
          <w:rFonts w:ascii="Traditional Arabic" w:hAnsi="Traditional Arabic"/>
          <w:sz w:val="26"/>
          <w:szCs w:val="26"/>
          <w:rtl/>
        </w:rPr>
        <w:t>المعهد الوطني للإحصاء والتعداد.</w:t>
      </w:r>
    </w:p>
    <w:p w:rsidR="00921113" w:rsidRPr="008C6759" w:rsidRDefault="00921113" w:rsidP="00075187">
      <w:pPr>
        <w:pStyle w:val="SingleTxtGA"/>
        <w:spacing w:before="120"/>
        <w:rPr>
          <w:rtl/>
        </w:rPr>
      </w:pPr>
      <w:r w:rsidRPr="008C6759">
        <w:rPr>
          <w:rtl/>
        </w:rPr>
        <w:t>16-</w:t>
      </w:r>
      <w:r w:rsidR="00921185">
        <w:rPr>
          <w:rFonts w:hint="cs"/>
          <w:rtl/>
        </w:rPr>
        <w:tab/>
      </w:r>
      <w:r w:rsidRPr="008C6759">
        <w:rPr>
          <w:rtl/>
        </w:rPr>
        <w:t>وفيما يتعلق بالكثافة السكانية، ليست هناك أرقام متاحة غير الأرقام المستقاة من تعداد عام 2001.</w:t>
      </w:r>
    </w:p>
    <w:p w:rsidR="00397B3C" w:rsidRPr="00397B3C" w:rsidRDefault="00397B3C" w:rsidP="00397B3C">
      <w:pPr>
        <w:pStyle w:val="SingleTxtGA"/>
        <w:jc w:val="left"/>
        <w:rPr>
          <w:b/>
          <w:bCs/>
          <w:rtl/>
        </w:rPr>
      </w:pPr>
      <w:r w:rsidRPr="00397B3C">
        <w:rPr>
          <w:rtl/>
        </w:rPr>
        <w:t>الجدول ٥</w:t>
      </w:r>
      <w:r w:rsidRPr="00397B3C">
        <w:rPr>
          <w:rFonts w:hint="cs"/>
          <w:rtl/>
        </w:rPr>
        <w:br/>
      </w:r>
      <w:r w:rsidRPr="00397B3C">
        <w:rPr>
          <w:b/>
          <w:bCs/>
          <w:rtl/>
        </w:rPr>
        <w:t xml:space="preserve">الكثافة السكانية في عام </w:t>
      </w:r>
      <w:r w:rsidRPr="00397B3C">
        <w:rPr>
          <w:rFonts w:hint="cs"/>
          <w:b/>
          <w:bCs/>
          <w:rtl/>
        </w:rPr>
        <w:t>٢</w:t>
      </w:r>
      <w:r w:rsidR="007D77C9">
        <w:rPr>
          <w:rFonts w:hint="cs"/>
          <w:b/>
          <w:bCs/>
          <w:rtl/>
        </w:rPr>
        <w:t>0</w:t>
      </w:r>
      <w:r w:rsidRPr="00397B3C">
        <w:rPr>
          <w:b/>
          <w:bCs/>
          <w:rtl/>
        </w:rPr>
        <w:t>٠١</w:t>
      </w:r>
    </w:p>
    <w:tbl>
      <w:tblPr>
        <w:tblStyle w:val="TableGrid"/>
        <w:bidiVisual/>
        <w:tblW w:w="8467" w:type="dxa"/>
        <w:tblInd w:w="11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51"/>
        <w:gridCol w:w="1413"/>
        <w:gridCol w:w="1050"/>
        <w:gridCol w:w="1316"/>
        <w:gridCol w:w="1064"/>
        <w:gridCol w:w="1573"/>
      </w:tblGrid>
      <w:tr w:rsidR="00397B3C" w:rsidRPr="003877DA" w:rsidTr="007D77C9">
        <w:trPr>
          <w:tblHeader/>
        </w:trPr>
        <w:tc>
          <w:tcPr>
            <w:tcW w:w="2051" w:type="dxa"/>
            <w:tcBorders>
              <w:top w:val="single" w:sz="4" w:space="0" w:color="auto"/>
              <w:bottom w:val="single" w:sz="12" w:space="0" w:color="auto"/>
            </w:tcBorders>
            <w:shd w:val="clear" w:color="auto" w:fill="auto"/>
            <w:vAlign w:val="bottom"/>
          </w:tcPr>
          <w:p w:rsidR="00397B3C" w:rsidRPr="00943F31" w:rsidRDefault="00397B3C" w:rsidP="00075187">
            <w:pPr>
              <w:spacing w:before="80" w:after="80" w:line="200" w:lineRule="exact"/>
              <w:ind w:left="57" w:right="57"/>
              <w:rPr>
                <w:rFonts w:ascii="Traditional Arabic" w:hAnsi="Traditional Arabic"/>
                <w:iCs/>
                <w:sz w:val="26"/>
                <w:szCs w:val="26"/>
              </w:rPr>
            </w:pPr>
            <w:r w:rsidRPr="00943F31">
              <w:rPr>
                <w:rFonts w:ascii="Traditional Arabic" w:hAnsi="Traditional Arabic"/>
                <w:iCs/>
                <w:sz w:val="26"/>
                <w:szCs w:val="26"/>
                <w:rtl/>
              </w:rPr>
              <w:t>المناطق و</w:t>
            </w:r>
            <w:r w:rsidR="00075187" w:rsidRPr="00943F31">
              <w:rPr>
                <w:rFonts w:ascii="Traditional Arabic" w:hAnsi="Traditional Arabic" w:hint="cs"/>
                <w:iCs/>
                <w:sz w:val="26"/>
                <w:szCs w:val="26"/>
                <w:rtl/>
              </w:rPr>
              <w:t>المقاطعات</w:t>
            </w:r>
          </w:p>
        </w:tc>
        <w:tc>
          <w:tcPr>
            <w:tcW w:w="1413" w:type="dxa"/>
            <w:tcBorders>
              <w:top w:val="single" w:sz="4" w:space="0" w:color="auto"/>
              <w:bottom w:val="single" w:sz="12" w:space="0" w:color="auto"/>
            </w:tcBorders>
            <w:shd w:val="clear" w:color="auto" w:fill="auto"/>
            <w:vAlign w:val="bottom"/>
          </w:tcPr>
          <w:p w:rsidR="00397B3C" w:rsidRPr="00943F31" w:rsidRDefault="00397B3C" w:rsidP="00075187">
            <w:pPr>
              <w:spacing w:before="80" w:after="80" w:line="200" w:lineRule="exact"/>
              <w:ind w:left="57" w:right="57"/>
              <w:rPr>
                <w:rFonts w:ascii="Traditional Arabic" w:hAnsi="Traditional Arabic"/>
                <w:iCs/>
                <w:sz w:val="26"/>
                <w:szCs w:val="26"/>
              </w:rPr>
            </w:pPr>
            <w:r w:rsidRPr="00943F31">
              <w:rPr>
                <w:rFonts w:ascii="Traditional Arabic" w:hAnsi="Traditional Arabic"/>
                <w:iCs/>
                <w:sz w:val="26"/>
                <w:szCs w:val="26"/>
                <w:rtl/>
              </w:rPr>
              <w:t xml:space="preserve">السكان </w:t>
            </w:r>
          </w:p>
        </w:tc>
        <w:tc>
          <w:tcPr>
            <w:tcW w:w="1050" w:type="dxa"/>
            <w:tcBorders>
              <w:top w:val="single" w:sz="4" w:space="0" w:color="auto"/>
              <w:bottom w:val="single" w:sz="12" w:space="0" w:color="auto"/>
            </w:tcBorders>
            <w:shd w:val="clear" w:color="auto" w:fill="auto"/>
            <w:vAlign w:val="bottom"/>
          </w:tcPr>
          <w:p w:rsidR="00397B3C" w:rsidRPr="00943F31" w:rsidRDefault="00397B3C" w:rsidP="00075187">
            <w:pPr>
              <w:spacing w:before="80" w:after="80" w:line="200" w:lineRule="exact"/>
              <w:ind w:left="57" w:right="57"/>
              <w:rPr>
                <w:rFonts w:ascii="Traditional Arabic" w:eastAsia="SimSun" w:hAnsi="Traditional Arabic"/>
                <w:iCs/>
                <w:sz w:val="26"/>
                <w:szCs w:val="26"/>
                <w:rtl/>
                <w:lang w:eastAsia="zh-CN"/>
              </w:rPr>
            </w:pPr>
            <w:r w:rsidRPr="00943F31">
              <w:rPr>
                <w:rFonts w:ascii="Traditional Arabic" w:eastAsia="SimSun" w:hAnsi="Traditional Arabic"/>
                <w:iCs/>
                <w:sz w:val="26"/>
                <w:szCs w:val="26"/>
                <w:rtl/>
                <w:lang w:eastAsia="zh-CN"/>
              </w:rPr>
              <w:t>النسبة المئوية</w:t>
            </w:r>
          </w:p>
        </w:tc>
        <w:tc>
          <w:tcPr>
            <w:tcW w:w="1316" w:type="dxa"/>
            <w:tcBorders>
              <w:top w:val="single" w:sz="4" w:space="0" w:color="auto"/>
              <w:bottom w:val="single" w:sz="12" w:space="0" w:color="auto"/>
            </w:tcBorders>
            <w:shd w:val="clear" w:color="auto" w:fill="auto"/>
            <w:vAlign w:val="bottom"/>
          </w:tcPr>
          <w:p w:rsidR="00397B3C" w:rsidRPr="00943F31" w:rsidRDefault="00397B3C" w:rsidP="00075187">
            <w:pPr>
              <w:spacing w:before="80" w:after="80" w:line="200" w:lineRule="exact"/>
              <w:ind w:left="57" w:right="57"/>
              <w:rPr>
                <w:rFonts w:ascii="Traditional Arabic" w:hAnsi="Traditional Arabic"/>
                <w:iCs/>
                <w:sz w:val="26"/>
                <w:szCs w:val="26"/>
              </w:rPr>
            </w:pPr>
            <w:r w:rsidRPr="00943F31">
              <w:rPr>
                <w:rFonts w:ascii="Traditional Arabic" w:hAnsi="Traditional Arabic"/>
                <w:iCs/>
                <w:sz w:val="26"/>
                <w:szCs w:val="26"/>
                <w:rtl/>
              </w:rPr>
              <w:t>المساحة (كلم</w:t>
            </w:r>
            <w:r w:rsidRPr="00943F31">
              <w:rPr>
                <w:rFonts w:ascii="Traditional Arabic" w:hAnsi="Traditional Arabic"/>
                <w:iCs/>
                <w:sz w:val="26"/>
                <w:szCs w:val="26"/>
                <w:vertAlign w:val="superscript"/>
                <w:rtl/>
              </w:rPr>
              <w:t>٢</w:t>
            </w:r>
            <w:r w:rsidRPr="00943F31">
              <w:rPr>
                <w:rFonts w:ascii="Traditional Arabic" w:hAnsi="Traditional Arabic"/>
                <w:iCs/>
                <w:sz w:val="26"/>
                <w:szCs w:val="26"/>
                <w:rtl/>
              </w:rPr>
              <w:t>)</w:t>
            </w:r>
          </w:p>
        </w:tc>
        <w:tc>
          <w:tcPr>
            <w:tcW w:w="1064" w:type="dxa"/>
            <w:tcBorders>
              <w:top w:val="single" w:sz="4" w:space="0" w:color="auto"/>
              <w:bottom w:val="single" w:sz="12" w:space="0" w:color="auto"/>
            </w:tcBorders>
            <w:shd w:val="clear" w:color="auto" w:fill="auto"/>
            <w:vAlign w:val="bottom"/>
          </w:tcPr>
          <w:p w:rsidR="00397B3C" w:rsidRPr="00943F31" w:rsidRDefault="00397B3C" w:rsidP="00075187">
            <w:pPr>
              <w:spacing w:before="80" w:after="80" w:line="200" w:lineRule="exact"/>
              <w:ind w:left="57" w:right="57"/>
              <w:rPr>
                <w:rFonts w:ascii="Traditional Arabic" w:eastAsia="SimSun" w:hAnsi="Traditional Arabic"/>
                <w:iCs/>
                <w:sz w:val="26"/>
                <w:szCs w:val="26"/>
                <w:rtl/>
                <w:lang w:eastAsia="zh-CN"/>
              </w:rPr>
            </w:pPr>
            <w:r w:rsidRPr="00943F31">
              <w:rPr>
                <w:rFonts w:ascii="Traditional Arabic" w:eastAsia="SimSun" w:hAnsi="Traditional Arabic"/>
                <w:iCs/>
                <w:sz w:val="26"/>
                <w:szCs w:val="26"/>
                <w:rtl/>
                <w:lang w:eastAsia="zh-CN"/>
              </w:rPr>
              <w:t>النسبة المئوية</w:t>
            </w:r>
          </w:p>
        </w:tc>
        <w:tc>
          <w:tcPr>
            <w:tcW w:w="1573" w:type="dxa"/>
            <w:tcBorders>
              <w:top w:val="single" w:sz="4" w:space="0" w:color="auto"/>
              <w:bottom w:val="single" w:sz="12" w:space="0" w:color="auto"/>
            </w:tcBorders>
            <w:shd w:val="clear" w:color="auto" w:fill="auto"/>
            <w:vAlign w:val="bottom"/>
          </w:tcPr>
          <w:p w:rsidR="00397B3C" w:rsidRPr="00943F31" w:rsidRDefault="00397B3C" w:rsidP="00075187">
            <w:pPr>
              <w:spacing w:before="80" w:after="80" w:line="200" w:lineRule="exact"/>
              <w:ind w:left="57" w:right="57"/>
              <w:rPr>
                <w:rFonts w:ascii="Traditional Arabic" w:hAnsi="Traditional Arabic"/>
                <w:iCs/>
                <w:sz w:val="26"/>
                <w:szCs w:val="26"/>
              </w:rPr>
            </w:pPr>
            <w:r w:rsidRPr="00943F31">
              <w:rPr>
                <w:rFonts w:ascii="Traditional Arabic" w:hAnsi="Traditional Arabic"/>
                <w:iCs/>
                <w:sz w:val="26"/>
                <w:szCs w:val="26"/>
                <w:rtl/>
              </w:rPr>
              <w:t>الكثافة (السكان في الكيلومتر المربع)</w:t>
            </w:r>
          </w:p>
        </w:tc>
      </w:tr>
      <w:tr w:rsidR="00397B3C" w:rsidRPr="003877DA" w:rsidTr="007D77C9">
        <w:tc>
          <w:tcPr>
            <w:tcW w:w="2051" w:type="dxa"/>
            <w:tcBorders>
              <w:top w:val="single" w:sz="12" w:space="0" w:color="auto"/>
              <w:bottom w:val="single" w:sz="12" w:space="0" w:color="auto"/>
            </w:tcBorders>
            <w:shd w:val="clear" w:color="auto" w:fill="auto"/>
            <w:vAlign w:val="bottom"/>
          </w:tcPr>
          <w:p w:rsidR="00397B3C" w:rsidRPr="007D77C9" w:rsidRDefault="00397B3C" w:rsidP="00075187">
            <w:pPr>
              <w:spacing w:before="80" w:after="80" w:line="220" w:lineRule="exact"/>
              <w:ind w:left="284" w:right="113"/>
              <w:rPr>
                <w:rFonts w:ascii="Traditional Arabic" w:hAnsi="Traditional Arabic"/>
                <w:bCs/>
                <w:sz w:val="26"/>
                <w:szCs w:val="26"/>
              </w:rPr>
            </w:pPr>
            <w:r w:rsidRPr="007D77C9">
              <w:rPr>
                <w:rFonts w:ascii="Traditional Arabic" w:hAnsi="Traditional Arabic"/>
                <w:bCs/>
                <w:sz w:val="26"/>
                <w:szCs w:val="26"/>
                <w:rtl/>
              </w:rPr>
              <w:t>المجموع الوطني</w:t>
            </w:r>
          </w:p>
        </w:tc>
        <w:tc>
          <w:tcPr>
            <w:tcW w:w="1413" w:type="dxa"/>
            <w:tcBorders>
              <w:top w:val="single" w:sz="12" w:space="0" w:color="auto"/>
              <w:bottom w:val="single" w:sz="12" w:space="0" w:color="auto"/>
            </w:tcBorders>
            <w:shd w:val="clear" w:color="auto" w:fill="auto"/>
            <w:vAlign w:val="bottom"/>
          </w:tcPr>
          <w:p w:rsidR="00397B3C" w:rsidRPr="007D77C9" w:rsidRDefault="00397B3C" w:rsidP="00075187">
            <w:pPr>
              <w:bidi w:val="0"/>
              <w:spacing w:before="80" w:after="80" w:line="220" w:lineRule="exact"/>
              <w:ind w:left="57" w:right="113"/>
              <w:jc w:val="right"/>
              <w:rPr>
                <w:bCs/>
                <w:sz w:val="26"/>
                <w:szCs w:val="26"/>
              </w:rPr>
            </w:pPr>
            <w:r w:rsidRPr="007D77C9">
              <w:rPr>
                <w:bCs/>
                <w:sz w:val="26"/>
                <w:szCs w:val="26"/>
                <w:rtl/>
              </w:rPr>
              <w:t>١٢</w:t>
            </w:r>
            <w:r w:rsidRPr="007D77C9">
              <w:rPr>
                <w:bCs/>
                <w:sz w:val="26"/>
                <w:szCs w:val="26"/>
              </w:rPr>
              <w:t xml:space="preserve"> </w:t>
            </w:r>
            <w:r w:rsidRPr="007D77C9">
              <w:rPr>
                <w:bCs/>
                <w:sz w:val="26"/>
                <w:szCs w:val="26"/>
                <w:rtl/>
              </w:rPr>
              <w:t>١٥٦</w:t>
            </w:r>
            <w:r w:rsidRPr="007D77C9">
              <w:rPr>
                <w:bCs/>
                <w:sz w:val="26"/>
                <w:szCs w:val="26"/>
              </w:rPr>
              <w:t xml:space="preserve"> </w:t>
            </w:r>
            <w:r w:rsidRPr="007D77C9">
              <w:rPr>
                <w:bCs/>
                <w:sz w:val="26"/>
                <w:szCs w:val="26"/>
                <w:rtl/>
              </w:rPr>
              <w:t>٦٠٨</w:t>
            </w:r>
          </w:p>
        </w:tc>
        <w:tc>
          <w:tcPr>
            <w:tcW w:w="1050" w:type="dxa"/>
            <w:tcBorders>
              <w:top w:val="single" w:sz="12" w:space="0" w:color="auto"/>
              <w:bottom w:val="single" w:sz="12" w:space="0" w:color="auto"/>
            </w:tcBorders>
            <w:shd w:val="clear" w:color="auto" w:fill="auto"/>
            <w:vAlign w:val="bottom"/>
          </w:tcPr>
          <w:p w:rsidR="00397B3C" w:rsidRPr="007D77C9" w:rsidRDefault="00397B3C" w:rsidP="00075187">
            <w:pPr>
              <w:bidi w:val="0"/>
              <w:spacing w:before="80" w:after="80" w:line="220" w:lineRule="exact"/>
              <w:ind w:left="57" w:right="113"/>
              <w:jc w:val="right"/>
              <w:rPr>
                <w:bCs/>
                <w:sz w:val="26"/>
                <w:szCs w:val="26"/>
              </w:rPr>
            </w:pPr>
            <w:r w:rsidRPr="007D77C9">
              <w:rPr>
                <w:bCs/>
                <w:sz w:val="26"/>
                <w:szCs w:val="26"/>
                <w:rtl/>
              </w:rPr>
              <w:t>١٠٠</w:t>
            </w:r>
          </w:p>
        </w:tc>
        <w:tc>
          <w:tcPr>
            <w:tcW w:w="1316" w:type="dxa"/>
            <w:tcBorders>
              <w:top w:val="single" w:sz="12" w:space="0" w:color="auto"/>
              <w:bottom w:val="single" w:sz="12" w:space="0" w:color="auto"/>
            </w:tcBorders>
            <w:shd w:val="clear" w:color="auto" w:fill="auto"/>
            <w:vAlign w:val="bottom"/>
          </w:tcPr>
          <w:p w:rsidR="00397B3C" w:rsidRPr="007D77C9" w:rsidRDefault="00397B3C" w:rsidP="00075187">
            <w:pPr>
              <w:bidi w:val="0"/>
              <w:spacing w:before="80" w:after="80" w:line="220" w:lineRule="exact"/>
              <w:ind w:left="57" w:right="113"/>
              <w:jc w:val="right"/>
              <w:rPr>
                <w:bCs/>
                <w:sz w:val="26"/>
                <w:szCs w:val="26"/>
              </w:rPr>
            </w:pPr>
            <w:r w:rsidRPr="007D77C9">
              <w:rPr>
                <w:bCs/>
                <w:sz w:val="26"/>
                <w:szCs w:val="26"/>
                <w:rtl/>
              </w:rPr>
              <w:t>٢٥٦</w:t>
            </w:r>
            <w:r w:rsidRPr="007D77C9">
              <w:rPr>
                <w:bCs/>
                <w:sz w:val="26"/>
                <w:szCs w:val="26"/>
              </w:rPr>
              <w:t xml:space="preserve"> </w:t>
            </w:r>
            <w:r w:rsidRPr="007D77C9">
              <w:rPr>
                <w:bCs/>
                <w:sz w:val="26"/>
                <w:szCs w:val="26"/>
                <w:rtl/>
              </w:rPr>
              <w:t>٣٧١</w:t>
            </w:r>
            <w:r w:rsidRPr="007D77C9">
              <w:rPr>
                <w:rFonts w:cs="Times New Roman"/>
                <w:bCs/>
                <w:sz w:val="26"/>
                <w:szCs w:val="26"/>
                <w:rtl/>
              </w:rPr>
              <w:t>٫</w:t>
            </w:r>
            <w:r w:rsidRPr="007D77C9">
              <w:rPr>
                <w:bCs/>
                <w:sz w:val="26"/>
                <w:szCs w:val="26"/>
                <w:rtl/>
              </w:rPr>
              <w:t>٦</w:t>
            </w:r>
          </w:p>
        </w:tc>
        <w:tc>
          <w:tcPr>
            <w:tcW w:w="1064" w:type="dxa"/>
            <w:tcBorders>
              <w:top w:val="single" w:sz="12" w:space="0" w:color="auto"/>
              <w:bottom w:val="single" w:sz="12" w:space="0" w:color="auto"/>
            </w:tcBorders>
            <w:shd w:val="clear" w:color="auto" w:fill="auto"/>
            <w:vAlign w:val="bottom"/>
          </w:tcPr>
          <w:p w:rsidR="00397B3C" w:rsidRPr="007D77C9" w:rsidRDefault="00397B3C" w:rsidP="00075187">
            <w:pPr>
              <w:bidi w:val="0"/>
              <w:spacing w:before="80" w:after="80" w:line="220" w:lineRule="exact"/>
              <w:ind w:left="57" w:right="113"/>
              <w:jc w:val="right"/>
              <w:rPr>
                <w:bCs/>
                <w:sz w:val="26"/>
                <w:szCs w:val="26"/>
              </w:rPr>
            </w:pPr>
            <w:r w:rsidRPr="007D77C9">
              <w:rPr>
                <w:bCs/>
                <w:sz w:val="26"/>
                <w:szCs w:val="26"/>
                <w:rtl/>
              </w:rPr>
              <w:t>١٠٠</w:t>
            </w:r>
          </w:p>
        </w:tc>
        <w:tc>
          <w:tcPr>
            <w:tcW w:w="1573" w:type="dxa"/>
            <w:tcBorders>
              <w:top w:val="single" w:sz="12" w:space="0" w:color="auto"/>
              <w:bottom w:val="single" w:sz="12" w:space="0" w:color="auto"/>
            </w:tcBorders>
            <w:shd w:val="clear" w:color="auto" w:fill="auto"/>
            <w:vAlign w:val="bottom"/>
          </w:tcPr>
          <w:p w:rsidR="00397B3C" w:rsidRPr="007D77C9" w:rsidRDefault="00397B3C" w:rsidP="00075187">
            <w:pPr>
              <w:bidi w:val="0"/>
              <w:spacing w:before="80" w:after="80" w:line="220" w:lineRule="exact"/>
              <w:ind w:left="57" w:right="113"/>
              <w:jc w:val="right"/>
              <w:rPr>
                <w:bCs/>
                <w:sz w:val="26"/>
                <w:szCs w:val="26"/>
              </w:rPr>
            </w:pPr>
            <w:r w:rsidRPr="007D77C9">
              <w:rPr>
                <w:bCs/>
                <w:sz w:val="26"/>
                <w:szCs w:val="26"/>
                <w:rtl/>
              </w:rPr>
              <w:t>٤٧</w:t>
            </w:r>
            <w:r w:rsidRPr="007D77C9">
              <w:rPr>
                <w:rFonts w:cs="Times New Roman"/>
                <w:bCs/>
                <w:sz w:val="26"/>
                <w:szCs w:val="26"/>
                <w:rtl/>
              </w:rPr>
              <w:t>٫</w:t>
            </w:r>
            <w:r w:rsidRPr="007D77C9">
              <w:rPr>
                <w:bCs/>
                <w:sz w:val="26"/>
                <w:szCs w:val="26"/>
                <w:rtl/>
              </w:rPr>
              <w:t>٤</w:t>
            </w:r>
          </w:p>
        </w:tc>
      </w:tr>
      <w:tr w:rsidR="00397B3C" w:rsidRPr="003877DA" w:rsidTr="007D77C9">
        <w:tc>
          <w:tcPr>
            <w:tcW w:w="2051" w:type="dxa"/>
            <w:tcBorders>
              <w:top w:val="single" w:sz="12" w:space="0" w:color="auto"/>
            </w:tcBorders>
            <w:shd w:val="clear" w:color="auto" w:fill="auto"/>
            <w:vAlign w:val="bottom"/>
          </w:tcPr>
          <w:p w:rsidR="00397B3C" w:rsidRPr="00943F31" w:rsidRDefault="00397B3C" w:rsidP="00075187">
            <w:pPr>
              <w:spacing w:before="40" w:after="40" w:line="220" w:lineRule="exact"/>
              <w:ind w:left="57" w:right="57"/>
              <w:rPr>
                <w:rFonts w:ascii="Traditional Arabic" w:hAnsi="Traditional Arabic"/>
                <w:sz w:val="26"/>
                <w:szCs w:val="26"/>
              </w:rPr>
            </w:pPr>
            <w:r w:rsidRPr="00943F31">
              <w:rPr>
                <w:rFonts w:ascii="Traditional Arabic" w:hAnsi="Traditional Arabic"/>
                <w:sz w:val="26"/>
                <w:szCs w:val="26"/>
                <w:rtl/>
              </w:rPr>
              <w:t>منطقة المرتفعات</w:t>
            </w:r>
          </w:p>
        </w:tc>
        <w:tc>
          <w:tcPr>
            <w:tcW w:w="1413" w:type="dxa"/>
            <w:tcBorders>
              <w:top w:val="single" w:sz="12" w:space="0" w:color="auto"/>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٥</w:t>
            </w:r>
            <w:r w:rsidRPr="00943F31">
              <w:rPr>
                <w:sz w:val="26"/>
                <w:szCs w:val="26"/>
              </w:rPr>
              <w:t xml:space="preserve"> </w:t>
            </w:r>
            <w:r w:rsidRPr="00943F31">
              <w:rPr>
                <w:sz w:val="26"/>
                <w:szCs w:val="26"/>
                <w:rtl/>
              </w:rPr>
              <w:t>٤٦٠</w:t>
            </w:r>
            <w:r w:rsidRPr="00943F31">
              <w:rPr>
                <w:sz w:val="26"/>
                <w:szCs w:val="26"/>
              </w:rPr>
              <w:t xml:space="preserve"> </w:t>
            </w:r>
            <w:r w:rsidRPr="00943F31">
              <w:rPr>
                <w:sz w:val="26"/>
                <w:szCs w:val="26"/>
                <w:rtl/>
              </w:rPr>
              <w:t>٧٣٨</w:t>
            </w:r>
          </w:p>
        </w:tc>
        <w:tc>
          <w:tcPr>
            <w:tcW w:w="1050" w:type="dxa"/>
            <w:tcBorders>
              <w:top w:val="single" w:sz="12" w:space="0" w:color="auto"/>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٤٤</w:t>
            </w:r>
            <w:r w:rsidRPr="00943F31">
              <w:rPr>
                <w:rFonts w:cs="Times New Roman"/>
                <w:sz w:val="26"/>
                <w:szCs w:val="26"/>
                <w:rtl/>
              </w:rPr>
              <w:t>٫</w:t>
            </w:r>
            <w:r w:rsidRPr="00943F31">
              <w:rPr>
                <w:sz w:val="26"/>
                <w:szCs w:val="26"/>
                <w:rtl/>
              </w:rPr>
              <w:t>٩</w:t>
            </w:r>
          </w:p>
        </w:tc>
        <w:tc>
          <w:tcPr>
            <w:tcW w:w="1316" w:type="dxa"/>
            <w:tcBorders>
              <w:top w:val="single" w:sz="12" w:space="0" w:color="auto"/>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٦٣</w:t>
            </w:r>
            <w:r w:rsidRPr="00943F31">
              <w:rPr>
                <w:sz w:val="26"/>
                <w:szCs w:val="26"/>
              </w:rPr>
              <w:t xml:space="preserve"> </w:t>
            </w:r>
            <w:r w:rsidRPr="00943F31">
              <w:rPr>
                <w:sz w:val="26"/>
                <w:szCs w:val="26"/>
                <w:rtl/>
              </w:rPr>
              <w:t>٥١٥</w:t>
            </w:r>
            <w:r w:rsidRPr="00943F31">
              <w:rPr>
                <w:rFonts w:cs="Times New Roman"/>
                <w:sz w:val="26"/>
                <w:szCs w:val="26"/>
                <w:rtl/>
              </w:rPr>
              <w:t>٫</w:t>
            </w:r>
            <w:r w:rsidRPr="00943F31">
              <w:rPr>
                <w:sz w:val="26"/>
                <w:szCs w:val="26"/>
                <w:rtl/>
              </w:rPr>
              <w:t>٩</w:t>
            </w:r>
          </w:p>
        </w:tc>
        <w:tc>
          <w:tcPr>
            <w:tcW w:w="1064" w:type="dxa"/>
            <w:tcBorders>
              <w:top w:val="single" w:sz="12" w:space="0" w:color="auto"/>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٢٤</w:t>
            </w:r>
            <w:r w:rsidRPr="00943F31">
              <w:rPr>
                <w:rFonts w:cs="Times New Roman"/>
                <w:sz w:val="26"/>
                <w:szCs w:val="26"/>
                <w:rtl/>
              </w:rPr>
              <w:t>٫</w:t>
            </w:r>
            <w:r w:rsidRPr="00943F31">
              <w:rPr>
                <w:sz w:val="26"/>
                <w:szCs w:val="26"/>
                <w:rtl/>
              </w:rPr>
              <w:t>٨</w:t>
            </w:r>
          </w:p>
        </w:tc>
        <w:tc>
          <w:tcPr>
            <w:tcW w:w="1573" w:type="dxa"/>
            <w:tcBorders>
              <w:top w:val="single" w:sz="12" w:space="0" w:color="auto"/>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٨٦</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rPr>
                <w:rFonts w:ascii="Traditional Arabic" w:hAnsi="Traditional Arabic"/>
                <w:sz w:val="26"/>
                <w:szCs w:val="26"/>
              </w:rPr>
            </w:pPr>
            <w:r w:rsidRPr="00943F31">
              <w:rPr>
                <w:rFonts w:ascii="Traditional Arabic" w:hAnsi="Traditional Arabic"/>
                <w:sz w:val="26"/>
                <w:szCs w:val="26"/>
                <w:rtl/>
              </w:rPr>
              <w:t>أزواي</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٥٩٩</w:t>
            </w:r>
            <w:r w:rsidRPr="00943F31">
              <w:rPr>
                <w:sz w:val="26"/>
                <w:szCs w:val="26"/>
              </w:rPr>
              <w:t xml:space="preserve"> </w:t>
            </w:r>
            <w:r w:rsidRPr="00943F31">
              <w:rPr>
                <w:sz w:val="26"/>
                <w:szCs w:val="26"/>
                <w:rtl/>
              </w:rPr>
              <w:t>٥٤٦</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٤</w:t>
            </w:r>
            <w:r w:rsidRPr="00943F31">
              <w:rPr>
                <w:rFonts w:cs="Times New Roman"/>
                <w:sz w:val="26"/>
                <w:szCs w:val="26"/>
                <w:rtl/>
              </w:rPr>
              <w:t>٫</w:t>
            </w:r>
            <w:r w:rsidRPr="00943F31">
              <w:rPr>
                <w:sz w:val="26"/>
                <w:szCs w:val="26"/>
                <w:rtl/>
              </w:rPr>
              <w:t>٩</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٧</w:t>
            </w:r>
            <w:r w:rsidRPr="00943F31">
              <w:rPr>
                <w:sz w:val="26"/>
                <w:szCs w:val="26"/>
              </w:rPr>
              <w:t xml:space="preserve"> </w:t>
            </w:r>
            <w:r w:rsidRPr="00943F31">
              <w:rPr>
                <w:sz w:val="26"/>
                <w:szCs w:val="26"/>
                <w:rtl/>
              </w:rPr>
              <w:t>٩٩٤</w:t>
            </w:r>
            <w:r w:rsidRPr="00943F31">
              <w:rPr>
                <w:rFonts w:cs="Times New Roman"/>
                <w:sz w:val="26"/>
                <w:szCs w:val="26"/>
                <w:rtl/>
              </w:rPr>
              <w:t>٫</w:t>
            </w:r>
            <w:r w:rsidRPr="00943F31">
              <w:rPr>
                <w:sz w:val="26"/>
                <w:szCs w:val="26"/>
                <w:rtl/>
              </w:rPr>
              <w:t>٧</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٣</w:t>
            </w:r>
            <w:r w:rsidRPr="00943F31">
              <w:rPr>
                <w:rFonts w:cs="Times New Roman"/>
                <w:sz w:val="26"/>
                <w:szCs w:val="26"/>
                <w:rtl/>
              </w:rPr>
              <w:t>٫</w:t>
            </w:r>
            <w:r w:rsidRPr="00943F31">
              <w:rPr>
                <w:sz w:val="26"/>
                <w:szCs w:val="26"/>
                <w:rtl/>
              </w:rPr>
              <w:t>١</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٧٥</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rPr>
                <w:rFonts w:ascii="Traditional Arabic" w:hAnsi="Traditional Arabic"/>
                <w:sz w:val="26"/>
                <w:szCs w:val="26"/>
              </w:rPr>
            </w:pPr>
            <w:r w:rsidRPr="00943F31">
              <w:rPr>
                <w:rFonts w:ascii="Traditional Arabic" w:hAnsi="Traditional Arabic"/>
                <w:sz w:val="26"/>
                <w:szCs w:val="26"/>
                <w:rtl/>
              </w:rPr>
              <w:t>بوليفار</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١٦٩</w:t>
            </w:r>
            <w:r w:rsidRPr="00943F31">
              <w:rPr>
                <w:sz w:val="26"/>
                <w:szCs w:val="26"/>
              </w:rPr>
              <w:t xml:space="preserve"> </w:t>
            </w:r>
            <w:r w:rsidRPr="00943F31">
              <w:rPr>
                <w:sz w:val="26"/>
                <w:szCs w:val="26"/>
                <w:rtl/>
              </w:rPr>
              <w:t>٣٧٠</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w:t>
            </w:r>
            <w:r w:rsidRPr="00943F31">
              <w:rPr>
                <w:rFonts w:cs="Times New Roman"/>
                <w:sz w:val="26"/>
                <w:szCs w:val="26"/>
                <w:rtl/>
              </w:rPr>
              <w:t>٫</w:t>
            </w:r>
            <w:r w:rsidRPr="00943F31">
              <w:rPr>
                <w:sz w:val="26"/>
                <w:szCs w:val="26"/>
                <w:rtl/>
              </w:rPr>
              <w:t>٤</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٣</w:t>
            </w:r>
            <w:r w:rsidRPr="00943F31">
              <w:rPr>
                <w:sz w:val="26"/>
                <w:szCs w:val="26"/>
              </w:rPr>
              <w:t xml:space="preserve"> </w:t>
            </w:r>
            <w:r w:rsidRPr="00943F31">
              <w:rPr>
                <w:sz w:val="26"/>
                <w:szCs w:val="26"/>
                <w:rtl/>
              </w:rPr>
              <w:t>٩٢٦</w:t>
            </w:r>
            <w:r w:rsidRPr="00943F31">
              <w:rPr>
                <w:rFonts w:cs="Times New Roman"/>
                <w:sz w:val="26"/>
                <w:szCs w:val="26"/>
                <w:rtl/>
              </w:rPr>
              <w:t>٫</w:t>
            </w:r>
            <w:r w:rsidRPr="00943F31">
              <w:rPr>
                <w:sz w:val="26"/>
                <w:szCs w:val="26"/>
                <w:rtl/>
              </w:rPr>
              <w:t>٠</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w:t>
            </w:r>
            <w:r w:rsidRPr="00943F31">
              <w:rPr>
                <w:rFonts w:cs="Times New Roman"/>
                <w:sz w:val="26"/>
                <w:szCs w:val="26"/>
                <w:rtl/>
              </w:rPr>
              <w:t>٫</w:t>
            </w:r>
            <w:r w:rsidRPr="00943F31">
              <w:rPr>
                <w:sz w:val="26"/>
                <w:szCs w:val="26"/>
                <w:rtl/>
              </w:rPr>
              <w:t>٥</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٤٣</w:t>
            </w:r>
            <w:r w:rsidRPr="00943F31">
              <w:rPr>
                <w:rFonts w:cs="Times New Roman"/>
                <w:sz w:val="26"/>
                <w:szCs w:val="26"/>
                <w:rtl/>
              </w:rPr>
              <w:t>٫</w:t>
            </w:r>
            <w:r w:rsidRPr="00943F31">
              <w:rPr>
                <w:sz w:val="26"/>
                <w:szCs w:val="26"/>
                <w:rtl/>
              </w:rPr>
              <w:t>١</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rPr>
                <w:rFonts w:ascii="Traditional Arabic" w:hAnsi="Traditional Arabic"/>
                <w:sz w:val="26"/>
                <w:szCs w:val="26"/>
              </w:rPr>
            </w:pPr>
            <w:r w:rsidRPr="00943F31">
              <w:rPr>
                <w:rFonts w:ascii="Traditional Arabic" w:hAnsi="Traditional Arabic"/>
                <w:sz w:val="26"/>
                <w:szCs w:val="26"/>
                <w:rtl/>
              </w:rPr>
              <w:t>كانيار</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٢٠٦</w:t>
            </w:r>
            <w:r w:rsidRPr="00943F31">
              <w:rPr>
                <w:sz w:val="26"/>
                <w:szCs w:val="26"/>
              </w:rPr>
              <w:t xml:space="preserve"> </w:t>
            </w:r>
            <w:r w:rsidRPr="00943F31">
              <w:rPr>
                <w:sz w:val="26"/>
                <w:szCs w:val="26"/>
                <w:rtl/>
              </w:rPr>
              <w:t>٩٨١</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w:t>
            </w:r>
            <w:r w:rsidRPr="00943F31">
              <w:rPr>
                <w:rFonts w:cs="Times New Roman"/>
                <w:sz w:val="26"/>
                <w:szCs w:val="26"/>
                <w:rtl/>
              </w:rPr>
              <w:t>٫</w:t>
            </w:r>
            <w:r w:rsidRPr="00943F31">
              <w:rPr>
                <w:sz w:val="26"/>
                <w:szCs w:val="26"/>
                <w:rtl/>
              </w:rPr>
              <w:t>٧</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٣</w:t>
            </w:r>
            <w:r w:rsidRPr="00943F31">
              <w:rPr>
                <w:sz w:val="26"/>
                <w:szCs w:val="26"/>
              </w:rPr>
              <w:t xml:space="preserve"> </w:t>
            </w:r>
            <w:r w:rsidRPr="00943F31">
              <w:rPr>
                <w:sz w:val="26"/>
                <w:szCs w:val="26"/>
                <w:rtl/>
              </w:rPr>
              <w:t>١٤١</w:t>
            </w:r>
            <w:r w:rsidRPr="00943F31">
              <w:rPr>
                <w:rFonts w:cs="Times New Roman"/>
                <w:sz w:val="26"/>
                <w:szCs w:val="26"/>
                <w:rtl/>
              </w:rPr>
              <w:t>٫</w:t>
            </w:r>
            <w:r w:rsidRPr="00943F31">
              <w:rPr>
                <w:sz w:val="26"/>
                <w:szCs w:val="26"/>
                <w:rtl/>
              </w:rPr>
              <w:t>٦</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w:t>
            </w:r>
            <w:r w:rsidRPr="00943F31">
              <w:rPr>
                <w:rFonts w:cs="Times New Roman"/>
                <w:sz w:val="26"/>
                <w:szCs w:val="26"/>
                <w:rtl/>
              </w:rPr>
              <w:t>٫</w:t>
            </w:r>
            <w:r w:rsidRPr="00943F31">
              <w:rPr>
                <w:sz w:val="26"/>
                <w:szCs w:val="26"/>
                <w:rtl/>
              </w:rPr>
              <w:t>٢</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٦٥</w:t>
            </w:r>
            <w:r w:rsidRPr="00943F31">
              <w:rPr>
                <w:rFonts w:cs="Times New Roman"/>
                <w:sz w:val="26"/>
                <w:szCs w:val="26"/>
                <w:rtl/>
              </w:rPr>
              <w:t>٫</w:t>
            </w:r>
            <w:r w:rsidRPr="00943F31">
              <w:rPr>
                <w:sz w:val="26"/>
                <w:szCs w:val="26"/>
                <w:rtl/>
              </w:rPr>
              <w:t>٩</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rPr>
                <w:rFonts w:ascii="Traditional Arabic" w:hAnsi="Traditional Arabic"/>
                <w:sz w:val="26"/>
                <w:szCs w:val="26"/>
              </w:rPr>
            </w:pPr>
            <w:r w:rsidRPr="00943F31">
              <w:rPr>
                <w:rFonts w:ascii="Traditional Arabic" w:hAnsi="Traditional Arabic"/>
                <w:sz w:val="26"/>
                <w:szCs w:val="26"/>
                <w:rtl/>
              </w:rPr>
              <w:t>كار</w:t>
            </w:r>
            <w:r w:rsidRPr="00943F31">
              <w:rPr>
                <w:rFonts w:ascii="Traditional Arabic" w:hAnsi="Traditional Arabic" w:hint="cs"/>
                <w:sz w:val="26"/>
                <w:szCs w:val="26"/>
                <w:rtl/>
              </w:rPr>
              <w:t>ت</w:t>
            </w:r>
            <w:r w:rsidRPr="00943F31">
              <w:rPr>
                <w:rFonts w:ascii="Traditional Arabic" w:hAnsi="Traditional Arabic"/>
                <w:sz w:val="26"/>
                <w:szCs w:val="26"/>
                <w:rtl/>
              </w:rPr>
              <w:t>شي</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١٥٢</w:t>
            </w:r>
            <w:r w:rsidRPr="00943F31">
              <w:rPr>
                <w:sz w:val="26"/>
                <w:szCs w:val="26"/>
              </w:rPr>
              <w:t xml:space="preserve"> </w:t>
            </w:r>
            <w:r w:rsidRPr="00943F31">
              <w:rPr>
                <w:sz w:val="26"/>
                <w:szCs w:val="26"/>
                <w:rtl/>
              </w:rPr>
              <w:t>٩٣٩</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w:t>
            </w:r>
            <w:r w:rsidRPr="00943F31">
              <w:rPr>
                <w:rFonts w:cs="Times New Roman"/>
                <w:sz w:val="26"/>
                <w:szCs w:val="26"/>
                <w:rtl/>
              </w:rPr>
              <w:t>٫</w:t>
            </w:r>
            <w:r w:rsidRPr="00943F31">
              <w:rPr>
                <w:sz w:val="26"/>
                <w:szCs w:val="26"/>
                <w:rtl/>
              </w:rPr>
              <w:t>٣</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٣</w:t>
            </w:r>
            <w:r w:rsidRPr="00943F31">
              <w:rPr>
                <w:sz w:val="26"/>
                <w:szCs w:val="26"/>
              </w:rPr>
              <w:t xml:space="preserve"> </w:t>
            </w:r>
            <w:r w:rsidRPr="00943F31">
              <w:rPr>
                <w:sz w:val="26"/>
                <w:szCs w:val="26"/>
                <w:rtl/>
              </w:rPr>
              <w:t>٧٤٩</w:t>
            </w:r>
            <w:r w:rsidRPr="00943F31">
              <w:rPr>
                <w:rFonts w:cs="Times New Roman"/>
                <w:sz w:val="26"/>
                <w:szCs w:val="26"/>
                <w:rtl/>
              </w:rPr>
              <w:t>٫</w:t>
            </w:r>
            <w:r w:rsidRPr="00943F31">
              <w:rPr>
                <w:sz w:val="26"/>
                <w:szCs w:val="26"/>
                <w:rtl/>
              </w:rPr>
              <w:t>٧</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w:t>
            </w:r>
            <w:r w:rsidRPr="00943F31">
              <w:rPr>
                <w:rFonts w:cs="Times New Roman"/>
                <w:sz w:val="26"/>
                <w:szCs w:val="26"/>
                <w:rtl/>
              </w:rPr>
              <w:t>٫</w:t>
            </w:r>
            <w:r w:rsidRPr="00943F31">
              <w:rPr>
                <w:sz w:val="26"/>
                <w:szCs w:val="26"/>
                <w:rtl/>
              </w:rPr>
              <w:t>٥</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٤٠</w:t>
            </w:r>
            <w:r w:rsidRPr="00943F31">
              <w:rPr>
                <w:rFonts w:cs="Times New Roman"/>
                <w:sz w:val="26"/>
                <w:szCs w:val="26"/>
                <w:rtl/>
              </w:rPr>
              <w:t>٫</w:t>
            </w:r>
            <w:r w:rsidRPr="00943F31">
              <w:rPr>
                <w:sz w:val="26"/>
                <w:szCs w:val="26"/>
                <w:rtl/>
              </w:rPr>
              <w:t>٨</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rPr>
                <w:rFonts w:ascii="Traditional Arabic" w:hAnsi="Traditional Arabic"/>
                <w:sz w:val="26"/>
                <w:szCs w:val="26"/>
              </w:rPr>
            </w:pPr>
            <w:r w:rsidRPr="00943F31">
              <w:rPr>
                <w:rFonts w:ascii="Traditional Arabic" w:hAnsi="Traditional Arabic"/>
                <w:sz w:val="26"/>
                <w:szCs w:val="26"/>
                <w:rtl/>
              </w:rPr>
              <w:t>كوتوباكسي</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٣٤٩</w:t>
            </w:r>
            <w:r w:rsidRPr="00943F31">
              <w:rPr>
                <w:sz w:val="26"/>
                <w:szCs w:val="26"/>
              </w:rPr>
              <w:t xml:space="preserve"> </w:t>
            </w:r>
            <w:r w:rsidRPr="00943F31">
              <w:rPr>
                <w:sz w:val="26"/>
                <w:szCs w:val="26"/>
                <w:rtl/>
              </w:rPr>
              <w:t>٥٤٠</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٢</w:t>
            </w:r>
            <w:r w:rsidRPr="00943F31">
              <w:rPr>
                <w:rFonts w:cs="Times New Roman"/>
                <w:sz w:val="26"/>
                <w:szCs w:val="26"/>
                <w:rtl/>
              </w:rPr>
              <w:t>٫</w:t>
            </w:r>
            <w:r w:rsidRPr="00943F31">
              <w:rPr>
                <w:sz w:val="26"/>
                <w:szCs w:val="26"/>
                <w:rtl/>
              </w:rPr>
              <w:t>٩</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٥</w:t>
            </w:r>
            <w:r w:rsidRPr="00943F31">
              <w:rPr>
                <w:sz w:val="26"/>
                <w:szCs w:val="26"/>
              </w:rPr>
              <w:t xml:space="preserve"> </w:t>
            </w:r>
            <w:r w:rsidRPr="00943F31">
              <w:rPr>
                <w:sz w:val="26"/>
                <w:szCs w:val="26"/>
                <w:rtl/>
              </w:rPr>
              <w:t>٩٨٤</w:t>
            </w:r>
            <w:r w:rsidRPr="00943F31">
              <w:rPr>
                <w:rFonts w:cs="Times New Roman"/>
                <w:sz w:val="26"/>
                <w:szCs w:val="26"/>
                <w:rtl/>
              </w:rPr>
              <w:t>٫</w:t>
            </w:r>
            <w:r w:rsidRPr="00943F31">
              <w:rPr>
                <w:sz w:val="26"/>
                <w:szCs w:val="26"/>
                <w:rtl/>
              </w:rPr>
              <w:t>٥</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٢</w:t>
            </w:r>
            <w:r w:rsidRPr="00943F31">
              <w:rPr>
                <w:rFonts w:cs="Times New Roman"/>
                <w:sz w:val="26"/>
                <w:szCs w:val="26"/>
                <w:rtl/>
              </w:rPr>
              <w:t>٫</w:t>
            </w:r>
            <w:r w:rsidRPr="00943F31">
              <w:rPr>
                <w:sz w:val="26"/>
                <w:szCs w:val="26"/>
                <w:rtl/>
              </w:rPr>
              <w:t>٣</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٥٨</w:t>
            </w:r>
            <w:r w:rsidRPr="00943F31">
              <w:rPr>
                <w:rFonts w:cs="Times New Roman"/>
                <w:sz w:val="26"/>
                <w:szCs w:val="26"/>
                <w:rtl/>
              </w:rPr>
              <w:t>٫</w:t>
            </w:r>
            <w:r w:rsidRPr="00943F31">
              <w:rPr>
                <w:sz w:val="26"/>
                <w:szCs w:val="26"/>
                <w:rtl/>
              </w:rPr>
              <w:t>٤</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rPr>
                <w:rFonts w:ascii="Traditional Arabic" w:hAnsi="Traditional Arabic"/>
                <w:sz w:val="26"/>
                <w:szCs w:val="26"/>
              </w:rPr>
            </w:pPr>
            <w:r w:rsidRPr="00943F31">
              <w:rPr>
                <w:rFonts w:ascii="Traditional Arabic" w:hAnsi="Traditional Arabic"/>
                <w:sz w:val="26"/>
                <w:szCs w:val="26"/>
                <w:rtl/>
              </w:rPr>
              <w:t>شيمبوراسو</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٤٠٣</w:t>
            </w:r>
            <w:r w:rsidRPr="00943F31">
              <w:rPr>
                <w:sz w:val="26"/>
                <w:szCs w:val="26"/>
              </w:rPr>
              <w:t xml:space="preserve"> </w:t>
            </w:r>
            <w:r w:rsidRPr="00943F31">
              <w:rPr>
                <w:sz w:val="26"/>
                <w:szCs w:val="26"/>
                <w:rtl/>
              </w:rPr>
              <w:t>٦٣٢</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٣</w:t>
            </w:r>
            <w:r w:rsidRPr="00943F31">
              <w:rPr>
                <w:rFonts w:cs="Times New Roman"/>
                <w:sz w:val="26"/>
                <w:szCs w:val="26"/>
                <w:rtl/>
              </w:rPr>
              <w:t>٫</w:t>
            </w:r>
            <w:r w:rsidRPr="00943F31">
              <w:rPr>
                <w:sz w:val="26"/>
                <w:szCs w:val="26"/>
                <w:rtl/>
              </w:rPr>
              <w:t>٣</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٦</w:t>
            </w:r>
            <w:r w:rsidRPr="00943F31">
              <w:rPr>
                <w:sz w:val="26"/>
                <w:szCs w:val="26"/>
              </w:rPr>
              <w:t xml:space="preserve"> </w:t>
            </w:r>
            <w:r w:rsidRPr="00943F31">
              <w:rPr>
                <w:sz w:val="26"/>
                <w:szCs w:val="26"/>
                <w:rtl/>
              </w:rPr>
              <w:t>٤٧٠</w:t>
            </w:r>
            <w:r w:rsidRPr="00943F31">
              <w:rPr>
                <w:rFonts w:cs="Times New Roman"/>
                <w:sz w:val="26"/>
                <w:szCs w:val="26"/>
                <w:rtl/>
              </w:rPr>
              <w:t>٫</w:t>
            </w:r>
            <w:r w:rsidRPr="00943F31">
              <w:rPr>
                <w:sz w:val="26"/>
                <w:szCs w:val="26"/>
                <w:rtl/>
              </w:rPr>
              <w:t>٤</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٢</w:t>
            </w:r>
            <w:r w:rsidRPr="00943F31">
              <w:rPr>
                <w:rFonts w:cs="Times New Roman"/>
                <w:sz w:val="26"/>
                <w:szCs w:val="26"/>
                <w:rtl/>
              </w:rPr>
              <w:t>٫</w:t>
            </w:r>
            <w:r w:rsidRPr="00943F31">
              <w:rPr>
                <w:sz w:val="26"/>
                <w:szCs w:val="26"/>
                <w:rtl/>
              </w:rPr>
              <w:t>٥</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٦٢</w:t>
            </w:r>
            <w:r w:rsidRPr="00943F31">
              <w:rPr>
                <w:rFonts w:cs="Times New Roman"/>
                <w:sz w:val="26"/>
                <w:szCs w:val="26"/>
                <w:rtl/>
              </w:rPr>
              <w:t>٫</w:t>
            </w:r>
            <w:r w:rsidRPr="00943F31">
              <w:rPr>
                <w:sz w:val="26"/>
                <w:szCs w:val="26"/>
                <w:rtl/>
              </w:rPr>
              <w:t>٤</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rPr>
                <w:rFonts w:ascii="Traditional Arabic" w:hAnsi="Traditional Arabic"/>
                <w:sz w:val="26"/>
                <w:szCs w:val="26"/>
              </w:rPr>
            </w:pPr>
            <w:r w:rsidRPr="00943F31">
              <w:rPr>
                <w:rFonts w:ascii="Traditional Arabic" w:hAnsi="Traditional Arabic"/>
                <w:sz w:val="26"/>
                <w:szCs w:val="26"/>
                <w:rtl/>
              </w:rPr>
              <w:t>إمبابورا</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٣٤٤</w:t>
            </w:r>
            <w:r w:rsidRPr="00943F31">
              <w:rPr>
                <w:sz w:val="26"/>
                <w:szCs w:val="26"/>
              </w:rPr>
              <w:t xml:space="preserve"> </w:t>
            </w:r>
            <w:r w:rsidRPr="00943F31">
              <w:rPr>
                <w:sz w:val="26"/>
                <w:szCs w:val="26"/>
                <w:rtl/>
              </w:rPr>
              <w:t>٠٤٤</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٢</w:t>
            </w:r>
            <w:r w:rsidRPr="00943F31">
              <w:rPr>
                <w:rFonts w:cs="Times New Roman"/>
                <w:sz w:val="26"/>
                <w:szCs w:val="26"/>
                <w:rtl/>
              </w:rPr>
              <w:t>٫</w:t>
            </w:r>
            <w:r w:rsidRPr="00943F31">
              <w:rPr>
                <w:sz w:val="26"/>
                <w:szCs w:val="26"/>
                <w:rtl/>
              </w:rPr>
              <w:t>٨</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٤</w:t>
            </w:r>
            <w:r w:rsidRPr="00943F31">
              <w:rPr>
                <w:sz w:val="26"/>
                <w:szCs w:val="26"/>
              </w:rPr>
              <w:t xml:space="preserve"> </w:t>
            </w:r>
            <w:r w:rsidRPr="00943F31">
              <w:rPr>
                <w:sz w:val="26"/>
                <w:szCs w:val="26"/>
                <w:rtl/>
              </w:rPr>
              <w:t>٦١٤</w:t>
            </w:r>
            <w:r w:rsidRPr="00943F31">
              <w:rPr>
                <w:rFonts w:cs="Times New Roman"/>
                <w:sz w:val="26"/>
                <w:szCs w:val="26"/>
                <w:rtl/>
              </w:rPr>
              <w:t>٫</w:t>
            </w:r>
            <w:r w:rsidRPr="00943F31">
              <w:rPr>
                <w:sz w:val="26"/>
                <w:szCs w:val="26"/>
                <w:rtl/>
              </w:rPr>
              <w:t>٦</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w:t>
            </w:r>
            <w:r w:rsidRPr="00943F31">
              <w:rPr>
                <w:rFonts w:cs="Times New Roman"/>
                <w:sz w:val="26"/>
                <w:szCs w:val="26"/>
                <w:rtl/>
              </w:rPr>
              <w:t>٫</w:t>
            </w:r>
            <w:r w:rsidRPr="00943F31">
              <w:rPr>
                <w:sz w:val="26"/>
                <w:szCs w:val="26"/>
                <w:rtl/>
              </w:rPr>
              <w:t>٨</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٧٤</w:t>
            </w:r>
            <w:r w:rsidRPr="00943F31">
              <w:rPr>
                <w:rFonts w:cs="Times New Roman"/>
                <w:sz w:val="26"/>
                <w:szCs w:val="26"/>
                <w:rtl/>
              </w:rPr>
              <w:t>٫</w:t>
            </w:r>
            <w:r w:rsidRPr="00943F31">
              <w:rPr>
                <w:sz w:val="26"/>
                <w:szCs w:val="26"/>
                <w:rtl/>
              </w:rPr>
              <w:t>٦</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rPr>
                <w:rFonts w:ascii="Traditional Arabic" w:hAnsi="Traditional Arabic"/>
                <w:sz w:val="26"/>
                <w:szCs w:val="26"/>
              </w:rPr>
            </w:pPr>
            <w:r w:rsidRPr="00943F31">
              <w:rPr>
                <w:rFonts w:ascii="Traditional Arabic" w:hAnsi="Traditional Arabic"/>
                <w:sz w:val="26"/>
                <w:szCs w:val="26"/>
                <w:rtl/>
              </w:rPr>
              <w:t>لو</w:t>
            </w:r>
            <w:r w:rsidRPr="00943F31">
              <w:rPr>
                <w:rFonts w:ascii="Traditional Arabic" w:hAnsi="Traditional Arabic" w:hint="cs"/>
                <w:sz w:val="26"/>
                <w:szCs w:val="26"/>
                <w:rtl/>
              </w:rPr>
              <w:t>خ</w:t>
            </w:r>
            <w:r w:rsidRPr="00943F31">
              <w:rPr>
                <w:rFonts w:ascii="Traditional Arabic" w:hAnsi="Traditional Arabic"/>
                <w:sz w:val="26"/>
                <w:szCs w:val="26"/>
                <w:rtl/>
              </w:rPr>
              <w:t>ا</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٤٠٤</w:t>
            </w:r>
            <w:r w:rsidRPr="00943F31">
              <w:rPr>
                <w:sz w:val="26"/>
                <w:szCs w:val="26"/>
              </w:rPr>
              <w:t xml:space="preserve"> </w:t>
            </w:r>
            <w:r w:rsidRPr="00943F31">
              <w:rPr>
                <w:sz w:val="26"/>
                <w:szCs w:val="26"/>
                <w:rtl/>
              </w:rPr>
              <w:t>٨٣٥</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٣</w:t>
            </w:r>
            <w:r w:rsidRPr="00943F31">
              <w:rPr>
                <w:rFonts w:cs="Times New Roman"/>
                <w:sz w:val="26"/>
                <w:szCs w:val="26"/>
                <w:rtl/>
              </w:rPr>
              <w:t>٫</w:t>
            </w:r>
            <w:r w:rsidRPr="00943F31">
              <w:rPr>
                <w:sz w:val="26"/>
                <w:szCs w:val="26"/>
                <w:rtl/>
              </w:rPr>
              <w:t>٣</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١٠</w:t>
            </w:r>
            <w:r w:rsidRPr="00943F31">
              <w:rPr>
                <w:sz w:val="26"/>
                <w:szCs w:val="26"/>
              </w:rPr>
              <w:t xml:space="preserve"> </w:t>
            </w:r>
            <w:r w:rsidRPr="00943F31">
              <w:rPr>
                <w:sz w:val="26"/>
                <w:szCs w:val="26"/>
                <w:rtl/>
              </w:rPr>
              <w:t>٩٩٤</w:t>
            </w:r>
            <w:r w:rsidRPr="00943F31">
              <w:rPr>
                <w:rFonts w:cs="Times New Roman"/>
                <w:sz w:val="26"/>
                <w:szCs w:val="26"/>
                <w:rtl/>
              </w:rPr>
              <w:t>٫</w:t>
            </w:r>
            <w:r w:rsidRPr="00943F31">
              <w:rPr>
                <w:sz w:val="26"/>
                <w:szCs w:val="26"/>
                <w:rtl/>
              </w:rPr>
              <w:t>٩</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٤</w:t>
            </w:r>
            <w:r w:rsidRPr="00943F31">
              <w:rPr>
                <w:rFonts w:cs="Times New Roman"/>
                <w:sz w:val="26"/>
                <w:szCs w:val="26"/>
                <w:rtl/>
              </w:rPr>
              <w:t>٫</w:t>
            </w:r>
            <w:r w:rsidRPr="00943F31">
              <w:rPr>
                <w:sz w:val="26"/>
                <w:szCs w:val="26"/>
                <w:rtl/>
              </w:rPr>
              <w:t>٣</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٣٦</w:t>
            </w:r>
            <w:r w:rsidRPr="00943F31">
              <w:rPr>
                <w:rFonts w:cs="Times New Roman"/>
                <w:sz w:val="26"/>
                <w:szCs w:val="26"/>
                <w:rtl/>
              </w:rPr>
              <w:t>٫</w:t>
            </w:r>
            <w:r w:rsidRPr="00943F31">
              <w:rPr>
                <w:sz w:val="26"/>
                <w:szCs w:val="26"/>
                <w:rtl/>
              </w:rPr>
              <w:t>٨</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rPr>
                <w:rFonts w:ascii="Traditional Arabic" w:hAnsi="Traditional Arabic"/>
                <w:sz w:val="26"/>
                <w:szCs w:val="26"/>
                <w:rtl/>
              </w:rPr>
            </w:pPr>
            <w:r w:rsidRPr="00943F31">
              <w:rPr>
                <w:rFonts w:ascii="Traditional Arabic" w:hAnsi="Traditional Arabic"/>
                <w:sz w:val="26"/>
                <w:szCs w:val="26"/>
                <w:rtl/>
              </w:rPr>
              <w:t>بيشينشا</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٢</w:t>
            </w:r>
            <w:r w:rsidRPr="00943F31">
              <w:rPr>
                <w:sz w:val="26"/>
                <w:szCs w:val="26"/>
              </w:rPr>
              <w:t xml:space="preserve"> </w:t>
            </w:r>
            <w:r w:rsidRPr="00943F31">
              <w:rPr>
                <w:sz w:val="26"/>
                <w:szCs w:val="26"/>
                <w:rtl/>
              </w:rPr>
              <w:t>٣٨٨</w:t>
            </w:r>
            <w:r w:rsidRPr="00943F31">
              <w:rPr>
                <w:sz w:val="26"/>
                <w:szCs w:val="26"/>
              </w:rPr>
              <w:t xml:space="preserve"> </w:t>
            </w:r>
            <w:r w:rsidRPr="00943F31">
              <w:rPr>
                <w:sz w:val="26"/>
                <w:szCs w:val="26"/>
                <w:rtl/>
              </w:rPr>
              <w:t>٨١٧</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١٩</w:t>
            </w:r>
            <w:r w:rsidRPr="00943F31">
              <w:rPr>
                <w:rFonts w:cs="Times New Roman"/>
                <w:sz w:val="26"/>
                <w:szCs w:val="26"/>
                <w:rtl/>
              </w:rPr>
              <w:t>٫</w:t>
            </w:r>
            <w:r w:rsidRPr="00943F31">
              <w:rPr>
                <w:sz w:val="26"/>
                <w:szCs w:val="26"/>
                <w:rtl/>
              </w:rPr>
              <w:t>٧</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١٣</w:t>
            </w:r>
            <w:r w:rsidRPr="00943F31">
              <w:rPr>
                <w:sz w:val="26"/>
                <w:szCs w:val="26"/>
              </w:rPr>
              <w:t xml:space="preserve"> </w:t>
            </w:r>
            <w:r w:rsidRPr="00943F31">
              <w:rPr>
                <w:sz w:val="26"/>
                <w:szCs w:val="26"/>
                <w:rtl/>
              </w:rPr>
              <w:t>٢٧٠</w:t>
            </w:r>
            <w:r w:rsidRPr="00943F31">
              <w:rPr>
                <w:rFonts w:cs="Times New Roman"/>
                <w:sz w:val="26"/>
                <w:szCs w:val="26"/>
                <w:rtl/>
              </w:rPr>
              <w:t>٫</w:t>
            </w:r>
            <w:r w:rsidRPr="00943F31">
              <w:rPr>
                <w:sz w:val="26"/>
                <w:szCs w:val="26"/>
                <w:rtl/>
              </w:rPr>
              <w:t>١</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٥</w:t>
            </w:r>
            <w:r w:rsidRPr="00943F31">
              <w:rPr>
                <w:rFonts w:cs="Times New Roman"/>
                <w:sz w:val="26"/>
                <w:szCs w:val="26"/>
                <w:rtl/>
              </w:rPr>
              <w:t>٫</w:t>
            </w:r>
            <w:r w:rsidRPr="00943F31">
              <w:rPr>
                <w:sz w:val="26"/>
                <w:szCs w:val="26"/>
                <w:rtl/>
              </w:rPr>
              <w:t>٢</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١٨٠</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rPr>
                <w:rFonts w:ascii="Traditional Arabic" w:hAnsi="Traditional Arabic"/>
                <w:sz w:val="26"/>
                <w:szCs w:val="26"/>
                <w:rtl/>
              </w:rPr>
            </w:pPr>
            <w:r w:rsidRPr="00943F31">
              <w:rPr>
                <w:rFonts w:ascii="Traditional Arabic" w:hAnsi="Traditional Arabic"/>
                <w:sz w:val="26"/>
                <w:szCs w:val="26"/>
                <w:rtl/>
                <w:lang w:bidi="ar"/>
              </w:rPr>
              <w:t>تونغوراهوا</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٤٤١</w:t>
            </w:r>
            <w:r w:rsidRPr="00943F31">
              <w:rPr>
                <w:sz w:val="26"/>
                <w:szCs w:val="26"/>
              </w:rPr>
              <w:t xml:space="preserve"> </w:t>
            </w:r>
            <w:r w:rsidRPr="00943F31">
              <w:rPr>
                <w:sz w:val="26"/>
                <w:szCs w:val="26"/>
                <w:rtl/>
              </w:rPr>
              <w:t>٠٣٤</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٣</w:t>
            </w:r>
            <w:r w:rsidRPr="00943F31">
              <w:rPr>
                <w:rFonts w:cs="Times New Roman"/>
                <w:sz w:val="26"/>
                <w:szCs w:val="26"/>
                <w:rtl/>
              </w:rPr>
              <w:t>٫</w:t>
            </w:r>
            <w:r w:rsidRPr="00943F31">
              <w:rPr>
                <w:sz w:val="26"/>
                <w:szCs w:val="26"/>
                <w:rtl/>
              </w:rPr>
              <w:t>٦</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٣</w:t>
            </w:r>
            <w:r w:rsidRPr="00943F31">
              <w:rPr>
                <w:sz w:val="26"/>
                <w:szCs w:val="26"/>
              </w:rPr>
              <w:t xml:space="preserve"> </w:t>
            </w:r>
            <w:r w:rsidRPr="00943F31">
              <w:rPr>
                <w:sz w:val="26"/>
                <w:szCs w:val="26"/>
                <w:rtl/>
              </w:rPr>
              <w:t>٣٦٩</w:t>
            </w:r>
            <w:r w:rsidRPr="00943F31">
              <w:rPr>
                <w:rFonts w:cs="Times New Roman"/>
                <w:sz w:val="26"/>
                <w:szCs w:val="26"/>
                <w:rtl/>
              </w:rPr>
              <w:t>٫</w:t>
            </w:r>
            <w:r w:rsidRPr="00943F31">
              <w:rPr>
                <w:sz w:val="26"/>
                <w:szCs w:val="26"/>
                <w:rtl/>
              </w:rPr>
              <w:t>٤</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w:t>
            </w:r>
            <w:r w:rsidRPr="00943F31">
              <w:rPr>
                <w:rFonts w:cs="Times New Roman"/>
                <w:sz w:val="26"/>
                <w:szCs w:val="26"/>
                <w:rtl/>
              </w:rPr>
              <w:t>٫</w:t>
            </w:r>
            <w:r w:rsidRPr="00943F31">
              <w:rPr>
                <w:sz w:val="26"/>
                <w:szCs w:val="26"/>
                <w:rtl/>
              </w:rPr>
              <w:t>٣</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١٣٠</w:t>
            </w:r>
            <w:r w:rsidRPr="00943F31">
              <w:rPr>
                <w:rFonts w:cs="Times New Roman"/>
                <w:sz w:val="26"/>
                <w:szCs w:val="26"/>
                <w:rtl/>
              </w:rPr>
              <w:t>٫</w:t>
            </w:r>
            <w:r w:rsidRPr="00943F31">
              <w:rPr>
                <w:sz w:val="26"/>
                <w:szCs w:val="26"/>
                <w:rtl/>
              </w:rPr>
              <w:t>٩</w:t>
            </w:r>
          </w:p>
        </w:tc>
      </w:tr>
      <w:tr w:rsidR="00397B3C" w:rsidRPr="003877DA" w:rsidTr="007D77C9">
        <w:tc>
          <w:tcPr>
            <w:tcW w:w="2051" w:type="dxa"/>
            <w:shd w:val="clear" w:color="auto" w:fill="auto"/>
            <w:vAlign w:val="bottom"/>
          </w:tcPr>
          <w:p w:rsidR="00397B3C" w:rsidRPr="00943F31" w:rsidRDefault="00397B3C" w:rsidP="00075187">
            <w:pPr>
              <w:spacing w:before="40" w:after="40" w:line="220" w:lineRule="exact"/>
              <w:ind w:left="57" w:right="57"/>
              <w:rPr>
                <w:rFonts w:ascii="Traditional Arabic" w:hAnsi="Traditional Arabic"/>
                <w:sz w:val="26"/>
                <w:szCs w:val="26"/>
              </w:rPr>
            </w:pPr>
            <w:r w:rsidRPr="00943F31">
              <w:rPr>
                <w:rFonts w:ascii="Traditional Arabic" w:hAnsi="Traditional Arabic"/>
                <w:sz w:val="26"/>
                <w:szCs w:val="26"/>
                <w:rtl/>
              </w:rPr>
              <w:t>المنطقة الساحلية</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٦</w:t>
            </w:r>
            <w:r w:rsidRPr="00943F31">
              <w:rPr>
                <w:sz w:val="26"/>
                <w:szCs w:val="26"/>
              </w:rPr>
              <w:t xml:space="preserve"> </w:t>
            </w:r>
            <w:r w:rsidRPr="00943F31">
              <w:rPr>
                <w:sz w:val="26"/>
                <w:szCs w:val="26"/>
                <w:rtl/>
              </w:rPr>
              <w:t>٠٥٦</w:t>
            </w:r>
            <w:r w:rsidRPr="00943F31">
              <w:rPr>
                <w:sz w:val="26"/>
                <w:szCs w:val="26"/>
              </w:rPr>
              <w:t xml:space="preserve"> </w:t>
            </w:r>
            <w:r w:rsidRPr="00943F31">
              <w:rPr>
                <w:sz w:val="26"/>
                <w:szCs w:val="26"/>
                <w:rtl/>
              </w:rPr>
              <w:t>٢٢٣</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٤٩</w:t>
            </w:r>
            <w:r w:rsidRPr="00943F31">
              <w:rPr>
                <w:rFonts w:cs="Times New Roman"/>
                <w:sz w:val="26"/>
                <w:szCs w:val="26"/>
                <w:rtl/>
              </w:rPr>
              <w:t>٫</w:t>
            </w:r>
            <w:r w:rsidRPr="00943F31">
              <w:rPr>
                <w:sz w:val="26"/>
                <w:szCs w:val="26"/>
                <w:rtl/>
              </w:rPr>
              <w:t>٨</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٦٨</w:t>
            </w:r>
            <w:r w:rsidRPr="00943F31">
              <w:rPr>
                <w:sz w:val="26"/>
                <w:szCs w:val="26"/>
              </w:rPr>
              <w:t xml:space="preserve"> </w:t>
            </w:r>
            <w:r w:rsidRPr="00943F31">
              <w:rPr>
                <w:sz w:val="26"/>
                <w:szCs w:val="26"/>
                <w:rtl/>
              </w:rPr>
              <w:t>٣٢٣</w:t>
            </w:r>
            <w:r w:rsidRPr="00943F31">
              <w:rPr>
                <w:rFonts w:cs="Times New Roman"/>
                <w:sz w:val="26"/>
                <w:szCs w:val="26"/>
                <w:rtl/>
              </w:rPr>
              <w:t>٫</w:t>
            </w:r>
            <w:r w:rsidRPr="00943F31">
              <w:rPr>
                <w:sz w:val="26"/>
                <w:szCs w:val="26"/>
                <w:rtl/>
              </w:rPr>
              <w:t>٦</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٢٦</w:t>
            </w:r>
            <w:r w:rsidRPr="00943F31">
              <w:rPr>
                <w:rFonts w:cs="Times New Roman"/>
                <w:sz w:val="26"/>
                <w:szCs w:val="26"/>
                <w:rtl/>
              </w:rPr>
              <w:t>٫</w:t>
            </w:r>
            <w:r w:rsidRPr="00943F31">
              <w:rPr>
                <w:sz w:val="26"/>
                <w:szCs w:val="26"/>
                <w:rtl/>
              </w:rPr>
              <w:t>٧</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٨٨</w:t>
            </w:r>
            <w:r w:rsidRPr="00943F31">
              <w:rPr>
                <w:rFonts w:cs="Times New Roman"/>
                <w:sz w:val="26"/>
                <w:szCs w:val="26"/>
                <w:rtl/>
              </w:rPr>
              <w:t>٫</w:t>
            </w:r>
            <w:r w:rsidRPr="00943F31">
              <w:rPr>
                <w:sz w:val="26"/>
                <w:szCs w:val="26"/>
                <w:rtl/>
              </w:rPr>
              <w:t>٦</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rPr>
                <w:rFonts w:ascii="Traditional Arabic" w:hAnsi="Traditional Arabic"/>
                <w:sz w:val="26"/>
                <w:szCs w:val="26"/>
              </w:rPr>
            </w:pPr>
            <w:r w:rsidRPr="00943F31">
              <w:rPr>
                <w:rFonts w:ascii="Traditional Arabic" w:hAnsi="Traditional Arabic"/>
                <w:sz w:val="26"/>
                <w:szCs w:val="26"/>
                <w:rtl/>
              </w:rPr>
              <w:t>إل أورو</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٥٢٥</w:t>
            </w:r>
            <w:r w:rsidRPr="00943F31">
              <w:rPr>
                <w:sz w:val="26"/>
                <w:szCs w:val="26"/>
              </w:rPr>
              <w:t xml:space="preserve"> </w:t>
            </w:r>
            <w:r w:rsidRPr="00943F31">
              <w:rPr>
                <w:sz w:val="26"/>
                <w:szCs w:val="26"/>
                <w:rtl/>
              </w:rPr>
              <w:t>٧٦٣</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٤</w:t>
            </w:r>
            <w:r w:rsidRPr="00943F31">
              <w:rPr>
                <w:rFonts w:cs="Times New Roman"/>
                <w:sz w:val="26"/>
                <w:szCs w:val="26"/>
                <w:rtl/>
              </w:rPr>
              <w:t>٫</w:t>
            </w:r>
            <w:r w:rsidRPr="00943F31">
              <w:rPr>
                <w:sz w:val="26"/>
                <w:szCs w:val="26"/>
                <w:rtl/>
              </w:rPr>
              <w:t>٣</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٥</w:t>
            </w:r>
            <w:r w:rsidRPr="00943F31">
              <w:rPr>
                <w:sz w:val="26"/>
                <w:szCs w:val="26"/>
              </w:rPr>
              <w:t xml:space="preserve"> </w:t>
            </w:r>
            <w:r w:rsidRPr="00943F31">
              <w:rPr>
                <w:sz w:val="26"/>
                <w:szCs w:val="26"/>
                <w:rtl/>
              </w:rPr>
              <w:t>٨١٧</w:t>
            </w:r>
            <w:r w:rsidRPr="00943F31">
              <w:rPr>
                <w:rFonts w:cs="Times New Roman"/>
                <w:sz w:val="26"/>
                <w:szCs w:val="26"/>
                <w:rtl/>
              </w:rPr>
              <w:t>٫</w:t>
            </w:r>
            <w:r w:rsidRPr="00943F31">
              <w:rPr>
                <w:sz w:val="26"/>
                <w:szCs w:val="26"/>
                <w:rtl/>
              </w:rPr>
              <w:t>٣</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٢</w:t>
            </w:r>
            <w:r w:rsidRPr="00943F31">
              <w:rPr>
                <w:rFonts w:cs="Times New Roman"/>
                <w:sz w:val="26"/>
                <w:szCs w:val="26"/>
                <w:rtl/>
              </w:rPr>
              <w:t>٫</w:t>
            </w:r>
            <w:r w:rsidRPr="00943F31">
              <w:rPr>
                <w:sz w:val="26"/>
                <w:szCs w:val="26"/>
                <w:rtl/>
              </w:rPr>
              <w:t>٣</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٩٠</w:t>
            </w:r>
            <w:r w:rsidRPr="00943F31">
              <w:rPr>
                <w:rFonts w:cs="Times New Roman"/>
                <w:sz w:val="26"/>
                <w:szCs w:val="26"/>
                <w:rtl/>
              </w:rPr>
              <w:t>٫</w:t>
            </w:r>
            <w:r w:rsidRPr="00943F31">
              <w:rPr>
                <w:sz w:val="26"/>
                <w:szCs w:val="26"/>
                <w:rtl/>
              </w:rPr>
              <w:t>٤</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rPr>
                <w:rFonts w:ascii="Traditional Arabic" w:hAnsi="Traditional Arabic"/>
                <w:sz w:val="26"/>
                <w:szCs w:val="26"/>
                <w:rtl/>
              </w:rPr>
            </w:pPr>
            <w:r w:rsidRPr="00943F31">
              <w:rPr>
                <w:rFonts w:ascii="Traditional Arabic" w:hAnsi="Traditional Arabic"/>
                <w:sz w:val="26"/>
                <w:szCs w:val="26"/>
                <w:rtl/>
                <w:lang w:bidi="ar"/>
              </w:rPr>
              <w:t>إسميرالدس</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٣٨٥</w:t>
            </w:r>
            <w:r w:rsidRPr="00943F31">
              <w:rPr>
                <w:sz w:val="26"/>
                <w:szCs w:val="26"/>
              </w:rPr>
              <w:t xml:space="preserve"> </w:t>
            </w:r>
            <w:r w:rsidRPr="00943F31">
              <w:rPr>
                <w:sz w:val="26"/>
                <w:szCs w:val="26"/>
                <w:rtl/>
              </w:rPr>
              <w:t>٢٢٣</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٣</w:t>
            </w:r>
            <w:r w:rsidRPr="00943F31">
              <w:rPr>
                <w:rFonts w:cs="Times New Roman"/>
                <w:sz w:val="26"/>
                <w:szCs w:val="26"/>
                <w:rtl/>
              </w:rPr>
              <w:t>٫</w:t>
            </w:r>
            <w:r w:rsidRPr="00943F31">
              <w:rPr>
                <w:sz w:val="26"/>
                <w:szCs w:val="26"/>
                <w:rtl/>
              </w:rPr>
              <w:t>٢</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١٥</w:t>
            </w:r>
            <w:r w:rsidRPr="00943F31">
              <w:rPr>
                <w:sz w:val="26"/>
                <w:szCs w:val="26"/>
              </w:rPr>
              <w:t xml:space="preserve"> </w:t>
            </w:r>
            <w:r w:rsidRPr="00943F31">
              <w:rPr>
                <w:sz w:val="26"/>
                <w:szCs w:val="26"/>
                <w:rtl/>
              </w:rPr>
              <w:t>٨٩٥</w:t>
            </w:r>
            <w:r w:rsidRPr="00943F31">
              <w:rPr>
                <w:rFonts w:cs="Times New Roman"/>
                <w:sz w:val="26"/>
                <w:szCs w:val="26"/>
                <w:rtl/>
              </w:rPr>
              <w:t>٫</w:t>
            </w:r>
            <w:r w:rsidRPr="00943F31">
              <w:rPr>
                <w:sz w:val="26"/>
                <w:szCs w:val="26"/>
                <w:rtl/>
              </w:rPr>
              <w:t>٧</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٦</w:t>
            </w:r>
            <w:r w:rsidRPr="00943F31">
              <w:rPr>
                <w:rFonts w:cs="Times New Roman"/>
                <w:sz w:val="26"/>
                <w:szCs w:val="26"/>
                <w:rtl/>
              </w:rPr>
              <w:t>٫</w:t>
            </w:r>
            <w:r w:rsidRPr="00943F31">
              <w:rPr>
                <w:sz w:val="26"/>
                <w:szCs w:val="26"/>
                <w:rtl/>
              </w:rPr>
              <w:t>٢</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٢٤</w:t>
            </w:r>
            <w:r w:rsidRPr="00943F31">
              <w:rPr>
                <w:rFonts w:cs="Times New Roman"/>
                <w:sz w:val="26"/>
                <w:szCs w:val="26"/>
                <w:rtl/>
              </w:rPr>
              <w:t>٫</w:t>
            </w:r>
            <w:r w:rsidRPr="00943F31">
              <w:rPr>
                <w:sz w:val="26"/>
                <w:szCs w:val="26"/>
                <w:rtl/>
              </w:rPr>
              <w:t>٢</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rPr>
                <w:rFonts w:ascii="Traditional Arabic" w:hAnsi="Traditional Arabic"/>
                <w:sz w:val="26"/>
                <w:szCs w:val="26"/>
              </w:rPr>
            </w:pPr>
            <w:r w:rsidRPr="00943F31">
              <w:rPr>
                <w:rFonts w:ascii="Traditional Arabic" w:hAnsi="Traditional Arabic"/>
                <w:sz w:val="26"/>
                <w:szCs w:val="26"/>
                <w:rtl/>
              </w:rPr>
              <w:t>غواياس</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٣</w:t>
            </w:r>
            <w:r w:rsidRPr="00943F31">
              <w:rPr>
                <w:sz w:val="26"/>
                <w:szCs w:val="26"/>
              </w:rPr>
              <w:t xml:space="preserve"> </w:t>
            </w:r>
            <w:r w:rsidRPr="00943F31">
              <w:rPr>
                <w:sz w:val="26"/>
                <w:szCs w:val="26"/>
                <w:rtl/>
              </w:rPr>
              <w:t>٣٠٩</w:t>
            </w:r>
            <w:r w:rsidRPr="00943F31">
              <w:rPr>
                <w:sz w:val="26"/>
                <w:szCs w:val="26"/>
              </w:rPr>
              <w:t xml:space="preserve"> </w:t>
            </w:r>
            <w:r w:rsidRPr="00943F31">
              <w:rPr>
                <w:sz w:val="26"/>
                <w:szCs w:val="26"/>
                <w:rtl/>
              </w:rPr>
              <w:t>٠٣٤</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٢٧</w:t>
            </w:r>
            <w:r w:rsidRPr="00943F31">
              <w:rPr>
                <w:rFonts w:cs="Times New Roman"/>
                <w:sz w:val="26"/>
                <w:szCs w:val="26"/>
                <w:rtl/>
              </w:rPr>
              <w:t>٫</w:t>
            </w:r>
            <w:r w:rsidRPr="00943F31">
              <w:rPr>
                <w:sz w:val="26"/>
                <w:szCs w:val="26"/>
                <w:rtl/>
              </w:rPr>
              <w:t>٢</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٢٠</w:t>
            </w:r>
            <w:r w:rsidRPr="00943F31">
              <w:rPr>
                <w:sz w:val="26"/>
                <w:szCs w:val="26"/>
              </w:rPr>
              <w:t xml:space="preserve"> </w:t>
            </w:r>
            <w:r w:rsidRPr="00943F31">
              <w:rPr>
                <w:sz w:val="26"/>
                <w:szCs w:val="26"/>
                <w:rtl/>
              </w:rPr>
              <w:t>٥٦٦</w:t>
            </w:r>
            <w:r w:rsidRPr="00943F31">
              <w:rPr>
                <w:rFonts w:cs="Times New Roman"/>
                <w:sz w:val="26"/>
                <w:szCs w:val="26"/>
                <w:rtl/>
              </w:rPr>
              <w:t>٫</w:t>
            </w:r>
            <w:r w:rsidRPr="00943F31">
              <w:rPr>
                <w:sz w:val="26"/>
                <w:szCs w:val="26"/>
                <w:rtl/>
              </w:rPr>
              <w:t>٠</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٨</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١٦٠</w:t>
            </w:r>
            <w:r w:rsidRPr="00943F31">
              <w:rPr>
                <w:rFonts w:cs="Times New Roman"/>
                <w:sz w:val="26"/>
                <w:szCs w:val="26"/>
                <w:rtl/>
              </w:rPr>
              <w:t>٫</w:t>
            </w:r>
            <w:r w:rsidRPr="00943F31">
              <w:rPr>
                <w:sz w:val="26"/>
                <w:szCs w:val="26"/>
                <w:rtl/>
              </w:rPr>
              <w:t>٩</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rPr>
                <w:rFonts w:ascii="Traditional Arabic" w:hAnsi="Traditional Arabic"/>
                <w:sz w:val="26"/>
                <w:szCs w:val="26"/>
              </w:rPr>
            </w:pPr>
            <w:r w:rsidRPr="00943F31">
              <w:rPr>
                <w:rFonts w:ascii="Traditional Arabic" w:hAnsi="Traditional Arabic"/>
                <w:sz w:val="26"/>
                <w:szCs w:val="26"/>
                <w:rtl/>
              </w:rPr>
              <w:t>لوس ريوس</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٦٥٠</w:t>
            </w:r>
            <w:r w:rsidRPr="00943F31">
              <w:rPr>
                <w:sz w:val="26"/>
                <w:szCs w:val="26"/>
              </w:rPr>
              <w:t xml:space="preserve"> </w:t>
            </w:r>
            <w:r w:rsidRPr="00943F31">
              <w:rPr>
                <w:sz w:val="26"/>
                <w:szCs w:val="26"/>
                <w:rtl/>
              </w:rPr>
              <w:t>١٧٨</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٥</w:t>
            </w:r>
            <w:r w:rsidRPr="00943F31">
              <w:rPr>
                <w:rFonts w:cs="Times New Roman"/>
                <w:sz w:val="26"/>
                <w:szCs w:val="26"/>
                <w:rtl/>
              </w:rPr>
              <w:t>٫</w:t>
            </w:r>
            <w:r w:rsidRPr="00943F31">
              <w:rPr>
                <w:sz w:val="26"/>
                <w:szCs w:val="26"/>
                <w:rtl/>
              </w:rPr>
              <w:t>٣</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٧</w:t>
            </w:r>
            <w:r w:rsidRPr="00943F31">
              <w:rPr>
                <w:sz w:val="26"/>
                <w:szCs w:val="26"/>
              </w:rPr>
              <w:t xml:space="preserve"> </w:t>
            </w:r>
            <w:r w:rsidRPr="00943F31">
              <w:rPr>
                <w:sz w:val="26"/>
                <w:szCs w:val="26"/>
                <w:rtl/>
              </w:rPr>
              <w:t>١٥٠</w:t>
            </w:r>
            <w:r w:rsidRPr="00943F31">
              <w:rPr>
                <w:rFonts w:cs="Times New Roman"/>
                <w:sz w:val="26"/>
                <w:szCs w:val="26"/>
                <w:rtl/>
              </w:rPr>
              <w:t>٫</w:t>
            </w:r>
            <w:r w:rsidRPr="00943F31">
              <w:rPr>
                <w:sz w:val="26"/>
                <w:szCs w:val="26"/>
                <w:rtl/>
              </w:rPr>
              <w:t>٩</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٢</w:t>
            </w:r>
            <w:r w:rsidRPr="00943F31">
              <w:rPr>
                <w:rFonts w:cs="Times New Roman"/>
                <w:sz w:val="26"/>
                <w:szCs w:val="26"/>
                <w:rtl/>
              </w:rPr>
              <w:t>٫</w:t>
            </w:r>
            <w:r w:rsidRPr="00943F31">
              <w:rPr>
                <w:sz w:val="26"/>
                <w:szCs w:val="26"/>
                <w:rtl/>
              </w:rPr>
              <w:t>٨</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٩٠</w:t>
            </w:r>
            <w:r w:rsidRPr="00943F31">
              <w:rPr>
                <w:rFonts w:cs="Times New Roman"/>
                <w:sz w:val="26"/>
                <w:szCs w:val="26"/>
                <w:rtl/>
              </w:rPr>
              <w:t>٫</w:t>
            </w:r>
            <w:r w:rsidRPr="00943F31">
              <w:rPr>
                <w:sz w:val="26"/>
                <w:szCs w:val="26"/>
                <w:rtl/>
              </w:rPr>
              <w:t>٩</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rPr>
                <w:rFonts w:ascii="Traditional Arabic" w:hAnsi="Traditional Arabic"/>
                <w:sz w:val="26"/>
                <w:szCs w:val="26"/>
                <w:rtl/>
              </w:rPr>
            </w:pPr>
            <w:r w:rsidRPr="00943F31">
              <w:rPr>
                <w:rFonts w:ascii="Traditional Arabic" w:hAnsi="Traditional Arabic"/>
                <w:sz w:val="26"/>
                <w:szCs w:val="26"/>
                <w:rtl/>
              </w:rPr>
              <w:t>مانابي</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w:t>
            </w:r>
            <w:r w:rsidRPr="00943F31">
              <w:rPr>
                <w:sz w:val="26"/>
                <w:szCs w:val="26"/>
              </w:rPr>
              <w:t xml:space="preserve"> </w:t>
            </w:r>
            <w:r w:rsidRPr="00943F31">
              <w:rPr>
                <w:sz w:val="26"/>
                <w:szCs w:val="26"/>
                <w:rtl/>
              </w:rPr>
              <w:t>١٨٦</w:t>
            </w:r>
            <w:r w:rsidRPr="00943F31">
              <w:rPr>
                <w:sz w:val="26"/>
                <w:szCs w:val="26"/>
              </w:rPr>
              <w:t xml:space="preserve"> </w:t>
            </w:r>
            <w:r w:rsidRPr="00943F31">
              <w:rPr>
                <w:sz w:val="26"/>
                <w:szCs w:val="26"/>
                <w:rtl/>
              </w:rPr>
              <w:t>٠٢٥</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٩</w:t>
            </w:r>
            <w:r w:rsidRPr="00943F31">
              <w:rPr>
                <w:rFonts w:cs="Times New Roman"/>
                <w:sz w:val="26"/>
                <w:szCs w:val="26"/>
                <w:rtl/>
              </w:rPr>
              <w:t>٫</w:t>
            </w:r>
            <w:r w:rsidRPr="00943F31">
              <w:rPr>
                <w:sz w:val="26"/>
                <w:szCs w:val="26"/>
                <w:rtl/>
              </w:rPr>
              <w:t>٨</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١٨</w:t>
            </w:r>
            <w:r w:rsidRPr="00943F31">
              <w:rPr>
                <w:sz w:val="26"/>
                <w:szCs w:val="26"/>
              </w:rPr>
              <w:t xml:space="preserve"> </w:t>
            </w:r>
            <w:r w:rsidRPr="00943F31">
              <w:rPr>
                <w:sz w:val="26"/>
                <w:szCs w:val="26"/>
                <w:rtl/>
              </w:rPr>
              <w:t>٨٩٣</w:t>
            </w:r>
            <w:r w:rsidRPr="00943F31">
              <w:rPr>
                <w:rFonts w:cs="Times New Roman"/>
                <w:sz w:val="26"/>
                <w:szCs w:val="26"/>
                <w:rtl/>
              </w:rPr>
              <w:t>٫</w:t>
            </w:r>
            <w:r w:rsidRPr="00943F31">
              <w:rPr>
                <w:sz w:val="26"/>
                <w:szCs w:val="26"/>
                <w:rtl/>
              </w:rPr>
              <w:t>٧</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٧</w:t>
            </w:r>
            <w:r w:rsidRPr="00943F31">
              <w:rPr>
                <w:rFonts w:cs="Times New Roman"/>
                <w:sz w:val="26"/>
                <w:szCs w:val="26"/>
                <w:rtl/>
              </w:rPr>
              <w:t>٫</w:t>
            </w:r>
            <w:r w:rsidRPr="00943F31">
              <w:rPr>
                <w:sz w:val="26"/>
                <w:szCs w:val="26"/>
                <w:rtl/>
              </w:rPr>
              <w:t>٤</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٦٢</w:t>
            </w:r>
            <w:r w:rsidRPr="00943F31">
              <w:rPr>
                <w:rFonts w:cs="Times New Roman"/>
                <w:sz w:val="26"/>
                <w:szCs w:val="26"/>
                <w:rtl/>
              </w:rPr>
              <w:t>٫</w:t>
            </w:r>
            <w:r w:rsidRPr="00943F31">
              <w:rPr>
                <w:sz w:val="26"/>
                <w:szCs w:val="26"/>
                <w:rtl/>
              </w:rPr>
              <w:t>٨</w:t>
            </w:r>
          </w:p>
        </w:tc>
      </w:tr>
      <w:tr w:rsidR="00397B3C" w:rsidRPr="003877DA" w:rsidTr="00A51578">
        <w:tc>
          <w:tcPr>
            <w:tcW w:w="2051" w:type="dxa"/>
            <w:tcBorders>
              <w:bottom w:val="nil"/>
            </w:tcBorders>
            <w:shd w:val="clear" w:color="auto" w:fill="auto"/>
            <w:vAlign w:val="bottom"/>
          </w:tcPr>
          <w:p w:rsidR="00397B3C" w:rsidRPr="00943F31" w:rsidRDefault="00397B3C" w:rsidP="007D77C9">
            <w:pPr>
              <w:spacing w:before="40" w:after="40" w:line="220" w:lineRule="exact"/>
              <w:ind w:left="284" w:right="57"/>
              <w:rPr>
                <w:rFonts w:ascii="Traditional Arabic" w:hAnsi="Traditional Arabic"/>
                <w:sz w:val="26"/>
                <w:szCs w:val="26"/>
              </w:rPr>
            </w:pPr>
            <w:r w:rsidRPr="00943F31">
              <w:rPr>
                <w:rFonts w:ascii="Traditional Arabic" w:hAnsi="Traditional Arabic"/>
                <w:sz w:val="26"/>
                <w:szCs w:val="26"/>
                <w:rtl/>
              </w:rPr>
              <w:t>منطقة الأمازون</w:t>
            </w:r>
          </w:p>
        </w:tc>
        <w:tc>
          <w:tcPr>
            <w:tcW w:w="1413" w:type="dxa"/>
            <w:tcBorders>
              <w:bottom w:val="nil"/>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٥٤٨</w:t>
            </w:r>
            <w:r w:rsidRPr="00943F31">
              <w:rPr>
                <w:sz w:val="26"/>
                <w:szCs w:val="26"/>
              </w:rPr>
              <w:t xml:space="preserve"> </w:t>
            </w:r>
            <w:r w:rsidRPr="00943F31">
              <w:rPr>
                <w:sz w:val="26"/>
                <w:szCs w:val="26"/>
                <w:rtl/>
              </w:rPr>
              <w:t>٤١٩</w:t>
            </w:r>
          </w:p>
        </w:tc>
        <w:tc>
          <w:tcPr>
            <w:tcW w:w="1050" w:type="dxa"/>
            <w:tcBorders>
              <w:bottom w:val="nil"/>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٤</w:t>
            </w:r>
            <w:r w:rsidRPr="00943F31">
              <w:rPr>
                <w:rFonts w:cs="Times New Roman"/>
                <w:sz w:val="26"/>
                <w:szCs w:val="26"/>
                <w:rtl/>
              </w:rPr>
              <w:t>٫</w:t>
            </w:r>
            <w:r w:rsidRPr="00943F31">
              <w:rPr>
                <w:sz w:val="26"/>
                <w:szCs w:val="26"/>
                <w:rtl/>
              </w:rPr>
              <w:t>٥</w:t>
            </w:r>
          </w:p>
        </w:tc>
        <w:tc>
          <w:tcPr>
            <w:tcW w:w="1316" w:type="dxa"/>
            <w:tcBorders>
              <w:bottom w:val="nil"/>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١١٥</w:t>
            </w:r>
            <w:r w:rsidRPr="00943F31">
              <w:rPr>
                <w:sz w:val="26"/>
                <w:szCs w:val="26"/>
              </w:rPr>
              <w:t xml:space="preserve"> </w:t>
            </w:r>
            <w:r w:rsidRPr="00943F31">
              <w:rPr>
                <w:sz w:val="26"/>
                <w:szCs w:val="26"/>
                <w:rtl/>
              </w:rPr>
              <w:t>٧٤٤</w:t>
            </w:r>
            <w:r w:rsidRPr="00943F31">
              <w:rPr>
                <w:rFonts w:cs="Times New Roman"/>
                <w:sz w:val="26"/>
                <w:szCs w:val="26"/>
                <w:rtl/>
              </w:rPr>
              <w:t>٫</w:t>
            </w:r>
            <w:r w:rsidRPr="00943F31">
              <w:rPr>
                <w:sz w:val="26"/>
                <w:szCs w:val="26"/>
                <w:rtl/>
              </w:rPr>
              <w:t>٩</w:t>
            </w:r>
          </w:p>
        </w:tc>
        <w:tc>
          <w:tcPr>
            <w:tcW w:w="1064" w:type="dxa"/>
            <w:tcBorders>
              <w:bottom w:val="nil"/>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٤٥</w:t>
            </w:r>
            <w:r w:rsidRPr="00943F31">
              <w:rPr>
                <w:rFonts w:cs="Times New Roman"/>
                <w:sz w:val="26"/>
                <w:szCs w:val="26"/>
                <w:rtl/>
              </w:rPr>
              <w:t>٫</w:t>
            </w:r>
            <w:r w:rsidRPr="00943F31">
              <w:rPr>
                <w:sz w:val="26"/>
                <w:szCs w:val="26"/>
                <w:rtl/>
              </w:rPr>
              <w:t>١</w:t>
            </w:r>
          </w:p>
        </w:tc>
        <w:tc>
          <w:tcPr>
            <w:tcW w:w="1573" w:type="dxa"/>
            <w:tcBorders>
              <w:bottom w:val="nil"/>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٤</w:t>
            </w:r>
            <w:r w:rsidRPr="00943F31">
              <w:rPr>
                <w:rFonts w:cs="Times New Roman"/>
                <w:sz w:val="26"/>
                <w:szCs w:val="26"/>
                <w:rtl/>
              </w:rPr>
              <w:t>٫</w:t>
            </w:r>
            <w:r w:rsidRPr="00943F31">
              <w:rPr>
                <w:sz w:val="26"/>
                <w:szCs w:val="26"/>
                <w:rtl/>
              </w:rPr>
              <w:t>٧</w:t>
            </w:r>
          </w:p>
        </w:tc>
      </w:tr>
      <w:tr w:rsidR="00397B3C" w:rsidRPr="003877DA" w:rsidTr="00A51578">
        <w:tc>
          <w:tcPr>
            <w:tcW w:w="2051" w:type="dxa"/>
            <w:tcBorders>
              <w:top w:val="nil"/>
              <w:bottom w:val="nil"/>
            </w:tcBorders>
            <w:shd w:val="clear" w:color="auto" w:fill="auto"/>
            <w:vAlign w:val="bottom"/>
          </w:tcPr>
          <w:p w:rsidR="00397B3C" w:rsidRPr="00943F31" w:rsidRDefault="00397B3C" w:rsidP="007D77C9">
            <w:pPr>
              <w:spacing w:before="40" w:after="40" w:line="220" w:lineRule="exact"/>
              <w:ind w:left="284" w:right="57"/>
              <w:jc w:val="left"/>
              <w:rPr>
                <w:rFonts w:ascii="Traditional Arabic" w:hAnsi="Traditional Arabic"/>
                <w:sz w:val="26"/>
                <w:szCs w:val="26"/>
              </w:rPr>
            </w:pPr>
            <w:r w:rsidRPr="00943F31">
              <w:rPr>
                <w:rFonts w:ascii="Traditional Arabic" w:hAnsi="Traditional Arabic"/>
                <w:sz w:val="26"/>
                <w:szCs w:val="26"/>
                <w:rtl/>
              </w:rPr>
              <w:t>نابو</w:t>
            </w:r>
          </w:p>
        </w:tc>
        <w:tc>
          <w:tcPr>
            <w:tcW w:w="1413" w:type="dxa"/>
            <w:tcBorders>
              <w:top w:val="nil"/>
              <w:bottom w:val="nil"/>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٧٩</w:t>
            </w:r>
            <w:r w:rsidRPr="00943F31">
              <w:rPr>
                <w:sz w:val="26"/>
                <w:szCs w:val="26"/>
              </w:rPr>
              <w:t xml:space="preserve"> </w:t>
            </w:r>
            <w:r w:rsidRPr="00943F31">
              <w:rPr>
                <w:sz w:val="26"/>
                <w:szCs w:val="26"/>
                <w:rtl/>
              </w:rPr>
              <w:t>١٣٩</w:t>
            </w:r>
          </w:p>
        </w:tc>
        <w:tc>
          <w:tcPr>
            <w:tcW w:w="1050" w:type="dxa"/>
            <w:tcBorders>
              <w:top w:val="nil"/>
              <w:bottom w:val="nil"/>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٠</w:t>
            </w:r>
            <w:r w:rsidRPr="00943F31">
              <w:rPr>
                <w:rFonts w:cs="Times New Roman"/>
                <w:sz w:val="26"/>
                <w:szCs w:val="26"/>
                <w:rtl/>
              </w:rPr>
              <w:t>٫</w:t>
            </w:r>
            <w:r w:rsidRPr="00943F31">
              <w:rPr>
                <w:sz w:val="26"/>
                <w:szCs w:val="26"/>
                <w:rtl/>
              </w:rPr>
              <w:t>٧</w:t>
            </w:r>
          </w:p>
        </w:tc>
        <w:tc>
          <w:tcPr>
            <w:tcW w:w="1316" w:type="dxa"/>
            <w:tcBorders>
              <w:top w:val="nil"/>
              <w:bottom w:val="nil"/>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١٢</w:t>
            </w:r>
            <w:r w:rsidRPr="00943F31">
              <w:rPr>
                <w:sz w:val="26"/>
                <w:szCs w:val="26"/>
              </w:rPr>
              <w:t xml:space="preserve"> </w:t>
            </w:r>
            <w:r w:rsidRPr="00943F31">
              <w:rPr>
                <w:sz w:val="26"/>
                <w:szCs w:val="26"/>
                <w:rtl/>
              </w:rPr>
              <w:t>٤٨٣</w:t>
            </w:r>
            <w:r w:rsidRPr="00943F31">
              <w:rPr>
                <w:rFonts w:cs="Times New Roman"/>
                <w:sz w:val="26"/>
                <w:szCs w:val="26"/>
                <w:rtl/>
              </w:rPr>
              <w:t>٫</w:t>
            </w:r>
            <w:r w:rsidRPr="00943F31">
              <w:rPr>
                <w:sz w:val="26"/>
                <w:szCs w:val="26"/>
                <w:rtl/>
              </w:rPr>
              <w:t>٤</w:t>
            </w:r>
          </w:p>
        </w:tc>
        <w:tc>
          <w:tcPr>
            <w:tcW w:w="1064" w:type="dxa"/>
            <w:tcBorders>
              <w:top w:val="nil"/>
              <w:bottom w:val="nil"/>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٤</w:t>
            </w:r>
            <w:r w:rsidRPr="00943F31">
              <w:rPr>
                <w:rFonts w:cs="Times New Roman"/>
                <w:sz w:val="26"/>
                <w:szCs w:val="26"/>
                <w:rtl/>
              </w:rPr>
              <w:t>٫</w:t>
            </w:r>
            <w:r w:rsidRPr="00943F31">
              <w:rPr>
                <w:sz w:val="26"/>
                <w:szCs w:val="26"/>
                <w:rtl/>
              </w:rPr>
              <w:t>٩</w:t>
            </w:r>
          </w:p>
        </w:tc>
        <w:tc>
          <w:tcPr>
            <w:tcW w:w="1573" w:type="dxa"/>
            <w:tcBorders>
              <w:top w:val="nil"/>
              <w:bottom w:val="nil"/>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٦</w:t>
            </w:r>
            <w:r w:rsidRPr="00943F31">
              <w:rPr>
                <w:rFonts w:cs="Times New Roman"/>
                <w:sz w:val="26"/>
                <w:szCs w:val="26"/>
                <w:rtl/>
              </w:rPr>
              <w:t>٫</w:t>
            </w:r>
            <w:r w:rsidRPr="00943F31">
              <w:rPr>
                <w:sz w:val="26"/>
                <w:szCs w:val="26"/>
                <w:rtl/>
              </w:rPr>
              <w:t>٣</w:t>
            </w:r>
          </w:p>
        </w:tc>
      </w:tr>
      <w:tr w:rsidR="00397B3C" w:rsidRPr="003877DA" w:rsidTr="00A51578">
        <w:tc>
          <w:tcPr>
            <w:tcW w:w="2051" w:type="dxa"/>
            <w:tcBorders>
              <w:top w:val="nil"/>
            </w:tcBorders>
            <w:shd w:val="clear" w:color="auto" w:fill="auto"/>
            <w:vAlign w:val="bottom"/>
          </w:tcPr>
          <w:p w:rsidR="00397B3C" w:rsidRPr="00943F31" w:rsidRDefault="00397B3C" w:rsidP="007D77C9">
            <w:pPr>
              <w:spacing w:before="40" w:after="40" w:line="220" w:lineRule="exact"/>
              <w:ind w:left="284" w:right="57"/>
              <w:jc w:val="left"/>
              <w:rPr>
                <w:rFonts w:ascii="Traditional Arabic" w:hAnsi="Traditional Arabic"/>
                <w:sz w:val="26"/>
                <w:szCs w:val="26"/>
              </w:rPr>
            </w:pPr>
            <w:r w:rsidRPr="00943F31">
              <w:rPr>
                <w:rFonts w:ascii="Traditional Arabic" w:hAnsi="Traditional Arabic"/>
                <w:sz w:val="26"/>
                <w:szCs w:val="26"/>
                <w:rtl/>
                <w:lang w:bidi="ar"/>
              </w:rPr>
              <w:t>مورونا سانتياغو</w:t>
            </w:r>
          </w:p>
        </w:tc>
        <w:tc>
          <w:tcPr>
            <w:tcW w:w="1413" w:type="dxa"/>
            <w:tcBorders>
              <w:top w:val="nil"/>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١١٥</w:t>
            </w:r>
            <w:r w:rsidRPr="00943F31">
              <w:rPr>
                <w:sz w:val="26"/>
                <w:szCs w:val="26"/>
              </w:rPr>
              <w:t xml:space="preserve"> </w:t>
            </w:r>
            <w:r w:rsidRPr="00943F31">
              <w:rPr>
                <w:sz w:val="26"/>
                <w:szCs w:val="26"/>
                <w:rtl/>
              </w:rPr>
              <w:t>٤١٢</w:t>
            </w:r>
          </w:p>
        </w:tc>
        <w:tc>
          <w:tcPr>
            <w:tcW w:w="1050" w:type="dxa"/>
            <w:tcBorders>
              <w:top w:val="nil"/>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٠</w:t>
            </w:r>
            <w:r w:rsidRPr="00943F31">
              <w:rPr>
                <w:rFonts w:cs="Times New Roman"/>
                <w:sz w:val="26"/>
                <w:szCs w:val="26"/>
                <w:rtl/>
              </w:rPr>
              <w:t>٫</w:t>
            </w:r>
            <w:r w:rsidRPr="00943F31">
              <w:rPr>
                <w:sz w:val="26"/>
                <w:szCs w:val="26"/>
                <w:rtl/>
              </w:rPr>
              <w:t>٩</w:t>
            </w:r>
          </w:p>
        </w:tc>
        <w:tc>
          <w:tcPr>
            <w:tcW w:w="1316" w:type="dxa"/>
            <w:tcBorders>
              <w:top w:val="nil"/>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٢٣</w:t>
            </w:r>
            <w:r w:rsidRPr="00943F31">
              <w:rPr>
                <w:sz w:val="26"/>
                <w:szCs w:val="26"/>
              </w:rPr>
              <w:t xml:space="preserve"> </w:t>
            </w:r>
            <w:r w:rsidRPr="00943F31">
              <w:rPr>
                <w:sz w:val="26"/>
                <w:szCs w:val="26"/>
                <w:rtl/>
              </w:rPr>
              <w:t>٧٩٦</w:t>
            </w:r>
            <w:r w:rsidRPr="00943F31">
              <w:rPr>
                <w:rFonts w:cs="Times New Roman"/>
                <w:sz w:val="26"/>
                <w:szCs w:val="26"/>
                <w:rtl/>
              </w:rPr>
              <w:t>٫</w:t>
            </w:r>
            <w:r w:rsidRPr="00943F31">
              <w:rPr>
                <w:sz w:val="26"/>
                <w:szCs w:val="26"/>
                <w:rtl/>
              </w:rPr>
              <w:t>٨</w:t>
            </w:r>
          </w:p>
        </w:tc>
        <w:tc>
          <w:tcPr>
            <w:tcW w:w="1064" w:type="dxa"/>
            <w:tcBorders>
              <w:top w:val="nil"/>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٩</w:t>
            </w:r>
            <w:r w:rsidRPr="00943F31">
              <w:rPr>
                <w:rFonts w:cs="Times New Roman"/>
                <w:sz w:val="26"/>
                <w:szCs w:val="26"/>
                <w:rtl/>
              </w:rPr>
              <w:t>٫</w:t>
            </w:r>
            <w:r w:rsidRPr="00943F31">
              <w:rPr>
                <w:sz w:val="26"/>
                <w:szCs w:val="26"/>
                <w:rtl/>
              </w:rPr>
              <w:t>٣</w:t>
            </w:r>
          </w:p>
        </w:tc>
        <w:tc>
          <w:tcPr>
            <w:tcW w:w="1573" w:type="dxa"/>
            <w:tcBorders>
              <w:top w:val="nil"/>
            </w:tcBorders>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٤</w:t>
            </w:r>
            <w:r w:rsidRPr="00943F31">
              <w:rPr>
                <w:rFonts w:cs="Times New Roman"/>
                <w:sz w:val="26"/>
                <w:szCs w:val="26"/>
                <w:rtl/>
              </w:rPr>
              <w:t>٫</w:t>
            </w:r>
            <w:r w:rsidRPr="00943F31">
              <w:rPr>
                <w:sz w:val="26"/>
                <w:szCs w:val="26"/>
                <w:rtl/>
              </w:rPr>
              <w:t>٨</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jc w:val="left"/>
              <w:rPr>
                <w:rFonts w:ascii="Traditional Arabic" w:hAnsi="Traditional Arabic"/>
                <w:sz w:val="26"/>
                <w:szCs w:val="26"/>
              </w:rPr>
            </w:pPr>
            <w:r w:rsidRPr="00943F31">
              <w:rPr>
                <w:rFonts w:ascii="Traditional Arabic" w:hAnsi="Traditional Arabic"/>
                <w:sz w:val="26"/>
                <w:szCs w:val="26"/>
                <w:rtl/>
              </w:rPr>
              <w:t>باستازا</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٦١</w:t>
            </w:r>
            <w:r w:rsidRPr="00943F31">
              <w:rPr>
                <w:sz w:val="26"/>
                <w:szCs w:val="26"/>
              </w:rPr>
              <w:t xml:space="preserve"> </w:t>
            </w:r>
            <w:r w:rsidRPr="00943F31">
              <w:rPr>
                <w:sz w:val="26"/>
                <w:szCs w:val="26"/>
                <w:rtl/>
              </w:rPr>
              <w:t>٧٧٩</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٠</w:t>
            </w:r>
            <w:r w:rsidRPr="00943F31">
              <w:rPr>
                <w:rFonts w:cs="Times New Roman"/>
                <w:sz w:val="26"/>
                <w:szCs w:val="26"/>
                <w:rtl/>
              </w:rPr>
              <w:t>٫</w:t>
            </w:r>
            <w:r w:rsidRPr="00943F31">
              <w:rPr>
                <w:sz w:val="26"/>
                <w:szCs w:val="26"/>
                <w:rtl/>
              </w:rPr>
              <w:t>٥</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٢٩</w:t>
            </w:r>
            <w:r w:rsidRPr="00943F31">
              <w:rPr>
                <w:sz w:val="26"/>
                <w:szCs w:val="26"/>
              </w:rPr>
              <w:t xml:space="preserve"> </w:t>
            </w:r>
            <w:r w:rsidRPr="00943F31">
              <w:rPr>
                <w:sz w:val="26"/>
                <w:szCs w:val="26"/>
                <w:rtl/>
              </w:rPr>
              <w:t>٣٢٥</w:t>
            </w:r>
            <w:r w:rsidRPr="00943F31">
              <w:rPr>
                <w:rFonts w:cs="Times New Roman"/>
                <w:sz w:val="26"/>
                <w:szCs w:val="26"/>
                <w:rtl/>
              </w:rPr>
              <w:t>٫</w:t>
            </w:r>
            <w:r w:rsidRPr="00943F31">
              <w:rPr>
                <w:sz w:val="26"/>
                <w:szCs w:val="26"/>
                <w:rtl/>
              </w:rPr>
              <w:t>٠</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١١</w:t>
            </w:r>
            <w:r w:rsidRPr="00943F31">
              <w:rPr>
                <w:rFonts w:cs="Times New Roman"/>
                <w:sz w:val="26"/>
                <w:szCs w:val="26"/>
                <w:rtl/>
              </w:rPr>
              <w:t>٫</w:t>
            </w:r>
            <w:r w:rsidRPr="00943F31">
              <w:rPr>
                <w:sz w:val="26"/>
                <w:szCs w:val="26"/>
                <w:rtl/>
              </w:rPr>
              <w:t>٤</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٢</w:t>
            </w:r>
            <w:r w:rsidRPr="00943F31">
              <w:rPr>
                <w:rFonts w:cs="Times New Roman"/>
                <w:sz w:val="26"/>
                <w:szCs w:val="26"/>
                <w:rtl/>
              </w:rPr>
              <w:t>٫</w:t>
            </w:r>
            <w:r w:rsidRPr="00943F31">
              <w:rPr>
                <w:sz w:val="26"/>
                <w:szCs w:val="26"/>
                <w:rtl/>
              </w:rPr>
              <w:t>١</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jc w:val="left"/>
              <w:rPr>
                <w:rFonts w:ascii="Traditional Arabic" w:hAnsi="Traditional Arabic"/>
                <w:sz w:val="26"/>
                <w:szCs w:val="26"/>
                <w:rtl/>
              </w:rPr>
            </w:pPr>
            <w:r w:rsidRPr="00943F31">
              <w:rPr>
                <w:rFonts w:ascii="Traditional Arabic" w:hAnsi="Traditional Arabic"/>
                <w:sz w:val="26"/>
                <w:szCs w:val="26"/>
                <w:rtl/>
                <w:lang w:bidi="ar"/>
              </w:rPr>
              <w:t>سوكومبيوس</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١٢٨</w:t>
            </w:r>
            <w:r w:rsidRPr="00943F31">
              <w:rPr>
                <w:sz w:val="26"/>
                <w:szCs w:val="26"/>
              </w:rPr>
              <w:t xml:space="preserve"> </w:t>
            </w:r>
            <w:r w:rsidRPr="00943F31">
              <w:rPr>
                <w:sz w:val="26"/>
                <w:szCs w:val="26"/>
                <w:rtl/>
              </w:rPr>
              <w:t>٩٩٥</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w:t>
            </w:r>
            <w:r w:rsidRPr="00943F31">
              <w:rPr>
                <w:rFonts w:cs="Times New Roman"/>
                <w:sz w:val="26"/>
                <w:szCs w:val="26"/>
                <w:rtl/>
              </w:rPr>
              <w:t>٫</w:t>
            </w:r>
            <w:r w:rsidRPr="00943F31">
              <w:rPr>
                <w:sz w:val="26"/>
                <w:szCs w:val="26"/>
                <w:rtl/>
              </w:rPr>
              <w:t>١</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١٨</w:t>
            </w:r>
            <w:r w:rsidRPr="00943F31">
              <w:rPr>
                <w:sz w:val="26"/>
                <w:szCs w:val="26"/>
              </w:rPr>
              <w:t xml:space="preserve"> </w:t>
            </w:r>
            <w:r w:rsidRPr="00943F31">
              <w:rPr>
                <w:sz w:val="26"/>
                <w:szCs w:val="26"/>
                <w:rtl/>
              </w:rPr>
              <w:t>٠٠٨</w:t>
            </w:r>
            <w:r w:rsidRPr="00943F31">
              <w:rPr>
                <w:rFonts w:cs="Times New Roman"/>
                <w:sz w:val="26"/>
                <w:szCs w:val="26"/>
                <w:rtl/>
              </w:rPr>
              <w:t>٫</w:t>
            </w:r>
            <w:r w:rsidRPr="00943F31">
              <w:rPr>
                <w:sz w:val="26"/>
                <w:szCs w:val="26"/>
                <w:rtl/>
              </w:rPr>
              <w:t>٣</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٧</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٧</w:t>
            </w:r>
            <w:r w:rsidRPr="00943F31">
              <w:rPr>
                <w:rFonts w:cs="Times New Roman"/>
                <w:sz w:val="26"/>
                <w:szCs w:val="26"/>
                <w:rtl/>
              </w:rPr>
              <w:t>٫</w:t>
            </w:r>
            <w:r w:rsidRPr="00943F31">
              <w:rPr>
                <w:sz w:val="26"/>
                <w:szCs w:val="26"/>
                <w:rtl/>
              </w:rPr>
              <w:t>٢</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jc w:val="left"/>
              <w:rPr>
                <w:rFonts w:ascii="Traditional Arabic" w:hAnsi="Traditional Arabic"/>
                <w:sz w:val="26"/>
                <w:szCs w:val="26"/>
              </w:rPr>
            </w:pPr>
            <w:r w:rsidRPr="00943F31">
              <w:rPr>
                <w:rFonts w:ascii="Traditional Arabic" w:hAnsi="Traditional Arabic"/>
                <w:sz w:val="26"/>
                <w:szCs w:val="26"/>
                <w:rtl/>
                <w:lang w:bidi="ar"/>
              </w:rPr>
              <w:t>زامورا شينشيبي</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٧٦</w:t>
            </w:r>
            <w:r w:rsidRPr="00943F31">
              <w:rPr>
                <w:sz w:val="26"/>
                <w:szCs w:val="26"/>
              </w:rPr>
              <w:t xml:space="preserve"> </w:t>
            </w:r>
            <w:r w:rsidRPr="00943F31">
              <w:rPr>
                <w:sz w:val="26"/>
                <w:szCs w:val="26"/>
                <w:rtl/>
              </w:rPr>
              <w:t>٦٠١</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٠</w:t>
            </w:r>
            <w:r w:rsidRPr="00943F31">
              <w:rPr>
                <w:rFonts w:cs="Times New Roman"/>
                <w:sz w:val="26"/>
                <w:szCs w:val="26"/>
                <w:rtl/>
              </w:rPr>
              <w:t>٫</w:t>
            </w:r>
            <w:r w:rsidRPr="00943F31">
              <w:rPr>
                <w:sz w:val="26"/>
                <w:szCs w:val="26"/>
                <w:rtl/>
              </w:rPr>
              <w:t>٦</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١٠</w:t>
            </w:r>
            <w:r w:rsidRPr="00943F31">
              <w:rPr>
                <w:sz w:val="26"/>
                <w:szCs w:val="26"/>
              </w:rPr>
              <w:t xml:space="preserve"> </w:t>
            </w:r>
            <w:r w:rsidRPr="00943F31">
              <w:rPr>
                <w:sz w:val="26"/>
                <w:szCs w:val="26"/>
                <w:rtl/>
              </w:rPr>
              <w:t>٤٥٦</w:t>
            </w:r>
            <w:r w:rsidRPr="00943F31">
              <w:rPr>
                <w:rFonts w:cs="Times New Roman"/>
                <w:sz w:val="26"/>
                <w:szCs w:val="26"/>
                <w:rtl/>
              </w:rPr>
              <w:t>٫</w:t>
            </w:r>
            <w:r w:rsidRPr="00943F31">
              <w:rPr>
                <w:sz w:val="26"/>
                <w:szCs w:val="26"/>
                <w:rtl/>
              </w:rPr>
              <w:t>٣</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٤</w:t>
            </w:r>
            <w:r w:rsidRPr="00943F31">
              <w:rPr>
                <w:rFonts w:cs="Times New Roman"/>
                <w:sz w:val="26"/>
                <w:szCs w:val="26"/>
                <w:rtl/>
              </w:rPr>
              <w:t>٫</w:t>
            </w:r>
            <w:r w:rsidRPr="00943F31">
              <w:rPr>
                <w:sz w:val="26"/>
                <w:szCs w:val="26"/>
                <w:rtl/>
              </w:rPr>
              <w:t>١</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٧</w:t>
            </w:r>
            <w:r w:rsidRPr="00943F31">
              <w:rPr>
                <w:rFonts w:cs="Times New Roman"/>
                <w:sz w:val="26"/>
                <w:szCs w:val="26"/>
                <w:rtl/>
              </w:rPr>
              <w:t>٫</w:t>
            </w:r>
            <w:r w:rsidRPr="00943F31">
              <w:rPr>
                <w:sz w:val="26"/>
                <w:szCs w:val="26"/>
                <w:rtl/>
              </w:rPr>
              <w:t>٣</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jc w:val="left"/>
              <w:rPr>
                <w:rFonts w:ascii="Traditional Arabic" w:hAnsi="Traditional Arabic"/>
                <w:sz w:val="26"/>
                <w:szCs w:val="26"/>
              </w:rPr>
            </w:pPr>
            <w:r w:rsidRPr="00943F31">
              <w:rPr>
                <w:rFonts w:ascii="Traditional Arabic" w:hAnsi="Traditional Arabic"/>
                <w:sz w:val="26"/>
                <w:szCs w:val="26"/>
                <w:rtl/>
                <w:lang w:bidi="ar"/>
              </w:rPr>
              <w:t>أوري</w:t>
            </w:r>
            <w:r w:rsidRPr="00943F31">
              <w:rPr>
                <w:rFonts w:ascii="Traditional Arabic" w:hAnsi="Traditional Arabic" w:hint="cs"/>
                <w:sz w:val="26"/>
                <w:szCs w:val="26"/>
                <w:rtl/>
                <w:lang w:bidi="ar"/>
              </w:rPr>
              <w:t>ا</w:t>
            </w:r>
            <w:r w:rsidRPr="00943F31">
              <w:rPr>
                <w:rFonts w:ascii="Traditional Arabic" w:hAnsi="Traditional Arabic"/>
                <w:sz w:val="26"/>
                <w:szCs w:val="26"/>
                <w:rtl/>
                <w:lang w:bidi="ar"/>
              </w:rPr>
              <w:t>نا</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٨٦</w:t>
            </w:r>
            <w:r w:rsidRPr="00943F31">
              <w:rPr>
                <w:sz w:val="26"/>
                <w:szCs w:val="26"/>
              </w:rPr>
              <w:t xml:space="preserve"> </w:t>
            </w:r>
            <w:r w:rsidRPr="00943F31">
              <w:rPr>
                <w:sz w:val="26"/>
                <w:szCs w:val="26"/>
                <w:rtl/>
              </w:rPr>
              <w:t>٤٩٣</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٠</w:t>
            </w:r>
            <w:r w:rsidRPr="00943F31">
              <w:rPr>
                <w:rFonts w:cs="Times New Roman"/>
                <w:sz w:val="26"/>
                <w:szCs w:val="26"/>
                <w:rtl/>
              </w:rPr>
              <w:t>٫</w:t>
            </w:r>
            <w:r w:rsidRPr="00943F31">
              <w:rPr>
                <w:sz w:val="26"/>
                <w:szCs w:val="26"/>
                <w:rtl/>
              </w:rPr>
              <w:t>٧</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٢١</w:t>
            </w:r>
            <w:r w:rsidRPr="00943F31">
              <w:rPr>
                <w:sz w:val="26"/>
                <w:szCs w:val="26"/>
              </w:rPr>
              <w:t xml:space="preserve"> </w:t>
            </w:r>
            <w:r w:rsidRPr="00943F31">
              <w:rPr>
                <w:sz w:val="26"/>
                <w:szCs w:val="26"/>
                <w:rtl/>
              </w:rPr>
              <w:t>٦٧٥</w:t>
            </w:r>
            <w:r w:rsidRPr="00943F31">
              <w:rPr>
                <w:rFonts w:cs="Times New Roman"/>
                <w:sz w:val="26"/>
                <w:szCs w:val="26"/>
                <w:rtl/>
              </w:rPr>
              <w:t>٫</w:t>
            </w:r>
            <w:r w:rsidRPr="00943F31">
              <w:rPr>
                <w:sz w:val="26"/>
                <w:szCs w:val="26"/>
                <w:rtl/>
              </w:rPr>
              <w:t>١</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٨</w:t>
            </w:r>
            <w:r w:rsidRPr="00943F31">
              <w:rPr>
                <w:rFonts w:cs="Times New Roman"/>
                <w:sz w:val="26"/>
                <w:szCs w:val="26"/>
                <w:rtl/>
              </w:rPr>
              <w:t>٫</w:t>
            </w:r>
            <w:r w:rsidRPr="00943F31">
              <w:rPr>
                <w:sz w:val="26"/>
                <w:szCs w:val="26"/>
                <w:rtl/>
              </w:rPr>
              <w:t>٥</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٤</w:t>
            </w:r>
          </w:p>
        </w:tc>
      </w:tr>
      <w:tr w:rsidR="00397B3C" w:rsidRPr="003877DA" w:rsidTr="007D77C9">
        <w:tc>
          <w:tcPr>
            <w:tcW w:w="2051" w:type="dxa"/>
            <w:shd w:val="clear" w:color="auto" w:fill="auto"/>
            <w:vAlign w:val="bottom"/>
          </w:tcPr>
          <w:p w:rsidR="00397B3C" w:rsidRPr="00943F31" w:rsidRDefault="00397B3C" w:rsidP="00075187">
            <w:pPr>
              <w:spacing w:before="40" w:after="40" w:line="220" w:lineRule="exact"/>
              <w:ind w:left="57" w:right="57"/>
              <w:jc w:val="left"/>
              <w:rPr>
                <w:rFonts w:ascii="Traditional Arabic" w:hAnsi="Traditional Arabic"/>
                <w:sz w:val="26"/>
                <w:szCs w:val="26"/>
              </w:rPr>
            </w:pPr>
            <w:r w:rsidRPr="00943F31">
              <w:rPr>
                <w:rFonts w:ascii="Traditional Arabic" w:hAnsi="Traditional Arabic"/>
                <w:sz w:val="26"/>
                <w:szCs w:val="26"/>
                <w:rtl/>
              </w:rPr>
              <w:t xml:space="preserve">منطقة الجزر </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١٨</w:t>
            </w:r>
            <w:r w:rsidRPr="00943F31">
              <w:rPr>
                <w:sz w:val="26"/>
                <w:szCs w:val="26"/>
              </w:rPr>
              <w:t xml:space="preserve"> </w:t>
            </w:r>
            <w:r w:rsidRPr="00943F31">
              <w:rPr>
                <w:sz w:val="26"/>
                <w:szCs w:val="26"/>
                <w:rtl/>
              </w:rPr>
              <w:t>٦٤٠</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٠</w:t>
            </w:r>
            <w:r w:rsidRPr="00943F31">
              <w:rPr>
                <w:rFonts w:cs="Times New Roman"/>
                <w:sz w:val="26"/>
                <w:szCs w:val="26"/>
                <w:rtl/>
              </w:rPr>
              <w:t>٫</w:t>
            </w:r>
            <w:r w:rsidRPr="00943F31">
              <w:rPr>
                <w:sz w:val="26"/>
                <w:szCs w:val="26"/>
                <w:rtl/>
              </w:rPr>
              <w:t>٢</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٨</w:t>
            </w:r>
            <w:r w:rsidRPr="00943F31">
              <w:rPr>
                <w:sz w:val="26"/>
                <w:szCs w:val="26"/>
              </w:rPr>
              <w:t xml:space="preserve"> </w:t>
            </w:r>
            <w:r w:rsidRPr="00943F31">
              <w:rPr>
                <w:sz w:val="26"/>
                <w:szCs w:val="26"/>
                <w:rtl/>
              </w:rPr>
              <w:t>٠١٠</w:t>
            </w:r>
            <w:r w:rsidRPr="00943F31">
              <w:rPr>
                <w:rFonts w:cs="Times New Roman"/>
                <w:sz w:val="26"/>
                <w:szCs w:val="26"/>
                <w:rtl/>
              </w:rPr>
              <w:t>٫</w:t>
            </w:r>
            <w:r w:rsidRPr="00943F31">
              <w:rPr>
                <w:sz w:val="26"/>
                <w:szCs w:val="26"/>
                <w:rtl/>
              </w:rPr>
              <w:t>٠</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٣</w:t>
            </w:r>
            <w:r w:rsidRPr="00943F31">
              <w:rPr>
                <w:rFonts w:cs="Times New Roman"/>
                <w:sz w:val="26"/>
                <w:szCs w:val="26"/>
                <w:rtl/>
              </w:rPr>
              <w:t>٫</w:t>
            </w:r>
            <w:r w:rsidRPr="00943F31">
              <w:rPr>
                <w:sz w:val="26"/>
                <w:szCs w:val="26"/>
                <w:rtl/>
              </w:rPr>
              <w:t>١</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٢</w:t>
            </w:r>
            <w:r w:rsidRPr="00943F31">
              <w:rPr>
                <w:rFonts w:cs="Times New Roman"/>
                <w:sz w:val="26"/>
                <w:szCs w:val="26"/>
                <w:rtl/>
              </w:rPr>
              <w:t>٫</w:t>
            </w:r>
            <w:r w:rsidRPr="00943F31">
              <w:rPr>
                <w:sz w:val="26"/>
                <w:szCs w:val="26"/>
                <w:rtl/>
              </w:rPr>
              <w:t>٣</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jc w:val="left"/>
              <w:rPr>
                <w:rFonts w:ascii="Traditional Arabic" w:hAnsi="Traditional Arabic"/>
                <w:sz w:val="26"/>
                <w:szCs w:val="26"/>
              </w:rPr>
            </w:pPr>
            <w:r w:rsidRPr="00943F31">
              <w:rPr>
                <w:rFonts w:ascii="Traditional Arabic" w:hAnsi="Traditional Arabic"/>
                <w:sz w:val="26"/>
                <w:szCs w:val="26"/>
                <w:rtl/>
                <w:lang w:bidi="ar"/>
              </w:rPr>
              <w:t>غالاباغوس</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١٨</w:t>
            </w:r>
            <w:r w:rsidRPr="00943F31">
              <w:rPr>
                <w:sz w:val="26"/>
                <w:szCs w:val="26"/>
              </w:rPr>
              <w:t xml:space="preserve"> </w:t>
            </w:r>
            <w:r w:rsidRPr="00943F31">
              <w:rPr>
                <w:sz w:val="26"/>
                <w:szCs w:val="26"/>
                <w:rtl/>
              </w:rPr>
              <w:t>٦٤٠</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٠</w:t>
            </w:r>
            <w:r w:rsidRPr="00943F31">
              <w:rPr>
                <w:rFonts w:cs="Times New Roman"/>
                <w:sz w:val="26"/>
                <w:szCs w:val="26"/>
                <w:rtl/>
              </w:rPr>
              <w:t>٫</w:t>
            </w:r>
            <w:r w:rsidRPr="00943F31">
              <w:rPr>
                <w:sz w:val="26"/>
                <w:szCs w:val="26"/>
                <w:rtl/>
              </w:rPr>
              <w:t>٢</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٨</w:t>
            </w:r>
            <w:r w:rsidRPr="00943F31">
              <w:rPr>
                <w:sz w:val="26"/>
                <w:szCs w:val="26"/>
              </w:rPr>
              <w:t xml:space="preserve"> </w:t>
            </w:r>
            <w:r w:rsidRPr="00943F31">
              <w:rPr>
                <w:sz w:val="26"/>
                <w:szCs w:val="26"/>
                <w:rtl/>
              </w:rPr>
              <w:t>٠١٠</w:t>
            </w:r>
            <w:r w:rsidRPr="00943F31">
              <w:rPr>
                <w:rFonts w:cs="Times New Roman"/>
                <w:sz w:val="26"/>
                <w:szCs w:val="26"/>
                <w:rtl/>
              </w:rPr>
              <w:t>٫</w:t>
            </w:r>
            <w:r w:rsidRPr="00943F31">
              <w:rPr>
                <w:sz w:val="26"/>
                <w:szCs w:val="26"/>
                <w:rtl/>
              </w:rPr>
              <w:t>٠</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٣</w:t>
            </w:r>
            <w:r w:rsidRPr="00943F31">
              <w:rPr>
                <w:rFonts w:cs="Times New Roman"/>
                <w:sz w:val="26"/>
                <w:szCs w:val="26"/>
                <w:rtl/>
              </w:rPr>
              <w:t>٫</w:t>
            </w:r>
            <w:r w:rsidRPr="00943F31">
              <w:rPr>
                <w:sz w:val="26"/>
                <w:szCs w:val="26"/>
                <w:rtl/>
              </w:rPr>
              <w:t>١</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٢</w:t>
            </w:r>
            <w:r w:rsidRPr="00943F31">
              <w:rPr>
                <w:rFonts w:cs="Times New Roman"/>
                <w:sz w:val="26"/>
                <w:szCs w:val="26"/>
                <w:rtl/>
              </w:rPr>
              <w:t>٫</w:t>
            </w:r>
            <w:r w:rsidRPr="00943F31">
              <w:rPr>
                <w:sz w:val="26"/>
                <w:szCs w:val="26"/>
                <w:rtl/>
              </w:rPr>
              <w:t>٣</w:t>
            </w:r>
          </w:p>
        </w:tc>
      </w:tr>
      <w:tr w:rsidR="00397B3C" w:rsidRPr="003877DA" w:rsidTr="007D77C9">
        <w:tc>
          <w:tcPr>
            <w:tcW w:w="2051" w:type="dxa"/>
            <w:shd w:val="clear" w:color="auto" w:fill="auto"/>
            <w:vAlign w:val="bottom"/>
          </w:tcPr>
          <w:p w:rsidR="00397B3C" w:rsidRPr="00943F31" w:rsidRDefault="00397B3C" w:rsidP="007D77C9">
            <w:pPr>
              <w:spacing w:before="40" w:after="40" w:line="220" w:lineRule="exact"/>
              <w:ind w:left="284" w:right="57"/>
              <w:jc w:val="left"/>
              <w:rPr>
                <w:rFonts w:ascii="Traditional Arabic" w:hAnsi="Traditional Arabic"/>
                <w:sz w:val="26"/>
                <w:szCs w:val="26"/>
              </w:rPr>
            </w:pPr>
            <w:r w:rsidRPr="00943F31">
              <w:rPr>
                <w:rFonts w:ascii="Traditional Arabic" w:hAnsi="Traditional Arabic"/>
                <w:sz w:val="26"/>
                <w:szCs w:val="26"/>
                <w:rtl/>
              </w:rPr>
              <w:t>المناطق غير المعلمة بحدود</w:t>
            </w:r>
          </w:p>
        </w:tc>
        <w:tc>
          <w:tcPr>
            <w:tcW w:w="141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٧٢</w:t>
            </w:r>
            <w:r w:rsidRPr="00943F31">
              <w:rPr>
                <w:sz w:val="26"/>
                <w:szCs w:val="26"/>
              </w:rPr>
              <w:t xml:space="preserve"> </w:t>
            </w:r>
            <w:r w:rsidRPr="00943F31">
              <w:rPr>
                <w:sz w:val="26"/>
                <w:szCs w:val="26"/>
                <w:rtl/>
              </w:rPr>
              <w:t>٥٨٨</w:t>
            </w:r>
          </w:p>
        </w:tc>
        <w:tc>
          <w:tcPr>
            <w:tcW w:w="1050"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٠</w:t>
            </w:r>
            <w:r w:rsidRPr="00943F31">
              <w:rPr>
                <w:rFonts w:cs="Times New Roman"/>
                <w:sz w:val="26"/>
                <w:szCs w:val="26"/>
                <w:rtl/>
              </w:rPr>
              <w:t>٫</w:t>
            </w:r>
            <w:r w:rsidRPr="00943F31">
              <w:rPr>
                <w:sz w:val="26"/>
                <w:szCs w:val="26"/>
                <w:rtl/>
              </w:rPr>
              <w:t>٦</w:t>
            </w:r>
          </w:p>
        </w:tc>
        <w:tc>
          <w:tcPr>
            <w:tcW w:w="1316"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٧٧٥</w:t>
            </w:r>
            <w:r w:rsidRPr="00943F31">
              <w:rPr>
                <w:rFonts w:cs="Times New Roman"/>
                <w:sz w:val="26"/>
                <w:szCs w:val="26"/>
                <w:rtl/>
              </w:rPr>
              <w:t>٫</w:t>
            </w:r>
            <w:r w:rsidRPr="00943F31">
              <w:rPr>
                <w:sz w:val="26"/>
                <w:szCs w:val="26"/>
                <w:rtl/>
              </w:rPr>
              <w:t>٢</w:t>
            </w:r>
          </w:p>
        </w:tc>
        <w:tc>
          <w:tcPr>
            <w:tcW w:w="1064"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٠</w:t>
            </w:r>
            <w:r w:rsidRPr="00943F31">
              <w:rPr>
                <w:rFonts w:cs="Times New Roman"/>
                <w:sz w:val="26"/>
                <w:szCs w:val="26"/>
                <w:rtl/>
              </w:rPr>
              <w:t>٫</w:t>
            </w:r>
            <w:r w:rsidRPr="00943F31">
              <w:rPr>
                <w:sz w:val="26"/>
                <w:szCs w:val="26"/>
                <w:rtl/>
              </w:rPr>
              <w:t>٣</w:t>
            </w:r>
          </w:p>
        </w:tc>
        <w:tc>
          <w:tcPr>
            <w:tcW w:w="1573" w:type="dxa"/>
            <w:shd w:val="clear" w:color="auto" w:fill="auto"/>
            <w:vAlign w:val="bottom"/>
          </w:tcPr>
          <w:p w:rsidR="00397B3C" w:rsidRPr="00943F31" w:rsidRDefault="00397B3C" w:rsidP="00075187">
            <w:pPr>
              <w:bidi w:val="0"/>
              <w:spacing w:before="40" w:after="40" w:line="220" w:lineRule="exact"/>
              <w:ind w:left="57" w:right="113"/>
              <w:jc w:val="right"/>
              <w:rPr>
                <w:sz w:val="26"/>
                <w:szCs w:val="26"/>
              </w:rPr>
            </w:pPr>
            <w:r w:rsidRPr="00943F31">
              <w:rPr>
                <w:sz w:val="26"/>
                <w:szCs w:val="26"/>
                <w:rtl/>
              </w:rPr>
              <w:t>٩٣</w:t>
            </w:r>
            <w:r w:rsidRPr="00943F31">
              <w:rPr>
                <w:rFonts w:cs="Times New Roman"/>
                <w:sz w:val="26"/>
                <w:szCs w:val="26"/>
                <w:rtl/>
              </w:rPr>
              <w:t>٫</w:t>
            </w:r>
            <w:r w:rsidRPr="00943F31">
              <w:rPr>
                <w:sz w:val="26"/>
                <w:szCs w:val="26"/>
                <w:rtl/>
              </w:rPr>
              <w:t>٦</w:t>
            </w:r>
          </w:p>
        </w:tc>
      </w:tr>
    </w:tbl>
    <w:p w:rsidR="00921113" w:rsidRPr="00075187" w:rsidRDefault="00921113" w:rsidP="00075187">
      <w:pPr>
        <w:spacing w:before="80" w:line="320" w:lineRule="exact"/>
        <w:ind w:left="680" w:firstLine="459"/>
        <w:rPr>
          <w:rFonts w:ascii="Traditional Arabic" w:hAnsi="Traditional Arabic"/>
          <w:sz w:val="26"/>
          <w:szCs w:val="26"/>
        </w:rPr>
      </w:pPr>
      <w:r w:rsidRPr="00075187">
        <w:rPr>
          <w:rFonts w:ascii="Traditional Arabic" w:hAnsi="Traditional Arabic"/>
          <w:i/>
          <w:iCs/>
          <w:sz w:val="26"/>
          <w:szCs w:val="26"/>
          <w:rtl/>
        </w:rPr>
        <w:t>المصدر:</w:t>
      </w:r>
      <w:r w:rsidRPr="00075187">
        <w:rPr>
          <w:rFonts w:ascii="Traditional Arabic" w:hAnsi="Traditional Arabic"/>
          <w:sz w:val="26"/>
          <w:szCs w:val="26"/>
          <w:rtl/>
        </w:rPr>
        <w:t xml:space="preserve"> المعهد الوطني للإحصاء والتعداد.</w:t>
      </w:r>
    </w:p>
    <w:p w:rsidR="00921113" w:rsidRPr="008C6759" w:rsidRDefault="00921113" w:rsidP="00075187">
      <w:pPr>
        <w:pStyle w:val="SingleTxtGA"/>
        <w:spacing w:before="240"/>
      </w:pPr>
      <w:r w:rsidRPr="008C6759">
        <w:rPr>
          <w:rtl/>
        </w:rPr>
        <w:t>17-</w:t>
      </w:r>
      <w:r w:rsidR="00075187">
        <w:rPr>
          <w:rFonts w:hint="cs"/>
          <w:rtl/>
        </w:rPr>
        <w:tab/>
      </w:r>
      <w:r w:rsidRPr="008C6759">
        <w:rPr>
          <w:rtl/>
        </w:rPr>
        <w:t>ولا تشمل هذه القائمة م</w:t>
      </w:r>
      <w:r w:rsidR="00075187">
        <w:rPr>
          <w:rFonts w:hint="cs"/>
          <w:rtl/>
        </w:rPr>
        <w:t>ق</w:t>
      </w:r>
      <w:r w:rsidRPr="008C6759">
        <w:rPr>
          <w:rtl/>
        </w:rPr>
        <w:t>ا</w:t>
      </w:r>
      <w:r w:rsidR="00075187">
        <w:rPr>
          <w:rFonts w:hint="cs"/>
          <w:rtl/>
        </w:rPr>
        <w:t>طعت</w:t>
      </w:r>
      <w:r w:rsidRPr="008C6759">
        <w:rPr>
          <w:rtl/>
        </w:rPr>
        <w:t>ي سانتو دومينغو دي لوس</w:t>
      </w:r>
      <w:r w:rsidRPr="008C6759">
        <w:t xml:space="preserve"> </w:t>
      </w:r>
      <w:r w:rsidRPr="008C6759">
        <w:rPr>
          <w:rtl/>
        </w:rPr>
        <w:t xml:space="preserve">تساشيلاس وسانتا إيلينا، لأنهما لم </w:t>
      </w:r>
      <w:r w:rsidR="00075187">
        <w:rPr>
          <w:rFonts w:hint="cs"/>
          <w:rtl/>
        </w:rPr>
        <w:t xml:space="preserve">تصبحا مقاطعتين </w:t>
      </w:r>
      <w:r w:rsidRPr="008C6759">
        <w:rPr>
          <w:rtl/>
        </w:rPr>
        <w:t xml:space="preserve">إلا في تشرين الأول/نوفمبر 2007. </w:t>
      </w:r>
    </w:p>
    <w:p w:rsidR="00921113" w:rsidRPr="008C6759" w:rsidRDefault="00921113" w:rsidP="00075187">
      <w:pPr>
        <w:pStyle w:val="SingleTxtGA"/>
      </w:pPr>
      <w:r w:rsidRPr="008C6759">
        <w:rPr>
          <w:rtl/>
        </w:rPr>
        <w:t>18-</w:t>
      </w:r>
      <w:r w:rsidR="00075187">
        <w:rPr>
          <w:rFonts w:hint="cs"/>
          <w:rtl/>
        </w:rPr>
        <w:tab/>
      </w:r>
      <w:r w:rsidRPr="008C6759">
        <w:rPr>
          <w:rtl/>
        </w:rPr>
        <w:t>و</w:t>
      </w:r>
      <w:r w:rsidR="00075187">
        <w:rPr>
          <w:rFonts w:hint="cs"/>
          <w:rtl/>
        </w:rPr>
        <w:t xml:space="preserve">في ضوء </w:t>
      </w:r>
      <w:r w:rsidRPr="008C6759">
        <w:rPr>
          <w:rtl/>
        </w:rPr>
        <w:t xml:space="preserve">الجداول التي تبين عدد السكان في المناطق الحضرية والريفية </w:t>
      </w:r>
      <w:r>
        <w:rPr>
          <w:rtl/>
        </w:rPr>
        <w:t>وفقاً</w:t>
      </w:r>
      <w:r w:rsidRPr="008C6759">
        <w:rPr>
          <w:rtl/>
        </w:rPr>
        <w:t xml:space="preserve"> لتعداد عام 2001 والتوقعات الخاصة بعام 2010، </w:t>
      </w:r>
      <w:r w:rsidR="00075187">
        <w:rPr>
          <w:rFonts w:hint="cs"/>
          <w:rtl/>
        </w:rPr>
        <w:t xml:space="preserve">والمفصلة </w:t>
      </w:r>
      <w:r w:rsidRPr="008C6759">
        <w:rPr>
          <w:rtl/>
        </w:rPr>
        <w:t>حسب الفئة العمرية والجنس، يبين الجدول التالي السكان المعالين ممن تقل أعمارهم عن 15 عاما</w:t>
      </w:r>
      <w:r w:rsidR="00075187">
        <w:rPr>
          <w:rFonts w:hint="cs"/>
          <w:rtl/>
        </w:rPr>
        <w:t>ً</w:t>
      </w:r>
      <w:r w:rsidRPr="008C6759">
        <w:rPr>
          <w:rtl/>
        </w:rPr>
        <w:t xml:space="preserve"> وتزيد ع</w:t>
      </w:r>
      <w:r w:rsidR="00075187">
        <w:rPr>
          <w:rFonts w:hint="cs"/>
          <w:rtl/>
        </w:rPr>
        <w:t>لى</w:t>
      </w:r>
      <w:r w:rsidRPr="008C6759">
        <w:rPr>
          <w:rtl/>
        </w:rPr>
        <w:t xml:space="preserve"> 65 عاما</w:t>
      </w:r>
      <w:r w:rsidR="00075187">
        <w:rPr>
          <w:rFonts w:hint="cs"/>
          <w:rtl/>
        </w:rPr>
        <w:t>ً</w:t>
      </w:r>
      <w:r w:rsidRPr="008C6759">
        <w:rPr>
          <w:rtl/>
        </w:rPr>
        <w:t xml:space="preserve"> </w:t>
      </w:r>
      <w:r>
        <w:rPr>
          <w:rtl/>
        </w:rPr>
        <w:t>وفقاً</w:t>
      </w:r>
      <w:r w:rsidRPr="008C6759">
        <w:rPr>
          <w:rtl/>
        </w:rPr>
        <w:t xml:space="preserve"> ل</w:t>
      </w:r>
      <w:r w:rsidR="00075187">
        <w:rPr>
          <w:rtl/>
        </w:rPr>
        <w:t>تعداد عام</w:t>
      </w:r>
      <w:r w:rsidRPr="008C6759">
        <w:rPr>
          <w:rtl/>
        </w:rPr>
        <w:t xml:space="preserve"> 2001 والتوقعات الخاصة بعام 2010.</w:t>
      </w:r>
    </w:p>
    <w:p w:rsidR="00921113" w:rsidRPr="00075187" w:rsidRDefault="00921113" w:rsidP="00075187">
      <w:pPr>
        <w:pStyle w:val="SingleTxtGA"/>
        <w:jc w:val="left"/>
        <w:rPr>
          <w:b/>
          <w:bCs/>
          <w:rtl/>
        </w:rPr>
      </w:pPr>
      <w:r w:rsidRPr="00075187">
        <w:rPr>
          <w:rtl/>
        </w:rPr>
        <w:t>الجدول 6</w:t>
      </w:r>
      <w:r w:rsidR="00075187">
        <w:rPr>
          <w:b/>
          <w:bCs/>
        </w:rPr>
        <w:br/>
      </w:r>
      <w:r w:rsidRPr="00075187">
        <w:rPr>
          <w:b/>
          <w:bCs/>
          <w:rtl/>
        </w:rPr>
        <w:t>السكان المعالون</w:t>
      </w:r>
    </w:p>
    <w:tbl>
      <w:tblPr>
        <w:tblStyle w:val="TableGrid"/>
        <w:bidiVisual/>
        <w:tblW w:w="7372"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16"/>
        <w:gridCol w:w="1462"/>
        <w:gridCol w:w="1216"/>
        <w:gridCol w:w="1458"/>
        <w:gridCol w:w="1220"/>
      </w:tblGrid>
      <w:tr w:rsidR="00536606" w:rsidRPr="008C6759" w:rsidTr="00536606">
        <w:trPr>
          <w:tblHeader/>
        </w:trPr>
        <w:tc>
          <w:tcPr>
            <w:tcW w:w="2016" w:type="dxa"/>
            <w:vMerge w:val="restart"/>
            <w:tcBorders>
              <w:top w:val="single" w:sz="4" w:space="0" w:color="auto"/>
              <w:bottom w:val="nil"/>
            </w:tcBorders>
            <w:shd w:val="clear" w:color="auto" w:fill="auto"/>
            <w:vAlign w:val="bottom"/>
          </w:tcPr>
          <w:p w:rsidR="00536606" w:rsidRPr="00625291" w:rsidRDefault="00536606" w:rsidP="00536606">
            <w:pPr>
              <w:spacing w:before="80" w:after="80" w:line="200" w:lineRule="exact"/>
              <w:ind w:left="113" w:right="57"/>
              <w:rPr>
                <w:rFonts w:ascii="Traditional Arabic" w:hAnsi="Traditional Arabic"/>
                <w:iCs/>
                <w:sz w:val="24"/>
                <w:szCs w:val="24"/>
              </w:rPr>
            </w:pPr>
            <w:r w:rsidRPr="00625291">
              <w:rPr>
                <w:rFonts w:ascii="Traditional Arabic" w:hAnsi="Traditional Arabic"/>
                <w:iCs/>
                <w:sz w:val="24"/>
                <w:szCs w:val="24"/>
                <w:rtl/>
              </w:rPr>
              <w:t>العمر</w:t>
            </w:r>
          </w:p>
        </w:tc>
        <w:tc>
          <w:tcPr>
            <w:tcW w:w="2678" w:type="dxa"/>
            <w:gridSpan w:val="2"/>
            <w:tcBorders>
              <w:top w:val="single" w:sz="4" w:space="0" w:color="auto"/>
              <w:bottom w:val="single" w:sz="4" w:space="0" w:color="auto"/>
            </w:tcBorders>
            <w:shd w:val="clear" w:color="auto" w:fill="auto"/>
            <w:vAlign w:val="bottom"/>
          </w:tcPr>
          <w:p w:rsidR="00536606" w:rsidRPr="00625291" w:rsidRDefault="00536606" w:rsidP="00536606">
            <w:pPr>
              <w:spacing w:before="80" w:after="80" w:line="200" w:lineRule="exact"/>
              <w:ind w:left="113" w:right="57"/>
              <w:jc w:val="center"/>
              <w:rPr>
                <w:rFonts w:ascii="Traditional Arabic" w:hAnsi="Traditional Arabic"/>
                <w:iCs/>
                <w:sz w:val="24"/>
                <w:szCs w:val="24"/>
              </w:rPr>
            </w:pPr>
            <w:r w:rsidRPr="00625291">
              <w:rPr>
                <w:rFonts w:ascii="Traditional Arabic" w:hAnsi="Traditional Arabic"/>
                <w:iCs/>
                <w:sz w:val="24"/>
                <w:szCs w:val="24"/>
                <w:rtl/>
              </w:rPr>
              <w:t>تعداد 2001</w:t>
            </w:r>
          </w:p>
        </w:tc>
        <w:tc>
          <w:tcPr>
            <w:tcW w:w="2678" w:type="dxa"/>
            <w:gridSpan w:val="2"/>
            <w:tcBorders>
              <w:top w:val="single" w:sz="4" w:space="0" w:color="auto"/>
              <w:bottom w:val="single" w:sz="4" w:space="0" w:color="auto"/>
            </w:tcBorders>
            <w:shd w:val="clear" w:color="auto" w:fill="auto"/>
            <w:vAlign w:val="bottom"/>
          </w:tcPr>
          <w:p w:rsidR="00536606" w:rsidRPr="00625291" w:rsidRDefault="00536606" w:rsidP="00536606">
            <w:pPr>
              <w:spacing w:before="80" w:after="80" w:line="200" w:lineRule="exact"/>
              <w:ind w:left="113" w:right="57"/>
              <w:jc w:val="center"/>
              <w:rPr>
                <w:rFonts w:ascii="Traditional Arabic" w:hAnsi="Traditional Arabic"/>
                <w:iCs/>
                <w:sz w:val="24"/>
                <w:szCs w:val="24"/>
              </w:rPr>
            </w:pPr>
            <w:r w:rsidRPr="00625291">
              <w:rPr>
                <w:rFonts w:ascii="Traditional Arabic" w:hAnsi="Traditional Arabic"/>
                <w:iCs/>
                <w:sz w:val="24"/>
                <w:szCs w:val="24"/>
                <w:rtl/>
              </w:rPr>
              <w:t>التوقعات لعام 2010</w:t>
            </w:r>
          </w:p>
        </w:tc>
      </w:tr>
      <w:tr w:rsidR="00536606" w:rsidRPr="008C6759" w:rsidTr="00536606">
        <w:trPr>
          <w:tblHeader/>
        </w:trPr>
        <w:tc>
          <w:tcPr>
            <w:tcW w:w="2016" w:type="dxa"/>
            <w:vMerge/>
            <w:tcBorders>
              <w:top w:val="nil"/>
              <w:bottom w:val="single" w:sz="12" w:space="0" w:color="auto"/>
            </w:tcBorders>
            <w:shd w:val="clear" w:color="auto" w:fill="auto"/>
            <w:vAlign w:val="bottom"/>
          </w:tcPr>
          <w:p w:rsidR="00536606" w:rsidRPr="00625291" w:rsidRDefault="00536606" w:rsidP="00536606">
            <w:pPr>
              <w:spacing w:before="80" w:after="80" w:line="200" w:lineRule="exact"/>
              <w:ind w:left="113" w:right="57"/>
              <w:rPr>
                <w:rFonts w:ascii="Traditional Arabic" w:hAnsi="Traditional Arabic"/>
                <w:iCs/>
                <w:sz w:val="24"/>
                <w:szCs w:val="24"/>
              </w:rPr>
            </w:pPr>
          </w:p>
        </w:tc>
        <w:tc>
          <w:tcPr>
            <w:tcW w:w="1462" w:type="dxa"/>
            <w:tcBorders>
              <w:top w:val="single" w:sz="4" w:space="0" w:color="auto"/>
              <w:bottom w:val="single" w:sz="12" w:space="0" w:color="auto"/>
            </w:tcBorders>
            <w:shd w:val="clear" w:color="auto" w:fill="auto"/>
            <w:vAlign w:val="bottom"/>
          </w:tcPr>
          <w:p w:rsidR="00536606" w:rsidRPr="00625291" w:rsidRDefault="00536606" w:rsidP="00536606">
            <w:pPr>
              <w:spacing w:before="80" w:after="80" w:line="200" w:lineRule="exact"/>
              <w:ind w:left="113" w:right="57"/>
              <w:rPr>
                <w:rFonts w:ascii="Traditional Arabic" w:hAnsi="Traditional Arabic"/>
                <w:iCs/>
                <w:sz w:val="24"/>
                <w:szCs w:val="24"/>
              </w:rPr>
            </w:pPr>
            <w:r w:rsidRPr="00625291">
              <w:rPr>
                <w:rFonts w:ascii="Traditional Arabic" w:hAnsi="Traditional Arabic"/>
                <w:iCs/>
                <w:sz w:val="24"/>
                <w:szCs w:val="24"/>
                <w:rtl/>
              </w:rPr>
              <w:t>السكان</w:t>
            </w:r>
          </w:p>
        </w:tc>
        <w:tc>
          <w:tcPr>
            <w:tcW w:w="1216" w:type="dxa"/>
            <w:tcBorders>
              <w:top w:val="single" w:sz="4" w:space="0" w:color="auto"/>
              <w:bottom w:val="single" w:sz="12" w:space="0" w:color="auto"/>
            </w:tcBorders>
            <w:shd w:val="clear" w:color="auto" w:fill="auto"/>
            <w:vAlign w:val="bottom"/>
          </w:tcPr>
          <w:p w:rsidR="00536606" w:rsidRPr="00625291" w:rsidRDefault="00536606" w:rsidP="00536606">
            <w:pPr>
              <w:spacing w:before="80" w:after="80" w:line="200" w:lineRule="exact"/>
              <w:ind w:left="113" w:right="57"/>
              <w:rPr>
                <w:rFonts w:ascii="Traditional Arabic" w:eastAsia="SimSun" w:hAnsi="Traditional Arabic"/>
                <w:iCs/>
                <w:sz w:val="24"/>
                <w:szCs w:val="24"/>
                <w:rtl/>
                <w:lang w:eastAsia="zh-CN"/>
              </w:rPr>
            </w:pPr>
            <w:r w:rsidRPr="00625291">
              <w:rPr>
                <w:rFonts w:ascii="Traditional Arabic" w:eastAsia="SimSun" w:hAnsi="Traditional Arabic"/>
                <w:iCs/>
                <w:sz w:val="24"/>
                <w:szCs w:val="24"/>
                <w:rtl/>
                <w:lang w:eastAsia="zh-CN"/>
              </w:rPr>
              <w:t>النسبة المئوية</w:t>
            </w:r>
          </w:p>
        </w:tc>
        <w:tc>
          <w:tcPr>
            <w:tcW w:w="1458" w:type="dxa"/>
            <w:tcBorders>
              <w:top w:val="single" w:sz="4" w:space="0" w:color="auto"/>
              <w:bottom w:val="single" w:sz="12" w:space="0" w:color="auto"/>
            </w:tcBorders>
            <w:shd w:val="clear" w:color="auto" w:fill="auto"/>
            <w:vAlign w:val="bottom"/>
          </w:tcPr>
          <w:p w:rsidR="00536606" w:rsidRPr="00625291" w:rsidRDefault="00536606" w:rsidP="00536606">
            <w:pPr>
              <w:spacing w:before="80" w:after="80" w:line="200" w:lineRule="exact"/>
              <w:ind w:left="113" w:right="57"/>
              <w:rPr>
                <w:rFonts w:ascii="Traditional Arabic" w:hAnsi="Traditional Arabic"/>
                <w:iCs/>
                <w:sz w:val="24"/>
                <w:szCs w:val="24"/>
              </w:rPr>
            </w:pPr>
            <w:r w:rsidRPr="00625291">
              <w:rPr>
                <w:rFonts w:ascii="Traditional Arabic" w:hAnsi="Traditional Arabic"/>
                <w:iCs/>
                <w:sz w:val="24"/>
                <w:szCs w:val="24"/>
                <w:rtl/>
              </w:rPr>
              <w:t>السكان</w:t>
            </w:r>
          </w:p>
        </w:tc>
        <w:tc>
          <w:tcPr>
            <w:tcW w:w="1220" w:type="dxa"/>
            <w:tcBorders>
              <w:top w:val="single" w:sz="4" w:space="0" w:color="auto"/>
              <w:bottom w:val="single" w:sz="12" w:space="0" w:color="auto"/>
            </w:tcBorders>
            <w:shd w:val="clear" w:color="auto" w:fill="auto"/>
            <w:vAlign w:val="bottom"/>
          </w:tcPr>
          <w:p w:rsidR="00536606" w:rsidRPr="00625291" w:rsidRDefault="00536606" w:rsidP="00536606">
            <w:pPr>
              <w:spacing w:before="80" w:after="80" w:line="200" w:lineRule="exact"/>
              <w:ind w:left="113" w:right="57"/>
              <w:rPr>
                <w:rFonts w:ascii="Traditional Arabic" w:eastAsia="SimSun" w:hAnsi="Traditional Arabic"/>
                <w:iCs/>
                <w:sz w:val="24"/>
                <w:szCs w:val="24"/>
                <w:rtl/>
                <w:lang w:eastAsia="zh-CN"/>
              </w:rPr>
            </w:pPr>
            <w:r w:rsidRPr="00625291">
              <w:rPr>
                <w:rFonts w:ascii="Traditional Arabic" w:eastAsia="SimSun" w:hAnsi="Traditional Arabic"/>
                <w:iCs/>
                <w:sz w:val="24"/>
                <w:szCs w:val="24"/>
                <w:rtl/>
                <w:lang w:eastAsia="zh-CN"/>
              </w:rPr>
              <w:t>النسبة المئوية</w:t>
            </w:r>
          </w:p>
        </w:tc>
      </w:tr>
      <w:tr w:rsidR="00536606" w:rsidRPr="008C6759" w:rsidTr="00536606">
        <w:tc>
          <w:tcPr>
            <w:tcW w:w="2016" w:type="dxa"/>
            <w:tcBorders>
              <w:top w:val="single" w:sz="12" w:space="0" w:color="auto"/>
            </w:tcBorders>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hint="cs"/>
                <w:sz w:val="24"/>
                <w:szCs w:val="24"/>
              </w:rPr>
            </w:pPr>
            <w:r>
              <w:rPr>
                <w:rFonts w:cs="Traditional Arabic" w:hint="cs"/>
                <w:sz w:val="24"/>
                <w:szCs w:val="24"/>
                <w:rtl/>
              </w:rPr>
              <w:t>صفر</w:t>
            </w:r>
          </w:p>
        </w:tc>
        <w:tc>
          <w:tcPr>
            <w:tcW w:w="1462" w:type="dxa"/>
            <w:tcBorders>
              <w:top w:val="single" w:sz="12" w:space="0" w:color="auto"/>
            </w:tcBorders>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٢٣٧</w:t>
            </w:r>
            <w:r w:rsidRPr="00625291">
              <w:rPr>
                <w:rFonts w:cs="Traditional Arabic"/>
                <w:sz w:val="24"/>
                <w:szCs w:val="24"/>
              </w:rPr>
              <w:t xml:space="preserve"> </w:t>
            </w:r>
            <w:r w:rsidRPr="00625291">
              <w:rPr>
                <w:rFonts w:cs="Traditional Arabic"/>
                <w:sz w:val="24"/>
                <w:szCs w:val="24"/>
                <w:rtl/>
              </w:rPr>
              <w:t>٢٠٩</w:t>
            </w:r>
          </w:p>
        </w:tc>
        <w:tc>
          <w:tcPr>
            <w:tcW w:w="1216" w:type="dxa"/>
            <w:tcBorders>
              <w:top w:val="single" w:sz="12" w:space="0" w:color="auto"/>
            </w:tcBorders>
            <w:shd w:val="clear" w:color="auto" w:fill="auto"/>
            <w:vAlign w:val="bottom"/>
          </w:tcPr>
          <w:p w:rsidR="00536606" w:rsidRPr="00625291" w:rsidRDefault="00536606" w:rsidP="00536606">
            <w:pPr>
              <w:bidi w:val="0"/>
              <w:spacing w:before="40" w:after="40" w:line="220" w:lineRule="exact"/>
              <w:ind w:right="113"/>
              <w:jc w:val="right"/>
              <w:rPr>
                <w:sz w:val="24"/>
                <w:szCs w:val="24"/>
              </w:rPr>
            </w:pPr>
            <w:r w:rsidRPr="00625291">
              <w:rPr>
                <w:sz w:val="24"/>
                <w:szCs w:val="24"/>
                <w:rtl/>
              </w:rPr>
              <w:t>١</w:t>
            </w:r>
            <w:r w:rsidRPr="00625291">
              <w:rPr>
                <w:rFonts w:cs="Times New Roman"/>
                <w:sz w:val="24"/>
                <w:szCs w:val="24"/>
                <w:rtl/>
              </w:rPr>
              <w:t>٫</w:t>
            </w:r>
            <w:r w:rsidRPr="00625291">
              <w:rPr>
                <w:sz w:val="24"/>
                <w:szCs w:val="24"/>
                <w:rtl/>
              </w:rPr>
              <w:t>٩٥</w:t>
            </w:r>
          </w:p>
        </w:tc>
        <w:tc>
          <w:tcPr>
            <w:tcW w:w="1458" w:type="dxa"/>
            <w:tcBorders>
              <w:top w:val="single" w:sz="12" w:space="0" w:color="auto"/>
            </w:tcBorders>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٢٨٥</w:t>
            </w:r>
            <w:r w:rsidRPr="00625291">
              <w:rPr>
                <w:rFonts w:cs="Traditional Arabic"/>
                <w:sz w:val="24"/>
                <w:szCs w:val="24"/>
              </w:rPr>
              <w:t xml:space="preserve"> </w:t>
            </w:r>
            <w:r w:rsidRPr="00625291">
              <w:rPr>
                <w:rFonts w:cs="Traditional Arabic"/>
                <w:sz w:val="24"/>
                <w:szCs w:val="24"/>
                <w:rtl/>
              </w:rPr>
              <w:t>٧٦٨</w:t>
            </w:r>
          </w:p>
        </w:tc>
        <w:tc>
          <w:tcPr>
            <w:tcW w:w="1220" w:type="dxa"/>
            <w:tcBorders>
              <w:top w:val="single" w:sz="12" w:space="0" w:color="auto"/>
            </w:tcBorders>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٠١</w:t>
            </w:r>
          </w:p>
        </w:tc>
      </w:tr>
      <w:tr w:rsidR="00536606" w:rsidRPr="008C6759" w:rsidTr="00536606">
        <w:tc>
          <w:tcPr>
            <w:tcW w:w="20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١</w:t>
            </w:r>
          </w:p>
        </w:tc>
        <w:tc>
          <w:tcPr>
            <w:tcW w:w="1462"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lang w:val="en-US"/>
              </w:rPr>
            </w:pPr>
            <w:r w:rsidRPr="00625291">
              <w:rPr>
                <w:rFonts w:cs="Traditional Arabic"/>
                <w:sz w:val="24"/>
                <w:szCs w:val="24"/>
                <w:rtl/>
              </w:rPr>
              <w:t>٢٦٦</w:t>
            </w:r>
            <w:r w:rsidRPr="00625291">
              <w:rPr>
                <w:rFonts w:cs="Traditional Arabic"/>
                <w:sz w:val="24"/>
                <w:szCs w:val="24"/>
              </w:rPr>
              <w:t xml:space="preserve"> </w:t>
            </w:r>
            <w:r w:rsidRPr="00625291">
              <w:rPr>
                <w:rFonts w:cs="Traditional Arabic"/>
                <w:sz w:val="24"/>
                <w:szCs w:val="24"/>
                <w:rtl/>
              </w:rPr>
              <w:t>٦٠٥</w:t>
            </w:r>
          </w:p>
        </w:tc>
        <w:tc>
          <w:tcPr>
            <w:tcW w:w="1216" w:type="dxa"/>
            <w:shd w:val="clear" w:color="auto" w:fill="auto"/>
            <w:vAlign w:val="bottom"/>
          </w:tcPr>
          <w:p w:rsidR="00536606" w:rsidRPr="00625291" w:rsidRDefault="00536606" w:rsidP="00536606">
            <w:pPr>
              <w:bidi w:val="0"/>
              <w:spacing w:before="40" w:after="40" w:line="220" w:lineRule="exact"/>
              <w:ind w:right="113"/>
              <w:jc w:val="right"/>
              <w:rPr>
                <w:sz w:val="24"/>
                <w:szCs w:val="24"/>
              </w:rPr>
            </w:pPr>
            <w:r w:rsidRPr="00625291">
              <w:rPr>
                <w:sz w:val="24"/>
                <w:szCs w:val="24"/>
                <w:rtl/>
              </w:rPr>
              <w:t>٢</w:t>
            </w:r>
            <w:r w:rsidRPr="00625291">
              <w:rPr>
                <w:rFonts w:cs="Times New Roman"/>
                <w:sz w:val="24"/>
                <w:szCs w:val="24"/>
                <w:rtl/>
              </w:rPr>
              <w:t>٫</w:t>
            </w:r>
            <w:r w:rsidRPr="00625291">
              <w:rPr>
                <w:sz w:val="24"/>
                <w:szCs w:val="24"/>
                <w:rtl/>
              </w:rPr>
              <w:t>١٩</w:t>
            </w:r>
          </w:p>
        </w:tc>
        <w:tc>
          <w:tcPr>
            <w:tcW w:w="1458"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٢٨٥</w:t>
            </w:r>
            <w:r w:rsidRPr="00625291">
              <w:rPr>
                <w:rFonts w:cs="Traditional Arabic"/>
                <w:sz w:val="24"/>
                <w:szCs w:val="24"/>
              </w:rPr>
              <w:t xml:space="preserve"> </w:t>
            </w:r>
            <w:r w:rsidRPr="00625291">
              <w:rPr>
                <w:rFonts w:cs="Traditional Arabic"/>
                <w:sz w:val="24"/>
                <w:szCs w:val="24"/>
                <w:rtl/>
              </w:rPr>
              <w:t>٢١٨</w:t>
            </w:r>
          </w:p>
        </w:tc>
        <w:tc>
          <w:tcPr>
            <w:tcW w:w="1220"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p>
        </w:tc>
      </w:tr>
      <w:tr w:rsidR="00536606" w:rsidRPr="008C6759" w:rsidTr="00536606">
        <w:tc>
          <w:tcPr>
            <w:tcW w:w="20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p>
        </w:tc>
        <w:tc>
          <w:tcPr>
            <w:tcW w:w="1462"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٢٨٤</w:t>
            </w:r>
            <w:r w:rsidRPr="00625291">
              <w:rPr>
                <w:rFonts w:cs="Traditional Arabic"/>
                <w:sz w:val="24"/>
                <w:szCs w:val="24"/>
              </w:rPr>
              <w:t xml:space="preserve"> </w:t>
            </w:r>
            <w:r w:rsidRPr="00625291">
              <w:rPr>
                <w:rFonts w:cs="Traditional Arabic"/>
                <w:sz w:val="24"/>
                <w:szCs w:val="24"/>
                <w:rtl/>
              </w:rPr>
              <w:t>١٨٥</w:t>
            </w:r>
          </w:p>
        </w:tc>
        <w:tc>
          <w:tcPr>
            <w:tcW w:w="1216" w:type="dxa"/>
            <w:shd w:val="clear" w:color="auto" w:fill="auto"/>
            <w:vAlign w:val="bottom"/>
          </w:tcPr>
          <w:p w:rsidR="00536606" w:rsidRPr="00625291" w:rsidRDefault="00536606" w:rsidP="00536606">
            <w:pPr>
              <w:bidi w:val="0"/>
              <w:spacing w:before="40" w:after="40" w:line="220" w:lineRule="exact"/>
              <w:ind w:right="113"/>
              <w:jc w:val="right"/>
              <w:rPr>
                <w:sz w:val="24"/>
                <w:szCs w:val="24"/>
              </w:rPr>
            </w:pPr>
            <w:r w:rsidRPr="00625291">
              <w:rPr>
                <w:sz w:val="24"/>
                <w:szCs w:val="24"/>
                <w:rtl/>
              </w:rPr>
              <w:t>٢</w:t>
            </w:r>
            <w:r w:rsidRPr="00625291">
              <w:rPr>
                <w:rFonts w:cs="Times New Roman"/>
                <w:sz w:val="24"/>
                <w:szCs w:val="24"/>
                <w:rtl/>
              </w:rPr>
              <w:t>٫</w:t>
            </w:r>
            <w:r w:rsidRPr="00625291">
              <w:rPr>
                <w:sz w:val="24"/>
                <w:szCs w:val="24"/>
                <w:rtl/>
              </w:rPr>
              <w:t>٣٤</w:t>
            </w:r>
          </w:p>
        </w:tc>
        <w:tc>
          <w:tcPr>
            <w:tcW w:w="1458"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٢٨٥</w:t>
            </w:r>
            <w:r w:rsidRPr="00625291">
              <w:rPr>
                <w:rFonts w:cs="Traditional Arabic"/>
                <w:sz w:val="24"/>
                <w:szCs w:val="24"/>
              </w:rPr>
              <w:t xml:space="preserve"> </w:t>
            </w:r>
            <w:r w:rsidRPr="00625291">
              <w:rPr>
                <w:rFonts w:cs="Traditional Arabic"/>
                <w:sz w:val="24"/>
                <w:szCs w:val="24"/>
                <w:rtl/>
              </w:rPr>
              <w:t>٥٤٣</w:t>
            </w:r>
          </w:p>
        </w:tc>
        <w:tc>
          <w:tcPr>
            <w:tcW w:w="1220"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٠١</w:t>
            </w:r>
          </w:p>
        </w:tc>
      </w:tr>
      <w:tr w:rsidR="00536606" w:rsidRPr="008C6759" w:rsidTr="00536606">
        <w:tc>
          <w:tcPr>
            <w:tcW w:w="20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٣</w:t>
            </w:r>
          </w:p>
        </w:tc>
        <w:tc>
          <w:tcPr>
            <w:tcW w:w="1462"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٢٦٩</w:t>
            </w:r>
            <w:r w:rsidRPr="00625291">
              <w:rPr>
                <w:rFonts w:cs="Traditional Arabic"/>
                <w:sz w:val="24"/>
                <w:szCs w:val="24"/>
              </w:rPr>
              <w:t xml:space="preserve"> </w:t>
            </w:r>
            <w:r w:rsidRPr="00625291">
              <w:rPr>
                <w:rFonts w:cs="Traditional Arabic"/>
                <w:sz w:val="24"/>
                <w:szCs w:val="24"/>
                <w:rtl/>
              </w:rPr>
              <w:t>٠٢٤</w:t>
            </w:r>
          </w:p>
        </w:tc>
        <w:tc>
          <w:tcPr>
            <w:tcW w:w="1216" w:type="dxa"/>
            <w:shd w:val="clear" w:color="auto" w:fill="auto"/>
            <w:vAlign w:val="bottom"/>
          </w:tcPr>
          <w:p w:rsidR="00536606" w:rsidRPr="00625291" w:rsidRDefault="00536606" w:rsidP="00536606">
            <w:pPr>
              <w:bidi w:val="0"/>
              <w:spacing w:before="40" w:after="40" w:line="220" w:lineRule="exact"/>
              <w:ind w:right="113"/>
              <w:jc w:val="right"/>
              <w:rPr>
                <w:sz w:val="24"/>
                <w:szCs w:val="24"/>
              </w:rPr>
            </w:pPr>
            <w:r w:rsidRPr="00625291">
              <w:rPr>
                <w:sz w:val="24"/>
                <w:szCs w:val="24"/>
                <w:rtl/>
              </w:rPr>
              <w:t>٢</w:t>
            </w:r>
            <w:r w:rsidRPr="00625291">
              <w:rPr>
                <w:rFonts w:cs="Times New Roman"/>
                <w:sz w:val="24"/>
                <w:szCs w:val="24"/>
                <w:rtl/>
              </w:rPr>
              <w:t>٫</w:t>
            </w:r>
            <w:r w:rsidRPr="00625291">
              <w:rPr>
                <w:sz w:val="24"/>
                <w:szCs w:val="24"/>
                <w:rtl/>
              </w:rPr>
              <w:t>٢١</w:t>
            </w:r>
          </w:p>
        </w:tc>
        <w:tc>
          <w:tcPr>
            <w:tcW w:w="1458"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٢٨٥</w:t>
            </w:r>
            <w:r w:rsidRPr="00625291">
              <w:rPr>
                <w:rFonts w:cs="Traditional Arabic"/>
                <w:sz w:val="24"/>
                <w:szCs w:val="24"/>
              </w:rPr>
              <w:t xml:space="preserve"> </w:t>
            </w:r>
            <w:r w:rsidRPr="00625291">
              <w:rPr>
                <w:rFonts w:cs="Traditional Arabic"/>
                <w:sz w:val="24"/>
                <w:szCs w:val="24"/>
                <w:rtl/>
              </w:rPr>
              <w:t>٩٧٤</w:t>
            </w:r>
          </w:p>
        </w:tc>
        <w:tc>
          <w:tcPr>
            <w:tcW w:w="1220"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٠١</w:t>
            </w:r>
          </w:p>
        </w:tc>
      </w:tr>
      <w:tr w:rsidR="00536606" w:rsidRPr="008C6759" w:rsidTr="00536606">
        <w:tc>
          <w:tcPr>
            <w:tcW w:w="20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٤</w:t>
            </w:r>
          </w:p>
        </w:tc>
        <w:tc>
          <w:tcPr>
            <w:tcW w:w="1462"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٢٧٩</w:t>
            </w:r>
            <w:r w:rsidRPr="00625291">
              <w:rPr>
                <w:rFonts w:cs="Traditional Arabic"/>
                <w:sz w:val="24"/>
                <w:szCs w:val="24"/>
              </w:rPr>
              <w:t xml:space="preserve"> </w:t>
            </w:r>
            <w:r w:rsidRPr="00625291">
              <w:rPr>
                <w:rFonts w:cs="Traditional Arabic"/>
                <w:sz w:val="24"/>
                <w:szCs w:val="24"/>
                <w:rtl/>
              </w:rPr>
              <w:t>٨٣٧</w:t>
            </w:r>
          </w:p>
        </w:tc>
        <w:tc>
          <w:tcPr>
            <w:tcW w:w="12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٣٠</w:t>
            </w:r>
          </w:p>
        </w:tc>
        <w:tc>
          <w:tcPr>
            <w:tcW w:w="1458"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٢٨٦</w:t>
            </w:r>
            <w:r w:rsidRPr="00625291">
              <w:rPr>
                <w:rFonts w:cs="Traditional Arabic"/>
                <w:sz w:val="24"/>
                <w:szCs w:val="24"/>
              </w:rPr>
              <w:t xml:space="preserve"> </w:t>
            </w:r>
            <w:r w:rsidRPr="00625291">
              <w:rPr>
                <w:rFonts w:cs="Traditional Arabic"/>
                <w:sz w:val="24"/>
                <w:szCs w:val="24"/>
                <w:rtl/>
              </w:rPr>
              <w:t>٤٤١</w:t>
            </w:r>
          </w:p>
        </w:tc>
        <w:tc>
          <w:tcPr>
            <w:tcW w:w="1220"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٠١</w:t>
            </w:r>
          </w:p>
        </w:tc>
      </w:tr>
      <w:tr w:rsidR="00536606" w:rsidRPr="008C6759" w:rsidTr="00536606">
        <w:tc>
          <w:tcPr>
            <w:tcW w:w="20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٥</w:t>
            </w:r>
          </w:p>
        </w:tc>
        <w:tc>
          <w:tcPr>
            <w:tcW w:w="1462"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٢٦٢</w:t>
            </w:r>
            <w:r w:rsidRPr="00625291">
              <w:rPr>
                <w:rFonts w:cs="Traditional Arabic"/>
                <w:sz w:val="24"/>
                <w:szCs w:val="24"/>
              </w:rPr>
              <w:t xml:space="preserve"> </w:t>
            </w:r>
            <w:r w:rsidRPr="00625291">
              <w:rPr>
                <w:rFonts w:cs="Traditional Arabic"/>
                <w:sz w:val="24"/>
                <w:szCs w:val="24"/>
                <w:rtl/>
              </w:rPr>
              <w:t>٨٦٠</w:t>
            </w:r>
          </w:p>
        </w:tc>
        <w:tc>
          <w:tcPr>
            <w:tcW w:w="12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١٦</w:t>
            </w:r>
          </w:p>
        </w:tc>
        <w:tc>
          <w:tcPr>
            <w:tcW w:w="1458"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٢٨٥</w:t>
            </w:r>
            <w:r w:rsidRPr="00625291">
              <w:rPr>
                <w:rFonts w:cs="Traditional Arabic"/>
                <w:sz w:val="24"/>
                <w:szCs w:val="24"/>
              </w:rPr>
              <w:t xml:space="preserve"> </w:t>
            </w:r>
            <w:r w:rsidRPr="00625291">
              <w:rPr>
                <w:rFonts w:cs="Traditional Arabic"/>
                <w:sz w:val="24"/>
                <w:szCs w:val="24"/>
                <w:rtl/>
              </w:rPr>
              <w:t>٩٠٦</w:t>
            </w:r>
          </w:p>
        </w:tc>
        <w:tc>
          <w:tcPr>
            <w:tcW w:w="1220"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٠١</w:t>
            </w:r>
          </w:p>
        </w:tc>
      </w:tr>
      <w:tr w:rsidR="00536606" w:rsidRPr="008C6759" w:rsidTr="00536606">
        <w:tc>
          <w:tcPr>
            <w:tcW w:w="20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٦</w:t>
            </w:r>
          </w:p>
        </w:tc>
        <w:tc>
          <w:tcPr>
            <w:tcW w:w="1462"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٢٦٦</w:t>
            </w:r>
            <w:r w:rsidRPr="00625291">
              <w:rPr>
                <w:rFonts w:cs="Traditional Arabic"/>
                <w:sz w:val="24"/>
                <w:szCs w:val="24"/>
              </w:rPr>
              <w:t xml:space="preserve"> </w:t>
            </w:r>
            <w:r w:rsidRPr="00625291">
              <w:rPr>
                <w:rFonts w:cs="Traditional Arabic"/>
                <w:sz w:val="24"/>
                <w:szCs w:val="24"/>
                <w:rtl/>
              </w:rPr>
              <w:t>٩٠٠</w:t>
            </w:r>
          </w:p>
        </w:tc>
        <w:tc>
          <w:tcPr>
            <w:tcW w:w="12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٢٠</w:t>
            </w:r>
          </w:p>
        </w:tc>
        <w:tc>
          <w:tcPr>
            <w:tcW w:w="1458"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٢٨٦</w:t>
            </w:r>
            <w:r w:rsidRPr="00625291">
              <w:rPr>
                <w:rFonts w:cs="Traditional Arabic"/>
                <w:sz w:val="24"/>
                <w:szCs w:val="24"/>
              </w:rPr>
              <w:t xml:space="preserve"> </w:t>
            </w:r>
            <w:r w:rsidRPr="00625291">
              <w:rPr>
                <w:rFonts w:cs="Traditional Arabic"/>
                <w:sz w:val="24"/>
                <w:szCs w:val="24"/>
                <w:rtl/>
              </w:rPr>
              <w:t>٦٠٨</w:t>
            </w:r>
          </w:p>
        </w:tc>
        <w:tc>
          <w:tcPr>
            <w:tcW w:w="1220"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٠١</w:t>
            </w:r>
          </w:p>
        </w:tc>
      </w:tr>
      <w:tr w:rsidR="00536606" w:rsidRPr="008C6759" w:rsidTr="00536606">
        <w:tc>
          <w:tcPr>
            <w:tcW w:w="20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٧</w:t>
            </w:r>
          </w:p>
        </w:tc>
        <w:tc>
          <w:tcPr>
            <w:tcW w:w="1462"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٢٧٧</w:t>
            </w:r>
            <w:r w:rsidRPr="00625291">
              <w:rPr>
                <w:rFonts w:cs="Traditional Arabic"/>
                <w:sz w:val="24"/>
                <w:szCs w:val="24"/>
              </w:rPr>
              <w:t xml:space="preserve"> </w:t>
            </w:r>
            <w:r w:rsidRPr="00625291">
              <w:rPr>
                <w:rFonts w:cs="Traditional Arabic"/>
                <w:sz w:val="24"/>
                <w:szCs w:val="24"/>
                <w:rtl/>
              </w:rPr>
              <w:t>٤٤١</w:t>
            </w:r>
          </w:p>
        </w:tc>
        <w:tc>
          <w:tcPr>
            <w:tcW w:w="12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٢٨</w:t>
            </w:r>
          </w:p>
        </w:tc>
        <w:tc>
          <w:tcPr>
            <w:tcW w:w="1458"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٢٨٧</w:t>
            </w:r>
            <w:r w:rsidRPr="00625291">
              <w:rPr>
                <w:rFonts w:cs="Traditional Arabic"/>
                <w:sz w:val="24"/>
                <w:szCs w:val="24"/>
              </w:rPr>
              <w:t xml:space="preserve"> </w:t>
            </w:r>
            <w:r w:rsidRPr="00625291">
              <w:rPr>
                <w:rFonts w:cs="Traditional Arabic"/>
                <w:sz w:val="24"/>
                <w:szCs w:val="24"/>
                <w:rtl/>
              </w:rPr>
              <w:t>٣٨٢</w:t>
            </w:r>
          </w:p>
        </w:tc>
        <w:tc>
          <w:tcPr>
            <w:tcW w:w="1220"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٠٢</w:t>
            </w:r>
          </w:p>
        </w:tc>
      </w:tr>
      <w:tr w:rsidR="00536606" w:rsidRPr="008C6759" w:rsidTr="00536606">
        <w:tc>
          <w:tcPr>
            <w:tcW w:w="20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٨</w:t>
            </w:r>
          </w:p>
        </w:tc>
        <w:tc>
          <w:tcPr>
            <w:tcW w:w="1462"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٢٨٦</w:t>
            </w:r>
            <w:r w:rsidRPr="00625291">
              <w:rPr>
                <w:rFonts w:cs="Traditional Arabic"/>
                <w:sz w:val="24"/>
                <w:szCs w:val="24"/>
              </w:rPr>
              <w:t xml:space="preserve"> </w:t>
            </w:r>
            <w:r w:rsidRPr="00625291">
              <w:rPr>
                <w:rFonts w:cs="Traditional Arabic"/>
                <w:sz w:val="24"/>
                <w:szCs w:val="24"/>
                <w:rtl/>
              </w:rPr>
              <w:t>٦٨٢</w:t>
            </w:r>
          </w:p>
        </w:tc>
        <w:tc>
          <w:tcPr>
            <w:tcW w:w="12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٣٦</w:t>
            </w:r>
          </w:p>
        </w:tc>
        <w:tc>
          <w:tcPr>
            <w:tcW w:w="1458"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٢٨٨</w:t>
            </w:r>
            <w:r w:rsidRPr="00625291">
              <w:rPr>
                <w:rFonts w:cs="Traditional Arabic"/>
                <w:sz w:val="24"/>
                <w:szCs w:val="24"/>
              </w:rPr>
              <w:t xml:space="preserve"> </w:t>
            </w:r>
            <w:r w:rsidRPr="00625291">
              <w:rPr>
                <w:rFonts w:cs="Traditional Arabic"/>
                <w:sz w:val="24"/>
                <w:szCs w:val="24"/>
                <w:rtl/>
              </w:rPr>
              <w:t>١٢٢</w:t>
            </w:r>
          </w:p>
        </w:tc>
        <w:tc>
          <w:tcPr>
            <w:tcW w:w="1220"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٠٢</w:t>
            </w:r>
          </w:p>
        </w:tc>
      </w:tr>
      <w:tr w:rsidR="00536606" w:rsidRPr="008C6759" w:rsidTr="00536606">
        <w:tc>
          <w:tcPr>
            <w:tcW w:w="20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٩</w:t>
            </w:r>
          </w:p>
        </w:tc>
        <w:tc>
          <w:tcPr>
            <w:tcW w:w="1462"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٢٦٨</w:t>
            </w:r>
            <w:r w:rsidRPr="00625291">
              <w:rPr>
                <w:rFonts w:cs="Traditional Arabic"/>
                <w:sz w:val="24"/>
                <w:szCs w:val="24"/>
              </w:rPr>
              <w:t xml:space="preserve"> </w:t>
            </w:r>
            <w:r w:rsidRPr="00625291">
              <w:rPr>
                <w:rFonts w:cs="Traditional Arabic"/>
                <w:sz w:val="24"/>
                <w:szCs w:val="24"/>
                <w:rtl/>
              </w:rPr>
              <w:t>٢٣٨</w:t>
            </w:r>
          </w:p>
        </w:tc>
        <w:tc>
          <w:tcPr>
            <w:tcW w:w="12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٢١</w:t>
            </w:r>
          </w:p>
        </w:tc>
        <w:tc>
          <w:tcPr>
            <w:tcW w:w="1458"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٢٨٨</w:t>
            </w:r>
            <w:r w:rsidRPr="00625291">
              <w:rPr>
                <w:rFonts w:cs="Traditional Arabic"/>
                <w:sz w:val="24"/>
                <w:szCs w:val="24"/>
              </w:rPr>
              <w:t xml:space="preserve"> </w:t>
            </w:r>
            <w:r w:rsidRPr="00625291">
              <w:rPr>
                <w:rFonts w:cs="Traditional Arabic"/>
                <w:sz w:val="24"/>
                <w:szCs w:val="24"/>
                <w:rtl/>
              </w:rPr>
              <w:t>٧٢٠</w:t>
            </w:r>
          </w:p>
        </w:tc>
        <w:tc>
          <w:tcPr>
            <w:tcW w:w="1220"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٠٣</w:t>
            </w:r>
          </w:p>
        </w:tc>
      </w:tr>
      <w:tr w:rsidR="00536606" w:rsidRPr="008C6759" w:rsidTr="00536606">
        <w:tc>
          <w:tcPr>
            <w:tcW w:w="20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١٠</w:t>
            </w:r>
          </w:p>
        </w:tc>
        <w:tc>
          <w:tcPr>
            <w:tcW w:w="1462"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٢٧٣</w:t>
            </w:r>
            <w:r w:rsidRPr="00625291">
              <w:rPr>
                <w:rFonts w:cs="Traditional Arabic"/>
                <w:sz w:val="24"/>
                <w:szCs w:val="24"/>
              </w:rPr>
              <w:t xml:space="preserve"> </w:t>
            </w:r>
            <w:r w:rsidRPr="00625291">
              <w:rPr>
                <w:rFonts w:cs="Traditional Arabic"/>
                <w:sz w:val="24"/>
                <w:szCs w:val="24"/>
                <w:rtl/>
              </w:rPr>
              <w:t>٩٦٦</w:t>
            </w:r>
          </w:p>
        </w:tc>
        <w:tc>
          <w:tcPr>
            <w:tcW w:w="12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٢٥</w:t>
            </w:r>
          </w:p>
        </w:tc>
        <w:tc>
          <w:tcPr>
            <w:tcW w:w="1458"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٢٨٩</w:t>
            </w:r>
            <w:r w:rsidRPr="00625291">
              <w:rPr>
                <w:rFonts w:cs="Traditional Arabic"/>
                <w:sz w:val="24"/>
                <w:szCs w:val="24"/>
              </w:rPr>
              <w:t xml:space="preserve"> </w:t>
            </w:r>
            <w:r w:rsidRPr="00625291">
              <w:rPr>
                <w:rFonts w:cs="Traditional Arabic"/>
                <w:sz w:val="24"/>
                <w:szCs w:val="24"/>
                <w:rtl/>
              </w:rPr>
              <w:t>٢٨٥</w:t>
            </w:r>
          </w:p>
        </w:tc>
        <w:tc>
          <w:tcPr>
            <w:tcW w:w="1220"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٠٣</w:t>
            </w:r>
          </w:p>
        </w:tc>
      </w:tr>
      <w:tr w:rsidR="00536606" w:rsidRPr="008C6759" w:rsidTr="00536606">
        <w:tc>
          <w:tcPr>
            <w:tcW w:w="20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١١</w:t>
            </w:r>
          </w:p>
        </w:tc>
        <w:tc>
          <w:tcPr>
            <w:tcW w:w="1462"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٢٦٦</w:t>
            </w:r>
            <w:r w:rsidRPr="00625291">
              <w:rPr>
                <w:rFonts w:cs="Traditional Arabic"/>
                <w:sz w:val="24"/>
                <w:szCs w:val="24"/>
              </w:rPr>
              <w:t xml:space="preserve"> </w:t>
            </w:r>
            <w:r w:rsidRPr="00625291">
              <w:rPr>
                <w:rFonts w:cs="Traditional Arabic"/>
                <w:sz w:val="24"/>
                <w:szCs w:val="24"/>
                <w:rtl/>
              </w:rPr>
              <w:t>٣٠١</w:t>
            </w:r>
          </w:p>
        </w:tc>
        <w:tc>
          <w:tcPr>
            <w:tcW w:w="12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١٩</w:t>
            </w:r>
          </w:p>
        </w:tc>
        <w:tc>
          <w:tcPr>
            <w:tcW w:w="1458"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٢٨٩</w:t>
            </w:r>
            <w:r w:rsidRPr="00625291">
              <w:rPr>
                <w:rFonts w:cs="Traditional Arabic"/>
                <w:sz w:val="24"/>
                <w:szCs w:val="24"/>
              </w:rPr>
              <w:t xml:space="preserve"> </w:t>
            </w:r>
            <w:r w:rsidRPr="00625291">
              <w:rPr>
                <w:rFonts w:cs="Traditional Arabic"/>
                <w:sz w:val="24"/>
                <w:szCs w:val="24"/>
                <w:rtl/>
              </w:rPr>
              <w:t>٩٢٧</w:t>
            </w:r>
          </w:p>
        </w:tc>
        <w:tc>
          <w:tcPr>
            <w:tcW w:w="1220"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٠٤</w:t>
            </w:r>
          </w:p>
        </w:tc>
      </w:tr>
      <w:tr w:rsidR="00536606" w:rsidRPr="008C6759" w:rsidTr="00536606">
        <w:tc>
          <w:tcPr>
            <w:tcW w:w="20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lang w:val="en-US"/>
              </w:rPr>
            </w:pPr>
            <w:r w:rsidRPr="00625291">
              <w:rPr>
                <w:rFonts w:cs="Traditional Arabic"/>
                <w:sz w:val="24"/>
                <w:szCs w:val="24"/>
                <w:rtl/>
              </w:rPr>
              <w:t>١٢</w:t>
            </w:r>
          </w:p>
        </w:tc>
        <w:tc>
          <w:tcPr>
            <w:tcW w:w="1462"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٢٧٤</w:t>
            </w:r>
            <w:r w:rsidRPr="00625291">
              <w:rPr>
                <w:rFonts w:cs="Traditional Arabic"/>
                <w:sz w:val="24"/>
                <w:szCs w:val="24"/>
              </w:rPr>
              <w:t xml:space="preserve"> </w:t>
            </w:r>
            <w:r w:rsidRPr="00625291">
              <w:rPr>
                <w:rFonts w:cs="Traditional Arabic"/>
                <w:sz w:val="24"/>
                <w:szCs w:val="24"/>
                <w:rtl/>
              </w:rPr>
              <w:t>٨١٠</w:t>
            </w:r>
          </w:p>
        </w:tc>
        <w:tc>
          <w:tcPr>
            <w:tcW w:w="12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٢٦</w:t>
            </w:r>
          </w:p>
        </w:tc>
        <w:tc>
          <w:tcPr>
            <w:tcW w:w="1458"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٢٨٩</w:t>
            </w:r>
            <w:r w:rsidRPr="00625291">
              <w:rPr>
                <w:rFonts w:cs="Traditional Arabic"/>
                <w:sz w:val="24"/>
                <w:szCs w:val="24"/>
              </w:rPr>
              <w:t xml:space="preserve"> </w:t>
            </w:r>
            <w:r w:rsidRPr="00625291">
              <w:rPr>
                <w:rFonts w:cs="Traditional Arabic"/>
                <w:sz w:val="24"/>
                <w:szCs w:val="24"/>
                <w:rtl/>
              </w:rPr>
              <w:t>٤٦٢</w:t>
            </w:r>
          </w:p>
        </w:tc>
        <w:tc>
          <w:tcPr>
            <w:tcW w:w="1220"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٠٣</w:t>
            </w:r>
          </w:p>
        </w:tc>
      </w:tr>
      <w:tr w:rsidR="00536606" w:rsidRPr="008C6759" w:rsidTr="00536606">
        <w:tc>
          <w:tcPr>
            <w:tcW w:w="20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lang w:val="en-US"/>
              </w:rPr>
            </w:pPr>
            <w:r w:rsidRPr="00625291">
              <w:rPr>
                <w:rFonts w:cs="Traditional Arabic"/>
                <w:sz w:val="24"/>
                <w:szCs w:val="24"/>
                <w:rtl/>
              </w:rPr>
              <w:t>١٣</w:t>
            </w:r>
          </w:p>
        </w:tc>
        <w:tc>
          <w:tcPr>
            <w:tcW w:w="1462"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٢٦٦</w:t>
            </w:r>
            <w:r w:rsidRPr="00625291">
              <w:rPr>
                <w:rFonts w:cs="Traditional Arabic"/>
                <w:sz w:val="24"/>
                <w:szCs w:val="24"/>
              </w:rPr>
              <w:t xml:space="preserve"> </w:t>
            </w:r>
            <w:r w:rsidRPr="00625291">
              <w:rPr>
                <w:rFonts w:cs="Traditional Arabic"/>
                <w:sz w:val="24"/>
                <w:szCs w:val="24"/>
                <w:rtl/>
              </w:rPr>
              <w:t>٦٢٤</w:t>
            </w:r>
          </w:p>
        </w:tc>
        <w:tc>
          <w:tcPr>
            <w:tcW w:w="1216"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١٩</w:t>
            </w:r>
          </w:p>
        </w:tc>
        <w:tc>
          <w:tcPr>
            <w:tcW w:w="1458"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٢٨٧</w:t>
            </w:r>
            <w:r w:rsidRPr="00625291">
              <w:rPr>
                <w:rFonts w:cs="Traditional Arabic"/>
                <w:sz w:val="24"/>
                <w:szCs w:val="24"/>
              </w:rPr>
              <w:t xml:space="preserve"> </w:t>
            </w:r>
            <w:r w:rsidRPr="00625291">
              <w:rPr>
                <w:rFonts w:cs="Traditional Arabic"/>
                <w:sz w:val="24"/>
                <w:szCs w:val="24"/>
                <w:rtl/>
              </w:rPr>
              <w:t>٣٥٤</w:t>
            </w:r>
          </w:p>
        </w:tc>
        <w:tc>
          <w:tcPr>
            <w:tcW w:w="1220" w:type="dxa"/>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٠٢</w:t>
            </w:r>
          </w:p>
        </w:tc>
      </w:tr>
      <w:tr w:rsidR="00536606" w:rsidRPr="008C6759" w:rsidTr="00A51578">
        <w:tc>
          <w:tcPr>
            <w:tcW w:w="2016" w:type="dxa"/>
            <w:tcBorders>
              <w:bottom w:val="nil"/>
            </w:tcBorders>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١٤</w:t>
            </w:r>
          </w:p>
        </w:tc>
        <w:tc>
          <w:tcPr>
            <w:tcW w:w="1462" w:type="dxa"/>
            <w:tcBorders>
              <w:bottom w:val="nil"/>
            </w:tcBorders>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٢٥٩</w:t>
            </w:r>
            <w:r w:rsidRPr="00625291">
              <w:rPr>
                <w:rFonts w:cs="Traditional Arabic"/>
                <w:sz w:val="24"/>
                <w:szCs w:val="24"/>
              </w:rPr>
              <w:t xml:space="preserve"> </w:t>
            </w:r>
            <w:r w:rsidRPr="00625291">
              <w:rPr>
                <w:rFonts w:cs="Traditional Arabic"/>
                <w:sz w:val="24"/>
                <w:szCs w:val="24"/>
                <w:rtl/>
              </w:rPr>
              <w:t>٣٣٨</w:t>
            </w:r>
          </w:p>
        </w:tc>
        <w:tc>
          <w:tcPr>
            <w:tcW w:w="1216" w:type="dxa"/>
            <w:tcBorders>
              <w:bottom w:val="nil"/>
            </w:tcBorders>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١٣</w:t>
            </w:r>
          </w:p>
        </w:tc>
        <w:tc>
          <w:tcPr>
            <w:tcW w:w="1458" w:type="dxa"/>
            <w:tcBorders>
              <w:bottom w:val="nil"/>
            </w:tcBorders>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٢٨٤</w:t>
            </w:r>
            <w:r w:rsidRPr="00625291">
              <w:rPr>
                <w:rFonts w:cs="Traditional Arabic"/>
                <w:sz w:val="24"/>
                <w:szCs w:val="24"/>
              </w:rPr>
              <w:t xml:space="preserve"> </w:t>
            </w:r>
            <w:r w:rsidRPr="00625291">
              <w:rPr>
                <w:rFonts w:cs="Traditional Arabic"/>
                <w:sz w:val="24"/>
                <w:szCs w:val="24"/>
                <w:rtl/>
              </w:rPr>
              <w:t>١٤٣</w:t>
            </w:r>
          </w:p>
        </w:tc>
        <w:tc>
          <w:tcPr>
            <w:tcW w:w="1220" w:type="dxa"/>
            <w:tcBorders>
              <w:bottom w:val="nil"/>
            </w:tcBorders>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p>
        </w:tc>
      </w:tr>
      <w:tr w:rsidR="00536606" w:rsidRPr="008C6759" w:rsidTr="00A51578">
        <w:tc>
          <w:tcPr>
            <w:tcW w:w="2016" w:type="dxa"/>
            <w:tcBorders>
              <w:top w:val="nil"/>
              <w:bottom w:val="nil"/>
            </w:tcBorders>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١٥</w:t>
            </w:r>
          </w:p>
        </w:tc>
        <w:tc>
          <w:tcPr>
            <w:tcW w:w="1462" w:type="dxa"/>
            <w:tcBorders>
              <w:top w:val="nil"/>
              <w:bottom w:val="nil"/>
            </w:tcBorders>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٢٥٣</w:t>
            </w:r>
            <w:r w:rsidRPr="00625291">
              <w:rPr>
                <w:rFonts w:cs="Traditional Arabic"/>
                <w:sz w:val="24"/>
                <w:szCs w:val="24"/>
              </w:rPr>
              <w:t xml:space="preserve"> </w:t>
            </w:r>
            <w:r w:rsidRPr="00625291">
              <w:rPr>
                <w:rFonts w:cs="Traditional Arabic"/>
                <w:sz w:val="24"/>
                <w:szCs w:val="24"/>
                <w:rtl/>
              </w:rPr>
              <w:t>٠٥٧</w:t>
            </w:r>
          </w:p>
        </w:tc>
        <w:tc>
          <w:tcPr>
            <w:tcW w:w="1216" w:type="dxa"/>
            <w:tcBorders>
              <w:top w:val="nil"/>
              <w:bottom w:val="nil"/>
            </w:tcBorders>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w:t>
            </w:r>
            <w:r w:rsidRPr="00625291">
              <w:rPr>
                <w:sz w:val="24"/>
                <w:szCs w:val="24"/>
                <w:rtl/>
              </w:rPr>
              <w:t>٫</w:t>
            </w:r>
            <w:r w:rsidRPr="00625291">
              <w:rPr>
                <w:rFonts w:cs="Traditional Arabic"/>
                <w:sz w:val="24"/>
                <w:szCs w:val="24"/>
                <w:rtl/>
              </w:rPr>
              <w:t>٠٨</w:t>
            </w:r>
          </w:p>
        </w:tc>
        <w:tc>
          <w:tcPr>
            <w:tcW w:w="1458" w:type="dxa"/>
            <w:tcBorders>
              <w:top w:val="nil"/>
              <w:bottom w:val="nil"/>
            </w:tcBorders>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٢٨٠</w:t>
            </w:r>
            <w:r w:rsidRPr="00625291">
              <w:rPr>
                <w:rFonts w:cs="Traditional Arabic"/>
                <w:sz w:val="24"/>
                <w:szCs w:val="24"/>
              </w:rPr>
              <w:t xml:space="preserve"> </w:t>
            </w:r>
            <w:r w:rsidRPr="00625291">
              <w:rPr>
                <w:rFonts w:cs="Traditional Arabic"/>
                <w:sz w:val="24"/>
                <w:szCs w:val="24"/>
                <w:rtl/>
              </w:rPr>
              <w:t>٨٤٢</w:t>
            </w:r>
          </w:p>
        </w:tc>
        <w:tc>
          <w:tcPr>
            <w:tcW w:w="1220" w:type="dxa"/>
            <w:tcBorders>
              <w:top w:val="nil"/>
              <w:bottom w:val="nil"/>
            </w:tcBorders>
            <w:shd w:val="clear" w:color="auto" w:fill="auto"/>
            <w:vAlign w:val="bottom"/>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١</w:t>
            </w:r>
            <w:r w:rsidRPr="00625291">
              <w:rPr>
                <w:sz w:val="24"/>
                <w:szCs w:val="24"/>
                <w:rtl/>
              </w:rPr>
              <w:t>٫</w:t>
            </w:r>
            <w:r w:rsidRPr="00625291">
              <w:rPr>
                <w:rFonts w:cs="Traditional Arabic"/>
                <w:sz w:val="24"/>
                <w:szCs w:val="24"/>
                <w:rtl/>
              </w:rPr>
              <w:t>٩٧</w:t>
            </w:r>
          </w:p>
        </w:tc>
      </w:tr>
      <w:tr w:rsidR="00536606" w:rsidRPr="008C6759" w:rsidTr="00A51578">
        <w:tc>
          <w:tcPr>
            <w:tcW w:w="2016" w:type="dxa"/>
            <w:tcBorders>
              <w:top w:val="nil"/>
            </w:tcBorders>
            <w:shd w:val="clear" w:color="auto" w:fill="auto"/>
            <w:vAlign w:val="bottom"/>
          </w:tcPr>
          <w:p w:rsidR="00536606" w:rsidRPr="00625291" w:rsidRDefault="00536606" w:rsidP="00536606">
            <w:pPr>
              <w:bidi w:val="0"/>
              <w:spacing w:before="80" w:after="80" w:line="220" w:lineRule="exact"/>
              <w:ind w:left="284" w:right="113"/>
              <w:jc w:val="right"/>
              <w:rPr>
                <w:rFonts w:ascii="Traditional Arabic" w:hAnsi="Traditional Arabic" w:hint="cs"/>
                <w:bCs/>
                <w:sz w:val="24"/>
                <w:szCs w:val="24"/>
              </w:rPr>
            </w:pPr>
            <w:r w:rsidRPr="00625291">
              <w:rPr>
                <w:rFonts w:ascii="Traditional Arabic" w:hAnsi="Traditional Arabic"/>
                <w:bCs/>
                <w:sz w:val="24"/>
                <w:szCs w:val="24"/>
                <w:rtl/>
              </w:rPr>
              <w:t>المجموع</w:t>
            </w:r>
          </w:p>
        </w:tc>
        <w:tc>
          <w:tcPr>
            <w:tcW w:w="1462" w:type="dxa"/>
            <w:tcBorders>
              <w:top w:val="nil"/>
            </w:tcBorders>
            <w:shd w:val="clear" w:color="auto" w:fill="auto"/>
            <w:vAlign w:val="bottom"/>
          </w:tcPr>
          <w:p w:rsidR="00536606" w:rsidRPr="00625291" w:rsidRDefault="00536606" w:rsidP="00536606">
            <w:pPr>
              <w:bidi w:val="0"/>
              <w:spacing w:before="80" w:after="80" w:line="220" w:lineRule="exact"/>
              <w:ind w:right="113"/>
              <w:jc w:val="right"/>
              <w:rPr>
                <w:b/>
                <w:sz w:val="24"/>
                <w:szCs w:val="24"/>
              </w:rPr>
            </w:pPr>
            <w:r w:rsidRPr="00625291">
              <w:rPr>
                <w:b/>
                <w:sz w:val="24"/>
                <w:szCs w:val="24"/>
                <w:rtl/>
              </w:rPr>
              <w:t>٤</w:t>
            </w:r>
            <w:r w:rsidRPr="00625291">
              <w:rPr>
                <w:b/>
                <w:sz w:val="24"/>
                <w:szCs w:val="24"/>
              </w:rPr>
              <w:t xml:space="preserve"> </w:t>
            </w:r>
            <w:r w:rsidRPr="00625291">
              <w:rPr>
                <w:b/>
                <w:sz w:val="24"/>
                <w:szCs w:val="24"/>
                <w:rtl/>
              </w:rPr>
              <w:t>٢٩٣</w:t>
            </w:r>
            <w:r w:rsidRPr="00625291">
              <w:rPr>
                <w:b/>
                <w:sz w:val="24"/>
                <w:szCs w:val="24"/>
              </w:rPr>
              <w:t xml:space="preserve"> </w:t>
            </w:r>
            <w:r w:rsidRPr="00625291">
              <w:rPr>
                <w:b/>
                <w:sz w:val="24"/>
                <w:szCs w:val="24"/>
                <w:rtl/>
              </w:rPr>
              <w:t>٠٧٧</w:t>
            </w:r>
          </w:p>
        </w:tc>
        <w:tc>
          <w:tcPr>
            <w:tcW w:w="1216" w:type="dxa"/>
            <w:tcBorders>
              <w:top w:val="nil"/>
            </w:tcBorders>
            <w:shd w:val="clear" w:color="auto" w:fill="auto"/>
            <w:vAlign w:val="bottom"/>
          </w:tcPr>
          <w:p w:rsidR="00536606" w:rsidRPr="00625291" w:rsidRDefault="00536606" w:rsidP="00536606">
            <w:pPr>
              <w:bidi w:val="0"/>
              <w:spacing w:before="80" w:after="80" w:line="220" w:lineRule="exact"/>
              <w:ind w:right="113"/>
              <w:jc w:val="right"/>
              <w:rPr>
                <w:b/>
                <w:sz w:val="24"/>
                <w:szCs w:val="24"/>
              </w:rPr>
            </w:pPr>
            <w:r w:rsidRPr="00625291">
              <w:rPr>
                <w:b/>
                <w:sz w:val="24"/>
                <w:szCs w:val="24"/>
                <w:rtl/>
              </w:rPr>
              <w:t>٣٥</w:t>
            </w:r>
            <w:r w:rsidRPr="00625291">
              <w:rPr>
                <w:rFonts w:cs="Times New Roman"/>
                <w:b/>
                <w:sz w:val="24"/>
                <w:szCs w:val="24"/>
                <w:rtl/>
              </w:rPr>
              <w:t>٫</w:t>
            </w:r>
            <w:r w:rsidRPr="00625291">
              <w:rPr>
                <w:b/>
                <w:sz w:val="24"/>
                <w:szCs w:val="24"/>
                <w:rtl/>
              </w:rPr>
              <w:t>٣١</w:t>
            </w:r>
          </w:p>
        </w:tc>
        <w:tc>
          <w:tcPr>
            <w:tcW w:w="1458" w:type="dxa"/>
            <w:tcBorders>
              <w:top w:val="nil"/>
            </w:tcBorders>
            <w:shd w:val="clear" w:color="auto" w:fill="auto"/>
            <w:vAlign w:val="bottom"/>
          </w:tcPr>
          <w:p w:rsidR="00536606" w:rsidRPr="00625291" w:rsidRDefault="00536606" w:rsidP="00536606">
            <w:pPr>
              <w:bidi w:val="0"/>
              <w:spacing w:before="80" w:after="80" w:line="220" w:lineRule="exact"/>
              <w:ind w:right="113"/>
              <w:jc w:val="right"/>
              <w:rPr>
                <w:b/>
                <w:sz w:val="24"/>
                <w:szCs w:val="24"/>
              </w:rPr>
            </w:pPr>
            <w:r w:rsidRPr="00625291">
              <w:rPr>
                <w:b/>
                <w:sz w:val="24"/>
                <w:szCs w:val="24"/>
                <w:rtl/>
              </w:rPr>
              <w:t>٤</w:t>
            </w:r>
            <w:r w:rsidRPr="00625291">
              <w:rPr>
                <w:b/>
                <w:sz w:val="24"/>
                <w:szCs w:val="24"/>
              </w:rPr>
              <w:t xml:space="preserve"> </w:t>
            </w:r>
            <w:r w:rsidRPr="00625291">
              <w:rPr>
                <w:b/>
                <w:sz w:val="24"/>
                <w:szCs w:val="24"/>
                <w:rtl/>
              </w:rPr>
              <w:t>٥٨٦</w:t>
            </w:r>
            <w:r w:rsidRPr="00625291">
              <w:rPr>
                <w:b/>
                <w:sz w:val="24"/>
                <w:szCs w:val="24"/>
              </w:rPr>
              <w:t xml:space="preserve"> </w:t>
            </w:r>
            <w:r w:rsidRPr="00625291">
              <w:rPr>
                <w:b/>
                <w:sz w:val="24"/>
                <w:szCs w:val="24"/>
                <w:rtl/>
              </w:rPr>
              <w:t>٦٩٥</w:t>
            </w:r>
          </w:p>
        </w:tc>
        <w:tc>
          <w:tcPr>
            <w:tcW w:w="1220" w:type="dxa"/>
            <w:tcBorders>
              <w:top w:val="nil"/>
            </w:tcBorders>
            <w:shd w:val="clear" w:color="auto" w:fill="auto"/>
            <w:vAlign w:val="bottom"/>
          </w:tcPr>
          <w:p w:rsidR="00536606" w:rsidRPr="00625291" w:rsidRDefault="00536606" w:rsidP="00536606">
            <w:pPr>
              <w:bidi w:val="0"/>
              <w:spacing w:before="80" w:after="80" w:line="220" w:lineRule="exact"/>
              <w:ind w:right="113"/>
              <w:jc w:val="right"/>
              <w:rPr>
                <w:b/>
                <w:sz w:val="24"/>
                <w:szCs w:val="24"/>
              </w:rPr>
            </w:pPr>
            <w:r w:rsidRPr="00625291">
              <w:rPr>
                <w:b/>
                <w:sz w:val="24"/>
                <w:szCs w:val="24"/>
                <w:rtl/>
              </w:rPr>
              <w:t>٣٢</w:t>
            </w:r>
            <w:r w:rsidRPr="00625291">
              <w:rPr>
                <w:rFonts w:cs="Times New Roman"/>
                <w:b/>
                <w:sz w:val="24"/>
                <w:szCs w:val="24"/>
                <w:rtl/>
              </w:rPr>
              <w:t>٫</w:t>
            </w:r>
            <w:r w:rsidRPr="00625291">
              <w:rPr>
                <w:b/>
                <w:sz w:val="24"/>
                <w:szCs w:val="24"/>
                <w:rtl/>
              </w:rPr>
              <w:t>٢٢</w:t>
            </w:r>
          </w:p>
        </w:tc>
      </w:tr>
      <w:tr w:rsidR="00536606" w:rsidRPr="008C6759" w:rsidTr="00536606">
        <w:tc>
          <w:tcPr>
            <w:tcW w:w="20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٦٥</w:t>
            </w:r>
          </w:p>
        </w:tc>
        <w:tc>
          <w:tcPr>
            <w:tcW w:w="1462"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٧٤</w:t>
            </w:r>
            <w:r w:rsidRPr="00625291">
              <w:rPr>
                <w:rFonts w:cs="Traditional Arabic"/>
                <w:sz w:val="24"/>
                <w:szCs w:val="24"/>
              </w:rPr>
              <w:t xml:space="preserve"> </w:t>
            </w:r>
            <w:r w:rsidRPr="00625291">
              <w:rPr>
                <w:rFonts w:cs="Traditional Arabic"/>
                <w:sz w:val="24"/>
                <w:szCs w:val="24"/>
                <w:rtl/>
              </w:rPr>
              <w:t>٩٤٧</w:t>
            </w:r>
          </w:p>
        </w:tc>
        <w:tc>
          <w:tcPr>
            <w:tcW w:w="12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٦٢</w:t>
            </w:r>
          </w:p>
        </w:tc>
        <w:tc>
          <w:tcPr>
            <w:tcW w:w="1458"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٦٦</w:t>
            </w:r>
            <w:r w:rsidRPr="00625291">
              <w:rPr>
                <w:rFonts w:cs="Traditional Arabic"/>
                <w:sz w:val="24"/>
                <w:szCs w:val="24"/>
              </w:rPr>
              <w:t xml:space="preserve"> </w:t>
            </w:r>
            <w:r w:rsidRPr="00625291">
              <w:rPr>
                <w:rFonts w:cs="Traditional Arabic"/>
                <w:sz w:val="24"/>
                <w:szCs w:val="24"/>
                <w:rtl/>
              </w:rPr>
              <w:t>٣٤٦</w:t>
            </w:r>
          </w:p>
        </w:tc>
        <w:tc>
          <w:tcPr>
            <w:tcW w:w="1220"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٤٦</w:t>
            </w:r>
          </w:p>
        </w:tc>
      </w:tr>
      <w:tr w:rsidR="00536606" w:rsidRPr="008C6759" w:rsidTr="00536606">
        <w:tc>
          <w:tcPr>
            <w:tcW w:w="20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٦٦</w:t>
            </w:r>
          </w:p>
        </w:tc>
        <w:tc>
          <w:tcPr>
            <w:tcW w:w="1462"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٥٠</w:t>
            </w:r>
            <w:r w:rsidRPr="00625291">
              <w:rPr>
                <w:rFonts w:cs="Traditional Arabic"/>
                <w:sz w:val="24"/>
                <w:szCs w:val="24"/>
              </w:rPr>
              <w:t xml:space="preserve"> </w:t>
            </w:r>
            <w:r w:rsidRPr="00625291">
              <w:rPr>
                <w:rFonts w:cs="Traditional Arabic"/>
                <w:sz w:val="24"/>
                <w:szCs w:val="24"/>
                <w:rtl/>
              </w:rPr>
              <w:t>٤٨٦</w:t>
            </w:r>
          </w:p>
        </w:tc>
        <w:tc>
          <w:tcPr>
            <w:tcW w:w="12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٤٢</w:t>
            </w:r>
          </w:p>
        </w:tc>
        <w:tc>
          <w:tcPr>
            <w:tcW w:w="1458"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٦٣</w:t>
            </w:r>
            <w:r w:rsidRPr="00625291">
              <w:rPr>
                <w:rFonts w:cs="Traditional Arabic"/>
                <w:sz w:val="24"/>
                <w:szCs w:val="24"/>
              </w:rPr>
              <w:t xml:space="preserve"> </w:t>
            </w:r>
            <w:r w:rsidRPr="00625291">
              <w:rPr>
                <w:rFonts w:cs="Traditional Arabic"/>
                <w:sz w:val="24"/>
                <w:szCs w:val="24"/>
                <w:rtl/>
              </w:rPr>
              <w:t>٦٤٥</w:t>
            </w:r>
          </w:p>
        </w:tc>
        <w:tc>
          <w:tcPr>
            <w:tcW w:w="1220"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٤٤</w:t>
            </w:r>
          </w:p>
        </w:tc>
      </w:tr>
      <w:tr w:rsidR="00536606" w:rsidRPr="008C6759" w:rsidTr="00536606">
        <w:tc>
          <w:tcPr>
            <w:tcW w:w="20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٦٧</w:t>
            </w:r>
          </w:p>
        </w:tc>
        <w:tc>
          <w:tcPr>
            <w:tcW w:w="1462"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٤٣</w:t>
            </w:r>
            <w:r w:rsidRPr="00625291">
              <w:rPr>
                <w:rFonts w:cs="Traditional Arabic"/>
                <w:sz w:val="24"/>
                <w:szCs w:val="24"/>
              </w:rPr>
              <w:t xml:space="preserve"> </w:t>
            </w:r>
            <w:r w:rsidRPr="00625291">
              <w:rPr>
                <w:rFonts w:cs="Traditional Arabic"/>
                <w:sz w:val="24"/>
                <w:szCs w:val="24"/>
                <w:rtl/>
              </w:rPr>
              <w:t>٤٨٩</w:t>
            </w:r>
          </w:p>
        </w:tc>
        <w:tc>
          <w:tcPr>
            <w:tcW w:w="12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٣٦</w:t>
            </w:r>
          </w:p>
        </w:tc>
        <w:tc>
          <w:tcPr>
            <w:tcW w:w="1458"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٦١</w:t>
            </w:r>
            <w:r w:rsidRPr="00625291">
              <w:rPr>
                <w:rFonts w:cs="Traditional Arabic"/>
                <w:sz w:val="24"/>
                <w:szCs w:val="24"/>
              </w:rPr>
              <w:t xml:space="preserve"> </w:t>
            </w:r>
            <w:r w:rsidRPr="00625291">
              <w:rPr>
                <w:rFonts w:cs="Traditional Arabic"/>
                <w:sz w:val="24"/>
                <w:szCs w:val="24"/>
                <w:rtl/>
              </w:rPr>
              <w:t>٠١٢</w:t>
            </w:r>
          </w:p>
        </w:tc>
        <w:tc>
          <w:tcPr>
            <w:tcW w:w="1220"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٤٢</w:t>
            </w:r>
          </w:p>
        </w:tc>
      </w:tr>
      <w:tr w:rsidR="00536606" w:rsidRPr="008C6759" w:rsidTr="00536606">
        <w:tc>
          <w:tcPr>
            <w:tcW w:w="20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٦٨</w:t>
            </w:r>
          </w:p>
        </w:tc>
        <w:tc>
          <w:tcPr>
            <w:tcW w:w="1462"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٤٣</w:t>
            </w:r>
            <w:r w:rsidRPr="00625291">
              <w:rPr>
                <w:rFonts w:cs="Traditional Arabic"/>
                <w:sz w:val="24"/>
                <w:szCs w:val="24"/>
              </w:rPr>
              <w:t xml:space="preserve"> </w:t>
            </w:r>
            <w:r w:rsidRPr="00625291">
              <w:rPr>
                <w:rFonts w:cs="Traditional Arabic"/>
                <w:sz w:val="24"/>
                <w:szCs w:val="24"/>
                <w:rtl/>
              </w:rPr>
              <w:t>٣٧١</w:t>
            </w:r>
          </w:p>
        </w:tc>
        <w:tc>
          <w:tcPr>
            <w:tcW w:w="12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٣٦</w:t>
            </w:r>
          </w:p>
        </w:tc>
        <w:tc>
          <w:tcPr>
            <w:tcW w:w="1458"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٥٨</w:t>
            </w:r>
            <w:r w:rsidRPr="00625291">
              <w:rPr>
                <w:rFonts w:cs="Traditional Arabic"/>
                <w:sz w:val="24"/>
                <w:szCs w:val="24"/>
              </w:rPr>
              <w:t xml:space="preserve"> </w:t>
            </w:r>
            <w:r w:rsidRPr="00625291">
              <w:rPr>
                <w:rFonts w:cs="Traditional Arabic"/>
                <w:sz w:val="24"/>
                <w:szCs w:val="24"/>
                <w:rtl/>
              </w:rPr>
              <w:t>٢٨٢</w:t>
            </w:r>
          </w:p>
        </w:tc>
        <w:tc>
          <w:tcPr>
            <w:tcW w:w="1220"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٤١</w:t>
            </w:r>
          </w:p>
        </w:tc>
      </w:tr>
      <w:tr w:rsidR="00536606" w:rsidRPr="008C6759" w:rsidTr="00536606">
        <w:tc>
          <w:tcPr>
            <w:tcW w:w="20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٦٩</w:t>
            </w:r>
          </w:p>
        </w:tc>
        <w:tc>
          <w:tcPr>
            <w:tcW w:w="1462"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٣١</w:t>
            </w:r>
            <w:r w:rsidRPr="00625291">
              <w:rPr>
                <w:rFonts w:cs="Traditional Arabic"/>
                <w:sz w:val="24"/>
                <w:szCs w:val="24"/>
              </w:rPr>
              <w:t xml:space="preserve"> </w:t>
            </w:r>
            <w:r w:rsidRPr="00625291">
              <w:rPr>
                <w:rFonts w:cs="Traditional Arabic"/>
                <w:sz w:val="24"/>
                <w:szCs w:val="24"/>
                <w:rtl/>
              </w:rPr>
              <w:t>٧٣٨</w:t>
            </w:r>
          </w:p>
        </w:tc>
        <w:tc>
          <w:tcPr>
            <w:tcW w:w="12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٢٦</w:t>
            </w:r>
          </w:p>
        </w:tc>
        <w:tc>
          <w:tcPr>
            <w:tcW w:w="1458"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٥٥</w:t>
            </w:r>
            <w:r w:rsidRPr="00625291">
              <w:rPr>
                <w:rFonts w:cs="Traditional Arabic"/>
                <w:sz w:val="24"/>
                <w:szCs w:val="24"/>
              </w:rPr>
              <w:t xml:space="preserve"> </w:t>
            </w:r>
            <w:r w:rsidRPr="00625291">
              <w:rPr>
                <w:rFonts w:cs="Traditional Arabic"/>
                <w:sz w:val="24"/>
                <w:szCs w:val="24"/>
                <w:rtl/>
              </w:rPr>
              <w:t>٥٢٣</w:t>
            </w:r>
          </w:p>
        </w:tc>
        <w:tc>
          <w:tcPr>
            <w:tcW w:w="1220"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٣٩</w:t>
            </w:r>
          </w:p>
        </w:tc>
      </w:tr>
      <w:tr w:rsidR="00536606" w:rsidRPr="008C6759" w:rsidTr="00536606">
        <w:tc>
          <w:tcPr>
            <w:tcW w:w="20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٧٠</w:t>
            </w:r>
          </w:p>
        </w:tc>
        <w:tc>
          <w:tcPr>
            <w:tcW w:w="1462"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٥٦</w:t>
            </w:r>
            <w:r w:rsidRPr="00625291">
              <w:rPr>
                <w:rFonts w:cs="Traditional Arabic"/>
                <w:sz w:val="24"/>
                <w:szCs w:val="24"/>
              </w:rPr>
              <w:t xml:space="preserve"> </w:t>
            </w:r>
            <w:r w:rsidRPr="00625291">
              <w:rPr>
                <w:rFonts w:cs="Traditional Arabic"/>
                <w:sz w:val="24"/>
                <w:szCs w:val="24"/>
                <w:rtl/>
              </w:rPr>
              <w:t>٧٠١</w:t>
            </w:r>
          </w:p>
        </w:tc>
        <w:tc>
          <w:tcPr>
            <w:tcW w:w="12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٤٧</w:t>
            </w:r>
          </w:p>
        </w:tc>
        <w:tc>
          <w:tcPr>
            <w:tcW w:w="1458"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٥٢</w:t>
            </w:r>
            <w:r w:rsidRPr="00625291">
              <w:rPr>
                <w:rFonts w:cs="Traditional Arabic"/>
                <w:sz w:val="24"/>
                <w:szCs w:val="24"/>
              </w:rPr>
              <w:t xml:space="preserve"> </w:t>
            </w:r>
            <w:r w:rsidRPr="00625291">
              <w:rPr>
                <w:rFonts w:cs="Traditional Arabic"/>
                <w:sz w:val="24"/>
                <w:szCs w:val="24"/>
                <w:rtl/>
              </w:rPr>
              <w:t>٩٦٠</w:t>
            </w:r>
          </w:p>
        </w:tc>
        <w:tc>
          <w:tcPr>
            <w:tcW w:w="1220"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٣٧</w:t>
            </w:r>
          </w:p>
        </w:tc>
      </w:tr>
      <w:tr w:rsidR="00536606" w:rsidRPr="008C6759" w:rsidTr="00536606">
        <w:tc>
          <w:tcPr>
            <w:tcW w:w="20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٧١</w:t>
            </w:r>
          </w:p>
        </w:tc>
        <w:tc>
          <w:tcPr>
            <w:tcW w:w="1462"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٣٥</w:t>
            </w:r>
            <w:r w:rsidRPr="00625291">
              <w:rPr>
                <w:rFonts w:cs="Traditional Arabic"/>
                <w:sz w:val="24"/>
                <w:szCs w:val="24"/>
              </w:rPr>
              <w:t xml:space="preserve"> </w:t>
            </w:r>
            <w:r w:rsidRPr="00625291">
              <w:rPr>
                <w:rFonts w:cs="Traditional Arabic"/>
                <w:sz w:val="24"/>
                <w:szCs w:val="24"/>
                <w:rtl/>
              </w:rPr>
              <w:t>٥٩٨</w:t>
            </w:r>
          </w:p>
        </w:tc>
        <w:tc>
          <w:tcPr>
            <w:tcW w:w="12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٢٩</w:t>
            </w:r>
          </w:p>
        </w:tc>
        <w:tc>
          <w:tcPr>
            <w:tcW w:w="1458"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٥٠</w:t>
            </w:r>
            <w:r w:rsidRPr="00625291">
              <w:rPr>
                <w:rFonts w:cs="Traditional Arabic"/>
                <w:sz w:val="24"/>
                <w:szCs w:val="24"/>
              </w:rPr>
              <w:t xml:space="preserve"> </w:t>
            </w:r>
            <w:r w:rsidRPr="00625291">
              <w:rPr>
                <w:rFonts w:cs="Traditional Arabic"/>
                <w:sz w:val="24"/>
                <w:szCs w:val="24"/>
                <w:rtl/>
              </w:rPr>
              <w:t>٥٣٩</w:t>
            </w:r>
          </w:p>
        </w:tc>
        <w:tc>
          <w:tcPr>
            <w:tcW w:w="1220"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٣٥</w:t>
            </w:r>
          </w:p>
        </w:tc>
      </w:tr>
      <w:tr w:rsidR="00536606" w:rsidRPr="008C6759" w:rsidTr="00536606">
        <w:tc>
          <w:tcPr>
            <w:tcW w:w="20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٧٢</w:t>
            </w:r>
          </w:p>
        </w:tc>
        <w:tc>
          <w:tcPr>
            <w:tcW w:w="1462"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٣٩</w:t>
            </w:r>
            <w:r w:rsidRPr="00625291">
              <w:rPr>
                <w:rFonts w:cs="Traditional Arabic"/>
                <w:sz w:val="24"/>
                <w:szCs w:val="24"/>
              </w:rPr>
              <w:t xml:space="preserve"> </w:t>
            </w:r>
            <w:r w:rsidRPr="00625291">
              <w:rPr>
                <w:rFonts w:cs="Traditional Arabic"/>
                <w:sz w:val="24"/>
                <w:szCs w:val="24"/>
                <w:rtl/>
              </w:rPr>
              <w:t>٨٦٢</w:t>
            </w:r>
          </w:p>
        </w:tc>
        <w:tc>
          <w:tcPr>
            <w:tcW w:w="12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٣٣</w:t>
            </w:r>
          </w:p>
        </w:tc>
        <w:tc>
          <w:tcPr>
            <w:tcW w:w="1458"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٤٨</w:t>
            </w:r>
            <w:r w:rsidRPr="00625291">
              <w:rPr>
                <w:rFonts w:cs="Traditional Arabic"/>
                <w:sz w:val="24"/>
                <w:szCs w:val="24"/>
              </w:rPr>
              <w:t xml:space="preserve"> </w:t>
            </w:r>
            <w:r w:rsidRPr="00625291">
              <w:rPr>
                <w:rFonts w:cs="Traditional Arabic"/>
                <w:sz w:val="24"/>
                <w:szCs w:val="24"/>
                <w:rtl/>
              </w:rPr>
              <w:t>١٠٤</w:t>
            </w:r>
          </w:p>
        </w:tc>
        <w:tc>
          <w:tcPr>
            <w:tcW w:w="1220"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٣٣</w:t>
            </w:r>
          </w:p>
        </w:tc>
      </w:tr>
      <w:tr w:rsidR="00536606" w:rsidRPr="008C6759" w:rsidTr="00536606">
        <w:tc>
          <w:tcPr>
            <w:tcW w:w="20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٧٣</w:t>
            </w:r>
          </w:p>
        </w:tc>
        <w:tc>
          <w:tcPr>
            <w:tcW w:w="1462"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٣٣</w:t>
            </w:r>
            <w:r w:rsidRPr="00625291">
              <w:rPr>
                <w:rFonts w:cs="Traditional Arabic"/>
                <w:sz w:val="24"/>
                <w:szCs w:val="24"/>
              </w:rPr>
              <w:t xml:space="preserve"> </w:t>
            </w:r>
            <w:r w:rsidRPr="00625291">
              <w:rPr>
                <w:rFonts w:cs="Traditional Arabic"/>
                <w:sz w:val="24"/>
                <w:szCs w:val="24"/>
                <w:rtl/>
              </w:rPr>
              <w:t>٦٣٩</w:t>
            </w:r>
          </w:p>
        </w:tc>
        <w:tc>
          <w:tcPr>
            <w:tcW w:w="12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٢٨</w:t>
            </w:r>
          </w:p>
        </w:tc>
        <w:tc>
          <w:tcPr>
            <w:tcW w:w="1458"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٤٥</w:t>
            </w:r>
            <w:r w:rsidRPr="00625291">
              <w:rPr>
                <w:rFonts w:cs="Traditional Arabic"/>
                <w:sz w:val="24"/>
                <w:szCs w:val="24"/>
              </w:rPr>
              <w:t xml:space="preserve"> </w:t>
            </w:r>
            <w:r w:rsidRPr="00625291">
              <w:rPr>
                <w:rFonts w:cs="Traditional Arabic"/>
                <w:sz w:val="24"/>
                <w:szCs w:val="24"/>
                <w:rtl/>
              </w:rPr>
              <w:t>٥٩٨</w:t>
            </w:r>
          </w:p>
        </w:tc>
        <w:tc>
          <w:tcPr>
            <w:tcW w:w="1220"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٣٢</w:t>
            </w:r>
          </w:p>
        </w:tc>
      </w:tr>
      <w:tr w:rsidR="00536606" w:rsidRPr="008C6759" w:rsidTr="00536606">
        <w:tc>
          <w:tcPr>
            <w:tcW w:w="20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٧٤</w:t>
            </w:r>
          </w:p>
        </w:tc>
        <w:tc>
          <w:tcPr>
            <w:tcW w:w="1462"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٢٨</w:t>
            </w:r>
            <w:r w:rsidRPr="00625291">
              <w:rPr>
                <w:rFonts w:cs="Traditional Arabic"/>
                <w:sz w:val="24"/>
                <w:szCs w:val="24"/>
              </w:rPr>
              <w:t xml:space="preserve"> </w:t>
            </w:r>
            <w:r w:rsidRPr="00625291">
              <w:rPr>
                <w:rFonts w:cs="Traditional Arabic"/>
                <w:sz w:val="24"/>
                <w:szCs w:val="24"/>
                <w:rtl/>
              </w:rPr>
              <w:t>٨٨٦</w:t>
            </w:r>
          </w:p>
        </w:tc>
        <w:tc>
          <w:tcPr>
            <w:tcW w:w="12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٢٤</w:t>
            </w:r>
          </w:p>
        </w:tc>
        <w:tc>
          <w:tcPr>
            <w:tcW w:w="1458"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٤٣</w:t>
            </w:r>
            <w:r w:rsidRPr="00625291">
              <w:rPr>
                <w:rFonts w:cs="Traditional Arabic"/>
                <w:sz w:val="24"/>
                <w:szCs w:val="24"/>
              </w:rPr>
              <w:t xml:space="preserve"> </w:t>
            </w:r>
            <w:r w:rsidRPr="00625291">
              <w:rPr>
                <w:rFonts w:cs="Traditional Arabic"/>
                <w:sz w:val="24"/>
                <w:szCs w:val="24"/>
                <w:rtl/>
              </w:rPr>
              <w:t>٠٤٥</w:t>
            </w:r>
          </w:p>
        </w:tc>
        <w:tc>
          <w:tcPr>
            <w:tcW w:w="1220"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٣</w:t>
            </w:r>
          </w:p>
        </w:tc>
      </w:tr>
      <w:tr w:rsidR="00536606" w:rsidRPr="008C6759" w:rsidTr="00536606">
        <w:tc>
          <w:tcPr>
            <w:tcW w:w="20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٧٥</w:t>
            </w:r>
          </w:p>
        </w:tc>
        <w:tc>
          <w:tcPr>
            <w:tcW w:w="1462"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٤٢</w:t>
            </w:r>
            <w:r w:rsidRPr="00625291">
              <w:rPr>
                <w:rFonts w:cs="Traditional Arabic"/>
                <w:sz w:val="24"/>
                <w:szCs w:val="24"/>
              </w:rPr>
              <w:t xml:space="preserve"> </w:t>
            </w:r>
            <w:r w:rsidRPr="00625291">
              <w:rPr>
                <w:rFonts w:cs="Traditional Arabic"/>
                <w:sz w:val="24"/>
                <w:szCs w:val="24"/>
                <w:rtl/>
              </w:rPr>
              <w:t>٧٣٨</w:t>
            </w:r>
          </w:p>
        </w:tc>
        <w:tc>
          <w:tcPr>
            <w:tcW w:w="12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٣٥</w:t>
            </w:r>
          </w:p>
        </w:tc>
        <w:tc>
          <w:tcPr>
            <w:tcW w:w="1458"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٤٠</w:t>
            </w:r>
            <w:r w:rsidRPr="00625291">
              <w:rPr>
                <w:rFonts w:cs="Traditional Arabic"/>
                <w:sz w:val="24"/>
                <w:szCs w:val="24"/>
              </w:rPr>
              <w:t xml:space="preserve"> </w:t>
            </w:r>
            <w:r w:rsidRPr="00625291">
              <w:rPr>
                <w:rFonts w:cs="Traditional Arabic"/>
                <w:sz w:val="24"/>
                <w:szCs w:val="24"/>
                <w:rtl/>
              </w:rPr>
              <w:t>٥٤٩</w:t>
            </w:r>
          </w:p>
        </w:tc>
        <w:tc>
          <w:tcPr>
            <w:tcW w:w="1220"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٢٨</w:t>
            </w:r>
          </w:p>
        </w:tc>
      </w:tr>
      <w:tr w:rsidR="00536606" w:rsidRPr="008C6759" w:rsidTr="00536606">
        <w:tc>
          <w:tcPr>
            <w:tcW w:w="20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٧٦</w:t>
            </w:r>
          </w:p>
        </w:tc>
        <w:tc>
          <w:tcPr>
            <w:tcW w:w="1462"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٣٠</w:t>
            </w:r>
            <w:r w:rsidRPr="00625291">
              <w:rPr>
                <w:rFonts w:cs="Traditional Arabic"/>
                <w:sz w:val="24"/>
                <w:szCs w:val="24"/>
              </w:rPr>
              <w:t xml:space="preserve"> </w:t>
            </w:r>
            <w:r w:rsidRPr="00625291">
              <w:rPr>
                <w:rFonts w:cs="Traditional Arabic"/>
                <w:sz w:val="24"/>
                <w:szCs w:val="24"/>
                <w:rtl/>
              </w:rPr>
              <w:t>٧٩١</w:t>
            </w:r>
          </w:p>
        </w:tc>
        <w:tc>
          <w:tcPr>
            <w:tcW w:w="12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٢٥</w:t>
            </w:r>
          </w:p>
        </w:tc>
        <w:tc>
          <w:tcPr>
            <w:tcW w:w="1458"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٣٨</w:t>
            </w:r>
            <w:r w:rsidRPr="00625291">
              <w:rPr>
                <w:rFonts w:cs="Traditional Arabic"/>
                <w:sz w:val="24"/>
                <w:szCs w:val="24"/>
              </w:rPr>
              <w:t xml:space="preserve"> </w:t>
            </w:r>
            <w:r w:rsidRPr="00625291">
              <w:rPr>
                <w:rFonts w:cs="Traditional Arabic"/>
                <w:sz w:val="24"/>
                <w:szCs w:val="24"/>
                <w:rtl/>
              </w:rPr>
              <w:t>١١٦</w:t>
            </w:r>
          </w:p>
        </w:tc>
        <w:tc>
          <w:tcPr>
            <w:tcW w:w="1220"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٢٦</w:t>
            </w:r>
          </w:p>
        </w:tc>
      </w:tr>
      <w:tr w:rsidR="00536606" w:rsidRPr="008C6759" w:rsidTr="00536606">
        <w:tc>
          <w:tcPr>
            <w:tcW w:w="20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٧٧</w:t>
            </w:r>
          </w:p>
        </w:tc>
        <w:tc>
          <w:tcPr>
            <w:tcW w:w="1462"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٢٣</w:t>
            </w:r>
            <w:r w:rsidRPr="00625291">
              <w:rPr>
                <w:rFonts w:cs="Traditional Arabic"/>
                <w:sz w:val="24"/>
                <w:szCs w:val="24"/>
              </w:rPr>
              <w:t xml:space="preserve"> </w:t>
            </w:r>
            <w:r w:rsidRPr="00625291">
              <w:rPr>
                <w:rFonts w:cs="Traditional Arabic"/>
                <w:sz w:val="24"/>
                <w:szCs w:val="24"/>
                <w:rtl/>
              </w:rPr>
              <w:t>٥١٣</w:t>
            </w:r>
          </w:p>
        </w:tc>
        <w:tc>
          <w:tcPr>
            <w:tcW w:w="12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١٩</w:t>
            </w:r>
          </w:p>
        </w:tc>
        <w:tc>
          <w:tcPr>
            <w:tcW w:w="1458"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٣٥</w:t>
            </w:r>
            <w:r w:rsidRPr="00625291">
              <w:rPr>
                <w:rFonts w:cs="Traditional Arabic"/>
                <w:sz w:val="24"/>
                <w:szCs w:val="24"/>
              </w:rPr>
              <w:t xml:space="preserve"> </w:t>
            </w:r>
            <w:r w:rsidRPr="00625291">
              <w:rPr>
                <w:rFonts w:cs="Traditional Arabic"/>
                <w:sz w:val="24"/>
                <w:szCs w:val="24"/>
                <w:rtl/>
              </w:rPr>
              <w:t>٥٧٥</w:t>
            </w:r>
          </w:p>
        </w:tc>
        <w:tc>
          <w:tcPr>
            <w:tcW w:w="1220"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٢٥</w:t>
            </w:r>
          </w:p>
        </w:tc>
      </w:tr>
      <w:tr w:rsidR="00536606" w:rsidRPr="008C6759" w:rsidTr="00536606">
        <w:tc>
          <w:tcPr>
            <w:tcW w:w="20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٧٨</w:t>
            </w:r>
          </w:p>
        </w:tc>
        <w:tc>
          <w:tcPr>
            <w:tcW w:w="1462"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٢٧</w:t>
            </w:r>
            <w:r w:rsidRPr="00625291">
              <w:rPr>
                <w:rFonts w:cs="Traditional Arabic"/>
                <w:sz w:val="24"/>
                <w:szCs w:val="24"/>
              </w:rPr>
              <w:t xml:space="preserve"> </w:t>
            </w:r>
            <w:r w:rsidRPr="00625291">
              <w:rPr>
                <w:rFonts w:cs="Traditional Arabic"/>
                <w:sz w:val="24"/>
                <w:szCs w:val="24"/>
                <w:rtl/>
              </w:rPr>
              <w:t>٥٧٨</w:t>
            </w:r>
          </w:p>
        </w:tc>
        <w:tc>
          <w:tcPr>
            <w:tcW w:w="12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٢٣</w:t>
            </w:r>
          </w:p>
        </w:tc>
        <w:tc>
          <w:tcPr>
            <w:tcW w:w="1458"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٣٢</w:t>
            </w:r>
            <w:r w:rsidRPr="00625291">
              <w:rPr>
                <w:rFonts w:cs="Traditional Arabic"/>
                <w:sz w:val="24"/>
                <w:szCs w:val="24"/>
              </w:rPr>
              <w:t xml:space="preserve"> </w:t>
            </w:r>
            <w:r w:rsidRPr="00625291">
              <w:rPr>
                <w:rFonts w:cs="Traditional Arabic"/>
                <w:sz w:val="24"/>
                <w:szCs w:val="24"/>
                <w:rtl/>
              </w:rPr>
              <w:t>٨٦٢</w:t>
            </w:r>
          </w:p>
        </w:tc>
        <w:tc>
          <w:tcPr>
            <w:tcW w:w="1220"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٢٣</w:t>
            </w:r>
          </w:p>
        </w:tc>
      </w:tr>
      <w:tr w:rsidR="00536606" w:rsidRPr="008C6759" w:rsidTr="00536606">
        <w:tc>
          <w:tcPr>
            <w:tcW w:w="20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٧٩</w:t>
            </w:r>
          </w:p>
        </w:tc>
        <w:tc>
          <w:tcPr>
            <w:tcW w:w="1462"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١٨</w:t>
            </w:r>
            <w:r w:rsidRPr="00625291">
              <w:rPr>
                <w:rFonts w:cs="Traditional Arabic"/>
                <w:sz w:val="24"/>
                <w:szCs w:val="24"/>
              </w:rPr>
              <w:t xml:space="preserve"> </w:t>
            </w:r>
            <w:r w:rsidRPr="00625291">
              <w:rPr>
                <w:rFonts w:cs="Traditional Arabic"/>
                <w:sz w:val="24"/>
                <w:szCs w:val="24"/>
                <w:rtl/>
              </w:rPr>
              <w:t>٣٢٩</w:t>
            </w:r>
          </w:p>
        </w:tc>
        <w:tc>
          <w:tcPr>
            <w:tcW w:w="1216"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١٥</w:t>
            </w:r>
          </w:p>
        </w:tc>
        <w:tc>
          <w:tcPr>
            <w:tcW w:w="1458"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٣٠</w:t>
            </w:r>
            <w:r w:rsidRPr="00625291">
              <w:rPr>
                <w:rFonts w:cs="Traditional Arabic"/>
                <w:sz w:val="24"/>
                <w:szCs w:val="24"/>
              </w:rPr>
              <w:t xml:space="preserve"> </w:t>
            </w:r>
            <w:r w:rsidRPr="00625291">
              <w:rPr>
                <w:rFonts w:cs="Traditional Arabic"/>
                <w:sz w:val="24"/>
                <w:szCs w:val="24"/>
                <w:rtl/>
              </w:rPr>
              <w:t>٠٥٤</w:t>
            </w:r>
          </w:p>
        </w:tc>
        <w:tc>
          <w:tcPr>
            <w:tcW w:w="1220" w:type="dxa"/>
            <w:shd w:val="clear" w:color="auto" w:fill="auto"/>
          </w:tcPr>
          <w:p w:rsidR="00536606" w:rsidRPr="00625291" w:rsidRDefault="00536606" w:rsidP="00536606">
            <w:pPr>
              <w:pStyle w:val="SingleTxtG"/>
              <w:spacing w:before="40" w:after="40" w:line="220" w:lineRule="exact"/>
              <w:ind w:left="0" w:right="113"/>
              <w:jc w:val="right"/>
              <w:rPr>
                <w:rFonts w:cs="Traditional Arabic"/>
                <w:sz w:val="24"/>
                <w:szCs w:val="24"/>
              </w:rPr>
            </w:pPr>
            <w:r w:rsidRPr="00625291">
              <w:rPr>
                <w:rFonts w:cs="Traditional Arabic"/>
                <w:sz w:val="24"/>
                <w:szCs w:val="24"/>
                <w:rtl/>
              </w:rPr>
              <w:t>٠</w:t>
            </w:r>
            <w:r w:rsidRPr="00625291">
              <w:rPr>
                <w:sz w:val="24"/>
                <w:szCs w:val="24"/>
                <w:rtl/>
              </w:rPr>
              <w:t>٫</w:t>
            </w:r>
            <w:r w:rsidRPr="00625291">
              <w:rPr>
                <w:rFonts w:cs="Traditional Arabic"/>
                <w:sz w:val="24"/>
                <w:szCs w:val="24"/>
                <w:rtl/>
              </w:rPr>
              <w:t>٢١</w:t>
            </w:r>
          </w:p>
        </w:tc>
      </w:tr>
      <w:tr w:rsidR="00536606" w:rsidRPr="008C6759" w:rsidTr="00536606">
        <w:tc>
          <w:tcPr>
            <w:tcW w:w="2016" w:type="dxa"/>
            <w:tcBorders>
              <w:bottom w:val="single" w:sz="4" w:space="0" w:color="auto"/>
            </w:tcBorders>
            <w:shd w:val="clear" w:color="auto" w:fill="auto"/>
            <w:vAlign w:val="bottom"/>
          </w:tcPr>
          <w:p w:rsidR="00536606" w:rsidRPr="00625291" w:rsidRDefault="00536606" w:rsidP="00536606">
            <w:pPr>
              <w:bidi w:val="0"/>
              <w:spacing w:before="40" w:after="40" w:line="220" w:lineRule="exact"/>
              <w:ind w:right="113"/>
              <w:jc w:val="right"/>
              <w:rPr>
                <w:rFonts w:ascii="Traditional Arabic" w:hAnsi="Traditional Arabic"/>
                <w:sz w:val="24"/>
                <w:szCs w:val="24"/>
              </w:rPr>
            </w:pPr>
            <w:r w:rsidRPr="00625291">
              <w:rPr>
                <w:rFonts w:ascii="Traditional Arabic" w:hAnsi="Traditional Arabic"/>
                <w:sz w:val="24"/>
                <w:szCs w:val="24"/>
                <w:rtl/>
              </w:rPr>
              <w:t>٨٠ وما فوق</w:t>
            </w:r>
          </w:p>
        </w:tc>
        <w:tc>
          <w:tcPr>
            <w:tcW w:w="1462" w:type="dxa"/>
            <w:tcBorders>
              <w:bottom w:val="single" w:sz="4" w:space="0" w:color="auto"/>
            </w:tcBorders>
            <w:shd w:val="clear" w:color="auto" w:fill="auto"/>
            <w:vAlign w:val="bottom"/>
          </w:tcPr>
          <w:p w:rsidR="00536606" w:rsidRPr="00625291" w:rsidRDefault="00536606" w:rsidP="00536606">
            <w:pPr>
              <w:bidi w:val="0"/>
              <w:spacing w:before="40" w:after="40" w:line="220" w:lineRule="exact"/>
              <w:ind w:right="113"/>
              <w:jc w:val="right"/>
              <w:rPr>
                <w:sz w:val="24"/>
                <w:szCs w:val="24"/>
              </w:rPr>
            </w:pPr>
            <w:r w:rsidRPr="00625291">
              <w:rPr>
                <w:sz w:val="24"/>
                <w:szCs w:val="24"/>
                <w:rtl/>
              </w:rPr>
              <w:t>٢٣١</w:t>
            </w:r>
            <w:r w:rsidRPr="00625291">
              <w:rPr>
                <w:sz w:val="24"/>
                <w:szCs w:val="24"/>
              </w:rPr>
              <w:t xml:space="preserve"> </w:t>
            </w:r>
            <w:r w:rsidRPr="00625291">
              <w:rPr>
                <w:sz w:val="24"/>
                <w:szCs w:val="24"/>
                <w:rtl/>
              </w:rPr>
              <w:t>٩٥٨</w:t>
            </w:r>
          </w:p>
        </w:tc>
        <w:tc>
          <w:tcPr>
            <w:tcW w:w="1216" w:type="dxa"/>
            <w:tcBorders>
              <w:bottom w:val="single" w:sz="4" w:space="0" w:color="auto"/>
            </w:tcBorders>
            <w:shd w:val="clear" w:color="auto" w:fill="auto"/>
            <w:vAlign w:val="bottom"/>
          </w:tcPr>
          <w:p w:rsidR="00536606" w:rsidRPr="00625291" w:rsidRDefault="00536606" w:rsidP="00536606">
            <w:pPr>
              <w:bidi w:val="0"/>
              <w:spacing w:before="40" w:after="40" w:line="220" w:lineRule="exact"/>
              <w:ind w:right="113"/>
              <w:jc w:val="right"/>
              <w:rPr>
                <w:sz w:val="24"/>
                <w:szCs w:val="24"/>
              </w:rPr>
            </w:pPr>
            <w:r w:rsidRPr="00625291">
              <w:rPr>
                <w:sz w:val="24"/>
                <w:szCs w:val="24"/>
                <w:rtl/>
              </w:rPr>
              <w:t>١</w:t>
            </w:r>
            <w:r w:rsidRPr="00625291">
              <w:rPr>
                <w:rFonts w:cs="Times New Roman"/>
                <w:sz w:val="24"/>
                <w:szCs w:val="24"/>
                <w:rtl/>
              </w:rPr>
              <w:t>٫</w:t>
            </w:r>
            <w:r w:rsidRPr="00625291">
              <w:rPr>
                <w:sz w:val="24"/>
                <w:szCs w:val="24"/>
                <w:rtl/>
              </w:rPr>
              <w:t>٩٤</w:t>
            </w:r>
          </w:p>
        </w:tc>
        <w:tc>
          <w:tcPr>
            <w:tcW w:w="1458" w:type="dxa"/>
            <w:tcBorders>
              <w:bottom w:val="single" w:sz="4" w:space="0" w:color="auto"/>
            </w:tcBorders>
            <w:shd w:val="clear" w:color="auto" w:fill="auto"/>
            <w:vAlign w:val="bottom"/>
          </w:tcPr>
          <w:p w:rsidR="00536606" w:rsidRPr="00625291" w:rsidRDefault="00536606" w:rsidP="00536606">
            <w:pPr>
              <w:bidi w:val="0"/>
              <w:spacing w:before="40" w:after="40" w:line="220" w:lineRule="exact"/>
              <w:ind w:right="113"/>
              <w:jc w:val="right"/>
              <w:rPr>
                <w:sz w:val="24"/>
                <w:szCs w:val="24"/>
              </w:rPr>
            </w:pPr>
            <w:r w:rsidRPr="00625291">
              <w:rPr>
                <w:sz w:val="24"/>
                <w:szCs w:val="24"/>
                <w:rtl/>
              </w:rPr>
              <w:t>١٧٤</w:t>
            </w:r>
            <w:r w:rsidRPr="00625291">
              <w:rPr>
                <w:sz w:val="24"/>
                <w:szCs w:val="24"/>
              </w:rPr>
              <w:t xml:space="preserve"> </w:t>
            </w:r>
            <w:r w:rsidRPr="00625291">
              <w:rPr>
                <w:sz w:val="24"/>
                <w:szCs w:val="24"/>
                <w:rtl/>
              </w:rPr>
              <w:t>١٩٧</w:t>
            </w:r>
          </w:p>
        </w:tc>
        <w:tc>
          <w:tcPr>
            <w:tcW w:w="1220" w:type="dxa"/>
            <w:tcBorders>
              <w:bottom w:val="single" w:sz="4" w:space="0" w:color="auto"/>
            </w:tcBorders>
            <w:shd w:val="clear" w:color="auto" w:fill="auto"/>
            <w:vAlign w:val="bottom"/>
          </w:tcPr>
          <w:p w:rsidR="00536606" w:rsidRPr="00625291" w:rsidRDefault="00536606" w:rsidP="00536606">
            <w:pPr>
              <w:bidi w:val="0"/>
              <w:spacing w:before="40" w:after="40" w:line="220" w:lineRule="exact"/>
              <w:ind w:right="113"/>
              <w:jc w:val="right"/>
              <w:rPr>
                <w:sz w:val="24"/>
                <w:szCs w:val="24"/>
              </w:rPr>
            </w:pPr>
            <w:r w:rsidRPr="00625291">
              <w:rPr>
                <w:sz w:val="24"/>
                <w:szCs w:val="24"/>
                <w:rtl/>
              </w:rPr>
              <w:t>١</w:t>
            </w:r>
            <w:r w:rsidRPr="00625291">
              <w:rPr>
                <w:rFonts w:cs="Times New Roman"/>
                <w:sz w:val="24"/>
                <w:szCs w:val="24"/>
                <w:rtl/>
              </w:rPr>
              <w:t>٫</w:t>
            </w:r>
            <w:r w:rsidRPr="00625291">
              <w:rPr>
                <w:sz w:val="24"/>
                <w:szCs w:val="24"/>
                <w:rtl/>
              </w:rPr>
              <w:t>٢٢</w:t>
            </w:r>
          </w:p>
        </w:tc>
      </w:tr>
      <w:tr w:rsidR="00536606" w:rsidRPr="008C6759" w:rsidTr="00536606">
        <w:tc>
          <w:tcPr>
            <w:tcW w:w="2016" w:type="dxa"/>
            <w:tcBorders>
              <w:top w:val="single" w:sz="4" w:space="0" w:color="auto"/>
              <w:bottom w:val="single" w:sz="4" w:space="0" w:color="auto"/>
            </w:tcBorders>
            <w:shd w:val="clear" w:color="auto" w:fill="auto"/>
            <w:vAlign w:val="bottom"/>
          </w:tcPr>
          <w:p w:rsidR="00536606" w:rsidRPr="00625291" w:rsidRDefault="00536606" w:rsidP="00536606">
            <w:pPr>
              <w:bidi w:val="0"/>
              <w:spacing w:before="80" w:after="80" w:line="220" w:lineRule="exact"/>
              <w:ind w:left="284" w:right="113"/>
              <w:jc w:val="right"/>
              <w:rPr>
                <w:rFonts w:ascii="Traditional Arabic" w:hAnsi="Traditional Arabic"/>
                <w:bCs/>
                <w:sz w:val="24"/>
                <w:szCs w:val="24"/>
              </w:rPr>
            </w:pPr>
            <w:r w:rsidRPr="00625291">
              <w:rPr>
                <w:rFonts w:ascii="Traditional Arabic" w:hAnsi="Traditional Arabic"/>
                <w:bCs/>
                <w:sz w:val="24"/>
                <w:szCs w:val="24"/>
                <w:rtl/>
              </w:rPr>
              <w:t>المجموع</w:t>
            </w:r>
          </w:p>
        </w:tc>
        <w:tc>
          <w:tcPr>
            <w:tcW w:w="1462" w:type="dxa"/>
            <w:tcBorders>
              <w:top w:val="single" w:sz="4" w:space="0" w:color="auto"/>
              <w:bottom w:val="single" w:sz="4" w:space="0" w:color="auto"/>
            </w:tcBorders>
            <w:shd w:val="clear" w:color="auto" w:fill="auto"/>
            <w:vAlign w:val="bottom"/>
          </w:tcPr>
          <w:p w:rsidR="00536606" w:rsidRPr="00625291" w:rsidRDefault="00536606" w:rsidP="00536606">
            <w:pPr>
              <w:bidi w:val="0"/>
              <w:spacing w:before="80" w:after="80" w:line="220" w:lineRule="exact"/>
              <w:ind w:left="284" w:right="113"/>
              <w:jc w:val="right"/>
              <w:rPr>
                <w:bCs/>
                <w:sz w:val="24"/>
                <w:szCs w:val="24"/>
              </w:rPr>
            </w:pPr>
            <w:r w:rsidRPr="00625291">
              <w:rPr>
                <w:bCs/>
                <w:sz w:val="24"/>
                <w:szCs w:val="24"/>
                <w:rtl/>
              </w:rPr>
              <w:t>٨١٣</w:t>
            </w:r>
            <w:r w:rsidRPr="00625291">
              <w:rPr>
                <w:bCs/>
                <w:sz w:val="24"/>
                <w:szCs w:val="24"/>
              </w:rPr>
              <w:t xml:space="preserve"> </w:t>
            </w:r>
            <w:r w:rsidRPr="00625291">
              <w:rPr>
                <w:bCs/>
                <w:sz w:val="24"/>
                <w:szCs w:val="24"/>
                <w:rtl/>
              </w:rPr>
              <w:t>٦٢٤</w:t>
            </w:r>
          </w:p>
        </w:tc>
        <w:tc>
          <w:tcPr>
            <w:tcW w:w="1216" w:type="dxa"/>
            <w:tcBorders>
              <w:top w:val="single" w:sz="4" w:space="0" w:color="auto"/>
              <w:bottom w:val="single" w:sz="4" w:space="0" w:color="auto"/>
            </w:tcBorders>
            <w:shd w:val="clear" w:color="auto" w:fill="auto"/>
            <w:vAlign w:val="bottom"/>
          </w:tcPr>
          <w:p w:rsidR="00536606" w:rsidRPr="00625291" w:rsidRDefault="00536606" w:rsidP="00536606">
            <w:pPr>
              <w:bidi w:val="0"/>
              <w:spacing w:before="80" w:after="80" w:line="220" w:lineRule="exact"/>
              <w:ind w:left="284" w:right="113"/>
              <w:jc w:val="right"/>
              <w:rPr>
                <w:bCs/>
                <w:sz w:val="24"/>
                <w:szCs w:val="24"/>
              </w:rPr>
            </w:pPr>
            <w:r w:rsidRPr="00625291">
              <w:rPr>
                <w:bCs/>
                <w:sz w:val="24"/>
                <w:szCs w:val="24"/>
                <w:rtl/>
              </w:rPr>
              <w:t>٦</w:t>
            </w:r>
            <w:r w:rsidRPr="00625291">
              <w:rPr>
                <w:rFonts w:cs="Times New Roman"/>
                <w:bCs/>
                <w:sz w:val="24"/>
                <w:szCs w:val="24"/>
                <w:rtl/>
              </w:rPr>
              <w:t>٫</w:t>
            </w:r>
            <w:r w:rsidRPr="00625291">
              <w:rPr>
                <w:bCs/>
                <w:sz w:val="24"/>
                <w:szCs w:val="24"/>
                <w:rtl/>
              </w:rPr>
              <w:t>٧٤</w:t>
            </w:r>
          </w:p>
        </w:tc>
        <w:tc>
          <w:tcPr>
            <w:tcW w:w="1458" w:type="dxa"/>
            <w:tcBorders>
              <w:top w:val="single" w:sz="4" w:space="0" w:color="auto"/>
              <w:bottom w:val="single" w:sz="4" w:space="0" w:color="auto"/>
            </w:tcBorders>
            <w:shd w:val="clear" w:color="auto" w:fill="auto"/>
            <w:vAlign w:val="bottom"/>
          </w:tcPr>
          <w:p w:rsidR="00536606" w:rsidRPr="00625291" w:rsidRDefault="00536606" w:rsidP="00536606">
            <w:pPr>
              <w:bidi w:val="0"/>
              <w:spacing w:before="80" w:after="80" w:line="220" w:lineRule="exact"/>
              <w:ind w:left="284" w:right="113"/>
              <w:jc w:val="right"/>
              <w:rPr>
                <w:bCs/>
                <w:sz w:val="24"/>
                <w:szCs w:val="24"/>
              </w:rPr>
            </w:pPr>
            <w:r w:rsidRPr="00625291">
              <w:rPr>
                <w:bCs/>
                <w:sz w:val="24"/>
                <w:szCs w:val="24"/>
                <w:rtl/>
              </w:rPr>
              <w:t>٨٩٦</w:t>
            </w:r>
            <w:r w:rsidRPr="00625291">
              <w:rPr>
                <w:bCs/>
                <w:sz w:val="24"/>
                <w:szCs w:val="24"/>
              </w:rPr>
              <w:t xml:space="preserve"> </w:t>
            </w:r>
            <w:r w:rsidRPr="00625291">
              <w:rPr>
                <w:bCs/>
                <w:sz w:val="24"/>
                <w:szCs w:val="24"/>
                <w:rtl/>
              </w:rPr>
              <w:t>٤٠٧</w:t>
            </w:r>
          </w:p>
        </w:tc>
        <w:tc>
          <w:tcPr>
            <w:tcW w:w="1220" w:type="dxa"/>
            <w:tcBorders>
              <w:top w:val="single" w:sz="4" w:space="0" w:color="auto"/>
              <w:bottom w:val="single" w:sz="4" w:space="0" w:color="auto"/>
            </w:tcBorders>
            <w:shd w:val="clear" w:color="auto" w:fill="auto"/>
            <w:vAlign w:val="bottom"/>
          </w:tcPr>
          <w:p w:rsidR="00536606" w:rsidRPr="00625291" w:rsidRDefault="00536606" w:rsidP="00536606">
            <w:pPr>
              <w:bidi w:val="0"/>
              <w:spacing w:before="80" w:after="80" w:line="220" w:lineRule="exact"/>
              <w:ind w:left="284" w:right="113"/>
              <w:jc w:val="right"/>
              <w:rPr>
                <w:bCs/>
                <w:sz w:val="24"/>
                <w:szCs w:val="24"/>
              </w:rPr>
            </w:pPr>
            <w:r w:rsidRPr="00625291">
              <w:rPr>
                <w:bCs/>
                <w:sz w:val="24"/>
                <w:szCs w:val="24"/>
                <w:rtl/>
              </w:rPr>
              <w:t>٦</w:t>
            </w:r>
            <w:r w:rsidRPr="00625291">
              <w:rPr>
                <w:rFonts w:cs="Times New Roman"/>
                <w:bCs/>
                <w:sz w:val="24"/>
                <w:szCs w:val="24"/>
                <w:rtl/>
              </w:rPr>
              <w:t>٫</w:t>
            </w:r>
            <w:r w:rsidRPr="00625291">
              <w:rPr>
                <w:bCs/>
                <w:sz w:val="24"/>
                <w:szCs w:val="24"/>
                <w:rtl/>
              </w:rPr>
              <w:t>٢٤</w:t>
            </w:r>
          </w:p>
        </w:tc>
      </w:tr>
      <w:tr w:rsidR="00536606" w:rsidRPr="008C6759" w:rsidTr="00536606">
        <w:tc>
          <w:tcPr>
            <w:tcW w:w="2016" w:type="dxa"/>
            <w:tcBorders>
              <w:top w:val="single" w:sz="4" w:space="0" w:color="auto"/>
            </w:tcBorders>
            <w:shd w:val="clear" w:color="auto" w:fill="auto"/>
            <w:vAlign w:val="bottom"/>
          </w:tcPr>
          <w:p w:rsidR="00536606" w:rsidRPr="00625291" w:rsidRDefault="00536606" w:rsidP="00536606">
            <w:pPr>
              <w:bidi w:val="0"/>
              <w:spacing w:before="80" w:after="80" w:line="220" w:lineRule="exact"/>
              <w:ind w:left="284" w:right="113"/>
              <w:jc w:val="right"/>
              <w:rPr>
                <w:rFonts w:ascii="Traditional Arabic" w:eastAsia="SimSun" w:hAnsi="Traditional Arabic"/>
                <w:bCs/>
                <w:sz w:val="24"/>
                <w:szCs w:val="24"/>
                <w:rtl/>
                <w:lang w:eastAsia="zh-CN"/>
              </w:rPr>
            </w:pPr>
            <w:r w:rsidRPr="00625291">
              <w:rPr>
                <w:rFonts w:ascii="Traditional Arabic" w:hAnsi="Traditional Arabic"/>
                <w:bCs/>
                <w:sz w:val="24"/>
                <w:szCs w:val="24"/>
                <w:rtl/>
              </w:rPr>
              <w:t xml:space="preserve">المجموع </w:t>
            </w:r>
            <w:r w:rsidRPr="00625291">
              <w:rPr>
                <w:rFonts w:ascii="Traditional Arabic" w:eastAsia="SimSun" w:hAnsi="Traditional Arabic"/>
                <w:bCs/>
                <w:sz w:val="24"/>
                <w:szCs w:val="24"/>
                <w:rtl/>
                <w:lang w:eastAsia="zh-CN"/>
              </w:rPr>
              <w:t>الكلي</w:t>
            </w:r>
          </w:p>
        </w:tc>
        <w:tc>
          <w:tcPr>
            <w:tcW w:w="1462" w:type="dxa"/>
            <w:tcBorders>
              <w:top w:val="single" w:sz="4" w:space="0" w:color="auto"/>
            </w:tcBorders>
            <w:shd w:val="clear" w:color="auto" w:fill="auto"/>
            <w:vAlign w:val="bottom"/>
          </w:tcPr>
          <w:p w:rsidR="00536606" w:rsidRPr="00625291" w:rsidRDefault="00536606" w:rsidP="00536606">
            <w:pPr>
              <w:bidi w:val="0"/>
              <w:spacing w:before="80" w:after="80" w:line="220" w:lineRule="exact"/>
              <w:ind w:left="284" w:right="113"/>
              <w:jc w:val="right"/>
              <w:rPr>
                <w:bCs/>
                <w:sz w:val="24"/>
                <w:szCs w:val="24"/>
              </w:rPr>
            </w:pPr>
            <w:r w:rsidRPr="00625291">
              <w:rPr>
                <w:bCs/>
                <w:sz w:val="24"/>
                <w:szCs w:val="24"/>
                <w:rtl/>
              </w:rPr>
              <w:t>٥</w:t>
            </w:r>
            <w:r w:rsidRPr="00625291">
              <w:rPr>
                <w:bCs/>
                <w:sz w:val="24"/>
                <w:szCs w:val="24"/>
              </w:rPr>
              <w:t xml:space="preserve"> </w:t>
            </w:r>
            <w:r w:rsidRPr="00625291">
              <w:rPr>
                <w:bCs/>
                <w:sz w:val="24"/>
                <w:szCs w:val="24"/>
                <w:rtl/>
              </w:rPr>
              <w:t>١٠٦</w:t>
            </w:r>
            <w:r w:rsidRPr="00625291">
              <w:rPr>
                <w:bCs/>
                <w:sz w:val="24"/>
                <w:szCs w:val="24"/>
              </w:rPr>
              <w:t xml:space="preserve"> </w:t>
            </w:r>
            <w:r w:rsidRPr="00625291">
              <w:rPr>
                <w:bCs/>
                <w:sz w:val="24"/>
                <w:szCs w:val="24"/>
                <w:rtl/>
              </w:rPr>
              <w:t>٧٠١</w:t>
            </w:r>
          </w:p>
        </w:tc>
        <w:tc>
          <w:tcPr>
            <w:tcW w:w="1216" w:type="dxa"/>
            <w:tcBorders>
              <w:top w:val="single" w:sz="4" w:space="0" w:color="auto"/>
            </w:tcBorders>
            <w:shd w:val="clear" w:color="auto" w:fill="auto"/>
            <w:vAlign w:val="bottom"/>
          </w:tcPr>
          <w:p w:rsidR="00536606" w:rsidRPr="00625291" w:rsidRDefault="00536606" w:rsidP="00536606">
            <w:pPr>
              <w:bidi w:val="0"/>
              <w:spacing w:before="80" w:after="80" w:line="220" w:lineRule="exact"/>
              <w:ind w:left="284" w:right="113"/>
              <w:jc w:val="right"/>
              <w:rPr>
                <w:bCs/>
                <w:sz w:val="24"/>
                <w:szCs w:val="24"/>
              </w:rPr>
            </w:pPr>
            <w:r w:rsidRPr="00625291">
              <w:rPr>
                <w:bCs/>
                <w:sz w:val="24"/>
                <w:szCs w:val="24"/>
                <w:rtl/>
              </w:rPr>
              <w:t>٤٢</w:t>
            </w:r>
            <w:r w:rsidRPr="00625291">
              <w:rPr>
                <w:rFonts w:cs="Times New Roman"/>
                <w:bCs/>
                <w:sz w:val="24"/>
                <w:szCs w:val="24"/>
                <w:rtl/>
              </w:rPr>
              <w:t>٫</w:t>
            </w:r>
            <w:r w:rsidRPr="00625291">
              <w:rPr>
                <w:bCs/>
                <w:sz w:val="24"/>
                <w:szCs w:val="24"/>
                <w:rtl/>
              </w:rPr>
              <w:t>٠٥</w:t>
            </w:r>
          </w:p>
        </w:tc>
        <w:tc>
          <w:tcPr>
            <w:tcW w:w="1458" w:type="dxa"/>
            <w:tcBorders>
              <w:top w:val="single" w:sz="4" w:space="0" w:color="auto"/>
            </w:tcBorders>
            <w:shd w:val="clear" w:color="auto" w:fill="auto"/>
            <w:vAlign w:val="bottom"/>
          </w:tcPr>
          <w:p w:rsidR="00536606" w:rsidRPr="00625291" w:rsidRDefault="00536606" w:rsidP="00536606">
            <w:pPr>
              <w:bidi w:val="0"/>
              <w:spacing w:before="80" w:after="80" w:line="220" w:lineRule="exact"/>
              <w:ind w:left="284" w:right="113"/>
              <w:jc w:val="right"/>
              <w:rPr>
                <w:bCs/>
                <w:sz w:val="24"/>
                <w:szCs w:val="24"/>
              </w:rPr>
            </w:pPr>
            <w:r w:rsidRPr="00625291">
              <w:rPr>
                <w:bCs/>
                <w:sz w:val="24"/>
                <w:szCs w:val="24"/>
                <w:rtl/>
              </w:rPr>
              <w:t>٥</w:t>
            </w:r>
            <w:r w:rsidRPr="00625291">
              <w:rPr>
                <w:bCs/>
                <w:sz w:val="24"/>
                <w:szCs w:val="24"/>
              </w:rPr>
              <w:t xml:space="preserve"> </w:t>
            </w:r>
            <w:r w:rsidRPr="00625291">
              <w:rPr>
                <w:bCs/>
                <w:sz w:val="24"/>
                <w:szCs w:val="24"/>
                <w:rtl/>
              </w:rPr>
              <w:t>٤٨٣</w:t>
            </w:r>
            <w:r w:rsidRPr="00625291">
              <w:rPr>
                <w:bCs/>
                <w:sz w:val="24"/>
                <w:szCs w:val="24"/>
              </w:rPr>
              <w:t xml:space="preserve"> </w:t>
            </w:r>
            <w:r w:rsidRPr="00625291">
              <w:rPr>
                <w:bCs/>
                <w:sz w:val="24"/>
                <w:szCs w:val="24"/>
                <w:rtl/>
              </w:rPr>
              <w:t>١٠٢</w:t>
            </w:r>
          </w:p>
        </w:tc>
        <w:tc>
          <w:tcPr>
            <w:tcW w:w="1220" w:type="dxa"/>
            <w:tcBorders>
              <w:top w:val="single" w:sz="4" w:space="0" w:color="auto"/>
            </w:tcBorders>
            <w:shd w:val="clear" w:color="auto" w:fill="auto"/>
            <w:vAlign w:val="bottom"/>
          </w:tcPr>
          <w:p w:rsidR="00536606" w:rsidRPr="00625291" w:rsidRDefault="00536606" w:rsidP="00536606">
            <w:pPr>
              <w:bidi w:val="0"/>
              <w:spacing w:before="80" w:after="80" w:line="220" w:lineRule="exact"/>
              <w:ind w:left="284" w:right="113"/>
              <w:jc w:val="right"/>
              <w:rPr>
                <w:bCs/>
                <w:sz w:val="24"/>
                <w:szCs w:val="24"/>
              </w:rPr>
            </w:pPr>
            <w:r w:rsidRPr="00625291">
              <w:rPr>
                <w:bCs/>
                <w:sz w:val="24"/>
                <w:szCs w:val="24"/>
                <w:rtl/>
              </w:rPr>
              <w:t>٣٨</w:t>
            </w:r>
            <w:r w:rsidRPr="00625291">
              <w:rPr>
                <w:rFonts w:cs="Times New Roman"/>
                <w:bCs/>
                <w:sz w:val="24"/>
                <w:szCs w:val="24"/>
                <w:rtl/>
              </w:rPr>
              <w:t>٫</w:t>
            </w:r>
            <w:r w:rsidRPr="00625291">
              <w:rPr>
                <w:bCs/>
                <w:sz w:val="24"/>
                <w:szCs w:val="24"/>
                <w:rtl/>
              </w:rPr>
              <w:t>٤٦</w:t>
            </w:r>
          </w:p>
        </w:tc>
      </w:tr>
    </w:tbl>
    <w:p w:rsidR="00921113" w:rsidRPr="00075187" w:rsidRDefault="00921113" w:rsidP="00075187">
      <w:pPr>
        <w:spacing w:before="80" w:line="320" w:lineRule="exact"/>
        <w:ind w:left="680" w:firstLine="459"/>
        <w:rPr>
          <w:rFonts w:ascii="Traditional Arabic" w:hAnsi="Traditional Arabic"/>
          <w:sz w:val="26"/>
          <w:szCs w:val="26"/>
          <w:rtl/>
        </w:rPr>
      </w:pPr>
      <w:r w:rsidRPr="00075187">
        <w:rPr>
          <w:rFonts w:ascii="Traditional Arabic" w:hAnsi="Traditional Arabic"/>
          <w:i/>
          <w:iCs/>
          <w:sz w:val="26"/>
          <w:szCs w:val="26"/>
          <w:rtl/>
        </w:rPr>
        <w:t>المصدر:</w:t>
      </w:r>
      <w:r w:rsidRPr="00075187">
        <w:rPr>
          <w:rFonts w:ascii="Traditional Arabic" w:hAnsi="Traditional Arabic"/>
          <w:sz w:val="26"/>
          <w:szCs w:val="26"/>
          <w:rtl/>
        </w:rPr>
        <w:t xml:space="preserve"> المعهد الوطني للإحصاء والتعداد.</w:t>
      </w:r>
    </w:p>
    <w:p w:rsidR="00921113" w:rsidRPr="008C6759" w:rsidRDefault="00921113" w:rsidP="00075187">
      <w:pPr>
        <w:pStyle w:val="SingleTxtGA"/>
        <w:spacing w:before="240"/>
      </w:pPr>
      <w:r w:rsidRPr="008C6759">
        <w:rPr>
          <w:rtl/>
        </w:rPr>
        <w:t>19-</w:t>
      </w:r>
      <w:r w:rsidR="00075187">
        <w:rPr>
          <w:rFonts w:hint="cs"/>
          <w:rtl/>
        </w:rPr>
        <w:tab/>
      </w:r>
      <w:r w:rsidRPr="008C6759">
        <w:rPr>
          <w:rtl/>
        </w:rPr>
        <w:t xml:space="preserve">وفيما يتعلق بالتنوع في البلد، </w:t>
      </w:r>
      <w:r>
        <w:rPr>
          <w:rFonts w:hint="cs"/>
          <w:rtl/>
        </w:rPr>
        <w:t>تجدر</w:t>
      </w:r>
      <w:r w:rsidRPr="008C6759">
        <w:rPr>
          <w:rtl/>
        </w:rPr>
        <w:t xml:space="preserve"> الإشارة إلى أن السكان </w:t>
      </w:r>
      <w:r>
        <w:rPr>
          <w:rFonts w:hint="cs"/>
          <w:rtl/>
        </w:rPr>
        <w:t>يتألفون من</w:t>
      </w:r>
      <w:r w:rsidRPr="008C6759">
        <w:rPr>
          <w:rtl/>
        </w:rPr>
        <w:t xml:space="preserve"> </w:t>
      </w:r>
      <w:r>
        <w:rPr>
          <w:rFonts w:hint="cs"/>
          <w:rtl/>
        </w:rPr>
        <w:t>ال</w:t>
      </w:r>
      <w:r w:rsidRPr="008C6759">
        <w:rPr>
          <w:rtl/>
        </w:rPr>
        <w:t xml:space="preserve">قوميات </w:t>
      </w:r>
      <w:r>
        <w:rPr>
          <w:rFonts w:hint="cs"/>
          <w:rtl/>
        </w:rPr>
        <w:t>ال</w:t>
      </w:r>
      <w:r w:rsidRPr="008C6759">
        <w:rPr>
          <w:rtl/>
        </w:rPr>
        <w:t>أصلية و</w:t>
      </w:r>
      <w:r>
        <w:rPr>
          <w:rFonts w:hint="cs"/>
          <w:rtl/>
        </w:rPr>
        <w:t>ال</w:t>
      </w:r>
      <w:r w:rsidRPr="008C6759">
        <w:rPr>
          <w:rtl/>
        </w:rPr>
        <w:t xml:space="preserve">سكان </w:t>
      </w:r>
      <w:r>
        <w:rPr>
          <w:rFonts w:hint="cs"/>
          <w:rtl/>
        </w:rPr>
        <w:t>ال</w:t>
      </w:r>
      <w:r w:rsidRPr="008C6759">
        <w:rPr>
          <w:rtl/>
        </w:rPr>
        <w:t>أصليين و</w:t>
      </w:r>
      <w:r>
        <w:rPr>
          <w:rFonts w:hint="cs"/>
          <w:rtl/>
        </w:rPr>
        <w:t>ال</w:t>
      </w:r>
      <w:r w:rsidRPr="008C6759">
        <w:rPr>
          <w:rtl/>
        </w:rPr>
        <w:t xml:space="preserve">إكوادوريين </w:t>
      </w:r>
      <w:r>
        <w:rPr>
          <w:rFonts w:hint="cs"/>
          <w:rtl/>
        </w:rPr>
        <w:t>الم</w:t>
      </w:r>
      <w:r w:rsidRPr="008C6759">
        <w:rPr>
          <w:rtl/>
        </w:rPr>
        <w:t>نحدر</w:t>
      </w:r>
      <w:r>
        <w:rPr>
          <w:rFonts w:hint="cs"/>
          <w:rtl/>
        </w:rPr>
        <w:t>ي</w:t>
      </w:r>
      <w:r w:rsidRPr="008C6759">
        <w:rPr>
          <w:rtl/>
        </w:rPr>
        <w:t xml:space="preserve">ن من أصول أفريقية والشعوب المولَّدة وجماعاتها المحلية. وبالإضافة إلى القوميات الأصلية، يتحدث جميع سكان إكوادور اللغة الإسبانية ولهذا السبب أقر الدستور الإسبانية لغة </w:t>
      </w:r>
      <w:r>
        <w:rPr>
          <w:rFonts w:hint="cs"/>
          <w:rtl/>
        </w:rPr>
        <w:t xml:space="preserve">رسمية في </w:t>
      </w:r>
      <w:r w:rsidRPr="008C6759">
        <w:rPr>
          <w:rtl/>
        </w:rPr>
        <w:t>إكوادور.</w:t>
      </w:r>
    </w:p>
    <w:p w:rsidR="00921113" w:rsidRPr="008C6759" w:rsidRDefault="00921113" w:rsidP="00075187">
      <w:pPr>
        <w:pStyle w:val="SingleTxtGA"/>
      </w:pPr>
      <w:r w:rsidRPr="008C6759">
        <w:rPr>
          <w:rtl/>
        </w:rPr>
        <w:t>20-</w:t>
      </w:r>
      <w:r w:rsidR="00075187">
        <w:rPr>
          <w:rFonts w:hint="cs"/>
          <w:rtl/>
        </w:rPr>
        <w:tab/>
      </w:r>
      <w:r w:rsidRPr="008C6759">
        <w:rPr>
          <w:rtl/>
        </w:rPr>
        <w:t xml:space="preserve">بيد أنه لما </w:t>
      </w:r>
      <w:r>
        <w:rPr>
          <w:rFonts w:hint="cs"/>
          <w:rtl/>
        </w:rPr>
        <w:t xml:space="preserve">تبين من خلال </w:t>
      </w:r>
      <w:r w:rsidR="00075187">
        <w:rPr>
          <w:rtl/>
        </w:rPr>
        <w:t>تعداد عام</w:t>
      </w:r>
      <w:r w:rsidRPr="008C6759">
        <w:rPr>
          <w:rtl/>
        </w:rPr>
        <w:t xml:space="preserve"> 2001 </w:t>
      </w:r>
      <w:r>
        <w:rPr>
          <w:rFonts w:hint="cs"/>
          <w:rtl/>
        </w:rPr>
        <w:t>أن هناك</w:t>
      </w:r>
      <w:r w:rsidRPr="008C6759">
        <w:rPr>
          <w:rtl/>
        </w:rPr>
        <w:t xml:space="preserve"> 292 499 نسمة من السكان يتحدثون الكيشوا، فقد </w:t>
      </w:r>
      <w:r>
        <w:rPr>
          <w:rFonts w:hint="cs"/>
          <w:rtl/>
        </w:rPr>
        <w:t>اعتمد</w:t>
      </w:r>
      <w:r w:rsidRPr="008C6759">
        <w:rPr>
          <w:rtl/>
        </w:rPr>
        <w:t xml:space="preserve"> الدستور الإسبانية والكيشوا والشوار لغات رسمية للعلاقات بين الثقافات، </w:t>
      </w:r>
      <w:r>
        <w:rPr>
          <w:rFonts w:hint="cs"/>
          <w:rtl/>
        </w:rPr>
        <w:t>واعتمد</w:t>
      </w:r>
      <w:r w:rsidRPr="008C6759">
        <w:rPr>
          <w:rtl/>
        </w:rPr>
        <w:t xml:space="preserve"> لغات السلف الأخرى للاستعمال الرسمي بين قوميات الشعوب الأصلية. وأثبت تعداد عام 2001 أن المجموعات السكانية التالية تتحدث لغة من لغات السلف الرسمية. </w:t>
      </w:r>
    </w:p>
    <w:p w:rsidR="00921113" w:rsidRPr="00943F31" w:rsidRDefault="00943F31" w:rsidP="00943F31">
      <w:pPr>
        <w:pStyle w:val="SingleTxtGA"/>
        <w:jc w:val="left"/>
        <w:rPr>
          <w:b/>
          <w:bCs/>
          <w:rtl/>
        </w:rPr>
      </w:pPr>
      <w:r>
        <w:rPr>
          <w:rtl/>
        </w:rPr>
        <w:br w:type="page"/>
      </w:r>
      <w:r w:rsidR="00921113" w:rsidRPr="00943F31">
        <w:rPr>
          <w:rtl/>
        </w:rPr>
        <w:t xml:space="preserve">الجدول </w:t>
      </w:r>
      <w:r>
        <w:rPr>
          <w:rFonts w:hint="cs"/>
          <w:rtl/>
        </w:rPr>
        <w:t>7</w:t>
      </w:r>
      <w:r>
        <w:rPr>
          <w:rFonts w:hint="cs"/>
          <w:rtl/>
        </w:rPr>
        <w:br/>
      </w:r>
      <w:r w:rsidR="00921113" w:rsidRPr="00943F31">
        <w:rPr>
          <w:b/>
          <w:bCs/>
          <w:rtl/>
        </w:rPr>
        <w:t>لغات القوميات الأصلية، 2001</w:t>
      </w:r>
    </w:p>
    <w:tbl>
      <w:tblPr>
        <w:tblStyle w:val="TableGrid"/>
        <w:bidiVisual/>
        <w:tblW w:w="7552"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66"/>
        <w:gridCol w:w="1600"/>
        <w:gridCol w:w="2700"/>
        <w:gridCol w:w="1586"/>
      </w:tblGrid>
      <w:tr w:rsidR="00943F31" w:rsidRPr="002B31AF" w:rsidTr="00CA5C3D">
        <w:trPr>
          <w:tblHeader/>
        </w:trPr>
        <w:tc>
          <w:tcPr>
            <w:tcW w:w="1666" w:type="dxa"/>
            <w:tcBorders>
              <w:top w:val="single" w:sz="4" w:space="0" w:color="auto"/>
              <w:bottom w:val="single" w:sz="12" w:space="0" w:color="auto"/>
            </w:tcBorders>
            <w:shd w:val="clear" w:color="auto" w:fill="auto"/>
            <w:vAlign w:val="bottom"/>
          </w:tcPr>
          <w:p w:rsidR="00943F31" w:rsidRPr="002D1C44" w:rsidRDefault="00943F31" w:rsidP="00CA5C3D">
            <w:pPr>
              <w:pStyle w:val="SingleTxtG"/>
              <w:suppressAutoHyphens w:val="0"/>
              <w:bidi/>
              <w:spacing w:before="80" w:after="80" w:line="200" w:lineRule="exact"/>
              <w:ind w:left="57" w:right="57"/>
              <w:jc w:val="left"/>
              <w:rPr>
                <w:rFonts w:cs="Traditional Arabic"/>
                <w:iCs/>
                <w:sz w:val="18"/>
                <w:szCs w:val="26"/>
              </w:rPr>
            </w:pPr>
            <w:r w:rsidRPr="002D1C44">
              <w:rPr>
                <w:rFonts w:cs="Traditional Arabic"/>
                <w:iCs/>
                <w:sz w:val="18"/>
                <w:szCs w:val="26"/>
                <w:rtl/>
              </w:rPr>
              <w:t>القومية</w:t>
            </w:r>
          </w:p>
        </w:tc>
        <w:tc>
          <w:tcPr>
            <w:tcW w:w="1600" w:type="dxa"/>
            <w:tcBorders>
              <w:top w:val="single" w:sz="4" w:space="0" w:color="auto"/>
              <w:bottom w:val="single" w:sz="12" w:space="0" w:color="auto"/>
            </w:tcBorders>
            <w:shd w:val="clear" w:color="auto" w:fill="auto"/>
            <w:vAlign w:val="bottom"/>
          </w:tcPr>
          <w:p w:rsidR="00943F31" w:rsidRPr="002D1C44" w:rsidRDefault="00943F31" w:rsidP="00CA5C3D">
            <w:pPr>
              <w:pStyle w:val="SingleTxtG"/>
              <w:suppressAutoHyphens w:val="0"/>
              <w:bidi/>
              <w:spacing w:before="80" w:after="80" w:line="200" w:lineRule="exact"/>
              <w:ind w:left="57" w:right="57"/>
              <w:jc w:val="left"/>
              <w:rPr>
                <w:rFonts w:cs="Traditional Arabic"/>
                <w:iCs/>
                <w:sz w:val="18"/>
                <w:szCs w:val="26"/>
              </w:rPr>
            </w:pPr>
            <w:r w:rsidRPr="002D1C44">
              <w:rPr>
                <w:rFonts w:cs="Traditional Arabic"/>
                <w:iCs/>
                <w:sz w:val="18"/>
                <w:szCs w:val="26"/>
                <w:rtl/>
              </w:rPr>
              <w:t xml:space="preserve">اللغة </w:t>
            </w:r>
          </w:p>
        </w:tc>
        <w:tc>
          <w:tcPr>
            <w:tcW w:w="2700" w:type="dxa"/>
            <w:tcBorders>
              <w:top w:val="single" w:sz="4" w:space="0" w:color="auto"/>
              <w:bottom w:val="single" w:sz="12" w:space="0" w:color="auto"/>
            </w:tcBorders>
            <w:shd w:val="clear" w:color="auto" w:fill="auto"/>
            <w:vAlign w:val="bottom"/>
          </w:tcPr>
          <w:p w:rsidR="00943F31" w:rsidRPr="002D1C44" w:rsidRDefault="00943F31" w:rsidP="00CA5C3D">
            <w:pPr>
              <w:pStyle w:val="SingleTxtG"/>
              <w:suppressAutoHyphens w:val="0"/>
              <w:bidi/>
              <w:spacing w:before="80" w:after="80" w:line="200" w:lineRule="exact"/>
              <w:ind w:left="57" w:right="57"/>
              <w:jc w:val="left"/>
              <w:rPr>
                <w:rFonts w:cs="Traditional Arabic"/>
                <w:iCs/>
                <w:sz w:val="18"/>
                <w:szCs w:val="26"/>
              </w:rPr>
            </w:pPr>
            <w:r w:rsidRPr="002D1C44">
              <w:rPr>
                <w:rFonts w:cs="Traditional Arabic"/>
                <w:iCs/>
                <w:sz w:val="18"/>
                <w:szCs w:val="26"/>
                <w:rtl/>
              </w:rPr>
              <w:t>المقاطعة</w:t>
            </w:r>
          </w:p>
        </w:tc>
        <w:tc>
          <w:tcPr>
            <w:tcW w:w="1586" w:type="dxa"/>
            <w:tcBorders>
              <w:top w:val="single" w:sz="4" w:space="0" w:color="auto"/>
              <w:bottom w:val="single" w:sz="12" w:space="0" w:color="auto"/>
            </w:tcBorders>
            <w:shd w:val="clear" w:color="auto" w:fill="auto"/>
            <w:vAlign w:val="bottom"/>
          </w:tcPr>
          <w:p w:rsidR="00943F31" w:rsidRPr="002D1C44" w:rsidRDefault="00943F31" w:rsidP="00CA5C3D">
            <w:pPr>
              <w:pStyle w:val="SingleTxtG"/>
              <w:suppressAutoHyphens w:val="0"/>
              <w:bidi/>
              <w:spacing w:before="80" w:after="80" w:line="200" w:lineRule="exact"/>
              <w:ind w:left="57" w:right="57"/>
              <w:jc w:val="lowKashida"/>
              <w:rPr>
                <w:rFonts w:cs="Traditional Arabic"/>
                <w:iCs/>
                <w:sz w:val="18"/>
                <w:szCs w:val="26"/>
              </w:rPr>
            </w:pPr>
            <w:r w:rsidRPr="002D1C44">
              <w:rPr>
                <w:rFonts w:cs="Traditional Arabic"/>
                <w:iCs/>
                <w:sz w:val="18"/>
                <w:szCs w:val="26"/>
                <w:rtl/>
              </w:rPr>
              <w:t>عدد الناطقين بها</w:t>
            </w:r>
          </w:p>
        </w:tc>
      </w:tr>
      <w:tr w:rsidR="00943F31" w:rsidRPr="002B31AF" w:rsidTr="00CA5C3D">
        <w:tc>
          <w:tcPr>
            <w:tcW w:w="1666" w:type="dxa"/>
            <w:tcBorders>
              <w:top w:val="single" w:sz="12" w:space="0" w:color="auto"/>
            </w:tcBorders>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أوا</w:t>
            </w:r>
          </w:p>
        </w:tc>
        <w:tc>
          <w:tcPr>
            <w:tcW w:w="1600" w:type="dxa"/>
            <w:tcBorders>
              <w:top w:val="single" w:sz="12" w:space="0" w:color="auto"/>
            </w:tcBorders>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أوابيت</w:t>
            </w:r>
          </w:p>
        </w:tc>
        <w:tc>
          <w:tcPr>
            <w:tcW w:w="2700" w:type="dxa"/>
            <w:tcBorders>
              <w:top w:val="single" w:sz="12" w:space="0" w:color="auto"/>
            </w:tcBorders>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إ</w:t>
            </w:r>
            <w:r w:rsidRPr="00943F31">
              <w:rPr>
                <w:rFonts w:cs="Traditional Arabic" w:hint="cs"/>
                <w:sz w:val="18"/>
                <w:szCs w:val="26"/>
                <w:rtl/>
              </w:rPr>
              <w:t>س</w:t>
            </w:r>
            <w:r w:rsidRPr="00943F31">
              <w:rPr>
                <w:rFonts w:cs="Traditional Arabic"/>
                <w:sz w:val="18"/>
                <w:szCs w:val="26"/>
                <w:rtl/>
              </w:rPr>
              <w:t>ميرالديس، كارتشي وإمبابورا</w:t>
            </w:r>
          </w:p>
        </w:tc>
        <w:tc>
          <w:tcPr>
            <w:tcW w:w="1586" w:type="dxa"/>
            <w:tcBorders>
              <w:top w:val="single" w:sz="12" w:space="0" w:color="auto"/>
            </w:tcBorders>
            <w:shd w:val="clear" w:color="auto" w:fill="auto"/>
            <w:vAlign w:val="bottom"/>
          </w:tcPr>
          <w:p w:rsidR="00943F31" w:rsidRPr="00943F31" w:rsidRDefault="00943F31" w:rsidP="00CA5C3D">
            <w:pPr>
              <w:pStyle w:val="SingleTxtG"/>
              <w:suppressAutoHyphens w:val="0"/>
              <w:spacing w:before="40" w:after="40" w:line="220" w:lineRule="exact"/>
              <w:ind w:left="113" w:right="57"/>
              <w:jc w:val="right"/>
              <w:rPr>
                <w:rFonts w:cs="Traditional Arabic"/>
                <w:sz w:val="18"/>
                <w:szCs w:val="26"/>
              </w:rPr>
            </w:pPr>
            <w:r w:rsidRPr="00943F31">
              <w:rPr>
                <w:rFonts w:cs="Traditional Arabic"/>
                <w:sz w:val="18"/>
                <w:szCs w:val="26"/>
                <w:rtl/>
              </w:rPr>
              <w:t>٢</w:t>
            </w:r>
            <w:r w:rsidRPr="00943F31">
              <w:rPr>
                <w:rFonts w:cs="Traditional Arabic"/>
                <w:sz w:val="18"/>
                <w:szCs w:val="26"/>
              </w:rPr>
              <w:t xml:space="preserve"> </w:t>
            </w:r>
            <w:r w:rsidRPr="00943F31">
              <w:rPr>
                <w:rFonts w:cs="Traditional Arabic"/>
                <w:sz w:val="18"/>
                <w:szCs w:val="26"/>
                <w:rtl/>
              </w:rPr>
              <w:t>٣٥٠</w:t>
            </w:r>
            <w:r w:rsidRPr="00943F31">
              <w:rPr>
                <w:rFonts w:cs="Traditional Arabic"/>
                <w:sz w:val="18"/>
                <w:szCs w:val="26"/>
              </w:rPr>
              <w:t xml:space="preserve"> </w:t>
            </w:r>
          </w:p>
        </w:tc>
      </w:tr>
      <w:tr w:rsidR="00943F31" w:rsidRPr="002B31AF" w:rsidTr="00CA5C3D">
        <w:tc>
          <w:tcPr>
            <w:tcW w:w="1666"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شاشي</w:t>
            </w:r>
          </w:p>
        </w:tc>
        <w:tc>
          <w:tcPr>
            <w:tcW w:w="16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تشابالا</w:t>
            </w:r>
          </w:p>
        </w:tc>
        <w:tc>
          <w:tcPr>
            <w:tcW w:w="27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إ</w:t>
            </w:r>
            <w:r w:rsidRPr="00943F31">
              <w:rPr>
                <w:rFonts w:cs="Traditional Arabic" w:hint="cs"/>
                <w:sz w:val="18"/>
                <w:szCs w:val="26"/>
                <w:rtl/>
              </w:rPr>
              <w:t>س</w:t>
            </w:r>
            <w:r w:rsidRPr="00943F31">
              <w:rPr>
                <w:rFonts w:cs="Traditional Arabic"/>
                <w:sz w:val="18"/>
                <w:szCs w:val="26"/>
                <w:rtl/>
              </w:rPr>
              <w:t>ميرالدس</w:t>
            </w:r>
          </w:p>
        </w:tc>
        <w:tc>
          <w:tcPr>
            <w:tcW w:w="1586" w:type="dxa"/>
            <w:shd w:val="clear" w:color="auto" w:fill="auto"/>
            <w:vAlign w:val="bottom"/>
          </w:tcPr>
          <w:p w:rsidR="00943F31" w:rsidRPr="00943F31" w:rsidRDefault="00943F31" w:rsidP="00CA5C3D">
            <w:pPr>
              <w:pStyle w:val="SingleTxtG"/>
              <w:suppressAutoHyphens w:val="0"/>
              <w:spacing w:before="40" w:after="40" w:line="220" w:lineRule="exact"/>
              <w:ind w:left="113" w:right="57"/>
              <w:jc w:val="right"/>
              <w:rPr>
                <w:rFonts w:cs="Traditional Arabic"/>
                <w:sz w:val="18"/>
                <w:szCs w:val="26"/>
              </w:rPr>
            </w:pPr>
            <w:r w:rsidRPr="00943F31">
              <w:rPr>
                <w:rFonts w:cs="Traditional Arabic"/>
                <w:sz w:val="18"/>
                <w:szCs w:val="26"/>
                <w:rtl/>
              </w:rPr>
              <w:t>٧</w:t>
            </w:r>
            <w:r w:rsidRPr="00943F31">
              <w:rPr>
                <w:rFonts w:cs="Traditional Arabic"/>
                <w:sz w:val="18"/>
                <w:szCs w:val="26"/>
              </w:rPr>
              <w:t xml:space="preserve"> </w:t>
            </w:r>
            <w:r w:rsidRPr="00943F31">
              <w:rPr>
                <w:rFonts w:cs="Traditional Arabic"/>
                <w:sz w:val="18"/>
                <w:szCs w:val="26"/>
                <w:rtl/>
              </w:rPr>
              <w:t>١٣١</w:t>
            </w:r>
            <w:r w:rsidRPr="00943F31">
              <w:rPr>
                <w:rFonts w:cs="Traditional Arabic"/>
                <w:sz w:val="18"/>
                <w:szCs w:val="26"/>
              </w:rPr>
              <w:t xml:space="preserve"> </w:t>
            </w:r>
          </w:p>
        </w:tc>
      </w:tr>
      <w:tr w:rsidR="00943F31" w:rsidRPr="002B31AF" w:rsidTr="00CA5C3D">
        <w:tc>
          <w:tcPr>
            <w:tcW w:w="1666"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إيبيرا (كاتيو)</w:t>
            </w:r>
          </w:p>
        </w:tc>
        <w:tc>
          <w:tcPr>
            <w:tcW w:w="16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lang w:bidi="ar"/>
              </w:rPr>
              <w:t>سيا بيدي</w:t>
            </w:r>
          </w:p>
        </w:tc>
        <w:tc>
          <w:tcPr>
            <w:tcW w:w="27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lang w:bidi="ar"/>
              </w:rPr>
              <w:t>سوكومبيوس</w:t>
            </w:r>
          </w:p>
        </w:tc>
        <w:tc>
          <w:tcPr>
            <w:tcW w:w="1586" w:type="dxa"/>
            <w:shd w:val="clear" w:color="auto" w:fill="auto"/>
            <w:vAlign w:val="bottom"/>
          </w:tcPr>
          <w:p w:rsidR="00943F31" w:rsidRPr="00943F31" w:rsidRDefault="00943F31" w:rsidP="00CA5C3D">
            <w:pPr>
              <w:pStyle w:val="SingleTxtG"/>
              <w:suppressAutoHyphens w:val="0"/>
              <w:spacing w:before="40" w:after="40" w:line="220" w:lineRule="exact"/>
              <w:ind w:left="113" w:right="57"/>
              <w:jc w:val="right"/>
              <w:rPr>
                <w:rFonts w:cs="Traditional Arabic"/>
                <w:sz w:val="18"/>
                <w:szCs w:val="26"/>
              </w:rPr>
            </w:pPr>
            <w:r w:rsidRPr="00943F31">
              <w:rPr>
                <w:rFonts w:cs="Traditional Arabic"/>
                <w:sz w:val="18"/>
                <w:szCs w:val="26"/>
                <w:rtl/>
              </w:rPr>
              <w:t>١١٢</w:t>
            </w:r>
            <w:r w:rsidRPr="00943F31">
              <w:rPr>
                <w:rFonts w:cs="Traditional Arabic"/>
                <w:sz w:val="18"/>
                <w:szCs w:val="26"/>
              </w:rPr>
              <w:t xml:space="preserve"> </w:t>
            </w:r>
          </w:p>
        </w:tc>
      </w:tr>
      <w:tr w:rsidR="00943F31" w:rsidRPr="002B31AF" w:rsidTr="00CA5C3D">
        <w:tc>
          <w:tcPr>
            <w:tcW w:w="1666"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ساتشيلا</w:t>
            </w:r>
          </w:p>
        </w:tc>
        <w:tc>
          <w:tcPr>
            <w:tcW w:w="16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tl/>
              </w:rPr>
            </w:pPr>
            <w:r w:rsidRPr="00943F31">
              <w:rPr>
                <w:rFonts w:cs="Traditional Arabic"/>
                <w:sz w:val="18"/>
                <w:szCs w:val="26"/>
                <w:rtl/>
              </w:rPr>
              <w:t>تسافيكي</w:t>
            </w:r>
          </w:p>
        </w:tc>
        <w:tc>
          <w:tcPr>
            <w:tcW w:w="27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سانتو دومينغو دي لو ساتشيلاس</w:t>
            </w:r>
          </w:p>
        </w:tc>
        <w:tc>
          <w:tcPr>
            <w:tcW w:w="1586" w:type="dxa"/>
            <w:shd w:val="clear" w:color="auto" w:fill="auto"/>
            <w:vAlign w:val="bottom"/>
          </w:tcPr>
          <w:p w:rsidR="00943F31" w:rsidRPr="00943F31" w:rsidRDefault="00943F31" w:rsidP="00CA5C3D">
            <w:pPr>
              <w:pStyle w:val="SingleTxtG"/>
              <w:suppressAutoHyphens w:val="0"/>
              <w:spacing w:before="40" w:after="40" w:line="220" w:lineRule="exact"/>
              <w:ind w:left="113" w:right="57"/>
              <w:jc w:val="right"/>
              <w:rPr>
                <w:rFonts w:cs="Traditional Arabic"/>
                <w:sz w:val="18"/>
                <w:szCs w:val="26"/>
              </w:rPr>
            </w:pPr>
            <w:r w:rsidRPr="00943F31">
              <w:rPr>
                <w:rFonts w:cs="Traditional Arabic"/>
                <w:sz w:val="18"/>
                <w:szCs w:val="26"/>
                <w:rtl/>
              </w:rPr>
              <w:t>٢</w:t>
            </w:r>
            <w:r w:rsidRPr="00943F31">
              <w:rPr>
                <w:rFonts w:cs="Traditional Arabic"/>
                <w:sz w:val="18"/>
                <w:szCs w:val="26"/>
              </w:rPr>
              <w:t xml:space="preserve"> </w:t>
            </w:r>
            <w:r w:rsidRPr="00943F31">
              <w:rPr>
                <w:rFonts w:cs="Traditional Arabic"/>
                <w:sz w:val="18"/>
                <w:szCs w:val="26"/>
                <w:rtl/>
              </w:rPr>
              <w:t>٠٢١</w:t>
            </w:r>
          </w:p>
        </w:tc>
      </w:tr>
      <w:tr w:rsidR="00943F31" w:rsidRPr="002B31AF" w:rsidTr="00CA5C3D">
        <w:tc>
          <w:tcPr>
            <w:tcW w:w="1666"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كوفان</w:t>
            </w:r>
          </w:p>
        </w:tc>
        <w:tc>
          <w:tcPr>
            <w:tcW w:w="16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lang w:bidi="ar"/>
              </w:rPr>
              <w:t>أينغاي</w:t>
            </w:r>
          </w:p>
        </w:tc>
        <w:tc>
          <w:tcPr>
            <w:tcW w:w="27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lang w:bidi="ar"/>
              </w:rPr>
              <w:t>سوكومبيوس</w:t>
            </w:r>
          </w:p>
        </w:tc>
        <w:tc>
          <w:tcPr>
            <w:tcW w:w="1586" w:type="dxa"/>
            <w:shd w:val="clear" w:color="auto" w:fill="auto"/>
            <w:vAlign w:val="bottom"/>
          </w:tcPr>
          <w:p w:rsidR="00943F31" w:rsidRPr="00943F31" w:rsidRDefault="00943F31" w:rsidP="00CA5C3D">
            <w:pPr>
              <w:pStyle w:val="SingleTxtG"/>
              <w:suppressAutoHyphens w:val="0"/>
              <w:spacing w:before="40" w:after="40" w:line="220" w:lineRule="exact"/>
              <w:ind w:left="113" w:right="57"/>
              <w:jc w:val="right"/>
              <w:rPr>
                <w:rFonts w:cs="Traditional Arabic"/>
                <w:sz w:val="18"/>
                <w:szCs w:val="26"/>
              </w:rPr>
            </w:pPr>
            <w:r w:rsidRPr="00943F31">
              <w:rPr>
                <w:rFonts w:cs="Traditional Arabic"/>
                <w:sz w:val="18"/>
                <w:szCs w:val="26"/>
                <w:rtl/>
              </w:rPr>
              <w:t>٩٨٩</w:t>
            </w:r>
            <w:r w:rsidRPr="00943F31">
              <w:rPr>
                <w:rFonts w:cs="Traditional Arabic"/>
                <w:sz w:val="18"/>
                <w:szCs w:val="26"/>
              </w:rPr>
              <w:t xml:space="preserve"> </w:t>
            </w:r>
          </w:p>
        </w:tc>
      </w:tr>
      <w:tr w:rsidR="00943F31" w:rsidRPr="002B31AF" w:rsidTr="00CA5C3D">
        <w:tc>
          <w:tcPr>
            <w:tcW w:w="1666"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سكويا</w:t>
            </w:r>
          </w:p>
        </w:tc>
        <w:tc>
          <w:tcPr>
            <w:tcW w:w="16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باي كوكا</w:t>
            </w:r>
          </w:p>
        </w:tc>
        <w:tc>
          <w:tcPr>
            <w:tcW w:w="27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lang w:bidi="ar"/>
              </w:rPr>
              <w:t>سوكومبيوس</w:t>
            </w:r>
          </w:p>
        </w:tc>
        <w:tc>
          <w:tcPr>
            <w:tcW w:w="1586" w:type="dxa"/>
            <w:shd w:val="clear" w:color="auto" w:fill="auto"/>
            <w:vAlign w:val="bottom"/>
          </w:tcPr>
          <w:p w:rsidR="00943F31" w:rsidRPr="00943F31" w:rsidRDefault="00943F31" w:rsidP="00CA5C3D">
            <w:pPr>
              <w:pStyle w:val="SingleTxtG"/>
              <w:suppressAutoHyphens w:val="0"/>
              <w:spacing w:before="40" w:after="40" w:line="220" w:lineRule="exact"/>
              <w:ind w:left="113" w:right="57"/>
              <w:jc w:val="right"/>
              <w:rPr>
                <w:rFonts w:cs="Traditional Arabic"/>
                <w:sz w:val="18"/>
                <w:szCs w:val="26"/>
              </w:rPr>
            </w:pPr>
            <w:r w:rsidRPr="00943F31">
              <w:rPr>
                <w:rFonts w:cs="Traditional Arabic"/>
                <w:sz w:val="18"/>
                <w:szCs w:val="26"/>
                <w:rtl/>
              </w:rPr>
              <w:t>١٣٥</w:t>
            </w:r>
          </w:p>
        </w:tc>
      </w:tr>
      <w:tr w:rsidR="00943F31" w:rsidRPr="002B31AF" w:rsidTr="00CA5C3D">
        <w:tc>
          <w:tcPr>
            <w:tcW w:w="1666"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tl/>
              </w:rPr>
            </w:pPr>
            <w:r w:rsidRPr="00943F31">
              <w:rPr>
                <w:rFonts w:cs="Traditional Arabic"/>
                <w:sz w:val="18"/>
                <w:szCs w:val="26"/>
                <w:rtl/>
              </w:rPr>
              <w:t>سيوني</w:t>
            </w:r>
          </w:p>
        </w:tc>
        <w:tc>
          <w:tcPr>
            <w:tcW w:w="16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باي كوكا</w:t>
            </w:r>
          </w:p>
        </w:tc>
        <w:tc>
          <w:tcPr>
            <w:tcW w:w="27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lang w:bidi="ar"/>
              </w:rPr>
              <w:t>سوكومبيوس</w:t>
            </w:r>
          </w:p>
        </w:tc>
        <w:tc>
          <w:tcPr>
            <w:tcW w:w="1586" w:type="dxa"/>
            <w:shd w:val="clear" w:color="auto" w:fill="auto"/>
            <w:vAlign w:val="bottom"/>
          </w:tcPr>
          <w:p w:rsidR="00943F31" w:rsidRPr="00943F31" w:rsidRDefault="00943F31" w:rsidP="00CA5C3D">
            <w:pPr>
              <w:pStyle w:val="SingleTxtG"/>
              <w:suppressAutoHyphens w:val="0"/>
              <w:spacing w:before="40" w:after="40" w:line="220" w:lineRule="exact"/>
              <w:ind w:left="113" w:right="57"/>
              <w:jc w:val="right"/>
              <w:rPr>
                <w:rFonts w:cs="Traditional Arabic"/>
                <w:sz w:val="18"/>
                <w:szCs w:val="26"/>
              </w:rPr>
            </w:pPr>
            <w:r w:rsidRPr="00943F31">
              <w:rPr>
                <w:rFonts w:cs="Traditional Arabic"/>
                <w:sz w:val="18"/>
                <w:szCs w:val="26"/>
                <w:rtl/>
              </w:rPr>
              <w:t>٢٦٥</w:t>
            </w:r>
          </w:p>
        </w:tc>
      </w:tr>
      <w:tr w:rsidR="00943F31" w:rsidRPr="002B31AF" w:rsidTr="00CA5C3D">
        <w:tc>
          <w:tcPr>
            <w:tcW w:w="1666"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واوراني (واو)</w:t>
            </w:r>
          </w:p>
        </w:tc>
        <w:tc>
          <w:tcPr>
            <w:tcW w:w="16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واو تيريرو</w:t>
            </w:r>
          </w:p>
        </w:tc>
        <w:tc>
          <w:tcPr>
            <w:tcW w:w="27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lang w:bidi="ar"/>
              </w:rPr>
              <w:t>أوريانا وباستازا</w:t>
            </w:r>
            <w:r w:rsidRPr="00943F31">
              <w:rPr>
                <w:rFonts w:cs="Traditional Arabic"/>
                <w:sz w:val="18"/>
                <w:szCs w:val="26"/>
                <w:rtl/>
              </w:rPr>
              <w:t xml:space="preserve"> ونابو</w:t>
            </w:r>
          </w:p>
        </w:tc>
        <w:tc>
          <w:tcPr>
            <w:tcW w:w="1586" w:type="dxa"/>
            <w:shd w:val="clear" w:color="auto" w:fill="auto"/>
            <w:vAlign w:val="bottom"/>
          </w:tcPr>
          <w:p w:rsidR="00943F31" w:rsidRPr="00943F31" w:rsidRDefault="00943F31" w:rsidP="00CA5C3D">
            <w:pPr>
              <w:pStyle w:val="SingleTxtG"/>
              <w:suppressAutoHyphens w:val="0"/>
              <w:spacing w:before="40" w:after="40" w:line="220" w:lineRule="exact"/>
              <w:ind w:left="113" w:right="57"/>
              <w:jc w:val="right"/>
              <w:rPr>
                <w:rFonts w:cs="Traditional Arabic"/>
                <w:sz w:val="18"/>
                <w:szCs w:val="26"/>
              </w:rPr>
            </w:pPr>
            <w:r w:rsidRPr="00943F31">
              <w:rPr>
                <w:rFonts w:cs="Traditional Arabic"/>
                <w:sz w:val="18"/>
                <w:szCs w:val="26"/>
                <w:rtl/>
              </w:rPr>
              <w:t>١</w:t>
            </w:r>
            <w:r w:rsidRPr="00943F31">
              <w:rPr>
                <w:rFonts w:cs="Traditional Arabic"/>
                <w:sz w:val="18"/>
                <w:szCs w:val="26"/>
              </w:rPr>
              <w:t xml:space="preserve"> </w:t>
            </w:r>
            <w:r w:rsidRPr="00943F31">
              <w:rPr>
                <w:rFonts w:cs="Traditional Arabic"/>
                <w:sz w:val="18"/>
                <w:szCs w:val="26"/>
                <w:rtl/>
              </w:rPr>
              <w:t>٦٧٨</w:t>
            </w:r>
            <w:r w:rsidRPr="00943F31">
              <w:rPr>
                <w:rFonts w:cs="Traditional Arabic"/>
                <w:sz w:val="18"/>
                <w:szCs w:val="26"/>
              </w:rPr>
              <w:t xml:space="preserve"> </w:t>
            </w:r>
          </w:p>
        </w:tc>
      </w:tr>
      <w:tr w:rsidR="00943F31" w:rsidRPr="002B31AF" w:rsidTr="00CA5C3D">
        <w:tc>
          <w:tcPr>
            <w:tcW w:w="1666"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lang w:bidi="ar"/>
              </w:rPr>
              <w:t>شيويار</w:t>
            </w:r>
          </w:p>
        </w:tc>
        <w:tc>
          <w:tcPr>
            <w:tcW w:w="16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 xml:space="preserve">شيويار تشيشام </w:t>
            </w:r>
          </w:p>
        </w:tc>
        <w:tc>
          <w:tcPr>
            <w:tcW w:w="27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lang w:bidi="ar"/>
              </w:rPr>
              <w:t>باستازا</w:t>
            </w:r>
          </w:p>
        </w:tc>
        <w:tc>
          <w:tcPr>
            <w:tcW w:w="1586" w:type="dxa"/>
            <w:shd w:val="clear" w:color="auto" w:fill="auto"/>
            <w:vAlign w:val="bottom"/>
          </w:tcPr>
          <w:p w:rsidR="00943F31" w:rsidRPr="00943F31" w:rsidRDefault="00943F31" w:rsidP="00CA5C3D">
            <w:pPr>
              <w:pStyle w:val="SingleTxtG"/>
              <w:suppressAutoHyphens w:val="0"/>
              <w:spacing w:before="40" w:after="40" w:line="220" w:lineRule="exact"/>
              <w:ind w:left="113" w:right="57"/>
              <w:jc w:val="right"/>
              <w:rPr>
                <w:rFonts w:cs="Traditional Arabic"/>
                <w:sz w:val="18"/>
                <w:szCs w:val="26"/>
              </w:rPr>
            </w:pPr>
            <w:r w:rsidRPr="00943F31">
              <w:rPr>
                <w:rFonts w:cs="Traditional Arabic"/>
                <w:sz w:val="18"/>
                <w:szCs w:val="26"/>
                <w:rtl/>
              </w:rPr>
              <w:t>٧٢٠</w:t>
            </w:r>
          </w:p>
        </w:tc>
      </w:tr>
      <w:tr w:rsidR="00943F31" w:rsidRPr="002B31AF" w:rsidTr="00CA5C3D">
        <w:tc>
          <w:tcPr>
            <w:tcW w:w="1666"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زابارا</w:t>
            </w:r>
          </w:p>
        </w:tc>
        <w:tc>
          <w:tcPr>
            <w:tcW w:w="16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زابارا</w:t>
            </w:r>
          </w:p>
        </w:tc>
        <w:tc>
          <w:tcPr>
            <w:tcW w:w="27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lang w:bidi="ar"/>
              </w:rPr>
              <w:t>باستازا</w:t>
            </w:r>
          </w:p>
        </w:tc>
        <w:tc>
          <w:tcPr>
            <w:tcW w:w="1586" w:type="dxa"/>
            <w:shd w:val="clear" w:color="auto" w:fill="auto"/>
            <w:vAlign w:val="bottom"/>
          </w:tcPr>
          <w:p w:rsidR="00943F31" w:rsidRPr="00943F31" w:rsidRDefault="00943F31" w:rsidP="00CA5C3D">
            <w:pPr>
              <w:pStyle w:val="SingleTxtG"/>
              <w:suppressAutoHyphens w:val="0"/>
              <w:spacing w:before="40" w:after="40" w:line="220" w:lineRule="exact"/>
              <w:ind w:left="113" w:right="57"/>
              <w:jc w:val="right"/>
              <w:rPr>
                <w:rFonts w:cs="Traditional Arabic"/>
                <w:sz w:val="18"/>
                <w:szCs w:val="26"/>
              </w:rPr>
            </w:pPr>
            <w:r w:rsidRPr="00943F31">
              <w:rPr>
                <w:rFonts w:cs="Traditional Arabic"/>
                <w:sz w:val="18"/>
                <w:szCs w:val="26"/>
                <w:rtl/>
              </w:rPr>
              <w:t>١٩٢</w:t>
            </w:r>
          </w:p>
        </w:tc>
      </w:tr>
      <w:tr w:rsidR="00943F31" w:rsidRPr="002B31AF" w:rsidTr="00CA5C3D">
        <w:tc>
          <w:tcPr>
            <w:tcW w:w="1666"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أشوار</w:t>
            </w:r>
          </w:p>
        </w:tc>
        <w:tc>
          <w:tcPr>
            <w:tcW w:w="16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أشوار تشيشام</w:t>
            </w:r>
          </w:p>
        </w:tc>
        <w:tc>
          <w:tcPr>
            <w:tcW w:w="27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lang w:bidi="ar"/>
              </w:rPr>
              <w:t>باستازا</w:t>
            </w:r>
            <w:r w:rsidRPr="00943F31">
              <w:rPr>
                <w:rFonts w:cs="Traditional Arabic"/>
                <w:sz w:val="18"/>
                <w:szCs w:val="26"/>
                <w:rtl/>
              </w:rPr>
              <w:t xml:space="preserve"> مورونا</w:t>
            </w:r>
            <w:r w:rsidRPr="00943F31">
              <w:rPr>
                <w:rFonts w:cs="Traditional Arabic" w:hint="cs"/>
                <w:sz w:val="18"/>
                <w:szCs w:val="26"/>
                <w:rtl/>
              </w:rPr>
              <w:t xml:space="preserve"> </w:t>
            </w:r>
            <w:r w:rsidRPr="00943F31">
              <w:rPr>
                <w:rFonts w:cs="Traditional Arabic"/>
                <w:sz w:val="18"/>
                <w:szCs w:val="26"/>
                <w:rtl/>
              </w:rPr>
              <w:t>-</w:t>
            </w:r>
            <w:r w:rsidRPr="00943F31">
              <w:rPr>
                <w:rFonts w:cs="Traditional Arabic" w:hint="cs"/>
                <w:sz w:val="18"/>
                <w:szCs w:val="26"/>
                <w:rtl/>
              </w:rPr>
              <w:t xml:space="preserve"> </w:t>
            </w:r>
            <w:r w:rsidRPr="00943F31">
              <w:rPr>
                <w:rFonts w:cs="Traditional Arabic"/>
                <w:sz w:val="18"/>
                <w:szCs w:val="26"/>
                <w:rtl/>
              </w:rPr>
              <w:t>سانتياغو</w:t>
            </w:r>
          </w:p>
        </w:tc>
        <w:tc>
          <w:tcPr>
            <w:tcW w:w="1586" w:type="dxa"/>
            <w:shd w:val="clear" w:color="auto" w:fill="auto"/>
            <w:vAlign w:val="bottom"/>
          </w:tcPr>
          <w:p w:rsidR="00943F31" w:rsidRPr="00943F31" w:rsidRDefault="00943F31" w:rsidP="00CA5C3D">
            <w:pPr>
              <w:pStyle w:val="SingleTxtG"/>
              <w:suppressAutoHyphens w:val="0"/>
              <w:spacing w:before="40" w:after="40" w:line="220" w:lineRule="exact"/>
              <w:ind w:left="113" w:right="57"/>
              <w:jc w:val="right"/>
              <w:rPr>
                <w:rFonts w:cs="Traditional Arabic"/>
                <w:sz w:val="18"/>
                <w:szCs w:val="26"/>
              </w:rPr>
            </w:pPr>
            <w:r w:rsidRPr="00943F31">
              <w:rPr>
                <w:rFonts w:cs="Traditional Arabic"/>
                <w:sz w:val="18"/>
                <w:szCs w:val="26"/>
                <w:rtl/>
              </w:rPr>
              <w:t>٣</w:t>
            </w:r>
            <w:r w:rsidRPr="00943F31">
              <w:rPr>
                <w:rFonts w:cs="Traditional Arabic"/>
                <w:sz w:val="18"/>
                <w:szCs w:val="26"/>
              </w:rPr>
              <w:t xml:space="preserve"> </w:t>
            </w:r>
            <w:r w:rsidRPr="00943F31">
              <w:rPr>
                <w:rFonts w:cs="Traditional Arabic"/>
                <w:sz w:val="18"/>
                <w:szCs w:val="26"/>
                <w:rtl/>
              </w:rPr>
              <w:t>٦٤١</w:t>
            </w:r>
            <w:r w:rsidRPr="00943F31">
              <w:rPr>
                <w:rFonts w:cs="Traditional Arabic"/>
                <w:sz w:val="18"/>
                <w:szCs w:val="26"/>
              </w:rPr>
              <w:t xml:space="preserve"> </w:t>
            </w:r>
          </w:p>
        </w:tc>
      </w:tr>
      <w:tr w:rsidR="00943F31" w:rsidRPr="002B31AF" w:rsidTr="00CA5C3D">
        <w:tc>
          <w:tcPr>
            <w:tcW w:w="1666" w:type="dxa"/>
            <w:tcBorders>
              <w:bottom w:val="nil"/>
            </w:tcBorders>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أندوا</w:t>
            </w:r>
          </w:p>
        </w:tc>
        <w:tc>
          <w:tcPr>
            <w:tcW w:w="1600" w:type="dxa"/>
            <w:tcBorders>
              <w:bottom w:val="nil"/>
            </w:tcBorders>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أندوا</w:t>
            </w:r>
          </w:p>
        </w:tc>
        <w:tc>
          <w:tcPr>
            <w:tcW w:w="2700" w:type="dxa"/>
            <w:tcBorders>
              <w:bottom w:val="nil"/>
            </w:tcBorders>
            <w:shd w:val="clear" w:color="auto" w:fill="auto"/>
            <w:vAlign w:val="bottom"/>
          </w:tcPr>
          <w:p w:rsidR="00943F31" w:rsidRPr="00943F31" w:rsidRDefault="00943F31" w:rsidP="00CA5C3D">
            <w:pPr>
              <w:pStyle w:val="SingleTxtG"/>
              <w:suppressAutoHyphens w:val="0"/>
              <w:bidi/>
              <w:spacing w:before="40" w:after="40" w:line="220" w:lineRule="exact"/>
              <w:ind w:left="57" w:right="57"/>
              <w:jc w:val="lowKashida"/>
              <w:rPr>
                <w:rFonts w:cs="Traditional Arabic"/>
                <w:sz w:val="18"/>
                <w:szCs w:val="26"/>
                <w:lang w:val="en-US"/>
              </w:rPr>
            </w:pPr>
          </w:p>
        </w:tc>
        <w:tc>
          <w:tcPr>
            <w:tcW w:w="1586" w:type="dxa"/>
            <w:tcBorders>
              <w:bottom w:val="nil"/>
            </w:tcBorders>
            <w:shd w:val="clear" w:color="auto" w:fill="auto"/>
            <w:vAlign w:val="bottom"/>
          </w:tcPr>
          <w:p w:rsidR="00943F31" w:rsidRPr="00943F31" w:rsidRDefault="00943F31" w:rsidP="00CA5C3D">
            <w:pPr>
              <w:pStyle w:val="SingleTxtG"/>
              <w:suppressAutoHyphens w:val="0"/>
              <w:spacing w:before="40" w:after="40" w:line="220" w:lineRule="exact"/>
              <w:ind w:left="113" w:right="57"/>
              <w:jc w:val="right"/>
              <w:rPr>
                <w:rFonts w:cs="Traditional Arabic"/>
                <w:sz w:val="18"/>
                <w:szCs w:val="26"/>
              </w:rPr>
            </w:pPr>
            <w:r w:rsidRPr="00943F31">
              <w:rPr>
                <w:rFonts w:cs="Traditional Arabic"/>
                <w:sz w:val="18"/>
                <w:szCs w:val="26"/>
              </w:rPr>
              <w:t>Not counted</w:t>
            </w:r>
          </w:p>
        </w:tc>
      </w:tr>
      <w:tr w:rsidR="00943F31" w:rsidRPr="002B31AF" w:rsidTr="00CA5C3D">
        <w:tc>
          <w:tcPr>
            <w:tcW w:w="1666" w:type="dxa"/>
            <w:tcBorders>
              <w:top w:val="nil"/>
              <w:bottom w:val="nil"/>
            </w:tcBorders>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أمازون كيشوا</w:t>
            </w:r>
          </w:p>
        </w:tc>
        <w:tc>
          <w:tcPr>
            <w:tcW w:w="1600" w:type="dxa"/>
            <w:tcBorders>
              <w:top w:val="nil"/>
              <w:bottom w:val="nil"/>
            </w:tcBorders>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lang w:val="en-US"/>
              </w:rPr>
            </w:pPr>
            <w:r w:rsidRPr="00943F31">
              <w:rPr>
                <w:rFonts w:cs="Traditional Arabic"/>
                <w:sz w:val="18"/>
                <w:szCs w:val="26"/>
                <w:rtl/>
              </w:rPr>
              <w:t>أندوا</w:t>
            </w:r>
          </w:p>
        </w:tc>
        <w:tc>
          <w:tcPr>
            <w:tcW w:w="2700" w:type="dxa"/>
            <w:tcBorders>
              <w:top w:val="nil"/>
              <w:bottom w:val="nil"/>
            </w:tcBorders>
            <w:shd w:val="clear" w:color="auto" w:fill="auto"/>
            <w:vAlign w:val="bottom"/>
          </w:tcPr>
          <w:p w:rsidR="00943F31" w:rsidRPr="00943F31" w:rsidRDefault="00943F31" w:rsidP="00CA5C3D">
            <w:pPr>
              <w:pStyle w:val="SingleTxtG"/>
              <w:suppressAutoHyphens w:val="0"/>
              <w:bidi/>
              <w:spacing w:before="40" w:after="40" w:line="220" w:lineRule="exact"/>
              <w:ind w:left="57" w:right="57"/>
              <w:jc w:val="lowKashida"/>
              <w:rPr>
                <w:rFonts w:cs="Traditional Arabic"/>
                <w:sz w:val="18"/>
                <w:szCs w:val="26"/>
              </w:rPr>
            </w:pPr>
          </w:p>
        </w:tc>
        <w:tc>
          <w:tcPr>
            <w:tcW w:w="1586" w:type="dxa"/>
            <w:tcBorders>
              <w:top w:val="nil"/>
              <w:bottom w:val="nil"/>
            </w:tcBorders>
            <w:shd w:val="clear" w:color="auto" w:fill="auto"/>
            <w:vAlign w:val="bottom"/>
          </w:tcPr>
          <w:p w:rsidR="00943F31" w:rsidRPr="00943F31" w:rsidRDefault="00943F31" w:rsidP="00CA5C3D">
            <w:pPr>
              <w:pStyle w:val="SingleTxtG"/>
              <w:suppressAutoHyphens w:val="0"/>
              <w:spacing w:before="40" w:after="40" w:line="220" w:lineRule="exact"/>
              <w:ind w:left="113" w:right="57"/>
              <w:jc w:val="right"/>
              <w:rPr>
                <w:rFonts w:cs="Traditional Arabic"/>
                <w:sz w:val="18"/>
                <w:szCs w:val="26"/>
              </w:rPr>
            </w:pPr>
            <w:r w:rsidRPr="00943F31">
              <w:rPr>
                <w:rFonts w:cs="Traditional Arabic"/>
                <w:sz w:val="18"/>
                <w:szCs w:val="26"/>
              </w:rPr>
              <w:t>Not counted</w:t>
            </w:r>
          </w:p>
        </w:tc>
      </w:tr>
      <w:tr w:rsidR="00943F31" w:rsidRPr="002B31AF" w:rsidTr="00CA5C3D">
        <w:tc>
          <w:tcPr>
            <w:tcW w:w="1666" w:type="dxa"/>
            <w:tcBorders>
              <w:top w:val="nil"/>
            </w:tcBorders>
            <w:shd w:val="clear" w:color="auto" w:fill="auto"/>
            <w:vAlign w:val="bottom"/>
          </w:tcPr>
          <w:p w:rsidR="00943F31" w:rsidRPr="00943F31" w:rsidRDefault="00943F31" w:rsidP="00CA5C3D">
            <w:pPr>
              <w:pStyle w:val="SingleTxtG"/>
              <w:keepNext/>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شوار</w:t>
            </w:r>
          </w:p>
        </w:tc>
        <w:tc>
          <w:tcPr>
            <w:tcW w:w="1600" w:type="dxa"/>
            <w:tcBorders>
              <w:top w:val="nil"/>
            </w:tcBorders>
            <w:shd w:val="clear" w:color="auto" w:fill="auto"/>
            <w:vAlign w:val="bottom"/>
          </w:tcPr>
          <w:p w:rsidR="00943F31" w:rsidRPr="00943F31" w:rsidRDefault="00943F31" w:rsidP="00CA5C3D">
            <w:pPr>
              <w:pStyle w:val="SingleTxtG"/>
              <w:keepNext/>
              <w:suppressAutoHyphens w:val="0"/>
              <w:bidi/>
              <w:spacing w:before="40" w:after="40" w:line="220" w:lineRule="exact"/>
              <w:ind w:left="57" w:right="57"/>
              <w:jc w:val="left"/>
              <w:rPr>
                <w:rFonts w:cs="Traditional Arabic"/>
                <w:sz w:val="18"/>
                <w:szCs w:val="26"/>
              </w:rPr>
            </w:pPr>
            <w:r w:rsidRPr="00943F31">
              <w:rPr>
                <w:rFonts w:cs="Traditional Arabic"/>
                <w:sz w:val="18"/>
                <w:szCs w:val="26"/>
                <w:rtl/>
                <w:lang w:bidi="ar"/>
              </w:rPr>
              <w:t>شوار تشيتشام</w:t>
            </w:r>
          </w:p>
        </w:tc>
        <w:tc>
          <w:tcPr>
            <w:tcW w:w="2700" w:type="dxa"/>
            <w:tcBorders>
              <w:top w:val="nil"/>
            </w:tcBorders>
            <w:shd w:val="clear" w:color="auto" w:fill="auto"/>
            <w:vAlign w:val="bottom"/>
          </w:tcPr>
          <w:p w:rsidR="00943F31" w:rsidRPr="00943F31" w:rsidRDefault="00943F31" w:rsidP="00CA5C3D">
            <w:pPr>
              <w:pStyle w:val="SingleTxtG"/>
              <w:keepNext/>
              <w:suppressAutoHyphens w:val="0"/>
              <w:bidi/>
              <w:spacing w:before="40" w:after="40" w:line="220" w:lineRule="exact"/>
              <w:ind w:left="57" w:right="57"/>
              <w:jc w:val="lowKashida"/>
              <w:rPr>
                <w:rFonts w:cs="Traditional Arabic"/>
                <w:sz w:val="18"/>
                <w:szCs w:val="26"/>
              </w:rPr>
            </w:pPr>
          </w:p>
        </w:tc>
        <w:tc>
          <w:tcPr>
            <w:tcW w:w="1586" w:type="dxa"/>
            <w:tcBorders>
              <w:top w:val="nil"/>
            </w:tcBorders>
            <w:shd w:val="clear" w:color="auto" w:fill="auto"/>
            <w:vAlign w:val="bottom"/>
          </w:tcPr>
          <w:p w:rsidR="00943F31" w:rsidRPr="00943F31" w:rsidRDefault="00943F31" w:rsidP="00CA5C3D">
            <w:pPr>
              <w:pStyle w:val="SingleTxtG"/>
              <w:keepNext/>
              <w:suppressAutoHyphens w:val="0"/>
              <w:spacing w:before="40" w:after="40" w:line="220" w:lineRule="exact"/>
              <w:ind w:left="113" w:right="57"/>
              <w:jc w:val="right"/>
              <w:rPr>
                <w:rFonts w:cs="Traditional Arabic"/>
                <w:sz w:val="18"/>
                <w:szCs w:val="26"/>
              </w:rPr>
            </w:pPr>
            <w:r w:rsidRPr="00943F31">
              <w:rPr>
                <w:rFonts w:cs="Traditional Arabic"/>
                <w:sz w:val="18"/>
                <w:szCs w:val="26"/>
                <w:rtl/>
              </w:rPr>
              <w:t>٤٨</w:t>
            </w:r>
            <w:r w:rsidRPr="00943F31">
              <w:rPr>
                <w:rFonts w:cs="Traditional Arabic"/>
                <w:sz w:val="18"/>
                <w:szCs w:val="26"/>
              </w:rPr>
              <w:t xml:space="preserve"> </w:t>
            </w:r>
            <w:r w:rsidRPr="00943F31">
              <w:rPr>
                <w:rFonts w:cs="Traditional Arabic"/>
                <w:sz w:val="18"/>
                <w:szCs w:val="26"/>
                <w:rtl/>
              </w:rPr>
              <w:t>٩٨٩</w:t>
            </w:r>
          </w:p>
        </w:tc>
      </w:tr>
      <w:tr w:rsidR="00943F31" w:rsidRPr="002B31AF" w:rsidTr="00CA5C3D">
        <w:tc>
          <w:tcPr>
            <w:tcW w:w="1666"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p>
        </w:tc>
        <w:tc>
          <w:tcPr>
            <w:tcW w:w="16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r w:rsidRPr="00943F31">
              <w:rPr>
                <w:rFonts w:cs="Traditional Arabic"/>
                <w:sz w:val="18"/>
                <w:szCs w:val="26"/>
                <w:rtl/>
              </w:rPr>
              <w:t xml:space="preserve">غير معروفة </w:t>
            </w:r>
          </w:p>
        </w:tc>
        <w:tc>
          <w:tcPr>
            <w:tcW w:w="2700" w:type="dxa"/>
            <w:shd w:val="clear" w:color="auto" w:fill="auto"/>
            <w:vAlign w:val="bottom"/>
          </w:tcPr>
          <w:p w:rsidR="00943F31" w:rsidRPr="00943F31" w:rsidRDefault="00943F31" w:rsidP="00CA5C3D">
            <w:pPr>
              <w:pStyle w:val="SingleTxtG"/>
              <w:suppressAutoHyphens w:val="0"/>
              <w:bidi/>
              <w:spacing w:before="40" w:after="40" w:line="220" w:lineRule="exact"/>
              <w:ind w:left="57" w:right="57"/>
              <w:jc w:val="left"/>
              <w:rPr>
                <w:rFonts w:cs="Traditional Arabic"/>
                <w:sz w:val="18"/>
                <w:szCs w:val="26"/>
              </w:rPr>
            </w:pPr>
          </w:p>
        </w:tc>
        <w:tc>
          <w:tcPr>
            <w:tcW w:w="1586" w:type="dxa"/>
            <w:shd w:val="clear" w:color="auto" w:fill="auto"/>
            <w:vAlign w:val="bottom"/>
          </w:tcPr>
          <w:p w:rsidR="00943F31" w:rsidRPr="00943F31" w:rsidRDefault="00943F31" w:rsidP="00CA5C3D">
            <w:pPr>
              <w:pStyle w:val="SingleTxtG"/>
              <w:suppressAutoHyphens w:val="0"/>
              <w:spacing w:before="40" w:after="40" w:line="220" w:lineRule="exact"/>
              <w:ind w:left="113" w:right="57"/>
              <w:jc w:val="right"/>
              <w:rPr>
                <w:rFonts w:cs="Traditional Arabic"/>
                <w:sz w:val="18"/>
                <w:szCs w:val="26"/>
              </w:rPr>
            </w:pPr>
            <w:r w:rsidRPr="00943F31">
              <w:rPr>
                <w:rFonts w:cs="Traditional Arabic"/>
                <w:sz w:val="18"/>
                <w:szCs w:val="26"/>
                <w:rtl/>
              </w:rPr>
              <w:t>١٥</w:t>
            </w:r>
            <w:r w:rsidRPr="00943F31">
              <w:rPr>
                <w:rFonts w:cs="Traditional Arabic"/>
                <w:sz w:val="18"/>
                <w:szCs w:val="26"/>
              </w:rPr>
              <w:t xml:space="preserve"> </w:t>
            </w:r>
            <w:r w:rsidRPr="00943F31">
              <w:rPr>
                <w:rFonts w:cs="Traditional Arabic"/>
                <w:sz w:val="18"/>
                <w:szCs w:val="26"/>
                <w:rtl/>
              </w:rPr>
              <w:t>٠٢٧</w:t>
            </w:r>
          </w:p>
        </w:tc>
      </w:tr>
    </w:tbl>
    <w:p w:rsidR="00921113" w:rsidRPr="00943F31" w:rsidRDefault="00921113" w:rsidP="00943F31">
      <w:pPr>
        <w:spacing w:before="80" w:line="320" w:lineRule="exact"/>
        <w:ind w:left="680" w:firstLine="459"/>
        <w:rPr>
          <w:rFonts w:ascii="Traditional Arabic" w:hAnsi="Traditional Arabic"/>
          <w:sz w:val="26"/>
          <w:szCs w:val="26"/>
          <w:rtl/>
        </w:rPr>
      </w:pPr>
      <w:r w:rsidRPr="00943F31">
        <w:rPr>
          <w:rFonts w:ascii="Traditional Arabic" w:hAnsi="Traditional Arabic"/>
          <w:i/>
          <w:iCs/>
          <w:sz w:val="26"/>
          <w:szCs w:val="26"/>
          <w:rtl/>
        </w:rPr>
        <w:t>المصدر:</w:t>
      </w:r>
      <w:r w:rsidRPr="00943F31">
        <w:rPr>
          <w:rFonts w:ascii="Traditional Arabic" w:hAnsi="Traditional Arabic"/>
          <w:sz w:val="26"/>
          <w:szCs w:val="26"/>
          <w:rtl/>
        </w:rPr>
        <w:t xml:space="preserve"> المعهد الوطني للإحصاء والتعداد.</w:t>
      </w:r>
    </w:p>
    <w:p w:rsidR="00921113" w:rsidRPr="008C6759" w:rsidRDefault="00921113" w:rsidP="00943F31">
      <w:pPr>
        <w:pStyle w:val="SingleTxtGA"/>
        <w:spacing w:before="240"/>
        <w:rPr>
          <w:sz w:val="32"/>
          <w:szCs w:val="32"/>
        </w:rPr>
      </w:pPr>
      <w:r w:rsidRPr="008C6759">
        <w:rPr>
          <w:sz w:val="32"/>
          <w:szCs w:val="32"/>
          <w:rtl/>
        </w:rPr>
        <w:t>21-</w:t>
      </w:r>
      <w:r w:rsidR="00943F31">
        <w:rPr>
          <w:rFonts w:hint="cs"/>
          <w:sz w:val="32"/>
          <w:szCs w:val="32"/>
          <w:rtl/>
        </w:rPr>
        <w:tab/>
      </w:r>
      <w:r w:rsidRPr="008C6759">
        <w:rPr>
          <w:sz w:val="32"/>
          <w:szCs w:val="32"/>
          <w:rtl/>
        </w:rPr>
        <w:t>وأُدرج متغيِّرٌ في تعداد 2001 لتحديد المجموعات العرقية في البلد استنادا</w:t>
      </w:r>
      <w:r w:rsidR="00943F31">
        <w:rPr>
          <w:rFonts w:hint="cs"/>
          <w:sz w:val="32"/>
          <w:szCs w:val="32"/>
          <w:rtl/>
        </w:rPr>
        <w:t>ً</w:t>
      </w:r>
      <w:r w:rsidRPr="008C6759">
        <w:rPr>
          <w:sz w:val="32"/>
          <w:szCs w:val="32"/>
          <w:rtl/>
        </w:rPr>
        <w:t xml:space="preserve"> إلى سؤال طُرح على السكان عن أي من الفئات التالية يشعرون با</w:t>
      </w:r>
      <w:r w:rsidR="00943F31">
        <w:rPr>
          <w:rFonts w:hint="cs"/>
          <w:sz w:val="32"/>
          <w:szCs w:val="32"/>
          <w:rtl/>
        </w:rPr>
        <w:t>لا</w:t>
      </w:r>
      <w:r w:rsidRPr="008C6759">
        <w:rPr>
          <w:sz w:val="32"/>
          <w:szCs w:val="32"/>
          <w:rtl/>
        </w:rPr>
        <w:t>نتماء إليها: المنحدرون من أصل مختلط أو الخلاسيون الأصليون أو الإكوادوريون المنحدرون من أصل أفريقي أو البيض أو غيرهم. وأ</w:t>
      </w:r>
      <w:r>
        <w:rPr>
          <w:rFonts w:hint="cs"/>
          <w:sz w:val="32"/>
          <w:szCs w:val="32"/>
          <w:rtl/>
        </w:rPr>
        <w:t xml:space="preserve">سفرت </w:t>
      </w:r>
      <w:r w:rsidRPr="008C6759">
        <w:rPr>
          <w:sz w:val="32"/>
          <w:szCs w:val="32"/>
          <w:rtl/>
        </w:rPr>
        <w:t xml:space="preserve">الردود المقدمة على هذا السؤال </w:t>
      </w:r>
      <w:r>
        <w:rPr>
          <w:rFonts w:hint="cs"/>
          <w:sz w:val="32"/>
          <w:szCs w:val="32"/>
          <w:rtl/>
        </w:rPr>
        <w:t>عن</w:t>
      </w:r>
      <w:r w:rsidRPr="008C6759">
        <w:rPr>
          <w:sz w:val="32"/>
          <w:szCs w:val="32"/>
          <w:rtl/>
        </w:rPr>
        <w:t xml:space="preserve"> النتائج التالية:</w:t>
      </w:r>
    </w:p>
    <w:p w:rsidR="00921113" w:rsidRDefault="00921113" w:rsidP="00943F31">
      <w:pPr>
        <w:pStyle w:val="SingleTxtGA"/>
        <w:jc w:val="left"/>
        <w:rPr>
          <w:rFonts w:hint="cs"/>
          <w:b/>
          <w:bCs/>
          <w:rtl/>
        </w:rPr>
      </w:pPr>
      <w:r w:rsidRPr="00943F31">
        <w:rPr>
          <w:rtl/>
        </w:rPr>
        <w:t xml:space="preserve">الجدول </w:t>
      </w:r>
      <w:r w:rsidR="00943F31" w:rsidRPr="00943F31">
        <w:rPr>
          <w:rFonts w:hint="cs"/>
          <w:rtl/>
        </w:rPr>
        <w:t>8</w:t>
      </w:r>
      <w:r w:rsidR="00943F31" w:rsidRPr="00943F31">
        <w:rPr>
          <w:rtl/>
        </w:rPr>
        <w:br/>
      </w:r>
      <w:r w:rsidRPr="00943F31">
        <w:rPr>
          <w:b/>
          <w:bCs/>
          <w:rtl/>
        </w:rPr>
        <w:t>سكان إكوادور في عام 2001</w:t>
      </w:r>
    </w:p>
    <w:p w:rsidR="00943F31" w:rsidRPr="00943F31" w:rsidRDefault="00943F31" w:rsidP="00943F31">
      <w:pPr>
        <w:pStyle w:val="SingleTxtGA"/>
        <w:rPr>
          <w:b/>
          <w:bCs/>
          <w:rtl/>
          <w:lang w:val="en-GB"/>
        </w:rPr>
      </w:pPr>
      <w:r w:rsidRPr="00943F31">
        <w:rPr>
          <w:b/>
          <w:bCs/>
          <w:rtl/>
          <w:lang w:val="en-GB"/>
        </w:rPr>
        <w:t xml:space="preserve">تصنيف سكان إكوادور لأنفسهم في عام </w:t>
      </w:r>
      <w:r>
        <w:rPr>
          <w:b/>
          <w:bCs/>
          <w:rtl/>
          <w:lang w:val="en-GB"/>
        </w:rPr>
        <w:t>٢٠٠١</w:t>
      </w:r>
    </w:p>
    <w:tbl>
      <w:tblPr>
        <w:tblStyle w:val="TableGrid"/>
        <w:bidiVisual/>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934"/>
        <w:gridCol w:w="1316"/>
        <w:gridCol w:w="1120"/>
      </w:tblGrid>
      <w:tr w:rsidR="00943F31" w:rsidRPr="008C6759" w:rsidTr="00CA5C3D">
        <w:trPr>
          <w:tblHeader/>
        </w:trPr>
        <w:tc>
          <w:tcPr>
            <w:tcW w:w="4934" w:type="dxa"/>
            <w:tcBorders>
              <w:top w:val="single" w:sz="4" w:space="0" w:color="auto"/>
              <w:bottom w:val="single" w:sz="12" w:space="0" w:color="auto"/>
            </w:tcBorders>
            <w:shd w:val="clear" w:color="auto" w:fill="auto"/>
            <w:vAlign w:val="bottom"/>
          </w:tcPr>
          <w:p w:rsidR="00943F31" w:rsidRPr="002D1C44" w:rsidRDefault="00943F31" w:rsidP="00CA5C3D">
            <w:pPr>
              <w:pStyle w:val="SingleTxtG"/>
              <w:suppressAutoHyphens w:val="0"/>
              <w:bidi/>
              <w:spacing w:before="80" w:after="80" w:line="200" w:lineRule="exact"/>
              <w:ind w:left="57" w:right="57"/>
              <w:jc w:val="left"/>
              <w:rPr>
                <w:rFonts w:ascii="Traditional Arabic" w:hAnsi="Traditional Arabic" w:cs="Traditional Arabic"/>
                <w:iCs/>
                <w:sz w:val="26"/>
                <w:szCs w:val="26"/>
              </w:rPr>
            </w:pPr>
            <w:r w:rsidRPr="002D1C44">
              <w:rPr>
                <w:rFonts w:ascii="Traditional Arabic" w:hAnsi="Traditional Arabic" w:cs="Traditional Arabic"/>
                <w:iCs/>
                <w:sz w:val="26"/>
                <w:szCs w:val="26"/>
                <w:rtl/>
              </w:rPr>
              <w:t>فئة المجموعة السكانية</w:t>
            </w:r>
          </w:p>
        </w:tc>
        <w:tc>
          <w:tcPr>
            <w:tcW w:w="1316" w:type="dxa"/>
            <w:tcBorders>
              <w:top w:val="single" w:sz="4" w:space="0" w:color="auto"/>
              <w:bottom w:val="single" w:sz="12" w:space="0" w:color="auto"/>
            </w:tcBorders>
            <w:shd w:val="clear" w:color="auto" w:fill="auto"/>
            <w:vAlign w:val="bottom"/>
          </w:tcPr>
          <w:p w:rsidR="00943F31" w:rsidRPr="002D1C44" w:rsidRDefault="00943F31" w:rsidP="00CA5C3D">
            <w:pPr>
              <w:pStyle w:val="SingleTxtG"/>
              <w:suppressAutoHyphens w:val="0"/>
              <w:bidi/>
              <w:spacing w:before="80" w:after="80" w:line="200" w:lineRule="exact"/>
              <w:ind w:left="57" w:right="57"/>
              <w:jc w:val="lowKashida"/>
              <w:rPr>
                <w:rFonts w:ascii="Traditional Arabic" w:hAnsi="Traditional Arabic" w:cs="Traditional Arabic"/>
                <w:iCs/>
                <w:sz w:val="26"/>
                <w:szCs w:val="26"/>
              </w:rPr>
            </w:pPr>
            <w:r w:rsidRPr="002D1C44">
              <w:rPr>
                <w:rFonts w:ascii="Traditional Arabic" w:hAnsi="Traditional Arabic" w:cs="Traditional Arabic"/>
                <w:iCs/>
                <w:sz w:val="26"/>
                <w:szCs w:val="26"/>
                <w:rtl/>
              </w:rPr>
              <w:t>السكان</w:t>
            </w:r>
          </w:p>
        </w:tc>
        <w:tc>
          <w:tcPr>
            <w:tcW w:w="1120" w:type="dxa"/>
            <w:tcBorders>
              <w:top w:val="single" w:sz="4" w:space="0" w:color="auto"/>
              <w:bottom w:val="single" w:sz="12" w:space="0" w:color="auto"/>
            </w:tcBorders>
            <w:shd w:val="clear" w:color="auto" w:fill="auto"/>
            <w:vAlign w:val="bottom"/>
          </w:tcPr>
          <w:p w:rsidR="00943F31" w:rsidRPr="002D1C44" w:rsidRDefault="00943F31" w:rsidP="00CA5C3D">
            <w:pPr>
              <w:pStyle w:val="SingleTxtG"/>
              <w:suppressAutoHyphens w:val="0"/>
              <w:bidi/>
              <w:spacing w:before="80" w:after="80" w:line="200" w:lineRule="exact"/>
              <w:ind w:left="57" w:right="57"/>
              <w:jc w:val="lowKashida"/>
              <w:rPr>
                <w:rFonts w:ascii="Traditional Arabic" w:hAnsi="Traditional Arabic" w:cs="Traditional Arabic"/>
                <w:iCs/>
                <w:sz w:val="26"/>
                <w:szCs w:val="26"/>
              </w:rPr>
            </w:pPr>
            <w:r w:rsidRPr="002D1C44">
              <w:rPr>
                <w:rFonts w:ascii="Traditional Arabic" w:hAnsi="Traditional Arabic" w:cs="Traditional Arabic"/>
                <w:iCs/>
                <w:sz w:val="26"/>
                <w:szCs w:val="26"/>
                <w:rtl/>
              </w:rPr>
              <w:t>النسبة المئوية</w:t>
            </w:r>
          </w:p>
        </w:tc>
      </w:tr>
      <w:tr w:rsidR="00943F31" w:rsidRPr="008C6759" w:rsidTr="00CA5C3D">
        <w:tc>
          <w:tcPr>
            <w:tcW w:w="4934" w:type="dxa"/>
            <w:tcBorders>
              <w:top w:val="single" w:sz="12" w:space="0" w:color="auto"/>
            </w:tcBorders>
            <w:shd w:val="clear" w:color="auto" w:fill="auto"/>
            <w:vAlign w:val="bottom"/>
          </w:tcPr>
          <w:p w:rsidR="00943F31" w:rsidRPr="002B31AF" w:rsidRDefault="00943F31" w:rsidP="00CA5C3D">
            <w:pPr>
              <w:pStyle w:val="SingleTxtG"/>
              <w:suppressAutoHyphens w:val="0"/>
              <w:bidi/>
              <w:spacing w:before="40" w:after="40" w:line="220" w:lineRule="exact"/>
              <w:ind w:left="57" w:right="57"/>
              <w:jc w:val="left"/>
              <w:rPr>
                <w:rFonts w:ascii="Traditional Arabic" w:hAnsi="Traditional Arabic" w:cs="Traditional Arabic"/>
                <w:sz w:val="26"/>
                <w:szCs w:val="26"/>
              </w:rPr>
            </w:pPr>
            <w:r w:rsidRPr="002B31AF">
              <w:rPr>
                <w:rFonts w:ascii="Traditional Arabic" w:hAnsi="Traditional Arabic" w:cs="Traditional Arabic"/>
                <w:sz w:val="26"/>
                <w:szCs w:val="26"/>
                <w:rtl/>
              </w:rPr>
              <w:t>الشعوب الأصلية</w:t>
            </w:r>
          </w:p>
        </w:tc>
        <w:tc>
          <w:tcPr>
            <w:tcW w:w="1316" w:type="dxa"/>
            <w:tcBorders>
              <w:top w:val="single" w:sz="12" w:space="0" w:color="auto"/>
            </w:tcBorders>
            <w:shd w:val="clear" w:color="auto" w:fill="auto"/>
            <w:vAlign w:val="bottom"/>
          </w:tcPr>
          <w:p w:rsidR="00943F31" w:rsidRPr="002B31AF" w:rsidRDefault="00943F31" w:rsidP="00CA5C3D">
            <w:pPr>
              <w:pStyle w:val="SingleTxtG"/>
              <w:suppressAutoHyphens w:val="0"/>
              <w:spacing w:before="40" w:after="40" w:line="220" w:lineRule="exact"/>
              <w:ind w:left="113" w:right="57"/>
              <w:jc w:val="right"/>
              <w:rPr>
                <w:rFonts w:cs="Traditional Arabic"/>
                <w:sz w:val="26"/>
                <w:szCs w:val="26"/>
              </w:rPr>
            </w:pPr>
            <w:r w:rsidRPr="002B31AF">
              <w:rPr>
                <w:rFonts w:cs="Traditional Arabic"/>
                <w:sz w:val="26"/>
                <w:szCs w:val="26"/>
                <w:rtl/>
              </w:rPr>
              <w:t>٨٣٠</w:t>
            </w:r>
            <w:r w:rsidRPr="002B31AF">
              <w:rPr>
                <w:rFonts w:cs="Traditional Arabic"/>
                <w:sz w:val="26"/>
                <w:szCs w:val="26"/>
              </w:rPr>
              <w:t xml:space="preserve"> </w:t>
            </w:r>
            <w:r w:rsidRPr="002B31AF">
              <w:rPr>
                <w:rFonts w:cs="Traditional Arabic"/>
                <w:sz w:val="26"/>
                <w:szCs w:val="26"/>
                <w:rtl/>
              </w:rPr>
              <w:t>٤١٨</w:t>
            </w:r>
          </w:p>
        </w:tc>
        <w:tc>
          <w:tcPr>
            <w:tcW w:w="1120" w:type="dxa"/>
            <w:tcBorders>
              <w:top w:val="single" w:sz="12" w:space="0" w:color="auto"/>
            </w:tcBorders>
            <w:shd w:val="clear" w:color="auto" w:fill="auto"/>
            <w:vAlign w:val="bottom"/>
          </w:tcPr>
          <w:p w:rsidR="00943F31" w:rsidRPr="002B31AF" w:rsidRDefault="00943F31" w:rsidP="00CA5C3D">
            <w:pPr>
              <w:pStyle w:val="SingleTxtG"/>
              <w:suppressAutoHyphens w:val="0"/>
              <w:spacing w:before="40" w:after="40" w:line="220" w:lineRule="exact"/>
              <w:ind w:left="113" w:right="57"/>
              <w:jc w:val="right"/>
              <w:rPr>
                <w:rFonts w:cs="Traditional Arabic"/>
                <w:sz w:val="26"/>
                <w:szCs w:val="26"/>
              </w:rPr>
            </w:pPr>
            <w:r w:rsidRPr="002B31AF">
              <w:rPr>
                <w:rFonts w:cs="Traditional Arabic"/>
                <w:sz w:val="26"/>
                <w:szCs w:val="26"/>
                <w:rtl/>
              </w:rPr>
              <w:t>٦</w:t>
            </w:r>
            <w:r w:rsidRPr="002B31AF">
              <w:rPr>
                <w:sz w:val="26"/>
                <w:szCs w:val="26"/>
                <w:rtl/>
              </w:rPr>
              <w:t>٫</w:t>
            </w:r>
            <w:r w:rsidRPr="002B31AF">
              <w:rPr>
                <w:rFonts w:cs="Traditional Arabic"/>
                <w:sz w:val="26"/>
                <w:szCs w:val="26"/>
                <w:rtl/>
              </w:rPr>
              <w:t>٨٣</w:t>
            </w:r>
          </w:p>
        </w:tc>
      </w:tr>
      <w:tr w:rsidR="00943F31" w:rsidRPr="008C6759" w:rsidTr="00CA5C3D">
        <w:tc>
          <w:tcPr>
            <w:tcW w:w="4934" w:type="dxa"/>
            <w:shd w:val="clear" w:color="auto" w:fill="auto"/>
            <w:vAlign w:val="bottom"/>
          </w:tcPr>
          <w:p w:rsidR="00943F31" w:rsidRPr="002B31AF" w:rsidRDefault="00943F31" w:rsidP="00CA5C3D">
            <w:pPr>
              <w:pStyle w:val="SingleTxtG"/>
              <w:suppressAutoHyphens w:val="0"/>
              <w:bidi/>
              <w:spacing w:before="40" w:after="40" w:line="220" w:lineRule="exact"/>
              <w:ind w:left="57" w:right="57"/>
              <w:jc w:val="left"/>
              <w:rPr>
                <w:rFonts w:ascii="Traditional Arabic" w:hAnsi="Traditional Arabic" w:cs="Traditional Arabic"/>
                <w:sz w:val="26"/>
                <w:szCs w:val="26"/>
              </w:rPr>
            </w:pPr>
            <w:r w:rsidRPr="002B31AF">
              <w:rPr>
                <w:rFonts w:ascii="Traditional Arabic" w:hAnsi="Traditional Arabic" w:cs="Traditional Arabic"/>
                <w:sz w:val="26"/>
                <w:szCs w:val="26"/>
                <w:rtl/>
              </w:rPr>
              <w:t>الإكوادوريون ذوي الأصول الأفريقية</w:t>
            </w:r>
          </w:p>
        </w:tc>
        <w:tc>
          <w:tcPr>
            <w:tcW w:w="1316" w:type="dxa"/>
            <w:shd w:val="clear" w:color="auto" w:fill="auto"/>
            <w:vAlign w:val="bottom"/>
          </w:tcPr>
          <w:p w:rsidR="00943F31" w:rsidRPr="002B31AF" w:rsidRDefault="00943F31" w:rsidP="00CA5C3D">
            <w:pPr>
              <w:pStyle w:val="SingleTxtG"/>
              <w:suppressAutoHyphens w:val="0"/>
              <w:spacing w:before="40" w:after="40" w:line="220" w:lineRule="exact"/>
              <w:ind w:left="113" w:right="57"/>
              <w:jc w:val="right"/>
              <w:rPr>
                <w:rFonts w:cs="Traditional Arabic"/>
                <w:sz w:val="26"/>
                <w:szCs w:val="26"/>
              </w:rPr>
            </w:pPr>
            <w:r w:rsidRPr="002B31AF">
              <w:rPr>
                <w:rFonts w:cs="Traditional Arabic"/>
                <w:sz w:val="26"/>
                <w:szCs w:val="26"/>
                <w:rtl/>
              </w:rPr>
              <w:t>٢٧١</w:t>
            </w:r>
            <w:r w:rsidRPr="002B31AF">
              <w:rPr>
                <w:rFonts w:cs="Traditional Arabic"/>
                <w:sz w:val="26"/>
                <w:szCs w:val="26"/>
              </w:rPr>
              <w:t xml:space="preserve"> </w:t>
            </w:r>
            <w:r w:rsidRPr="002B31AF">
              <w:rPr>
                <w:rFonts w:cs="Traditional Arabic"/>
                <w:sz w:val="26"/>
                <w:szCs w:val="26"/>
                <w:rtl/>
              </w:rPr>
              <w:t>٣٧٢</w:t>
            </w:r>
          </w:p>
        </w:tc>
        <w:tc>
          <w:tcPr>
            <w:tcW w:w="1120" w:type="dxa"/>
            <w:shd w:val="clear" w:color="auto" w:fill="auto"/>
            <w:vAlign w:val="bottom"/>
          </w:tcPr>
          <w:p w:rsidR="00943F31" w:rsidRPr="002B31AF" w:rsidRDefault="00943F31" w:rsidP="00CA5C3D">
            <w:pPr>
              <w:pStyle w:val="SingleTxtG"/>
              <w:suppressAutoHyphens w:val="0"/>
              <w:spacing w:before="40" w:after="40" w:line="220" w:lineRule="exact"/>
              <w:ind w:left="113" w:right="57"/>
              <w:jc w:val="right"/>
              <w:rPr>
                <w:rFonts w:cs="Traditional Arabic"/>
                <w:sz w:val="26"/>
                <w:szCs w:val="26"/>
              </w:rPr>
            </w:pPr>
            <w:r w:rsidRPr="002B31AF">
              <w:rPr>
                <w:rFonts w:cs="Traditional Arabic"/>
                <w:sz w:val="26"/>
                <w:szCs w:val="26"/>
                <w:rtl/>
              </w:rPr>
              <w:t>٢</w:t>
            </w:r>
            <w:r w:rsidRPr="002B31AF">
              <w:rPr>
                <w:sz w:val="26"/>
                <w:szCs w:val="26"/>
                <w:rtl/>
              </w:rPr>
              <w:t>٫</w:t>
            </w:r>
            <w:r w:rsidRPr="002B31AF">
              <w:rPr>
                <w:rFonts w:cs="Traditional Arabic"/>
                <w:sz w:val="26"/>
                <w:szCs w:val="26"/>
                <w:rtl/>
              </w:rPr>
              <w:t>٢٣</w:t>
            </w:r>
          </w:p>
        </w:tc>
      </w:tr>
      <w:tr w:rsidR="00943F31" w:rsidRPr="008C6759" w:rsidTr="00CA5C3D">
        <w:tc>
          <w:tcPr>
            <w:tcW w:w="4934" w:type="dxa"/>
            <w:shd w:val="clear" w:color="auto" w:fill="auto"/>
            <w:vAlign w:val="bottom"/>
          </w:tcPr>
          <w:p w:rsidR="00943F31" w:rsidRPr="002B31AF" w:rsidRDefault="00943F31" w:rsidP="00CA5C3D">
            <w:pPr>
              <w:pStyle w:val="SingleTxtG"/>
              <w:suppressAutoHyphens w:val="0"/>
              <w:bidi/>
              <w:spacing w:before="40" w:after="40" w:line="220" w:lineRule="exact"/>
              <w:ind w:left="57" w:right="57"/>
              <w:jc w:val="left"/>
              <w:rPr>
                <w:rFonts w:ascii="Traditional Arabic" w:hAnsi="Traditional Arabic" w:cs="Traditional Arabic"/>
                <w:sz w:val="26"/>
                <w:szCs w:val="26"/>
                <w:rtl/>
              </w:rPr>
            </w:pPr>
            <w:r w:rsidRPr="002B31AF">
              <w:rPr>
                <w:rFonts w:ascii="Traditional Arabic" w:hAnsi="Traditional Arabic" w:cs="Traditional Arabic"/>
                <w:sz w:val="26"/>
                <w:szCs w:val="26"/>
                <w:rtl/>
              </w:rPr>
              <w:t>المولدون</w:t>
            </w:r>
          </w:p>
        </w:tc>
        <w:tc>
          <w:tcPr>
            <w:tcW w:w="1316" w:type="dxa"/>
            <w:shd w:val="clear" w:color="auto" w:fill="auto"/>
            <w:vAlign w:val="bottom"/>
          </w:tcPr>
          <w:p w:rsidR="00943F31" w:rsidRPr="002B31AF" w:rsidRDefault="00943F31" w:rsidP="00CA5C3D">
            <w:pPr>
              <w:pStyle w:val="SingleTxtG"/>
              <w:suppressAutoHyphens w:val="0"/>
              <w:spacing w:before="40" w:after="40" w:line="220" w:lineRule="exact"/>
              <w:ind w:left="113" w:right="57"/>
              <w:jc w:val="right"/>
              <w:rPr>
                <w:rFonts w:cs="Traditional Arabic"/>
                <w:sz w:val="26"/>
                <w:szCs w:val="26"/>
              </w:rPr>
            </w:pPr>
            <w:r w:rsidRPr="002B31AF">
              <w:rPr>
                <w:rFonts w:cs="Traditional Arabic"/>
                <w:sz w:val="26"/>
                <w:szCs w:val="26"/>
                <w:rtl/>
              </w:rPr>
              <w:t>٩</w:t>
            </w:r>
            <w:r w:rsidRPr="002B31AF">
              <w:rPr>
                <w:rFonts w:cs="Traditional Arabic"/>
                <w:sz w:val="26"/>
                <w:szCs w:val="26"/>
              </w:rPr>
              <w:t xml:space="preserve"> </w:t>
            </w:r>
            <w:r w:rsidRPr="002B31AF">
              <w:rPr>
                <w:rFonts w:cs="Traditional Arabic"/>
                <w:sz w:val="26"/>
                <w:szCs w:val="26"/>
                <w:rtl/>
              </w:rPr>
              <w:t>٤١١</w:t>
            </w:r>
            <w:r w:rsidRPr="002B31AF">
              <w:rPr>
                <w:rFonts w:cs="Traditional Arabic"/>
                <w:sz w:val="26"/>
                <w:szCs w:val="26"/>
              </w:rPr>
              <w:t xml:space="preserve"> </w:t>
            </w:r>
            <w:r w:rsidRPr="002B31AF">
              <w:rPr>
                <w:rFonts w:cs="Traditional Arabic"/>
                <w:sz w:val="26"/>
                <w:szCs w:val="26"/>
                <w:rtl/>
              </w:rPr>
              <w:t>٨٩٠</w:t>
            </w:r>
          </w:p>
        </w:tc>
        <w:tc>
          <w:tcPr>
            <w:tcW w:w="1120" w:type="dxa"/>
            <w:shd w:val="clear" w:color="auto" w:fill="auto"/>
            <w:vAlign w:val="bottom"/>
          </w:tcPr>
          <w:p w:rsidR="00943F31" w:rsidRPr="002B31AF" w:rsidRDefault="00943F31" w:rsidP="00CA5C3D">
            <w:pPr>
              <w:pStyle w:val="SingleTxtG"/>
              <w:suppressAutoHyphens w:val="0"/>
              <w:spacing w:before="40" w:after="40" w:line="220" w:lineRule="exact"/>
              <w:ind w:left="113" w:right="57"/>
              <w:jc w:val="right"/>
              <w:rPr>
                <w:rFonts w:cs="Traditional Arabic"/>
                <w:sz w:val="26"/>
                <w:szCs w:val="26"/>
              </w:rPr>
            </w:pPr>
            <w:r w:rsidRPr="002B31AF">
              <w:rPr>
                <w:rFonts w:cs="Traditional Arabic"/>
                <w:sz w:val="26"/>
                <w:szCs w:val="26"/>
                <w:rtl/>
              </w:rPr>
              <w:t>٧٧</w:t>
            </w:r>
            <w:r w:rsidRPr="002B31AF">
              <w:rPr>
                <w:sz w:val="26"/>
                <w:szCs w:val="26"/>
                <w:rtl/>
              </w:rPr>
              <w:t>٫</w:t>
            </w:r>
            <w:r w:rsidRPr="002B31AF">
              <w:rPr>
                <w:rFonts w:cs="Traditional Arabic"/>
                <w:sz w:val="26"/>
                <w:szCs w:val="26"/>
                <w:rtl/>
              </w:rPr>
              <w:t>٤٢</w:t>
            </w:r>
          </w:p>
        </w:tc>
      </w:tr>
      <w:tr w:rsidR="00943F31" w:rsidRPr="008C6759" w:rsidTr="00CA5C3D">
        <w:tc>
          <w:tcPr>
            <w:tcW w:w="4934" w:type="dxa"/>
            <w:shd w:val="clear" w:color="auto" w:fill="auto"/>
            <w:vAlign w:val="bottom"/>
          </w:tcPr>
          <w:p w:rsidR="00943F31" w:rsidRPr="002B31AF" w:rsidRDefault="00943F31" w:rsidP="00CA5C3D">
            <w:pPr>
              <w:pStyle w:val="SingleTxtG"/>
              <w:suppressAutoHyphens w:val="0"/>
              <w:bidi/>
              <w:spacing w:before="40" w:after="40" w:line="220" w:lineRule="exact"/>
              <w:ind w:left="57" w:right="57"/>
              <w:jc w:val="left"/>
              <w:rPr>
                <w:rFonts w:ascii="Traditional Arabic" w:hAnsi="Traditional Arabic" w:cs="Traditional Arabic"/>
                <w:sz w:val="26"/>
                <w:szCs w:val="26"/>
                <w:rtl/>
              </w:rPr>
            </w:pPr>
            <w:r w:rsidRPr="002B31AF">
              <w:rPr>
                <w:rFonts w:ascii="Traditional Arabic" w:hAnsi="Traditional Arabic" w:cs="Traditional Arabic"/>
                <w:sz w:val="26"/>
                <w:szCs w:val="26"/>
                <w:rtl/>
              </w:rPr>
              <w:t>الخلاسيون</w:t>
            </w:r>
          </w:p>
        </w:tc>
        <w:tc>
          <w:tcPr>
            <w:tcW w:w="1316" w:type="dxa"/>
            <w:shd w:val="clear" w:color="auto" w:fill="auto"/>
            <w:vAlign w:val="bottom"/>
          </w:tcPr>
          <w:p w:rsidR="00943F31" w:rsidRPr="002B31AF" w:rsidRDefault="00943F31" w:rsidP="00CA5C3D">
            <w:pPr>
              <w:pStyle w:val="SingleTxtG"/>
              <w:suppressAutoHyphens w:val="0"/>
              <w:spacing w:before="40" w:after="40" w:line="220" w:lineRule="exact"/>
              <w:ind w:left="113" w:right="57"/>
              <w:jc w:val="right"/>
              <w:rPr>
                <w:rFonts w:cs="Traditional Arabic"/>
                <w:sz w:val="26"/>
                <w:szCs w:val="26"/>
              </w:rPr>
            </w:pPr>
            <w:r w:rsidRPr="002B31AF">
              <w:rPr>
                <w:rFonts w:cs="Traditional Arabic"/>
                <w:sz w:val="26"/>
                <w:szCs w:val="26"/>
                <w:rtl/>
              </w:rPr>
              <w:t>٣٣٢</w:t>
            </w:r>
            <w:r w:rsidRPr="002B31AF">
              <w:rPr>
                <w:rFonts w:cs="Traditional Arabic"/>
                <w:sz w:val="26"/>
                <w:szCs w:val="26"/>
              </w:rPr>
              <w:t xml:space="preserve"> </w:t>
            </w:r>
            <w:r w:rsidRPr="002B31AF">
              <w:rPr>
                <w:rFonts w:cs="Traditional Arabic"/>
                <w:sz w:val="26"/>
                <w:szCs w:val="26"/>
                <w:rtl/>
              </w:rPr>
              <w:t>٦٣٧</w:t>
            </w:r>
          </w:p>
        </w:tc>
        <w:tc>
          <w:tcPr>
            <w:tcW w:w="1120" w:type="dxa"/>
            <w:shd w:val="clear" w:color="auto" w:fill="auto"/>
            <w:vAlign w:val="bottom"/>
          </w:tcPr>
          <w:p w:rsidR="00943F31" w:rsidRPr="002B31AF" w:rsidRDefault="00943F31" w:rsidP="00CA5C3D">
            <w:pPr>
              <w:pStyle w:val="SingleTxtG"/>
              <w:suppressAutoHyphens w:val="0"/>
              <w:spacing w:before="40" w:after="40" w:line="220" w:lineRule="exact"/>
              <w:ind w:left="113" w:right="57"/>
              <w:jc w:val="right"/>
              <w:rPr>
                <w:rFonts w:cs="Traditional Arabic"/>
                <w:sz w:val="26"/>
                <w:szCs w:val="26"/>
              </w:rPr>
            </w:pPr>
            <w:r w:rsidRPr="002B31AF">
              <w:rPr>
                <w:rFonts w:cs="Traditional Arabic"/>
                <w:sz w:val="26"/>
                <w:szCs w:val="26"/>
                <w:rtl/>
              </w:rPr>
              <w:t>٢</w:t>
            </w:r>
            <w:r w:rsidRPr="002B31AF">
              <w:rPr>
                <w:sz w:val="26"/>
                <w:szCs w:val="26"/>
                <w:rtl/>
              </w:rPr>
              <w:t>٫</w:t>
            </w:r>
            <w:r w:rsidRPr="002B31AF">
              <w:rPr>
                <w:rFonts w:cs="Traditional Arabic"/>
                <w:sz w:val="26"/>
                <w:szCs w:val="26"/>
                <w:rtl/>
              </w:rPr>
              <w:t>٧٤</w:t>
            </w:r>
          </w:p>
        </w:tc>
      </w:tr>
      <w:tr w:rsidR="00943F31" w:rsidRPr="008C6759" w:rsidTr="00CA5C3D">
        <w:tc>
          <w:tcPr>
            <w:tcW w:w="4934" w:type="dxa"/>
            <w:shd w:val="clear" w:color="auto" w:fill="auto"/>
            <w:vAlign w:val="bottom"/>
          </w:tcPr>
          <w:p w:rsidR="00943F31" w:rsidRPr="002B31AF" w:rsidRDefault="00943F31" w:rsidP="00CA5C3D">
            <w:pPr>
              <w:pStyle w:val="SingleTxtG"/>
              <w:suppressAutoHyphens w:val="0"/>
              <w:bidi/>
              <w:spacing w:before="40" w:after="40" w:line="220" w:lineRule="exact"/>
              <w:ind w:left="57" w:right="57"/>
              <w:jc w:val="left"/>
              <w:rPr>
                <w:rFonts w:ascii="Traditional Arabic" w:hAnsi="Traditional Arabic" w:cs="Traditional Arabic"/>
                <w:sz w:val="26"/>
                <w:szCs w:val="26"/>
              </w:rPr>
            </w:pPr>
            <w:r w:rsidRPr="002B31AF">
              <w:rPr>
                <w:rFonts w:ascii="Traditional Arabic" w:hAnsi="Traditional Arabic" w:cs="Traditional Arabic"/>
                <w:sz w:val="26"/>
                <w:szCs w:val="26"/>
                <w:rtl/>
              </w:rPr>
              <w:t>البيض</w:t>
            </w:r>
          </w:p>
        </w:tc>
        <w:tc>
          <w:tcPr>
            <w:tcW w:w="1316" w:type="dxa"/>
            <w:shd w:val="clear" w:color="auto" w:fill="auto"/>
            <w:vAlign w:val="bottom"/>
          </w:tcPr>
          <w:p w:rsidR="00943F31" w:rsidRPr="002B31AF" w:rsidRDefault="00943F31" w:rsidP="00CA5C3D">
            <w:pPr>
              <w:pStyle w:val="SingleTxtG"/>
              <w:suppressAutoHyphens w:val="0"/>
              <w:spacing w:before="40" w:after="40" w:line="220" w:lineRule="exact"/>
              <w:ind w:left="113" w:right="57"/>
              <w:jc w:val="right"/>
              <w:rPr>
                <w:rFonts w:cs="Traditional Arabic" w:hint="cs"/>
                <w:sz w:val="26"/>
                <w:szCs w:val="26"/>
                <w:rtl/>
              </w:rPr>
            </w:pPr>
            <w:r w:rsidRPr="002B31AF">
              <w:rPr>
                <w:rFonts w:cs="Traditional Arabic"/>
                <w:sz w:val="26"/>
                <w:szCs w:val="26"/>
                <w:rtl/>
              </w:rPr>
              <w:t>١</w:t>
            </w:r>
            <w:r w:rsidRPr="002B31AF">
              <w:rPr>
                <w:rFonts w:cs="Traditional Arabic"/>
                <w:sz w:val="26"/>
                <w:szCs w:val="26"/>
              </w:rPr>
              <w:t xml:space="preserve"> </w:t>
            </w:r>
            <w:r w:rsidRPr="002B31AF">
              <w:rPr>
                <w:rFonts w:cs="Traditional Arabic"/>
                <w:sz w:val="26"/>
                <w:szCs w:val="26"/>
                <w:rtl/>
              </w:rPr>
              <w:t>٢٧١</w:t>
            </w:r>
            <w:r w:rsidRPr="002B31AF">
              <w:rPr>
                <w:rFonts w:cs="Traditional Arabic"/>
                <w:sz w:val="26"/>
                <w:szCs w:val="26"/>
              </w:rPr>
              <w:t xml:space="preserve"> </w:t>
            </w:r>
            <w:r w:rsidRPr="002B31AF">
              <w:rPr>
                <w:rFonts w:cs="Traditional Arabic"/>
                <w:sz w:val="26"/>
                <w:szCs w:val="26"/>
                <w:rtl/>
              </w:rPr>
              <w:t>٠٥١</w:t>
            </w:r>
          </w:p>
        </w:tc>
        <w:tc>
          <w:tcPr>
            <w:tcW w:w="1120" w:type="dxa"/>
            <w:shd w:val="clear" w:color="auto" w:fill="auto"/>
            <w:vAlign w:val="bottom"/>
          </w:tcPr>
          <w:p w:rsidR="00943F31" w:rsidRPr="002B31AF" w:rsidRDefault="00943F31" w:rsidP="00CA5C3D">
            <w:pPr>
              <w:pStyle w:val="SingleTxtG"/>
              <w:suppressAutoHyphens w:val="0"/>
              <w:spacing w:before="40" w:after="40" w:line="220" w:lineRule="exact"/>
              <w:ind w:left="113" w:right="57"/>
              <w:jc w:val="right"/>
              <w:rPr>
                <w:rFonts w:cs="Traditional Arabic"/>
                <w:sz w:val="26"/>
                <w:szCs w:val="26"/>
              </w:rPr>
            </w:pPr>
            <w:r w:rsidRPr="002B31AF">
              <w:rPr>
                <w:rFonts w:cs="Traditional Arabic"/>
                <w:sz w:val="26"/>
                <w:szCs w:val="26"/>
                <w:rtl/>
              </w:rPr>
              <w:t>١٠</w:t>
            </w:r>
            <w:r w:rsidRPr="002B31AF">
              <w:rPr>
                <w:sz w:val="26"/>
                <w:szCs w:val="26"/>
                <w:rtl/>
              </w:rPr>
              <w:t>٫</w:t>
            </w:r>
            <w:r w:rsidRPr="002B31AF">
              <w:rPr>
                <w:rFonts w:cs="Traditional Arabic"/>
                <w:sz w:val="26"/>
                <w:szCs w:val="26"/>
                <w:rtl/>
              </w:rPr>
              <w:t>٤٦</w:t>
            </w:r>
            <w:r w:rsidRPr="002B31AF">
              <w:rPr>
                <w:rFonts w:cs="Traditional Arabic"/>
                <w:sz w:val="26"/>
                <w:szCs w:val="26"/>
              </w:rPr>
              <w:t xml:space="preserve"> </w:t>
            </w:r>
          </w:p>
        </w:tc>
      </w:tr>
      <w:tr w:rsidR="00943F31" w:rsidRPr="008C6759" w:rsidTr="00CA5C3D">
        <w:tc>
          <w:tcPr>
            <w:tcW w:w="4934" w:type="dxa"/>
            <w:shd w:val="clear" w:color="auto" w:fill="auto"/>
            <w:vAlign w:val="bottom"/>
          </w:tcPr>
          <w:p w:rsidR="00943F31" w:rsidRPr="002B31AF" w:rsidRDefault="00943F31" w:rsidP="00CA5C3D">
            <w:pPr>
              <w:pStyle w:val="SingleTxtG"/>
              <w:suppressAutoHyphens w:val="0"/>
              <w:bidi/>
              <w:spacing w:before="40" w:after="40" w:line="220" w:lineRule="exact"/>
              <w:ind w:left="57" w:right="57"/>
              <w:jc w:val="left"/>
              <w:rPr>
                <w:rFonts w:ascii="Traditional Arabic" w:hAnsi="Traditional Arabic" w:cs="Traditional Arabic"/>
                <w:sz w:val="26"/>
                <w:szCs w:val="26"/>
              </w:rPr>
            </w:pPr>
            <w:r w:rsidRPr="002B31AF">
              <w:rPr>
                <w:rFonts w:ascii="Traditional Arabic" w:hAnsi="Traditional Arabic" w:cs="Traditional Arabic"/>
                <w:sz w:val="26"/>
                <w:szCs w:val="26"/>
                <w:rtl/>
              </w:rPr>
              <w:t>مجموعات أخرى</w:t>
            </w:r>
          </w:p>
        </w:tc>
        <w:tc>
          <w:tcPr>
            <w:tcW w:w="1316" w:type="dxa"/>
            <w:shd w:val="clear" w:color="auto" w:fill="auto"/>
            <w:vAlign w:val="bottom"/>
          </w:tcPr>
          <w:p w:rsidR="00943F31" w:rsidRPr="002B31AF" w:rsidRDefault="00943F31" w:rsidP="00CA5C3D">
            <w:pPr>
              <w:pStyle w:val="SingleTxtG"/>
              <w:suppressAutoHyphens w:val="0"/>
              <w:spacing w:before="40" w:after="40" w:line="220" w:lineRule="exact"/>
              <w:ind w:left="113" w:right="57"/>
              <w:jc w:val="right"/>
              <w:rPr>
                <w:rFonts w:cs="Traditional Arabic"/>
                <w:sz w:val="26"/>
                <w:szCs w:val="26"/>
              </w:rPr>
            </w:pPr>
            <w:r w:rsidRPr="002B31AF">
              <w:rPr>
                <w:rFonts w:cs="Traditional Arabic"/>
                <w:sz w:val="26"/>
                <w:szCs w:val="26"/>
                <w:rtl/>
              </w:rPr>
              <w:t>٣٩</w:t>
            </w:r>
            <w:r w:rsidRPr="002B31AF">
              <w:rPr>
                <w:rFonts w:cs="Traditional Arabic"/>
                <w:sz w:val="26"/>
                <w:szCs w:val="26"/>
              </w:rPr>
              <w:t xml:space="preserve"> </w:t>
            </w:r>
            <w:r w:rsidRPr="002B31AF">
              <w:rPr>
                <w:rFonts w:cs="Traditional Arabic"/>
                <w:sz w:val="26"/>
                <w:szCs w:val="26"/>
                <w:rtl/>
              </w:rPr>
              <w:t>٢٤٠</w:t>
            </w:r>
          </w:p>
        </w:tc>
        <w:tc>
          <w:tcPr>
            <w:tcW w:w="1120" w:type="dxa"/>
            <w:shd w:val="clear" w:color="auto" w:fill="auto"/>
            <w:vAlign w:val="bottom"/>
          </w:tcPr>
          <w:p w:rsidR="00943F31" w:rsidRPr="002B31AF" w:rsidRDefault="00943F31" w:rsidP="00CA5C3D">
            <w:pPr>
              <w:pStyle w:val="SingleTxtG"/>
              <w:suppressAutoHyphens w:val="0"/>
              <w:spacing w:before="40" w:after="40" w:line="220" w:lineRule="exact"/>
              <w:ind w:left="113" w:right="57"/>
              <w:jc w:val="right"/>
              <w:rPr>
                <w:rFonts w:cs="Traditional Arabic"/>
                <w:sz w:val="26"/>
                <w:szCs w:val="26"/>
              </w:rPr>
            </w:pPr>
            <w:r w:rsidRPr="002B31AF">
              <w:rPr>
                <w:rFonts w:cs="Traditional Arabic"/>
                <w:sz w:val="26"/>
                <w:szCs w:val="26"/>
                <w:rtl/>
              </w:rPr>
              <w:t>٠</w:t>
            </w:r>
            <w:r w:rsidRPr="002B31AF">
              <w:rPr>
                <w:sz w:val="26"/>
                <w:szCs w:val="26"/>
                <w:rtl/>
              </w:rPr>
              <w:t>٫</w:t>
            </w:r>
            <w:r w:rsidRPr="002B31AF">
              <w:rPr>
                <w:rFonts w:cs="Traditional Arabic"/>
                <w:sz w:val="26"/>
                <w:szCs w:val="26"/>
                <w:rtl/>
              </w:rPr>
              <w:t>٣٢</w:t>
            </w:r>
            <w:r w:rsidRPr="002B31AF">
              <w:rPr>
                <w:rFonts w:cs="Traditional Arabic"/>
                <w:sz w:val="26"/>
                <w:szCs w:val="26"/>
              </w:rPr>
              <w:t xml:space="preserve"> </w:t>
            </w:r>
          </w:p>
        </w:tc>
      </w:tr>
    </w:tbl>
    <w:p w:rsidR="00943F31" w:rsidRPr="00943F31" w:rsidRDefault="00943F31" w:rsidP="00943F31">
      <w:pPr>
        <w:spacing w:before="80" w:line="320" w:lineRule="exact"/>
        <w:ind w:left="680" w:firstLine="459"/>
        <w:rPr>
          <w:rFonts w:ascii="Traditional Arabic" w:hAnsi="Traditional Arabic" w:hint="cs"/>
          <w:sz w:val="26"/>
          <w:szCs w:val="26"/>
          <w:rtl/>
        </w:rPr>
      </w:pPr>
      <w:r w:rsidRPr="00943F31">
        <w:rPr>
          <w:rFonts w:ascii="Traditional Arabic" w:hAnsi="Traditional Arabic"/>
          <w:i/>
          <w:iCs/>
          <w:sz w:val="26"/>
          <w:szCs w:val="26"/>
          <w:rtl/>
        </w:rPr>
        <w:t>المصدر:</w:t>
      </w:r>
      <w:r w:rsidRPr="00943F31">
        <w:rPr>
          <w:rFonts w:ascii="Traditional Arabic" w:hAnsi="Traditional Arabic"/>
          <w:sz w:val="26"/>
          <w:szCs w:val="26"/>
          <w:rtl/>
        </w:rPr>
        <w:t xml:space="preserve"> المعهد الوطني للإحصاء والتعداد</w:t>
      </w:r>
      <w:r>
        <w:rPr>
          <w:rFonts w:ascii="Traditional Arabic" w:hAnsi="Traditional Arabic" w:hint="cs"/>
          <w:sz w:val="26"/>
          <w:szCs w:val="26"/>
          <w:rtl/>
        </w:rPr>
        <w:t>.</w:t>
      </w:r>
    </w:p>
    <w:p w:rsidR="00921113" w:rsidRPr="00565A14" w:rsidRDefault="00565A14" w:rsidP="00506527">
      <w:pPr>
        <w:pStyle w:val="SingleTxtGA"/>
      </w:pPr>
      <w:r>
        <w:rPr>
          <w:rtl/>
        </w:rPr>
        <w:br w:type="page"/>
      </w:r>
      <w:r w:rsidR="00921113" w:rsidRPr="00565A14">
        <w:rPr>
          <w:rtl/>
        </w:rPr>
        <w:t>22-</w:t>
      </w:r>
      <w:r w:rsidR="00506527">
        <w:rPr>
          <w:rFonts w:hint="cs"/>
          <w:rtl/>
        </w:rPr>
        <w:tab/>
      </w:r>
      <w:r w:rsidR="00921113" w:rsidRPr="00565A14">
        <w:rPr>
          <w:rtl/>
        </w:rPr>
        <w:t xml:space="preserve">ولا يقدم تعداد 2001 معلومات عن الدين الذي يعتنقه شعب إكوادور. غير أن دستور 1998 والدستور الحالي يقران </w:t>
      </w:r>
      <w:r w:rsidR="00921113" w:rsidRPr="00565A14">
        <w:rPr>
          <w:rFonts w:hint="cs"/>
          <w:rtl/>
        </w:rPr>
        <w:t>ح</w:t>
      </w:r>
      <w:r w:rsidR="00921113" w:rsidRPr="00565A14">
        <w:rPr>
          <w:rtl/>
        </w:rPr>
        <w:t xml:space="preserve">رية الدين لسكان البلد. ولا تشمل التوقعات الخاصة بعام 2010 معلومات عن اللغات التي </w:t>
      </w:r>
      <w:r w:rsidR="00921113" w:rsidRPr="00565A14">
        <w:rPr>
          <w:rFonts w:hint="cs"/>
          <w:rtl/>
        </w:rPr>
        <w:t>يستخدمها</w:t>
      </w:r>
      <w:r w:rsidR="00921113" w:rsidRPr="00565A14">
        <w:rPr>
          <w:rtl/>
        </w:rPr>
        <w:t xml:space="preserve"> السكان ولا عن المجموعات العرقية التي ينتمون إليها ولا عن دينهم. </w:t>
      </w:r>
    </w:p>
    <w:p w:rsidR="00921113" w:rsidRPr="00565A14" w:rsidRDefault="00921113" w:rsidP="002D1C44">
      <w:pPr>
        <w:pStyle w:val="SingleTxtGA"/>
      </w:pPr>
      <w:r w:rsidRPr="00565A14">
        <w:rPr>
          <w:rtl/>
        </w:rPr>
        <w:t>23-</w:t>
      </w:r>
      <w:r w:rsidR="00506527">
        <w:rPr>
          <w:rFonts w:hint="cs"/>
          <w:rtl/>
        </w:rPr>
        <w:tab/>
      </w:r>
      <w:r w:rsidRPr="00565A14">
        <w:rPr>
          <w:rtl/>
        </w:rPr>
        <w:t>وإحصاءات المواليد والوفيات مستقاة من دراسة عن الإحصاءات الحيوية والصحية أجراها المعهد الوطني للإحصاء والتعداد في عام 2007. و</w:t>
      </w:r>
      <w:r w:rsidRPr="00565A14">
        <w:rPr>
          <w:rFonts w:hint="cs"/>
          <w:rtl/>
        </w:rPr>
        <w:t xml:space="preserve">يتيح </w:t>
      </w:r>
      <w:r w:rsidRPr="00565A14">
        <w:rPr>
          <w:rtl/>
        </w:rPr>
        <w:t>استخدام نتائج هذه الدراسة تصنيف المعلومات المتعلقة بالمواليد والوفيات حسب ا</w:t>
      </w:r>
      <w:r w:rsidR="002D1C44">
        <w:rPr>
          <w:rFonts w:hint="cs"/>
          <w:rtl/>
        </w:rPr>
        <w:t>لمقاطعة</w:t>
      </w:r>
      <w:r w:rsidRPr="00565A14">
        <w:rPr>
          <w:rtl/>
        </w:rPr>
        <w:t xml:space="preserve"> والفئة العمرية للأم أو للشخص المتوفى والجنس.</w:t>
      </w:r>
    </w:p>
    <w:p w:rsidR="00921113" w:rsidRDefault="00921113" w:rsidP="00885A4D">
      <w:pPr>
        <w:pStyle w:val="SingleTxtGA"/>
        <w:spacing w:after="240"/>
        <w:jc w:val="left"/>
        <w:rPr>
          <w:rFonts w:hint="cs"/>
          <w:b/>
          <w:bCs/>
          <w:rtl/>
        </w:rPr>
      </w:pPr>
      <w:r w:rsidRPr="00506527">
        <w:rPr>
          <w:rtl/>
        </w:rPr>
        <w:t>الجدول 9</w:t>
      </w:r>
      <w:r w:rsidR="00506527" w:rsidRPr="00506527">
        <w:br/>
      </w:r>
      <w:r w:rsidRPr="00506527">
        <w:rPr>
          <w:b/>
          <w:bCs/>
          <w:rtl/>
        </w:rPr>
        <w:t>إحصاءات المواليد، 2007</w:t>
      </w:r>
    </w:p>
    <w:tbl>
      <w:tblPr>
        <w:tblStyle w:val="TableGrid"/>
        <w:bidiVisual/>
        <w:tblW w:w="969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7"/>
        <w:gridCol w:w="686"/>
        <w:gridCol w:w="727"/>
        <w:gridCol w:w="785"/>
        <w:gridCol w:w="783"/>
        <w:gridCol w:w="812"/>
        <w:gridCol w:w="812"/>
        <w:gridCol w:w="756"/>
        <w:gridCol w:w="743"/>
        <w:gridCol w:w="677"/>
        <w:gridCol w:w="758"/>
        <w:gridCol w:w="878"/>
      </w:tblGrid>
      <w:tr w:rsidR="002128FA" w:rsidRPr="005078F3" w:rsidTr="00177192">
        <w:trPr>
          <w:tblHeader/>
        </w:trPr>
        <w:tc>
          <w:tcPr>
            <w:tcW w:w="658" w:type="pct"/>
            <w:vMerge w:val="restart"/>
            <w:tcBorders>
              <w:top w:val="single" w:sz="4" w:space="0" w:color="auto"/>
              <w:bottom w:val="single" w:sz="12" w:space="0" w:color="auto"/>
            </w:tcBorders>
            <w:shd w:val="clear" w:color="auto" w:fill="auto"/>
            <w:vAlign w:val="bottom"/>
          </w:tcPr>
          <w:p w:rsidR="002128FA" w:rsidRPr="005078F3" w:rsidRDefault="002128FA" w:rsidP="002128FA">
            <w:pPr>
              <w:pStyle w:val="SingleTxtG"/>
              <w:suppressAutoHyphens w:val="0"/>
              <w:bidi/>
              <w:spacing w:before="80" w:after="80" w:line="200" w:lineRule="exact"/>
              <w:ind w:left="57" w:right="57"/>
              <w:jc w:val="lowKashida"/>
              <w:rPr>
                <w:rFonts w:ascii="Traditional Arabic" w:hAnsi="Traditional Arabic" w:cs="Traditional Arabic" w:hint="cs"/>
                <w:iCs/>
                <w:sz w:val="22"/>
                <w:szCs w:val="22"/>
                <w:rtl/>
              </w:rPr>
            </w:pPr>
            <w:r w:rsidRPr="005078F3">
              <w:rPr>
                <w:rFonts w:ascii="Traditional Arabic" w:hAnsi="Traditional Arabic" w:cs="Traditional Arabic"/>
                <w:iCs/>
                <w:sz w:val="22"/>
                <w:szCs w:val="22"/>
                <w:rtl/>
              </w:rPr>
              <w:t>المقاطعة</w:t>
            </w:r>
          </w:p>
        </w:tc>
        <w:tc>
          <w:tcPr>
            <w:tcW w:w="354" w:type="pct"/>
            <w:vMerge w:val="restart"/>
            <w:tcBorders>
              <w:top w:val="single" w:sz="4" w:space="0" w:color="auto"/>
              <w:bottom w:val="single" w:sz="12" w:space="0" w:color="auto"/>
            </w:tcBorders>
            <w:shd w:val="clear" w:color="auto" w:fill="auto"/>
            <w:vAlign w:val="bottom"/>
          </w:tcPr>
          <w:p w:rsidR="002128FA" w:rsidRPr="005078F3" w:rsidRDefault="002128FA" w:rsidP="002128FA">
            <w:pPr>
              <w:pStyle w:val="SingleTxtG"/>
              <w:suppressAutoHyphens w:val="0"/>
              <w:bidi/>
              <w:spacing w:before="80" w:after="80" w:line="200" w:lineRule="exact"/>
              <w:ind w:left="57" w:right="57"/>
              <w:jc w:val="lowKashida"/>
              <w:rPr>
                <w:rFonts w:ascii="Traditional Arabic" w:hAnsi="Traditional Arabic" w:cs="Traditional Arabic"/>
                <w:iCs/>
                <w:sz w:val="22"/>
                <w:szCs w:val="22"/>
              </w:rPr>
            </w:pPr>
            <w:r w:rsidRPr="005078F3">
              <w:rPr>
                <w:rFonts w:ascii="Traditional Arabic" w:hAnsi="Traditional Arabic" w:cs="Traditional Arabic"/>
                <w:iCs/>
                <w:sz w:val="22"/>
                <w:szCs w:val="22"/>
                <w:rtl/>
              </w:rPr>
              <w:t>الجنس</w:t>
            </w:r>
          </w:p>
        </w:tc>
        <w:tc>
          <w:tcPr>
            <w:tcW w:w="3143" w:type="pct"/>
            <w:gridSpan w:val="8"/>
            <w:tcBorders>
              <w:top w:val="single" w:sz="4" w:space="0" w:color="auto"/>
              <w:bottom w:val="single" w:sz="4" w:space="0" w:color="auto"/>
            </w:tcBorders>
            <w:shd w:val="clear" w:color="auto" w:fill="auto"/>
            <w:vAlign w:val="bottom"/>
          </w:tcPr>
          <w:p w:rsidR="002128FA" w:rsidRPr="005078F3" w:rsidRDefault="002128FA" w:rsidP="002128FA">
            <w:pPr>
              <w:pStyle w:val="SingleTxtG"/>
              <w:suppressAutoHyphens w:val="0"/>
              <w:bidi/>
              <w:spacing w:before="80" w:after="80" w:line="200" w:lineRule="exact"/>
              <w:ind w:left="57" w:right="57"/>
              <w:jc w:val="center"/>
              <w:rPr>
                <w:rFonts w:ascii="Traditional Arabic" w:hAnsi="Traditional Arabic" w:cs="Traditional Arabic"/>
                <w:iCs/>
                <w:sz w:val="22"/>
                <w:szCs w:val="22"/>
              </w:rPr>
            </w:pPr>
            <w:r w:rsidRPr="005078F3">
              <w:rPr>
                <w:rFonts w:ascii="Traditional Arabic" w:hAnsi="Traditional Arabic" w:cs="Traditional Arabic"/>
                <w:iCs/>
                <w:sz w:val="22"/>
                <w:szCs w:val="22"/>
                <w:rtl/>
              </w:rPr>
              <w:t>الفئة العمرية للأمهات</w:t>
            </w:r>
          </w:p>
        </w:tc>
        <w:tc>
          <w:tcPr>
            <w:tcW w:w="391" w:type="pct"/>
            <w:tcBorders>
              <w:top w:val="single" w:sz="4" w:space="0" w:color="auto"/>
              <w:bottom w:val="nil"/>
            </w:tcBorders>
            <w:shd w:val="clear" w:color="auto" w:fill="auto"/>
            <w:vAlign w:val="bottom"/>
          </w:tcPr>
          <w:p w:rsidR="002128FA" w:rsidRPr="005078F3" w:rsidRDefault="002128FA" w:rsidP="002128FA">
            <w:pPr>
              <w:pStyle w:val="SingleTxtG"/>
              <w:suppressAutoHyphens w:val="0"/>
              <w:bidi/>
              <w:spacing w:before="80" w:after="80" w:line="200" w:lineRule="exact"/>
              <w:ind w:left="57" w:right="57"/>
              <w:jc w:val="lowKashida"/>
              <w:rPr>
                <w:rFonts w:ascii="Traditional Arabic" w:hAnsi="Traditional Arabic" w:cs="Traditional Arabic"/>
                <w:i/>
                <w:sz w:val="22"/>
                <w:szCs w:val="22"/>
              </w:rPr>
            </w:pPr>
          </w:p>
        </w:tc>
        <w:tc>
          <w:tcPr>
            <w:tcW w:w="454" w:type="pct"/>
            <w:tcBorders>
              <w:top w:val="single" w:sz="4" w:space="0" w:color="auto"/>
              <w:bottom w:val="nil"/>
            </w:tcBorders>
            <w:shd w:val="clear" w:color="auto" w:fill="auto"/>
            <w:vAlign w:val="bottom"/>
          </w:tcPr>
          <w:p w:rsidR="002128FA" w:rsidRPr="005078F3" w:rsidRDefault="002128FA" w:rsidP="002128FA">
            <w:pPr>
              <w:pStyle w:val="SingleTxtG"/>
              <w:suppressAutoHyphens w:val="0"/>
              <w:bidi/>
              <w:spacing w:before="80" w:after="80" w:line="200" w:lineRule="exact"/>
              <w:ind w:left="57" w:right="57"/>
              <w:jc w:val="lowKashida"/>
              <w:rPr>
                <w:rFonts w:ascii="Traditional Arabic" w:hAnsi="Traditional Arabic" w:cs="Traditional Arabic"/>
                <w:b/>
                <w:i/>
                <w:sz w:val="22"/>
                <w:szCs w:val="22"/>
              </w:rPr>
            </w:pPr>
          </w:p>
        </w:tc>
      </w:tr>
      <w:tr w:rsidR="002128FA" w:rsidRPr="005078F3" w:rsidTr="00177192">
        <w:trPr>
          <w:tblHeader/>
        </w:trPr>
        <w:tc>
          <w:tcPr>
            <w:tcW w:w="658" w:type="pct"/>
            <w:vMerge/>
            <w:tcBorders>
              <w:top w:val="nil"/>
              <w:bottom w:val="single" w:sz="12" w:space="0" w:color="auto"/>
            </w:tcBorders>
            <w:shd w:val="clear" w:color="auto" w:fill="auto"/>
            <w:vAlign w:val="bottom"/>
          </w:tcPr>
          <w:p w:rsidR="002128FA" w:rsidRPr="005078F3" w:rsidRDefault="002128FA" w:rsidP="002128FA">
            <w:pPr>
              <w:pStyle w:val="SingleTxtG"/>
              <w:suppressAutoHyphens w:val="0"/>
              <w:spacing w:before="40" w:after="40" w:line="220" w:lineRule="exact"/>
              <w:ind w:left="57" w:right="57"/>
              <w:jc w:val="lowKashida"/>
              <w:rPr>
                <w:rFonts w:ascii="Traditional Arabic" w:hAnsi="Traditional Arabic" w:cs="Traditional Arabic"/>
                <w:i/>
                <w:sz w:val="22"/>
                <w:szCs w:val="22"/>
              </w:rPr>
            </w:pPr>
          </w:p>
        </w:tc>
        <w:tc>
          <w:tcPr>
            <w:tcW w:w="354" w:type="pct"/>
            <w:vMerge/>
            <w:tcBorders>
              <w:top w:val="nil"/>
              <w:bottom w:val="single" w:sz="12" w:space="0" w:color="auto"/>
            </w:tcBorders>
            <w:shd w:val="clear" w:color="auto" w:fill="auto"/>
            <w:vAlign w:val="bottom"/>
          </w:tcPr>
          <w:p w:rsidR="002128FA" w:rsidRPr="005078F3" w:rsidRDefault="002128FA" w:rsidP="002128FA">
            <w:pPr>
              <w:pStyle w:val="SingleTxtG"/>
              <w:suppressAutoHyphens w:val="0"/>
              <w:spacing w:before="40" w:after="40" w:line="220" w:lineRule="exact"/>
              <w:ind w:left="57" w:right="57"/>
              <w:jc w:val="lowKashida"/>
              <w:rPr>
                <w:rFonts w:ascii="Traditional Arabic" w:hAnsi="Traditional Arabic" w:cs="Traditional Arabic"/>
                <w:i/>
                <w:sz w:val="22"/>
                <w:szCs w:val="22"/>
              </w:rPr>
            </w:pPr>
          </w:p>
        </w:tc>
        <w:tc>
          <w:tcPr>
            <w:tcW w:w="375" w:type="pct"/>
            <w:tcBorders>
              <w:top w:val="single" w:sz="4" w:space="0" w:color="auto"/>
              <w:bottom w:val="single" w:sz="12" w:space="0" w:color="auto"/>
            </w:tcBorders>
            <w:shd w:val="clear" w:color="auto" w:fill="auto"/>
            <w:vAlign w:val="bottom"/>
          </w:tcPr>
          <w:p w:rsidR="002128FA" w:rsidRPr="005078F3" w:rsidRDefault="00177192" w:rsidP="002128FA">
            <w:pPr>
              <w:pStyle w:val="SingleTxtG"/>
              <w:suppressAutoHyphens w:val="0"/>
              <w:spacing w:before="40" w:after="40" w:line="220" w:lineRule="exact"/>
              <w:ind w:left="57" w:right="57"/>
              <w:jc w:val="lowKashida"/>
              <w:rPr>
                <w:rFonts w:cs="Traditional Arabic" w:hint="cs"/>
                <w:i/>
                <w:sz w:val="22"/>
                <w:szCs w:val="22"/>
                <w:lang w:val="en-US"/>
              </w:rPr>
            </w:pPr>
            <w:r w:rsidRPr="005078F3">
              <w:rPr>
                <w:rFonts w:cs="Traditional Arabic" w:hint="cs"/>
                <w:i/>
                <w:sz w:val="22"/>
                <w:szCs w:val="22"/>
                <w:rtl/>
              </w:rPr>
              <w:t>12-14</w:t>
            </w:r>
          </w:p>
        </w:tc>
        <w:tc>
          <w:tcPr>
            <w:tcW w:w="405" w:type="pct"/>
            <w:tcBorders>
              <w:top w:val="single" w:sz="4" w:space="0" w:color="auto"/>
              <w:bottom w:val="single" w:sz="12" w:space="0" w:color="auto"/>
            </w:tcBorders>
            <w:shd w:val="clear" w:color="auto" w:fill="auto"/>
            <w:vAlign w:val="bottom"/>
          </w:tcPr>
          <w:p w:rsidR="002128FA" w:rsidRPr="005078F3" w:rsidRDefault="00177192" w:rsidP="002128FA">
            <w:pPr>
              <w:pStyle w:val="SingleTxtG"/>
              <w:suppressAutoHyphens w:val="0"/>
              <w:spacing w:before="40" w:after="40" w:line="220" w:lineRule="exact"/>
              <w:ind w:left="57" w:right="57"/>
              <w:jc w:val="lowKashida"/>
              <w:rPr>
                <w:rFonts w:cs="Traditional Arabic" w:hint="cs"/>
                <w:i/>
                <w:sz w:val="22"/>
                <w:szCs w:val="22"/>
              </w:rPr>
            </w:pPr>
            <w:r w:rsidRPr="005078F3">
              <w:rPr>
                <w:rFonts w:cs="Traditional Arabic" w:hint="cs"/>
                <w:i/>
                <w:sz w:val="22"/>
                <w:szCs w:val="22"/>
                <w:rtl/>
              </w:rPr>
              <w:t>15-19</w:t>
            </w:r>
          </w:p>
        </w:tc>
        <w:tc>
          <w:tcPr>
            <w:tcW w:w="404" w:type="pct"/>
            <w:tcBorders>
              <w:top w:val="single" w:sz="4" w:space="0" w:color="auto"/>
              <w:bottom w:val="single" w:sz="12" w:space="0" w:color="auto"/>
            </w:tcBorders>
            <w:shd w:val="clear" w:color="auto" w:fill="auto"/>
            <w:vAlign w:val="bottom"/>
          </w:tcPr>
          <w:p w:rsidR="002128FA" w:rsidRPr="005078F3" w:rsidRDefault="00177192" w:rsidP="002128FA">
            <w:pPr>
              <w:pStyle w:val="SingleTxtG"/>
              <w:suppressAutoHyphens w:val="0"/>
              <w:spacing w:before="40" w:after="40" w:line="220" w:lineRule="exact"/>
              <w:ind w:left="57" w:right="57"/>
              <w:jc w:val="lowKashida"/>
              <w:rPr>
                <w:rFonts w:cs="Traditional Arabic" w:hint="cs"/>
                <w:i/>
                <w:sz w:val="22"/>
                <w:szCs w:val="22"/>
              </w:rPr>
            </w:pPr>
            <w:r w:rsidRPr="005078F3">
              <w:rPr>
                <w:rFonts w:cs="Traditional Arabic" w:hint="cs"/>
                <w:i/>
                <w:sz w:val="22"/>
                <w:szCs w:val="22"/>
                <w:rtl/>
              </w:rPr>
              <w:t>20-24</w:t>
            </w:r>
          </w:p>
        </w:tc>
        <w:tc>
          <w:tcPr>
            <w:tcW w:w="419" w:type="pct"/>
            <w:tcBorders>
              <w:top w:val="single" w:sz="4" w:space="0" w:color="auto"/>
              <w:bottom w:val="single" w:sz="12" w:space="0" w:color="auto"/>
            </w:tcBorders>
            <w:shd w:val="clear" w:color="auto" w:fill="auto"/>
            <w:vAlign w:val="bottom"/>
          </w:tcPr>
          <w:p w:rsidR="002128FA" w:rsidRPr="005078F3" w:rsidRDefault="00177192" w:rsidP="002128FA">
            <w:pPr>
              <w:pStyle w:val="SingleTxtG"/>
              <w:suppressAutoHyphens w:val="0"/>
              <w:spacing w:before="40" w:after="40" w:line="220" w:lineRule="exact"/>
              <w:ind w:left="57" w:right="57"/>
              <w:jc w:val="lowKashida"/>
              <w:rPr>
                <w:rFonts w:cs="Traditional Arabic" w:hint="cs"/>
                <w:i/>
                <w:sz w:val="22"/>
                <w:szCs w:val="22"/>
              </w:rPr>
            </w:pPr>
            <w:r w:rsidRPr="005078F3">
              <w:rPr>
                <w:rFonts w:cs="Traditional Arabic" w:hint="cs"/>
                <w:i/>
                <w:sz w:val="22"/>
                <w:szCs w:val="22"/>
                <w:rtl/>
              </w:rPr>
              <w:t>25-29</w:t>
            </w:r>
          </w:p>
        </w:tc>
        <w:tc>
          <w:tcPr>
            <w:tcW w:w="419" w:type="pct"/>
            <w:tcBorders>
              <w:top w:val="single" w:sz="4" w:space="0" w:color="auto"/>
              <w:bottom w:val="single" w:sz="12" w:space="0" w:color="auto"/>
            </w:tcBorders>
            <w:shd w:val="clear" w:color="auto" w:fill="auto"/>
            <w:vAlign w:val="bottom"/>
          </w:tcPr>
          <w:p w:rsidR="002128FA" w:rsidRPr="005078F3" w:rsidRDefault="00177192" w:rsidP="002128FA">
            <w:pPr>
              <w:pStyle w:val="SingleTxtG"/>
              <w:suppressAutoHyphens w:val="0"/>
              <w:spacing w:before="40" w:after="40" w:line="220" w:lineRule="exact"/>
              <w:ind w:left="57" w:right="57"/>
              <w:jc w:val="lowKashida"/>
              <w:rPr>
                <w:rFonts w:cs="Traditional Arabic" w:hint="cs"/>
                <w:i/>
                <w:sz w:val="22"/>
                <w:szCs w:val="22"/>
              </w:rPr>
            </w:pPr>
            <w:r w:rsidRPr="005078F3">
              <w:rPr>
                <w:rFonts w:cs="Traditional Arabic" w:hint="cs"/>
                <w:i/>
                <w:sz w:val="22"/>
                <w:szCs w:val="22"/>
                <w:rtl/>
              </w:rPr>
              <w:t>30-34</w:t>
            </w:r>
          </w:p>
        </w:tc>
        <w:tc>
          <w:tcPr>
            <w:tcW w:w="390" w:type="pct"/>
            <w:tcBorders>
              <w:top w:val="single" w:sz="4" w:space="0" w:color="auto"/>
              <w:bottom w:val="single" w:sz="12" w:space="0" w:color="auto"/>
            </w:tcBorders>
            <w:shd w:val="clear" w:color="auto" w:fill="auto"/>
            <w:vAlign w:val="bottom"/>
          </w:tcPr>
          <w:p w:rsidR="002128FA" w:rsidRPr="005078F3" w:rsidRDefault="00177192" w:rsidP="002128FA">
            <w:pPr>
              <w:pStyle w:val="SingleTxtG"/>
              <w:suppressAutoHyphens w:val="0"/>
              <w:spacing w:before="40" w:after="40" w:line="220" w:lineRule="exact"/>
              <w:ind w:left="57" w:right="57"/>
              <w:jc w:val="lowKashida"/>
              <w:rPr>
                <w:rFonts w:cs="Traditional Arabic" w:hint="cs"/>
                <w:i/>
                <w:sz w:val="22"/>
                <w:szCs w:val="22"/>
              </w:rPr>
            </w:pPr>
            <w:r w:rsidRPr="005078F3">
              <w:rPr>
                <w:rFonts w:cs="Traditional Arabic" w:hint="cs"/>
                <w:i/>
                <w:sz w:val="22"/>
                <w:szCs w:val="22"/>
                <w:rtl/>
              </w:rPr>
              <w:t>35-39</w:t>
            </w:r>
          </w:p>
        </w:tc>
        <w:tc>
          <w:tcPr>
            <w:tcW w:w="383" w:type="pct"/>
            <w:tcBorders>
              <w:top w:val="single" w:sz="4" w:space="0" w:color="auto"/>
              <w:bottom w:val="single" w:sz="12" w:space="0" w:color="auto"/>
            </w:tcBorders>
            <w:shd w:val="clear" w:color="auto" w:fill="auto"/>
            <w:vAlign w:val="bottom"/>
          </w:tcPr>
          <w:p w:rsidR="002128FA" w:rsidRPr="005078F3" w:rsidRDefault="00177192" w:rsidP="002128FA">
            <w:pPr>
              <w:pStyle w:val="SingleTxtG"/>
              <w:suppressAutoHyphens w:val="0"/>
              <w:spacing w:before="40" w:after="40" w:line="220" w:lineRule="exact"/>
              <w:ind w:left="57" w:right="57"/>
              <w:jc w:val="lowKashida"/>
              <w:rPr>
                <w:rFonts w:cs="Traditional Arabic" w:hint="cs"/>
                <w:i/>
                <w:sz w:val="22"/>
                <w:szCs w:val="22"/>
              </w:rPr>
            </w:pPr>
            <w:r w:rsidRPr="005078F3">
              <w:rPr>
                <w:rFonts w:cs="Traditional Arabic" w:hint="cs"/>
                <w:i/>
                <w:sz w:val="22"/>
                <w:szCs w:val="22"/>
                <w:rtl/>
              </w:rPr>
              <w:t>40-42</w:t>
            </w:r>
          </w:p>
        </w:tc>
        <w:tc>
          <w:tcPr>
            <w:tcW w:w="349" w:type="pct"/>
            <w:tcBorders>
              <w:top w:val="single" w:sz="4" w:space="0" w:color="auto"/>
              <w:bottom w:val="single" w:sz="12" w:space="0" w:color="auto"/>
            </w:tcBorders>
            <w:shd w:val="clear" w:color="auto" w:fill="auto"/>
            <w:vAlign w:val="bottom"/>
          </w:tcPr>
          <w:p w:rsidR="002128FA" w:rsidRPr="005078F3" w:rsidRDefault="00177192" w:rsidP="00177192">
            <w:pPr>
              <w:pStyle w:val="SingleTxtG"/>
              <w:suppressAutoHyphens w:val="0"/>
              <w:spacing w:before="40" w:after="40" w:line="220" w:lineRule="exact"/>
              <w:ind w:left="57" w:right="57"/>
              <w:jc w:val="right"/>
              <w:rPr>
                <w:rFonts w:cs="Traditional Arabic"/>
                <w:i/>
                <w:sz w:val="22"/>
                <w:szCs w:val="22"/>
                <w:lang w:val="en-US"/>
              </w:rPr>
            </w:pPr>
            <w:r w:rsidRPr="005078F3">
              <w:rPr>
                <w:rFonts w:cs="Traditional Arabic" w:hint="cs"/>
                <w:i/>
                <w:sz w:val="22"/>
                <w:szCs w:val="22"/>
                <w:rtl/>
              </w:rPr>
              <w:t>45-49</w:t>
            </w:r>
          </w:p>
        </w:tc>
        <w:tc>
          <w:tcPr>
            <w:tcW w:w="391" w:type="pct"/>
            <w:tcBorders>
              <w:top w:val="nil"/>
              <w:bottom w:val="single" w:sz="12" w:space="0" w:color="auto"/>
            </w:tcBorders>
            <w:shd w:val="clear" w:color="auto" w:fill="auto"/>
            <w:vAlign w:val="bottom"/>
          </w:tcPr>
          <w:p w:rsidR="002128FA" w:rsidRPr="005078F3" w:rsidRDefault="002128FA" w:rsidP="002128FA">
            <w:pPr>
              <w:pStyle w:val="SingleTxtG"/>
              <w:suppressAutoHyphens w:val="0"/>
              <w:bidi/>
              <w:spacing w:before="40" w:after="40" w:line="220" w:lineRule="exact"/>
              <w:ind w:left="57" w:right="57"/>
              <w:jc w:val="lowKashida"/>
              <w:rPr>
                <w:rFonts w:ascii="Traditional Arabic" w:hAnsi="Traditional Arabic" w:cs="Traditional Arabic"/>
                <w:iCs/>
                <w:sz w:val="22"/>
                <w:szCs w:val="22"/>
                <w:rtl/>
              </w:rPr>
            </w:pPr>
            <w:r w:rsidRPr="005078F3">
              <w:rPr>
                <w:rFonts w:ascii="Traditional Arabic" w:hAnsi="Traditional Arabic" w:cs="Traditional Arabic"/>
                <w:iCs/>
                <w:sz w:val="22"/>
                <w:szCs w:val="22"/>
                <w:rtl/>
              </w:rPr>
              <w:t>غير محددة</w:t>
            </w:r>
          </w:p>
        </w:tc>
        <w:tc>
          <w:tcPr>
            <w:tcW w:w="454" w:type="pct"/>
            <w:tcBorders>
              <w:top w:val="nil"/>
              <w:bottom w:val="single" w:sz="12" w:space="0" w:color="auto"/>
            </w:tcBorders>
            <w:shd w:val="clear" w:color="auto" w:fill="auto"/>
            <w:vAlign w:val="bottom"/>
          </w:tcPr>
          <w:p w:rsidR="002128FA" w:rsidRPr="005078F3" w:rsidRDefault="002128FA" w:rsidP="002128FA">
            <w:pPr>
              <w:pStyle w:val="SingleTxtG"/>
              <w:suppressAutoHyphens w:val="0"/>
              <w:bidi/>
              <w:spacing w:before="40" w:after="40" w:line="220" w:lineRule="exact"/>
              <w:ind w:left="57" w:right="57"/>
              <w:jc w:val="lowKashida"/>
              <w:rPr>
                <w:rFonts w:ascii="Traditional Arabic" w:hAnsi="Traditional Arabic" w:cs="Traditional Arabic"/>
                <w:bCs/>
                <w:iCs/>
                <w:sz w:val="22"/>
                <w:szCs w:val="22"/>
              </w:rPr>
            </w:pPr>
            <w:r w:rsidRPr="005078F3">
              <w:rPr>
                <w:rFonts w:ascii="Traditional Arabic" w:hAnsi="Traditional Arabic" w:cs="Traditional Arabic"/>
                <w:bCs/>
                <w:iCs/>
                <w:sz w:val="22"/>
                <w:szCs w:val="22"/>
                <w:rtl/>
              </w:rPr>
              <w:t>المجموع</w:t>
            </w:r>
          </w:p>
        </w:tc>
      </w:tr>
      <w:tr w:rsidR="002128FA" w:rsidRPr="005078F3" w:rsidTr="00177192">
        <w:tc>
          <w:tcPr>
            <w:tcW w:w="658" w:type="pct"/>
            <w:tcBorders>
              <w:top w:val="single" w:sz="12" w:space="0" w:color="auto"/>
            </w:tcBorders>
            <w:shd w:val="clear" w:color="auto" w:fill="auto"/>
          </w:tcPr>
          <w:p w:rsidR="002128FA" w:rsidRPr="005078F3" w:rsidRDefault="002128FA" w:rsidP="002128FA">
            <w:pPr>
              <w:pStyle w:val="SingleTxtG"/>
              <w:suppressAutoHyphens w:val="0"/>
              <w:bidi/>
              <w:spacing w:before="40" w:after="40" w:line="220" w:lineRule="exact"/>
              <w:ind w:left="0" w:right="113"/>
              <w:jc w:val="left"/>
              <w:rPr>
                <w:rFonts w:cs="Traditional Arabic"/>
                <w:sz w:val="22"/>
                <w:szCs w:val="22"/>
                <w:lang w:val="en-US"/>
              </w:rPr>
            </w:pPr>
            <w:r w:rsidRPr="005078F3">
              <w:rPr>
                <w:rFonts w:ascii="Traditional Arabic" w:hAnsi="Traditional Arabic" w:cs="Traditional Arabic"/>
                <w:sz w:val="22"/>
                <w:szCs w:val="22"/>
                <w:rtl/>
              </w:rPr>
              <w:t>أزواي</w:t>
            </w:r>
          </w:p>
        </w:tc>
        <w:tc>
          <w:tcPr>
            <w:tcW w:w="354" w:type="pct"/>
            <w:tcBorders>
              <w:top w:val="single" w:sz="12" w:space="0" w:color="auto"/>
            </w:tcBorders>
            <w:shd w:val="clear" w:color="auto" w:fill="auto"/>
            <w:vAlign w:val="bottom"/>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tcBorders>
              <w:top w:val="single" w:sz="12" w:space="0" w:color="auto"/>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٢١</w:t>
            </w:r>
          </w:p>
        </w:tc>
        <w:tc>
          <w:tcPr>
            <w:tcW w:w="405" w:type="pct"/>
            <w:tcBorders>
              <w:top w:val="single" w:sz="12" w:space="0" w:color="auto"/>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٢٥١</w:t>
            </w:r>
          </w:p>
        </w:tc>
        <w:tc>
          <w:tcPr>
            <w:tcW w:w="404" w:type="pct"/>
            <w:tcBorders>
              <w:top w:val="single" w:sz="12" w:space="0" w:color="auto"/>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w:t>
            </w:r>
            <w:r w:rsidRPr="005078F3">
              <w:rPr>
                <w:rFonts w:cs="Traditional Arabic"/>
                <w:sz w:val="22"/>
                <w:szCs w:val="22"/>
              </w:rPr>
              <w:t xml:space="preserve"> </w:t>
            </w:r>
            <w:r w:rsidRPr="005078F3">
              <w:rPr>
                <w:rFonts w:cs="Traditional Arabic"/>
                <w:sz w:val="22"/>
                <w:szCs w:val="22"/>
                <w:rtl/>
              </w:rPr>
              <w:t>١٢٢</w:t>
            </w:r>
          </w:p>
        </w:tc>
        <w:tc>
          <w:tcPr>
            <w:tcW w:w="419" w:type="pct"/>
            <w:tcBorders>
              <w:top w:val="single" w:sz="12" w:space="0" w:color="auto"/>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٥١٧</w:t>
            </w:r>
          </w:p>
        </w:tc>
        <w:tc>
          <w:tcPr>
            <w:tcW w:w="419" w:type="pct"/>
            <w:tcBorders>
              <w:top w:val="single" w:sz="12" w:space="0" w:color="auto"/>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٩٩٥</w:t>
            </w:r>
          </w:p>
        </w:tc>
        <w:tc>
          <w:tcPr>
            <w:tcW w:w="390" w:type="pct"/>
            <w:tcBorders>
              <w:top w:val="single" w:sz="12" w:space="0" w:color="auto"/>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٥٧٠</w:t>
            </w:r>
          </w:p>
        </w:tc>
        <w:tc>
          <w:tcPr>
            <w:tcW w:w="383" w:type="pct"/>
            <w:tcBorders>
              <w:top w:val="single" w:sz="12" w:space="0" w:color="auto"/>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١٨٣</w:t>
            </w:r>
          </w:p>
        </w:tc>
        <w:tc>
          <w:tcPr>
            <w:tcW w:w="349" w:type="pct"/>
            <w:tcBorders>
              <w:top w:val="single" w:sz="12" w:space="0" w:color="auto"/>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٢١</w:t>
            </w:r>
          </w:p>
        </w:tc>
        <w:tc>
          <w:tcPr>
            <w:tcW w:w="391" w:type="pct"/>
            <w:tcBorders>
              <w:top w:val="single" w:sz="12" w:space="0" w:color="auto"/>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١٥٦</w:t>
            </w:r>
          </w:p>
        </w:tc>
        <w:tc>
          <w:tcPr>
            <w:tcW w:w="454" w:type="pct"/>
            <w:tcBorders>
              <w:top w:val="single" w:sz="12" w:space="0" w:color="auto"/>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٦</w:t>
            </w:r>
            <w:r w:rsidRPr="005078F3">
              <w:rPr>
                <w:rFonts w:cs="Traditional Arabic"/>
                <w:bCs/>
                <w:sz w:val="22"/>
                <w:szCs w:val="22"/>
              </w:rPr>
              <w:t xml:space="preserve"> </w:t>
            </w:r>
            <w:r w:rsidRPr="005078F3">
              <w:rPr>
                <w:rFonts w:cs="Traditional Arabic"/>
                <w:bCs/>
                <w:sz w:val="22"/>
                <w:szCs w:val="22"/>
                <w:rtl/>
              </w:rPr>
              <w:t>٨٣٦</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٣٠</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٢٥٧</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w:t>
            </w:r>
            <w:r w:rsidRPr="005078F3">
              <w:rPr>
                <w:rFonts w:cs="Traditional Arabic"/>
                <w:sz w:val="22"/>
                <w:szCs w:val="22"/>
              </w:rPr>
              <w:t xml:space="preserve"> </w:t>
            </w:r>
            <w:r w:rsidRPr="005078F3">
              <w:rPr>
                <w:rFonts w:cs="Traditional Arabic"/>
                <w:sz w:val="22"/>
                <w:szCs w:val="22"/>
                <w:rtl/>
              </w:rPr>
              <w:t>٢٢٨</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٥٨٦</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٩٤٦</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٥٧٤</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١٧٩</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١٥</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١٥٩</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٦</w:t>
            </w:r>
            <w:r w:rsidRPr="005078F3">
              <w:rPr>
                <w:rFonts w:cs="Traditional Arabic"/>
                <w:bCs/>
                <w:sz w:val="22"/>
                <w:szCs w:val="22"/>
              </w:rPr>
              <w:t xml:space="preserve"> </w:t>
            </w:r>
            <w:r w:rsidRPr="005078F3">
              <w:rPr>
                <w:rFonts w:cs="Traditional Arabic"/>
                <w:bCs/>
                <w:sz w:val="22"/>
                <w:szCs w:val="22"/>
                <w:rtl/>
              </w:rPr>
              <w:t>٩٧٤</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بوليفار</w:t>
            </w: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٣٧٧</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٥٧٣</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٤٦٣</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٢٥٢</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١٧٦</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٨١</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١٥</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٩</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١</w:t>
            </w:r>
            <w:r w:rsidRPr="005078F3">
              <w:rPr>
                <w:rFonts w:cs="Traditional Arabic"/>
                <w:bCs/>
                <w:sz w:val="22"/>
                <w:szCs w:val="22"/>
              </w:rPr>
              <w:t xml:space="preserve"> </w:t>
            </w:r>
            <w:r w:rsidRPr="005078F3">
              <w:rPr>
                <w:rFonts w:cs="Traditional Arabic"/>
                <w:bCs/>
                <w:sz w:val="22"/>
                <w:szCs w:val="22"/>
                <w:rtl/>
              </w:rPr>
              <w:t>٩٥٤</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٤١٢</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٦٣٠</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٤٤٩</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٣٠٧</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١٨٧</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٩٦</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١٨</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١٢</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٢</w:t>
            </w:r>
            <w:r w:rsidRPr="005078F3">
              <w:rPr>
                <w:rFonts w:cs="Traditional Arabic"/>
                <w:bCs/>
                <w:sz w:val="22"/>
                <w:szCs w:val="22"/>
              </w:rPr>
              <w:t xml:space="preserve"> </w:t>
            </w:r>
            <w:r w:rsidRPr="005078F3">
              <w:rPr>
                <w:rFonts w:cs="Traditional Arabic"/>
                <w:bCs/>
                <w:sz w:val="22"/>
                <w:szCs w:val="22"/>
                <w:rtl/>
              </w:rPr>
              <w:t>١١٢</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tl/>
              </w:rPr>
            </w:pPr>
            <w:r w:rsidRPr="005078F3">
              <w:rPr>
                <w:rFonts w:ascii="Traditional Arabic" w:hAnsi="Traditional Arabic" w:cs="Traditional Arabic"/>
                <w:sz w:val="22"/>
                <w:szCs w:val="22"/>
                <w:rtl/>
              </w:rPr>
              <w:t>كانيار</w:t>
            </w: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١١</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٤٤٤</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٥٤٤</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٣٧٤</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٢١٤</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١٢٣</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٥٨</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٩</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١</w:t>
            </w:r>
            <w:r w:rsidRPr="005078F3">
              <w:rPr>
                <w:rFonts w:cs="Traditional Arabic"/>
                <w:bCs/>
                <w:sz w:val="22"/>
                <w:szCs w:val="22"/>
              </w:rPr>
              <w:t xml:space="preserve"> </w:t>
            </w:r>
            <w:r w:rsidRPr="005078F3">
              <w:rPr>
                <w:rFonts w:cs="Traditional Arabic"/>
                <w:bCs/>
                <w:sz w:val="22"/>
                <w:szCs w:val="22"/>
                <w:rtl/>
              </w:rPr>
              <w:t>٧٧٨</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٤٨٩</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٦٢٥</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٣٨٩</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٢١٩</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١٤٣</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٦٣</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١٥</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٠</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١</w:t>
            </w:r>
            <w:r w:rsidRPr="005078F3">
              <w:rPr>
                <w:rFonts w:cs="Traditional Arabic"/>
                <w:bCs/>
                <w:sz w:val="22"/>
                <w:szCs w:val="22"/>
              </w:rPr>
              <w:t xml:space="preserve"> </w:t>
            </w:r>
            <w:r w:rsidRPr="005078F3">
              <w:rPr>
                <w:rFonts w:cs="Traditional Arabic"/>
                <w:bCs/>
                <w:sz w:val="22"/>
                <w:szCs w:val="22"/>
                <w:rtl/>
              </w:rPr>
              <w:t>٩٥٧</w:t>
            </w:r>
          </w:p>
        </w:tc>
      </w:tr>
      <w:tr w:rsidR="002128FA" w:rsidRPr="005078F3" w:rsidTr="00177192">
        <w:tc>
          <w:tcPr>
            <w:tcW w:w="658" w:type="pct"/>
            <w:tcBorders>
              <w:bottom w:val="nil"/>
            </w:tcBorders>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كارتشي</w:t>
            </w:r>
          </w:p>
        </w:tc>
        <w:tc>
          <w:tcPr>
            <w:tcW w:w="354" w:type="pct"/>
            <w:tcBorders>
              <w:bottom w:val="nil"/>
            </w:tcBorders>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١٢</w:t>
            </w:r>
          </w:p>
        </w:tc>
        <w:tc>
          <w:tcPr>
            <w:tcW w:w="405"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٢٥٨</w:t>
            </w:r>
          </w:p>
        </w:tc>
        <w:tc>
          <w:tcPr>
            <w:tcW w:w="404"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٤١٨</w:t>
            </w:r>
          </w:p>
        </w:tc>
        <w:tc>
          <w:tcPr>
            <w:tcW w:w="419"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٣٠٠</w:t>
            </w:r>
          </w:p>
        </w:tc>
        <w:tc>
          <w:tcPr>
            <w:tcW w:w="419"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١٩٠</w:t>
            </w:r>
          </w:p>
        </w:tc>
        <w:tc>
          <w:tcPr>
            <w:tcW w:w="390"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١١٢</w:t>
            </w:r>
          </w:p>
        </w:tc>
        <w:tc>
          <w:tcPr>
            <w:tcW w:w="383"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٣٠</w:t>
            </w:r>
          </w:p>
        </w:tc>
        <w:tc>
          <w:tcPr>
            <w:tcW w:w="349"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w:t>
            </w:r>
          </w:p>
        </w:tc>
        <w:tc>
          <w:tcPr>
            <w:tcW w:w="391"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٢١</w:t>
            </w:r>
          </w:p>
        </w:tc>
        <w:tc>
          <w:tcPr>
            <w:tcW w:w="454"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١</w:t>
            </w:r>
            <w:r w:rsidRPr="005078F3">
              <w:rPr>
                <w:rFonts w:cs="Traditional Arabic"/>
                <w:bCs/>
                <w:sz w:val="22"/>
                <w:szCs w:val="22"/>
              </w:rPr>
              <w:t xml:space="preserve"> </w:t>
            </w:r>
            <w:r w:rsidRPr="005078F3">
              <w:rPr>
                <w:rFonts w:cs="Traditional Arabic"/>
                <w:bCs/>
                <w:sz w:val="22"/>
                <w:szCs w:val="22"/>
                <w:rtl/>
              </w:rPr>
              <w:t>٣٤٩</w:t>
            </w:r>
          </w:p>
        </w:tc>
      </w:tr>
      <w:tr w:rsidR="002128FA" w:rsidRPr="005078F3" w:rsidTr="00177192">
        <w:tc>
          <w:tcPr>
            <w:tcW w:w="658" w:type="pct"/>
            <w:tcBorders>
              <w:top w:val="nil"/>
              <w:bottom w:val="nil"/>
            </w:tcBorders>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p>
        </w:tc>
        <w:tc>
          <w:tcPr>
            <w:tcW w:w="354" w:type="pct"/>
            <w:tcBorders>
              <w:top w:val="nil"/>
              <w:bottom w:val="nil"/>
            </w:tcBorders>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w:t>
            </w:r>
          </w:p>
        </w:tc>
        <w:tc>
          <w:tcPr>
            <w:tcW w:w="405"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٢٨٤</w:t>
            </w:r>
          </w:p>
        </w:tc>
        <w:tc>
          <w:tcPr>
            <w:tcW w:w="40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٤٦٣</w:t>
            </w:r>
          </w:p>
        </w:tc>
        <w:tc>
          <w:tcPr>
            <w:tcW w:w="41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٣٤٩</w:t>
            </w:r>
          </w:p>
        </w:tc>
        <w:tc>
          <w:tcPr>
            <w:tcW w:w="41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٢٠٥</w:t>
            </w:r>
          </w:p>
        </w:tc>
        <w:tc>
          <w:tcPr>
            <w:tcW w:w="390"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٩١</w:t>
            </w:r>
          </w:p>
        </w:tc>
        <w:tc>
          <w:tcPr>
            <w:tcW w:w="383"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٣٦</w:t>
            </w:r>
          </w:p>
        </w:tc>
        <w:tc>
          <w:tcPr>
            <w:tcW w:w="34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w:t>
            </w:r>
          </w:p>
        </w:tc>
        <w:tc>
          <w:tcPr>
            <w:tcW w:w="391"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١٢</w:t>
            </w:r>
          </w:p>
        </w:tc>
        <w:tc>
          <w:tcPr>
            <w:tcW w:w="45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١</w:t>
            </w:r>
            <w:r w:rsidRPr="005078F3">
              <w:rPr>
                <w:rFonts w:cs="Traditional Arabic"/>
                <w:bCs/>
                <w:sz w:val="22"/>
                <w:szCs w:val="22"/>
              </w:rPr>
              <w:t xml:space="preserve"> </w:t>
            </w:r>
            <w:r w:rsidRPr="005078F3">
              <w:rPr>
                <w:rFonts w:cs="Traditional Arabic"/>
                <w:bCs/>
                <w:sz w:val="22"/>
                <w:szCs w:val="22"/>
                <w:rtl/>
              </w:rPr>
              <w:t>٤٤٩</w:t>
            </w:r>
          </w:p>
        </w:tc>
      </w:tr>
      <w:tr w:rsidR="002128FA" w:rsidRPr="005078F3" w:rsidTr="00177192">
        <w:tc>
          <w:tcPr>
            <w:tcW w:w="658" w:type="pct"/>
            <w:tcBorders>
              <w:top w:val="nil"/>
            </w:tcBorders>
            <w:shd w:val="clear" w:color="auto" w:fill="auto"/>
          </w:tcPr>
          <w:p w:rsidR="002128FA" w:rsidRPr="005078F3" w:rsidRDefault="002128FA" w:rsidP="002128FA">
            <w:pPr>
              <w:pStyle w:val="SingleTxtG"/>
              <w:keepNext/>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كوتوباكسي</w:t>
            </w:r>
          </w:p>
        </w:tc>
        <w:tc>
          <w:tcPr>
            <w:tcW w:w="354" w:type="pct"/>
            <w:tcBorders>
              <w:top w:val="nil"/>
            </w:tcBorders>
            <w:shd w:val="clear" w:color="auto" w:fill="auto"/>
            <w:vAlign w:val="bottom"/>
          </w:tcPr>
          <w:p w:rsidR="002128FA" w:rsidRPr="005078F3" w:rsidRDefault="002128FA" w:rsidP="002128FA">
            <w:pPr>
              <w:pStyle w:val="SingleTxtG"/>
              <w:keepNext/>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tcBorders>
              <w:top w:val="nil"/>
            </w:tcBorders>
            <w:shd w:val="clear" w:color="auto" w:fill="auto"/>
            <w:vAlign w:val="bottom"/>
          </w:tcPr>
          <w:p w:rsidR="002128FA" w:rsidRPr="005078F3" w:rsidRDefault="002128FA" w:rsidP="002128FA">
            <w:pPr>
              <w:pStyle w:val="SingleTxtG"/>
              <w:keepNext/>
              <w:suppressAutoHyphens w:val="0"/>
              <w:spacing w:before="40" w:after="40" w:line="220" w:lineRule="exact"/>
              <w:ind w:left="0" w:right="113"/>
              <w:jc w:val="right"/>
              <w:rPr>
                <w:rFonts w:cs="Traditional Arabic"/>
                <w:sz w:val="22"/>
                <w:szCs w:val="22"/>
              </w:rPr>
            </w:pPr>
            <w:r w:rsidRPr="005078F3">
              <w:rPr>
                <w:rFonts w:cs="Traditional Arabic"/>
                <w:sz w:val="22"/>
                <w:szCs w:val="22"/>
                <w:rtl/>
              </w:rPr>
              <w:t>١٣</w:t>
            </w:r>
          </w:p>
        </w:tc>
        <w:tc>
          <w:tcPr>
            <w:tcW w:w="405" w:type="pct"/>
            <w:tcBorders>
              <w:top w:val="nil"/>
            </w:tcBorders>
            <w:shd w:val="clear" w:color="auto" w:fill="auto"/>
            <w:vAlign w:val="bottom"/>
          </w:tcPr>
          <w:p w:rsidR="002128FA" w:rsidRPr="005078F3" w:rsidRDefault="002128FA" w:rsidP="002128FA">
            <w:pPr>
              <w:pStyle w:val="SingleTxtG"/>
              <w:keepNext/>
              <w:suppressAutoHyphens w:val="0"/>
              <w:spacing w:before="40" w:after="40" w:line="220" w:lineRule="exact"/>
              <w:ind w:left="0" w:right="113"/>
              <w:jc w:val="right"/>
              <w:rPr>
                <w:rFonts w:cs="Traditional Arabic"/>
                <w:sz w:val="22"/>
                <w:szCs w:val="22"/>
              </w:rPr>
            </w:pPr>
            <w:r w:rsidRPr="005078F3">
              <w:rPr>
                <w:rFonts w:cs="Traditional Arabic"/>
                <w:sz w:val="22"/>
                <w:szCs w:val="22"/>
                <w:rtl/>
              </w:rPr>
              <w:t>٨٥٠</w:t>
            </w:r>
          </w:p>
        </w:tc>
        <w:tc>
          <w:tcPr>
            <w:tcW w:w="404" w:type="pct"/>
            <w:tcBorders>
              <w:top w:val="nil"/>
            </w:tcBorders>
            <w:shd w:val="clear" w:color="auto" w:fill="auto"/>
            <w:vAlign w:val="bottom"/>
          </w:tcPr>
          <w:p w:rsidR="002128FA" w:rsidRPr="005078F3" w:rsidRDefault="002128FA" w:rsidP="002128FA">
            <w:pPr>
              <w:pStyle w:val="SingleTxtG"/>
              <w:keepNext/>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٤٣٢</w:t>
            </w:r>
          </w:p>
        </w:tc>
        <w:tc>
          <w:tcPr>
            <w:tcW w:w="419" w:type="pct"/>
            <w:tcBorders>
              <w:top w:val="nil"/>
            </w:tcBorders>
            <w:shd w:val="clear" w:color="auto" w:fill="auto"/>
            <w:vAlign w:val="bottom"/>
          </w:tcPr>
          <w:p w:rsidR="002128FA" w:rsidRPr="005078F3" w:rsidRDefault="002128FA" w:rsidP="002128FA">
            <w:pPr>
              <w:pStyle w:val="SingleTxtG"/>
              <w:keepNext/>
              <w:suppressAutoHyphens w:val="0"/>
              <w:spacing w:before="40" w:after="40" w:line="220" w:lineRule="exact"/>
              <w:ind w:left="0" w:right="113"/>
              <w:jc w:val="right"/>
              <w:rPr>
                <w:rFonts w:cs="Traditional Arabic"/>
                <w:sz w:val="22"/>
                <w:szCs w:val="22"/>
              </w:rPr>
            </w:pPr>
            <w:r w:rsidRPr="005078F3">
              <w:rPr>
                <w:rFonts w:cs="Traditional Arabic"/>
                <w:sz w:val="22"/>
                <w:szCs w:val="22"/>
                <w:rtl/>
              </w:rPr>
              <w:t>٩٨٢</w:t>
            </w:r>
          </w:p>
        </w:tc>
        <w:tc>
          <w:tcPr>
            <w:tcW w:w="419" w:type="pct"/>
            <w:tcBorders>
              <w:top w:val="nil"/>
            </w:tcBorders>
            <w:shd w:val="clear" w:color="auto" w:fill="auto"/>
            <w:vAlign w:val="bottom"/>
          </w:tcPr>
          <w:p w:rsidR="002128FA" w:rsidRPr="005078F3" w:rsidRDefault="002128FA" w:rsidP="002128FA">
            <w:pPr>
              <w:pStyle w:val="SingleTxtG"/>
              <w:keepNext/>
              <w:suppressAutoHyphens w:val="0"/>
              <w:spacing w:before="40" w:after="40" w:line="220" w:lineRule="exact"/>
              <w:ind w:left="0" w:right="113"/>
              <w:jc w:val="right"/>
              <w:rPr>
                <w:rFonts w:cs="Traditional Arabic"/>
                <w:sz w:val="22"/>
                <w:szCs w:val="22"/>
              </w:rPr>
            </w:pPr>
            <w:r w:rsidRPr="005078F3">
              <w:rPr>
                <w:rFonts w:cs="Traditional Arabic"/>
                <w:sz w:val="22"/>
                <w:szCs w:val="22"/>
                <w:rtl/>
              </w:rPr>
              <w:t>٦٩٥</w:t>
            </w:r>
          </w:p>
        </w:tc>
        <w:tc>
          <w:tcPr>
            <w:tcW w:w="390" w:type="pct"/>
            <w:tcBorders>
              <w:top w:val="nil"/>
            </w:tcBorders>
            <w:shd w:val="clear" w:color="auto" w:fill="auto"/>
            <w:vAlign w:val="bottom"/>
          </w:tcPr>
          <w:p w:rsidR="002128FA" w:rsidRPr="005078F3" w:rsidRDefault="002128FA" w:rsidP="002128FA">
            <w:pPr>
              <w:pStyle w:val="SingleTxtG"/>
              <w:keepNext/>
              <w:suppressAutoHyphens w:val="0"/>
              <w:spacing w:before="40" w:after="40" w:line="220" w:lineRule="exact"/>
              <w:ind w:left="0" w:right="113"/>
              <w:jc w:val="right"/>
              <w:rPr>
                <w:rFonts w:cs="Traditional Arabic"/>
                <w:sz w:val="22"/>
                <w:szCs w:val="22"/>
              </w:rPr>
            </w:pPr>
            <w:r w:rsidRPr="005078F3">
              <w:rPr>
                <w:rFonts w:cs="Traditional Arabic"/>
                <w:sz w:val="22"/>
                <w:szCs w:val="22"/>
                <w:rtl/>
              </w:rPr>
              <w:t>٣٩٧</w:t>
            </w:r>
          </w:p>
        </w:tc>
        <w:tc>
          <w:tcPr>
            <w:tcW w:w="383" w:type="pct"/>
            <w:tcBorders>
              <w:top w:val="nil"/>
            </w:tcBorders>
            <w:shd w:val="clear" w:color="auto" w:fill="auto"/>
            <w:vAlign w:val="bottom"/>
          </w:tcPr>
          <w:p w:rsidR="002128FA" w:rsidRPr="005078F3" w:rsidRDefault="002128FA" w:rsidP="002128FA">
            <w:pPr>
              <w:pStyle w:val="SingleTxtG"/>
              <w:keepNext/>
              <w:suppressAutoHyphens w:val="0"/>
              <w:spacing w:before="40" w:after="40" w:line="220" w:lineRule="exact"/>
              <w:ind w:left="0" w:right="113"/>
              <w:jc w:val="right"/>
              <w:rPr>
                <w:rFonts w:cs="Traditional Arabic"/>
                <w:sz w:val="22"/>
                <w:szCs w:val="22"/>
              </w:rPr>
            </w:pPr>
            <w:r w:rsidRPr="005078F3">
              <w:rPr>
                <w:rFonts w:cs="Traditional Arabic"/>
                <w:sz w:val="22"/>
                <w:szCs w:val="22"/>
                <w:rtl/>
              </w:rPr>
              <w:t>١٨٩</w:t>
            </w:r>
          </w:p>
        </w:tc>
        <w:tc>
          <w:tcPr>
            <w:tcW w:w="349" w:type="pct"/>
            <w:tcBorders>
              <w:top w:val="nil"/>
            </w:tcBorders>
            <w:shd w:val="clear" w:color="auto" w:fill="auto"/>
            <w:vAlign w:val="bottom"/>
          </w:tcPr>
          <w:p w:rsidR="002128FA" w:rsidRPr="005078F3" w:rsidRDefault="002128FA" w:rsidP="002128FA">
            <w:pPr>
              <w:pStyle w:val="SingleTxtG"/>
              <w:keepNext/>
              <w:suppressAutoHyphens w:val="0"/>
              <w:spacing w:before="40" w:after="40" w:line="220" w:lineRule="exact"/>
              <w:ind w:left="0" w:right="113"/>
              <w:jc w:val="right"/>
              <w:rPr>
                <w:rFonts w:cs="Traditional Arabic"/>
                <w:sz w:val="22"/>
                <w:szCs w:val="22"/>
              </w:rPr>
            </w:pPr>
            <w:r w:rsidRPr="005078F3">
              <w:rPr>
                <w:rFonts w:cs="Traditional Arabic"/>
                <w:sz w:val="22"/>
                <w:szCs w:val="22"/>
                <w:rtl/>
              </w:rPr>
              <w:t>٣٩</w:t>
            </w:r>
          </w:p>
        </w:tc>
        <w:tc>
          <w:tcPr>
            <w:tcW w:w="391" w:type="pct"/>
            <w:tcBorders>
              <w:top w:val="nil"/>
            </w:tcBorders>
            <w:shd w:val="clear" w:color="auto" w:fill="auto"/>
            <w:vAlign w:val="bottom"/>
          </w:tcPr>
          <w:p w:rsidR="002128FA" w:rsidRPr="005078F3" w:rsidRDefault="002128FA" w:rsidP="002128FA">
            <w:pPr>
              <w:pStyle w:val="SingleTxtG"/>
              <w:keepNext/>
              <w:suppressAutoHyphens w:val="0"/>
              <w:spacing w:before="40" w:after="40" w:line="220" w:lineRule="exact"/>
              <w:ind w:left="0" w:right="113"/>
              <w:jc w:val="right"/>
              <w:rPr>
                <w:rFonts w:cs="Traditional Arabic"/>
                <w:sz w:val="22"/>
                <w:szCs w:val="22"/>
              </w:rPr>
            </w:pPr>
            <w:r w:rsidRPr="005078F3">
              <w:rPr>
                <w:rFonts w:cs="Traditional Arabic"/>
                <w:sz w:val="22"/>
                <w:szCs w:val="22"/>
                <w:rtl/>
              </w:rPr>
              <w:t>٣</w:t>
            </w:r>
          </w:p>
        </w:tc>
        <w:tc>
          <w:tcPr>
            <w:tcW w:w="454" w:type="pct"/>
            <w:tcBorders>
              <w:top w:val="nil"/>
            </w:tcBorders>
            <w:shd w:val="clear" w:color="auto" w:fill="auto"/>
            <w:vAlign w:val="bottom"/>
          </w:tcPr>
          <w:p w:rsidR="002128FA" w:rsidRPr="005078F3" w:rsidRDefault="002128FA" w:rsidP="002128FA">
            <w:pPr>
              <w:pStyle w:val="SingleTxtG"/>
              <w:keepNext/>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٤</w:t>
            </w:r>
            <w:r w:rsidRPr="005078F3">
              <w:rPr>
                <w:rFonts w:cs="Traditional Arabic"/>
                <w:bCs/>
                <w:sz w:val="22"/>
                <w:szCs w:val="22"/>
              </w:rPr>
              <w:t xml:space="preserve"> </w:t>
            </w:r>
            <w:r w:rsidRPr="005078F3">
              <w:rPr>
                <w:rFonts w:cs="Traditional Arabic"/>
                <w:bCs/>
                <w:sz w:val="22"/>
                <w:szCs w:val="22"/>
                <w:rtl/>
              </w:rPr>
              <w:t>٦٠٠</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٢١</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٩٤٨</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٤٥٤</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٠٧٩</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٦٦١</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٤٢٣</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١٨٣</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٣٧</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٤</w:t>
            </w:r>
            <w:r w:rsidRPr="005078F3">
              <w:rPr>
                <w:rFonts w:cs="Traditional Arabic"/>
                <w:bCs/>
                <w:sz w:val="22"/>
                <w:szCs w:val="22"/>
              </w:rPr>
              <w:t xml:space="preserve"> </w:t>
            </w:r>
            <w:r w:rsidRPr="005078F3">
              <w:rPr>
                <w:rFonts w:cs="Traditional Arabic"/>
                <w:bCs/>
                <w:sz w:val="22"/>
                <w:szCs w:val="22"/>
                <w:rtl/>
              </w:rPr>
              <w:t>٨٠٨</w:t>
            </w:r>
          </w:p>
        </w:tc>
      </w:tr>
      <w:tr w:rsidR="002128FA" w:rsidRPr="005078F3" w:rsidTr="00177192">
        <w:tc>
          <w:tcPr>
            <w:tcW w:w="658" w:type="pct"/>
            <w:tcBorders>
              <w:bottom w:val="nil"/>
            </w:tcBorders>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شيمبوراتسو</w:t>
            </w:r>
          </w:p>
        </w:tc>
        <w:tc>
          <w:tcPr>
            <w:tcW w:w="354" w:type="pct"/>
            <w:tcBorders>
              <w:bottom w:val="nil"/>
            </w:tcBorders>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١٢</w:t>
            </w:r>
          </w:p>
        </w:tc>
        <w:tc>
          <w:tcPr>
            <w:tcW w:w="405"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٨٦٣</w:t>
            </w:r>
          </w:p>
        </w:tc>
        <w:tc>
          <w:tcPr>
            <w:tcW w:w="404"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٥١٢</w:t>
            </w:r>
          </w:p>
        </w:tc>
        <w:tc>
          <w:tcPr>
            <w:tcW w:w="419"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٠٩١</w:t>
            </w:r>
          </w:p>
        </w:tc>
        <w:tc>
          <w:tcPr>
            <w:tcW w:w="419"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٦٩٩</w:t>
            </w:r>
          </w:p>
        </w:tc>
        <w:tc>
          <w:tcPr>
            <w:tcW w:w="390"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٤٤٧</w:t>
            </w:r>
          </w:p>
        </w:tc>
        <w:tc>
          <w:tcPr>
            <w:tcW w:w="383"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٢١٨</w:t>
            </w:r>
          </w:p>
        </w:tc>
        <w:tc>
          <w:tcPr>
            <w:tcW w:w="349"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٢٨</w:t>
            </w:r>
          </w:p>
        </w:tc>
        <w:tc>
          <w:tcPr>
            <w:tcW w:w="391"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p>
        </w:tc>
        <w:tc>
          <w:tcPr>
            <w:tcW w:w="454"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٤</w:t>
            </w:r>
            <w:r w:rsidRPr="005078F3">
              <w:rPr>
                <w:rFonts w:cs="Traditional Arabic"/>
                <w:bCs/>
                <w:sz w:val="22"/>
                <w:szCs w:val="22"/>
              </w:rPr>
              <w:t xml:space="preserve"> </w:t>
            </w:r>
            <w:r w:rsidRPr="005078F3">
              <w:rPr>
                <w:rFonts w:cs="Traditional Arabic"/>
                <w:bCs/>
                <w:sz w:val="22"/>
                <w:szCs w:val="22"/>
                <w:rtl/>
              </w:rPr>
              <w:t>٨٧١</w:t>
            </w:r>
          </w:p>
        </w:tc>
      </w:tr>
      <w:tr w:rsidR="002128FA" w:rsidRPr="005078F3" w:rsidTr="00177192">
        <w:tc>
          <w:tcPr>
            <w:tcW w:w="658" w:type="pct"/>
            <w:tcBorders>
              <w:top w:val="nil"/>
              <w:bottom w:val="nil"/>
            </w:tcBorders>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p>
        </w:tc>
        <w:tc>
          <w:tcPr>
            <w:tcW w:w="354" w:type="pct"/>
            <w:tcBorders>
              <w:top w:val="nil"/>
              <w:bottom w:val="nil"/>
            </w:tcBorders>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٩</w:t>
            </w:r>
          </w:p>
        </w:tc>
        <w:tc>
          <w:tcPr>
            <w:tcW w:w="405"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٩١٩</w:t>
            </w:r>
          </w:p>
        </w:tc>
        <w:tc>
          <w:tcPr>
            <w:tcW w:w="40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٥٩٢</w:t>
            </w:r>
          </w:p>
        </w:tc>
        <w:tc>
          <w:tcPr>
            <w:tcW w:w="41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١١٤</w:t>
            </w:r>
          </w:p>
        </w:tc>
        <w:tc>
          <w:tcPr>
            <w:tcW w:w="41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٧٥٠</w:t>
            </w:r>
          </w:p>
        </w:tc>
        <w:tc>
          <w:tcPr>
            <w:tcW w:w="390"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٤٨٢</w:t>
            </w:r>
          </w:p>
        </w:tc>
        <w:tc>
          <w:tcPr>
            <w:tcW w:w="383"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٢٠٦</w:t>
            </w:r>
          </w:p>
        </w:tc>
        <w:tc>
          <w:tcPr>
            <w:tcW w:w="34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٤٢</w:t>
            </w:r>
          </w:p>
        </w:tc>
        <w:tc>
          <w:tcPr>
            <w:tcW w:w="391"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٠</w:t>
            </w:r>
          </w:p>
        </w:tc>
        <w:tc>
          <w:tcPr>
            <w:tcW w:w="45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٥</w:t>
            </w:r>
            <w:r w:rsidRPr="005078F3">
              <w:rPr>
                <w:rFonts w:cs="Traditional Arabic"/>
                <w:bCs/>
                <w:sz w:val="22"/>
                <w:szCs w:val="22"/>
              </w:rPr>
              <w:t xml:space="preserve"> </w:t>
            </w:r>
            <w:r w:rsidRPr="005078F3">
              <w:rPr>
                <w:rFonts w:cs="Traditional Arabic"/>
                <w:bCs/>
                <w:sz w:val="22"/>
                <w:szCs w:val="22"/>
                <w:rtl/>
              </w:rPr>
              <w:t>١١٤</w:t>
            </w:r>
          </w:p>
        </w:tc>
      </w:tr>
      <w:tr w:rsidR="002128FA" w:rsidRPr="005078F3" w:rsidTr="00177192">
        <w:tc>
          <w:tcPr>
            <w:tcW w:w="658" w:type="pct"/>
            <w:tcBorders>
              <w:top w:val="nil"/>
              <w:bottom w:val="nil"/>
            </w:tcBorders>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إل أورو</w:t>
            </w:r>
          </w:p>
        </w:tc>
        <w:tc>
          <w:tcPr>
            <w:tcW w:w="354" w:type="pct"/>
            <w:tcBorders>
              <w:top w:val="nil"/>
              <w:bottom w:val="nil"/>
            </w:tcBorders>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٤٤</w:t>
            </w:r>
          </w:p>
        </w:tc>
        <w:tc>
          <w:tcPr>
            <w:tcW w:w="405"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٣٨٣</w:t>
            </w:r>
          </w:p>
        </w:tc>
        <w:tc>
          <w:tcPr>
            <w:tcW w:w="40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٧٦٩</w:t>
            </w:r>
          </w:p>
        </w:tc>
        <w:tc>
          <w:tcPr>
            <w:tcW w:w="41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٢٨٤</w:t>
            </w:r>
          </w:p>
        </w:tc>
        <w:tc>
          <w:tcPr>
            <w:tcW w:w="41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٧٧٤</w:t>
            </w:r>
          </w:p>
        </w:tc>
        <w:tc>
          <w:tcPr>
            <w:tcW w:w="390"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٤٣٤</w:t>
            </w:r>
          </w:p>
        </w:tc>
        <w:tc>
          <w:tcPr>
            <w:tcW w:w="383"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١١٧</w:t>
            </w:r>
          </w:p>
        </w:tc>
        <w:tc>
          <w:tcPr>
            <w:tcW w:w="34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١٥</w:t>
            </w:r>
          </w:p>
        </w:tc>
        <w:tc>
          <w:tcPr>
            <w:tcW w:w="391"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١٤٧</w:t>
            </w:r>
          </w:p>
        </w:tc>
        <w:tc>
          <w:tcPr>
            <w:tcW w:w="45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٥</w:t>
            </w:r>
            <w:r w:rsidRPr="005078F3">
              <w:rPr>
                <w:rFonts w:cs="Traditional Arabic"/>
                <w:bCs/>
                <w:sz w:val="22"/>
                <w:szCs w:val="22"/>
              </w:rPr>
              <w:t xml:space="preserve"> </w:t>
            </w:r>
            <w:r w:rsidRPr="005078F3">
              <w:rPr>
                <w:rFonts w:cs="Traditional Arabic"/>
                <w:bCs/>
                <w:sz w:val="22"/>
                <w:szCs w:val="22"/>
                <w:rtl/>
              </w:rPr>
              <w:t>٩٦٧</w:t>
            </w:r>
          </w:p>
        </w:tc>
      </w:tr>
      <w:tr w:rsidR="002128FA" w:rsidRPr="005078F3" w:rsidTr="00177192">
        <w:tc>
          <w:tcPr>
            <w:tcW w:w="658" w:type="pct"/>
            <w:tcBorders>
              <w:top w:val="nil"/>
              <w:bottom w:val="nil"/>
            </w:tcBorders>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p>
        </w:tc>
        <w:tc>
          <w:tcPr>
            <w:tcW w:w="354" w:type="pct"/>
            <w:tcBorders>
              <w:top w:val="nil"/>
              <w:bottom w:val="nil"/>
            </w:tcBorders>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٤٠</w:t>
            </w:r>
          </w:p>
        </w:tc>
        <w:tc>
          <w:tcPr>
            <w:tcW w:w="405"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٤١٣</w:t>
            </w:r>
          </w:p>
        </w:tc>
        <w:tc>
          <w:tcPr>
            <w:tcW w:w="40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٨٩٧</w:t>
            </w:r>
          </w:p>
        </w:tc>
        <w:tc>
          <w:tcPr>
            <w:tcW w:w="41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٤٢٣</w:t>
            </w:r>
          </w:p>
        </w:tc>
        <w:tc>
          <w:tcPr>
            <w:tcW w:w="41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٨٠٩</w:t>
            </w:r>
          </w:p>
        </w:tc>
        <w:tc>
          <w:tcPr>
            <w:tcW w:w="390"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٤٤٠</w:t>
            </w:r>
          </w:p>
        </w:tc>
        <w:tc>
          <w:tcPr>
            <w:tcW w:w="383"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١٣٢</w:t>
            </w:r>
          </w:p>
        </w:tc>
        <w:tc>
          <w:tcPr>
            <w:tcW w:w="34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٢١</w:t>
            </w:r>
          </w:p>
        </w:tc>
        <w:tc>
          <w:tcPr>
            <w:tcW w:w="391"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١٥٧</w:t>
            </w:r>
          </w:p>
        </w:tc>
        <w:tc>
          <w:tcPr>
            <w:tcW w:w="45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٦</w:t>
            </w:r>
            <w:r w:rsidRPr="005078F3">
              <w:rPr>
                <w:rFonts w:cs="Traditional Arabic"/>
                <w:bCs/>
                <w:sz w:val="22"/>
                <w:szCs w:val="22"/>
              </w:rPr>
              <w:t xml:space="preserve"> </w:t>
            </w:r>
            <w:r w:rsidRPr="005078F3">
              <w:rPr>
                <w:rFonts w:cs="Traditional Arabic"/>
                <w:bCs/>
                <w:sz w:val="22"/>
                <w:szCs w:val="22"/>
                <w:rtl/>
              </w:rPr>
              <w:t>٣٣٢</w:t>
            </w:r>
          </w:p>
        </w:tc>
      </w:tr>
      <w:tr w:rsidR="002128FA" w:rsidRPr="005078F3" w:rsidTr="00177192">
        <w:tc>
          <w:tcPr>
            <w:tcW w:w="658" w:type="pct"/>
            <w:tcBorders>
              <w:top w:val="nil"/>
            </w:tcBorders>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إ</w:t>
            </w:r>
            <w:r w:rsidRPr="005078F3">
              <w:rPr>
                <w:rFonts w:ascii="Traditional Arabic" w:hAnsi="Traditional Arabic" w:cs="Traditional Arabic" w:hint="cs"/>
                <w:sz w:val="22"/>
                <w:szCs w:val="22"/>
                <w:rtl/>
              </w:rPr>
              <w:t>س</w:t>
            </w:r>
            <w:r w:rsidRPr="005078F3">
              <w:rPr>
                <w:rFonts w:ascii="Traditional Arabic" w:hAnsi="Traditional Arabic" w:cs="Traditional Arabic"/>
                <w:sz w:val="22"/>
                <w:szCs w:val="22"/>
                <w:rtl/>
              </w:rPr>
              <w:t>ميرالداس</w:t>
            </w:r>
          </w:p>
        </w:tc>
        <w:tc>
          <w:tcPr>
            <w:tcW w:w="354" w:type="pct"/>
            <w:tcBorders>
              <w:top w:val="nil"/>
            </w:tcBorders>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٣٠</w:t>
            </w:r>
          </w:p>
        </w:tc>
        <w:tc>
          <w:tcPr>
            <w:tcW w:w="405"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٠٠١</w:t>
            </w:r>
          </w:p>
        </w:tc>
        <w:tc>
          <w:tcPr>
            <w:tcW w:w="404"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٤٤٤</w:t>
            </w:r>
          </w:p>
        </w:tc>
        <w:tc>
          <w:tcPr>
            <w:tcW w:w="419"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٠٦٢</w:t>
            </w:r>
          </w:p>
        </w:tc>
        <w:tc>
          <w:tcPr>
            <w:tcW w:w="419"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٦٤٥</w:t>
            </w:r>
          </w:p>
        </w:tc>
        <w:tc>
          <w:tcPr>
            <w:tcW w:w="390"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٤٠٠</w:t>
            </w:r>
          </w:p>
        </w:tc>
        <w:tc>
          <w:tcPr>
            <w:tcW w:w="383"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١١٩</w:t>
            </w:r>
          </w:p>
        </w:tc>
        <w:tc>
          <w:tcPr>
            <w:tcW w:w="349"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٢٧</w:t>
            </w:r>
          </w:p>
        </w:tc>
        <w:tc>
          <w:tcPr>
            <w:tcW w:w="391"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١٠٣</w:t>
            </w:r>
          </w:p>
        </w:tc>
        <w:tc>
          <w:tcPr>
            <w:tcW w:w="454"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٤</w:t>
            </w:r>
            <w:r w:rsidRPr="005078F3">
              <w:rPr>
                <w:rFonts w:cs="Traditional Arabic"/>
                <w:bCs/>
                <w:sz w:val="22"/>
                <w:szCs w:val="22"/>
              </w:rPr>
              <w:t xml:space="preserve"> </w:t>
            </w:r>
            <w:r w:rsidRPr="005078F3">
              <w:rPr>
                <w:rFonts w:cs="Traditional Arabic"/>
                <w:bCs/>
                <w:sz w:val="22"/>
                <w:szCs w:val="22"/>
                <w:rtl/>
              </w:rPr>
              <w:t>٨٣١</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٢١</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٠٧٢</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٥٧٣</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١١٩</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٦٢٧</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٣٨٤</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١٣٠</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٢٧</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١٢٧</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٥</w:t>
            </w:r>
            <w:r w:rsidRPr="005078F3">
              <w:rPr>
                <w:rFonts w:cs="Traditional Arabic"/>
                <w:bCs/>
                <w:sz w:val="22"/>
                <w:szCs w:val="22"/>
              </w:rPr>
              <w:t xml:space="preserve"> </w:t>
            </w:r>
            <w:r w:rsidRPr="005078F3">
              <w:rPr>
                <w:rFonts w:cs="Traditional Arabic"/>
                <w:bCs/>
                <w:sz w:val="22"/>
                <w:szCs w:val="22"/>
                <w:rtl/>
              </w:rPr>
              <w:t>٠٨٠</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غوايس</w:t>
            </w: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١٩٨</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w:t>
            </w:r>
            <w:r w:rsidRPr="005078F3">
              <w:rPr>
                <w:rFonts w:cs="Traditional Arabic"/>
                <w:sz w:val="22"/>
                <w:szCs w:val="22"/>
              </w:rPr>
              <w:t xml:space="preserve"> </w:t>
            </w:r>
            <w:r w:rsidRPr="005078F3">
              <w:rPr>
                <w:rFonts w:cs="Traditional Arabic"/>
                <w:sz w:val="22"/>
                <w:szCs w:val="22"/>
                <w:rtl/>
              </w:rPr>
              <w:t>٤٦١</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١٠</w:t>
            </w:r>
            <w:r w:rsidRPr="005078F3">
              <w:rPr>
                <w:rFonts w:cs="Traditional Arabic"/>
                <w:sz w:val="22"/>
                <w:szCs w:val="22"/>
              </w:rPr>
              <w:t xml:space="preserve"> </w:t>
            </w:r>
            <w:r w:rsidRPr="005078F3">
              <w:rPr>
                <w:rFonts w:cs="Traditional Arabic"/>
                <w:sz w:val="22"/>
                <w:szCs w:val="22"/>
                <w:rtl/>
              </w:rPr>
              <w:t>٠٩٧</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w:t>
            </w:r>
            <w:r w:rsidRPr="005078F3">
              <w:rPr>
                <w:rFonts w:cs="Traditional Arabic"/>
                <w:sz w:val="22"/>
                <w:szCs w:val="22"/>
              </w:rPr>
              <w:t xml:space="preserve"> </w:t>
            </w:r>
            <w:r w:rsidRPr="005078F3">
              <w:rPr>
                <w:rFonts w:cs="Traditional Arabic"/>
                <w:sz w:val="22"/>
                <w:szCs w:val="22"/>
                <w:rtl/>
              </w:rPr>
              <w:t>٦٦١</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w:t>
            </w:r>
            <w:r w:rsidRPr="005078F3">
              <w:rPr>
                <w:rFonts w:cs="Traditional Arabic"/>
                <w:sz w:val="22"/>
                <w:szCs w:val="22"/>
              </w:rPr>
              <w:t xml:space="preserve"> </w:t>
            </w:r>
            <w:r w:rsidRPr="005078F3">
              <w:rPr>
                <w:rFonts w:cs="Traditional Arabic"/>
                <w:sz w:val="22"/>
                <w:szCs w:val="22"/>
                <w:rtl/>
              </w:rPr>
              <w:t>١٧٠</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w:t>
            </w:r>
            <w:r w:rsidRPr="005078F3">
              <w:rPr>
                <w:rFonts w:cs="Traditional Arabic"/>
                <w:sz w:val="22"/>
                <w:szCs w:val="22"/>
              </w:rPr>
              <w:t xml:space="preserve"> </w:t>
            </w:r>
            <w:r w:rsidRPr="005078F3">
              <w:rPr>
                <w:rFonts w:cs="Traditional Arabic"/>
                <w:sz w:val="22"/>
                <w:szCs w:val="22"/>
                <w:rtl/>
              </w:rPr>
              <w:t>٦٧٦</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٧١٥</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١٠٦</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w:t>
            </w:r>
            <w:r w:rsidRPr="005078F3">
              <w:rPr>
                <w:rFonts w:cs="Traditional Arabic"/>
                <w:sz w:val="22"/>
                <w:szCs w:val="22"/>
              </w:rPr>
              <w:t xml:space="preserve"> </w:t>
            </w:r>
            <w:r w:rsidRPr="005078F3">
              <w:rPr>
                <w:rFonts w:cs="Traditional Arabic"/>
                <w:sz w:val="22"/>
                <w:szCs w:val="22"/>
                <w:rtl/>
              </w:rPr>
              <w:t>٢٤٩</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٣٦</w:t>
            </w:r>
            <w:r w:rsidRPr="005078F3">
              <w:rPr>
                <w:rFonts w:cs="Traditional Arabic"/>
                <w:bCs/>
                <w:sz w:val="22"/>
                <w:szCs w:val="22"/>
              </w:rPr>
              <w:t xml:space="preserve"> </w:t>
            </w:r>
            <w:r w:rsidRPr="005078F3">
              <w:rPr>
                <w:rFonts w:cs="Traditional Arabic"/>
                <w:bCs/>
                <w:sz w:val="22"/>
                <w:szCs w:val="22"/>
                <w:rtl/>
              </w:rPr>
              <w:t>٣٣٣</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٢٦٣</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w:t>
            </w:r>
            <w:r w:rsidRPr="005078F3">
              <w:rPr>
                <w:rFonts w:cs="Traditional Arabic"/>
                <w:sz w:val="22"/>
                <w:szCs w:val="22"/>
              </w:rPr>
              <w:t xml:space="preserve"> </w:t>
            </w:r>
            <w:r w:rsidRPr="005078F3">
              <w:rPr>
                <w:rFonts w:cs="Traditional Arabic"/>
                <w:sz w:val="22"/>
                <w:szCs w:val="22"/>
                <w:rtl/>
              </w:rPr>
              <w:t>٩٦٧</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١٠</w:t>
            </w:r>
            <w:r w:rsidRPr="005078F3">
              <w:rPr>
                <w:rFonts w:cs="Traditional Arabic"/>
                <w:sz w:val="22"/>
                <w:szCs w:val="22"/>
              </w:rPr>
              <w:t xml:space="preserve"> </w:t>
            </w:r>
            <w:r w:rsidRPr="005078F3">
              <w:rPr>
                <w:rFonts w:cs="Traditional Arabic"/>
                <w:sz w:val="22"/>
                <w:szCs w:val="22"/>
                <w:rtl/>
              </w:rPr>
              <w:t>٨١٥</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٩</w:t>
            </w:r>
            <w:r w:rsidRPr="005078F3">
              <w:rPr>
                <w:rFonts w:cs="Traditional Arabic"/>
                <w:sz w:val="22"/>
                <w:szCs w:val="22"/>
              </w:rPr>
              <w:t xml:space="preserve"> </w:t>
            </w:r>
            <w:r w:rsidRPr="005078F3">
              <w:rPr>
                <w:rFonts w:cs="Traditional Arabic"/>
                <w:sz w:val="22"/>
                <w:szCs w:val="22"/>
                <w:rtl/>
              </w:rPr>
              <w:t>٠٥٨</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w:t>
            </w:r>
            <w:r w:rsidRPr="005078F3">
              <w:rPr>
                <w:rFonts w:cs="Traditional Arabic"/>
                <w:sz w:val="22"/>
                <w:szCs w:val="22"/>
              </w:rPr>
              <w:t xml:space="preserve"> </w:t>
            </w:r>
            <w:r w:rsidRPr="005078F3">
              <w:rPr>
                <w:rFonts w:cs="Traditional Arabic"/>
                <w:sz w:val="22"/>
                <w:szCs w:val="22"/>
                <w:rtl/>
              </w:rPr>
              <w:t>٤٣٨</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w:t>
            </w:r>
            <w:r w:rsidRPr="005078F3">
              <w:rPr>
                <w:rFonts w:cs="Traditional Arabic"/>
                <w:sz w:val="22"/>
                <w:szCs w:val="22"/>
              </w:rPr>
              <w:t xml:space="preserve"> </w:t>
            </w:r>
            <w:r w:rsidRPr="005078F3">
              <w:rPr>
                <w:rFonts w:cs="Traditional Arabic"/>
                <w:sz w:val="22"/>
                <w:szCs w:val="22"/>
                <w:rtl/>
              </w:rPr>
              <w:t>٧٨٧</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٧٥٥</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١٠٧</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w:t>
            </w:r>
            <w:r w:rsidRPr="005078F3">
              <w:rPr>
                <w:rFonts w:cs="Traditional Arabic"/>
                <w:sz w:val="22"/>
                <w:szCs w:val="22"/>
              </w:rPr>
              <w:t xml:space="preserve"> </w:t>
            </w:r>
            <w:r w:rsidRPr="005078F3">
              <w:rPr>
                <w:rFonts w:cs="Traditional Arabic"/>
                <w:sz w:val="22"/>
                <w:szCs w:val="22"/>
                <w:rtl/>
              </w:rPr>
              <w:t>٣٩٥</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٣٨</w:t>
            </w:r>
            <w:r w:rsidRPr="005078F3">
              <w:rPr>
                <w:rFonts w:cs="Traditional Arabic"/>
                <w:bCs/>
                <w:sz w:val="22"/>
                <w:szCs w:val="22"/>
              </w:rPr>
              <w:t xml:space="preserve"> </w:t>
            </w:r>
            <w:r w:rsidRPr="005078F3">
              <w:rPr>
                <w:rFonts w:cs="Traditional Arabic"/>
                <w:bCs/>
                <w:sz w:val="22"/>
                <w:szCs w:val="22"/>
                <w:rtl/>
              </w:rPr>
              <w:t>٥٨٥</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إمبابورا</w:t>
            </w: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Pr>
              <w:t xml:space="preserve"> </w:t>
            </w:r>
            <w:r w:rsidRPr="005078F3">
              <w:rPr>
                <w:rFonts w:cs="Traditional Arabic"/>
                <w:sz w:val="22"/>
                <w:szCs w:val="22"/>
                <w:rtl/>
              </w:rPr>
              <w:t>٨٥١</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٣٦٦</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٠٦٥</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٧٠٣</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٤٢٤</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١٧٦</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٢٨</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٣٩</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٤</w:t>
            </w:r>
            <w:r w:rsidRPr="005078F3">
              <w:rPr>
                <w:rFonts w:cs="Traditional Arabic"/>
                <w:bCs/>
                <w:sz w:val="22"/>
                <w:szCs w:val="22"/>
              </w:rPr>
              <w:t xml:space="preserve"> </w:t>
            </w:r>
            <w:r w:rsidRPr="005078F3">
              <w:rPr>
                <w:rFonts w:cs="Traditional Arabic"/>
                <w:bCs/>
                <w:sz w:val="22"/>
                <w:szCs w:val="22"/>
                <w:rtl/>
              </w:rPr>
              <w:t>٦٦٠</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١٧</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٨١٠</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٤٧٢</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٠٥٦</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٦٧٤</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٤٣٠</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١٦٢</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٢٤</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٤٤</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٤</w:t>
            </w:r>
            <w:r w:rsidRPr="005078F3">
              <w:rPr>
                <w:rFonts w:cs="Traditional Arabic"/>
                <w:bCs/>
                <w:sz w:val="22"/>
                <w:szCs w:val="22"/>
              </w:rPr>
              <w:t xml:space="preserve"> </w:t>
            </w:r>
            <w:r w:rsidRPr="005078F3">
              <w:rPr>
                <w:rFonts w:cs="Traditional Arabic"/>
                <w:bCs/>
                <w:sz w:val="22"/>
                <w:szCs w:val="22"/>
                <w:rtl/>
              </w:rPr>
              <w:t>٦٨٩</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لوخا</w:t>
            </w: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٢٠</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٨٧٥</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٤٦١</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٠٣١</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٦٤١</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٤٠٩</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١٧٨</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٣٦</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٤</w:t>
            </w:r>
            <w:r w:rsidRPr="005078F3">
              <w:rPr>
                <w:rFonts w:cs="Traditional Arabic"/>
                <w:bCs/>
                <w:sz w:val="22"/>
                <w:szCs w:val="22"/>
              </w:rPr>
              <w:t xml:space="preserve"> </w:t>
            </w:r>
            <w:r w:rsidRPr="005078F3">
              <w:rPr>
                <w:rFonts w:cs="Traditional Arabic"/>
                <w:bCs/>
                <w:sz w:val="22"/>
                <w:szCs w:val="22"/>
                <w:rtl/>
              </w:rPr>
              <w:t>٦٥٦</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٢٢</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٨٧٩</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٥٤٧</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٠٩٣</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٧٥٥</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٤٣٧</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١٨١</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٢٢</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٧</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٤</w:t>
            </w:r>
            <w:r w:rsidRPr="005078F3">
              <w:rPr>
                <w:rFonts w:cs="Traditional Arabic"/>
                <w:bCs/>
                <w:sz w:val="22"/>
                <w:szCs w:val="22"/>
              </w:rPr>
              <w:t xml:space="preserve"> </w:t>
            </w:r>
            <w:r w:rsidRPr="005078F3">
              <w:rPr>
                <w:rFonts w:cs="Traditional Arabic"/>
                <w:bCs/>
                <w:sz w:val="22"/>
                <w:szCs w:val="22"/>
                <w:rtl/>
              </w:rPr>
              <w:t>٩٤٣</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لوس ريوس</w:t>
            </w: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٦٦</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٧٤٨</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w:t>
            </w:r>
            <w:r w:rsidRPr="005078F3">
              <w:rPr>
                <w:rFonts w:cs="Traditional Arabic"/>
                <w:sz w:val="22"/>
                <w:szCs w:val="22"/>
              </w:rPr>
              <w:t xml:space="preserve"> </w:t>
            </w:r>
            <w:r w:rsidRPr="005078F3">
              <w:rPr>
                <w:rFonts w:cs="Traditional Arabic"/>
                <w:sz w:val="22"/>
                <w:szCs w:val="22"/>
                <w:rtl/>
              </w:rPr>
              <w:t>٣٩٨</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٨٢٤</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٠٧٩</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٥٤٩</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١٦٨</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٢٢</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٤٤</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٧</w:t>
            </w:r>
            <w:r w:rsidRPr="005078F3">
              <w:rPr>
                <w:rFonts w:cs="Traditional Arabic"/>
                <w:bCs/>
                <w:sz w:val="22"/>
                <w:szCs w:val="22"/>
              </w:rPr>
              <w:t xml:space="preserve"> </w:t>
            </w:r>
            <w:r w:rsidRPr="005078F3">
              <w:rPr>
                <w:rFonts w:cs="Traditional Arabic"/>
                <w:bCs/>
                <w:sz w:val="22"/>
                <w:szCs w:val="22"/>
                <w:rtl/>
              </w:rPr>
              <w:t>٨٩٨</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٨٠</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٩٤٧</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w:t>
            </w:r>
            <w:r w:rsidRPr="005078F3">
              <w:rPr>
                <w:rFonts w:cs="Traditional Arabic"/>
                <w:sz w:val="22"/>
                <w:szCs w:val="22"/>
              </w:rPr>
              <w:t xml:space="preserve"> </w:t>
            </w:r>
            <w:r w:rsidRPr="005078F3">
              <w:rPr>
                <w:rFonts w:cs="Traditional Arabic"/>
                <w:sz w:val="22"/>
                <w:szCs w:val="22"/>
                <w:rtl/>
              </w:rPr>
              <w:t>٥٨٢</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٩٠٨</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٠٣٥</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٥٦٢</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١٦٨</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٢٦</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٤٠</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٨</w:t>
            </w:r>
            <w:r w:rsidRPr="005078F3">
              <w:rPr>
                <w:rFonts w:cs="Traditional Arabic"/>
                <w:bCs/>
                <w:sz w:val="22"/>
                <w:szCs w:val="22"/>
              </w:rPr>
              <w:t xml:space="preserve"> </w:t>
            </w:r>
            <w:r w:rsidRPr="005078F3">
              <w:rPr>
                <w:rFonts w:cs="Traditional Arabic"/>
                <w:bCs/>
                <w:sz w:val="22"/>
                <w:szCs w:val="22"/>
                <w:rtl/>
              </w:rPr>
              <w:t>٣٤٨</w:t>
            </w:r>
          </w:p>
        </w:tc>
      </w:tr>
      <w:tr w:rsidR="002128FA" w:rsidRPr="005078F3" w:rsidTr="00FA265A">
        <w:tc>
          <w:tcPr>
            <w:tcW w:w="658" w:type="pct"/>
            <w:tcBorders>
              <w:bottom w:val="nil"/>
            </w:tcBorders>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مانابي</w:t>
            </w:r>
          </w:p>
        </w:tc>
        <w:tc>
          <w:tcPr>
            <w:tcW w:w="354" w:type="pct"/>
            <w:tcBorders>
              <w:bottom w:val="nil"/>
            </w:tcBorders>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١٣٤</w:t>
            </w:r>
          </w:p>
        </w:tc>
        <w:tc>
          <w:tcPr>
            <w:tcW w:w="405"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w:t>
            </w:r>
            <w:r w:rsidRPr="005078F3">
              <w:rPr>
                <w:rFonts w:cs="Traditional Arabic"/>
                <w:sz w:val="22"/>
                <w:szCs w:val="22"/>
              </w:rPr>
              <w:t xml:space="preserve"> </w:t>
            </w:r>
            <w:r w:rsidRPr="005078F3">
              <w:rPr>
                <w:rFonts w:cs="Traditional Arabic"/>
                <w:sz w:val="22"/>
                <w:szCs w:val="22"/>
                <w:rtl/>
              </w:rPr>
              <w:t>٠٨٥</w:t>
            </w:r>
          </w:p>
        </w:tc>
        <w:tc>
          <w:tcPr>
            <w:tcW w:w="404"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w:t>
            </w:r>
            <w:r w:rsidRPr="005078F3">
              <w:rPr>
                <w:rFonts w:cs="Traditional Arabic"/>
                <w:sz w:val="22"/>
                <w:szCs w:val="22"/>
              </w:rPr>
              <w:t xml:space="preserve"> </w:t>
            </w:r>
            <w:r w:rsidRPr="005078F3">
              <w:rPr>
                <w:rFonts w:cs="Traditional Arabic"/>
                <w:sz w:val="22"/>
                <w:szCs w:val="22"/>
                <w:rtl/>
              </w:rPr>
              <w:t>٤٤٦</w:t>
            </w:r>
          </w:p>
        </w:tc>
        <w:tc>
          <w:tcPr>
            <w:tcW w:w="419"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w:t>
            </w:r>
            <w:r w:rsidRPr="005078F3">
              <w:rPr>
                <w:rFonts w:cs="Traditional Arabic"/>
                <w:sz w:val="22"/>
                <w:szCs w:val="22"/>
              </w:rPr>
              <w:t xml:space="preserve"> </w:t>
            </w:r>
            <w:r w:rsidRPr="005078F3">
              <w:rPr>
                <w:rFonts w:cs="Traditional Arabic"/>
                <w:sz w:val="22"/>
                <w:szCs w:val="22"/>
                <w:rtl/>
              </w:rPr>
              <w:t>١٣٢</w:t>
            </w:r>
          </w:p>
        </w:tc>
        <w:tc>
          <w:tcPr>
            <w:tcW w:w="419"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٦٦٠</w:t>
            </w:r>
          </w:p>
        </w:tc>
        <w:tc>
          <w:tcPr>
            <w:tcW w:w="390"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٨٣٤</w:t>
            </w:r>
          </w:p>
        </w:tc>
        <w:tc>
          <w:tcPr>
            <w:tcW w:w="383"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٢٣٦</w:t>
            </w:r>
          </w:p>
        </w:tc>
        <w:tc>
          <w:tcPr>
            <w:tcW w:w="349"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٥٧</w:t>
            </w:r>
          </w:p>
        </w:tc>
        <w:tc>
          <w:tcPr>
            <w:tcW w:w="391"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٤٦١</w:t>
            </w:r>
          </w:p>
        </w:tc>
        <w:tc>
          <w:tcPr>
            <w:tcW w:w="454"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١٤</w:t>
            </w:r>
            <w:r w:rsidRPr="005078F3">
              <w:rPr>
                <w:rFonts w:cs="Traditional Arabic"/>
                <w:bCs/>
                <w:sz w:val="22"/>
                <w:szCs w:val="22"/>
              </w:rPr>
              <w:t xml:space="preserve"> </w:t>
            </w:r>
            <w:r w:rsidRPr="005078F3">
              <w:rPr>
                <w:rFonts w:cs="Traditional Arabic"/>
                <w:bCs/>
                <w:sz w:val="22"/>
                <w:szCs w:val="22"/>
                <w:rtl/>
              </w:rPr>
              <w:t>٠٤٥</w:t>
            </w:r>
          </w:p>
        </w:tc>
      </w:tr>
      <w:tr w:rsidR="002128FA" w:rsidRPr="005078F3" w:rsidTr="00FA265A">
        <w:tc>
          <w:tcPr>
            <w:tcW w:w="658" w:type="pct"/>
            <w:tcBorders>
              <w:top w:val="nil"/>
              <w:bottom w:val="nil"/>
            </w:tcBorders>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lang w:val="en-US"/>
              </w:rPr>
            </w:pPr>
          </w:p>
        </w:tc>
        <w:tc>
          <w:tcPr>
            <w:tcW w:w="354" w:type="pct"/>
            <w:tcBorders>
              <w:top w:val="nil"/>
              <w:bottom w:val="nil"/>
            </w:tcBorders>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١٣٩</w:t>
            </w:r>
          </w:p>
        </w:tc>
        <w:tc>
          <w:tcPr>
            <w:tcW w:w="405"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w:t>
            </w:r>
            <w:r w:rsidRPr="005078F3">
              <w:rPr>
                <w:rFonts w:cs="Traditional Arabic"/>
                <w:sz w:val="22"/>
                <w:szCs w:val="22"/>
              </w:rPr>
              <w:t xml:space="preserve"> </w:t>
            </w:r>
            <w:r w:rsidRPr="005078F3">
              <w:rPr>
                <w:rFonts w:cs="Traditional Arabic"/>
                <w:sz w:val="22"/>
                <w:szCs w:val="22"/>
                <w:rtl/>
              </w:rPr>
              <w:t>٣٢٣</w:t>
            </w:r>
          </w:p>
        </w:tc>
        <w:tc>
          <w:tcPr>
            <w:tcW w:w="40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w:t>
            </w:r>
            <w:r w:rsidRPr="005078F3">
              <w:rPr>
                <w:rFonts w:cs="Traditional Arabic"/>
                <w:sz w:val="22"/>
                <w:szCs w:val="22"/>
              </w:rPr>
              <w:t xml:space="preserve"> </w:t>
            </w:r>
            <w:r w:rsidRPr="005078F3">
              <w:rPr>
                <w:rFonts w:cs="Traditional Arabic"/>
                <w:sz w:val="22"/>
                <w:szCs w:val="22"/>
                <w:rtl/>
              </w:rPr>
              <w:t>٥٤١</w:t>
            </w:r>
          </w:p>
        </w:tc>
        <w:tc>
          <w:tcPr>
            <w:tcW w:w="41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w:t>
            </w:r>
            <w:r w:rsidRPr="005078F3">
              <w:rPr>
                <w:rFonts w:cs="Traditional Arabic"/>
                <w:sz w:val="22"/>
                <w:szCs w:val="22"/>
              </w:rPr>
              <w:t xml:space="preserve"> </w:t>
            </w:r>
            <w:r w:rsidRPr="005078F3">
              <w:rPr>
                <w:rFonts w:cs="Traditional Arabic"/>
                <w:sz w:val="22"/>
                <w:szCs w:val="22"/>
                <w:rtl/>
              </w:rPr>
              <w:t>٢٧٣</w:t>
            </w:r>
          </w:p>
        </w:tc>
        <w:tc>
          <w:tcPr>
            <w:tcW w:w="41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٧٢٨</w:t>
            </w:r>
          </w:p>
        </w:tc>
        <w:tc>
          <w:tcPr>
            <w:tcW w:w="390"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٨٣٢</w:t>
            </w:r>
          </w:p>
        </w:tc>
        <w:tc>
          <w:tcPr>
            <w:tcW w:w="383"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٢٣٩</w:t>
            </w:r>
          </w:p>
        </w:tc>
        <w:tc>
          <w:tcPr>
            <w:tcW w:w="34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٥٧</w:t>
            </w:r>
          </w:p>
        </w:tc>
        <w:tc>
          <w:tcPr>
            <w:tcW w:w="391"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٤٥٥</w:t>
            </w:r>
          </w:p>
        </w:tc>
        <w:tc>
          <w:tcPr>
            <w:tcW w:w="45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١٤</w:t>
            </w:r>
            <w:r w:rsidRPr="005078F3">
              <w:rPr>
                <w:rFonts w:cs="Traditional Arabic"/>
                <w:bCs/>
                <w:sz w:val="22"/>
                <w:szCs w:val="22"/>
              </w:rPr>
              <w:t xml:space="preserve"> </w:t>
            </w:r>
            <w:r w:rsidRPr="005078F3">
              <w:rPr>
                <w:rFonts w:cs="Traditional Arabic"/>
                <w:bCs/>
                <w:sz w:val="22"/>
                <w:szCs w:val="22"/>
                <w:rtl/>
              </w:rPr>
              <w:t>٥٨٧</w:t>
            </w:r>
          </w:p>
        </w:tc>
      </w:tr>
      <w:tr w:rsidR="002128FA" w:rsidRPr="005078F3" w:rsidTr="00FA265A">
        <w:tc>
          <w:tcPr>
            <w:tcW w:w="658" w:type="pct"/>
            <w:tcBorders>
              <w:top w:val="nil"/>
            </w:tcBorders>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مورونا</w:t>
            </w:r>
            <w:r w:rsidR="006C588C" w:rsidRPr="005078F3">
              <w:rPr>
                <w:rFonts w:ascii="Traditional Arabic" w:hAnsi="Traditional Arabic" w:cs="Traditional Arabic" w:hint="cs"/>
                <w:sz w:val="22"/>
                <w:szCs w:val="22"/>
                <w:rtl/>
              </w:rPr>
              <w:t xml:space="preserve"> </w:t>
            </w:r>
            <w:r w:rsidRPr="005078F3">
              <w:rPr>
                <w:rFonts w:ascii="Traditional Arabic" w:hAnsi="Traditional Arabic" w:cs="Traditional Arabic"/>
                <w:sz w:val="22"/>
                <w:szCs w:val="22"/>
                <w:rtl/>
              </w:rPr>
              <w:t>-</w:t>
            </w:r>
            <w:r w:rsidR="006C588C" w:rsidRPr="005078F3">
              <w:rPr>
                <w:rFonts w:ascii="Traditional Arabic" w:hAnsi="Traditional Arabic" w:cs="Traditional Arabic" w:hint="cs"/>
                <w:sz w:val="22"/>
                <w:szCs w:val="22"/>
                <w:rtl/>
              </w:rPr>
              <w:t xml:space="preserve"> </w:t>
            </w:r>
            <w:r w:rsidRPr="005078F3">
              <w:rPr>
                <w:rFonts w:ascii="Traditional Arabic" w:hAnsi="Traditional Arabic" w:cs="Traditional Arabic"/>
                <w:sz w:val="22"/>
                <w:szCs w:val="22"/>
                <w:rtl/>
              </w:rPr>
              <w:t>سانتياغو</w:t>
            </w:r>
          </w:p>
        </w:tc>
        <w:tc>
          <w:tcPr>
            <w:tcW w:w="354" w:type="pct"/>
            <w:tcBorders>
              <w:top w:val="nil"/>
            </w:tcBorders>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١٢</w:t>
            </w:r>
          </w:p>
        </w:tc>
        <w:tc>
          <w:tcPr>
            <w:tcW w:w="405"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٣٤٧</w:t>
            </w:r>
          </w:p>
        </w:tc>
        <w:tc>
          <w:tcPr>
            <w:tcW w:w="404"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٥١٣</w:t>
            </w:r>
          </w:p>
        </w:tc>
        <w:tc>
          <w:tcPr>
            <w:tcW w:w="419"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٣٣٩</w:t>
            </w:r>
          </w:p>
        </w:tc>
        <w:tc>
          <w:tcPr>
            <w:tcW w:w="419"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٢٣٢</w:t>
            </w:r>
          </w:p>
        </w:tc>
        <w:tc>
          <w:tcPr>
            <w:tcW w:w="390"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١٦١</w:t>
            </w:r>
          </w:p>
        </w:tc>
        <w:tc>
          <w:tcPr>
            <w:tcW w:w="383"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٦٩</w:t>
            </w:r>
          </w:p>
        </w:tc>
        <w:tc>
          <w:tcPr>
            <w:tcW w:w="349"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١٨</w:t>
            </w:r>
          </w:p>
        </w:tc>
        <w:tc>
          <w:tcPr>
            <w:tcW w:w="391"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٠</w:t>
            </w:r>
          </w:p>
        </w:tc>
        <w:tc>
          <w:tcPr>
            <w:tcW w:w="454" w:type="pct"/>
            <w:tcBorders>
              <w:top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١</w:t>
            </w:r>
            <w:r w:rsidRPr="005078F3">
              <w:rPr>
                <w:rFonts w:cs="Traditional Arabic"/>
                <w:bCs/>
                <w:sz w:val="22"/>
                <w:szCs w:val="22"/>
              </w:rPr>
              <w:t xml:space="preserve"> </w:t>
            </w:r>
            <w:r w:rsidRPr="005078F3">
              <w:rPr>
                <w:rFonts w:cs="Traditional Arabic"/>
                <w:bCs/>
                <w:sz w:val="22"/>
                <w:szCs w:val="22"/>
                <w:rtl/>
              </w:rPr>
              <w:t>٦٩١</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١٥</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٣٦٨</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٥١٢</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٣٥٣</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٢٣٨</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١٤٧</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٦٧</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١٢</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١</w:t>
            </w:r>
            <w:r w:rsidRPr="005078F3">
              <w:rPr>
                <w:rFonts w:cs="Traditional Arabic"/>
                <w:bCs/>
                <w:sz w:val="22"/>
                <w:szCs w:val="22"/>
              </w:rPr>
              <w:t xml:space="preserve"> </w:t>
            </w:r>
            <w:r w:rsidRPr="005078F3">
              <w:rPr>
                <w:rFonts w:cs="Traditional Arabic"/>
                <w:bCs/>
                <w:sz w:val="22"/>
                <w:szCs w:val="22"/>
                <w:rtl/>
              </w:rPr>
              <w:t>٧١٤</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نابو</w:t>
            </w: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٧</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٢٦٥</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٤١٤</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٢٨٩</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١٧٠</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١٠١</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٤٩</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١٤</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١</w:t>
            </w:r>
            <w:r w:rsidRPr="005078F3">
              <w:rPr>
                <w:rFonts w:cs="Traditional Arabic"/>
                <w:bCs/>
                <w:sz w:val="22"/>
                <w:szCs w:val="22"/>
              </w:rPr>
              <w:t xml:space="preserve"> </w:t>
            </w:r>
            <w:r w:rsidRPr="005078F3">
              <w:rPr>
                <w:rFonts w:cs="Traditional Arabic"/>
                <w:bCs/>
                <w:sz w:val="22"/>
                <w:szCs w:val="22"/>
                <w:rtl/>
              </w:rPr>
              <w:t>٣١٢</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٣١٣</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٤٤٥</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٣٠٤</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٢٠٠</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١١٥</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٥٩</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١٩</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١</w:t>
            </w:r>
            <w:r w:rsidRPr="005078F3">
              <w:rPr>
                <w:rFonts w:cs="Traditional Arabic"/>
                <w:bCs/>
                <w:sz w:val="22"/>
                <w:szCs w:val="22"/>
              </w:rPr>
              <w:t xml:space="preserve"> </w:t>
            </w:r>
            <w:r w:rsidRPr="005078F3">
              <w:rPr>
                <w:rFonts w:cs="Traditional Arabic"/>
                <w:bCs/>
                <w:sz w:val="22"/>
                <w:szCs w:val="22"/>
                <w:rtl/>
              </w:rPr>
              <w:t>٤٦٩</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باستازا</w:t>
            </w: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١٠</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٢٠٦</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٢٨٢</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١٩٧</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١٣٧</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٨٨</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٢٤</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١٠</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٩٥٨</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٢٢١</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٢٧٣</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٢٢٧</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١٦٠</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٨٧</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٢٤</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١١</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١</w:t>
            </w:r>
            <w:r w:rsidRPr="005078F3">
              <w:rPr>
                <w:rFonts w:cs="Traditional Arabic"/>
                <w:bCs/>
                <w:sz w:val="22"/>
                <w:szCs w:val="22"/>
              </w:rPr>
              <w:t xml:space="preserve"> </w:t>
            </w:r>
            <w:r w:rsidRPr="005078F3">
              <w:rPr>
                <w:rFonts w:cs="Traditional Arabic"/>
                <w:bCs/>
                <w:sz w:val="22"/>
                <w:szCs w:val="22"/>
                <w:rtl/>
              </w:rPr>
              <w:t>٠١٤</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بيشينتشا</w:t>
            </w: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٩٠</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w:t>
            </w:r>
            <w:r w:rsidRPr="005078F3">
              <w:rPr>
                <w:rFonts w:cs="Traditional Arabic"/>
                <w:sz w:val="22"/>
                <w:szCs w:val="22"/>
              </w:rPr>
              <w:t xml:space="preserve"> </w:t>
            </w:r>
            <w:r w:rsidRPr="005078F3">
              <w:rPr>
                <w:rFonts w:cs="Traditional Arabic"/>
                <w:sz w:val="22"/>
                <w:szCs w:val="22"/>
                <w:rtl/>
              </w:rPr>
              <w:t>٨٠٢</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w:t>
            </w:r>
            <w:r w:rsidRPr="005078F3">
              <w:rPr>
                <w:rFonts w:cs="Traditional Arabic"/>
                <w:sz w:val="22"/>
                <w:szCs w:val="22"/>
              </w:rPr>
              <w:t xml:space="preserve"> </w:t>
            </w:r>
            <w:r w:rsidRPr="005078F3">
              <w:rPr>
                <w:rFonts w:cs="Traditional Arabic"/>
                <w:sz w:val="22"/>
                <w:szCs w:val="22"/>
                <w:rtl/>
              </w:rPr>
              <w:t>١٨٠</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w:t>
            </w:r>
            <w:r w:rsidRPr="005078F3">
              <w:rPr>
                <w:rFonts w:cs="Traditional Arabic"/>
                <w:sz w:val="22"/>
                <w:szCs w:val="22"/>
              </w:rPr>
              <w:t xml:space="preserve"> </w:t>
            </w:r>
            <w:r w:rsidRPr="005078F3">
              <w:rPr>
                <w:rFonts w:cs="Traditional Arabic"/>
                <w:sz w:val="22"/>
                <w:szCs w:val="22"/>
                <w:rtl/>
              </w:rPr>
              <w:t>٦٢٩</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w:t>
            </w:r>
            <w:r w:rsidRPr="005078F3">
              <w:rPr>
                <w:rFonts w:cs="Traditional Arabic"/>
                <w:sz w:val="22"/>
                <w:szCs w:val="22"/>
              </w:rPr>
              <w:t xml:space="preserve"> </w:t>
            </w:r>
            <w:r w:rsidRPr="005078F3">
              <w:rPr>
                <w:rFonts w:cs="Traditional Arabic"/>
                <w:sz w:val="22"/>
                <w:szCs w:val="22"/>
                <w:rtl/>
              </w:rPr>
              <w:t>٤٢٥</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w:t>
            </w:r>
            <w:r w:rsidRPr="005078F3">
              <w:rPr>
                <w:rFonts w:cs="Traditional Arabic"/>
                <w:sz w:val="22"/>
                <w:szCs w:val="22"/>
              </w:rPr>
              <w:t xml:space="preserve"> </w:t>
            </w:r>
            <w:r w:rsidRPr="005078F3">
              <w:rPr>
                <w:rFonts w:cs="Traditional Arabic"/>
                <w:sz w:val="22"/>
                <w:szCs w:val="22"/>
                <w:rtl/>
              </w:rPr>
              <w:t>٢٢٩</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٦٨٢</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٨٣</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٢٩٠</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٢٧</w:t>
            </w:r>
            <w:r w:rsidRPr="005078F3">
              <w:rPr>
                <w:rFonts w:cs="Traditional Arabic"/>
                <w:bCs/>
                <w:sz w:val="22"/>
                <w:szCs w:val="22"/>
              </w:rPr>
              <w:t xml:space="preserve"> </w:t>
            </w:r>
            <w:r w:rsidRPr="005078F3">
              <w:rPr>
                <w:rFonts w:cs="Traditional Arabic"/>
                <w:bCs/>
                <w:sz w:val="22"/>
                <w:szCs w:val="22"/>
                <w:rtl/>
              </w:rPr>
              <w:t>٤١٠</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١٠٣</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w:t>
            </w:r>
            <w:r w:rsidRPr="005078F3">
              <w:rPr>
                <w:rFonts w:cs="Traditional Arabic"/>
                <w:sz w:val="22"/>
                <w:szCs w:val="22"/>
              </w:rPr>
              <w:t xml:space="preserve"> </w:t>
            </w:r>
            <w:r w:rsidRPr="005078F3">
              <w:rPr>
                <w:rFonts w:cs="Traditional Arabic"/>
                <w:sz w:val="22"/>
                <w:szCs w:val="22"/>
                <w:rtl/>
              </w:rPr>
              <w:t>٠٥٩</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w:t>
            </w:r>
            <w:r w:rsidRPr="005078F3">
              <w:rPr>
                <w:rFonts w:cs="Traditional Arabic"/>
                <w:sz w:val="22"/>
                <w:szCs w:val="22"/>
              </w:rPr>
              <w:t xml:space="preserve"> </w:t>
            </w:r>
            <w:r w:rsidRPr="005078F3">
              <w:rPr>
                <w:rFonts w:cs="Traditional Arabic"/>
                <w:sz w:val="22"/>
                <w:szCs w:val="22"/>
                <w:rtl/>
              </w:rPr>
              <w:t>٥٣٥</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٧</w:t>
            </w:r>
            <w:r w:rsidRPr="005078F3">
              <w:rPr>
                <w:rFonts w:cs="Traditional Arabic"/>
                <w:sz w:val="22"/>
                <w:szCs w:val="22"/>
              </w:rPr>
              <w:t xml:space="preserve"> </w:t>
            </w:r>
            <w:r w:rsidRPr="005078F3">
              <w:rPr>
                <w:rFonts w:cs="Traditional Arabic"/>
                <w:sz w:val="22"/>
                <w:szCs w:val="22"/>
                <w:rtl/>
              </w:rPr>
              <w:t>٠٨٠</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w:t>
            </w:r>
            <w:r w:rsidRPr="005078F3">
              <w:rPr>
                <w:rFonts w:cs="Traditional Arabic"/>
                <w:sz w:val="22"/>
                <w:szCs w:val="22"/>
              </w:rPr>
              <w:t xml:space="preserve"> </w:t>
            </w:r>
            <w:r w:rsidRPr="005078F3">
              <w:rPr>
                <w:rFonts w:cs="Traditional Arabic"/>
                <w:sz w:val="22"/>
                <w:szCs w:val="22"/>
                <w:rtl/>
              </w:rPr>
              <w:t>٦٦٦</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w:t>
            </w:r>
            <w:r w:rsidRPr="005078F3">
              <w:rPr>
                <w:rFonts w:cs="Traditional Arabic"/>
                <w:sz w:val="22"/>
                <w:szCs w:val="22"/>
              </w:rPr>
              <w:t xml:space="preserve"> </w:t>
            </w:r>
            <w:r w:rsidRPr="005078F3">
              <w:rPr>
                <w:rFonts w:cs="Traditional Arabic"/>
                <w:sz w:val="22"/>
                <w:szCs w:val="22"/>
                <w:rtl/>
              </w:rPr>
              <w:t>٤١٩</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٦٨١</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٨٤</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٣٣٢</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٢٨</w:t>
            </w:r>
            <w:r w:rsidRPr="005078F3">
              <w:rPr>
                <w:rFonts w:cs="Traditional Arabic"/>
                <w:bCs/>
                <w:sz w:val="22"/>
                <w:szCs w:val="22"/>
              </w:rPr>
              <w:t xml:space="preserve"> </w:t>
            </w:r>
            <w:r w:rsidRPr="005078F3">
              <w:rPr>
                <w:rFonts w:cs="Traditional Arabic"/>
                <w:bCs/>
                <w:sz w:val="22"/>
                <w:szCs w:val="22"/>
                <w:rtl/>
              </w:rPr>
              <w:t>٩٥٩</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0" w:right="113"/>
              <w:jc w:val="left"/>
              <w:rPr>
                <w:rFonts w:ascii="Traditional Arabic" w:hAnsi="Traditional Arabic" w:cs="Traditional Arabic"/>
                <w:sz w:val="22"/>
                <w:szCs w:val="22"/>
              </w:rPr>
            </w:pPr>
            <w:r w:rsidRPr="005078F3">
              <w:rPr>
                <w:rFonts w:ascii="Traditional Arabic" w:hAnsi="Traditional Arabic" w:cs="Traditional Arabic"/>
                <w:sz w:val="22"/>
                <w:szCs w:val="22"/>
                <w:rtl/>
              </w:rPr>
              <w:t>تونغوراهوا</w:t>
            </w: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١٢</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٩٠٣</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٤١١</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٠٥٨</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٧٤١</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٣٧٦</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١٢٨</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١٦</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٣٦</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٤</w:t>
            </w:r>
            <w:r w:rsidRPr="005078F3">
              <w:rPr>
                <w:rFonts w:cs="Traditional Arabic"/>
                <w:bCs/>
                <w:sz w:val="22"/>
                <w:szCs w:val="22"/>
              </w:rPr>
              <w:t xml:space="preserve"> </w:t>
            </w:r>
            <w:r w:rsidRPr="005078F3">
              <w:rPr>
                <w:rFonts w:cs="Traditional Arabic"/>
                <w:bCs/>
                <w:sz w:val="22"/>
                <w:szCs w:val="22"/>
                <w:rtl/>
              </w:rPr>
              <w:t>٦٨١</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57" w:right="0"/>
              <w:jc w:val="left"/>
              <w:rPr>
                <w:rFonts w:ascii="Traditional Arabic" w:hAnsi="Traditional Arabic" w:cs="Traditional Arabic"/>
                <w:sz w:val="22"/>
                <w:szCs w:val="22"/>
              </w:rPr>
            </w:pP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١٠</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٩٢٢</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٥٠٤</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r w:rsidRPr="005078F3">
              <w:rPr>
                <w:rFonts w:cs="Traditional Arabic"/>
                <w:sz w:val="22"/>
                <w:szCs w:val="22"/>
              </w:rPr>
              <w:t xml:space="preserve"> </w:t>
            </w:r>
            <w:r w:rsidRPr="005078F3">
              <w:rPr>
                <w:rFonts w:cs="Traditional Arabic"/>
                <w:sz w:val="22"/>
                <w:szCs w:val="22"/>
                <w:rtl/>
              </w:rPr>
              <w:t>١٣٩</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٦٩٦</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٣٨٠</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١٤٩</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٢٣</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٣١</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٤</w:t>
            </w:r>
            <w:r w:rsidRPr="005078F3">
              <w:rPr>
                <w:rFonts w:cs="Traditional Arabic"/>
                <w:bCs/>
                <w:sz w:val="22"/>
                <w:szCs w:val="22"/>
              </w:rPr>
              <w:t xml:space="preserve"> </w:t>
            </w:r>
            <w:r w:rsidRPr="005078F3">
              <w:rPr>
                <w:rFonts w:cs="Traditional Arabic"/>
                <w:bCs/>
                <w:sz w:val="22"/>
                <w:szCs w:val="22"/>
                <w:rtl/>
              </w:rPr>
              <w:t>٨٥٤</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57" w:right="0"/>
              <w:jc w:val="left"/>
              <w:rPr>
                <w:rFonts w:ascii="Traditional Arabic" w:hAnsi="Traditional Arabic" w:cs="Traditional Arabic"/>
                <w:sz w:val="22"/>
                <w:szCs w:val="22"/>
              </w:rPr>
            </w:pPr>
            <w:r w:rsidRPr="005078F3">
              <w:rPr>
                <w:rFonts w:ascii="Traditional Arabic" w:hAnsi="Traditional Arabic" w:cs="Traditional Arabic"/>
                <w:sz w:val="22"/>
                <w:szCs w:val="22"/>
                <w:rtl/>
                <w:lang w:bidi="ar"/>
              </w:rPr>
              <w:t>زامورا شينشيبي</w:t>
            </w: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٧</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٢٣١</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٢٩٤</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١٩٠</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١١٩</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١٠١</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٤٥</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٩٩٣</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57" w:right="0"/>
              <w:jc w:val="left"/>
              <w:rPr>
                <w:rFonts w:ascii="Traditional Arabic" w:hAnsi="Traditional Arabic" w:cs="Traditional Arabic"/>
                <w:sz w:val="22"/>
                <w:szCs w:val="22"/>
              </w:rPr>
            </w:pP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٩</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٢٥١</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٣١٦</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١٩٦</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١٣٨</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٧٤</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٢٧</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١</w:t>
            </w:r>
            <w:r w:rsidRPr="005078F3">
              <w:rPr>
                <w:rFonts w:cs="Traditional Arabic"/>
                <w:bCs/>
                <w:sz w:val="22"/>
                <w:szCs w:val="22"/>
              </w:rPr>
              <w:t xml:space="preserve"> </w:t>
            </w:r>
            <w:r w:rsidRPr="005078F3">
              <w:rPr>
                <w:rFonts w:cs="Traditional Arabic"/>
                <w:bCs/>
                <w:sz w:val="22"/>
                <w:szCs w:val="22"/>
                <w:rtl/>
              </w:rPr>
              <w:t>٠٢٠</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57" w:right="0"/>
              <w:jc w:val="left"/>
              <w:rPr>
                <w:rFonts w:ascii="Traditional Arabic" w:hAnsi="Traditional Arabic" w:cs="Traditional Arabic"/>
                <w:sz w:val="22"/>
                <w:szCs w:val="22"/>
              </w:rPr>
            </w:pPr>
            <w:r w:rsidRPr="005078F3">
              <w:rPr>
                <w:rFonts w:ascii="Traditional Arabic" w:hAnsi="Traditional Arabic" w:cs="Traditional Arabic"/>
                <w:sz w:val="22"/>
                <w:szCs w:val="22"/>
                <w:rtl/>
              </w:rPr>
              <w:t>غالاباغوس</w:t>
            </w: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٢٥</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٥٨</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٤٤</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٤٨</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١٢</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١٩٥</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57" w:right="0"/>
              <w:jc w:val="left"/>
              <w:rPr>
                <w:rFonts w:ascii="Traditional Arabic" w:hAnsi="Traditional Arabic" w:cs="Traditional Arabic"/>
                <w:sz w:val="22"/>
                <w:szCs w:val="22"/>
              </w:rPr>
            </w:pP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٢٩</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٦٧</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٦٨</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٢٤</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١٧</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٠</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٢١٢</w:t>
            </w:r>
          </w:p>
        </w:tc>
      </w:tr>
      <w:tr w:rsidR="002128FA" w:rsidRPr="005078F3" w:rsidTr="00177192">
        <w:tc>
          <w:tcPr>
            <w:tcW w:w="658" w:type="pct"/>
            <w:shd w:val="clear" w:color="auto" w:fill="auto"/>
          </w:tcPr>
          <w:p w:rsidR="002128FA" w:rsidRPr="005078F3" w:rsidRDefault="002128FA" w:rsidP="002128FA">
            <w:pPr>
              <w:pStyle w:val="SingleTxtG"/>
              <w:suppressAutoHyphens w:val="0"/>
              <w:bidi/>
              <w:spacing w:before="40" w:after="40" w:line="220" w:lineRule="exact"/>
              <w:ind w:left="57" w:right="0"/>
              <w:jc w:val="left"/>
              <w:rPr>
                <w:rFonts w:ascii="Traditional Arabic" w:hAnsi="Traditional Arabic" w:cs="Traditional Arabic"/>
                <w:sz w:val="22"/>
                <w:szCs w:val="22"/>
              </w:rPr>
            </w:pPr>
            <w:r w:rsidRPr="005078F3">
              <w:rPr>
                <w:rFonts w:ascii="Traditional Arabic" w:hAnsi="Traditional Arabic" w:cs="Traditional Arabic"/>
                <w:sz w:val="22"/>
                <w:szCs w:val="22"/>
                <w:rtl/>
              </w:rPr>
              <w:t>سوكومبيوس</w:t>
            </w:r>
          </w:p>
        </w:tc>
        <w:tc>
          <w:tcPr>
            <w:tcW w:w="354" w:type="pct"/>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١٩</w:t>
            </w:r>
          </w:p>
        </w:tc>
        <w:tc>
          <w:tcPr>
            <w:tcW w:w="405"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٤٢٥</w:t>
            </w:r>
          </w:p>
        </w:tc>
        <w:tc>
          <w:tcPr>
            <w:tcW w:w="40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٥٢٠</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٣٥٠</w:t>
            </w:r>
          </w:p>
        </w:tc>
        <w:tc>
          <w:tcPr>
            <w:tcW w:w="41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٢٤٦</w:t>
            </w:r>
          </w:p>
        </w:tc>
        <w:tc>
          <w:tcPr>
            <w:tcW w:w="390"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١٣٢</w:t>
            </w:r>
          </w:p>
        </w:tc>
        <w:tc>
          <w:tcPr>
            <w:tcW w:w="383"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٦٩</w:t>
            </w:r>
          </w:p>
        </w:tc>
        <w:tc>
          <w:tcPr>
            <w:tcW w:w="349"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٧</w:t>
            </w:r>
          </w:p>
        </w:tc>
        <w:tc>
          <w:tcPr>
            <w:tcW w:w="391"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٣٥</w:t>
            </w:r>
          </w:p>
        </w:tc>
        <w:tc>
          <w:tcPr>
            <w:tcW w:w="454" w:type="pct"/>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١</w:t>
            </w:r>
            <w:r w:rsidRPr="005078F3">
              <w:rPr>
                <w:rFonts w:cs="Traditional Arabic"/>
                <w:bCs/>
                <w:sz w:val="22"/>
                <w:szCs w:val="22"/>
              </w:rPr>
              <w:t xml:space="preserve"> </w:t>
            </w:r>
            <w:r w:rsidRPr="005078F3">
              <w:rPr>
                <w:rFonts w:cs="Traditional Arabic"/>
                <w:bCs/>
                <w:sz w:val="22"/>
                <w:szCs w:val="22"/>
                <w:rtl/>
              </w:rPr>
              <w:t>٨٠٣</w:t>
            </w:r>
          </w:p>
        </w:tc>
      </w:tr>
      <w:tr w:rsidR="002128FA" w:rsidRPr="005078F3" w:rsidTr="00177192">
        <w:tc>
          <w:tcPr>
            <w:tcW w:w="658" w:type="pct"/>
            <w:tcBorders>
              <w:bottom w:val="nil"/>
            </w:tcBorders>
            <w:shd w:val="clear" w:color="auto" w:fill="auto"/>
          </w:tcPr>
          <w:p w:rsidR="002128FA" w:rsidRPr="005078F3" w:rsidRDefault="002128FA" w:rsidP="002128FA">
            <w:pPr>
              <w:pStyle w:val="SingleTxtG"/>
              <w:suppressAutoHyphens w:val="0"/>
              <w:bidi/>
              <w:spacing w:before="40" w:after="40" w:line="220" w:lineRule="exact"/>
              <w:ind w:left="57" w:right="0"/>
              <w:jc w:val="left"/>
              <w:rPr>
                <w:rFonts w:ascii="Traditional Arabic" w:hAnsi="Traditional Arabic" w:cs="Traditional Arabic"/>
                <w:sz w:val="22"/>
                <w:szCs w:val="22"/>
              </w:rPr>
            </w:pPr>
          </w:p>
        </w:tc>
        <w:tc>
          <w:tcPr>
            <w:tcW w:w="354" w:type="pct"/>
            <w:tcBorders>
              <w:bottom w:val="nil"/>
            </w:tcBorders>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٢٣</w:t>
            </w:r>
          </w:p>
        </w:tc>
        <w:tc>
          <w:tcPr>
            <w:tcW w:w="405"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٤٦٧</w:t>
            </w:r>
          </w:p>
        </w:tc>
        <w:tc>
          <w:tcPr>
            <w:tcW w:w="404"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٥٣٥</w:t>
            </w:r>
          </w:p>
        </w:tc>
        <w:tc>
          <w:tcPr>
            <w:tcW w:w="419"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٣٣٩</w:t>
            </w:r>
          </w:p>
        </w:tc>
        <w:tc>
          <w:tcPr>
            <w:tcW w:w="419"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٢٢٩</w:t>
            </w:r>
          </w:p>
        </w:tc>
        <w:tc>
          <w:tcPr>
            <w:tcW w:w="390"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١٢١</w:t>
            </w:r>
          </w:p>
        </w:tc>
        <w:tc>
          <w:tcPr>
            <w:tcW w:w="383"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٤٩</w:t>
            </w:r>
          </w:p>
        </w:tc>
        <w:tc>
          <w:tcPr>
            <w:tcW w:w="349"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٦</w:t>
            </w:r>
          </w:p>
        </w:tc>
        <w:tc>
          <w:tcPr>
            <w:tcW w:w="391"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٣٢</w:t>
            </w:r>
          </w:p>
        </w:tc>
        <w:tc>
          <w:tcPr>
            <w:tcW w:w="454" w:type="pct"/>
            <w:tcBorders>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١</w:t>
            </w:r>
            <w:r w:rsidRPr="005078F3">
              <w:rPr>
                <w:rFonts w:cs="Traditional Arabic"/>
                <w:bCs/>
                <w:sz w:val="22"/>
                <w:szCs w:val="22"/>
              </w:rPr>
              <w:t xml:space="preserve"> </w:t>
            </w:r>
            <w:r w:rsidRPr="005078F3">
              <w:rPr>
                <w:rFonts w:cs="Traditional Arabic"/>
                <w:bCs/>
                <w:sz w:val="22"/>
                <w:szCs w:val="22"/>
                <w:rtl/>
              </w:rPr>
              <w:t>٨٠١</w:t>
            </w:r>
          </w:p>
        </w:tc>
      </w:tr>
      <w:tr w:rsidR="002128FA" w:rsidRPr="005078F3" w:rsidTr="00177192">
        <w:tc>
          <w:tcPr>
            <w:tcW w:w="658" w:type="pct"/>
            <w:tcBorders>
              <w:top w:val="nil"/>
              <w:bottom w:val="nil"/>
            </w:tcBorders>
            <w:shd w:val="clear" w:color="auto" w:fill="auto"/>
          </w:tcPr>
          <w:p w:rsidR="002128FA" w:rsidRPr="005078F3" w:rsidRDefault="002128FA" w:rsidP="002128FA">
            <w:pPr>
              <w:pStyle w:val="SingleTxtG"/>
              <w:suppressAutoHyphens w:val="0"/>
              <w:bidi/>
              <w:spacing w:before="40" w:after="40" w:line="220" w:lineRule="exact"/>
              <w:ind w:left="57" w:right="0"/>
              <w:jc w:val="left"/>
              <w:rPr>
                <w:rFonts w:ascii="Traditional Arabic" w:hAnsi="Traditional Arabic" w:cs="Traditional Arabic"/>
                <w:sz w:val="22"/>
                <w:szCs w:val="22"/>
              </w:rPr>
            </w:pPr>
            <w:r w:rsidRPr="005078F3">
              <w:rPr>
                <w:rFonts w:ascii="Traditional Arabic" w:hAnsi="Traditional Arabic" w:cs="Traditional Arabic"/>
                <w:sz w:val="22"/>
                <w:szCs w:val="22"/>
                <w:rtl/>
              </w:rPr>
              <w:t>أوريانا</w:t>
            </w:r>
          </w:p>
        </w:tc>
        <w:tc>
          <w:tcPr>
            <w:tcW w:w="354" w:type="pct"/>
            <w:tcBorders>
              <w:top w:val="nil"/>
              <w:bottom w:val="nil"/>
            </w:tcBorders>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١٠</w:t>
            </w:r>
          </w:p>
        </w:tc>
        <w:tc>
          <w:tcPr>
            <w:tcW w:w="405"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٢٨٥</w:t>
            </w:r>
          </w:p>
        </w:tc>
        <w:tc>
          <w:tcPr>
            <w:tcW w:w="40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٣٩٧</w:t>
            </w:r>
          </w:p>
        </w:tc>
        <w:tc>
          <w:tcPr>
            <w:tcW w:w="41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٢٤٩</w:t>
            </w:r>
          </w:p>
        </w:tc>
        <w:tc>
          <w:tcPr>
            <w:tcW w:w="41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١٦٤</w:t>
            </w:r>
          </w:p>
        </w:tc>
        <w:tc>
          <w:tcPr>
            <w:tcW w:w="390"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١٠٩</w:t>
            </w:r>
          </w:p>
        </w:tc>
        <w:tc>
          <w:tcPr>
            <w:tcW w:w="383"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٥٩</w:t>
            </w:r>
          </w:p>
        </w:tc>
        <w:tc>
          <w:tcPr>
            <w:tcW w:w="34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١٣</w:t>
            </w:r>
          </w:p>
        </w:tc>
        <w:tc>
          <w:tcPr>
            <w:tcW w:w="391"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١٥</w:t>
            </w:r>
          </w:p>
        </w:tc>
        <w:tc>
          <w:tcPr>
            <w:tcW w:w="45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١</w:t>
            </w:r>
            <w:r w:rsidRPr="005078F3">
              <w:rPr>
                <w:rFonts w:cs="Traditional Arabic"/>
                <w:bCs/>
                <w:sz w:val="22"/>
                <w:szCs w:val="22"/>
              </w:rPr>
              <w:t xml:space="preserve"> </w:t>
            </w:r>
            <w:r w:rsidRPr="005078F3">
              <w:rPr>
                <w:rFonts w:cs="Traditional Arabic"/>
                <w:bCs/>
                <w:sz w:val="22"/>
                <w:szCs w:val="22"/>
                <w:rtl/>
              </w:rPr>
              <w:t>٣٠١</w:t>
            </w:r>
          </w:p>
        </w:tc>
      </w:tr>
      <w:tr w:rsidR="002128FA" w:rsidRPr="005078F3" w:rsidTr="00177192">
        <w:tc>
          <w:tcPr>
            <w:tcW w:w="658" w:type="pct"/>
            <w:tcBorders>
              <w:top w:val="nil"/>
              <w:bottom w:val="nil"/>
            </w:tcBorders>
            <w:shd w:val="clear" w:color="auto" w:fill="auto"/>
          </w:tcPr>
          <w:p w:rsidR="002128FA" w:rsidRPr="005078F3" w:rsidRDefault="002128FA" w:rsidP="002128FA">
            <w:pPr>
              <w:pStyle w:val="SingleTxtG"/>
              <w:suppressAutoHyphens w:val="0"/>
              <w:bidi/>
              <w:spacing w:before="40" w:after="40" w:line="220" w:lineRule="exact"/>
              <w:ind w:left="57" w:right="0"/>
              <w:jc w:val="left"/>
              <w:rPr>
                <w:rFonts w:ascii="Traditional Arabic" w:hAnsi="Traditional Arabic" w:cs="Traditional Arabic"/>
                <w:sz w:val="22"/>
                <w:szCs w:val="22"/>
              </w:rPr>
            </w:pPr>
          </w:p>
        </w:tc>
        <w:tc>
          <w:tcPr>
            <w:tcW w:w="354" w:type="pct"/>
            <w:tcBorders>
              <w:top w:val="nil"/>
              <w:bottom w:val="nil"/>
            </w:tcBorders>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١١</w:t>
            </w:r>
          </w:p>
        </w:tc>
        <w:tc>
          <w:tcPr>
            <w:tcW w:w="405"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٣٤٨</w:t>
            </w:r>
          </w:p>
        </w:tc>
        <w:tc>
          <w:tcPr>
            <w:tcW w:w="40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٤٢٨</w:t>
            </w:r>
          </w:p>
        </w:tc>
        <w:tc>
          <w:tcPr>
            <w:tcW w:w="41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٣٢٨</w:t>
            </w:r>
          </w:p>
        </w:tc>
        <w:tc>
          <w:tcPr>
            <w:tcW w:w="41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١٩٦</w:t>
            </w:r>
          </w:p>
        </w:tc>
        <w:tc>
          <w:tcPr>
            <w:tcW w:w="390"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١١٦</w:t>
            </w:r>
          </w:p>
        </w:tc>
        <w:tc>
          <w:tcPr>
            <w:tcW w:w="383"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٥٠</w:t>
            </w:r>
          </w:p>
        </w:tc>
        <w:tc>
          <w:tcPr>
            <w:tcW w:w="34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١١</w:t>
            </w:r>
          </w:p>
        </w:tc>
        <w:tc>
          <w:tcPr>
            <w:tcW w:w="391"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١٤</w:t>
            </w:r>
          </w:p>
        </w:tc>
        <w:tc>
          <w:tcPr>
            <w:tcW w:w="45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١</w:t>
            </w:r>
            <w:r w:rsidRPr="005078F3">
              <w:rPr>
                <w:rFonts w:cs="Traditional Arabic"/>
                <w:bCs/>
                <w:sz w:val="22"/>
                <w:szCs w:val="22"/>
              </w:rPr>
              <w:t xml:space="preserve"> </w:t>
            </w:r>
            <w:r w:rsidRPr="005078F3">
              <w:rPr>
                <w:rFonts w:cs="Traditional Arabic"/>
                <w:bCs/>
                <w:sz w:val="22"/>
                <w:szCs w:val="22"/>
                <w:rtl/>
              </w:rPr>
              <w:t>٥٠٢</w:t>
            </w:r>
          </w:p>
        </w:tc>
      </w:tr>
      <w:tr w:rsidR="002128FA" w:rsidRPr="005078F3" w:rsidTr="00177192">
        <w:tc>
          <w:tcPr>
            <w:tcW w:w="658" w:type="pct"/>
            <w:vMerge w:val="restart"/>
            <w:tcBorders>
              <w:top w:val="nil"/>
              <w:bottom w:val="nil"/>
            </w:tcBorders>
            <w:shd w:val="clear" w:color="auto" w:fill="auto"/>
          </w:tcPr>
          <w:p w:rsidR="002128FA" w:rsidRPr="005078F3" w:rsidRDefault="002128FA" w:rsidP="002128FA">
            <w:pPr>
              <w:pStyle w:val="SingleTxtG"/>
              <w:suppressAutoHyphens w:val="0"/>
              <w:bidi/>
              <w:spacing w:before="40" w:after="40" w:line="220" w:lineRule="exact"/>
              <w:ind w:left="57" w:right="0"/>
              <w:jc w:val="left"/>
              <w:rPr>
                <w:rFonts w:ascii="Traditional Arabic" w:hAnsi="Traditional Arabic" w:cs="Traditional Arabic"/>
                <w:sz w:val="22"/>
                <w:szCs w:val="22"/>
              </w:rPr>
            </w:pPr>
            <w:r w:rsidRPr="005078F3">
              <w:rPr>
                <w:rFonts w:ascii="Traditional Arabic" w:hAnsi="Traditional Arabic" w:cs="Traditional Arabic"/>
                <w:sz w:val="22"/>
                <w:szCs w:val="22"/>
                <w:rtl/>
              </w:rPr>
              <w:t>المناطق غير المعلمة بحدود</w:t>
            </w:r>
          </w:p>
        </w:tc>
        <w:tc>
          <w:tcPr>
            <w:tcW w:w="354" w:type="pct"/>
            <w:tcBorders>
              <w:top w:val="nil"/>
              <w:bottom w:val="nil"/>
            </w:tcBorders>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w:t>
            </w:r>
          </w:p>
        </w:tc>
        <w:tc>
          <w:tcPr>
            <w:tcW w:w="405"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١١٦</w:t>
            </w:r>
          </w:p>
        </w:tc>
        <w:tc>
          <w:tcPr>
            <w:tcW w:w="40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١٣٩</w:t>
            </w:r>
          </w:p>
        </w:tc>
        <w:tc>
          <w:tcPr>
            <w:tcW w:w="41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٩٢</w:t>
            </w:r>
          </w:p>
        </w:tc>
        <w:tc>
          <w:tcPr>
            <w:tcW w:w="41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٥٣</w:t>
            </w:r>
          </w:p>
        </w:tc>
        <w:tc>
          <w:tcPr>
            <w:tcW w:w="390"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٢٠</w:t>
            </w:r>
          </w:p>
        </w:tc>
        <w:tc>
          <w:tcPr>
            <w:tcW w:w="383"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١٥</w:t>
            </w:r>
          </w:p>
        </w:tc>
        <w:tc>
          <w:tcPr>
            <w:tcW w:w="34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p>
        </w:tc>
        <w:tc>
          <w:tcPr>
            <w:tcW w:w="391"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٣</w:t>
            </w:r>
          </w:p>
        </w:tc>
        <w:tc>
          <w:tcPr>
            <w:tcW w:w="45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٤٤٤</w:t>
            </w:r>
          </w:p>
        </w:tc>
      </w:tr>
      <w:tr w:rsidR="002128FA" w:rsidRPr="005078F3" w:rsidTr="00177192">
        <w:tc>
          <w:tcPr>
            <w:tcW w:w="658" w:type="pct"/>
            <w:vMerge/>
            <w:tcBorders>
              <w:top w:val="nil"/>
              <w:bottom w:val="nil"/>
            </w:tcBorders>
            <w:shd w:val="clear" w:color="auto" w:fill="auto"/>
          </w:tcPr>
          <w:p w:rsidR="002128FA" w:rsidRPr="005078F3" w:rsidRDefault="002128FA" w:rsidP="002128FA">
            <w:pPr>
              <w:pStyle w:val="SingleTxtG"/>
              <w:suppressAutoHyphens w:val="0"/>
              <w:bidi/>
              <w:spacing w:before="40" w:after="40" w:line="220" w:lineRule="exact"/>
              <w:ind w:left="57" w:right="0"/>
              <w:jc w:val="left"/>
              <w:rPr>
                <w:rFonts w:ascii="Traditional Arabic" w:hAnsi="Traditional Arabic" w:cs="Traditional Arabic"/>
                <w:sz w:val="22"/>
                <w:szCs w:val="22"/>
              </w:rPr>
            </w:pPr>
          </w:p>
        </w:tc>
        <w:tc>
          <w:tcPr>
            <w:tcW w:w="354" w:type="pct"/>
            <w:tcBorders>
              <w:top w:val="nil"/>
              <w:bottom w:val="nil"/>
            </w:tcBorders>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w:t>
            </w:r>
          </w:p>
        </w:tc>
        <w:tc>
          <w:tcPr>
            <w:tcW w:w="405"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١٠٩</w:t>
            </w:r>
          </w:p>
        </w:tc>
        <w:tc>
          <w:tcPr>
            <w:tcW w:w="40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١٥٠</w:t>
            </w:r>
          </w:p>
        </w:tc>
        <w:tc>
          <w:tcPr>
            <w:tcW w:w="41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٩٧</w:t>
            </w:r>
          </w:p>
        </w:tc>
        <w:tc>
          <w:tcPr>
            <w:tcW w:w="41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٤٠</w:t>
            </w:r>
          </w:p>
        </w:tc>
        <w:tc>
          <w:tcPr>
            <w:tcW w:w="390"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٢٨</w:t>
            </w:r>
          </w:p>
        </w:tc>
        <w:tc>
          <w:tcPr>
            <w:tcW w:w="383"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١٥</w:t>
            </w:r>
          </w:p>
        </w:tc>
        <w:tc>
          <w:tcPr>
            <w:tcW w:w="34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٤</w:t>
            </w:r>
          </w:p>
        </w:tc>
        <w:tc>
          <w:tcPr>
            <w:tcW w:w="391"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٥</w:t>
            </w:r>
          </w:p>
        </w:tc>
        <w:tc>
          <w:tcPr>
            <w:tcW w:w="45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٤٥٣</w:t>
            </w:r>
          </w:p>
        </w:tc>
      </w:tr>
      <w:tr w:rsidR="002128FA" w:rsidRPr="005078F3" w:rsidTr="00177192">
        <w:tc>
          <w:tcPr>
            <w:tcW w:w="658" w:type="pct"/>
            <w:tcBorders>
              <w:top w:val="nil"/>
              <w:bottom w:val="nil"/>
            </w:tcBorders>
            <w:shd w:val="clear" w:color="auto" w:fill="auto"/>
          </w:tcPr>
          <w:p w:rsidR="002128FA" w:rsidRPr="005078F3" w:rsidRDefault="002128FA" w:rsidP="002128FA">
            <w:pPr>
              <w:pStyle w:val="SingleTxtG"/>
              <w:suppressAutoHyphens w:val="0"/>
              <w:bidi/>
              <w:spacing w:before="40" w:after="40" w:line="220" w:lineRule="exact"/>
              <w:ind w:left="57" w:right="0"/>
              <w:jc w:val="left"/>
              <w:rPr>
                <w:rFonts w:ascii="Traditional Arabic" w:hAnsi="Traditional Arabic" w:cs="Traditional Arabic"/>
                <w:sz w:val="22"/>
                <w:szCs w:val="22"/>
              </w:rPr>
            </w:pPr>
            <w:r w:rsidRPr="005078F3">
              <w:rPr>
                <w:rFonts w:ascii="Traditional Arabic" w:hAnsi="Traditional Arabic" w:cs="Traditional Arabic"/>
                <w:sz w:val="22"/>
                <w:szCs w:val="22"/>
                <w:rtl/>
              </w:rPr>
              <w:t>أجانب</w:t>
            </w:r>
          </w:p>
        </w:tc>
        <w:tc>
          <w:tcPr>
            <w:tcW w:w="354" w:type="pct"/>
            <w:tcBorders>
              <w:top w:val="nil"/>
              <w:bottom w:val="nil"/>
            </w:tcBorders>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الإناث</w:t>
            </w:r>
          </w:p>
        </w:tc>
        <w:tc>
          <w:tcPr>
            <w:tcW w:w="375" w:type="pct"/>
            <w:tcBorders>
              <w:top w:val="nil"/>
              <w:bottom w:val="nil"/>
            </w:tcBorders>
            <w:shd w:val="clear" w:color="auto" w:fill="auto"/>
            <w:vAlign w:val="bottom"/>
          </w:tcPr>
          <w:p w:rsidR="002128FA" w:rsidRPr="005078F3" w:rsidRDefault="006C588C" w:rsidP="002128FA">
            <w:pPr>
              <w:pStyle w:val="SingleTxtG"/>
              <w:suppressAutoHyphens w:val="0"/>
              <w:spacing w:before="40" w:after="40" w:line="220" w:lineRule="exact"/>
              <w:ind w:left="0" w:right="113"/>
              <w:jc w:val="right"/>
              <w:rPr>
                <w:rFonts w:cs="Traditional Arabic" w:hint="cs"/>
                <w:sz w:val="22"/>
                <w:szCs w:val="22"/>
              </w:rPr>
            </w:pPr>
            <w:r w:rsidRPr="005078F3">
              <w:rPr>
                <w:rFonts w:cs="Traditional Arabic" w:hint="cs"/>
                <w:sz w:val="22"/>
                <w:szCs w:val="22"/>
                <w:rtl/>
              </w:rPr>
              <w:t>صفر</w:t>
            </w:r>
          </w:p>
        </w:tc>
        <w:tc>
          <w:tcPr>
            <w:tcW w:w="405" w:type="pct"/>
            <w:tcBorders>
              <w:top w:val="nil"/>
              <w:bottom w:val="nil"/>
            </w:tcBorders>
            <w:shd w:val="clear" w:color="auto" w:fill="auto"/>
            <w:vAlign w:val="bottom"/>
          </w:tcPr>
          <w:p w:rsidR="002128FA" w:rsidRPr="005078F3" w:rsidRDefault="005078F3" w:rsidP="002128FA">
            <w:pPr>
              <w:pStyle w:val="SingleTxtG"/>
              <w:suppressAutoHyphens w:val="0"/>
              <w:spacing w:before="40" w:after="40" w:line="220" w:lineRule="exact"/>
              <w:ind w:left="0" w:right="113"/>
              <w:jc w:val="right"/>
              <w:rPr>
                <w:rFonts w:cs="Traditional Arabic"/>
                <w:sz w:val="22"/>
                <w:szCs w:val="22"/>
                <w:lang w:val="en-US"/>
              </w:rPr>
            </w:pPr>
            <w:r w:rsidRPr="005078F3">
              <w:rPr>
                <w:rFonts w:cs="Traditional Arabic" w:hint="cs"/>
                <w:sz w:val="22"/>
                <w:szCs w:val="22"/>
                <w:rtl/>
              </w:rPr>
              <w:t>صفر</w:t>
            </w:r>
          </w:p>
        </w:tc>
        <w:tc>
          <w:tcPr>
            <w:tcW w:w="404" w:type="pct"/>
            <w:tcBorders>
              <w:top w:val="nil"/>
              <w:bottom w:val="nil"/>
            </w:tcBorders>
            <w:shd w:val="clear" w:color="auto" w:fill="auto"/>
            <w:vAlign w:val="bottom"/>
          </w:tcPr>
          <w:p w:rsidR="002128FA" w:rsidRPr="005078F3" w:rsidRDefault="005078F3" w:rsidP="002128FA">
            <w:pPr>
              <w:pStyle w:val="SingleTxtG"/>
              <w:suppressAutoHyphens w:val="0"/>
              <w:spacing w:before="40" w:after="40" w:line="220" w:lineRule="exact"/>
              <w:ind w:left="0" w:right="113"/>
              <w:jc w:val="right"/>
              <w:rPr>
                <w:rFonts w:cs="Traditional Arabic"/>
                <w:sz w:val="22"/>
                <w:szCs w:val="22"/>
                <w:lang w:val="en-US"/>
              </w:rPr>
            </w:pPr>
            <w:r w:rsidRPr="005078F3">
              <w:rPr>
                <w:rFonts w:cs="Traditional Arabic" w:hint="cs"/>
                <w:sz w:val="22"/>
                <w:szCs w:val="22"/>
                <w:rtl/>
              </w:rPr>
              <w:t>صفر</w:t>
            </w:r>
          </w:p>
        </w:tc>
        <w:tc>
          <w:tcPr>
            <w:tcW w:w="419" w:type="pct"/>
            <w:tcBorders>
              <w:top w:val="nil"/>
              <w:bottom w:val="nil"/>
            </w:tcBorders>
            <w:shd w:val="clear" w:color="auto" w:fill="auto"/>
            <w:vAlign w:val="bottom"/>
          </w:tcPr>
          <w:p w:rsidR="002128FA" w:rsidRPr="005078F3" w:rsidRDefault="005078F3"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hint="cs"/>
                <w:sz w:val="22"/>
                <w:szCs w:val="22"/>
                <w:rtl/>
              </w:rPr>
              <w:t>صفر</w:t>
            </w:r>
          </w:p>
        </w:tc>
        <w:tc>
          <w:tcPr>
            <w:tcW w:w="419" w:type="pct"/>
            <w:tcBorders>
              <w:top w:val="nil"/>
              <w:bottom w:val="nil"/>
            </w:tcBorders>
            <w:shd w:val="clear" w:color="auto" w:fill="auto"/>
            <w:vAlign w:val="bottom"/>
          </w:tcPr>
          <w:p w:rsidR="002128FA" w:rsidRPr="005078F3" w:rsidRDefault="005078F3"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hint="cs"/>
                <w:sz w:val="22"/>
                <w:szCs w:val="22"/>
                <w:rtl/>
              </w:rPr>
              <w:t>صفر</w:t>
            </w:r>
          </w:p>
        </w:tc>
        <w:tc>
          <w:tcPr>
            <w:tcW w:w="390" w:type="pct"/>
            <w:tcBorders>
              <w:top w:val="nil"/>
              <w:bottom w:val="nil"/>
            </w:tcBorders>
            <w:shd w:val="clear" w:color="auto" w:fill="auto"/>
            <w:vAlign w:val="bottom"/>
          </w:tcPr>
          <w:p w:rsidR="002128FA" w:rsidRPr="005078F3" w:rsidRDefault="005078F3"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hint="cs"/>
                <w:sz w:val="22"/>
                <w:szCs w:val="22"/>
                <w:rtl/>
              </w:rPr>
              <w:t>صفر</w:t>
            </w:r>
          </w:p>
        </w:tc>
        <w:tc>
          <w:tcPr>
            <w:tcW w:w="383" w:type="pct"/>
            <w:tcBorders>
              <w:top w:val="nil"/>
              <w:bottom w:val="nil"/>
            </w:tcBorders>
            <w:shd w:val="clear" w:color="auto" w:fill="auto"/>
            <w:vAlign w:val="bottom"/>
          </w:tcPr>
          <w:p w:rsidR="002128FA" w:rsidRPr="005078F3" w:rsidRDefault="005078F3"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hint="cs"/>
                <w:sz w:val="22"/>
                <w:szCs w:val="22"/>
                <w:rtl/>
              </w:rPr>
              <w:t>صفر</w:t>
            </w:r>
          </w:p>
        </w:tc>
        <w:tc>
          <w:tcPr>
            <w:tcW w:w="349" w:type="pct"/>
            <w:tcBorders>
              <w:top w:val="nil"/>
              <w:bottom w:val="nil"/>
            </w:tcBorders>
            <w:shd w:val="clear" w:color="auto" w:fill="auto"/>
            <w:vAlign w:val="bottom"/>
          </w:tcPr>
          <w:p w:rsidR="002128FA" w:rsidRPr="005078F3" w:rsidRDefault="005078F3"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hint="cs"/>
                <w:sz w:val="22"/>
                <w:szCs w:val="22"/>
                <w:rtl/>
              </w:rPr>
              <w:t>صفر</w:t>
            </w:r>
          </w:p>
        </w:tc>
        <w:tc>
          <w:tcPr>
            <w:tcW w:w="391"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w:t>
            </w:r>
          </w:p>
        </w:tc>
        <w:tc>
          <w:tcPr>
            <w:tcW w:w="45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٢</w:t>
            </w:r>
          </w:p>
        </w:tc>
      </w:tr>
      <w:tr w:rsidR="002128FA" w:rsidRPr="005078F3" w:rsidTr="00177192">
        <w:tc>
          <w:tcPr>
            <w:tcW w:w="658" w:type="pct"/>
            <w:tcBorders>
              <w:top w:val="nil"/>
              <w:bottom w:val="nil"/>
            </w:tcBorders>
            <w:shd w:val="clear" w:color="auto" w:fill="auto"/>
          </w:tcPr>
          <w:p w:rsidR="002128FA" w:rsidRPr="005078F3" w:rsidRDefault="002128FA" w:rsidP="002128FA">
            <w:pPr>
              <w:pStyle w:val="SingleTxtG"/>
              <w:suppressAutoHyphens w:val="0"/>
              <w:bidi/>
              <w:spacing w:before="40" w:after="40" w:line="220" w:lineRule="exact"/>
              <w:ind w:left="57" w:right="0"/>
              <w:jc w:val="left"/>
              <w:rPr>
                <w:rFonts w:ascii="Traditional Arabic" w:hAnsi="Traditional Arabic" w:cs="Traditional Arabic" w:hint="cs"/>
                <w:sz w:val="22"/>
                <w:szCs w:val="22"/>
              </w:rPr>
            </w:pPr>
          </w:p>
        </w:tc>
        <w:tc>
          <w:tcPr>
            <w:tcW w:w="354" w:type="pct"/>
            <w:tcBorders>
              <w:top w:val="nil"/>
              <w:bottom w:val="nil"/>
            </w:tcBorders>
            <w:shd w:val="clear" w:color="auto" w:fill="auto"/>
            <w:vAlign w:val="bottom"/>
          </w:tcPr>
          <w:p w:rsidR="002128FA" w:rsidRPr="005078F3" w:rsidRDefault="002128FA" w:rsidP="002128FA">
            <w:pPr>
              <w:pStyle w:val="SingleTxtG"/>
              <w:suppressAutoHyphens w:val="0"/>
              <w:bidi/>
              <w:spacing w:before="40" w:after="40" w:line="220" w:lineRule="exact"/>
              <w:ind w:left="0" w:right="113"/>
              <w:jc w:val="lowKashida"/>
              <w:rPr>
                <w:rFonts w:ascii="Traditional Arabic" w:hAnsi="Traditional Arabic" w:cs="Traditional Arabic"/>
                <w:sz w:val="22"/>
                <w:szCs w:val="22"/>
              </w:rPr>
            </w:pPr>
            <w:r w:rsidRPr="005078F3">
              <w:rPr>
                <w:rFonts w:ascii="Traditional Arabic" w:hAnsi="Traditional Arabic" w:cs="Traditional Arabic"/>
                <w:sz w:val="22"/>
                <w:szCs w:val="22"/>
                <w:rtl/>
              </w:rPr>
              <w:t>الذكور</w:t>
            </w:r>
          </w:p>
        </w:tc>
        <w:tc>
          <w:tcPr>
            <w:tcW w:w="375" w:type="pct"/>
            <w:tcBorders>
              <w:top w:val="nil"/>
              <w:bottom w:val="nil"/>
            </w:tcBorders>
            <w:shd w:val="clear" w:color="auto" w:fill="auto"/>
            <w:vAlign w:val="bottom"/>
          </w:tcPr>
          <w:p w:rsidR="002128FA" w:rsidRPr="005078F3" w:rsidRDefault="006C588C" w:rsidP="002128FA">
            <w:pPr>
              <w:pStyle w:val="SingleTxtG"/>
              <w:suppressAutoHyphens w:val="0"/>
              <w:spacing w:before="40" w:after="40" w:line="220" w:lineRule="exact"/>
              <w:ind w:left="0" w:right="113"/>
              <w:jc w:val="right"/>
              <w:rPr>
                <w:rFonts w:cs="Traditional Arabic" w:hint="cs"/>
                <w:sz w:val="22"/>
                <w:szCs w:val="22"/>
              </w:rPr>
            </w:pPr>
            <w:r w:rsidRPr="005078F3">
              <w:rPr>
                <w:rFonts w:cs="Traditional Arabic" w:hint="cs"/>
                <w:sz w:val="22"/>
                <w:szCs w:val="22"/>
                <w:rtl/>
              </w:rPr>
              <w:t>صفر</w:t>
            </w:r>
          </w:p>
        </w:tc>
        <w:tc>
          <w:tcPr>
            <w:tcW w:w="405" w:type="pct"/>
            <w:tcBorders>
              <w:top w:val="nil"/>
              <w:bottom w:val="nil"/>
            </w:tcBorders>
            <w:shd w:val="clear" w:color="auto" w:fill="auto"/>
            <w:vAlign w:val="bottom"/>
          </w:tcPr>
          <w:p w:rsidR="002128FA" w:rsidRPr="005078F3" w:rsidRDefault="005078F3" w:rsidP="002128FA">
            <w:pPr>
              <w:pStyle w:val="SingleTxtG"/>
              <w:suppressAutoHyphens w:val="0"/>
              <w:spacing w:before="40" w:after="40" w:line="220" w:lineRule="exact"/>
              <w:ind w:left="0" w:right="113"/>
              <w:jc w:val="right"/>
              <w:rPr>
                <w:rFonts w:cs="Traditional Arabic"/>
                <w:sz w:val="22"/>
                <w:szCs w:val="22"/>
                <w:lang w:val="en-US"/>
              </w:rPr>
            </w:pPr>
            <w:r w:rsidRPr="005078F3">
              <w:rPr>
                <w:rFonts w:cs="Traditional Arabic" w:hint="cs"/>
                <w:sz w:val="22"/>
                <w:szCs w:val="22"/>
                <w:rtl/>
              </w:rPr>
              <w:t>صفر</w:t>
            </w:r>
          </w:p>
        </w:tc>
        <w:tc>
          <w:tcPr>
            <w:tcW w:w="40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p>
        </w:tc>
        <w:tc>
          <w:tcPr>
            <w:tcW w:w="419"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١</w:t>
            </w:r>
          </w:p>
        </w:tc>
        <w:tc>
          <w:tcPr>
            <w:tcW w:w="419" w:type="pct"/>
            <w:tcBorders>
              <w:top w:val="nil"/>
              <w:bottom w:val="nil"/>
            </w:tcBorders>
            <w:shd w:val="clear" w:color="auto" w:fill="auto"/>
            <w:vAlign w:val="bottom"/>
          </w:tcPr>
          <w:p w:rsidR="002128FA" w:rsidRPr="005078F3" w:rsidRDefault="005078F3"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hint="cs"/>
                <w:sz w:val="22"/>
                <w:szCs w:val="22"/>
                <w:rtl/>
              </w:rPr>
              <w:t>صفر</w:t>
            </w:r>
          </w:p>
        </w:tc>
        <w:tc>
          <w:tcPr>
            <w:tcW w:w="390" w:type="pct"/>
            <w:tcBorders>
              <w:top w:val="nil"/>
              <w:bottom w:val="nil"/>
            </w:tcBorders>
            <w:shd w:val="clear" w:color="auto" w:fill="auto"/>
            <w:vAlign w:val="bottom"/>
          </w:tcPr>
          <w:p w:rsidR="002128FA" w:rsidRPr="005078F3" w:rsidRDefault="005078F3"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hint="cs"/>
                <w:sz w:val="22"/>
                <w:szCs w:val="22"/>
                <w:rtl/>
              </w:rPr>
              <w:t>صفر</w:t>
            </w:r>
          </w:p>
        </w:tc>
        <w:tc>
          <w:tcPr>
            <w:tcW w:w="383" w:type="pct"/>
            <w:tcBorders>
              <w:top w:val="nil"/>
              <w:bottom w:val="nil"/>
            </w:tcBorders>
            <w:shd w:val="clear" w:color="auto" w:fill="auto"/>
            <w:vAlign w:val="bottom"/>
          </w:tcPr>
          <w:p w:rsidR="002128FA" w:rsidRPr="005078F3" w:rsidRDefault="005078F3"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hint="cs"/>
                <w:sz w:val="22"/>
                <w:szCs w:val="22"/>
                <w:rtl/>
              </w:rPr>
              <w:t>صفر</w:t>
            </w:r>
          </w:p>
        </w:tc>
        <w:tc>
          <w:tcPr>
            <w:tcW w:w="349" w:type="pct"/>
            <w:tcBorders>
              <w:top w:val="nil"/>
              <w:bottom w:val="nil"/>
            </w:tcBorders>
            <w:shd w:val="clear" w:color="auto" w:fill="auto"/>
            <w:vAlign w:val="bottom"/>
          </w:tcPr>
          <w:p w:rsidR="002128FA" w:rsidRPr="005078F3" w:rsidRDefault="005078F3"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hint="cs"/>
                <w:sz w:val="22"/>
                <w:szCs w:val="22"/>
                <w:rtl/>
              </w:rPr>
              <w:t>صفر</w:t>
            </w:r>
          </w:p>
        </w:tc>
        <w:tc>
          <w:tcPr>
            <w:tcW w:w="391"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sz w:val="22"/>
                <w:szCs w:val="22"/>
              </w:rPr>
            </w:pPr>
            <w:r w:rsidRPr="005078F3">
              <w:rPr>
                <w:rFonts w:cs="Traditional Arabic"/>
                <w:sz w:val="22"/>
                <w:szCs w:val="22"/>
                <w:rtl/>
              </w:rPr>
              <w:t>٢</w:t>
            </w:r>
          </w:p>
        </w:tc>
        <w:tc>
          <w:tcPr>
            <w:tcW w:w="454" w:type="pct"/>
            <w:tcBorders>
              <w:top w:val="nil"/>
              <w:bottom w:val="nil"/>
            </w:tcBorders>
            <w:shd w:val="clear" w:color="auto" w:fill="auto"/>
            <w:vAlign w:val="bottom"/>
          </w:tcPr>
          <w:p w:rsidR="002128FA" w:rsidRPr="005078F3" w:rsidRDefault="002128FA" w:rsidP="002128FA">
            <w:pPr>
              <w:pStyle w:val="SingleTxtG"/>
              <w:suppressAutoHyphens w:val="0"/>
              <w:spacing w:before="40" w:after="40" w:line="220" w:lineRule="exact"/>
              <w:ind w:left="0" w:right="113"/>
              <w:jc w:val="right"/>
              <w:rPr>
                <w:rFonts w:cs="Traditional Arabic"/>
                <w:bCs/>
                <w:sz w:val="22"/>
                <w:szCs w:val="22"/>
              </w:rPr>
            </w:pPr>
            <w:r w:rsidRPr="005078F3">
              <w:rPr>
                <w:rFonts w:cs="Traditional Arabic"/>
                <w:bCs/>
                <w:sz w:val="22"/>
                <w:szCs w:val="22"/>
                <w:rtl/>
              </w:rPr>
              <w:t>٤</w:t>
            </w:r>
          </w:p>
        </w:tc>
      </w:tr>
      <w:tr w:rsidR="002128FA" w:rsidRPr="005078F3" w:rsidTr="00177192">
        <w:tc>
          <w:tcPr>
            <w:tcW w:w="658" w:type="pct"/>
            <w:vMerge w:val="restart"/>
            <w:tcBorders>
              <w:top w:val="nil"/>
            </w:tcBorders>
            <w:shd w:val="clear" w:color="auto" w:fill="auto"/>
            <w:vAlign w:val="bottom"/>
          </w:tcPr>
          <w:p w:rsidR="002128FA" w:rsidRPr="005078F3" w:rsidRDefault="002128FA" w:rsidP="002128FA">
            <w:pPr>
              <w:pStyle w:val="SingleTxtG"/>
              <w:keepNext/>
              <w:suppressAutoHyphens w:val="0"/>
              <w:bidi/>
              <w:spacing w:before="80" w:after="80" w:line="220" w:lineRule="exact"/>
              <w:ind w:left="57" w:right="0"/>
              <w:jc w:val="left"/>
              <w:rPr>
                <w:rFonts w:ascii="Traditional Arabic" w:hAnsi="Traditional Arabic" w:cs="Traditional Arabic"/>
                <w:bCs/>
                <w:sz w:val="22"/>
                <w:szCs w:val="22"/>
              </w:rPr>
            </w:pPr>
            <w:r w:rsidRPr="005078F3">
              <w:rPr>
                <w:rFonts w:ascii="Traditional Arabic" w:hAnsi="Traditional Arabic" w:cs="Traditional Arabic"/>
                <w:bCs/>
                <w:sz w:val="22"/>
                <w:szCs w:val="22"/>
                <w:rtl/>
              </w:rPr>
              <w:t>المجموع حسب الجنس</w:t>
            </w:r>
          </w:p>
        </w:tc>
        <w:tc>
          <w:tcPr>
            <w:tcW w:w="354" w:type="pct"/>
            <w:tcBorders>
              <w:top w:val="nil"/>
              <w:bottom w:val="nil"/>
            </w:tcBorders>
            <w:shd w:val="clear" w:color="auto" w:fill="auto"/>
            <w:vAlign w:val="bottom"/>
          </w:tcPr>
          <w:p w:rsidR="002128FA" w:rsidRPr="005078F3" w:rsidRDefault="002128FA" w:rsidP="002128FA">
            <w:pPr>
              <w:pStyle w:val="SingleTxtG"/>
              <w:keepNext/>
              <w:suppressAutoHyphens w:val="0"/>
              <w:bidi/>
              <w:spacing w:before="80" w:after="80" w:line="220" w:lineRule="exact"/>
              <w:ind w:left="0" w:right="113"/>
              <w:jc w:val="lowKashida"/>
              <w:rPr>
                <w:rFonts w:ascii="Traditional Arabic" w:hAnsi="Traditional Arabic" w:cs="Traditional Arabic"/>
                <w:bCs/>
                <w:sz w:val="22"/>
                <w:szCs w:val="22"/>
              </w:rPr>
            </w:pPr>
            <w:r w:rsidRPr="005078F3">
              <w:rPr>
                <w:rFonts w:ascii="Traditional Arabic" w:hAnsi="Traditional Arabic" w:cs="Traditional Arabic"/>
                <w:bCs/>
                <w:sz w:val="22"/>
                <w:szCs w:val="22"/>
                <w:rtl/>
              </w:rPr>
              <w:t>الإناث</w:t>
            </w:r>
          </w:p>
        </w:tc>
        <w:tc>
          <w:tcPr>
            <w:tcW w:w="375" w:type="pct"/>
            <w:tcBorders>
              <w:top w:val="nil"/>
              <w:bottom w:val="nil"/>
            </w:tcBorders>
            <w:shd w:val="clear" w:color="auto" w:fill="auto"/>
            <w:vAlign w:val="bottom"/>
          </w:tcPr>
          <w:p w:rsidR="002128FA" w:rsidRPr="005078F3" w:rsidRDefault="002128FA" w:rsidP="002128FA">
            <w:pPr>
              <w:pStyle w:val="SingleTxtG"/>
              <w:keepNext/>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٧٥١</w:t>
            </w:r>
          </w:p>
        </w:tc>
        <w:tc>
          <w:tcPr>
            <w:tcW w:w="405" w:type="pct"/>
            <w:tcBorders>
              <w:top w:val="nil"/>
              <w:bottom w:val="nil"/>
            </w:tcBorders>
            <w:shd w:val="clear" w:color="auto" w:fill="auto"/>
            <w:vAlign w:val="bottom"/>
          </w:tcPr>
          <w:p w:rsidR="002128FA" w:rsidRPr="005078F3" w:rsidRDefault="002128FA" w:rsidP="002128FA">
            <w:pPr>
              <w:pStyle w:val="SingleTxtG"/>
              <w:keepNext/>
              <w:suppressAutoHyphens w:val="0"/>
              <w:spacing w:before="80" w:after="80" w:line="220" w:lineRule="exact"/>
              <w:ind w:left="0" w:right="113"/>
              <w:jc w:val="right"/>
              <w:rPr>
                <w:rFonts w:cs="Traditional Arabic" w:hint="cs"/>
                <w:bCs/>
                <w:sz w:val="22"/>
                <w:szCs w:val="22"/>
              </w:rPr>
            </w:pPr>
            <w:r w:rsidRPr="005078F3">
              <w:rPr>
                <w:rFonts w:cs="Traditional Arabic"/>
                <w:bCs/>
                <w:sz w:val="22"/>
                <w:szCs w:val="22"/>
                <w:rtl/>
              </w:rPr>
              <w:t>٢٧</w:t>
            </w:r>
            <w:r w:rsidRPr="005078F3">
              <w:rPr>
                <w:rFonts w:cs="Traditional Arabic"/>
                <w:bCs/>
                <w:sz w:val="22"/>
                <w:szCs w:val="22"/>
              </w:rPr>
              <w:t xml:space="preserve"> </w:t>
            </w:r>
            <w:r w:rsidRPr="005078F3">
              <w:rPr>
                <w:rFonts w:cs="Traditional Arabic"/>
                <w:bCs/>
                <w:sz w:val="22"/>
                <w:szCs w:val="22"/>
                <w:rtl/>
              </w:rPr>
              <w:t>٠٥٢</w:t>
            </w:r>
          </w:p>
        </w:tc>
        <w:tc>
          <w:tcPr>
            <w:tcW w:w="404" w:type="pct"/>
            <w:tcBorders>
              <w:top w:val="nil"/>
              <w:bottom w:val="nil"/>
            </w:tcBorders>
            <w:shd w:val="clear" w:color="auto" w:fill="auto"/>
            <w:vAlign w:val="bottom"/>
          </w:tcPr>
          <w:p w:rsidR="002128FA" w:rsidRPr="005078F3" w:rsidRDefault="002128FA" w:rsidP="002128FA">
            <w:pPr>
              <w:pStyle w:val="SingleTxtG"/>
              <w:keepNext/>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٤١</w:t>
            </w:r>
            <w:r w:rsidRPr="005078F3">
              <w:rPr>
                <w:rFonts w:cs="Traditional Arabic"/>
                <w:bCs/>
                <w:sz w:val="22"/>
                <w:szCs w:val="22"/>
              </w:rPr>
              <w:t xml:space="preserve"> </w:t>
            </w:r>
            <w:r w:rsidRPr="005078F3">
              <w:rPr>
                <w:rFonts w:cs="Traditional Arabic"/>
                <w:bCs/>
                <w:sz w:val="22"/>
                <w:szCs w:val="22"/>
                <w:rtl/>
              </w:rPr>
              <w:t>٧٩٠</w:t>
            </w:r>
          </w:p>
        </w:tc>
        <w:tc>
          <w:tcPr>
            <w:tcW w:w="419" w:type="pct"/>
            <w:tcBorders>
              <w:top w:val="nil"/>
              <w:bottom w:val="nil"/>
            </w:tcBorders>
            <w:shd w:val="clear" w:color="auto" w:fill="auto"/>
            <w:vAlign w:val="bottom"/>
          </w:tcPr>
          <w:p w:rsidR="002128FA" w:rsidRPr="005078F3" w:rsidRDefault="002128FA" w:rsidP="002128FA">
            <w:pPr>
              <w:pStyle w:val="SingleTxtG"/>
              <w:keepNext/>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٣٢</w:t>
            </w:r>
            <w:r w:rsidRPr="005078F3">
              <w:rPr>
                <w:rFonts w:cs="Traditional Arabic"/>
                <w:bCs/>
                <w:sz w:val="22"/>
                <w:szCs w:val="22"/>
              </w:rPr>
              <w:t xml:space="preserve"> </w:t>
            </w:r>
            <w:r w:rsidRPr="005078F3">
              <w:rPr>
                <w:rFonts w:cs="Traditional Arabic"/>
                <w:bCs/>
                <w:sz w:val="22"/>
                <w:szCs w:val="22"/>
                <w:rtl/>
              </w:rPr>
              <w:t>٢٢٣</w:t>
            </w:r>
          </w:p>
        </w:tc>
        <w:tc>
          <w:tcPr>
            <w:tcW w:w="419" w:type="pct"/>
            <w:tcBorders>
              <w:top w:val="nil"/>
              <w:bottom w:val="nil"/>
            </w:tcBorders>
            <w:shd w:val="clear" w:color="auto" w:fill="auto"/>
            <w:vAlign w:val="bottom"/>
          </w:tcPr>
          <w:p w:rsidR="002128FA" w:rsidRPr="005078F3" w:rsidRDefault="002128FA" w:rsidP="002128FA">
            <w:pPr>
              <w:pStyle w:val="SingleTxtG"/>
              <w:keepNext/>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٢٠</w:t>
            </w:r>
            <w:r w:rsidRPr="005078F3">
              <w:rPr>
                <w:rFonts w:cs="Traditional Arabic"/>
                <w:bCs/>
                <w:sz w:val="22"/>
                <w:szCs w:val="22"/>
              </w:rPr>
              <w:t xml:space="preserve"> </w:t>
            </w:r>
            <w:r w:rsidRPr="005078F3">
              <w:rPr>
                <w:rFonts w:cs="Traditional Arabic"/>
                <w:bCs/>
                <w:sz w:val="22"/>
                <w:szCs w:val="22"/>
                <w:rtl/>
              </w:rPr>
              <w:t>٠٥٢</w:t>
            </w:r>
          </w:p>
        </w:tc>
        <w:tc>
          <w:tcPr>
            <w:tcW w:w="390" w:type="pct"/>
            <w:tcBorders>
              <w:top w:val="nil"/>
              <w:bottom w:val="nil"/>
            </w:tcBorders>
            <w:shd w:val="clear" w:color="auto" w:fill="auto"/>
            <w:vAlign w:val="bottom"/>
          </w:tcPr>
          <w:p w:rsidR="002128FA" w:rsidRPr="005078F3" w:rsidRDefault="002128FA" w:rsidP="002128FA">
            <w:pPr>
              <w:pStyle w:val="SingleTxtG"/>
              <w:keepNext/>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١٠</w:t>
            </w:r>
            <w:r w:rsidRPr="005078F3">
              <w:rPr>
                <w:rFonts w:cs="Traditional Arabic"/>
                <w:bCs/>
                <w:sz w:val="22"/>
                <w:szCs w:val="22"/>
              </w:rPr>
              <w:t xml:space="preserve"> </w:t>
            </w:r>
            <w:r w:rsidRPr="005078F3">
              <w:rPr>
                <w:rFonts w:cs="Traditional Arabic"/>
                <w:bCs/>
                <w:sz w:val="22"/>
                <w:szCs w:val="22"/>
                <w:rtl/>
              </w:rPr>
              <w:t>٨٨٠</w:t>
            </w:r>
          </w:p>
        </w:tc>
        <w:tc>
          <w:tcPr>
            <w:tcW w:w="383" w:type="pct"/>
            <w:tcBorders>
              <w:top w:val="nil"/>
              <w:bottom w:val="nil"/>
            </w:tcBorders>
            <w:shd w:val="clear" w:color="auto" w:fill="auto"/>
            <w:vAlign w:val="bottom"/>
          </w:tcPr>
          <w:p w:rsidR="002128FA" w:rsidRPr="005078F3" w:rsidRDefault="002128FA" w:rsidP="002128FA">
            <w:pPr>
              <w:pStyle w:val="SingleTxtG"/>
              <w:keepNext/>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٣</w:t>
            </w:r>
            <w:r w:rsidRPr="005078F3">
              <w:rPr>
                <w:rFonts w:cs="Traditional Arabic"/>
                <w:bCs/>
                <w:sz w:val="22"/>
                <w:szCs w:val="22"/>
              </w:rPr>
              <w:t xml:space="preserve"> </w:t>
            </w:r>
            <w:r w:rsidRPr="005078F3">
              <w:rPr>
                <w:rFonts w:cs="Traditional Arabic"/>
                <w:bCs/>
                <w:sz w:val="22"/>
                <w:szCs w:val="22"/>
                <w:rtl/>
              </w:rPr>
              <w:t>٦٠٧</w:t>
            </w:r>
          </w:p>
        </w:tc>
        <w:tc>
          <w:tcPr>
            <w:tcW w:w="349" w:type="pct"/>
            <w:tcBorders>
              <w:top w:val="nil"/>
              <w:bottom w:val="nil"/>
            </w:tcBorders>
            <w:shd w:val="clear" w:color="auto" w:fill="auto"/>
            <w:vAlign w:val="bottom"/>
          </w:tcPr>
          <w:p w:rsidR="002128FA" w:rsidRPr="005078F3" w:rsidRDefault="002128FA" w:rsidP="002128FA">
            <w:pPr>
              <w:pStyle w:val="SingleTxtG"/>
              <w:keepNext/>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٥٧١</w:t>
            </w:r>
          </w:p>
        </w:tc>
        <w:tc>
          <w:tcPr>
            <w:tcW w:w="391" w:type="pct"/>
            <w:tcBorders>
              <w:top w:val="nil"/>
              <w:bottom w:val="nil"/>
            </w:tcBorders>
            <w:shd w:val="clear" w:color="auto" w:fill="auto"/>
            <w:vAlign w:val="bottom"/>
          </w:tcPr>
          <w:p w:rsidR="002128FA" w:rsidRPr="005078F3" w:rsidRDefault="002128FA" w:rsidP="002128FA">
            <w:pPr>
              <w:pStyle w:val="SingleTxtG"/>
              <w:keepNext/>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٣</w:t>
            </w:r>
            <w:r w:rsidRPr="005078F3">
              <w:rPr>
                <w:rFonts w:cs="Traditional Arabic"/>
                <w:bCs/>
                <w:sz w:val="22"/>
                <w:szCs w:val="22"/>
              </w:rPr>
              <w:t xml:space="preserve"> </w:t>
            </w:r>
            <w:r w:rsidRPr="005078F3">
              <w:rPr>
                <w:rFonts w:cs="Traditional Arabic"/>
                <w:bCs/>
                <w:sz w:val="22"/>
                <w:szCs w:val="22"/>
                <w:rtl/>
              </w:rPr>
              <w:t>٦٣٨</w:t>
            </w:r>
          </w:p>
        </w:tc>
        <w:tc>
          <w:tcPr>
            <w:tcW w:w="454" w:type="pct"/>
            <w:tcBorders>
              <w:top w:val="nil"/>
              <w:bottom w:val="nil"/>
            </w:tcBorders>
            <w:shd w:val="clear" w:color="auto" w:fill="auto"/>
            <w:vAlign w:val="bottom"/>
          </w:tcPr>
          <w:p w:rsidR="002128FA" w:rsidRPr="005078F3" w:rsidRDefault="002128FA" w:rsidP="002128FA">
            <w:pPr>
              <w:pStyle w:val="SingleTxtG"/>
              <w:keepNext/>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١٤٠</w:t>
            </w:r>
            <w:r w:rsidRPr="005078F3">
              <w:rPr>
                <w:rFonts w:cs="Traditional Arabic"/>
                <w:bCs/>
                <w:sz w:val="22"/>
                <w:szCs w:val="22"/>
              </w:rPr>
              <w:t xml:space="preserve"> </w:t>
            </w:r>
            <w:r w:rsidRPr="005078F3">
              <w:rPr>
                <w:rFonts w:cs="Traditional Arabic"/>
                <w:bCs/>
                <w:sz w:val="22"/>
                <w:szCs w:val="22"/>
                <w:rtl/>
              </w:rPr>
              <w:t>٥٦٤</w:t>
            </w:r>
          </w:p>
        </w:tc>
      </w:tr>
      <w:tr w:rsidR="002128FA" w:rsidRPr="005078F3" w:rsidTr="00177192">
        <w:tc>
          <w:tcPr>
            <w:tcW w:w="658" w:type="pct"/>
            <w:vMerge/>
            <w:tcBorders>
              <w:bottom w:val="single" w:sz="4" w:space="0" w:color="auto"/>
            </w:tcBorders>
            <w:shd w:val="clear" w:color="auto" w:fill="auto"/>
          </w:tcPr>
          <w:p w:rsidR="002128FA" w:rsidRPr="005078F3" w:rsidRDefault="002128FA" w:rsidP="002128FA">
            <w:pPr>
              <w:pStyle w:val="SingleTxtG"/>
              <w:suppressAutoHyphens w:val="0"/>
              <w:bidi/>
              <w:spacing w:before="80" w:after="80" w:line="220" w:lineRule="exact"/>
              <w:ind w:left="57" w:right="0"/>
              <w:jc w:val="left"/>
              <w:rPr>
                <w:rFonts w:ascii="Traditional Arabic" w:hAnsi="Traditional Arabic" w:cs="Traditional Arabic"/>
                <w:bCs/>
                <w:sz w:val="22"/>
                <w:szCs w:val="22"/>
              </w:rPr>
            </w:pPr>
          </w:p>
        </w:tc>
        <w:tc>
          <w:tcPr>
            <w:tcW w:w="354" w:type="pct"/>
            <w:tcBorders>
              <w:top w:val="nil"/>
              <w:bottom w:val="single" w:sz="4" w:space="0" w:color="auto"/>
            </w:tcBorders>
            <w:shd w:val="clear" w:color="auto" w:fill="auto"/>
            <w:vAlign w:val="bottom"/>
          </w:tcPr>
          <w:p w:rsidR="002128FA" w:rsidRPr="005078F3" w:rsidRDefault="002128FA" w:rsidP="002128FA">
            <w:pPr>
              <w:pStyle w:val="SingleTxtG"/>
              <w:suppressAutoHyphens w:val="0"/>
              <w:bidi/>
              <w:spacing w:before="80" w:after="80" w:line="220" w:lineRule="exact"/>
              <w:ind w:left="0" w:right="113"/>
              <w:jc w:val="lowKashida"/>
              <w:rPr>
                <w:rFonts w:ascii="Traditional Arabic" w:hAnsi="Traditional Arabic" w:cs="Traditional Arabic"/>
                <w:bCs/>
                <w:sz w:val="22"/>
                <w:szCs w:val="22"/>
              </w:rPr>
            </w:pPr>
            <w:r w:rsidRPr="005078F3">
              <w:rPr>
                <w:rFonts w:ascii="Traditional Arabic" w:hAnsi="Traditional Arabic" w:cs="Traditional Arabic"/>
                <w:bCs/>
                <w:sz w:val="22"/>
                <w:szCs w:val="22"/>
                <w:rtl/>
              </w:rPr>
              <w:t>الذكور</w:t>
            </w:r>
          </w:p>
        </w:tc>
        <w:tc>
          <w:tcPr>
            <w:tcW w:w="375" w:type="pct"/>
            <w:tcBorders>
              <w:top w:val="nil"/>
              <w:bottom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٨٤٦</w:t>
            </w:r>
          </w:p>
        </w:tc>
        <w:tc>
          <w:tcPr>
            <w:tcW w:w="405" w:type="pct"/>
            <w:tcBorders>
              <w:top w:val="nil"/>
              <w:bottom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٢٨</w:t>
            </w:r>
            <w:r w:rsidRPr="005078F3">
              <w:rPr>
                <w:rFonts w:cs="Traditional Arabic"/>
                <w:bCs/>
                <w:sz w:val="22"/>
                <w:szCs w:val="22"/>
              </w:rPr>
              <w:t xml:space="preserve"> </w:t>
            </w:r>
            <w:r w:rsidRPr="005078F3">
              <w:rPr>
                <w:rFonts w:cs="Traditional Arabic"/>
                <w:bCs/>
                <w:sz w:val="22"/>
                <w:szCs w:val="22"/>
                <w:rtl/>
              </w:rPr>
              <w:t>٨٠٧</w:t>
            </w:r>
          </w:p>
        </w:tc>
        <w:tc>
          <w:tcPr>
            <w:tcW w:w="404" w:type="pct"/>
            <w:tcBorders>
              <w:top w:val="nil"/>
              <w:bottom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٤٤</w:t>
            </w:r>
            <w:r w:rsidRPr="005078F3">
              <w:rPr>
                <w:rFonts w:cs="Traditional Arabic"/>
                <w:bCs/>
                <w:sz w:val="22"/>
                <w:szCs w:val="22"/>
              </w:rPr>
              <w:t xml:space="preserve"> </w:t>
            </w:r>
            <w:r w:rsidRPr="005078F3">
              <w:rPr>
                <w:rFonts w:cs="Traditional Arabic"/>
                <w:bCs/>
                <w:sz w:val="22"/>
                <w:szCs w:val="22"/>
                <w:rtl/>
              </w:rPr>
              <w:t>١٨٥</w:t>
            </w:r>
          </w:p>
        </w:tc>
        <w:tc>
          <w:tcPr>
            <w:tcW w:w="419" w:type="pct"/>
            <w:tcBorders>
              <w:top w:val="nil"/>
              <w:bottom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٣٤</w:t>
            </w:r>
            <w:r w:rsidRPr="005078F3">
              <w:rPr>
                <w:rFonts w:cs="Traditional Arabic"/>
                <w:bCs/>
                <w:sz w:val="22"/>
                <w:szCs w:val="22"/>
              </w:rPr>
              <w:t xml:space="preserve"> </w:t>
            </w:r>
            <w:r w:rsidRPr="005078F3">
              <w:rPr>
                <w:rFonts w:cs="Traditional Arabic"/>
                <w:bCs/>
                <w:sz w:val="22"/>
                <w:szCs w:val="22"/>
                <w:rtl/>
              </w:rPr>
              <w:t>٠٢٨</w:t>
            </w:r>
          </w:p>
        </w:tc>
        <w:tc>
          <w:tcPr>
            <w:tcW w:w="419" w:type="pct"/>
            <w:tcBorders>
              <w:top w:val="nil"/>
              <w:bottom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٢٠</w:t>
            </w:r>
            <w:r w:rsidRPr="005078F3">
              <w:rPr>
                <w:rFonts w:cs="Traditional Arabic"/>
                <w:bCs/>
                <w:sz w:val="22"/>
                <w:szCs w:val="22"/>
              </w:rPr>
              <w:t xml:space="preserve"> </w:t>
            </w:r>
            <w:r w:rsidRPr="005078F3">
              <w:rPr>
                <w:rFonts w:cs="Traditional Arabic"/>
                <w:bCs/>
                <w:sz w:val="22"/>
                <w:szCs w:val="22"/>
                <w:rtl/>
              </w:rPr>
              <w:t>٧٤١</w:t>
            </w:r>
          </w:p>
        </w:tc>
        <w:tc>
          <w:tcPr>
            <w:tcW w:w="390" w:type="pct"/>
            <w:tcBorders>
              <w:top w:val="nil"/>
              <w:bottom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١١</w:t>
            </w:r>
            <w:r w:rsidRPr="005078F3">
              <w:rPr>
                <w:rFonts w:cs="Traditional Arabic"/>
                <w:bCs/>
                <w:sz w:val="22"/>
                <w:szCs w:val="22"/>
              </w:rPr>
              <w:t xml:space="preserve"> </w:t>
            </w:r>
            <w:r w:rsidRPr="005078F3">
              <w:rPr>
                <w:rFonts w:cs="Traditional Arabic"/>
                <w:bCs/>
                <w:sz w:val="22"/>
                <w:szCs w:val="22"/>
                <w:rtl/>
              </w:rPr>
              <w:t>٢٧٦</w:t>
            </w:r>
          </w:p>
        </w:tc>
        <w:tc>
          <w:tcPr>
            <w:tcW w:w="383" w:type="pct"/>
            <w:tcBorders>
              <w:top w:val="nil"/>
              <w:bottom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٣</w:t>
            </w:r>
            <w:r w:rsidRPr="005078F3">
              <w:rPr>
                <w:rFonts w:cs="Traditional Arabic"/>
                <w:bCs/>
                <w:sz w:val="22"/>
                <w:szCs w:val="22"/>
              </w:rPr>
              <w:t xml:space="preserve"> </w:t>
            </w:r>
            <w:r w:rsidRPr="005078F3">
              <w:rPr>
                <w:rFonts w:cs="Traditional Arabic"/>
                <w:bCs/>
                <w:sz w:val="22"/>
                <w:szCs w:val="22"/>
                <w:rtl/>
              </w:rPr>
              <w:t>٦٥٨</w:t>
            </w:r>
          </w:p>
        </w:tc>
        <w:tc>
          <w:tcPr>
            <w:tcW w:w="349" w:type="pct"/>
            <w:tcBorders>
              <w:top w:val="nil"/>
              <w:bottom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٥٨٦</w:t>
            </w:r>
          </w:p>
        </w:tc>
        <w:tc>
          <w:tcPr>
            <w:tcW w:w="391" w:type="pct"/>
            <w:tcBorders>
              <w:top w:val="nil"/>
              <w:bottom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٣</w:t>
            </w:r>
            <w:r w:rsidRPr="005078F3">
              <w:rPr>
                <w:rFonts w:cs="Traditional Arabic"/>
                <w:bCs/>
                <w:sz w:val="22"/>
                <w:szCs w:val="22"/>
              </w:rPr>
              <w:t xml:space="preserve"> </w:t>
            </w:r>
            <w:r w:rsidRPr="005078F3">
              <w:rPr>
                <w:rFonts w:cs="Traditional Arabic"/>
                <w:bCs/>
                <w:sz w:val="22"/>
                <w:szCs w:val="22"/>
                <w:rtl/>
              </w:rPr>
              <w:t>٨٥١</w:t>
            </w:r>
          </w:p>
        </w:tc>
        <w:tc>
          <w:tcPr>
            <w:tcW w:w="454" w:type="pct"/>
            <w:tcBorders>
              <w:top w:val="nil"/>
              <w:bottom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١٤٧</w:t>
            </w:r>
            <w:r w:rsidRPr="005078F3">
              <w:rPr>
                <w:rFonts w:cs="Traditional Arabic"/>
                <w:bCs/>
                <w:sz w:val="22"/>
                <w:szCs w:val="22"/>
              </w:rPr>
              <w:t xml:space="preserve"> </w:t>
            </w:r>
            <w:r w:rsidRPr="005078F3">
              <w:rPr>
                <w:rFonts w:cs="Traditional Arabic"/>
                <w:bCs/>
                <w:sz w:val="22"/>
                <w:szCs w:val="22"/>
                <w:rtl/>
              </w:rPr>
              <w:t>٩٦٠</w:t>
            </w:r>
          </w:p>
        </w:tc>
      </w:tr>
      <w:tr w:rsidR="002128FA" w:rsidRPr="005078F3" w:rsidTr="00177192">
        <w:tc>
          <w:tcPr>
            <w:tcW w:w="658" w:type="pct"/>
            <w:tcBorders>
              <w:top w:val="single" w:sz="4" w:space="0" w:color="auto"/>
            </w:tcBorders>
            <w:shd w:val="clear" w:color="auto" w:fill="auto"/>
          </w:tcPr>
          <w:p w:rsidR="002128FA" w:rsidRPr="005078F3" w:rsidRDefault="002128FA" w:rsidP="002128FA">
            <w:pPr>
              <w:pStyle w:val="SingleTxtG"/>
              <w:suppressAutoHyphens w:val="0"/>
              <w:bidi/>
              <w:spacing w:before="80" w:after="80" w:line="220" w:lineRule="exact"/>
              <w:ind w:left="57" w:right="0"/>
              <w:jc w:val="left"/>
              <w:rPr>
                <w:rFonts w:ascii="Traditional Arabic" w:hAnsi="Traditional Arabic" w:cs="Traditional Arabic"/>
                <w:bCs/>
                <w:sz w:val="22"/>
                <w:szCs w:val="22"/>
              </w:rPr>
            </w:pPr>
            <w:r w:rsidRPr="005078F3">
              <w:rPr>
                <w:rFonts w:ascii="Traditional Arabic" w:hAnsi="Traditional Arabic" w:cs="Traditional Arabic"/>
                <w:bCs/>
                <w:sz w:val="22"/>
                <w:szCs w:val="22"/>
                <w:rtl/>
              </w:rPr>
              <w:t>المجموع</w:t>
            </w:r>
          </w:p>
        </w:tc>
        <w:tc>
          <w:tcPr>
            <w:tcW w:w="354" w:type="pct"/>
            <w:tcBorders>
              <w:top w:val="single" w:sz="4" w:space="0" w:color="auto"/>
            </w:tcBorders>
            <w:shd w:val="clear" w:color="auto" w:fill="auto"/>
            <w:vAlign w:val="bottom"/>
          </w:tcPr>
          <w:p w:rsidR="002128FA" w:rsidRPr="005078F3" w:rsidRDefault="002128FA" w:rsidP="002128FA">
            <w:pPr>
              <w:pStyle w:val="SingleTxtG"/>
              <w:suppressAutoHyphens w:val="0"/>
              <w:bidi/>
              <w:spacing w:before="80" w:after="80" w:line="220" w:lineRule="exact"/>
              <w:ind w:left="284" w:right="113"/>
              <w:jc w:val="lowKashida"/>
              <w:rPr>
                <w:rFonts w:ascii="Traditional Arabic" w:hAnsi="Traditional Arabic" w:cs="Traditional Arabic"/>
                <w:bCs/>
                <w:sz w:val="22"/>
                <w:szCs w:val="22"/>
              </w:rPr>
            </w:pPr>
          </w:p>
        </w:tc>
        <w:tc>
          <w:tcPr>
            <w:tcW w:w="375" w:type="pct"/>
            <w:tcBorders>
              <w:top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١</w:t>
            </w:r>
            <w:r w:rsidRPr="005078F3">
              <w:rPr>
                <w:rFonts w:cs="Traditional Arabic"/>
                <w:bCs/>
                <w:sz w:val="22"/>
                <w:szCs w:val="22"/>
              </w:rPr>
              <w:t xml:space="preserve"> </w:t>
            </w:r>
            <w:r w:rsidRPr="005078F3">
              <w:rPr>
                <w:rFonts w:cs="Traditional Arabic"/>
                <w:bCs/>
                <w:sz w:val="22"/>
                <w:szCs w:val="22"/>
                <w:rtl/>
              </w:rPr>
              <w:t>٥٩٧</w:t>
            </w:r>
          </w:p>
        </w:tc>
        <w:tc>
          <w:tcPr>
            <w:tcW w:w="405" w:type="pct"/>
            <w:tcBorders>
              <w:top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٥٥</w:t>
            </w:r>
            <w:r w:rsidRPr="005078F3">
              <w:rPr>
                <w:rFonts w:cs="Traditional Arabic"/>
                <w:bCs/>
                <w:sz w:val="22"/>
                <w:szCs w:val="22"/>
              </w:rPr>
              <w:t xml:space="preserve"> </w:t>
            </w:r>
            <w:r w:rsidRPr="005078F3">
              <w:rPr>
                <w:rFonts w:cs="Traditional Arabic"/>
                <w:bCs/>
                <w:sz w:val="22"/>
                <w:szCs w:val="22"/>
                <w:rtl/>
              </w:rPr>
              <w:t>٨٥٩</w:t>
            </w:r>
          </w:p>
        </w:tc>
        <w:tc>
          <w:tcPr>
            <w:tcW w:w="404" w:type="pct"/>
            <w:tcBorders>
              <w:top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٨٥</w:t>
            </w:r>
            <w:r w:rsidRPr="005078F3">
              <w:rPr>
                <w:rFonts w:cs="Traditional Arabic"/>
                <w:bCs/>
                <w:sz w:val="22"/>
                <w:szCs w:val="22"/>
              </w:rPr>
              <w:t xml:space="preserve"> </w:t>
            </w:r>
            <w:r w:rsidRPr="005078F3">
              <w:rPr>
                <w:rFonts w:cs="Traditional Arabic"/>
                <w:bCs/>
                <w:sz w:val="22"/>
                <w:szCs w:val="22"/>
                <w:rtl/>
              </w:rPr>
              <w:t>٩٧٥</w:t>
            </w:r>
          </w:p>
        </w:tc>
        <w:tc>
          <w:tcPr>
            <w:tcW w:w="419" w:type="pct"/>
            <w:tcBorders>
              <w:top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٦٦</w:t>
            </w:r>
            <w:r w:rsidRPr="005078F3">
              <w:rPr>
                <w:rFonts w:cs="Traditional Arabic"/>
                <w:bCs/>
                <w:sz w:val="22"/>
                <w:szCs w:val="22"/>
              </w:rPr>
              <w:t xml:space="preserve"> </w:t>
            </w:r>
            <w:r w:rsidRPr="005078F3">
              <w:rPr>
                <w:rFonts w:cs="Traditional Arabic"/>
                <w:bCs/>
                <w:sz w:val="22"/>
                <w:szCs w:val="22"/>
                <w:rtl/>
              </w:rPr>
              <w:t>٢٥١</w:t>
            </w:r>
          </w:p>
        </w:tc>
        <w:tc>
          <w:tcPr>
            <w:tcW w:w="419" w:type="pct"/>
            <w:tcBorders>
              <w:top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٤٠</w:t>
            </w:r>
            <w:r w:rsidRPr="005078F3">
              <w:rPr>
                <w:rFonts w:cs="Traditional Arabic"/>
                <w:bCs/>
                <w:sz w:val="22"/>
                <w:szCs w:val="22"/>
              </w:rPr>
              <w:t xml:space="preserve"> </w:t>
            </w:r>
            <w:r w:rsidRPr="005078F3">
              <w:rPr>
                <w:rFonts w:cs="Traditional Arabic"/>
                <w:bCs/>
                <w:sz w:val="22"/>
                <w:szCs w:val="22"/>
                <w:rtl/>
              </w:rPr>
              <w:t>٧٩٣</w:t>
            </w:r>
          </w:p>
        </w:tc>
        <w:tc>
          <w:tcPr>
            <w:tcW w:w="390" w:type="pct"/>
            <w:tcBorders>
              <w:top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٢٢</w:t>
            </w:r>
            <w:r w:rsidRPr="005078F3">
              <w:rPr>
                <w:rFonts w:cs="Traditional Arabic"/>
                <w:bCs/>
                <w:sz w:val="22"/>
                <w:szCs w:val="22"/>
              </w:rPr>
              <w:t xml:space="preserve"> </w:t>
            </w:r>
            <w:r w:rsidRPr="005078F3">
              <w:rPr>
                <w:rFonts w:cs="Traditional Arabic"/>
                <w:bCs/>
                <w:sz w:val="22"/>
                <w:szCs w:val="22"/>
                <w:rtl/>
              </w:rPr>
              <w:t>١٥٦</w:t>
            </w:r>
          </w:p>
        </w:tc>
        <w:tc>
          <w:tcPr>
            <w:tcW w:w="383" w:type="pct"/>
            <w:tcBorders>
              <w:top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٧</w:t>
            </w:r>
            <w:r w:rsidRPr="005078F3">
              <w:rPr>
                <w:rFonts w:cs="Traditional Arabic"/>
                <w:bCs/>
                <w:sz w:val="22"/>
                <w:szCs w:val="22"/>
              </w:rPr>
              <w:t xml:space="preserve"> </w:t>
            </w:r>
            <w:r w:rsidRPr="005078F3">
              <w:rPr>
                <w:rFonts w:cs="Traditional Arabic"/>
                <w:bCs/>
                <w:sz w:val="22"/>
                <w:szCs w:val="22"/>
                <w:rtl/>
              </w:rPr>
              <w:t>٢٦٥</w:t>
            </w:r>
          </w:p>
        </w:tc>
        <w:tc>
          <w:tcPr>
            <w:tcW w:w="349" w:type="pct"/>
            <w:tcBorders>
              <w:top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١</w:t>
            </w:r>
            <w:r w:rsidRPr="005078F3">
              <w:rPr>
                <w:rFonts w:cs="Traditional Arabic"/>
                <w:bCs/>
                <w:sz w:val="22"/>
                <w:szCs w:val="22"/>
              </w:rPr>
              <w:t xml:space="preserve"> </w:t>
            </w:r>
            <w:r w:rsidRPr="005078F3">
              <w:rPr>
                <w:rFonts w:cs="Traditional Arabic"/>
                <w:bCs/>
                <w:sz w:val="22"/>
                <w:szCs w:val="22"/>
                <w:rtl/>
              </w:rPr>
              <w:t>١٥٧</w:t>
            </w:r>
          </w:p>
        </w:tc>
        <w:tc>
          <w:tcPr>
            <w:tcW w:w="391" w:type="pct"/>
            <w:tcBorders>
              <w:top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٧</w:t>
            </w:r>
            <w:r w:rsidRPr="005078F3">
              <w:rPr>
                <w:rFonts w:cs="Traditional Arabic"/>
                <w:bCs/>
                <w:sz w:val="22"/>
                <w:szCs w:val="22"/>
              </w:rPr>
              <w:t xml:space="preserve"> </w:t>
            </w:r>
            <w:r w:rsidRPr="005078F3">
              <w:rPr>
                <w:rFonts w:cs="Traditional Arabic"/>
                <w:bCs/>
                <w:sz w:val="22"/>
                <w:szCs w:val="22"/>
                <w:rtl/>
              </w:rPr>
              <w:t>٤٨٩</w:t>
            </w:r>
          </w:p>
        </w:tc>
        <w:tc>
          <w:tcPr>
            <w:tcW w:w="454" w:type="pct"/>
            <w:tcBorders>
              <w:top w:val="single" w:sz="4" w:space="0" w:color="auto"/>
            </w:tcBorders>
            <w:shd w:val="clear" w:color="auto" w:fill="auto"/>
            <w:vAlign w:val="bottom"/>
          </w:tcPr>
          <w:p w:rsidR="002128FA" w:rsidRPr="005078F3" w:rsidRDefault="002128FA" w:rsidP="002128FA">
            <w:pPr>
              <w:pStyle w:val="SingleTxtG"/>
              <w:suppressAutoHyphens w:val="0"/>
              <w:spacing w:before="80" w:after="80" w:line="220" w:lineRule="exact"/>
              <w:ind w:left="0" w:right="113"/>
              <w:jc w:val="right"/>
              <w:rPr>
                <w:rFonts w:cs="Traditional Arabic"/>
                <w:bCs/>
                <w:sz w:val="22"/>
                <w:szCs w:val="22"/>
              </w:rPr>
            </w:pPr>
            <w:r w:rsidRPr="005078F3">
              <w:rPr>
                <w:rFonts w:cs="Traditional Arabic"/>
                <w:bCs/>
                <w:sz w:val="22"/>
                <w:szCs w:val="22"/>
                <w:rtl/>
              </w:rPr>
              <w:t>٢٨٨</w:t>
            </w:r>
            <w:r w:rsidRPr="005078F3">
              <w:rPr>
                <w:rFonts w:cs="Traditional Arabic"/>
                <w:bCs/>
                <w:sz w:val="22"/>
                <w:szCs w:val="22"/>
              </w:rPr>
              <w:t xml:space="preserve"> </w:t>
            </w:r>
            <w:r w:rsidRPr="005078F3">
              <w:rPr>
                <w:rFonts w:cs="Traditional Arabic"/>
                <w:bCs/>
                <w:sz w:val="22"/>
                <w:szCs w:val="22"/>
                <w:rtl/>
              </w:rPr>
              <w:t>٥٤٢</w:t>
            </w:r>
          </w:p>
        </w:tc>
      </w:tr>
    </w:tbl>
    <w:p w:rsidR="002128FA" w:rsidRPr="002C7985" w:rsidRDefault="002128FA" w:rsidP="002C7985">
      <w:pPr>
        <w:spacing w:before="80" w:line="320" w:lineRule="exact"/>
        <w:rPr>
          <w:rFonts w:ascii="Traditional Arabic" w:hAnsi="Traditional Arabic" w:hint="cs"/>
          <w:sz w:val="26"/>
          <w:szCs w:val="26"/>
          <w:rtl/>
        </w:rPr>
      </w:pPr>
      <w:r w:rsidRPr="002128FA">
        <w:rPr>
          <w:rFonts w:ascii="Traditional Arabic" w:hAnsi="Traditional Arabic"/>
          <w:i/>
          <w:iCs/>
          <w:sz w:val="26"/>
          <w:szCs w:val="26"/>
          <w:rtl/>
        </w:rPr>
        <w:t>المصدر</w:t>
      </w:r>
      <w:r w:rsidRPr="002C7985">
        <w:rPr>
          <w:rFonts w:ascii="Traditional Arabic" w:hAnsi="Traditional Arabic"/>
          <w:i/>
          <w:iCs/>
          <w:sz w:val="26"/>
          <w:szCs w:val="26"/>
          <w:rtl/>
        </w:rPr>
        <w:t xml:space="preserve">: </w:t>
      </w:r>
      <w:r w:rsidRPr="002C7985">
        <w:rPr>
          <w:rFonts w:ascii="Traditional Arabic" w:hAnsi="Traditional Arabic"/>
          <w:sz w:val="26"/>
          <w:szCs w:val="26"/>
          <w:rtl/>
        </w:rPr>
        <w:t>المعهد الوطني للإحصاء والتعدا</w:t>
      </w:r>
      <w:r w:rsidRPr="002C7985">
        <w:rPr>
          <w:rFonts w:ascii="Traditional Arabic" w:hAnsi="Traditional Arabic" w:hint="cs"/>
          <w:sz w:val="26"/>
          <w:szCs w:val="26"/>
          <w:rtl/>
        </w:rPr>
        <w:t>د.</w:t>
      </w:r>
    </w:p>
    <w:p w:rsidR="00921113" w:rsidRPr="009143F9" w:rsidRDefault="00921113" w:rsidP="00F16F13">
      <w:pPr>
        <w:pStyle w:val="SingleTxtGA"/>
        <w:spacing w:before="120" w:after="240"/>
        <w:jc w:val="left"/>
        <w:rPr>
          <w:rFonts w:hint="cs"/>
          <w:b/>
          <w:bCs/>
          <w:rtl/>
        </w:rPr>
      </w:pPr>
      <w:r w:rsidRPr="009143F9">
        <w:rPr>
          <w:rtl/>
        </w:rPr>
        <w:t>الجدول</w:t>
      </w:r>
      <w:r w:rsidRPr="009143F9">
        <w:rPr>
          <w:rFonts w:hint="cs"/>
          <w:rtl/>
        </w:rPr>
        <w:t xml:space="preserve"> </w:t>
      </w:r>
      <w:r w:rsidRPr="009143F9">
        <w:rPr>
          <w:rtl/>
        </w:rPr>
        <w:t>10</w:t>
      </w:r>
      <w:r w:rsidR="002128FA" w:rsidRPr="009143F9">
        <w:rPr>
          <w:rFonts w:hint="cs"/>
          <w:rtl/>
        </w:rPr>
        <w:br/>
      </w:r>
      <w:r w:rsidRPr="009143F9">
        <w:rPr>
          <w:b/>
          <w:bCs/>
          <w:rtl/>
        </w:rPr>
        <w:t>إحصاءات الوفيات، 2007</w:t>
      </w:r>
    </w:p>
    <w:tbl>
      <w:tblPr>
        <w:tblStyle w:val="TableGrid"/>
        <w:bidiVisual/>
        <w:tblW w:w="9639" w:type="dxa"/>
        <w:jc w:val="center"/>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69"/>
        <w:gridCol w:w="956"/>
        <w:gridCol w:w="733"/>
        <w:gridCol w:w="883"/>
        <w:gridCol w:w="713"/>
        <w:gridCol w:w="918"/>
        <w:gridCol w:w="868"/>
        <w:gridCol w:w="1076"/>
        <w:gridCol w:w="896"/>
        <w:gridCol w:w="927"/>
      </w:tblGrid>
      <w:tr w:rsidR="009143F9" w:rsidRPr="00F6343D" w:rsidTr="009143F9">
        <w:trPr>
          <w:tblHeader/>
          <w:jc w:val="center"/>
        </w:trPr>
        <w:tc>
          <w:tcPr>
            <w:tcW w:w="866" w:type="pct"/>
            <w:vMerge w:val="restart"/>
            <w:tcBorders>
              <w:top w:val="single" w:sz="4" w:space="0" w:color="auto"/>
              <w:bottom w:val="single" w:sz="12" w:space="0" w:color="auto"/>
            </w:tcBorders>
            <w:shd w:val="clear" w:color="auto" w:fill="auto"/>
            <w:vAlign w:val="bottom"/>
          </w:tcPr>
          <w:p w:rsidR="009143F9" w:rsidRPr="00F6343D" w:rsidRDefault="009143F9" w:rsidP="009143F9">
            <w:pPr>
              <w:pStyle w:val="SingleTxtG"/>
              <w:suppressAutoHyphens w:val="0"/>
              <w:bidi/>
              <w:spacing w:before="80" w:after="80" w:line="200" w:lineRule="exact"/>
              <w:ind w:left="113" w:right="57"/>
              <w:jc w:val="lowKashida"/>
              <w:rPr>
                <w:rFonts w:ascii="Traditional Arabic" w:hAnsi="Traditional Arabic" w:cs="Traditional Arabic"/>
                <w:iCs/>
                <w:sz w:val="24"/>
                <w:szCs w:val="24"/>
              </w:rPr>
            </w:pPr>
            <w:r w:rsidRPr="00F6343D">
              <w:rPr>
                <w:rFonts w:ascii="Traditional Arabic" w:hAnsi="Traditional Arabic" w:cs="Traditional Arabic"/>
                <w:iCs/>
                <w:sz w:val="24"/>
                <w:szCs w:val="24"/>
                <w:rtl/>
              </w:rPr>
              <w:t xml:space="preserve">المقاطعة </w:t>
            </w:r>
          </w:p>
        </w:tc>
        <w:tc>
          <w:tcPr>
            <w:tcW w:w="496" w:type="pct"/>
            <w:vMerge w:val="restart"/>
            <w:tcBorders>
              <w:top w:val="single" w:sz="4" w:space="0" w:color="auto"/>
              <w:bottom w:val="single" w:sz="12" w:space="0" w:color="auto"/>
            </w:tcBorders>
            <w:shd w:val="clear" w:color="auto" w:fill="auto"/>
            <w:vAlign w:val="bottom"/>
          </w:tcPr>
          <w:p w:rsidR="009143F9" w:rsidRPr="00F6343D" w:rsidRDefault="009143F9" w:rsidP="009143F9">
            <w:pPr>
              <w:pStyle w:val="SingleTxtG"/>
              <w:suppressAutoHyphens w:val="0"/>
              <w:bidi/>
              <w:spacing w:before="80" w:after="80" w:line="200" w:lineRule="exact"/>
              <w:ind w:left="113" w:right="57"/>
              <w:jc w:val="lowKashida"/>
              <w:rPr>
                <w:rFonts w:ascii="Traditional Arabic" w:hAnsi="Traditional Arabic" w:cs="Traditional Arabic"/>
                <w:iCs/>
                <w:sz w:val="24"/>
                <w:szCs w:val="24"/>
              </w:rPr>
            </w:pPr>
            <w:r w:rsidRPr="00F6343D">
              <w:rPr>
                <w:rFonts w:ascii="Traditional Arabic" w:hAnsi="Traditional Arabic" w:cs="Traditional Arabic"/>
                <w:iCs/>
                <w:sz w:val="24"/>
                <w:szCs w:val="24"/>
                <w:rtl/>
              </w:rPr>
              <w:t>الجنس</w:t>
            </w:r>
          </w:p>
        </w:tc>
        <w:tc>
          <w:tcPr>
            <w:tcW w:w="3638" w:type="pct"/>
            <w:gridSpan w:val="8"/>
            <w:tcBorders>
              <w:top w:val="single" w:sz="4" w:space="0" w:color="auto"/>
              <w:bottom w:val="single" w:sz="4" w:space="0" w:color="auto"/>
            </w:tcBorders>
            <w:shd w:val="clear" w:color="auto" w:fill="auto"/>
            <w:vAlign w:val="bottom"/>
          </w:tcPr>
          <w:p w:rsidR="009143F9" w:rsidRPr="003B67A9" w:rsidRDefault="009143F9" w:rsidP="009143F9">
            <w:pPr>
              <w:pStyle w:val="SingleTxtG"/>
              <w:suppressAutoHyphens w:val="0"/>
              <w:bidi/>
              <w:spacing w:before="80" w:after="80" w:line="200" w:lineRule="exact"/>
              <w:ind w:left="0" w:right="113"/>
              <w:jc w:val="center"/>
              <w:rPr>
                <w:rFonts w:ascii="Traditional Arabic" w:hAnsi="Traditional Arabic" w:cs="Traditional Arabic"/>
                <w:iCs/>
                <w:sz w:val="26"/>
                <w:szCs w:val="26"/>
              </w:rPr>
            </w:pPr>
            <w:r w:rsidRPr="003B67A9">
              <w:rPr>
                <w:rFonts w:ascii="Traditional Arabic" w:hAnsi="Traditional Arabic" w:cs="Traditional Arabic"/>
                <w:iCs/>
                <w:sz w:val="26"/>
                <w:szCs w:val="26"/>
                <w:rtl/>
              </w:rPr>
              <w:t>الفئة العمرية للشخص المتوفى</w:t>
            </w:r>
          </w:p>
        </w:tc>
      </w:tr>
      <w:tr w:rsidR="009143F9" w:rsidRPr="00F6343D" w:rsidTr="009143F9">
        <w:trPr>
          <w:tblHeader/>
          <w:jc w:val="center"/>
        </w:trPr>
        <w:tc>
          <w:tcPr>
            <w:tcW w:w="866" w:type="pct"/>
            <w:vMerge/>
            <w:tcBorders>
              <w:top w:val="nil"/>
              <w:bottom w:val="single" w:sz="12" w:space="0" w:color="auto"/>
            </w:tcBorders>
            <w:shd w:val="clear" w:color="auto" w:fill="auto"/>
            <w:vAlign w:val="bottom"/>
          </w:tcPr>
          <w:p w:rsidR="009143F9" w:rsidRPr="00F6343D" w:rsidRDefault="009143F9" w:rsidP="009143F9">
            <w:pPr>
              <w:pStyle w:val="SingleTxtG"/>
              <w:suppressAutoHyphens w:val="0"/>
              <w:bidi/>
              <w:spacing w:before="40" w:after="40" w:line="200" w:lineRule="exact"/>
              <w:ind w:left="57" w:right="113"/>
              <w:jc w:val="lowKashida"/>
              <w:rPr>
                <w:rFonts w:ascii="Traditional Arabic" w:hAnsi="Traditional Arabic" w:cs="Traditional Arabic"/>
                <w:iCs/>
                <w:sz w:val="24"/>
                <w:szCs w:val="24"/>
              </w:rPr>
            </w:pPr>
          </w:p>
        </w:tc>
        <w:tc>
          <w:tcPr>
            <w:tcW w:w="496" w:type="pct"/>
            <w:vMerge/>
            <w:tcBorders>
              <w:top w:val="nil"/>
              <w:bottom w:val="single" w:sz="12" w:space="0" w:color="auto"/>
            </w:tcBorders>
            <w:shd w:val="clear" w:color="auto" w:fill="auto"/>
            <w:vAlign w:val="bottom"/>
          </w:tcPr>
          <w:p w:rsidR="009143F9" w:rsidRPr="00F6343D" w:rsidRDefault="009143F9" w:rsidP="009143F9">
            <w:pPr>
              <w:pStyle w:val="SingleTxtG"/>
              <w:suppressAutoHyphens w:val="0"/>
              <w:bidi/>
              <w:spacing w:before="40" w:after="40" w:line="200" w:lineRule="exact"/>
              <w:ind w:left="57" w:right="113"/>
              <w:jc w:val="lowKashida"/>
              <w:rPr>
                <w:rFonts w:ascii="Traditional Arabic" w:hAnsi="Traditional Arabic" w:cs="Traditional Arabic"/>
                <w:iCs/>
                <w:sz w:val="24"/>
                <w:szCs w:val="24"/>
              </w:rPr>
            </w:pPr>
          </w:p>
        </w:tc>
        <w:tc>
          <w:tcPr>
            <w:tcW w:w="380" w:type="pct"/>
            <w:tcBorders>
              <w:top w:val="single" w:sz="4" w:space="0" w:color="auto"/>
              <w:bottom w:val="single" w:sz="12" w:space="0" w:color="auto"/>
            </w:tcBorders>
            <w:shd w:val="clear" w:color="auto" w:fill="auto"/>
            <w:vAlign w:val="bottom"/>
          </w:tcPr>
          <w:p w:rsidR="009143F9" w:rsidRPr="00F6343D" w:rsidRDefault="009143F9" w:rsidP="009143F9">
            <w:pPr>
              <w:pStyle w:val="SingleTxtG"/>
              <w:suppressAutoHyphens w:val="0"/>
              <w:bidi/>
              <w:spacing w:before="40" w:after="40" w:line="200" w:lineRule="exact"/>
              <w:ind w:left="57" w:right="0"/>
              <w:jc w:val="left"/>
              <w:rPr>
                <w:rFonts w:cs="Traditional Arabic" w:hint="cs"/>
                <w:iCs/>
                <w:sz w:val="24"/>
                <w:szCs w:val="24"/>
              </w:rPr>
            </w:pPr>
            <w:r w:rsidRPr="00F6343D">
              <w:rPr>
                <w:rFonts w:cs="Traditional Arabic" w:hint="cs"/>
                <w:iCs/>
                <w:sz w:val="24"/>
                <w:szCs w:val="24"/>
                <w:rtl/>
              </w:rPr>
              <w:t>صفر</w:t>
            </w:r>
          </w:p>
        </w:tc>
        <w:tc>
          <w:tcPr>
            <w:tcW w:w="458" w:type="pct"/>
            <w:tcBorders>
              <w:top w:val="single" w:sz="4" w:space="0" w:color="auto"/>
              <w:bottom w:val="single" w:sz="12" w:space="0" w:color="auto"/>
            </w:tcBorders>
            <w:shd w:val="clear" w:color="auto" w:fill="auto"/>
            <w:vAlign w:val="bottom"/>
          </w:tcPr>
          <w:p w:rsidR="009143F9" w:rsidRPr="00F6343D" w:rsidRDefault="009143F9" w:rsidP="009143F9">
            <w:pPr>
              <w:pStyle w:val="SingleTxtG"/>
              <w:suppressAutoHyphens w:val="0"/>
              <w:bidi/>
              <w:spacing w:before="40" w:after="40" w:line="200" w:lineRule="exact"/>
              <w:ind w:left="57" w:right="0"/>
              <w:jc w:val="left"/>
              <w:rPr>
                <w:rFonts w:cs="Traditional Arabic" w:hint="cs"/>
                <w:iCs/>
                <w:sz w:val="24"/>
                <w:szCs w:val="24"/>
              </w:rPr>
            </w:pPr>
            <w:r w:rsidRPr="00F6343D">
              <w:rPr>
                <w:rFonts w:cs="Traditional Arabic" w:hint="cs"/>
                <w:iCs/>
                <w:sz w:val="24"/>
                <w:szCs w:val="24"/>
                <w:rtl/>
              </w:rPr>
              <w:t>1-4</w:t>
            </w:r>
          </w:p>
        </w:tc>
        <w:tc>
          <w:tcPr>
            <w:tcW w:w="370" w:type="pct"/>
            <w:tcBorders>
              <w:top w:val="single" w:sz="4" w:space="0" w:color="auto"/>
              <w:bottom w:val="single" w:sz="12" w:space="0" w:color="auto"/>
            </w:tcBorders>
            <w:shd w:val="clear" w:color="auto" w:fill="auto"/>
            <w:vAlign w:val="bottom"/>
          </w:tcPr>
          <w:p w:rsidR="009143F9" w:rsidRPr="00F6343D" w:rsidRDefault="009143F9" w:rsidP="009143F9">
            <w:pPr>
              <w:pStyle w:val="SingleTxtG"/>
              <w:suppressAutoHyphens w:val="0"/>
              <w:bidi/>
              <w:spacing w:before="40" w:after="40" w:line="200" w:lineRule="exact"/>
              <w:ind w:left="57" w:right="0"/>
              <w:jc w:val="left"/>
              <w:rPr>
                <w:rFonts w:cs="Traditional Arabic" w:hint="cs"/>
                <w:iCs/>
                <w:sz w:val="24"/>
                <w:szCs w:val="24"/>
              </w:rPr>
            </w:pPr>
            <w:r w:rsidRPr="00F6343D">
              <w:rPr>
                <w:rFonts w:cs="Traditional Arabic" w:hint="cs"/>
                <w:iCs/>
                <w:sz w:val="24"/>
                <w:szCs w:val="24"/>
                <w:rtl/>
              </w:rPr>
              <w:t>5-14</w:t>
            </w:r>
          </w:p>
        </w:tc>
        <w:tc>
          <w:tcPr>
            <w:tcW w:w="476" w:type="pct"/>
            <w:tcBorders>
              <w:top w:val="single" w:sz="4" w:space="0" w:color="auto"/>
              <w:bottom w:val="single" w:sz="12" w:space="0" w:color="auto"/>
            </w:tcBorders>
            <w:shd w:val="clear" w:color="auto" w:fill="auto"/>
            <w:vAlign w:val="bottom"/>
          </w:tcPr>
          <w:p w:rsidR="009143F9" w:rsidRPr="00F6343D" w:rsidRDefault="009143F9" w:rsidP="009143F9">
            <w:pPr>
              <w:pStyle w:val="SingleTxtG"/>
              <w:suppressAutoHyphens w:val="0"/>
              <w:bidi/>
              <w:spacing w:before="40" w:after="40" w:line="200" w:lineRule="exact"/>
              <w:ind w:left="57" w:right="0"/>
              <w:jc w:val="left"/>
              <w:rPr>
                <w:rFonts w:cs="Traditional Arabic" w:hint="cs"/>
                <w:iCs/>
                <w:sz w:val="24"/>
                <w:szCs w:val="24"/>
              </w:rPr>
            </w:pPr>
            <w:r w:rsidRPr="00F6343D">
              <w:rPr>
                <w:rFonts w:cs="Traditional Arabic" w:hint="cs"/>
                <w:iCs/>
                <w:sz w:val="24"/>
                <w:szCs w:val="24"/>
                <w:rtl/>
              </w:rPr>
              <w:t>15-49</w:t>
            </w:r>
          </w:p>
        </w:tc>
        <w:tc>
          <w:tcPr>
            <w:tcW w:w="450" w:type="pct"/>
            <w:tcBorders>
              <w:top w:val="single" w:sz="4" w:space="0" w:color="auto"/>
              <w:bottom w:val="single" w:sz="12" w:space="0" w:color="auto"/>
            </w:tcBorders>
            <w:shd w:val="clear" w:color="auto" w:fill="auto"/>
            <w:vAlign w:val="bottom"/>
          </w:tcPr>
          <w:p w:rsidR="009143F9" w:rsidRPr="00F6343D" w:rsidRDefault="009143F9" w:rsidP="009143F9">
            <w:pPr>
              <w:pStyle w:val="SingleTxtG"/>
              <w:suppressAutoHyphens w:val="0"/>
              <w:bidi/>
              <w:spacing w:before="40" w:after="40" w:line="200" w:lineRule="exact"/>
              <w:ind w:left="57" w:right="0"/>
              <w:jc w:val="left"/>
              <w:rPr>
                <w:rFonts w:cs="Traditional Arabic" w:hint="cs"/>
                <w:iCs/>
                <w:sz w:val="24"/>
                <w:szCs w:val="24"/>
              </w:rPr>
            </w:pPr>
            <w:r w:rsidRPr="00F6343D">
              <w:rPr>
                <w:rFonts w:cs="Traditional Arabic" w:hint="cs"/>
                <w:iCs/>
                <w:sz w:val="24"/>
                <w:szCs w:val="24"/>
                <w:rtl/>
              </w:rPr>
              <w:t>50-64</w:t>
            </w:r>
          </w:p>
        </w:tc>
        <w:tc>
          <w:tcPr>
            <w:tcW w:w="558" w:type="pct"/>
            <w:tcBorders>
              <w:top w:val="single" w:sz="4" w:space="0" w:color="auto"/>
              <w:bottom w:val="single" w:sz="12" w:space="0" w:color="auto"/>
            </w:tcBorders>
            <w:shd w:val="clear" w:color="auto" w:fill="auto"/>
            <w:vAlign w:val="bottom"/>
          </w:tcPr>
          <w:p w:rsidR="009143F9" w:rsidRPr="00F6343D" w:rsidRDefault="009143F9" w:rsidP="009143F9">
            <w:pPr>
              <w:pStyle w:val="SingleTxtG"/>
              <w:suppressAutoHyphens w:val="0"/>
              <w:bidi/>
              <w:spacing w:before="40" w:after="40" w:line="200" w:lineRule="exact"/>
              <w:ind w:left="57" w:right="0"/>
              <w:jc w:val="left"/>
              <w:rPr>
                <w:rFonts w:ascii="Traditional Arabic" w:hAnsi="Traditional Arabic" w:cs="Traditional Arabic"/>
                <w:iCs/>
                <w:sz w:val="24"/>
                <w:szCs w:val="24"/>
              </w:rPr>
            </w:pPr>
            <w:r w:rsidRPr="00F6343D">
              <w:rPr>
                <w:rFonts w:ascii="Traditional Arabic" w:hAnsi="Traditional Arabic" w:cs="Traditional Arabic"/>
                <w:iCs/>
                <w:sz w:val="24"/>
                <w:szCs w:val="24"/>
                <w:rtl/>
              </w:rPr>
              <w:t>٦٥ وما فوق</w:t>
            </w:r>
          </w:p>
        </w:tc>
        <w:tc>
          <w:tcPr>
            <w:tcW w:w="465" w:type="pct"/>
            <w:tcBorders>
              <w:top w:val="single" w:sz="4" w:space="0" w:color="auto"/>
              <w:bottom w:val="single" w:sz="12" w:space="0" w:color="auto"/>
            </w:tcBorders>
            <w:shd w:val="clear" w:color="auto" w:fill="auto"/>
            <w:vAlign w:val="bottom"/>
          </w:tcPr>
          <w:p w:rsidR="009143F9" w:rsidRPr="00F6343D" w:rsidRDefault="009143F9" w:rsidP="009143F9">
            <w:pPr>
              <w:pStyle w:val="SingleTxtG"/>
              <w:suppressAutoHyphens w:val="0"/>
              <w:bidi/>
              <w:spacing w:before="40" w:after="40" w:line="200" w:lineRule="exact"/>
              <w:ind w:left="57" w:right="0"/>
              <w:jc w:val="lowKashida"/>
              <w:rPr>
                <w:rFonts w:ascii="Traditional Arabic" w:hAnsi="Traditional Arabic" w:cs="Traditional Arabic"/>
                <w:iCs/>
                <w:sz w:val="24"/>
                <w:szCs w:val="24"/>
              </w:rPr>
            </w:pPr>
            <w:r w:rsidRPr="00F6343D">
              <w:rPr>
                <w:rFonts w:ascii="Traditional Arabic" w:hAnsi="Traditional Arabic" w:cs="Traditional Arabic"/>
                <w:iCs/>
                <w:sz w:val="24"/>
                <w:szCs w:val="24"/>
                <w:rtl/>
              </w:rPr>
              <w:t>غير معروفة</w:t>
            </w:r>
          </w:p>
        </w:tc>
        <w:tc>
          <w:tcPr>
            <w:tcW w:w="481" w:type="pct"/>
            <w:tcBorders>
              <w:top w:val="single" w:sz="4" w:space="0" w:color="auto"/>
              <w:bottom w:val="single" w:sz="12" w:space="0" w:color="auto"/>
            </w:tcBorders>
            <w:shd w:val="clear" w:color="auto" w:fill="auto"/>
            <w:vAlign w:val="bottom"/>
          </w:tcPr>
          <w:p w:rsidR="009143F9" w:rsidRPr="00F6343D" w:rsidRDefault="009143F9" w:rsidP="009143F9">
            <w:pPr>
              <w:pStyle w:val="SingleTxtG"/>
              <w:suppressAutoHyphens w:val="0"/>
              <w:bidi/>
              <w:spacing w:before="40" w:after="40" w:line="200" w:lineRule="exact"/>
              <w:ind w:left="57" w:right="113"/>
              <w:jc w:val="lowKashida"/>
              <w:rPr>
                <w:rFonts w:cs="Traditional Arabic"/>
                <w:bCs/>
                <w:iCs/>
                <w:sz w:val="24"/>
                <w:szCs w:val="24"/>
                <w:lang w:val="en-US"/>
              </w:rPr>
            </w:pPr>
            <w:r w:rsidRPr="00F6343D">
              <w:rPr>
                <w:rFonts w:ascii="Traditional Arabic" w:hAnsi="Traditional Arabic" w:cs="Traditional Arabic"/>
                <w:bCs/>
                <w:iCs/>
                <w:sz w:val="24"/>
                <w:szCs w:val="24"/>
                <w:rtl/>
              </w:rPr>
              <w:t>المجموع</w:t>
            </w:r>
          </w:p>
        </w:tc>
      </w:tr>
      <w:tr w:rsidR="009143F9" w:rsidRPr="00F6343D" w:rsidTr="009143F9">
        <w:trPr>
          <w:jc w:val="center"/>
        </w:trPr>
        <w:tc>
          <w:tcPr>
            <w:tcW w:w="866" w:type="pct"/>
            <w:tcBorders>
              <w:top w:val="single" w:sz="12" w:space="0" w:color="auto"/>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أزواي</w:t>
            </w:r>
          </w:p>
        </w:tc>
        <w:tc>
          <w:tcPr>
            <w:tcW w:w="496" w:type="pct"/>
            <w:tcBorders>
              <w:top w:val="single" w:sz="12" w:space="0" w:color="auto"/>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tcBorders>
              <w:top w:val="single" w:sz="12" w:space="0" w:color="auto"/>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٤٨</w:t>
            </w:r>
          </w:p>
        </w:tc>
        <w:tc>
          <w:tcPr>
            <w:tcW w:w="458" w:type="pct"/>
            <w:tcBorders>
              <w:top w:val="single" w:sz="12" w:space="0" w:color="auto"/>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٣٣</w:t>
            </w:r>
          </w:p>
        </w:tc>
        <w:tc>
          <w:tcPr>
            <w:tcW w:w="370" w:type="pct"/>
            <w:tcBorders>
              <w:top w:val="single" w:sz="12" w:space="0" w:color="auto"/>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٢٤</w:t>
            </w:r>
          </w:p>
        </w:tc>
        <w:tc>
          <w:tcPr>
            <w:tcW w:w="476" w:type="pct"/>
            <w:tcBorders>
              <w:top w:val="single" w:sz="12" w:space="0" w:color="auto"/>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١٨٠</w:t>
            </w:r>
          </w:p>
        </w:tc>
        <w:tc>
          <w:tcPr>
            <w:tcW w:w="450" w:type="pct"/>
            <w:tcBorders>
              <w:top w:val="single" w:sz="12" w:space="0" w:color="auto"/>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١٨٧</w:t>
            </w:r>
          </w:p>
        </w:tc>
        <w:tc>
          <w:tcPr>
            <w:tcW w:w="558" w:type="pct"/>
            <w:tcBorders>
              <w:top w:val="single" w:sz="12" w:space="0" w:color="auto"/>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w:t>
            </w:r>
            <w:r w:rsidRPr="00F6343D">
              <w:rPr>
                <w:rFonts w:cs="Traditional Arabic"/>
                <w:sz w:val="24"/>
                <w:szCs w:val="24"/>
              </w:rPr>
              <w:t xml:space="preserve"> </w:t>
            </w:r>
            <w:r w:rsidRPr="00F6343D">
              <w:rPr>
                <w:rFonts w:cs="Traditional Arabic"/>
                <w:sz w:val="24"/>
                <w:szCs w:val="24"/>
                <w:rtl/>
              </w:rPr>
              <w:t>٠١٣</w:t>
            </w:r>
          </w:p>
        </w:tc>
        <w:tc>
          <w:tcPr>
            <w:tcW w:w="465" w:type="pct"/>
            <w:tcBorders>
              <w:top w:val="single" w:sz="12" w:space="0" w:color="auto"/>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١١</w:t>
            </w:r>
          </w:p>
        </w:tc>
        <w:tc>
          <w:tcPr>
            <w:tcW w:w="481" w:type="pct"/>
            <w:tcBorders>
              <w:top w:val="single" w:sz="12" w:space="0" w:color="auto"/>
            </w:tcBorders>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w:t>
            </w:r>
            <w:r w:rsidRPr="003B67A9">
              <w:rPr>
                <w:rFonts w:cs="Traditional Arabic"/>
                <w:bCs/>
                <w:sz w:val="24"/>
                <w:szCs w:val="24"/>
              </w:rPr>
              <w:t xml:space="preserve"> </w:t>
            </w:r>
            <w:r w:rsidRPr="003B67A9">
              <w:rPr>
                <w:rFonts w:cs="Traditional Arabic"/>
                <w:bCs/>
                <w:sz w:val="24"/>
                <w:szCs w:val="24"/>
                <w:rtl/>
              </w:rPr>
              <w:t>٩٤٦</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lang w:val="en-US"/>
              </w:rPr>
            </w:pP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٦٨</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٢٦</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٤٨</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٤٤٨</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٢٧١</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٨٦٦</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١١</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w:t>
            </w:r>
            <w:r w:rsidRPr="003B67A9">
              <w:rPr>
                <w:rFonts w:cs="Traditional Arabic"/>
                <w:bCs/>
                <w:sz w:val="24"/>
                <w:szCs w:val="24"/>
              </w:rPr>
              <w:t xml:space="preserve"> </w:t>
            </w:r>
            <w:r w:rsidRPr="003B67A9">
              <w:rPr>
                <w:rFonts w:cs="Traditional Arabic"/>
                <w:bCs/>
                <w:sz w:val="24"/>
                <w:szCs w:val="24"/>
                <w:rtl/>
              </w:rPr>
              <w:t>٧٣٨</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بوليفار</w:t>
            </w: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٢٤</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٩</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١٤</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٥٥</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٣٧</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٢٥٨</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٣٩٧</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٢٤</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١٥</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١٣</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٩٢</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٥٧</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٢٧٣</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٤٧٤</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كانيار</w:t>
            </w: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١٧</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٨</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١٠</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٥٦</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٦٤</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٢٦٢</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٤١٩</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٢٣</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١٢</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١٢٤</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٨١</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٢٩٣</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٥٤٥</w:t>
            </w:r>
          </w:p>
        </w:tc>
      </w:tr>
      <w:tr w:rsidR="009143F9" w:rsidRPr="00F6343D" w:rsidTr="00FA265A">
        <w:trPr>
          <w:jc w:val="center"/>
        </w:trPr>
        <w:tc>
          <w:tcPr>
            <w:tcW w:w="866" w:type="pct"/>
            <w:tcBorders>
              <w:bottom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كارتشي</w:t>
            </w:r>
          </w:p>
        </w:tc>
        <w:tc>
          <w:tcPr>
            <w:tcW w:w="496" w:type="pct"/>
            <w:tcBorders>
              <w:bottom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٢٥</w:t>
            </w:r>
          </w:p>
        </w:tc>
        <w:tc>
          <w:tcPr>
            <w:tcW w:w="458"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w:t>
            </w:r>
          </w:p>
        </w:tc>
        <w:tc>
          <w:tcPr>
            <w:tcW w:w="370"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w:t>
            </w:r>
          </w:p>
        </w:tc>
        <w:tc>
          <w:tcPr>
            <w:tcW w:w="476"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٣١</w:t>
            </w:r>
          </w:p>
        </w:tc>
        <w:tc>
          <w:tcPr>
            <w:tcW w:w="450"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٣٨</w:t>
            </w:r>
          </w:p>
        </w:tc>
        <w:tc>
          <w:tcPr>
            <w:tcW w:w="558"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١٩٧</w:t>
            </w:r>
          </w:p>
        </w:tc>
        <w:tc>
          <w:tcPr>
            <w:tcW w:w="465"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tcBorders>
              <w:bottom w:val="nil"/>
            </w:tcBorders>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٣٠٠</w:t>
            </w:r>
          </w:p>
        </w:tc>
      </w:tr>
      <w:tr w:rsidR="009143F9" w:rsidRPr="00F6343D" w:rsidTr="00FA265A">
        <w:trPr>
          <w:jc w:val="center"/>
        </w:trPr>
        <w:tc>
          <w:tcPr>
            <w:tcW w:w="866" w:type="pct"/>
            <w:tcBorders>
              <w:top w:val="nil"/>
              <w:bottom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tcBorders>
              <w:top w:val="nil"/>
              <w:bottom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٢٣</w:t>
            </w:r>
          </w:p>
        </w:tc>
        <w:tc>
          <w:tcPr>
            <w:tcW w:w="458"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٩</w:t>
            </w:r>
          </w:p>
        </w:tc>
        <w:tc>
          <w:tcPr>
            <w:tcW w:w="370"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١٠</w:t>
            </w:r>
          </w:p>
        </w:tc>
        <w:tc>
          <w:tcPr>
            <w:tcW w:w="476"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٧١</w:t>
            </w:r>
          </w:p>
        </w:tc>
        <w:tc>
          <w:tcPr>
            <w:tcW w:w="450"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٣٨</w:t>
            </w:r>
          </w:p>
        </w:tc>
        <w:tc>
          <w:tcPr>
            <w:tcW w:w="558"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١٨١</w:t>
            </w:r>
          </w:p>
        </w:tc>
        <w:tc>
          <w:tcPr>
            <w:tcW w:w="465"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tcBorders>
              <w:top w:val="nil"/>
              <w:bottom w:val="nil"/>
            </w:tcBorders>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٣٣٢</w:t>
            </w:r>
          </w:p>
        </w:tc>
      </w:tr>
      <w:tr w:rsidR="009143F9" w:rsidRPr="00F6343D" w:rsidTr="00FA265A">
        <w:trPr>
          <w:jc w:val="center"/>
        </w:trPr>
        <w:tc>
          <w:tcPr>
            <w:tcW w:w="866" w:type="pct"/>
            <w:tcBorders>
              <w:top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كوتوباكسي</w:t>
            </w:r>
          </w:p>
        </w:tc>
        <w:tc>
          <w:tcPr>
            <w:tcW w:w="496" w:type="pct"/>
            <w:tcBorders>
              <w:top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٤٣</w:t>
            </w:r>
          </w:p>
        </w:tc>
        <w:tc>
          <w:tcPr>
            <w:tcW w:w="458"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٣٢</w:t>
            </w:r>
          </w:p>
        </w:tc>
        <w:tc>
          <w:tcPr>
            <w:tcW w:w="370"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١٢</w:t>
            </w:r>
          </w:p>
        </w:tc>
        <w:tc>
          <w:tcPr>
            <w:tcW w:w="476"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١٠٢</w:t>
            </w:r>
          </w:p>
        </w:tc>
        <w:tc>
          <w:tcPr>
            <w:tcW w:w="450"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٨٦</w:t>
            </w:r>
          </w:p>
        </w:tc>
        <w:tc>
          <w:tcPr>
            <w:tcW w:w="558"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٥٢٤</w:t>
            </w:r>
          </w:p>
        </w:tc>
        <w:tc>
          <w:tcPr>
            <w:tcW w:w="465"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tcBorders>
              <w:top w:val="nil"/>
            </w:tcBorders>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٧٩٩</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٦٤</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٤٢</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٢٨</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٢٤١</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١٤١</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٤٨٧</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w:t>
            </w:r>
            <w:r w:rsidRPr="003B67A9">
              <w:rPr>
                <w:rFonts w:cs="Traditional Arabic"/>
                <w:bCs/>
                <w:sz w:val="24"/>
                <w:szCs w:val="24"/>
              </w:rPr>
              <w:t xml:space="preserve"> </w:t>
            </w:r>
            <w:r w:rsidRPr="003B67A9">
              <w:rPr>
                <w:rFonts w:cs="Traditional Arabic"/>
                <w:bCs/>
                <w:sz w:val="24"/>
                <w:szCs w:val="24"/>
                <w:rtl/>
              </w:rPr>
              <w:t>٠٠٣</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شيمبوراتسو</w:t>
            </w: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٧٩</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٤٣</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٢٤</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١٥٦</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١٤٣</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٧٢١</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w:t>
            </w:r>
            <w:r w:rsidRPr="003B67A9">
              <w:rPr>
                <w:rFonts w:cs="Traditional Arabic"/>
                <w:bCs/>
                <w:sz w:val="24"/>
                <w:szCs w:val="24"/>
              </w:rPr>
              <w:t xml:space="preserve"> </w:t>
            </w:r>
            <w:r w:rsidRPr="003B67A9">
              <w:rPr>
                <w:rFonts w:cs="Traditional Arabic"/>
                <w:bCs/>
                <w:sz w:val="24"/>
                <w:szCs w:val="24"/>
                <w:rtl/>
              </w:rPr>
              <w:t>١٦٦</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٣٠</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١٧</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١٦</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٣٤٠</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٢٢٦</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٥٥٥</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w:t>
            </w:r>
            <w:r w:rsidRPr="003B67A9">
              <w:rPr>
                <w:rFonts w:cs="Traditional Arabic"/>
                <w:bCs/>
                <w:sz w:val="24"/>
                <w:szCs w:val="24"/>
              </w:rPr>
              <w:t xml:space="preserve"> </w:t>
            </w:r>
            <w:r w:rsidRPr="003B67A9">
              <w:rPr>
                <w:rFonts w:cs="Traditional Arabic"/>
                <w:bCs/>
                <w:sz w:val="24"/>
                <w:szCs w:val="24"/>
                <w:rtl/>
              </w:rPr>
              <w:t>١٨٤</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 xml:space="preserve">إل أورو </w:t>
            </w: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٢٨</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١٢</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١٧</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١٥٢</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١٤١</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٤٨٧</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٨٤٧</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٣٠</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١٧</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١٦</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٣٤٠</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٢٢٦</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٥٥٥</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w:t>
            </w:r>
            <w:r w:rsidRPr="003B67A9">
              <w:rPr>
                <w:rFonts w:cs="Traditional Arabic"/>
                <w:bCs/>
                <w:sz w:val="24"/>
                <w:szCs w:val="24"/>
              </w:rPr>
              <w:t xml:space="preserve"> </w:t>
            </w:r>
            <w:r w:rsidRPr="003B67A9">
              <w:rPr>
                <w:rFonts w:cs="Traditional Arabic"/>
                <w:bCs/>
                <w:sz w:val="24"/>
                <w:szCs w:val="24"/>
                <w:rtl/>
              </w:rPr>
              <w:t>١٨٤</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إزميرالداس</w:t>
            </w: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٢٩</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٢٢</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١٤</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١٠٦</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٧٨</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٢٥٤</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٥٠٧</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٤٠</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٢٢</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٢٧</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٣٦٢</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١٢٨</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٣٤٤</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٩٢٥</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غوايس</w:t>
            </w: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٥٠٨</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١١٠</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١٢٠</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w:t>
            </w:r>
            <w:r w:rsidRPr="00F6343D">
              <w:rPr>
                <w:rFonts w:cs="Traditional Arabic"/>
                <w:sz w:val="24"/>
                <w:szCs w:val="24"/>
              </w:rPr>
              <w:t xml:space="preserve"> </w:t>
            </w:r>
            <w:r w:rsidRPr="00F6343D">
              <w:rPr>
                <w:rFonts w:cs="Traditional Arabic"/>
                <w:sz w:val="24"/>
                <w:szCs w:val="24"/>
                <w:rtl/>
              </w:rPr>
              <w:t>٢١٥</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w:t>
            </w:r>
            <w:r w:rsidRPr="00F6343D">
              <w:rPr>
                <w:rFonts w:cs="Traditional Arabic"/>
                <w:sz w:val="24"/>
                <w:szCs w:val="24"/>
              </w:rPr>
              <w:t xml:space="preserve"> </w:t>
            </w:r>
            <w:r w:rsidRPr="00F6343D">
              <w:rPr>
                <w:rFonts w:cs="Traditional Arabic"/>
                <w:sz w:val="24"/>
                <w:szCs w:val="24"/>
                <w:rtl/>
              </w:rPr>
              <w:t>١٣٨</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w:t>
            </w:r>
            <w:r w:rsidRPr="00F6343D">
              <w:rPr>
                <w:rFonts w:cs="Traditional Arabic"/>
                <w:sz w:val="24"/>
                <w:szCs w:val="24"/>
              </w:rPr>
              <w:t xml:space="preserve"> </w:t>
            </w:r>
            <w:r w:rsidRPr="00F6343D">
              <w:rPr>
                <w:rFonts w:cs="Traditional Arabic"/>
                <w:sz w:val="24"/>
                <w:szCs w:val="24"/>
                <w:rtl/>
              </w:rPr>
              <w:t>٨١٠</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٦</w:t>
            </w:r>
            <w:r w:rsidRPr="003B67A9">
              <w:rPr>
                <w:rFonts w:cs="Traditional Arabic"/>
                <w:bCs/>
                <w:sz w:val="24"/>
                <w:szCs w:val="24"/>
              </w:rPr>
              <w:t xml:space="preserve"> </w:t>
            </w:r>
            <w:r w:rsidRPr="003B67A9">
              <w:rPr>
                <w:rFonts w:cs="Traditional Arabic"/>
                <w:bCs/>
                <w:sz w:val="24"/>
                <w:szCs w:val="24"/>
                <w:rtl/>
              </w:rPr>
              <w:t>٩٠١</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٧٣٢</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١٣٢</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١٦٦</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w:t>
            </w:r>
            <w:r w:rsidRPr="00F6343D">
              <w:rPr>
                <w:rFonts w:cs="Traditional Arabic"/>
                <w:sz w:val="24"/>
                <w:szCs w:val="24"/>
              </w:rPr>
              <w:t xml:space="preserve"> </w:t>
            </w:r>
            <w:r w:rsidRPr="00F6343D">
              <w:rPr>
                <w:rFonts w:cs="Traditional Arabic"/>
                <w:sz w:val="24"/>
                <w:szCs w:val="24"/>
                <w:rtl/>
              </w:rPr>
              <w:t>٧٠٦</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w:t>
            </w:r>
            <w:r w:rsidRPr="00F6343D">
              <w:rPr>
                <w:rFonts w:cs="Traditional Arabic"/>
                <w:sz w:val="24"/>
                <w:szCs w:val="24"/>
              </w:rPr>
              <w:t xml:space="preserve"> </w:t>
            </w:r>
            <w:r w:rsidRPr="00F6343D">
              <w:rPr>
                <w:rFonts w:cs="Traditional Arabic"/>
                <w:sz w:val="24"/>
                <w:szCs w:val="24"/>
                <w:rtl/>
              </w:rPr>
              <w:t>٦٩٩</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w:t>
            </w:r>
            <w:r w:rsidRPr="00F6343D">
              <w:rPr>
                <w:rFonts w:cs="Traditional Arabic"/>
                <w:sz w:val="24"/>
                <w:szCs w:val="24"/>
              </w:rPr>
              <w:t xml:space="preserve"> </w:t>
            </w:r>
            <w:r w:rsidRPr="00F6343D">
              <w:rPr>
                <w:rFonts w:cs="Traditional Arabic"/>
                <w:sz w:val="24"/>
                <w:szCs w:val="24"/>
                <w:rtl/>
              </w:rPr>
              <w:t>١٥٧</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٩</w:t>
            </w:r>
            <w:r w:rsidRPr="003B67A9">
              <w:rPr>
                <w:rFonts w:cs="Traditional Arabic"/>
                <w:bCs/>
                <w:sz w:val="24"/>
                <w:szCs w:val="24"/>
              </w:rPr>
              <w:t xml:space="preserve"> </w:t>
            </w:r>
            <w:r w:rsidRPr="003B67A9">
              <w:rPr>
                <w:rFonts w:cs="Traditional Arabic"/>
                <w:bCs/>
                <w:sz w:val="24"/>
                <w:szCs w:val="24"/>
                <w:rtl/>
              </w:rPr>
              <w:t>٥٩٢</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إمبابورا</w:t>
            </w: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٢١</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٢٩</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١٦</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١١٥</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١١٣</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٥٤٣</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٨٤٠</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٣٨</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٢٨</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١٦</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١٩١</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١٣٣</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٥٤٣</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٩٥٠</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لوخا</w:t>
            </w: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٤٥</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٢٣</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١٣</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١٢٥</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١٣٠</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٥٨٤</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٩٢٧</w:t>
            </w:r>
          </w:p>
        </w:tc>
      </w:tr>
      <w:tr w:rsidR="009143F9" w:rsidRPr="00F6343D" w:rsidTr="009143F9">
        <w:trPr>
          <w:jc w:val="center"/>
        </w:trPr>
        <w:tc>
          <w:tcPr>
            <w:tcW w:w="866" w:type="pct"/>
            <w:tcBorders>
              <w:bottom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tcBorders>
              <w:bottom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٥٢</w:t>
            </w:r>
          </w:p>
        </w:tc>
        <w:tc>
          <w:tcPr>
            <w:tcW w:w="458"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٢٦</w:t>
            </w:r>
          </w:p>
        </w:tc>
        <w:tc>
          <w:tcPr>
            <w:tcW w:w="370"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٣٠</w:t>
            </w:r>
          </w:p>
        </w:tc>
        <w:tc>
          <w:tcPr>
            <w:tcW w:w="476"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٢٣٦</w:t>
            </w:r>
          </w:p>
        </w:tc>
        <w:tc>
          <w:tcPr>
            <w:tcW w:w="450"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١٥٤</w:t>
            </w:r>
          </w:p>
        </w:tc>
        <w:tc>
          <w:tcPr>
            <w:tcW w:w="558"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٦١٨</w:t>
            </w:r>
          </w:p>
        </w:tc>
        <w:tc>
          <w:tcPr>
            <w:tcW w:w="465"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٦</w:t>
            </w:r>
          </w:p>
        </w:tc>
        <w:tc>
          <w:tcPr>
            <w:tcW w:w="481" w:type="pct"/>
            <w:tcBorders>
              <w:bottom w:val="nil"/>
            </w:tcBorders>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w:t>
            </w:r>
            <w:r w:rsidRPr="003B67A9">
              <w:rPr>
                <w:rFonts w:cs="Traditional Arabic"/>
                <w:bCs/>
                <w:sz w:val="24"/>
                <w:szCs w:val="24"/>
              </w:rPr>
              <w:t xml:space="preserve"> </w:t>
            </w:r>
            <w:r w:rsidRPr="003B67A9">
              <w:rPr>
                <w:rFonts w:cs="Traditional Arabic"/>
                <w:bCs/>
                <w:sz w:val="24"/>
                <w:szCs w:val="24"/>
                <w:rtl/>
              </w:rPr>
              <w:t>١٢٢</w:t>
            </w:r>
          </w:p>
        </w:tc>
      </w:tr>
      <w:tr w:rsidR="009143F9" w:rsidRPr="00F6343D" w:rsidTr="009143F9">
        <w:trPr>
          <w:jc w:val="center"/>
        </w:trPr>
        <w:tc>
          <w:tcPr>
            <w:tcW w:w="866" w:type="pct"/>
            <w:tcBorders>
              <w:top w:val="nil"/>
              <w:bottom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لوس ريوس</w:t>
            </w:r>
          </w:p>
        </w:tc>
        <w:tc>
          <w:tcPr>
            <w:tcW w:w="496" w:type="pct"/>
            <w:tcBorders>
              <w:top w:val="nil"/>
              <w:bottom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٦٧</w:t>
            </w:r>
          </w:p>
        </w:tc>
        <w:tc>
          <w:tcPr>
            <w:tcW w:w="458"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٣٣</w:t>
            </w:r>
          </w:p>
        </w:tc>
        <w:tc>
          <w:tcPr>
            <w:tcW w:w="370"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٢٢</w:t>
            </w:r>
          </w:p>
        </w:tc>
        <w:tc>
          <w:tcPr>
            <w:tcW w:w="476"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٢٠٥</w:t>
            </w:r>
          </w:p>
        </w:tc>
        <w:tc>
          <w:tcPr>
            <w:tcW w:w="450"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٢٠٠</w:t>
            </w:r>
          </w:p>
        </w:tc>
        <w:tc>
          <w:tcPr>
            <w:tcW w:w="558"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٦٢٨</w:t>
            </w:r>
          </w:p>
        </w:tc>
        <w:tc>
          <w:tcPr>
            <w:tcW w:w="465"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tcBorders>
              <w:top w:val="nil"/>
              <w:bottom w:val="nil"/>
            </w:tcBorders>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w:t>
            </w:r>
            <w:r w:rsidRPr="003B67A9">
              <w:rPr>
                <w:rFonts w:cs="Traditional Arabic"/>
                <w:bCs/>
                <w:sz w:val="24"/>
                <w:szCs w:val="24"/>
              </w:rPr>
              <w:t xml:space="preserve"> </w:t>
            </w:r>
            <w:r w:rsidRPr="003B67A9">
              <w:rPr>
                <w:rFonts w:cs="Traditional Arabic"/>
                <w:bCs/>
                <w:sz w:val="24"/>
                <w:szCs w:val="24"/>
                <w:rtl/>
              </w:rPr>
              <w:t>١٥٥</w:t>
            </w:r>
          </w:p>
        </w:tc>
      </w:tr>
      <w:tr w:rsidR="009143F9" w:rsidRPr="00F6343D" w:rsidTr="009143F9">
        <w:trPr>
          <w:jc w:val="center"/>
        </w:trPr>
        <w:tc>
          <w:tcPr>
            <w:tcW w:w="866" w:type="pct"/>
            <w:tcBorders>
              <w:top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tcBorders>
              <w:top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٨٥</w:t>
            </w:r>
          </w:p>
        </w:tc>
        <w:tc>
          <w:tcPr>
            <w:tcW w:w="458"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٢٨</w:t>
            </w:r>
          </w:p>
        </w:tc>
        <w:tc>
          <w:tcPr>
            <w:tcW w:w="370"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٣٣</w:t>
            </w:r>
          </w:p>
        </w:tc>
        <w:tc>
          <w:tcPr>
            <w:tcW w:w="476"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٦٣٥</w:t>
            </w:r>
          </w:p>
        </w:tc>
        <w:tc>
          <w:tcPr>
            <w:tcW w:w="450"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٣١٧</w:t>
            </w:r>
          </w:p>
        </w:tc>
        <w:tc>
          <w:tcPr>
            <w:tcW w:w="558"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٧٨٦</w:t>
            </w:r>
          </w:p>
        </w:tc>
        <w:tc>
          <w:tcPr>
            <w:tcW w:w="465"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tcBorders>
              <w:top w:val="nil"/>
            </w:tcBorders>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w:t>
            </w:r>
            <w:r w:rsidRPr="003B67A9">
              <w:rPr>
                <w:rFonts w:cs="Traditional Arabic"/>
                <w:bCs/>
                <w:sz w:val="24"/>
                <w:szCs w:val="24"/>
              </w:rPr>
              <w:t xml:space="preserve"> </w:t>
            </w:r>
            <w:r w:rsidRPr="003B67A9">
              <w:rPr>
                <w:rFonts w:cs="Traditional Arabic"/>
                <w:bCs/>
                <w:sz w:val="24"/>
                <w:szCs w:val="24"/>
                <w:rtl/>
              </w:rPr>
              <w:t>٨٨٤</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مانابي</w:t>
            </w: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٨٢</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٣٩</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٥٠</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٣٤٦</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٣١٠</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w:t>
            </w:r>
            <w:r w:rsidRPr="00F6343D">
              <w:rPr>
                <w:rFonts w:cs="Traditional Arabic"/>
                <w:sz w:val="24"/>
                <w:szCs w:val="24"/>
              </w:rPr>
              <w:t xml:space="preserve"> </w:t>
            </w:r>
            <w:r w:rsidRPr="00F6343D">
              <w:rPr>
                <w:rFonts w:cs="Traditional Arabic"/>
                <w:sz w:val="24"/>
                <w:szCs w:val="24"/>
                <w:rtl/>
              </w:rPr>
              <w:t>٣٤٧</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٢</w:t>
            </w:r>
            <w:r w:rsidRPr="003B67A9">
              <w:rPr>
                <w:rFonts w:cs="Traditional Arabic"/>
                <w:bCs/>
                <w:sz w:val="24"/>
                <w:szCs w:val="24"/>
              </w:rPr>
              <w:t xml:space="preserve"> </w:t>
            </w:r>
            <w:r w:rsidRPr="003B67A9">
              <w:rPr>
                <w:rFonts w:cs="Traditional Arabic"/>
                <w:bCs/>
                <w:sz w:val="24"/>
                <w:szCs w:val="24"/>
                <w:rtl/>
              </w:rPr>
              <w:t>١٧٤</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١٠٦</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٣٩</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٦٦</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٨٣٧</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٥٢٤</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w:t>
            </w:r>
            <w:r w:rsidRPr="00F6343D">
              <w:rPr>
                <w:rFonts w:cs="Traditional Arabic"/>
                <w:sz w:val="24"/>
                <w:szCs w:val="24"/>
              </w:rPr>
              <w:t xml:space="preserve"> </w:t>
            </w:r>
            <w:r w:rsidRPr="00F6343D">
              <w:rPr>
                <w:rFonts w:cs="Traditional Arabic"/>
                <w:sz w:val="24"/>
                <w:szCs w:val="24"/>
                <w:rtl/>
              </w:rPr>
              <w:t>٥٠١</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٣</w:t>
            </w:r>
            <w:r w:rsidRPr="003B67A9">
              <w:rPr>
                <w:rFonts w:cs="Traditional Arabic"/>
                <w:bCs/>
                <w:sz w:val="24"/>
                <w:szCs w:val="24"/>
              </w:rPr>
              <w:t xml:space="preserve"> </w:t>
            </w:r>
            <w:r w:rsidRPr="003B67A9">
              <w:rPr>
                <w:rFonts w:cs="Traditional Arabic"/>
                <w:bCs/>
                <w:sz w:val="24"/>
                <w:szCs w:val="24"/>
                <w:rtl/>
              </w:rPr>
              <w:t>٠٧٣</w:t>
            </w:r>
          </w:p>
        </w:tc>
      </w:tr>
      <w:tr w:rsidR="009143F9" w:rsidRPr="00F6343D" w:rsidTr="009143F9">
        <w:trPr>
          <w:jc w:val="center"/>
        </w:trPr>
        <w:tc>
          <w:tcPr>
            <w:tcW w:w="866" w:type="pct"/>
            <w:tcBorders>
              <w:bottom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مورونا</w:t>
            </w:r>
            <w:r w:rsidR="005078F3">
              <w:rPr>
                <w:rFonts w:ascii="Traditional Arabic" w:hAnsi="Traditional Arabic" w:cs="Traditional Arabic" w:hint="cs"/>
                <w:sz w:val="24"/>
                <w:szCs w:val="24"/>
                <w:rtl/>
              </w:rPr>
              <w:t xml:space="preserve"> </w:t>
            </w:r>
            <w:r w:rsidRPr="00F6343D">
              <w:rPr>
                <w:rFonts w:ascii="Traditional Arabic" w:hAnsi="Traditional Arabic" w:cs="Traditional Arabic"/>
                <w:sz w:val="24"/>
                <w:szCs w:val="24"/>
                <w:rtl/>
              </w:rPr>
              <w:t>-</w:t>
            </w:r>
            <w:r w:rsidR="005078F3">
              <w:rPr>
                <w:rFonts w:ascii="Traditional Arabic" w:hAnsi="Traditional Arabic" w:cs="Traditional Arabic" w:hint="cs"/>
                <w:sz w:val="24"/>
                <w:szCs w:val="24"/>
                <w:rtl/>
              </w:rPr>
              <w:t xml:space="preserve"> </w:t>
            </w:r>
            <w:r w:rsidRPr="00F6343D">
              <w:rPr>
                <w:rFonts w:ascii="Traditional Arabic" w:hAnsi="Traditional Arabic" w:cs="Traditional Arabic"/>
                <w:sz w:val="24"/>
                <w:szCs w:val="24"/>
                <w:rtl/>
              </w:rPr>
              <w:t>سانتياغو</w:t>
            </w:r>
          </w:p>
        </w:tc>
        <w:tc>
          <w:tcPr>
            <w:tcW w:w="496" w:type="pct"/>
            <w:tcBorders>
              <w:bottom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١٤</w:t>
            </w:r>
          </w:p>
        </w:tc>
        <w:tc>
          <w:tcPr>
            <w:tcW w:w="458"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w:t>
            </w:r>
          </w:p>
        </w:tc>
        <w:tc>
          <w:tcPr>
            <w:tcW w:w="370"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w:t>
            </w:r>
          </w:p>
        </w:tc>
        <w:tc>
          <w:tcPr>
            <w:tcW w:w="476"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٢٣</w:t>
            </w:r>
          </w:p>
        </w:tc>
        <w:tc>
          <w:tcPr>
            <w:tcW w:w="450"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٢٤</w:t>
            </w:r>
          </w:p>
        </w:tc>
        <w:tc>
          <w:tcPr>
            <w:tcW w:w="558"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٦٣</w:t>
            </w:r>
          </w:p>
        </w:tc>
        <w:tc>
          <w:tcPr>
            <w:tcW w:w="465"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w:t>
            </w:r>
          </w:p>
        </w:tc>
        <w:tc>
          <w:tcPr>
            <w:tcW w:w="481" w:type="pct"/>
            <w:tcBorders>
              <w:bottom w:val="nil"/>
            </w:tcBorders>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١٣٧</w:t>
            </w:r>
          </w:p>
        </w:tc>
      </w:tr>
      <w:tr w:rsidR="009143F9" w:rsidRPr="00F6343D" w:rsidTr="009143F9">
        <w:trPr>
          <w:jc w:val="center"/>
        </w:trPr>
        <w:tc>
          <w:tcPr>
            <w:tcW w:w="866" w:type="pct"/>
            <w:tcBorders>
              <w:top w:val="nil"/>
              <w:bottom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tcBorders>
              <w:top w:val="nil"/>
              <w:bottom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٩</w:t>
            </w:r>
          </w:p>
        </w:tc>
        <w:tc>
          <w:tcPr>
            <w:tcW w:w="458"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٩</w:t>
            </w:r>
          </w:p>
        </w:tc>
        <w:tc>
          <w:tcPr>
            <w:tcW w:w="370"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٩</w:t>
            </w:r>
          </w:p>
        </w:tc>
        <w:tc>
          <w:tcPr>
            <w:tcW w:w="476"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٤٠</w:t>
            </w:r>
          </w:p>
        </w:tc>
        <w:tc>
          <w:tcPr>
            <w:tcW w:w="450"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٢٥</w:t>
            </w:r>
          </w:p>
        </w:tc>
        <w:tc>
          <w:tcPr>
            <w:tcW w:w="558"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٥٥</w:t>
            </w:r>
          </w:p>
        </w:tc>
        <w:tc>
          <w:tcPr>
            <w:tcW w:w="465"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tcBorders>
              <w:top w:val="nil"/>
              <w:bottom w:val="nil"/>
            </w:tcBorders>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١٤٧</w:t>
            </w:r>
          </w:p>
        </w:tc>
      </w:tr>
      <w:tr w:rsidR="009143F9" w:rsidRPr="00F6343D" w:rsidTr="009143F9">
        <w:trPr>
          <w:jc w:val="center"/>
        </w:trPr>
        <w:tc>
          <w:tcPr>
            <w:tcW w:w="866" w:type="pct"/>
            <w:tcBorders>
              <w:top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نابو</w:t>
            </w:r>
          </w:p>
        </w:tc>
        <w:tc>
          <w:tcPr>
            <w:tcW w:w="496" w:type="pct"/>
            <w:tcBorders>
              <w:top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٩</w:t>
            </w:r>
          </w:p>
        </w:tc>
        <w:tc>
          <w:tcPr>
            <w:tcW w:w="458"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٩</w:t>
            </w:r>
          </w:p>
        </w:tc>
        <w:tc>
          <w:tcPr>
            <w:tcW w:w="370"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٩</w:t>
            </w:r>
          </w:p>
        </w:tc>
        <w:tc>
          <w:tcPr>
            <w:tcW w:w="476"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٣٣</w:t>
            </w:r>
          </w:p>
        </w:tc>
        <w:tc>
          <w:tcPr>
            <w:tcW w:w="450"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٢٣</w:t>
            </w:r>
          </w:p>
        </w:tc>
        <w:tc>
          <w:tcPr>
            <w:tcW w:w="558"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٦٧</w:t>
            </w:r>
          </w:p>
        </w:tc>
        <w:tc>
          <w:tcPr>
            <w:tcW w:w="465"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tcBorders>
              <w:top w:val="nil"/>
            </w:tcBorders>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١٥٠</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١١</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١٢</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١٢</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٥٩</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٢٣</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٦٧</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١٨٤</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باستازا</w:t>
            </w: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١١</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٨</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٤٠</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٧١</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٩</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٩</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٣٧</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١٥</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٤٧</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١٢٢</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بيشينتشا</w:t>
            </w: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٣٨١</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١١٥</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١١٢</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٧٦٧</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٧٠٩</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w:t>
            </w:r>
            <w:r w:rsidRPr="00F6343D">
              <w:rPr>
                <w:rFonts w:cs="Traditional Arabic"/>
                <w:sz w:val="24"/>
                <w:szCs w:val="24"/>
              </w:rPr>
              <w:t xml:space="preserve"> </w:t>
            </w:r>
            <w:r w:rsidRPr="00F6343D">
              <w:rPr>
                <w:rFonts w:cs="Traditional Arabic"/>
                <w:sz w:val="24"/>
                <w:szCs w:val="24"/>
                <w:rtl/>
              </w:rPr>
              <w:t>٠٧٨</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٥</w:t>
            </w:r>
            <w:r w:rsidRPr="003B67A9">
              <w:rPr>
                <w:rFonts w:cs="Traditional Arabic"/>
                <w:bCs/>
                <w:sz w:val="24"/>
                <w:szCs w:val="24"/>
              </w:rPr>
              <w:t xml:space="preserve"> </w:t>
            </w:r>
            <w:r w:rsidRPr="003B67A9">
              <w:rPr>
                <w:rFonts w:cs="Traditional Arabic"/>
                <w:bCs/>
                <w:sz w:val="24"/>
                <w:szCs w:val="24"/>
                <w:rtl/>
              </w:rPr>
              <w:t>١٦٦</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٥٠٨</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١٤٨</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١٤٣</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w:t>
            </w:r>
            <w:r w:rsidRPr="00F6343D">
              <w:rPr>
                <w:rFonts w:cs="Traditional Arabic"/>
                <w:sz w:val="24"/>
                <w:szCs w:val="24"/>
              </w:rPr>
              <w:t xml:space="preserve"> </w:t>
            </w:r>
            <w:r w:rsidRPr="00F6343D">
              <w:rPr>
                <w:rFonts w:cs="Traditional Arabic"/>
                <w:sz w:val="24"/>
                <w:szCs w:val="24"/>
                <w:rtl/>
              </w:rPr>
              <w:t>٧١٩</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٩٧١</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w:t>
            </w:r>
            <w:r w:rsidRPr="00F6343D">
              <w:rPr>
                <w:rFonts w:cs="Traditional Arabic"/>
                <w:sz w:val="24"/>
                <w:szCs w:val="24"/>
              </w:rPr>
              <w:t xml:space="preserve"> </w:t>
            </w:r>
            <w:r w:rsidRPr="00F6343D">
              <w:rPr>
                <w:rFonts w:cs="Traditional Arabic"/>
                <w:sz w:val="24"/>
                <w:szCs w:val="24"/>
                <w:rtl/>
              </w:rPr>
              <w:t>٨٨٠</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٣٣</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٦</w:t>
            </w:r>
            <w:r w:rsidRPr="003B67A9">
              <w:rPr>
                <w:rFonts w:cs="Traditional Arabic"/>
                <w:bCs/>
                <w:sz w:val="24"/>
                <w:szCs w:val="24"/>
              </w:rPr>
              <w:t xml:space="preserve"> </w:t>
            </w:r>
            <w:r w:rsidRPr="003B67A9">
              <w:rPr>
                <w:rFonts w:cs="Traditional Arabic"/>
                <w:bCs/>
                <w:sz w:val="24"/>
                <w:szCs w:val="24"/>
                <w:rtl/>
              </w:rPr>
              <w:t>٤٠٢</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تونغوراهوا</w:t>
            </w: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٥٣</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٣٥</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١٦</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١٢٠</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١١٨</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٧٥٧</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w:t>
            </w:r>
            <w:r w:rsidRPr="003B67A9">
              <w:rPr>
                <w:rFonts w:cs="Traditional Arabic"/>
                <w:bCs/>
                <w:sz w:val="24"/>
                <w:szCs w:val="24"/>
              </w:rPr>
              <w:t xml:space="preserve"> </w:t>
            </w:r>
            <w:r w:rsidRPr="003B67A9">
              <w:rPr>
                <w:rFonts w:cs="Traditional Arabic"/>
                <w:bCs/>
                <w:sz w:val="24"/>
                <w:szCs w:val="24"/>
                <w:rtl/>
              </w:rPr>
              <w:t>٠٩٩</w:t>
            </w:r>
          </w:p>
        </w:tc>
      </w:tr>
      <w:tr w:rsidR="009143F9" w:rsidRPr="00F6343D" w:rsidTr="009143F9">
        <w:trPr>
          <w:jc w:val="center"/>
        </w:trPr>
        <w:tc>
          <w:tcPr>
            <w:tcW w:w="866" w:type="pct"/>
            <w:tcBorders>
              <w:bottom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tcBorders>
              <w:bottom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٦٥</w:t>
            </w:r>
          </w:p>
        </w:tc>
        <w:tc>
          <w:tcPr>
            <w:tcW w:w="458"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٢٩</w:t>
            </w:r>
          </w:p>
        </w:tc>
        <w:tc>
          <w:tcPr>
            <w:tcW w:w="370"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٣٩</w:t>
            </w:r>
          </w:p>
        </w:tc>
        <w:tc>
          <w:tcPr>
            <w:tcW w:w="476"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٢٧١</w:t>
            </w:r>
          </w:p>
        </w:tc>
        <w:tc>
          <w:tcPr>
            <w:tcW w:w="450"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١٩١</w:t>
            </w:r>
          </w:p>
        </w:tc>
        <w:tc>
          <w:tcPr>
            <w:tcW w:w="558"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٧٥٣</w:t>
            </w:r>
          </w:p>
        </w:tc>
        <w:tc>
          <w:tcPr>
            <w:tcW w:w="465" w:type="pct"/>
            <w:tcBorders>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tcBorders>
              <w:bottom w:val="nil"/>
            </w:tcBorders>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w:t>
            </w:r>
            <w:r w:rsidRPr="003B67A9">
              <w:rPr>
                <w:rFonts w:cs="Traditional Arabic"/>
                <w:bCs/>
                <w:sz w:val="24"/>
                <w:szCs w:val="24"/>
              </w:rPr>
              <w:t xml:space="preserve"> </w:t>
            </w:r>
            <w:r w:rsidRPr="003B67A9">
              <w:rPr>
                <w:rFonts w:cs="Traditional Arabic"/>
                <w:bCs/>
                <w:sz w:val="24"/>
                <w:szCs w:val="24"/>
                <w:rtl/>
              </w:rPr>
              <w:t>٣٤٨</w:t>
            </w:r>
          </w:p>
        </w:tc>
      </w:tr>
      <w:tr w:rsidR="009143F9" w:rsidRPr="00F6343D" w:rsidTr="009143F9">
        <w:trPr>
          <w:jc w:val="center"/>
        </w:trPr>
        <w:tc>
          <w:tcPr>
            <w:tcW w:w="866" w:type="pct"/>
            <w:tcBorders>
              <w:top w:val="nil"/>
              <w:bottom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زاموار</w:t>
            </w:r>
            <w:r w:rsidR="005078F3">
              <w:rPr>
                <w:rFonts w:ascii="Traditional Arabic" w:hAnsi="Traditional Arabic" w:cs="Traditional Arabic" w:hint="cs"/>
                <w:sz w:val="24"/>
                <w:szCs w:val="24"/>
                <w:rtl/>
              </w:rPr>
              <w:t xml:space="preserve"> </w:t>
            </w:r>
            <w:r w:rsidRPr="00F6343D">
              <w:rPr>
                <w:rFonts w:ascii="Traditional Arabic" w:hAnsi="Traditional Arabic" w:cs="Traditional Arabic"/>
                <w:sz w:val="24"/>
                <w:szCs w:val="24"/>
                <w:rtl/>
              </w:rPr>
              <w:t>-</w:t>
            </w:r>
            <w:r w:rsidR="005078F3">
              <w:rPr>
                <w:rFonts w:ascii="Traditional Arabic" w:hAnsi="Traditional Arabic" w:cs="Traditional Arabic" w:hint="cs"/>
                <w:sz w:val="24"/>
                <w:szCs w:val="24"/>
                <w:rtl/>
              </w:rPr>
              <w:t xml:space="preserve"> </w:t>
            </w:r>
            <w:r w:rsidRPr="00F6343D">
              <w:rPr>
                <w:rFonts w:ascii="Traditional Arabic" w:hAnsi="Traditional Arabic" w:cs="Traditional Arabic"/>
                <w:sz w:val="24"/>
                <w:szCs w:val="24"/>
                <w:rtl/>
              </w:rPr>
              <w:t>شينشيبي</w:t>
            </w:r>
          </w:p>
        </w:tc>
        <w:tc>
          <w:tcPr>
            <w:tcW w:w="496" w:type="pct"/>
            <w:tcBorders>
              <w:top w:val="nil"/>
              <w:bottom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w:t>
            </w:r>
          </w:p>
        </w:tc>
        <w:tc>
          <w:tcPr>
            <w:tcW w:w="458"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٨</w:t>
            </w:r>
          </w:p>
        </w:tc>
        <w:tc>
          <w:tcPr>
            <w:tcW w:w="370"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w:t>
            </w:r>
          </w:p>
        </w:tc>
        <w:tc>
          <w:tcPr>
            <w:tcW w:w="476"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١٦</w:t>
            </w:r>
          </w:p>
        </w:tc>
        <w:tc>
          <w:tcPr>
            <w:tcW w:w="450"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١٤</w:t>
            </w:r>
          </w:p>
        </w:tc>
        <w:tc>
          <w:tcPr>
            <w:tcW w:w="558"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٣٥</w:t>
            </w:r>
          </w:p>
        </w:tc>
        <w:tc>
          <w:tcPr>
            <w:tcW w:w="465"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w:t>
            </w:r>
          </w:p>
        </w:tc>
        <w:tc>
          <w:tcPr>
            <w:tcW w:w="481" w:type="pct"/>
            <w:tcBorders>
              <w:top w:val="nil"/>
              <w:bottom w:val="nil"/>
            </w:tcBorders>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٨١</w:t>
            </w:r>
          </w:p>
        </w:tc>
      </w:tr>
      <w:tr w:rsidR="009143F9" w:rsidRPr="00F6343D" w:rsidTr="009143F9">
        <w:trPr>
          <w:jc w:val="center"/>
        </w:trPr>
        <w:tc>
          <w:tcPr>
            <w:tcW w:w="866" w:type="pct"/>
            <w:tcBorders>
              <w:top w:val="nil"/>
              <w:bottom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tcBorders>
              <w:top w:val="nil"/>
              <w:bottom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w:t>
            </w:r>
          </w:p>
        </w:tc>
        <w:tc>
          <w:tcPr>
            <w:tcW w:w="458"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٨</w:t>
            </w:r>
          </w:p>
        </w:tc>
        <w:tc>
          <w:tcPr>
            <w:tcW w:w="370"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w:t>
            </w:r>
          </w:p>
        </w:tc>
        <w:tc>
          <w:tcPr>
            <w:tcW w:w="476"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٤٧</w:t>
            </w:r>
          </w:p>
        </w:tc>
        <w:tc>
          <w:tcPr>
            <w:tcW w:w="450"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٩</w:t>
            </w:r>
          </w:p>
        </w:tc>
        <w:tc>
          <w:tcPr>
            <w:tcW w:w="558"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٥٩</w:t>
            </w:r>
          </w:p>
        </w:tc>
        <w:tc>
          <w:tcPr>
            <w:tcW w:w="465" w:type="pct"/>
            <w:tcBorders>
              <w:top w:val="nil"/>
              <w:bottom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w:t>
            </w:r>
          </w:p>
        </w:tc>
        <w:tc>
          <w:tcPr>
            <w:tcW w:w="481" w:type="pct"/>
            <w:tcBorders>
              <w:top w:val="nil"/>
              <w:bottom w:val="nil"/>
            </w:tcBorders>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١٣٩</w:t>
            </w:r>
          </w:p>
        </w:tc>
      </w:tr>
      <w:tr w:rsidR="009143F9" w:rsidRPr="00F6343D" w:rsidTr="009143F9">
        <w:trPr>
          <w:jc w:val="center"/>
        </w:trPr>
        <w:tc>
          <w:tcPr>
            <w:tcW w:w="866" w:type="pct"/>
            <w:tcBorders>
              <w:top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غالاباغوس</w:t>
            </w:r>
          </w:p>
        </w:tc>
        <w:tc>
          <w:tcPr>
            <w:tcW w:w="496" w:type="pct"/>
            <w:tcBorders>
              <w:top w:val="nil"/>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w:t>
            </w:r>
          </w:p>
        </w:tc>
        <w:tc>
          <w:tcPr>
            <w:tcW w:w="458"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370"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76"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w:t>
            </w:r>
          </w:p>
        </w:tc>
        <w:tc>
          <w:tcPr>
            <w:tcW w:w="450"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w:t>
            </w:r>
          </w:p>
        </w:tc>
        <w:tc>
          <w:tcPr>
            <w:tcW w:w="558"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w:t>
            </w:r>
          </w:p>
        </w:tc>
        <w:tc>
          <w:tcPr>
            <w:tcW w:w="465" w:type="pct"/>
            <w:tcBorders>
              <w:top w:val="nil"/>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tcBorders>
              <w:top w:val="nil"/>
            </w:tcBorders>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٨</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٦</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١٣</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٢٤</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سوكومبيوس</w:t>
            </w: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٦</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tl/>
              </w:rPr>
            </w:pPr>
            <w:r w:rsidRPr="00F6343D">
              <w:rPr>
                <w:rFonts w:cs="Traditional Arabic"/>
                <w:sz w:val="24"/>
                <w:szCs w:val="24"/>
                <w:rtl/>
              </w:rPr>
              <w:t>٣٦</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١٣</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٤١</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١٠٦</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١٠</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١٠</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٨</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١٤٠</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٤٦</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٧٤</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٢٨٩</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أوريانا</w:t>
            </w: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١١</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٢٨</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٩</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٣٨</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٩٥</w:t>
            </w:r>
          </w:p>
        </w:tc>
      </w:tr>
      <w:tr w:rsidR="009143F9" w:rsidRPr="00F6343D" w:rsidTr="009143F9">
        <w:trPr>
          <w:jc w:val="center"/>
        </w:trPr>
        <w:tc>
          <w:tcPr>
            <w:tcW w:w="866" w:type="pct"/>
            <w:shd w:val="clear" w:color="auto" w:fill="auto"/>
            <w:vAlign w:val="bottom"/>
          </w:tcPr>
          <w:p w:rsidR="009143F9" w:rsidRDefault="009143F9" w:rsidP="009143F9">
            <w:pPr>
              <w:pStyle w:val="SingleTxtG"/>
              <w:suppressAutoHyphens w:val="0"/>
              <w:bidi/>
              <w:spacing w:after="0" w:line="20" w:lineRule="exact"/>
              <w:ind w:left="57" w:right="113"/>
              <w:jc w:val="left"/>
              <w:rPr>
                <w:rFonts w:ascii="Traditional Arabic" w:hAnsi="Traditional Arabic" w:cs="Traditional Arabic" w:hint="cs"/>
                <w:spacing w:val="-2"/>
                <w:sz w:val="24"/>
                <w:szCs w:val="24"/>
                <w:rtl/>
              </w:rPr>
            </w:pPr>
          </w:p>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hint="cs"/>
                <w:sz w:val="24"/>
                <w:szCs w:val="24"/>
              </w:rPr>
            </w:pPr>
            <w:r w:rsidRPr="009143F9">
              <w:rPr>
                <w:rFonts w:ascii="Traditional Arabic" w:hAnsi="Traditional Arabic" w:cs="Traditional Arabic"/>
                <w:spacing w:val="-2"/>
                <w:sz w:val="24"/>
                <w:szCs w:val="24"/>
                <w:rtl/>
              </w:rPr>
              <w:t>المناطق غير المعلمة بحدود</w:t>
            </w: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١٦</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١٤</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١٢</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٧٦</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٣١</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٣٨</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١٨٧</w:t>
            </w:r>
          </w:p>
        </w:tc>
      </w:tr>
      <w:tr w:rsidR="009143F9" w:rsidRPr="00F6343D" w:rsidTr="009143F9">
        <w:trPr>
          <w:jc w:val="center"/>
        </w:trPr>
        <w:tc>
          <w:tcPr>
            <w:tcW w:w="866" w:type="pct"/>
            <w:vMerge w:val="restart"/>
            <w:shd w:val="clear" w:color="auto" w:fill="auto"/>
            <w:vAlign w:val="bottom"/>
          </w:tcPr>
          <w:p w:rsidR="009143F9" w:rsidRPr="009143F9" w:rsidRDefault="009143F9" w:rsidP="009143F9">
            <w:pPr>
              <w:pStyle w:val="SingleTxtG"/>
              <w:suppressAutoHyphens w:val="0"/>
              <w:bidi/>
              <w:spacing w:after="40" w:line="180" w:lineRule="exact"/>
              <w:ind w:left="57" w:right="113"/>
              <w:jc w:val="left"/>
              <w:rPr>
                <w:rFonts w:ascii="Traditional Arabic" w:hAnsi="Traditional Arabic" w:cs="Traditional Arabic"/>
                <w:spacing w:val="-2"/>
                <w:sz w:val="24"/>
                <w:szCs w:val="24"/>
              </w:rPr>
            </w:pPr>
            <w:r>
              <w:rPr>
                <w:rFonts w:ascii="Traditional Arabic" w:hAnsi="Traditional Arabic" w:cs="Traditional Arabic" w:hint="cs"/>
                <w:sz w:val="24"/>
                <w:szCs w:val="24"/>
                <w:rtl/>
                <w:lang w:val="en-US"/>
              </w:rPr>
              <w:t>أ</w:t>
            </w:r>
            <w:r w:rsidRPr="00F6343D">
              <w:rPr>
                <w:rFonts w:ascii="Traditional Arabic" w:hAnsi="Traditional Arabic" w:cs="Traditional Arabic"/>
                <w:sz w:val="24"/>
                <w:szCs w:val="24"/>
                <w:rtl/>
                <w:lang w:val="en-US"/>
              </w:rPr>
              <w:t>جانب</w:t>
            </w: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١٩</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tl/>
              </w:rPr>
            </w:pPr>
            <w:r w:rsidRPr="00F6343D">
              <w:rPr>
                <w:rFonts w:cs="Traditional Arabic"/>
                <w:sz w:val="24"/>
                <w:szCs w:val="24"/>
                <w:rtl/>
              </w:rPr>
              <w:t>٣٠</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٦٢</w:t>
            </w:r>
          </w:p>
        </w:tc>
      </w:tr>
      <w:tr w:rsidR="009143F9" w:rsidRPr="00F6343D" w:rsidTr="009143F9">
        <w:trPr>
          <w:jc w:val="center"/>
        </w:trPr>
        <w:tc>
          <w:tcPr>
            <w:tcW w:w="866" w:type="pct"/>
            <w:vMerge/>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٣٧</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١٤</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٣٩</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٩٥</w:t>
            </w:r>
          </w:p>
        </w:tc>
      </w:tr>
      <w:tr w:rsidR="009143F9" w:rsidRPr="00F6343D" w:rsidTr="009143F9">
        <w:trPr>
          <w:jc w:val="center"/>
        </w:trPr>
        <w:tc>
          <w:tcPr>
            <w:tcW w:w="86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tl/>
                <w:lang w:val="en-US"/>
              </w:rPr>
            </w:pPr>
          </w:p>
        </w:tc>
        <w:tc>
          <w:tcPr>
            <w:tcW w:w="496" w:type="pct"/>
            <w:shd w:val="clear" w:color="auto" w:fill="auto"/>
            <w:vAlign w:val="bottom"/>
          </w:tcPr>
          <w:p w:rsidR="009143F9" w:rsidRPr="00F6343D" w:rsidRDefault="009143F9" w:rsidP="009143F9">
            <w:pPr>
              <w:pStyle w:val="SingleTxtG"/>
              <w:suppressAutoHyphens w:val="0"/>
              <w:bidi/>
              <w:spacing w:before="40" w:after="40" w:line="180" w:lineRule="exact"/>
              <w:ind w:left="57" w:right="113"/>
              <w:jc w:val="lowKashida"/>
              <w:rPr>
                <w:rFonts w:ascii="Traditional Arabic" w:hAnsi="Traditional Arabic" w:cs="Traditional Arabic"/>
                <w:sz w:val="24"/>
                <w:szCs w:val="24"/>
              </w:rPr>
            </w:pPr>
            <w:r w:rsidRPr="00F6343D">
              <w:rPr>
                <w:rFonts w:ascii="Traditional Arabic" w:hAnsi="Traditional Arabic" w:cs="Traditional Arabic"/>
                <w:sz w:val="24"/>
                <w:szCs w:val="24"/>
                <w:rtl/>
              </w:rPr>
              <w:t>الإناث</w:t>
            </w:r>
          </w:p>
        </w:tc>
        <w:tc>
          <w:tcPr>
            <w:tcW w:w="38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37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76"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٥</w:t>
            </w:r>
          </w:p>
        </w:tc>
        <w:tc>
          <w:tcPr>
            <w:tcW w:w="450"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w:t>
            </w:r>
          </w:p>
        </w:tc>
        <w:tc>
          <w:tcPr>
            <w:tcW w:w="558"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٣</w:t>
            </w:r>
          </w:p>
        </w:tc>
        <w:tc>
          <w:tcPr>
            <w:tcW w:w="465" w:type="pct"/>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81" w:type="pct"/>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١٠</w:t>
            </w:r>
          </w:p>
        </w:tc>
      </w:tr>
      <w:tr w:rsidR="009143F9" w:rsidRPr="00F6343D" w:rsidTr="009143F9">
        <w:trPr>
          <w:jc w:val="center"/>
        </w:trPr>
        <w:tc>
          <w:tcPr>
            <w:tcW w:w="866" w:type="pct"/>
            <w:tcBorders>
              <w:bottom w:val="single" w:sz="4" w:space="0" w:color="auto"/>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p>
        </w:tc>
        <w:tc>
          <w:tcPr>
            <w:tcW w:w="496" w:type="pct"/>
            <w:tcBorders>
              <w:bottom w:val="single" w:sz="4" w:space="0" w:color="auto"/>
            </w:tcBorders>
            <w:shd w:val="clear" w:color="auto" w:fill="auto"/>
            <w:vAlign w:val="bottom"/>
          </w:tcPr>
          <w:p w:rsidR="009143F9" w:rsidRPr="00F6343D" w:rsidRDefault="009143F9" w:rsidP="009143F9">
            <w:pPr>
              <w:pStyle w:val="SingleTxtG"/>
              <w:suppressAutoHyphens w:val="0"/>
              <w:bidi/>
              <w:spacing w:before="40" w:after="40" w:line="180" w:lineRule="exact"/>
              <w:ind w:left="57" w:right="113"/>
              <w:jc w:val="left"/>
              <w:rPr>
                <w:rFonts w:ascii="Traditional Arabic" w:hAnsi="Traditional Arabic" w:cs="Traditional Arabic"/>
                <w:sz w:val="24"/>
                <w:szCs w:val="24"/>
              </w:rPr>
            </w:pPr>
            <w:r w:rsidRPr="00F6343D">
              <w:rPr>
                <w:rFonts w:ascii="Traditional Arabic" w:hAnsi="Traditional Arabic" w:cs="Traditional Arabic"/>
                <w:sz w:val="24"/>
                <w:szCs w:val="24"/>
                <w:rtl/>
              </w:rPr>
              <w:t>الذكور</w:t>
            </w:r>
          </w:p>
        </w:tc>
        <w:tc>
          <w:tcPr>
            <w:tcW w:w="380" w:type="pct"/>
            <w:tcBorders>
              <w:bottom w:val="single" w:sz="4" w:space="0" w:color="auto"/>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58" w:type="pct"/>
            <w:tcBorders>
              <w:bottom w:val="single" w:sz="4" w:space="0" w:color="auto"/>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370" w:type="pct"/>
            <w:tcBorders>
              <w:bottom w:val="single" w:sz="4" w:space="0" w:color="auto"/>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rPr>
            </w:pPr>
            <w:r>
              <w:rPr>
                <w:rFonts w:cs="Traditional Arabic" w:hint="cs"/>
                <w:sz w:val="24"/>
                <w:szCs w:val="24"/>
                <w:rtl/>
              </w:rPr>
              <w:t>صفر</w:t>
            </w:r>
          </w:p>
        </w:tc>
        <w:tc>
          <w:tcPr>
            <w:tcW w:w="476" w:type="pct"/>
            <w:tcBorders>
              <w:bottom w:val="single" w:sz="4" w:space="0" w:color="auto"/>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٢٦</w:t>
            </w:r>
          </w:p>
        </w:tc>
        <w:tc>
          <w:tcPr>
            <w:tcW w:w="450" w:type="pct"/>
            <w:tcBorders>
              <w:bottom w:val="single" w:sz="4" w:space="0" w:color="auto"/>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٧</w:t>
            </w:r>
          </w:p>
        </w:tc>
        <w:tc>
          <w:tcPr>
            <w:tcW w:w="558" w:type="pct"/>
            <w:tcBorders>
              <w:bottom w:val="single" w:sz="4" w:space="0" w:color="auto"/>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sz w:val="24"/>
                <w:szCs w:val="24"/>
              </w:rPr>
            </w:pPr>
            <w:r w:rsidRPr="00F6343D">
              <w:rPr>
                <w:rFonts w:cs="Traditional Arabic"/>
                <w:sz w:val="24"/>
                <w:szCs w:val="24"/>
                <w:rtl/>
              </w:rPr>
              <w:t>٦</w:t>
            </w:r>
          </w:p>
        </w:tc>
        <w:tc>
          <w:tcPr>
            <w:tcW w:w="465" w:type="pct"/>
            <w:tcBorders>
              <w:bottom w:val="single" w:sz="4" w:space="0" w:color="auto"/>
            </w:tcBorders>
            <w:shd w:val="clear" w:color="auto" w:fill="auto"/>
            <w:vAlign w:val="bottom"/>
          </w:tcPr>
          <w:p w:rsidR="009143F9" w:rsidRPr="00F6343D" w:rsidRDefault="009143F9" w:rsidP="009143F9">
            <w:pPr>
              <w:pStyle w:val="SingleTxtG"/>
              <w:suppressAutoHyphens w:val="0"/>
              <w:spacing w:before="40" w:after="40" w:line="180" w:lineRule="exact"/>
              <w:ind w:left="0" w:right="113"/>
              <w:jc w:val="right"/>
              <w:rPr>
                <w:rFonts w:cs="Traditional Arabic" w:hint="cs"/>
                <w:sz w:val="24"/>
                <w:szCs w:val="24"/>
                <w:lang w:val="en-US"/>
              </w:rPr>
            </w:pPr>
            <w:r>
              <w:rPr>
                <w:rFonts w:cs="Traditional Arabic" w:hint="cs"/>
                <w:sz w:val="24"/>
                <w:szCs w:val="24"/>
                <w:rtl/>
              </w:rPr>
              <w:t>صفر</w:t>
            </w:r>
          </w:p>
        </w:tc>
        <w:tc>
          <w:tcPr>
            <w:tcW w:w="481" w:type="pct"/>
            <w:tcBorders>
              <w:bottom w:val="single" w:sz="4" w:space="0" w:color="auto"/>
            </w:tcBorders>
            <w:shd w:val="clear" w:color="auto" w:fill="auto"/>
            <w:vAlign w:val="bottom"/>
          </w:tcPr>
          <w:p w:rsidR="009143F9" w:rsidRPr="003B67A9" w:rsidRDefault="009143F9" w:rsidP="009143F9">
            <w:pPr>
              <w:pStyle w:val="SingleTxtG"/>
              <w:suppressAutoHyphens w:val="0"/>
              <w:spacing w:before="40" w:after="40" w:line="180" w:lineRule="exact"/>
              <w:ind w:left="0" w:right="113"/>
              <w:jc w:val="right"/>
              <w:rPr>
                <w:rFonts w:cs="Traditional Arabic"/>
                <w:bCs/>
                <w:sz w:val="24"/>
                <w:szCs w:val="24"/>
              </w:rPr>
            </w:pPr>
            <w:r w:rsidRPr="003B67A9">
              <w:rPr>
                <w:rFonts w:cs="Traditional Arabic"/>
                <w:bCs/>
                <w:sz w:val="24"/>
                <w:szCs w:val="24"/>
                <w:rtl/>
              </w:rPr>
              <w:t>٣٩</w:t>
            </w:r>
          </w:p>
        </w:tc>
      </w:tr>
      <w:tr w:rsidR="009143F9" w:rsidRPr="00F6343D" w:rsidTr="009143F9">
        <w:trPr>
          <w:jc w:val="center"/>
        </w:trPr>
        <w:tc>
          <w:tcPr>
            <w:tcW w:w="866" w:type="pct"/>
            <w:vMerge w:val="restart"/>
            <w:tcBorders>
              <w:top w:val="single" w:sz="4" w:space="0" w:color="auto"/>
            </w:tcBorders>
            <w:shd w:val="clear" w:color="auto" w:fill="auto"/>
            <w:vAlign w:val="bottom"/>
          </w:tcPr>
          <w:p w:rsidR="009143F9" w:rsidRPr="00F6343D" w:rsidRDefault="009143F9" w:rsidP="009143F9">
            <w:pPr>
              <w:pStyle w:val="SingleTxtG"/>
              <w:suppressAutoHyphens w:val="0"/>
              <w:bidi/>
              <w:spacing w:before="80" w:after="80" w:line="180" w:lineRule="exact"/>
              <w:ind w:left="57" w:right="113"/>
              <w:jc w:val="left"/>
              <w:rPr>
                <w:rFonts w:ascii="Traditional Arabic" w:hAnsi="Traditional Arabic" w:cs="Traditional Arabic"/>
                <w:bCs/>
                <w:sz w:val="24"/>
                <w:szCs w:val="24"/>
              </w:rPr>
            </w:pPr>
            <w:r w:rsidRPr="00F6343D">
              <w:rPr>
                <w:rFonts w:ascii="Traditional Arabic" w:hAnsi="Traditional Arabic" w:cs="Traditional Arabic"/>
                <w:bCs/>
                <w:sz w:val="24"/>
                <w:szCs w:val="24"/>
                <w:rtl/>
              </w:rPr>
              <w:t>المجموع لكل جنس</w:t>
            </w:r>
          </w:p>
        </w:tc>
        <w:tc>
          <w:tcPr>
            <w:tcW w:w="496" w:type="pct"/>
            <w:tcBorders>
              <w:top w:val="single" w:sz="4" w:space="0" w:color="auto"/>
              <w:bottom w:val="nil"/>
            </w:tcBorders>
            <w:shd w:val="clear" w:color="auto" w:fill="auto"/>
            <w:vAlign w:val="bottom"/>
          </w:tcPr>
          <w:p w:rsidR="009143F9" w:rsidRPr="00F6343D" w:rsidRDefault="009143F9" w:rsidP="009143F9">
            <w:pPr>
              <w:pStyle w:val="SingleTxtG"/>
              <w:suppressAutoHyphens w:val="0"/>
              <w:bidi/>
              <w:spacing w:before="80" w:after="80" w:line="180" w:lineRule="exact"/>
              <w:ind w:left="57" w:right="113"/>
              <w:jc w:val="left"/>
              <w:rPr>
                <w:rFonts w:ascii="Traditional Arabic" w:hAnsi="Traditional Arabic" w:cs="Traditional Arabic"/>
                <w:b/>
                <w:bCs/>
                <w:sz w:val="24"/>
                <w:szCs w:val="24"/>
              </w:rPr>
            </w:pPr>
            <w:r w:rsidRPr="00F6343D">
              <w:rPr>
                <w:rFonts w:ascii="Traditional Arabic" w:hAnsi="Traditional Arabic" w:cs="Traditional Arabic"/>
                <w:b/>
                <w:bCs/>
                <w:sz w:val="24"/>
                <w:szCs w:val="24"/>
                <w:rtl/>
              </w:rPr>
              <w:t>الإناث</w:t>
            </w:r>
          </w:p>
        </w:tc>
        <w:tc>
          <w:tcPr>
            <w:tcW w:w="380" w:type="pct"/>
            <w:tcBorders>
              <w:top w:val="single" w:sz="4" w:space="0" w:color="auto"/>
              <w:bottom w:val="nil"/>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١</w:t>
            </w:r>
            <w:r w:rsidRPr="003B67A9">
              <w:rPr>
                <w:rFonts w:cs="Traditional Arabic"/>
                <w:bCs/>
                <w:sz w:val="24"/>
                <w:szCs w:val="24"/>
              </w:rPr>
              <w:t xml:space="preserve"> </w:t>
            </w:r>
            <w:r w:rsidRPr="003B67A9">
              <w:rPr>
                <w:rFonts w:cs="Traditional Arabic"/>
                <w:bCs/>
                <w:sz w:val="24"/>
                <w:szCs w:val="24"/>
                <w:rtl/>
              </w:rPr>
              <w:t>٥٠٢</w:t>
            </w:r>
          </w:p>
        </w:tc>
        <w:tc>
          <w:tcPr>
            <w:tcW w:w="458" w:type="pct"/>
            <w:tcBorders>
              <w:top w:val="single" w:sz="4" w:space="0" w:color="auto"/>
              <w:bottom w:val="nil"/>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٥٨٦</w:t>
            </w:r>
          </w:p>
        </w:tc>
        <w:tc>
          <w:tcPr>
            <w:tcW w:w="370" w:type="pct"/>
            <w:tcBorders>
              <w:top w:val="single" w:sz="4" w:space="0" w:color="auto"/>
              <w:bottom w:val="nil"/>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٥٠٢</w:t>
            </w:r>
          </w:p>
        </w:tc>
        <w:tc>
          <w:tcPr>
            <w:tcW w:w="476" w:type="pct"/>
            <w:tcBorders>
              <w:top w:val="single" w:sz="4" w:space="0" w:color="auto"/>
              <w:bottom w:val="nil"/>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١</w:t>
            </w:r>
            <w:r w:rsidRPr="003B67A9">
              <w:rPr>
                <w:rFonts w:cs="Traditional Arabic"/>
                <w:bCs/>
                <w:sz w:val="24"/>
                <w:szCs w:val="24"/>
              </w:rPr>
              <w:t xml:space="preserve"> </w:t>
            </w:r>
            <w:r w:rsidRPr="003B67A9">
              <w:rPr>
                <w:rFonts w:cs="Traditional Arabic"/>
                <w:bCs/>
                <w:sz w:val="24"/>
                <w:szCs w:val="24"/>
                <w:rtl/>
              </w:rPr>
              <w:t>٩٠٤</w:t>
            </w:r>
          </w:p>
        </w:tc>
        <w:tc>
          <w:tcPr>
            <w:tcW w:w="450" w:type="pct"/>
            <w:tcBorders>
              <w:top w:val="single" w:sz="4" w:space="0" w:color="auto"/>
              <w:bottom w:val="nil"/>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٣</w:t>
            </w:r>
            <w:r w:rsidRPr="003B67A9">
              <w:rPr>
                <w:rFonts w:cs="Traditional Arabic"/>
                <w:bCs/>
                <w:sz w:val="24"/>
                <w:szCs w:val="24"/>
              </w:rPr>
              <w:t xml:space="preserve"> </w:t>
            </w:r>
            <w:r w:rsidRPr="003B67A9">
              <w:rPr>
                <w:rFonts w:cs="Traditional Arabic"/>
                <w:bCs/>
                <w:sz w:val="24"/>
                <w:szCs w:val="24"/>
                <w:rtl/>
              </w:rPr>
              <w:t>٥٩٤</w:t>
            </w:r>
          </w:p>
        </w:tc>
        <w:tc>
          <w:tcPr>
            <w:tcW w:w="558" w:type="pct"/>
            <w:tcBorders>
              <w:top w:val="single" w:sz="4" w:space="0" w:color="auto"/>
              <w:bottom w:val="nil"/>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١٤</w:t>
            </w:r>
            <w:r w:rsidRPr="003B67A9">
              <w:rPr>
                <w:rFonts w:cs="Traditional Arabic"/>
                <w:bCs/>
                <w:sz w:val="24"/>
                <w:szCs w:val="24"/>
              </w:rPr>
              <w:t xml:space="preserve"> </w:t>
            </w:r>
            <w:r w:rsidRPr="003B67A9">
              <w:rPr>
                <w:rFonts w:cs="Traditional Arabic"/>
                <w:bCs/>
                <w:sz w:val="24"/>
                <w:szCs w:val="24"/>
                <w:rtl/>
              </w:rPr>
              <w:t>٧٩٢</w:t>
            </w:r>
          </w:p>
        </w:tc>
        <w:tc>
          <w:tcPr>
            <w:tcW w:w="465" w:type="pct"/>
            <w:tcBorders>
              <w:top w:val="single" w:sz="4" w:space="0" w:color="auto"/>
              <w:bottom w:val="nil"/>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٣٣</w:t>
            </w:r>
          </w:p>
        </w:tc>
        <w:tc>
          <w:tcPr>
            <w:tcW w:w="481" w:type="pct"/>
            <w:tcBorders>
              <w:top w:val="single" w:sz="4" w:space="0" w:color="auto"/>
              <w:bottom w:val="nil"/>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٢٤</w:t>
            </w:r>
            <w:r w:rsidRPr="003B67A9">
              <w:rPr>
                <w:rFonts w:cs="Traditional Arabic"/>
                <w:bCs/>
                <w:sz w:val="24"/>
                <w:szCs w:val="24"/>
              </w:rPr>
              <w:t xml:space="preserve"> </w:t>
            </w:r>
            <w:r w:rsidRPr="003B67A9">
              <w:rPr>
                <w:rFonts w:cs="Traditional Arabic"/>
                <w:bCs/>
                <w:sz w:val="24"/>
                <w:szCs w:val="24"/>
                <w:rtl/>
              </w:rPr>
              <w:t>٩١٣</w:t>
            </w:r>
          </w:p>
        </w:tc>
      </w:tr>
      <w:tr w:rsidR="009143F9" w:rsidRPr="00F6343D" w:rsidTr="009143F9">
        <w:trPr>
          <w:jc w:val="center"/>
        </w:trPr>
        <w:tc>
          <w:tcPr>
            <w:tcW w:w="866" w:type="pct"/>
            <w:vMerge/>
            <w:tcBorders>
              <w:bottom w:val="single" w:sz="4" w:space="0" w:color="auto"/>
            </w:tcBorders>
            <w:shd w:val="clear" w:color="auto" w:fill="auto"/>
            <w:vAlign w:val="bottom"/>
          </w:tcPr>
          <w:p w:rsidR="009143F9" w:rsidRPr="00F6343D" w:rsidRDefault="009143F9" w:rsidP="009143F9">
            <w:pPr>
              <w:pStyle w:val="SingleTxtG"/>
              <w:suppressAutoHyphens w:val="0"/>
              <w:bidi/>
              <w:spacing w:before="80" w:after="80" w:line="180" w:lineRule="exact"/>
              <w:ind w:left="57" w:right="113"/>
              <w:jc w:val="left"/>
              <w:rPr>
                <w:rFonts w:ascii="Traditional Arabic" w:hAnsi="Traditional Arabic" w:cs="Traditional Arabic"/>
                <w:b/>
                <w:sz w:val="24"/>
                <w:szCs w:val="24"/>
              </w:rPr>
            </w:pPr>
          </w:p>
        </w:tc>
        <w:tc>
          <w:tcPr>
            <w:tcW w:w="496" w:type="pct"/>
            <w:tcBorders>
              <w:top w:val="nil"/>
              <w:bottom w:val="single" w:sz="4" w:space="0" w:color="auto"/>
            </w:tcBorders>
            <w:shd w:val="clear" w:color="auto" w:fill="auto"/>
            <w:vAlign w:val="bottom"/>
          </w:tcPr>
          <w:p w:rsidR="009143F9" w:rsidRPr="00F6343D" w:rsidRDefault="009143F9" w:rsidP="009143F9">
            <w:pPr>
              <w:pStyle w:val="SingleTxtG"/>
              <w:suppressAutoHyphens w:val="0"/>
              <w:bidi/>
              <w:spacing w:before="80" w:after="80" w:line="180" w:lineRule="exact"/>
              <w:ind w:left="57" w:right="113"/>
              <w:jc w:val="left"/>
              <w:rPr>
                <w:rFonts w:ascii="Traditional Arabic" w:hAnsi="Traditional Arabic" w:cs="Traditional Arabic"/>
                <w:b/>
                <w:bCs/>
                <w:sz w:val="24"/>
                <w:szCs w:val="24"/>
              </w:rPr>
            </w:pPr>
            <w:r w:rsidRPr="00F6343D">
              <w:rPr>
                <w:rFonts w:ascii="Traditional Arabic" w:hAnsi="Traditional Arabic" w:cs="Traditional Arabic"/>
                <w:b/>
                <w:bCs/>
                <w:sz w:val="24"/>
                <w:szCs w:val="24"/>
                <w:rtl/>
              </w:rPr>
              <w:t>الذكور</w:t>
            </w:r>
          </w:p>
        </w:tc>
        <w:tc>
          <w:tcPr>
            <w:tcW w:w="380" w:type="pct"/>
            <w:tcBorders>
              <w:top w:val="nil"/>
              <w:bottom w:val="single" w:sz="4" w:space="0" w:color="auto"/>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٢</w:t>
            </w:r>
            <w:r w:rsidRPr="003B67A9">
              <w:rPr>
                <w:rFonts w:cs="Traditional Arabic"/>
                <w:bCs/>
                <w:sz w:val="24"/>
                <w:szCs w:val="24"/>
              </w:rPr>
              <w:t xml:space="preserve"> </w:t>
            </w:r>
            <w:r w:rsidRPr="003B67A9">
              <w:rPr>
                <w:rFonts w:cs="Traditional Arabic"/>
                <w:bCs/>
                <w:sz w:val="24"/>
                <w:szCs w:val="24"/>
                <w:rtl/>
              </w:rPr>
              <w:t>٠٢٧</w:t>
            </w:r>
          </w:p>
        </w:tc>
        <w:tc>
          <w:tcPr>
            <w:tcW w:w="458" w:type="pct"/>
            <w:tcBorders>
              <w:top w:val="nil"/>
              <w:bottom w:val="single" w:sz="4" w:space="0" w:color="auto"/>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٦٩٢</w:t>
            </w:r>
          </w:p>
        </w:tc>
        <w:tc>
          <w:tcPr>
            <w:tcW w:w="370" w:type="pct"/>
            <w:tcBorders>
              <w:top w:val="nil"/>
              <w:bottom w:val="single" w:sz="4" w:space="0" w:color="auto"/>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٧٤١</w:t>
            </w:r>
          </w:p>
        </w:tc>
        <w:tc>
          <w:tcPr>
            <w:tcW w:w="476" w:type="pct"/>
            <w:tcBorders>
              <w:top w:val="nil"/>
              <w:bottom w:val="single" w:sz="4" w:space="0" w:color="auto"/>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٨</w:t>
            </w:r>
            <w:r w:rsidRPr="003B67A9">
              <w:rPr>
                <w:rFonts w:cs="Traditional Arabic"/>
                <w:bCs/>
                <w:sz w:val="24"/>
                <w:szCs w:val="24"/>
              </w:rPr>
              <w:t xml:space="preserve"> </w:t>
            </w:r>
            <w:r w:rsidRPr="003B67A9">
              <w:rPr>
                <w:rFonts w:cs="Traditional Arabic"/>
                <w:bCs/>
                <w:sz w:val="24"/>
                <w:szCs w:val="24"/>
                <w:rtl/>
              </w:rPr>
              <w:t>٩٦٨</w:t>
            </w:r>
          </w:p>
        </w:tc>
        <w:tc>
          <w:tcPr>
            <w:tcW w:w="450" w:type="pct"/>
            <w:tcBorders>
              <w:top w:val="nil"/>
              <w:bottom w:val="single" w:sz="4" w:space="0" w:color="auto"/>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٥</w:t>
            </w:r>
            <w:r w:rsidRPr="003B67A9">
              <w:rPr>
                <w:rFonts w:cs="Traditional Arabic"/>
                <w:bCs/>
                <w:sz w:val="24"/>
                <w:szCs w:val="24"/>
              </w:rPr>
              <w:t xml:space="preserve"> </w:t>
            </w:r>
            <w:r w:rsidRPr="003B67A9">
              <w:rPr>
                <w:rFonts w:cs="Traditional Arabic"/>
                <w:bCs/>
                <w:sz w:val="24"/>
                <w:szCs w:val="24"/>
                <w:rtl/>
              </w:rPr>
              <w:t>٢٩٧</w:t>
            </w:r>
          </w:p>
        </w:tc>
        <w:tc>
          <w:tcPr>
            <w:tcW w:w="558" w:type="pct"/>
            <w:tcBorders>
              <w:top w:val="nil"/>
              <w:bottom w:val="single" w:sz="4" w:space="0" w:color="auto"/>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١٥</w:t>
            </w:r>
            <w:r w:rsidRPr="003B67A9">
              <w:rPr>
                <w:rFonts w:cs="Traditional Arabic"/>
                <w:bCs/>
                <w:sz w:val="24"/>
                <w:szCs w:val="24"/>
              </w:rPr>
              <w:t xml:space="preserve"> </w:t>
            </w:r>
            <w:r w:rsidRPr="003B67A9">
              <w:rPr>
                <w:rFonts w:cs="Traditional Arabic"/>
                <w:bCs/>
                <w:sz w:val="24"/>
                <w:szCs w:val="24"/>
                <w:rtl/>
              </w:rPr>
              <w:t>٣١٦</w:t>
            </w:r>
          </w:p>
        </w:tc>
        <w:tc>
          <w:tcPr>
            <w:tcW w:w="465" w:type="pct"/>
            <w:tcBorders>
              <w:top w:val="nil"/>
              <w:bottom w:val="single" w:sz="4" w:space="0" w:color="auto"/>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٦٢</w:t>
            </w:r>
          </w:p>
        </w:tc>
        <w:tc>
          <w:tcPr>
            <w:tcW w:w="481" w:type="pct"/>
            <w:tcBorders>
              <w:top w:val="nil"/>
              <w:bottom w:val="single" w:sz="4" w:space="0" w:color="auto"/>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٣٣</w:t>
            </w:r>
            <w:r w:rsidRPr="003B67A9">
              <w:rPr>
                <w:rFonts w:cs="Traditional Arabic"/>
                <w:bCs/>
                <w:sz w:val="24"/>
                <w:szCs w:val="24"/>
              </w:rPr>
              <w:t xml:space="preserve"> </w:t>
            </w:r>
            <w:r w:rsidRPr="003B67A9">
              <w:rPr>
                <w:rFonts w:cs="Traditional Arabic"/>
                <w:bCs/>
                <w:sz w:val="24"/>
                <w:szCs w:val="24"/>
                <w:rtl/>
              </w:rPr>
              <w:t>١٠٣</w:t>
            </w:r>
          </w:p>
        </w:tc>
      </w:tr>
      <w:tr w:rsidR="009143F9" w:rsidRPr="00F6343D" w:rsidTr="009143F9">
        <w:trPr>
          <w:jc w:val="center"/>
        </w:trPr>
        <w:tc>
          <w:tcPr>
            <w:tcW w:w="866" w:type="pct"/>
            <w:tcBorders>
              <w:top w:val="single" w:sz="4" w:space="0" w:color="auto"/>
            </w:tcBorders>
            <w:shd w:val="clear" w:color="auto" w:fill="auto"/>
            <w:vAlign w:val="bottom"/>
          </w:tcPr>
          <w:p w:rsidR="009143F9" w:rsidRPr="00F6343D" w:rsidRDefault="009143F9" w:rsidP="009143F9">
            <w:pPr>
              <w:pStyle w:val="SingleTxtG"/>
              <w:suppressAutoHyphens w:val="0"/>
              <w:bidi/>
              <w:spacing w:before="80" w:after="80" w:line="180" w:lineRule="exact"/>
              <w:ind w:left="57" w:right="113"/>
              <w:jc w:val="left"/>
              <w:rPr>
                <w:rFonts w:ascii="Traditional Arabic" w:hAnsi="Traditional Arabic" w:cs="Traditional Arabic"/>
                <w:bCs/>
                <w:sz w:val="24"/>
                <w:szCs w:val="24"/>
              </w:rPr>
            </w:pPr>
            <w:r>
              <w:rPr>
                <w:rFonts w:ascii="Traditional Arabic" w:hAnsi="Traditional Arabic" w:cs="Traditional Arabic" w:hint="cs"/>
                <w:bCs/>
                <w:sz w:val="24"/>
                <w:szCs w:val="24"/>
                <w:rtl/>
              </w:rPr>
              <w:tab/>
            </w:r>
            <w:r w:rsidRPr="00F6343D">
              <w:rPr>
                <w:rFonts w:ascii="Traditional Arabic" w:hAnsi="Traditional Arabic" w:cs="Traditional Arabic"/>
                <w:bCs/>
                <w:sz w:val="24"/>
                <w:szCs w:val="24"/>
                <w:rtl/>
              </w:rPr>
              <w:t>المجموع</w:t>
            </w:r>
          </w:p>
        </w:tc>
        <w:tc>
          <w:tcPr>
            <w:tcW w:w="496" w:type="pct"/>
            <w:tcBorders>
              <w:top w:val="single" w:sz="4" w:space="0" w:color="auto"/>
            </w:tcBorders>
            <w:shd w:val="clear" w:color="auto" w:fill="auto"/>
            <w:vAlign w:val="bottom"/>
          </w:tcPr>
          <w:p w:rsidR="009143F9" w:rsidRPr="00F6343D" w:rsidRDefault="009143F9" w:rsidP="009143F9">
            <w:pPr>
              <w:pStyle w:val="SingleTxtG"/>
              <w:suppressAutoHyphens w:val="0"/>
              <w:bidi/>
              <w:spacing w:before="80" w:after="80" w:line="180" w:lineRule="exact"/>
              <w:ind w:left="57" w:right="113"/>
              <w:jc w:val="left"/>
              <w:rPr>
                <w:rFonts w:ascii="Traditional Arabic" w:hAnsi="Traditional Arabic" w:cs="Traditional Arabic"/>
                <w:sz w:val="24"/>
                <w:szCs w:val="24"/>
              </w:rPr>
            </w:pPr>
          </w:p>
        </w:tc>
        <w:tc>
          <w:tcPr>
            <w:tcW w:w="380" w:type="pct"/>
            <w:tcBorders>
              <w:top w:val="single" w:sz="4" w:space="0" w:color="auto"/>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٣</w:t>
            </w:r>
            <w:r w:rsidRPr="003B67A9">
              <w:rPr>
                <w:rFonts w:cs="Traditional Arabic"/>
                <w:bCs/>
                <w:sz w:val="24"/>
                <w:szCs w:val="24"/>
              </w:rPr>
              <w:t xml:space="preserve"> </w:t>
            </w:r>
            <w:r w:rsidRPr="003B67A9">
              <w:rPr>
                <w:rFonts w:cs="Traditional Arabic"/>
                <w:bCs/>
                <w:sz w:val="24"/>
                <w:szCs w:val="24"/>
                <w:rtl/>
              </w:rPr>
              <w:t>٥٢٩</w:t>
            </w:r>
          </w:p>
        </w:tc>
        <w:tc>
          <w:tcPr>
            <w:tcW w:w="458" w:type="pct"/>
            <w:tcBorders>
              <w:top w:val="single" w:sz="4" w:space="0" w:color="auto"/>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١</w:t>
            </w:r>
            <w:r w:rsidRPr="003B67A9">
              <w:rPr>
                <w:rFonts w:cs="Traditional Arabic"/>
                <w:bCs/>
                <w:sz w:val="24"/>
                <w:szCs w:val="24"/>
              </w:rPr>
              <w:t xml:space="preserve"> </w:t>
            </w:r>
            <w:r w:rsidRPr="003B67A9">
              <w:rPr>
                <w:rFonts w:cs="Traditional Arabic"/>
                <w:bCs/>
                <w:sz w:val="24"/>
                <w:szCs w:val="24"/>
                <w:rtl/>
              </w:rPr>
              <w:t>٢٧٨</w:t>
            </w:r>
          </w:p>
        </w:tc>
        <w:tc>
          <w:tcPr>
            <w:tcW w:w="370" w:type="pct"/>
            <w:tcBorders>
              <w:top w:val="single" w:sz="4" w:space="0" w:color="auto"/>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١</w:t>
            </w:r>
            <w:r w:rsidRPr="003B67A9">
              <w:rPr>
                <w:rFonts w:cs="Traditional Arabic"/>
                <w:bCs/>
                <w:sz w:val="24"/>
                <w:szCs w:val="24"/>
              </w:rPr>
              <w:t xml:space="preserve"> </w:t>
            </w:r>
            <w:r w:rsidRPr="003B67A9">
              <w:rPr>
                <w:rFonts w:cs="Traditional Arabic"/>
                <w:bCs/>
                <w:sz w:val="24"/>
                <w:szCs w:val="24"/>
                <w:rtl/>
              </w:rPr>
              <w:t>٢٤٣</w:t>
            </w:r>
          </w:p>
        </w:tc>
        <w:tc>
          <w:tcPr>
            <w:tcW w:w="476" w:type="pct"/>
            <w:tcBorders>
              <w:top w:val="single" w:sz="4" w:space="0" w:color="auto"/>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١٢</w:t>
            </w:r>
            <w:r w:rsidRPr="003B67A9">
              <w:rPr>
                <w:rFonts w:cs="Traditional Arabic"/>
                <w:bCs/>
                <w:sz w:val="24"/>
                <w:szCs w:val="24"/>
              </w:rPr>
              <w:t xml:space="preserve"> </w:t>
            </w:r>
            <w:r w:rsidRPr="003B67A9">
              <w:rPr>
                <w:rFonts w:cs="Traditional Arabic"/>
                <w:bCs/>
                <w:sz w:val="24"/>
                <w:szCs w:val="24"/>
                <w:rtl/>
              </w:rPr>
              <w:t>٨٧٢</w:t>
            </w:r>
          </w:p>
        </w:tc>
        <w:tc>
          <w:tcPr>
            <w:tcW w:w="450" w:type="pct"/>
            <w:tcBorders>
              <w:top w:val="single" w:sz="4" w:space="0" w:color="auto"/>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٨</w:t>
            </w:r>
            <w:r w:rsidRPr="003B67A9">
              <w:rPr>
                <w:rFonts w:cs="Traditional Arabic"/>
                <w:bCs/>
                <w:sz w:val="24"/>
                <w:szCs w:val="24"/>
              </w:rPr>
              <w:t xml:space="preserve"> </w:t>
            </w:r>
            <w:r w:rsidRPr="003B67A9">
              <w:rPr>
                <w:rFonts w:cs="Traditional Arabic"/>
                <w:bCs/>
                <w:sz w:val="24"/>
                <w:szCs w:val="24"/>
                <w:rtl/>
              </w:rPr>
              <w:t>٨٩١</w:t>
            </w:r>
          </w:p>
        </w:tc>
        <w:tc>
          <w:tcPr>
            <w:tcW w:w="558" w:type="pct"/>
            <w:tcBorders>
              <w:top w:val="single" w:sz="4" w:space="0" w:color="auto"/>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٣٠</w:t>
            </w:r>
            <w:r w:rsidRPr="003B67A9">
              <w:rPr>
                <w:rFonts w:cs="Traditional Arabic"/>
                <w:bCs/>
                <w:sz w:val="24"/>
                <w:szCs w:val="24"/>
              </w:rPr>
              <w:t xml:space="preserve"> </w:t>
            </w:r>
            <w:r w:rsidRPr="003B67A9">
              <w:rPr>
                <w:rFonts w:cs="Traditional Arabic"/>
                <w:bCs/>
                <w:sz w:val="24"/>
                <w:szCs w:val="24"/>
                <w:rtl/>
              </w:rPr>
              <w:t>١٠٨</w:t>
            </w:r>
          </w:p>
        </w:tc>
        <w:tc>
          <w:tcPr>
            <w:tcW w:w="465" w:type="pct"/>
            <w:tcBorders>
              <w:top w:val="single" w:sz="4" w:space="0" w:color="auto"/>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٩٥</w:t>
            </w:r>
          </w:p>
        </w:tc>
        <w:tc>
          <w:tcPr>
            <w:tcW w:w="481" w:type="pct"/>
            <w:tcBorders>
              <w:top w:val="single" w:sz="4" w:space="0" w:color="auto"/>
            </w:tcBorders>
            <w:shd w:val="clear" w:color="auto" w:fill="auto"/>
            <w:vAlign w:val="bottom"/>
          </w:tcPr>
          <w:p w:rsidR="009143F9" w:rsidRPr="003B67A9" w:rsidRDefault="009143F9" w:rsidP="009143F9">
            <w:pPr>
              <w:pStyle w:val="SingleTxtG"/>
              <w:suppressAutoHyphens w:val="0"/>
              <w:spacing w:before="80" w:after="80" w:line="180" w:lineRule="exact"/>
              <w:ind w:left="0" w:right="113"/>
              <w:jc w:val="right"/>
              <w:rPr>
                <w:rFonts w:cs="Traditional Arabic"/>
                <w:bCs/>
                <w:sz w:val="24"/>
                <w:szCs w:val="24"/>
              </w:rPr>
            </w:pPr>
            <w:r w:rsidRPr="003B67A9">
              <w:rPr>
                <w:rFonts w:cs="Traditional Arabic"/>
                <w:bCs/>
                <w:sz w:val="24"/>
                <w:szCs w:val="24"/>
                <w:rtl/>
              </w:rPr>
              <w:t>٥٨</w:t>
            </w:r>
            <w:r w:rsidRPr="003B67A9">
              <w:rPr>
                <w:rFonts w:cs="Traditional Arabic"/>
                <w:bCs/>
                <w:sz w:val="24"/>
                <w:szCs w:val="24"/>
              </w:rPr>
              <w:t xml:space="preserve"> </w:t>
            </w:r>
            <w:r w:rsidRPr="003B67A9">
              <w:rPr>
                <w:rFonts w:cs="Traditional Arabic"/>
                <w:bCs/>
                <w:sz w:val="24"/>
                <w:szCs w:val="24"/>
                <w:rtl/>
              </w:rPr>
              <w:t>٠١٦</w:t>
            </w:r>
          </w:p>
        </w:tc>
      </w:tr>
    </w:tbl>
    <w:p w:rsidR="009143F9" w:rsidRPr="009143F9" w:rsidRDefault="009143F9" w:rsidP="009143F9">
      <w:pPr>
        <w:spacing w:before="80" w:line="320" w:lineRule="exact"/>
        <w:rPr>
          <w:rFonts w:ascii="Traditional Arabic" w:hAnsi="Traditional Arabic" w:hint="cs"/>
          <w:sz w:val="26"/>
          <w:szCs w:val="26"/>
          <w:rtl/>
        </w:rPr>
      </w:pPr>
      <w:r w:rsidRPr="009143F9">
        <w:rPr>
          <w:rFonts w:ascii="Traditional Arabic" w:hAnsi="Traditional Arabic"/>
          <w:i/>
          <w:iCs/>
          <w:sz w:val="26"/>
          <w:szCs w:val="26"/>
          <w:rtl/>
        </w:rPr>
        <w:t xml:space="preserve">المصدر: </w:t>
      </w:r>
      <w:r w:rsidRPr="009143F9">
        <w:rPr>
          <w:rFonts w:ascii="Traditional Arabic" w:hAnsi="Traditional Arabic"/>
          <w:sz w:val="26"/>
          <w:szCs w:val="26"/>
          <w:rtl/>
        </w:rPr>
        <w:t>المعهد الوطني للإحصاء والتعداد</w:t>
      </w:r>
      <w:r w:rsidRPr="009143F9">
        <w:rPr>
          <w:rFonts w:ascii="Traditional Arabic" w:hAnsi="Traditional Arabic" w:hint="cs"/>
          <w:sz w:val="26"/>
          <w:szCs w:val="26"/>
          <w:rtl/>
        </w:rPr>
        <w:t>.</w:t>
      </w:r>
    </w:p>
    <w:p w:rsidR="00921113" w:rsidRPr="009143F9" w:rsidRDefault="00921113" w:rsidP="009143F9">
      <w:pPr>
        <w:pStyle w:val="SingleTxtGA"/>
      </w:pPr>
      <w:r w:rsidRPr="009143F9">
        <w:rPr>
          <w:rtl/>
        </w:rPr>
        <w:t>24-</w:t>
      </w:r>
      <w:r w:rsidR="009143F9">
        <w:rPr>
          <w:rFonts w:hint="cs"/>
          <w:rtl/>
        </w:rPr>
        <w:tab/>
      </w:r>
      <w:r w:rsidRPr="009143F9">
        <w:rPr>
          <w:rtl/>
        </w:rPr>
        <w:t xml:space="preserve">وقد أظهرت المعلومات التي جمعها المعهد الوطني للإحصاء والتعداد من خلال </w:t>
      </w:r>
      <w:r w:rsidR="009143F9">
        <w:rPr>
          <w:rFonts w:hint="cs"/>
          <w:rtl/>
        </w:rPr>
        <w:t xml:space="preserve">      </w:t>
      </w:r>
      <w:r w:rsidRPr="009143F9">
        <w:rPr>
          <w:rtl/>
        </w:rPr>
        <w:t xml:space="preserve">تعداد 2001، أن متوسط العمر المتوقع عند الولادة ارتفع من 68.9 سنة في 1990 </w:t>
      </w:r>
      <w:r w:rsidR="009143F9">
        <w:rPr>
          <w:rFonts w:hint="cs"/>
          <w:rtl/>
        </w:rPr>
        <w:t xml:space="preserve">      </w:t>
      </w:r>
      <w:r w:rsidRPr="009143F9">
        <w:rPr>
          <w:rtl/>
        </w:rPr>
        <w:t>إلى 73.8 سنة في 2001. وفيما يتعلق بمعدل الخصوبة، أظهر التعداد أن متوسط عدد الأطفال لكل امرأة تراجع من 2.9 إلى 2.7 خلال الفترة 1990-2001. وفي المناطق الحضرية تراجع متوسط عدد الأطفال لكل امرأة من 2.5 إلى 2.4، بينما تراجع في المناطق الريفية من 3.6 إلى 3.3. ويظهر من نتائج التعداد وجود فارق بين سكان المدن وسكان الأرياف بحوالي طفل واحد لكل امرأة في 1990، لكن هذا الفارق تقلص في عام 2001.</w:t>
      </w:r>
    </w:p>
    <w:p w:rsidR="00921113" w:rsidRPr="00A0213E" w:rsidRDefault="00921113" w:rsidP="00A0213E">
      <w:pPr>
        <w:pStyle w:val="SingleTxtGA"/>
        <w:rPr>
          <w:spacing w:val="-2"/>
        </w:rPr>
      </w:pPr>
      <w:r w:rsidRPr="00A0213E">
        <w:rPr>
          <w:spacing w:val="-2"/>
          <w:rtl/>
        </w:rPr>
        <w:t>25-</w:t>
      </w:r>
      <w:r w:rsidR="009143F9" w:rsidRPr="00A0213E">
        <w:rPr>
          <w:rFonts w:hint="cs"/>
          <w:spacing w:val="-2"/>
          <w:rtl/>
        </w:rPr>
        <w:tab/>
      </w:r>
      <w:r w:rsidRPr="00A0213E">
        <w:rPr>
          <w:spacing w:val="-2"/>
          <w:rtl/>
        </w:rPr>
        <w:t>ومن ناحية أخرى انخفض معدل الخصوبة الكلي من 4.1 طفل لكل امرأة في 1990 إلى 3.1 في 2001. وهو ما يمثل تراجعا</w:t>
      </w:r>
      <w:r w:rsidR="009143F9" w:rsidRPr="00A0213E">
        <w:rPr>
          <w:rFonts w:hint="cs"/>
          <w:spacing w:val="-2"/>
          <w:rtl/>
        </w:rPr>
        <w:t>ً</w:t>
      </w:r>
      <w:r w:rsidRPr="00A0213E">
        <w:rPr>
          <w:spacing w:val="-2"/>
          <w:rtl/>
        </w:rPr>
        <w:t xml:space="preserve"> بنسبة 24.4 في المائة. </w:t>
      </w:r>
      <w:r w:rsidRPr="00A0213E">
        <w:rPr>
          <w:rFonts w:hint="cs"/>
          <w:spacing w:val="-2"/>
          <w:rtl/>
        </w:rPr>
        <w:t>وظهر</w:t>
      </w:r>
      <w:r w:rsidRPr="00A0213E">
        <w:rPr>
          <w:spacing w:val="-2"/>
          <w:rtl/>
        </w:rPr>
        <w:t xml:space="preserve"> التراجع في المناطق الريفية </w:t>
      </w:r>
      <w:r w:rsidRPr="00A0213E">
        <w:rPr>
          <w:rFonts w:hint="cs"/>
          <w:spacing w:val="-2"/>
          <w:rtl/>
        </w:rPr>
        <w:t>بشكل أوضح</w:t>
      </w:r>
      <w:r w:rsidRPr="00A0213E">
        <w:rPr>
          <w:spacing w:val="-2"/>
          <w:rtl/>
        </w:rPr>
        <w:t xml:space="preserve"> من المناطق الحضرية. ففي المناطق الريفية تراجع متوسط عدد الأطفال لكل امرأة بنسبة 27.3 في المائة من 5.5 إلى 4 بينما تراجع في المناطق الحضرية بنسبة 18.2 في المائة من 3.3 إلى 2.7 طفل لكل امرأة. وبالتالي، فإن متوسط عدد الأطفال لكل امرأة في المناطق الريفية كان في عام 2001 يزيد عن طفل واحد مقارنة بالمناطق الحضرية.</w:t>
      </w:r>
    </w:p>
    <w:p w:rsidR="00921113" w:rsidRPr="009143F9" w:rsidRDefault="00921113" w:rsidP="00A0213E">
      <w:pPr>
        <w:pStyle w:val="SingleTxtGA"/>
        <w:rPr>
          <w:rtl/>
        </w:rPr>
      </w:pPr>
      <w:r w:rsidRPr="009143F9">
        <w:rPr>
          <w:rtl/>
        </w:rPr>
        <w:t>26-</w:t>
      </w:r>
      <w:r w:rsidR="00A0213E">
        <w:rPr>
          <w:rFonts w:hint="cs"/>
          <w:rtl/>
        </w:rPr>
        <w:tab/>
      </w:r>
      <w:r w:rsidRPr="009143F9">
        <w:rPr>
          <w:rtl/>
        </w:rPr>
        <w:t>وفيما يتعلق بالمعلومات عن حجم المساكن، توفرت بيانات من خلال الدراسة الاستقصائية للأوضاع المعيشية التي أُجريت في 2007، بشأن "القصور في جودة المسكن"؛ وتشير هذه الخانة إلى المسكن من حيث المساحة والخدمات الأساسية ومواد البناء. كما شملت الدراسة الاستقصائية خانة سميت "الحيز السكني الواسع في المنازل"، أُدرجت في إطارها المنازل التي تحتوي على أكثر من غرفتين باعتبارها توفر حيزا</w:t>
      </w:r>
      <w:r w:rsidR="00A0213E">
        <w:rPr>
          <w:rFonts w:hint="cs"/>
          <w:rtl/>
        </w:rPr>
        <w:t>ً</w:t>
      </w:r>
      <w:r w:rsidRPr="009143F9">
        <w:rPr>
          <w:rtl/>
        </w:rPr>
        <w:t xml:space="preserve"> سكنيا</w:t>
      </w:r>
      <w:r w:rsidR="00A0213E">
        <w:rPr>
          <w:rFonts w:hint="cs"/>
          <w:rtl/>
        </w:rPr>
        <w:t>ً</w:t>
      </w:r>
      <w:r w:rsidRPr="009143F9">
        <w:rPr>
          <w:rtl/>
        </w:rPr>
        <w:t xml:space="preserve"> </w:t>
      </w:r>
      <w:r w:rsidR="00D6279F" w:rsidRPr="009143F9">
        <w:rPr>
          <w:rtl/>
        </w:rPr>
        <w:t>واسعاً</w:t>
      </w:r>
      <w:r w:rsidRPr="009143F9">
        <w:rPr>
          <w:rtl/>
        </w:rPr>
        <w:t>. وترد فيما يلي المعايير والبيانات والمتغيرات في هذا الصدد:</w:t>
      </w:r>
    </w:p>
    <w:p w:rsidR="00921113" w:rsidRPr="00A0213E" w:rsidRDefault="00921113" w:rsidP="00F16F13">
      <w:pPr>
        <w:pStyle w:val="SingleTxtGA"/>
        <w:spacing w:before="120" w:after="240"/>
        <w:jc w:val="left"/>
        <w:rPr>
          <w:b/>
          <w:bCs/>
          <w:rtl/>
        </w:rPr>
      </w:pPr>
      <w:r w:rsidRPr="00A0213E">
        <w:rPr>
          <w:rtl/>
        </w:rPr>
        <w:t>الجدول 11</w:t>
      </w:r>
      <w:r w:rsidR="00A0213E" w:rsidRPr="00A0213E">
        <w:rPr>
          <w:rFonts w:hint="cs"/>
          <w:rtl/>
        </w:rPr>
        <w:br/>
      </w:r>
      <w:r w:rsidRPr="00A0213E">
        <w:rPr>
          <w:b/>
          <w:bCs/>
          <w:rtl/>
        </w:rPr>
        <w:t>معايير تقييم "القصور في جودة المسكن"</w:t>
      </w:r>
    </w:p>
    <w:tbl>
      <w:tblPr>
        <w:tblStyle w:val="TableGrid"/>
        <w:bidiVisual/>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43"/>
        <w:gridCol w:w="1708"/>
        <w:gridCol w:w="2692"/>
        <w:gridCol w:w="3996"/>
      </w:tblGrid>
      <w:tr w:rsidR="00921113" w:rsidRPr="008C6759" w:rsidTr="00D862DF">
        <w:trPr>
          <w:tblHeader/>
        </w:trPr>
        <w:tc>
          <w:tcPr>
            <w:tcW w:w="1243" w:type="dxa"/>
            <w:tcBorders>
              <w:top w:val="single" w:sz="4" w:space="0" w:color="auto"/>
              <w:bottom w:val="single" w:sz="12" w:space="0" w:color="auto"/>
            </w:tcBorders>
            <w:shd w:val="clear" w:color="auto" w:fill="auto"/>
            <w:vAlign w:val="bottom"/>
          </w:tcPr>
          <w:p w:rsidR="00921113" w:rsidRPr="00A0213E" w:rsidRDefault="00921113" w:rsidP="00A0213E">
            <w:pPr>
              <w:spacing w:before="40" w:after="40" w:line="320" w:lineRule="exact"/>
              <w:ind w:left="113"/>
              <w:jc w:val="left"/>
              <w:rPr>
                <w:rFonts w:ascii="Traditional Arabic" w:hAnsi="Traditional Arabic"/>
                <w:iCs/>
                <w:sz w:val="26"/>
                <w:szCs w:val="26"/>
              </w:rPr>
            </w:pPr>
            <w:r w:rsidRPr="00A0213E">
              <w:rPr>
                <w:rFonts w:ascii="Traditional Arabic" w:hAnsi="Traditional Arabic"/>
                <w:iCs/>
                <w:sz w:val="26"/>
                <w:szCs w:val="26"/>
                <w:rtl/>
              </w:rPr>
              <w:t>النوعية</w:t>
            </w:r>
          </w:p>
        </w:tc>
        <w:tc>
          <w:tcPr>
            <w:tcW w:w="1708" w:type="dxa"/>
            <w:tcBorders>
              <w:top w:val="single" w:sz="4" w:space="0" w:color="auto"/>
              <w:bottom w:val="single" w:sz="12" w:space="0" w:color="auto"/>
            </w:tcBorders>
            <w:shd w:val="clear" w:color="auto" w:fill="auto"/>
            <w:vAlign w:val="bottom"/>
          </w:tcPr>
          <w:p w:rsidR="00921113" w:rsidRPr="00A0213E" w:rsidRDefault="00921113" w:rsidP="00A0213E">
            <w:pPr>
              <w:spacing w:before="40" w:after="40" w:line="320" w:lineRule="exact"/>
              <w:ind w:left="113"/>
              <w:jc w:val="left"/>
              <w:rPr>
                <w:rFonts w:ascii="Traditional Arabic" w:hAnsi="Traditional Arabic"/>
                <w:iCs/>
                <w:sz w:val="26"/>
                <w:szCs w:val="26"/>
              </w:rPr>
            </w:pPr>
            <w:r w:rsidRPr="00A0213E">
              <w:rPr>
                <w:rFonts w:ascii="Traditional Arabic" w:hAnsi="Traditional Arabic"/>
                <w:iCs/>
                <w:sz w:val="26"/>
                <w:szCs w:val="26"/>
                <w:rtl/>
              </w:rPr>
              <w:t>الأحجام/مدى الاكتظاظ</w:t>
            </w:r>
          </w:p>
        </w:tc>
        <w:tc>
          <w:tcPr>
            <w:tcW w:w="2692" w:type="dxa"/>
            <w:tcBorders>
              <w:top w:val="single" w:sz="4" w:space="0" w:color="auto"/>
              <w:bottom w:val="single" w:sz="12" w:space="0" w:color="auto"/>
            </w:tcBorders>
            <w:shd w:val="clear" w:color="auto" w:fill="auto"/>
            <w:vAlign w:val="bottom"/>
          </w:tcPr>
          <w:p w:rsidR="00921113" w:rsidRPr="00A0213E" w:rsidRDefault="00921113" w:rsidP="00A0213E">
            <w:pPr>
              <w:spacing w:before="40" w:after="40" w:line="320" w:lineRule="exact"/>
              <w:ind w:left="113"/>
              <w:jc w:val="left"/>
              <w:rPr>
                <w:rFonts w:ascii="Traditional Arabic" w:hAnsi="Traditional Arabic"/>
                <w:iCs/>
                <w:sz w:val="26"/>
                <w:szCs w:val="26"/>
              </w:rPr>
            </w:pPr>
            <w:r w:rsidRPr="00A0213E">
              <w:rPr>
                <w:rFonts w:ascii="Traditional Arabic" w:hAnsi="Traditional Arabic"/>
                <w:iCs/>
                <w:sz w:val="26"/>
                <w:szCs w:val="26"/>
                <w:rtl/>
              </w:rPr>
              <w:t>الخدمات الأساسية</w:t>
            </w:r>
          </w:p>
        </w:tc>
        <w:tc>
          <w:tcPr>
            <w:tcW w:w="3996" w:type="dxa"/>
            <w:tcBorders>
              <w:top w:val="single" w:sz="4" w:space="0" w:color="auto"/>
              <w:bottom w:val="single" w:sz="12" w:space="0" w:color="auto"/>
            </w:tcBorders>
            <w:shd w:val="clear" w:color="auto" w:fill="auto"/>
            <w:vAlign w:val="bottom"/>
          </w:tcPr>
          <w:p w:rsidR="00921113" w:rsidRPr="00A0213E" w:rsidRDefault="00921113" w:rsidP="00A0213E">
            <w:pPr>
              <w:spacing w:before="40" w:after="40" w:line="320" w:lineRule="exact"/>
              <w:ind w:left="113"/>
              <w:jc w:val="left"/>
              <w:rPr>
                <w:rFonts w:ascii="Traditional Arabic" w:hAnsi="Traditional Arabic"/>
                <w:iCs/>
                <w:sz w:val="26"/>
                <w:szCs w:val="26"/>
              </w:rPr>
            </w:pPr>
            <w:r w:rsidRPr="00A0213E">
              <w:rPr>
                <w:rFonts w:ascii="Traditional Arabic" w:hAnsi="Traditional Arabic"/>
                <w:iCs/>
                <w:sz w:val="26"/>
                <w:szCs w:val="26"/>
                <w:rtl/>
              </w:rPr>
              <w:t xml:space="preserve">مواد البناء </w:t>
            </w:r>
          </w:p>
        </w:tc>
      </w:tr>
      <w:tr w:rsidR="00921113" w:rsidRPr="008C6759" w:rsidTr="00D862DF">
        <w:tc>
          <w:tcPr>
            <w:tcW w:w="1243" w:type="dxa"/>
            <w:tcBorders>
              <w:top w:val="single" w:sz="12" w:space="0" w:color="auto"/>
            </w:tcBorders>
            <w:shd w:val="clear" w:color="auto" w:fill="auto"/>
          </w:tcPr>
          <w:p w:rsidR="00921113" w:rsidRPr="00A0213E" w:rsidRDefault="00921113" w:rsidP="00A0213E">
            <w:pPr>
              <w:spacing w:before="40" w:after="40" w:line="300" w:lineRule="exact"/>
              <w:ind w:left="113" w:right="113"/>
              <w:rPr>
                <w:rFonts w:ascii="Traditional Arabic" w:hAnsi="Traditional Arabic"/>
                <w:sz w:val="26"/>
                <w:szCs w:val="26"/>
              </w:rPr>
            </w:pPr>
            <w:r w:rsidRPr="00A0213E">
              <w:rPr>
                <w:rFonts w:ascii="Traditional Arabic" w:hAnsi="Traditional Arabic"/>
                <w:sz w:val="26"/>
                <w:szCs w:val="26"/>
                <w:rtl/>
              </w:rPr>
              <w:t>لا قصور فيها</w:t>
            </w:r>
          </w:p>
        </w:tc>
        <w:tc>
          <w:tcPr>
            <w:tcW w:w="1708" w:type="dxa"/>
            <w:tcBorders>
              <w:top w:val="single" w:sz="12" w:space="0" w:color="auto"/>
            </w:tcBorders>
            <w:shd w:val="clear" w:color="auto" w:fill="auto"/>
          </w:tcPr>
          <w:p w:rsidR="00921113" w:rsidRPr="00A0213E" w:rsidRDefault="00921113" w:rsidP="00A0213E">
            <w:pPr>
              <w:spacing w:before="40" w:after="40" w:line="300" w:lineRule="exact"/>
              <w:ind w:left="113" w:right="113"/>
              <w:rPr>
                <w:rFonts w:ascii="Traditional Arabic" w:hAnsi="Traditional Arabic"/>
                <w:sz w:val="26"/>
                <w:szCs w:val="26"/>
              </w:rPr>
            </w:pPr>
            <w:r w:rsidRPr="00A0213E">
              <w:rPr>
                <w:rFonts w:ascii="Traditional Arabic" w:hAnsi="Traditional Arabic"/>
                <w:sz w:val="26"/>
                <w:szCs w:val="26"/>
                <w:rtl/>
              </w:rPr>
              <w:t>ثلاثة أشخاص أو أقل في كل غرفة</w:t>
            </w:r>
          </w:p>
        </w:tc>
        <w:tc>
          <w:tcPr>
            <w:tcW w:w="2692" w:type="dxa"/>
            <w:tcBorders>
              <w:top w:val="single" w:sz="12" w:space="0" w:color="auto"/>
            </w:tcBorders>
            <w:shd w:val="clear" w:color="auto" w:fill="auto"/>
          </w:tcPr>
          <w:p w:rsidR="00921113" w:rsidRPr="00F16F13" w:rsidRDefault="00921113" w:rsidP="00A0213E">
            <w:pPr>
              <w:spacing w:before="40" w:after="40" w:line="300" w:lineRule="exact"/>
              <w:ind w:left="113" w:right="113"/>
              <w:rPr>
                <w:rFonts w:ascii="Traditional Arabic" w:hAnsi="Traditional Arabic"/>
                <w:spacing w:val="-2"/>
                <w:sz w:val="26"/>
                <w:szCs w:val="26"/>
              </w:rPr>
            </w:pPr>
            <w:r w:rsidRPr="00F16F13">
              <w:rPr>
                <w:rFonts w:ascii="Traditional Arabic" w:hAnsi="Traditional Arabic"/>
                <w:spacing w:val="-2"/>
                <w:sz w:val="26"/>
                <w:szCs w:val="26"/>
                <w:rtl/>
              </w:rPr>
              <w:t>الإنارة: شركة كهرباء خاصة أو عامة</w:t>
            </w:r>
          </w:p>
        </w:tc>
        <w:tc>
          <w:tcPr>
            <w:tcW w:w="3996" w:type="dxa"/>
            <w:tcBorders>
              <w:top w:val="single" w:sz="12" w:space="0" w:color="auto"/>
            </w:tcBorders>
            <w:shd w:val="clear" w:color="auto" w:fill="auto"/>
          </w:tcPr>
          <w:p w:rsidR="00921113" w:rsidRPr="00A0213E" w:rsidRDefault="00921113" w:rsidP="00A0213E">
            <w:pPr>
              <w:spacing w:before="40" w:after="40" w:line="300" w:lineRule="exact"/>
              <w:ind w:left="113" w:right="113"/>
              <w:rPr>
                <w:rFonts w:ascii="Traditional Arabic" w:hAnsi="Traditional Arabic"/>
                <w:sz w:val="26"/>
                <w:szCs w:val="26"/>
                <w:rtl/>
              </w:rPr>
            </w:pPr>
            <w:r w:rsidRPr="00A0213E">
              <w:rPr>
                <w:rFonts w:ascii="Traditional Arabic" w:hAnsi="Traditional Arabic"/>
                <w:sz w:val="26"/>
                <w:szCs w:val="26"/>
                <w:rtl/>
              </w:rPr>
              <w:t xml:space="preserve">الأرضية: ألواح خشبية، باركيه، خشب مصقول، ألواح خشبية معالجة، أرضيات زائفة، سيراميك، بلاط، فينيل، رخام، </w:t>
            </w:r>
            <w:r w:rsidRPr="00A0213E">
              <w:rPr>
                <w:rFonts w:ascii="Traditional Arabic" w:hAnsi="Traditional Arabic" w:hint="cs"/>
                <w:sz w:val="26"/>
                <w:szCs w:val="26"/>
                <w:rtl/>
              </w:rPr>
              <w:t>ال</w:t>
            </w:r>
            <w:r w:rsidRPr="00A0213E">
              <w:rPr>
                <w:rFonts w:ascii="Traditional Arabic" w:hAnsi="Traditional Arabic"/>
                <w:sz w:val="26"/>
                <w:szCs w:val="26"/>
                <w:rtl/>
              </w:rPr>
              <w:t>رخام الزائف</w:t>
            </w:r>
            <w:r w:rsidRPr="00A0213E">
              <w:rPr>
                <w:rFonts w:ascii="Traditional Arabic" w:hAnsi="Traditional Arabic"/>
                <w:b/>
                <w:bCs/>
                <w:sz w:val="26"/>
                <w:szCs w:val="26"/>
                <w:rtl/>
              </w:rPr>
              <w:t xml:space="preserve"> </w:t>
            </w:r>
          </w:p>
        </w:tc>
      </w:tr>
      <w:tr w:rsidR="00921113" w:rsidRPr="00A0213E" w:rsidTr="00D862DF">
        <w:tc>
          <w:tcPr>
            <w:tcW w:w="1243" w:type="dxa"/>
            <w:shd w:val="clear" w:color="auto" w:fill="auto"/>
          </w:tcPr>
          <w:p w:rsidR="00921113" w:rsidRPr="00A0213E" w:rsidRDefault="00921113" w:rsidP="00A0213E">
            <w:pPr>
              <w:spacing w:before="40" w:after="40" w:line="300" w:lineRule="exact"/>
              <w:ind w:left="113" w:right="113"/>
              <w:rPr>
                <w:rFonts w:ascii="Traditional Arabic" w:hAnsi="Traditional Arabic"/>
                <w:sz w:val="26"/>
                <w:szCs w:val="26"/>
              </w:rPr>
            </w:pPr>
          </w:p>
        </w:tc>
        <w:tc>
          <w:tcPr>
            <w:tcW w:w="1708" w:type="dxa"/>
            <w:shd w:val="clear" w:color="auto" w:fill="auto"/>
          </w:tcPr>
          <w:p w:rsidR="00921113" w:rsidRPr="00A0213E" w:rsidRDefault="00921113" w:rsidP="00A0213E">
            <w:pPr>
              <w:spacing w:before="40" w:after="40" w:line="300" w:lineRule="exact"/>
              <w:ind w:left="113" w:right="113"/>
              <w:rPr>
                <w:rFonts w:ascii="Traditional Arabic" w:hAnsi="Traditional Arabic"/>
                <w:sz w:val="26"/>
                <w:szCs w:val="26"/>
              </w:rPr>
            </w:pPr>
          </w:p>
        </w:tc>
        <w:tc>
          <w:tcPr>
            <w:tcW w:w="2692" w:type="dxa"/>
            <w:shd w:val="clear" w:color="auto" w:fill="auto"/>
          </w:tcPr>
          <w:p w:rsidR="00921113" w:rsidRPr="00885A4D" w:rsidRDefault="00921113" w:rsidP="00A0213E">
            <w:pPr>
              <w:spacing w:before="40" w:after="40" w:line="300" w:lineRule="exact"/>
              <w:ind w:left="113" w:right="113"/>
              <w:rPr>
                <w:rFonts w:ascii="Traditional Arabic" w:hAnsi="Traditional Arabic"/>
                <w:sz w:val="26"/>
                <w:szCs w:val="26"/>
                <w:rtl/>
              </w:rPr>
            </w:pPr>
            <w:r w:rsidRPr="00885A4D">
              <w:rPr>
                <w:rFonts w:ascii="Traditional Arabic" w:hAnsi="Traditional Arabic"/>
                <w:sz w:val="26"/>
                <w:szCs w:val="26"/>
                <w:rtl/>
              </w:rPr>
              <w:t>المياه:</w:t>
            </w:r>
            <w:r w:rsidRPr="00A0213E">
              <w:rPr>
                <w:rFonts w:ascii="Traditional Arabic" w:hAnsi="Traditional Arabic"/>
                <w:sz w:val="26"/>
                <w:szCs w:val="26"/>
                <w:rtl/>
              </w:rPr>
              <w:t xml:space="preserve"> أنابيب المياه الرئيسية، نوافير أو حنفيات عامة</w:t>
            </w:r>
            <w:r w:rsidRPr="00A0213E">
              <w:rPr>
                <w:rFonts w:ascii="Traditional Arabic" w:hAnsi="Traditional Arabic"/>
                <w:b/>
                <w:bCs/>
                <w:sz w:val="26"/>
                <w:szCs w:val="26"/>
                <w:rtl/>
              </w:rPr>
              <w:t xml:space="preserve"> </w:t>
            </w:r>
          </w:p>
        </w:tc>
        <w:tc>
          <w:tcPr>
            <w:tcW w:w="3996" w:type="dxa"/>
            <w:shd w:val="clear" w:color="auto" w:fill="auto"/>
          </w:tcPr>
          <w:p w:rsidR="00921113" w:rsidRPr="00A0213E" w:rsidRDefault="00921113" w:rsidP="00A0213E">
            <w:pPr>
              <w:spacing w:before="40" w:after="40" w:line="300" w:lineRule="exact"/>
              <w:ind w:left="113" w:right="113"/>
              <w:rPr>
                <w:rFonts w:ascii="Traditional Arabic" w:hAnsi="Traditional Arabic"/>
                <w:sz w:val="26"/>
                <w:szCs w:val="26"/>
                <w:rtl/>
              </w:rPr>
            </w:pPr>
            <w:r w:rsidRPr="00A0213E">
              <w:rPr>
                <w:rFonts w:ascii="Traditional Arabic" w:hAnsi="Traditional Arabic"/>
                <w:sz w:val="26"/>
                <w:szCs w:val="26"/>
                <w:rtl/>
              </w:rPr>
              <w:t xml:space="preserve">الجدران: إسمنت، أحجار باطون، طوب، أسبستوس/ </w:t>
            </w:r>
            <w:r w:rsidR="00A0213E">
              <w:rPr>
                <w:rFonts w:ascii="Traditional Arabic" w:hAnsi="Traditional Arabic" w:hint="cs"/>
                <w:sz w:val="26"/>
                <w:szCs w:val="26"/>
                <w:rtl/>
              </w:rPr>
              <w:t>إ</w:t>
            </w:r>
            <w:r w:rsidRPr="00A0213E">
              <w:rPr>
                <w:rFonts w:ascii="Traditional Arabic" w:hAnsi="Traditional Arabic"/>
                <w:sz w:val="26"/>
                <w:szCs w:val="26"/>
                <w:rtl/>
              </w:rPr>
              <w:t>سمنت (ألواح للأسقف)، خشب</w:t>
            </w:r>
          </w:p>
        </w:tc>
      </w:tr>
      <w:tr w:rsidR="00921113" w:rsidRPr="008C6759" w:rsidTr="00FA265A">
        <w:tc>
          <w:tcPr>
            <w:tcW w:w="1243" w:type="dxa"/>
            <w:tcBorders>
              <w:bottom w:val="nil"/>
            </w:tcBorders>
            <w:shd w:val="clear" w:color="auto" w:fill="auto"/>
          </w:tcPr>
          <w:p w:rsidR="00921113" w:rsidRPr="00A0213E" w:rsidRDefault="00921113" w:rsidP="00A0213E">
            <w:pPr>
              <w:spacing w:before="40" w:after="40" w:line="300" w:lineRule="exact"/>
              <w:ind w:left="113" w:right="113"/>
              <w:rPr>
                <w:rFonts w:ascii="Traditional Arabic" w:hAnsi="Traditional Arabic" w:hint="cs"/>
                <w:sz w:val="26"/>
                <w:szCs w:val="26"/>
              </w:rPr>
            </w:pPr>
          </w:p>
        </w:tc>
        <w:tc>
          <w:tcPr>
            <w:tcW w:w="1708" w:type="dxa"/>
            <w:tcBorders>
              <w:bottom w:val="nil"/>
            </w:tcBorders>
            <w:shd w:val="clear" w:color="auto" w:fill="auto"/>
          </w:tcPr>
          <w:p w:rsidR="00921113" w:rsidRPr="00A0213E" w:rsidRDefault="00921113" w:rsidP="00A0213E">
            <w:pPr>
              <w:spacing w:before="40" w:after="40" w:line="300" w:lineRule="exact"/>
              <w:ind w:left="113" w:right="113"/>
              <w:rPr>
                <w:rFonts w:ascii="Traditional Arabic" w:hAnsi="Traditional Arabic"/>
                <w:sz w:val="26"/>
                <w:szCs w:val="26"/>
              </w:rPr>
            </w:pPr>
          </w:p>
        </w:tc>
        <w:tc>
          <w:tcPr>
            <w:tcW w:w="2692" w:type="dxa"/>
            <w:tcBorders>
              <w:bottom w:val="nil"/>
            </w:tcBorders>
            <w:shd w:val="clear" w:color="auto" w:fill="auto"/>
          </w:tcPr>
          <w:p w:rsidR="00921113" w:rsidRPr="00A0213E" w:rsidRDefault="00921113" w:rsidP="00A0213E">
            <w:pPr>
              <w:spacing w:before="40" w:after="40" w:line="300" w:lineRule="exact"/>
              <w:ind w:left="113" w:right="113"/>
              <w:rPr>
                <w:rFonts w:ascii="Traditional Arabic" w:hAnsi="Traditional Arabic"/>
                <w:sz w:val="26"/>
                <w:szCs w:val="26"/>
                <w:rtl/>
              </w:rPr>
            </w:pPr>
            <w:r w:rsidRPr="00A0213E">
              <w:rPr>
                <w:rFonts w:ascii="Traditional Arabic" w:hAnsi="Traditional Arabic"/>
                <w:sz w:val="26"/>
                <w:szCs w:val="26"/>
                <w:rtl/>
              </w:rPr>
              <w:t>خدمات الصرف الصحي: مرحاض ومجاري للصرف الصحي أو مرحاض وخزان التحليل</w:t>
            </w:r>
          </w:p>
        </w:tc>
        <w:tc>
          <w:tcPr>
            <w:tcW w:w="3996" w:type="dxa"/>
            <w:tcBorders>
              <w:bottom w:val="nil"/>
            </w:tcBorders>
            <w:shd w:val="clear" w:color="auto" w:fill="auto"/>
          </w:tcPr>
          <w:p w:rsidR="00921113" w:rsidRPr="00A0213E" w:rsidRDefault="00921113" w:rsidP="00A0213E">
            <w:pPr>
              <w:spacing w:before="40" w:after="40" w:line="300" w:lineRule="exact"/>
              <w:ind w:left="113" w:right="113"/>
              <w:rPr>
                <w:rFonts w:ascii="Traditional Arabic" w:hAnsi="Traditional Arabic"/>
                <w:sz w:val="26"/>
                <w:szCs w:val="26"/>
                <w:rtl/>
              </w:rPr>
            </w:pPr>
            <w:r w:rsidRPr="00A0213E">
              <w:rPr>
                <w:rFonts w:ascii="Traditional Arabic" w:hAnsi="Traditional Arabic"/>
                <w:sz w:val="26"/>
                <w:szCs w:val="26"/>
                <w:rtl/>
              </w:rPr>
              <w:t xml:space="preserve">السقف: إسمنت، إسمنت مقوى، اسبستوس (أترنيت)، زنك، بلاط  </w:t>
            </w:r>
          </w:p>
        </w:tc>
      </w:tr>
      <w:tr w:rsidR="00921113" w:rsidRPr="008C6759" w:rsidTr="00FA265A">
        <w:tc>
          <w:tcPr>
            <w:tcW w:w="1243" w:type="dxa"/>
            <w:tcBorders>
              <w:top w:val="nil"/>
              <w:bottom w:val="nil"/>
            </w:tcBorders>
            <w:shd w:val="clear" w:color="auto" w:fill="auto"/>
          </w:tcPr>
          <w:p w:rsidR="00921113" w:rsidRPr="00A0213E" w:rsidRDefault="00921113" w:rsidP="00A0213E">
            <w:pPr>
              <w:spacing w:before="40" w:after="40" w:line="300" w:lineRule="exact"/>
              <w:ind w:left="113" w:right="113"/>
              <w:rPr>
                <w:rFonts w:ascii="Traditional Arabic" w:hAnsi="Traditional Arabic"/>
                <w:sz w:val="26"/>
                <w:szCs w:val="26"/>
              </w:rPr>
            </w:pPr>
            <w:r w:rsidRPr="00A0213E">
              <w:rPr>
                <w:rFonts w:ascii="Traditional Arabic" w:hAnsi="Traditional Arabic"/>
                <w:sz w:val="26"/>
                <w:szCs w:val="26"/>
                <w:rtl/>
              </w:rPr>
              <w:t>فيها قصور</w:t>
            </w:r>
          </w:p>
        </w:tc>
        <w:tc>
          <w:tcPr>
            <w:tcW w:w="1708" w:type="dxa"/>
            <w:tcBorders>
              <w:top w:val="nil"/>
              <w:bottom w:val="nil"/>
            </w:tcBorders>
            <w:shd w:val="clear" w:color="auto" w:fill="auto"/>
          </w:tcPr>
          <w:p w:rsidR="00921113" w:rsidRPr="00A0213E" w:rsidRDefault="00921113" w:rsidP="00A0213E">
            <w:pPr>
              <w:spacing w:before="40" w:after="40" w:line="300" w:lineRule="exact"/>
              <w:ind w:left="113" w:right="113"/>
              <w:rPr>
                <w:rFonts w:ascii="Traditional Arabic" w:hAnsi="Traditional Arabic"/>
                <w:spacing w:val="-4"/>
                <w:sz w:val="26"/>
                <w:szCs w:val="26"/>
              </w:rPr>
            </w:pPr>
            <w:r w:rsidRPr="00A0213E">
              <w:rPr>
                <w:rFonts w:ascii="Traditional Arabic" w:hAnsi="Traditional Arabic"/>
                <w:spacing w:val="-4"/>
                <w:sz w:val="26"/>
                <w:szCs w:val="26"/>
                <w:rtl/>
              </w:rPr>
              <w:t>أكثر من ثلاثة أشخاص في كل غرفة</w:t>
            </w:r>
          </w:p>
        </w:tc>
        <w:tc>
          <w:tcPr>
            <w:tcW w:w="2692" w:type="dxa"/>
            <w:tcBorders>
              <w:top w:val="nil"/>
              <w:bottom w:val="nil"/>
            </w:tcBorders>
            <w:shd w:val="clear" w:color="auto" w:fill="auto"/>
          </w:tcPr>
          <w:p w:rsidR="00921113" w:rsidRPr="00A0213E" w:rsidRDefault="00921113" w:rsidP="00A0213E">
            <w:pPr>
              <w:spacing w:before="40" w:after="40" w:line="300" w:lineRule="exact"/>
              <w:ind w:left="113" w:right="113"/>
              <w:rPr>
                <w:rFonts w:ascii="Traditional Arabic" w:hAnsi="Traditional Arabic"/>
                <w:sz w:val="26"/>
                <w:szCs w:val="26"/>
              </w:rPr>
            </w:pPr>
            <w:r w:rsidRPr="00A0213E">
              <w:rPr>
                <w:rFonts w:ascii="Traditional Arabic" w:hAnsi="Traditional Arabic"/>
                <w:sz w:val="26"/>
                <w:szCs w:val="26"/>
                <w:rtl/>
              </w:rPr>
              <w:t xml:space="preserve">الإنارة: ألواح شمسية، أو شمع، أو مصابيح زيتية، أو غاز أو لا شيء </w:t>
            </w:r>
          </w:p>
        </w:tc>
        <w:tc>
          <w:tcPr>
            <w:tcW w:w="3996" w:type="dxa"/>
            <w:tcBorders>
              <w:top w:val="nil"/>
              <w:bottom w:val="nil"/>
            </w:tcBorders>
            <w:shd w:val="clear" w:color="auto" w:fill="auto"/>
          </w:tcPr>
          <w:p w:rsidR="00921113" w:rsidRPr="00A0213E" w:rsidRDefault="00921113" w:rsidP="00A0213E">
            <w:pPr>
              <w:spacing w:before="40" w:after="40" w:line="300" w:lineRule="exact"/>
              <w:ind w:left="113" w:right="113"/>
              <w:rPr>
                <w:rFonts w:ascii="Traditional Arabic" w:hAnsi="Traditional Arabic"/>
                <w:sz w:val="26"/>
                <w:szCs w:val="26"/>
                <w:rtl/>
              </w:rPr>
            </w:pPr>
            <w:r w:rsidRPr="00A0213E">
              <w:rPr>
                <w:rFonts w:ascii="Traditional Arabic" w:hAnsi="Traditional Arabic"/>
                <w:sz w:val="26"/>
                <w:szCs w:val="26"/>
                <w:rtl/>
              </w:rPr>
              <w:t xml:space="preserve">الأرضية: إسمنت، طوب، ألواح، ألواح خشبية غير معالجة، أعمدة، قصب، تراب، نخيل، أحجار. </w:t>
            </w:r>
          </w:p>
        </w:tc>
      </w:tr>
      <w:tr w:rsidR="00921113" w:rsidRPr="008C6759" w:rsidTr="00FA265A">
        <w:tc>
          <w:tcPr>
            <w:tcW w:w="1243" w:type="dxa"/>
            <w:tcBorders>
              <w:top w:val="nil"/>
              <w:bottom w:val="nil"/>
            </w:tcBorders>
            <w:shd w:val="clear" w:color="auto" w:fill="auto"/>
          </w:tcPr>
          <w:p w:rsidR="00921113" w:rsidRPr="00A0213E" w:rsidRDefault="00921113" w:rsidP="00A0213E">
            <w:pPr>
              <w:spacing w:before="40" w:after="40" w:line="300" w:lineRule="exact"/>
              <w:ind w:left="113" w:right="113"/>
              <w:rPr>
                <w:rFonts w:ascii="Traditional Arabic" w:hAnsi="Traditional Arabic"/>
                <w:sz w:val="26"/>
                <w:szCs w:val="26"/>
              </w:rPr>
            </w:pPr>
          </w:p>
        </w:tc>
        <w:tc>
          <w:tcPr>
            <w:tcW w:w="1708" w:type="dxa"/>
            <w:tcBorders>
              <w:top w:val="nil"/>
              <w:bottom w:val="nil"/>
            </w:tcBorders>
            <w:shd w:val="clear" w:color="auto" w:fill="auto"/>
          </w:tcPr>
          <w:p w:rsidR="00921113" w:rsidRPr="00A0213E" w:rsidRDefault="00921113" w:rsidP="00A0213E">
            <w:pPr>
              <w:spacing w:before="40" w:after="40" w:line="300" w:lineRule="exact"/>
              <w:ind w:left="113" w:right="113"/>
              <w:rPr>
                <w:rFonts w:ascii="Traditional Arabic" w:hAnsi="Traditional Arabic"/>
                <w:sz w:val="26"/>
                <w:szCs w:val="26"/>
              </w:rPr>
            </w:pPr>
          </w:p>
        </w:tc>
        <w:tc>
          <w:tcPr>
            <w:tcW w:w="2692" w:type="dxa"/>
            <w:tcBorders>
              <w:top w:val="nil"/>
              <w:bottom w:val="nil"/>
            </w:tcBorders>
            <w:shd w:val="clear" w:color="auto" w:fill="auto"/>
          </w:tcPr>
          <w:p w:rsidR="00921113" w:rsidRPr="00A0213E" w:rsidRDefault="00921113" w:rsidP="00A0213E">
            <w:pPr>
              <w:spacing w:before="40" w:after="40" w:line="300" w:lineRule="exact"/>
              <w:ind w:left="113" w:right="113"/>
              <w:rPr>
                <w:rFonts w:ascii="Traditional Arabic" w:hAnsi="Traditional Arabic"/>
                <w:sz w:val="26"/>
                <w:szCs w:val="26"/>
              </w:rPr>
            </w:pPr>
            <w:r w:rsidRPr="00A0213E">
              <w:rPr>
                <w:rFonts w:ascii="Traditional Arabic" w:hAnsi="Traditional Arabic"/>
                <w:sz w:val="26"/>
                <w:szCs w:val="26"/>
                <w:rtl/>
              </w:rPr>
              <w:t xml:space="preserve">المياه: مصادر مياه أنبوبية أخرى، أو عربات توصيل المياه/عربات ثلاثية العجلات، أو بئر، أو نهر، أو نبع، أو جدول، أو مياه أمطار </w:t>
            </w:r>
          </w:p>
        </w:tc>
        <w:tc>
          <w:tcPr>
            <w:tcW w:w="3996" w:type="dxa"/>
            <w:tcBorders>
              <w:top w:val="nil"/>
              <w:bottom w:val="nil"/>
            </w:tcBorders>
            <w:shd w:val="clear" w:color="auto" w:fill="auto"/>
          </w:tcPr>
          <w:p w:rsidR="00921113" w:rsidRPr="00A0213E" w:rsidRDefault="00921113" w:rsidP="00A0213E">
            <w:pPr>
              <w:spacing w:before="40" w:after="40" w:line="300" w:lineRule="exact"/>
              <w:ind w:left="113" w:right="113"/>
              <w:rPr>
                <w:rFonts w:ascii="Traditional Arabic" w:eastAsia="SimSun" w:hAnsi="Traditional Arabic"/>
                <w:sz w:val="26"/>
                <w:szCs w:val="26"/>
                <w:rtl/>
                <w:lang w:eastAsia="zh-CN"/>
              </w:rPr>
            </w:pPr>
            <w:r w:rsidRPr="00A0213E">
              <w:rPr>
                <w:rFonts w:ascii="Traditional Arabic" w:eastAsia="SimSun" w:hAnsi="Traditional Arabic"/>
                <w:sz w:val="26"/>
                <w:szCs w:val="26"/>
                <w:rtl/>
                <w:lang w:eastAsia="zh-CN"/>
              </w:rPr>
              <w:t>الجدران: طين/مزيج ترابي، وتَل وجص، قصب غير منزوع القشرة، أنواع أخرى من القصب، بلاستيك، زنك</w:t>
            </w:r>
          </w:p>
        </w:tc>
      </w:tr>
      <w:tr w:rsidR="00921113" w:rsidRPr="008C6759" w:rsidTr="00D862DF">
        <w:tc>
          <w:tcPr>
            <w:tcW w:w="1243" w:type="dxa"/>
            <w:tcBorders>
              <w:top w:val="nil"/>
              <w:bottom w:val="single" w:sz="12" w:space="0" w:color="auto"/>
            </w:tcBorders>
            <w:shd w:val="clear" w:color="auto" w:fill="auto"/>
          </w:tcPr>
          <w:p w:rsidR="00921113" w:rsidRPr="00A0213E" w:rsidRDefault="00921113" w:rsidP="00A0213E">
            <w:pPr>
              <w:spacing w:before="40" w:after="40" w:line="300" w:lineRule="exact"/>
              <w:ind w:left="113" w:right="113"/>
              <w:rPr>
                <w:rFonts w:ascii="Traditional Arabic" w:hAnsi="Traditional Arabic"/>
                <w:sz w:val="26"/>
                <w:szCs w:val="26"/>
              </w:rPr>
            </w:pPr>
          </w:p>
        </w:tc>
        <w:tc>
          <w:tcPr>
            <w:tcW w:w="1708" w:type="dxa"/>
            <w:tcBorders>
              <w:top w:val="nil"/>
              <w:bottom w:val="single" w:sz="12" w:space="0" w:color="auto"/>
            </w:tcBorders>
            <w:shd w:val="clear" w:color="auto" w:fill="auto"/>
          </w:tcPr>
          <w:p w:rsidR="00921113" w:rsidRPr="00A0213E" w:rsidRDefault="00921113" w:rsidP="00A0213E">
            <w:pPr>
              <w:spacing w:before="40" w:after="40" w:line="300" w:lineRule="exact"/>
              <w:ind w:left="113" w:right="113"/>
              <w:rPr>
                <w:rFonts w:ascii="Traditional Arabic" w:hAnsi="Traditional Arabic"/>
                <w:sz w:val="26"/>
                <w:szCs w:val="26"/>
              </w:rPr>
            </w:pPr>
          </w:p>
        </w:tc>
        <w:tc>
          <w:tcPr>
            <w:tcW w:w="2692" w:type="dxa"/>
            <w:tcBorders>
              <w:top w:val="nil"/>
              <w:bottom w:val="single" w:sz="12" w:space="0" w:color="auto"/>
            </w:tcBorders>
            <w:shd w:val="clear" w:color="auto" w:fill="auto"/>
          </w:tcPr>
          <w:p w:rsidR="00921113" w:rsidRPr="00A0213E" w:rsidRDefault="00921113" w:rsidP="00A0213E">
            <w:pPr>
              <w:spacing w:before="40" w:after="40" w:line="300" w:lineRule="exact"/>
              <w:ind w:left="113" w:right="113"/>
              <w:rPr>
                <w:rFonts w:ascii="Traditional Arabic" w:hAnsi="Traditional Arabic"/>
                <w:sz w:val="26"/>
                <w:szCs w:val="26"/>
                <w:rtl/>
              </w:rPr>
            </w:pPr>
            <w:r w:rsidRPr="00A0213E">
              <w:rPr>
                <w:rFonts w:ascii="Traditional Arabic" w:hAnsi="Traditional Arabic"/>
                <w:sz w:val="26"/>
                <w:szCs w:val="26"/>
                <w:rtl/>
              </w:rPr>
              <w:t xml:space="preserve">خدمات الصرف الصحي: مرحاض وحفرة صرف، أو مرحاض مكشوف أو لا شيء </w:t>
            </w:r>
          </w:p>
        </w:tc>
        <w:tc>
          <w:tcPr>
            <w:tcW w:w="3996" w:type="dxa"/>
            <w:tcBorders>
              <w:top w:val="nil"/>
              <w:bottom w:val="single" w:sz="12" w:space="0" w:color="auto"/>
            </w:tcBorders>
            <w:shd w:val="clear" w:color="auto" w:fill="auto"/>
          </w:tcPr>
          <w:p w:rsidR="00921113" w:rsidRPr="00A0213E" w:rsidRDefault="00921113" w:rsidP="00A0213E">
            <w:pPr>
              <w:spacing w:before="40" w:after="40" w:line="300" w:lineRule="exact"/>
              <w:ind w:left="113" w:right="113"/>
              <w:rPr>
                <w:rFonts w:ascii="Traditional Arabic" w:hAnsi="Traditional Arabic"/>
                <w:sz w:val="26"/>
                <w:szCs w:val="26"/>
                <w:rtl/>
              </w:rPr>
            </w:pPr>
            <w:r w:rsidRPr="00A0213E">
              <w:rPr>
                <w:rFonts w:ascii="Traditional Arabic" w:hAnsi="Traditional Arabic"/>
                <w:sz w:val="26"/>
                <w:szCs w:val="26"/>
                <w:rtl/>
              </w:rPr>
              <w:t>السقف: قش النخيل، أوراق، خشب، قماش القنب، بلاست</w:t>
            </w:r>
            <w:r w:rsidR="005078F3">
              <w:rPr>
                <w:rFonts w:ascii="Traditional Arabic" w:hAnsi="Traditional Arabic" w:hint="cs"/>
                <w:sz w:val="26"/>
                <w:szCs w:val="26"/>
                <w:rtl/>
              </w:rPr>
              <w:t>ي</w:t>
            </w:r>
            <w:r w:rsidRPr="00A0213E">
              <w:rPr>
                <w:rFonts w:ascii="Traditional Arabic" w:hAnsi="Traditional Arabic"/>
                <w:sz w:val="26"/>
                <w:szCs w:val="26"/>
                <w:rtl/>
              </w:rPr>
              <w:t>ك</w:t>
            </w:r>
            <w:r w:rsidRPr="00A0213E">
              <w:rPr>
                <w:rFonts w:ascii="Traditional Arabic" w:hAnsi="Traditional Arabic"/>
                <w:sz w:val="26"/>
                <w:szCs w:val="26"/>
              </w:rPr>
              <w:t xml:space="preserve"> </w:t>
            </w:r>
          </w:p>
        </w:tc>
      </w:tr>
    </w:tbl>
    <w:p w:rsidR="00921113" w:rsidRPr="00F16F13" w:rsidRDefault="00921113" w:rsidP="00D862DF">
      <w:pPr>
        <w:tabs>
          <w:tab w:val="left" w:pos="1406"/>
        </w:tabs>
        <w:spacing w:before="120" w:line="300" w:lineRule="exact"/>
        <w:rPr>
          <w:rFonts w:ascii="Traditional Arabic" w:hAnsi="Traditional Arabic"/>
          <w:sz w:val="26"/>
          <w:szCs w:val="26"/>
          <w:rtl/>
          <w:lang w:val="en-GB"/>
        </w:rPr>
      </w:pPr>
      <w:r w:rsidRPr="00F16F13">
        <w:rPr>
          <w:rFonts w:ascii="Traditional Arabic" w:hAnsi="Traditional Arabic"/>
          <w:i/>
          <w:iCs/>
          <w:sz w:val="26"/>
          <w:szCs w:val="26"/>
          <w:rtl/>
        </w:rPr>
        <w:t>المصدر</w:t>
      </w:r>
      <w:r w:rsidRPr="00F16F13">
        <w:rPr>
          <w:rFonts w:ascii="Traditional Arabic" w:hAnsi="Traditional Arabic"/>
          <w:sz w:val="26"/>
          <w:szCs w:val="26"/>
          <w:rtl/>
        </w:rPr>
        <w:t>: المعهد الوطني للإحصاء والتعداد.</w:t>
      </w:r>
    </w:p>
    <w:p w:rsidR="00921113" w:rsidRDefault="00921113" w:rsidP="004360D5">
      <w:pPr>
        <w:pStyle w:val="SingleTxtGA"/>
        <w:spacing w:before="120"/>
        <w:jc w:val="left"/>
        <w:rPr>
          <w:rFonts w:hint="cs"/>
          <w:b/>
          <w:bCs/>
          <w:rtl/>
        </w:rPr>
      </w:pPr>
      <w:r w:rsidRPr="00F16F13">
        <w:rPr>
          <w:rtl/>
        </w:rPr>
        <w:t>الجدول 12</w:t>
      </w:r>
      <w:r w:rsidR="00F16F13" w:rsidRPr="00F16F13">
        <w:rPr>
          <w:rFonts w:hint="cs"/>
          <w:rtl/>
        </w:rPr>
        <w:br/>
      </w:r>
      <w:r w:rsidRPr="00F16F13">
        <w:rPr>
          <w:b/>
          <w:bCs/>
          <w:rtl/>
        </w:rPr>
        <w:t>القصور في جودة المسكن، 2005-2006</w:t>
      </w:r>
    </w:p>
    <w:tbl>
      <w:tblPr>
        <w:tblStyle w:val="TableGrid"/>
        <w:bidiVisual/>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589"/>
        <w:gridCol w:w="1526"/>
        <w:gridCol w:w="1330"/>
        <w:gridCol w:w="1451"/>
      </w:tblGrid>
      <w:tr w:rsidR="00685A4C" w:rsidRPr="00D862DF" w:rsidTr="00D862DF">
        <w:trPr>
          <w:tblHeader/>
        </w:trPr>
        <w:tc>
          <w:tcPr>
            <w:tcW w:w="1474" w:type="dxa"/>
            <w:tcBorders>
              <w:bottom w:val="single" w:sz="12" w:space="0" w:color="auto"/>
            </w:tcBorders>
            <w:shd w:val="clear" w:color="auto" w:fill="auto"/>
            <w:vAlign w:val="bottom"/>
          </w:tcPr>
          <w:p w:rsidR="00685A4C" w:rsidRPr="00D862DF" w:rsidRDefault="00685A4C" w:rsidP="00D862DF">
            <w:pPr>
              <w:spacing w:before="20" w:after="20" w:line="280" w:lineRule="exact"/>
              <w:ind w:left="57" w:right="57"/>
              <w:rPr>
                <w:rFonts w:ascii="Traditional Arabic" w:hAnsi="Traditional Arabic"/>
                <w:iCs/>
                <w:sz w:val="24"/>
                <w:szCs w:val="24"/>
              </w:rPr>
            </w:pPr>
            <w:r w:rsidRPr="00D862DF">
              <w:rPr>
                <w:rFonts w:ascii="Traditional Arabic" w:hAnsi="Traditional Arabic"/>
                <w:iCs/>
                <w:sz w:val="24"/>
                <w:szCs w:val="24"/>
                <w:rtl/>
              </w:rPr>
              <w:t>المنطقة</w:t>
            </w:r>
          </w:p>
        </w:tc>
        <w:tc>
          <w:tcPr>
            <w:tcW w:w="1589" w:type="dxa"/>
            <w:tcBorders>
              <w:bottom w:val="single" w:sz="12" w:space="0" w:color="auto"/>
            </w:tcBorders>
            <w:shd w:val="clear" w:color="auto" w:fill="auto"/>
            <w:vAlign w:val="bottom"/>
          </w:tcPr>
          <w:p w:rsidR="00685A4C" w:rsidRPr="00D862DF" w:rsidRDefault="00685A4C" w:rsidP="00D862DF">
            <w:pPr>
              <w:spacing w:before="20" w:after="20" w:line="280" w:lineRule="exact"/>
              <w:ind w:left="57" w:right="57"/>
              <w:rPr>
                <w:rFonts w:ascii="Traditional Arabic" w:hAnsi="Traditional Arabic"/>
                <w:iCs/>
                <w:sz w:val="24"/>
                <w:szCs w:val="24"/>
                <w:rtl/>
              </w:rPr>
            </w:pPr>
            <w:r w:rsidRPr="00D862DF">
              <w:rPr>
                <w:rFonts w:ascii="Traditional Arabic" w:hAnsi="Traditional Arabic"/>
                <w:iCs/>
                <w:sz w:val="24"/>
                <w:szCs w:val="24"/>
                <w:rtl/>
              </w:rPr>
              <w:t>المساكن المكتظة</w:t>
            </w:r>
          </w:p>
        </w:tc>
        <w:tc>
          <w:tcPr>
            <w:tcW w:w="1526" w:type="dxa"/>
            <w:tcBorders>
              <w:bottom w:val="single" w:sz="12" w:space="0" w:color="auto"/>
            </w:tcBorders>
            <w:shd w:val="clear" w:color="auto" w:fill="auto"/>
            <w:vAlign w:val="bottom"/>
          </w:tcPr>
          <w:p w:rsidR="00685A4C" w:rsidRPr="00D862DF" w:rsidRDefault="00685A4C" w:rsidP="00D862DF">
            <w:pPr>
              <w:spacing w:before="20" w:after="20" w:line="280" w:lineRule="exact"/>
              <w:ind w:left="57" w:right="57"/>
              <w:rPr>
                <w:rFonts w:ascii="Traditional Arabic" w:hAnsi="Traditional Arabic"/>
                <w:iCs/>
                <w:sz w:val="24"/>
                <w:szCs w:val="24"/>
              </w:rPr>
            </w:pPr>
            <w:r w:rsidRPr="00D862DF">
              <w:rPr>
                <w:rFonts w:ascii="Traditional Arabic" w:hAnsi="Traditional Arabic"/>
                <w:iCs/>
                <w:sz w:val="24"/>
                <w:szCs w:val="24"/>
                <w:rtl/>
              </w:rPr>
              <w:t>الخدمات الأساسية</w:t>
            </w:r>
          </w:p>
        </w:tc>
        <w:tc>
          <w:tcPr>
            <w:tcW w:w="1330" w:type="dxa"/>
            <w:tcBorders>
              <w:bottom w:val="single" w:sz="12" w:space="0" w:color="auto"/>
            </w:tcBorders>
            <w:shd w:val="clear" w:color="auto" w:fill="auto"/>
            <w:vAlign w:val="bottom"/>
          </w:tcPr>
          <w:p w:rsidR="00685A4C" w:rsidRPr="00D862DF" w:rsidRDefault="00685A4C" w:rsidP="00D862DF">
            <w:pPr>
              <w:spacing w:before="20" w:after="20" w:line="280" w:lineRule="exact"/>
              <w:ind w:left="57" w:right="57"/>
              <w:rPr>
                <w:rFonts w:ascii="Traditional Arabic" w:hAnsi="Traditional Arabic"/>
                <w:iCs/>
                <w:sz w:val="24"/>
                <w:szCs w:val="24"/>
              </w:rPr>
            </w:pPr>
            <w:r w:rsidRPr="00D862DF">
              <w:rPr>
                <w:rFonts w:ascii="Traditional Arabic" w:hAnsi="Traditional Arabic"/>
                <w:iCs/>
                <w:sz w:val="24"/>
                <w:szCs w:val="24"/>
                <w:rtl/>
              </w:rPr>
              <w:t xml:space="preserve">مواد البناء </w:t>
            </w:r>
          </w:p>
        </w:tc>
        <w:tc>
          <w:tcPr>
            <w:tcW w:w="1451" w:type="dxa"/>
            <w:tcBorders>
              <w:bottom w:val="single" w:sz="12" w:space="0" w:color="auto"/>
            </w:tcBorders>
            <w:shd w:val="clear" w:color="auto" w:fill="auto"/>
            <w:vAlign w:val="bottom"/>
          </w:tcPr>
          <w:p w:rsidR="00685A4C" w:rsidRPr="00D862DF" w:rsidRDefault="00685A4C" w:rsidP="00D862DF">
            <w:pPr>
              <w:spacing w:before="20" w:after="20" w:line="280" w:lineRule="exact"/>
              <w:ind w:left="57" w:right="57"/>
              <w:rPr>
                <w:rFonts w:ascii="Traditional Arabic" w:hAnsi="Traditional Arabic"/>
                <w:iCs/>
                <w:sz w:val="24"/>
                <w:szCs w:val="24"/>
              </w:rPr>
            </w:pPr>
            <w:r w:rsidRPr="00D862DF">
              <w:rPr>
                <w:rFonts w:ascii="Traditional Arabic" w:hAnsi="Traditional Arabic"/>
                <w:iCs/>
                <w:sz w:val="24"/>
                <w:szCs w:val="24"/>
                <w:rtl/>
              </w:rPr>
              <w:t>القصور في الجودة</w:t>
            </w:r>
          </w:p>
        </w:tc>
      </w:tr>
      <w:tr w:rsidR="00685A4C" w:rsidRPr="008C6759" w:rsidTr="00D862DF">
        <w:tc>
          <w:tcPr>
            <w:tcW w:w="1474" w:type="dxa"/>
            <w:tcBorders>
              <w:top w:val="single" w:sz="12" w:space="0" w:color="auto"/>
              <w:bottom w:val="nil"/>
            </w:tcBorders>
            <w:shd w:val="clear" w:color="auto" w:fill="auto"/>
            <w:vAlign w:val="bottom"/>
          </w:tcPr>
          <w:p w:rsidR="00685A4C" w:rsidRPr="00D862DF" w:rsidRDefault="00685A4C" w:rsidP="00D862DF">
            <w:pPr>
              <w:spacing w:before="40" w:after="40" w:line="280" w:lineRule="exact"/>
              <w:ind w:left="57" w:right="57"/>
              <w:rPr>
                <w:rFonts w:ascii="Traditional Arabic" w:hAnsi="Traditional Arabic" w:hint="cs"/>
                <w:sz w:val="24"/>
                <w:szCs w:val="24"/>
                <w:rtl/>
              </w:rPr>
            </w:pPr>
            <w:r w:rsidRPr="00D862DF">
              <w:rPr>
                <w:rFonts w:ascii="Traditional Arabic" w:hAnsi="Traditional Arabic"/>
                <w:sz w:val="24"/>
                <w:szCs w:val="24"/>
                <w:rtl/>
              </w:rPr>
              <w:t>البلد بأكمله</w:t>
            </w:r>
          </w:p>
        </w:tc>
        <w:tc>
          <w:tcPr>
            <w:tcW w:w="1589" w:type="dxa"/>
            <w:tcBorders>
              <w:top w:val="single" w:sz="12" w:space="0" w:color="auto"/>
              <w:bottom w:val="nil"/>
            </w:tcBorders>
            <w:shd w:val="clear" w:color="auto" w:fill="auto"/>
            <w:vAlign w:val="bottom"/>
          </w:tcPr>
          <w:p w:rsidR="00685A4C" w:rsidRPr="00D862DF" w:rsidRDefault="00685A4C" w:rsidP="00D862DF">
            <w:pPr>
              <w:bidi w:val="0"/>
              <w:spacing w:before="40" w:after="40" w:line="280" w:lineRule="exact"/>
              <w:ind w:left="57" w:right="57"/>
              <w:jc w:val="right"/>
              <w:rPr>
                <w:rFonts w:hint="cs"/>
                <w:sz w:val="24"/>
                <w:szCs w:val="24"/>
                <w:rtl/>
              </w:rPr>
            </w:pPr>
            <w:r w:rsidRPr="00D862DF">
              <w:rPr>
                <w:sz w:val="24"/>
                <w:szCs w:val="24"/>
                <w:rtl/>
              </w:rPr>
              <w:t>٩٧٢</w:t>
            </w:r>
            <w:r w:rsidRPr="00D862DF">
              <w:rPr>
                <w:sz w:val="24"/>
                <w:szCs w:val="24"/>
              </w:rPr>
              <w:t xml:space="preserve"> </w:t>
            </w:r>
            <w:r w:rsidRPr="00D862DF">
              <w:rPr>
                <w:sz w:val="24"/>
                <w:szCs w:val="24"/>
                <w:rtl/>
              </w:rPr>
              <w:t>٨٢٧</w:t>
            </w:r>
          </w:p>
        </w:tc>
        <w:tc>
          <w:tcPr>
            <w:tcW w:w="1526" w:type="dxa"/>
            <w:tcBorders>
              <w:top w:val="single" w:sz="12" w:space="0" w:color="auto"/>
              <w:bottom w:val="nil"/>
            </w:tcBorders>
            <w:shd w:val="clear" w:color="auto" w:fill="auto"/>
            <w:vAlign w:val="bottom"/>
          </w:tcPr>
          <w:p w:rsidR="00685A4C" w:rsidRPr="00D862DF" w:rsidRDefault="00685A4C" w:rsidP="00D862DF">
            <w:pPr>
              <w:bidi w:val="0"/>
              <w:spacing w:before="40" w:after="40" w:line="280" w:lineRule="exact"/>
              <w:ind w:left="57" w:right="57"/>
              <w:jc w:val="right"/>
              <w:rPr>
                <w:sz w:val="24"/>
                <w:szCs w:val="24"/>
              </w:rPr>
            </w:pPr>
            <w:r w:rsidRPr="00D862DF">
              <w:rPr>
                <w:sz w:val="24"/>
                <w:szCs w:val="24"/>
                <w:rtl/>
              </w:rPr>
              <w:t>١</w:t>
            </w:r>
            <w:r w:rsidRPr="00D862DF">
              <w:rPr>
                <w:sz w:val="24"/>
                <w:szCs w:val="24"/>
              </w:rPr>
              <w:t xml:space="preserve"> </w:t>
            </w:r>
            <w:r w:rsidRPr="00D862DF">
              <w:rPr>
                <w:sz w:val="24"/>
                <w:szCs w:val="24"/>
                <w:rtl/>
              </w:rPr>
              <w:t>٣١٦</w:t>
            </w:r>
            <w:r w:rsidRPr="00D862DF">
              <w:rPr>
                <w:sz w:val="24"/>
                <w:szCs w:val="24"/>
              </w:rPr>
              <w:t xml:space="preserve"> </w:t>
            </w:r>
            <w:r w:rsidRPr="00D862DF">
              <w:rPr>
                <w:sz w:val="24"/>
                <w:szCs w:val="24"/>
                <w:rtl/>
              </w:rPr>
              <w:t>٥٦١</w:t>
            </w:r>
          </w:p>
        </w:tc>
        <w:tc>
          <w:tcPr>
            <w:tcW w:w="1330" w:type="dxa"/>
            <w:tcBorders>
              <w:top w:val="single" w:sz="12" w:space="0" w:color="auto"/>
              <w:bottom w:val="nil"/>
            </w:tcBorders>
            <w:shd w:val="clear" w:color="auto" w:fill="auto"/>
            <w:vAlign w:val="bottom"/>
          </w:tcPr>
          <w:p w:rsidR="00685A4C" w:rsidRPr="00D862DF" w:rsidRDefault="00685A4C" w:rsidP="00D862DF">
            <w:pPr>
              <w:bidi w:val="0"/>
              <w:spacing w:before="40" w:after="40" w:line="280" w:lineRule="exact"/>
              <w:ind w:left="57" w:right="57"/>
              <w:jc w:val="right"/>
              <w:rPr>
                <w:sz w:val="24"/>
                <w:szCs w:val="24"/>
              </w:rPr>
            </w:pPr>
            <w:r w:rsidRPr="00D862DF">
              <w:rPr>
                <w:sz w:val="24"/>
                <w:szCs w:val="24"/>
                <w:rtl/>
              </w:rPr>
              <w:t>٢</w:t>
            </w:r>
            <w:r w:rsidRPr="00D862DF">
              <w:rPr>
                <w:sz w:val="24"/>
                <w:szCs w:val="24"/>
              </w:rPr>
              <w:t xml:space="preserve"> </w:t>
            </w:r>
            <w:r w:rsidRPr="00D862DF">
              <w:rPr>
                <w:sz w:val="24"/>
                <w:szCs w:val="24"/>
                <w:rtl/>
              </w:rPr>
              <w:t>٣٣٨</w:t>
            </w:r>
            <w:r w:rsidRPr="00D862DF">
              <w:rPr>
                <w:sz w:val="24"/>
                <w:szCs w:val="24"/>
              </w:rPr>
              <w:t xml:space="preserve"> </w:t>
            </w:r>
            <w:r w:rsidRPr="00D862DF">
              <w:rPr>
                <w:sz w:val="24"/>
                <w:szCs w:val="24"/>
                <w:rtl/>
              </w:rPr>
              <w:t>٦٥١</w:t>
            </w:r>
          </w:p>
        </w:tc>
        <w:tc>
          <w:tcPr>
            <w:tcW w:w="1451" w:type="dxa"/>
            <w:tcBorders>
              <w:top w:val="single" w:sz="12" w:space="0" w:color="auto"/>
              <w:bottom w:val="nil"/>
            </w:tcBorders>
            <w:shd w:val="clear" w:color="auto" w:fill="auto"/>
            <w:vAlign w:val="bottom"/>
          </w:tcPr>
          <w:p w:rsidR="00685A4C" w:rsidRPr="00D862DF" w:rsidRDefault="00685A4C" w:rsidP="00D862DF">
            <w:pPr>
              <w:bidi w:val="0"/>
              <w:spacing w:before="40" w:after="40" w:line="280" w:lineRule="exact"/>
              <w:ind w:left="57" w:right="57"/>
              <w:jc w:val="right"/>
              <w:rPr>
                <w:sz w:val="24"/>
                <w:szCs w:val="24"/>
              </w:rPr>
            </w:pPr>
            <w:r w:rsidRPr="00D862DF">
              <w:rPr>
                <w:sz w:val="24"/>
                <w:szCs w:val="24"/>
                <w:rtl/>
              </w:rPr>
              <w:t>٢</w:t>
            </w:r>
            <w:r w:rsidRPr="00D862DF">
              <w:rPr>
                <w:sz w:val="24"/>
                <w:szCs w:val="24"/>
              </w:rPr>
              <w:t xml:space="preserve"> </w:t>
            </w:r>
            <w:r w:rsidRPr="00D862DF">
              <w:rPr>
                <w:sz w:val="24"/>
                <w:szCs w:val="24"/>
                <w:rtl/>
              </w:rPr>
              <w:t>٤٦٣</w:t>
            </w:r>
            <w:r w:rsidRPr="00D862DF">
              <w:rPr>
                <w:sz w:val="24"/>
                <w:szCs w:val="24"/>
              </w:rPr>
              <w:t xml:space="preserve"> </w:t>
            </w:r>
            <w:r w:rsidRPr="00D862DF">
              <w:rPr>
                <w:sz w:val="24"/>
                <w:szCs w:val="24"/>
                <w:rtl/>
              </w:rPr>
              <w:t>٩١٦</w:t>
            </w:r>
          </w:p>
        </w:tc>
      </w:tr>
      <w:tr w:rsidR="00685A4C" w:rsidRPr="008C6759" w:rsidTr="00D862DF">
        <w:tc>
          <w:tcPr>
            <w:tcW w:w="1474" w:type="dxa"/>
            <w:tcBorders>
              <w:top w:val="nil"/>
              <w:bottom w:val="nil"/>
            </w:tcBorders>
            <w:shd w:val="clear" w:color="auto" w:fill="auto"/>
            <w:vAlign w:val="bottom"/>
          </w:tcPr>
          <w:p w:rsidR="00685A4C" w:rsidRPr="00D862DF" w:rsidRDefault="00685A4C" w:rsidP="00D862DF">
            <w:pPr>
              <w:spacing w:before="40" w:after="40" w:line="280" w:lineRule="exact"/>
              <w:ind w:left="57" w:right="57"/>
              <w:rPr>
                <w:rFonts w:ascii="Traditional Arabic" w:hAnsi="Traditional Arabic"/>
                <w:sz w:val="24"/>
                <w:szCs w:val="24"/>
              </w:rPr>
            </w:pPr>
            <w:r w:rsidRPr="00D862DF">
              <w:rPr>
                <w:rFonts w:ascii="Traditional Arabic" w:hAnsi="Traditional Arabic"/>
                <w:sz w:val="24"/>
                <w:szCs w:val="24"/>
                <w:rtl/>
              </w:rPr>
              <w:t>المناطق الحضرية</w:t>
            </w:r>
          </w:p>
        </w:tc>
        <w:tc>
          <w:tcPr>
            <w:tcW w:w="1589" w:type="dxa"/>
            <w:tcBorders>
              <w:top w:val="nil"/>
              <w:bottom w:val="nil"/>
            </w:tcBorders>
            <w:shd w:val="clear" w:color="auto" w:fill="auto"/>
            <w:vAlign w:val="bottom"/>
          </w:tcPr>
          <w:p w:rsidR="00685A4C" w:rsidRPr="00D862DF" w:rsidRDefault="00685A4C" w:rsidP="00D862DF">
            <w:pPr>
              <w:bidi w:val="0"/>
              <w:spacing w:before="40" w:after="40" w:line="280" w:lineRule="exact"/>
              <w:ind w:left="57" w:right="57"/>
              <w:jc w:val="right"/>
              <w:rPr>
                <w:rFonts w:hint="cs"/>
                <w:sz w:val="24"/>
                <w:szCs w:val="24"/>
                <w:rtl/>
              </w:rPr>
            </w:pPr>
            <w:r w:rsidRPr="00D862DF">
              <w:rPr>
                <w:sz w:val="24"/>
                <w:szCs w:val="24"/>
                <w:rtl/>
              </w:rPr>
              <w:t>٥٧٢</w:t>
            </w:r>
            <w:r w:rsidRPr="00D862DF">
              <w:rPr>
                <w:sz w:val="24"/>
                <w:szCs w:val="24"/>
              </w:rPr>
              <w:t xml:space="preserve"> </w:t>
            </w:r>
            <w:r w:rsidRPr="00D862DF">
              <w:rPr>
                <w:sz w:val="24"/>
                <w:szCs w:val="24"/>
                <w:rtl/>
              </w:rPr>
              <w:t>٣٧٢</w:t>
            </w:r>
          </w:p>
        </w:tc>
        <w:tc>
          <w:tcPr>
            <w:tcW w:w="1526" w:type="dxa"/>
            <w:tcBorders>
              <w:top w:val="nil"/>
              <w:bottom w:val="nil"/>
            </w:tcBorders>
            <w:shd w:val="clear" w:color="auto" w:fill="auto"/>
            <w:vAlign w:val="bottom"/>
          </w:tcPr>
          <w:p w:rsidR="00685A4C" w:rsidRPr="00D862DF" w:rsidRDefault="00685A4C" w:rsidP="00D862DF">
            <w:pPr>
              <w:bidi w:val="0"/>
              <w:spacing w:before="40" w:after="40" w:line="280" w:lineRule="exact"/>
              <w:ind w:left="57" w:right="57"/>
              <w:jc w:val="right"/>
              <w:rPr>
                <w:sz w:val="24"/>
                <w:szCs w:val="24"/>
              </w:rPr>
            </w:pPr>
            <w:r w:rsidRPr="00D862DF">
              <w:rPr>
                <w:sz w:val="24"/>
                <w:szCs w:val="24"/>
                <w:rtl/>
              </w:rPr>
              <w:t>٤٣٣</w:t>
            </w:r>
            <w:r w:rsidRPr="00D862DF">
              <w:rPr>
                <w:sz w:val="24"/>
                <w:szCs w:val="24"/>
              </w:rPr>
              <w:t xml:space="preserve"> </w:t>
            </w:r>
            <w:r w:rsidRPr="00D862DF">
              <w:rPr>
                <w:sz w:val="24"/>
                <w:szCs w:val="24"/>
                <w:rtl/>
              </w:rPr>
              <w:t>١٨١</w:t>
            </w:r>
          </w:p>
        </w:tc>
        <w:tc>
          <w:tcPr>
            <w:tcW w:w="1330" w:type="dxa"/>
            <w:tcBorders>
              <w:top w:val="nil"/>
              <w:bottom w:val="nil"/>
            </w:tcBorders>
            <w:shd w:val="clear" w:color="auto" w:fill="auto"/>
            <w:vAlign w:val="bottom"/>
          </w:tcPr>
          <w:p w:rsidR="00685A4C" w:rsidRPr="00D862DF" w:rsidRDefault="00685A4C" w:rsidP="00D862DF">
            <w:pPr>
              <w:bidi w:val="0"/>
              <w:spacing w:before="40" w:after="40" w:line="280" w:lineRule="exact"/>
              <w:ind w:left="57" w:right="57"/>
              <w:jc w:val="right"/>
              <w:rPr>
                <w:sz w:val="24"/>
                <w:szCs w:val="24"/>
              </w:rPr>
            </w:pPr>
            <w:r w:rsidRPr="00D862DF">
              <w:rPr>
                <w:sz w:val="24"/>
                <w:szCs w:val="24"/>
                <w:rtl/>
              </w:rPr>
              <w:t>١</w:t>
            </w:r>
            <w:r w:rsidRPr="00D862DF">
              <w:rPr>
                <w:sz w:val="24"/>
                <w:szCs w:val="24"/>
              </w:rPr>
              <w:t xml:space="preserve"> </w:t>
            </w:r>
            <w:r w:rsidRPr="00D862DF">
              <w:rPr>
                <w:sz w:val="24"/>
                <w:szCs w:val="24"/>
                <w:rtl/>
              </w:rPr>
              <w:t>٣١٦</w:t>
            </w:r>
            <w:r w:rsidRPr="00D862DF">
              <w:rPr>
                <w:sz w:val="24"/>
                <w:szCs w:val="24"/>
              </w:rPr>
              <w:t xml:space="preserve"> </w:t>
            </w:r>
            <w:r w:rsidRPr="00D862DF">
              <w:rPr>
                <w:sz w:val="24"/>
                <w:szCs w:val="24"/>
                <w:rtl/>
              </w:rPr>
              <w:t>١٩٦</w:t>
            </w:r>
          </w:p>
        </w:tc>
        <w:tc>
          <w:tcPr>
            <w:tcW w:w="1451" w:type="dxa"/>
            <w:tcBorders>
              <w:top w:val="nil"/>
              <w:bottom w:val="nil"/>
            </w:tcBorders>
            <w:shd w:val="clear" w:color="auto" w:fill="auto"/>
            <w:vAlign w:val="bottom"/>
          </w:tcPr>
          <w:p w:rsidR="00685A4C" w:rsidRPr="00D862DF" w:rsidRDefault="00685A4C" w:rsidP="00D862DF">
            <w:pPr>
              <w:bidi w:val="0"/>
              <w:spacing w:before="40" w:after="40" w:line="280" w:lineRule="exact"/>
              <w:ind w:left="57" w:right="57"/>
              <w:jc w:val="right"/>
              <w:rPr>
                <w:sz w:val="24"/>
                <w:szCs w:val="24"/>
              </w:rPr>
            </w:pPr>
            <w:r w:rsidRPr="00D862DF">
              <w:rPr>
                <w:sz w:val="24"/>
                <w:szCs w:val="24"/>
                <w:rtl/>
              </w:rPr>
              <w:t>١</w:t>
            </w:r>
            <w:r w:rsidRPr="00D862DF">
              <w:rPr>
                <w:sz w:val="24"/>
                <w:szCs w:val="24"/>
              </w:rPr>
              <w:t xml:space="preserve"> </w:t>
            </w:r>
            <w:r w:rsidRPr="00D862DF">
              <w:rPr>
                <w:sz w:val="24"/>
                <w:szCs w:val="24"/>
                <w:rtl/>
              </w:rPr>
              <w:t>٤٠٣</w:t>
            </w:r>
            <w:r w:rsidRPr="00D862DF">
              <w:rPr>
                <w:sz w:val="24"/>
                <w:szCs w:val="24"/>
              </w:rPr>
              <w:t xml:space="preserve"> </w:t>
            </w:r>
            <w:r w:rsidRPr="00D862DF">
              <w:rPr>
                <w:sz w:val="24"/>
                <w:szCs w:val="24"/>
                <w:rtl/>
              </w:rPr>
              <w:t>١٩٩</w:t>
            </w:r>
          </w:p>
        </w:tc>
      </w:tr>
      <w:tr w:rsidR="00685A4C" w:rsidRPr="008C6759" w:rsidTr="00D862DF">
        <w:tc>
          <w:tcPr>
            <w:tcW w:w="1474" w:type="dxa"/>
            <w:tcBorders>
              <w:top w:val="nil"/>
            </w:tcBorders>
            <w:shd w:val="clear" w:color="auto" w:fill="auto"/>
            <w:vAlign w:val="bottom"/>
          </w:tcPr>
          <w:p w:rsidR="00685A4C" w:rsidRPr="00D862DF" w:rsidRDefault="00685A4C" w:rsidP="00D862DF">
            <w:pPr>
              <w:spacing w:before="40" w:after="40" w:line="280" w:lineRule="exact"/>
              <w:ind w:left="57" w:right="57"/>
              <w:rPr>
                <w:rFonts w:ascii="Traditional Arabic" w:hAnsi="Traditional Arabic"/>
                <w:sz w:val="24"/>
                <w:szCs w:val="24"/>
              </w:rPr>
            </w:pPr>
            <w:r w:rsidRPr="00D862DF">
              <w:rPr>
                <w:rFonts w:ascii="Traditional Arabic" w:hAnsi="Traditional Arabic"/>
                <w:sz w:val="24"/>
                <w:szCs w:val="24"/>
                <w:rtl/>
              </w:rPr>
              <w:t>المناطق الريفية</w:t>
            </w:r>
          </w:p>
        </w:tc>
        <w:tc>
          <w:tcPr>
            <w:tcW w:w="1589" w:type="dxa"/>
            <w:tcBorders>
              <w:top w:val="nil"/>
            </w:tcBorders>
            <w:shd w:val="clear" w:color="auto" w:fill="auto"/>
            <w:vAlign w:val="bottom"/>
          </w:tcPr>
          <w:p w:rsidR="00685A4C" w:rsidRPr="00D862DF" w:rsidRDefault="00685A4C" w:rsidP="00D862DF">
            <w:pPr>
              <w:bidi w:val="0"/>
              <w:spacing w:before="40" w:after="40" w:line="280" w:lineRule="exact"/>
              <w:ind w:left="57" w:right="57"/>
              <w:jc w:val="right"/>
              <w:rPr>
                <w:sz w:val="24"/>
                <w:szCs w:val="24"/>
              </w:rPr>
            </w:pPr>
            <w:r w:rsidRPr="00D862DF">
              <w:rPr>
                <w:sz w:val="24"/>
                <w:szCs w:val="24"/>
                <w:rtl/>
              </w:rPr>
              <w:t>٤٠٠</w:t>
            </w:r>
            <w:r w:rsidRPr="00D862DF">
              <w:rPr>
                <w:sz w:val="24"/>
                <w:szCs w:val="24"/>
              </w:rPr>
              <w:t xml:space="preserve"> </w:t>
            </w:r>
            <w:r w:rsidRPr="00D862DF">
              <w:rPr>
                <w:sz w:val="24"/>
                <w:szCs w:val="24"/>
                <w:rtl/>
              </w:rPr>
              <w:t>٤٥٥</w:t>
            </w:r>
          </w:p>
        </w:tc>
        <w:tc>
          <w:tcPr>
            <w:tcW w:w="1526" w:type="dxa"/>
            <w:tcBorders>
              <w:top w:val="nil"/>
            </w:tcBorders>
            <w:shd w:val="clear" w:color="auto" w:fill="auto"/>
            <w:vAlign w:val="bottom"/>
          </w:tcPr>
          <w:p w:rsidR="00685A4C" w:rsidRPr="00D862DF" w:rsidRDefault="00685A4C" w:rsidP="00D862DF">
            <w:pPr>
              <w:bidi w:val="0"/>
              <w:spacing w:before="40" w:after="40" w:line="280" w:lineRule="exact"/>
              <w:ind w:left="57" w:right="57"/>
              <w:jc w:val="right"/>
              <w:rPr>
                <w:sz w:val="24"/>
                <w:szCs w:val="24"/>
              </w:rPr>
            </w:pPr>
            <w:r w:rsidRPr="00D862DF">
              <w:rPr>
                <w:sz w:val="24"/>
                <w:szCs w:val="24"/>
                <w:rtl/>
              </w:rPr>
              <w:t>٨٨٣</w:t>
            </w:r>
            <w:r w:rsidRPr="00D862DF">
              <w:rPr>
                <w:sz w:val="24"/>
                <w:szCs w:val="24"/>
              </w:rPr>
              <w:t xml:space="preserve"> </w:t>
            </w:r>
            <w:r w:rsidRPr="00D862DF">
              <w:rPr>
                <w:sz w:val="24"/>
                <w:szCs w:val="24"/>
                <w:rtl/>
              </w:rPr>
              <w:t>٣٨٠</w:t>
            </w:r>
          </w:p>
        </w:tc>
        <w:tc>
          <w:tcPr>
            <w:tcW w:w="1330" w:type="dxa"/>
            <w:tcBorders>
              <w:top w:val="nil"/>
            </w:tcBorders>
            <w:shd w:val="clear" w:color="auto" w:fill="auto"/>
            <w:vAlign w:val="bottom"/>
          </w:tcPr>
          <w:p w:rsidR="00685A4C" w:rsidRPr="00D862DF" w:rsidRDefault="00685A4C" w:rsidP="00D862DF">
            <w:pPr>
              <w:bidi w:val="0"/>
              <w:spacing w:before="40" w:after="40" w:line="280" w:lineRule="exact"/>
              <w:ind w:left="57" w:right="57"/>
              <w:jc w:val="right"/>
              <w:rPr>
                <w:sz w:val="24"/>
                <w:szCs w:val="24"/>
              </w:rPr>
            </w:pPr>
            <w:r w:rsidRPr="00D862DF">
              <w:rPr>
                <w:sz w:val="24"/>
                <w:szCs w:val="24"/>
                <w:rtl/>
              </w:rPr>
              <w:t>١</w:t>
            </w:r>
            <w:r w:rsidRPr="00D862DF">
              <w:rPr>
                <w:sz w:val="24"/>
                <w:szCs w:val="24"/>
              </w:rPr>
              <w:t xml:space="preserve"> </w:t>
            </w:r>
            <w:r w:rsidRPr="00D862DF">
              <w:rPr>
                <w:sz w:val="24"/>
                <w:szCs w:val="24"/>
                <w:rtl/>
              </w:rPr>
              <w:t>٠٢٢</w:t>
            </w:r>
            <w:r w:rsidRPr="00D862DF">
              <w:rPr>
                <w:sz w:val="24"/>
                <w:szCs w:val="24"/>
              </w:rPr>
              <w:t xml:space="preserve"> </w:t>
            </w:r>
            <w:r w:rsidRPr="00D862DF">
              <w:rPr>
                <w:sz w:val="24"/>
                <w:szCs w:val="24"/>
                <w:rtl/>
              </w:rPr>
              <w:t>٤٥٥</w:t>
            </w:r>
          </w:p>
        </w:tc>
        <w:tc>
          <w:tcPr>
            <w:tcW w:w="1451" w:type="dxa"/>
            <w:tcBorders>
              <w:top w:val="nil"/>
            </w:tcBorders>
            <w:shd w:val="clear" w:color="auto" w:fill="auto"/>
            <w:vAlign w:val="bottom"/>
          </w:tcPr>
          <w:p w:rsidR="00685A4C" w:rsidRPr="00D862DF" w:rsidRDefault="00685A4C" w:rsidP="00D862DF">
            <w:pPr>
              <w:bidi w:val="0"/>
              <w:spacing w:before="40" w:after="40" w:line="280" w:lineRule="exact"/>
              <w:ind w:left="57" w:right="57"/>
              <w:jc w:val="right"/>
              <w:rPr>
                <w:sz w:val="24"/>
                <w:szCs w:val="24"/>
              </w:rPr>
            </w:pPr>
            <w:r w:rsidRPr="00D862DF">
              <w:rPr>
                <w:sz w:val="24"/>
                <w:szCs w:val="24"/>
                <w:rtl/>
              </w:rPr>
              <w:t>١</w:t>
            </w:r>
            <w:r w:rsidRPr="00D862DF">
              <w:rPr>
                <w:sz w:val="24"/>
                <w:szCs w:val="24"/>
              </w:rPr>
              <w:t xml:space="preserve"> </w:t>
            </w:r>
            <w:r w:rsidRPr="00D862DF">
              <w:rPr>
                <w:sz w:val="24"/>
                <w:szCs w:val="24"/>
                <w:rtl/>
              </w:rPr>
              <w:t>٠٦٠</w:t>
            </w:r>
            <w:r w:rsidRPr="00D862DF">
              <w:rPr>
                <w:sz w:val="24"/>
                <w:szCs w:val="24"/>
              </w:rPr>
              <w:t xml:space="preserve"> </w:t>
            </w:r>
            <w:r w:rsidRPr="00D862DF">
              <w:rPr>
                <w:sz w:val="24"/>
                <w:szCs w:val="24"/>
                <w:rtl/>
              </w:rPr>
              <w:t>٧١٧</w:t>
            </w:r>
          </w:p>
        </w:tc>
      </w:tr>
    </w:tbl>
    <w:p w:rsidR="00921113" w:rsidRPr="00D862DF" w:rsidRDefault="00921113" w:rsidP="00D862DF">
      <w:pPr>
        <w:pStyle w:val="SingleTxtGA"/>
        <w:spacing w:before="120" w:after="0"/>
        <w:rPr>
          <w:sz w:val="26"/>
          <w:szCs w:val="26"/>
          <w:rtl/>
        </w:rPr>
      </w:pPr>
      <w:r w:rsidRPr="00D862DF">
        <w:rPr>
          <w:i/>
          <w:iCs/>
          <w:sz w:val="26"/>
          <w:szCs w:val="26"/>
          <w:rtl/>
        </w:rPr>
        <w:t>المصدر:</w:t>
      </w:r>
      <w:r w:rsidRPr="00D862DF">
        <w:rPr>
          <w:sz w:val="26"/>
          <w:szCs w:val="26"/>
          <w:rtl/>
        </w:rPr>
        <w:t xml:space="preserve"> المعهد الوطني للإحصاء والتعداد.</w:t>
      </w:r>
    </w:p>
    <w:p w:rsidR="00921113" w:rsidRPr="00D862DF" w:rsidRDefault="00921113" w:rsidP="004360D5">
      <w:pPr>
        <w:pStyle w:val="SingleTxtGA"/>
        <w:spacing w:before="120"/>
        <w:jc w:val="left"/>
        <w:rPr>
          <w:b/>
          <w:bCs/>
          <w:rtl/>
        </w:rPr>
      </w:pPr>
      <w:r w:rsidRPr="00D862DF">
        <w:rPr>
          <w:rtl/>
        </w:rPr>
        <w:t>الجدول 13</w:t>
      </w:r>
      <w:r w:rsidR="00D862DF">
        <w:rPr>
          <w:rFonts w:hint="cs"/>
          <w:rtl/>
        </w:rPr>
        <w:br/>
      </w:r>
      <w:r w:rsidRPr="00D862DF">
        <w:rPr>
          <w:b/>
          <w:bCs/>
          <w:rtl/>
        </w:rPr>
        <w:t xml:space="preserve">المنازل ذات الحيز </w:t>
      </w:r>
      <w:r w:rsidRPr="00D862DF">
        <w:rPr>
          <w:rFonts w:hint="cs"/>
          <w:b/>
          <w:bCs/>
          <w:rtl/>
        </w:rPr>
        <w:t>السكني</w:t>
      </w:r>
      <w:r w:rsidRPr="00D862DF">
        <w:rPr>
          <w:b/>
          <w:bCs/>
          <w:rtl/>
        </w:rPr>
        <w:t xml:space="preserve"> الواسع، 2005-2006</w:t>
      </w:r>
    </w:p>
    <w:tbl>
      <w:tblPr>
        <w:tblStyle w:val="TableGrid"/>
        <w:bidiVisual/>
        <w:tblW w:w="3996"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29"/>
        <w:gridCol w:w="1567"/>
      </w:tblGrid>
      <w:tr w:rsidR="00921113" w:rsidRPr="005078F3" w:rsidTr="004360D5">
        <w:trPr>
          <w:tblHeader/>
        </w:trPr>
        <w:tc>
          <w:tcPr>
            <w:tcW w:w="2429" w:type="dxa"/>
            <w:tcBorders>
              <w:top w:val="single" w:sz="4" w:space="0" w:color="auto"/>
              <w:bottom w:val="single" w:sz="12" w:space="0" w:color="auto"/>
            </w:tcBorders>
            <w:shd w:val="clear" w:color="auto" w:fill="auto"/>
            <w:vAlign w:val="bottom"/>
          </w:tcPr>
          <w:p w:rsidR="00921113" w:rsidRPr="00D862DF" w:rsidRDefault="00921113" w:rsidP="00D862DF">
            <w:pPr>
              <w:spacing w:before="40" w:after="40" w:line="280" w:lineRule="exact"/>
              <w:ind w:left="57" w:right="57"/>
              <w:jc w:val="left"/>
              <w:rPr>
                <w:rFonts w:ascii="Traditional Arabic" w:hAnsi="Traditional Arabic"/>
                <w:iCs/>
                <w:sz w:val="26"/>
                <w:szCs w:val="26"/>
              </w:rPr>
            </w:pPr>
            <w:r w:rsidRPr="00D862DF">
              <w:rPr>
                <w:rFonts w:ascii="Traditional Arabic" w:hAnsi="Traditional Arabic"/>
                <w:iCs/>
                <w:sz w:val="26"/>
                <w:szCs w:val="26"/>
                <w:rtl/>
              </w:rPr>
              <w:t>المنطقة</w:t>
            </w:r>
          </w:p>
        </w:tc>
        <w:tc>
          <w:tcPr>
            <w:tcW w:w="1567" w:type="dxa"/>
            <w:tcBorders>
              <w:top w:val="single" w:sz="4" w:space="0" w:color="auto"/>
              <w:bottom w:val="single" w:sz="12" w:space="0" w:color="auto"/>
            </w:tcBorders>
            <w:shd w:val="clear" w:color="auto" w:fill="auto"/>
            <w:vAlign w:val="bottom"/>
          </w:tcPr>
          <w:p w:rsidR="00921113" w:rsidRPr="00D862DF" w:rsidRDefault="00921113" w:rsidP="00D862DF">
            <w:pPr>
              <w:spacing w:before="40" w:after="40" w:line="280" w:lineRule="exact"/>
              <w:ind w:left="57" w:right="57"/>
              <w:jc w:val="left"/>
              <w:rPr>
                <w:rFonts w:ascii="Traditional Arabic" w:hAnsi="Traditional Arabic"/>
                <w:iCs/>
                <w:sz w:val="26"/>
                <w:szCs w:val="26"/>
              </w:rPr>
            </w:pPr>
            <w:r w:rsidRPr="00D862DF">
              <w:rPr>
                <w:rFonts w:ascii="Traditional Arabic" w:hAnsi="Traditional Arabic"/>
                <w:iCs/>
                <w:sz w:val="26"/>
                <w:szCs w:val="26"/>
                <w:rtl/>
              </w:rPr>
              <w:t>المنازل</w:t>
            </w:r>
          </w:p>
        </w:tc>
      </w:tr>
      <w:tr w:rsidR="00921113" w:rsidRPr="008C6759" w:rsidTr="004360D5">
        <w:tc>
          <w:tcPr>
            <w:tcW w:w="2429" w:type="dxa"/>
            <w:tcBorders>
              <w:top w:val="single" w:sz="12" w:space="0" w:color="auto"/>
            </w:tcBorders>
            <w:shd w:val="clear" w:color="auto" w:fill="auto"/>
            <w:vAlign w:val="bottom"/>
          </w:tcPr>
          <w:p w:rsidR="00921113" w:rsidRPr="00D862DF" w:rsidRDefault="00921113" w:rsidP="00D862DF">
            <w:pPr>
              <w:spacing w:before="40" w:after="40" w:line="280" w:lineRule="exact"/>
              <w:ind w:left="57" w:right="57"/>
              <w:rPr>
                <w:rFonts w:ascii="Traditional Arabic" w:hAnsi="Traditional Arabic"/>
                <w:sz w:val="26"/>
                <w:szCs w:val="26"/>
                <w:rtl/>
              </w:rPr>
            </w:pPr>
            <w:r w:rsidRPr="00D862DF">
              <w:rPr>
                <w:rFonts w:ascii="Traditional Arabic" w:hAnsi="Traditional Arabic"/>
                <w:sz w:val="26"/>
                <w:szCs w:val="26"/>
                <w:rtl/>
              </w:rPr>
              <w:t>البلد بأكمله</w:t>
            </w:r>
          </w:p>
        </w:tc>
        <w:tc>
          <w:tcPr>
            <w:tcW w:w="1567" w:type="dxa"/>
            <w:tcBorders>
              <w:top w:val="single" w:sz="12" w:space="0" w:color="auto"/>
            </w:tcBorders>
            <w:shd w:val="clear" w:color="auto" w:fill="auto"/>
            <w:vAlign w:val="bottom"/>
          </w:tcPr>
          <w:p w:rsidR="00921113" w:rsidRPr="00D862DF" w:rsidRDefault="00D862DF" w:rsidP="00D862DF">
            <w:pPr>
              <w:spacing w:before="40" w:after="40" w:line="280" w:lineRule="exact"/>
              <w:ind w:left="57" w:right="57"/>
              <w:rPr>
                <w:rFonts w:hint="cs"/>
                <w:sz w:val="26"/>
                <w:szCs w:val="26"/>
              </w:rPr>
            </w:pPr>
            <w:r>
              <w:rPr>
                <w:rFonts w:hint="cs"/>
                <w:sz w:val="26"/>
                <w:szCs w:val="26"/>
                <w:rtl/>
              </w:rPr>
              <w:t>162 593 1</w:t>
            </w:r>
          </w:p>
        </w:tc>
      </w:tr>
      <w:tr w:rsidR="00921113" w:rsidRPr="008C6759" w:rsidTr="004360D5">
        <w:tc>
          <w:tcPr>
            <w:tcW w:w="2429" w:type="dxa"/>
            <w:shd w:val="clear" w:color="auto" w:fill="auto"/>
            <w:vAlign w:val="bottom"/>
          </w:tcPr>
          <w:p w:rsidR="00921113" w:rsidRPr="00D862DF" w:rsidRDefault="00921113" w:rsidP="00D862DF">
            <w:pPr>
              <w:spacing w:before="40" w:after="40" w:line="280" w:lineRule="exact"/>
              <w:ind w:left="57" w:right="57"/>
              <w:rPr>
                <w:rFonts w:ascii="Traditional Arabic" w:hAnsi="Traditional Arabic"/>
                <w:sz w:val="26"/>
                <w:szCs w:val="26"/>
              </w:rPr>
            </w:pPr>
            <w:r w:rsidRPr="00D862DF">
              <w:rPr>
                <w:rFonts w:ascii="Traditional Arabic" w:hAnsi="Traditional Arabic"/>
                <w:sz w:val="26"/>
                <w:szCs w:val="26"/>
                <w:rtl/>
              </w:rPr>
              <w:t>المناطق الحضرية</w:t>
            </w:r>
          </w:p>
        </w:tc>
        <w:tc>
          <w:tcPr>
            <w:tcW w:w="1567" w:type="dxa"/>
            <w:shd w:val="clear" w:color="auto" w:fill="auto"/>
            <w:vAlign w:val="bottom"/>
          </w:tcPr>
          <w:p w:rsidR="00921113" w:rsidRPr="00D862DF" w:rsidRDefault="00D862DF" w:rsidP="00D862DF">
            <w:pPr>
              <w:spacing w:before="40" w:after="40" w:line="280" w:lineRule="exact"/>
              <w:ind w:left="57" w:right="57"/>
              <w:rPr>
                <w:rFonts w:hint="cs"/>
                <w:sz w:val="26"/>
                <w:szCs w:val="26"/>
                <w:rtl/>
              </w:rPr>
            </w:pPr>
            <w:r>
              <w:rPr>
                <w:rFonts w:hint="cs"/>
                <w:sz w:val="26"/>
                <w:szCs w:val="26"/>
                <w:rtl/>
              </w:rPr>
              <w:t>487 140 1</w:t>
            </w:r>
          </w:p>
        </w:tc>
      </w:tr>
      <w:tr w:rsidR="00921113" w:rsidRPr="008C6759" w:rsidTr="004360D5">
        <w:tc>
          <w:tcPr>
            <w:tcW w:w="2429" w:type="dxa"/>
            <w:shd w:val="clear" w:color="auto" w:fill="auto"/>
            <w:vAlign w:val="bottom"/>
          </w:tcPr>
          <w:p w:rsidR="00921113" w:rsidRPr="00D862DF" w:rsidRDefault="00921113" w:rsidP="00D862DF">
            <w:pPr>
              <w:spacing w:before="40" w:after="40" w:line="280" w:lineRule="exact"/>
              <w:ind w:left="57" w:right="57"/>
              <w:rPr>
                <w:rFonts w:ascii="Traditional Arabic" w:hAnsi="Traditional Arabic"/>
                <w:sz w:val="26"/>
                <w:szCs w:val="26"/>
              </w:rPr>
            </w:pPr>
            <w:r w:rsidRPr="00D862DF">
              <w:rPr>
                <w:rFonts w:ascii="Traditional Arabic" w:hAnsi="Traditional Arabic"/>
                <w:sz w:val="26"/>
                <w:szCs w:val="26"/>
                <w:rtl/>
              </w:rPr>
              <w:t>المناطق الريفية</w:t>
            </w:r>
          </w:p>
        </w:tc>
        <w:tc>
          <w:tcPr>
            <w:tcW w:w="1567" w:type="dxa"/>
            <w:shd w:val="clear" w:color="auto" w:fill="auto"/>
            <w:vAlign w:val="bottom"/>
          </w:tcPr>
          <w:p w:rsidR="00921113" w:rsidRPr="00D862DF" w:rsidRDefault="00D862DF" w:rsidP="00D862DF">
            <w:pPr>
              <w:spacing w:before="40" w:after="40" w:line="280" w:lineRule="exact"/>
              <w:ind w:left="57" w:right="57"/>
              <w:rPr>
                <w:rFonts w:hint="cs"/>
                <w:sz w:val="26"/>
                <w:szCs w:val="26"/>
              </w:rPr>
            </w:pPr>
            <w:r>
              <w:rPr>
                <w:rFonts w:hint="cs"/>
                <w:sz w:val="26"/>
                <w:szCs w:val="26"/>
                <w:rtl/>
              </w:rPr>
              <w:t>675 452</w:t>
            </w:r>
          </w:p>
        </w:tc>
      </w:tr>
    </w:tbl>
    <w:p w:rsidR="00921113" w:rsidRPr="00D862DF" w:rsidRDefault="00921113" w:rsidP="00D862DF">
      <w:pPr>
        <w:pStyle w:val="SingleTxtGA"/>
        <w:spacing w:before="120" w:after="0"/>
        <w:rPr>
          <w:rFonts w:hint="cs"/>
          <w:sz w:val="26"/>
          <w:szCs w:val="26"/>
          <w:rtl/>
        </w:rPr>
      </w:pPr>
      <w:r w:rsidRPr="00D862DF">
        <w:rPr>
          <w:i/>
          <w:iCs/>
          <w:sz w:val="26"/>
          <w:szCs w:val="26"/>
          <w:rtl/>
        </w:rPr>
        <w:t>المصدر:</w:t>
      </w:r>
      <w:r w:rsidRPr="00D862DF">
        <w:rPr>
          <w:sz w:val="26"/>
          <w:szCs w:val="26"/>
          <w:rtl/>
        </w:rPr>
        <w:t xml:space="preserve"> المعهد الوطني للإحصاء والتعداد.</w:t>
      </w:r>
    </w:p>
    <w:p w:rsidR="004360D5" w:rsidRDefault="00921113" w:rsidP="003A7796">
      <w:pPr>
        <w:pStyle w:val="SingleTxtGA"/>
        <w:spacing w:before="120"/>
        <w:jc w:val="left"/>
        <w:rPr>
          <w:rFonts w:hint="cs"/>
          <w:i/>
          <w:iCs/>
          <w:rtl/>
        </w:rPr>
      </w:pPr>
      <w:r w:rsidRPr="00D862DF">
        <w:rPr>
          <w:rtl/>
        </w:rPr>
        <w:t>الجدول 14</w:t>
      </w:r>
      <w:r w:rsidR="00D862DF">
        <w:rPr>
          <w:rFonts w:hint="cs"/>
          <w:rtl/>
        </w:rPr>
        <w:br/>
      </w:r>
      <w:r w:rsidRPr="00D862DF">
        <w:rPr>
          <w:b/>
          <w:bCs/>
          <w:spacing w:val="-4"/>
          <w:rtl/>
        </w:rPr>
        <w:t>توزيع المنازل ذات الحيز المعيشي الواسع حسب عدد أفراد الأسر المعيشية، 2005-2006</w:t>
      </w:r>
    </w:p>
    <w:tbl>
      <w:tblPr>
        <w:tblStyle w:val="TableGrid"/>
        <w:bidiVisual/>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4360D5" w:rsidRPr="00D862DF" w:rsidTr="005078F3">
        <w:trPr>
          <w:tblHeader/>
        </w:trPr>
        <w:tc>
          <w:tcPr>
            <w:tcW w:w="1841" w:type="dxa"/>
            <w:tcBorders>
              <w:bottom w:val="single" w:sz="12" w:space="0" w:color="auto"/>
            </w:tcBorders>
            <w:shd w:val="clear" w:color="auto" w:fill="auto"/>
            <w:vAlign w:val="bottom"/>
          </w:tcPr>
          <w:p w:rsidR="004360D5" w:rsidRPr="002F4DA4" w:rsidRDefault="004360D5" w:rsidP="007B1483">
            <w:pPr>
              <w:spacing w:before="80" w:after="80" w:line="200" w:lineRule="exact"/>
              <w:ind w:left="113" w:right="113"/>
              <w:rPr>
                <w:rFonts w:ascii="Traditional Arabic" w:hAnsi="Traditional Arabic"/>
                <w:i/>
                <w:iCs/>
                <w:sz w:val="26"/>
                <w:szCs w:val="26"/>
              </w:rPr>
            </w:pPr>
            <w:r w:rsidRPr="002F4DA4">
              <w:rPr>
                <w:rFonts w:ascii="Traditional Arabic" w:hAnsi="Traditional Arabic"/>
                <w:i/>
                <w:iCs/>
                <w:sz w:val="26"/>
                <w:szCs w:val="26"/>
                <w:rtl/>
              </w:rPr>
              <w:t>أفراد الأسر المعيشية</w:t>
            </w:r>
          </w:p>
        </w:tc>
        <w:tc>
          <w:tcPr>
            <w:tcW w:w="1843" w:type="dxa"/>
            <w:tcBorders>
              <w:bottom w:val="single" w:sz="12" w:space="0" w:color="auto"/>
            </w:tcBorders>
            <w:shd w:val="clear" w:color="auto" w:fill="auto"/>
            <w:vAlign w:val="bottom"/>
          </w:tcPr>
          <w:p w:rsidR="004360D5" w:rsidRPr="002F4DA4" w:rsidRDefault="004360D5" w:rsidP="007B1483">
            <w:pPr>
              <w:spacing w:before="80" w:after="80" w:line="200" w:lineRule="exact"/>
              <w:ind w:left="113" w:right="113"/>
              <w:rPr>
                <w:rFonts w:ascii="Traditional Arabic" w:hAnsi="Traditional Arabic" w:hint="cs"/>
                <w:i/>
                <w:iCs/>
                <w:sz w:val="26"/>
                <w:szCs w:val="26"/>
                <w:rtl/>
              </w:rPr>
            </w:pPr>
            <w:r w:rsidRPr="002F4DA4">
              <w:rPr>
                <w:rFonts w:ascii="Traditional Arabic" w:hAnsi="Traditional Arabic"/>
                <w:i/>
                <w:iCs/>
                <w:sz w:val="26"/>
                <w:szCs w:val="26"/>
                <w:rtl/>
              </w:rPr>
              <w:t>البلد بأكمله</w:t>
            </w:r>
            <w:r w:rsidRPr="002F4DA4">
              <w:rPr>
                <w:rFonts w:ascii="Traditional Arabic" w:hAnsi="Traditional Arabic" w:hint="cs"/>
                <w:i/>
                <w:iCs/>
                <w:sz w:val="26"/>
                <w:szCs w:val="26"/>
                <w:rtl/>
              </w:rPr>
              <w:t xml:space="preserve"> ٪</w:t>
            </w:r>
          </w:p>
        </w:tc>
        <w:tc>
          <w:tcPr>
            <w:tcW w:w="1843" w:type="dxa"/>
            <w:tcBorders>
              <w:bottom w:val="single" w:sz="12" w:space="0" w:color="auto"/>
            </w:tcBorders>
            <w:shd w:val="clear" w:color="auto" w:fill="auto"/>
            <w:vAlign w:val="bottom"/>
          </w:tcPr>
          <w:p w:rsidR="004360D5" w:rsidRPr="002F4DA4" w:rsidRDefault="004360D5" w:rsidP="007B1483">
            <w:pPr>
              <w:spacing w:before="80" w:after="80" w:line="200" w:lineRule="exact"/>
              <w:ind w:left="113" w:right="113"/>
              <w:rPr>
                <w:rFonts w:ascii="Traditional Arabic" w:hAnsi="Traditional Arabic"/>
                <w:i/>
                <w:iCs/>
                <w:sz w:val="26"/>
                <w:szCs w:val="26"/>
              </w:rPr>
            </w:pPr>
            <w:r w:rsidRPr="002F4DA4">
              <w:rPr>
                <w:rFonts w:ascii="Traditional Arabic" w:hAnsi="Traditional Arabic"/>
                <w:i/>
                <w:iCs/>
                <w:sz w:val="26"/>
                <w:szCs w:val="26"/>
                <w:rtl/>
              </w:rPr>
              <w:t xml:space="preserve">المناطق الحضرية </w:t>
            </w:r>
            <w:r w:rsidRPr="002F4DA4">
              <w:rPr>
                <w:rFonts w:ascii="Traditional Arabic" w:hAnsi="Traditional Arabic" w:hint="cs"/>
                <w:i/>
                <w:iCs/>
                <w:sz w:val="26"/>
                <w:szCs w:val="26"/>
                <w:rtl/>
              </w:rPr>
              <w:t>٪</w:t>
            </w:r>
          </w:p>
        </w:tc>
        <w:tc>
          <w:tcPr>
            <w:tcW w:w="1843" w:type="dxa"/>
            <w:tcBorders>
              <w:bottom w:val="single" w:sz="12" w:space="0" w:color="auto"/>
            </w:tcBorders>
            <w:shd w:val="clear" w:color="auto" w:fill="auto"/>
            <w:vAlign w:val="bottom"/>
          </w:tcPr>
          <w:p w:rsidR="004360D5" w:rsidRPr="002F4DA4" w:rsidRDefault="004360D5" w:rsidP="007B1483">
            <w:pPr>
              <w:spacing w:before="80" w:after="80" w:line="200" w:lineRule="exact"/>
              <w:ind w:left="113" w:right="113"/>
              <w:rPr>
                <w:rFonts w:hint="cs"/>
                <w:i/>
                <w:iCs/>
                <w:sz w:val="26"/>
                <w:szCs w:val="26"/>
                <w:rtl/>
              </w:rPr>
            </w:pPr>
            <w:r w:rsidRPr="002F4DA4">
              <w:rPr>
                <w:rFonts w:ascii="Traditional Arabic" w:hAnsi="Traditional Arabic"/>
                <w:i/>
                <w:iCs/>
                <w:sz w:val="26"/>
                <w:szCs w:val="26"/>
                <w:rtl/>
              </w:rPr>
              <w:t>المناطق الريفية</w:t>
            </w:r>
            <w:r w:rsidRPr="002F4DA4">
              <w:rPr>
                <w:rFonts w:ascii="Traditional Arabic" w:hAnsi="Traditional Arabic" w:hint="cs"/>
                <w:i/>
                <w:iCs/>
                <w:sz w:val="26"/>
                <w:szCs w:val="26"/>
                <w:rtl/>
              </w:rPr>
              <w:t xml:space="preserve"> ٪</w:t>
            </w:r>
          </w:p>
        </w:tc>
      </w:tr>
      <w:tr w:rsidR="004360D5" w:rsidRPr="00533D2B" w:rsidTr="005078F3">
        <w:tc>
          <w:tcPr>
            <w:tcW w:w="1841" w:type="dxa"/>
            <w:tcBorders>
              <w:top w:val="single" w:sz="12" w:space="0" w:color="auto"/>
              <w:bottom w:val="nil"/>
            </w:tcBorders>
            <w:shd w:val="clear" w:color="auto" w:fill="auto"/>
            <w:vAlign w:val="bottom"/>
          </w:tcPr>
          <w:p w:rsidR="004360D5" w:rsidRPr="002F4DA4" w:rsidRDefault="004360D5" w:rsidP="007B1483">
            <w:pPr>
              <w:spacing w:before="40" w:after="40" w:line="220" w:lineRule="exact"/>
              <w:ind w:left="113" w:right="113"/>
              <w:rPr>
                <w:sz w:val="26"/>
                <w:szCs w:val="26"/>
              </w:rPr>
            </w:pPr>
            <w:r w:rsidRPr="002F4DA4">
              <w:rPr>
                <w:sz w:val="26"/>
                <w:szCs w:val="26"/>
                <w:rtl/>
              </w:rPr>
              <w:t>١</w:t>
            </w:r>
          </w:p>
        </w:tc>
        <w:tc>
          <w:tcPr>
            <w:tcW w:w="1843" w:type="dxa"/>
            <w:tcBorders>
              <w:top w:val="single" w:sz="12" w:space="0" w:color="auto"/>
              <w:bottom w:val="nil"/>
            </w:tcBorders>
            <w:shd w:val="clear" w:color="auto" w:fill="auto"/>
            <w:vAlign w:val="bottom"/>
          </w:tcPr>
          <w:p w:rsidR="004360D5" w:rsidRPr="002F4DA4" w:rsidRDefault="004360D5" w:rsidP="007B1483">
            <w:pPr>
              <w:spacing w:before="40" w:after="40" w:line="220" w:lineRule="exact"/>
              <w:ind w:left="113" w:right="113"/>
              <w:rPr>
                <w:rFonts w:hint="cs"/>
                <w:sz w:val="26"/>
                <w:szCs w:val="26"/>
                <w:rtl/>
              </w:rPr>
            </w:pPr>
            <w:r w:rsidRPr="002F4DA4">
              <w:rPr>
                <w:sz w:val="26"/>
                <w:szCs w:val="26"/>
                <w:rtl/>
              </w:rPr>
              <w:t>٥</w:t>
            </w:r>
            <w:r w:rsidRPr="002F4DA4">
              <w:rPr>
                <w:rFonts w:cs="Times New Roman"/>
                <w:sz w:val="26"/>
                <w:szCs w:val="26"/>
                <w:rtl/>
              </w:rPr>
              <w:t>٫</w:t>
            </w:r>
            <w:r w:rsidRPr="002F4DA4">
              <w:rPr>
                <w:sz w:val="26"/>
                <w:szCs w:val="26"/>
                <w:rtl/>
              </w:rPr>
              <w:t>٧</w:t>
            </w:r>
          </w:p>
        </w:tc>
        <w:tc>
          <w:tcPr>
            <w:tcW w:w="1843" w:type="dxa"/>
            <w:tcBorders>
              <w:top w:val="single" w:sz="12" w:space="0" w:color="auto"/>
              <w:bottom w:val="nil"/>
            </w:tcBorders>
            <w:shd w:val="clear" w:color="auto" w:fill="auto"/>
            <w:vAlign w:val="bottom"/>
          </w:tcPr>
          <w:p w:rsidR="004360D5" w:rsidRPr="002F4DA4" w:rsidRDefault="004360D5" w:rsidP="007B1483">
            <w:pPr>
              <w:spacing w:before="40" w:after="40" w:line="220" w:lineRule="exact"/>
              <w:ind w:left="113" w:right="113"/>
              <w:rPr>
                <w:sz w:val="26"/>
                <w:szCs w:val="26"/>
              </w:rPr>
            </w:pPr>
            <w:r w:rsidRPr="002F4DA4">
              <w:rPr>
                <w:sz w:val="26"/>
                <w:szCs w:val="26"/>
                <w:rtl/>
              </w:rPr>
              <w:t>٥</w:t>
            </w:r>
            <w:r w:rsidRPr="002F4DA4">
              <w:rPr>
                <w:rFonts w:cs="Times New Roman"/>
                <w:sz w:val="26"/>
                <w:szCs w:val="26"/>
                <w:rtl/>
              </w:rPr>
              <w:t>٫</w:t>
            </w:r>
            <w:r w:rsidRPr="002F4DA4">
              <w:rPr>
                <w:sz w:val="26"/>
                <w:szCs w:val="26"/>
                <w:rtl/>
              </w:rPr>
              <w:t>١</w:t>
            </w:r>
          </w:p>
        </w:tc>
        <w:tc>
          <w:tcPr>
            <w:tcW w:w="1843" w:type="dxa"/>
            <w:tcBorders>
              <w:top w:val="single" w:sz="12" w:space="0" w:color="auto"/>
              <w:bottom w:val="nil"/>
            </w:tcBorders>
            <w:shd w:val="clear" w:color="auto" w:fill="auto"/>
            <w:vAlign w:val="bottom"/>
          </w:tcPr>
          <w:p w:rsidR="004360D5" w:rsidRPr="002F4DA4" w:rsidRDefault="004360D5" w:rsidP="007B1483">
            <w:pPr>
              <w:spacing w:before="40" w:after="40" w:line="220" w:lineRule="exact"/>
              <w:ind w:left="113" w:right="113"/>
              <w:rPr>
                <w:sz w:val="26"/>
                <w:szCs w:val="26"/>
              </w:rPr>
            </w:pPr>
            <w:r w:rsidRPr="002F4DA4">
              <w:rPr>
                <w:sz w:val="26"/>
                <w:szCs w:val="26"/>
                <w:rtl/>
              </w:rPr>
              <w:t>٧</w:t>
            </w:r>
            <w:r w:rsidRPr="002F4DA4">
              <w:rPr>
                <w:rFonts w:cs="Times New Roman"/>
                <w:sz w:val="26"/>
                <w:szCs w:val="26"/>
                <w:rtl/>
              </w:rPr>
              <w:t>٫</w:t>
            </w:r>
            <w:r w:rsidRPr="002F4DA4">
              <w:rPr>
                <w:sz w:val="26"/>
                <w:szCs w:val="26"/>
                <w:rtl/>
              </w:rPr>
              <w:t>٦</w:t>
            </w:r>
          </w:p>
        </w:tc>
      </w:tr>
      <w:tr w:rsidR="004360D5" w:rsidRPr="00533D2B" w:rsidTr="005078F3">
        <w:tc>
          <w:tcPr>
            <w:tcW w:w="1841" w:type="dxa"/>
            <w:tcBorders>
              <w:top w:val="nil"/>
            </w:tcBorders>
            <w:shd w:val="clear" w:color="auto" w:fill="auto"/>
            <w:vAlign w:val="bottom"/>
          </w:tcPr>
          <w:p w:rsidR="004360D5" w:rsidRPr="002F4DA4" w:rsidRDefault="004360D5" w:rsidP="007B1483">
            <w:pPr>
              <w:spacing w:before="40" w:after="40" w:line="220" w:lineRule="exact"/>
              <w:ind w:left="113" w:right="113"/>
              <w:rPr>
                <w:sz w:val="26"/>
                <w:szCs w:val="26"/>
              </w:rPr>
            </w:pPr>
            <w:r w:rsidRPr="002F4DA4">
              <w:rPr>
                <w:sz w:val="26"/>
                <w:szCs w:val="26"/>
                <w:rtl/>
              </w:rPr>
              <w:t>٢</w:t>
            </w:r>
          </w:p>
        </w:tc>
        <w:tc>
          <w:tcPr>
            <w:tcW w:w="1843" w:type="dxa"/>
            <w:tcBorders>
              <w:top w:val="nil"/>
            </w:tcBorders>
            <w:shd w:val="clear" w:color="auto" w:fill="auto"/>
            <w:vAlign w:val="bottom"/>
          </w:tcPr>
          <w:p w:rsidR="004360D5" w:rsidRPr="002F4DA4" w:rsidRDefault="004360D5" w:rsidP="007B1483">
            <w:pPr>
              <w:spacing w:before="40" w:after="40" w:line="220" w:lineRule="exact"/>
              <w:ind w:left="113" w:right="113"/>
              <w:rPr>
                <w:sz w:val="26"/>
                <w:szCs w:val="26"/>
              </w:rPr>
            </w:pPr>
            <w:r w:rsidRPr="002F4DA4">
              <w:rPr>
                <w:sz w:val="26"/>
                <w:szCs w:val="26"/>
                <w:rtl/>
              </w:rPr>
              <w:t>١٤</w:t>
            </w:r>
            <w:r w:rsidRPr="002F4DA4">
              <w:rPr>
                <w:rFonts w:cs="Times New Roman"/>
                <w:sz w:val="26"/>
                <w:szCs w:val="26"/>
                <w:rtl/>
              </w:rPr>
              <w:t>٫</w:t>
            </w:r>
            <w:r w:rsidRPr="002F4DA4">
              <w:rPr>
                <w:sz w:val="26"/>
                <w:szCs w:val="26"/>
                <w:rtl/>
              </w:rPr>
              <w:t>٤</w:t>
            </w:r>
          </w:p>
        </w:tc>
        <w:tc>
          <w:tcPr>
            <w:tcW w:w="1843" w:type="dxa"/>
            <w:tcBorders>
              <w:top w:val="nil"/>
            </w:tcBorders>
            <w:shd w:val="clear" w:color="auto" w:fill="auto"/>
            <w:vAlign w:val="bottom"/>
          </w:tcPr>
          <w:p w:rsidR="004360D5" w:rsidRPr="002F4DA4" w:rsidRDefault="004360D5" w:rsidP="007B1483">
            <w:pPr>
              <w:spacing w:before="40" w:after="40" w:line="220" w:lineRule="exact"/>
              <w:ind w:left="113" w:right="113"/>
              <w:rPr>
                <w:sz w:val="26"/>
                <w:szCs w:val="26"/>
              </w:rPr>
            </w:pPr>
            <w:r w:rsidRPr="002F4DA4">
              <w:rPr>
                <w:sz w:val="26"/>
                <w:szCs w:val="26"/>
                <w:rtl/>
              </w:rPr>
              <w:t>١٤</w:t>
            </w:r>
            <w:r w:rsidRPr="002F4DA4">
              <w:rPr>
                <w:rFonts w:cs="Times New Roman"/>
                <w:sz w:val="26"/>
                <w:szCs w:val="26"/>
                <w:rtl/>
              </w:rPr>
              <w:t>٫</w:t>
            </w:r>
            <w:r w:rsidRPr="002F4DA4">
              <w:rPr>
                <w:sz w:val="26"/>
                <w:szCs w:val="26"/>
                <w:rtl/>
              </w:rPr>
              <w:t>٥</w:t>
            </w:r>
          </w:p>
        </w:tc>
        <w:tc>
          <w:tcPr>
            <w:tcW w:w="1843" w:type="dxa"/>
            <w:tcBorders>
              <w:top w:val="nil"/>
            </w:tcBorders>
            <w:shd w:val="clear" w:color="auto" w:fill="auto"/>
            <w:vAlign w:val="bottom"/>
          </w:tcPr>
          <w:p w:rsidR="004360D5" w:rsidRPr="002F4DA4" w:rsidRDefault="004360D5" w:rsidP="007B1483">
            <w:pPr>
              <w:spacing w:before="40" w:after="40" w:line="220" w:lineRule="exact"/>
              <w:ind w:left="113" w:right="113"/>
              <w:rPr>
                <w:sz w:val="26"/>
                <w:szCs w:val="26"/>
                <w:rtl/>
              </w:rPr>
            </w:pPr>
            <w:r w:rsidRPr="002F4DA4">
              <w:rPr>
                <w:sz w:val="26"/>
                <w:szCs w:val="26"/>
                <w:rtl/>
              </w:rPr>
              <w:t>١٤</w:t>
            </w:r>
            <w:r w:rsidRPr="002F4DA4">
              <w:rPr>
                <w:rFonts w:cs="Times New Roman"/>
                <w:sz w:val="26"/>
                <w:szCs w:val="26"/>
                <w:rtl/>
              </w:rPr>
              <w:t>٫</w:t>
            </w:r>
            <w:r w:rsidRPr="002F4DA4">
              <w:rPr>
                <w:sz w:val="26"/>
                <w:szCs w:val="26"/>
                <w:rtl/>
              </w:rPr>
              <w:t>١</w:t>
            </w:r>
          </w:p>
        </w:tc>
      </w:tr>
      <w:tr w:rsidR="004360D5" w:rsidRPr="00533D2B" w:rsidTr="007B1483">
        <w:tc>
          <w:tcPr>
            <w:tcW w:w="1841" w:type="dxa"/>
            <w:shd w:val="clear" w:color="auto" w:fill="auto"/>
            <w:vAlign w:val="bottom"/>
          </w:tcPr>
          <w:p w:rsidR="004360D5" w:rsidRPr="002F4DA4" w:rsidRDefault="004360D5" w:rsidP="007B1483">
            <w:pPr>
              <w:spacing w:before="40" w:after="40" w:line="220" w:lineRule="exact"/>
              <w:ind w:left="113" w:right="113"/>
              <w:rPr>
                <w:sz w:val="26"/>
                <w:szCs w:val="26"/>
              </w:rPr>
            </w:pPr>
            <w:r w:rsidRPr="002F4DA4">
              <w:rPr>
                <w:sz w:val="26"/>
                <w:szCs w:val="26"/>
                <w:rtl/>
              </w:rPr>
              <w:t>٣</w:t>
            </w:r>
          </w:p>
        </w:tc>
        <w:tc>
          <w:tcPr>
            <w:tcW w:w="1843" w:type="dxa"/>
            <w:shd w:val="clear" w:color="auto" w:fill="auto"/>
            <w:vAlign w:val="bottom"/>
          </w:tcPr>
          <w:p w:rsidR="004360D5" w:rsidRPr="002F4DA4" w:rsidRDefault="004360D5" w:rsidP="007B1483">
            <w:pPr>
              <w:spacing w:before="40" w:after="40" w:line="220" w:lineRule="exact"/>
              <w:ind w:left="113" w:right="113"/>
              <w:rPr>
                <w:sz w:val="26"/>
                <w:szCs w:val="26"/>
              </w:rPr>
            </w:pPr>
            <w:r w:rsidRPr="002F4DA4">
              <w:rPr>
                <w:sz w:val="26"/>
                <w:szCs w:val="26"/>
                <w:rtl/>
              </w:rPr>
              <w:t>٢١</w:t>
            </w:r>
            <w:r w:rsidRPr="002F4DA4">
              <w:rPr>
                <w:rFonts w:cs="Times New Roman"/>
                <w:sz w:val="26"/>
                <w:szCs w:val="26"/>
                <w:rtl/>
              </w:rPr>
              <w:t>٫</w:t>
            </w:r>
            <w:r w:rsidRPr="002F4DA4">
              <w:rPr>
                <w:sz w:val="26"/>
                <w:szCs w:val="26"/>
                <w:rtl/>
              </w:rPr>
              <w:t>٨</w:t>
            </w:r>
          </w:p>
        </w:tc>
        <w:tc>
          <w:tcPr>
            <w:tcW w:w="1843" w:type="dxa"/>
            <w:shd w:val="clear" w:color="auto" w:fill="auto"/>
            <w:vAlign w:val="bottom"/>
          </w:tcPr>
          <w:p w:rsidR="004360D5" w:rsidRPr="002F4DA4" w:rsidRDefault="004360D5" w:rsidP="007B1483">
            <w:pPr>
              <w:spacing w:before="40" w:after="40" w:line="220" w:lineRule="exact"/>
              <w:ind w:left="113" w:right="113"/>
              <w:rPr>
                <w:sz w:val="26"/>
                <w:szCs w:val="26"/>
              </w:rPr>
            </w:pPr>
            <w:r w:rsidRPr="002F4DA4">
              <w:rPr>
                <w:sz w:val="26"/>
                <w:szCs w:val="26"/>
                <w:rtl/>
              </w:rPr>
              <w:t>٢٢</w:t>
            </w:r>
            <w:r w:rsidRPr="002F4DA4">
              <w:rPr>
                <w:rFonts w:cs="Times New Roman"/>
                <w:sz w:val="26"/>
                <w:szCs w:val="26"/>
                <w:rtl/>
              </w:rPr>
              <w:t>٫</w:t>
            </w:r>
            <w:r w:rsidRPr="002F4DA4">
              <w:rPr>
                <w:sz w:val="26"/>
                <w:szCs w:val="26"/>
                <w:rtl/>
              </w:rPr>
              <w:t>٢</w:t>
            </w:r>
          </w:p>
        </w:tc>
        <w:tc>
          <w:tcPr>
            <w:tcW w:w="1843" w:type="dxa"/>
            <w:shd w:val="clear" w:color="auto" w:fill="auto"/>
            <w:vAlign w:val="bottom"/>
          </w:tcPr>
          <w:p w:rsidR="004360D5" w:rsidRPr="002F4DA4" w:rsidRDefault="004360D5" w:rsidP="007B1483">
            <w:pPr>
              <w:spacing w:before="40" w:after="40" w:line="220" w:lineRule="exact"/>
              <w:ind w:left="113" w:right="113"/>
              <w:rPr>
                <w:sz w:val="26"/>
                <w:szCs w:val="26"/>
              </w:rPr>
            </w:pPr>
            <w:r w:rsidRPr="002F4DA4">
              <w:rPr>
                <w:sz w:val="26"/>
                <w:szCs w:val="26"/>
                <w:rtl/>
              </w:rPr>
              <w:t>٢٠</w:t>
            </w:r>
            <w:r w:rsidRPr="002F4DA4">
              <w:rPr>
                <w:rFonts w:cs="Times New Roman"/>
                <w:sz w:val="26"/>
                <w:szCs w:val="26"/>
                <w:rtl/>
              </w:rPr>
              <w:t>٫</w:t>
            </w:r>
            <w:r w:rsidRPr="002F4DA4">
              <w:rPr>
                <w:sz w:val="26"/>
                <w:szCs w:val="26"/>
                <w:rtl/>
              </w:rPr>
              <w:t>٧</w:t>
            </w:r>
          </w:p>
        </w:tc>
      </w:tr>
      <w:tr w:rsidR="004360D5" w:rsidRPr="00533D2B" w:rsidTr="007B1483">
        <w:tc>
          <w:tcPr>
            <w:tcW w:w="1841" w:type="dxa"/>
            <w:shd w:val="clear" w:color="auto" w:fill="auto"/>
            <w:vAlign w:val="bottom"/>
          </w:tcPr>
          <w:p w:rsidR="004360D5" w:rsidRPr="002F4DA4" w:rsidRDefault="004360D5" w:rsidP="007B1483">
            <w:pPr>
              <w:spacing w:before="40" w:after="40" w:line="220" w:lineRule="exact"/>
              <w:ind w:left="113" w:right="113"/>
              <w:rPr>
                <w:sz w:val="26"/>
                <w:szCs w:val="26"/>
              </w:rPr>
            </w:pPr>
            <w:r w:rsidRPr="002F4DA4">
              <w:rPr>
                <w:sz w:val="26"/>
                <w:szCs w:val="26"/>
                <w:rtl/>
              </w:rPr>
              <w:t>٤</w:t>
            </w:r>
          </w:p>
        </w:tc>
        <w:tc>
          <w:tcPr>
            <w:tcW w:w="1843" w:type="dxa"/>
            <w:shd w:val="clear" w:color="auto" w:fill="auto"/>
            <w:vAlign w:val="bottom"/>
          </w:tcPr>
          <w:p w:rsidR="004360D5" w:rsidRPr="002F4DA4" w:rsidRDefault="004360D5" w:rsidP="007B1483">
            <w:pPr>
              <w:spacing w:before="40" w:after="40" w:line="220" w:lineRule="exact"/>
              <w:ind w:left="113" w:right="113"/>
              <w:rPr>
                <w:sz w:val="26"/>
                <w:szCs w:val="26"/>
              </w:rPr>
            </w:pPr>
            <w:r w:rsidRPr="002F4DA4">
              <w:rPr>
                <w:sz w:val="26"/>
                <w:szCs w:val="26"/>
                <w:rtl/>
              </w:rPr>
              <w:t>٣٢</w:t>
            </w:r>
            <w:r w:rsidRPr="002F4DA4">
              <w:rPr>
                <w:rFonts w:cs="Times New Roman"/>
                <w:sz w:val="26"/>
                <w:szCs w:val="26"/>
                <w:rtl/>
              </w:rPr>
              <w:t>٫</w:t>
            </w:r>
            <w:r w:rsidRPr="002F4DA4">
              <w:rPr>
                <w:sz w:val="26"/>
                <w:szCs w:val="26"/>
                <w:rtl/>
              </w:rPr>
              <w:t>٩</w:t>
            </w:r>
          </w:p>
        </w:tc>
        <w:tc>
          <w:tcPr>
            <w:tcW w:w="1843" w:type="dxa"/>
            <w:shd w:val="clear" w:color="auto" w:fill="auto"/>
            <w:vAlign w:val="bottom"/>
          </w:tcPr>
          <w:p w:rsidR="004360D5" w:rsidRPr="002F4DA4" w:rsidRDefault="004360D5" w:rsidP="007B1483">
            <w:pPr>
              <w:spacing w:before="40" w:after="40" w:line="220" w:lineRule="exact"/>
              <w:ind w:left="113" w:right="113"/>
              <w:rPr>
                <w:sz w:val="26"/>
                <w:szCs w:val="26"/>
              </w:rPr>
            </w:pPr>
            <w:r w:rsidRPr="002F4DA4">
              <w:rPr>
                <w:sz w:val="26"/>
                <w:szCs w:val="26"/>
                <w:rtl/>
              </w:rPr>
              <w:t>٣٣</w:t>
            </w:r>
            <w:r w:rsidRPr="002F4DA4">
              <w:rPr>
                <w:rFonts w:cs="Times New Roman"/>
                <w:sz w:val="26"/>
                <w:szCs w:val="26"/>
                <w:rtl/>
              </w:rPr>
              <w:t>٫</w:t>
            </w:r>
            <w:r w:rsidRPr="002F4DA4">
              <w:rPr>
                <w:sz w:val="26"/>
                <w:szCs w:val="26"/>
                <w:rtl/>
              </w:rPr>
              <w:t>٧</w:t>
            </w:r>
          </w:p>
        </w:tc>
        <w:tc>
          <w:tcPr>
            <w:tcW w:w="1843" w:type="dxa"/>
            <w:shd w:val="clear" w:color="auto" w:fill="auto"/>
            <w:vAlign w:val="bottom"/>
          </w:tcPr>
          <w:p w:rsidR="004360D5" w:rsidRPr="002F4DA4" w:rsidRDefault="004360D5" w:rsidP="007B1483">
            <w:pPr>
              <w:spacing w:before="40" w:after="40" w:line="220" w:lineRule="exact"/>
              <w:ind w:left="113" w:right="113"/>
              <w:rPr>
                <w:sz w:val="26"/>
                <w:szCs w:val="26"/>
              </w:rPr>
            </w:pPr>
            <w:r w:rsidRPr="002F4DA4">
              <w:rPr>
                <w:sz w:val="26"/>
                <w:szCs w:val="26"/>
                <w:rtl/>
              </w:rPr>
              <w:t>٣٠</w:t>
            </w:r>
            <w:r w:rsidRPr="002F4DA4">
              <w:rPr>
                <w:rFonts w:cs="Times New Roman"/>
                <w:sz w:val="26"/>
                <w:szCs w:val="26"/>
                <w:rtl/>
              </w:rPr>
              <w:t>٫</w:t>
            </w:r>
            <w:r w:rsidRPr="002F4DA4">
              <w:rPr>
                <w:sz w:val="26"/>
                <w:szCs w:val="26"/>
                <w:rtl/>
              </w:rPr>
              <w:t>٦</w:t>
            </w:r>
          </w:p>
        </w:tc>
      </w:tr>
      <w:tr w:rsidR="004360D5" w:rsidRPr="00533D2B" w:rsidTr="007B1483">
        <w:tc>
          <w:tcPr>
            <w:tcW w:w="1841" w:type="dxa"/>
            <w:shd w:val="clear" w:color="auto" w:fill="auto"/>
            <w:vAlign w:val="bottom"/>
          </w:tcPr>
          <w:p w:rsidR="004360D5" w:rsidRPr="002F4DA4" w:rsidRDefault="004360D5" w:rsidP="007B1483">
            <w:pPr>
              <w:spacing w:before="40" w:after="40" w:line="220" w:lineRule="exact"/>
              <w:ind w:left="113" w:right="113"/>
              <w:rPr>
                <w:sz w:val="26"/>
                <w:szCs w:val="26"/>
              </w:rPr>
            </w:pPr>
            <w:r w:rsidRPr="002F4DA4">
              <w:rPr>
                <w:sz w:val="26"/>
                <w:szCs w:val="26"/>
                <w:rtl/>
              </w:rPr>
              <w:t>٥</w:t>
            </w:r>
          </w:p>
        </w:tc>
        <w:tc>
          <w:tcPr>
            <w:tcW w:w="1843" w:type="dxa"/>
            <w:shd w:val="clear" w:color="auto" w:fill="auto"/>
            <w:vAlign w:val="bottom"/>
          </w:tcPr>
          <w:p w:rsidR="004360D5" w:rsidRPr="002F4DA4" w:rsidRDefault="004360D5" w:rsidP="007B1483">
            <w:pPr>
              <w:spacing w:before="40" w:after="40" w:line="220" w:lineRule="exact"/>
              <w:ind w:left="113" w:right="113"/>
              <w:rPr>
                <w:sz w:val="26"/>
                <w:szCs w:val="26"/>
              </w:rPr>
            </w:pPr>
            <w:r w:rsidRPr="002F4DA4">
              <w:rPr>
                <w:sz w:val="26"/>
                <w:szCs w:val="26"/>
                <w:rtl/>
              </w:rPr>
              <w:t>٢٥</w:t>
            </w:r>
            <w:r w:rsidRPr="002F4DA4">
              <w:rPr>
                <w:rFonts w:cs="Times New Roman"/>
                <w:sz w:val="26"/>
                <w:szCs w:val="26"/>
                <w:rtl/>
              </w:rPr>
              <w:t>٫</w:t>
            </w:r>
            <w:r w:rsidRPr="002F4DA4">
              <w:rPr>
                <w:sz w:val="26"/>
                <w:szCs w:val="26"/>
                <w:rtl/>
              </w:rPr>
              <w:t>١</w:t>
            </w:r>
          </w:p>
        </w:tc>
        <w:tc>
          <w:tcPr>
            <w:tcW w:w="1843" w:type="dxa"/>
            <w:shd w:val="clear" w:color="auto" w:fill="auto"/>
            <w:vAlign w:val="bottom"/>
          </w:tcPr>
          <w:p w:rsidR="004360D5" w:rsidRPr="002F4DA4" w:rsidRDefault="004360D5" w:rsidP="007B1483">
            <w:pPr>
              <w:spacing w:before="40" w:after="40" w:line="220" w:lineRule="exact"/>
              <w:ind w:left="113" w:right="113"/>
              <w:rPr>
                <w:sz w:val="26"/>
                <w:szCs w:val="26"/>
              </w:rPr>
            </w:pPr>
            <w:r w:rsidRPr="002F4DA4">
              <w:rPr>
                <w:sz w:val="26"/>
                <w:szCs w:val="26"/>
                <w:rtl/>
              </w:rPr>
              <w:t>٢٤</w:t>
            </w:r>
            <w:r w:rsidRPr="002F4DA4">
              <w:rPr>
                <w:rFonts w:cs="Times New Roman"/>
                <w:sz w:val="26"/>
                <w:szCs w:val="26"/>
                <w:rtl/>
              </w:rPr>
              <w:t>٫</w:t>
            </w:r>
            <w:r w:rsidRPr="002F4DA4">
              <w:rPr>
                <w:sz w:val="26"/>
                <w:szCs w:val="26"/>
                <w:rtl/>
              </w:rPr>
              <w:t>٥</w:t>
            </w:r>
          </w:p>
        </w:tc>
        <w:tc>
          <w:tcPr>
            <w:tcW w:w="1843" w:type="dxa"/>
            <w:shd w:val="clear" w:color="auto" w:fill="auto"/>
            <w:vAlign w:val="bottom"/>
          </w:tcPr>
          <w:p w:rsidR="004360D5" w:rsidRPr="002F4DA4" w:rsidRDefault="004360D5" w:rsidP="007B1483">
            <w:pPr>
              <w:spacing w:before="40" w:after="40" w:line="220" w:lineRule="exact"/>
              <w:ind w:left="113" w:right="113"/>
              <w:rPr>
                <w:rFonts w:hint="cs"/>
                <w:sz w:val="26"/>
                <w:szCs w:val="26"/>
                <w:rtl/>
              </w:rPr>
            </w:pPr>
            <w:r w:rsidRPr="002F4DA4">
              <w:rPr>
                <w:sz w:val="26"/>
                <w:szCs w:val="26"/>
                <w:rtl/>
              </w:rPr>
              <w:t>٢٧</w:t>
            </w:r>
          </w:p>
        </w:tc>
      </w:tr>
    </w:tbl>
    <w:p w:rsidR="00921113" w:rsidRPr="004360D5" w:rsidRDefault="00921113" w:rsidP="004360D5">
      <w:pPr>
        <w:pStyle w:val="SingleTxtGA"/>
        <w:spacing w:before="60" w:after="0" w:line="340" w:lineRule="exact"/>
        <w:rPr>
          <w:sz w:val="26"/>
          <w:szCs w:val="26"/>
          <w:rtl/>
        </w:rPr>
      </w:pPr>
      <w:r w:rsidRPr="004360D5">
        <w:rPr>
          <w:i/>
          <w:iCs/>
          <w:sz w:val="26"/>
          <w:szCs w:val="26"/>
          <w:rtl/>
        </w:rPr>
        <w:t>المصدر:</w:t>
      </w:r>
      <w:r w:rsidRPr="004360D5">
        <w:rPr>
          <w:sz w:val="26"/>
          <w:szCs w:val="26"/>
          <w:rtl/>
        </w:rPr>
        <w:t xml:space="preserve"> المعهد الوطني للإحصاء والتعداد.</w:t>
      </w:r>
    </w:p>
    <w:p w:rsidR="00921113" w:rsidRPr="004360D5" w:rsidRDefault="00921113" w:rsidP="004360D5">
      <w:pPr>
        <w:pStyle w:val="SingleTxtGA"/>
      </w:pPr>
      <w:r w:rsidRPr="004360D5">
        <w:rPr>
          <w:rtl/>
        </w:rPr>
        <w:t>27-</w:t>
      </w:r>
      <w:r w:rsidR="004360D5">
        <w:rPr>
          <w:rFonts w:hint="cs"/>
          <w:rtl/>
        </w:rPr>
        <w:tab/>
      </w:r>
      <w:r w:rsidRPr="004360D5">
        <w:rPr>
          <w:rtl/>
        </w:rPr>
        <w:t xml:space="preserve">وتجدر الإشارة إلى نقطة مهمة أخرى إلى جانب الوضع الديموغرافي والسكني، تتعلق بأنماط الإنفاق لدى الأسر المعيشية. ويمكن الحصول على المعلومات بهذا الشأن من خلال الدراسة الاستقصائية للأوضاع المعيشية التي أجراها المعهد الوطني للإحصاء والتعداد </w:t>
      </w:r>
      <w:r w:rsidR="004360D5">
        <w:rPr>
          <w:rFonts w:hint="cs"/>
          <w:rtl/>
        </w:rPr>
        <w:t xml:space="preserve">           </w:t>
      </w:r>
      <w:r w:rsidRPr="004360D5">
        <w:rPr>
          <w:rtl/>
        </w:rPr>
        <w:t>في 2005-2006.</w:t>
      </w:r>
    </w:p>
    <w:p w:rsidR="00BE6080" w:rsidRPr="00BE6080" w:rsidRDefault="00921113" w:rsidP="00BE6080">
      <w:pPr>
        <w:pStyle w:val="SingleTxtGA"/>
        <w:jc w:val="left"/>
        <w:rPr>
          <w:rFonts w:hint="cs"/>
          <w:rtl/>
        </w:rPr>
      </w:pPr>
      <w:r w:rsidRPr="004360D5">
        <w:rPr>
          <w:rtl/>
        </w:rPr>
        <w:t>الجدول 15</w:t>
      </w:r>
      <w:r w:rsidR="004360D5" w:rsidRPr="004360D5">
        <w:rPr>
          <w:rFonts w:hint="cs"/>
          <w:rtl/>
        </w:rPr>
        <w:br/>
      </w:r>
      <w:r w:rsidRPr="004360D5">
        <w:rPr>
          <w:b/>
          <w:bCs/>
          <w:rtl/>
        </w:rPr>
        <w:t>أنماط الإنفاق لدى الأسر المعيشية</w:t>
      </w:r>
    </w:p>
    <w:tbl>
      <w:tblPr>
        <w:tblStyle w:val="TableGrid"/>
        <w:bidiVisual/>
        <w:tblW w:w="850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34"/>
        <w:gridCol w:w="896"/>
        <w:gridCol w:w="1498"/>
        <w:gridCol w:w="1358"/>
        <w:gridCol w:w="1223"/>
      </w:tblGrid>
      <w:tr w:rsidR="00BE6080" w:rsidRPr="008C6759" w:rsidTr="005078F3">
        <w:trPr>
          <w:tblHeader/>
        </w:trPr>
        <w:tc>
          <w:tcPr>
            <w:tcW w:w="3534" w:type="dxa"/>
            <w:tcBorders>
              <w:bottom w:val="single" w:sz="12" w:space="0" w:color="auto"/>
            </w:tcBorders>
            <w:shd w:val="clear" w:color="auto" w:fill="auto"/>
            <w:vAlign w:val="bottom"/>
          </w:tcPr>
          <w:p w:rsidR="00BE6080" w:rsidRPr="002F4DA4" w:rsidRDefault="00BE6080" w:rsidP="007B1483">
            <w:pPr>
              <w:spacing w:before="80" w:after="80" w:line="240" w:lineRule="exact"/>
              <w:ind w:left="113" w:right="57"/>
              <w:rPr>
                <w:rFonts w:ascii="Traditional Arabic" w:hAnsi="Traditional Arabic"/>
                <w:iCs/>
                <w:sz w:val="24"/>
                <w:szCs w:val="24"/>
              </w:rPr>
            </w:pPr>
            <w:r w:rsidRPr="002F4DA4">
              <w:rPr>
                <w:rFonts w:ascii="Traditional Arabic" w:hAnsi="Traditional Arabic"/>
                <w:iCs/>
                <w:sz w:val="24"/>
                <w:szCs w:val="24"/>
                <w:rtl/>
              </w:rPr>
              <w:t>الإنفاق</w:t>
            </w:r>
          </w:p>
        </w:tc>
        <w:tc>
          <w:tcPr>
            <w:tcW w:w="896" w:type="dxa"/>
            <w:tcBorders>
              <w:bottom w:val="single" w:sz="12" w:space="0" w:color="auto"/>
            </w:tcBorders>
            <w:shd w:val="clear" w:color="auto" w:fill="auto"/>
            <w:vAlign w:val="bottom"/>
          </w:tcPr>
          <w:p w:rsidR="00BE6080" w:rsidRPr="002F4DA4" w:rsidRDefault="00BE6080" w:rsidP="007B1483">
            <w:pPr>
              <w:spacing w:before="80" w:after="80" w:line="240" w:lineRule="exact"/>
              <w:ind w:left="57" w:right="113"/>
              <w:rPr>
                <w:rFonts w:ascii="Traditional Arabic" w:hAnsi="Traditional Arabic"/>
                <w:iCs/>
                <w:sz w:val="24"/>
                <w:szCs w:val="24"/>
              </w:rPr>
            </w:pPr>
          </w:p>
        </w:tc>
        <w:tc>
          <w:tcPr>
            <w:tcW w:w="1498" w:type="dxa"/>
            <w:tcBorders>
              <w:bottom w:val="single" w:sz="12" w:space="0" w:color="auto"/>
            </w:tcBorders>
            <w:shd w:val="clear" w:color="auto" w:fill="auto"/>
            <w:vAlign w:val="bottom"/>
          </w:tcPr>
          <w:p w:rsidR="00BE6080" w:rsidRPr="002F4DA4" w:rsidRDefault="00BE6080" w:rsidP="007B1483">
            <w:pPr>
              <w:spacing w:before="80" w:after="80" w:line="240" w:lineRule="exact"/>
              <w:ind w:left="57" w:right="113"/>
              <w:rPr>
                <w:rFonts w:ascii="Traditional Arabic" w:hAnsi="Traditional Arabic"/>
                <w:iCs/>
                <w:sz w:val="24"/>
                <w:szCs w:val="24"/>
              </w:rPr>
            </w:pPr>
            <w:r w:rsidRPr="002F4DA4">
              <w:rPr>
                <w:rFonts w:ascii="Traditional Arabic" w:hAnsi="Traditional Arabic"/>
                <w:iCs/>
                <w:sz w:val="24"/>
                <w:szCs w:val="24"/>
                <w:rtl/>
              </w:rPr>
              <w:t>على الصعيد الوطني</w:t>
            </w:r>
          </w:p>
        </w:tc>
        <w:tc>
          <w:tcPr>
            <w:tcW w:w="1358" w:type="dxa"/>
            <w:tcBorders>
              <w:bottom w:val="single" w:sz="12" w:space="0" w:color="auto"/>
            </w:tcBorders>
            <w:shd w:val="clear" w:color="auto" w:fill="auto"/>
            <w:vAlign w:val="bottom"/>
          </w:tcPr>
          <w:p w:rsidR="00BE6080" w:rsidRPr="002F4DA4" w:rsidRDefault="00BE6080" w:rsidP="007B1483">
            <w:pPr>
              <w:spacing w:before="80" w:after="80" w:line="240" w:lineRule="exact"/>
              <w:ind w:left="57" w:right="113"/>
              <w:rPr>
                <w:rFonts w:ascii="Traditional Arabic" w:hAnsi="Traditional Arabic"/>
                <w:iCs/>
                <w:sz w:val="24"/>
                <w:szCs w:val="24"/>
              </w:rPr>
            </w:pPr>
            <w:r w:rsidRPr="002F4DA4">
              <w:rPr>
                <w:rFonts w:ascii="Traditional Arabic" w:hAnsi="Traditional Arabic"/>
                <w:iCs/>
                <w:sz w:val="24"/>
                <w:szCs w:val="24"/>
                <w:rtl/>
              </w:rPr>
              <w:t xml:space="preserve">في المناطق الحضرية </w:t>
            </w:r>
          </w:p>
        </w:tc>
        <w:tc>
          <w:tcPr>
            <w:tcW w:w="1223" w:type="dxa"/>
            <w:tcBorders>
              <w:bottom w:val="single" w:sz="12" w:space="0" w:color="auto"/>
            </w:tcBorders>
            <w:shd w:val="clear" w:color="auto" w:fill="auto"/>
            <w:vAlign w:val="bottom"/>
          </w:tcPr>
          <w:p w:rsidR="00BE6080" w:rsidRPr="002F4DA4" w:rsidRDefault="00BE6080" w:rsidP="007B1483">
            <w:pPr>
              <w:spacing w:before="80" w:after="80" w:line="240" w:lineRule="exact"/>
              <w:ind w:left="57" w:right="113"/>
              <w:rPr>
                <w:rFonts w:ascii="Traditional Arabic" w:hAnsi="Traditional Arabic"/>
                <w:iCs/>
                <w:sz w:val="24"/>
                <w:szCs w:val="24"/>
              </w:rPr>
            </w:pPr>
            <w:r w:rsidRPr="002F4DA4">
              <w:rPr>
                <w:rFonts w:ascii="Traditional Arabic" w:hAnsi="Traditional Arabic"/>
                <w:iCs/>
                <w:sz w:val="24"/>
                <w:szCs w:val="24"/>
                <w:rtl/>
              </w:rPr>
              <w:t>في الأرياف</w:t>
            </w:r>
          </w:p>
        </w:tc>
      </w:tr>
      <w:tr w:rsidR="00BE6080" w:rsidRPr="008C6759" w:rsidTr="005078F3">
        <w:tc>
          <w:tcPr>
            <w:tcW w:w="3534" w:type="dxa"/>
            <w:tcBorders>
              <w:top w:val="single" w:sz="12" w:space="0" w:color="auto"/>
              <w:bottom w:val="nil"/>
            </w:tcBorders>
            <w:shd w:val="clear" w:color="auto" w:fill="auto"/>
            <w:vAlign w:val="bottom"/>
          </w:tcPr>
          <w:p w:rsidR="00BE6080" w:rsidRPr="002F4DA4" w:rsidRDefault="00BE6080" w:rsidP="007B1483">
            <w:pPr>
              <w:spacing w:before="40" w:after="40" w:line="200" w:lineRule="exact"/>
              <w:ind w:left="57" w:right="113"/>
              <w:rPr>
                <w:rFonts w:ascii="Traditional Arabic" w:hAnsi="Traditional Arabic" w:hint="cs"/>
                <w:sz w:val="24"/>
                <w:szCs w:val="24"/>
                <w:rtl/>
              </w:rPr>
            </w:pPr>
          </w:p>
          <w:p w:rsidR="00BE6080" w:rsidRPr="002F4DA4" w:rsidRDefault="00BE6080" w:rsidP="007B1483">
            <w:pPr>
              <w:spacing w:before="40" w:after="40" w:line="200" w:lineRule="exact"/>
              <w:ind w:left="57" w:right="113"/>
              <w:rPr>
                <w:rFonts w:ascii="Traditional Arabic" w:hAnsi="Traditional Arabic"/>
                <w:sz w:val="24"/>
                <w:szCs w:val="24"/>
              </w:rPr>
            </w:pPr>
            <w:r w:rsidRPr="002F4DA4">
              <w:rPr>
                <w:rFonts w:ascii="Traditional Arabic" w:hAnsi="Traditional Arabic"/>
                <w:sz w:val="24"/>
                <w:szCs w:val="24"/>
                <w:rtl/>
              </w:rPr>
              <w:t>الطعام والمشروبات غير الكحولية</w:t>
            </w:r>
          </w:p>
        </w:tc>
        <w:tc>
          <w:tcPr>
            <w:tcW w:w="896" w:type="dxa"/>
            <w:tcBorders>
              <w:top w:val="single" w:sz="12" w:space="0" w:color="auto"/>
              <w:bottom w:val="nil"/>
            </w:tcBorders>
            <w:shd w:val="clear" w:color="auto" w:fill="auto"/>
            <w:vAlign w:val="bottom"/>
          </w:tcPr>
          <w:p w:rsidR="00BE6080" w:rsidRPr="002F4DA4" w:rsidRDefault="00BE6080" w:rsidP="007B1483">
            <w:pPr>
              <w:spacing w:before="40" w:after="40" w:line="200" w:lineRule="exact"/>
              <w:ind w:left="57" w:right="57"/>
              <w:jc w:val="left"/>
              <w:rPr>
                <w:rFonts w:ascii="Traditional Arabic" w:hAnsi="Traditional Arabic"/>
                <w:sz w:val="24"/>
                <w:szCs w:val="24"/>
              </w:rPr>
            </w:pPr>
            <w:r>
              <w:rPr>
                <w:rFonts w:ascii="Traditional Arabic" w:hAnsi="Traditional Arabic" w:hint="cs"/>
                <w:sz w:val="24"/>
                <w:szCs w:val="24"/>
                <w:rtl/>
              </w:rPr>
              <w:t>٪</w:t>
            </w:r>
          </w:p>
          <w:p w:rsidR="00BE6080" w:rsidRPr="002F4DA4" w:rsidRDefault="00BE6080" w:rsidP="007B1483">
            <w:pPr>
              <w:spacing w:before="40" w:after="40" w:line="200" w:lineRule="exact"/>
              <w:ind w:left="57" w:right="57"/>
              <w:jc w:val="left"/>
              <w:rPr>
                <w:rFonts w:ascii="Traditional Arabic" w:hAnsi="Traditional Arabic"/>
                <w:sz w:val="24"/>
                <w:szCs w:val="24"/>
              </w:rPr>
            </w:pPr>
            <w:r w:rsidRPr="002F4DA4">
              <w:rPr>
                <w:rFonts w:ascii="Traditional Arabic" w:hAnsi="Traditional Arabic"/>
                <w:sz w:val="24"/>
                <w:szCs w:val="24"/>
                <w:rtl/>
              </w:rPr>
              <w:t xml:space="preserve">دولار </w:t>
            </w:r>
          </w:p>
        </w:tc>
        <w:tc>
          <w:tcPr>
            <w:tcW w:w="1498" w:type="dxa"/>
            <w:tcBorders>
              <w:top w:val="single" w:sz="12" w:space="0" w:color="auto"/>
              <w:bottom w:val="nil"/>
            </w:tcBorders>
            <w:shd w:val="clear" w:color="auto" w:fill="auto"/>
            <w:vAlign w:val="bottom"/>
          </w:tcPr>
          <w:p w:rsidR="00BE6080" w:rsidRPr="002F4DA4" w:rsidRDefault="00BE6080" w:rsidP="007B1483">
            <w:pPr>
              <w:bidi w:val="0"/>
              <w:spacing w:before="40" w:after="40" w:line="200" w:lineRule="exact"/>
              <w:ind w:right="113"/>
              <w:jc w:val="right"/>
              <w:rPr>
                <w:sz w:val="24"/>
                <w:szCs w:val="24"/>
              </w:rPr>
            </w:pPr>
            <w:r w:rsidRPr="002F4DA4">
              <w:rPr>
                <w:sz w:val="24"/>
                <w:szCs w:val="24"/>
                <w:rtl/>
              </w:rPr>
              <w:t>٢٧</w:t>
            </w:r>
            <w:r w:rsidRPr="002F4DA4">
              <w:rPr>
                <w:rFonts w:cs="Times New Roman"/>
                <w:sz w:val="24"/>
                <w:szCs w:val="24"/>
                <w:rtl/>
              </w:rPr>
              <w:t>٫</w:t>
            </w:r>
            <w:r w:rsidRPr="002F4DA4">
              <w:rPr>
                <w:sz w:val="24"/>
                <w:szCs w:val="24"/>
                <w:rtl/>
              </w:rPr>
              <w:t>٩</w:t>
            </w:r>
          </w:p>
          <w:p w:rsidR="00BE6080" w:rsidRPr="002F4DA4" w:rsidRDefault="00BE6080" w:rsidP="007B1483">
            <w:pPr>
              <w:bidi w:val="0"/>
              <w:spacing w:before="40" w:after="40" w:line="200" w:lineRule="exact"/>
              <w:ind w:right="113"/>
              <w:jc w:val="right"/>
              <w:rPr>
                <w:sz w:val="24"/>
                <w:szCs w:val="24"/>
              </w:rPr>
            </w:pPr>
            <w:r w:rsidRPr="002F4DA4">
              <w:rPr>
                <w:sz w:val="24"/>
                <w:szCs w:val="24"/>
                <w:rtl/>
              </w:rPr>
              <w:t>٥٩٠</w:t>
            </w:r>
            <w:r w:rsidRPr="002F4DA4">
              <w:rPr>
                <w:sz w:val="24"/>
                <w:szCs w:val="24"/>
              </w:rPr>
              <w:t xml:space="preserve"> </w:t>
            </w:r>
            <w:r w:rsidRPr="002F4DA4">
              <w:rPr>
                <w:sz w:val="24"/>
                <w:szCs w:val="24"/>
                <w:rtl/>
              </w:rPr>
              <w:t>٨٦٦</w:t>
            </w:r>
          </w:p>
        </w:tc>
        <w:tc>
          <w:tcPr>
            <w:tcW w:w="1358" w:type="dxa"/>
            <w:tcBorders>
              <w:top w:val="single" w:sz="12" w:space="0" w:color="auto"/>
              <w:bottom w:val="nil"/>
            </w:tcBorders>
            <w:shd w:val="clear" w:color="auto" w:fill="auto"/>
            <w:vAlign w:val="bottom"/>
          </w:tcPr>
          <w:p w:rsidR="00BE6080" w:rsidRPr="002F4DA4" w:rsidRDefault="00BE6080" w:rsidP="007B1483">
            <w:pPr>
              <w:bidi w:val="0"/>
              <w:spacing w:before="40" w:after="40" w:line="200" w:lineRule="exact"/>
              <w:ind w:right="113"/>
              <w:jc w:val="right"/>
              <w:rPr>
                <w:sz w:val="24"/>
                <w:szCs w:val="24"/>
              </w:rPr>
            </w:pPr>
            <w:r w:rsidRPr="002F4DA4">
              <w:rPr>
                <w:sz w:val="24"/>
                <w:szCs w:val="24"/>
                <w:rtl/>
              </w:rPr>
              <w:t>٢٥</w:t>
            </w:r>
          </w:p>
          <w:p w:rsidR="00BE6080" w:rsidRPr="002F4DA4" w:rsidRDefault="00BE6080" w:rsidP="007B1483">
            <w:pPr>
              <w:bidi w:val="0"/>
              <w:spacing w:before="40" w:after="40" w:line="200" w:lineRule="exact"/>
              <w:ind w:right="113"/>
              <w:jc w:val="right"/>
              <w:rPr>
                <w:sz w:val="24"/>
                <w:szCs w:val="24"/>
              </w:rPr>
            </w:pPr>
            <w:r w:rsidRPr="002F4DA4">
              <w:rPr>
                <w:sz w:val="24"/>
                <w:szCs w:val="24"/>
                <w:rtl/>
              </w:rPr>
              <w:t>٤١٦</w:t>
            </w:r>
            <w:r w:rsidRPr="002F4DA4">
              <w:rPr>
                <w:sz w:val="24"/>
                <w:szCs w:val="24"/>
              </w:rPr>
              <w:t xml:space="preserve"> </w:t>
            </w:r>
            <w:r w:rsidRPr="002F4DA4">
              <w:rPr>
                <w:sz w:val="24"/>
                <w:szCs w:val="24"/>
                <w:rtl/>
              </w:rPr>
              <w:t>٠٣٦</w:t>
            </w:r>
          </w:p>
        </w:tc>
        <w:tc>
          <w:tcPr>
            <w:tcW w:w="1223" w:type="dxa"/>
            <w:tcBorders>
              <w:top w:val="single" w:sz="12" w:space="0" w:color="auto"/>
              <w:bottom w:val="nil"/>
            </w:tcBorders>
            <w:shd w:val="clear" w:color="auto" w:fill="auto"/>
            <w:vAlign w:val="bottom"/>
          </w:tcPr>
          <w:p w:rsidR="00BE6080" w:rsidRPr="002F4DA4" w:rsidRDefault="00BE6080" w:rsidP="007B1483">
            <w:pPr>
              <w:bidi w:val="0"/>
              <w:spacing w:before="40" w:after="40" w:line="200" w:lineRule="exact"/>
              <w:ind w:right="113"/>
              <w:jc w:val="right"/>
              <w:rPr>
                <w:sz w:val="24"/>
                <w:szCs w:val="24"/>
              </w:rPr>
            </w:pPr>
            <w:r w:rsidRPr="002F4DA4">
              <w:rPr>
                <w:sz w:val="24"/>
                <w:szCs w:val="24"/>
                <w:rtl/>
              </w:rPr>
              <w:t>٣٨</w:t>
            </w:r>
            <w:r w:rsidRPr="002F4DA4">
              <w:rPr>
                <w:rFonts w:cs="Times New Roman"/>
                <w:sz w:val="24"/>
                <w:szCs w:val="24"/>
                <w:rtl/>
              </w:rPr>
              <w:t>٫</w:t>
            </w:r>
            <w:r w:rsidRPr="002F4DA4">
              <w:rPr>
                <w:sz w:val="24"/>
                <w:szCs w:val="24"/>
                <w:rtl/>
              </w:rPr>
              <w:t>٥</w:t>
            </w:r>
          </w:p>
          <w:p w:rsidR="00BE6080" w:rsidRPr="002F4DA4" w:rsidRDefault="00BE6080" w:rsidP="007B1483">
            <w:pPr>
              <w:bidi w:val="0"/>
              <w:spacing w:before="40" w:after="40" w:line="200" w:lineRule="exact"/>
              <w:ind w:right="113"/>
              <w:jc w:val="right"/>
              <w:rPr>
                <w:sz w:val="24"/>
                <w:szCs w:val="24"/>
              </w:rPr>
            </w:pPr>
            <w:r w:rsidRPr="002F4DA4">
              <w:rPr>
                <w:sz w:val="24"/>
                <w:szCs w:val="24"/>
                <w:rtl/>
              </w:rPr>
              <w:t>١٧٤</w:t>
            </w:r>
            <w:r w:rsidRPr="002F4DA4">
              <w:rPr>
                <w:sz w:val="24"/>
                <w:szCs w:val="24"/>
              </w:rPr>
              <w:t xml:space="preserve"> </w:t>
            </w:r>
            <w:r w:rsidRPr="002F4DA4">
              <w:rPr>
                <w:sz w:val="24"/>
                <w:szCs w:val="24"/>
                <w:rtl/>
              </w:rPr>
              <w:t>٨٣١</w:t>
            </w:r>
          </w:p>
        </w:tc>
      </w:tr>
      <w:tr w:rsidR="00BE6080" w:rsidRPr="008C6759" w:rsidTr="005078F3">
        <w:tc>
          <w:tcPr>
            <w:tcW w:w="3534" w:type="dxa"/>
            <w:tcBorders>
              <w:top w:val="nil"/>
            </w:tcBorders>
            <w:shd w:val="clear" w:color="auto" w:fill="auto"/>
            <w:vAlign w:val="bottom"/>
          </w:tcPr>
          <w:p w:rsidR="00BE6080" w:rsidRPr="002F4DA4" w:rsidRDefault="00BE6080" w:rsidP="007B1483">
            <w:pPr>
              <w:spacing w:before="40" w:after="40" w:line="200" w:lineRule="exact"/>
              <w:ind w:left="57" w:right="113"/>
              <w:rPr>
                <w:rFonts w:ascii="Traditional Arabic" w:hAnsi="Traditional Arabic"/>
                <w:sz w:val="24"/>
                <w:szCs w:val="24"/>
              </w:rPr>
            </w:pPr>
            <w:r w:rsidRPr="002F4DA4">
              <w:rPr>
                <w:rFonts w:ascii="Traditional Arabic" w:hAnsi="Traditional Arabic"/>
                <w:sz w:val="24"/>
                <w:szCs w:val="24"/>
                <w:rtl/>
              </w:rPr>
              <w:t>المشروبات الكحولية والتبغ والمخدرات</w:t>
            </w:r>
          </w:p>
        </w:tc>
        <w:tc>
          <w:tcPr>
            <w:tcW w:w="896" w:type="dxa"/>
            <w:tcBorders>
              <w:top w:val="nil"/>
            </w:tcBorders>
            <w:shd w:val="clear" w:color="auto" w:fill="auto"/>
            <w:vAlign w:val="bottom"/>
          </w:tcPr>
          <w:p w:rsidR="00BE6080" w:rsidRPr="002F4DA4" w:rsidRDefault="00BE6080" w:rsidP="007B1483">
            <w:pPr>
              <w:spacing w:before="40" w:after="40" w:line="200" w:lineRule="exact"/>
              <w:ind w:left="57" w:right="57"/>
              <w:jc w:val="left"/>
              <w:rPr>
                <w:sz w:val="24"/>
                <w:szCs w:val="24"/>
              </w:rPr>
            </w:pPr>
            <w:r>
              <w:rPr>
                <w:rFonts w:ascii="Traditional Arabic" w:hAnsi="Traditional Arabic" w:hint="cs"/>
                <w:sz w:val="24"/>
                <w:szCs w:val="24"/>
                <w:rtl/>
              </w:rPr>
              <w:t>٪</w:t>
            </w:r>
          </w:p>
          <w:p w:rsidR="00BE6080" w:rsidRPr="002F4DA4" w:rsidRDefault="00BE6080" w:rsidP="007B1483">
            <w:pPr>
              <w:spacing w:before="40" w:after="40" w:line="200" w:lineRule="exact"/>
              <w:ind w:left="57" w:right="57"/>
              <w:jc w:val="left"/>
              <w:rPr>
                <w:rFonts w:ascii="Traditional Arabic" w:hAnsi="Traditional Arabic"/>
                <w:sz w:val="24"/>
                <w:szCs w:val="24"/>
              </w:rPr>
            </w:pPr>
            <w:r w:rsidRPr="002F4DA4">
              <w:rPr>
                <w:rFonts w:ascii="Traditional Arabic" w:hAnsi="Traditional Arabic"/>
                <w:sz w:val="24"/>
                <w:szCs w:val="24"/>
                <w:rtl/>
              </w:rPr>
              <w:t>دولار</w:t>
            </w:r>
          </w:p>
        </w:tc>
        <w:tc>
          <w:tcPr>
            <w:tcW w:w="1498" w:type="dxa"/>
            <w:tcBorders>
              <w:top w:val="nil"/>
            </w:tcBorders>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١</w:t>
            </w:r>
            <w:r w:rsidRPr="002F4DA4">
              <w:rPr>
                <w:rFonts w:cs="Times New Roman"/>
                <w:sz w:val="24"/>
                <w:szCs w:val="24"/>
                <w:rtl/>
              </w:rPr>
              <w:t>٫</w:t>
            </w:r>
            <w:r w:rsidRPr="002F4DA4">
              <w:rPr>
                <w:sz w:val="24"/>
                <w:szCs w:val="24"/>
                <w:rtl/>
              </w:rPr>
              <w:t>٨</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٣٦</w:t>
            </w:r>
            <w:r w:rsidRPr="002F4DA4">
              <w:rPr>
                <w:sz w:val="24"/>
                <w:szCs w:val="24"/>
              </w:rPr>
              <w:t xml:space="preserve"> </w:t>
            </w:r>
            <w:r w:rsidRPr="002F4DA4">
              <w:rPr>
                <w:sz w:val="24"/>
                <w:szCs w:val="24"/>
                <w:rtl/>
              </w:rPr>
              <w:t>١٦٨</w:t>
            </w:r>
          </w:p>
        </w:tc>
        <w:tc>
          <w:tcPr>
            <w:tcW w:w="1358" w:type="dxa"/>
            <w:tcBorders>
              <w:top w:val="nil"/>
            </w:tcBorders>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١</w:t>
            </w:r>
            <w:r w:rsidRPr="002F4DA4">
              <w:rPr>
                <w:rFonts w:cs="Times New Roman"/>
                <w:sz w:val="24"/>
                <w:szCs w:val="24"/>
                <w:rtl/>
              </w:rPr>
              <w:t>٫</w:t>
            </w:r>
            <w:r w:rsidRPr="002F4DA4">
              <w:rPr>
                <w:sz w:val="24"/>
                <w:szCs w:val="24"/>
                <w:rtl/>
              </w:rPr>
              <w:t>٦</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٢٧</w:t>
            </w:r>
            <w:r w:rsidRPr="002F4DA4">
              <w:rPr>
                <w:sz w:val="24"/>
                <w:szCs w:val="24"/>
              </w:rPr>
              <w:t xml:space="preserve"> </w:t>
            </w:r>
            <w:r w:rsidRPr="002F4DA4">
              <w:rPr>
                <w:sz w:val="24"/>
                <w:szCs w:val="24"/>
                <w:rtl/>
              </w:rPr>
              <w:t>٢٠٥</w:t>
            </w:r>
          </w:p>
        </w:tc>
        <w:tc>
          <w:tcPr>
            <w:tcW w:w="1223" w:type="dxa"/>
            <w:tcBorders>
              <w:top w:val="nil"/>
            </w:tcBorders>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٢</w:t>
            </w:r>
            <w:r w:rsidRPr="002F4DA4">
              <w:rPr>
                <w:rFonts w:cs="Times New Roman"/>
                <w:sz w:val="24"/>
                <w:szCs w:val="24"/>
                <w:rtl/>
              </w:rPr>
              <w:t>٫</w:t>
            </w:r>
            <w:r w:rsidRPr="002F4DA4">
              <w:rPr>
                <w:sz w:val="24"/>
                <w:szCs w:val="24"/>
                <w:rtl/>
              </w:rPr>
              <w:t>٢</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٩</w:t>
            </w:r>
            <w:r w:rsidRPr="002F4DA4">
              <w:rPr>
                <w:sz w:val="24"/>
                <w:szCs w:val="24"/>
              </w:rPr>
              <w:t xml:space="preserve"> </w:t>
            </w:r>
            <w:r w:rsidRPr="002F4DA4">
              <w:rPr>
                <w:sz w:val="24"/>
                <w:szCs w:val="24"/>
                <w:rtl/>
              </w:rPr>
              <w:t>٩٦٣</w:t>
            </w:r>
          </w:p>
        </w:tc>
      </w:tr>
      <w:tr w:rsidR="00BE6080" w:rsidRPr="008C6759" w:rsidTr="005078F3">
        <w:tc>
          <w:tcPr>
            <w:tcW w:w="3534" w:type="dxa"/>
            <w:shd w:val="clear" w:color="auto" w:fill="auto"/>
            <w:vAlign w:val="bottom"/>
          </w:tcPr>
          <w:p w:rsidR="00BE6080" w:rsidRPr="002F4DA4" w:rsidRDefault="00BE6080" w:rsidP="007B1483">
            <w:pPr>
              <w:spacing w:before="40" w:after="40" w:line="200" w:lineRule="exact"/>
              <w:ind w:left="57" w:right="113"/>
              <w:rPr>
                <w:rFonts w:ascii="Traditional Arabic" w:hAnsi="Traditional Arabic"/>
                <w:sz w:val="24"/>
                <w:szCs w:val="24"/>
                <w:rtl/>
              </w:rPr>
            </w:pPr>
          </w:p>
          <w:p w:rsidR="00BE6080" w:rsidRPr="002F4DA4" w:rsidRDefault="005078F3" w:rsidP="007B1483">
            <w:pPr>
              <w:spacing w:before="40" w:after="40" w:line="200" w:lineRule="exact"/>
              <w:ind w:left="57" w:right="113"/>
              <w:rPr>
                <w:rFonts w:ascii="Traditional Arabic" w:hAnsi="Traditional Arabic"/>
                <w:sz w:val="24"/>
                <w:szCs w:val="24"/>
              </w:rPr>
            </w:pPr>
            <w:r w:rsidRPr="002F4DA4">
              <w:rPr>
                <w:rFonts w:ascii="Traditional Arabic" w:hAnsi="Traditional Arabic"/>
                <w:sz w:val="24"/>
                <w:szCs w:val="24"/>
                <w:rtl/>
              </w:rPr>
              <w:t>الألبسة والأحذية</w:t>
            </w:r>
          </w:p>
        </w:tc>
        <w:tc>
          <w:tcPr>
            <w:tcW w:w="896" w:type="dxa"/>
            <w:shd w:val="clear" w:color="auto" w:fill="auto"/>
            <w:vAlign w:val="bottom"/>
          </w:tcPr>
          <w:p w:rsidR="00BE6080" w:rsidRPr="002F4DA4" w:rsidRDefault="00BE6080" w:rsidP="007B1483">
            <w:pPr>
              <w:spacing w:before="40" w:after="40" w:line="200" w:lineRule="exact"/>
              <w:ind w:left="57" w:right="57"/>
              <w:jc w:val="left"/>
              <w:rPr>
                <w:rFonts w:ascii="Traditional Arabic" w:hAnsi="Traditional Arabic"/>
                <w:sz w:val="24"/>
                <w:szCs w:val="24"/>
              </w:rPr>
            </w:pPr>
            <w:r>
              <w:rPr>
                <w:rFonts w:ascii="Traditional Arabic" w:hAnsi="Traditional Arabic" w:hint="cs"/>
                <w:sz w:val="24"/>
                <w:szCs w:val="24"/>
                <w:rtl/>
              </w:rPr>
              <w:t>٪</w:t>
            </w:r>
          </w:p>
          <w:p w:rsidR="00BE6080" w:rsidRPr="002F4DA4" w:rsidRDefault="00BE6080" w:rsidP="007B1483">
            <w:pPr>
              <w:spacing w:before="40" w:after="40" w:line="200" w:lineRule="exact"/>
              <w:ind w:left="57" w:right="57"/>
              <w:jc w:val="left"/>
              <w:rPr>
                <w:rFonts w:ascii="Traditional Arabic" w:hAnsi="Traditional Arabic"/>
                <w:sz w:val="24"/>
                <w:szCs w:val="24"/>
              </w:rPr>
            </w:pPr>
            <w:r w:rsidRPr="002F4DA4">
              <w:rPr>
                <w:rFonts w:ascii="Traditional Arabic" w:hAnsi="Traditional Arabic"/>
                <w:sz w:val="24"/>
                <w:szCs w:val="24"/>
                <w:rtl/>
              </w:rPr>
              <w:t>دولار</w:t>
            </w:r>
          </w:p>
        </w:tc>
        <w:tc>
          <w:tcPr>
            <w:tcW w:w="1498"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٤</w:t>
            </w:r>
            <w:r w:rsidRPr="002F4DA4">
              <w:rPr>
                <w:rFonts w:cs="Times New Roman"/>
                <w:sz w:val="24"/>
                <w:szCs w:val="24"/>
                <w:rtl/>
              </w:rPr>
              <w:t>٫</w:t>
            </w:r>
            <w:r w:rsidRPr="002F4DA4">
              <w:rPr>
                <w:sz w:val="24"/>
                <w:szCs w:val="24"/>
                <w:rtl/>
              </w:rPr>
              <w:t>٨</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١٠٠</w:t>
            </w:r>
            <w:r w:rsidRPr="002F4DA4">
              <w:rPr>
                <w:sz w:val="24"/>
                <w:szCs w:val="24"/>
              </w:rPr>
              <w:t xml:space="preserve"> </w:t>
            </w:r>
            <w:r w:rsidRPr="002F4DA4">
              <w:rPr>
                <w:sz w:val="24"/>
                <w:szCs w:val="24"/>
                <w:rtl/>
              </w:rPr>
              <w:t>٨٤٢</w:t>
            </w:r>
          </w:p>
        </w:tc>
        <w:tc>
          <w:tcPr>
            <w:tcW w:w="1358"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٤</w:t>
            </w:r>
            <w:r w:rsidRPr="002F4DA4">
              <w:rPr>
                <w:rFonts w:cs="Times New Roman"/>
                <w:sz w:val="24"/>
                <w:szCs w:val="24"/>
                <w:rtl/>
              </w:rPr>
              <w:t>٫</w:t>
            </w:r>
            <w:r w:rsidRPr="002F4DA4">
              <w:rPr>
                <w:sz w:val="24"/>
                <w:szCs w:val="24"/>
                <w:rtl/>
              </w:rPr>
              <w:t>٨</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٨٠</w:t>
            </w:r>
            <w:r w:rsidRPr="002F4DA4">
              <w:rPr>
                <w:sz w:val="24"/>
                <w:szCs w:val="24"/>
              </w:rPr>
              <w:t xml:space="preserve"> </w:t>
            </w:r>
            <w:r w:rsidRPr="002F4DA4">
              <w:rPr>
                <w:sz w:val="24"/>
                <w:szCs w:val="24"/>
                <w:rtl/>
              </w:rPr>
              <w:t>٥٠٠</w:t>
            </w:r>
          </w:p>
        </w:tc>
        <w:tc>
          <w:tcPr>
            <w:tcW w:w="1223"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٤</w:t>
            </w:r>
            <w:r w:rsidRPr="002F4DA4">
              <w:rPr>
                <w:rFonts w:cs="Times New Roman"/>
                <w:sz w:val="24"/>
                <w:szCs w:val="24"/>
                <w:rtl/>
              </w:rPr>
              <w:t>٫</w:t>
            </w:r>
            <w:r w:rsidRPr="002F4DA4">
              <w:rPr>
                <w:sz w:val="24"/>
                <w:szCs w:val="24"/>
                <w:rtl/>
              </w:rPr>
              <w:t>٥</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٢٠</w:t>
            </w:r>
            <w:r w:rsidRPr="002F4DA4">
              <w:rPr>
                <w:sz w:val="24"/>
                <w:szCs w:val="24"/>
              </w:rPr>
              <w:t xml:space="preserve"> </w:t>
            </w:r>
            <w:r w:rsidRPr="002F4DA4">
              <w:rPr>
                <w:sz w:val="24"/>
                <w:szCs w:val="24"/>
                <w:rtl/>
              </w:rPr>
              <w:t>٣٤٢</w:t>
            </w:r>
          </w:p>
        </w:tc>
      </w:tr>
      <w:tr w:rsidR="00BE6080" w:rsidRPr="008C6759" w:rsidTr="005078F3">
        <w:tc>
          <w:tcPr>
            <w:tcW w:w="3534" w:type="dxa"/>
            <w:shd w:val="clear" w:color="auto" w:fill="auto"/>
            <w:vAlign w:val="bottom"/>
          </w:tcPr>
          <w:p w:rsidR="00BE6080" w:rsidRPr="005078F3" w:rsidRDefault="00BE6080" w:rsidP="007B1483">
            <w:pPr>
              <w:spacing w:before="40" w:after="40" w:line="200" w:lineRule="exact"/>
              <w:ind w:left="57" w:right="113"/>
              <w:rPr>
                <w:rFonts w:ascii="Traditional Arabic" w:hAnsi="Traditional Arabic"/>
                <w:spacing w:val="-2"/>
                <w:sz w:val="24"/>
                <w:szCs w:val="24"/>
              </w:rPr>
            </w:pPr>
            <w:r w:rsidRPr="005078F3">
              <w:rPr>
                <w:rFonts w:ascii="Traditional Arabic" w:hAnsi="Traditional Arabic"/>
                <w:spacing w:val="-2"/>
                <w:sz w:val="24"/>
                <w:szCs w:val="24"/>
                <w:rtl/>
              </w:rPr>
              <w:t>المسكن والمياه والكهرباء والغاز وغيره من أنواع الوقود</w:t>
            </w:r>
          </w:p>
        </w:tc>
        <w:tc>
          <w:tcPr>
            <w:tcW w:w="896" w:type="dxa"/>
            <w:shd w:val="clear" w:color="auto" w:fill="auto"/>
            <w:vAlign w:val="bottom"/>
          </w:tcPr>
          <w:p w:rsidR="00BE6080" w:rsidRPr="002F4DA4" w:rsidRDefault="00BE6080" w:rsidP="007B1483">
            <w:pPr>
              <w:spacing w:before="40" w:after="40" w:line="200" w:lineRule="exact"/>
              <w:ind w:left="57" w:right="57"/>
              <w:jc w:val="left"/>
              <w:rPr>
                <w:sz w:val="24"/>
                <w:szCs w:val="24"/>
              </w:rPr>
            </w:pPr>
            <w:r>
              <w:rPr>
                <w:rFonts w:ascii="Traditional Arabic" w:hAnsi="Traditional Arabic" w:hint="cs"/>
                <w:sz w:val="24"/>
                <w:szCs w:val="24"/>
                <w:rtl/>
              </w:rPr>
              <w:t>٪</w:t>
            </w:r>
          </w:p>
          <w:p w:rsidR="00BE6080" w:rsidRPr="002F4DA4" w:rsidRDefault="00BE6080" w:rsidP="007B1483">
            <w:pPr>
              <w:spacing w:before="40" w:after="40" w:line="200" w:lineRule="exact"/>
              <w:ind w:left="57" w:right="57"/>
              <w:jc w:val="left"/>
              <w:rPr>
                <w:rFonts w:ascii="Traditional Arabic" w:hAnsi="Traditional Arabic"/>
                <w:sz w:val="24"/>
                <w:szCs w:val="24"/>
              </w:rPr>
            </w:pPr>
            <w:r w:rsidRPr="002F4DA4">
              <w:rPr>
                <w:rFonts w:ascii="Traditional Arabic" w:hAnsi="Traditional Arabic"/>
                <w:sz w:val="24"/>
                <w:szCs w:val="24"/>
                <w:rtl/>
              </w:rPr>
              <w:t>دولار</w:t>
            </w:r>
          </w:p>
        </w:tc>
        <w:tc>
          <w:tcPr>
            <w:tcW w:w="1498"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١٥</w:t>
            </w:r>
            <w:r w:rsidRPr="002F4DA4">
              <w:rPr>
                <w:rFonts w:cs="Times New Roman"/>
                <w:sz w:val="24"/>
                <w:szCs w:val="24"/>
                <w:rtl/>
              </w:rPr>
              <w:t>٫</w:t>
            </w:r>
            <w:r w:rsidRPr="002F4DA4">
              <w:rPr>
                <w:sz w:val="24"/>
                <w:szCs w:val="24"/>
                <w:rtl/>
              </w:rPr>
              <w:t>٩</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٣٣٦</w:t>
            </w:r>
            <w:r w:rsidRPr="002F4DA4">
              <w:rPr>
                <w:sz w:val="24"/>
                <w:szCs w:val="24"/>
              </w:rPr>
              <w:t xml:space="preserve"> </w:t>
            </w:r>
            <w:r w:rsidRPr="002F4DA4">
              <w:rPr>
                <w:sz w:val="24"/>
                <w:szCs w:val="24"/>
                <w:rtl/>
              </w:rPr>
              <w:t>٩٠٠</w:t>
            </w:r>
          </w:p>
        </w:tc>
        <w:tc>
          <w:tcPr>
            <w:tcW w:w="1358"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١٦</w:t>
            </w:r>
            <w:r w:rsidRPr="002F4DA4">
              <w:rPr>
                <w:rFonts w:cs="Times New Roman"/>
                <w:sz w:val="24"/>
                <w:szCs w:val="24"/>
                <w:rtl/>
              </w:rPr>
              <w:t>٫</w:t>
            </w:r>
            <w:r w:rsidRPr="002F4DA4">
              <w:rPr>
                <w:sz w:val="24"/>
                <w:szCs w:val="24"/>
                <w:rtl/>
              </w:rPr>
              <w:t>٦</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٢٧٧</w:t>
            </w:r>
            <w:r w:rsidRPr="002F4DA4">
              <w:rPr>
                <w:sz w:val="24"/>
                <w:szCs w:val="24"/>
              </w:rPr>
              <w:t xml:space="preserve"> </w:t>
            </w:r>
            <w:r w:rsidRPr="002F4DA4">
              <w:rPr>
                <w:sz w:val="24"/>
                <w:szCs w:val="24"/>
                <w:rtl/>
              </w:rPr>
              <w:t>٢٥٥</w:t>
            </w:r>
          </w:p>
        </w:tc>
        <w:tc>
          <w:tcPr>
            <w:tcW w:w="1223"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١٣</w:t>
            </w:r>
            <w:r w:rsidRPr="002F4DA4">
              <w:rPr>
                <w:rFonts w:cs="Times New Roman"/>
                <w:sz w:val="24"/>
                <w:szCs w:val="24"/>
                <w:rtl/>
              </w:rPr>
              <w:t>٫</w:t>
            </w:r>
            <w:r w:rsidRPr="002F4DA4">
              <w:rPr>
                <w:sz w:val="24"/>
                <w:szCs w:val="24"/>
                <w:rtl/>
              </w:rPr>
              <w:t>١</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٥٩</w:t>
            </w:r>
            <w:r w:rsidRPr="002F4DA4">
              <w:rPr>
                <w:sz w:val="24"/>
                <w:szCs w:val="24"/>
              </w:rPr>
              <w:t xml:space="preserve"> </w:t>
            </w:r>
            <w:r w:rsidRPr="002F4DA4">
              <w:rPr>
                <w:sz w:val="24"/>
                <w:szCs w:val="24"/>
                <w:rtl/>
              </w:rPr>
              <w:t>٦٤٦</w:t>
            </w:r>
          </w:p>
        </w:tc>
      </w:tr>
      <w:tr w:rsidR="00BE6080" w:rsidRPr="008C6759" w:rsidTr="005078F3">
        <w:tc>
          <w:tcPr>
            <w:tcW w:w="3534" w:type="dxa"/>
            <w:shd w:val="clear" w:color="auto" w:fill="auto"/>
            <w:vAlign w:val="bottom"/>
          </w:tcPr>
          <w:p w:rsidR="00BE6080" w:rsidRPr="002F4DA4" w:rsidRDefault="00BE6080" w:rsidP="007B1483">
            <w:pPr>
              <w:spacing w:before="40" w:after="40" w:line="200" w:lineRule="exact"/>
              <w:ind w:left="57" w:right="113"/>
              <w:rPr>
                <w:rFonts w:ascii="Traditional Arabic" w:hAnsi="Traditional Arabic"/>
                <w:sz w:val="24"/>
                <w:szCs w:val="24"/>
                <w:rtl/>
              </w:rPr>
            </w:pPr>
          </w:p>
          <w:p w:rsidR="00BE6080" w:rsidRPr="002F4DA4" w:rsidRDefault="005078F3" w:rsidP="007B1483">
            <w:pPr>
              <w:spacing w:before="40" w:after="40" w:line="200" w:lineRule="exact"/>
              <w:ind w:left="57" w:right="113"/>
              <w:rPr>
                <w:rFonts w:ascii="Traditional Arabic" w:hAnsi="Traditional Arabic"/>
                <w:sz w:val="24"/>
                <w:szCs w:val="24"/>
              </w:rPr>
            </w:pPr>
            <w:r w:rsidRPr="002F4DA4">
              <w:rPr>
                <w:rFonts w:ascii="Traditional Arabic" w:hAnsi="Traditional Arabic"/>
                <w:sz w:val="24"/>
                <w:szCs w:val="24"/>
                <w:rtl/>
              </w:rPr>
              <w:t>الأثاث واللوازم المنزلية</w:t>
            </w:r>
          </w:p>
        </w:tc>
        <w:tc>
          <w:tcPr>
            <w:tcW w:w="896" w:type="dxa"/>
            <w:shd w:val="clear" w:color="auto" w:fill="auto"/>
            <w:vAlign w:val="bottom"/>
          </w:tcPr>
          <w:p w:rsidR="00BE6080" w:rsidRPr="002F4DA4" w:rsidRDefault="00BE6080" w:rsidP="007B1483">
            <w:pPr>
              <w:spacing w:before="40" w:after="40" w:line="200" w:lineRule="exact"/>
              <w:ind w:left="57" w:right="57"/>
              <w:jc w:val="left"/>
              <w:rPr>
                <w:rFonts w:ascii="Traditional Arabic" w:hAnsi="Traditional Arabic"/>
                <w:sz w:val="24"/>
                <w:szCs w:val="24"/>
              </w:rPr>
            </w:pPr>
            <w:r>
              <w:rPr>
                <w:rFonts w:ascii="Traditional Arabic" w:hAnsi="Traditional Arabic" w:hint="cs"/>
                <w:sz w:val="24"/>
                <w:szCs w:val="24"/>
                <w:rtl/>
              </w:rPr>
              <w:t>٪</w:t>
            </w:r>
          </w:p>
          <w:p w:rsidR="00BE6080" w:rsidRPr="002F4DA4" w:rsidRDefault="00BE6080" w:rsidP="007B1483">
            <w:pPr>
              <w:spacing w:before="40" w:after="40" w:line="200" w:lineRule="exact"/>
              <w:ind w:left="57" w:right="57"/>
              <w:jc w:val="left"/>
              <w:rPr>
                <w:rFonts w:ascii="Traditional Arabic" w:hAnsi="Traditional Arabic"/>
                <w:sz w:val="24"/>
                <w:szCs w:val="24"/>
              </w:rPr>
            </w:pPr>
            <w:r w:rsidRPr="002F4DA4">
              <w:rPr>
                <w:rFonts w:ascii="Traditional Arabic" w:hAnsi="Traditional Arabic"/>
                <w:sz w:val="24"/>
                <w:szCs w:val="24"/>
                <w:rtl/>
              </w:rPr>
              <w:t>دولار</w:t>
            </w:r>
          </w:p>
        </w:tc>
        <w:tc>
          <w:tcPr>
            <w:tcW w:w="1498"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٤</w:t>
            </w:r>
            <w:r w:rsidRPr="002F4DA4">
              <w:rPr>
                <w:rFonts w:cs="Times New Roman"/>
                <w:sz w:val="24"/>
                <w:szCs w:val="24"/>
                <w:rtl/>
              </w:rPr>
              <w:t>٫</w:t>
            </w:r>
            <w:r w:rsidRPr="002F4DA4">
              <w:rPr>
                <w:sz w:val="24"/>
                <w:szCs w:val="24"/>
                <w:rtl/>
              </w:rPr>
              <w:t>٦</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٩٧</w:t>
            </w:r>
            <w:r w:rsidRPr="002F4DA4">
              <w:rPr>
                <w:sz w:val="24"/>
                <w:szCs w:val="24"/>
              </w:rPr>
              <w:t xml:space="preserve"> </w:t>
            </w:r>
            <w:r w:rsidRPr="002F4DA4">
              <w:rPr>
                <w:sz w:val="24"/>
                <w:szCs w:val="24"/>
                <w:rtl/>
              </w:rPr>
              <w:t>٩٥٦</w:t>
            </w:r>
          </w:p>
        </w:tc>
        <w:tc>
          <w:tcPr>
            <w:tcW w:w="1358"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٤</w:t>
            </w:r>
            <w:r w:rsidRPr="002F4DA4">
              <w:rPr>
                <w:rFonts w:cs="Times New Roman"/>
                <w:sz w:val="24"/>
                <w:szCs w:val="24"/>
                <w:rtl/>
              </w:rPr>
              <w:t>٫</w:t>
            </w:r>
            <w:r w:rsidRPr="002F4DA4">
              <w:rPr>
                <w:sz w:val="24"/>
                <w:szCs w:val="24"/>
                <w:rtl/>
              </w:rPr>
              <w:t>٨</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٧٩</w:t>
            </w:r>
            <w:r w:rsidRPr="002F4DA4">
              <w:rPr>
                <w:sz w:val="24"/>
                <w:szCs w:val="24"/>
              </w:rPr>
              <w:t xml:space="preserve"> </w:t>
            </w:r>
            <w:r w:rsidRPr="002F4DA4">
              <w:rPr>
                <w:sz w:val="24"/>
                <w:szCs w:val="24"/>
                <w:rtl/>
              </w:rPr>
              <w:t>٣٤٨</w:t>
            </w:r>
          </w:p>
        </w:tc>
        <w:tc>
          <w:tcPr>
            <w:tcW w:w="1223"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٤</w:t>
            </w:r>
            <w:r w:rsidRPr="002F4DA4">
              <w:rPr>
                <w:rFonts w:cs="Times New Roman"/>
                <w:sz w:val="24"/>
                <w:szCs w:val="24"/>
                <w:rtl/>
              </w:rPr>
              <w:t>٫</w:t>
            </w:r>
            <w:r w:rsidRPr="002F4DA4">
              <w:rPr>
                <w:sz w:val="24"/>
                <w:szCs w:val="24"/>
                <w:rtl/>
              </w:rPr>
              <w:t>١</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١٨</w:t>
            </w:r>
            <w:r w:rsidRPr="002F4DA4">
              <w:rPr>
                <w:sz w:val="24"/>
                <w:szCs w:val="24"/>
              </w:rPr>
              <w:t xml:space="preserve"> </w:t>
            </w:r>
            <w:r w:rsidRPr="002F4DA4">
              <w:rPr>
                <w:sz w:val="24"/>
                <w:szCs w:val="24"/>
                <w:rtl/>
              </w:rPr>
              <w:t>٦٠٨</w:t>
            </w:r>
          </w:p>
        </w:tc>
      </w:tr>
      <w:tr w:rsidR="00BE6080" w:rsidRPr="008C6759" w:rsidTr="005078F3">
        <w:tc>
          <w:tcPr>
            <w:tcW w:w="3534" w:type="dxa"/>
            <w:shd w:val="clear" w:color="auto" w:fill="auto"/>
            <w:vAlign w:val="bottom"/>
          </w:tcPr>
          <w:p w:rsidR="002030E8" w:rsidRPr="002F4DA4" w:rsidRDefault="002030E8" w:rsidP="002030E8">
            <w:pPr>
              <w:spacing w:before="40" w:after="40" w:line="200" w:lineRule="exact"/>
              <w:ind w:left="57" w:right="113"/>
              <w:rPr>
                <w:rFonts w:ascii="Traditional Arabic" w:hAnsi="Traditional Arabic"/>
                <w:sz w:val="24"/>
                <w:szCs w:val="24"/>
                <w:rtl/>
              </w:rPr>
            </w:pPr>
          </w:p>
          <w:p w:rsidR="00BE6080" w:rsidRPr="002F4DA4" w:rsidRDefault="002030E8" w:rsidP="002030E8">
            <w:pPr>
              <w:spacing w:before="40" w:after="40" w:line="200" w:lineRule="exact"/>
              <w:ind w:left="57" w:right="113"/>
              <w:rPr>
                <w:rFonts w:ascii="Traditional Arabic" w:hAnsi="Traditional Arabic"/>
                <w:sz w:val="24"/>
                <w:szCs w:val="24"/>
              </w:rPr>
            </w:pPr>
            <w:r w:rsidRPr="002F4DA4">
              <w:rPr>
                <w:rFonts w:ascii="Traditional Arabic" w:hAnsi="Traditional Arabic"/>
                <w:sz w:val="24"/>
                <w:szCs w:val="24"/>
                <w:rtl/>
              </w:rPr>
              <w:t>الصحة</w:t>
            </w:r>
          </w:p>
        </w:tc>
        <w:tc>
          <w:tcPr>
            <w:tcW w:w="896" w:type="dxa"/>
            <w:shd w:val="clear" w:color="auto" w:fill="auto"/>
            <w:vAlign w:val="bottom"/>
          </w:tcPr>
          <w:p w:rsidR="00BE6080" w:rsidRPr="002F4DA4" w:rsidRDefault="00BE6080" w:rsidP="007B1483">
            <w:pPr>
              <w:spacing w:before="40" w:after="40" w:line="200" w:lineRule="exact"/>
              <w:ind w:left="57" w:right="57"/>
              <w:jc w:val="left"/>
              <w:rPr>
                <w:rFonts w:ascii="Traditional Arabic" w:hAnsi="Traditional Arabic"/>
                <w:sz w:val="24"/>
                <w:szCs w:val="24"/>
              </w:rPr>
            </w:pPr>
            <w:r>
              <w:rPr>
                <w:rFonts w:ascii="Traditional Arabic" w:hAnsi="Traditional Arabic" w:hint="cs"/>
                <w:sz w:val="24"/>
                <w:szCs w:val="24"/>
                <w:rtl/>
              </w:rPr>
              <w:t>٪</w:t>
            </w:r>
          </w:p>
          <w:p w:rsidR="00BE6080" w:rsidRPr="002F4DA4" w:rsidRDefault="00BE6080" w:rsidP="007B1483">
            <w:pPr>
              <w:spacing w:before="40" w:after="40" w:line="200" w:lineRule="exact"/>
              <w:ind w:left="57" w:right="57"/>
              <w:jc w:val="left"/>
              <w:rPr>
                <w:rFonts w:ascii="Traditional Arabic" w:hAnsi="Traditional Arabic"/>
                <w:sz w:val="24"/>
                <w:szCs w:val="24"/>
              </w:rPr>
            </w:pPr>
            <w:r w:rsidRPr="002F4DA4">
              <w:rPr>
                <w:rFonts w:ascii="Traditional Arabic" w:hAnsi="Traditional Arabic"/>
                <w:sz w:val="24"/>
                <w:szCs w:val="24"/>
                <w:rtl/>
              </w:rPr>
              <w:t>دولار</w:t>
            </w:r>
          </w:p>
        </w:tc>
        <w:tc>
          <w:tcPr>
            <w:tcW w:w="1498"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٥</w:t>
            </w:r>
            <w:r w:rsidRPr="002F4DA4">
              <w:rPr>
                <w:rFonts w:cs="Times New Roman"/>
                <w:sz w:val="24"/>
                <w:szCs w:val="24"/>
                <w:rtl/>
              </w:rPr>
              <w:t>٫</w:t>
            </w:r>
            <w:r w:rsidRPr="002F4DA4">
              <w:rPr>
                <w:sz w:val="24"/>
                <w:szCs w:val="24"/>
                <w:rtl/>
              </w:rPr>
              <w:t>٣</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١١٢</w:t>
            </w:r>
            <w:r w:rsidRPr="002F4DA4">
              <w:rPr>
                <w:sz w:val="24"/>
                <w:szCs w:val="24"/>
              </w:rPr>
              <w:t xml:space="preserve"> </w:t>
            </w:r>
            <w:r w:rsidRPr="002F4DA4">
              <w:rPr>
                <w:sz w:val="24"/>
                <w:szCs w:val="24"/>
                <w:rtl/>
              </w:rPr>
              <w:t>٩٤٠</w:t>
            </w:r>
          </w:p>
        </w:tc>
        <w:tc>
          <w:tcPr>
            <w:tcW w:w="1358"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٥</w:t>
            </w:r>
            <w:r w:rsidRPr="002F4DA4">
              <w:rPr>
                <w:rFonts w:cs="Times New Roman"/>
                <w:sz w:val="24"/>
                <w:szCs w:val="24"/>
                <w:rtl/>
              </w:rPr>
              <w:t>٫</w:t>
            </w:r>
            <w:r w:rsidRPr="002F4DA4">
              <w:rPr>
                <w:sz w:val="24"/>
                <w:szCs w:val="24"/>
                <w:rtl/>
              </w:rPr>
              <w:t>٢</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٨٥</w:t>
            </w:r>
            <w:r w:rsidRPr="002F4DA4">
              <w:rPr>
                <w:sz w:val="24"/>
                <w:szCs w:val="24"/>
              </w:rPr>
              <w:t xml:space="preserve"> </w:t>
            </w:r>
            <w:r w:rsidRPr="002F4DA4">
              <w:rPr>
                <w:sz w:val="24"/>
                <w:szCs w:val="24"/>
                <w:rtl/>
              </w:rPr>
              <w:t>٨٤٢</w:t>
            </w:r>
          </w:p>
        </w:tc>
        <w:tc>
          <w:tcPr>
            <w:tcW w:w="1223"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٦</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٢٧</w:t>
            </w:r>
            <w:r w:rsidRPr="002F4DA4">
              <w:rPr>
                <w:sz w:val="24"/>
                <w:szCs w:val="24"/>
              </w:rPr>
              <w:t xml:space="preserve"> </w:t>
            </w:r>
            <w:r w:rsidRPr="002F4DA4">
              <w:rPr>
                <w:sz w:val="24"/>
                <w:szCs w:val="24"/>
                <w:rtl/>
              </w:rPr>
              <w:t>٠٩٨</w:t>
            </w:r>
          </w:p>
        </w:tc>
      </w:tr>
      <w:tr w:rsidR="00BE6080" w:rsidRPr="008C6759" w:rsidTr="005078F3">
        <w:tc>
          <w:tcPr>
            <w:tcW w:w="3534" w:type="dxa"/>
            <w:shd w:val="clear" w:color="auto" w:fill="auto"/>
            <w:vAlign w:val="bottom"/>
          </w:tcPr>
          <w:p w:rsidR="00BE6080" w:rsidRPr="002F4DA4" w:rsidRDefault="00BE6080" w:rsidP="007B1483">
            <w:pPr>
              <w:spacing w:before="40" w:after="40" w:line="200" w:lineRule="exact"/>
              <w:ind w:left="57" w:right="113"/>
              <w:rPr>
                <w:rFonts w:ascii="Traditional Arabic" w:hAnsi="Traditional Arabic"/>
                <w:sz w:val="24"/>
                <w:szCs w:val="24"/>
                <w:rtl/>
              </w:rPr>
            </w:pPr>
          </w:p>
          <w:p w:rsidR="00BE6080" w:rsidRPr="002F4DA4" w:rsidRDefault="002030E8" w:rsidP="007B1483">
            <w:pPr>
              <w:spacing w:before="40" w:after="40" w:line="200" w:lineRule="exact"/>
              <w:ind w:left="57" w:right="113"/>
              <w:rPr>
                <w:rFonts w:ascii="Traditional Arabic" w:hAnsi="Traditional Arabic" w:hint="cs"/>
                <w:sz w:val="24"/>
                <w:szCs w:val="24"/>
              </w:rPr>
            </w:pPr>
            <w:r>
              <w:rPr>
                <w:rFonts w:ascii="Traditional Arabic" w:hAnsi="Traditional Arabic" w:hint="cs"/>
                <w:sz w:val="24"/>
                <w:szCs w:val="24"/>
                <w:rtl/>
              </w:rPr>
              <w:t>النقل</w:t>
            </w:r>
          </w:p>
        </w:tc>
        <w:tc>
          <w:tcPr>
            <w:tcW w:w="896" w:type="dxa"/>
            <w:shd w:val="clear" w:color="auto" w:fill="auto"/>
            <w:vAlign w:val="bottom"/>
          </w:tcPr>
          <w:p w:rsidR="00BE6080" w:rsidRPr="002F4DA4" w:rsidRDefault="00BE6080" w:rsidP="007B1483">
            <w:pPr>
              <w:spacing w:before="40" w:after="40" w:line="200" w:lineRule="exact"/>
              <w:ind w:left="57" w:right="57"/>
              <w:jc w:val="left"/>
              <w:rPr>
                <w:rFonts w:ascii="Traditional Arabic" w:hAnsi="Traditional Arabic"/>
                <w:sz w:val="24"/>
                <w:szCs w:val="24"/>
              </w:rPr>
            </w:pPr>
            <w:r>
              <w:rPr>
                <w:rFonts w:ascii="Traditional Arabic" w:hAnsi="Traditional Arabic" w:hint="cs"/>
                <w:sz w:val="24"/>
                <w:szCs w:val="24"/>
                <w:rtl/>
              </w:rPr>
              <w:t>٪</w:t>
            </w:r>
          </w:p>
          <w:p w:rsidR="00BE6080" w:rsidRPr="002F4DA4" w:rsidRDefault="00BE6080" w:rsidP="007B1483">
            <w:pPr>
              <w:spacing w:before="40" w:after="40" w:line="200" w:lineRule="exact"/>
              <w:ind w:left="57" w:right="57"/>
              <w:jc w:val="left"/>
              <w:rPr>
                <w:rFonts w:ascii="Traditional Arabic" w:hAnsi="Traditional Arabic"/>
                <w:sz w:val="24"/>
                <w:szCs w:val="24"/>
              </w:rPr>
            </w:pPr>
            <w:r w:rsidRPr="002F4DA4">
              <w:rPr>
                <w:rFonts w:ascii="Traditional Arabic" w:hAnsi="Traditional Arabic"/>
                <w:sz w:val="24"/>
                <w:szCs w:val="24"/>
                <w:rtl/>
              </w:rPr>
              <w:t>دولار</w:t>
            </w:r>
          </w:p>
        </w:tc>
        <w:tc>
          <w:tcPr>
            <w:tcW w:w="1498"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١٣</w:t>
            </w:r>
            <w:r w:rsidRPr="002F4DA4">
              <w:rPr>
                <w:rFonts w:cs="Times New Roman"/>
                <w:sz w:val="24"/>
                <w:szCs w:val="24"/>
                <w:rtl/>
              </w:rPr>
              <w:t>٫</w:t>
            </w:r>
            <w:r w:rsidRPr="002F4DA4">
              <w:rPr>
                <w:sz w:val="24"/>
                <w:szCs w:val="24"/>
                <w:rtl/>
              </w:rPr>
              <w:t>٢</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٢٨٠</w:t>
            </w:r>
            <w:r w:rsidRPr="002F4DA4">
              <w:rPr>
                <w:sz w:val="24"/>
                <w:szCs w:val="24"/>
              </w:rPr>
              <w:t xml:space="preserve"> </w:t>
            </w:r>
            <w:r w:rsidRPr="002F4DA4">
              <w:rPr>
                <w:sz w:val="24"/>
                <w:szCs w:val="24"/>
                <w:rtl/>
              </w:rPr>
              <w:t>٣٤٧</w:t>
            </w:r>
          </w:p>
        </w:tc>
        <w:tc>
          <w:tcPr>
            <w:tcW w:w="1358"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١٤</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٢٣٣</w:t>
            </w:r>
            <w:r w:rsidRPr="002F4DA4">
              <w:rPr>
                <w:sz w:val="24"/>
                <w:szCs w:val="24"/>
              </w:rPr>
              <w:t xml:space="preserve"> </w:t>
            </w:r>
            <w:r w:rsidRPr="002F4DA4">
              <w:rPr>
                <w:sz w:val="24"/>
                <w:szCs w:val="24"/>
                <w:rtl/>
              </w:rPr>
              <w:t>٣٧٣</w:t>
            </w:r>
          </w:p>
        </w:tc>
        <w:tc>
          <w:tcPr>
            <w:tcW w:w="1223"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١٠</w:t>
            </w:r>
            <w:r w:rsidRPr="002F4DA4">
              <w:rPr>
                <w:rFonts w:cs="Times New Roman"/>
                <w:sz w:val="24"/>
                <w:szCs w:val="24"/>
                <w:rtl/>
              </w:rPr>
              <w:t>٫</w:t>
            </w:r>
            <w:r w:rsidRPr="002F4DA4">
              <w:rPr>
                <w:sz w:val="24"/>
                <w:szCs w:val="24"/>
                <w:rtl/>
              </w:rPr>
              <w:t>٣</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٤٦</w:t>
            </w:r>
            <w:r w:rsidRPr="002F4DA4">
              <w:rPr>
                <w:sz w:val="24"/>
                <w:szCs w:val="24"/>
              </w:rPr>
              <w:t xml:space="preserve"> </w:t>
            </w:r>
            <w:r w:rsidRPr="002F4DA4">
              <w:rPr>
                <w:sz w:val="24"/>
                <w:szCs w:val="24"/>
                <w:rtl/>
              </w:rPr>
              <w:t>٩٧٤</w:t>
            </w:r>
          </w:p>
        </w:tc>
      </w:tr>
      <w:tr w:rsidR="00BE6080" w:rsidRPr="008C6759" w:rsidTr="005078F3">
        <w:tc>
          <w:tcPr>
            <w:tcW w:w="3534" w:type="dxa"/>
            <w:shd w:val="clear" w:color="auto" w:fill="auto"/>
            <w:vAlign w:val="bottom"/>
          </w:tcPr>
          <w:p w:rsidR="00BE6080" w:rsidRPr="002F4DA4" w:rsidRDefault="00BE6080" w:rsidP="007B1483">
            <w:pPr>
              <w:spacing w:before="40" w:after="40" w:line="200" w:lineRule="exact"/>
              <w:ind w:left="57" w:right="113"/>
              <w:rPr>
                <w:rFonts w:ascii="Traditional Arabic" w:hAnsi="Traditional Arabic"/>
                <w:sz w:val="24"/>
                <w:szCs w:val="24"/>
                <w:rtl/>
              </w:rPr>
            </w:pPr>
          </w:p>
          <w:p w:rsidR="00BE6080" w:rsidRPr="002F4DA4" w:rsidRDefault="002030E8" w:rsidP="007B1483">
            <w:pPr>
              <w:spacing w:before="40" w:after="40" w:line="200" w:lineRule="exact"/>
              <w:ind w:left="57" w:right="113"/>
              <w:rPr>
                <w:rFonts w:ascii="Traditional Arabic" w:hAnsi="Traditional Arabic" w:hint="cs"/>
                <w:sz w:val="24"/>
                <w:szCs w:val="24"/>
              </w:rPr>
            </w:pPr>
            <w:r>
              <w:rPr>
                <w:rFonts w:ascii="Traditional Arabic" w:hAnsi="Traditional Arabic" w:hint="cs"/>
                <w:sz w:val="24"/>
                <w:szCs w:val="24"/>
                <w:rtl/>
              </w:rPr>
              <w:t>الاتصالات</w:t>
            </w:r>
          </w:p>
        </w:tc>
        <w:tc>
          <w:tcPr>
            <w:tcW w:w="896" w:type="dxa"/>
            <w:shd w:val="clear" w:color="auto" w:fill="auto"/>
            <w:vAlign w:val="bottom"/>
          </w:tcPr>
          <w:p w:rsidR="00BE6080" w:rsidRPr="002F4DA4" w:rsidRDefault="00BE6080" w:rsidP="007B1483">
            <w:pPr>
              <w:spacing w:before="40" w:after="40" w:line="200" w:lineRule="exact"/>
              <w:ind w:left="57" w:right="57"/>
              <w:jc w:val="left"/>
              <w:rPr>
                <w:rFonts w:ascii="Traditional Arabic" w:hAnsi="Traditional Arabic"/>
                <w:sz w:val="24"/>
                <w:szCs w:val="24"/>
              </w:rPr>
            </w:pPr>
            <w:r>
              <w:rPr>
                <w:rFonts w:ascii="Traditional Arabic" w:hAnsi="Traditional Arabic" w:hint="cs"/>
                <w:sz w:val="24"/>
                <w:szCs w:val="24"/>
                <w:rtl/>
              </w:rPr>
              <w:t>٪</w:t>
            </w:r>
          </w:p>
          <w:p w:rsidR="00BE6080" w:rsidRPr="002F4DA4" w:rsidRDefault="00BE6080" w:rsidP="007B1483">
            <w:pPr>
              <w:spacing w:before="40" w:after="40" w:line="200" w:lineRule="exact"/>
              <w:ind w:left="57" w:right="57"/>
              <w:jc w:val="left"/>
              <w:rPr>
                <w:rFonts w:ascii="Traditional Arabic" w:hAnsi="Traditional Arabic"/>
                <w:sz w:val="24"/>
                <w:szCs w:val="24"/>
              </w:rPr>
            </w:pPr>
            <w:r w:rsidRPr="002F4DA4">
              <w:rPr>
                <w:rFonts w:ascii="Traditional Arabic" w:hAnsi="Traditional Arabic"/>
                <w:sz w:val="24"/>
                <w:szCs w:val="24"/>
                <w:rtl/>
              </w:rPr>
              <w:t>دولار</w:t>
            </w:r>
          </w:p>
        </w:tc>
        <w:tc>
          <w:tcPr>
            <w:tcW w:w="1498"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٣</w:t>
            </w:r>
            <w:r w:rsidRPr="002F4DA4">
              <w:rPr>
                <w:rFonts w:cs="Times New Roman"/>
                <w:sz w:val="24"/>
                <w:szCs w:val="24"/>
                <w:rtl/>
              </w:rPr>
              <w:t>٫</w:t>
            </w:r>
            <w:r w:rsidRPr="002F4DA4">
              <w:rPr>
                <w:sz w:val="24"/>
                <w:szCs w:val="24"/>
                <w:rtl/>
              </w:rPr>
              <w:t>١</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٨٥</w:t>
            </w:r>
            <w:r w:rsidRPr="002F4DA4">
              <w:rPr>
                <w:sz w:val="24"/>
                <w:szCs w:val="24"/>
              </w:rPr>
              <w:t xml:space="preserve"> </w:t>
            </w:r>
            <w:r w:rsidRPr="002F4DA4">
              <w:rPr>
                <w:sz w:val="24"/>
                <w:szCs w:val="24"/>
                <w:rtl/>
              </w:rPr>
              <w:t>٣٤٨</w:t>
            </w:r>
          </w:p>
        </w:tc>
        <w:tc>
          <w:tcPr>
            <w:tcW w:w="1358"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٣</w:t>
            </w:r>
            <w:r w:rsidRPr="002F4DA4">
              <w:rPr>
                <w:rFonts w:cs="Times New Roman"/>
                <w:sz w:val="24"/>
                <w:szCs w:val="24"/>
                <w:rtl/>
              </w:rPr>
              <w:t>٫</w:t>
            </w:r>
            <w:r w:rsidRPr="002F4DA4">
              <w:rPr>
                <w:sz w:val="24"/>
                <w:szCs w:val="24"/>
                <w:rtl/>
              </w:rPr>
              <w:t>٤</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٥٦</w:t>
            </w:r>
            <w:r w:rsidRPr="002F4DA4">
              <w:rPr>
                <w:sz w:val="24"/>
                <w:szCs w:val="24"/>
              </w:rPr>
              <w:t xml:space="preserve"> </w:t>
            </w:r>
            <w:r w:rsidRPr="002F4DA4">
              <w:rPr>
                <w:sz w:val="24"/>
                <w:szCs w:val="24"/>
                <w:rtl/>
              </w:rPr>
              <w:t>٠٨٤</w:t>
            </w:r>
          </w:p>
        </w:tc>
        <w:tc>
          <w:tcPr>
            <w:tcW w:w="1223"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٢</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٩</w:t>
            </w:r>
            <w:r w:rsidRPr="002F4DA4">
              <w:rPr>
                <w:sz w:val="24"/>
                <w:szCs w:val="24"/>
              </w:rPr>
              <w:t xml:space="preserve"> </w:t>
            </w:r>
            <w:r w:rsidRPr="002F4DA4">
              <w:rPr>
                <w:sz w:val="24"/>
                <w:szCs w:val="24"/>
                <w:rtl/>
              </w:rPr>
              <w:t>٢٦٤</w:t>
            </w:r>
          </w:p>
        </w:tc>
      </w:tr>
      <w:tr w:rsidR="00BE6080" w:rsidRPr="008C6759" w:rsidTr="005078F3">
        <w:tc>
          <w:tcPr>
            <w:tcW w:w="3534" w:type="dxa"/>
            <w:shd w:val="clear" w:color="auto" w:fill="auto"/>
            <w:vAlign w:val="bottom"/>
          </w:tcPr>
          <w:p w:rsidR="00BE6080" w:rsidRPr="002F4DA4" w:rsidRDefault="00BE6080" w:rsidP="007B1483">
            <w:pPr>
              <w:spacing w:before="40" w:after="40" w:line="200" w:lineRule="exact"/>
              <w:ind w:left="57" w:right="113"/>
              <w:rPr>
                <w:rFonts w:ascii="Traditional Arabic" w:hAnsi="Traditional Arabic"/>
                <w:sz w:val="24"/>
                <w:szCs w:val="24"/>
                <w:rtl/>
              </w:rPr>
            </w:pPr>
          </w:p>
          <w:p w:rsidR="00BE6080" w:rsidRPr="002F4DA4" w:rsidRDefault="002030E8" w:rsidP="007B1483">
            <w:pPr>
              <w:spacing w:before="40" w:after="40" w:line="200" w:lineRule="exact"/>
              <w:ind w:left="57" w:right="113"/>
              <w:rPr>
                <w:rFonts w:ascii="Traditional Arabic" w:hAnsi="Traditional Arabic"/>
                <w:sz w:val="24"/>
                <w:szCs w:val="24"/>
              </w:rPr>
            </w:pPr>
            <w:r w:rsidRPr="002F4DA4">
              <w:rPr>
                <w:rFonts w:ascii="Traditional Arabic" w:hAnsi="Traditional Arabic"/>
                <w:sz w:val="24"/>
                <w:szCs w:val="24"/>
                <w:rtl/>
              </w:rPr>
              <w:t>الاستجمام والثقافة</w:t>
            </w:r>
          </w:p>
        </w:tc>
        <w:tc>
          <w:tcPr>
            <w:tcW w:w="896" w:type="dxa"/>
            <w:shd w:val="clear" w:color="auto" w:fill="auto"/>
            <w:vAlign w:val="bottom"/>
          </w:tcPr>
          <w:p w:rsidR="00BE6080" w:rsidRPr="002F4DA4" w:rsidRDefault="00BE6080" w:rsidP="007B1483">
            <w:pPr>
              <w:spacing w:before="40" w:after="40" w:line="200" w:lineRule="exact"/>
              <w:ind w:left="57" w:right="57"/>
              <w:jc w:val="left"/>
              <w:rPr>
                <w:rFonts w:ascii="Traditional Arabic" w:hAnsi="Traditional Arabic" w:hint="cs"/>
                <w:sz w:val="24"/>
                <w:szCs w:val="24"/>
                <w:rtl/>
              </w:rPr>
            </w:pPr>
            <w:r>
              <w:rPr>
                <w:rFonts w:ascii="Traditional Arabic" w:hAnsi="Traditional Arabic" w:hint="cs"/>
                <w:sz w:val="24"/>
                <w:szCs w:val="24"/>
                <w:rtl/>
              </w:rPr>
              <w:t>٪</w:t>
            </w:r>
          </w:p>
          <w:p w:rsidR="00BE6080" w:rsidRPr="002F4DA4" w:rsidRDefault="00BE6080" w:rsidP="007B1483">
            <w:pPr>
              <w:spacing w:before="40" w:after="40" w:line="200" w:lineRule="exact"/>
              <w:ind w:left="57" w:right="57"/>
              <w:jc w:val="left"/>
              <w:rPr>
                <w:rFonts w:ascii="Traditional Arabic" w:hAnsi="Traditional Arabic"/>
                <w:sz w:val="24"/>
                <w:szCs w:val="24"/>
              </w:rPr>
            </w:pPr>
            <w:r w:rsidRPr="002F4DA4">
              <w:rPr>
                <w:rFonts w:ascii="Traditional Arabic" w:hAnsi="Traditional Arabic"/>
                <w:sz w:val="24"/>
                <w:szCs w:val="24"/>
                <w:rtl/>
              </w:rPr>
              <w:t>دولار</w:t>
            </w:r>
          </w:p>
        </w:tc>
        <w:tc>
          <w:tcPr>
            <w:tcW w:w="1498"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٤</w:t>
            </w:r>
            <w:r w:rsidRPr="002F4DA4">
              <w:rPr>
                <w:rFonts w:cs="Times New Roman"/>
                <w:sz w:val="24"/>
                <w:szCs w:val="24"/>
                <w:rtl/>
              </w:rPr>
              <w:t>٫</w:t>
            </w:r>
            <w:r w:rsidRPr="002F4DA4">
              <w:rPr>
                <w:sz w:val="24"/>
                <w:szCs w:val="24"/>
                <w:rtl/>
              </w:rPr>
              <w:t>٥</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٩٥</w:t>
            </w:r>
            <w:r w:rsidRPr="002F4DA4">
              <w:rPr>
                <w:sz w:val="24"/>
                <w:szCs w:val="24"/>
              </w:rPr>
              <w:t xml:space="preserve"> </w:t>
            </w:r>
            <w:r w:rsidRPr="002F4DA4">
              <w:rPr>
                <w:sz w:val="24"/>
                <w:szCs w:val="24"/>
                <w:rtl/>
              </w:rPr>
              <w:t>٧٩٢</w:t>
            </w:r>
          </w:p>
        </w:tc>
        <w:tc>
          <w:tcPr>
            <w:tcW w:w="1358"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٤</w:t>
            </w:r>
            <w:r w:rsidRPr="002F4DA4">
              <w:rPr>
                <w:rFonts w:cs="Times New Roman"/>
                <w:sz w:val="24"/>
                <w:szCs w:val="24"/>
                <w:rtl/>
              </w:rPr>
              <w:t>٫</w:t>
            </w:r>
            <w:r w:rsidRPr="002F4DA4">
              <w:rPr>
                <w:sz w:val="24"/>
                <w:szCs w:val="24"/>
                <w:rtl/>
              </w:rPr>
              <w:t>٨</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٨٠</w:t>
            </w:r>
            <w:r w:rsidRPr="002F4DA4">
              <w:rPr>
                <w:sz w:val="24"/>
                <w:szCs w:val="24"/>
              </w:rPr>
              <w:t xml:space="preserve"> </w:t>
            </w:r>
            <w:r w:rsidRPr="002F4DA4">
              <w:rPr>
                <w:sz w:val="24"/>
                <w:szCs w:val="24"/>
                <w:rtl/>
              </w:rPr>
              <w:t>٠١٠</w:t>
            </w:r>
          </w:p>
        </w:tc>
        <w:tc>
          <w:tcPr>
            <w:tcW w:w="1223"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٣</w:t>
            </w:r>
            <w:r w:rsidRPr="002F4DA4">
              <w:rPr>
                <w:rFonts w:cs="Times New Roman"/>
                <w:sz w:val="24"/>
                <w:szCs w:val="24"/>
                <w:rtl/>
              </w:rPr>
              <w:t>٫</w:t>
            </w:r>
            <w:r w:rsidRPr="002F4DA4">
              <w:rPr>
                <w:sz w:val="24"/>
                <w:szCs w:val="24"/>
                <w:rtl/>
              </w:rPr>
              <w:t>٥</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١٥</w:t>
            </w:r>
            <w:r w:rsidRPr="002F4DA4">
              <w:rPr>
                <w:sz w:val="24"/>
                <w:szCs w:val="24"/>
              </w:rPr>
              <w:t xml:space="preserve"> </w:t>
            </w:r>
            <w:r w:rsidRPr="002F4DA4">
              <w:rPr>
                <w:sz w:val="24"/>
                <w:szCs w:val="24"/>
                <w:rtl/>
              </w:rPr>
              <w:t>٧٨٢</w:t>
            </w:r>
          </w:p>
        </w:tc>
      </w:tr>
      <w:tr w:rsidR="00BE6080" w:rsidRPr="008C6759" w:rsidTr="005078F3">
        <w:tc>
          <w:tcPr>
            <w:tcW w:w="3534" w:type="dxa"/>
            <w:shd w:val="clear" w:color="auto" w:fill="auto"/>
            <w:vAlign w:val="bottom"/>
          </w:tcPr>
          <w:p w:rsidR="00BE6080" w:rsidRPr="002F4DA4" w:rsidRDefault="00BE6080" w:rsidP="007B1483">
            <w:pPr>
              <w:spacing w:before="40" w:after="40" w:line="200" w:lineRule="exact"/>
              <w:ind w:left="57" w:right="113"/>
              <w:rPr>
                <w:rFonts w:ascii="Traditional Arabic" w:hAnsi="Traditional Arabic"/>
                <w:sz w:val="24"/>
                <w:szCs w:val="24"/>
                <w:rtl/>
              </w:rPr>
            </w:pPr>
          </w:p>
          <w:p w:rsidR="00BE6080" w:rsidRPr="002F4DA4" w:rsidRDefault="002030E8" w:rsidP="007B1483">
            <w:pPr>
              <w:spacing w:before="40" w:after="40" w:line="200" w:lineRule="exact"/>
              <w:ind w:left="57" w:right="113"/>
              <w:rPr>
                <w:rFonts w:ascii="Traditional Arabic" w:hAnsi="Traditional Arabic" w:hint="cs"/>
                <w:sz w:val="24"/>
                <w:szCs w:val="24"/>
              </w:rPr>
            </w:pPr>
            <w:r>
              <w:rPr>
                <w:rFonts w:ascii="Traditional Arabic" w:hAnsi="Traditional Arabic" w:hint="cs"/>
                <w:sz w:val="24"/>
                <w:szCs w:val="24"/>
                <w:rtl/>
              </w:rPr>
              <w:t>التعليم</w:t>
            </w:r>
          </w:p>
        </w:tc>
        <w:tc>
          <w:tcPr>
            <w:tcW w:w="896" w:type="dxa"/>
            <w:shd w:val="clear" w:color="auto" w:fill="auto"/>
            <w:vAlign w:val="bottom"/>
          </w:tcPr>
          <w:p w:rsidR="00BE6080" w:rsidRPr="002F4DA4" w:rsidRDefault="00BE6080" w:rsidP="007B1483">
            <w:pPr>
              <w:spacing w:before="40" w:after="40" w:line="200" w:lineRule="exact"/>
              <w:ind w:left="57" w:right="57"/>
              <w:jc w:val="left"/>
              <w:rPr>
                <w:rFonts w:ascii="Traditional Arabic" w:hAnsi="Traditional Arabic"/>
                <w:sz w:val="24"/>
                <w:szCs w:val="24"/>
              </w:rPr>
            </w:pPr>
            <w:r>
              <w:rPr>
                <w:rFonts w:ascii="Traditional Arabic" w:hAnsi="Traditional Arabic" w:hint="cs"/>
                <w:sz w:val="24"/>
                <w:szCs w:val="24"/>
                <w:rtl/>
              </w:rPr>
              <w:t>٪</w:t>
            </w:r>
          </w:p>
          <w:p w:rsidR="00BE6080" w:rsidRPr="002F4DA4" w:rsidRDefault="00BE6080" w:rsidP="007B1483">
            <w:pPr>
              <w:spacing w:before="40" w:after="40" w:line="200" w:lineRule="exact"/>
              <w:ind w:left="57" w:right="57"/>
              <w:jc w:val="left"/>
              <w:rPr>
                <w:rFonts w:ascii="Traditional Arabic" w:hAnsi="Traditional Arabic"/>
                <w:sz w:val="24"/>
                <w:szCs w:val="24"/>
              </w:rPr>
            </w:pPr>
            <w:r w:rsidRPr="002F4DA4">
              <w:rPr>
                <w:rFonts w:ascii="Traditional Arabic" w:hAnsi="Traditional Arabic"/>
                <w:sz w:val="24"/>
                <w:szCs w:val="24"/>
                <w:rtl/>
              </w:rPr>
              <w:t>دولار</w:t>
            </w:r>
          </w:p>
        </w:tc>
        <w:tc>
          <w:tcPr>
            <w:tcW w:w="1498"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٣</w:t>
            </w:r>
            <w:r w:rsidRPr="002F4DA4">
              <w:rPr>
                <w:rFonts w:cs="Times New Roman"/>
                <w:sz w:val="24"/>
                <w:szCs w:val="24"/>
                <w:rtl/>
              </w:rPr>
              <w:t>٫</w:t>
            </w:r>
            <w:r w:rsidRPr="002F4DA4">
              <w:rPr>
                <w:sz w:val="24"/>
                <w:szCs w:val="24"/>
                <w:rtl/>
              </w:rPr>
              <w:t>٦</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٧٦</w:t>
            </w:r>
            <w:r w:rsidRPr="002F4DA4">
              <w:rPr>
                <w:sz w:val="24"/>
                <w:szCs w:val="24"/>
              </w:rPr>
              <w:t xml:space="preserve"> </w:t>
            </w:r>
            <w:r w:rsidRPr="002F4DA4">
              <w:rPr>
                <w:sz w:val="24"/>
                <w:szCs w:val="24"/>
                <w:rtl/>
              </w:rPr>
              <w:t>٣٦٤</w:t>
            </w:r>
          </w:p>
        </w:tc>
        <w:tc>
          <w:tcPr>
            <w:tcW w:w="1358"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٤</w:t>
            </w:r>
            <w:r w:rsidRPr="002F4DA4">
              <w:rPr>
                <w:rFonts w:cs="Times New Roman"/>
                <w:sz w:val="24"/>
                <w:szCs w:val="24"/>
                <w:rtl/>
              </w:rPr>
              <w:t>٫</w:t>
            </w:r>
            <w:r w:rsidRPr="002F4DA4">
              <w:rPr>
                <w:sz w:val="24"/>
                <w:szCs w:val="24"/>
                <w:rtl/>
              </w:rPr>
              <w:t>١</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٦٧</w:t>
            </w:r>
            <w:r w:rsidRPr="002F4DA4">
              <w:rPr>
                <w:sz w:val="24"/>
                <w:szCs w:val="24"/>
              </w:rPr>
              <w:t xml:space="preserve"> </w:t>
            </w:r>
            <w:r w:rsidRPr="002F4DA4">
              <w:rPr>
                <w:sz w:val="24"/>
                <w:szCs w:val="24"/>
                <w:rtl/>
              </w:rPr>
              <w:t>٦٤٠</w:t>
            </w:r>
          </w:p>
        </w:tc>
        <w:tc>
          <w:tcPr>
            <w:tcW w:w="1223"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١</w:t>
            </w:r>
            <w:r w:rsidRPr="002F4DA4">
              <w:rPr>
                <w:rFonts w:cs="Times New Roman"/>
                <w:sz w:val="24"/>
                <w:szCs w:val="24"/>
                <w:rtl/>
              </w:rPr>
              <w:t>٫</w:t>
            </w:r>
            <w:r w:rsidRPr="002F4DA4">
              <w:rPr>
                <w:sz w:val="24"/>
                <w:szCs w:val="24"/>
                <w:rtl/>
              </w:rPr>
              <w:t>٩</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٨</w:t>
            </w:r>
            <w:r w:rsidRPr="002F4DA4">
              <w:rPr>
                <w:sz w:val="24"/>
                <w:szCs w:val="24"/>
              </w:rPr>
              <w:t xml:space="preserve"> </w:t>
            </w:r>
            <w:r w:rsidRPr="002F4DA4">
              <w:rPr>
                <w:sz w:val="24"/>
                <w:szCs w:val="24"/>
                <w:rtl/>
              </w:rPr>
              <w:t>٧٢٤</w:t>
            </w:r>
          </w:p>
        </w:tc>
      </w:tr>
      <w:tr w:rsidR="00BE6080" w:rsidRPr="008C6759" w:rsidTr="005078F3">
        <w:tc>
          <w:tcPr>
            <w:tcW w:w="3534" w:type="dxa"/>
            <w:shd w:val="clear" w:color="auto" w:fill="auto"/>
            <w:vAlign w:val="bottom"/>
          </w:tcPr>
          <w:p w:rsidR="00BE6080" w:rsidRPr="002F4DA4" w:rsidRDefault="00BE6080" w:rsidP="007B1483">
            <w:pPr>
              <w:spacing w:before="40" w:after="40" w:line="200" w:lineRule="exact"/>
              <w:ind w:left="57" w:right="113"/>
              <w:rPr>
                <w:rFonts w:ascii="Traditional Arabic" w:hAnsi="Traditional Arabic"/>
                <w:sz w:val="24"/>
                <w:szCs w:val="24"/>
                <w:rtl/>
              </w:rPr>
            </w:pPr>
          </w:p>
          <w:p w:rsidR="00BE6080" w:rsidRPr="002F4DA4" w:rsidRDefault="002030E8" w:rsidP="007B1483">
            <w:pPr>
              <w:spacing w:before="40" w:after="40" w:line="200" w:lineRule="exact"/>
              <w:ind w:left="57" w:right="113"/>
              <w:rPr>
                <w:rFonts w:ascii="Traditional Arabic" w:hAnsi="Traditional Arabic"/>
                <w:sz w:val="24"/>
                <w:szCs w:val="24"/>
              </w:rPr>
            </w:pPr>
            <w:r w:rsidRPr="002F4DA4">
              <w:rPr>
                <w:rFonts w:ascii="Traditional Arabic" w:hAnsi="Traditional Arabic"/>
                <w:sz w:val="24"/>
                <w:szCs w:val="24"/>
                <w:rtl/>
              </w:rPr>
              <w:t>المطاعم والفنادق</w:t>
            </w:r>
          </w:p>
        </w:tc>
        <w:tc>
          <w:tcPr>
            <w:tcW w:w="896" w:type="dxa"/>
            <w:shd w:val="clear" w:color="auto" w:fill="auto"/>
            <w:vAlign w:val="bottom"/>
          </w:tcPr>
          <w:p w:rsidR="00BE6080" w:rsidRPr="002F4DA4" w:rsidRDefault="00BE6080" w:rsidP="007B1483">
            <w:pPr>
              <w:spacing w:before="40" w:after="40" w:line="200" w:lineRule="exact"/>
              <w:ind w:left="57" w:right="57"/>
              <w:jc w:val="left"/>
              <w:rPr>
                <w:rFonts w:ascii="Traditional Arabic" w:hAnsi="Traditional Arabic"/>
                <w:sz w:val="24"/>
                <w:szCs w:val="24"/>
              </w:rPr>
            </w:pPr>
            <w:r>
              <w:rPr>
                <w:rFonts w:ascii="Traditional Arabic" w:hAnsi="Traditional Arabic" w:hint="cs"/>
                <w:sz w:val="24"/>
                <w:szCs w:val="24"/>
                <w:rtl/>
              </w:rPr>
              <w:t>٪</w:t>
            </w:r>
          </w:p>
          <w:p w:rsidR="00BE6080" w:rsidRPr="002F4DA4" w:rsidRDefault="00BE6080" w:rsidP="007B1483">
            <w:pPr>
              <w:spacing w:before="40" w:after="40" w:line="200" w:lineRule="exact"/>
              <w:ind w:left="57" w:right="57"/>
              <w:jc w:val="left"/>
              <w:rPr>
                <w:rFonts w:ascii="Traditional Arabic" w:hAnsi="Traditional Arabic"/>
                <w:sz w:val="24"/>
                <w:szCs w:val="24"/>
              </w:rPr>
            </w:pPr>
            <w:r w:rsidRPr="002F4DA4">
              <w:rPr>
                <w:rFonts w:ascii="Traditional Arabic" w:hAnsi="Traditional Arabic"/>
                <w:sz w:val="24"/>
                <w:szCs w:val="24"/>
                <w:rtl/>
              </w:rPr>
              <w:t>دولار</w:t>
            </w:r>
          </w:p>
        </w:tc>
        <w:tc>
          <w:tcPr>
            <w:tcW w:w="1498"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٩</w:t>
            </w:r>
            <w:r w:rsidRPr="002F4DA4">
              <w:rPr>
                <w:rFonts w:cs="Times New Roman"/>
                <w:sz w:val="24"/>
                <w:szCs w:val="24"/>
                <w:rtl/>
              </w:rPr>
              <w:t>٫</w:t>
            </w:r>
            <w:r w:rsidRPr="002F4DA4">
              <w:rPr>
                <w:sz w:val="24"/>
                <w:szCs w:val="24"/>
                <w:rtl/>
              </w:rPr>
              <w:t>٧</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٢٠٥</w:t>
            </w:r>
            <w:r w:rsidRPr="002F4DA4">
              <w:rPr>
                <w:sz w:val="24"/>
                <w:szCs w:val="24"/>
              </w:rPr>
              <w:t xml:space="preserve"> </w:t>
            </w:r>
            <w:r w:rsidRPr="002F4DA4">
              <w:rPr>
                <w:sz w:val="24"/>
                <w:szCs w:val="24"/>
                <w:rtl/>
              </w:rPr>
              <w:t>٣٠٨</w:t>
            </w:r>
          </w:p>
        </w:tc>
        <w:tc>
          <w:tcPr>
            <w:tcW w:w="1358"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٩</w:t>
            </w:r>
            <w:r w:rsidRPr="002F4DA4">
              <w:rPr>
                <w:rFonts w:cs="Times New Roman"/>
                <w:sz w:val="24"/>
                <w:szCs w:val="24"/>
                <w:rtl/>
              </w:rPr>
              <w:t>٫</w:t>
            </w:r>
            <w:r w:rsidRPr="002F4DA4">
              <w:rPr>
                <w:sz w:val="24"/>
                <w:szCs w:val="24"/>
                <w:rtl/>
              </w:rPr>
              <w:t>٩</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١٦٥</w:t>
            </w:r>
            <w:r w:rsidRPr="002F4DA4">
              <w:rPr>
                <w:sz w:val="24"/>
                <w:szCs w:val="24"/>
              </w:rPr>
              <w:t xml:space="preserve"> </w:t>
            </w:r>
            <w:r w:rsidRPr="002F4DA4">
              <w:rPr>
                <w:sz w:val="24"/>
                <w:szCs w:val="24"/>
                <w:rtl/>
              </w:rPr>
              <w:t>٥٤٦</w:t>
            </w:r>
          </w:p>
        </w:tc>
        <w:tc>
          <w:tcPr>
            <w:tcW w:w="1223" w:type="dxa"/>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٨</w:t>
            </w:r>
            <w:r w:rsidRPr="002F4DA4">
              <w:rPr>
                <w:rFonts w:cs="Times New Roman"/>
                <w:sz w:val="24"/>
                <w:szCs w:val="24"/>
                <w:rtl/>
              </w:rPr>
              <w:t>٫</w:t>
            </w:r>
            <w:r w:rsidRPr="002F4DA4">
              <w:rPr>
                <w:sz w:val="24"/>
                <w:szCs w:val="24"/>
                <w:rtl/>
              </w:rPr>
              <w:t>٨</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٣٩</w:t>
            </w:r>
            <w:r w:rsidRPr="002F4DA4">
              <w:rPr>
                <w:sz w:val="24"/>
                <w:szCs w:val="24"/>
              </w:rPr>
              <w:t xml:space="preserve"> </w:t>
            </w:r>
            <w:r w:rsidRPr="002F4DA4">
              <w:rPr>
                <w:sz w:val="24"/>
                <w:szCs w:val="24"/>
                <w:rtl/>
              </w:rPr>
              <w:t>٧٦١</w:t>
            </w:r>
          </w:p>
        </w:tc>
      </w:tr>
      <w:tr w:rsidR="00BE6080" w:rsidRPr="008C6759" w:rsidTr="002030E8">
        <w:tc>
          <w:tcPr>
            <w:tcW w:w="3534" w:type="dxa"/>
            <w:tcBorders>
              <w:bottom w:val="single" w:sz="4" w:space="0" w:color="auto"/>
            </w:tcBorders>
            <w:shd w:val="clear" w:color="auto" w:fill="auto"/>
            <w:vAlign w:val="bottom"/>
          </w:tcPr>
          <w:p w:rsidR="00BE6080" w:rsidRPr="002F4DA4" w:rsidRDefault="00BE6080" w:rsidP="007B1483">
            <w:pPr>
              <w:spacing w:before="40" w:after="40" w:line="200" w:lineRule="exact"/>
              <w:ind w:left="57" w:right="113"/>
              <w:rPr>
                <w:rFonts w:ascii="Traditional Arabic" w:hAnsi="Traditional Arabic"/>
                <w:sz w:val="24"/>
                <w:szCs w:val="24"/>
              </w:rPr>
            </w:pPr>
          </w:p>
          <w:p w:rsidR="00BE6080" w:rsidRPr="002030E8" w:rsidRDefault="002030E8" w:rsidP="007B1483">
            <w:pPr>
              <w:spacing w:before="40" w:after="40" w:line="200" w:lineRule="exact"/>
              <w:ind w:left="57" w:right="113"/>
              <w:rPr>
                <w:sz w:val="24"/>
                <w:szCs w:val="24"/>
              </w:rPr>
            </w:pPr>
            <w:r w:rsidRPr="002F4DA4">
              <w:rPr>
                <w:rFonts w:ascii="Traditional Arabic" w:hAnsi="Traditional Arabic"/>
                <w:sz w:val="24"/>
                <w:szCs w:val="24"/>
                <w:rtl/>
                <w:lang w:bidi="ar"/>
              </w:rPr>
              <w:t>سلع وخدمات متنوعة</w:t>
            </w:r>
          </w:p>
        </w:tc>
        <w:tc>
          <w:tcPr>
            <w:tcW w:w="896" w:type="dxa"/>
            <w:tcBorders>
              <w:bottom w:val="single" w:sz="4" w:space="0" w:color="auto"/>
            </w:tcBorders>
            <w:shd w:val="clear" w:color="auto" w:fill="auto"/>
            <w:vAlign w:val="bottom"/>
          </w:tcPr>
          <w:p w:rsidR="00BE6080" w:rsidRPr="00AC5206" w:rsidRDefault="00BE6080" w:rsidP="007B1483">
            <w:pPr>
              <w:spacing w:before="40" w:after="40" w:line="200" w:lineRule="exact"/>
              <w:ind w:left="57" w:right="57"/>
              <w:jc w:val="left"/>
              <w:rPr>
                <w:sz w:val="24"/>
                <w:szCs w:val="24"/>
              </w:rPr>
            </w:pPr>
            <w:r>
              <w:rPr>
                <w:rFonts w:ascii="Traditional Arabic" w:hAnsi="Traditional Arabic" w:hint="cs"/>
                <w:sz w:val="24"/>
                <w:szCs w:val="24"/>
                <w:rtl/>
              </w:rPr>
              <w:t>٪</w:t>
            </w:r>
          </w:p>
          <w:p w:rsidR="00BE6080" w:rsidRPr="002F4DA4" w:rsidRDefault="00BE6080" w:rsidP="007B1483">
            <w:pPr>
              <w:spacing w:before="40" w:after="40" w:line="200" w:lineRule="exact"/>
              <w:ind w:left="57" w:right="57"/>
              <w:jc w:val="left"/>
              <w:rPr>
                <w:rFonts w:ascii="Traditional Arabic" w:hAnsi="Traditional Arabic"/>
                <w:sz w:val="24"/>
                <w:szCs w:val="24"/>
              </w:rPr>
            </w:pPr>
            <w:r w:rsidRPr="002F4DA4">
              <w:rPr>
                <w:rFonts w:ascii="Traditional Arabic" w:hAnsi="Traditional Arabic"/>
                <w:sz w:val="24"/>
                <w:szCs w:val="24"/>
                <w:rtl/>
              </w:rPr>
              <w:t>دولار</w:t>
            </w:r>
          </w:p>
        </w:tc>
        <w:tc>
          <w:tcPr>
            <w:tcW w:w="1498" w:type="dxa"/>
            <w:tcBorders>
              <w:bottom w:val="single" w:sz="4" w:space="0" w:color="auto"/>
            </w:tcBorders>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٥</w:t>
            </w:r>
            <w:r w:rsidRPr="002F4DA4">
              <w:rPr>
                <w:rFonts w:cs="Times New Roman"/>
                <w:sz w:val="24"/>
                <w:szCs w:val="24"/>
                <w:rtl/>
              </w:rPr>
              <w:t>٫</w:t>
            </w:r>
            <w:r w:rsidRPr="002F4DA4">
              <w:rPr>
                <w:sz w:val="24"/>
                <w:szCs w:val="24"/>
                <w:rtl/>
              </w:rPr>
              <w:t>٧</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١٢٠</w:t>
            </w:r>
            <w:r w:rsidRPr="002F4DA4">
              <w:rPr>
                <w:sz w:val="24"/>
                <w:szCs w:val="24"/>
              </w:rPr>
              <w:t xml:space="preserve"> </w:t>
            </w:r>
            <w:r w:rsidRPr="002F4DA4">
              <w:rPr>
                <w:sz w:val="24"/>
                <w:szCs w:val="24"/>
                <w:rtl/>
              </w:rPr>
              <w:t>٣٣٣</w:t>
            </w:r>
          </w:p>
        </w:tc>
        <w:tc>
          <w:tcPr>
            <w:tcW w:w="1358" w:type="dxa"/>
            <w:tcBorders>
              <w:bottom w:val="single" w:sz="4" w:space="0" w:color="auto"/>
            </w:tcBorders>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٥</w:t>
            </w:r>
            <w:r w:rsidRPr="002F4DA4">
              <w:rPr>
                <w:rFonts w:cs="Times New Roman"/>
                <w:sz w:val="24"/>
                <w:szCs w:val="24"/>
                <w:rtl/>
              </w:rPr>
              <w:t>٫</w:t>
            </w:r>
            <w:r w:rsidRPr="002F4DA4">
              <w:rPr>
                <w:sz w:val="24"/>
                <w:szCs w:val="24"/>
                <w:rtl/>
              </w:rPr>
              <w:t>٨</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٩٧</w:t>
            </w:r>
            <w:r w:rsidRPr="002F4DA4">
              <w:rPr>
                <w:sz w:val="24"/>
                <w:szCs w:val="24"/>
              </w:rPr>
              <w:t xml:space="preserve"> </w:t>
            </w:r>
            <w:r w:rsidRPr="002F4DA4">
              <w:rPr>
                <w:sz w:val="24"/>
                <w:szCs w:val="24"/>
                <w:rtl/>
              </w:rPr>
              <w:t>٤٢٥</w:t>
            </w:r>
          </w:p>
        </w:tc>
        <w:tc>
          <w:tcPr>
            <w:tcW w:w="1223" w:type="dxa"/>
            <w:tcBorders>
              <w:bottom w:val="single" w:sz="4" w:space="0" w:color="auto"/>
            </w:tcBorders>
            <w:shd w:val="clear" w:color="auto" w:fill="auto"/>
            <w:vAlign w:val="bottom"/>
          </w:tcPr>
          <w:p w:rsidR="00BE6080" w:rsidRPr="002F4DA4" w:rsidRDefault="00BE6080" w:rsidP="007B1483">
            <w:pPr>
              <w:bidi w:val="0"/>
              <w:spacing w:before="40" w:after="40" w:line="200" w:lineRule="exact"/>
              <w:ind w:left="57" w:right="57"/>
              <w:jc w:val="right"/>
              <w:rPr>
                <w:sz w:val="24"/>
                <w:szCs w:val="24"/>
              </w:rPr>
            </w:pPr>
            <w:r w:rsidRPr="002F4DA4">
              <w:rPr>
                <w:sz w:val="24"/>
                <w:szCs w:val="24"/>
                <w:rtl/>
              </w:rPr>
              <w:t>٥</w:t>
            </w:r>
          </w:p>
          <w:p w:rsidR="00BE6080" w:rsidRPr="002F4DA4" w:rsidRDefault="00BE6080" w:rsidP="007B1483">
            <w:pPr>
              <w:bidi w:val="0"/>
              <w:spacing w:before="40" w:after="40" w:line="200" w:lineRule="exact"/>
              <w:ind w:left="57" w:right="57"/>
              <w:jc w:val="right"/>
              <w:rPr>
                <w:sz w:val="24"/>
                <w:szCs w:val="24"/>
              </w:rPr>
            </w:pPr>
            <w:r w:rsidRPr="002F4DA4">
              <w:rPr>
                <w:sz w:val="24"/>
                <w:szCs w:val="24"/>
                <w:rtl/>
              </w:rPr>
              <w:t>٢٢</w:t>
            </w:r>
            <w:r w:rsidRPr="002F4DA4">
              <w:rPr>
                <w:sz w:val="24"/>
                <w:szCs w:val="24"/>
              </w:rPr>
              <w:t xml:space="preserve"> </w:t>
            </w:r>
            <w:r w:rsidRPr="002F4DA4">
              <w:rPr>
                <w:sz w:val="24"/>
                <w:szCs w:val="24"/>
                <w:rtl/>
              </w:rPr>
              <w:t>٩٠٨</w:t>
            </w:r>
          </w:p>
        </w:tc>
      </w:tr>
      <w:tr w:rsidR="00BE6080" w:rsidRPr="008C6759" w:rsidTr="002030E8">
        <w:tc>
          <w:tcPr>
            <w:tcW w:w="3534" w:type="dxa"/>
            <w:tcBorders>
              <w:top w:val="single" w:sz="4" w:space="0" w:color="auto"/>
              <w:bottom w:val="single" w:sz="12" w:space="0" w:color="auto"/>
            </w:tcBorders>
            <w:shd w:val="clear" w:color="auto" w:fill="auto"/>
            <w:vAlign w:val="bottom"/>
          </w:tcPr>
          <w:p w:rsidR="00BE6080" w:rsidRPr="002F4DA4" w:rsidRDefault="00BE6080" w:rsidP="007B1483">
            <w:pPr>
              <w:spacing w:before="40" w:after="40" w:line="200" w:lineRule="exact"/>
              <w:ind w:left="57" w:right="113" w:firstLine="284"/>
              <w:rPr>
                <w:rFonts w:ascii="Traditional Arabic" w:hAnsi="Traditional Arabic" w:hint="cs"/>
                <w:bCs/>
                <w:sz w:val="24"/>
                <w:szCs w:val="24"/>
                <w:rtl/>
              </w:rPr>
            </w:pPr>
            <w:r w:rsidRPr="002F4DA4">
              <w:rPr>
                <w:rFonts w:ascii="Traditional Arabic" w:hAnsi="Traditional Arabic"/>
                <w:bCs/>
                <w:sz w:val="24"/>
                <w:szCs w:val="24"/>
                <w:rtl/>
              </w:rPr>
              <w:t>مجموع الإنفاق</w:t>
            </w:r>
          </w:p>
        </w:tc>
        <w:tc>
          <w:tcPr>
            <w:tcW w:w="896" w:type="dxa"/>
            <w:tcBorders>
              <w:top w:val="single" w:sz="4" w:space="0" w:color="auto"/>
              <w:bottom w:val="single" w:sz="12" w:space="0" w:color="auto"/>
            </w:tcBorders>
            <w:shd w:val="clear" w:color="auto" w:fill="auto"/>
            <w:vAlign w:val="bottom"/>
          </w:tcPr>
          <w:p w:rsidR="00BE6080" w:rsidRPr="002030E8" w:rsidRDefault="00BE6080" w:rsidP="007B1483">
            <w:pPr>
              <w:spacing w:before="40" w:after="40" w:line="200" w:lineRule="exact"/>
              <w:ind w:left="57" w:right="57"/>
              <w:jc w:val="left"/>
              <w:rPr>
                <w:rFonts w:ascii="Traditional Arabic" w:hAnsi="Traditional Arabic" w:hint="cs"/>
                <w:b/>
                <w:bCs/>
                <w:sz w:val="24"/>
                <w:szCs w:val="24"/>
                <w:rtl/>
              </w:rPr>
            </w:pPr>
            <w:r w:rsidRPr="002030E8">
              <w:rPr>
                <w:rFonts w:ascii="Traditional Arabic" w:hAnsi="Traditional Arabic" w:hint="cs"/>
                <w:b/>
                <w:bCs/>
                <w:sz w:val="24"/>
                <w:szCs w:val="24"/>
                <w:rtl/>
              </w:rPr>
              <w:t>٪</w:t>
            </w:r>
          </w:p>
          <w:p w:rsidR="00BE6080" w:rsidRPr="002030E8" w:rsidRDefault="00BE6080" w:rsidP="007B1483">
            <w:pPr>
              <w:spacing w:before="40" w:after="40" w:line="200" w:lineRule="exact"/>
              <w:ind w:left="57" w:right="57"/>
              <w:jc w:val="left"/>
              <w:rPr>
                <w:rFonts w:ascii="Traditional Arabic" w:hAnsi="Traditional Arabic"/>
                <w:b/>
                <w:bCs/>
                <w:sz w:val="24"/>
                <w:szCs w:val="24"/>
              </w:rPr>
            </w:pPr>
            <w:r w:rsidRPr="002030E8">
              <w:rPr>
                <w:rFonts w:ascii="Traditional Arabic" w:hAnsi="Traditional Arabic"/>
                <w:b/>
                <w:bCs/>
                <w:sz w:val="24"/>
                <w:szCs w:val="24"/>
                <w:rtl/>
              </w:rPr>
              <w:t>دولار</w:t>
            </w:r>
          </w:p>
        </w:tc>
        <w:tc>
          <w:tcPr>
            <w:tcW w:w="1498" w:type="dxa"/>
            <w:tcBorders>
              <w:top w:val="single" w:sz="4" w:space="0" w:color="auto"/>
              <w:bottom w:val="single" w:sz="12" w:space="0" w:color="auto"/>
            </w:tcBorders>
            <w:shd w:val="clear" w:color="auto" w:fill="auto"/>
            <w:vAlign w:val="bottom"/>
          </w:tcPr>
          <w:p w:rsidR="00BE6080" w:rsidRPr="002030E8" w:rsidRDefault="00BE6080" w:rsidP="007B1483">
            <w:pPr>
              <w:bidi w:val="0"/>
              <w:spacing w:before="40" w:after="40" w:line="200" w:lineRule="exact"/>
              <w:ind w:left="57" w:right="57"/>
              <w:jc w:val="right"/>
              <w:rPr>
                <w:b/>
                <w:bCs/>
                <w:sz w:val="24"/>
                <w:szCs w:val="24"/>
              </w:rPr>
            </w:pPr>
            <w:r w:rsidRPr="002030E8">
              <w:rPr>
                <w:b/>
                <w:bCs/>
                <w:sz w:val="24"/>
                <w:szCs w:val="24"/>
                <w:rtl/>
              </w:rPr>
              <w:t>١٠٠</w:t>
            </w:r>
          </w:p>
          <w:p w:rsidR="00BE6080" w:rsidRPr="002030E8" w:rsidRDefault="00BE6080" w:rsidP="007B1483">
            <w:pPr>
              <w:bidi w:val="0"/>
              <w:spacing w:before="40" w:after="40" w:line="200" w:lineRule="exact"/>
              <w:ind w:left="57" w:right="57"/>
              <w:jc w:val="right"/>
              <w:rPr>
                <w:b/>
                <w:bCs/>
                <w:sz w:val="24"/>
                <w:szCs w:val="24"/>
              </w:rPr>
            </w:pPr>
            <w:r w:rsidRPr="002030E8">
              <w:rPr>
                <w:b/>
                <w:bCs/>
                <w:sz w:val="24"/>
                <w:szCs w:val="24"/>
                <w:rtl/>
              </w:rPr>
              <w:t>٢</w:t>
            </w:r>
            <w:r w:rsidRPr="002030E8">
              <w:rPr>
                <w:b/>
                <w:bCs/>
                <w:sz w:val="24"/>
                <w:szCs w:val="24"/>
              </w:rPr>
              <w:t xml:space="preserve"> </w:t>
            </w:r>
            <w:r w:rsidRPr="002030E8">
              <w:rPr>
                <w:b/>
                <w:bCs/>
                <w:sz w:val="24"/>
                <w:szCs w:val="24"/>
                <w:rtl/>
              </w:rPr>
              <w:t>١٢٠</w:t>
            </w:r>
            <w:r w:rsidRPr="002030E8">
              <w:rPr>
                <w:b/>
                <w:bCs/>
                <w:sz w:val="24"/>
                <w:szCs w:val="24"/>
              </w:rPr>
              <w:t xml:space="preserve"> </w:t>
            </w:r>
            <w:r w:rsidRPr="002030E8">
              <w:rPr>
                <w:b/>
                <w:bCs/>
                <w:sz w:val="24"/>
                <w:szCs w:val="24"/>
                <w:rtl/>
              </w:rPr>
              <w:t>١٦٣</w:t>
            </w:r>
          </w:p>
        </w:tc>
        <w:tc>
          <w:tcPr>
            <w:tcW w:w="1358" w:type="dxa"/>
            <w:tcBorders>
              <w:top w:val="single" w:sz="4" w:space="0" w:color="auto"/>
              <w:bottom w:val="single" w:sz="12" w:space="0" w:color="auto"/>
            </w:tcBorders>
            <w:shd w:val="clear" w:color="auto" w:fill="auto"/>
            <w:vAlign w:val="bottom"/>
          </w:tcPr>
          <w:p w:rsidR="00BE6080" w:rsidRPr="002030E8" w:rsidRDefault="00BE6080" w:rsidP="007B1483">
            <w:pPr>
              <w:bidi w:val="0"/>
              <w:spacing w:before="40" w:after="40" w:line="200" w:lineRule="exact"/>
              <w:ind w:left="57" w:right="57"/>
              <w:jc w:val="right"/>
              <w:rPr>
                <w:b/>
                <w:bCs/>
                <w:sz w:val="24"/>
                <w:szCs w:val="24"/>
              </w:rPr>
            </w:pPr>
            <w:r w:rsidRPr="002030E8">
              <w:rPr>
                <w:b/>
                <w:bCs/>
                <w:sz w:val="24"/>
                <w:szCs w:val="24"/>
                <w:rtl/>
              </w:rPr>
              <w:t>١٠٠</w:t>
            </w:r>
          </w:p>
          <w:p w:rsidR="00BE6080" w:rsidRPr="002030E8" w:rsidRDefault="00BE6080" w:rsidP="007B1483">
            <w:pPr>
              <w:bidi w:val="0"/>
              <w:spacing w:before="40" w:after="40" w:line="200" w:lineRule="exact"/>
              <w:ind w:left="57" w:right="57"/>
              <w:jc w:val="right"/>
              <w:rPr>
                <w:b/>
                <w:bCs/>
                <w:sz w:val="24"/>
                <w:szCs w:val="24"/>
              </w:rPr>
            </w:pPr>
            <w:r w:rsidRPr="002030E8">
              <w:rPr>
                <w:b/>
                <w:bCs/>
                <w:sz w:val="24"/>
                <w:szCs w:val="24"/>
                <w:rtl/>
              </w:rPr>
              <w:t>١</w:t>
            </w:r>
            <w:r w:rsidRPr="002030E8">
              <w:rPr>
                <w:b/>
                <w:bCs/>
                <w:sz w:val="24"/>
                <w:szCs w:val="24"/>
              </w:rPr>
              <w:t xml:space="preserve"> </w:t>
            </w:r>
            <w:r w:rsidRPr="002030E8">
              <w:rPr>
                <w:b/>
                <w:bCs/>
                <w:sz w:val="24"/>
                <w:szCs w:val="24"/>
                <w:rtl/>
              </w:rPr>
              <w:t>٦٦٦</w:t>
            </w:r>
            <w:r w:rsidRPr="002030E8">
              <w:rPr>
                <w:b/>
                <w:bCs/>
                <w:sz w:val="24"/>
                <w:szCs w:val="24"/>
              </w:rPr>
              <w:t xml:space="preserve"> </w:t>
            </w:r>
            <w:r w:rsidRPr="002030E8">
              <w:rPr>
                <w:b/>
                <w:bCs/>
                <w:sz w:val="24"/>
                <w:szCs w:val="24"/>
                <w:rtl/>
              </w:rPr>
              <w:t>٢٦٤</w:t>
            </w:r>
          </w:p>
        </w:tc>
        <w:tc>
          <w:tcPr>
            <w:tcW w:w="1223" w:type="dxa"/>
            <w:tcBorders>
              <w:top w:val="single" w:sz="4" w:space="0" w:color="auto"/>
              <w:bottom w:val="single" w:sz="12" w:space="0" w:color="auto"/>
            </w:tcBorders>
            <w:shd w:val="clear" w:color="auto" w:fill="auto"/>
            <w:vAlign w:val="bottom"/>
          </w:tcPr>
          <w:p w:rsidR="00BE6080" w:rsidRPr="002030E8" w:rsidRDefault="00BE6080" w:rsidP="007B1483">
            <w:pPr>
              <w:bidi w:val="0"/>
              <w:spacing w:before="40" w:after="40" w:line="200" w:lineRule="exact"/>
              <w:ind w:left="57" w:right="57"/>
              <w:jc w:val="right"/>
              <w:rPr>
                <w:b/>
                <w:bCs/>
                <w:sz w:val="24"/>
                <w:szCs w:val="24"/>
              </w:rPr>
            </w:pPr>
            <w:r w:rsidRPr="002030E8">
              <w:rPr>
                <w:b/>
                <w:bCs/>
                <w:sz w:val="24"/>
                <w:szCs w:val="24"/>
                <w:rtl/>
              </w:rPr>
              <w:t>١٠٠</w:t>
            </w:r>
          </w:p>
          <w:p w:rsidR="00BE6080" w:rsidRPr="002030E8" w:rsidRDefault="00BE6080" w:rsidP="007B1483">
            <w:pPr>
              <w:bidi w:val="0"/>
              <w:spacing w:before="40" w:after="40" w:line="200" w:lineRule="exact"/>
              <w:ind w:left="57" w:right="57"/>
              <w:jc w:val="right"/>
              <w:rPr>
                <w:b/>
                <w:bCs/>
                <w:sz w:val="24"/>
                <w:szCs w:val="24"/>
              </w:rPr>
            </w:pPr>
            <w:r w:rsidRPr="002030E8">
              <w:rPr>
                <w:b/>
                <w:bCs/>
                <w:sz w:val="24"/>
                <w:szCs w:val="24"/>
                <w:rtl/>
              </w:rPr>
              <w:t>٤٥٣</w:t>
            </w:r>
            <w:r w:rsidRPr="002030E8">
              <w:rPr>
                <w:b/>
                <w:bCs/>
                <w:sz w:val="24"/>
                <w:szCs w:val="24"/>
              </w:rPr>
              <w:t xml:space="preserve"> </w:t>
            </w:r>
            <w:r w:rsidRPr="002030E8">
              <w:rPr>
                <w:b/>
                <w:bCs/>
                <w:sz w:val="24"/>
                <w:szCs w:val="24"/>
                <w:rtl/>
              </w:rPr>
              <w:t>٨٩٩</w:t>
            </w:r>
          </w:p>
        </w:tc>
      </w:tr>
    </w:tbl>
    <w:p w:rsidR="00921113" w:rsidRPr="00BE6080" w:rsidRDefault="00921113" w:rsidP="00BE6080">
      <w:pPr>
        <w:pStyle w:val="SingleTxtGA"/>
        <w:spacing w:before="60" w:after="0" w:line="340" w:lineRule="exact"/>
        <w:rPr>
          <w:sz w:val="26"/>
          <w:szCs w:val="26"/>
          <w:rtl/>
        </w:rPr>
      </w:pPr>
      <w:r w:rsidRPr="00BE6080">
        <w:rPr>
          <w:i/>
          <w:iCs/>
          <w:sz w:val="26"/>
          <w:szCs w:val="26"/>
          <w:rtl/>
        </w:rPr>
        <w:t xml:space="preserve">المصدر: </w:t>
      </w:r>
      <w:r w:rsidRPr="00BE6080">
        <w:rPr>
          <w:sz w:val="26"/>
          <w:szCs w:val="26"/>
          <w:rtl/>
        </w:rPr>
        <w:t>المعهد الوطني للإحصاء والتعداد.</w:t>
      </w:r>
    </w:p>
    <w:p w:rsidR="00921113" w:rsidRPr="00921113" w:rsidRDefault="00921113" w:rsidP="00BE6080">
      <w:pPr>
        <w:pStyle w:val="SingleTxtGA"/>
        <w:spacing w:before="240"/>
      </w:pPr>
      <w:r w:rsidRPr="00921113">
        <w:rPr>
          <w:rtl/>
        </w:rPr>
        <w:t>28-</w:t>
      </w:r>
      <w:r w:rsidR="00BE6080">
        <w:rPr>
          <w:rFonts w:hint="cs"/>
          <w:rtl/>
        </w:rPr>
        <w:tab/>
      </w:r>
      <w:r w:rsidRPr="00921113">
        <w:rPr>
          <w:rtl/>
        </w:rPr>
        <w:t>غير أنه ينبغي أن يُنظر إلى هذه المعلومات في سياق بعض مؤشرات الفقر مثل خطيْ الفقر والفقر المدقع، و</w:t>
      </w:r>
      <w:r w:rsidRPr="00921113">
        <w:rPr>
          <w:rFonts w:hint="cs"/>
          <w:rtl/>
        </w:rPr>
        <w:t xml:space="preserve">يحدد </w:t>
      </w:r>
      <w:r w:rsidRPr="00921113">
        <w:rPr>
          <w:rtl/>
        </w:rPr>
        <w:t>الفقر والفقر المدقع في إكوادور بحسب الاستهلاك. والمعلومات التالية حصل عليها المعهد الوطني للإحصاء والتعداد من خلال الدراسة الاستقصائية للأوضاع المعيشية التي أُجريت في 2005-2006.</w:t>
      </w:r>
    </w:p>
    <w:p w:rsidR="00921113" w:rsidRPr="00667416" w:rsidRDefault="00921113" w:rsidP="00667416">
      <w:pPr>
        <w:pStyle w:val="SingleTxtGA"/>
        <w:jc w:val="left"/>
        <w:rPr>
          <w:b/>
          <w:bCs/>
          <w:rtl/>
        </w:rPr>
      </w:pPr>
      <w:r w:rsidRPr="00667416">
        <w:rPr>
          <w:rtl/>
        </w:rPr>
        <w:t>الجدول 16</w:t>
      </w:r>
      <w:r w:rsidR="00667416">
        <w:rPr>
          <w:rFonts w:hint="cs"/>
          <w:rtl/>
        </w:rPr>
        <w:br/>
      </w:r>
      <w:r w:rsidRPr="00667416">
        <w:rPr>
          <w:b/>
          <w:bCs/>
          <w:rtl/>
        </w:rPr>
        <w:t>خطا الفقر والفقر المدقع، 2006</w:t>
      </w:r>
    </w:p>
    <w:tbl>
      <w:tblPr>
        <w:tblStyle w:val="TableGrid"/>
        <w:bidiVisual/>
        <w:tblW w:w="5404"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04"/>
        <w:gridCol w:w="1400"/>
        <w:gridCol w:w="1000"/>
      </w:tblGrid>
      <w:tr w:rsidR="00921113" w:rsidRPr="008C6759" w:rsidTr="0054319D">
        <w:tc>
          <w:tcPr>
            <w:tcW w:w="3004" w:type="dxa"/>
            <w:tcBorders>
              <w:bottom w:val="single" w:sz="12" w:space="0" w:color="auto"/>
            </w:tcBorders>
            <w:shd w:val="clear" w:color="auto" w:fill="auto"/>
            <w:vAlign w:val="bottom"/>
          </w:tcPr>
          <w:p w:rsidR="00921113" w:rsidRPr="0054319D" w:rsidRDefault="00921113" w:rsidP="0054319D">
            <w:pPr>
              <w:spacing w:before="80" w:after="80" w:line="200" w:lineRule="exact"/>
              <w:ind w:left="57"/>
              <w:rPr>
                <w:rFonts w:ascii="Traditional Arabic" w:hAnsi="Traditional Arabic"/>
                <w:iCs/>
                <w:sz w:val="26"/>
                <w:szCs w:val="26"/>
              </w:rPr>
            </w:pPr>
            <w:r w:rsidRPr="0054319D">
              <w:rPr>
                <w:rFonts w:ascii="Traditional Arabic" w:hAnsi="Traditional Arabic"/>
                <w:iCs/>
                <w:sz w:val="26"/>
                <w:szCs w:val="26"/>
                <w:rtl/>
              </w:rPr>
              <w:t>سلة الغذاء اليومية</w:t>
            </w:r>
          </w:p>
        </w:tc>
        <w:tc>
          <w:tcPr>
            <w:tcW w:w="1400" w:type="dxa"/>
            <w:tcBorders>
              <w:bottom w:val="single" w:sz="12" w:space="0" w:color="auto"/>
            </w:tcBorders>
            <w:shd w:val="clear" w:color="auto" w:fill="auto"/>
            <w:vAlign w:val="bottom"/>
          </w:tcPr>
          <w:p w:rsidR="00921113" w:rsidRPr="0054319D" w:rsidRDefault="00921113" w:rsidP="0054319D">
            <w:pPr>
              <w:spacing w:before="80" w:after="80" w:line="200" w:lineRule="exact"/>
              <w:ind w:left="57"/>
              <w:rPr>
                <w:rFonts w:ascii="Traditional Arabic" w:hAnsi="Traditional Arabic"/>
                <w:iCs/>
                <w:sz w:val="26"/>
                <w:szCs w:val="26"/>
              </w:rPr>
            </w:pPr>
            <w:r w:rsidRPr="0054319D">
              <w:rPr>
                <w:rFonts w:ascii="Traditional Arabic" w:hAnsi="Traditional Arabic"/>
                <w:iCs/>
                <w:sz w:val="26"/>
                <w:szCs w:val="26"/>
                <w:rtl/>
              </w:rPr>
              <w:t xml:space="preserve">الفقر المدقع </w:t>
            </w:r>
          </w:p>
        </w:tc>
        <w:tc>
          <w:tcPr>
            <w:tcW w:w="1000" w:type="dxa"/>
            <w:tcBorders>
              <w:bottom w:val="single" w:sz="12" w:space="0" w:color="auto"/>
            </w:tcBorders>
            <w:shd w:val="clear" w:color="auto" w:fill="auto"/>
            <w:vAlign w:val="bottom"/>
          </w:tcPr>
          <w:p w:rsidR="00921113" w:rsidRPr="0054319D" w:rsidRDefault="00921113" w:rsidP="0054319D">
            <w:pPr>
              <w:spacing w:before="80" w:after="80" w:line="200" w:lineRule="exact"/>
              <w:ind w:left="57"/>
              <w:rPr>
                <w:rFonts w:ascii="Traditional Arabic" w:hAnsi="Traditional Arabic"/>
                <w:iCs/>
                <w:sz w:val="26"/>
                <w:szCs w:val="26"/>
              </w:rPr>
            </w:pPr>
            <w:r w:rsidRPr="0054319D">
              <w:rPr>
                <w:rFonts w:ascii="Traditional Arabic" w:hAnsi="Traditional Arabic"/>
                <w:iCs/>
                <w:sz w:val="26"/>
                <w:szCs w:val="26"/>
                <w:rtl/>
              </w:rPr>
              <w:t>الفقر</w:t>
            </w:r>
          </w:p>
        </w:tc>
      </w:tr>
      <w:tr w:rsidR="00921113" w:rsidRPr="008C6759" w:rsidTr="0054319D">
        <w:tc>
          <w:tcPr>
            <w:tcW w:w="3004" w:type="dxa"/>
            <w:tcBorders>
              <w:top w:val="single" w:sz="12" w:space="0" w:color="auto"/>
              <w:bottom w:val="nil"/>
            </w:tcBorders>
            <w:shd w:val="clear" w:color="auto" w:fill="auto"/>
            <w:vAlign w:val="bottom"/>
          </w:tcPr>
          <w:p w:rsidR="00921113" w:rsidRPr="00667416" w:rsidRDefault="00921113" w:rsidP="0054319D">
            <w:pPr>
              <w:spacing w:before="40" w:after="40" w:line="220" w:lineRule="exact"/>
              <w:ind w:left="57"/>
              <w:rPr>
                <w:rFonts w:ascii="Traditional Arabic" w:hAnsi="Traditional Arabic" w:hint="cs"/>
                <w:sz w:val="26"/>
                <w:szCs w:val="26"/>
                <w:rtl/>
              </w:rPr>
            </w:pPr>
            <w:r w:rsidRPr="00667416">
              <w:rPr>
                <w:rFonts w:ascii="Traditional Arabic" w:hAnsi="Traditional Arabic"/>
                <w:sz w:val="26"/>
                <w:szCs w:val="26"/>
                <w:rtl/>
              </w:rPr>
              <w:t>كل يوم</w:t>
            </w:r>
          </w:p>
        </w:tc>
        <w:tc>
          <w:tcPr>
            <w:tcW w:w="1400" w:type="dxa"/>
            <w:tcBorders>
              <w:top w:val="single" w:sz="12" w:space="0" w:color="auto"/>
              <w:bottom w:val="nil"/>
            </w:tcBorders>
            <w:shd w:val="clear" w:color="auto" w:fill="auto"/>
            <w:vAlign w:val="bottom"/>
          </w:tcPr>
          <w:p w:rsidR="00921113" w:rsidRPr="0054319D" w:rsidRDefault="0054319D" w:rsidP="0054319D">
            <w:pPr>
              <w:spacing w:before="40" w:after="40" w:line="220" w:lineRule="exact"/>
              <w:ind w:left="57"/>
              <w:rPr>
                <w:rFonts w:hint="cs"/>
                <w:sz w:val="26"/>
                <w:szCs w:val="26"/>
                <w:rtl/>
              </w:rPr>
            </w:pPr>
            <w:r>
              <w:rPr>
                <w:rFonts w:ascii="Traditional Arabic" w:hAnsi="Traditional Arabic" w:hint="cs"/>
                <w:sz w:val="26"/>
                <w:szCs w:val="26"/>
                <w:rtl/>
              </w:rPr>
              <w:t>1.06</w:t>
            </w:r>
          </w:p>
        </w:tc>
        <w:tc>
          <w:tcPr>
            <w:tcW w:w="1000" w:type="dxa"/>
            <w:tcBorders>
              <w:top w:val="single" w:sz="12" w:space="0" w:color="auto"/>
              <w:bottom w:val="nil"/>
            </w:tcBorders>
            <w:shd w:val="clear" w:color="auto" w:fill="auto"/>
            <w:vAlign w:val="bottom"/>
          </w:tcPr>
          <w:p w:rsidR="00921113" w:rsidRPr="00667416" w:rsidRDefault="0054319D" w:rsidP="0054319D">
            <w:pPr>
              <w:spacing w:before="40" w:after="40" w:line="220" w:lineRule="exact"/>
              <w:ind w:left="57"/>
              <w:rPr>
                <w:rFonts w:ascii="Traditional Arabic" w:hAnsi="Traditional Arabic" w:hint="cs"/>
                <w:sz w:val="26"/>
                <w:szCs w:val="26"/>
              </w:rPr>
            </w:pPr>
            <w:r>
              <w:rPr>
                <w:rFonts w:ascii="Traditional Arabic" w:hAnsi="Traditional Arabic" w:hint="cs"/>
                <w:sz w:val="26"/>
                <w:szCs w:val="26"/>
                <w:rtl/>
              </w:rPr>
              <w:t>1.89</w:t>
            </w:r>
          </w:p>
        </w:tc>
      </w:tr>
      <w:tr w:rsidR="00921113" w:rsidRPr="008C6759" w:rsidTr="0054319D">
        <w:tc>
          <w:tcPr>
            <w:tcW w:w="3004" w:type="dxa"/>
            <w:tcBorders>
              <w:top w:val="nil"/>
            </w:tcBorders>
            <w:shd w:val="clear" w:color="auto" w:fill="auto"/>
            <w:vAlign w:val="bottom"/>
          </w:tcPr>
          <w:p w:rsidR="00921113" w:rsidRPr="00667416" w:rsidRDefault="00921113" w:rsidP="0054319D">
            <w:pPr>
              <w:spacing w:before="40" w:after="40" w:line="220" w:lineRule="exact"/>
              <w:ind w:left="57"/>
              <w:rPr>
                <w:sz w:val="26"/>
                <w:szCs w:val="26"/>
              </w:rPr>
            </w:pPr>
            <w:r w:rsidRPr="00667416">
              <w:rPr>
                <w:rFonts w:ascii="Traditional Arabic" w:hAnsi="Traditional Arabic"/>
                <w:sz w:val="26"/>
                <w:szCs w:val="26"/>
                <w:rtl/>
              </w:rPr>
              <w:t>كل أسبوعين</w:t>
            </w:r>
            <w:r w:rsidRPr="00667416">
              <w:rPr>
                <w:rFonts w:ascii="Traditional Arabic" w:hAnsi="Traditional Arabic"/>
                <w:sz w:val="26"/>
                <w:szCs w:val="26"/>
              </w:rPr>
              <w:t xml:space="preserve"> </w:t>
            </w:r>
          </w:p>
        </w:tc>
        <w:tc>
          <w:tcPr>
            <w:tcW w:w="1400" w:type="dxa"/>
            <w:tcBorders>
              <w:top w:val="nil"/>
            </w:tcBorders>
            <w:shd w:val="clear" w:color="auto" w:fill="auto"/>
            <w:vAlign w:val="bottom"/>
          </w:tcPr>
          <w:p w:rsidR="00921113" w:rsidRPr="00667416" w:rsidRDefault="0054319D" w:rsidP="0054319D">
            <w:pPr>
              <w:spacing w:before="40" w:after="40" w:line="220" w:lineRule="exact"/>
              <w:ind w:left="57"/>
              <w:rPr>
                <w:rFonts w:ascii="Traditional Arabic" w:hAnsi="Traditional Arabic" w:hint="cs"/>
                <w:sz w:val="26"/>
                <w:szCs w:val="26"/>
                <w:rtl/>
              </w:rPr>
            </w:pPr>
            <w:r>
              <w:rPr>
                <w:rFonts w:ascii="Traditional Arabic" w:hAnsi="Traditional Arabic" w:hint="cs"/>
                <w:sz w:val="26"/>
                <w:szCs w:val="26"/>
                <w:rtl/>
              </w:rPr>
              <w:t>15.96</w:t>
            </w:r>
          </w:p>
        </w:tc>
        <w:tc>
          <w:tcPr>
            <w:tcW w:w="1000" w:type="dxa"/>
            <w:tcBorders>
              <w:top w:val="nil"/>
            </w:tcBorders>
            <w:shd w:val="clear" w:color="auto" w:fill="auto"/>
            <w:vAlign w:val="bottom"/>
          </w:tcPr>
          <w:p w:rsidR="00921113" w:rsidRPr="00667416" w:rsidRDefault="0054319D" w:rsidP="0054319D">
            <w:pPr>
              <w:spacing w:before="40" w:after="40" w:line="220" w:lineRule="exact"/>
              <w:ind w:left="57"/>
              <w:rPr>
                <w:rFonts w:ascii="Traditional Arabic" w:hAnsi="Traditional Arabic" w:hint="cs"/>
                <w:sz w:val="26"/>
                <w:szCs w:val="26"/>
              </w:rPr>
            </w:pPr>
            <w:r>
              <w:rPr>
                <w:rFonts w:ascii="Traditional Arabic" w:hAnsi="Traditional Arabic" w:hint="cs"/>
                <w:sz w:val="26"/>
                <w:szCs w:val="26"/>
                <w:rtl/>
              </w:rPr>
              <w:t>28.3</w:t>
            </w:r>
          </w:p>
        </w:tc>
      </w:tr>
      <w:tr w:rsidR="00921113" w:rsidRPr="008C6759" w:rsidTr="0054319D">
        <w:tc>
          <w:tcPr>
            <w:tcW w:w="3004" w:type="dxa"/>
            <w:shd w:val="clear" w:color="auto" w:fill="auto"/>
            <w:vAlign w:val="bottom"/>
          </w:tcPr>
          <w:p w:rsidR="00921113" w:rsidRPr="00667416" w:rsidRDefault="00921113" w:rsidP="0054319D">
            <w:pPr>
              <w:spacing w:before="40" w:after="40" w:line="220" w:lineRule="exact"/>
              <w:ind w:left="57"/>
              <w:rPr>
                <w:rFonts w:ascii="Traditional Arabic" w:hAnsi="Traditional Arabic"/>
                <w:sz w:val="26"/>
                <w:szCs w:val="26"/>
              </w:rPr>
            </w:pPr>
            <w:r w:rsidRPr="00667416">
              <w:rPr>
                <w:rFonts w:ascii="Traditional Arabic" w:hAnsi="Traditional Arabic"/>
                <w:sz w:val="26"/>
                <w:szCs w:val="26"/>
                <w:rtl/>
              </w:rPr>
              <w:t>كل شهر</w:t>
            </w:r>
          </w:p>
        </w:tc>
        <w:tc>
          <w:tcPr>
            <w:tcW w:w="1400" w:type="dxa"/>
            <w:shd w:val="clear" w:color="auto" w:fill="auto"/>
            <w:vAlign w:val="bottom"/>
          </w:tcPr>
          <w:p w:rsidR="00921113" w:rsidRPr="00667416" w:rsidRDefault="0054319D" w:rsidP="0054319D">
            <w:pPr>
              <w:spacing w:before="40" w:after="40" w:line="220" w:lineRule="exact"/>
              <w:ind w:left="57"/>
              <w:rPr>
                <w:rFonts w:ascii="Traditional Arabic" w:hAnsi="Traditional Arabic" w:hint="cs"/>
                <w:sz w:val="26"/>
                <w:szCs w:val="26"/>
              </w:rPr>
            </w:pPr>
            <w:r>
              <w:rPr>
                <w:rFonts w:ascii="Traditional Arabic" w:hAnsi="Traditional Arabic" w:hint="cs"/>
                <w:sz w:val="26"/>
                <w:szCs w:val="26"/>
                <w:rtl/>
              </w:rPr>
              <w:t>31.92</w:t>
            </w:r>
          </w:p>
        </w:tc>
        <w:tc>
          <w:tcPr>
            <w:tcW w:w="1000" w:type="dxa"/>
            <w:shd w:val="clear" w:color="auto" w:fill="auto"/>
            <w:vAlign w:val="bottom"/>
          </w:tcPr>
          <w:p w:rsidR="00921113" w:rsidRPr="00667416" w:rsidRDefault="0054319D" w:rsidP="0054319D">
            <w:pPr>
              <w:spacing w:before="40" w:after="40" w:line="220" w:lineRule="exact"/>
              <w:ind w:left="57"/>
              <w:rPr>
                <w:rFonts w:ascii="Traditional Arabic" w:hAnsi="Traditional Arabic" w:hint="cs"/>
                <w:sz w:val="26"/>
                <w:szCs w:val="26"/>
              </w:rPr>
            </w:pPr>
            <w:r>
              <w:rPr>
                <w:rFonts w:ascii="Traditional Arabic" w:hAnsi="Traditional Arabic" w:hint="cs"/>
                <w:sz w:val="26"/>
                <w:szCs w:val="26"/>
                <w:rtl/>
              </w:rPr>
              <w:t>56.6</w:t>
            </w:r>
          </w:p>
        </w:tc>
      </w:tr>
    </w:tbl>
    <w:p w:rsidR="00921113" w:rsidRPr="0054319D" w:rsidRDefault="00921113" w:rsidP="00315358">
      <w:pPr>
        <w:pStyle w:val="SingleTxtGA"/>
        <w:spacing w:before="80"/>
        <w:rPr>
          <w:sz w:val="26"/>
          <w:szCs w:val="26"/>
          <w:rtl/>
        </w:rPr>
      </w:pPr>
      <w:r w:rsidRPr="0054319D">
        <w:rPr>
          <w:i/>
          <w:iCs/>
          <w:sz w:val="26"/>
          <w:szCs w:val="26"/>
          <w:rtl/>
        </w:rPr>
        <w:t>المصدر:</w:t>
      </w:r>
      <w:r w:rsidRPr="0054319D">
        <w:rPr>
          <w:sz w:val="26"/>
          <w:szCs w:val="26"/>
          <w:rtl/>
        </w:rPr>
        <w:t xml:space="preserve"> المعهد الوطني للإحصاء والتعداد.</w:t>
      </w:r>
    </w:p>
    <w:p w:rsidR="00921113" w:rsidRPr="00315358" w:rsidRDefault="00921113" w:rsidP="00315358">
      <w:pPr>
        <w:pStyle w:val="SingleTxtGA"/>
        <w:jc w:val="left"/>
        <w:rPr>
          <w:b/>
          <w:bCs/>
          <w:rtl/>
        </w:rPr>
      </w:pPr>
      <w:r w:rsidRPr="00667416">
        <w:rPr>
          <w:rtl/>
        </w:rPr>
        <w:t>الجدول 17</w:t>
      </w:r>
      <w:r w:rsidR="00315358">
        <w:rPr>
          <w:rFonts w:hint="cs"/>
          <w:rtl/>
        </w:rPr>
        <w:br/>
      </w:r>
      <w:r w:rsidRPr="00315358">
        <w:rPr>
          <w:b/>
          <w:bCs/>
          <w:rtl/>
        </w:rPr>
        <w:t>الفقر والفقر المدقع مقاسين بحسب الاستهلاك، 2006</w:t>
      </w:r>
    </w:p>
    <w:tbl>
      <w:tblPr>
        <w:tblStyle w:val="TableGrid"/>
        <w:bidiVisual/>
        <w:tblW w:w="639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49"/>
        <w:gridCol w:w="2099"/>
        <w:gridCol w:w="2142"/>
      </w:tblGrid>
      <w:tr w:rsidR="00921113" w:rsidRPr="008C6759" w:rsidTr="00315358">
        <w:tc>
          <w:tcPr>
            <w:tcW w:w="2149" w:type="dxa"/>
            <w:tcBorders>
              <w:top w:val="single" w:sz="4" w:space="0" w:color="auto"/>
              <w:bottom w:val="single" w:sz="12" w:space="0" w:color="auto"/>
            </w:tcBorders>
            <w:shd w:val="clear" w:color="auto" w:fill="auto"/>
            <w:vAlign w:val="bottom"/>
          </w:tcPr>
          <w:p w:rsidR="00921113" w:rsidRPr="00315358" w:rsidRDefault="00921113" w:rsidP="00315358">
            <w:pPr>
              <w:spacing w:before="80" w:after="80" w:line="220" w:lineRule="exact"/>
              <w:ind w:left="57" w:right="57"/>
              <w:rPr>
                <w:rFonts w:ascii="Traditional Arabic" w:hAnsi="Traditional Arabic"/>
                <w:iCs/>
                <w:sz w:val="24"/>
                <w:szCs w:val="24"/>
              </w:rPr>
            </w:pPr>
            <w:r w:rsidRPr="00315358">
              <w:rPr>
                <w:rFonts w:ascii="Traditional Arabic" w:hAnsi="Traditional Arabic"/>
                <w:iCs/>
                <w:sz w:val="24"/>
                <w:szCs w:val="24"/>
                <w:rtl/>
              </w:rPr>
              <w:t>المجال</w:t>
            </w:r>
          </w:p>
        </w:tc>
        <w:tc>
          <w:tcPr>
            <w:tcW w:w="2099" w:type="dxa"/>
            <w:tcBorders>
              <w:top w:val="single" w:sz="4" w:space="0" w:color="auto"/>
              <w:bottom w:val="single" w:sz="12" w:space="0" w:color="auto"/>
            </w:tcBorders>
            <w:shd w:val="clear" w:color="auto" w:fill="auto"/>
            <w:vAlign w:val="bottom"/>
          </w:tcPr>
          <w:p w:rsidR="00921113" w:rsidRPr="00315358" w:rsidRDefault="00921113" w:rsidP="002030E8">
            <w:pPr>
              <w:spacing w:before="80" w:after="80" w:line="220" w:lineRule="exact"/>
              <w:ind w:left="57" w:right="57"/>
              <w:jc w:val="left"/>
              <w:rPr>
                <w:rFonts w:ascii="Traditional Arabic" w:hAnsi="Traditional Arabic"/>
                <w:iCs/>
                <w:sz w:val="24"/>
                <w:szCs w:val="24"/>
              </w:rPr>
            </w:pPr>
            <w:r w:rsidRPr="00315358">
              <w:rPr>
                <w:rFonts w:ascii="Traditional Arabic" w:hAnsi="Traditional Arabic"/>
                <w:iCs/>
                <w:sz w:val="24"/>
                <w:szCs w:val="24"/>
                <w:rtl/>
              </w:rPr>
              <w:t>السكان الذين يعيشون في</w:t>
            </w:r>
            <w:r w:rsidR="002030E8">
              <w:rPr>
                <w:rFonts w:ascii="Traditional Arabic" w:hAnsi="Traditional Arabic" w:hint="cs"/>
                <w:iCs/>
                <w:sz w:val="24"/>
                <w:szCs w:val="24"/>
                <w:rtl/>
              </w:rPr>
              <w:t xml:space="preserve">      </w:t>
            </w:r>
            <w:r w:rsidRPr="00315358">
              <w:rPr>
                <w:rFonts w:ascii="Traditional Arabic" w:hAnsi="Traditional Arabic"/>
                <w:iCs/>
                <w:sz w:val="24"/>
                <w:szCs w:val="24"/>
                <w:rtl/>
              </w:rPr>
              <w:t xml:space="preserve"> حالة فقر مدقع (نسبة مئوية)</w:t>
            </w:r>
          </w:p>
        </w:tc>
        <w:tc>
          <w:tcPr>
            <w:tcW w:w="2142" w:type="dxa"/>
            <w:tcBorders>
              <w:top w:val="single" w:sz="4" w:space="0" w:color="auto"/>
              <w:bottom w:val="single" w:sz="12" w:space="0" w:color="auto"/>
            </w:tcBorders>
            <w:shd w:val="clear" w:color="auto" w:fill="auto"/>
            <w:vAlign w:val="bottom"/>
          </w:tcPr>
          <w:p w:rsidR="00921113" w:rsidRPr="00315358" w:rsidRDefault="00921113" w:rsidP="00315358">
            <w:pPr>
              <w:spacing w:before="80" w:after="80" w:line="220" w:lineRule="exact"/>
              <w:ind w:left="57" w:right="57"/>
              <w:rPr>
                <w:rFonts w:ascii="Traditional Arabic" w:hAnsi="Traditional Arabic"/>
                <w:iCs/>
                <w:sz w:val="24"/>
                <w:szCs w:val="24"/>
              </w:rPr>
            </w:pPr>
            <w:r w:rsidRPr="00315358">
              <w:rPr>
                <w:rFonts w:ascii="Traditional Arabic" w:hAnsi="Traditional Arabic"/>
                <w:iCs/>
                <w:sz w:val="24"/>
                <w:szCs w:val="24"/>
                <w:rtl/>
              </w:rPr>
              <w:t>السكان الذين يعيشون في حالة فقر (نسبة مئوية)</w:t>
            </w:r>
          </w:p>
        </w:tc>
      </w:tr>
      <w:tr w:rsidR="00921113" w:rsidRPr="008C6759" w:rsidTr="00315358">
        <w:tc>
          <w:tcPr>
            <w:tcW w:w="2149" w:type="dxa"/>
            <w:tcBorders>
              <w:top w:val="single" w:sz="12" w:space="0" w:color="auto"/>
            </w:tcBorders>
            <w:shd w:val="clear" w:color="auto" w:fill="auto"/>
            <w:vAlign w:val="bottom"/>
          </w:tcPr>
          <w:p w:rsidR="00921113" w:rsidRPr="00315358" w:rsidRDefault="00921113" w:rsidP="00315358">
            <w:pPr>
              <w:spacing w:before="40" w:after="40" w:line="220" w:lineRule="exact"/>
              <w:ind w:left="57" w:right="57"/>
              <w:rPr>
                <w:rFonts w:ascii="Traditional Arabic" w:hAnsi="Traditional Arabic"/>
                <w:sz w:val="24"/>
                <w:szCs w:val="24"/>
              </w:rPr>
            </w:pPr>
            <w:r w:rsidRPr="00315358">
              <w:rPr>
                <w:rFonts w:ascii="Traditional Arabic" w:hAnsi="Traditional Arabic"/>
                <w:sz w:val="24"/>
                <w:szCs w:val="24"/>
                <w:rtl/>
              </w:rPr>
              <w:t>الوطني</w:t>
            </w:r>
          </w:p>
        </w:tc>
        <w:tc>
          <w:tcPr>
            <w:tcW w:w="2099" w:type="dxa"/>
            <w:tcBorders>
              <w:top w:val="single" w:sz="12" w:space="0" w:color="auto"/>
            </w:tcBorders>
            <w:shd w:val="clear" w:color="auto" w:fill="auto"/>
            <w:vAlign w:val="bottom"/>
          </w:tcPr>
          <w:p w:rsidR="00921113" w:rsidRPr="00315358" w:rsidRDefault="00315358" w:rsidP="00315358">
            <w:pPr>
              <w:spacing w:before="40" w:after="40" w:line="220" w:lineRule="exact"/>
              <w:ind w:left="57" w:right="57"/>
              <w:rPr>
                <w:rFonts w:hint="cs"/>
                <w:sz w:val="24"/>
                <w:szCs w:val="24"/>
                <w:rtl/>
              </w:rPr>
            </w:pPr>
            <w:r>
              <w:rPr>
                <w:rFonts w:hint="cs"/>
                <w:sz w:val="24"/>
                <w:szCs w:val="24"/>
                <w:rtl/>
              </w:rPr>
              <w:t>12.8</w:t>
            </w:r>
          </w:p>
        </w:tc>
        <w:tc>
          <w:tcPr>
            <w:tcW w:w="2142" w:type="dxa"/>
            <w:tcBorders>
              <w:top w:val="single" w:sz="12" w:space="0" w:color="auto"/>
            </w:tcBorders>
            <w:shd w:val="clear" w:color="auto" w:fill="auto"/>
            <w:vAlign w:val="bottom"/>
          </w:tcPr>
          <w:p w:rsidR="00921113" w:rsidRPr="00315358" w:rsidRDefault="00315358" w:rsidP="00315358">
            <w:pPr>
              <w:spacing w:before="40" w:after="40" w:line="220" w:lineRule="exact"/>
              <w:ind w:left="57" w:right="57"/>
              <w:rPr>
                <w:rFonts w:hint="cs"/>
                <w:sz w:val="24"/>
                <w:szCs w:val="24"/>
              </w:rPr>
            </w:pPr>
            <w:r>
              <w:rPr>
                <w:rFonts w:hint="cs"/>
                <w:sz w:val="24"/>
                <w:szCs w:val="24"/>
                <w:rtl/>
              </w:rPr>
              <w:t>38.3</w:t>
            </w:r>
          </w:p>
        </w:tc>
      </w:tr>
      <w:tr w:rsidR="00921113" w:rsidRPr="008C6759" w:rsidTr="00315358">
        <w:tc>
          <w:tcPr>
            <w:tcW w:w="2149" w:type="dxa"/>
            <w:shd w:val="clear" w:color="auto" w:fill="auto"/>
            <w:vAlign w:val="bottom"/>
          </w:tcPr>
          <w:p w:rsidR="00921113" w:rsidRPr="00315358" w:rsidRDefault="00921113" w:rsidP="00315358">
            <w:pPr>
              <w:spacing w:before="40" w:after="40" w:line="220" w:lineRule="exact"/>
              <w:ind w:left="57" w:right="57"/>
              <w:rPr>
                <w:rFonts w:ascii="Traditional Arabic" w:hAnsi="Traditional Arabic"/>
                <w:sz w:val="24"/>
                <w:szCs w:val="24"/>
              </w:rPr>
            </w:pPr>
            <w:r w:rsidRPr="00315358">
              <w:rPr>
                <w:rFonts w:ascii="Traditional Arabic" w:hAnsi="Traditional Arabic"/>
                <w:sz w:val="24"/>
                <w:szCs w:val="24"/>
                <w:rtl/>
              </w:rPr>
              <w:t>الحضري</w:t>
            </w:r>
          </w:p>
        </w:tc>
        <w:tc>
          <w:tcPr>
            <w:tcW w:w="2099" w:type="dxa"/>
            <w:shd w:val="clear" w:color="auto" w:fill="auto"/>
            <w:vAlign w:val="bottom"/>
          </w:tcPr>
          <w:p w:rsidR="00921113" w:rsidRPr="00315358" w:rsidRDefault="00315358" w:rsidP="00315358">
            <w:pPr>
              <w:spacing w:before="40" w:after="40" w:line="220" w:lineRule="exact"/>
              <w:ind w:left="57" w:right="57"/>
              <w:rPr>
                <w:rFonts w:hint="cs"/>
                <w:sz w:val="24"/>
                <w:szCs w:val="24"/>
              </w:rPr>
            </w:pPr>
            <w:r>
              <w:rPr>
                <w:rFonts w:hint="cs"/>
                <w:sz w:val="24"/>
                <w:szCs w:val="24"/>
                <w:rtl/>
              </w:rPr>
              <w:t>4.8</w:t>
            </w:r>
          </w:p>
        </w:tc>
        <w:tc>
          <w:tcPr>
            <w:tcW w:w="2142" w:type="dxa"/>
            <w:shd w:val="clear" w:color="auto" w:fill="auto"/>
            <w:vAlign w:val="bottom"/>
          </w:tcPr>
          <w:p w:rsidR="00921113" w:rsidRPr="00315358" w:rsidRDefault="00315358" w:rsidP="00315358">
            <w:pPr>
              <w:spacing w:before="40" w:after="40" w:line="220" w:lineRule="exact"/>
              <w:ind w:left="57" w:right="57"/>
              <w:rPr>
                <w:rFonts w:hint="cs"/>
                <w:sz w:val="24"/>
                <w:szCs w:val="24"/>
              </w:rPr>
            </w:pPr>
            <w:r>
              <w:rPr>
                <w:rFonts w:hint="cs"/>
                <w:sz w:val="24"/>
                <w:szCs w:val="24"/>
                <w:rtl/>
              </w:rPr>
              <w:t>24.9</w:t>
            </w:r>
          </w:p>
        </w:tc>
      </w:tr>
      <w:tr w:rsidR="00921113" w:rsidRPr="008C6759" w:rsidTr="00315358">
        <w:tc>
          <w:tcPr>
            <w:tcW w:w="2149" w:type="dxa"/>
            <w:shd w:val="clear" w:color="auto" w:fill="auto"/>
            <w:vAlign w:val="bottom"/>
          </w:tcPr>
          <w:p w:rsidR="00921113" w:rsidRPr="00315358" w:rsidRDefault="00921113" w:rsidP="00315358">
            <w:pPr>
              <w:spacing w:before="40" w:after="40" w:line="220" w:lineRule="exact"/>
              <w:ind w:left="57" w:right="57"/>
              <w:rPr>
                <w:rFonts w:ascii="Traditional Arabic" w:hAnsi="Traditional Arabic"/>
                <w:sz w:val="24"/>
                <w:szCs w:val="24"/>
              </w:rPr>
            </w:pPr>
            <w:r w:rsidRPr="00315358">
              <w:rPr>
                <w:rFonts w:ascii="Traditional Arabic" w:hAnsi="Traditional Arabic"/>
                <w:sz w:val="24"/>
                <w:szCs w:val="24"/>
                <w:rtl/>
              </w:rPr>
              <w:t>الريفي</w:t>
            </w:r>
          </w:p>
        </w:tc>
        <w:tc>
          <w:tcPr>
            <w:tcW w:w="2099" w:type="dxa"/>
            <w:shd w:val="clear" w:color="auto" w:fill="auto"/>
            <w:vAlign w:val="bottom"/>
          </w:tcPr>
          <w:p w:rsidR="00921113" w:rsidRPr="00315358" w:rsidRDefault="00315358" w:rsidP="00315358">
            <w:pPr>
              <w:spacing w:before="40" w:after="40" w:line="220" w:lineRule="exact"/>
              <w:ind w:left="57" w:right="57"/>
              <w:rPr>
                <w:rFonts w:hint="cs"/>
                <w:sz w:val="24"/>
                <w:szCs w:val="24"/>
              </w:rPr>
            </w:pPr>
            <w:r>
              <w:rPr>
                <w:rFonts w:hint="cs"/>
                <w:sz w:val="24"/>
                <w:szCs w:val="24"/>
                <w:rtl/>
              </w:rPr>
              <w:t>26.9</w:t>
            </w:r>
          </w:p>
        </w:tc>
        <w:tc>
          <w:tcPr>
            <w:tcW w:w="2142" w:type="dxa"/>
            <w:shd w:val="clear" w:color="auto" w:fill="auto"/>
            <w:vAlign w:val="bottom"/>
          </w:tcPr>
          <w:p w:rsidR="00921113" w:rsidRPr="00315358" w:rsidRDefault="00315358" w:rsidP="00315358">
            <w:pPr>
              <w:spacing w:before="40" w:after="40" w:line="220" w:lineRule="exact"/>
              <w:ind w:left="57" w:right="57"/>
              <w:rPr>
                <w:rFonts w:hint="cs"/>
                <w:sz w:val="24"/>
                <w:szCs w:val="24"/>
              </w:rPr>
            </w:pPr>
            <w:r>
              <w:rPr>
                <w:rFonts w:hint="cs"/>
                <w:sz w:val="24"/>
                <w:szCs w:val="24"/>
                <w:rtl/>
              </w:rPr>
              <w:t>61.5</w:t>
            </w:r>
          </w:p>
        </w:tc>
      </w:tr>
    </w:tbl>
    <w:p w:rsidR="00921113" w:rsidRPr="00315358" w:rsidRDefault="00921113" w:rsidP="00315358">
      <w:pPr>
        <w:pStyle w:val="SingleTxtGA"/>
        <w:spacing w:before="80"/>
        <w:rPr>
          <w:sz w:val="26"/>
          <w:szCs w:val="26"/>
          <w:rtl/>
        </w:rPr>
      </w:pPr>
      <w:r w:rsidRPr="00315358">
        <w:rPr>
          <w:i/>
          <w:iCs/>
          <w:sz w:val="26"/>
          <w:szCs w:val="26"/>
          <w:rtl/>
        </w:rPr>
        <w:t>المصدر:</w:t>
      </w:r>
      <w:r w:rsidRPr="00315358">
        <w:rPr>
          <w:sz w:val="26"/>
          <w:szCs w:val="26"/>
          <w:rtl/>
        </w:rPr>
        <w:t xml:space="preserve"> المعهد الوطني للإحصاء والتعداد.</w:t>
      </w:r>
    </w:p>
    <w:p w:rsidR="00921113" w:rsidRPr="00921113" w:rsidRDefault="00921113" w:rsidP="00315358">
      <w:pPr>
        <w:pStyle w:val="SingleTxtGA"/>
      </w:pPr>
      <w:r w:rsidRPr="00921113">
        <w:rPr>
          <w:rtl/>
        </w:rPr>
        <w:t>29-</w:t>
      </w:r>
      <w:r w:rsidR="00315358">
        <w:rPr>
          <w:rFonts w:hint="cs"/>
          <w:rtl/>
        </w:rPr>
        <w:tab/>
      </w:r>
      <w:r w:rsidRPr="00921113">
        <w:rPr>
          <w:rtl/>
        </w:rPr>
        <w:t xml:space="preserve">وتظهر المعلومات التي تم الحصول عليها من خلال الدراسات الاستقصائية </w:t>
      </w:r>
      <w:r w:rsidRPr="00921113">
        <w:rPr>
          <w:rFonts w:hint="cs"/>
          <w:rtl/>
        </w:rPr>
        <w:t xml:space="preserve">أن </w:t>
      </w:r>
      <w:r w:rsidR="00315358">
        <w:rPr>
          <w:rFonts w:hint="cs"/>
          <w:rtl/>
        </w:rPr>
        <w:t xml:space="preserve">      </w:t>
      </w:r>
      <w:r w:rsidRPr="00921113">
        <w:rPr>
          <w:rFonts w:hint="cs"/>
          <w:rtl/>
        </w:rPr>
        <w:t>هناك</w:t>
      </w:r>
      <w:r w:rsidRPr="00921113">
        <w:rPr>
          <w:rtl/>
        </w:rPr>
        <w:t xml:space="preserve"> 577 108 </w:t>
      </w:r>
      <w:r w:rsidRPr="00921113">
        <w:rPr>
          <w:rFonts w:hint="cs"/>
          <w:rtl/>
        </w:rPr>
        <w:t>نسمة</w:t>
      </w:r>
      <w:r w:rsidRPr="00921113">
        <w:rPr>
          <w:rtl/>
        </w:rPr>
        <w:t xml:space="preserve"> في م</w:t>
      </w:r>
      <w:r w:rsidR="00315358">
        <w:rPr>
          <w:rFonts w:hint="cs"/>
          <w:rtl/>
        </w:rPr>
        <w:t>قاطعة</w:t>
      </w:r>
      <w:r w:rsidRPr="00921113">
        <w:rPr>
          <w:rtl/>
        </w:rPr>
        <w:t xml:space="preserve"> بوليفار أو 60.6 في المائة من سكان الم</w:t>
      </w:r>
      <w:r w:rsidR="00315358">
        <w:rPr>
          <w:rFonts w:hint="cs"/>
          <w:rtl/>
        </w:rPr>
        <w:t>قاطعة</w:t>
      </w:r>
      <w:r w:rsidRPr="00921113">
        <w:rPr>
          <w:rtl/>
        </w:rPr>
        <w:t xml:space="preserve"> يعيشون في حالة فقر؛ وهناك 687 382 </w:t>
      </w:r>
      <w:r w:rsidRPr="00921113">
        <w:rPr>
          <w:rFonts w:hint="cs"/>
          <w:rtl/>
        </w:rPr>
        <w:t>نسمة</w:t>
      </w:r>
      <w:r w:rsidRPr="00921113">
        <w:rPr>
          <w:rtl/>
        </w:rPr>
        <w:t xml:space="preserve"> في سائر أنحاء منطقة الأمازون، أو 59 في المائة من سكان المنطقة، يعيشون في حالة فقر؛ وفي م</w:t>
      </w:r>
      <w:r w:rsidR="00315358">
        <w:rPr>
          <w:rFonts w:hint="cs"/>
          <w:rtl/>
        </w:rPr>
        <w:t>قاطعة</w:t>
      </w:r>
      <w:r w:rsidRPr="00921113">
        <w:rPr>
          <w:rtl/>
        </w:rPr>
        <w:t xml:space="preserve"> كارتشي، هناك 292 89 </w:t>
      </w:r>
      <w:r w:rsidRPr="00921113">
        <w:rPr>
          <w:rFonts w:hint="cs"/>
          <w:rtl/>
        </w:rPr>
        <w:t>نسمة</w:t>
      </w:r>
      <w:r w:rsidRPr="00921113">
        <w:rPr>
          <w:rtl/>
        </w:rPr>
        <w:t xml:space="preserve"> </w:t>
      </w:r>
      <w:r w:rsidR="00315358">
        <w:rPr>
          <w:rFonts w:hint="cs"/>
          <w:rtl/>
        </w:rPr>
        <w:t xml:space="preserve">             </w:t>
      </w:r>
      <w:r w:rsidRPr="00921113">
        <w:rPr>
          <w:rtl/>
        </w:rPr>
        <w:t>أو 54.6 في المائة من سكان الم</w:t>
      </w:r>
      <w:r w:rsidR="00315358">
        <w:rPr>
          <w:rFonts w:hint="cs"/>
          <w:rtl/>
        </w:rPr>
        <w:t>قاطعة</w:t>
      </w:r>
      <w:r w:rsidRPr="00921113">
        <w:rPr>
          <w:rtl/>
        </w:rPr>
        <w:t xml:space="preserve"> يعيشون في حالة فقر. وبذلك فإن هذه المناطق من البلد تشهد أعلى مستويات الفقر إذا ما قيس بمستوى الاستهلاك.</w:t>
      </w:r>
    </w:p>
    <w:p w:rsidR="00921113" w:rsidRPr="00921113" w:rsidRDefault="00921113" w:rsidP="00315358">
      <w:pPr>
        <w:pStyle w:val="SingleTxtGA"/>
      </w:pPr>
      <w:r w:rsidRPr="00921113">
        <w:rPr>
          <w:rtl/>
        </w:rPr>
        <w:t>30-</w:t>
      </w:r>
      <w:r w:rsidR="00315358">
        <w:rPr>
          <w:rFonts w:hint="cs"/>
          <w:rtl/>
        </w:rPr>
        <w:tab/>
      </w:r>
      <w:r w:rsidRPr="00921113">
        <w:rPr>
          <w:rtl/>
        </w:rPr>
        <w:t>و</w:t>
      </w:r>
      <w:r w:rsidR="00315358">
        <w:rPr>
          <w:rFonts w:hint="cs"/>
          <w:rtl/>
        </w:rPr>
        <w:t xml:space="preserve">المقاطعات </w:t>
      </w:r>
      <w:r w:rsidRPr="00921113">
        <w:rPr>
          <w:rtl/>
        </w:rPr>
        <w:t xml:space="preserve">الثلاث التي تشهد أدنى مستويات الفقر </w:t>
      </w:r>
      <w:r w:rsidRPr="00921113">
        <w:rPr>
          <w:rFonts w:hint="cs"/>
          <w:rtl/>
        </w:rPr>
        <w:t>المُقاس</w:t>
      </w:r>
      <w:r w:rsidRPr="00921113">
        <w:rPr>
          <w:rtl/>
        </w:rPr>
        <w:t xml:space="preserve"> بمستوى الاستهلاك، هي بيشينشا حيث يعيش 186 509 </w:t>
      </w:r>
      <w:r w:rsidRPr="00921113">
        <w:rPr>
          <w:rFonts w:hint="cs"/>
          <w:rtl/>
        </w:rPr>
        <w:t>نسمة</w:t>
      </w:r>
      <w:r w:rsidRPr="00921113">
        <w:rPr>
          <w:rtl/>
        </w:rPr>
        <w:t xml:space="preserve"> أو 22.4 في المائة من </w:t>
      </w:r>
      <w:r w:rsidRPr="00921113">
        <w:rPr>
          <w:rFonts w:hint="cs"/>
          <w:rtl/>
        </w:rPr>
        <w:t>ال</w:t>
      </w:r>
      <w:r w:rsidRPr="00921113">
        <w:rPr>
          <w:rtl/>
        </w:rPr>
        <w:t xml:space="preserve">سكان في حالة فقر؛ وأزواي حيث يعيش 310 176 </w:t>
      </w:r>
      <w:r w:rsidRPr="00921113">
        <w:rPr>
          <w:rFonts w:hint="cs"/>
          <w:rtl/>
        </w:rPr>
        <w:t>نسمة</w:t>
      </w:r>
      <w:r w:rsidRPr="00921113">
        <w:rPr>
          <w:rtl/>
        </w:rPr>
        <w:t xml:space="preserve"> أو 26.6 في المائة من </w:t>
      </w:r>
      <w:r w:rsidRPr="00921113">
        <w:rPr>
          <w:rFonts w:hint="cs"/>
          <w:rtl/>
        </w:rPr>
        <w:t>ال</w:t>
      </w:r>
      <w:r w:rsidRPr="00921113">
        <w:rPr>
          <w:rtl/>
        </w:rPr>
        <w:t xml:space="preserve">سكان في حالة فقر؛ وإل أورو حيث يعيش 279 165 </w:t>
      </w:r>
      <w:r w:rsidRPr="00921113">
        <w:rPr>
          <w:rFonts w:hint="cs"/>
          <w:rtl/>
        </w:rPr>
        <w:t>نسمة</w:t>
      </w:r>
      <w:r w:rsidRPr="00921113">
        <w:rPr>
          <w:rtl/>
        </w:rPr>
        <w:t xml:space="preserve"> أو 20.1 في المائة من </w:t>
      </w:r>
      <w:r w:rsidRPr="00921113">
        <w:rPr>
          <w:rFonts w:hint="cs"/>
          <w:rtl/>
        </w:rPr>
        <w:t>ال</w:t>
      </w:r>
      <w:r w:rsidRPr="00921113">
        <w:rPr>
          <w:rtl/>
        </w:rPr>
        <w:t xml:space="preserve">سكان في حالة فقر. </w:t>
      </w:r>
    </w:p>
    <w:p w:rsidR="00921113" w:rsidRPr="00921113" w:rsidRDefault="00921113" w:rsidP="00315358">
      <w:pPr>
        <w:pStyle w:val="SingleTxtGA"/>
      </w:pPr>
      <w:r w:rsidRPr="00921113">
        <w:rPr>
          <w:rtl/>
        </w:rPr>
        <w:t>31-</w:t>
      </w:r>
      <w:r w:rsidR="00315358">
        <w:rPr>
          <w:rFonts w:hint="cs"/>
          <w:rtl/>
        </w:rPr>
        <w:tab/>
      </w:r>
      <w:r w:rsidRPr="00921113">
        <w:rPr>
          <w:rtl/>
        </w:rPr>
        <w:t>وتشمل مؤشرات الفقر الهامة الأخرى الفقر المقاس بالاحتياجات الأساسية غير المستوفاة، والذي يُقدَّر حسب حصول الناس على الرعاية الصحية والتغذية والتعليم والإسكان والخدمات الحضرية وفرص العمل و</w:t>
      </w:r>
      <w:r w:rsidRPr="00921113">
        <w:rPr>
          <w:rFonts w:hint="cs"/>
          <w:rtl/>
        </w:rPr>
        <w:t xml:space="preserve">حسب </w:t>
      </w:r>
      <w:r w:rsidRPr="00921113">
        <w:rPr>
          <w:rtl/>
        </w:rPr>
        <w:t>مُعامل جيني. ويمكن حساب هذا المؤشر استنادا</w:t>
      </w:r>
      <w:r w:rsidR="00315358">
        <w:rPr>
          <w:rFonts w:hint="cs"/>
          <w:rtl/>
        </w:rPr>
        <w:t>ً</w:t>
      </w:r>
      <w:r w:rsidRPr="00921113">
        <w:rPr>
          <w:rtl/>
        </w:rPr>
        <w:t xml:space="preserve"> إلى المعلومات المتاحة في الدراسة الاستقصائية للأوضاع المعيشية التي أُجريت </w:t>
      </w:r>
      <w:r w:rsidR="00315358">
        <w:rPr>
          <w:rFonts w:hint="cs"/>
          <w:rtl/>
        </w:rPr>
        <w:t xml:space="preserve">     </w:t>
      </w:r>
      <w:r w:rsidRPr="00921113">
        <w:rPr>
          <w:rtl/>
        </w:rPr>
        <w:t>في 2005-2006.</w:t>
      </w:r>
    </w:p>
    <w:p w:rsidR="00921113" w:rsidRPr="00315358" w:rsidRDefault="00315358" w:rsidP="003A7796">
      <w:pPr>
        <w:pStyle w:val="SingleTxtGA"/>
        <w:jc w:val="left"/>
        <w:rPr>
          <w:b/>
          <w:bCs/>
          <w:rtl/>
        </w:rPr>
      </w:pPr>
      <w:r>
        <w:rPr>
          <w:rtl/>
        </w:rPr>
        <w:br w:type="page"/>
      </w:r>
      <w:r w:rsidR="00921113" w:rsidRPr="00667416">
        <w:rPr>
          <w:rtl/>
        </w:rPr>
        <w:t>الجدول 18</w:t>
      </w:r>
      <w:r>
        <w:rPr>
          <w:rFonts w:hint="cs"/>
          <w:rtl/>
        </w:rPr>
        <w:br/>
      </w:r>
      <w:r w:rsidR="00921113" w:rsidRPr="00315358">
        <w:rPr>
          <w:b/>
          <w:bCs/>
          <w:rtl/>
        </w:rPr>
        <w:t>نسبة السكان ذوي الاحتياجات الأساسية غير المستوفاة، 2006</w:t>
      </w:r>
    </w:p>
    <w:tbl>
      <w:tblPr>
        <w:tblStyle w:val="TableGrid"/>
        <w:bidiVisual/>
        <w:tblW w:w="5304"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04"/>
        <w:gridCol w:w="1600"/>
        <w:gridCol w:w="1200"/>
      </w:tblGrid>
      <w:tr w:rsidR="00921113" w:rsidRPr="00315358" w:rsidTr="003A7796">
        <w:tc>
          <w:tcPr>
            <w:tcW w:w="2504" w:type="dxa"/>
            <w:tcBorders>
              <w:top w:val="single" w:sz="4" w:space="0" w:color="auto"/>
              <w:bottom w:val="single" w:sz="12" w:space="0" w:color="auto"/>
            </w:tcBorders>
            <w:shd w:val="clear" w:color="auto" w:fill="auto"/>
            <w:vAlign w:val="bottom"/>
          </w:tcPr>
          <w:p w:rsidR="00921113" w:rsidRPr="003A7796" w:rsidRDefault="00921113" w:rsidP="00315358">
            <w:pPr>
              <w:spacing w:before="60" w:after="60" w:line="220" w:lineRule="exact"/>
              <w:ind w:left="57"/>
              <w:rPr>
                <w:rFonts w:ascii="Traditional Arabic" w:hAnsi="Traditional Arabic"/>
                <w:i/>
                <w:iCs/>
                <w:sz w:val="26"/>
                <w:szCs w:val="26"/>
              </w:rPr>
            </w:pPr>
            <w:r w:rsidRPr="003A7796">
              <w:rPr>
                <w:rFonts w:ascii="Traditional Arabic" w:hAnsi="Traditional Arabic"/>
                <w:i/>
                <w:iCs/>
                <w:sz w:val="26"/>
                <w:szCs w:val="26"/>
                <w:rtl/>
              </w:rPr>
              <w:t>على الصعيد الوطني</w:t>
            </w:r>
          </w:p>
        </w:tc>
        <w:tc>
          <w:tcPr>
            <w:tcW w:w="1600" w:type="dxa"/>
            <w:tcBorders>
              <w:top w:val="single" w:sz="4" w:space="0" w:color="auto"/>
              <w:bottom w:val="single" w:sz="12" w:space="0" w:color="auto"/>
            </w:tcBorders>
            <w:shd w:val="clear" w:color="auto" w:fill="auto"/>
            <w:vAlign w:val="bottom"/>
          </w:tcPr>
          <w:p w:rsidR="00921113" w:rsidRPr="002030E8" w:rsidRDefault="00921113" w:rsidP="00315358">
            <w:pPr>
              <w:spacing w:before="60" w:after="60" w:line="220" w:lineRule="exact"/>
              <w:ind w:left="57"/>
              <w:rPr>
                <w:rFonts w:ascii="Traditional Arabic" w:hAnsi="Traditional Arabic"/>
                <w:bCs/>
                <w:i/>
                <w:iCs/>
                <w:sz w:val="26"/>
                <w:szCs w:val="26"/>
              </w:rPr>
            </w:pPr>
            <w:r w:rsidRPr="002030E8">
              <w:rPr>
                <w:rFonts w:ascii="Traditional Arabic" w:hAnsi="Traditional Arabic"/>
                <w:bCs/>
                <w:i/>
                <w:iCs/>
                <w:sz w:val="26"/>
                <w:szCs w:val="26"/>
                <w:rtl/>
              </w:rPr>
              <w:t>المجموع</w:t>
            </w:r>
          </w:p>
        </w:tc>
        <w:tc>
          <w:tcPr>
            <w:tcW w:w="1200" w:type="dxa"/>
            <w:tcBorders>
              <w:top w:val="single" w:sz="4" w:space="0" w:color="auto"/>
              <w:bottom w:val="single" w:sz="12" w:space="0" w:color="auto"/>
            </w:tcBorders>
            <w:shd w:val="clear" w:color="auto" w:fill="auto"/>
            <w:vAlign w:val="bottom"/>
          </w:tcPr>
          <w:p w:rsidR="00921113" w:rsidRPr="002030E8" w:rsidRDefault="003A7796" w:rsidP="00315358">
            <w:pPr>
              <w:spacing w:before="60" w:after="60" w:line="220" w:lineRule="exact"/>
              <w:ind w:left="57"/>
              <w:rPr>
                <w:rFonts w:hint="cs"/>
                <w:bCs/>
                <w:i/>
                <w:iCs/>
                <w:sz w:val="26"/>
                <w:szCs w:val="26"/>
              </w:rPr>
            </w:pPr>
            <w:r w:rsidRPr="002030E8">
              <w:rPr>
                <w:rFonts w:hint="cs"/>
                <w:bCs/>
                <w:i/>
                <w:iCs/>
                <w:sz w:val="26"/>
                <w:szCs w:val="26"/>
                <w:rtl/>
              </w:rPr>
              <w:t>45.8</w:t>
            </w:r>
          </w:p>
        </w:tc>
      </w:tr>
      <w:tr w:rsidR="00921113" w:rsidRPr="00315358" w:rsidTr="003A7796">
        <w:tc>
          <w:tcPr>
            <w:tcW w:w="2504" w:type="dxa"/>
            <w:tcBorders>
              <w:top w:val="single" w:sz="12" w:space="0" w:color="auto"/>
            </w:tcBorders>
            <w:shd w:val="clear" w:color="auto" w:fill="auto"/>
            <w:vAlign w:val="bottom"/>
          </w:tcPr>
          <w:p w:rsidR="00921113" w:rsidRPr="003A7796" w:rsidRDefault="00921113" w:rsidP="00315358">
            <w:pPr>
              <w:spacing w:before="60" w:after="60" w:line="220" w:lineRule="exact"/>
              <w:ind w:left="57"/>
              <w:rPr>
                <w:rFonts w:ascii="Traditional Arabic" w:hAnsi="Traditional Arabic"/>
                <w:sz w:val="26"/>
                <w:szCs w:val="26"/>
              </w:rPr>
            </w:pPr>
          </w:p>
        </w:tc>
        <w:tc>
          <w:tcPr>
            <w:tcW w:w="1600" w:type="dxa"/>
            <w:tcBorders>
              <w:top w:val="single" w:sz="12" w:space="0" w:color="auto"/>
            </w:tcBorders>
            <w:shd w:val="clear" w:color="auto" w:fill="auto"/>
            <w:vAlign w:val="bottom"/>
          </w:tcPr>
          <w:p w:rsidR="00921113" w:rsidRPr="003A7796" w:rsidRDefault="00921113" w:rsidP="00315358">
            <w:pPr>
              <w:spacing w:before="60" w:after="60" w:line="220" w:lineRule="exact"/>
              <w:ind w:left="57"/>
              <w:rPr>
                <w:rFonts w:ascii="Traditional Arabic" w:hAnsi="Traditional Arabic"/>
                <w:sz w:val="26"/>
                <w:szCs w:val="26"/>
              </w:rPr>
            </w:pPr>
            <w:r w:rsidRPr="003A7796">
              <w:rPr>
                <w:rFonts w:ascii="Traditional Arabic" w:hAnsi="Traditional Arabic"/>
                <w:sz w:val="26"/>
                <w:szCs w:val="26"/>
                <w:rtl/>
              </w:rPr>
              <w:t>المناطق الحضرية</w:t>
            </w:r>
          </w:p>
        </w:tc>
        <w:tc>
          <w:tcPr>
            <w:tcW w:w="1200" w:type="dxa"/>
            <w:tcBorders>
              <w:top w:val="single" w:sz="12" w:space="0" w:color="auto"/>
            </w:tcBorders>
            <w:shd w:val="clear" w:color="auto" w:fill="auto"/>
            <w:vAlign w:val="bottom"/>
          </w:tcPr>
          <w:p w:rsidR="00921113" w:rsidRPr="003A7796" w:rsidRDefault="003A7796" w:rsidP="00315358">
            <w:pPr>
              <w:spacing w:before="60" w:after="60" w:line="220" w:lineRule="exact"/>
              <w:ind w:left="57"/>
              <w:rPr>
                <w:rFonts w:hint="cs"/>
                <w:sz w:val="26"/>
                <w:szCs w:val="26"/>
              </w:rPr>
            </w:pPr>
            <w:r w:rsidRPr="003A7796">
              <w:rPr>
                <w:rFonts w:hint="cs"/>
                <w:sz w:val="26"/>
                <w:szCs w:val="26"/>
                <w:rtl/>
              </w:rPr>
              <w:t>24.8</w:t>
            </w:r>
          </w:p>
        </w:tc>
      </w:tr>
      <w:tr w:rsidR="00921113" w:rsidRPr="003A7796" w:rsidTr="003A7796">
        <w:tc>
          <w:tcPr>
            <w:tcW w:w="2504" w:type="dxa"/>
            <w:shd w:val="clear" w:color="auto" w:fill="auto"/>
            <w:vAlign w:val="bottom"/>
          </w:tcPr>
          <w:p w:rsidR="00921113" w:rsidRPr="003A7796" w:rsidRDefault="00921113" w:rsidP="00315358">
            <w:pPr>
              <w:spacing w:before="60" w:after="60" w:line="220" w:lineRule="exact"/>
              <w:ind w:left="57"/>
              <w:rPr>
                <w:rFonts w:ascii="Traditional Arabic" w:hAnsi="Traditional Arabic"/>
                <w:sz w:val="26"/>
                <w:szCs w:val="26"/>
              </w:rPr>
            </w:pPr>
          </w:p>
        </w:tc>
        <w:tc>
          <w:tcPr>
            <w:tcW w:w="1600" w:type="dxa"/>
            <w:shd w:val="clear" w:color="auto" w:fill="auto"/>
            <w:vAlign w:val="bottom"/>
          </w:tcPr>
          <w:p w:rsidR="00921113" w:rsidRPr="003A7796" w:rsidRDefault="00921113" w:rsidP="00315358">
            <w:pPr>
              <w:spacing w:before="60" w:after="60" w:line="220" w:lineRule="exact"/>
              <w:ind w:left="57"/>
              <w:rPr>
                <w:rFonts w:ascii="Traditional Arabic" w:hAnsi="Traditional Arabic"/>
                <w:sz w:val="26"/>
                <w:szCs w:val="26"/>
              </w:rPr>
            </w:pPr>
            <w:r w:rsidRPr="003A7796">
              <w:rPr>
                <w:rFonts w:ascii="Traditional Arabic" w:hAnsi="Traditional Arabic"/>
                <w:sz w:val="26"/>
                <w:szCs w:val="26"/>
                <w:rtl/>
              </w:rPr>
              <w:t>الأرياف</w:t>
            </w:r>
          </w:p>
        </w:tc>
        <w:tc>
          <w:tcPr>
            <w:tcW w:w="1200" w:type="dxa"/>
            <w:shd w:val="clear" w:color="auto" w:fill="auto"/>
            <w:vAlign w:val="bottom"/>
          </w:tcPr>
          <w:p w:rsidR="00921113" w:rsidRPr="003A7796" w:rsidRDefault="003A7796" w:rsidP="00315358">
            <w:pPr>
              <w:spacing w:before="60" w:after="60" w:line="220" w:lineRule="exact"/>
              <w:ind w:left="57"/>
              <w:rPr>
                <w:rFonts w:hint="cs"/>
                <w:sz w:val="26"/>
                <w:szCs w:val="26"/>
              </w:rPr>
            </w:pPr>
            <w:r w:rsidRPr="003A7796">
              <w:rPr>
                <w:rFonts w:hint="cs"/>
                <w:sz w:val="26"/>
                <w:szCs w:val="26"/>
                <w:rtl/>
              </w:rPr>
              <w:t>51.4</w:t>
            </w:r>
          </w:p>
        </w:tc>
      </w:tr>
      <w:tr w:rsidR="00921113" w:rsidRPr="00315358" w:rsidTr="003A7796">
        <w:tc>
          <w:tcPr>
            <w:tcW w:w="2504" w:type="dxa"/>
            <w:shd w:val="clear" w:color="auto" w:fill="auto"/>
            <w:vAlign w:val="bottom"/>
          </w:tcPr>
          <w:p w:rsidR="00921113" w:rsidRPr="003A7796" w:rsidRDefault="00921113" w:rsidP="00315358">
            <w:pPr>
              <w:spacing w:before="60" w:after="60" w:line="220" w:lineRule="exact"/>
              <w:ind w:left="57"/>
              <w:rPr>
                <w:rFonts w:ascii="Traditional Arabic" w:hAnsi="Traditional Arabic"/>
                <w:sz w:val="26"/>
                <w:szCs w:val="26"/>
              </w:rPr>
            </w:pPr>
            <w:r w:rsidRPr="003A7796">
              <w:rPr>
                <w:rFonts w:ascii="Traditional Arabic" w:hAnsi="Traditional Arabic"/>
                <w:sz w:val="26"/>
                <w:szCs w:val="26"/>
                <w:rtl/>
              </w:rPr>
              <w:t>الإقليمي</w:t>
            </w:r>
          </w:p>
        </w:tc>
        <w:tc>
          <w:tcPr>
            <w:tcW w:w="1600" w:type="dxa"/>
            <w:shd w:val="clear" w:color="auto" w:fill="auto"/>
            <w:vAlign w:val="bottom"/>
          </w:tcPr>
          <w:p w:rsidR="00921113" w:rsidRPr="003A7796" w:rsidRDefault="00921113" w:rsidP="00315358">
            <w:pPr>
              <w:spacing w:before="60" w:after="60" w:line="220" w:lineRule="exact"/>
              <w:ind w:left="57"/>
              <w:rPr>
                <w:rFonts w:ascii="Traditional Arabic" w:hAnsi="Traditional Arabic"/>
                <w:sz w:val="26"/>
                <w:szCs w:val="26"/>
              </w:rPr>
            </w:pPr>
            <w:r w:rsidRPr="003A7796">
              <w:rPr>
                <w:rFonts w:ascii="Traditional Arabic" w:hAnsi="Traditional Arabic"/>
                <w:sz w:val="26"/>
                <w:szCs w:val="26"/>
                <w:rtl/>
              </w:rPr>
              <w:t>الساحل</w:t>
            </w:r>
          </w:p>
        </w:tc>
        <w:tc>
          <w:tcPr>
            <w:tcW w:w="1200" w:type="dxa"/>
            <w:shd w:val="clear" w:color="auto" w:fill="auto"/>
            <w:vAlign w:val="bottom"/>
          </w:tcPr>
          <w:p w:rsidR="00921113" w:rsidRPr="003A7796" w:rsidRDefault="003A7796" w:rsidP="00315358">
            <w:pPr>
              <w:spacing w:before="60" w:after="60" w:line="220" w:lineRule="exact"/>
              <w:ind w:left="57"/>
              <w:rPr>
                <w:rFonts w:hint="cs"/>
                <w:sz w:val="26"/>
                <w:szCs w:val="26"/>
                <w:rtl/>
              </w:rPr>
            </w:pPr>
            <w:r w:rsidRPr="003A7796">
              <w:rPr>
                <w:rFonts w:hint="cs"/>
                <w:sz w:val="26"/>
                <w:szCs w:val="26"/>
                <w:rtl/>
              </w:rPr>
              <w:t>51.4</w:t>
            </w:r>
          </w:p>
        </w:tc>
      </w:tr>
      <w:tr w:rsidR="00921113" w:rsidRPr="00315358" w:rsidTr="003A7796">
        <w:tc>
          <w:tcPr>
            <w:tcW w:w="2504" w:type="dxa"/>
            <w:shd w:val="clear" w:color="auto" w:fill="auto"/>
            <w:vAlign w:val="bottom"/>
          </w:tcPr>
          <w:p w:rsidR="00921113" w:rsidRPr="003A7796" w:rsidRDefault="00921113" w:rsidP="00315358">
            <w:pPr>
              <w:spacing w:before="60" w:after="60" w:line="220" w:lineRule="exact"/>
              <w:ind w:left="57"/>
              <w:rPr>
                <w:rFonts w:ascii="Traditional Arabic" w:hAnsi="Traditional Arabic"/>
                <w:sz w:val="26"/>
                <w:szCs w:val="26"/>
              </w:rPr>
            </w:pPr>
          </w:p>
        </w:tc>
        <w:tc>
          <w:tcPr>
            <w:tcW w:w="1600" w:type="dxa"/>
            <w:shd w:val="clear" w:color="auto" w:fill="auto"/>
            <w:vAlign w:val="bottom"/>
          </w:tcPr>
          <w:p w:rsidR="00921113" w:rsidRPr="003A7796" w:rsidRDefault="00921113" w:rsidP="00315358">
            <w:pPr>
              <w:spacing w:before="60" w:after="60" w:line="220" w:lineRule="exact"/>
              <w:ind w:left="57"/>
              <w:rPr>
                <w:rFonts w:ascii="Traditional Arabic" w:hAnsi="Traditional Arabic"/>
                <w:sz w:val="26"/>
                <w:szCs w:val="26"/>
              </w:rPr>
            </w:pPr>
            <w:r w:rsidRPr="003A7796">
              <w:rPr>
                <w:rFonts w:ascii="Traditional Arabic" w:hAnsi="Traditional Arabic"/>
                <w:sz w:val="26"/>
                <w:szCs w:val="26"/>
                <w:rtl/>
              </w:rPr>
              <w:t xml:space="preserve">المرتفعات </w:t>
            </w:r>
          </w:p>
        </w:tc>
        <w:tc>
          <w:tcPr>
            <w:tcW w:w="1200" w:type="dxa"/>
            <w:shd w:val="clear" w:color="auto" w:fill="auto"/>
            <w:vAlign w:val="bottom"/>
          </w:tcPr>
          <w:p w:rsidR="00921113" w:rsidRPr="003A7796" w:rsidRDefault="003A7796" w:rsidP="00315358">
            <w:pPr>
              <w:spacing w:before="60" w:after="60" w:line="220" w:lineRule="exact"/>
              <w:ind w:left="57"/>
              <w:rPr>
                <w:rFonts w:hint="cs"/>
                <w:sz w:val="26"/>
                <w:szCs w:val="26"/>
              </w:rPr>
            </w:pPr>
            <w:r w:rsidRPr="003A7796">
              <w:rPr>
                <w:rFonts w:hint="cs"/>
                <w:sz w:val="26"/>
                <w:szCs w:val="26"/>
                <w:rtl/>
              </w:rPr>
              <w:t>36.9</w:t>
            </w:r>
          </w:p>
        </w:tc>
      </w:tr>
      <w:tr w:rsidR="00921113" w:rsidRPr="00315358" w:rsidTr="003A7796">
        <w:tc>
          <w:tcPr>
            <w:tcW w:w="2504" w:type="dxa"/>
            <w:shd w:val="clear" w:color="auto" w:fill="auto"/>
            <w:vAlign w:val="bottom"/>
          </w:tcPr>
          <w:p w:rsidR="00921113" w:rsidRPr="003A7796" w:rsidRDefault="00921113" w:rsidP="00315358">
            <w:pPr>
              <w:spacing w:before="60" w:after="60" w:line="220" w:lineRule="exact"/>
              <w:ind w:left="57"/>
              <w:rPr>
                <w:rFonts w:ascii="Traditional Arabic" w:hAnsi="Traditional Arabic"/>
                <w:sz w:val="26"/>
                <w:szCs w:val="26"/>
              </w:rPr>
            </w:pPr>
          </w:p>
        </w:tc>
        <w:tc>
          <w:tcPr>
            <w:tcW w:w="1600" w:type="dxa"/>
            <w:shd w:val="clear" w:color="auto" w:fill="auto"/>
            <w:vAlign w:val="bottom"/>
          </w:tcPr>
          <w:p w:rsidR="00921113" w:rsidRPr="003A7796" w:rsidRDefault="00921113" w:rsidP="00315358">
            <w:pPr>
              <w:spacing w:before="60" w:after="60" w:line="220" w:lineRule="exact"/>
              <w:ind w:left="57"/>
              <w:rPr>
                <w:rFonts w:ascii="Traditional Arabic" w:hAnsi="Traditional Arabic"/>
                <w:sz w:val="26"/>
                <w:szCs w:val="26"/>
              </w:rPr>
            </w:pPr>
            <w:r w:rsidRPr="003A7796">
              <w:rPr>
                <w:rFonts w:ascii="Traditional Arabic" w:hAnsi="Traditional Arabic"/>
                <w:sz w:val="26"/>
                <w:szCs w:val="26"/>
                <w:rtl/>
              </w:rPr>
              <w:t>الأمازون</w:t>
            </w:r>
          </w:p>
        </w:tc>
        <w:tc>
          <w:tcPr>
            <w:tcW w:w="1200" w:type="dxa"/>
            <w:shd w:val="clear" w:color="auto" w:fill="auto"/>
            <w:vAlign w:val="bottom"/>
          </w:tcPr>
          <w:p w:rsidR="00921113" w:rsidRPr="003A7796" w:rsidRDefault="003A7796" w:rsidP="00315358">
            <w:pPr>
              <w:spacing w:before="60" w:after="60" w:line="220" w:lineRule="exact"/>
              <w:ind w:left="57"/>
              <w:rPr>
                <w:rFonts w:hint="cs"/>
                <w:sz w:val="26"/>
                <w:szCs w:val="26"/>
              </w:rPr>
            </w:pPr>
            <w:r w:rsidRPr="003A7796">
              <w:rPr>
                <w:rFonts w:hint="cs"/>
                <w:sz w:val="26"/>
                <w:szCs w:val="26"/>
                <w:rtl/>
              </w:rPr>
              <w:t>71</w:t>
            </w:r>
          </w:p>
        </w:tc>
      </w:tr>
    </w:tbl>
    <w:p w:rsidR="00921113" w:rsidRPr="003A7796" w:rsidRDefault="00921113" w:rsidP="003A7796">
      <w:pPr>
        <w:pStyle w:val="SingleTxtGA"/>
        <w:spacing w:before="80"/>
        <w:rPr>
          <w:sz w:val="26"/>
          <w:szCs w:val="26"/>
          <w:rtl/>
        </w:rPr>
      </w:pPr>
      <w:r w:rsidRPr="003A7796">
        <w:rPr>
          <w:i/>
          <w:iCs/>
          <w:sz w:val="26"/>
          <w:szCs w:val="26"/>
          <w:rtl/>
        </w:rPr>
        <w:t>المصدر:</w:t>
      </w:r>
      <w:r w:rsidRPr="003A7796">
        <w:rPr>
          <w:sz w:val="26"/>
          <w:szCs w:val="26"/>
          <w:rtl/>
        </w:rPr>
        <w:t xml:space="preserve"> المعهد الوطني للإحصاء والتعداد.</w:t>
      </w:r>
    </w:p>
    <w:p w:rsidR="00921113" w:rsidRPr="00921113" w:rsidRDefault="00921113" w:rsidP="003A7796">
      <w:pPr>
        <w:pStyle w:val="SingleTxtGA"/>
      </w:pPr>
      <w:r w:rsidRPr="00921113">
        <w:rPr>
          <w:rtl/>
        </w:rPr>
        <w:t>32-</w:t>
      </w:r>
      <w:r w:rsidR="003A7796">
        <w:rPr>
          <w:rFonts w:hint="cs"/>
          <w:rtl/>
        </w:rPr>
        <w:tab/>
      </w:r>
      <w:r w:rsidRPr="00921113">
        <w:rPr>
          <w:rtl/>
        </w:rPr>
        <w:t xml:space="preserve">وفيما يتعلق بسوء التغذية بين الأطفال دون سن الخامسة، فإن الدراسة الاستقصائية للأحوال المعيشة التي أجراها المعهد الوطني للإحصاء والتعداد في الفترة 2005-2006 </w:t>
      </w:r>
      <w:r w:rsidRPr="00921113">
        <w:rPr>
          <w:rFonts w:hint="cs"/>
          <w:rtl/>
        </w:rPr>
        <w:t>ت</w:t>
      </w:r>
      <w:r w:rsidRPr="00921113">
        <w:rPr>
          <w:rtl/>
        </w:rPr>
        <w:t xml:space="preserve">قدم معلومات عن سوء التغذية العام </w:t>
      </w:r>
      <w:r w:rsidRPr="00921113">
        <w:rPr>
          <w:rFonts w:hint="cs"/>
          <w:rtl/>
        </w:rPr>
        <w:t>والحاد</w:t>
      </w:r>
      <w:r w:rsidRPr="00921113">
        <w:rPr>
          <w:rtl/>
        </w:rPr>
        <w:t xml:space="preserve"> بين هذه الفئة من السكان، والذي </w:t>
      </w:r>
      <w:r w:rsidRPr="00921113">
        <w:rPr>
          <w:rFonts w:hint="cs"/>
          <w:rtl/>
        </w:rPr>
        <w:t>يعاني منه</w:t>
      </w:r>
      <w:r w:rsidRPr="00921113">
        <w:rPr>
          <w:rtl/>
        </w:rPr>
        <w:t xml:space="preserve"> </w:t>
      </w:r>
      <w:r w:rsidR="00D6279F">
        <w:rPr>
          <w:rtl/>
        </w:rPr>
        <w:t>حالياً</w:t>
      </w:r>
      <w:r w:rsidRPr="00921113">
        <w:rPr>
          <w:rtl/>
        </w:rPr>
        <w:t xml:space="preserve"> حوالي</w:t>
      </w:r>
      <w:r>
        <w:rPr>
          <w:rtl/>
        </w:rPr>
        <w:t xml:space="preserve"> </w:t>
      </w:r>
      <w:r w:rsidRPr="00921113">
        <w:rPr>
          <w:rtl/>
        </w:rPr>
        <w:t>502 439 1 طفل مصنفين على النحو التالي:</w:t>
      </w:r>
    </w:p>
    <w:p w:rsidR="00921113" w:rsidRPr="000F737C" w:rsidRDefault="00921113" w:rsidP="000F737C">
      <w:pPr>
        <w:pStyle w:val="SingleTxtGA"/>
        <w:jc w:val="left"/>
        <w:rPr>
          <w:rFonts w:hint="cs"/>
          <w:b/>
          <w:bCs/>
          <w:rtl/>
        </w:rPr>
      </w:pPr>
      <w:r w:rsidRPr="00667416">
        <w:rPr>
          <w:rtl/>
        </w:rPr>
        <w:t>الجدول 19</w:t>
      </w:r>
      <w:r w:rsidR="003A7796">
        <w:rPr>
          <w:rFonts w:hint="cs"/>
          <w:rtl/>
        </w:rPr>
        <w:br/>
      </w:r>
      <w:r w:rsidRPr="000F737C">
        <w:rPr>
          <w:b/>
          <w:bCs/>
          <w:rtl/>
        </w:rPr>
        <w:t>سوء التغذية، 2005- 2006</w:t>
      </w:r>
    </w:p>
    <w:tbl>
      <w:tblPr>
        <w:tblStyle w:val="TableGrid"/>
        <w:bidiVisual/>
        <w:tblW w:w="7454"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51"/>
        <w:gridCol w:w="1343"/>
        <w:gridCol w:w="1204"/>
        <w:gridCol w:w="854"/>
        <w:gridCol w:w="1148"/>
        <w:gridCol w:w="854"/>
      </w:tblGrid>
      <w:tr w:rsidR="000F737C" w:rsidRPr="00B15A05" w:rsidTr="002030E8">
        <w:tc>
          <w:tcPr>
            <w:tcW w:w="2051" w:type="dxa"/>
            <w:tcBorders>
              <w:top w:val="single" w:sz="4" w:space="0" w:color="auto"/>
              <w:bottom w:val="nil"/>
            </w:tcBorders>
            <w:shd w:val="clear" w:color="auto" w:fill="auto"/>
            <w:vAlign w:val="bottom"/>
          </w:tcPr>
          <w:p w:rsidR="000F737C" w:rsidRPr="00B15A05" w:rsidRDefault="000F737C" w:rsidP="000F737C">
            <w:pPr>
              <w:spacing w:before="40" w:after="40" w:line="280" w:lineRule="exact"/>
              <w:ind w:left="57" w:right="113"/>
              <w:jc w:val="left"/>
              <w:rPr>
                <w:rFonts w:ascii="Traditional Arabic" w:hAnsi="Traditional Arabic"/>
                <w:i/>
                <w:sz w:val="26"/>
                <w:szCs w:val="26"/>
              </w:rPr>
            </w:pPr>
          </w:p>
        </w:tc>
        <w:tc>
          <w:tcPr>
            <w:tcW w:w="1343" w:type="dxa"/>
            <w:tcBorders>
              <w:top w:val="single" w:sz="4" w:space="0" w:color="auto"/>
              <w:bottom w:val="nil"/>
            </w:tcBorders>
            <w:shd w:val="clear" w:color="auto" w:fill="auto"/>
            <w:vAlign w:val="bottom"/>
          </w:tcPr>
          <w:p w:rsidR="000F737C" w:rsidRPr="00B15A05" w:rsidRDefault="000F737C" w:rsidP="000F737C">
            <w:pPr>
              <w:spacing w:before="40" w:after="40" w:line="280" w:lineRule="exact"/>
              <w:ind w:left="57" w:right="113"/>
              <w:jc w:val="left"/>
              <w:rPr>
                <w:rFonts w:ascii="Traditional Arabic" w:hAnsi="Traditional Arabic"/>
                <w:i/>
                <w:sz w:val="26"/>
                <w:szCs w:val="26"/>
              </w:rPr>
            </w:pPr>
          </w:p>
        </w:tc>
        <w:tc>
          <w:tcPr>
            <w:tcW w:w="2058" w:type="dxa"/>
            <w:gridSpan w:val="2"/>
            <w:tcBorders>
              <w:top w:val="single" w:sz="4" w:space="0" w:color="auto"/>
              <w:bottom w:val="single" w:sz="4" w:space="0" w:color="auto"/>
            </w:tcBorders>
            <w:shd w:val="clear" w:color="auto" w:fill="auto"/>
            <w:vAlign w:val="bottom"/>
          </w:tcPr>
          <w:p w:rsidR="000F737C" w:rsidRPr="00B15A05" w:rsidRDefault="000F737C" w:rsidP="000F737C">
            <w:pPr>
              <w:spacing w:before="40" w:after="40" w:line="280" w:lineRule="exact"/>
              <w:ind w:left="57" w:right="113"/>
              <w:jc w:val="left"/>
              <w:rPr>
                <w:rFonts w:ascii="Traditional Arabic" w:hAnsi="Traditional Arabic"/>
                <w:iCs/>
                <w:spacing w:val="-2"/>
                <w:sz w:val="24"/>
                <w:szCs w:val="24"/>
              </w:rPr>
            </w:pPr>
            <w:r w:rsidRPr="00B15A05">
              <w:rPr>
                <w:rFonts w:ascii="Traditional Arabic" w:hAnsi="Traditional Arabic"/>
                <w:iCs/>
                <w:spacing w:val="-2"/>
                <w:sz w:val="24"/>
                <w:szCs w:val="24"/>
                <w:rtl/>
              </w:rPr>
              <w:t>سوء التغذية الحاد</w:t>
            </w:r>
            <w:r w:rsidRPr="00B15A05">
              <w:rPr>
                <w:rFonts w:ascii="Traditional Arabic" w:hAnsi="Traditional Arabic"/>
                <w:iCs/>
                <w:spacing w:val="-2"/>
                <w:sz w:val="24"/>
                <w:szCs w:val="24"/>
              </w:rPr>
              <w:br/>
            </w:r>
            <w:r w:rsidRPr="00B15A05">
              <w:rPr>
                <w:rFonts w:ascii="Traditional Arabic" w:hAnsi="Traditional Arabic"/>
                <w:iCs/>
                <w:spacing w:val="-2"/>
                <w:sz w:val="24"/>
                <w:szCs w:val="24"/>
                <w:rtl/>
              </w:rPr>
              <w:t>(المقاس بالطول المتعلق بالعمر)</w:t>
            </w:r>
          </w:p>
        </w:tc>
        <w:tc>
          <w:tcPr>
            <w:tcW w:w="2002" w:type="dxa"/>
            <w:gridSpan w:val="2"/>
            <w:tcBorders>
              <w:top w:val="single" w:sz="4" w:space="0" w:color="auto"/>
              <w:bottom w:val="single" w:sz="4" w:space="0" w:color="auto"/>
            </w:tcBorders>
            <w:shd w:val="clear" w:color="auto" w:fill="auto"/>
            <w:vAlign w:val="bottom"/>
          </w:tcPr>
          <w:p w:rsidR="000F737C" w:rsidRPr="00B15A05" w:rsidRDefault="000F737C" w:rsidP="000F737C">
            <w:pPr>
              <w:spacing w:before="40" w:after="40" w:line="280" w:lineRule="exact"/>
              <w:ind w:left="57" w:right="113"/>
              <w:jc w:val="left"/>
              <w:rPr>
                <w:rFonts w:ascii="Traditional Arabic" w:hAnsi="Traditional Arabic"/>
                <w:iCs/>
                <w:spacing w:val="-2"/>
                <w:sz w:val="24"/>
                <w:szCs w:val="24"/>
              </w:rPr>
            </w:pPr>
            <w:r w:rsidRPr="00B15A05">
              <w:rPr>
                <w:rFonts w:ascii="Traditional Arabic" w:hAnsi="Traditional Arabic"/>
                <w:iCs/>
                <w:spacing w:val="-2"/>
                <w:sz w:val="24"/>
                <w:szCs w:val="24"/>
                <w:rtl/>
              </w:rPr>
              <w:t>سوء التغذية العام</w:t>
            </w:r>
            <w:r w:rsidRPr="00B15A05">
              <w:rPr>
                <w:rFonts w:ascii="Traditional Arabic" w:hAnsi="Traditional Arabic"/>
                <w:iCs/>
                <w:spacing w:val="-2"/>
                <w:sz w:val="24"/>
                <w:szCs w:val="24"/>
              </w:rPr>
              <w:br/>
            </w:r>
            <w:r w:rsidRPr="00B15A05">
              <w:rPr>
                <w:rFonts w:ascii="Traditional Arabic" w:hAnsi="Traditional Arabic"/>
                <w:iCs/>
                <w:spacing w:val="-2"/>
                <w:sz w:val="24"/>
                <w:szCs w:val="24"/>
                <w:rtl/>
              </w:rPr>
              <w:t>(المقاس بالوزن المتعلق بالعمر)</w:t>
            </w:r>
          </w:p>
        </w:tc>
      </w:tr>
      <w:tr w:rsidR="000F737C" w:rsidRPr="00B15A05" w:rsidTr="00FA265A">
        <w:tc>
          <w:tcPr>
            <w:tcW w:w="2051" w:type="dxa"/>
            <w:tcBorders>
              <w:top w:val="nil"/>
              <w:bottom w:val="single" w:sz="4" w:space="0" w:color="auto"/>
            </w:tcBorders>
            <w:shd w:val="clear" w:color="auto" w:fill="auto"/>
            <w:vAlign w:val="bottom"/>
          </w:tcPr>
          <w:p w:rsidR="000F737C" w:rsidRPr="00B15A05" w:rsidRDefault="000F737C" w:rsidP="002F3A76">
            <w:pPr>
              <w:spacing w:before="40" w:after="40" w:line="280" w:lineRule="exact"/>
              <w:ind w:left="57" w:right="113"/>
              <w:jc w:val="left"/>
              <w:rPr>
                <w:rFonts w:ascii="Traditional Arabic" w:hAnsi="Traditional Arabic"/>
                <w:i/>
                <w:iCs/>
                <w:sz w:val="26"/>
                <w:szCs w:val="26"/>
              </w:rPr>
            </w:pPr>
            <w:r w:rsidRPr="00B15A05">
              <w:rPr>
                <w:rFonts w:ascii="Traditional Arabic" w:hAnsi="Traditional Arabic"/>
                <w:i/>
                <w:sz w:val="26"/>
                <w:szCs w:val="26"/>
                <w:rtl/>
              </w:rPr>
              <w:t>العينة</w:t>
            </w:r>
          </w:p>
        </w:tc>
        <w:tc>
          <w:tcPr>
            <w:tcW w:w="1343" w:type="dxa"/>
            <w:tcBorders>
              <w:top w:val="nil"/>
              <w:bottom w:val="single" w:sz="4" w:space="0" w:color="auto"/>
            </w:tcBorders>
            <w:shd w:val="clear" w:color="auto" w:fill="auto"/>
            <w:vAlign w:val="bottom"/>
          </w:tcPr>
          <w:p w:rsidR="000F737C" w:rsidRPr="00B15A05" w:rsidRDefault="000F737C" w:rsidP="002F3A76">
            <w:pPr>
              <w:spacing w:before="40" w:after="40" w:line="280" w:lineRule="exact"/>
              <w:ind w:left="57" w:right="113"/>
              <w:jc w:val="left"/>
              <w:rPr>
                <w:rFonts w:ascii="Traditional Arabic" w:hAnsi="Traditional Arabic" w:hint="cs"/>
                <w:i/>
                <w:iCs/>
                <w:sz w:val="26"/>
                <w:szCs w:val="26"/>
              </w:rPr>
            </w:pPr>
          </w:p>
        </w:tc>
        <w:tc>
          <w:tcPr>
            <w:tcW w:w="1204" w:type="dxa"/>
            <w:tcBorders>
              <w:top w:val="single" w:sz="4" w:space="0" w:color="auto"/>
              <w:bottom w:val="single" w:sz="4" w:space="0" w:color="auto"/>
            </w:tcBorders>
            <w:shd w:val="clear" w:color="auto" w:fill="auto"/>
            <w:vAlign w:val="bottom"/>
          </w:tcPr>
          <w:p w:rsidR="000F737C" w:rsidRPr="00B15A05" w:rsidRDefault="000F737C" w:rsidP="002F3A76">
            <w:pPr>
              <w:spacing w:before="40" w:after="40" w:line="280" w:lineRule="exact"/>
              <w:ind w:left="57" w:right="113"/>
              <w:jc w:val="left"/>
              <w:rPr>
                <w:rFonts w:ascii="Traditional Arabic" w:hAnsi="Traditional Arabic"/>
                <w:i/>
                <w:iCs/>
                <w:sz w:val="26"/>
                <w:szCs w:val="26"/>
              </w:rPr>
            </w:pPr>
            <w:r w:rsidRPr="00B15A05">
              <w:rPr>
                <w:rFonts w:ascii="Traditional Arabic" w:hAnsi="Traditional Arabic"/>
                <w:i/>
                <w:iCs/>
                <w:sz w:val="26"/>
                <w:szCs w:val="26"/>
                <w:rtl/>
              </w:rPr>
              <w:t>عدد الأطفال</w:t>
            </w:r>
          </w:p>
        </w:tc>
        <w:tc>
          <w:tcPr>
            <w:tcW w:w="854" w:type="dxa"/>
            <w:tcBorders>
              <w:top w:val="single" w:sz="4" w:space="0" w:color="auto"/>
              <w:bottom w:val="single" w:sz="4" w:space="0" w:color="auto"/>
            </w:tcBorders>
            <w:shd w:val="clear" w:color="auto" w:fill="auto"/>
            <w:vAlign w:val="bottom"/>
          </w:tcPr>
          <w:p w:rsidR="000F737C" w:rsidRPr="00B15A05" w:rsidRDefault="000F737C" w:rsidP="002F3A76">
            <w:pPr>
              <w:spacing w:before="40" w:after="40" w:line="280" w:lineRule="exact"/>
              <w:ind w:left="57" w:right="113"/>
              <w:jc w:val="left"/>
              <w:rPr>
                <w:rFonts w:ascii="Traditional Arabic" w:hAnsi="Traditional Arabic"/>
                <w:i/>
                <w:iCs/>
                <w:sz w:val="26"/>
                <w:szCs w:val="26"/>
                <w:rtl/>
              </w:rPr>
            </w:pPr>
            <w:r w:rsidRPr="00B15A05">
              <w:rPr>
                <w:rFonts w:ascii="Traditional Arabic" w:hAnsi="Traditional Arabic"/>
                <w:i/>
                <w:iCs/>
                <w:sz w:val="26"/>
                <w:szCs w:val="26"/>
                <w:rtl/>
              </w:rPr>
              <w:t>النسبة المئوية</w:t>
            </w:r>
          </w:p>
        </w:tc>
        <w:tc>
          <w:tcPr>
            <w:tcW w:w="1148" w:type="dxa"/>
            <w:tcBorders>
              <w:top w:val="single" w:sz="4" w:space="0" w:color="auto"/>
              <w:bottom w:val="single" w:sz="4" w:space="0" w:color="auto"/>
            </w:tcBorders>
            <w:shd w:val="clear" w:color="auto" w:fill="auto"/>
            <w:vAlign w:val="bottom"/>
          </w:tcPr>
          <w:p w:rsidR="000F737C" w:rsidRPr="00B15A05" w:rsidRDefault="000F737C" w:rsidP="002F3A76">
            <w:pPr>
              <w:spacing w:before="40" w:after="40" w:line="280" w:lineRule="exact"/>
              <w:ind w:left="57" w:right="113"/>
              <w:jc w:val="left"/>
              <w:rPr>
                <w:rFonts w:ascii="Traditional Arabic" w:hAnsi="Traditional Arabic"/>
                <w:i/>
                <w:iCs/>
                <w:sz w:val="26"/>
                <w:szCs w:val="26"/>
              </w:rPr>
            </w:pPr>
            <w:r w:rsidRPr="00B15A05">
              <w:rPr>
                <w:rFonts w:ascii="Traditional Arabic" w:hAnsi="Traditional Arabic"/>
                <w:i/>
                <w:iCs/>
                <w:sz w:val="26"/>
                <w:szCs w:val="26"/>
                <w:rtl/>
              </w:rPr>
              <w:t>عدد الأطفال</w:t>
            </w:r>
          </w:p>
        </w:tc>
        <w:tc>
          <w:tcPr>
            <w:tcW w:w="854" w:type="dxa"/>
            <w:tcBorders>
              <w:top w:val="single" w:sz="4" w:space="0" w:color="auto"/>
              <w:bottom w:val="single" w:sz="4" w:space="0" w:color="auto"/>
            </w:tcBorders>
            <w:shd w:val="clear" w:color="auto" w:fill="auto"/>
            <w:vAlign w:val="bottom"/>
          </w:tcPr>
          <w:p w:rsidR="000F737C" w:rsidRPr="00B15A05" w:rsidRDefault="000F737C" w:rsidP="002F3A76">
            <w:pPr>
              <w:spacing w:before="40" w:after="40" w:line="280" w:lineRule="exact"/>
              <w:ind w:left="57" w:right="113"/>
              <w:jc w:val="left"/>
              <w:rPr>
                <w:rFonts w:ascii="Traditional Arabic" w:hAnsi="Traditional Arabic"/>
                <w:i/>
                <w:iCs/>
                <w:sz w:val="26"/>
                <w:szCs w:val="26"/>
                <w:rtl/>
              </w:rPr>
            </w:pPr>
            <w:r w:rsidRPr="00B15A05">
              <w:rPr>
                <w:rFonts w:ascii="Traditional Arabic" w:hAnsi="Traditional Arabic"/>
                <w:i/>
                <w:iCs/>
                <w:sz w:val="26"/>
                <w:szCs w:val="26"/>
                <w:rtl/>
              </w:rPr>
              <w:t>النسبة المئوية</w:t>
            </w:r>
          </w:p>
        </w:tc>
      </w:tr>
      <w:tr w:rsidR="000F737C" w:rsidRPr="00B15A05" w:rsidTr="00FA265A">
        <w:tc>
          <w:tcPr>
            <w:tcW w:w="2051" w:type="dxa"/>
            <w:tcBorders>
              <w:top w:val="single" w:sz="4" w:space="0" w:color="auto"/>
              <w:bottom w:val="single" w:sz="12" w:space="0" w:color="auto"/>
            </w:tcBorders>
            <w:shd w:val="clear" w:color="auto" w:fill="auto"/>
            <w:vAlign w:val="bottom"/>
          </w:tcPr>
          <w:p w:rsidR="000F737C" w:rsidRPr="00B15A05" w:rsidRDefault="000F737C" w:rsidP="002F3A76">
            <w:pPr>
              <w:spacing w:before="40" w:after="40" w:line="280" w:lineRule="exact"/>
              <w:ind w:left="57"/>
              <w:rPr>
                <w:rFonts w:ascii="Traditional Arabic" w:hAnsi="Traditional Arabic"/>
                <w:bCs/>
                <w:sz w:val="26"/>
                <w:szCs w:val="26"/>
              </w:rPr>
            </w:pPr>
            <w:r w:rsidRPr="00B15A05">
              <w:rPr>
                <w:rFonts w:ascii="Traditional Arabic" w:hAnsi="Traditional Arabic"/>
                <w:bCs/>
                <w:sz w:val="26"/>
                <w:szCs w:val="26"/>
                <w:rtl/>
              </w:rPr>
              <w:t>المجموع على الصعيد الوطني</w:t>
            </w:r>
          </w:p>
        </w:tc>
        <w:tc>
          <w:tcPr>
            <w:tcW w:w="1343" w:type="dxa"/>
            <w:tcBorders>
              <w:top w:val="single" w:sz="4" w:space="0" w:color="auto"/>
              <w:bottom w:val="single" w:sz="12" w:space="0" w:color="auto"/>
            </w:tcBorders>
            <w:shd w:val="clear" w:color="auto" w:fill="auto"/>
            <w:vAlign w:val="bottom"/>
          </w:tcPr>
          <w:p w:rsidR="000F737C" w:rsidRPr="000F737C" w:rsidRDefault="000F737C" w:rsidP="002F3A76">
            <w:pPr>
              <w:bidi w:val="0"/>
              <w:spacing w:before="40" w:after="40" w:line="280" w:lineRule="exact"/>
              <w:ind w:left="57" w:right="113"/>
              <w:jc w:val="right"/>
              <w:rPr>
                <w:bCs/>
                <w:sz w:val="26"/>
                <w:szCs w:val="26"/>
              </w:rPr>
            </w:pPr>
          </w:p>
        </w:tc>
        <w:tc>
          <w:tcPr>
            <w:tcW w:w="1204" w:type="dxa"/>
            <w:tcBorders>
              <w:top w:val="single" w:sz="4" w:space="0" w:color="auto"/>
              <w:bottom w:val="single" w:sz="12" w:space="0" w:color="auto"/>
            </w:tcBorders>
            <w:shd w:val="clear" w:color="auto" w:fill="auto"/>
            <w:vAlign w:val="bottom"/>
          </w:tcPr>
          <w:p w:rsidR="000F737C" w:rsidRPr="00B15A05" w:rsidRDefault="000F737C" w:rsidP="002F3A76">
            <w:pPr>
              <w:bidi w:val="0"/>
              <w:spacing w:before="40" w:after="40" w:line="280" w:lineRule="exact"/>
              <w:ind w:left="57" w:right="113"/>
              <w:jc w:val="right"/>
              <w:rPr>
                <w:bCs/>
                <w:sz w:val="26"/>
                <w:szCs w:val="26"/>
              </w:rPr>
            </w:pPr>
            <w:r w:rsidRPr="00B15A05">
              <w:rPr>
                <w:bCs/>
                <w:sz w:val="26"/>
                <w:szCs w:val="26"/>
                <w:rtl/>
              </w:rPr>
              <w:t>٢٦٠</w:t>
            </w:r>
            <w:r w:rsidRPr="00B15A05">
              <w:rPr>
                <w:bCs/>
                <w:sz w:val="26"/>
                <w:szCs w:val="26"/>
              </w:rPr>
              <w:t xml:space="preserve"> </w:t>
            </w:r>
            <w:r w:rsidRPr="00B15A05">
              <w:rPr>
                <w:bCs/>
                <w:sz w:val="26"/>
                <w:szCs w:val="26"/>
                <w:rtl/>
              </w:rPr>
              <w:t>٦٠٠</w:t>
            </w:r>
          </w:p>
        </w:tc>
        <w:tc>
          <w:tcPr>
            <w:tcW w:w="854" w:type="dxa"/>
            <w:tcBorders>
              <w:top w:val="single" w:sz="4" w:space="0" w:color="auto"/>
              <w:bottom w:val="single" w:sz="12" w:space="0" w:color="auto"/>
            </w:tcBorders>
            <w:shd w:val="clear" w:color="auto" w:fill="auto"/>
            <w:vAlign w:val="bottom"/>
          </w:tcPr>
          <w:p w:rsidR="000F737C" w:rsidRPr="00B15A05" w:rsidRDefault="000F737C" w:rsidP="002F3A76">
            <w:pPr>
              <w:bidi w:val="0"/>
              <w:spacing w:before="40" w:after="40" w:line="280" w:lineRule="exact"/>
              <w:ind w:left="57" w:right="113"/>
              <w:jc w:val="right"/>
              <w:rPr>
                <w:bCs/>
                <w:sz w:val="26"/>
                <w:szCs w:val="26"/>
              </w:rPr>
            </w:pPr>
            <w:r w:rsidRPr="00B15A05">
              <w:rPr>
                <w:bCs/>
                <w:sz w:val="26"/>
                <w:szCs w:val="26"/>
                <w:rtl/>
              </w:rPr>
              <w:t>١٨</w:t>
            </w:r>
            <w:r w:rsidRPr="00B15A05">
              <w:rPr>
                <w:rFonts w:cs="Times New Roman" w:hint="cs"/>
                <w:bCs/>
                <w:sz w:val="26"/>
                <w:szCs w:val="26"/>
                <w:rtl/>
              </w:rPr>
              <w:t>٫</w:t>
            </w:r>
            <w:r w:rsidRPr="00B15A05">
              <w:rPr>
                <w:bCs/>
                <w:sz w:val="26"/>
                <w:szCs w:val="26"/>
                <w:rtl/>
              </w:rPr>
              <w:t>١</w:t>
            </w:r>
          </w:p>
        </w:tc>
        <w:tc>
          <w:tcPr>
            <w:tcW w:w="1148" w:type="dxa"/>
            <w:tcBorders>
              <w:top w:val="single" w:sz="4" w:space="0" w:color="auto"/>
              <w:bottom w:val="single" w:sz="12" w:space="0" w:color="auto"/>
            </w:tcBorders>
            <w:shd w:val="clear" w:color="auto" w:fill="auto"/>
            <w:vAlign w:val="bottom"/>
          </w:tcPr>
          <w:p w:rsidR="000F737C" w:rsidRPr="00B15A05" w:rsidRDefault="000F737C" w:rsidP="002F3A76">
            <w:pPr>
              <w:bidi w:val="0"/>
              <w:spacing w:before="40" w:after="40" w:line="280" w:lineRule="exact"/>
              <w:ind w:left="57" w:right="113"/>
              <w:jc w:val="right"/>
              <w:rPr>
                <w:bCs/>
                <w:sz w:val="26"/>
                <w:szCs w:val="26"/>
              </w:rPr>
            </w:pPr>
            <w:r w:rsidRPr="00B15A05">
              <w:rPr>
                <w:bCs/>
                <w:sz w:val="26"/>
                <w:szCs w:val="26"/>
                <w:rtl/>
              </w:rPr>
              <w:t>١٢٣</w:t>
            </w:r>
            <w:r w:rsidRPr="00B15A05">
              <w:rPr>
                <w:bCs/>
                <w:sz w:val="26"/>
                <w:szCs w:val="26"/>
              </w:rPr>
              <w:t xml:space="preserve"> </w:t>
            </w:r>
            <w:r w:rsidRPr="00B15A05">
              <w:rPr>
                <w:bCs/>
                <w:sz w:val="26"/>
                <w:szCs w:val="26"/>
                <w:rtl/>
              </w:rPr>
              <w:t>٧٢٨</w:t>
            </w:r>
          </w:p>
        </w:tc>
        <w:tc>
          <w:tcPr>
            <w:tcW w:w="854" w:type="dxa"/>
            <w:tcBorders>
              <w:top w:val="single" w:sz="4" w:space="0" w:color="auto"/>
              <w:bottom w:val="single" w:sz="12" w:space="0" w:color="auto"/>
            </w:tcBorders>
            <w:shd w:val="clear" w:color="auto" w:fill="auto"/>
            <w:vAlign w:val="bottom"/>
          </w:tcPr>
          <w:p w:rsidR="000F737C" w:rsidRPr="00B15A05" w:rsidRDefault="000F737C" w:rsidP="002F3A76">
            <w:pPr>
              <w:bidi w:val="0"/>
              <w:spacing w:before="40" w:after="40" w:line="280" w:lineRule="exact"/>
              <w:ind w:left="57" w:right="113"/>
              <w:jc w:val="right"/>
              <w:rPr>
                <w:bCs/>
                <w:sz w:val="26"/>
                <w:szCs w:val="26"/>
              </w:rPr>
            </w:pPr>
            <w:r w:rsidRPr="00B15A05">
              <w:rPr>
                <w:bCs/>
                <w:sz w:val="26"/>
                <w:szCs w:val="26"/>
                <w:rtl/>
              </w:rPr>
              <w:t>٨</w:t>
            </w:r>
            <w:r w:rsidRPr="00B15A05">
              <w:rPr>
                <w:rFonts w:cs="Times New Roman" w:hint="cs"/>
                <w:bCs/>
                <w:sz w:val="26"/>
                <w:szCs w:val="26"/>
                <w:rtl/>
              </w:rPr>
              <w:t>٫</w:t>
            </w:r>
            <w:r w:rsidRPr="00B15A05">
              <w:rPr>
                <w:bCs/>
                <w:sz w:val="26"/>
                <w:szCs w:val="26"/>
                <w:rtl/>
              </w:rPr>
              <w:t>٦</w:t>
            </w:r>
          </w:p>
        </w:tc>
      </w:tr>
      <w:tr w:rsidR="000F737C" w:rsidRPr="00B15A05" w:rsidTr="00FA265A">
        <w:tc>
          <w:tcPr>
            <w:tcW w:w="2051" w:type="dxa"/>
            <w:tcBorders>
              <w:top w:val="single" w:sz="12" w:space="0" w:color="auto"/>
            </w:tcBorders>
            <w:shd w:val="clear" w:color="auto" w:fill="auto"/>
            <w:vAlign w:val="bottom"/>
          </w:tcPr>
          <w:p w:rsidR="000F737C" w:rsidRPr="00B15A05" w:rsidRDefault="000F737C" w:rsidP="002F3A76">
            <w:pPr>
              <w:spacing w:before="40" w:after="40" w:line="280" w:lineRule="exact"/>
              <w:ind w:left="57"/>
              <w:jc w:val="left"/>
              <w:rPr>
                <w:rFonts w:ascii="Traditional Arabic" w:hAnsi="Traditional Arabic"/>
                <w:sz w:val="26"/>
                <w:szCs w:val="26"/>
              </w:rPr>
            </w:pPr>
            <w:r w:rsidRPr="00B15A05">
              <w:rPr>
                <w:rFonts w:ascii="Traditional Arabic" w:hAnsi="Traditional Arabic"/>
                <w:sz w:val="26"/>
                <w:szCs w:val="26"/>
                <w:rtl/>
              </w:rPr>
              <w:t>الجنس</w:t>
            </w:r>
          </w:p>
        </w:tc>
        <w:tc>
          <w:tcPr>
            <w:tcW w:w="1343" w:type="dxa"/>
            <w:tcBorders>
              <w:top w:val="single" w:sz="12" w:space="0" w:color="auto"/>
            </w:tcBorders>
            <w:shd w:val="clear" w:color="auto" w:fill="auto"/>
            <w:vAlign w:val="bottom"/>
          </w:tcPr>
          <w:p w:rsidR="000F737C" w:rsidRPr="00B15A05" w:rsidRDefault="000F737C" w:rsidP="002F3A76">
            <w:pPr>
              <w:bidi w:val="0"/>
              <w:spacing w:before="40" w:after="40" w:line="280" w:lineRule="exact"/>
              <w:ind w:left="57" w:right="113"/>
              <w:jc w:val="right"/>
              <w:rPr>
                <w:rFonts w:ascii="Traditional Arabic" w:hAnsi="Traditional Arabic" w:hint="cs"/>
                <w:sz w:val="26"/>
                <w:szCs w:val="26"/>
              </w:rPr>
            </w:pPr>
            <w:r w:rsidRPr="00B15A05">
              <w:rPr>
                <w:rFonts w:ascii="Traditional Arabic" w:hAnsi="Traditional Arabic"/>
                <w:sz w:val="26"/>
                <w:szCs w:val="26"/>
                <w:rtl/>
              </w:rPr>
              <w:t>الذكور</w:t>
            </w:r>
          </w:p>
        </w:tc>
        <w:tc>
          <w:tcPr>
            <w:tcW w:w="1204" w:type="dxa"/>
            <w:tcBorders>
              <w:top w:val="single" w:sz="12" w:space="0" w:color="auto"/>
            </w:tcBorders>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١٣٩</w:t>
            </w:r>
            <w:r w:rsidRPr="00B15A05">
              <w:rPr>
                <w:sz w:val="26"/>
                <w:szCs w:val="26"/>
              </w:rPr>
              <w:t xml:space="preserve"> </w:t>
            </w:r>
            <w:r w:rsidRPr="00B15A05">
              <w:rPr>
                <w:sz w:val="26"/>
                <w:szCs w:val="26"/>
                <w:rtl/>
              </w:rPr>
              <w:t>٢٩٦</w:t>
            </w:r>
          </w:p>
        </w:tc>
        <w:tc>
          <w:tcPr>
            <w:tcW w:w="854" w:type="dxa"/>
            <w:tcBorders>
              <w:top w:val="single" w:sz="12" w:space="0" w:color="auto"/>
            </w:tcBorders>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١٨</w:t>
            </w:r>
            <w:r w:rsidRPr="00B15A05">
              <w:rPr>
                <w:rFonts w:cs="Times New Roman" w:hint="cs"/>
                <w:sz w:val="26"/>
                <w:szCs w:val="26"/>
                <w:rtl/>
              </w:rPr>
              <w:t>٫</w:t>
            </w:r>
            <w:r w:rsidRPr="00B15A05">
              <w:rPr>
                <w:sz w:val="26"/>
                <w:szCs w:val="26"/>
                <w:rtl/>
              </w:rPr>
              <w:t>٧</w:t>
            </w:r>
          </w:p>
        </w:tc>
        <w:tc>
          <w:tcPr>
            <w:tcW w:w="1148" w:type="dxa"/>
            <w:tcBorders>
              <w:top w:val="single" w:sz="12" w:space="0" w:color="auto"/>
            </w:tcBorders>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٦٤</w:t>
            </w:r>
            <w:r w:rsidRPr="00B15A05">
              <w:rPr>
                <w:sz w:val="26"/>
                <w:szCs w:val="26"/>
              </w:rPr>
              <w:t xml:space="preserve"> </w:t>
            </w:r>
            <w:r w:rsidRPr="00B15A05">
              <w:rPr>
                <w:sz w:val="26"/>
                <w:szCs w:val="26"/>
                <w:rtl/>
              </w:rPr>
              <w:t>٨٢٨</w:t>
            </w:r>
          </w:p>
        </w:tc>
        <w:tc>
          <w:tcPr>
            <w:tcW w:w="854" w:type="dxa"/>
            <w:tcBorders>
              <w:top w:val="single" w:sz="12" w:space="0" w:color="auto"/>
            </w:tcBorders>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٨</w:t>
            </w:r>
            <w:r w:rsidRPr="00B15A05">
              <w:rPr>
                <w:rFonts w:cs="Times New Roman" w:hint="cs"/>
                <w:sz w:val="26"/>
                <w:szCs w:val="26"/>
                <w:rtl/>
              </w:rPr>
              <w:t>٫</w:t>
            </w:r>
            <w:r w:rsidRPr="00B15A05">
              <w:rPr>
                <w:sz w:val="26"/>
                <w:szCs w:val="26"/>
                <w:rtl/>
              </w:rPr>
              <w:t>٧</w:t>
            </w:r>
          </w:p>
        </w:tc>
      </w:tr>
      <w:tr w:rsidR="000F737C" w:rsidRPr="00B15A05" w:rsidTr="002F3A76">
        <w:tc>
          <w:tcPr>
            <w:tcW w:w="2051" w:type="dxa"/>
            <w:shd w:val="clear" w:color="auto" w:fill="auto"/>
            <w:vAlign w:val="bottom"/>
          </w:tcPr>
          <w:p w:rsidR="000F737C" w:rsidRPr="00B15A05" w:rsidRDefault="000F737C" w:rsidP="002F3A76">
            <w:pPr>
              <w:spacing w:before="40" w:after="40" w:line="280" w:lineRule="exact"/>
              <w:ind w:left="57"/>
              <w:jc w:val="left"/>
              <w:rPr>
                <w:rFonts w:ascii="Traditional Arabic" w:hAnsi="Traditional Arabic"/>
                <w:sz w:val="26"/>
                <w:szCs w:val="26"/>
              </w:rPr>
            </w:pPr>
          </w:p>
        </w:tc>
        <w:tc>
          <w:tcPr>
            <w:tcW w:w="1343" w:type="dxa"/>
            <w:shd w:val="clear" w:color="auto" w:fill="auto"/>
            <w:vAlign w:val="bottom"/>
          </w:tcPr>
          <w:p w:rsidR="000F737C" w:rsidRPr="00B15A05" w:rsidRDefault="000F737C" w:rsidP="002F3A76">
            <w:pPr>
              <w:bidi w:val="0"/>
              <w:spacing w:before="40" w:after="40" w:line="280" w:lineRule="exact"/>
              <w:ind w:left="57" w:right="113"/>
              <w:jc w:val="right"/>
              <w:rPr>
                <w:rFonts w:ascii="Traditional Arabic" w:hAnsi="Traditional Arabic"/>
                <w:sz w:val="26"/>
                <w:szCs w:val="26"/>
              </w:rPr>
            </w:pPr>
            <w:r w:rsidRPr="00B15A05">
              <w:rPr>
                <w:rFonts w:ascii="Traditional Arabic" w:hAnsi="Traditional Arabic"/>
                <w:sz w:val="26"/>
                <w:szCs w:val="26"/>
                <w:rtl/>
              </w:rPr>
              <w:t>الإناث</w:t>
            </w:r>
          </w:p>
        </w:tc>
        <w:tc>
          <w:tcPr>
            <w:tcW w:w="1204"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١٢١</w:t>
            </w:r>
            <w:r w:rsidRPr="00B15A05">
              <w:rPr>
                <w:sz w:val="26"/>
                <w:szCs w:val="26"/>
              </w:rPr>
              <w:t xml:space="preserve"> </w:t>
            </w:r>
            <w:r w:rsidRPr="00B15A05">
              <w:rPr>
                <w:sz w:val="26"/>
                <w:szCs w:val="26"/>
                <w:rtl/>
              </w:rPr>
              <w:t>٣٠٤</w:t>
            </w:r>
          </w:p>
        </w:tc>
        <w:tc>
          <w:tcPr>
            <w:tcW w:w="854"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١٧</w:t>
            </w:r>
            <w:r w:rsidRPr="00B15A05">
              <w:rPr>
                <w:rFonts w:cs="Times New Roman" w:hint="cs"/>
                <w:sz w:val="26"/>
                <w:szCs w:val="26"/>
                <w:rtl/>
              </w:rPr>
              <w:t>٫</w:t>
            </w:r>
            <w:r w:rsidRPr="00B15A05">
              <w:rPr>
                <w:sz w:val="26"/>
                <w:szCs w:val="26"/>
                <w:rtl/>
              </w:rPr>
              <w:t>٥</w:t>
            </w:r>
          </w:p>
        </w:tc>
        <w:tc>
          <w:tcPr>
            <w:tcW w:w="1148"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٥٨</w:t>
            </w:r>
            <w:r w:rsidRPr="00B15A05">
              <w:rPr>
                <w:sz w:val="26"/>
                <w:szCs w:val="26"/>
              </w:rPr>
              <w:t xml:space="preserve"> </w:t>
            </w:r>
            <w:r w:rsidRPr="00B15A05">
              <w:rPr>
                <w:sz w:val="26"/>
                <w:szCs w:val="26"/>
                <w:rtl/>
              </w:rPr>
              <w:t>٩٠٠</w:t>
            </w:r>
          </w:p>
        </w:tc>
        <w:tc>
          <w:tcPr>
            <w:tcW w:w="854"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٨</w:t>
            </w:r>
            <w:r w:rsidRPr="00B15A05">
              <w:rPr>
                <w:rFonts w:cs="Times New Roman" w:hint="cs"/>
                <w:sz w:val="26"/>
                <w:szCs w:val="26"/>
                <w:rtl/>
              </w:rPr>
              <w:t>٫</w:t>
            </w:r>
            <w:r w:rsidRPr="00B15A05">
              <w:rPr>
                <w:sz w:val="26"/>
                <w:szCs w:val="26"/>
                <w:rtl/>
              </w:rPr>
              <w:t>٥</w:t>
            </w:r>
          </w:p>
        </w:tc>
      </w:tr>
      <w:tr w:rsidR="000F737C" w:rsidRPr="00B15A05" w:rsidTr="002F3A76">
        <w:tc>
          <w:tcPr>
            <w:tcW w:w="2051" w:type="dxa"/>
            <w:shd w:val="clear" w:color="auto" w:fill="auto"/>
            <w:vAlign w:val="bottom"/>
          </w:tcPr>
          <w:p w:rsidR="000F737C" w:rsidRPr="00B15A05" w:rsidRDefault="000F737C" w:rsidP="002F3A76">
            <w:pPr>
              <w:spacing w:before="40" w:after="40" w:line="280" w:lineRule="exact"/>
              <w:ind w:left="57"/>
              <w:jc w:val="left"/>
              <w:rPr>
                <w:rFonts w:ascii="Traditional Arabic" w:hAnsi="Traditional Arabic"/>
                <w:sz w:val="26"/>
                <w:szCs w:val="26"/>
              </w:rPr>
            </w:pPr>
            <w:r w:rsidRPr="00B15A05">
              <w:rPr>
                <w:rFonts w:ascii="Traditional Arabic" w:hAnsi="Traditional Arabic"/>
                <w:sz w:val="26"/>
                <w:szCs w:val="26"/>
                <w:rtl/>
              </w:rPr>
              <w:t>المنطقة</w:t>
            </w:r>
          </w:p>
        </w:tc>
        <w:tc>
          <w:tcPr>
            <w:tcW w:w="1343" w:type="dxa"/>
            <w:shd w:val="clear" w:color="auto" w:fill="auto"/>
            <w:vAlign w:val="bottom"/>
          </w:tcPr>
          <w:p w:rsidR="000F737C" w:rsidRPr="00B15A05" w:rsidRDefault="000F737C" w:rsidP="002F3A76">
            <w:pPr>
              <w:bidi w:val="0"/>
              <w:spacing w:before="40" w:after="40" w:line="280" w:lineRule="exact"/>
              <w:ind w:left="57" w:right="113"/>
              <w:jc w:val="right"/>
              <w:rPr>
                <w:rFonts w:ascii="Traditional Arabic" w:hAnsi="Traditional Arabic"/>
                <w:sz w:val="26"/>
                <w:szCs w:val="26"/>
              </w:rPr>
            </w:pPr>
            <w:r w:rsidRPr="00B15A05">
              <w:rPr>
                <w:rFonts w:ascii="Traditional Arabic" w:hAnsi="Traditional Arabic"/>
                <w:sz w:val="26"/>
                <w:szCs w:val="26"/>
                <w:rtl/>
              </w:rPr>
              <w:t>المناطق الحضرية</w:t>
            </w:r>
          </w:p>
        </w:tc>
        <w:tc>
          <w:tcPr>
            <w:tcW w:w="1204"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١٠٨</w:t>
            </w:r>
            <w:r w:rsidRPr="00B15A05">
              <w:rPr>
                <w:sz w:val="26"/>
                <w:szCs w:val="26"/>
              </w:rPr>
              <w:t xml:space="preserve"> </w:t>
            </w:r>
            <w:r w:rsidRPr="00B15A05">
              <w:rPr>
                <w:sz w:val="26"/>
                <w:szCs w:val="26"/>
                <w:rtl/>
              </w:rPr>
              <w:t>٣٦٠</w:t>
            </w:r>
          </w:p>
        </w:tc>
        <w:tc>
          <w:tcPr>
            <w:tcW w:w="854"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١٢</w:t>
            </w:r>
            <w:r w:rsidRPr="00B15A05">
              <w:rPr>
                <w:rFonts w:cs="Times New Roman" w:hint="cs"/>
                <w:sz w:val="26"/>
                <w:szCs w:val="26"/>
                <w:rtl/>
              </w:rPr>
              <w:t>٫</w:t>
            </w:r>
            <w:r w:rsidRPr="00B15A05">
              <w:rPr>
                <w:sz w:val="26"/>
                <w:szCs w:val="26"/>
                <w:rtl/>
              </w:rPr>
              <w:t>٧</w:t>
            </w:r>
          </w:p>
        </w:tc>
        <w:tc>
          <w:tcPr>
            <w:tcW w:w="1148"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٥٨</w:t>
            </w:r>
            <w:r w:rsidRPr="00B15A05">
              <w:rPr>
                <w:sz w:val="26"/>
                <w:szCs w:val="26"/>
              </w:rPr>
              <w:t xml:space="preserve"> </w:t>
            </w:r>
            <w:r w:rsidRPr="00B15A05">
              <w:rPr>
                <w:sz w:val="26"/>
                <w:szCs w:val="26"/>
                <w:rtl/>
              </w:rPr>
              <w:t>١٦٦</w:t>
            </w:r>
          </w:p>
        </w:tc>
        <w:tc>
          <w:tcPr>
            <w:tcW w:w="854"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٦</w:t>
            </w:r>
            <w:r w:rsidRPr="00B15A05">
              <w:rPr>
                <w:rFonts w:cs="Times New Roman" w:hint="cs"/>
                <w:sz w:val="26"/>
                <w:szCs w:val="26"/>
                <w:rtl/>
              </w:rPr>
              <w:t>٫</w:t>
            </w:r>
            <w:r w:rsidRPr="00B15A05">
              <w:rPr>
                <w:sz w:val="26"/>
                <w:szCs w:val="26"/>
                <w:rtl/>
              </w:rPr>
              <w:t>٨</w:t>
            </w:r>
          </w:p>
        </w:tc>
      </w:tr>
      <w:tr w:rsidR="000F737C" w:rsidRPr="00B15A05" w:rsidTr="002F3A76">
        <w:tc>
          <w:tcPr>
            <w:tcW w:w="2051" w:type="dxa"/>
            <w:shd w:val="clear" w:color="auto" w:fill="auto"/>
            <w:vAlign w:val="bottom"/>
          </w:tcPr>
          <w:p w:rsidR="000F737C" w:rsidRPr="00B15A05" w:rsidRDefault="000F737C" w:rsidP="002F3A76">
            <w:pPr>
              <w:spacing w:before="40" w:after="40" w:line="280" w:lineRule="exact"/>
              <w:ind w:left="57"/>
              <w:jc w:val="left"/>
              <w:rPr>
                <w:rFonts w:ascii="Traditional Arabic" w:hAnsi="Traditional Arabic"/>
                <w:sz w:val="26"/>
                <w:szCs w:val="26"/>
              </w:rPr>
            </w:pPr>
          </w:p>
        </w:tc>
        <w:tc>
          <w:tcPr>
            <w:tcW w:w="1343" w:type="dxa"/>
            <w:shd w:val="clear" w:color="auto" w:fill="auto"/>
            <w:vAlign w:val="bottom"/>
          </w:tcPr>
          <w:p w:rsidR="000F737C" w:rsidRPr="00B15A05" w:rsidRDefault="000F737C" w:rsidP="002F3A76">
            <w:pPr>
              <w:bidi w:val="0"/>
              <w:spacing w:before="40" w:after="40" w:line="280" w:lineRule="exact"/>
              <w:ind w:left="57" w:right="113"/>
              <w:jc w:val="right"/>
              <w:rPr>
                <w:rFonts w:ascii="Traditional Arabic" w:hAnsi="Traditional Arabic"/>
                <w:sz w:val="26"/>
                <w:szCs w:val="26"/>
              </w:rPr>
            </w:pPr>
            <w:r w:rsidRPr="00B15A05">
              <w:rPr>
                <w:rFonts w:ascii="Traditional Arabic" w:hAnsi="Traditional Arabic"/>
                <w:sz w:val="26"/>
                <w:szCs w:val="26"/>
                <w:rtl/>
              </w:rPr>
              <w:t>الأرياف</w:t>
            </w:r>
          </w:p>
        </w:tc>
        <w:tc>
          <w:tcPr>
            <w:tcW w:w="1204"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١٥٢</w:t>
            </w:r>
            <w:r w:rsidRPr="00B15A05">
              <w:rPr>
                <w:sz w:val="26"/>
                <w:szCs w:val="26"/>
              </w:rPr>
              <w:t xml:space="preserve"> </w:t>
            </w:r>
            <w:r w:rsidRPr="00B15A05">
              <w:rPr>
                <w:sz w:val="26"/>
                <w:szCs w:val="26"/>
                <w:rtl/>
              </w:rPr>
              <w:t>٢٤٠</w:t>
            </w:r>
          </w:p>
        </w:tc>
        <w:tc>
          <w:tcPr>
            <w:tcW w:w="854"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٢٦</w:t>
            </w:r>
            <w:r w:rsidRPr="00B15A05">
              <w:rPr>
                <w:rFonts w:cs="Times New Roman" w:hint="cs"/>
                <w:sz w:val="26"/>
                <w:szCs w:val="26"/>
                <w:rtl/>
              </w:rPr>
              <w:t>٫</w:t>
            </w:r>
            <w:r w:rsidRPr="00B15A05">
              <w:rPr>
                <w:sz w:val="26"/>
                <w:szCs w:val="26"/>
                <w:rtl/>
              </w:rPr>
              <w:t>١</w:t>
            </w:r>
          </w:p>
        </w:tc>
        <w:tc>
          <w:tcPr>
            <w:tcW w:w="1148"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٦٥</w:t>
            </w:r>
            <w:r w:rsidRPr="00B15A05">
              <w:rPr>
                <w:sz w:val="26"/>
                <w:szCs w:val="26"/>
              </w:rPr>
              <w:t xml:space="preserve"> </w:t>
            </w:r>
            <w:r w:rsidRPr="00B15A05">
              <w:rPr>
                <w:sz w:val="26"/>
                <w:szCs w:val="26"/>
                <w:rtl/>
              </w:rPr>
              <w:t>٥٦٣</w:t>
            </w:r>
          </w:p>
        </w:tc>
        <w:tc>
          <w:tcPr>
            <w:tcW w:w="854"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١١</w:t>
            </w:r>
            <w:r w:rsidRPr="00B15A05">
              <w:rPr>
                <w:rFonts w:cs="Times New Roman" w:hint="cs"/>
                <w:sz w:val="26"/>
                <w:szCs w:val="26"/>
                <w:rtl/>
              </w:rPr>
              <w:t>٫</w:t>
            </w:r>
            <w:r w:rsidRPr="00B15A05">
              <w:rPr>
                <w:sz w:val="26"/>
                <w:szCs w:val="26"/>
                <w:rtl/>
              </w:rPr>
              <w:t>٢</w:t>
            </w:r>
          </w:p>
        </w:tc>
      </w:tr>
      <w:tr w:rsidR="000F737C" w:rsidRPr="00B15A05" w:rsidTr="002F3A76">
        <w:tc>
          <w:tcPr>
            <w:tcW w:w="2051" w:type="dxa"/>
            <w:shd w:val="clear" w:color="auto" w:fill="auto"/>
            <w:vAlign w:val="bottom"/>
          </w:tcPr>
          <w:p w:rsidR="000F737C" w:rsidRPr="00B15A05" w:rsidRDefault="000F737C" w:rsidP="002F3A76">
            <w:pPr>
              <w:spacing w:before="40" w:after="40" w:line="280" w:lineRule="exact"/>
              <w:ind w:left="57"/>
              <w:jc w:val="left"/>
              <w:rPr>
                <w:rFonts w:ascii="Traditional Arabic" w:hAnsi="Traditional Arabic"/>
                <w:sz w:val="26"/>
                <w:szCs w:val="26"/>
              </w:rPr>
            </w:pPr>
            <w:r w:rsidRPr="00B15A05">
              <w:rPr>
                <w:rFonts w:ascii="Traditional Arabic" w:hAnsi="Traditional Arabic"/>
                <w:sz w:val="26"/>
                <w:szCs w:val="26"/>
                <w:rtl/>
              </w:rPr>
              <w:t>الإقليم</w:t>
            </w:r>
          </w:p>
        </w:tc>
        <w:tc>
          <w:tcPr>
            <w:tcW w:w="1343" w:type="dxa"/>
            <w:shd w:val="clear" w:color="auto" w:fill="auto"/>
            <w:vAlign w:val="bottom"/>
          </w:tcPr>
          <w:p w:rsidR="000F737C" w:rsidRPr="00B15A05" w:rsidRDefault="000F737C" w:rsidP="002F3A76">
            <w:pPr>
              <w:bidi w:val="0"/>
              <w:spacing w:before="40" w:after="40" w:line="280" w:lineRule="exact"/>
              <w:ind w:left="57" w:right="113"/>
              <w:jc w:val="right"/>
              <w:rPr>
                <w:rFonts w:ascii="Traditional Arabic" w:hAnsi="Traditional Arabic"/>
                <w:sz w:val="26"/>
                <w:szCs w:val="26"/>
              </w:rPr>
            </w:pPr>
            <w:r w:rsidRPr="00B15A05">
              <w:rPr>
                <w:rFonts w:ascii="Traditional Arabic" w:hAnsi="Traditional Arabic"/>
                <w:sz w:val="26"/>
                <w:szCs w:val="26"/>
                <w:rtl/>
              </w:rPr>
              <w:t>المرتفعات</w:t>
            </w:r>
          </w:p>
        </w:tc>
        <w:tc>
          <w:tcPr>
            <w:tcW w:w="1204"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١٤٦</w:t>
            </w:r>
            <w:r w:rsidRPr="00B15A05">
              <w:rPr>
                <w:sz w:val="26"/>
                <w:szCs w:val="26"/>
              </w:rPr>
              <w:t xml:space="preserve"> </w:t>
            </w:r>
            <w:r w:rsidRPr="00B15A05">
              <w:rPr>
                <w:sz w:val="26"/>
                <w:szCs w:val="26"/>
                <w:rtl/>
              </w:rPr>
              <w:t>٦٥٤</w:t>
            </w:r>
          </w:p>
        </w:tc>
        <w:tc>
          <w:tcPr>
            <w:tcW w:w="854"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٢٣</w:t>
            </w:r>
            <w:r w:rsidRPr="00B15A05">
              <w:rPr>
                <w:rFonts w:cs="Times New Roman" w:hint="cs"/>
                <w:sz w:val="26"/>
                <w:szCs w:val="26"/>
                <w:rtl/>
              </w:rPr>
              <w:t>٫</w:t>
            </w:r>
            <w:r w:rsidRPr="00B15A05">
              <w:rPr>
                <w:sz w:val="26"/>
                <w:szCs w:val="26"/>
                <w:rtl/>
              </w:rPr>
              <w:t>٨</w:t>
            </w:r>
          </w:p>
        </w:tc>
        <w:tc>
          <w:tcPr>
            <w:tcW w:w="1148"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٥٥</w:t>
            </w:r>
            <w:r w:rsidRPr="00B15A05">
              <w:rPr>
                <w:sz w:val="26"/>
                <w:szCs w:val="26"/>
              </w:rPr>
              <w:t xml:space="preserve"> </w:t>
            </w:r>
            <w:r w:rsidRPr="00B15A05">
              <w:rPr>
                <w:sz w:val="26"/>
                <w:szCs w:val="26"/>
                <w:rtl/>
              </w:rPr>
              <w:t>٣٤٢</w:t>
            </w:r>
          </w:p>
        </w:tc>
        <w:tc>
          <w:tcPr>
            <w:tcW w:w="854"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٩</w:t>
            </w:r>
          </w:p>
        </w:tc>
      </w:tr>
      <w:tr w:rsidR="000F737C" w:rsidRPr="00B15A05" w:rsidTr="002F3A76">
        <w:tc>
          <w:tcPr>
            <w:tcW w:w="2051" w:type="dxa"/>
            <w:shd w:val="clear" w:color="auto" w:fill="auto"/>
            <w:vAlign w:val="bottom"/>
          </w:tcPr>
          <w:p w:rsidR="000F737C" w:rsidRPr="00B15A05" w:rsidRDefault="000F737C" w:rsidP="002F3A76">
            <w:pPr>
              <w:spacing w:before="40" w:after="40" w:line="280" w:lineRule="exact"/>
              <w:ind w:left="57"/>
              <w:jc w:val="left"/>
              <w:rPr>
                <w:rFonts w:ascii="Traditional Arabic" w:hAnsi="Traditional Arabic"/>
                <w:sz w:val="26"/>
                <w:szCs w:val="26"/>
              </w:rPr>
            </w:pPr>
          </w:p>
        </w:tc>
        <w:tc>
          <w:tcPr>
            <w:tcW w:w="1343" w:type="dxa"/>
            <w:shd w:val="clear" w:color="auto" w:fill="auto"/>
            <w:vAlign w:val="bottom"/>
          </w:tcPr>
          <w:p w:rsidR="000F737C" w:rsidRPr="00B15A05" w:rsidRDefault="000F737C" w:rsidP="002F3A76">
            <w:pPr>
              <w:bidi w:val="0"/>
              <w:spacing w:before="40" w:after="40" w:line="280" w:lineRule="exact"/>
              <w:ind w:left="57" w:right="113"/>
              <w:jc w:val="right"/>
              <w:rPr>
                <w:rFonts w:ascii="Traditional Arabic" w:hAnsi="Traditional Arabic"/>
                <w:sz w:val="26"/>
                <w:szCs w:val="26"/>
              </w:rPr>
            </w:pPr>
            <w:r w:rsidRPr="00B15A05">
              <w:rPr>
                <w:rFonts w:ascii="Traditional Arabic" w:hAnsi="Traditional Arabic"/>
                <w:sz w:val="26"/>
                <w:szCs w:val="26"/>
                <w:rtl/>
              </w:rPr>
              <w:t>الساحل</w:t>
            </w:r>
          </w:p>
        </w:tc>
        <w:tc>
          <w:tcPr>
            <w:tcW w:w="1204"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٩٢</w:t>
            </w:r>
            <w:r w:rsidRPr="00B15A05">
              <w:rPr>
                <w:sz w:val="26"/>
                <w:szCs w:val="26"/>
              </w:rPr>
              <w:t xml:space="preserve"> </w:t>
            </w:r>
            <w:r w:rsidRPr="00B15A05">
              <w:rPr>
                <w:sz w:val="26"/>
                <w:szCs w:val="26"/>
                <w:rtl/>
              </w:rPr>
              <w:t>١٤٦</w:t>
            </w:r>
          </w:p>
        </w:tc>
        <w:tc>
          <w:tcPr>
            <w:tcW w:w="854"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١٢</w:t>
            </w:r>
            <w:r w:rsidRPr="00B15A05">
              <w:rPr>
                <w:rFonts w:cs="Times New Roman" w:hint="cs"/>
                <w:sz w:val="26"/>
                <w:szCs w:val="26"/>
                <w:rtl/>
              </w:rPr>
              <w:t>٫</w:t>
            </w:r>
            <w:r w:rsidRPr="00B15A05">
              <w:rPr>
                <w:sz w:val="26"/>
                <w:szCs w:val="26"/>
                <w:rtl/>
              </w:rPr>
              <w:t>٥</w:t>
            </w:r>
          </w:p>
        </w:tc>
        <w:tc>
          <w:tcPr>
            <w:tcW w:w="1148"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٦١</w:t>
            </w:r>
            <w:r w:rsidRPr="00B15A05">
              <w:rPr>
                <w:sz w:val="26"/>
                <w:szCs w:val="26"/>
              </w:rPr>
              <w:t xml:space="preserve"> </w:t>
            </w:r>
            <w:r w:rsidRPr="00B15A05">
              <w:rPr>
                <w:sz w:val="26"/>
                <w:szCs w:val="26"/>
                <w:rtl/>
              </w:rPr>
              <w:t>٧٢٩</w:t>
            </w:r>
          </w:p>
        </w:tc>
        <w:tc>
          <w:tcPr>
            <w:tcW w:w="854"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٨</w:t>
            </w:r>
            <w:r w:rsidRPr="00B15A05">
              <w:rPr>
                <w:rFonts w:cs="Times New Roman" w:hint="cs"/>
                <w:sz w:val="26"/>
                <w:szCs w:val="26"/>
                <w:rtl/>
              </w:rPr>
              <w:t>٫</w:t>
            </w:r>
            <w:r w:rsidRPr="00B15A05">
              <w:rPr>
                <w:sz w:val="26"/>
                <w:szCs w:val="26"/>
                <w:rtl/>
              </w:rPr>
              <w:t>٤</w:t>
            </w:r>
          </w:p>
        </w:tc>
      </w:tr>
      <w:tr w:rsidR="000F737C" w:rsidRPr="00B15A05" w:rsidTr="002F3A76">
        <w:tc>
          <w:tcPr>
            <w:tcW w:w="2051" w:type="dxa"/>
            <w:shd w:val="clear" w:color="auto" w:fill="auto"/>
            <w:vAlign w:val="bottom"/>
          </w:tcPr>
          <w:p w:rsidR="000F737C" w:rsidRPr="00B15A05" w:rsidRDefault="000F737C" w:rsidP="002F3A76">
            <w:pPr>
              <w:spacing w:before="40" w:after="40" w:line="280" w:lineRule="exact"/>
              <w:ind w:left="57"/>
              <w:jc w:val="left"/>
              <w:rPr>
                <w:rFonts w:ascii="Traditional Arabic" w:hAnsi="Traditional Arabic"/>
                <w:sz w:val="26"/>
                <w:szCs w:val="26"/>
              </w:rPr>
            </w:pPr>
          </w:p>
        </w:tc>
        <w:tc>
          <w:tcPr>
            <w:tcW w:w="1343" w:type="dxa"/>
            <w:shd w:val="clear" w:color="auto" w:fill="auto"/>
            <w:vAlign w:val="bottom"/>
          </w:tcPr>
          <w:p w:rsidR="000F737C" w:rsidRPr="00B15A05" w:rsidRDefault="000F737C" w:rsidP="002F3A76">
            <w:pPr>
              <w:bidi w:val="0"/>
              <w:spacing w:before="40" w:after="40" w:line="280" w:lineRule="exact"/>
              <w:ind w:left="57" w:right="113"/>
              <w:jc w:val="right"/>
              <w:rPr>
                <w:rFonts w:ascii="Traditional Arabic" w:hAnsi="Traditional Arabic"/>
                <w:sz w:val="26"/>
                <w:szCs w:val="26"/>
              </w:rPr>
            </w:pPr>
            <w:r w:rsidRPr="00B15A05">
              <w:rPr>
                <w:rFonts w:ascii="Traditional Arabic" w:hAnsi="Traditional Arabic"/>
                <w:sz w:val="26"/>
                <w:szCs w:val="26"/>
                <w:rtl/>
              </w:rPr>
              <w:t>الأمازون</w:t>
            </w:r>
          </w:p>
        </w:tc>
        <w:tc>
          <w:tcPr>
            <w:tcW w:w="1204"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٢١</w:t>
            </w:r>
            <w:r w:rsidRPr="00B15A05">
              <w:rPr>
                <w:sz w:val="26"/>
                <w:szCs w:val="26"/>
              </w:rPr>
              <w:t xml:space="preserve"> </w:t>
            </w:r>
            <w:r w:rsidRPr="00B15A05">
              <w:rPr>
                <w:sz w:val="26"/>
                <w:szCs w:val="26"/>
                <w:rtl/>
              </w:rPr>
              <w:t>٨٠٠</w:t>
            </w:r>
          </w:p>
        </w:tc>
        <w:tc>
          <w:tcPr>
            <w:tcW w:w="854"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٢٤</w:t>
            </w:r>
            <w:r w:rsidRPr="00B15A05">
              <w:rPr>
                <w:rFonts w:cs="Times New Roman" w:hint="cs"/>
                <w:sz w:val="26"/>
                <w:szCs w:val="26"/>
                <w:rtl/>
              </w:rPr>
              <w:t>٫</w:t>
            </w:r>
            <w:r w:rsidRPr="00B15A05">
              <w:rPr>
                <w:sz w:val="26"/>
                <w:szCs w:val="26"/>
                <w:rtl/>
              </w:rPr>
              <w:t>٥</w:t>
            </w:r>
          </w:p>
        </w:tc>
        <w:tc>
          <w:tcPr>
            <w:tcW w:w="1148"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٦</w:t>
            </w:r>
            <w:r w:rsidRPr="00B15A05">
              <w:rPr>
                <w:sz w:val="26"/>
                <w:szCs w:val="26"/>
              </w:rPr>
              <w:t xml:space="preserve"> </w:t>
            </w:r>
            <w:r w:rsidRPr="00B15A05">
              <w:rPr>
                <w:sz w:val="26"/>
                <w:szCs w:val="26"/>
                <w:rtl/>
              </w:rPr>
              <w:t>٦٥٧</w:t>
            </w:r>
          </w:p>
        </w:tc>
        <w:tc>
          <w:tcPr>
            <w:tcW w:w="854" w:type="dxa"/>
            <w:shd w:val="clear" w:color="auto" w:fill="auto"/>
            <w:vAlign w:val="bottom"/>
          </w:tcPr>
          <w:p w:rsidR="000F737C" w:rsidRPr="00B15A05" w:rsidRDefault="000F737C" w:rsidP="002F3A76">
            <w:pPr>
              <w:bidi w:val="0"/>
              <w:spacing w:before="40" w:after="40" w:line="280" w:lineRule="exact"/>
              <w:ind w:left="57" w:right="113"/>
              <w:jc w:val="right"/>
              <w:rPr>
                <w:sz w:val="26"/>
                <w:szCs w:val="26"/>
              </w:rPr>
            </w:pPr>
            <w:r w:rsidRPr="00B15A05">
              <w:rPr>
                <w:sz w:val="26"/>
                <w:szCs w:val="26"/>
                <w:rtl/>
              </w:rPr>
              <w:t>٧</w:t>
            </w:r>
            <w:r w:rsidRPr="00B15A05">
              <w:rPr>
                <w:rFonts w:cs="Times New Roman" w:hint="cs"/>
                <w:sz w:val="26"/>
                <w:szCs w:val="26"/>
                <w:rtl/>
              </w:rPr>
              <w:t>٫</w:t>
            </w:r>
            <w:r w:rsidRPr="00B15A05">
              <w:rPr>
                <w:sz w:val="26"/>
                <w:szCs w:val="26"/>
                <w:rtl/>
              </w:rPr>
              <w:t>٥</w:t>
            </w:r>
          </w:p>
        </w:tc>
      </w:tr>
    </w:tbl>
    <w:p w:rsidR="000F737C" w:rsidRPr="003A7796" w:rsidRDefault="000F737C" w:rsidP="000F737C">
      <w:pPr>
        <w:pStyle w:val="SingleTxtGA"/>
        <w:spacing w:before="80"/>
        <w:rPr>
          <w:sz w:val="26"/>
          <w:szCs w:val="26"/>
          <w:rtl/>
        </w:rPr>
      </w:pPr>
      <w:r w:rsidRPr="003A7796">
        <w:rPr>
          <w:i/>
          <w:iCs/>
          <w:sz w:val="26"/>
          <w:szCs w:val="26"/>
          <w:rtl/>
        </w:rPr>
        <w:t>المصدر:</w:t>
      </w:r>
      <w:r w:rsidRPr="003A7796">
        <w:rPr>
          <w:sz w:val="26"/>
          <w:szCs w:val="26"/>
          <w:rtl/>
        </w:rPr>
        <w:t xml:space="preserve"> المعهد الوطني للإحصاء والتعداد.</w:t>
      </w:r>
    </w:p>
    <w:p w:rsidR="00921113" w:rsidRPr="00921113" w:rsidRDefault="00921113" w:rsidP="000F737C">
      <w:pPr>
        <w:pStyle w:val="SingleTxtGA"/>
        <w:spacing w:before="120"/>
      </w:pPr>
      <w:r w:rsidRPr="00921113">
        <w:rPr>
          <w:rtl/>
        </w:rPr>
        <w:t>33-</w:t>
      </w:r>
      <w:r w:rsidR="000F737C">
        <w:rPr>
          <w:rFonts w:hint="cs"/>
          <w:rtl/>
        </w:rPr>
        <w:tab/>
      </w:r>
      <w:r w:rsidRPr="00921113">
        <w:rPr>
          <w:rtl/>
        </w:rPr>
        <w:t>و</w:t>
      </w:r>
      <w:r>
        <w:rPr>
          <w:rtl/>
        </w:rPr>
        <w:t>وفقاً</w:t>
      </w:r>
      <w:r w:rsidRPr="00921113">
        <w:rPr>
          <w:rtl/>
        </w:rPr>
        <w:t xml:space="preserve"> لتعداد 2001، بلغ المعدل الوطني لوفيات المواليد 14.9 في الألف، في حين بلغت الأرقام الخاصة بالمناطق الحضرية والريفية 11.2 و20.1 في الألف على التوالي. وتشير الإحصاءات الحيوية التي أجراها المعهد الوطني للإحصاء والتعداد، إلى أن معدل وفيات الأمهات لعام 2005 بلغ 85.5 في الألف. </w:t>
      </w:r>
    </w:p>
    <w:p w:rsidR="00921113" w:rsidRPr="00921113" w:rsidRDefault="00921113" w:rsidP="000F737C">
      <w:pPr>
        <w:pStyle w:val="SingleTxtGA"/>
        <w:rPr>
          <w:rtl/>
        </w:rPr>
      </w:pPr>
      <w:r w:rsidRPr="00921113">
        <w:rPr>
          <w:rtl/>
        </w:rPr>
        <w:t>34-</w:t>
      </w:r>
      <w:r w:rsidR="000F737C">
        <w:rPr>
          <w:rFonts w:hint="cs"/>
          <w:rtl/>
        </w:rPr>
        <w:tab/>
      </w:r>
      <w:r w:rsidRPr="00921113">
        <w:rPr>
          <w:rtl/>
        </w:rPr>
        <w:t xml:space="preserve">وبخصوص استعمال النساء بين سن 15 و49 لوسائل منع الحمل، تشير الدراسة الاستقصائية الخامسة للأحوال المعيشية التي أجراها المعهد الوطني للإحصاء والتعداد في </w:t>
      </w:r>
      <w:r w:rsidR="000F737C">
        <w:rPr>
          <w:rFonts w:hint="cs"/>
          <w:rtl/>
        </w:rPr>
        <w:t xml:space="preserve">        </w:t>
      </w:r>
      <w:r w:rsidRPr="00921113">
        <w:rPr>
          <w:rtl/>
        </w:rPr>
        <w:t>الفترة 2005-2006،</w:t>
      </w:r>
      <w:r w:rsidRPr="00921113">
        <w:rPr>
          <w:rFonts w:hint="cs"/>
          <w:rtl/>
        </w:rPr>
        <w:t xml:space="preserve"> </w:t>
      </w:r>
      <w:r w:rsidRPr="00921113">
        <w:rPr>
          <w:rtl/>
        </w:rPr>
        <w:t>إلى أن</w:t>
      </w:r>
      <w:r w:rsidRPr="00921113">
        <w:rPr>
          <w:rFonts w:hint="cs"/>
          <w:rtl/>
        </w:rPr>
        <w:t>ه</w:t>
      </w:r>
      <w:r w:rsidRPr="00921113">
        <w:rPr>
          <w:rtl/>
        </w:rPr>
        <w:t xml:space="preserve"> من </w:t>
      </w:r>
      <w:r w:rsidRPr="00921113">
        <w:rPr>
          <w:rFonts w:hint="cs"/>
          <w:rtl/>
        </w:rPr>
        <w:t>بين</w:t>
      </w:r>
      <w:r w:rsidRPr="00921113">
        <w:rPr>
          <w:rtl/>
        </w:rPr>
        <w:t xml:space="preserve"> 866 095 3 امرأة </w:t>
      </w:r>
      <w:r w:rsidRPr="00921113">
        <w:rPr>
          <w:rFonts w:hint="cs"/>
          <w:rtl/>
        </w:rPr>
        <w:t xml:space="preserve">مطلعة على </w:t>
      </w:r>
      <w:r w:rsidRPr="00921113">
        <w:rPr>
          <w:rtl/>
        </w:rPr>
        <w:t xml:space="preserve">أساليب منع الحمل، </w:t>
      </w:r>
      <w:r w:rsidRPr="00921113">
        <w:rPr>
          <w:rFonts w:hint="cs"/>
          <w:rtl/>
        </w:rPr>
        <w:t xml:space="preserve">هناك </w:t>
      </w:r>
      <w:r w:rsidRPr="00921113">
        <w:rPr>
          <w:rtl/>
        </w:rPr>
        <w:t xml:space="preserve">788 528 1 امرأة أو 49 في المائة </w:t>
      </w:r>
      <w:r w:rsidRPr="00921113">
        <w:rPr>
          <w:rFonts w:hint="cs"/>
          <w:rtl/>
        </w:rPr>
        <w:t>تلجأ إلى</w:t>
      </w:r>
      <w:r w:rsidRPr="00921113">
        <w:rPr>
          <w:rtl/>
        </w:rPr>
        <w:t xml:space="preserve"> استعمالها.</w:t>
      </w:r>
    </w:p>
    <w:p w:rsidR="00921113" w:rsidRPr="00921113" w:rsidRDefault="00921113" w:rsidP="002030E8">
      <w:pPr>
        <w:pStyle w:val="SingleTxtGA"/>
      </w:pPr>
      <w:r w:rsidRPr="00921113">
        <w:rPr>
          <w:rtl/>
        </w:rPr>
        <w:t>35-</w:t>
      </w:r>
      <w:r w:rsidR="000F737C">
        <w:rPr>
          <w:rFonts w:hint="cs"/>
          <w:rtl/>
        </w:rPr>
        <w:tab/>
      </w:r>
      <w:r w:rsidRPr="00921113">
        <w:rPr>
          <w:rtl/>
        </w:rPr>
        <w:t>و</w:t>
      </w:r>
      <w:r>
        <w:rPr>
          <w:rtl/>
        </w:rPr>
        <w:t>وفقاً</w:t>
      </w:r>
      <w:r w:rsidRPr="00921113">
        <w:rPr>
          <w:rtl/>
        </w:rPr>
        <w:t xml:space="preserve"> للمؤشرات الوبائية التي وضعتها وزارة الصحة لعام 2007، هناك </w:t>
      </w:r>
      <w:r w:rsidR="002030E8">
        <w:rPr>
          <w:rFonts w:hint="cs"/>
          <w:rtl/>
        </w:rPr>
        <w:t>858 1</w:t>
      </w:r>
      <w:r w:rsidRPr="00921113">
        <w:rPr>
          <w:rtl/>
        </w:rPr>
        <w:t xml:space="preserve"> حالة إصابة مؤكدة بفيروس نقص المناعة البشرية و555 حالة إصابة مؤكدة بمرض الإيدز في البلد. وعلاوة على ذلك، سجلت وزارة الصح</w:t>
      </w:r>
      <w:r w:rsidR="000F737C">
        <w:rPr>
          <w:rFonts w:hint="cs"/>
          <w:rtl/>
        </w:rPr>
        <w:t>ـ</w:t>
      </w:r>
      <w:r w:rsidRPr="00921113">
        <w:rPr>
          <w:rtl/>
        </w:rPr>
        <w:t>ة بين مجم</w:t>
      </w:r>
      <w:r w:rsidR="000F737C">
        <w:rPr>
          <w:rFonts w:hint="cs"/>
          <w:rtl/>
        </w:rPr>
        <w:t>ـ</w:t>
      </w:r>
      <w:r w:rsidRPr="00921113">
        <w:rPr>
          <w:rtl/>
        </w:rPr>
        <w:t>وع السك</w:t>
      </w:r>
      <w:r w:rsidR="000F737C">
        <w:rPr>
          <w:rFonts w:hint="cs"/>
          <w:rtl/>
        </w:rPr>
        <w:t>ـ</w:t>
      </w:r>
      <w:r w:rsidRPr="00921113">
        <w:rPr>
          <w:rtl/>
        </w:rPr>
        <w:t>ان المق</w:t>
      </w:r>
      <w:r w:rsidR="000F737C">
        <w:rPr>
          <w:rFonts w:hint="cs"/>
          <w:rtl/>
        </w:rPr>
        <w:t>ـ</w:t>
      </w:r>
      <w:r w:rsidRPr="00921113">
        <w:rPr>
          <w:rtl/>
        </w:rPr>
        <w:t xml:space="preserve">در عددهم </w:t>
      </w:r>
      <w:r w:rsidR="000F737C">
        <w:rPr>
          <w:rFonts w:hint="cs"/>
          <w:rtl/>
        </w:rPr>
        <w:t>ﺑ</w:t>
      </w:r>
      <w:r w:rsidRPr="00921113">
        <w:rPr>
          <w:rtl/>
        </w:rPr>
        <w:t xml:space="preserve"> 485 605 13 نسمة، العدد التالي من الحالات ومعدلات الإصابة بالأمراض المعدية وغير المعدية الأكثر شيوعا</w:t>
      </w:r>
      <w:r w:rsidR="000F737C">
        <w:rPr>
          <w:rFonts w:hint="cs"/>
          <w:rtl/>
        </w:rPr>
        <w:t>ً</w:t>
      </w:r>
      <w:r w:rsidRPr="00921113">
        <w:rPr>
          <w:rtl/>
        </w:rPr>
        <w:t>، فضلا</w:t>
      </w:r>
      <w:r w:rsidR="000F737C">
        <w:rPr>
          <w:rFonts w:hint="cs"/>
          <w:rtl/>
        </w:rPr>
        <w:t>ً</w:t>
      </w:r>
      <w:r w:rsidRPr="00921113">
        <w:rPr>
          <w:rtl/>
        </w:rPr>
        <w:t xml:space="preserve"> عن الأسباب الرئيسية العشرة للوفاة.</w:t>
      </w:r>
    </w:p>
    <w:p w:rsidR="00921113" w:rsidRPr="000F737C" w:rsidRDefault="00921113" w:rsidP="000F737C">
      <w:pPr>
        <w:pStyle w:val="SingleTxtGA"/>
        <w:jc w:val="left"/>
        <w:rPr>
          <w:b/>
          <w:bCs/>
          <w:rtl/>
        </w:rPr>
      </w:pPr>
      <w:r w:rsidRPr="00667416">
        <w:rPr>
          <w:rtl/>
        </w:rPr>
        <w:t>الجدول 20</w:t>
      </w:r>
      <w:r w:rsidR="000F737C">
        <w:rPr>
          <w:rFonts w:hint="cs"/>
          <w:rtl/>
        </w:rPr>
        <w:br/>
      </w:r>
      <w:r w:rsidRPr="000F737C">
        <w:rPr>
          <w:b/>
          <w:bCs/>
          <w:rtl/>
        </w:rPr>
        <w:t>الأمراض الرئيسية السارية وغير السارية، 2007</w:t>
      </w:r>
    </w:p>
    <w:tbl>
      <w:tblPr>
        <w:tblStyle w:val="TableGrid"/>
        <w:bidiVisual/>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329"/>
        <w:gridCol w:w="2844"/>
        <w:gridCol w:w="1197"/>
      </w:tblGrid>
      <w:tr w:rsidR="000F737C" w:rsidRPr="008C6759" w:rsidTr="000F737C">
        <w:trPr>
          <w:tblHeader/>
        </w:trPr>
        <w:tc>
          <w:tcPr>
            <w:tcW w:w="3329" w:type="dxa"/>
            <w:tcBorders>
              <w:top w:val="single" w:sz="4" w:space="0" w:color="auto"/>
              <w:bottom w:val="single" w:sz="12" w:space="0" w:color="auto"/>
            </w:tcBorders>
            <w:shd w:val="clear" w:color="auto" w:fill="auto"/>
            <w:vAlign w:val="bottom"/>
          </w:tcPr>
          <w:p w:rsidR="000F737C" w:rsidRPr="00B15A05" w:rsidRDefault="000F737C" w:rsidP="002F3A76">
            <w:pPr>
              <w:spacing w:before="80" w:after="80" w:line="200" w:lineRule="exact"/>
              <w:ind w:left="113" w:right="113"/>
              <w:rPr>
                <w:rFonts w:ascii="Traditional Arabic" w:hAnsi="Traditional Arabic"/>
                <w:iCs/>
                <w:sz w:val="24"/>
                <w:szCs w:val="24"/>
              </w:rPr>
            </w:pPr>
            <w:r w:rsidRPr="00B15A05">
              <w:rPr>
                <w:rFonts w:ascii="Traditional Arabic" w:hAnsi="Traditional Arabic"/>
                <w:iCs/>
                <w:sz w:val="24"/>
                <w:szCs w:val="24"/>
                <w:rtl/>
              </w:rPr>
              <w:t>نوع المرض</w:t>
            </w:r>
          </w:p>
        </w:tc>
        <w:tc>
          <w:tcPr>
            <w:tcW w:w="2844" w:type="dxa"/>
            <w:tcBorders>
              <w:top w:val="single" w:sz="4" w:space="0" w:color="auto"/>
              <w:bottom w:val="single" w:sz="12" w:space="0" w:color="auto"/>
            </w:tcBorders>
            <w:shd w:val="clear" w:color="auto" w:fill="auto"/>
            <w:vAlign w:val="bottom"/>
          </w:tcPr>
          <w:p w:rsidR="000F737C" w:rsidRPr="00B15A05" w:rsidRDefault="000F737C" w:rsidP="002F3A76">
            <w:pPr>
              <w:spacing w:before="80" w:after="80" w:line="200" w:lineRule="exact"/>
              <w:ind w:left="113" w:right="113"/>
              <w:rPr>
                <w:rFonts w:ascii="Traditional Arabic" w:hAnsi="Traditional Arabic"/>
                <w:iCs/>
                <w:sz w:val="24"/>
                <w:szCs w:val="24"/>
              </w:rPr>
            </w:pPr>
            <w:r w:rsidRPr="00B15A05">
              <w:rPr>
                <w:rFonts w:ascii="Traditional Arabic" w:hAnsi="Traditional Arabic"/>
                <w:iCs/>
                <w:sz w:val="24"/>
                <w:szCs w:val="24"/>
                <w:rtl/>
              </w:rPr>
              <w:t>المرض</w:t>
            </w:r>
          </w:p>
        </w:tc>
        <w:tc>
          <w:tcPr>
            <w:tcW w:w="1197" w:type="dxa"/>
            <w:tcBorders>
              <w:top w:val="single" w:sz="4" w:space="0" w:color="auto"/>
              <w:bottom w:val="single" w:sz="12" w:space="0" w:color="auto"/>
            </w:tcBorders>
            <w:shd w:val="clear" w:color="auto" w:fill="auto"/>
            <w:vAlign w:val="bottom"/>
          </w:tcPr>
          <w:p w:rsidR="000F737C" w:rsidRPr="00B15A05" w:rsidRDefault="000F737C" w:rsidP="002F3A76">
            <w:pPr>
              <w:spacing w:before="80" w:after="80" w:line="200" w:lineRule="exact"/>
              <w:ind w:left="113" w:right="113"/>
              <w:rPr>
                <w:rFonts w:ascii="Traditional Arabic" w:hAnsi="Traditional Arabic"/>
                <w:iCs/>
                <w:sz w:val="24"/>
                <w:szCs w:val="24"/>
              </w:rPr>
            </w:pPr>
            <w:r w:rsidRPr="00B15A05">
              <w:rPr>
                <w:rFonts w:ascii="Traditional Arabic" w:hAnsi="Traditional Arabic"/>
                <w:iCs/>
                <w:sz w:val="24"/>
                <w:szCs w:val="24"/>
                <w:rtl/>
              </w:rPr>
              <w:t>الحالات</w:t>
            </w:r>
          </w:p>
        </w:tc>
      </w:tr>
      <w:tr w:rsidR="000F737C" w:rsidRPr="008C6759" w:rsidTr="000F737C">
        <w:tc>
          <w:tcPr>
            <w:tcW w:w="3329" w:type="dxa"/>
            <w:tcBorders>
              <w:top w:val="single" w:sz="12" w:space="0" w:color="auto"/>
            </w:tcBorders>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أمراض الجهاز التنفسي الحادة</w:t>
            </w:r>
          </w:p>
        </w:tc>
        <w:tc>
          <w:tcPr>
            <w:tcW w:w="2844" w:type="dxa"/>
            <w:tcBorders>
              <w:top w:val="single" w:sz="12" w:space="0" w:color="auto"/>
            </w:tcBorders>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أمراض الجهاز التنفسي الحادة</w:t>
            </w:r>
          </w:p>
        </w:tc>
        <w:tc>
          <w:tcPr>
            <w:tcW w:w="1197" w:type="dxa"/>
            <w:tcBorders>
              <w:top w:val="single" w:sz="12" w:space="0" w:color="auto"/>
            </w:tcBorders>
            <w:shd w:val="clear" w:color="auto" w:fill="auto"/>
            <w:vAlign w:val="bottom"/>
          </w:tcPr>
          <w:p w:rsidR="000F737C" w:rsidRPr="00B15A05" w:rsidRDefault="000F737C" w:rsidP="002F3A76">
            <w:pPr>
              <w:bidi w:val="0"/>
              <w:spacing w:before="40" w:after="40" w:line="220" w:lineRule="exact"/>
              <w:ind w:left="113" w:right="113"/>
              <w:jc w:val="right"/>
              <w:rPr>
                <w:sz w:val="24"/>
                <w:szCs w:val="24"/>
              </w:rPr>
            </w:pPr>
            <w:r w:rsidRPr="00B15A05">
              <w:rPr>
                <w:sz w:val="24"/>
                <w:szCs w:val="24"/>
                <w:rtl/>
              </w:rPr>
              <w:t>١</w:t>
            </w:r>
            <w:r w:rsidRPr="00B15A05">
              <w:rPr>
                <w:sz w:val="24"/>
                <w:szCs w:val="24"/>
              </w:rPr>
              <w:t xml:space="preserve"> </w:t>
            </w:r>
            <w:r w:rsidRPr="00B15A05">
              <w:rPr>
                <w:sz w:val="24"/>
                <w:szCs w:val="24"/>
                <w:rtl/>
              </w:rPr>
              <w:t>٧٠٣</w:t>
            </w:r>
            <w:r w:rsidRPr="00B15A05">
              <w:rPr>
                <w:sz w:val="24"/>
                <w:szCs w:val="24"/>
              </w:rPr>
              <w:t xml:space="preserve"> </w:t>
            </w:r>
            <w:r w:rsidRPr="00B15A05">
              <w:rPr>
                <w:sz w:val="24"/>
                <w:szCs w:val="24"/>
                <w:rtl/>
              </w:rPr>
              <w:t>٠٨٣</w:t>
            </w:r>
          </w:p>
        </w:tc>
      </w:tr>
      <w:tr w:rsidR="000F737C" w:rsidRPr="008C6759" w:rsidTr="000F737C">
        <w:tc>
          <w:tcPr>
            <w:tcW w:w="3329"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lang w:bidi="ar"/>
              </w:rPr>
            </w:pPr>
            <w:r w:rsidRPr="00B15A05">
              <w:rPr>
                <w:rFonts w:ascii="Traditional Arabic" w:hAnsi="Traditional Arabic"/>
                <w:sz w:val="24"/>
                <w:szCs w:val="24"/>
                <w:rtl/>
                <w:lang w:bidi="ar"/>
              </w:rPr>
              <w:t>الأمراض المنقولة عن طريق الغذاء والماء</w:t>
            </w:r>
          </w:p>
        </w:tc>
        <w:tc>
          <w:tcPr>
            <w:tcW w:w="2844"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أمراض الإسهال</w:t>
            </w:r>
          </w:p>
        </w:tc>
        <w:tc>
          <w:tcPr>
            <w:tcW w:w="1197" w:type="dxa"/>
            <w:shd w:val="clear" w:color="auto" w:fill="auto"/>
            <w:vAlign w:val="bottom"/>
          </w:tcPr>
          <w:p w:rsidR="000F737C" w:rsidRPr="00B15A05" w:rsidRDefault="000F737C" w:rsidP="002F3A76">
            <w:pPr>
              <w:bidi w:val="0"/>
              <w:spacing w:before="40" w:after="40" w:line="220" w:lineRule="exact"/>
              <w:ind w:left="113" w:right="113"/>
              <w:jc w:val="right"/>
              <w:rPr>
                <w:sz w:val="24"/>
                <w:szCs w:val="24"/>
              </w:rPr>
            </w:pPr>
            <w:r w:rsidRPr="00B15A05">
              <w:rPr>
                <w:sz w:val="24"/>
                <w:szCs w:val="24"/>
                <w:rtl/>
              </w:rPr>
              <w:t>٥١٦</w:t>
            </w:r>
            <w:r w:rsidRPr="00B15A05">
              <w:rPr>
                <w:sz w:val="24"/>
                <w:szCs w:val="24"/>
              </w:rPr>
              <w:t xml:space="preserve"> </w:t>
            </w:r>
            <w:r w:rsidRPr="00B15A05">
              <w:rPr>
                <w:sz w:val="24"/>
                <w:szCs w:val="24"/>
                <w:rtl/>
              </w:rPr>
              <w:t>٥٦٧</w:t>
            </w:r>
          </w:p>
        </w:tc>
      </w:tr>
      <w:tr w:rsidR="000F737C" w:rsidRPr="008C6759" w:rsidTr="000F737C">
        <w:tc>
          <w:tcPr>
            <w:tcW w:w="3329"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p>
        </w:tc>
        <w:tc>
          <w:tcPr>
            <w:tcW w:w="2844"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 xml:space="preserve">التسمم الغذائي </w:t>
            </w:r>
          </w:p>
        </w:tc>
        <w:tc>
          <w:tcPr>
            <w:tcW w:w="1197" w:type="dxa"/>
            <w:shd w:val="clear" w:color="auto" w:fill="auto"/>
            <w:vAlign w:val="bottom"/>
          </w:tcPr>
          <w:p w:rsidR="000F737C" w:rsidRPr="00B15A05" w:rsidRDefault="000F737C" w:rsidP="002F3A76">
            <w:pPr>
              <w:bidi w:val="0"/>
              <w:spacing w:before="40" w:after="40" w:line="220" w:lineRule="exact"/>
              <w:ind w:left="113" w:right="113"/>
              <w:jc w:val="right"/>
              <w:rPr>
                <w:sz w:val="24"/>
                <w:szCs w:val="24"/>
              </w:rPr>
            </w:pPr>
            <w:r w:rsidRPr="00B15A05">
              <w:rPr>
                <w:sz w:val="24"/>
                <w:szCs w:val="24"/>
                <w:rtl/>
              </w:rPr>
              <w:t>١٠</w:t>
            </w:r>
            <w:r w:rsidRPr="00B15A05">
              <w:rPr>
                <w:sz w:val="24"/>
                <w:szCs w:val="24"/>
              </w:rPr>
              <w:t xml:space="preserve"> </w:t>
            </w:r>
            <w:r w:rsidRPr="00B15A05">
              <w:rPr>
                <w:sz w:val="24"/>
                <w:szCs w:val="24"/>
                <w:rtl/>
              </w:rPr>
              <w:t>١٩٩</w:t>
            </w:r>
          </w:p>
        </w:tc>
      </w:tr>
      <w:tr w:rsidR="000F737C" w:rsidRPr="008C6759" w:rsidTr="000F737C">
        <w:tc>
          <w:tcPr>
            <w:tcW w:w="3329"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p>
        </w:tc>
        <w:tc>
          <w:tcPr>
            <w:tcW w:w="2844"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السالمونيلا</w:t>
            </w:r>
          </w:p>
        </w:tc>
        <w:tc>
          <w:tcPr>
            <w:tcW w:w="1197" w:type="dxa"/>
            <w:shd w:val="clear" w:color="auto" w:fill="auto"/>
            <w:vAlign w:val="bottom"/>
          </w:tcPr>
          <w:p w:rsidR="000F737C" w:rsidRPr="00B15A05" w:rsidRDefault="000F737C" w:rsidP="002F3A76">
            <w:pPr>
              <w:bidi w:val="0"/>
              <w:spacing w:before="40" w:after="40" w:line="220" w:lineRule="exact"/>
              <w:ind w:left="113" w:right="113"/>
              <w:jc w:val="right"/>
              <w:rPr>
                <w:sz w:val="24"/>
                <w:szCs w:val="24"/>
              </w:rPr>
            </w:pPr>
            <w:r w:rsidRPr="00B15A05">
              <w:rPr>
                <w:sz w:val="24"/>
                <w:szCs w:val="24"/>
                <w:rtl/>
              </w:rPr>
              <w:t>٧</w:t>
            </w:r>
            <w:r w:rsidRPr="00B15A05">
              <w:rPr>
                <w:sz w:val="24"/>
                <w:szCs w:val="24"/>
              </w:rPr>
              <w:t xml:space="preserve"> </w:t>
            </w:r>
            <w:r w:rsidRPr="00B15A05">
              <w:rPr>
                <w:sz w:val="24"/>
                <w:szCs w:val="24"/>
                <w:rtl/>
              </w:rPr>
              <w:t>٢٩٨</w:t>
            </w:r>
          </w:p>
        </w:tc>
      </w:tr>
      <w:tr w:rsidR="000F737C" w:rsidRPr="008C6759" w:rsidTr="000F737C">
        <w:tc>
          <w:tcPr>
            <w:tcW w:w="3329"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الأمراض التي تحملها الحشرات</w:t>
            </w:r>
          </w:p>
        </w:tc>
        <w:tc>
          <w:tcPr>
            <w:tcW w:w="2844"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الدنج التقليدي</w:t>
            </w:r>
          </w:p>
        </w:tc>
        <w:tc>
          <w:tcPr>
            <w:tcW w:w="1197" w:type="dxa"/>
            <w:shd w:val="clear" w:color="auto" w:fill="auto"/>
            <w:vAlign w:val="bottom"/>
          </w:tcPr>
          <w:p w:rsidR="000F737C" w:rsidRPr="00B15A05" w:rsidRDefault="000F737C" w:rsidP="002F3A76">
            <w:pPr>
              <w:bidi w:val="0"/>
              <w:spacing w:before="40" w:after="40" w:line="220" w:lineRule="exact"/>
              <w:ind w:left="113" w:right="113"/>
              <w:jc w:val="right"/>
              <w:rPr>
                <w:sz w:val="24"/>
                <w:szCs w:val="24"/>
              </w:rPr>
            </w:pPr>
            <w:r w:rsidRPr="00B15A05">
              <w:rPr>
                <w:sz w:val="24"/>
                <w:szCs w:val="24"/>
                <w:rtl/>
              </w:rPr>
              <w:t>١٠</w:t>
            </w:r>
            <w:r w:rsidRPr="00B15A05">
              <w:rPr>
                <w:sz w:val="24"/>
                <w:szCs w:val="24"/>
              </w:rPr>
              <w:t xml:space="preserve"> </w:t>
            </w:r>
            <w:r w:rsidRPr="00B15A05">
              <w:rPr>
                <w:sz w:val="24"/>
                <w:szCs w:val="24"/>
                <w:rtl/>
              </w:rPr>
              <w:t>٢٥٣</w:t>
            </w:r>
          </w:p>
        </w:tc>
      </w:tr>
      <w:tr w:rsidR="000F737C" w:rsidRPr="008C6759" w:rsidTr="000F737C">
        <w:tc>
          <w:tcPr>
            <w:tcW w:w="3329"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p>
        </w:tc>
        <w:tc>
          <w:tcPr>
            <w:tcW w:w="2844"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متصورة الملاريا النشطة</w:t>
            </w:r>
          </w:p>
        </w:tc>
        <w:tc>
          <w:tcPr>
            <w:tcW w:w="1197" w:type="dxa"/>
            <w:shd w:val="clear" w:color="auto" w:fill="auto"/>
            <w:vAlign w:val="bottom"/>
          </w:tcPr>
          <w:p w:rsidR="000F737C" w:rsidRPr="00B15A05" w:rsidRDefault="000F737C" w:rsidP="002F3A76">
            <w:pPr>
              <w:bidi w:val="0"/>
              <w:spacing w:before="40" w:after="40" w:line="220" w:lineRule="exact"/>
              <w:ind w:left="113" w:right="113"/>
              <w:jc w:val="right"/>
              <w:rPr>
                <w:sz w:val="24"/>
                <w:szCs w:val="24"/>
              </w:rPr>
            </w:pPr>
            <w:r w:rsidRPr="00B15A05">
              <w:rPr>
                <w:sz w:val="24"/>
                <w:szCs w:val="24"/>
                <w:rtl/>
              </w:rPr>
              <w:t>٦</w:t>
            </w:r>
            <w:r w:rsidRPr="00B15A05">
              <w:rPr>
                <w:sz w:val="24"/>
                <w:szCs w:val="24"/>
              </w:rPr>
              <w:t xml:space="preserve"> </w:t>
            </w:r>
            <w:r w:rsidRPr="00B15A05">
              <w:rPr>
                <w:sz w:val="24"/>
                <w:szCs w:val="24"/>
                <w:rtl/>
              </w:rPr>
              <w:t>٩٣٥</w:t>
            </w:r>
          </w:p>
        </w:tc>
      </w:tr>
      <w:tr w:rsidR="000F737C" w:rsidRPr="008C6759" w:rsidTr="000F737C">
        <w:tc>
          <w:tcPr>
            <w:tcW w:w="3329"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lang w:bidi="ar"/>
              </w:rPr>
              <w:t>الأمراض المزمنة السارية</w:t>
            </w:r>
          </w:p>
        </w:tc>
        <w:tc>
          <w:tcPr>
            <w:tcW w:w="2844"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 xml:space="preserve">السل الرئوي </w:t>
            </w:r>
            <w:r w:rsidRPr="00B15A05">
              <w:rPr>
                <w:rFonts w:ascii="Traditional Arabic" w:hAnsi="Traditional Arabic"/>
                <w:sz w:val="24"/>
                <w:szCs w:val="24"/>
              </w:rPr>
              <w:t>(</w:t>
            </w:r>
            <w:r w:rsidRPr="000F737C">
              <w:rPr>
                <w:rFonts w:ascii="Traditional Arabic" w:hAnsi="Traditional Arabic"/>
                <w:sz w:val="16"/>
                <w:szCs w:val="16"/>
              </w:rPr>
              <w:t>BK</w:t>
            </w:r>
            <w:r w:rsidRPr="00B15A05">
              <w:rPr>
                <w:rFonts w:ascii="Traditional Arabic" w:hAnsi="Traditional Arabic"/>
                <w:sz w:val="24"/>
                <w:szCs w:val="24"/>
              </w:rPr>
              <w:t>+)</w:t>
            </w:r>
          </w:p>
        </w:tc>
        <w:tc>
          <w:tcPr>
            <w:tcW w:w="1197" w:type="dxa"/>
            <w:shd w:val="clear" w:color="auto" w:fill="auto"/>
            <w:vAlign w:val="bottom"/>
          </w:tcPr>
          <w:p w:rsidR="000F737C" w:rsidRPr="00B15A05" w:rsidRDefault="000F737C" w:rsidP="002F3A76">
            <w:pPr>
              <w:bidi w:val="0"/>
              <w:spacing w:before="40" w:after="40" w:line="220" w:lineRule="exact"/>
              <w:ind w:left="113" w:right="113"/>
              <w:jc w:val="right"/>
              <w:rPr>
                <w:sz w:val="24"/>
                <w:szCs w:val="24"/>
              </w:rPr>
            </w:pPr>
            <w:r w:rsidRPr="00B15A05">
              <w:rPr>
                <w:sz w:val="24"/>
                <w:szCs w:val="24"/>
                <w:rtl/>
              </w:rPr>
              <w:t>٣</w:t>
            </w:r>
            <w:r w:rsidRPr="00B15A05">
              <w:rPr>
                <w:sz w:val="24"/>
                <w:szCs w:val="24"/>
              </w:rPr>
              <w:t xml:space="preserve"> </w:t>
            </w:r>
            <w:r w:rsidRPr="00B15A05">
              <w:rPr>
                <w:sz w:val="24"/>
                <w:szCs w:val="24"/>
                <w:rtl/>
              </w:rPr>
              <w:t>٤٤٨</w:t>
            </w:r>
          </w:p>
        </w:tc>
      </w:tr>
      <w:tr w:rsidR="000F737C" w:rsidRPr="008C6759" w:rsidTr="000F737C">
        <w:tc>
          <w:tcPr>
            <w:tcW w:w="3329"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p>
        </w:tc>
        <w:tc>
          <w:tcPr>
            <w:tcW w:w="2844"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tl/>
              </w:rPr>
            </w:pPr>
            <w:r w:rsidRPr="00B15A05">
              <w:rPr>
                <w:rFonts w:ascii="Traditional Arabic" w:hAnsi="Traditional Arabic"/>
                <w:sz w:val="24"/>
                <w:szCs w:val="24"/>
                <w:rtl/>
                <w:lang w:bidi="ar"/>
              </w:rPr>
              <w:t>فيروس نقص المناعة البشرية</w:t>
            </w:r>
          </w:p>
        </w:tc>
        <w:tc>
          <w:tcPr>
            <w:tcW w:w="1197" w:type="dxa"/>
            <w:shd w:val="clear" w:color="auto" w:fill="auto"/>
            <w:vAlign w:val="bottom"/>
          </w:tcPr>
          <w:p w:rsidR="000F737C" w:rsidRPr="00B15A05" w:rsidRDefault="000F737C" w:rsidP="002F3A76">
            <w:pPr>
              <w:bidi w:val="0"/>
              <w:spacing w:before="40" w:after="40" w:line="220" w:lineRule="exact"/>
              <w:ind w:left="113" w:right="113"/>
              <w:jc w:val="right"/>
              <w:rPr>
                <w:sz w:val="24"/>
                <w:szCs w:val="24"/>
              </w:rPr>
            </w:pPr>
            <w:r w:rsidRPr="00B15A05">
              <w:rPr>
                <w:sz w:val="24"/>
                <w:szCs w:val="24"/>
                <w:rtl/>
              </w:rPr>
              <w:t>١</w:t>
            </w:r>
            <w:r w:rsidRPr="00B15A05">
              <w:rPr>
                <w:sz w:val="24"/>
                <w:szCs w:val="24"/>
              </w:rPr>
              <w:t xml:space="preserve"> </w:t>
            </w:r>
            <w:r w:rsidRPr="00B15A05">
              <w:rPr>
                <w:sz w:val="24"/>
                <w:szCs w:val="24"/>
                <w:rtl/>
              </w:rPr>
              <w:t>٨٥٨</w:t>
            </w:r>
          </w:p>
        </w:tc>
      </w:tr>
      <w:tr w:rsidR="000F737C" w:rsidRPr="008C6759" w:rsidTr="000F737C">
        <w:tc>
          <w:tcPr>
            <w:tcW w:w="3329"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الأمراض التي يمكن الوقاية منها عن طريق التطعيم</w:t>
            </w:r>
          </w:p>
        </w:tc>
        <w:tc>
          <w:tcPr>
            <w:tcW w:w="2844"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وباء الالتهاب الكبدي ’باء’</w:t>
            </w:r>
          </w:p>
        </w:tc>
        <w:tc>
          <w:tcPr>
            <w:tcW w:w="1197" w:type="dxa"/>
            <w:shd w:val="clear" w:color="auto" w:fill="auto"/>
            <w:vAlign w:val="bottom"/>
          </w:tcPr>
          <w:p w:rsidR="000F737C" w:rsidRPr="00B15A05" w:rsidRDefault="000F737C" w:rsidP="002F3A76">
            <w:pPr>
              <w:bidi w:val="0"/>
              <w:spacing w:before="40" w:after="40" w:line="220" w:lineRule="exact"/>
              <w:ind w:left="113" w:right="113"/>
              <w:jc w:val="right"/>
              <w:rPr>
                <w:sz w:val="24"/>
                <w:szCs w:val="24"/>
              </w:rPr>
            </w:pPr>
            <w:r w:rsidRPr="00B15A05">
              <w:rPr>
                <w:sz w:val="24"/>
                <w:szCs w:val="24"/>
                <w:rtl/>
              </w:rPr>
              <w:t>٢٣٦</w:t>
            </w:r>
          </w:p>
        </w:tc>
      </w:tr>
      <w:tr w:rsidR="000F737C" w:rsidRPr="008C6759" w:rsidTr="000F737C">
        <w:tc>
          <w:tcPr>
            <w:tcW w:w="3329"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p>
        </w:tc>
        <w:tc>
          <w:tcPr>
            <w:tcW w:w="2844"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السعال الديكي</w:t>
            </w:r>
          </w:p>
        </w:tc>
        <w:tc>
          <w:tcPr>
            <w:tcW w:w="1197" w:type="dxa"/>
            <w:shd w:val="clear" w:color="auto" w:fill="auto"/>
            <w:vAlign w:val="bottom"/>
          </w:tcPr>
          <w:p w:rsidR="000F737C" w:rsidRPr="00B15A05" w:rsidRDefault="000F737C" w:rsidP="002F3A76">
            <w:pPr>
              <w:bidi w:val="0"/>
              <w:spacing w:before="40" w:after="40" w:line="220" w:lineRule="exact"/>
              <w:ind w:left="113" w:right="113"/>
              <w:jc w:val="right"/>
              <w:rPr>
                <w:sz w:val="24"/>
                <w:szCs w:val="24"/>
              </w:rPr>
            </w:pPr>
            <w:r w:rsidRPr="00B15A05">
              <w:rPr>
                <w:sz w:val="24"/>
                <w:szCs w:val="24"/>
                <w:rtl/>
              </w:rPr>
              <w:t>١٢٥</w:t>
            </w:r>
          </w:p>
        </w:tc>
      </w:tr>
      <w:tr w:rsidR="000F737C" w:rsidRPr="008C6759" w:rsidTr="000F737C">
        <w:tc>
          <w:tcPr>
            <w:tcW w:w="3329"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الأمراض التي تنتقل من الحيوان إلى الإنسان</w:t>
            </w:r>
          </w:p>
        </w:tc>
        <w:tc>
          <w:tcPr>
            <w:tcW w:w="2844"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pacing w:val="-2"/>
                <w:sz w:val="24"/>
                <w:szCs w:val="24"/>
              </w:rPr>
            </w:pPr>
            <w:r w:rsidRPr="00B15A05">
              <w:rPr>
                <w:rFonts w:ascii="Traditional Arabic" w:hAnsi="Traditional Arabic"/>
                <w:spacing w:val="-2"/>
                <w:sz w:val="24"/>
                <w:szCs w:val="24"/>
                <w:rtl/>
              </w:rPr>
              <w:t>داء الشريطيات (الإصابة بالدودة الشريطية)</w:t>
            </w:r>
          </w:p>
        </w:tc>
        <w:tc>
          <w:tcPr>
            <w:tcW w:w="1197" w:type="dxa"/>
            <w:shd w:val="clear" w:color="auto" w:fill="auto"/>
            <w:vAlign w:val="bottom"/>
          </w:tcPr>
          <w:p w:rsidR="000F737C" w:rsidRPr="00B15A05" w:rsidRDefault="000F737C" w:rsidP="002F3A76">
            <w:pPr>
              <w:bidi w:val="0"/>
              <w:spacing w:before="40" w:after="40" w:line="220" w:lineRule="exact"/>
              <w:ind w:left="113" w:right="113"/>
              <w:jc w:val="right"/>
              <w:rPr>
                <w:sz w:val="24"/>
                <w:szCs w:val="24"/>
              </w:rPr>
            </w:pPr>
            <w:r w:rsidRPr="00B15A05">
              <w:rPr>
                <w:sz w:val="24"/>
                <w:szCs w:val="24"/>
                <w:rtl/>
              </w:rPr>
              <w:t>٢١٦</w:t>
            </w:r>
          </w:p>
        </w:tc>
      </w:tr>
      <w:tr w:rsidR="000F737C" w:rsidRPr="008C6759" w:rsidTr="000F737C">
        <w:tc>
          <w:tcPr>
            <w:tcW w:w="3329"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lang w:bidi="ar"/>
              </w:rPr>
              <w:t xml:space="preserve">الأمراض المزمنة </w:t>
            </w:r>
            <w:r w:rsidRPr="00B15A05">
              <w:rPr>
                <w:rFonts w:ascii="Traditional Arabic" w:hAnsi="Traditional Arabic"/>
                <w:sz w:val="24"/>
                <w:szCs w:val="24"/>
                <w:rtl/>
              </w:rPr>
              <w:t xml:space="preserve">غير </w:t>
            </w:r>
            <w:r w:rsidRPr="00B15A05">
              <w:rPr>
                <w:rFonts w:ascii="Traditional Arabic" w:hAnsi="Traditional Arabic"/>
                <w:sz w:val="24"/>
                <w:szCs w:val="24"/>
                <w:rtl/>
                <w:lang w:bidi="ar"/>
              </w:rPr>
              <w:t>السارية</w:t>
            </w:r>
          </w:p>
        </w:tc>
        <w:tc>
          <w:tcPr>
            <w:tcW w:w="2844"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ارتفاع ضغط الدم</w:t>
            </w:r>
          </w:p>
        </w:tc>
        <w:tc>
          <w:tcPr>
            <w:tcW w:w="1197" w:type="dxa"/>
            <w:shd w:val="clear" w:color="auto" w:fill="auto"/>
            <w:vAlign w:val="bottom"/>
          </w:tcPr>
          <w:p w:rsidR="000F737C" w:rsidRPr="00B15A05" w:rsidRDefault="000F737C" w:rsidP="002F3A76">
            <w:pPr>
              <w:bidi w:val="0"/>
              <w:spacing w:before="40" w:after="40" w:line="220" w:lineRule="exact"/>
              <w:ind w:left="113" w:right="113"/>
              <w:jc w:val="right"/>
              <w:rPr>
                <w:sz w:val="24"/>
                <w:szCs w:val="24"/>
              </w:rPr>
            </w:pPr>
            <w:r w:rsidRPr="00B15A05">
              <w:rPr>
                <w:sz w:val="24"/>
                <w:szCs w:val="24"/>
                <w:rtl/>
              </w:rPr>
              <w:t>٦٧</w:t>
            </w:r>
            <w:r w:rsidRPr="00B15A05">
              <w:rPr>
                <w:sz w:val="24"/>
                <w:szCs w:val="24"/>
              </w:rPr>
              <w:t xml:space="preserve"> </w:t>
            </w:r>
            <w:r w:rsidRPr="00B15A05">
              <w:rPr>
                <w:sz w:val="24"/>
                <w:szCs w:val="24"/>
                <w:rtl/>
              </w:rPr>
              <w:t>٥٧٠</w:t>
            </w:r>
          </w:p>
        </w:tc>
      </w:tr>
      <w:tr w:rsidR="000F737C" w:rsidRPr="008C6759" w:rsidTr="000F737C">
        <w:tc>
          <w:tcPr>
            <w:tcW w:w="3329"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p>
        </w:tc>
        <w:tc>
          <w:tcPr>
            <w:tcW w:w="2844"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مرض السكري</w:t>
            </w:r>
          </w:p>
        </w:tc>
        <w:tc>
          <w:tcPr>
            <w:tcW w:w="1197" w:type="dxa"/>
            <w:shd w:val="clear" w:color="auto" w:fill="auto"/>
            <w:vAlign w:val="bottom"/>
          </w:tcPr>
          <w:p w:rsidR="000F737C" w:rsidRPr="00B15A05" w:rsidRDefault="000F737C" w:rsidP="002F3A76">
            <w:pPr>
              <w:bidi w:val="0"/>
              <w:spacing w:before="40" w:after="40" w:line="220" w:lineRule="exact"/>
              <w:ind w:left="113" w:right="113"/>
              <w:jc w:val="right"/>
              <w:rPr>
                <w:sz w:val="24"/>
                <w:szCs w:val="24"/>
              </w:rPr>
            </w:pPr>
            <w:r w:rsidRPr="00B15A05">
              <w:rPr>
                <w:sz w:val="24"/>
                <w:szCs w:val="24"/>
                <w:rtl/>
              </w:rPr>
              <w:t>٢٥</w:t>
            </w:r>
            <w:r w:rsidRPr="00B15A05">
              <w:rPr>
                <w:sz w:val="24"/>
                <w:szCs w:val="24"/>
              </w:rPr>
              <w:t xml:space="preserve"> </w:t>
            </w:r>
            <w:r w:rsidRPr="00B15A05">
              <w:rPr>
                <w:sz w:val="24"/>
                <w:szCs w:val="24"/>
                <w:rtl/>
              </w:rPr>
              <w:t>٨٩٤</w:t>
            </w:r>
          </w:p>
        </w:tc>
      </w:tr>
      <w:tr w:rsidR="000F737C" w:rsidRPr="008C6759" w:rsidTr="000F737C">
        <w:tc>
          <w:tcPr>
            <w:tcW w:w="3329"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الأمراض الناجمة عن أسباب خارجية</w:t>
            </w:r>
          </w:p>
        </w:tc>
        <w:tc>
          <w:tcPr>
            <w:tcW w:w="2844"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الحوادث المنزلية</w:t>
            </w:r>
          </w:p>
        </w:tc>
        <w:tc>
          <w:tcPr>
            <w:tcW w:w="1197" w:type="dxa"/>
            <w:shd w:val="clear" w:color="auto" w:fill="auto"/>
            <w:vAlign w:val="bottom"/>
          </w:tcPr>
          <w:p w:rsidR="000F737C" w:rsidRPr="00B15A05" w:rsidRDefault="000F737C" w:rsidP="002F3A76">
            <w:pPr>
              <w:bidi w:val="0"/>
              <w:spacing w:before="40" w:after="40" w:line="220" w:lineRule="exact"/>
              <w:ind w:left="113" w:right="113"/>
              <w:jc w:val="right"/>
              <w:rPr>
                <w:sz w:val="24"/>
                <w:szCs w:val="24"/>
              </w:rPr>
            </w:pPr>
            <w:r w:rsidRPr="00B15A05">
              <w:rPr>
                <w:sz w:val="24"/>
                <w:szCs w:val="24"/>
                <w:rtl/>
              </w:rPr>
              <w:t>٢١</w:t>
            </w:r>
            <w:r w:rsidRPr="00B15A05">
              <w:rPr>
                <w:sz w:val="24"/>
                <w:szCs w:val="24"/>
              </w:rPr>
              <w:t xml:space="preserve"> </w:t>
            </w:r>
            <w:r w:rsidRPr="00B15A05">
              <w:rPr>
                <w:sz w:val="24"/>
                <w:szCs w:val="24"/>
                <w:rtl/>
              </w:rPr>
              <w:t>٥٣٠</w:t>
            </w:r>
          </w:p>
        </w:tc>
      </w:tr>
      <w:tr w:rsidR="000F737C" w:rsidRPr="008C6759" w:rsidTr="000F737C">
        <w:tc>
          <w:tcPr>
            <w:tcW w:w="3329"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p>
        </w:tc>
        <w:tc>
          <w:tcPr>
            <w:tcW w:w="2844"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حوادث السيارات</w:t>
            </w:r>
          </w:p>
        </w:tc>
        <w:tc>
          <w:tcPr>
            <w:tcW w:w="1197" w:type="dxa"/>
            <w:shd w:val="clear" w:color="auto" w:fill="auto"/>
            <w:vAlign w:val="bottom"/>
          </w:tcPr>
          <w:p w:rsidR="000F737C" w:rsidRPr="00B15A05" w:rsidRDefault="000F737C" w:rsidP="002F3A76">
            <w:pPr>
              <w:bidi w:val="0"/>
              <w:spacing w:before="40" w:after="40" w:line="220" w:lineRule="exact"/>
              <w:ind w:left="113" w:right="113"/>
              <w:jc w:val="right"/>
              <w:rPr>
                <w:sz w:val="24"/>
                <w:szCs w:val="24"/>
              </w:rPr>
            </w:pPr>
            <w:r w:rsidRPr="00B15A05">
              <w:rPr>
                <w:sz w:val="24"/>
                <w:szCs w:val="24"/>
                <w:rtl/>
              </w:rPr>
              <w:t>١٢</w:t>
            </w:r>
            <w:r w:rsidRPr="00B15A05">
              <w:rPr>
                <w:sz w:val="24"/>
                <w:szCs w:val="24"/>
              </w:rPr>
              <w:t xml:space="preserve"> </w:t>
            </w:r>
            <w:r w:rsidRPr="00B15A05">
              <w:rPr>
                <w:sz w:val="24"/>
                <w:szCs w:val="24"/>
                <w:rtl/>
              </w:rPr>
              <w:t>٨٨٠</w:t>
            </w:r>
          </w:p>
        </w:tc>
      </w:tr>
      <w:tr w:rsidR="000F737C" w:rsidRPr="008C6759" w:rsidTr="000F737C">
        <w:tc>
          <w:tcPr>
            <w:tcW w:w="3329"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p>
        </w:tc>
        <w:tc>
          <w:tcPr>
            <w:tcW w:w="2844"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العنف والمعاملة السيئة</w:t>
            </w:r>
          </w:p>
        </w:tc>
        <w:tc>
          <w:tcPr>
            <w:tcW w:w="1197" w:type="dxa"/>
            <w:shd w:val="clear" w:color="auto" w:fill="auto"/>
            <w:vAlign w:val="bottom"/>
          </w:tcPr>
          <w:p w:rsidR="000F737C" w:rsidRPr="00B15A05" w:rsidRDefault="000F737C" w:rsidP="002F3A76">
            <w:pPr>
              <w:bidi w:val="0"/>
              <w:spacing w:before="40" w:after="40" w:line="220" w:lineRule="exact"/>
              <w:ind w:left="113" w:right="113"/>
              <w:jc w:val="right"/>
              <w:rPr>
                <w:sz w:val="24"/>
                <w:szCs w:val="24"/>
              </w:rPr>
            </w:pPr>
            <w:r w:rsidRPr="00B15A05">
              <w:rPr>
                <w:sz w:val="24"/>
                <w:szCs w:val="24"/>
                <w:rtl/>
              </w:rPr>
              <w:t>٩</w:t>
            </w:r>
            <w:r w:rsidRPr="00B15A05">
              <w:rPr>
                <w:sz w:val="24"/>
                <w:szCs w:val="24"/>
              </w:rPr>
              <w:t xml:space="preserve"> </w:t>
            </w:r>
            <w:r w:rsidRPr="00B15A05">
              <w:rPr>
                <w:sz w:val="24"/>
                <w:szCs w:val="24"/>
                <w:rtl/>
              </w:rPr>
              <w:t>٥٦٦</w:t>
            </w:r>
          </w:p>
        </w:tc>
      </w:tr>
      <w:tr w:rsidR="000F737C" w:rsidRPr="008C6759" w:rsidTr="000F737C">
        <w:tc>
          <w:tcPr>
            <w:tcW w:w="3329"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الصحة العقلية</w:t>
            </w:r>
          </w:p>
        </w:tc>
        <w:tc>
          <w:tcPr>
            <w:tcW w:w="2844" w:type="dxa"/>
            <w:shd w:val="clear" w:color="auto" w:fill="auto"/>
            <w:vAlign w:val="bottom"/>
          </w:tcPr>
          <w:p w:rsidR="000F737C" w:rsidRPr="00B15A05" w:rsidRDefault="000F737C" w:rsidP="002F3A76">
            <w:pPr>
              <w:spacing w:before="40" w:after="40" w:line="220" w:lineRule="exact"/>
              <w:ind w:left="113" w:right="113"/>
              <w:rPr>
                <w:rFonts w:ascii="Traditional Arabic" w:hAnsi="Traditional Arabic"/>
                <w:sz w:val="24"/>
                <w:szCs w:val="24"/>
              </w:rPr>
            </w:pPr>
            <w:r w:rsidRPr="00B15A05">
              <w:rPr>
                <w:rFonts w:ascii="Traditional Arabic" w:hAnsi="Traditional Arabic"/>
                <w:sz w:val="24"/>
                <w:szCs w:val="24"/>
                <w:rtl/>
              </w:rPr>
              <w:t>الاكتئاب</w:t>
            </w:r>
          </w:p>
        </w:tc>
        <w:tc>
          <w:tcPr>
            <w:tcW w:w="1197" w:type="dxa"/>
            <w:shd w:val="clear" w:color="auto" w:fill="auto"/>
            <w:vAlign w:val="bottom"/>
          </w:tcPr>
          <w:p w:rsidR="000F737C" w:rsidRPr="00B15A05" w:rsidRDefault="000F737C" w:rsidP="002F3A76">
            <w:pPr>
              <w:bidi w:val="0"/>
              <w:spacing w:before="40" w:after="40" w:line="220" w:lineRule="exact"/>
              <w:ind w:left="113" w:right="113"/>
              <w:jc w:val="right"/>
              <w:rPr>
                <w:sz w:val="24"/>
                <w:szCs w:val="24"/>
              </w:rPr>
            </w:pPr>
            <w:r w:rsidRPr="00B15A05">
              <w:rPr>
                <w:sz w:val="24"/>
                <w:szCs w:val="24"/>
                <w:rtl/>
              </w:rPr>
              <w:t>٩</w:t>
            </w:r>
            <w:r w:rsidRPr="00B15A05">
              <w:rPr>
                <w:sz w:val="24"/>
                <w:szCs w:val="24"/>
              </w:rPr>
              <w:t xml:space="preserve"> </w:t>
            </w:r>
            <w:r w:rsidRPr="00B15A05">
              <w:rPr>
                <w:sz w:val="24"/>
                <w:szCs w:val="24"/>
                <w:rtl/>
              </w:rPr>
              <w:t>٧٧٦</w:t>
            </w:r>
          </w:p>
        </w:tc>
      </w:tr>
    </w:tbl>
    <w:p w:rsidR="00B16793" w:rsidRPr="003A7796" w:rsidRDefault="00B16793" w:rsidP="00B16793">
      <w:pPr>
        <w:pStyle w:val="SingleTxtGA"/>
        <w:spacing w:before="80"/>
        <w:rPr>
          <w:sz w:val="26"/>
          <w:szCs w:val="26"/>
          <w:rtl/>
        </w:rPr>
      </w:pPr>
      <w:r w:rsidRPr="003A7796">
        <w:rPr>
          <w:i/>
          <w:iCs/>
          <w:sz w:val="26"/>
          <w:szCs w:val="26"/>
          <w:rtl/>
        </w:rPr>
        <w:t>المصدر:</w:t>
      </w:r>
      <w:r w:rsidRPr="003A7796">
        <w:rPr>
          <w:sz w:val="26"/>
          <w:szCs w:val="26"/>
          <w:rtl/>
        </w:rPr>
        <w:t xml:space="preserve"> المعهد الوطني للإحصاء والتعداد.</w:t>
      </w:r>
    </w:p>
    <w:p w:rsidR="00921113" w:rsidRPr="00B16793" w:rsidRDefault="00B16793" w:rsidP="00D14F9A">
      <w:pPr>
        <w:pStyle w:val="SingleTxtGA"/>
        <w:jc w:val="left"/>
        <w:rPr>
          <w:b/>
          <w:bCs/>
          <w:rtl/>
        </w:rPr>
      </w:pPr>
      <w:r>
        <w:rPr>
          <w:rFonts w:ascii="Traditional Arabic" w:hAnsi="Traditional Arabic"/>
          <w:sz w:val="32"/>
          <w:szCs w:val="32"/>
          <w:rtl/>
        </w:rPr>
        <w:br w:type="page"/>
      </w:r>
      <w:r w:rsidR="00921113" w:rsidRPr="00667416">
        <w:rPr>
          <w:rtl/>
        </w:rPr>
        <w:t>الجدول 21</w:t>
      </w:r>
      <w:r>
        <w:rPr>
          <w:rFonts w:hint="cs"/>
          <w:rtl/>
        </w:rPr>
        <w:br/>
      </w:r>
      <w:r w:rsidR="00921113" w:rsidRPr="00B16793">
        <w:rPr>
          <w:b/>
          <w:bCs/>
          <w:rtl/>
        </w:rPr>
        <w:t>الأسباب الرئيسية للوفاة، 2007</w:t>
      </w:r>
    </w:p>
    <w:tbl>
      <w:tblPr>
        <w:tblStyle w:val="TableGrid"/>
        <w:bidiVisual/>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6"/>
        <w:gridCol w:w="3332"/>
        <w:gridCol w:w="1749"/>
        <w:gridCol w:w="1603"/>
      </w:tblGrid>
      <w:tr w:rsidR="00B3307C" w:rsidRPr="008C6759" w:rsidTr="002F3A76">
        <w:tc>
          <w:tcPr>
            <w:tcW w:w="686" w:type="dxa"/>
            <w:tcBorders>
              <w:top w:val="single" w:sz="4" w:space="0" w:color="auto"/>
              <w:bottom w:val="single" w:sz="12" w:space="0" w:color="auto"/>
            </w:tcBorders>
            <w:shd w:val="clear" w:color="auto" w:fill="auto"/>
            <w:vAlign w:val="bottom"/>
          </w:tcPr>
          <w:p w:rsidR="00B3307C" w:rsidRPr="002030E8" w:rsidRDefault="00B3307C" w:rsidP="002F3A76">
            <w:pPr>
              <w:spacing w:before="80" w:after="80" w:line="260" w:lineRule="exact"/>
              <w:ind w:left="57"/>
              <w:jc w:val="left"/>
              <w:rPr>
                <w:rFonts w:ascii="Traditional Arabic" w:hAnsi="Traditional Arabic"/>
                <w:iCs/>
                <w:sz w:val="26"/>
                <w:szCs w:val="26"/>
              </w:rPr>
            </w:pPr>
            <w:r w:rsidRPr="002030E8">
              <w:rPr>
                <w:rFonts w:ascii="Traditional Arabic" w:hAnsi="Traditional Arabic"/>
                <w:iCs/>
                <w:sz w:val="26"/>
                <w:szCs w:val="26"/>
                <w:rtl/>
              </w:rPr>
              <w:t>الرتبة</w:t>
            </w:r>
          </w:p>
        </w:tc>
        <w:tc>
          <w:tcPr>
            <w:tcW w:w="3332" w:type="dxa"/>
            <w:tcBorders>
              <w:top w:val="single" w:sz="4" w:space="0" w:color="auto"/>
              <w:bottom w:val="single" w:sz="12" w:space="0" w:color="auto"/>
            </w:tcBorders>
            <w:shd w:val="clear" w:color="auto" w:fill="auto"/>
            <w:vAlign w:val="bottom"/>
          </w:tcPr>
          <w:p w:rsidR="00B3307C" w:rsidRPr="002030E8" w:rsidRDefault="00B3307C" w:rsidP="002F3A76">
            <w:pPr>
              <w:spacing w:before="80" w:after="80" w:line="260" w:lineRule="exact"/>
              <w:ind w:left="57"/>
              <w:jc w:val="left"/>
              <w:rPr>
                <w:rFonts w:ascii="Traditional Arabic" w:hAnsi="Traditional Arabic" w:hint="cs"/>
                <w:iCs/>
                <w:sz w:val="26"/>
                <w:szCs w:val="26"/>
              </w:rPr>
            </w:pPr>
            <w:r w:rsidRPr="002030E8">
              <w:rPr>
                <w:rFonts w:ascii="Traditional Arabic" w:hAnsi="Traditional Arabic"/>
                <w:iCs/>
                <w:sz w:val="26"/>
                <w:szCs w:val="26"/>
                <w:rtl/>
              </w:rPr>
              <w:t>المرض</w:t>
            </w:r>
          </w:p>
        </w:tc>
        <w:tc>
          <w:tcPr>
            <w:tcW w:w="1749" w:type="dxa"/>
            <w:tcBorders>
              <w:top w:val="single" w:sz="4" w:space="0" w:color="auto"/>
              <w:bottom w:val="single" w:sz="12" w:space="0" w:color="auto"/>
            </w:tcBorders>
            <w:shd w:val="clear" w:color="auto" w:fill="auto"/>
            <w:vAlign w:val="bottom"/>
          </w:tcPr>
          <w:p w:rsidR="00B3307C" w:rsidRPr="002030E8" w:rsidRDefault="00B3307C" w:rsidP="002F3A76">
            <w:pPr>
              <w:spacing w:before="80" w:after="80" w:line="260" w:lineRule="exact"/>
              <w:ind w:left="57"/>
              <w:jc w:val="left"/>
              <w:rPr>
                <w:rFonts w:ascii="Traditional Arabic" w:hAnsi="Traditional Arabic"/>
                <w:iCs/>
                <w:sz w:val="26"/>
                <w:szCs w:val="26"/>
              </w:rPr>
            </w:pPr>
            <w:r w:rsidRPr="002030E8">
              <w:rPr>
                <w:rFonts w:ascii="Traditional Arabic" w:hAnsi="Traditional Arabic"/>
                <w:iCs/>
                <w:sz w:val="26"/>
                <w:szCs w:val="26"/>
                <w:rtl/>
              </w:rPr>
              <w:t>الحالات</w:t>
            </w:r>
          </w:p>
        </w:tc>
        <w:tc>
          <w:tcPr>
            <w:tcW w:w="1603" w:type="dxa"/>
            <w:tcBorders>
              <w:top w:val="single" w:sz="4" w:space="0" w:color="auto"/>
              <w:bottom w:val="single" w:sz="12" w:space="0" w:color="auto"/>
            </w:tcBorders>
            <w:shd w:val="clear" w:color="auto" w:fill="auto"/>
            <w:vAlign w:val="bottom"/>
          </w:tcPr>
          <w:p w:rsidR="00B3307C" w:rsidRPr="002030E8" w:rsidRDefault="00B3307C" w:rsidP="002F3A76">
            <w:pPr>
              <w:bidi w:val="0"/>
              <w:spacing w:before="80" w:after="80" w:line="260" w:lineRule="exact"/>
              <w:ind w:left="57" w:right="57"/>
              <w:jc w:val="right"/>
              <w:rPr>
                <w:iCs/>
                <w:sz w:val="26"/>
                <w:szCs w:val="26"/>
                <w:lang w:bidi="ar"/>
              </w:rPr>
            </w:pPr>
            <w:r w:rsidRPr="002030E8">
              <w:rPr>
                <w:rFonts w:ascii="Traditional Arabic" w:hAnsi="Traditional Arabic"/>
                <w:iCs/>
                <w:sz w:val="26"/>
                <w:szCs w:val="26"/>
                <w:rtl/>
                <w:lang w:bidi="ar"/>
              </w:rPr>
              <w:t>معدل الإصابة لكل ٠٠٠ ١٠٠ نسمة</w:t>
            </w:r>
          </w:p>
        </w:tc>
      </w:tr>
      <w:tr w:rsidR="00B3307C" w:rsidRPr="008C6759" w:rsidTr="002F3A76">
        <w:tc>
          <w:tcPr>
            <w:tcW w:w="686" w:type="dxa"/>
            <w:tcBorders>
              <w:top w:val="single" w:sz="12" w:space="0" w:color="auto"/>
            </w:tcBorders>
            <w:shd w:val="clear" w:color="auto" w:fill="auto"/>
            <w:vAlign w:val="bottom"/>
          </w:tcPr>
          <w:p w:rsidR="00B3307C" w:rsidRPr="00B3307C" w:rsidRDefault="00B3307C" w:rsidP="002F3A76">
            <w:pPr>
              <w:spacing w:before="40" w:after="40" w:line="260" w:lineRule="exact"/>
              <w:ind w:left="57"/>
              <w:rPr>
                <w:sz w:val="26"/>
                <w:szCs w:val="26"/>
              </w:rPr>
            </w:pPr>
            <w:r w:rsidRPr="00B3307C">
              <w:rPr>
                <w:sz w:val="26"/>
                <w:szCs w:val="26"/>
                <w:rtl/>
              </w:rPr>
              <w:t>١</w:t>
            </w:r>
          </w:p>
        </w:tc>
        <w:tc>
          <w:tcPr>
            <w:tcW w:w="3332" w:type="dxa"/>
            <w:tcBorders>
              <w:top w:val="single" w:sz="12" w:space="0" w:color="auto"/>
            </w:tcBorders>
            <w:shd w:val="clear" w:color="auto" w:fill="auto"/>
            <w:vAlign w:val="bottom"/>
          </w:tcPr>
          <w:p w:rsidR="00B3307C" w:rsidRPr="00B3307C" w:rsidRDefault="00B3307C" w:rsidP="002F3A76">
            <w:pPr>
              <w:spacing w:before="40" w:after="40" w:line="260" w:lineRule="exact"/>
              <w:ind w:left="57"/>
              <w:rPr>
                <w:rFonts w:ascii="Traditional Arabic" w:hAnsi="Traditional Arabic"/>
                <w:sz w:val="26"/>
                <w:szCs w:val="26"/>
                <w:lang w:bidi="ar"/>
              </w:rPr>
            </w:pPr>
            <w:r w:rsidRPr="00B3307C">
              <w:rPr>
                <w:rFonts w:ascii="Traditional Arabic" w:hAnsi="Traditional Arabic"/>
                <w:sz w:val="26"/>
                <w:szCs w:val="26"/>
                <w:rtl/>
              </w:rPr>
              <w:t>أمراض الجهاز التنفسي الحادة</w:t>
            </w:r>
          </w:p>
        </w:tc>
        <w:tc>
          <w:tcPr>
            <w:tcW w:w="1749" w:type="dxa"/>
            <w:tcBorders>
              <w:top w:val="single" w:sz="12" w:space="0" w:color="auto"/>
            </w:tcBorders>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١</w:t>
            </w:r>
            <w:r w:rsidRPr="00B3307C">
              <w:rPr>
                <w:sz w:val="26"/>
                <w:szCs w:val="26"/>
              </w:rPr>
              <w:t xml:space="preserve"> </w:t>
            </w:r>
            <w:r w:rsidRPr="00B3307C">
              <w:rPr>
                <w:sz w:val="26"/>
                <w:szCs w:val="26"/>
                <w:rtl/>
              </w:rPr>
              <w:t>٧٠٣</w:t>
            </w:r>
            <w:r w:rsidRPr="00B3307C">
              <w:rPr>
                <w:sz w:val="26"/>
                <w:szCs w:val="26"/>
              </w:rPr>
              <w:t xml:space="preserve"> </w:t>
            </w:r>
            <w:r w:rsidRPr="00B3307C">
              <w:rPr>
                <w:sz w:val="26"/>
                <w:szCs w:val="26"/>
                <w:rtl/>
              </w:rPr>
              <w:t>٠٨٣</w:t>
            </w:r>
          </w:p>
        </w:tc>
        <w:tc>
          <w:tcPr>
            <w:tcW w:w="1603" w:type="dxa"/>
            <w:tcBorders>
              <w:top w:val="single" w:sz="12" w:space="0" w:color="auto"/>
            </w:tcBorders>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١٢</w:t>
            </w:r>
            <w:r w:rsidRPr="00B3307C">
              <w:rPr>
                <w:sz w:val="26"/>
                <w:szCs w:val="26"/>
              </w:rPr>
              <w:t xml:space="preserve"> </w:t>
            </w:r>
            <w:r w:rsidRPr="00B3307C">
              <w:rPr>
                <w:sz w:val="26"/>
                <w:szCs w:val="26"/>
                <w:rtl/>
              </w:rPr>
              <w:t>٥١٧</w:t>
            </w:r>
            <w:r w:rsidRPr="00B3307C">
              <w:rPr>
                <w:rFonts w:cs="Times New Roman"/>
                <w:sz w:val="26"/>
                <w:szCs w:val="26"/>
                <w:rtl/>
              </w:rPr>
              <w:t>٫</w:t>
            </w:r>
            <w:r w:rsidRPr="00B3307C">
              <w:rPr>
                <w:sz w:val="26"/>
                <w:szCs w:val="26"/>
                <w:rtl/>
              </w:rPr>
              <w:t>٦</w:t>
            </w:r>
          </w:p>
        </w:tc>
      </w:tr>
      <w:tr w:rsidR="00B3307C" w:rsidRPr="008C6759" w:rsidTr="002F3A76">
        <w:tc>
          <w:tcPr>
            <w:tcW w:w="686" w:type="dxa"/>
            <w:shd w:val="clear" w:color="auto" w:fill="auto"/>
            <w:vAlign w:val="bottom"/>
          </w:tcPr>
          <w:p w:rsidR="00B3307C" w:rsidRPr="00B3307C" w:rsidRDefault="00B3307C" w:rsidP="002F3A76">
            <w:pPr>
              <w:spacing w:before="40" w:after="40" w:line="260" w:lineRule="exact"/>
              <w:ind w:left="57"/>
              <w:rPr>
                <w:sz w:val="26"/>
                <w:szCs w:val="26"/>
              </w:rPr>
            </w:pPr>
            <w:r w:rsidRPr="00B3307C">
              <w:rPr>
                <w:sz w:val="26"/>
                <w:szCs w:val="26"/>
                <w:rtl/>
              </w:rPr>
              <w:t>٢</w:t>
            </w:r>
          </w:p>
        </w:tc>
        <w:tc>
          <w:tcPr>
            <w:tcW w:w="3332" w:type="dxa"/>
            <w:shd w:val="clear" w:color="auto" w:fill="auto"/>
            <w:vAlign w:val="bottom"/>
          </w:tcPr>
          <w:p w:rsidR="00B3307C" w:rsidRPr="00B3307C" w:rsidRDefault="00B3307C" w:rsidP="002F3A76">
            <w:pPr>
              <w:spacing w:before="40" w:after="40" w:line="260" w:lineRule="exact"/>
              <w:ind w:left="57"/>
              <w:rPr>
                <w:rFonts w:ascii="Traditional Arabic" w:hAnsi="Traditional Arabic"/>
                <w:sz w:val="26"/>
                <w:szCs w:val="26"/>
                <w:lang w:bidi="ar"/>
              </w:rPr>
            </w:pPr>
            <w:r w:rsidRPr="00B3307C">
              <w:rPr>
                <w:rFonts w:ascii="Traditional Arabic" w:hAnsi="Traditional Arabic"/>
                <w:sz w:val="26"/>
                <w:szCs w:val="26"/>
                <w:rtl/>
              </w:rPr>
              <w:t>أمراض الإسهال الحاد</w:t>
            </w:r>
          </w:p>
        </w:tc>
        <w:tc>
          <w:tcPr>
            <w:tcW w:w="1749" w:type="dxa"/>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٥١٦</w:t>
            </w:r>
            <w:r w:rsidRPr="00B3307C">
              <w:rPr>
                <w:sz w:val="26"/>
                <w:szCs w:val="26"/>
              </w:rPr>
              <w:t xml:space="preserve"> </w:t>
            </w:r>
            <w:r w:rsidRPr="00B3307C">
              <w:rPr>
                <w:sz w:val="26"/>
                <w:szCs w:val="26"/>
                <w:rtl/>
              </w:rPr>
              <w:t>٥٦٧</w:t>
            </w:r>
          </w:p>
        </w:tc>
        <w:tc>
          <w:tcPr>
            <w:tcW w:w="1603" w:type="dxa"/>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٣</w:t>
            </w:r>
            <w:r w:rsidRPr="00B3307C">
              <w:rPr>
                <w:sz w:val="26"/>
                <w:szCs w:val="26"/>
              </w:rPr>
              <w:t xml:space="preserve"> </w:t>
            </w:r>
            <w:r w:rsidRPr="00B3307C">
              <w:rPr>
                <w:sz w:val="26"/>
                <w:szCs w:val="26"/>
                <w:rtl/>
              </w:rPr>
              <w:t>٧٩٦</w:t>
            </w:r>
            <w:r w:rsidRPr="00B3307C">
              <w:rPr>
                <w:rFonts w:cs="Times New Roman"/>
                <w:sz w:val="26"/>
                <w:szCs w:val="26"/>
                <w:rtl/>
              </w:rPr>
              <w:t>٫</w:t>
            </w:r>
            <w:r w:rsidRPr="00B3307C">
              <w:rPr>
                <w:sz w:val="26"/>
                <w:szCs w:val="26"/>
                <w:rtl/>
              </w:rPr>
              <w:t>٨</w:t>
            </w:r>
          </w:p>
        </w:tc>
      </w:tr>
      <w:tr w:rsidR="00B3307C" w:rsidRPr="008C6759" w:rsidTr="002F3A76">
        <w:tc>
          <w:tcPr>
            <w:tcW w:w="686" w:type="dxa"/>
            <w:shd w:val="clear" w:color="auto" w:fill="auto"/>
            <w:vAlign w:val="bottom"/>
          </w:tcPr>
          <w:p w:rsidR="00B3307C" w:rsidRPr="00B3307C" w:rsidRDefault="00B3307C" w:rsidP="002F3A76">
            <w:pPr>
              <w:spacing w:before="40" w:after="40" w:line="260" w:lineRule="exact"/>
              <w:ind w:left="57"/>
              <w:rPr>
                <w:sz w:val="26"/>
                <w:szCs w:val="26"/>
              </w:rPr>
            </w:pPr>
            <w:r w:rsidRPr="00B3307C">
              <w:rPr>
                <w:sz w:val="26"/>
                <w:szCs w:val="26"/>
                <w:rtl/>
              </w:rPr>
              <w:t>٣</w:t>
            </w:r>
          </w:p>
        </w:tc>
        <w:tc>
          <w:tcPr>
            <w:tcW w:w="3332" w:type="dxa"/>
            <w:shd w:val="clear" w:color="auto" w:fill="auto"/>
            <w:vAlign w:val="bottom"/>
          </w:tcPr>
          <w:p w:rsidR="00B3307C" w:rsidRPr="00B3307C" w:rsidRDefault="00B3307C" w:rsidP="002F3A76">
            <w:pPr>
              <w:spacing w:before="40" w:after="40" w:line="260" w:lineRule="exact"/>
              <w:ind w:left="57"/>
              <w:rPr>
                <w:rFonts w:ascii="Traditional Arabic" w:hAnsi="Traditional Arabic"/>
                <w:sz w:val="26"/>
                <w:szCs w:val="26"/>
              </w:rPr>
            </w:pPr>
            <w:r w:rsidRPr="00B3307C">
              <w:rPr>
                <w:rFonts w:ascii="Traditional Arabic" w:hAnsi="Traditional Arabic"/>
                <w:sz w:val="26"/>
                <w:szCs w:val="26"/>
                <w:rtl/>
              </w:rPr>
              <w:t>الأمراض التناسلية الأخرى</w:t>
            </w:r>
          </w:p>
        </w:tc>
        <w:tc>
          <w:tcPr>
            <w:tcW w:w="1749" w:type="dxa"/>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٩١</w:t>
            </w:r>
            <w:r w:rsidRPr="00B3307C">
              <w:rPr>
                <w:sz w:val="26"/>
                <w:szCs w:val="26"/>
              </w:rPr>
              <w:t xml:space="preserve"> </w:t>
            </w:r>
            <w:r w:rsidRPr="00B3307C">
              <w:rPr>
                <w:sz w:val="26"/>
                <w:szCs w:val="26"/>
                <w:rtl/>
              </w:rPr>
              <w:t>٩٦٠</w:t>
            </w:r>
          </w:p>
        </w:tc>
        <w:tc>
          <w:tcPr>
            <w:tcW w:w="1603" w:type="dxa"/>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٦٧٥</w:t>
            </w:r>
            <w:r w:rsidRPr="00B3307C">
              <w:rPr>
                <w:rFonts w:cs="Times New Roman"/>
                <w:sz w:val="26"/>
                <w:szCs w:val="26"/>
                <w:rtl/>
              </w:rPr>
              <w:t>٫</w:t>
            </w:r>
            <w:r w:rsidRPr="00B3307C">
              <w:rPr>
                <w:sz w:val="26"/>
                <w:szCs w:val="26"/>
                <w:rtl/>
              </w:rPr>
              <w:t>٩</w:t>
            </w:r>
          </w:p>
        </w:tc>
      </w:tr>
      <w:tr w:rsidR="00B3307C" w:rsidRPr="008C6759" w:rsidTr="002F3A76">
        <w:tc>
          <w:tcPr>
            <w:tcW w:w="686" w:type="dxa"/>
            <w:shd w:val="clear" w:color="auto" w:fill="auto"/>
            <w:vAlign w:val="bottom"/>
          </w:tcPr>
          <w:p w:rsidR="00B3307C" w:rsidRPr="00B3307C" w:rsidRDefault="00B3307C" w:rsidP="002F3A76">
            <w:pPr>
              <w:spacing w:before="40" w:after="40" w:line="260" w:lineRule="exact"/>
              <w:ind w:left="57"/>
              <w:rPr>
                <w:sz w:val="26"/>
                <w:szCs w:val="26"/>
              </w:rPr>
            </w:pPr>
            <w:r w:rsidRPr="00B3307C">
              <w:rPr>
                <w:sz w:val="26"/>
                <w:szCs w:val="26"/>
                <w:rtl/>
              </w:rPr>
              <w:t>٤</w:t>
            </w:r>
          </w:p>
        </w:tc>
        <w:tc>
          <w:tcPr>
            <w:tcW w:w="3332" w:type="dxa"/>
            <w:shd w:val="clear" w:color="auto" w:fill="auto"/>
            <w:vAlign w:val="bottom"/>
          </w:tcPr>
          <w:p w:rsidR="00B3307C" w:rsidRPr="00B3307C" w:rsidRDefault="00B3307C" w:rsidP="002F3A76">
            <w:pPr>
              <w:spacing w:before="40" w:after="40" w:line="260" w:lineRule="exact"/>
              <w:ind w:left="57"/>
              <w:rPr>
                <w:rFonts w:ascii="Traditional Arabic" w:hAnsi="Traditional Arabic"/>
                <w:sz w:val="26"/>
                <w:szCs w:val="26"/>
              </w:rPr>
            </w:pPr>
            <w:r w:rsidRPr="00B3307C">
              <w:rPr>
                <w:rFonts w:ascii="Traditional Arabic" w:hAnsi="Traditional Arabic"/>
                <w:sz w:val="26"/>
                <w:szCs w:val="26"/>
                <w:rtl/>
              </w:rPr>
              <w:t>ارتفاع ضغط الدم</w:t>
            </w:r>
          </w:p>
        </w:tc>
        <w:tc>
          <w:tcPr>
            <w:tcW w:w="1749" w:type="dxa"/>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٦٧</w:t>
            </w:r>
            <w:r w:rsidRPr="00B3307C">
              <w:rPr>
                <w:sz w:val="26"/>
                <w:szCs w:val="26"/>
              </w:rPr>
              <w:t xml:space="preserve"> </w:t>
            </w:r>
            <w:r w:rsidRPr="00B3307C">
              <w:rPr>
                <w:sz w:val="26"/>
                <w:szCs w:val="26"/>
                <w:rtl/>
              </w:rPr>
              <w:t>٥٧٠</w:t>
            </w:r>
          </w:p>
        </w:tc>
        <w:tc>
          <w:tcPr>
            <w:tcW w:w="1603" w:type="dxa"/>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٤٩٦</w:t>
            </w:r>
            <w:r w:rsidRPr="00B3307C">
              <w:rPr>
                <w:rFonts w:cs="Times New Roman"/>
                <w:sz w:val="26"/>
                <w:szCs w:val="26"/>
                <w:rtl/>
              </w:rPr>
              <w:t>٫</w:t>
            </w:r>
            <w:r w:rsidRPr="00B3307C">
              <w:rPr>
                <w:sz w:val="26"/>
                <w:szCs w:val="26"/>
                <w:rtl/>
              </w:rPr>
              <w:t>٦</w:t>
            </w:r>
          </w:p>
        </w:tc>
      </w:tr>
      <w:tr w:rsidR="00B3307C" w:rsidRPr="008C6759" w:rsidTr="002F3A76">
        <w:tc>
          <w:tcPr>
            <w:tcW w:w="686" w:type="dxa"/>
            <w:shd w:val="clear" w:color="auto" w:fill="auto"/>
            <w:vAlign w:val="bottom"/>
          </w:tcPr>
          <w:p w:rsidR="00B3307C" w:rsidRPr="00B3307C" w:rsidRDefault="00B3307C" w:rsidP="002F3A76">
            <w:pPr>
              <w:spacing w:before="40" w:after="40" w:line="260" w:lineRule="exact"/>
              <w:ind w:left="57"/>
              <w:rPr>
                <w:sz w:val="26"/>
                <w:szCs w:val="26"/>
              </w:rPr>
            </w:pPr>
            <w:r w:rsidRPr="00B3307C">
              <w:rPr>
                <w:sz w:val="26"/>
                <w:szCs w:val="26"/>
                <w:rtl/>
              </w:rPr>
              <w:t>٥</w:t>
            </w:r>
          </w:p>
        </w:tc>
        <w:tc>
          <w:tcPr>
            <w:tcW w:w="3332" w:type="dxa"/>
            <w:shd w:val="clear" w:color="auto" w:fill="auto"/>
            <w:vAlign w:val="bottom"/>
          </w:tcPr>
          <w:p w:rsidR="00B3307C" w:rsidRPr="00B3307C" w:rsidRDefault="00B3307C" w:rsidP="002F3A76">
            <w:pPr>
              <w:spacing w:before="40" w:after="40" w:line="260" w:lineRule="exact"/>
              <w:ind w:left="57"/>
              <w:rPr>
                <w:rFonts w:ascii="Traditional Arabic" w:hAnsi="Traditional Arabic"/>
                <w:sz w:val="26"/>
                <w:szCs w:val="26"/>
              </w:rPr>
            </w:pPr>
            <w:r w:rsidRPr="00B3307C">
              <w:rPr>
                <w:rFonts w:ascii="Traditional Arabic" w:hAnsi="Traditional Arabic"/>
                <w:sz w:val="26"/>
                <w:szCs w:val="26"/>
                <w:rtl/>
              </w:rPr>
              <w:t>السكري</w:t>
            </w:r>
          </w:p>
        </w:tc>
        <w:tc>
          <w:tcPr>
            <w:tcW w:w="1749" w:type="dxa"/>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٢٥</w:t>
            </w:r>
            <w:r w:rsidRPr="00B3307C">
              <w:rPr>
                <w:sz w:val="26"/>
                <w:szCs w:val="26"/>
              </w:rPr>
              <w:t xml:space="preserve"> </w:t>
            </w:r>
            <w:r w:rsidRPr="00B3307C">
              <w:rPr>
                <w:sz w:val="26"/>
                <w:szCs w:val="26"/>
                <w:rtl/>
              </w:rPr>
              <w:t>٨٩٤</w:t>
            </w:r>
          </w:p>
        </w:tc>
        <w:tc>
          <w:tcPr>
            <w:tcW w:w="1603" w:type="dxa"/>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١٩٠</w:t>
            </w:r>
            <w:r w:rsidRPr="00B3307C">
              <w:rPr>
                <w:rFonts w:cs="Times New Roman"/>
                <w:sz w:val="26"/>
                <w:szCs w:val="26"/>
                <w:rtl/>
              </w:rPr>
              <w:t>٫</w:t>
            </w:r>
            <w:r w:rsidRPr="00B3307C">
              <w:rPr>
                <w:sz w:val="26"/>
                <w:szCs w:val="26"/>
                <w:rtl/>
              </w:rPr>
              <w:t>٣</w:t>
            </w:r>
          </w:p>
        </w:tc>
      </w:tr>
      <w:tr w:rsidR="00B3307C" w:rsidRPr="008C6759" w:rsidTr="002F3A76">
        <w:tc>
          <w:tcPr>
            <w:tcW w:w="686" w:type="dxa"/>
            <w:shd w:val="clear" w:color="auto" w:fill="auto"/>
            <w:vAlign w:val="bottom"/>
          </w:tcPr>
          <w:p w:rsidR="00B3307C" w:rsidRPr="00B3307C" w:rsidRDefault="00B3307C" w:rsidP="002F3A76">
            <w:pPr>
              <w:spacing w:before="40" w:after="40" w:line="260" w:lineRule="exact"/>
              <w:ind w:left="57"/>
              <w:rPr>
                <w:sz w:val="26"/>
                <w:szCs w:val="26"/>
              </w:rPr>
            </w:pPr>
            <w:r w:rsidRPr="00B3307C">
              <w:rPr>
                <w:sz w:val="26"/>
                <w:szCs w:val="26"/>
                <w:rtl/>
              </w:rPr>
              <w:t>٦</w:t>
            </w:r>
          </w:p>
        </w:tc>
        <w:tc>
          <w:tcPr>
            <w:tcW w:w="3332" w:type="dxa"/>
            <w:shd w:val="clear" w:color="auto" w:fill="auto"/>
            <w:vAlign w:val="bottom"/>
          </w:tcPr>
          <w:p w:rsidR="00B3307C" w:rsidRPr="00B3307C" w:rsidRDefault="00B3307C" w:rsidP="002F3A76">
            <w:pPr>
              <w:spacing w:before="40" w:after="40" w:line="260" w:lineRule="exact"/>
              <w:ind w:left="57"/>
              <w:rPr>
                <w:rFonts w:ascii="Traditional Arabic" w:hAnsi="Traditional Arabic"/>
                <w:sz w:val="26"/>
                <w:szCs w:val="26"/>
              </w:rPr>
            </w:pPr>
            <w:r w:rsidRPr="00B3307C">
              <w:rPr>
                <w:rFonts w:ascii="Traditional Arabic" w:hAnsi="Traditional Arabic"/>
                <w:sz w:val="26"/>
                <w:szCs w:val="26"/>
                <w:rtl/>
              </w:rPr>
              <w:t>الجديري</w:t>
            </w:r>
          </w:p>
        </w:tc>
        <w:tc>
          <w:tcPr>
            <w:tcW w:w="1749" w:type="dxa"/>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١٧</w:t>
            </w:r>
            <w:r w:rsidRPr="00B3307C">
              <w:rPr>
                <w:sz w:val="26"/>
                <w:szCs w:val="26"/>
              </w:rPr>
              <w:t xml:space="preserve"> </w:t>
            </w:r>
            <w:r w:rsidRPr="00B3307C">
              <w:rPr>
                <w:sz w:val="26"/>
                <w:szCs w:val="26"/>
                <w:rtl/>
              </w:rPr>
              <w:t>٧٢١</w:t>
            </w:r>
          </w:p>
        </w:tc>
        <w:tc>
          <w:tcPr>
            <w:tcW w:w="1603" w:type="dxa"/>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١٣٠</w:t>
            </w:r>
            <w:r w:rsidRPr="00B3307C">
              <w:rPr>
                <w:rFonts w:cs="Times New Roman"/>
                <w:sz w:val="26"/>
                <w:szCs w:val="26"/>
                <w:rtl/>
              </w:rPr>
              <w:t>٫</w:t>
            </w:r>
            <w:r w:rsidRPr="00B3307C">
              <w:rPr>
                <w:sz w:val="26"/>
                <w:szCs w:val="26"/>
                <w:rtl/>
              </w:rPr>
              <w:t>٢</w:t>
            </w:r>
          </w:p>
        </w:tc>
      </w:tr>
      <w:tr w:rsidR="00B3307C" w:rsidRPr="008C6759" w:rsidTr="002F3A76">
        <w:tc>
          <w:tcPr>
            <w:tcW w:w="686" w:type="dxa"/>
            <w:shd w:val="clear" w:color="auto" w:fill="auto"/>
            <w:vAlign w:val="bottom"/>
          </w:tcPr>
          <w:p w:rsidR="00B3307C" w:rsidRPr="00B3307C" w:rsidRDefault="00B3307C" w:rsidP="002F3A76">
            <w:pPr>
              <w:spacing w:before="40" w:after="40" w:line="260" w:lineRule="exact"/>
              <w:ind w:left="57"/>
              <w:rPr>
                <w:sz w:val="26"/>
                <w:szCs w:val="26"/>
              </w:rPr>
            </w:pPr>
            <w:r w:rsidRPr="00B3307C">
              <w:rPr>
                <w:sz w:val="26"/>
                <w:szCs w:val="26"/>
                <w:rtl/>
              </w:rPr>
              <w:t>٧</w:t>
            </w:r>
          </w:p>
        </w:tc>
        <w:tc>
          <w:tcPr>
            <w:tcW w:w="3332" w:type="dxa"/>
            <w:shd w:val="clear" w:color="auto" w:fill="auto"/>
            <w:vAlign w:val="bottom"/>
          </w:tcPr>
          <w:p w:rsidR="00B3307C" w:rsidRPr="00B3307C" w:rsidRDefault="00B3307C" w:rsidP="002F3A76">
            <w:pPr>
              <w:spacing w:before="40" w:after="40" w:line="260" w:lineRule="exact"/>
              <w:ind w:left="57"/>
              <w:rPr>
                <w:rFonts w:ascii="Traditional Arabic" w:hAnsi="Traditional Arabic"/>
                <w:sz w:val="26"/>
                <w:szCs w:val="26"/>
              </w:rPr>
            </w:pPr>
            <w:r w:rsidRPr="00B3307C">
              <w:rPr>
                <w:rFonts w:ascii="Traditional Arabic" w:hAnsi="Traditional Arabic"/>
                <w:sz w:val="26"/>
                <w:szCs w:val="26"/>
                <w:rtl/>
              </w:rPr>
              <w:t>الدنج التقليدي</w:t>
            </w:r>
          </w:p>
        </w:tc>
        <w:tc>
          <w:tcPr>
            <w:tcW w:w="1749" w:type="dxa"/>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١٠</w:t>
            </w:r>
            <w:r w:rsidRPr="00B3307C">
              <w:rPr>
                <w:sz w:val="26"/>
                <w:szCs w:val="26"/>
              </w:rPr>
              <w:t xml:space="preserve"> </w:t>
            </w:r>
            <w:r w:rsidRPr="00B3307C">
              <w:rPr>
                <w:sz w:val="26"/>
                <w:szCs w:val="26"/>
                <w:rtl/>
              </w:rPr>
              <w:t>٢٥٣</w:t>
            </w:r>
          </w:p>
        </w:tc>
        <w:tc>
          <w:tcPr>
            <w:tcW w:w="1603" w:type="dxa"/>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٧٥</w:t>
            </w:r>
            <w:r w:rsidRPr="00B3307C">
              <w:rPr>
                <w:rFonts w:cs="Times New Roman"/>
                <w:sz w:val="26"/>
                <w:szCs w:val="26"/>
                <w:rtl/>
              </w:rPr>
              <w:t>٫</w:t>
            </w:r>
            <w:r w:rsidRPr="00B3307C">
              <w:rPr>
                <w:sz w:val="26"/>
                <w:szCs w:val="26"/>
                <w:rtl/>
              </w:rPr>
              <w:t>٤</w:t>
            </w:r>
          </w:p>
        </w:tc>
      </w:tr>
      <w:tr w:rsidR="00B3307C" w:rsidRPr="008C6759" w:rsidTr="002F3A76">
        <w:tc>
          <w:tcPr>
            <w:tcW w:w="686" w:type="dxa"/>
            <w:shd w:val="clear" w:color="auto" w:fill="auto"/>
            <w:vAlign w:val="bottom"/>
          </w:tcPr>
          <w:p w:rsidR="00B3307C" w:rsidRPr="00B3307C" w:rsidRDefault="00B3307C" w:rsidP="002F3A76">
            <w:pPr>
              <w:spacing w:before="40" w:after="40" w:line="260" w:lineRule="exact"/>
              <w:ind w:left="57"/>
              <w:rPr>
                <w:sz w:val="26"/>
                <w:szCs w:val="26"/>
              </w:rPr>
            </w:pPr>
            <w:r w:rsidRPr="00B3307C">
              <w:rPr>
                <w:sz w:val="26"/>
                <w:szCs w:val="26"/>
                <w:rtl/>
              </w:rPr>
              <w:t>٨</w:t>
            </w:r>
          </w:p>
        </w:tc>
        <w:tc>
          <w:tcPr>
            <w:tcW w:w="3332" w:type="dxa"/>
            <w:shd w:val="clear" w:color="auto" w:fill="auto"/>
            <w:vAlign w:val="bottom"/>
          </w:tcPr>
          <w:p w:rsidR="00B3307C" w:rsidRPr="00B3307C" w:rsidRDefault="00B3307C" w:rsidP="002F3A76">
            <w:pPr>
              <w:spacing w:before="40" w:after="40" w:line="260" w:lineRule="exact"/>
              <w:ind w:left="57"/>
              <w:rPr>
                <w:rFonts w:ascii="Traditional Arabic" w:hAnsi="Traditional Arabic"/>
                <w:sz w:val="26"/>
                <w:szCs w:val="26"/>
              </w:rPr>
            </w:pPr>
            <w:r w:rsidRPr="00B3307C">
              <w:rPr>
                <w:rFonts w:ascii="Traditional Arabic" w:hAnsi="Traditional Arabic"/>
                <w:sz w:val="26"/>
                <w:szCs w:val="26"/>
                <w:rtl/>
              </w:rPr>
              <w:t>التسمم الغذائي</w:t>
            </w:r>
          </w:p>
        </w:tc>
        <w:tc>
          <w:tcPr>
            <w:tcW w:w="1749" w:type="dxa"/>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١٠</w:t>
            </w:r>
            <w:r w:rsidRPr="00B3307C">
              <w:rPr>
                <w:sz w:val="26"/>
                <w:szCs w:val="26"/>
              </w:rPr>
              <w:t xml:space="preserve"> </w:t>
            </w:r>
            <w:r w:rsidRPr="00B3307C">
              <w:rPr>
                <w:sz w:val="26"/>
                <w:szCs w:val="26"/>
                <w:rtl/>
              </w:rPr>
              <w:t>١٩٩</w:t>
            </w:r>
          </w:p>
        </w:tc>
        <w:tc>
          <w:tcPr>
            <w:tcW w:w="1603" w:type="dxa"/>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٧٥</w:t>
            </w:r>
          </w:p>
        </w:tc>
      </w:tr>
      <w:tr w:rsidR="00B3307C" w:rsidRPr="008C6759" w:rsidTr="002F3A76">
        <w:tc>
          <w:tcPr>
            <w:tcW w:w="686" w:type="dxa"/>
            <w:shd w:val="clear" w:color="auto" w:fill="auto"/>
            <w:vAlign w:val="bottom"/>
          </w:tcPr>
          <w:p w:rsidR="00B3307C" w:rsidRPr="00B3307C" w:rsidRDefault="00B3307C" w:rsidP="002F3A76">
            <w:pPr>
              <w:spacing w:before="40" w:after="40" w:line="260" w:lineRule="exact"/>
              <w:ind w:left="57"/>
              <w:rPr>
                <w:sz w:val="26"/>
                <w:szCs w:val="26"/>
              </w:rPr>
            </w:pPr>
            <w:r w:rsidRPr="00B3307C">
              <w:rPr>
                <w:sz w:val="26"/>
                <w:szCs w:val="26"/>
                <w:rtl/>
              </w:rPr>
              <w:t>٩</w:t>
            </w:r>
          </w:p>
        </w:tc>
        <w:tc>
          <w:tcPr>
            <w:tcW w:w="3332" w:type="dxa"/>
            <w:shd w:val="clear" w:color="auto" w:fill="auto"/>
            <w:vAlign w:val="bottom"/>
          </w:tcPr>
          <w:p w:rsidR="00B3307C" w:rsidRPr="00B3307C" w:rsidRDefault="00B3307C" w:rsidP="002F3A76">
            <w:pPr>
              <w:spacing w:before="40" w:after="40" w:line="260" w:lineRule="exact"/>
              <w:ind w:left="57"/>
              <w:rPr>
                <w:rFonts w:ascii="Traditional Arabic" w:hAnsi="Traditional Arabic"/>
                <w:sz w:val="26"/>
                <w:szCs w:val="26"/>
              </w:rPr>
            </w:pPr>
            <w:r w:rsidRPr="00B3307C">
              <w:rPr>
                <w:rFonts w:ascii="Traditional Arabic" w:hAnsi="Traditional Arabic"/>
                <w:sz w:val="26"/>
                <w:szCs w:val="26"/>
                <w:rtl/>
              </w:rPr>
              <w:t>ضحايا العنف والمعاملة السيئة</w:t>
            </w:r>
          </w:p>
        </w:tc>
        <w:tc>
          <w:tcPr>
            <w:tcW w:w="1749" w:type="dxa"/>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٩</w:t>
            </w:r>
            <w:r w:rsidRPr="00B3307C">
              <w:rPr>
                <w:sz w:val="26"/>
                <w:szCs w:val="26"/>
              </w:rPr>
              <w:t xml:space="preserve"> </w:t>
            </w:r>
            <w:r w:rsidRPr="00B3307C">
              <w:rPr>
                <w:sz w:val="26"/>
                <w:szCs w:val="26"/>
                <w:rtl/>
              </w:rPr>
              <w:t>٥٦٦</w:t>
            </w:r>
          </w:p>
        </w:tc>
        <w:tc>
          <w:tcPr>
            <w:tcW w:w="1603" w:type="dxa"/>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٧٠</w:t>
            </w:r>
            <w:r w:rsidRPr="00B3307C">
              <w:rPr>
                <w:rFonts w:cs="Times New Roman"/>
                <w:sz w:val="26"/>
                <w:szCs w:val="26"/>
                <w:rtl/>
              </w:rPr>
              <w:t>٫</w:t>
            </w:r>
            <w:r w:rsidRPr="00B3307C">
              <w:rPr>
                <w:sz w:val="26"/>
                <w:szCs w:val="26"/>
                <w:rtl/>
              </w:rPr>
              <w:t>٣</w:t>
            </w:r>
          </w:p>
        </w:tc>
      </w:tr>
      <w:tr w:rsidR="00B3307C" w:rsidRPr="008C6759" w:rsidTr="002F3A76">
        <w:tc>
          <w:tcPr>
            <w:tcW w:w="686" w:type="dxa"/>
            <w:shd w:val="clear" w:color="auto" w:fill="auto"/>
            <w:vAlign w:val="bottom"/>
          </w:tcPr>
          <w:p w:rsidR="00B3307C" w:rsidRPr="00B3307C" w:rsidRDefault="00B3307C" w:rsidP="002F3A76">
            <w:pPr>
              <w:spacing w:before="40" w:after="40" w:line="260" w:lineRule="exact"/>
              <w:ind w:left="57"/>
              <w:rPr>
                <w:sz w:val="26"/>
                <w:szCs w:val="26"/>
              </w:rPr>
            </w:pPr>
            <w:r w:rsidRPr="00B3307C">
              <w:rPr>
                <w:sz w:val="26"/>
                <w:szCs w:val="26"/>
                <w:rtl/>
              </w:rPr>
              <w:t>١٠</w:t>
            </w:r>
          </w:p>
        </w:tc>
        <w:tc>
          <w:tcPr>
            <w:tcW w:w="3332" w:type="dxa"/>
            <w:shd w:val="clear" w:color="auto" w:fill="auto"/>
            <w:vAlign w:val="bottom"/>
          </w:tcPr>
          <w:p w:rsidR="00B3307C" w:rsidRPr="00B3307C" w:rsidRDefault="00B3307C" w:rsidP="002F3A76">
            <w:pPr>
              <w:spacing w:before="40" w:after="40" w:line="260" w:lineRule="exact"/>
              <w:ind w:left="57"/>
              <w:rPr>
                <w:rFonts w:ascii="Traditional Arabic" w:hAnsi="Traditional Arabic"/>
                <w:sz w:val="26"/>
                <w:szCs w:val="26"/>
              </w:rPr>
            </w:pPr>
            <w:r w:rsidRPr="00B3307C">
              <w:rPr>
                <w:rFonts w:ascii="Traditional Arabic" w:hAnsi="Traditional Arabic"/>
                <w:sz w:val="26"/>
                <w:szCs w:val="26"/>
                <w:rtl/>
              </w:rPr>
              <w:t>السالمونيلا</w:t>
            </w:r>
          </w:p>
        </w:tc>
        <w:tc>
          <w:tcPr>
            <w:tcW w:w="1749" w:type="dxa"/>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٧</w:t>
            </w:r>
            <w:r w:rsidRPr="00B3307C">
              <w:rPr>
                <w:sz w:val="26"/>
                <w:szCs w:val="26"/>
              </w:rPr>
              <w:t xml:space="preserve"> </w:t>
            </w:r>
            <w:r w:rsidRPr="00B3307C">
              <w:rPr>
                <w:sz w:val="26"/>
                <w:szCs w:val="26"/>
                <w:rtl/>
              </w:rPr>
              <w:t>٢٩٨</w:t>
            </w:r>
          </w:p>
        </w:tc>
        <w:tc>
          <w:tcPr>
            <w:tcW w:w="1603" w:type="dxa"/>
            <w:shd w:val="clear" w:color="auto" w:fill="auto"/>
            <w:vAlign w:val="bottom"/>
          </w:tcPr>
          <w:p w:rsidR="00B3307C" w:rsidRPr="00B3307C" w:rsidRDefault="00B3307C" w:rsidP="002F3A76">
            <w:pPr>
              <w:bidi w:val="0"/>
              <w:spacing w:before="40" w:after="40" w:line="260" w:lineRule="exact"/>
              <w:ind w:left="57" w:right="57"/>
              <w:jc w:val="right"/>
              <w:rPr>
                <w:sz w:val="26"/>
                <w:szCs w:val="26"/>
              </w:rPr>
            </w:pPr>
            <w:r w:rsidRPr="00B3307C">
              <w:rPr>
                <w:sz w:val="26"/>
                <w:szCs w:val="26"/>
                <w:rtl/>
              </w:rPr>
              <w:t>٥٣</w:t>
            </w:r>
            <w:r w:rsidRPr="00B3307C">
              <w:rPr>
                <w:rFonts w:cs="Times New Roman"/>
                <w:sz w:val="26"/>
                <w:szCs w:val="26"/>
                <w:rtl/>
              </w:rPr>
              <w:t>٫</w:t>
            </w:r>
            <w:r w:rsidRPr="00B3307C">
              <w:rPr>
                <w:sz w:val="26"/>
                <w:szCs w:val="26"/>
                <w:rtl/>
              </w:rPr>
              <w:t>٦</w:t>
            </w:r>
          </w:p>
        </w:tc>
      </w:tr>
    </w:tbl>
    <w:p w:rsidR="00B3307C" w:rsidRPr="003A7796" w:rsidRDefault="00B3307C" w:rsidP="00B3307C">
      <w:pPr>
        <w:pStyle w:val="SingleTxtGA"/>
        <w:spacing w:before="80"/>
        <w:rPr>
          <w:sz w:val="26"/>
          <w:szCs w:val="26"/>
          <w:rtl/>
        </w:rPr>
      </w:pPr>
      <w:r w:rsidRPr="003A7796">
        <w:rPr>
          <w:i/>
          <w:iCs/>
          <w:sz w:val="26"/>
          <w:szCs w:val="26"/>
          <w:rtl/>
        </w:rPr>
        <w:t>المصدر:</w:t>
      </w:r>
      <w:r w:rsidRPr="003A7796">
        <w:rPr>
          <w:sz w:val="26"/>
          <w:szCs w:val="26"/>
          <w:rtl/>
        </w:rPr>
        <w:t xml:space="preserve"> المعهد الوطني للإحصاء والتعداد.</w:t>
      </w:r>
    </w:p>
    <w:p w:rsidR="00921113" w:rsidRPr="00921113" w:rsidRDefault="00921113" w:rsidP="00B3307C">
      <w:pPr>
        <w:pStyle w:val="SingleTxtGA"/>
        <w:rPr>
          <w:rtl/>
        </w:rPr>
      </w:pPr>
      <w:r w:rsidRPr="00921113">
        <w:rPr>
          <w:rtl/>
        </w:rPr>
        <w:t>36-</w:t>
      </w:r>
      <w:r w:rsidR="00B3307C">
        <w:rPr>
          <w:rFonts w:hint="cs"/>
          <w:rtl/>
        </w:rPr>
        <w:tab/>
      </w:r>
      <w:r w:rsidRPr="00921113">
        <w:rPr>
          <w:rtl/>
        </w:rPr>
        <w:t>ويقدم الجدول التالي معلومات عن الالتحاق بالمدارس الابتدائية والثانوية. وقد جمعت هذه المعلومات من خلال الدراسة الاستقصائية للأحوال المعيشية التي أجراها المعهد الوطني للإحصاء والتعداد في الفترة 2005-2006.</w:t>
      </w:r>
    </w:p>
    <w:p w:rsidR="00921113" w:rsidRPr="00B3307C" w:rsidRDefault="00921113" w:rsidP="00B3307C">
      <w:pPr>
        <w:pStyle w:val="SingleTxtGA"/>
        <w:jc w:val="left"/>
        <w:rPr>
          <w:b/>
          <w:bCs/>
          <w:rtl/>
        </w:rPr>
      </w:pPr>
      <w:r w:rsidRPr="00667416">
        <w:rPr>
          <w:rtl/>
        </w:rPr>
        <w:t>الجدول 22</w:t>
      </w:r>
      <w:r w:rsidR="00B3307C">
        <w:rPr>
          <w:rFonts w:hint="cs"/>
          <w:rtl/>
        </w:rPr>
        <w:br/>
      </w:r>
      <w:r w:rsidRPr="00B3307C">
        <w:rPr>
          <w:b/>
          <w:bCs/>
          <w:rtl/>
        </w:rPr>
        <w:t xml:space="preserve">نسبة الأطفال </w:t>
      </w:r>
      <w:r w:rsidRPr="00B3307C">
        <w:rPr>
          <w:rFonts w:hint="cs"/>
          <w:b/>
          <w:bCs/>
          <w:rtl/>
        </w:rPr>
        <w:t>المقيدين</w:t>
      </w:r>
      <w:r w:rsidRPr="00B3307C">
        <w:rPr>
          <w:b/>
          <w:bCs/>
          <w:rtl/>
        </w:rPr>
        <w:t xml:space="preserve"> بالمدارس</w:t>
      </w:r>
    </w:p>
    <w:tbl>
      <w:tblPr>
        <w:tblStyle w:val="TableGrid"/>
        <w:bidiVisual/>
        <w:tblW w:w="737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10"/>
        <w:gridCol w:w="1301"/>
        <w:gridCol w:w="1484"/>
        <w:gridCol w:w="1330"/>
        <w:gridCol w:w="1050"/>
      </w:tblGrid>
      <w:tr w:rsidR="00B3307C" w:rsidRPr="00D95A4B" w:rsidTr="002F3A76">
        <w:trPr>
          <w:tblHeader/>
        </w:trPr>
        <w:tc>
          <w:tcPr>
            <w:tcW w:w="2210" w:type="dxa"/>
            <w:tcBorders>
              <w:top w:val="single" w:sz="4" w:space="0" w:color="auto"/>
              <w:bottom w:val="single" w:sz="12" w:space="0" w:color="auto"/>
            </w:tcBorders>
            <w:shd w:val="clear" w:color="auto" w:fill="auto"/>
            <w:vAlign w:val="bottom"/>
          </w:tcPr>
          <w:p w:rsidR="00B3307C" w:rsidRPr="00D95A4B" w:rsidRDefault="00B3307C" w:rsidP="002F3A76">
            <w:pPr>
              <w:spacing w:before="80" w:after="80" w:line="200" w:lineRule="exact"/>
              <w:ind w:left="113" w:right="113"/>
              <w:rPr>
                <w:rFonts w:ascii="Traditional Arabic" w:hAnsi="Traditional Arabic"/>
                <w:iCs/>
                <w:sz w:val="24"/>
                <w:szCs w:val="24"/>
              </w:rPr>
            </w:pPr>
          </w:p>
        </w:tc>
        <w:tc>
          <w:tcPr>
            <w:tcW w:w="1301" w:type="dxa"/>
            <w:tcBorders>
              <w:top w:val="single" w:sz="4" w:space="0" w:color="auto"/>
              <w:bottom w:val="single" w:sz="12" w:space="0" w:color="auto"/>
            </w:tcBorders>
            <w:shd w:val="clear" w:color="auto" w:fill="auto"/>
            <w:vAlign w:val="bottom"/>
          </w:tcPr>
          <w:p w:rsidR="00B3307C" w:rsidRPr="00D95A4B" w:rsidRDefault="00B3307C" w:rsidP="002F3A76">
            <w:pPr>
              <w:spacing w:before="80" w:after="80" w:line="200" w:lineRule="exact"/>
              <w:ind w:left="113" w:right="113"/>
              <w:rPr>
                <w:rFonts w:ascii="Traditional Arabic" w:hAnsi="Traditional Arabic"/>
                <w:iCs/>
                <w:sz w:val="24"/>
                <w:szCs w:val="24"/>
              </w:rPr>
            </w:pPr>
          </w:p>
        </w:tc>
        <w:tc>
          <w:tcPr>
            <w:tcW w:w="1484" w:type="dxa"/>
            <w:tcBorders>
              <w:top w:val="single" w:sz="4" w:space="0" w:color="auto"/>
              <w:bottom w:val="single" w:sz="12" w:space="0" w:color="auto"/>
            </w:tcBorders>
            <w:shd w:val="clear" w:color="auto" w:fill="auto"/>
            <w:vAlign w:val="bottom"/>
          </w:tcPr>
          <w:p w:rsidR="00B3307C" w:rsidRPr="00D95A4B" w:rsidRDefault="00B3307C" w:rsidP="002F3A76">
            <w:pPr>
              <w:spacing w:before="80" w:after="80" w:line="200" w:lineRule="exact"/>
              <w:ind w:left="113" w:right="113"/>
              <w:rPr>
                <w:rFonts w:ascii="Traditional Arabic" w:hAnsi="Traditional Arabic"/>
                <w:iCs/>
                <w:sz w:val="24"/>
                <w:szCs w:val="24"/>
              </w:rPr>
            </w:pPr>
            <w:r w:rsidRPr="00D95A4B">
              <w:rPr>
                <w:rFonts w:ascii="Traditional Arabic" w:hAnsi="Traditional Arabic"/>
                <w:iCs/>
                <w:sz w:val="24"/>
                <w:szCs w:val="24"/>
                <w:rtl/>
              </w:rPr>
              <w:t>على الصعيد الوطني</w:t>
            </w:r>
          </w:p>
        </w:tc>
        <w:tc>
          <w:tcPr>
            <w:tcW w:w="1330" w:type="dxa"/>
            <w:tcBorders>
              <w:top w:val="single" w:sz="4" w:space="0" w:color="auto"/>
              <w:bottom w:val="single" w:sz="12" w:space="0" w:color="auto"/>
            </w:tcBorders>
            <w:shd w:val="clear" w:color="auto" w:fill="auto"/>
            <w:vAlign w:val="bottom"/>
          </w:tcPr>
          <w:p w:rsidR="00B3307C" w:rsidRPr="00D95A4B" w:rsidRDefault="00B3307C" w:rsidP="002F3A76">
            <w:pPr>
              <w:spacing w:before="80" w:after="80" w:line="200" w:lineRule="exact"/>
              <w:ind w:left="113" w:right="113"/>
              <w:rPr>
                <w:rFonts w:ascii="Traditional Arabic" w:hAnsi="Traditional Arabic"/>
                <w:iCs/>
                <w:sz w:val="24"/>
                <w:szCs w:val="24"/>
              </w:rPr>
            </w:pPr>
            <w:r w:rsidRPr="00D95A4B">
              <w:rPr>
                <w:rFonts w:ascii="Traditional Arabic" w:hAnsi="Traditional Arabic"/>
                <w:iCs/>
                <w:sz w:val="24"/>
                <w:szCs w:val="24"/>
                <w:rtl/>
              </w:rPr>
              <w:t>المناطق الحضرية</w:t>
            </w:r>
            <w:r w:rsidRPr="00D95A4B">
              <w:rPr>
                <w:rFonts w:ascii="Traditional Arabic" w:hAnsi="Traditional Arabic"/>
                <w:iCs/>
                <w:sz w:val="24"/>
                <w:szCs w:val="24"/>
              </w:rPr>
              <w:t xml:space="preserve"> </w:t>
            </w:r>
          </w:p>
        </w:tc>
        <w:tc>
          <w:tcPr>
            <w:tcW w:w="1050" w:type="dxa"/>
            <w:tcBorders>
              <w:top w:val="single" w:sz="4" w:space="0" w:color="auto"/>
              <w:bottom w:val="single" w:sz="12" w:space="0" w:color="auto"/>
            </w:tcBorders>
            <w:shd w:val="clear" w:color="auto" w:fill="auto"/>
            <w:vAlign w:val="bottom"/>
          </w:tcPr>
          <w:p w:rsidR="00B3307C" w:rsidRPr="00D95A4B" w:rsidRDefault="00B3307C" w:rsidP="002F3A76">
            <w:pPr>
              <w:spacing w:before="80" w:after="80" w:line="200" w:lineRule="exact"/>
              <w:ind w:left="113" w:right="113"/>
              <w:rPr>
                <w:rFonts w:ascii="Traditional Arabic" w:hAnsi="Traditional Arabic"/>
                <w:iCs/>
                <w:sz w:val="24"/>
                <w:szCs w:val="24"/>
              </w:rPr>
            </w:pPr>
            <w:r w:rsidRPr="00D95A4B">
              <w:rPr>
                <w:rFonts w:ascii="Traditional Arabic" w:hAnsi="Traditional Arabic"/>
                <w:iCs/>
                <w:sz w:val="24"/>
                <w:szCs w:val="24"/>
                <w:rtl/>
              </w:rPr>
              <w:t xml:space="preserve">الأرياف </w:t>
            </w:r>
          </w:p>
        </w:tc>
      </w:tr>
      <w:tr w:rsidR="00B3307C" w:rsidRPr="00D95A4B" w:rsidTr="002F3A76">
        <w:tc>
          <w:tcPr>
            <w:tcW w:w="2210" w:type="dxa"/>
            <w:tcBorders>
              <w:top w:val="single" w:sz="12" w:space="0" w:color="auto"/>
            </w:tcBorders>
            <w:shd w:val="clear" w:color="auto" w:fill="auto"/>
            <w:vAlign w:val="bottom"/>
          </w:tcPr>
          <w:p w:rsidR="00B3307C" w:rsidRPr="00D95A4B" w:rsidRDefault="00B3307C" w:rsidP="002F3A76">
            <w:pPr>
              <w:spacing w:before="40" w:after="40" w:line="220" w:lineRule="exact"/>
              <w:ind w:left="113" w:right="113"/>
              <w:rPr>
                <w:rFonts w:ascii="Traditional Arabic" w:hAnsi="Traditional Arabic"/>
                <w:sz w:val="24"/>
                <w:szCs w:val="24"/>
              </w:rPr>
            </w:pPr>
            <w:r w:rsidRPr="00D95A4B">
              <w:rPr>
                <w:rFonts w:ascii="Traditional Arabic" w:hAnsi="Traditional Arabic"/>
                <w:sz w:val="24"/>
                <w:szCs w:val="24"/>
                <w:rtl/>
              </w:rPr>
              <w:t>القيد في المدارس الابتدائية</w:t>
            </w:r>
          </w:p>
        </w:tc>
        <w:tc>
          <w:tcPr>
            <w:tcW w:w="1301" w:type="dxa"/>
            <w:tcBorders>
              <w:top w:val="single" w:sz="12" w:space="0" w:color="auto"/>
            </w:tcBorders>
            <w:shd w:val="clear" w:color="auto" w:fill="auto"/>
            <w:vAlign w:val="bottom"/>
          </w:tcPr>
          <w:p w:rsidR="00B3307C" w:rsidRPr="00D95A4B" w:rsidRDefault="00B3307C" w:rsidP="002F3A76">
            <w:pPr>
              <w:spacing w:before="40" w:after="40" w:line="220" w:lineRule="exact"/>
              <w:ind w:left="113" w:right="113"/>
              <w:rPr>
                <w:rFonts w:ascii="Traditional Arabic" w:hAnsi="Traditional Arabic"/>
                <w:sz w:val="24"/>
                <w:szCs w:val="24"/>
              </w:rPr>
            </w:pPr>
          </w:p>
        </w:tc>
        <w:tc>
          <w:tcPr>
            <w:tcW w:w="1484" w:type="dxa"/>
            <w:tcBorders>
              <w:top w:val="single" w:sz="12" w:space="0" w:color="auto"/>
            </w:tcBorders>
            <w:shd w:val="clear" w:color="auto" w:fill="auto"/>
            <w:vAlign w:val="bottom"/>
          </w:tcPr>
          <w:p w:rsidR="00B3307C" w:rsidRPr="00D95A4B" w:rsidRDefault="00B3307C" w:rsidP="002F3A76">
            <w:pPr>
              <w:spacing w:before="40" w:after="40" w:line="220" w:lineRule="exact"/>
              <w:ind w:left="113" w:right="113"/>
              <w:rPr>
                <w:rFonts w:ascii="Traditional Arabic" w:hAnsi="Traditional Arabic"/>
                <w:sz w:val="24"/>
                <w:szCs w:val="24"/>
              </w:rPr>
            </w:pPr>
          </w:p>
        </w:tc>
        <w:tc>
          <w:tcPr>
            <w:tcW w:w="1330" w:type="dxa"/>
            <w:tcBorders>
              <w:top w:val="single" w:sz="12" w:space="0" w:color="auto"/>
            </w:tcBorders>
            <w:shd w:val="clear" w:color="auto" w:fill="auto"/>
            <w:vAlign w:val="bottom"/>
          </w:tcPr>
          <w:p w:rsidR="00B3307C" w:rsidRPr="00D95A4B" w:rsidRDefault="00B3307C" w:rsidP="002F3A76">
            <w:pPr>
              <w:spacing w:before="40" w:after="40" w:line="220" w:lineRule="exact"/>
              <w:ind w:left="113" w:right="113"/>
              <w:rPr>
                <w:rFonts w:ascii="Traditional Arabic" w:hAnsi="Traditional Arabic"/>
                <w:sz w:val="24"/>
                <w:szCs w:val="24"/>
              </w:rPr>
            </w:pPr>
          </w:p>
        </w:tc>
        <w:tc>
          <w:tcPr>
            <w:tcW w:w="1050" w:type="dxa"/>
            <w:tcBorders>
              <w:top w:val="single" w:sz="12" w:space="0" w:color="auto"/>
            </w:tcBorders>
            <w:shd w:val="clear" w:color="auto" w:fill="auto"/>
            <w:vAlign w:val="bottom"/>
          </w:tcPr>
          <w:p w:rsidR="00B3307C" w:rsidRPr="00D95A4B" w:rsidRDefault="00B3307C" w:rsidP="002F3A76">
            <w:pPr>
              <w:spacing w:before="40" w:after="40" w:line="220" w:lineRule="exact"/>
              <w:ind w:left="113" w:right="113"/>
              <w:rPr>
                <w:rFonts w:ascii="Traditional Arabic" w:hAnsi="Traditional Arabic"/>
                <w:sz w:val="24"/>
                <w:szCs w:val="24"/>
              </w:rPr>
            </w:pPr>
          </w:p>
        </w:tc>
      </w:tr>
      <w:tr w:rsidR="00B3307C" w:rsidRPr="00D95A4B" w:rsidTr="002F3A76">
        <w:tc>
          <w:tcPr>
            <w:tcW w:w="2210" w:type="dxa"/>
            <w:shd w:val="clear" w:color="auto" w:fill="auto"/>
            <w:vAlign w:val="bottom"/>
          </w:tcPr>
          <w:p w:rsidR="00B3307C" w:rsidRPr="00D95A4B" w:rsidRDefault="00B3307C" w:rsidP="002F3A76">
            <w:pPr>
              <w:spacing w:before="40" w:after="40" w:line="220" w:lineRule="exact"/>
              <w:ind w:left="113" w:right="113"/>
              <w:rPr>
                <w:rFonts w:ascii="Traditional Arabic" w:hAnsi="Traditional Arabic"/>
                <w:sz w:val="24"/>
                <w:szCs w:val="24"/>
                <w:rtl/>
              </w:rPr>
            </w:pPr>
            <w:r w:rsidRPr="00D95A4B">
              <w:rPr>
                <w:rFonts w:ascii="Traditional Arabic" w:hAnsi="Traditional Arabic"/>
                <w:sz w:val="24"/>
                <w:szCs w:val="24"/>
                <w:rtl/>
              </w:rPr>
              <w:t>المدارس الحكومية</w:t>
            </w:r>
          </w:p>
        </w:tc>
        <w:tc>
          <w:tcPr>
            <w:tcW w:w="1301" w:type="dxa"/>
            <w:shd w:val="clear" w:color="auto" w:fill="auto"/>
            <w:vAlign w:val="bottom"/>
          </w:tcPr>
          <w:p w:rsidR="00B3307C" w:rsidRPr="00D95A4B" w:rsidRDefault="002030E8" w:rsidP="002F3A76">
            <w:pPr>
              <w:spacing w:before="40" w:after="40" w:line="220" w:lineRule="exact"/>
              <w:ind w:left="113" w:right="113"/>
              <w:jc w:val="left"/>
              <w:rPr>
                <w:rFonts w:ascii="Traditional Arabic" w:hAnsi="Traditional Arabic"/>
                <w:sz w:val="24"/>
                <w:szCs w:val="24"/>
              </w:rPr>
            </w:pPr>
            <w:r>
              <w:rPr>
                <w:rFonts w:ascii="Traditional Arabic" w:hAnsi="Traditional Arabic" w:hint="cs"/>
                <w:sz w:val="24"/>
                <w:szCs w:val="24"/>
                <w:rtl/>
              </w:rPr>
              <w:t>٪</w:t>
            </w:r>
          </w:p>
          <w:p w:rsidR="00B3307C" w:rsidRPr="00D95A4B" w:rsidRDefault="00B3307C" w:rsidP="002F3A76">
            <w:pPr>
              <w:spacing w:before="40" w:after="40" w:line="220" w:lineRule="exact"/>
              <w:ind w:left="113" w:right="113"/>
              <w:jc w:val="left"/>
              <w:rPr>
                <w:rFonts w:ascii="Traditional Arabic" w:hAnsi="Traditional Arabic"/>
                <w:sz w:val="24"/>
                <w:szCs w:val="24"/>
              </w:rPr>
            </w:pPr>
            <w:r w:rsidRPr="00D95A4B">
              <w:rPr>
                <w:rFonts w:ascii="Traditional Arabic" w:hAnsi="Traditional Arabic"/>
                <w:sz w:val="24"/>
                <w:szCs w:val="24"/>
                <w:rtl/>
              </w:rPr>
              <w:t xml:space="preserve">عدد المسجلين </w:t>
            </w:r>
          </w:p>
        </w:tc>
        <w:tc>
          <w:tcPr>
            <w:tcW w:w="1484"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٧١</w:t>
            </w:r>
            <w:r w:rsidRPr="00D95A4B">
              <w:rPr>
                <w:rFonts w:cs="Times New Roman"/>
                <w:sz w:val="24"/>
                <w:szCs w:val="24"/>
                <w:rtl/>
              </w:rPr>
              <w:t>٫</w:t>
            </w:r>
            <w:r w:rsidRPr="00D95A4B">
              <w:rPr>
                <w:sz w:val="24"/>
                <w:szCs w:val="24"/>
                <w:rtl/>
              </w:rPr>
              <w:t>٣</w:t>
            </w:r>
          </w:p>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١</w:t>
            </w:r>
            <w:r w:rsidRPr="00D95A4B">
              <w:rPr>
                <w:sz w:val="24"/>
                <w:szCs w:val="24"/>
              </w:rPr>
              <w:t xml:space="preserve"> </w:t>
            </w:r>
            <w:r w:rsidRPr="00D95A4B">
              <w:rPr>
                <w:sz w:val="24"/>
                <w:szCs w:val="24"/>
                <w:rtl/>
              </w:rPr>
              <w:t>٤٠٧</w:t>
            </w:r>
            <w:r w:rsidRPr="00D95A4B">
              <w:rPr>
                <w:sz w:val="24"/>
                <w:szCs w:val="24"/>
              </w:rPr>
              <w:t xml:space="preserve"> </w:t>
            </w:r>
            <w:r w:rsidRPr="00D95A4B">
              <w:rPr>
                <w:sz w:val="24"/>
                <w:szCs w:val="24"/>
                <w:rtl/>
              </w:rPr>
              <w:t>٢٠١</w:t>
            </w:r>
          </w:p>
        </w:tc>
        <w:tc>
          <w:tcPr>
            <w:tcW w:w="1330"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٥٩</w:t>
            </w:r>
            <w:r w:rsidRPr="00D95A4B">
              <w:rPr>
                <w:rFonts w:cs="Times New Roman"/>
                <w:sz w:val="24"/>
                <w:szCs w:val="24"/>
                <w:rtl/>
              </w:rPr>
              <w:t>٫</w:t>
            </w:r>
            <w:r w:rsidRPr="00D95A4B">
              <w:rPr>
                <w:sz w:val="24"/>
                <w:szCs w:val="24"/>
                <w:rtl/>
              </w:rPr>
              <w:t>٨</w:t>
            </w:r>
          </w:p>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٦٩٢</w:t>
            </w:r>
            <w:r w:rsidRPr="00D95A4B">
              <w:rPr>
                <w:sz w:val="24"/>
                <w:szCs w:val="24"/>
              </w:rPr>
              <w:t xml:space="preserve"> </w:t>
            </w:r>
            <w:r w:rsidRPr="00D95A4B">
              <w:rPr>
                <w:sz w:val="24"/>
                <w:szCs w:val="24"/>
                <w:rtl/>
              </w:rPr>
              <w:t>٧٩٦</w:t>
            </w:r>
          </w:p>
        </w:tc>
        <w:tc>
          <w:tcPr>
            <w:tcW w:w="1050"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٨٧</w:t>
            </w:r>
            <w:r w:rsidRPr="00D95A4B">
              <w:rPr>
                <w:rFonts w:cs="Times New Roman"/>
                <w:sz w:val="24"/>
                <w:szCs w:val="24"/>
                <w:rtl/>
              </w:rPr>
              <w:t>٫</w:t>
            </w:r>
            <w:r w:rsidRPr="00D95A4B">
              <w:rPr>
                <w:sz w:val="24"/>
                <w:szCs w:val="24"/>
                <w:rtl/>
              </w:rPr>
              <w:t>٩</w:t>
            </w:r>
          </w:p>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٧١٤</w:t>
            </w:r>
            <w:r w:rsidRPr="00D95A4B">
              <w:rPr>
                <w:sz w:val="24"/>
                <w:szCs w:val="24"/>
              </w:rPr>
              <w:t xml:space="preserve"> </w:t>
            </w:r>
            <w:r w:rsidRPr="00D95A4B">
              <w:rPr>
                <w:sz w:val="24"/>
                <w:szCs w:val="24"/>
                <w:rtl/>
              </w:rPr>
              <w:t>٤٠٦</w:t>
            </w:r>
          </w:p>
        </w:tc>
      </w:tr>
      <w:tr w:rsidR="00B3307C" w:rsidRPr="00D95A4B" w:rsidTr="002F3A76">
        <w:tc>
          <w:tcPr>
            <w:tcW w:w="2210" w:type="dxa"/>
            <w:shd w:val="clear" w:color="auto" w:fill="auto"/>
            <w:vAlign w:val="bottom"/>
          </w:tcPr>
          <w:p w:rsidR="00B3307C" w:rsidRPr="00D95A4B" w:rsidRDefault="00B3307C" w:rsidP="002F3A76">
            <w:pPr>
              <w:spacing w:before="40" w:after="40" w:line="220" w:lineRule="exact"/>
              <w:ind w:left="113" w:right="113"/>
              <w:rPr>
                <w:rFonts w:ascii="Traditional Arabic" w:hAnsi="Traditional Arabic"/>
                <w:sz w:val="24"/>
                <w:szCs w:val="24"/>
              </w:rPr>
            </w:pPr>
            <w:r w:rsidRPr="00D95A4B">
              <w:rPr>
                <w:rFonts w:ascii="Traditional Arabic" w:hAnsi="Traditional Arabic"/>
                <w:sz w:val="24"/>
                <w:szCs w:val="24"/>
                <w:rtl/>
              </w:rPr>
              <w:t>المدارس الخاصة</w:t>
            </w:r>
          </w:p>
        </w:tc>
        <w:tc>
          <w:tcPr>
            <w:tcW w:w="1301" w:type="dxa"/>
            <w:shd w:val="clear" w:color="auto" w:fill="auto"/>
            <w:vAlign w:val="bottom"/>
          </w:tcPr>
          <w:p w:rsidR="00B3307C" w:rsidRPr="00D95A4B" w:rsidRDefault="002030E8" w:rsidP="002F3A76">
            <w:pPr>
              <w:spacing w:before="40" w:after="40" w:line="220" w:lineRule="exact"/>
              <w:ind w:left="113" w:right="113"/>
              <w:jc w:val="left"/>
              <w:rPr>
                <w:rFonts w:ascii="Traditional Arabic" w:hAnsi="Traditional Arabic"/>
                <w:sz w:val="24"/>
                <w:szCs w:val="24"/>
              </w:rPr>
            </w:pPr>
            <w:r>
              <w:rPr>
                <w:rFonts w:ascii="Traditional Arabic" w:hAnsi="Traditional Arabic" w:hint="cs"/>
                <w:sz w:val="24"/>
                <w:szCs w:val="24"/>
                <w:rtl/>
              </w:rPr>
              <w:t>٪</w:t>
            </w:r>
          </w:p>
          <w:p w:rsidR="00B3307C" w:rsidRPr="00D95A4B" w:rsidRDefault="00B3307C" w:rsidP="002F3A76">
            <w:pPr>
              <w:spacing w:before="40" w:after="40" w:line="220" w:lineRule="exact"/>
              <w:ind w:left="113" w:right="113"/>
              <w:jc w:val="left"/>
              <w:rPr>
                <w:rFonts w:ascii="Traditional Arabic" w:hAnsi="Traditional Arabic"/>
                <w:sz w:val="24"/>
                <w:szCs w:val="24"/>
              </w:rPr>
            </w:pPr>
            <w:r w:rsidRPr="00D95A4B">
              <w:rPr>
                <w:rFonts w:ascii="Traditional Arabic" w:hAnsi="Traditional Arabic"/>
                <w:sz w:val="24"/>
                <w:szCs w:val="24"/>
                <w:rtl/>
              </w:rPr>
              <w:t>عدد المسجلين</w:t>
            </w:r>
          </w:p>
        </w:tc>
        <w:tc>
          <w:tcPr>
            <w:tcW w:w="1484"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٢٤</w:t>
            </w:r>
            <w:r w:rsidRPr="00D95A4B">
              <w:rPr>
                <w:rFonts w:cs="Times New Roman"/>
                <w:sz w:val="24"/>
                <w:szCs w:val="24"/>
                <w:rtl/>
              </w:rPr>
              <w:t>٫</w:t>
            </w:r>
            <w:r w:rsidRPr="00D95A4B">
              <w:rPr>
                <w:sz w:val="24"/>
                <w:szCs w:val="24"/>
                <w:rtl/>
              </w:rPr>
              <w:t>٣</w:t>
            </w:r>
          </w:p>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٤٨٠</w:t>
            </w:r>
            <w:r w:rsidRPr="00D95A4B">
              <w:rPr>
                <w:sz w:val="24"/>
                <w:szCs w:val="24"/>
              </w:rPr>
              <w:t xml:space="preserve"> </w:t>
            </w:r>
            <w:r w:rsidRPr="00D95A4B">
              <w:rPr>
                <w:sz w:val="24"/>
                <w:szCs w:val="24"/>
                <w:rtl/>
              </w:rPr>
              <w:t>٠٢٣</w:t>
            </w:r>
          </w:p>
        </w:tc>
        <w:tc>
          <w:tcPr>
            <w:tcW w:w="1330"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٣٦</w:t>
            </w:r>
            <w:r w:rsidRPr="00D95A4B">
              <w:rPr>
                <w:rFonts w:cs="Times New Roman"/>
                <w:sz w:val="24"/>
                <w:szCs w:val="24"/>
                <w:rtl/>
              </w:rPr>
              <w:t>٫</w:t>
            </w:r>
            <w:r w:rsidRPr="00D95A4B">
              <w:rPr>
                <w:sz w:val="24"/>
                <w:szCs w:val="24"/>
                <w:rtl/>
              </w:rPr>
              <w:t>٧</w:t>
            </w:r>
          </w:p>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٤٢٥</w:t>
            </w:r>
            <w:r w:rsidRPr="00D95A4B">
              <w:rPr>
                <w:sz w:val="24"/>
                <w:szCs w:val="24"/>
              </w:rPr>
              <w:t xml:space="preserve"> </w:t>
            </w:r>
            <w:r w:rsidRPr="00D95A4B">
              <w:rPr>
                <w:sz w:val="24"/>
                <w:szCs w:val="24"/>
                <w:rtl/>
              </w:rPr>
              <w:t>٩١١</w:t>
            </w:r>
          </w:p>
        </w:tc>
        <w:tc>
          <w:tcPr>
            <w:tcW w:w="1050"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٦</w:t>
            </w:r>
            <w:r w:rsidRPr="00D95A4B">
              <w:rPr>
                <w:rFonts w:cs="Times New Roman"/>
                <w:sz w:val="24"/>
                <w:szCs w:val="24"/>
                <w:rtl/>
              </w:rPr>
              <w:t>٫</w:t>
            </w:r>
            <w:r w:rsidRPr="00D95A4B">
              <w:rPr>
                <w:sz w:val="24"/>
                <w:szCs w:val="24"/>
                <w:rtl/>
              </w:rPr>
              <w:t>٧</w:t>
            </w:r>
          </w:p>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٥٤</w:t>
            </w:r>
            <w:r w:rsidRPr="00D95A4B">
              <w:rPr>
                <w:sz w:val="24"/>
                <w:szCs w:val="24"/>
              </w:rPr>
              <w:t xml:space="preserve"> </w:t>
            </w:r>
            <w:r w:rsidRPr="00D95A4B">
              <w:rPr>
                <w:sz w:val="24"/>
                <w:szCs w:val="24"/>
                <w:rtl/>
              </w:rPr>
              <w:t>١١٣</w:t>
            </w:r>
          </w:p>
        </w:tc>
      </w:tr>
      <w:tr w:rsidR="00B3307C" w:rsidRPr="00D95A4B" w:rsidTr="002F3A76">
        <w:tc>
          <w:tcPr>
            <w:tcW w:w="2210" w:type="dxa"/>
            <w:shd w:val="clear" w:color="auto" w:fill="auto"/>
            <w:vAlign w:val="bottom"/>
          </w:tcPr>
          <w:p w:rsidR="00B3307C" w:rsidRPr="00D95A4B" w:rsidRDefault="00B3307C" w:rsidP="002F3A76">
            <w:pPr>
              <w:spacing w:before="40" w:after="40" w:line="220" w:lineRule="exact"/>
              <w:ind w:left="113" w:right="113"/>
              <w:rPr>
                <w:rFonts w:ascii="Traditional Arabic" w:hAnsi="Traditional Arabic"/>
                <w:sz w:val="24"/>
                <w:szCs w:val="24"/>
              </w:rPr>
            </w:pPr>
            <w:r w:rsidRPr="00D95A4B">
              <w:rPr>
                <w:rFonts w:ascii="Traditional Arabic" w:hAnsi="Traditional Arabic"/>
                <w:sz w:val="24"/>
                <w:szCs w:val="24"/>
                <w:rtl/>
              </w:rPr>
              <w:t>المدارس الدينية التي تمولها البلدية والمقاطعة والدولة</w:t>
            </w:r>
          </w:p>
        </w:tc>
        <w:tc>
          <w:tcPr>
            <w:tcW w:w="1301" w:type="dxa"/>
            <w:shd w:val="clear" w:color="auto" w:fill="auto"/>
            <w:vAlign w:val="bottom"/>
          </w:tcPr>
          <w:p w:rsidR="00B3307C" w:rsidRPr="00D95A4B" w:rsidRDefault="002030E8" w:rsidP="002F3A76">
            <w:pPr>
              <w:spacing w:before="40" w:after="40" w:line="220" w:lineRule="exact"/>
              <w:ind w:left="113" w:right="113"/>
              <w:jc w:val="left"/>
              <w:rPr>
                <w:rFonts w:ascii="Traditional Arabic" w:hAnsi="Traditional Arabic"/>
                <w:sz w:val="24"/>
                <w:szCs w:val="24"/>
              </w:rPr>
            </w:pPr>
            <w:r>
              <w:rPr>
                <w:rFonts w:ascii="Traditional Arabic" w:hAnsi="Traditional Arabic" w:hint="cs"/>
                <w:sz w:val="24"/>
                <w:szCs w:val="24"/>
                <w:rtl/>
              </w:rPr>
              <w:t>٪</w:t>
            </w:r>
          </w:p>
          <w:p w:rsidR="00B3307C" w:rsidRPr="00D95A4B" w:rsidRDefault="00B3307C" w:rsidP="002F3A76">
            <w:pPr>
              <w:spacing w:before="40" w:after="40" w:line="220" w:lineRule="exact"/>
              <w:ind w:left="113" w:right="113"/>
              <w:jc w:val="left"/>
              <w:rPr>
                <w:rFonts w:ascii="Traditional Arabic" w:hAnsi="Traditional Arabic"/>
                <w:sz w:val="24"/>
                <w:szCs w:val="24"/>
              </w:rPr>
            </w:pPr>
            <w:r w:rsidRPr="00D95A4B">
              <w:rPr>
                <w:rFonts w:ascii="Traditional Arabic" w:hAnsi="Traditional Arabic"/>
                <w:sz w:val="24"/>
                <w:szCs w:val="24"/>
                <w:rtl/>
              </w:rPr>
              <w:t>عدد المسجلين</w:t>
            </w:r>
          </w:p>
        </w:tc>
        <w:tc>
          <w:tcPr>
            <w:tcW w:w="1484"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٤</w:t>
            </w:r>
            <w:r w:rsidRPr="00D95A4B">
              <w:rPr>
                <w:rFonts w:cs="Times New Roman"/>
                <w:sz w:val="24"/>
                <w:szCs w:val="24"/>
                <w:rtl/>
              </w:rPr>
              <w:t>٫</w:t>
            </w:r>
            <w:r w:rsidRPr="00D95A4B">
              <w:rPr>
                <w:sz w:val="24"/>
                <w:szCs w:val="24"/>
                <w:rtl/>
              </w:rPr>
              <w:t>٣</w:t>
            </w:r>
          </w:p>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٨٥</w:t>
            </w:r>
            <w:r w:rsidRPr="00D95A4B">
              <w:rPr>
                <w:sz w:val="24"/>
                <w:szCs w:val="24"/>
              </w:rPr>
              <w:t xml:space="preserve"> </w:t>
            </w:r>
            <w:r w:rsidRPr="00D95A4B">
              <w:rPr>
                <w:sz w:val="24"/>
                <w:szCs w:val="24"/>
                <w:rtl/>
              </w:rPr>
              <w:t>٣٩٧</w:t>
            </w:r>
          </w:p>
        </w:tc>
        <w:tc>
          <w:tcPr>
            <w:tcW w:w="1330"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٣</w:t>
            </w:r>
            <w:r w:rsidRPr="00D95A4B">
              <w:rPr>
                <w:rFonts w:cs="Times New Roman"/>
                <w:sz w:val="24"/>
                <w:szCs w:val="24"/>
                <w:rtl/>
              </w:rPr>
              <w:t>٫</w:t>
            </w:r>
            <w:r w:rsidRPr="00D95A4B">
              <w:rPr>
                <w:sz w:val="24"/>
                <w:szCs w:val="24"/>
                <w:rtl/>
              </w:rPr>
              <w:t>٥</w:t>
            </w:r>
          </w:p>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٤٠</w:t>
            </w:r>
            <w:r w:rsidRPr="00D95A4B">
              <w:rPr>
                <w:sz w:val="24"/>
                <w:szCs w:val="24"/>
              </w:rPr>
              <w:t xml:space="preserve"> </w:t>
            </w:r>
            <w:r w:rsidRPr="00D95A4B">
              <w:rPr>
                <w:sz w:val="24"/>
                <w:szCs w:val="24"/>
                <w:rtl/>
              </w:rPr>
              <w:t>٧٤١</w:t>
            </w:r>
          </w:p>
        </w:tc>
        <w:tc>
          <w:tcPr>
            <w:tcW w:w="1050"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٥</w:t>
            </w:r>
            <w:r w:rsidRPr="00D95A4B">
              <w:rPr>
                <w:rFonts w:cs="Times New Roman"/>
                <w:sz w:val="24"/>
                <w:szCs w:val="24"/>
                <w:rtl/>
              </w:rPr>
              <w:t>٫</w:t>
            </w:r>
            <w:r w:rsidRPr="00D95A4B">
              <w:rPr>
                <w:sz w:val="24"/>
                <w:szCs w:val="24"/>
                <w:rtl/>
              </w:rPr>
              <w:t>٥</w:t>
            </w:r>
          </w:p>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٤٤</w:t>
            </w:r>
            <w:r w:rsidRPr="00D95A4B">
              <w:rPr>
                <w:sz w:val="24"/>
                <w:szCs w:val="24"/>
              </w:rPr>
              <w:t xml:space="preserve"> </w:t>
            </w:r>
            <w:r w:rsidRPr="00D95A4B">
              <w:rPr>
                <w:sz w:val="24"/>
                <w:szCs w:val="24"/>
                <w:rtl/>
              </w:rPr>
              <w:t>٦٥٦</w:t>
            </w:r>
          </w:p>
        </w:tc>
      </w:tr>
      <w:tr w:rsidR="00B3307C" w:rsidRPr="00D95A4B" w:rsidTr="002F3A76">
        <w:tc>
          <w:tcPr>
            <w:tcW w:w="2210" w:type="dxa"/>
            <w:shd w:val="clear" w:color="auto" w:fill="auto"/>
            <w:vAlign w:val="bottom"/>
          </w:tcPr>
          <w:p w:rsidR="00B3307C" w:rsidRPr="00D95A4B" w:rsidRDefault="00B3307C" w:rsidP="002F3A76">
            <w:pPr>
              <w:spacing w:before="40" w:after="40" w:line="220" w:lineRule="exact"/>
              <w:ind w:left="113" w:right="113"/>
              <w:rPr>
                <w:rFonts w:ascii="Traditional Arabic" w:hAnsi="Traditional Arabic"/>
                <w:sz w:val="24"/>
                <w:szCs w:val="24"/>
              </w:rPr>
            </w:pPr>
            <w:r w:rsidRPr="00D95A4B">
              <w:rPr>
                <w:rFonts w:ascii="Traditional Arabic" w:hAnsi="Traditional Arabic"/>
                <w:sz w:val="24"/>
                <w:szCs w:val="24"/>
                <w:rtl/>
              </w:rPr>
              <w:t>القيد في المدارس الثانوية</w:t>
            </w:r>
          </w:p>
        </w:tc>
        <w:tc>
          <w:tcPr>
            <w:tcW w:w="1301" w:type="dxa"/>
            <w:shd w:val="clear" w:color="auto" w:fill="auto"/>
            <w:vAlign w:val="bottom"/>
          </w:tcPr>
          <w:p w:rsidR="00B3307C" w:rsidRPr="00D95A4B" w:rsidRDefault="00B3307C" w:rsidP="002F3A76">
            <w:pPr>
              <w:spacing w:before="40" w:after="40" w:line="220" w:lineRule="exact"/>
              <w:ind w:left="113" w:right="113"/>
              <w:rPr>
                <w:rFonts w:ascii="Traditional Arabic" w:hAnsi="Traditional Arabic"/>
                <w:sz w:val="24"/>
                <w:szCs w:val="24"/>
              </w:rPr>
            </w:pPr>
          </w:p>
        </w:tc>
        <w:tc>
          <w:tcPr>
            <w:tcW w:w="1484"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p>
        </w:tc>
        <w:tc>
          <w:tcPr>
            <w:tcW w:w="1330"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p>
        </w:tc>
        <w:tc>
          <w:tcPr>
            <w:tcW w:w="1050"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p>
        </w:tc>
      </w:tr>
      <w:tr w:rsidR="00B3307C" w:rsidRPr="00D95A4B" w:rsidTr="002F3A76">
        <w:tc>
          <w:tcPr>
            <w:tcW w:w="2210" w:type="dxa"/>
            <w:shd w:val="clear" w:color="auto" w:fill="auto"/>
            <w:vAlign w:val="bottom"/>
          </w:tcPr>
          <w:p w:rsidR="00B3307C" w:rsidRPr="00D95A4B" w:rsidRDefault="00B3307C" w:rsidP="002F3A76">
            <w:pPr>
              <w:spacing w:before="40" w:after="40" w:line="220" w:lineRule="exact"/>
              <w:ind w:left="113" w:right="113"/>
              <w:rPr>
                <w:rFonts w:ascii="Traditional Arabic" w:hAnsi="Traditional Arabic"/>
                <w:sz w:val="24"/>
                <w:szCs w:val="24"/>
              </w:rPr>
            </w:pPr>
            <w:r w:rsidRPr="00D95A4B">
              <w:rPr>
                <w:rFonts w:ascii="Traditional Arabic" w:hAnsi="Traditional Arabic"/>
                <w:sz w:val="24"/>
                <w:szCs w:val="24"/>
                <w:rtl/>
              </w:rPr>
              <w:t>المدارس الحكومية</w:t>
            </w:r>
          </w:p>
        </w:tc>
        <w:tc>
          <w:tcPr>
            <w:tcW w:w="1301" w:type="dxa"/>
            <w:shd w:val="clear" w:color="auto" w:fill="auto"/>
            <w:vAlign w:val="bottom"/>
          </w:tcPr>
          <w:p w:rsidR="00B3307C" w:rsidRPr="00D95A4B" w:rsidRDefault="002030E8" w:rsidP="002F3A76">
            <w:pPr>
              <w:spacing w:before="40" w:after="40" w:line="220" w:lineRule="exact"/>
              <w:ind w:left="113" w:right="113"/>
              <w:jc w:val="left"/>
              <w:rPr>
                <w:rFonts w:ascii="Traditional Arabic" w:hAnsi="Traditional Arabic"/>
                <w:sz w:val="24"/>
                <w:szCs w:val="24"/>
              </w:rPr>
            </w:pPr>
            <w:r>
              <w:rPr>
                <w:rFonts w:ascii="Traditional Arabic" w:hAnsi="Traditional Arabic" w:hint="cs"/>
                <w:sz w:val="24"/>
                <w:szCs w:val="24"/>
                <w:rtl/>
              </w:rPr>
              <w:t>٪</w:t>
            </w:r>
          </w:p>
          <w:p w:rsidR="00B3307C" w:rsidRPr="00D95A4B" w:rsidRDefault="00B3307C" w:rsidP="002F3A76">
            <w:pPr>
              <w:spacing w:before="40" w:after="40" w:line="220" w:lineRule="exact"/>
              <w:ind w:left="113" w:right="113"/>
              <w:jc w:val="left"/>
              <w:rPr>
                <w:rFonts w:ascii="Traditional Arabic" w:hAnsi="Traditional Arabic"/>
                <w:sz w:val="24"/>
                <w:szCs w:val="24"/>
              </w:rPr>
            </w:pPr>
            <w:r w:rsidRPr="00D95A4B">
              <w:rPr>
                <w:rFonts w:ascii="Traditional Arabic" w:hAnsi="Traditional Arabic"/>
                <w:sz w:val="24"/>
                <w:szCs w:val="24"/>
                <w:rtl/>
              </w:rPr>
              <w:t>عدد المسجلين</w:t>
            </w:r>
          </w:p>
        </w:tc>
        <w:tc>
          <w:tcPr>
            <w:tcW w:w="1484"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٦٤</w:t>
            </w:r>
            <w:r w:rsidRPr="00D95A4B">
              <w:rPr>
                <w:rFonts w:cs="Times New Roman"/>
                <w:sz w:val="24"/>
                <w:szCs w:val="24"/>
                <w:rtl/>
              </w:rPr>
              <w:t>٫</w:t>
            </w:r>
            <w:r w:rsidRPr="00D95A4B">
              <w:rPr>
                <w:sz w:val="24"/>
                <w:szCs w:val="24"/>
                <w:rtl/>
              </w:rPr>
              <w:t>٣</w:t>
            </w:r>
          </w:p>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٨٩٥</w:t>
            </w:r>
            <w:r w:rsidRPr="00D95A4B">
              <w:rPr>
                <w:sz w:val="24"/>
                <w:szCs w:val="24"/>
              </w:rPr>
              <w:t xml:space="preserve"> </w:t>
            </w:r>
            <w:r w:rsidRPr="00D95A4B">
              <w:rPr>
                <w:sz w:val="24"/>
                <w:szCs w:val="24"/>
                <w:rtl/>
              </w:rPr>
              <w:t>٧٧٧</w:t>
            </w:r>
          </w:p>
        </w:tc>
        <w:tc>
          <w:tcPr>
            <w:tcW w:w="1330"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٦٠</w:t>
            </w:r>
            <w:r w:rsidRPr="00D95A4B">
              <w:rPr>
                <w:rFonts w:cs="Times New Roman"/>
                <w:sz w:val="24"/>
                <w:szCs w:val="24"/>
                <w:rtl/>
              </w:rPr>
              <w:t>٫</w:t>
            </w:r>
            <w:r w:rsidRPr="00D95A4B">
              <w:rPr>
                <w:sz w:val="24"/>
                <w:szCs w:val="24"/>
                <w:rtl/>
              </w:rPr>
              <w:t>٦</w:t>
            </w:r>
          </w:p>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٥٩١</w:t>
            </w:r>
            <w:r w:rsidRPr="00D95A4B">
              <w:rPr>
                <w:sz w:val="24"/>
                <w:szCs w:val="24"/>
              </w:rPr>
              <w:t xml:space="preserve"> </w:t>
            </w:r>
            <w:r w:rsidRPr="00D95A4B">
              <w:rPr>
                <w:sz w:val="24"/>
                <w:szCs w:val="24"/>
                <w:rtl/>
              </w:rPr>
              <w:t>٢٤٨</w:t>
            </w:r>
          </w:p>
        </w:tc>
        <w:tc>
          <w:tcPr>
            <w:tcW w:w="1050"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٧٢</w:t>
            </w:r>
            <w:r w:rsidRPr="00D95A4B">
              <w:rPr>
                <w:rFonts w:cs="Times New Roman"/>
                <w:sz w:val="24"/>
                <w:szCs w:val="24"/>
                <w:rtl/>
              </w:rPr>
              <w:t>٫</w:t>
            </w:r>
            <w:r w:rsidRPr="00D95A4B">
              <w:rPr>
                <w:sz w:val="24"/>
                <w:szCs w:val="24"/>
                <w:rtl/>
              </w:rPr>
              <w:t>٩</w:t>
            </w:r>
          </w:p>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٣٠٤</w:t>
            </w:r>
            <w:r w:rsidRPr="00D95A4B">
              <w:rPr>
                <w:sz w:val="24"/>
                <w:szCs w:val="24"/>
              </w:rPr>
              <w:t xml:space="preserve"> </w:t>
            </w:r>
            <w:r w:rsidRPr="00D95A4B">
              <w:rPr>
                <w:sz w:val="24"/>
                <w:szCs w:val="24"/>
                <w:rtl/>
              </w:rPr>
              <w:t>٥٢٩</w:t>
            </w:r>
          </w:p>
        </w:tc>
      </w:tr>
      <w:tr w:rsidR="00B3307C" w:rsidRPr="00D95A4B" w:rsidTr="002F3A76">
        <w:tc>
          <w:tcPr>
            <w:tcW w:w="2210" w:type="dxa"/>
            <w:shd w:val="clear" w:color="auto" w:fill="auto"/>
            <w:vAlign w:val="bottom"/>
          </w:tcPr>
          <w:p w:rsidR="00B3307C" w:rsidRPr="00D95A4B" w:rsidRDefault="00B3307C" w:rsidP="002F3A76">
            <w:pPr>
              <w:spacing w:before="40" w:after="40" w:line="220" w:lineRule="exact"/>
              <w:ind w:left="113" w:right="113"/>
              <w:rPr>
                <w:rFonts w:ascii="Traditional Arabic" w:hAnsi="Traditional Arabic"/>
                <w:sz w:val="24"/>
                <w:szCs w:val="24"/>
              </w:rPr>
            </w:pPr>
            <w:r w:rsidRPr="00D95A4B">
              <w:rPr>
                <w:rFonts w:ascii="Traditional Arabic" w:hAnsi="Traditional Arabic"/>
                <w:sz w:val="24"/>
                <w:szCs w:val="24"/>
                <w:rtl/>
              </w:rPr>
              <w:t>المدارس الخاصة</w:t>
            </w:r>
          </w:p>
        </w:tc>
        <w:tc>
          <w:tcPr>
            <w:tcW w:w="1301" w:type="dxa"/>
            <w:shd w:val="clear" w:color="auto" w:fill="auto"/>
            <w:vAlign w:val="bottom"/>
          </w:tcPr>
          <w:p w:rsidR="00B3307C" w:rsidRPr="00D95A4B" w:rsidRDefault="002030E8" w:rsidP="002F3A76">
            <w:pPr>
              <w:spacing w:before="40" w:after="40" w:line="220" w:lineRule="exact"/>
              <w:ind w:left="113" w:right="113"/>
              <w:jc w:val="left"/>
              <w:rPr>
                <w:rFonts w:ascii="Traditional Arabic" w:hAnsi="Traditional Arabic"/>
                <w:sz w:val="24"/>
                <w:szCs w:val="24"/>
              </w:rPr>
            </w:pPr>
            <w:r>
              <w:rPr>
                <w:rFonts w:ascii="Traditional Arabic" w:hAnsi="Traditional Arabic" w:hint="cs"/>
                <w:sz w:val="24"/>
                <w:szCs w:val="24"/>
                <w:rtl/>
              </w:rPr>
              <w:t>٪</w:t>
            </w:r>
          </w:p>
          <w:p w:rsidR="00B3307C" w:rsidRPr="00D95A4B" w:rsidRDefault="00B3307C" w:rsidP="002F3A76">
            <w:pPr>
              <w:spacing w:before="40" w:after="40" w:line="220" w:lineRule="exact"/>
              <w:ind w:left="113" w:right="113"/>
              <w:jc w:val="left"/>
              <w:rPr>
                <w:rFonts w:ascii="Traditional Arabic" w:hAnsi="Traditional Arabic"/>
                <w:sz w:val="24"/>
                <w:szCs w:val="24"/>
              </w:rPr>
            </w:pPr>
            <w:r w:rsidRPr="00D95A4B">
              <w:rPr>
                <w:rFonts w:ascii="Traditional Arabic" w:hAnsi="Traditional Arabic"/>
                <w:sz w:val="24"/>
                <w:szCs w:val="24"/>
                <w:rtl/>
              </w:rPr>
              <w:t>عدد المسجلين</w:t>
            </w:r>
          </w:p>
        </w:tc>
        <w:tc>
          <w:tcPr>
            <w:tcW w:w="1484"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٣٠</w:t>
            </w:r>
            <w:r w:rsidRPr="00D95A4B">
              <w:rPr>
                <w:rFonts w:cs="Times New Roman"/>
                <w:sz w:val="24"/>
                <w:szCs w:val="24"/>
                <w:rtl/>
              </w:rPr>
              <w:t>٫</w:t>
            </w:r>
            <w:r w:rsidRPr="00D95A4B">
              <w:rPr>
                <w:sz w:val="24"/>
                <w:szCs w:val="24"/>
                <w:rtl/>
              </w:rPr>
              <w:t>٢</w:t>
            </w:r>
          </w:p>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٤٢٠</w:t>
            </w:r>
            <w:r w:rsidRPr="00D95A4B">
              <w:rPr>
                <w:sz w:val="24"/>
                <w:szCs w:val="24"/>
              </w:rPr>
              <w:t xml:space="preserve"> </w:t>
            </w:r>
            <w:r w:rsidRPr="00D95A4B">
              <w:rPr>
                <w:sz w:val="24"/>
                <w:szCs w:val="24"/>
                <w:rtl/>
              </w:rPr>
              <w:t>٦٤٠</w:t>
            </w:r>
          </w:p>
        </w:tc>
        <w:tc>
          <w:tcPr>
            <w:tcW w:w="1330"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٣٤</w:t>
            </w:r>
            <w:r w:rsidRPr="00D95A4B">
              <w:rPr>
                <w:rFonts w:cs="Times New Roman"/>
                <w:sz w:val="24"/>
                <w:szCs w:val="24"/>
                <w:rtl/>
              </w:rPr>
              <w:t>٫</w:t>
            </w:r>
            <w:r w:rsidRPr="00D95A4B">
              <w:rPr>
                <w:sz w:val="24"/>
                <w:szCs w:val="24"/>
                <w:rtl/>
              </w:rPr>
              <w:t>٨</w:t>
            </w:r>
          </w:p>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٣٣٩</w:t>
            </w:r>
            <w:r w:rsidRPr="00D95A4B">
              <w:rPr>
                <w:sz w:val="24"/>
                <w:szCs w:val="24"/>
              </w:rPr>
              <w:t xml:space="preserve"> </w:t>
            </w:r>
            <w:r w:rsidRPr="00D95A4B">
              <w:rPr>
                <w:sz w:val="24"/>
                <w:szCs w:val="24"/>
                <w:rtl/>
              </w:rPr>
              <w:t>٥٦٩</w:t>
            </w:r>
          </w:p>
        </w:tc>
        <w:tc>
          <w:tcPr>
            <w:tcW w:w="1050"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١٩</w:t>
            </w:r>
            <w:r w:rsidRPr="00D95A4B">
              <w:rPr>
                <w:rFonts w:cs="Times New Roman"/>
                <w:sz w:val="24"/>
                <w:szCs w:val="24"/>
                <w:rtl/>
              </w:rPr>
              <w:t>٫</w:t>
            </w:r>
            <w:r w:rsidRPr="00D95A4B">
              <w:rPr>
                <w:sz w:val="24"/>
                <w:szCs w:val="24"/>
                <w:rtl/>
              </w:rPr>
              <w:t>٤</w:t>
            </w:r>
          </w:p>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٨١</w:t>
            </w:r>
            <w:r w:rsidRPr="00D95A4B">
              <w:rPr>
                <w:sz w:val="24"/>
                <w:szCs w:val="24"/>
              </w:rPr>
              <w:t xml:space="preserve"> </w:t>
            </w:r>
            <w:r w:rsidRPr="00D95A4B">
              <w:rPr>
                <w:sz w:val="24"/>
                <w:szCs w:val="24"/>
                <w:rtl/>
              </w:rPr>
              <w:t>٠٧١</w:t>
            </w:r>
          </w:p>
        </w:tc>
      </w:tr>
      <w:tr w:rsidR="00B3307C" w:rsidRPr="00D95A4B" w:rsidTr="002F3A76">
        <w:tc>
          <w:tcPr>
            <w:tcW w:w="2210" w:type="dxa"/>
            <w:shd w:val="clear" w:color="auto" w:fill="auto"/>
            <w:vAlign w:val="bottom"/>
          </w:tcPr>
          <w:p w:rsidR="00B3307C" w:rsidRPr="00D95A4B" w:rsidRDefault="00B3307C" w:rsidP="002F3A76">
            <w:pPr>
              <w:spacing w:before="40" w:after="40" w:line="220" w:lineRule="exact"/>
              <w:ind w:left="113" w:right="113"/>
              <w:rPr>
                <w:rFonts w:ascii="Traditional Arabic" w:hAnsi="Traditional Arabic"/>
                <w:sz w:val="24"/>
                <w:szCs w:val="24"/>
              </w:rPr>
            </w:pPr>
            <w:r w:rsidRPr="00D95A4B">
              <w:rPr>
                <w:rFonts w:ascii="Traditional Arabic" w:hAnsi="Traditional Arabic"/>
                <w:sz w:val="24"/>
                <w:szCs w:val="24"/>
                <w:rtl/>
              </w:rPr>
              <w:t>المدارس الدينية التي تمولها البلدية والمقاطعة والدولة</w:t>
            </w:r>
          </w:p>
        </w:tc>
        <w:tc>
          <w:tcPr>
            <w:tcW w:w="1301" w:type="dxa"/>
            <w:shd w:val="clear" w:color="auto" w:fill="auto"/>
            <w:vAlign w:val="bottom"/>
          </w:tcPr>
          <w:p w:rsidR="00B3307C" w:rsidRPr="00D95A4B" w:rsidRDefault="002030E8" w:rsidP="002F3A76">
            <w:pPr>
              <w:spacing w:before="40" w:after="40" w:line="220" w:lineRule="exact"/>
              <w:ind w:left="113" w:right="113"/>
              <w:jc w:val="left"/>
              <w:rPr>
                <w:rFonts w:ascii="Traditional Arabic" w:hAnsi="Traditional Arabic"/>
                <w:sz w:val="24"/>
                <w:szCs w:val="24"/>
              </w:rPr>
            </w:pPr>
            <w:r>
              <w:rPr>
                <w:rFonts w:ascii="Traditional Arabic" w:hAnsi="Traditional Arabic" w:hint="cs"/>
                <w:sz w:val="24"/>
                <w:szCs w:val="24"/>
                <w:rtl/>
              </w:rPr>
              <w:t>٪</w:t>
            </w:r>
          </w:p>
          <w:p w:rsidR="00B3307C" w:rsidRPr="00D95A4B" w:rsidRDefault="00B3307C" w:rsidP="002F3A76">
            <w:pPr>
              <w:spacing w:before="40" w:after="40" w:line="220" w:lineRule="exact"/>
              <w:ind w:left="113" w:right="113"/>
              <w:jc w:val="left"/>
              <w:rPr>
                <w:rFonts w:ascii="Traditional Arabic" w:hAnsi="Traditional Arabic"/>
                <w:sz w:val="24"/>
                <w:szCs w:val="24"/>
              </w:rPr>
            </w:pPr>
            <w:r w:rsidRPr="00D95A4B">
              <w:rPr>
                <w:rFonts w:ascii="Traditional Arabic" w:hAnsi="Traditional Arabic"/>
                <w:sz w:val="24"/>
                <w:szCs w:val="24"/>
                <w:rtl/>
              </w:rPr>
              <w:t>عدد المسجلين</w:t>
            </w:r>
          </w:p>
        </w:tc>
        <w:tc>
          <w:tcPr>
            <w:tcW w:w="1484"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٥</w:t>
            </w:r>
            <w:r w:rsidRPr="00D95A4B">
              <w:rPr>
                <w:rFonts w:cs="Times New Roman"/>
                <w:sz w:val="24"/>
                <w:szCs w:val="24"/>
                <w:rtl/>
              </w:rPr>
              <w:t>٫</w:t>
            </w:r>
            <w:r w:rsidRPr="00D95A4B">
              <w:rPr>
                <w:sz w:val="24"/>
                <w:szCs w:val="24"/>
                <w:rtl/>
              </w:rPr>
              <w:t>٥</w:t>
            </w:r>
          </w:p>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٧٦</w:t>
            </w:r>
            <w:r w:rsidRPr="00D95A4B">
              <w:rPr>
                <w:sz w:val="24"/>
                <w:szCs w:val="24"/>
              </w:rPr>
              <w:t xml:space="preserve"> </w:t>
            </w:r>
            <w:r w:rsidRPr="00D95A4B">
              <w:rPr>
                <w:sz w:val="24"/>
                <w:szCs w:val="24"/>
                <w:rtl/>
              </w:rPr>
              <w:t>٢٩٠</w:t>
            </w:r>
          </w:p>
        </w:tc>
        <w:tc>
          <w:tcPr>
            <w:tcW w:w="1330"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٤</w:t>
            </w:r>
            <w:r w:rsidRPr="00D95A4B">
              <w:rPr>
                <w:rFonts w:cs="Times New Roman"/>
                <w:sz w:val="24"/>
                <w:szCs w:val="24"/>
                <w:rtl/>
              </w:rPr>
              <w:t>٫</w:t>
            </w:r>
            <w:r w:rsidRPr="00D95A4B">
              <w:rPr>
                <w:sz w:val="24"/>
                <w:szCs w:val="24"/>
                <w:rtl/>
              </w:rPr>
              <w:t>٥</w:t>
            </w:r>
          </w:p>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٤٤</w:t>
            </w:r>
            <w:r w:rsidRPr="00D95A4B">
              <w:rPr>
                <w:sz w:val="24"/>
                <w:szCs w:val="24"/>
              </w:rPr>
              <w:t xml:space="preserve"> </w:t>
            </w:r>
            <w:r w:rsidRPr="00D95A4B">
              <w:rPr>
                <w:sz w:val="24"/>
                <w:szCs w:val="24"/>
                <w:rtl/>
              </w:rPr>
              <w:t>٠٧٧</w:t>
            </w:r>
          </w:p>
        </w:tc>
        <w:tc>
          <w:tcPr>
            <w:tcW w:w="1050" w:type="dxa"/>
            <w:shd w:val="clear" w:color="auto" w:fill="auto"/>
            <w:vAlign w:val="bottom"/>
          </w:tcPr>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٧</w:t>
            </w:r>
            <w:r w:rsidRPr="00D95A4B">
              <w:rPr>
                <w:rFonts w:cs="Times New Roman"/>
                <w:sz w:val="24"/>
                <w:szCs w:val="24"/>
                <w:rtl/>
              </w:rPr>
              <w:t>٫</w:t>
            </w:r>
            <w:r w:rsidRPr="00D95A4B">
              <w:rPr>
                <w:sz w:val="24"/>
                <w:szCs w:val="24"/>
                <w:rtl/>
              </w:rPr>
              <w:t>٧</w:t>
            </w:r>
          </w:p>
          <w:p w:rsidR="00B3307C" w:rsidRPr="00D95A4B" w:rsidRDefault="00B3307C" w:rsidP="002F3A76">
            <w:pPr>
              <w:bidi w:val="0"/>
              <w:spacing w:before="40" w:after="40" w:line="220" w:lineRule="exact"/>
              <w:ind w:left="113" w:right="113"/>
              <w:jc w:val="right"/>
              <w:rPr>
                <w:sz w:val="24"/>
                <w:szCs w:val="24"/>
              </w:rPr>
            </w:pPr>
            <w:r w:rsidRPr="00D95A4B">
              <w:rPr>
                <w:sz w:val="24"/>
                <w:szCs w:val="24"/>
                <w:rtl/>
              </w:rPr>
              <w:t>٣٢</w:t>
            </w:r>
            <w:r w:rsidRPr="00D95A4B">
              <w:rPr>
                <w:sz w:val="24"/>
                <w:szCs w:val="24"/>
              </w:rPr>
              <w:t xml:space="preserve"> </w:t>
            </w:r>
            <w:r w:rsidRPr="00D95A4B">
              <w:rPr>
                <w:sz w:val="24"/>
                <w:szCs w:val="24"/>
                <w:rtl/>
              </w:rPr>
              <w:t>٢١٢</w:t>
            </w:r>
          </w:p>
        </w:tc>
      </w:tr>
    </w:tbl>
    <w:p w:rsidR="00B3307C" w:rsidRPr="003A7796" w:rsidRDefault="00B3307C" w:rsidP="00B3307C">
      <w:pPr>
        <w:pStyle w:val="SingleTxtGA"/>
        <w:spacing w:before="60" w:line="340" w:lineRule="exact"/>
        <w:rPr>
          <w:sz w:val="26"/>
          <w:szCs w:val="26"/>
          <w:rtl/>
        </w:rPr>
      </w:pPr>
      <w:r w:rsidRPr="003A7796">
        <w:rPr>
          <w:i/>
          <w:iCs/>
          <w:sz w:val="26"/>
          <w:szCs w:val="26"/>
          <w:rtl/>
        </w:rPr>
        <w:t>المصدر:</w:t>
      </w:r>
      <w:r w:rsidRPr="003A7796">
        <w:rPr>
          <w:sz w:val="26"/>
          <w:szCs w:val="26"/>
          <w:rtl/>
        </w:rPr>
        <w:t xml:space="preserve"> المعهد الوطني للإحصاء والتعداد.</w:t>
      </w:r>
    </w:p>
    <w:p w:rsidR="00B3307C" w:rsidRDefault="00921113" w:rsidP="00B3307C">
      <w:pPr>
        <w:pStyle w:val="SingleTxtGA"/>
        <w:rPr>
          <w:rFonts w:hint="cs"/>
          <w:rtl/>
        </w:rPr>
      </w:pPr>
      <w:r w:rsidRPr="00921113">
        <w:rPr>
          <w:rtl/>
        </w:rPr>
        <w:t>37-</w:t>
      </w:r>
      <w:r w:rsidR="00B3307C">
        <w:rPr>
          <w:rFonts w:hint="cs"/>
          <w:rtl/>
        </w:rPr>
        <w:tab/>
      </w:r>
      <w:r>
        <w:rPr>
          <w:rtl/>
        </w:rPr>
        <w:t>وفقاً</w:t>
      </w:r>
      <w:r w:rsidRPr="00921113">
        <w:rPr>
          <w:rtl/>
        </w:rPr>
        <w:t xml:space="preserve"> للنظام الوطني الإكوادوري للإحصاءات التربوية في وزارة التربية والتعليم، كان هناك في السنة الدراسية 2005/2006، 120 411 تلميذا</w:t>
      </w:r>
      <w:r w:rsidR="00B3307C">
        <w:rPr>
          <w:rFonts w:hint="cs"/>
          <w:rtl/>
        </w:rPr>
        <w:t>ً</w:t>
      </w:r>
      <w:r w:rsidRPr="00921113">
        <w:rPr>
          <w:rtl/>
        </w:rPr>
        <w:t xml:space="preserve"> مسجلا</w:t>
      </w:r>
      <w:r w:rsidR="00B3307C">
        <w:rPr>
          <w:rFonts w:hint="cs"/>
          <w:rtl/>
        </w:rPr>
        <w:t>ً</w:t>
      </w:r>
      <w:r w:rsidRPr="00921113">
        <w:rPr>
          <w:rtl/>
        </w:rPr>
        <w:t xml:space="preserve"> في الصف الأول، في حين بلغ عدد المتسربين 494 47؛ وبالتالي، يكون معدل التسرب 11.6 في المائة. وفي السنة الدراسية 2006/2007، كان هناك 168 039 2 تلميذا</w:t>
      </w:r>
      <w:r w:rsidR="00B3307C">
        <w:rPr>
          <w:rFonts w:hint="cs"/>
          <w:rtl/>
        </w:rPr>
        <w:t>ً</w:t>
      </w:r>
      <w:r w:rsidRPr="00921113">
        <w:rPr>
          <w:rtl/>
        </w:rPr>
        <w:t xml:space="preserve"> و619 96 م</w:t>
      </w:r>
      <w:r w:rsidR="0016650E">
        <w:rPr>
          <w:rtl/>
        </w:rPr>
        <w:t>علماً</w:t>
      </w:r>
      <w:r w:rsidRPr="00921113">
        <w:rPr>
          <w:rtl/>
        </w:rPr>
        <w:t xml:space="preserve"> </w:t>
      </w:r>
      <w:r>
        <w:rPr>
          <w:rtl/>
        </w:rPr>
        <w:t>وفقاً</w:t>
      </w:r>
      <w:r w:rsidRPr="00921113">
        <w:rPr>
          <w:rtl/>
        </w:rPr>
        <w:t xml:space="preserve"> للإحصاءات نفسها؛ وبالتالي، فإن نسبة عدد الطلبة إلى عدد الأساتذة هي 21 إلى 1.</w:t>
      </w:r>
    </w:p>
    <w:p w:rsidR="00921113" w:rsidRPr="00294676" w:rsidRDefault="00921113" w:rsidP="002030E8">
      <w:pPr>
        <w:pStyle w:val="SingleTxtGA"/>
        <w:rPr>
          <w:spacing w:val="-2"/>
        </w:rPr>
      </w:pPr>
      <w:r w:rsidRPr="00294676">
        <w:rPr>
          <w:spacing w:val="-2"/>
          <w:rtl/>
        </w:rPr>
        <w:t>38-</w:t>
      </w:r>
      <w:r w:rsidR="00B3307C" w:rsidRPr="00294676">
        <w:rPr>
          <w:rFonts w:hint="cs"/>
          <w:spacing w:val="-2"/>
          <w:rtl/>
        </w:rPr>
        <w:tab/>
      </w:r>
      <w:r w:rsidRPr="00294676">
        <w:rPr>
          <w:spacing w:val="-2"/>
          <w:rtl/>
        </w:rPr>
        <w:t>ووفقاً لبيانات المعهد الوطني للإحصاء والتعداد، انخفض معدل الإلمام بالقراءة والكتابة خلال الفترة 2005/2008. ففي عامي 2005 و2006 بلغ المعدل 91 في المائة، وفي عامي 2007 و2008 بلغ 89.70 في المائة. وأكدت أليدا ريفيرا، نائبة منسق برنامج</w:t>
      </w:r>
      <w:r w:rsidR="006B115F">
        <w:rPr>
          <w:spacing w:val="-2"/>
          <w:vertAlign w:val="superscript"/>
          <w:rtl/>
        </w:rPr>
        <w:t>(</w:t>
      </w:r>
      <w:r w:rsidR="006B115F">
        <w:rPr>
          <w:rStyle w:val="FootnoteReference"/>
          <w:spacing w:val="-2"/>
          <w:rtl/>
        </w:rPr>
        <w:footnoteReference w:id="13"/>
      </w:r>
      <w:r w:rsidR="006B115F">
        <w:rPr>
          <w:spacing w:val="-2"/>
          <w:vertAlign w:val="superscript"/>
          <w:rtl/>
        </w:rPr>
        <w:t>)</w:t>
      </w:r>
      <w:r w:rsidRPr="00294676">
        <w:rPr>
          <w:spacing w:val="-2"/>
          <w:rtl/>
        </w:rPr>
        <w:t xml:space="preserve">، "نعم أستطيع" </w:t>
      </w:r>
      <w:r w:rsidRPr="00294676">
        <w:rPr>
          <w:spacing w:val="-2"/>
        </w:rPr>
        <w:t>(</w:t>
      </w:r>
      <w:r w:rsidR="002030E8">
        <w:rPr>
          <w:spacing w:val="-2"/>
        </w:rPr>
        <w:t>"</w:t>
      </w:r>
      <w:r w:rsidRPr="00294676">
        <w:rPr>
          <w:spacing w:val="-2"/>
        </w:rPr>
        <w:t>Yo sí puedo</w:t>
      </w:r>
      <w:r w:rsidR="002030E8">
        <w:rPr>
          <w:spacing w:val="-2"/>
        </w:rPr>
        <w:t>"</w:t>
      </w:r>
      <w:r w:rsidRPr="00294676">
        <w:rPr>
          <w:spacing w:val="-2"/>
        </w:rPr>
        <w:t>)</w:t>
      </w:r>
      <w:r w:rsidRPr="00294676">
        <w:rPr>
          <w:spacing w:val="-2"/>
          <w:rtl/>
        </w:rPr>
        <w:t xml:space="preserve"> في أيار/مايو 2008، أن نسبة الأمية في البلد بلغت 7.2 في المائة.</w:t>
      </w:r>
    </w:p>
    <w:p w:rsidR="00921113" w:rsidRPr="00921113" w:rsidRDefault="00921113" w:rsidP="00F154C5">
      <w:pPr>
        <w:pStyle w:val="SingleTxtGA"/>
      </w:pPr>
      <w:r w:rsidRPr="00921113">
        <w:rPr>
          <w:rtl/>
        </w:rPr>
        <w:t>39-</w:t>
      </w:r>
      <w:r w:rsidR="00F154C5">
        <w:rPr>
          <w:rFonts w:hint="cs"/>
          <w:rtl/>
        </w:rPr>
        <w:tab/>
      </w:r>
      <w:r w:rsidRPr="00921113">
        <w:rPr>
          <w:rtl/>
        </w:rPr>
        <w:t>وأظهرت الدراسات الاستقصائية التي أجراها المعهد الوطني للإحصاء والتعداد في عام 2008، عن العمالة والبطالة في المناطق الحضرية أن السكان النشطين اقتصاديا</w:t>
      </w:r>
      <w:r w:rsidR="00294676">
        <w:rPr>
          <w:rFonts w:hint="cs"/>
          <w:rtl/>
        </w:rPr>
        <w:t>ً</w:t>
      </w:r>
      <w:r w:rsidRPr="00921113">
        <w:rPr>
          <w:rtl/>
        </w:rPr>
        <w:t xml:space="preserve"> بلغ عددهم 310 536 6 نسمة، بينهم 777 385 عاطلا</w:t>
      </w:r>
      <w:r w:rsidR="00294676">
        <w:rPr>
          <w:rFonts w:hint="cs"/>
          <w:rtl/>
        </w:rPr>
        <w:t>ً</w:t>
      </w:r>
      <w:r w:rsidRPr="00921113">
        <w:rPr>
          <w:rtl/>
        </w:rPr>
        <w:t xml:space="preserve"> عن العمل؛ وبالتالي، فإن معدل البطالة بلغ 5.9 في المائة.</w:t>
      </w:r>
    </w:p>
    <w:p w:rsidR="00921113" w:rsidRPr="00921113" w:rsidRDefault="00921113" w:rsidP="00294676">
      <w:pPr>
        <w:pStyle w:val="SingleTxtGA"/>
      </w:pPr>
      <w:r w:rsidRPr="00921113">
        <w:rPr>
          <w:rtl/>
        </w:rPr>
        <w:t>40-</w:t>
      </w:r>
      <w:r w:rsidR="00294676">
        <w:rPr>
          <w:rFonts w:hint="cs"/>
          <w:rtl/>
        </w:rPr>
        <w:tab/>
      </w:r>
      <w:r w:rsidRPr="00921113">
        <w:rPr>
          <w:rtl/>
        </w:rPr>
        <w:t>وقدمت نفس الدراسات الاستقصائية الخاصة بالفترة 2007/2008، التقسيم التالي للسكان النشطين اقتصاديا</w:t>
      </w:r>
      <w:r w:rsidR="00294676">
        <w:rPr>
          <w:rFonts w:hint="cs"/>
          <w:rtl/>
        </w:rPr>
        <w:t>ً</w:t>
      </w:r>
      <w:r w:rsidRPr="00921113">
        <w:rPr>
          <w:rtl/>
        </w:rPr>
        <w:t>.</w:t>
      </w:r>
    </w:p>
    <w:p w:rsidR="00921113" w:rsidRPr="00294676" w:rsidRDefault="00921113" w:rsidP="00294676">
      <w:pPr>
        <w:pStyle w:val="SingleTxtGA"/>
        <w:jc w:val="left"/>
        <w:rPr>
          <w:rFonts w:hint="cs"/>
          <w:b/>
          <w:bCs/>
          <w:rtl/>
        </w:rPr>
      </w:pPr>
      <w:r w:rsidRPr="00667416">
        <w:rPr>
          <w:rtl/>
        </w:rPr>
        <w:t>الجدول 23</w:t>
      </w:r>
      <w:r w:rsidR="00294676">
        <w:rPr>
          <w:rFonts w:hint="cs"/>
          <w:rtl/>
        </w:rPr>
        <w:br/>
      </w:r>
      <w:r w:rsidRPr="00294676">
        <w:rPr>
          <w:b/>
          <w:bCs/>
          <w:rtl/>
        </w:rPr>
        <w:t>السكان النشطون اقتصاديا</w:t>
      </w:r>
      <w:r w:rsidR="006B115F">
        <w:rPr>
          <w:rFonts w:hint="cs"/>
          <w:b/>
          <w:bCs/>
          <w:rtl/>
        </w:rPr>
        <w:t>ً</w:t>
      </w:r>
    </w:p>
    <w:tbl>
      <w:tblPr>
        <w:tblStyle w:val="TableGrid"/>
        <w:bidiVisual/>
        <w:tblW w:w="7100" w:type="dxa"/>
        <w:tblInd w:w="1238"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00"/>
        <w:gridCol w:w="1400"/>
        <w:gridCol w:w="1400"/>
      </w:tblGrid>
      <w:tr w:rsidR="006B115F" w:rsidRPr="00112B89" w:rsidTr="006B115F">
        <w:tc>
          <w:tcPr>
            <w:tcW w:w="4300" w:type="dxa"/>
            <w:tcBorders>
              <w:top w:val="single" w:sz="4" w:space="0" w:color="auto"/>
              <w:bottom w:val="single" w:sz="12" w:space="0" w:color="auto"/>
            </w:tcBorders>
            <w:shd w:val="clear" w:color="auto" w:fill="auto"/>
            <w:vAlign w:val="bottom"/>
          </w:tcPr>
          <w:p w:rsidR="006B115F" w:rsidRPr="006B115F" w:rsidRDefault="006B115F" w:rsidP="002F3A76">
            <w:pPr>
              <w:spacing w:before="80" w:after="80" w:line="200" w:lineRule="exact"/>
              <w:ind w:left="57" w:right="113"/>
              <w:rPr>
                <w:rFonts w:ascii="Traditional Arabic" w:hAnsi="Traditional Arabic"/>
                <w:iCs/>
                <w:sz w:val="26"/>
                <w:szCs w:val="26"/>
              </w:rPr>
            </w:pPr>
            <w:r w:rsidRPr="006B115F">
              <w:rPr>
                <w:rFonts w:ascii="Traditional Arabic" w:hAnsi="Traditional Arabic"/>
                <w:iCs/>
                <w:sz w:val="26"/>
                <w:szCs w:val="26"/>
                <w:rtl/>
              </w:rPr>
              <w:t>الفئة المهنية</w:t>
            </w:r>
          </w:p>
        </w:tc>
        <w:tc>
          <w:tcPr>
            <w:tcW w:w="1400" w:type="dxa"/>
            <w:tcBorders>
              <w:top w:val="single" w:sz="4" w:space="0" w:color="auto"/>
              <w:bottom w:val="single" w:sz="12" w:space="0" w:color="auto"/>
            </w:tcBorders>
            <w:shd w:val="clear" w:color="auto" w:fill="auto"/>
            <w:vAlign w:val="bottom"/>
          </w:tcPr>
          <w:p w:rsidR="006B115F" w:rsidRPr="006B115F" w:rsidRDefault="006B115F" w:rsidP="002F3A76">
            <w:pPr>
              <w:bidi w:val="0"/>
              <w:spacing w:before="80" w:after="80" w:line="200" w:lineRule="exact"/>
              <w:ind w:right="113"/>
              <w:jc w:val="right"/>
              <w:rPr>
                <w:iCs/>
                <w:sz w:val="26"/>
                <w:szCs w:val="26"/>
              </w:rPr>
            </w:pPr>
            <w:r w:rsidRPr="006B115F">
              <w:rPr>
                <w:iCs/>
                <w:sz w:val="26"/>
                <w:szCs w:val="26"/>
                <w:rtl/>
              </w:rPr>
              <w:t>٢٠٠٧</w:t>
            </w:r>
          </w:p>
        </w:tc>
        <w:tc>
          <w:tcPr>
            <w:tcW w:w="1400" w:type="dxa"/>
            <w:tcBorders>
              <w:top w:val="single" w:sz="4" w:space="0" w:color="auto"/>
              <w:bottom w:val="single" w:sz="12" w:space="0" w:color="auto"/>
            </w:tcBorders>
            <w:shd w:val="clear" w:color="auto" w:fill="auto"/>
            <w:vAlign w:val="bottom"/>
          </w:tcPr>
          <w:p w:rsidR="006B115F" w:rsidRPr="006B115F" w:rsidRDefault="006B115F" w:rsidP="002F3A76">
            <w:pPr>
              <w:bidi w:val="0"/>
              <w:spacing w:before="80" w:after="80" w:line="200" w:lineRule="exact"/>
              <w:ind w:right="113"/>
              <w:jc w:val="right"/>
              <w:rPr>
                <w:iCs/>
                <w:sz w:val="26"/>
                <w:szCs w:val="26"/>
              </w:rPr>
            </w:pPr>
            <w:r w:rsidRPr="006B115F">
              <w:rPr>
                <w:iCs/>
                <w:sz w:val="26"/>
                <w:szCs w:val="26"/>
                <w:rtl/>
              </w:rPr>
              <w:t>٢٠٠٨</w:t>
            </w:r>
          </w:p>
        </w:tc>
      </w:tr>
      <w:tr w:rsidR="006B115F" w:rsidRPr="00112B89" w:rsidTr="006B115F">
        <w:tc>
          <w:tcPr>
            <w:tcW w:w="4300" w:type="dxa"/>
            <w:tcBorders>
              <w:top w:val="single" w:sz="12" w:space="0" w:color="auto"/>
            </w:tcBorders>
            <w:shd w:val="clear" w:color="auto" w:fill="auto"/>
            <w:vAlign w:val="bottom"/>
          </w:tcPr>
          <w:p w:rsidR="006B115F" w:rsidRPr="00112B89" w:rsidRDefault="006B115F" w:rsidP="002F3A76">
            <w:pPr>
              <w:spacing w:before="40" w:after="40" w:line="220" w:lineRule="exact"/>
              <w:ind w:left="57" w:right="113"/>
              <w:rPr>
                <w:rFonts w:ascii="Traditional Arabic" w:hAnsi="Traditional Arabic"/>
                <w:sz w:val="26"/>
                <w:szCs w:val="26"/>
              </w:rPr>
            </w:pPr>
            <w:r w:rsidRPr="00112B89">
              <w:rPr>
                <w:rFonts w:ascii="Traditional Arabic" w:hAnsi="Traditional Arabic"/>
                <w:sz w:val="26"/>
                <w:szCs w:val="26"/>
                <w:rtl/>
              </w:rPr>
              <w:t>القوات المسلحة</w:t>
            </w:r>
          </w:p>
        </w:tc>
        <w:tc>
          <w:tcPr>
            <w:tcW w:w="1400" w:type="dxa"/>
            <w:tcBorders>
              <w:top w:val="single" w:sz="12" w:space="0" w:color="auto"/>
            </w:tcBorders>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٨٠</w:t>
            </w:r>
            <w:r w:rsidRPr="00112B89">
              <w:rPr>
                <w:rFonts w:cs="Times New Roman"/>
                <w:sz w:val="26"/>
                <w:szCs w:val="26"/>
                <w:rtl/>
              </w:rPr>
              <w:t>٫</w:t>
            </w:r>
            <w:r w:rsidRPr="00112B89">
              <w:rPr>
                <w:sz w:val="26"/>
                <w:szCs w:val="26"/>
                <w:rtl/>
              </w:rPr>
              <w:t>٨٠</w:t>
            </w:r>
          </w:p>
        </w:tc>
        <w:tc>
          <w:tcPr>
            <w:tcW w:w="1400" w:type="dxa"/>
            <w:tcBorders>
              <w:top w:val="single" w:sz="12" w:space="0" w:color="auto"/>
            </w:tcBorders>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٧٢</w:t>
            </w:r>
            <w:r w:rsidRPr="00112B89">
              <w:rPr>
                <w:rFonts w:cs="Times New Roman"/>
                <w:sz w:val="26"/>
                <w:szCs w:val="26"/>
                <w:rtl/>
              </w:rPr>
              <w:t>٫</w:t>
            </w:r>
            <w:r w:rsidRPr="00112B89">
              <w:rPr>
                <w:sz w:val="26"/>
                <w:szCs w:val="26"/>
                <w:rtl/>
              </w:rPr>
              <w:t>٦٠</w:t>
            </w:r>
          </w:p>
        </w:tc>
      </w:tr>
      <w:tr w:rsidR="006B115F" w:rsidRPr="00112B89" w:rsidTr="006B115F">
        <w:tc>
          <w:tcPr>
            <w:tcW w:w="4300" w:type="dxa"/>
            <w:shd w:val="clear" w:color="auto" w:fill="auto"/>
            <w:vAlign w:val="bottom"/>
          </w:tcPr>
          <w:p w:rsidR="006B115F" w:rsidRPr="00112B89" w:rsidRDefault="006B115F" w:rsidP="002F3A76">
            <w:pPr>
              <w:spacing w:before="40" w:after="40" w:line="220" w:lineRule="exact"/>
              <w:ind w:left="57" w:right="113"/>
              <w:rPr>
                <w:rFonts w:ascii="Traditional Arabic" w:hAnsi="Traditional Arabic"/>
                <w:sz w:val="26"/>
                <w:szCs w:val="26"/>
              </w:rPr>
            </w:pPr>
            <w:r w:rsidRPr="00112B89">
              <w:rPr>
                <w:rFonts w:ascii="Traditional Arabic" w:hAnsi="Traditional Arabic"/>
                <w:sz w:val="26"/>
                <w:szCs w:val="26"/>
                <w:rtl/>
              </w:rPr>
              <w:t>مديرو القطاع العام</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٣٠٨</w:t>
            </w:r>
            <w:r w:rsidRPr="00112B89">
              <w:rPr>
                <w:rFonts w:cs="Times New Roman"/>
                <w:sz w:val="26"/>
                <w:szCs w:val="26"/>
                <w:rtl/>
              </w:rPr>
              <w:t>٫</w:t>
            </w:r>
            <w:r w:rsidRPr="00112B89">
              <w:rPr>
                <w:sz w:val="26"/>
                <w:szCs w:val="26"/>
                <w:rtl/>
              </w:rPr>
              <w:t>٧٠</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٢٢٦</w:t>
            </w:r>
            <w:r w:rsidRPr="00112B89">
              <w:rPr>
                <w:rFonts w:cs="Times New Roman"/>
                <w:sz w:val="26"/>
                <w:szCs w:val="26"/>
                <w:rtl/>
              </w:rPr>
              <w:t>٫</w:t>
            </w:r>
            <w:r w:rsidRPr="00112B89">
              <w:rPr>
                <w:sz w:val="26"/>
                <w:szCs w:val="26"/>
                <w:rtl/>
              </w:rPr>
              <w:t>٠٠</w:t>
            </w:r>
          </w:p>
        </w:tc>
      </w:tr>
      <w:tr w:rsidR="006B115F" w:rsidRPr="00112B89" w:rsidTr="006B115F">
        <w:tc>
          <w:tcPr>
            <w:tcW w:w="4300" w:type="dxa"/>
            <w:shd w:val="clear" w:color="auto" w:fill="auto"/>
            <w:vAlign w:val="bottom"/>
          </w:tcPr>
          <w:p w:rsidR="006B115F" w:rsidRPr="00112B89" w:rsidRDefault="006B115F" w:rsidP="002F3A76">
            <w:pPr>
              <w:spacing w:before="40" w:after="40" w:line="220" w:lineRule="exact"/>
              <w:ind w:left="57" w:right="113"/>
              <w:rPr>
                <w:rFonts w:ascii="Traditional Arabic" w:hAnsi="Traditional Arabic"/>
                <w:sz w:val="26"/>
                <w:szCs w:val="26"/>
              </w:rPr>
            </w:pPr>
            <w:r w:rsidRPr="00112B89">
              <w:rPr>
                <w:rFonts w:ascii="Traditional Arabic" w:hAnsi="Traditional Arabic"/>
                <w:sz w:val="26"/>
                <w:szCs w:val="26"/>
                <w:rtl/>
              </w:rPr>
              <w:t>الموظفون المتخصصون في العلوم</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٨٢٠</w:t>
            </w:r>
            <w:r w:rsidRPr="00112B89">
              <w:rPr>
                <w:rFonts w:cs="Times New Roman"/>
                <w:sz w:val="26"/>
                <w:szCs w:val="26"/>
                <w:rtl/>
              </w:rPr>
              <w:t>٫</w:t>
            </w:r>
            <w:r w:rsidRPr="00112B89">
              <w:rPr>
                <w:sz w:val="26"/>
                <w:szCs w:val="26"/>
                <w:rtl/>
              </w:rPr>
              <w:t>٨٠</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٨٢٤</w:t>
            </w:r>
            <w:r w:rsidRPr="00112B89">
              <w:rPr>
                <w:rFonts w:cs="Times New Roman"/>
                <w:sz w:val="26"/>
                <w:szCs w:val="26"/>
                <w:rtl/>
              </w:rPr>
              <w:t>٫</w:t>
            </w:r>
            <w:r w:rsidRPr="00112B89">
              <w:rPr>
                <w:sz w:val="26"/>
                <w:szCs w:val="26"/>
                <w:rtl/>
              </w:rPr>
              <w:t>٨٠</w:t>
            </w:r>
          </w:p>
        </w:tc>
      </w:tr>
      <w:tr w:rsidR="006B115F" w:rsidRPr="00112B89" w:rsidTr="006B115F">
        <w:tc>
          <w:tcPr>
            <w:tcW w:w="4300" w:type="dxa"/>
            <w:shd w:val="clear" w:color="auto" w:fill="auto"/>
            <w:vAlign w:val="bottom"/>
          </w:tcPr>
          <w:p w:rsidR="006B115F" w:rsidRPr="00112B89" w:rsidRDefault="006B115F" w:rsidP="002F3A76">
            <w:pPr>
              <w:spacing w:before="40" w:after="40" w:line="220" w:lineRule="exact"/>
              <w:ind w:left="57" w:right="113"/>
              <w:rPr>
                <w:rFonts w:ascii="Traditional Arabic" w:hAnsi="Traditional Arabic"/>
                <w:sz w:val="26"/>
                <w:szCs w:val="26"/>
                <w:lang w:bidi="ar"/>
              </w:rPr>
            </w:pPr>
            <w:r w:rsidRPr="00112B89">
              <w:rPr>
                <w:rFonts w:ascii="Traditional Arabic" w:hAnsi="Traditional Arabic"/>
                <w:sz w:val="26"/>
                <w:szCs w:val="26"/>
                <w:rtl/>
                <w:lang w:bidi="ar"/>
              </w:rPr>
              <w:t>التقنيون المهنيون والمهنيون من المستوى المتوسط</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٧٢٦</w:t>
            </w:r>
            <w:r w:rsidRPr="00112B89">
              <w:rPr>
                <w:rFonts w:cs="Times New Roman"/>
                <w:sz w:val="26"/>
                <w:szCs w:val="26"/>
                <w:rtl/>
              </w:rPr>
              <w:t>٫</w:t>
            </w:r>
            <w:r w:rsidRPr="00112B89">
              <w:rPr>
                <w:sz w:val="26"/>
                <w:szCs w:val="26"/>
                <w:rtl/>
              </w:rPr>
              <w:t>٥٠</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٦٧٧</w:t>
            </w:r>
            <w:r w:rsidRPr="00112B89">
              <w:rPr>
                <w:rFonts w:cs="Times New Roman"/>
                <w:sz w:val="26"/>
                <w:szCs w:val="26"/>
                <w:rtl/>
              </w:rPr>
              <w:t>٫</w:t>
            </w:r>
            <w:r w:rsidRPr="00112B89">
              <w:rPr>
                <w:sz w:val="26"/>
                <w:szCs w:val="26"/>
                <w:rtl/>
              </w:rPr>
              <w:t>٧٠</w:t>
            </w:r>
          </w:p>
        </w:tc>
      </w:tr>
      <w:tr w:rsidR="006B115F" w:rsidRPr="00112B89" w:rsidTr="006B115F">
        <w:tc>
          <w:tcPr>
            <w:tcW w:w="4300" w:type="dxa"/>
            <w:shd w:val="clear" w:color="auto" w:fill="auto"/>
            <w:vAlign w:val="bottom"/>
          </w:tcPr>
          <w:p w:rsidR="006B115F" w:rsidRPr="00112B89" w:rsidRDefault="006B115F" w:rsidP="002F3A76">
            <w:pPr>
              <w:spacing w:before="40" w:after="40" w:line="220" w:lineRule="exact"/>
              <w:ind w:left="57" w:right="113"/>
              <w:rPr>
                <w:rFonts w:ascii="Traditional Arabic" w:hAnsi="Traditional Arabic"/>
                <w:sz w:val="26"/>
                <w:szCs w:val="26"/>
              </w:rPr>
            </w:pPr>
            <w:r w:rsidRPr="00112B89">
              <w:rPr>
                <w:rFonts w:ascii="Traditional Arabic" w:hAnsi="Traditional Arabic"/>
                <w:sz w:val="26"/>
                <w:szCs w:val="26"/>
                <w:rtl/>
              </w:rPr>
              <w:t>عمال المكاتب</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٦٨٥</w:t>
            </w:r>
            <w:r w:rsidRPr="00112B89">
              <w:rPr>
                <w:rFonts w:cs="Times New Roman"/>
                <w:sz w:val="26"/>
                <w:szCs w:val="26"/>
                <w:rtl/>
              </w:rPr>
              <w:t>٫</w:t>
            </w:r>
            <w:r w:rsidRPr="00112B89">
              <w:rPr>
                <w:sz w:val="26"/>
                <w:szCs w:val="26"/>
                <w:rtl/>
              </w:rPr>
              <w:t>٠٠</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٦٧٧</w:t>
            </w:r>
            <w:r w:rsidRPr="00112B89">
              <w:rPr>
                <w:rFonts w:cs="Times New Roman"/>
                <w:sz w:val="26"/>
                <w:szCs w:val="26"/>
                <w:rtl/>
              </w:rPr>
              <w:t>٫</w:t>
            </w:r>
            <w:r w:rsidRPr="00112B89">
              <w:rPr>
                <w:sz w:val="26"/>
                <w:szCs w:val="26"/>
                <w:rtl/>
              </w:rPr>
              <w:t>٨٠</w:t>
            </w:r>
          </w:p>
        </w:tc>
      </w:tr>
      <w:tr w:rsidR="006B115F" w:rsidRPr="00112B89" w:rsidTr="006B115F">
        <w:tc>
          <w:tcPr>
            <w:tcW w:w="4300" w:type="dxa"/>
            <w:shd w:val="clear" w:color="auto" w:fill="auto"/>
            <w:vAlign w:val="bottom"/>
          </w:tcPr>
          <w:p w:rsidR="006B115F" w:rsidRPr="00112B89" w:rsidRDefault="006B115F" w:rsidP="002F3A76">
            <w:pPr>
              <w:spacing w:before="40" w:after="40" w:line="220" w:lineRule="exact"/>
              <w:ind w:left="57" w:right="113"/>
              <w:rPr>
                <w:rFonts w:ascii="Traditional Arabic" w:hAnsi="Traditional Arabic"/>
                <w:sz w:val="26"/>
                <w:szCs w:val="26"/>
              </w:rPr>
            </w:pPr>
            <w:r w:rsidRPr="00112B89">
              <w:rPr>
                <w:rFonts w:ascii="Traditional Arabic" w:hAnsi="Traditional Arabic"/>
                <w:sz w:val="26"/>
                <w:szCs w:val="26"/>
                <w:rtl/>
              </w:rPr>
              <w:t>العاملون في قطاع التجارة والخدمات</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٢</w:t>
            </w:r>
            <w:r w:rsidRPr="00112B89">
              <w:rPr>
                <w:sz w:val="26"/>
                <w:szCs w:val="26"/>
              </w:rPr>
              <w:t xml:space="preserve"> </w:t>
            </w:r>
            <w:r w:rsidRPr="00112B89">
              <w:rPr>
                <w:sz w:val="26"/>
                <w:szCs w:val="26"/>
                <w:rtl/>
              </w:rPr>
              <w:t>٤٥٣</w:t>
            </w:r>
            <w:r w:rsidRPr="00112B89">
              <w:rPr>
                <w:rFonts w:cs="Times New Roman"/>
                <w:sz w:val="26"/>
                <w:szCs w:val="26"/>
                <w:rtl/>
              </w:rPr>
              <w:t>٫</w:t>
            </w:r>
            <w:r w:rsidRPr="00112B89">
              <w:rPr>
                <w:sz w:val="26"/>
                <w:szCs w:val="26"/>
                <w:rtl/>
              </w:rPr>
              <w:t>٣٠</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٢</w:t>
            </w:r>
            <w:r w:rsidRPr="00112B89">
              <w:rPr>
                <w:sz w:val="26"/>
                <w:szCs w:val="26"/>
              </w:rPr>
              <w:t xml:space="preserve"> </w:t>
            </w:r>
            <w:r w:rsidRPr="00112B89">
              <w:rPr>
                <w:sz w:val="26"/>
                <w:szCs w:val="26"/>
                <w:rtl/>
              </w:rPr>
              <w:t>١٩٥</w:t>
            </w:r>
            <w:r w:rsidRPr="00112B89">
              <w:rPr>
                <w:rFonts w:cs="Times New Roman"/>
                <w:sz w:val="26"/>
                <w:szCs w:val="26"/>
                <w:rtl/>
              </w:rPr>
              <w:t>٫</w:t>
            </w:r>
            <w:r w:rsidRPr="00112B89">
              <w:rPr>
                <w:sz w:val="26"/>
                <w:szCs w:val="26"/>
                <w:rtl/>
              </w:rPr>
              <w:t>٧٠</w:t>
            </w:r>
          </w:p>
        </w:tc>
      </w:tr>
      <w:tr w:rsidR="006B115F" w:rsidRPr="00112B89" w:rsidTr="006B115F">
        <w:tc>
          <w:tcPr>
            <w:tcW w:w="4300" w:type="dxa"/>
            <w:shd w:val="clear" w:color="auto" w:fill="auto"/>
            <w:vAlign w:val="bottom"/>
          </w:tcPr>
          <w:p w:rsidR="006B115F" w:rsidRPr="00112B89" w:rsidRDefault="006B115F" w:rsidP="002F3A76">
            <w:pPr>
              <w:spacing w:before="40" w:after="40" w:line="220" w:lineRule="exact"/>
              <w:ind w:left="57" w:right="113"/>
              <w:rPr>
                <w:rFonts w:ascii="Traditional Arabic" w:hAnsi="Traditional Arabic"/>
                <w:sz w:val="26"/>
                <w:szCs w:val="26"/>
              </w:rPr>
            </w:pPr>
            <w:r w:rsidRPr="00112B89">
              <w:rPr>
                <w:rFonts w:ascii="Traditional Arabic" w:hAnsi="Traditional Arabic"/>
                <w:sz w:val="26"/>
                <w:szCs w:val="26"/>
                <w:rtl/>
              </w:rPr>
              <w:t>العمال الزراعيون</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٢٩٣</w:t>
            </w:r>
            <w:r w:rsidRPr="00112B89">
              <w:rPr>
                <w:rFonts w:cs="Times New Roman"/>
                <w:sz w:val="26"/>
                <w:szCs w:val="26"/>
                <w:rtl/>
              </w:rPr>
              <w:t>٫</w:t>
            </w:r>
            <w:r w:rsidRPr="00112B89">
              <w:rPr>
                <w:sz w:val="26"/>
                <w:szCs w:val="26"/>
                <w:rtl/>
              </w:rPr>
              <w:t>٤٠</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٣٠٥</w:t>
            </w:r>
            <w:r w:rsidRPr="00112B89">
              <w:rPr>
                <w:rFonts w:cs="Times New Roman"/>
                <w:sz w:val="26"/>
                <w:szCs w:val="26"/>
                <w:rtl/>
              </w:rPr>
              <w:t>٫</w:t>
            </w:r>
            <w:r w:rsidRPr="00112B89">
              <w:rPr>
                <w:sz w:val="26"/>
                <w:szCs w:val="26"/>
                <w:rtl/>
              </w:rPr>
              <w:t>١٠</w:t>
            </w:r>
          </w:p>
        </w:tc>
      </w:tr>
      <w:tr w:rsidR="006B115F" w:rsidRPr="00112B89" w:rsidTr="006B115F">
        <w:tc>
          <w:tcPr>
            <w:tcW w:w="4300" w:type="dxa"/>
            <w:shd w:val="clear" w:color="auto" w:fill="auto"/>
            <w:vAlign w:val="bottom"/>
          </w:tcPr>
          <w:p w:rsidR="006B115F" w:rsidRPr="00112B89" w:rsidRDefault="006B115F" w:rsidP="002F3A76">
            <w:pPr>
              <w:spacing w:before="40" w:after="40" w:line="220" w:lineRule="exact"/>
              <w:ind w:left="57" w:right="113"/>
              <w:rPr>
                <w:rFonts w:ascii="Traditional Arabic" w:hAnsi="Traditional Arabic"/>
                <w:sz w:val="26"/>
                <w:szCs w:val="26"/>
              </w:rPr>
            </w:pPr>
            <w:r w:rsidRPr="00112B89">
              <w:rPr>
                <w:rFonts w:ascii="Traditional Arabic" w:hAnsi="Traditional Arabic"/>
                <w:sz w:val="26"/>
                <w:szCs w:val="26"/>
                <w:rtl/>
              </w:rPr>
              <w:t>العمال والحرفيون</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١</w:t>
            </w:r>
            <w:r w:rsidRPr="00112B89">
              <w:rPr>
                <w:sz w:val="26"/>
                <w:szCs w:val="26"/>
              </w:rPr>
              <w:t xml:space="preserve"> </w:t>
            </w:r>
            <w:r w:rsidRPr="00112B89">
              <w:rPr>
                <w:sz w:val="26"/>
                <w:szCs w:val="26"/>
                <w:rtl/>
              </w:rPr>
              <w:t>٣٨٦</w:t>
            </w:r>
            <w:r w:rsidRPr="00112B89">
              <w:rPr>
                <w:rFonts w:cs="Times New Roman"/>
                <w:sz w:val="26"/>
                <w:szCs w:val="26"/>
                <w:rtl/>
              </w:rPr>
              <w:t>٫</w:t>
            </w:r>
            <w:r w:rsidRPr="00112B89">
              <w:rPr>
                <w:sz w:val="26"/>
                <w:szCs w:val="26"/>
                <w:rtl/>
              </w:rPr>
              <w:t>٤٠</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١</w:t>
            </w:r>
            <w:r w:rsidRPr="00112B89">
              <w:rPr>
                <w:sz w:val="26"/>
                <w:szCs w:val="26"/>
              </w:rPr>
              <w:t xml:space="preserve"> </w:t>
            </w:r>
            <w:r w:rsidRPr="00112B89">
              <w:rPr>
                <w:sz w:val="26"/>
                <w:szCs w:val="26"/>
                <w:rtl/>
              </w:rPr>
              <w:t>٣٢٩</w:t>
            </w:r>
            <w:r w:rsidRPr="00112B89">
              <w:rPr>
                <w:rFonts w:cs="Times New Roman"/>
                <w:sz w:val="26"/>
                <w:szCs w:val="26"/>
                <w:rtl/>
              </w:rPr>
              <w:t>٫</w:t>
            </w:r>
            <w:r w:rsidRPr="00112B89">
              <w:rPr>
                <w:sz w:val="26"/>
                <w:szCs w:val="26"/>
                <w:rtl/>
              </w:rPr>
              <w:t>٧٠</w:t>
            </w:r>
          </w:p>
        </w:tc>
      </w:tr>
      <w:tr w:rsidR="006B115F" w:rsidRPr="00112B89" w:rsidTr="006B115F">
        <w:tc>
          <w:tcPr>
            <w:tcW w:w="4300" w:type="dxa"/>
            <w:shd w:val="clear" w:color="auto" w:fill="auto"/>
            <w:vAlign w:val="bottom"/>
          </w:tcPr>
          <w:p w:rsidR="006B115F" w:rsidRPr="00112B89" w:rsidRDefault="006B115F" w:rsidP="002F3A76">
            <w:pPr>
              <w:spacing w:before="40" w:after="40" w:line="220" w:lineRule="exact"/>
              <w:ind w:left="57" w:right="113"/>
              <w:rPr>
                <w:rFonts w:ascii="Traditional Arabic" w:hAnsi="Traditional Arabic"/>
                <w:sz w:val="26"/>
                <w:szCs w:val="26"/>
              </w:rPr>
            </w:pPr>
            <w:r w:rsidRPr="00112B89">
              <w:rPr>
                <w:rFonts w:ascii="Traditional Arabic" w:hAnsi="Traditional Arabic"/>
                <w:sz w:val="26"/>
                <w:szCs w:val="26"/>
                <w:rtl/>
              </w:rPr>
              <w:t>مشغلو الآلات</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٧٣٢</w:t>
            </w:r>
            <w:r w:rsidRPr="00112B89">
              <w:rPr>
                <w:rFonts w:cs="Times New Roman"/>
                <w:sz w:val="26"/>
                <w:szCs w:val="26"/>
                <w:rtl/>
              </w:rPr>
              <w:t>٫</w:t>
            </w:r>
            <w:r w:rsidRPr="00112B89">
              <w:rPr>
                <w:sz w:val="26"/>
                <w:szCs w:val="26"/>
                <w:rtl/>
              </w:rPr>
              <w:t>١٠</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٦٩٩</w:t>
            </w:r>
            <w:r w:rsidRPr="00112B89">
              <w:rPr>
                <w:rFonts w:cs="Times New Roman"/>
                <w:sz w:val="26"/>
                <w:szCs w:val="26"/>
                <w:rtl/>
              </w:rPr>
              <w:t>٫</w:t>
            </w:r>
            <w:r w:rsidRPr="00112B89">
              <w:rPr>
                <w:sz w:val="26"/>
                <w:szCs w:val="26"/>
                <w:rtl/>
              </w:rPr>
              <w:t>٤٠</w:t>
            </w:r>
          </w:p>
        </w:tc>
      </w:tr>
      <w:tr w:rsidR="006B115F" w:rsidRPr="00112B89" w:rsidTr="006B115F">
        <w:tc>
          <w:tcPr>
            <w:tcW w:w="4300" w:type="dxa"/>
            <w:shd w:val="clear" w:color="auto" w:fill="auto"/>
            <w:vAlign w:val="bottom"/>
          </w:tcPr>
          <w:p w:rsidR="006B115F" w:rsidRPr="00112B89" w:rsidRDefault="006B115F" w:rsidP="002F3A76">
            <w:pPr>
              <w:spacing w:before="40" w:after="40" w:line="220" w:lineRule="exact"/>
              <w:ind w:left="57" w:right="113"/>
              <w:rPr>
                <w:rFonts w:ascii="Traditional Arabic" w:hAnsi="Traditional Arabic"/>
                <w:sz w:val="26"/>
                <w:szCs w:val="26"/>
              </w:rPr>
            </w:pPr>
            <w:r w:rsidRPr="00112B89">
              <w:rPr>
                <w:rFonts w:ascii="Traditional Arabic" w:hAnsi="Traditional Arabic"/>
                <w:sz w:val="26"/>
                <w:szCs w:val="26"/>
                <w:rtl/>
              </w:rPr>
              <w:t>العمال غير المهرة</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٢</w:t>
            </w:r>
            <w:r w:rsidRPr="00112B89">
              <w:rPr>
                <w:sz w:val="26"/>
                <w:szCs w:val="26"/>
              </w:rPr>
              <w:t xml:space="preserve"> </w:t>
            </w:r>
            <w:r w:rsidRPr="00112B89">
              <w:rPr>
                <w:sz w:val="26"/>
                <w:szCs w:val="26"/>
                <w:rtl/>
              </w:rPr>
              <w:t>٢٨٢</w:t>
            </w:r>
            <w:r w:rsidRPr="00112B89">
              <w:rPr>
                <w:rFonts w:cs="Times New Roman"/>
                <w:sz w:val="26"/>
                <w:szCs w:val="26"/>
                <w:rtl/>
              </w:rPr>
              <w:t>٫</w:t>
            </w:r>
            <w:r w:rsidRPr="00112B89">
              <w:rPr>
                <w:sz w:val="26"/>
                <w:szCs w:val="26"/>
                <w:rtl/>
              </w:rPr>
              <w:t>٢٠</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٢</w:t>
            </w:r>
            <w:r w:rsidRPr="00112B89">
              <w:rPr>
                <w:sz w:val="26"/>
                <w:szCs w:val="26"/>
              </w:rPr>
              <w:t xml:space="preserve"> </w:t>
            </w:r>
            <w:r w:rsidRPr="00112B89">
              <w:rPr>
                <w:sz w:val="26"/>
                <w:szCs w:val="26"/>
                <w:rtl/>
              </w:rPr>
              <w:t>٢٦٠</w:t>
            </w:r>
            <w:r w:rsidRPr="00112B89">
              <w:rPr>
                <w:rFonts w:cs="Times New Roman"/>
                <w:sz w:val="26"/>
                <w:szCs w:val="26"/>
                <w:rtl/>
              </w:rPr>
              <w:t>٫</w:t>
            </w:r>
            <w:r w:rsidRPr="00112B89">
              <w:rPr>
                <w:sz w:val="26"/>
                <w:szCs w:val="26"/>
                <w:rtl/>
              </w:rPr>
              <w:t>١٠</w:t>
            </w:r>
          </w:p>
        </w:tc>
      </w:tr>
      <w:tr w:rsidR="006B115F" w:rsidRPr="00112B89" w:rsidTr="006B115F">
        <w:tc>
          <w:tcPr>
            <w:tcW w:w="4300" w:type="dxa"/>
            <w:shd w:val="clear" w:color="auto" w:fill="auto"/>
            <w:vAlign w:val="bottom"/>
          </w:tcPr>
          <w:p w:rsidR="006B115F" w:rsidRPr="00112B89" w:rsidRDefault="006B115F" w:rsidP="002F3A76">
            <w:pPr>
              <w:spacing w:before="40" w:after="40" w:line="220" w:lineRule="exact"/>
              <w:ind w:left="57" w:right="113"/>
              <w:rPr>
                <w:rFonts w:ascii="Traditional Arabic" w:hAnsi="Traditional Arabic"/>
                <w:sz w:val="26"/>
                <w:szCs w:val="26"/>
              </w:rPr>
            </w:pPr>
            <w:r w:rsidRPr="00112B89">
              <w:rPr>
                <w:rFonts w:ascii="Traditional Arabic" w:hAnsi="Traditional Arabic"/>
                <w:sz w:val="26"/>
                <w:szCs w:val="26"/>
                <w:rtl/>
              </w:rPr>
              <w:t>غير محدد</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٢٣١</w:t>
            </w:r>
            <w:r w:rsidRPr="00112B89">
              <w:rPr>
                <w:rFonts w:cs="Times New Roman"/>
                <w:sz w:val="26"/>
                <w:szCs w:val="26"/>
                <w:rtl/>
              </w:rPr>
              <w:t>٫</w:t>
            </w:r>
            <w:r w:rsidRPr="00112B89">
              <w:rPr>
                <w:sz w:val="26"/>
                <w:szCs w:val="26"/>
                <w:rtl/>
              </w:rPr>
              <w:t>٠٠</w:t>
            </w:r>
          </w:p>
        </w:tc>
        <w:tc>
          <w:tcPr>
            <w:tcW w:w="1400" w:type="dxa"/>
            <w:shd w:val="clear" w:color="auto" w:fill="auto"/>
            <w:vAlign w:val="bottom"/>
          </w:tcPr>
          <w:p w:rsidR="006B115F" w:rsidRPr="00112B89" w:rsidRDefault="006B115F" w:rsidP="002F3A76">
            <w:pPr>
              <w:bidi w:val="0"/>
              <w:spacing w:before="40" w:after="40" w:line="220" w:lineRule="exact"/>
              <w:ind w:right="113"/>
              <w:jc w:val="right"/>
              <w:rPr>
                <w:sz w:val="26"/>
                <w:szCs w:val="26"/>
              </w:rPr>
            </w:pPr>
            <w:r w:rsidRPr="00112B89">
              <w:rPr>
                <w:sz w:val="26"/>
                <w:szCs w:val="26"/>
                <w:rtl/>
              </w:rPr>
              <w:t>٧٣١</w:t>
            </w:r>
            <w:r w:rsidRPr="00112B89">
              <w:rPr>
                <w:rFonts w:cs="Times New Roman"/>
                <w:sz w:val="26"/>
                <w:szCs w:val="26"/>
                <w:rtl/>
              </w:rPr>
              <w:t>٫</w:t>
            </w:r>
            <w:r w:rsidRPr="00112B89">
              <w:rPr>
                <w:sz w:val="26"/>
                <w:szCs w:val="26"/>
                <w:rtl/>
              </w:rPr>
              <w:t>٠٠</w:t>
            </w:r>
          </w:p>
        </w:tc>
      </w:tr>
    </w:tbl>
    <w:p w:rsidR="006B115F" w:rsidRPr="003A7796" w:rsidRDefault="006B115F" w:rsidP="006B115F">
      <w:pPr>
        <w:pStyle w:val="SingleTxtGA"/>
        <w:spacing w:before="60" w:line="340" w:lineRule="exact"/>
        <w:rPr>
          <w:sz w:val="26"/>
          <w:szCs w:val="26"/>
          <w:rtl/>
        </w:rPr>
      </w:pPr>
      <w:r w:rsidRPr="003A7796">
        <w:rPr>
          <w:i/>
          <w:iCs/>
          <w:sz w:val="26"/>
          <w:szCs w:val="26"/>
          <w:rtl/>
        </w:rPr>
        <w:t>المصدر:</w:t>
      </w:r>
      <w:r w:rsidRPr="003A7796">
        <w:rPr>
          <w:sz w:val="26"/>
          <w:szCs w:val="26"/>
          <w:rtl/>
        </w:rPr>
        <w:t xml:space="preserve"> المعهد الوطني للإحصاء والتعداد.</w:t>
      </w:r>
    </w:p>
    <w:p w:rsidR="00921113" w:rsidRPr="00921113" w:rsidRDefault="00921113" w:rsidP="006B115F">
      <w:pPr>
        <w:pStyle w:val="SingleTxtGA"/>
      </w:pPr>
      <w:r w:rsidRPr="006B115F">
        <w:rPr>
          <w:rFonts w:hint="cs"/>
          <w:spacing w:val="-2"/>
          <w:rtl/>
        </w:rPr>
        <w:t>41</w:t>
      </w:r>
      <w:r w:rsidRPr="006B115F">
        <w:rPr>
          <w:spacing w:val="-2"/>
          <w:rtl/>
        </w:rPr>
        <w:t>-</w:t>
      </w:r>
      <w:r w:rsidR="006B115F" w:rsidRPr="006B115F">
        <w:rPr>
          <w:rFonts w:hint="cs"/>
          <w:spacing w:val="-2"/>
          <w:rtl/>
        </w:rPr>
        <w:tab/>
      </w:r>
      <w:r w:rsidRPr="006B115F">
        <w:rPr>
          <w:spacing w:val="-2"/>
          <w:rtl/>
        </w:rPr>
        <w:t>وأظهرت الدراسات الاستقصائية المشار إليها، أن 564 123 2 نسمة، أو 32.5 في المائة من السكان النشطين اقتصاديا</w:t>
      </w:r>
      <w:r w:rsidR="006B115F" w:rsidRPr="006B115F">
        <w:rPr>
          <w:rFonts w:hint="cs"/>
          <w:spacing w:val="-2"/>
          <w:rtl/>
        </w:rPr>
        <w:t>ً</w:t>
      </w:r>
      <w:r w:rsidRPr="006B115F">
        <w:rPr>
          <w:spacing w:val="-2"/>
          <w:rtl/>
        </w:rPr>
        <w:t xml:space="preserve">، يعملون في القطاع الرسمي، في حين يعمل 181 318 3 </w:t>
      </w:r>
      <w:r w:rsidRPr="00921113">
        <w:rPr>
          <w:rtl/>
        </w:rPr>
        <w:t>شخصا</w:t>
      </w:r>
      <w:r w:rsidR="006B115F">
        <w:rPr>
          <w:rFonts w:hint="cs"/>
          <w:rtl/>
        </w:rPr>
        <w:t>ً</w:t>
      </w:r>
      <w:r w:rsidRPr="00921113">
        <w:rPr>
          <w:rtl/>
        </w:rPr>
        <w:t>، أو 50.8 في المائة، في القطاع غير الرسمي.</w:t>
      </w:r>
    </w:p>
    <w:p w:rsidR="00921113" w:rsidRPr="00921113" w:rsidRDefault="00921113" w:rsidP="006B115F">
      <w:pPr>
        <w:pStyle w:val="SingleTxtGA"/>
      </w:pPr>
      <w:r w:rsidRPr="006B115F">
        <w:rPr>
          <w:spacing w:val="-2"/>
          <w:rtl/>
        </w:rPr>
        <w:t>42-</w:t>
      </w:r>
      <w:r w:rsidR="002030E8">
        <w:rPr>
          <w:rFonts w:hint="cs"/>
          <w:spacing w:val="-2"/>
          <w:rtl/>
        </w:rPr>
        <w:tab/>
      </w:r>
      <w:r w:rsidRPr="006B115F">
        <w:rPr>
          <w:spacing w:val="-2"/>
          <w:rtl/>
        </w:rPr>
        <w:t>وفي عام 2008، بلغ النات</w:t>
      </w:r>
      <w:r w:rsidR="006B115F">
        <w:rPr>
          <w:rFonts w:hint="cs"/>
          <w:spacing w:val="-2"/>
          <w:rtl/>
        </w:rPr>
        <w:t>ـ</w:t>
      </w:r>
      <w:r w:rsidRPr="006B115F">
        <w:rPr>
          <w:spacing w:val="-2"/>
          <w:rtl/>
        </w:rPr>
        <w:t>ج المحلي الإجمالي وفقاً للأرق</w:t>
      </w:r>
      <w:r w:rsidR="006B115F" w:rsidRPr="006B115F">
        <w:rPr>
          <w:rFonts w:hint="cs"/>
          <w:spacing w:val="-2"/>
          <w:rtl/>
        </w:rPr>
        <w:t>ـ</w:t>
      </w:r>
      <w:r w:rsidRPr="006B115F">
        <w:rPr>
          <w:spacing w:val="-2"/>
          <w:rtl/>
        </w:rPr>
        <w:t>ام الاقتصادي</w:t>
      </w:r>
      <w:r w:rsidR="006B115F" w:rsidRPr="006B115F">
        <w:rPr>
          <w:rFonts w:hint="cs"/>
          <w:spacing w:val="-2"/>
          <w:rtl/>
        </w:rPr>
        <w:t>ـ</w:t>
      </w:r>
      <w:r w:rsidRPr="006B115F">
        <w:rPr>
          <w:spacing w:val="-2"/>
          <w:rtl/>
        </w:rPr>
        <w:t xml:space="preserve">ة لإكوادور </w:t>
      </w:r>
      <w:r w:rsidR="006B115F" w:rsidRPr="006B115F">
        <w:rPr>
          <w:spacing w:val="-2"/>
        </w:rPr>
        <w:t>(</w:t>
      </w:r>
      <w:r w:rsidRPr="006B115F">
        <w:rPr>
          <w:spacing w:val="-2"/>
        </w:rPr>
        <w:t>Cifras Económicas del Ecuador</w:t>
      </w:r>
      <w:r w:rsidR="006B115F" w:rsidRPr="006B115F">
        <w:rPr>
          <w:spacing w:val="-2"/>
        </w:rPr>
        <w:t>)</w:t>
      </w:r>
      <w:r w:rsidRPr="006B115F">
        <w:rPr>
          <w:spacing w:val="-2"/>
          <w:rtl/>
        </w:rPr>
        <w:t xml:space="preserve"> التي نشرها البنك المركزي لإكوادور في أيار/مايو 2009</w:t>
      </w:r>
      <w:r w:rsidRPr="00921113">
        <w:rPr>
          <w:rtl/>
        </w:rPr>
        <w:t xml:space="preserve">، 23.53 بليون دولار أمريكي بأسعار الدولار لسنة 2000، وكان من المتوقع أن يصل إلى 23.998 بليون في عام 2009. وهذا يعني أنه كان هناك تغير سنوي (بأسعار الدولار </w:t>
      </w:r>
      <w:r w:rsidR="006B115F">
        <w:rPr>
          <w:rFonts w:hint="cs"/>
          <w:rtl/>
        </w:rPr>
        <w:t xml:space="preserve">      </w:t>
      </w:r>
      <w:r w:rsidRPr="00921113">
        <w:rPr>
          <w:rtl/>
        </w:rPr>
        <w:t xml:space="preserve">لسنة 2000) بنسبة 6،52 في المائة في عام 2008 وتغير متوقع بنسبة 3.15 في المائة في عام 2009. </w:t>
      </w:r>
    </w:p>
    <w:p w:rsidR="00921113" w:rsidRPr="00921113" w:rsidRDefault="00921113" w:rsidP="002030E8">
      <w:pPr>
        <w:pStyle w:val="SingleTxtGA"/>
        <w:rPr>
          <w:rtl/>
        </w:rPr>
      </w:pPr>
      <w:r w:rsidRPr="00921113">
        <w:rPr>
          <w:rtl/>
        </w:rPr>
        <w:t>43-</w:t>
      </w:r>
      <w:r w:rsidR="006B115F">
        <w:rPr>
          <w:rFonts w:hint="cs"/>
          <w:rtl/>
        </w:rPr>
        <w:tab/>
      </w:r>
      <w:r w:rsidRPr="00921113">
        <w:rPr>
          <w:rtl/>
        </w:rPr>
        <w:t>وخلص البنك المركزي الإكوادوري في الأرقام المنشورة نفسها، إلى أن نصيب الفرد من الناتج المحلي الإجمالي بلغ في عام 2008، 1.704 دولارا</w:t>
      </w:r>
      <w:r w:rsidR="002030E8">
        <w:rPr>
          <w:rFonts w:hint="cs"/>
          <w:rtl/>
        </w:rPr>
        <w:t>ً</w:t>
      </w:r>
      <w:r w:rsidRPr="00921113">
        <w:rPr>
          <w:rtl/>
        </w:rPr>
        <w:t xml:space="preserve"> من دولارات الولايات المتحدة (بأسعار الدولار لسنة 2000)، في حين وصل المبلغ بحسب التوقعات </w:t>
      </w:r>
      <w:r w:rsidRPr="00921113">
        <w:rPr>
          <w:rFonts w:hint="cs"/>
          <w:rtl/>
        </w:rPr>
        <w:t>ل</w:t>
      </w:r>
      <w:r w:rsidRPr="00921113">
        <w:rPr>
          <w:rtl/>
        </w:rPr>
        <w:t xml:space="preserve">عام 2009 </w:t>
      </w:r>
      <w:r w:rsidR="006B115F">
        <w:rPr>
          <w:rFonts w:hint="cs"/>
          <w:rtl/>
        </w:rPr>
        <w:t xml:space="preserve">           </w:t>
      </w:r>
      <w:r w:rsidRPr="00921113">
        <w:rPr>
          <w:rtl/>
        </w:rPr>
        <w:t>إلى</w:t>
      </w:r>
      <w:r>
        <w:rPr>
          <w:rtl/>
        </w:rPr>
        <w:t xml:space="preserve"> </w:t>
      </w:r>
      <w:r w:rsidR="002030E8">
        <w:rPr>
          <w:rFonts w:hint="cs"/>
          <w:rtl/>
        </w:rPr>
        <w:t>714 1</w:t>
      </w:r>
      <w:r w:rsidRPr="00921113">
        <w:rPr>
          <w:rtl/>
        </w:rPr>
        <w:t xml:space="preserve"> دولارا</w:t>
      </w:r>
      <w:r w:rsidR="006B115F">
        <w:rPr>
          <w:rFonts w:hint="cs"/>
          <w:rtl/>
        </w:rPr>
        <w:t>ً</w:t>
      </w:r>
      <w:r w:rsidRPr="00921113">
        <w:rPr>
          <w:rtl/>
        </w:rPr>
        <w:t xml:space="preserve">. وبالتالي كان </w:t>
      </w:r>
      <w:r w:rsidRPr="00921113">
        <w:rPr>
          <w:rFonts w:hint="cs"/>
          <w:rtl/>
        </w:rPr>
        <w:t xml:space="preserve">هناك </w:t>
      </w:r>
      <w:r w:rsidRPr="00921113">
        <w:rPr>
          <w:rtl/>
        </w:rPr>
        <w:t xml:space="preserve">توقع </w:t>
      </w:r>
      <w:r w:rsidRPr="00921113">
        <w:rPr>
          <w:rFonts w:hint="cs"/>
          <w:rtl/>
        </w:rPr>
        <w:t>ب</w:t>
      </w:r>
      <w:r w:rsidRPr="00921113">
        <w:rPr>
          <w:rtl/>
        </w:rPr>
        <w:t>أن يبلغ نصيب الفرد من الناتج المحلي الإجمالي (بأسعار الدولار الحالية)</w:t>
      </w:r>
      <w:r>
        <w:rPr>
          <w:rtl/>
        </w:rPr>
        <w:t xml:space="preserve"> </w:t>
      </w:r>
      <w:r w:rsidRPr="00921113">
        <w:rPr>
          <w:rtl/>
        </w:rPr>
        <w:t xml:space="preserve">649 3 دولار في عام 2009. </w:t>
      </w:r>
    </w:p>
    <w:p w:rsidR="00921113" w:rsidRPr="006B115F" w:rsidRDefault="00921113" w:rsidP="006B115F">
      <w:pPr>
        <w:pStyle w:val="SingleTxtGA"/>
        <w:rPr>
          <w:spacing w:val="-2"/>
        </w:rPr>
      </w:pPr>
      <w:r w:rsidRPr="00921113">
        <w:rPr>
          <w:rtl/>
        </w:rPr>
        <w:t>44-</w:t>
      </w:r>
      <w:r w:rsidR="006B115F">
        <w:rPr>
          <w:rFonts w:hint="cs"/>
          <w:rtl/>
        </w:rPr>
        <w:tab/>
      </w:r>
      <w:r w:rsidRPr="00921113">
        <w:rPr>
          <w:rtl/>
        </w:rPr>
        <w:t>وأظهرت نفس الأرقام المنشورة أن مؤش</w:t>
      </w:r>
      <w:r w:rsidR="006B115F">
        <w:rPr>
          <w:rFonts w:hint="cs"/>
          <w:rtl/>
        </w:rPr>
        <w:t>ـ</w:t>
      </w:r>
      <w:r w:rsidRPr="00921113">
        <w:rPr>
          <w:rtl/>
        </w:rPr>
        <w:t>ر الأسع</w:t>
      </w:r>
      <w:r w:rsidR="006B115F">
        <w:rPr>
          <w:rFonts w:hint="cs"/>
          <w:rtl/>
        </w:rPr>
        <w:t>ـ</w:t>
      </w:r>
      <w:r w:rsidRPr="00921113">
        <w:rPr>
          <w:rtl/>
        </w:rPr>
        <w:t>ار الاستهلاكي</w:t>
      </w:r>
      <w:r w:rsidR="006B115F">
        <w:rPr>
          <w:rFonts w:hint="cs"/>
          <w:rtl/>
        </w:rPr>
        <w:t>ـ</w:t>
      </w:r>
      <w:r w:rsidRPr="00921113">
        <w:rPr>
          <w:rtl/>
        </w:rPr>
        <w:t xml:space="preserve">ة لعام 2008 </w:t>
      </w:r>
      <w:r w:rsidRPr="006B115F">
        <w:rPr>
          <w:spacing w:val="-2"/>
          <w:rtl/>
        </w:rPr>
        <w:t>بلغ 123.21، في حين كان من المتوقع أن يصل في عام 2009 إلى 123.20. كما أظهرت أن الدين العام الخارجي بلغ في عام 2008، 10.048 بليون دولار، وكان من المتوقع أن يصل إلى 10.048 بليون دولار في عام 2009. وبلغ الدين</w:t>
      </w:r>
      <w:r w:rsidR="006B115F" w:rsidRPr="006B115F">
        <w:rPr>
          <w:rFonts w:hint="cs"/>
          <w:spacing w:val="-2"/>
          <w:rtl/>
        </w:rPr>
        <w:t xml:space="preserve"> </w:t>
      </w:r>
      <w:r w:rsidRPr="006B115F">
        <w:rPr>
          <w:spacing w:val="-2"/>
          <w:rtl/>
        </w:rPr>
        <w:t>العام المحلي 4.134 بليون دولار في عام 2008، وكان من المتوقع أن يصل إلى 3.050 بليون دولار في عام 2009.</w:t>
      </w:r>
    </w:p>
    <w:p w:rsidR="00921113" w:rsidRPr="00921113" w:rsidRDefault="006B115F" w:rsidP="006B115F">
      <w:pPr>
        <w:pStyle w:val="H1GA"/>
      </w:pPr>
      <w:r>
        <w:rPr>
          <w:rFonts w:hint="cs"/>
          <w:rtl/>
        </w:rPr>
        <w:tab/>
      </w:r>
      <w:r w:rsidR="00921113" w:rsidRPr="00921113">
        <w:rPr>
          <w:rtl/>
        </w:rPr>
        <w:t>باء</w:t>
      </w:r>
      <w:r>
        <w:rPr>
          <w:rFonts w:hint="cs"/>
          <w:rtl/>
        </w:rPr>
        <w:t xml:space="preserve"> </w:t>
      </w:r>
      <w:r w:rsidR="00921113" w:rsidRPr="00921113">
        <w:rPr>
          <w:rtl/>
        </w:rPr>
        <w:t>-</w:t>
      </w:r>
      <w:r>
        <w:rPr>
          <w:rFonts w:hint="cs"/>
          <w:rtl/>
        </w:rPr>
        <w:tab/>
      </w:r>
      <w:r w:rsidR="00921113" w:rsidRPr="00921113">
        <w:rPr>
          <w:rtl/>
        </w:rPr>
        <w:t>الهيكل الدستوري والسياسي والقانوني للدولة</w:t>
      </w:r>
    </w:p>
    <w:p w:rsidR="00921113" w:rsidRPr="00921113" w:rsidRDefault="00921113" w:rsidP="006B115F">
      <w:pPr>
        <w:pStyle w:val="SingleTxtGA"/>
      </w:pPr>
      <w:r w:rsidRPr="00921113">
        <w:rPr>
          <w:rtl/>
        </w:rPr>
        <w:t>45-</w:t>
      </w:r>
      <w:r w:rsidR="006B115F">
        <w:rPr>
          <w:rFonts w:hint="cs"/>
          <w:rtl/>
        </w:rPr>
        <w:tab/>
      </w:r>
      <w:r w:rsidRPr="00921113">
        <w:rPr>
          <w:rtl/>
        </w:rPr>
        <w:t xml:space="preserve">تنص المادة 1 من الدستور على أن إكوادور دولة دستورية تضمن الحقوق والعدالة. وهي جمهورية </w:t>
      </w:r>
      <w:r w:rsidRPr="00921113">
        <w:rPr>
          <w:rFonts w:hint="cs"/>
          <w:rtl/>
        </w:rPr>
        <w:t>اجتماعية</w:t>
      </w:r>
      <w:r w:rsidRPr="00921113">
        <w:rPr>
          <w:rtl/>
        </w:rPr>
        <w:t xml:space="preserve"> ديمقراطية سيدة ومستقلة وموحدة ومتعددة الثقافات والقوميات، وعلمانية، </w:t>
      </w:r>
      <w:r w:rsidRPr="00921113">
        <w:rPr>
          <w:rFonts w:hint="cs"/>
          <w:rtl/>
        </w:rPr>
        <w:t>وتعتمد</w:t>
      </w:r>
      <w:r w:rsidRPr="00921113">
        <w:rPr>
          <w:rtl/>
        </w:rPr>
        <w:t xml:space="preserve"> اللامركزية في الحكم.</w:t>
      </w:r>
    </w:p>
    <w:p w:rsidR="00921113" w:rsidRPr="00921113" w:rsidRDefault="00921113" w:rsidP="006B115F">
      <w:pPr>
        <w:pStyle w:val="SingleTxtGA"/>
      </w:pPr>
      <w:r w:rsidRPr="00921113">
        <w:rPr>
          <w:rtl/>
        </w:rPr>
        <w:t>46</w:t>
      </w:r>
      <w:r w:rsidRPr="006B115F">
        <w:rPr>
          <w:spacing w:val="-2"/>
          <w:rtl/>
        </w:rPr>
        <w:t>-</w:t>
      </w:r>
      <w:r w:rsidR="006B115F" w:rsidRPr="006B115F">
        <w:rPr>
          <w:rFonts w:hint="cs"/>
          <w:spacing w:val="-2"/>
          <w:rtl/>
        </w:rPr>
        <w:tab/>
      </w:r>
      <w:r w:rsidRPr="006B115F">
        <w:rPr>
          <w:spacing w:val="-2"/>
          <w:rtl/>
        </w:rPr>
        <w:t>وفيما يتعلق بسيادة الدستور، تنص المادة 424 على أن الدستور هو القانون الأسمى الذي يسود على جميع التشريعات المحلية الأخرى؛ وعليه، يجب أن تكون الأنظمة والإجراءات</w:t>
      </w:r>
      <w:r w:rsidRPr="00921113">
        <w:rPr>
          <w:rtl/>
        </w:rPr>
        <w:t xml:space="preserve"> الحكومية متسقة مع الدستور، وإلا كانت بلا أثر. </w:t>
      </w:r>
    </w:p>
    <w:p w:rsidR="00921113" w:rsidRPr="00921113" w:rsidRDefault="00921113" w:rsidP="006B115F">
      <w:pPr>
        <w:pStyle w:val="SingleTxtGA"/>
      </w:pPr>
      <w:r w:rsidRPr="00921113">
        <w:rPr>
          <w:rtl/>
        </w:rPr>
        <w:t>47- ويجسد الدستور التعدد الثقافي والقومي باعتبارهما عنصرين من عناصر دولة واحدة موحدة، من خلال إدراج مبدأ</w:t>
      </w:r>
      <w:r w:rsidRPr="00921113">
        <w:t xml:space="preserve"> </w:t>
      </w:r>
      <w:r w:rsidRPr="00921113">
        <w:rPr>
          <w:rtl/>
        </w:rPr>
        <w:t>"</w:t>
      </w:r>
      <w:r w:rsidRPr="00921113">
        <w:rPr>
          <w:rFonts w:hint="cs"/>
          <w:rtl/>
        </w:rPr>
        <w:t>الحياة الطيبة</w:t>
      </w:r>
      <w:r w:rsidRPr="00921113">
        <w:rPr>
          <w:rtl/>
        </w:rPr>
        <w:t>"</w:t>
      </w:r>
      <w:r w:rsidR="006B115F">
        <w:rPr>
          <w:rFonts w:hint="cs"/>
          <w:rtl/>
        </w:rPr>
        <w:t xml:space="preserve"> </w:t>
      </w:r>
      <w:r w:rsidRPr="00921113">
        <w:t>(sumak kawsay)</w:t>
      </w:r>
      <w:r>
        <w:rPr>
          <w:rtl/>
        </w:rPr>
        <w:t xml:space="preserve"> </w:t>
      </w:r>
      <w:r w:rsidRPr="00921113">
        <w:rPr>
          <w:rtl/>
        </w:rPr>
        <w:t xml:space="preserve">الذي يمثل </w:t>
      </w:r>
      <w:r w:rsidR="00D6279F">
        <w:rPr>
          <w:rtl/>
        </w:rPr>
        <w:t>إطاراً</w:t>
      </w:r>
      <w:r w:rsidRPr="00921113">
        <w:rPr>
          <w:rtl/>
        </w:rPr>
        <w:t xml:space="preserve"> لتفسير بعض الحقوق ومبدأ</w:t>
      </w:r>
      <w:r w:rsidR="002F3A76">
        <w:rPr>
          <w:rFonts w:hint="cs"/>
          <w:rtl/>
        </w:rPr>
        <w:t>ً</w:t>
      </w:r>
      <w:r w:rsidRPr="00921113">
        <w:rPr>
          <w:rtl/>
        </w:rPr>
        <w:t xml:space="preserve"> توجيهيا</w:t>
      </w:r>
      <w:r w:rsidR="002F3A76">
        <w:rPr>
          <w:rFonts w:hint="cs"/>
          <w:rtl/>
        </w:rPr>
        <w:t>ً</w:t>
      </w:r>
      <w:r w:rsidRPr="00921113">
        <w:rPr>
          <w:rtl/>
        </w:rPr>
        <w:t xml:space="preserve"> للسياسة العامة المتعلقة بالاستيعاب والإنصاف وإدارة الموارد، مثلما يجسدهما الاعتراف بالحق في تقرير المصير بالنسبة للشعوب والمجتمعات المحلية والقوميات وغيرها من أشكال التنظيم الاجتماعي </w:t>
      </w:r>
      <w:r w:rsidRPr="00921113">
        <w:rPr>
          <w:rFonts w:hint="cs"/>
          <w:rtl/>
        </w:rPr>
        <w:t>ب</w:t>
      </w:r>
      <w:r w:rsidRPr="00921113">
        <w:rPr>
          <w:rtl/>
        </w:rPr>
        <w:t xml:space="preserve">غرض تقرير المصير. </w:t>
      </w:r>
    </w:p>
    <w:p w:rsidR="00921113" w:rsidRPr="00921113" w:rsidRDefault="00921113" w:rsidP="002F3A76">
      <w:pPr>
        <w:pStyle w:val="SingleTxtGA"/>
      </w:pPr>
      <w:r w:rsidRPr="00921113">
        <w:rPr>
          <w:rtl/>
        </w:rPr>
        <w:t>48-</w:t>
      </w:r>
      <w:r w:rsidR="002F3A76">
        <w:rPr>
          <w:rFonts w:hint="cs"/>
          <w:rtl/>
        </w:rPr>
        <w:tab/>
      </w:r>
      <w:r w:rsidRPr="00921113">
        <w:rPr>
          <w:rtl/>
        </w:rPr>
        <w:t>وفيما يتعلق بإدراج مبدأ</w:t>
      </w:r>
      <w:r w:rsidRPr="00921113">
        <w:t xml:space="preserve"> </w:t>
      </w:r>
      <w:r w:rsidRPr="00921113">
        <w:rPr>
          <w:rtl/>
        </w:rPr>
        <w:t>"</w:t>
      </w:r>
      <w:r w:rsidRPr="00921113">
        <w:rPr>
          <w:rFonts w:hint="cs"/>
          <w:rtl/>
        </w:rPr>
        <w:t>الحياة الطيبة</w:t>
      </w:r>
      <w:r w:rsidRPr="00921113">
        <w:rPr>
          <w:rtl/>
        </w:rPr>
        <w:t>"، يتضمن الباب الثاني من الدستور، المتعلق بالحقوق، فصلا</w:t>
      </w:r>
      <w:r w:rsidR="002F3A76">
        <w:rPr>
          <w:rFonts w:hint="cs"/>
          <w:rtl/>
        </w:rPr>
        <w:t>ً</w:t>
      </w:r>
      <w:r w:rsidRPr="00921113">
        <w:rPr>
          <w:rtl/>
        </w:rPr>
        <w:t xml:space="preserve"> عن الحقوق ذات الصلة بال</w:t>
      </w:r>
      <w:r w:rsidRPr="00921113">
        <w:rPr>
          <w:rFonts w:hint="cs"/>
          <w:rtl/>
        </w:rPr>
        <w:t>حياة الطيبة، وت</w:t>
      </w:r>
      <w:r w:rsidRPr="00921113">
        <w:rPr>
          <w:rtl/>
        </w:rPr>
        <w:t>شمل الحق في المياه وفي بيئة صحية ومتوازنة إيكولوجيا، وفي الاتصالات والمعلومات والثقافة والعلم والتعلم، والموئل والمسكن والصحة والعمل والضمان الاجتماعي. وينص الباب السابع المتعلق بال</w:t>
      </w:r>
      <w:r w:rsidRPr="00921113">
        <w:rPr>
          <w:rFonts w:hint="cs"/>
          <w:rtl/>
        </w:rPr>
        <w:t>حياة الطيبة</w:t>
      </w:r>
      <w:r w:rsidRPr="00921113">
        <w:rPr>
          <w:rtl/>
        </w:rPr>
        <w:t xml:space="preserve">، على ضمانات ومبادئ توجيهية شتى تهدف إلى تشجيع </w:t>
      </w:r>
      <w:r w:rsidRPr="00921113">
        <w:rPr>
          <w:rFonts w:hint="cs"/>
          <w:rtl/>
        </w:rPr>
        <w:t>الإدماج</w:t>
      </w:r>
      <w:r w:rsidRPr="00921113">
        <w:rPr>
          <w:rtl/>
        </w:rPr>
        <w:t xml:space="preserve"> والإنصاف والاستخدام المستدام للموارد الطبيعية </w:t>
      </w:r>
      <w:r w:rsidRPr="00921113">
        <w:rPr>
          <w:rFonts w:hint="cs"/>
          <w:rtl/>
        </w:rPr>
        <w:t xml:space="preserve">يأخذ </w:t>
      </w:r>
      <w:r w:rsidRPr="00921113">
        <w:rPr>
          <w:rtl/>
        </w:rPr>
        <w:t>في</w:t>
      </w:r>
      <w:r w:rsidRPr="00921113">
        <w:rPr>
          <w:rFonts w:hint="cs"/>
          <w:rtl/>
        </w:rPr>
        <w:t xml:space="preserve"> الحسبان</w:t>
      </w:r>
      <w:r w:rsidRPr="00921113">
        <w:rPr>
          <w:rtl/>
        </w:rPr>
        <w:t xml:space="preserve"> الكائنات الحية الأخرى. </w:t>
      </w:r>
    </w:p>
    <w:p w:rsidR="00921113" w:rsidRPr="00921113" w:rsidRDefault="00921113" w:rsidP="002F3A76">
      <w:pPr>
        <w:pStyle w:val="SingleTxtGA"/>
      </w:pPr>
      <w:r w:rsidRPr="00921113">
        <w:rPr>
          <w:rtl/>
        </w:rPr>
        <w:t>49-</w:t>
      </w:r>
      <w:r w:rsidR="002F3A76">
        <w:rPr>
          <w:rFonts w:hint="cs"/>
          <w:rtl/>
        </w:rPr>
        <w:tab/>
      </w:r>
      <w:r w:rsidRPr="00921113">
        <w:rPr>
          <w:rtl/>
        </w:rPr>
        <w:t>و</w:t>
      </w:r>
      <w:r w:rsidRPr="00921113">
        <w:rPr>
          <w:rFonts w:hint="cs"/>
          <w:rtl/>
        </w:rPr>
        <w:t>يقر</w:t>
      </w:r>
      <w:r w:rsidRPr="00921113">
        <w:rPr>
          <w:rtl/>
        </w:rPr>
        <w:t xml:space="preserve"> الفصل 4 من الباب الثاني حقوق المجتمعات والشعوب والقوميات. وتنص المادة 56 على أن المجتمعات والشعوب والقوميات الأصلية والإكوادوريين المنحدرين من أصل أفريقي والشعوب المولدة </w:t>
      </w:r>
      <w:r w:rsidRPr="00921113">
        <w:rPr>
          <w:rFonts w:hint="cs"/>
          <w:rtl/>
        </w:rPr>
        <w:t>وال</w:t>
      </w:r>
      <w:r w:rsidRPr="00921113">
        <w:rPr>
          <w:rtl/>
        </w:rPr>
        <w:t xml:space="preserve">جماعات المحلية </w:t>
      </w:r>
      <w:r w:rsidRPr="00921113">
        <w:rPr>
          <w:rFonts w:hint="cs"/>
          <w:rtl/>
        </w:rPr>
        <w:t>ت</w:t>
      </w:r>
      <w:r w:rsidRPr="00921113">
        <w:rPr>
          <w:rtl/>
        </w:rPr>
        <w:t>شكلن جزءا</w:t>
      </w:r>
      <w:r w:rsidR="002F3A76">
        <w:rPr>
          <w:rFonts w:hint="cs"/>
          <w:rtl/>
        </w:rPr>
        <w:t>ً</w:t>
      </w:r>
      <w:r w:rsidRPr="00921113">
        <w:rPr>
          <w:rtl/>
        </w:rPr>
        <w:t xml:space="preserve"> من الدولة. وتقر المادة 57، في جملة أمور، الحقوق التالية: (أ) صون وتطوير وتعزيز هوية هؤلاء، وشعورهم بالانتماء، </w:t>
      </w:r>
      <w:r w:rsidRPr="002F3A76">
        <w:rPr>
          <w:spacing w:val="-2"/>
          <w:rtl/>
        </w:rPr>
        <w:t xml:space="preserve">وتقاليدهم السلفية وأشكال التنظيم الاجتماعي؛ (ب) </w:t>
      </w:r>
      <w:r w:rsidRPr="002F3A76">
        <w:rPr>
          <w:rFonts w:hint="cs"/>
          <w:spacing w:val="-2"/>
          <w:rtl/>
        </w:rPr>
        <w:t>الاحتفاظ ب</w:t>
      </w:r>
      <w:r w:rsidRPr="002F3A76">
        <w:rPr>
          <w:spacing w:val="-2"/>
          <w:rtl/>
        </w:rPr>
        <w:t>ملكي</w:t>
      </w:r>
      <w:r w:rsidRPr="002F3A76">
        <w:rPr>
          <w:rFonts w:hint="cs"/>
          <w:spacing w:val="-2"/>
          <w:rtl/>
        </w:rPr>
        <w:t>تها</w:t>
      </w:r>
      <w:r w:rsidRPr="002F3A76">
        <w:rPr>
          <w:spacing w:val="-2"/>
          <w:rtl/>
        </w:rPr>
        <w:t xml:space="preserve"> </w:t>
      </w:r>
      <w:r w:rsidRPr="002F3A76">
        <w:rPr>
          <w:rFonts w:hint="cs"/>
          <w:spacing w:val="-2"/>
          <w:rtl/>
        </w:rPr>
        <w:t xml:space="preserve">الثابتة </w:t>
      </w:r>
      <w:r w:rsidRPr="002F3A76">
        <w:rPr>
          <w:spacing w:val="-2"/>
          <w:rtl/>
        </w:rPr>
        <w:t>لأراضيها الجماعية</w:t>
      </w:r>
      <w:r w:rsidRPr="002F3A76">
        <w:rPr>
          <w:rFonts w:hint="cs"/>
          <w:spacing w:val="-2"/>
          <w:rtl/>
        </w:rPr>
        <w:t xml:space="preserve">، </w:t>
      </w:r>
      <w:r w:rsidRPr="002F3A76">
        <w:rPr>
          <w:spacing w:val="-2"/>
          <w:rtl/>
        </w:rPr>
        <w:t>وهي ملكية لا تقبل التصرف، ولا تخضع للحجز ولا تقبل التجزئة؛</w:t>
      </w:r>
      <w:r w:rsidRPr="002F3A76">
        <w:rPr>
          <w:rFonts w:hint="cs"/>
          <w:spacing w:val="-2"/>
          <w:rtl/>
        </w:rPr>
        <w:t xml:space="preserve"> </w:t>
      </w:r>
      <w:r w:rsidRPr="002F3A76">
        <w:rPr>
          <w:spacing w:val="-2"/>
          <w:rtl/>
        </w:rPr>
        <w:t xml:space="preserve">(ج) الاستشارة الحرة المسبقة </w:t>
      </w:r>
      <w:r w:rsidRPr="002F3A76">
        <w:rPr>
          <w:rFonts w:hint="cs"/>
          <w:spacing w:val="-2"/>
          <w:rtl/>
        </w:rPr>
        <w:t>و</w:t>
      </w:r>
      <w:r w:rsidRPr="002F3A76">
        <w:rPr>
          <w:spacing w:val="-2"/>
          <w:rtl/>
        </w:rPr>
        <w:t xml:space="preserve">المستنيرة بشأن الخطط والبرامج المتعلقة بتحديد مكان الموارد غير </w:t>
      </w:r>
      <w:r w:rsidRPr="00921113">
        <w:rPr>
          <w:rtl/>
        </w:rPr>
        <w:t xml:space="preserve">المتجددة التي يتم العثور عليها في أراضيها واستغلالها وتسويقها؛ (د) صون وتطوير أشكال مجتمعاتها وهياكلها الاجتماعية </w:t>
      </w:r>
      <w:r w:rsidRPr="00921113">
        <w:rPr>
          <w:rFonts w:hint="cs"/>
          <w:rtl/>
        </w:rPr>
        <w:t xml:space="preserve">وأساليبها </w:t>
      </w:r>
      <w:r w:rsidRPr="00921113">
        <w:rPr>
          <w:rtl/>
        </w:rPr>
        <w:t>في إرساء السلطة على أراضيها المعترف بها قانونا</w:t>
      </w:r>
      <w:r w:rsidR="002030E8">
        <w:rPr>
          <w:rFonts w:hint="cs"/>
          <w:rtl/>
        </w:rPr>
        <w:t>ً</w:t>
      </w:r>
      <w:r w:rsidRPr="00921113">
        <w:rPr>
          <w:rFonts w:hint="cs"/>
          <w:rtl/>
        </w:rPr>
        <w:t xml:space="preserve"> وممارستها</w:t>
      </w:r>
      <w:r w:rsidRPr="00921113">
        <w:rPr>
          <w:rtl/>
        </w:rPr>
        <w:t>؛ (</w:t>
      </w:r>
      <w:r w:rsidR="002F3A76">
        <w:rPr>
          <w:rFonts w:hint="cs"/>
          <w:rtl/>
        </w:rPr>
        <w:t>ﻫ</w:t>
      </w:r>
      <w:r w:rsidRPr="00921113">
        <w:rPr>
          <w:rtl/>
        </w:rPr>
        <w:t xml:space="preserve">) تطوير وتعزيز نظام تعليمي ثنائي اللغة قائم على التعدد الثقافي، وتحقيقه على نحو كامل. </w:t>
      </w:r>
    </w:p>
    <w:p w:rsidR="00921113" w:rsidRPr="00921113" w:rsidRDefault="00921113" w:rsidP="002F3A76">
      <w:pPr>
        <w:pStyle w:val="SingleTxtGA"/>
      </w:pPr>
      <w:r w:rsidRPr="00921113">
        <w:rPr>
          <w:rtl/>
        </w:rPr>
        <w:t>50-</w:t>
      </w:r>
      <w:r w:rsidR="002F3A76">
        <w:rPr>
          <w:rFonts w:hint="cs"/>
          <w:rtl/>
        </w:rPr>
        <w:tab/>
      </w:r>
      <w:r w:rsidRPr="00921113">
        <w:rPr>
          <w:rtl/>
        </w:rPr>
        <w:t>وبالإضافة إلى ذلك، تعترف المادة 96 من</w:t>
      </w:r>
      <w:r>
        <w:rPr>
          <w:rtl/>
        </w:rPr>
        <w:t xml:space="preserve"> </w:t>
      </w:r>
      <w:r w:rsidRPr="00921113">
        <w:rPr>
          <w:rtl/>
        </w:rPr>
        <w:t xml:space="preserve">الباب الرابع (الفصل 1، الفرع 2)، المتعلق بالمشاركة والهيكل الحكومي، بأن جميع أشكال التنظيمات الاجتماعية هي تعبير عن سيادة الشعب، وقدرته على القيام بعمليات تقرير المصير، والتأثير على القرارات والسياسة العامة والرقابة الاجتماعية على جميع مستويات الحكومة والهيئات العامة والخاصة التي تقدم الخدمات العامة. وتجيز المادة 97 لهذه التنظيمات طرح أشكال بديلة للوساطة وتسوية النزاعات، وطلب التعويضات، وصوغ مقترحات اقتصادية أو سياسية أو بيئية أو اجتماعية أو ثقافية أو أي مقترحات ومطالبات أخرى يمكن أن تسهم في تحقيق </w:t>
      </w:r>
      <w:r w:rsidRPr="00921113">
        <w:rPr>
          <w:rFonts w:hint="cs"/>
          <w:rtl/>
        </w:rPr>
        <w:t>الحياة الطيبة</w:t>
      </w:r>
      <w:r w:rsidRPr="00921113">
        <w:rPr>
          <w:rtl/>
        </w:rPr>
        <w:t xml:space="preserve">، وإعمال الحق في المقاومة والمطالبة بالاعتراف بحقوق جديدة. </w:t>
      </w:r>
    </w:p>
    <w:p w:rsidR="00921113" w:rsidRPr="00921113" w:rsidRDefault="00921113" w:rsidP="002F3A76">
      <w:pPr>
        <w:pStyle w:val="SingleTxtGA"/>
      </w:pPr>
      <w:r w:rsidRPr="00921113">
        <w:rPr>
          <w:rtl/>
        </w:rPr>
        <w:t>51-</w:t>
      </w:r>
      <w:r w:rsidR="002F3A76">
        <w:rPr>
          <w:rFonts w:hint="cs"/>
          <w:rtl/>
        </w:rPr>
        <w:tab/>
      </w:r>
      <w:r w:rsidRPr="00921113">
        <w:rPr>
          <w:rtl/>
        </w:rPr>
        <w:t xml:space="preserve">ونظام الحكم الجمهوري للدولة منصوص عليه في الباب الرابع المتعلق بالمشاركة والهيكل الحكومي، وفي الباب الخامس المتعلق بالتنظيم الإقليمي للدولة. ومن المهم الإشارة في هذا الصدد، إلى ما يلي: (أ) تنظيم المشاركة الاجتماعية؛ (ب) مؤسسات الحكومة المركزية؛ (ج) الإدارات اللامركزية المتمتعة بالحكم الذاتي والأنظمة الخاصة؛ (د) نظام </w:t>
      </w:r>
      <w:r w:rsidRPr="00921113">
        <w:rPr>
          <w:rFonts w:hint="cs"/>
          <w:rtl/>
        </w:rPr>
        <w:t>التوكيل</w:t>
      </w:r>
      <w:r w:rsidRPr="00921113">
        <w:rPr>
          <w:rtl/>
        </w:rPr>
        <w:t>.</w:t>
      </w:r>
    </w:p>
    <w:p w:rsidR="00921113" w:rsidRPr="00921113" w:rsidRDefault="00921113" w:rsidP="002F3A76">
      <w:pPr>
        <w:pStyle w:val="SingleTxtGA"/>
      </w:pPr>
      <w:r w:rsidRPr="00921113">
        <w:rPr>
          <w:rtl/>
        </w:rPr>
        <w:t>52-</w:t>
      </w:r>
      <w:r w:rsidR="002F3A76">
        <w:rPr>
          <w:rFonts w:hint="cs"/>
          <w:rtl/>
        </w:rPr>
        <w:tab/>
      </w:r>
      <w:r w:rsidRPr="00921113">
        <w:rPr>
          <w:rtl/>
        </w:rPr>
        <w:t xml:space="preserve">وبالإضافة إلى حقوق المشاركة المنصوص عليها في الباب الثاني، أرسى الباب الرابع المبادئ التوجيهية لتنظيم المشاركة في تسيير شؤون الدولة. ونصت المادة 95 على أن يشارك المواطنون، بصفة فردية أو جماعية، مشاركة فعالة في عملية صنع القرار والتخطيط وإدارة الشؤون العامة، وفي المراقبة العامة لمؤسسات الدولة وممثليها، في إطار عملية </w:t>
      </w:r>
      <w:r w:rsidRPr="00921113">
        <w:rPr>
          <w:rFonts w:hint="cs"/>
          <w:rtl/>
        </w:rPr>
        <w:t>متواصلة</w:t>
      </w:r>
      <w:r w:rsidRPr="00921113">
        <w:rPr>
          <w:rtl/>
        </w:rPr>
        <w:t xml:space="preserve"> لبناء السلطة المدنية. </w:t>
      </w:r>
    </w:p>
    <w:p w:rsidR="00921113" w:rsidRPr="00921113" w:rsidRDefault="00921113" w:rsidP="002F3A76">
      <w:pPr>
        <w:pStyle w:val="SingleTxtGA"/>
      </w:pPr>
      <w:r w:rsidRPr="00921113">
        <w:rPr>
          <w:rtl/>
        </w:rPr>
        <w:t>53-</w:t>
      </w:r>
      <w:r w:rsidR="002F3A76">
        <w:rPr>
          <w:rFonts w:hint="cs"/>
          <w:rtl/>
        </w:rPr>
        <w:tab/>
      </w:r>
      <w:r w:rsidRPr="00921113">
        <w:rPr>
          <w:rtl/>
        </w:rPr>
        <w:t xml:space="preserve">ونصت المادة </w:t>
      </w:r>
      <w:r>
        <w:rPr>
          <w:rtl/>
        </w:rPr>
        <w:t>أيضاً</w:t>
      </w:r>
      <w:r w:rsidRPr="00921113">
        <w:rPr>
          <w:rtl/>
        </w:rPr>
        <w:t xml:space="preserve"> على أن يُسترشد في المشاركة بمبادئ المساواة والحكم الذاتي والمشاورة العامة واحترام الاختلاف والمراقبة العامة والتضامن والتواصل الثقافي؛ وعلاوة على ذلك، يتعين أن تُمارس تلك المشاركة من خلال آليات الديمقراطية التمثيلية والمباشرة والمجتمعية.</w:t>
      </w:r>
    </w:p>
    <w:p w:rsidR="00921113" w:rsidRPr="00921113" w:rsidRDefault="00921113" w:rsidP="002F3A76">
      <w:pPr>
        <w:pStyle w:val="SingleTxtGA"/>
      </w:pPr>
      <w:r w:rsidRPr="002F3A76">
        <w:rPr>
          <w:spacing w:val="-2"/>
          <w:rtl/>
        </w:rPr>
        <w:t>54-</w:t>
      </w:r>
      <w:r w:rsidR="002F3A76" w:rsidRPr="002F3A76">
        <w:rPr>
          <w:rFonts w:hint="cs"/>
          <w:spacing w:val="-2"/>
          <w:rtl/>
        </w:rPr>
        <w:tab/>
      </w:r>
      <w:r w:rsidRPr="002F3A76">
        <w:rPr>
          <w:spacing w:val="-2"/>
          <w:rtl/>
        </w:rPr>
        <w:t>ويتضمن الباب الرابع أيضاً، أحكاما</w:t>
      </w:r>
      <w:r w:rsidR="002F3A76" w:rsidRPr="002F3A76">
        <w:rPr>
          <w:rFonts w:hint="cs"/>
          <w:spacing w:val="-2"/>
          <w:rtl/>
        </w:rPr>
        <w:t>ً</w:t>
      </w:r>
      <w:r w:rsidRPr="002F3A76">
        <w:rPr>
          <w:spacing w:val="-2"/>
          <w:rtl/>
        </w:rPr>
        <w:t xml:space="preserve"> ذات صلة بالمادة 1 من الدستور بشأن إنشاء دولة ديمقراطية وتنسيق المشاركة العامة في </w:t>
      </w:r>
      <w:r w:rsidRPr="002F3A76">
        <w:rPr>
          <w:rFonts w:hint="cs"/>
          <w:spacing w:val="-2"/>
          <w:rtl/>
        </w:rPr>
        <w:t xml:space="preserve">إطار </w:t>
      </w:r>
      <w:r w:rsidRPr="002F3A76">
        <w:rPr>
          <w:spacing w:val="-2"/>
          <w:rtl/>
        </w:rPr>
        <w:t xml:space="preserve">الشكل الجمهوري للحكم. وتنص المادة 100 </w:t>
      </w:r>
      <w:r w:rsidRPr="00921113">
        <w:rPr>
          <w:rtl/>
        </w:rPr>
        <w:t xml:space="preserve">من الدستور على أن يخضع كل مستوى من مستويات الحكم في الدولة للمبادئ الديمقراطية، </w:t>
      </w:r>
      <w:r w:rsidRPr="00921113">
        <w:rPr>
          <w:rFonts w:hint="cs"/>
          <w:rtl/>
        </w:rPr>
        <w:t>و</w:t>
      </w:r>
      <w:r w:rsidRPr="00921113">
        <w:rPr>
          <w:rtl/>
        </w:rPr>
        <w:t>تحقيقا</w:t>
      </w:r>
      <w:r w:rsidR="002F3A76">
        <w:rPr>
          <w:rFonts w:hint="cs"/>
          <w:rtl/>
        </w:rPr>
        <w:t>ً</w:t>
      </w:r>
      <w:r w:rsidRPr="00921113">
        <w:rPr>
          <w:rtl/>
        </w:rPr>
        <w:t xml:space="preserve"> لهذه الغاية،</w:t>
      </w:r>
      <w:r w:rsidRPr="00921113">
        <w:rPr>
          <w:rFonts w:hint="cs"/>
          <w:rtl/>
        </w:rPr>
        <w:t xml:space="preserve"> يتعين تشكيل </w:t>
      </w:r>
      <w:r w:rsidRPr="00921113">
        <w:rPr>
          <w:rtl/>
        </w:rPr>
        <w:t>هيئات</w:t>
      </w:r>
      <w:r w:rsidR="002F3A76">
        <w:rPr>
          <w:rFonts w:hint="cs"/>
          <w:rtl/>
        </w:rPr>
        <w:t xml:space="preserve"> </w:t>
      </w:r>
      <w:r w:rsidRPr="00921113">
        <w:rPr>
          <w:rtl/>
        </w:rPr>
        <w:t xml:space="preserve">تشاركية مؤلفة من </w:t>
      </w:r>
      <w:r w:rsidRPr="00921113">
        <w:rPr>
          <w:rFonts w:hint="cs"/>
          <w:rtl/>
        </w:rPr>
        <w:t>أشخاص</w:t>
      </w:r>
      <w:r w:rsidRPr="00921113">
        <w:rPr>
          <w:rtl/>
        </w:rPr>
        <w:t xml:space="preserve"> م</w:t>
      </w:r>
      <w:r w:rsidRPr="00921113">
        <w:rPr>
          <w:rFonts w:hint="cs"/>
          <w:rtl/>
        </w:rPr>
        <w:t>ُ</w:t>
      </w:r>
      <w:r w:rsidRPr="00921113">
        <w:rPr>
          <w:rtl/>
        </w:rPr>
        <w:t>نتخ</w:t>
      </w:r>
      <w:r w:rsidRPr="00921113">
        <w:rPr>
          <w:rFonts w:hint="cs"/>
          <w:rtl/>
        </w:rPr>
        <w:t>َ</w:t>
      </w:r>
      <w:r w:rsidRPr="00921113">
        <w:rPr>
          <w:rtl/>
        </w:rPr>
        <w:t xml:space="preserve">بين </w:t>
      </w:r>
      <w:r w:rsidRPr="00921113">
        <w:rPr>
          <w:rFonts w:hint="cs"/>
          <w:rtl/>
        </w:rPr>
        <w:t xml:space="preserve">يمثلون </w:t>
      </w:r>
      <w:r w:rsidRPr="00921113">
        <w:rPr>
          <w:rtl/>
        </w:rPr>
        <w:t>مكتب الحاكم والمجتمع في</w:t>
      </w:r>
      <w:r w:rsidRPr="00921113">
        <w:rPr>
          <w:rFonts w:hint="cs"/>
          <w:rtl/>
        </w:rPr>
        <w:t xml:space="preserve"> إطار</w:t>
      </w:r>
      <w:r w:rsidRPr="00921113">
        <w:rPr>
          <w:rtl/>
        </w:rPr>
        <w:t xml:space="preserve"> الولاية الإقليمية لمستوى الحكم ذي الصلة. </w:t>
      </w:r>
    </w:p>
    <w:p w:rsidR="00921113" w:rsidRPr="00921113" w:rsidRDefault="00921113" w:rsidP="002F3A76">
      <w:pPr>
        <w:pStyle w:val="SingleTxtGA"/>
      </w:pPr>
      <w:r w:rsidRPr="00921113">
        <w:rPr>
          <w:rtl/>
        </w:rPr>
        <w:t>55-</w:t>
      </w:r>
      <w:r w:rsidR="002F3A76">
        <w:rPr>
          <w:rFonts w:hint="cs"/>
          <w:rtl/>
        </w:rPr>
        <w:tab/>
      </w:r>
      <w:r w:rsidRPr="00921113">
        <w:rPr>
          <w:rtl/>
        </w:rPr>
        <w:t>وبموجب هذه المادة، تُمارس المشاركة في الهيئات الحكومية من أجل تحقيق ما يلي: (أ) وضع الخطط والسياسات الوطنية والمحلية والقطاعية بالاتفاق مع الإدارات والمواطنين؛ (ب) تحسين نوعية الاستثمارات العامة ووضع جداول أعمال للتنمية؛ (ج) إعداد ميزانيات تشاركية للإدارات؛</w:t>
      </w:r>
      <w:r w:rsidR="002F3A76">
        <w:rPr>
          <w:rFonts w:hint="cs"/>
          <w:rtl/>
        </w:rPr>
        <w:t xml:space="preserve"> </w:t>
      </w:r>
      <w:r w:rsidRPr="00921113">
        <w:rPr>
          <w:rtl/>
        </w:rPr>
        <w:t>(د) تعزيز الديمقراطية عن طريق الشفافية الدائمة، والمساءلة وآليات الرقابة الاجتماعية؛ (</w:t>
      </w:r>
      <w:r w:rsidR="002F3A76">
        <w:rPr>
          <w:rFonts w:hint="cs"/>
          <w:rtl/>
        </w:rPr>
        <w:t>ﻫ</w:t>
      </w:r>
      <w:r w:rsidRPr="00921113">
        <w:rPr>
          <w:rtl/>
        </w:rPr>
        <w:t xml:space="preserve">) تشجيع مشاركة المواطن وتحسين عمليات الاتصال. </w:t>
      </w:r>
    </w:p>
    <w:p w:rsidR="00921113" w:rsidRPr="00921113" w:rsidRDefault="00921113" w:rsidP="002F3A76">
      <w:pPr>
        <w:pStyle w:val="SingleTxtGA"/>
      </w:pPr>
      <w:r w:rsidRPr="00921113">
        <w:rPr>
          <w:rtl/>
        </w:rPr>
        <w:t>56-</w:t>
      </w:r>
      <w:r w:rsidR="002F3A76">
        <w:rPr>
          <w:rFonts w:hint="cs"/>
          <w:rtl/>
        </w:rPr>
        <w:tab/>
      </w:r>
      <w:r w:rsidRPr="00921113">
        <w:rPr>
          <w:rtl/>
        </w:rPr>
        <w:t xml:space="preserve">وتنص المادة 103 من الفرع 4 الوارد في الباب الرابع المتعلق بالديمقراطية المباشرة، على إمكانية أن يقدم أفراد الشعب مقترحات للبرلمان </w:t>
      </w:r>
      <w:r w:rsidRPr="00921113">
        <w:rPr>
          <w:rFonts w:hint="cs"/>
          <w:rtl/>
        </w:rPr>
        <w:t xml:space="preserve">تقضي </w:t>
      </w:r>
      <w:r w:rsidRPr="00921113">
        <w:rPr>
          <w:rtl/>
        </w:rPr>
        <w:t xml:space="preserve">بإدخال تشريعات أو تعديلها أو إلغائها، بما في ذلك المقترحات المتعلقة بالإصلاح الدستوري. وإذا لم يتخذ البرلمان الإجراءات اللازمة، يجوز للمجلس الانتخابي الوطني طرح المقترحات للتصويت الشعبي. وبموجب أحكام المادة 104، يجوز لرئيس الجمهورية </w:t>
      </w:r>
      <w:r>
        <w:rPr>
          <w:rtl/>
        </w:rPr>
        <w:t>أيضاً</w:t>
      </w:r>
      <w:r w:rsidRPr="00921113">
        <w:rPr>
          <w:rtl/>
        </w:rPr>
        <w:t xml:space="preserve">، الدعوة إلى إجراء استفتاء بشأن أي مسألة تعتبر مناسبة؛ ويجوز لإدارات الحكم الذاتي اللامركزية أن تحذو حذوه بشأن المسائل المهمة في إطار ولايتها، كما يجوز ذلك للمواطنين أنفسهم </w:t>
      </w:r>
      <w:r w:rsidRPr="00921113">
        <w:rPr>
          <w:rFonts w:hint="cs"/>
          <w:rtl/>
        </w:rPr>
        <w:t>فيما يتعلق ب</w:t>
      </w:r>
      <w:r w:rsidRPr="00921113">
        <w:rPr>
          <w:rtl/>
        </w:rPr>
        <w:t xml:space="preserve">أي مسألة. وبالإضافة إلى ذلك، تجيز المادة 105 للمواطنين الذين يتمتعون بحقوقهم السياسية إلغاء ولاية المسؤولين المنتخبين. </w:t>
      </w:r>
    </w:p>
    <w:p w:rsidR="00921113" w:rsidRPr="00921113" w:rsidRDefault="00921113" w:rsidP="002F3A76">
      <w:pPr>
        <w:pStyle w:val="SingleTxtGA"/>
      </w:pPr>
      <w:r w:rsidRPr="00921113">
        <w:rPr>
          <w:rtl/>
        </w:rPr>
        <w:t>57-</w:t>
      </w:r>
      <w:r w:rsidR="002F3A76">
        <w:rPr>
          <w:rFonts w:hint="cs"/>
          <w:rtl/>
        </w:rPr>
        <w:tab/>
      </w:r>
      <w:r w:rsidRPr="00921113">
        <w:rPr>
          <w:rFonts w:hint="cs"/>
          <w:rtl/>
        </w:rPr>
        <w:t>ويتناول</w:t>
      </w:r>
      <w:r w:rsidRPr="00921113">
        <w:rPr>
          <w:rtl/>
        </w:rPr>
        <w:t xml:space="preserve"> الفرع 5 الوارد </w:t>
      </w:r>
      <w:r w:rsidRPr="00921113">
        <w:rPr>
          <w:rFonts w:hint="cs"/>
          <w:rtl/>
        </w:rPr>
        <w:t>في</w:t>
      </w:r>
      <w:r w:rsidRPr="00921113">
        <w:rPr>
          <w:rtl/>
        </w:rPr>
        <w:t xml:space="preserve"> الباب الرابع المنظمات السياسية. وتعترف المادة 108 بالأحزاب والحركات السياسية بوصفها هيئات عامة غير تابعة للدولة، تمثل تعبيرا</w:t>
      </w:r>
      <w:r w:rsidR="002F3A76">
        <w:rPr>
          <w:rFonts w:hint="cs"/>
          <w:rtl/>
        </w:rPr>
        <w:t>ً</w:t>
      </w:r>
      <w:r w:rsidRPr="00921113">
        <w:rPr>
          <w:rtl/>
        </w:rPr>
        <w:t xml:space="preserve"> عن التعددية السياسية للشعب استنادا</w:t>
      </w:r>
      <w:r w:rsidR="002F3A76">
        <w:rPr>
          <w:rFonts w:hint="cs"/>
          <w:rtl/>
        </w:rPr>
        <w:t>ً</w:t>
      </w:r>
      <w:r w:rsidRPr="00921113">
        <w:rPr>
          <w:rtl/>
        </w:rPr>
        <w:t xml:space="preserve"> إلى مفاهيم فلسفية وسياسية وإيديولوجية، وإلى مبدأي الاستيعاب وعدم التمييز. وبالإضافة</w:t>
      </w:r>
      <w:r w:rsidRPr="00921113">
        <w:t xml:space="preserve"> </w:t>
      </w:r>
      <w:r w:rsidRPr="00921113">
        <w:rPr>
          <w:rFonts w:hint="cs"/>
          <w:rtl/>
        </w:rPr>
        <w:t>إ</w:t>
      </w:r>
      <w:r w:rsidRPr="00921113">
        <w:rPr>
          <w:rtl/>
        </w:rPr>
        <w:t>لى ذلك، تنص المادة على أن يتسم تنظيم هذه المنظمات وهيكلها وأداؤها بالديمقراطية، وأن يضمن تداول السلطة والمساءلة والمساواة بين الجنسين في مجالسها. وتنص المادة 109 على تنظيم الأحزاب على أساس وطني لكنها تجيز للحركات العمل على أي مستوى من مستويات الحكم، بما في ذلك الدوائر الانتخابية للمواطنين المقيمين في الخارج. وبناء عليه، يجب أن تبين الأحزاب والحركات مبادئها الإيديولوجية، وتقترح برنامجا</w:t>
      </w:r>
      <w:r w:rsidR="002F3A76">
        <w:rPr>
          <w:rFonts w:hint="cs"/>
          <w:rtl/>
        </w:rPr>
        <w:t>ً</w:t>
      </w:r>
      <w:r w:rsidRPr="00921113">
        <w:rPr>
          <w:rtl/>
        </w:rPr>
        <w:t xml:space="preserve"> للحكم وتحتفظ بسجل للأعضاء فيما يخص الأحزاب وسجل </w:t>
      </w:r>
      <w:r w:rsidRPr="00921113">
        <w:rPr>
          <w:rFonts w:hint="cs"/>
          <w:rtl/>
        </w:rPr>
        <w:t>للمناصرين</w:t>
      </w:r>
      <w:r w:rsidRPr="00921113">
        <w:rPr>
          <w:rtl/>
        </w:rPr>
        <w:t xml:space="preserve"> فيما يخص الحركات. وأخيرا</w:t>
      </w:r>
      <w:r w:rsidR="002F3A76">
        <w:rPr>
          <w:rFonts w:hint="cs"/>
          <w:rtl/>
        </w:rPr>
        <w:t>ً</w:t>
      </w:r>
      <w:r w:rsidRPr="00921113">
        <w:rPr>
          <w:rtl/>
        </w:rPr>
        <w:t xml:space="preserve">، تنص المادتان 110 و111 على أن يجري تمويل الأحزاب والحركات عن طريق مساهمات أعضائها أو </w:t>
      </w:r>
      <w:r w:rsidRPr="00921113">
        <w:rPr>
          <w:rFonts w:hint="cs"/>
          <w:rtl/>
        </w:rPr>
        <w:t>مناصريها</w:t>
      </w:r>
      <w:r w:rsidRPr="00921113">
        <w:rPr>
          <w:rtl/>
        </w:rPr>
        <w:t xml:space="preserve">، وعن طريق صناديق الدولة، الخاضعة للرقابة، إذا كانت تستوفي الشروط القانونية؛ ويُعترف بحقها في ممارسة المعارضة السياسية في جميع مستويات الحكم. </w:t>
      </w:r>
    </w:p>
    <w:p w:rsidR="00921113" w:rsidRPr="00921113" w:rsidRDefault="00921113" w:rsidP="0052675C">
      <w:pPr>
        <w:pStyle w:val="SingleTxtGA"/>
      </w:pPr>
      <w:r w:rsidRPr="00921113">
        <w:rPr>
          <w:rtl/>
        </w:rPr>
        <w:t>58-</w:t>
      </w:r>
      <w:r w:rsidR="002F3A76">
        <w:rPr>
          <w:rFonts w:hint="cs"/>
          <w:rtl/>
        </w:rPr>
        <w:tab/>
      </w:r>
      <w:r w:rsidRPr="00921113">
        <w:rPr>
          <w:rtl/>
        </w:rPr>
        <w:t>وفيما يتعلق بالتمثيل السياسي، ينص الفرع 6 من الباب الرابع (المادة 112) على أن تقدم الأحزاب والحركات السياسية مرشحيها للمناصب التي يتم شغلها عن طريق الانتخاب. وتتناول المادة 113 معايير أهلية المرشحين التي تنص على إقصاء الأشخاص الذين أبرموا عقودا</w:t>
      </w:r>
      <w:r w:rsidR="002F3A76">
        <w:rPr>
          <w:rFonts w:hint="cs"/>
          <w:rtl/>
        </w:rPr>
        <w:t>ً</w:t>
      </w:r>
      <w:r w:rsidRPr="00921113">
        <w:rPr>
          <w:rtl/>
        </w:rPr>
        <w:t xml:space="preserve"> مع الدولة؛ والأشخاص الذين أُدينوا وصدرت ضدهم أحكام على جرائم منها الإثراء غير المشروع أو الاستيلاء على أموال عامة؛ والأشخاص الذين لم يسددوا</w:t>
      </w:r>
      <w:r>
        <w:rPr>
          <w:rtl/>
        </w:rPr>
        <w:t xml:space="preserve"> </w:t>
      </w:r>
      <w:r w:rsidRPr="00921113">
        <w:rPr>
          <w:rtl/>
        </w:rPr>
        <w:t xml:space="preserve">النفقة </w:t>
      </w:r>
      <w:r w:rsidRPr="002F3A76">
        <w:rPr>
          <w:spacing w:val="-2"/>
          <w:rtl/>
        </w:rPr>
        <w:t>المتوجبة عليهم، وأولئك الذين مارسوا السلطة التنفيذية في إدارات الأمر الواقع؛ وأفراد القوات المسلحة والشرطة الوطنية أثناء فترة خدمتهم الفعلية. وبالإضافة إلى ذلك، تنص المادة 114 على جواز إعادة انتخاب المسؤولين المنتخبين مرة واحدة فقط لشغل المنصب ذاته.</w:t>
      </w:r>
      <w:r w:rsidRPr="00921113">
        <w:rPr>
          <w:rtl/>
        </w:rPr>
        <w:t xml:space="preserve"> وتكفل المادة 115 تشجيع الانتخابات من أجل تشجيع النقاش ونشر المقترحات، وذلك بدعم من الدولة </w:t>
      </w:r>
      <w:r w:rsidRPr="00921113">
        <w:rPr>
          <w:rFonts w:hint="cs"/>
          <w:rtl/>
        </w:rPr>
        <w:t>دعما</w:t>
      </w:r>
      <w:r w:rsidR="002F3A76">
        <w:rPr>
          <w:rFonts w:hint="cs"/>
          <w:rtl/>
        </w:rPr>
        <w:t>ً</w:t>
      </w:r>
      <w:r w:rsidRPr="00921113">
        <w:rPr>
          <w:rFonts w:hint="cs"/>
          <w:rtl/>
        </w:rPr>
        <w:t xml:space="preserve"> </w:t>
      </w:r>
      <w:r w:rsidRPr="00921113">
        <w:rPr>
          <w:rtl/>
        </w:rPr>
        <w:t>يتسم بالإنصاف والنزاهة. وتنص المادة 116 على إرساء نظام انتخابي متعدد المقاعد، يحافظ على مبادئ النسبية، وتطبيق المساواة والإنصاف والتكافؤ والتناوب في الانتخابات بين الرجل والمرأة. وتحظر المادة 117 إصلاح القانون الانتخابي في السنة التي تسبق الانتخابات.</w:t>
      </w:r>
    </w:p>
    <w:p w:rsidR="00921113" w:rsidRPr="00921113" w:rsidRDefault="00921113" w:rsidP="002F3A76">
      <w:pPr>
        <w:pStyle w:val="SingleTxtGA"/>
      </w:pPr>
      <w:r w:rsidRPr="00921113">
        <w:rPr>
          <w:rtl/>
        </w:rPr>
        <w:t>59-</w:t>
      </w:r>
      <w:r w:rsidR="002F3A76">
        <w:rPr>
          <w:rFonts w:hint="cs"/>
          <w:rtl/>
        </w:rPr>
        <w:tab/>
      </w:r>
      <w:r w:rsidRPr="00921113">
        <w:rPr>
          <w:rtl/>
        </w:rPr>
        <w:t xml:space="preserve">وفيما يتعلق بمؤسسات الدولة، تتناول الفصول من 2 إلى 6 من الباب الرابع </w:t>
      </w:r>
      <w:r w:rsidRPr="00921113">
        <w:rPr>
          <w:rFonts w:hint="cs"/>
          <w:rtl/>
        </w:rPr>
        <w:t>الأجهزة</w:t>
      </w:r>
      <w:r w:rsidRPr="00921113">
        <w:rPr>
          <w:rtl/>
        </w:rPr>
        <w:t xml:space="preserve"> الرئيسية الخمسة للحكومة، في حين يحدد الفصل 2 من الباب الخامس التنظيم الإقليمي للدولة، ويتناول الفصل 3 إدارات الحكم الذاتي اللامركزية. ويبين الجدول أدناه </w:t>
      </w:r>
      <w:r w:rsidRPr="00921113">
        <w:rPr>
          <w:rFonts w:hint="cs"/>
          <w:rtl/>
        </w:rPr>
        <w:t>تكوين</w:t>
      </w:r>
      <w:r w:rsidRPr="00921113">
        <w:rPr>
          <w:rtl/>
        </w:rPr>
        <w:t xml:space="preserve"> </w:t>
      </w:r>
      <w:r w:rsidRPr="00921113">
        <w:rPr>
          <w:rFonts w:hint="cs"/>
          <w:rtl/>
        </w:rPr>
        <w:t>الأجهزة</w:t>
      </w:r>
      <w:r w:rsidRPr="00921113">
        <w:rPr>
          <w:rtl/>
        </w:rPr>
        <w:t xml:space="preserve"> الخمسة للحكومة المركزية وهي: (أ) </w:t>
      </w:r>
      <w:r w:rsidRPr="00921113">
        <w:rPr>
          <w:rFonts w:hint="cs"/>
          <w:rtl/>
        </w:rPr>
        <w:t>الجهاز</w:t>
      </w:r>
      <w:r w:rsidRPr="00921113">
        <w:rPr>
          <w:rtl/>
        </w:rPr>
        <w:t xml:space="preserve"> التشريعي، (ب) </w:t>
      </w:r>
      <w:r w:rsidRPr="00921113">
        <w:rPr>
          <w:rFonts w:hint="cs"/>
          <w:rtl/>
        </w:rPr>
        <w:t>الجهاز</w:t>
      </w:r>
      <w:r w:rsidRPr="00921113">
        <w:rPr>
          <w:rtl/>
        </w:rPr>
        <w:t xml:space="preserve"> التنفيذي، (ج) </w:t>
      </w:r>
      <w:r w:rsidRPr="00921113">
        <w:rPr>
          <w:rFonts w:hint="cs"/>
          <w:rtl/>
        </w:rPr>
        <w:t>وجهاز</w:t>
      </w:r>
      <w:r w:rsidRPr="00921113">
        <w:rPr>
          <w:rtl/>
        </w:rPr>
        <w:t xml:space="preserve"> القضا</w:t>
      </w:r>
      <w:r w:rsidRPr="00921113">
        <w:rPr>
          <w:rFonts w:hint="cs"/>
          <w:rtl/>
        </w:rPr>
        <w:t>ء و</w:t>
      </w:r>
      <w:r w:rsidRPr="00921113">
        <w:rPr>
          <w:rtl/>
        </w:rPr>
        <w:t xml:space="preserve">عدالة السكان الأصليين؛ (د) </w:t>
      </w:r>
      <w:r w:rsidRPr="00921113">
        <w:rPr>
          <w:rFonts w:hint="cs"/>
          <w:rtl/>
        </w:rPr>
        <w:t>جهاز</w:t>
      </w:r>
      <w:r w:rsidRPr="00921113">
        <w:rPr>
          <w:rtl/>
        </w:rPr>
        <w:t xml:space="preserve"> الشفافية والرقابة الاجتماعية؛ (</w:t>
      </w:r>
      <w:r w:rsidR="002F3A76">
        <w:rPr>
          <w:rFonts w:hint="cs"/>
          <w:rtl/>
        </w:rPr>
        <w:t>ﻫ</w:t>
      </w:r>
      <w:r w:rsidRPr="00921113">
        <w:rPr>
          <w:rtl/>
        </w:rPr>
        <w:t xml:space="preserve">) </w:t>
      </w:r>
      <w:r w:rsidRPr="00921113">
        <w:rPr>
          <w:rFonts w:hint="cs"/>
          <w:rtl/>
        </w:rPr>
        <w:t>الجهاز</w:t>
      </w:r>
      <w:r w:rsidRPr="00921113">
        <w:rPr>
          <w:rtl/>
        </w:rPr>
        <w:t xml:space="preserve"> الانتخابي. </w:t>
      </w:r>
    </w:p>
    <w:p w:rsidR="00921113" w:rsidRPr="002F3A76" w:rsidRDefault="002F3A76" w:rsidP="002F3A76">
      <w:pPr>
        <w:pStyle w:val="SingleTxtGA"/>
        <w:jc w:val="left"/>
        <w:rPr>
          <w:b/>
          <w:bCs/>
          <w:rtl/>
        </w:rPr>
      </w:pPr>
      <w:r>
        <w:rPr>
          <w:rtl/>
        </w:rPr>
        <w:br w:type="page"/>
      </w:r>
      <w:r w:rsidR="00921113" w:rsidRPr="00667416">
        <w:rPr>
          <w:rtl/>
        </w:rPr>
        <w:t>الجدول 24</w:t>
      </w:r>
      <w:r>
        <w:rPr>
          <w:rFonts w:hint="cs"/>
          <w:rtl/>
        </w:rPr>
        <w:br/>
      </w:r>
      <w:r w:rsidR="00921113" w:rsidRPr="002F3A76">
        <w:rPr>
          <w:b/>
          <w:bCs/>
          <w:rtl/>
        </w:rPr>
        <w:t>التنظيم الدستوري للحكومة المركزية</w:t>
      </w:r>
    </w:p>
    <w:tbl>
      <w:tblPr>
        <w:tblStyle w:val="TableGrid"/>
        <w:bidiVisual/>
        <w:tblW w:w="9632" w:type="dxa"/>
        <w:tblInd w:w="7"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96"/>
        <w:gridCol w:w="1820"/>
        <w:gridCol w:w="14"/>
        <w:gridCol w:w="2785"/>
        <w:gridCol w:w="16"/>
        <w:gridCol w:w="3401"/>
      </w:tblGrid>
      <w:tr w:rsidR="00921113" w:rsidRPr="008C6759" w:rsidTr="00585A50">
        <w:trPr>
          <w:tblHeader/>
        </w:trPr>
        <w:tc>
          <w:tcPr>
            <w:tcW w:w="1596" w:type="dxa"/>
            <w:tcBorders>
              <w:top w:val="single" w:sz="4" w:space="0" w:color="auto"/>
              <w:bottom w:val="single" w:sz="12" w:space="0" w:color="auto"/>
            </w:tcBorders>
            <w:shd w:val="clear" w:color="auto" w:fill="auto"/>
            <w:vAlign w:val="bottom"/>
          </w:tcPr>
          <w:p w:rsidR="00921113" w:rsidRPr="002F3A76" w:rsidRDefault="00921113" w:rsidP="00585A50">
            <w:pPr>
              <w:spacing w:before="60" w:after="60" w:line="300" w:lineRule="exact"/>
              <w:ind w:left="113" w:right="113"/>
              <w:rPr>
                <w:rFonts w:ascii="Traditional Arabic" w:hAnsi="Traditional Arabic"/>
                <w:iCs/>
                <w:spacing w:val="-2"/>
                <w:sz w:val="26"/>
                <w:szCs w:val="26"/>
              </w:rPr>
            </w:pPr>
            <w:r w:rsidRPr="002F3A76">
              <w:rPr>
                <w:rFonts w:ascii="Traditional Arabic" w:hAnsi="Traditional Arabic"/>
                <w:iCs/>
                <w:spacing w:val="-2"/>
                <w:sz w:val="26"/>
                <w:szCs w:val="26"/>
                <w:rtl/>
              </w:rPr>
              <w:t>الجهاز والهيئة</w:t>
            </w:r>
          </w:p>
        </w:tc>
        <w:tc>
          <w:tcPr>
            <w:tcW w:w="1820" w:type="dxa"/>
            <w:tcBorders>
              <w:top w:val="single" w:sz="4" w:space="0" w:color="auto"/>
              <w:bottom w:val="single" w:sz="12" w:space="0" w:color="auto"/>
            </w:tcBorders>
            <w:shd w:val="clear" w:color="auto" w:fill="auto"/>
            <w:vAlign w:val="bottom"/>
          </w:tcPr>
          <w:p w:rsidR="00921113" w:rsidRPr="002F3A76" w:rsidRDefault="00921113" w:rsidP="00585A50">
            <w:pPr>
              <w:spacing w:before="60" w:after="60" w:line="300" w:lineRule="exact"/>
              <w:ind w:left="113" w:right="113"/>
              <w:rPr>
                <w:rFonts w:ascii="Traditional Arabic" w:hAnsi="Traditional Arabic"/>
                <w:iCs/>
                <w:spacing w:val="-2"/>
                <w:sz w:val="26"/>
                <w:szCs w:val="26"/>
              </w:rPr>
            </w:pPr>
            <w:r w:rsidRPr="002F3A76">
              <w:rPr>
                <w:rFonts w:ascii="Traditional Arabic" w:hAnsi="Traditional Arabic"/>
                <w:iCs/>
                <w:spacing w:val="-2"/>
                <w:sz w:val="26"/>
                <w:szCs w:val="26"/>
                <w:rtl/>
              </w:rPr>
              <w:t>التكوين</w:t>
            </w:r>
          </w:p>
        </w:tc>
        <w:tc>
          <w:tcPr>
            <w:tcW w:w="2815" w:type="dxa"/>
            <w:gridSpan w:val="3"/>
            <w:tcBorders>
              <w:top w:val="single" w:sz="4" w:space="0" w:color="auto"/>
              <w:bottom w:val="single" w:sz="12" w:space="0" w:color="auto"/>
            </w:tcBorders>
            <w:shd w:val="clear" w:color="auto" w:fill="auto"/>
            <w:vAlign w:val="bottom"/>
          </w:tcPr>
          <w:p w:rsidR="00921113" w:rsidRPr="002F3A76" w:rsidRDefault="00921113" w:rsidP="00585A50">
            <w:pPr>
              <w:spacing w:before="60" w:after="60" w:line="300" w:lineRule="exact"/>
              <w:ind w:left="113" w:right="113"/>
              <w:rPr>
                <w:rFonts w:ascii="Traditional Arabic" w:hAnsi="Traditional Arabic"/>
                <w:i/>
                <w:spacing w:val="-2"/>
                <w:sz w:val="26"/>
                <w:szCs w:val="26"/>
              </w:rPr>
            </w:pPr>
          </w:p>
        </w:tc>
        <w:tc>
          <w:tcPr>
            <w:tcW w:w="3401" w:type="dxa"/>
            <w:tcBorders>
              <w:top w:val="single" w:sz="4" w:space="0" w:color="auto"/>
              <w:bottom w:val="single" w:sz="12" w:space="0" w:color="auto"/>
            </w:tcBorders>
            <w:shd w:val="clear" w:color="auto" w:fill="auto"/>
            <w:vAlign w:val="bottom"/>
          </w:tcPr>
          <w:p w:rsidR="00921113" w:rsidRPr="002F3A76" w:rsidRDefault="00921113" w:rsidP="00585A50">
            <w:pPr>
              <w:spacing w:before="60" w:after="60" w:line="300" w:lineRule="exact"/>
              <w:ind w:left="113" w:right="113"/>
              <w:rPr>
                <w:rFonts w:ascii="Traditional Arabic" w:hAnsi="Traditional Arabic"/>
                <w:i/>
                <w:spacing w:val="-2"/>
                <w:sz w:val="26"/>
                <w:szCs w:val="26"/>
              </w:rPr>
            </w:pPr>
          </w:p>
        </w:tc>
      </w:tr>
      <w:tr w:rsidR="00921113" w:rsidRPr="008C6759" w:rsidTr="00585A50">
        <w:tc>
          <w:tcPr>
            <w:tcW w:w="1596" w:type="dxa"/>
            <w:tcBorders>
              <w:top w:val="single" w:sz="12" w:space="0" w:color="auto"/>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التشريعي</w:t>
            </w:r>
          </w:p>
        </w:tc>
        <w:tc>
          <w:tcPr>
            <w:tcW w:w="1820" w:type="dxa"/>
            <w:tcBorders>
              <w:top w:val="single" w:sz="12" w:space="0" w:color="auto"/>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الجمعية الوطنية</w:t>
            </w:r>
          </w:p>
        </w:tc>
        <w:tc>
          <w:tcPr>
            <w:tcW w:w="2815" w:type="dxa"/>
            <w:gridSpan w:val="3"/>
            <w:tcBorders>
              <w:top w:val="single" w:sz="12" w:space="0" w:color="auto"/>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 xml:space="preserve">مكتب الرئيس </w:t>
            </w:r>
          </w:p>
        </w:tc>
        <w:tc>
          <w:tcPr>
            <w:tcW w:w="3401" w:type="dxa"/>
            <w:tcBorders>
              <w:top w:val="single" w:sz="12" w:space="0" w:color="auto"/>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مكتب نائب الرئيس</w:t>
            </w: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اللجان</w:t>
            </w: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val="restart"/>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اللجان الدائمة المتخصصة</w:t>
            </w: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المعنية بالشؤون المدنية والجنائية</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lang w:bidi="ar"/>
              </w:rPr>
              <w:t>المعنية بالعمل والضمان الاجتماعي</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tl/>
              </w:rPr>
            </w:pPr>
            <w:r w:rsidRPr="002F3A76">
              <w:rPr>
                <w:rFonts w:ascii="Traditional Arabic" w:hAnsi="Traditional Arabic"/>
                <w:spacing w:val="-2"/>
                <w:sz w:val="26"/>
                <w:szCs w:val="26"/>
                <w:rtl/>
              </w:rPr>
              <w:t>المعنية بالضرائب و</w:t>
            </w:r>
            <w:r w:rsidRPr="002F3A76">
              <w:rPr>
                <w:rFonts w:ascii="Traditional Arabic" w:hAnsi="Traditional Arabic" w:hint="cs"/>
                <w:spacing w:val="-2"/>
                <w:sz w:val="26"/>
                <w:szCs w:val="26"/>
                <w:rtl/>
              </w:rPr>
              <w:t>الجباية و</w:t>
            </w:r>
            <w:r w:rsidRPr="002F3A76">
              <w:rPr>
                <w:rFonts w:ascii="Traditional Arabic" w:hAnsi="Traditional Arabic"/>
                <w:spacing w:val="-2"/>
                <w:sz w:val="26"/>
                <w:szCs w:val="26"/>
                <w:rtl/>
              </w:rPr>
              <w:t>الشؤون والمالية</w:t>
            </w:r>
            <w:r w:rsidRPr="002F3A76">
              <w:rPr>
                <w:rFonts w:ascii="Traditional Arabic" w:hAnsi="Traditional Arabic"/>
                <w:spacing w:val="-2"/>
                <w:sz w:val="26"/>
                <w:szCs w:val="26"/>
              </w:rPr>
              <w:t xml:space="preserve"> </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المعنية بالتنمية الاقتصادية والإنتاج</w:t>
            </w:r>
          </w:p>
        </w:tc>
      </w:tr>
      <w:tr w:rsidR="00921113" w:rsidRPr="008C6759" w:rsidTr="00585A50">
        <w:tc>
          <w:tcPr>
            <w:tcW w:w="1596" w:type="dxa"/>
            <w:vMerge w:val="restart"/>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vMerge w:val="restart"/>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المعنية بالتنظيم الإقليمي وإدارات الحكم الذاتي</w:t>
            </w:r>
          </w:p>
        </w:tc>
      </w:tr>
      <w:tr w:rsidR="00921113" w:rsidRPr="008C6759" w:rsidTr="00585A50">
        <w:trPr>
          <w:trHeight w:val="381"/>
        </w:trPr>
        <w:tc>
          <w:tcPr>
            <w:tcW w:w="1596" w:type="dxa"/>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المعنية بإصلاح الدولة والإدارة العامة</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المعنية بالعلاقات الدولية والأمن العام</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المعنية بالمشاركة الاجتماعية</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المعنية بالصحة والبيئة</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المعنية بالمشتريات العامة والشفافية</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المعنية بالإشراف والرقابة السياسية</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hint="cs"/>
                <w:spacing w:val="-2"/>
                <w:sz w:val="26"/>
                <w:szCs w:val="26"/>
              </w:rPr>
            </w:pPr>
            <w:r w:rsidRPr="002F3A76">
              <w:rPr>
                <w:rFonts w:ascii="Traditional Arabic" w:hAnsi="Traditional Arabic"/>
                <w:spacing w:val="-2"/>
                <w:sz w:val="26"/>
                <w:szCs w:val="26"/>
                <w:rtl/>
              </w:rPr>
              <w:t>التنفيذي</w:t>
            </w:r>
          </w:p>
        </w:tc>
        <w:tc>
          <w:tcPr>
            <w:tcW w:w="1820" w:type="dxa"/>
            <w:vMerge w:val="restart"/>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مكتب الرئيس ومكتب نائب الرئيس</w:t>
            </w:r>
          </w:p>
        </w:tc>
        <w:tc>
          <w:tcPr>
            <w:tcW w:w="2815" w:type="dxa"/>
            <w:gridSpan w:val="3"/>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رئيس الجمهورية</w:t>
            </w: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نائب رئيس الجمهورية</w:t>
            </w: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الأمانة العامة للإدارة العامة</w:t>
            </w: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الأمانة الوطنية للتخطيط والتنمية</w:t>
            </w: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نائب رئيس الجمهورية</w:t>
            </w: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rPr>
          <w:trHeight w:val="457"/>
        </w:trPr>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vMerge w:val="restart"/>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الوزارات</w:t>
            </w:r>
            <w:r w:rsidR="002030E8">
              <w:rPr>
                <w:rFonts w:ascii="Traditional Arabic" w:hAnsi="Traditional Arabic" w:hint="cs"/>
                <w:spacing w:val="-2"/>
                <w:sz w:val="26"/>
                <w:szCs w:val="26"/>
                <w:rtl/>
              </w:rPr>
              <w:t xml:space="preserve"> </w:t>
            </w:r>
            <w:r w:rsidRPr="002F3A76">
              <w:rPr>
                <w:rFonts w:ascii="Traditional Arabic" w:hAnsi="Traditional Arabic"/>
                <w:spacing w:val="-2"/>
                <w:sz w:val="26"/>
                <w:szCs w:val="26"/>
                <w:rtl/>
              </w:rPr>
              <w:t>والأمانات التابعة للدولة</w:t>
            </w:r>
          </w:p>
        </w:tc>
        <w:tc>
          <w:tcPr>
            <w:tcW w:w="2815" w:type="dxa"/>
            <w:gridSpan w:val="3"/>
            <w:vMerge w:val="restart"/>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تنسيق التنمية الاجتماعية</w:t>
            </w: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التعليم</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العمل</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lang w:bidi="ar"/>
              </w:rPr>
              <w:t>وزارة الاقتصاد والإدماج الاجتماعي</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الصحة</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tl/>
              </w:rPr>
            </w:pPr>
            <w:r w:rsidRPr="002F3A76">
              <w:rPr>
                <w:rFonts w:ascii="Traditional Arabic" w:hAnsi="Traditional Arabic"/>
                <w:spacing w:val="-2"/>
                <w:sz w:val="26"/>
                <w:szCs w:val="26"/>
                <w:rtl/>
              </w:rPr>
              <w:t>وزارة التنمية الحضرية والإسكان</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الأمانة العامة لمكتب الرئيس</w:t>
            </w:r>
          </w:p>
        </w:tc>
      </w:tr>
      <w:tr w:rsidR="00921113" w:rsidRPr="008C6759" w:rsidTr="00585A50">
        <w:trPr>
          <w:trHeight w:val="339"/>
        </w:trPr>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val="restart"/>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تنسيق التراث الطبيعي والثقافي</w:t>
            </w: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الثقافة</w:t>
            </w:r>
          </w:p>
        </w:tc>
      </w:tr>
      <w:tr w:rsidR="00921113" w:rsidRPr="008C6759" w:rsidTr="00585A50">
        <w:trPr>
          <w:trHeight w:val="339"/>
        </w:trPr>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الرياضة</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البيئة</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السياحة</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منطقة الساحل</w:t>
            </w:r>
          </w:p>
        </w:tc>
      </w:tr>
      <w:tr w:rsidR="00921113" w:rsidRPr="008C6759" w:rsidTr="004337D8">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tcBorders>
              <w:bottom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الأمانة العامة المكلفة بالشؤون القانونية</w:t>
            </w:r>
          </w:p>
        </w:tc>
      </w:tr>
      <w:tr w:rsidR="00921113" w:rsidRPr="008C6759" w:rsidTr="004337D8">
        <w:tc>
          <w:tcPr>
            <w:tcW w:w="1596" w:type="dxa"/>
            <w:shd w:val="clear" w:color="auto" w:fill="auto"/>
          </w:tcPr>
          <w:p w:rsidR="00921113" w:rsidRPr="002F3A76" w:rsidRDefault="00921113" w:rsidP="00585A50">
            <w:pPr>
              <w:keepNext/>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keepNext/>
              <w:spacing w:before="20" w:after="20" w:line="280" w:lineRule="exact"/>
              <w:ind w:left="113" w:right="113"/>
              <w:rPr>
                <w:rFonts w:ascii="Traditional Arabic" w:hAnsi="Traditional Arabic"/>
                <w:spacing w:val="-2"/>
                <w:sz w:val="26"/>
                <w:szCs w:val="26"/>
              </w:rPr>
            </w:pPr>
          </w:p>
        </w:tc>
        <w:tc>
          <w:tcPr>
            <w:tcW w:w="2815" w:type="dxa"/>
            <w:gridSpan w:val="3"/>
            <w:vMerge w:val="restart"/>
            <w:tcBorders>
              <w:top w:val="nil"/>
              <w:bottom w:val="nil"/>
            </w:tcBorders>
            <w:shd w:val="clear" w:color="auto" w:fill="auto"/>
          </w:tcPr>
          <w:p w:rsidR="00921113" w:rsidRPr="002F3A76" w:rsidRDefault="00921113" w:rsidP="00585A50">
            <w:pPr>
              <w:keepNext/>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تنسيق القطاعات الاستراتيجية</w:t>
            </w:r>
          </w:p>
        </w:tc>
        <w:tc>
          <w:tcPr>
            <w:tcW w:w="3401" w:type="dxa"/>
            <w:shd w:val="clear" w:color="auto" w:fill="auto"/>
          </w:tcPr>
          <w:p w:rsidR="00921113" w:rsidRPr="002F3A76" w:rsidRDefault="00921113" w:rsidP="00585A50">
            <w:pPr>
              <w:keepNext/>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المناجم والنفط</w:t>
            </w:r>
          </w:p>
        </w:tc>
      </w:tr>
      <w:tr w:rsidR="00921113" w:rsidRPr="008C6759" w:rsidTr="004337D8">
        <w:tc>
          <w:tcPr>
            <w:tcW w:w="1596" w:type="dxa"/>
            <w:shd w:val="clear" w:color="auto" w:fill="auto"/>
          </w:tcPr>
          <w:p w:rsidR="00921113" w:rsidRPr="002F3A76" w:rsidRDefault="00921113" w:rsidP="00585A50">
            <w:pPr>
              <w:keepNext/>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keepNext/>
              <w:spacing w:before="20" w:after="20" w:line="280" w:lineRule="exact"/>
              <w:ind w:left="113" w:right="113"/>
              <w:rPr>
                <w:rFonts w:ascii="Traditional Arabic" w:hAnsi="Traditional Arabic"/>
                <w:spacing w:val="-2"/>
                <w:sz w:val="26"/>
                <w:szCs w:val="26"/>
              </w:rPr>
            </w:pPr>
          </w:p>
        </w:tc>
        <w:tc>
          <w:tcPr>
            <w:tcW w:w="2815" w:type="dxa"/>
            <w:gridSpan w:val="3"/>
            <w:vMerge/>
            <w:tcBorders>
              <w:top w:val="nil"/>
              <w:bottom w:val="nil"/>
            </w:tcBorders>
            <w:shd w:val="clear" w:color="auto" w:fill="auto"/>
          </w:tcPr>
          <w:p w:rsidR="00921113" w:rsidRPr="002F3A76" w:rsidRDefault="00921113" w:rsidP="00585A50">
            <w:pPr>
              <w:keepNext/>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keepNext/>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الطاقة المتجددة والكهرباء</w:t>
            </w:r>
          </w:p>
        </w:tc>
      </w:tr>
      <w:tr w:rsidR="00921113" w:rsidRPr="008C6759" w:rsidTr="004337D8">
        <w:tc>
          <w:tcPr>
            <w:tcW w:w="1596" w:type="dxa"/>
            <w:tcBorders>
              <w:bottom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tcBorders>
              <w:bottom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tcBorders>
              <w:top w:val="nil"/>
              <w:bottom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tcBorders>
              <w:bottom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النقل والأشغال العامة</w:t>
            </w:r>
          </w:p>
        </w:tc>
      </w:tr>
      <w:tr w:rsidR="00921113" w:rsidRPr="008C6759" w:rsidTr="004337D8">
        <w:tc>
          <w:tcPr>
            <w:tcW w:w="1596" w:type="dxa"/>
            <w:tcBorders>
              <w:top w:val="nil"/>
              <w:bottom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tcBorders>
              <w:top w:val="nil"/>
              <w:bottom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tcBorders>
              <w:top w:val="nil"/>
              <w:bottom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tcBorders>
              <w:top w:val="nil"/>
              <w:bottom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الأمانة الوطنية للمهاجرين</w:t>
            </w:r>
          </w:p>
        </w:tc>
      </w:tr>
      <w:tr w:rsidR="00921113" w:rsidRPr="008C6759" w:rsidTr="004337D8">
        <w:tc>
          <w:tcPr>
            <w:tcW w:w="1596" w:type="dxa"/>
            <w:tcBorders>
              <w:top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tcBorders>
              <w:top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val="restart"/>
            <w:tcBorders>
              <w:top w:val="nil"/>
              <w:bottom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تنسيق السياسات</w:t>
            </w:r>
          </w:p>
        </w:tc>
        <w:tc>
          <w:tcPr>
            <w:tcW w:w="3401" w:type="dxa"/>
            <w:tcBorders>
              <w:top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الداخلية والشرطة</w:t>
            </w:r>
          </w:p>
        </w:tc>
      </w:tr>
      <w:tr w:rsidR="00921113" w:rsidRPr="008C6759" w:rsidTr="004337D8">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tcBorders>
              <w:top w:val="nil"/>
              <w:bottom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lang w:bidi="ar"/>
              </w:rPr>
              <w:t>أمانة الشعوب والحركات الاجتماعية ومشاركة المواطنين</w:t>
            </w:r>
          </w:p>
        </w:tc>
      </w:tr>
      <w:tr w:rsidR="00921113" w:rsidRPr="008C6759" w:rsidTr="004337D8">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val="restart"/>
            <w:tcBorders>
              <w:top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تنسيق السياسات الاقتصادية</w:t>
            </w: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المالية</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lang w:bidi="ar"/>
              </w:rPr>
              <w:t>وزارة الخارجية والتجارة والإدماج</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الأمانة الوطنية للعلوم والتكنولوجيا</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val="restart"/>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تنسيق الأمن الداخلي والخارجي</w:t>
            </w: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الداخلية والشرطة</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الشؤون الخارجية والتجارة والإدماج</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الدفاع</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العدل وحقوق الإنسان</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الأمانة الوطنية للمياه</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val="restart"/>
            <w:shd w:val="clear" w:color="auto" w:fill="auto"/>
          </w:tcPr>
          <w:p w:rsidR="00921113" w:rsidRPr="002F3A76" w:rsidRDefault="00921113" w:rsidP="00585A50">
            <w:pPr>
              <w:spacing w:before="20" w:after="20" w:line="280" w:lineRule="exact"/>
              <w:ind w:left="113" w:right="113"/>
              <w:jc w:val="left"/>
              <w:rPr>
                <w:rFonts w:ascii="Traditional Arabic" w:hAnsi="Traditional Arabic"/>
                <w:spacing w:val="-2"/>
                <w:sz w:val="26"/>
                <w:szCs w:val="26"/>
                <w:rtl/>
              </w:rPr>
            </w:pPr>
            <w:r w:rsidRPr="002F3A76">
              <w:rPr>
                <w:rFonts w:ascii="Traditional Arabic" w:hAnsi="Traditional Arabic"/>
                <w:spacing w:val="-2"/>
                <w:sz w:val="26"/>
                <w:szCs w:val="26"/>
                <w:rtl/>
              </w:rPr>
              <w:t>وزارة تنسيق الإنتاج</w:t>
            </w:r>
          </w:p>
          <w:p w:rsidR="00921113" w:rsidRPr="002F3A76" w:rsidRDefault="00921113" w:rsidP="00585A50">
            <w:pPr>
              <w:spacing w:before="20" w:after="20" w:line="280" w:lineRule="exact"/>
              <w:ind w:left="113" w:right="113"/>
              <w:jc w:val="left"/>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الزراعة وتربية الماشية والمائيات ومصائد الأسماك</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وزارة الصناعة وتعزيز المنافسة</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وز</w:t>
            </w:r>
            <w:r w:rsidR="002030E8">
              <w:rPr>
                <w:rFonts w:ascii="Traditional Arabic" w:hAnsi="Traditional Arabic" w:hint="cs"/>
                <w:spacing w:val="-2"/>
                <w:sz w:val="26"/>
                <w:szCs w:val="26"/>
                <w:rtl/>
              </w:rPr>
              <w:t>ا</w:t>
            </w:r>
            <w:r w:rsidRPr="002F3A76">
              <w:rPr>
                <w:rFonts w:ascii="Traditional Arabic" w:hAnsi="Traditional Arabic"/>
                <w:spacing w:val="-2"/>
                <w:sz w:val="26"/>
                <w:szCs w:val="26"/>
                <w:rtl/>
              </w:rPr>
              <w:t>رة الشؤون الخارجية والتجارة والإدماج</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815" w:type="dxa"/>
            <w:gridSpan w:val="3"/>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01"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الأمانة التقنية المعنية بإدارة الكوارث</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20" w:type="dxa"/>
            <w:shd w:val="clear" w:color="auto" w:fill="auto"/>
          </w:tcPr>
          <w:p w:rsidR="00921113" w:rsidRPr="00585A50" w:rsidRDefault="00921113" w:rsidP="00585A50">
            <w:pPr>
              <w:spacing w:before="20" w:after="20" w:line="280" w:lineRule="exact"/>
              <w:ind w:left="113" w:right="113"/>
              <w:rPr>
                <w:spacing w:val="-4"/>
                <w:sz w:val="26"/>
                <w:szCs w:val="26"/>
              </w:rPr>
            </w:pPr>
            <w:r w:rsidRPr="00585A50">
              <w:rPr>
                <w:rFonts w:ascii="Traditional Arabic" w:hAnsi="Traditional Arabic"/>
                <w:spacing w:val="-4"/>
                <w:sz w:val="26"/>
                <w:szCs w:val="26"/>
                <w:rtl/>
              </w:rPr>
              <w:t>المجالس</w:t>
            </w:r>
            <w:r w:rsidR="00585A50" w:rsidRPr="00585A50">
              <w:rPr>
                <w:rFonts w:ascii="Traditional Arabic" w:hAnsi="Traditional Arabic" w:hint="cs"/>
                <w:spacing w:val="-4"/>
                <w:sz w:val="26"/>
                <w:szCs w:val="26"/>
                <w:rtl/>
              </w:rPr>
              <w:t xml:space="preserve"> </w:t>
            </w:r>
            <w:r w:rsidRPr="00585A50">
              <w:rPr>
                <w:rFonts w:ascii="Traditional Arabic" w:hAnsi="Traditional Arabic"/>
                <w:spacing w:val="-4"/>
                <w:sz w:val="26"/>
                <w:szCs w:val="26"/>
                <w:rtl/>
              </w:rPr>
              <w:t>الوطنية للمساواة، والقوات المسلحة</w:t>
            </w:r>
            <w:r w:rsidR="00585A50" w:rsidRPr="00585A50">
              <w:rPr>
                <w:rFonts w:ascii="Traditional Arabic" w:hAnsi="Traditional Arabic" w:hint="cs"/>
                <w:spacing w:val="-4"/>
                <w:sz w:val="26"/>
                <w:szCs w:val="26"/>
                <w:rtl/>
              </w:rPr>
              <w:t xml:space="preserve"> </w:t>
            </w:r>
            <w:r w:rsidRPr="00585A50">
              <w:rPr>
                <w:rFonts w:ascii="Traditional Arabic" w:hAnsi="Traditional Arabic"/>
                <w:spacing w:val="-4"/>
                <w:sz w:val="26"/>
                <w:szCs w:val="26"/>
                <w:rtl/>
              </w:rPr>
              <w:t>والشرطة الوطنية</w:t>
            </w:r>
            <w:r w:rsidRPr="00585A50">
              <w:rPr>
                <w:rFonts w:ascii="Traditional Arabic" w:hAnsi="Traditional Arabic"/>
                <w:spacing w:val="-4"/>
                <w:sz w:val="26"/>
                <w:szCs w:val="26"/>
              </w:rPr>
              <w:t xml:space="preserve"> </w:t>
            </w:r>
          </w:p>
        </w:tc>
        <w:tc>
          <w:tcPr>
            <w:tcW w:w="6216" w:type="dxa"/>
            <w:gridSpan w:val="4"/>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tl/>
              </w:rPr>
            </w:pPr>
            <w:r w:rsidRPr="002F3A76">
              <w:rPr>
                <w:rFonts w:ascii="Traditional Arabic" w:hAnsi="Traditional Arabic"/>
                <w:spacing w:val="-2"/>
                <w:sz w:val="26"/>
                <w:szCs w:val="26"/>
                <w:rtl/>
              </w:rPr>
              <w:t>جهاز القضا</w:t>
            </w:r>
            <w:r w:rsidRPr="002F3A76">
              <w:rPr>
                <w:rFonts w:ascii="Traditional Arabic" w:hAnsi="Traditional Arabic" w:hint="cs"/>
                <w:spacing w:val="-2"/>
                <w:sz w:val="26"/>
                <w:szCs w:val="26"/>
                <w:rtl/>
              </w:rPr>
              <w:t>ء</w:t>
            </w:r>
            <w:r w:rsidRPr="002F3A76">
              <w:rPr>
                <w:rFonts w:ascii="Traditional Arabic" w:hAnsi="Traditional Arabic"/>
                <w:spacing w:val="-2"/>
                <w:sz w:val="26"/>
                <w:szCs w:val="26"/>
                <w:rtl/>
              </w:rPr>
              <w:t xml:space="preserve"> </w:t>
            </w:r>
            <w:r w:rsidRPr="002F3A76">
              <w:rPr>
                <w:rFonts w:ascii="Traditional Arabic" w:hAnsi="Traditional Arabic" w:hint="cs"/>
                <w:spacing w:val="-2"/>
                <w:sz w:val="26"/>
                <w:szCs w:val="26"/>
                <w:rtl/>
              </w:rPr>
              <w:t>و</w:t>
            </w:r>
            <w:r w:rsidRPr="002F3A76">
              <w:rPr>
                <w:rFonts w:ascii="Traditional Arabic" w:hAnsi="Traditional Arabic"/>
                <w:spacing w:val="-2"/>
                <w:sz w:val="26"/>
                <w:szCs w:val="26"/>
                <w:rtl/>
              </w:rPr>
              <w:t xml:space="preserve">عدالة السكان الأصليين </w:t>
            </w:r>
          </w:p>
        </w:tc>
        <w:tc>
          <w:tcPr>
            <w:tcW w:w="8036" w:type="dxa"/>
            <w:gridSpan w:val="5"/>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tl/>
              </w:rPr>
            </w:pPr>
            <w:r w:rsidRPr="002F3A76">
              <w:rPr>
                <w:rFonts w:ascii="Traditional Arabic" w:hAnsi="Traditional Arabic"/>
                <w:spacing w:val="-2"/>
                <w:sz w:val="26"/>
                <w:szCs w:val="26"/>
                <w:rtl/>
              </w:rPr>
              <w:t>نظام العدالة الخاص بالسكان الأصليين تمارسه سلطات المجتمعات المحلية والشعوب والقوميات استنادا إلى تقاليد أسلافه</w:t>
            </w:r>
            <w:r w:rsidRPr="002F3A76">
              <w:rPr>
                <w:rFonts w:ascii="Traditional Arabic" w:hAnsi="Traditional Arabic" w:hint="cs"/>
                <w:spacing w:val="-2"/>
                <w:sz w:val="26"/>
                <w:szCs w:val="26"/>
                <w:rtl/>
              </w:rPr>
              <w:t>ا</w:t>
            </w:r>
            <w:r w:rsidRPr="002F3A76">
              <w:rPr>
                <w:rFonts w:ascii="Traditional Arabic" w:hAnsi="Traditional Arabic"/>
                <w:spacing w:val="-2"/>
                <w:sz w:val="26"/>
                <w:szCs w:val="26"/>
                <w:rtl/>
              </w:rPr>
              <w:t xml:space="preserve"> وقانونه</w:t>
            </w:r>
            <w:r w:rsidRPr="002F3A76">
              <w:rPr>
                <w:rFonts w:ascii="Traditional Arabic" w:hAnsi="Traditional Arabic" w:hint="cs"/>
                <w:spacing w:val="-2"/>
                <w:sz w:val="26"/>
                <w:szCs w:val="26"/>
                <w:rtl/>
              </w:rPr>
              <w:t>ا</w:t>
            </w:r>
            <w:r w:rsidRPr="002F3A76">
              <w:rPr>
                <w:rFonts w:ascii="Traditional Arabic" w:hAnsi="Traditional Arabic"/>
                <w:spacing w:val="-2"/>
                <w:sz w:val="26"/>
                <w:szCs w:val="26"/>
                <w:rtl/>
              </w:rPr>
              <w:t xml:space="preserve"> الخاص داخل إقليمها مع إعطاء ضمانات تتعلق بمشاركة المرأة في صنع القرار.</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المحاكم</w:t>
            </w:r>
          </w:p>
        </w:tc>
        <w:tc>
          <w:tcPr>
            <w:tcW w:w="2785" w:type="dxa"/>
            <w:vMerge w:val="restart"/>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محكمة العدل الوطنية</w:t>
            </w: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 xml:space="preserve">مكتب الرئيس </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785" w:type="dxa"/>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المحكمة الوطنية بكامل هيئتها</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785" w:type="dxa"/>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دائرة الشؤون المدنية والتجارية وشؤون الأسرة</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785" w:type="dxa"/>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الدائرة الجنائية الأولى</w:t>
            </w:r>
            <w:r w:rsidRPr="002F3A76">
              <w:rPr>
                <w:rFonts w:ascii="Traditional Arabic" w:hAnsi="Traditional Arabic"/>
                <w:spacing w:val="-2"/>
                <w:sz w:val="26"/>
                <w:szCs w:val="26"/>
              </w:rPr>
              <w:t xml:space="preserve"> </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785" w:type="dxa"/>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الدائرة الجنائية الثانية</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785" w:type="dxa"/>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دائرة المنازعات الإدارية</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785" w:type="dxa"/>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 xml:space="preserve">الدائرة الأولى لمحكمة العمل </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785" w:type="dxa"/>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الدائرة الثانية لمحكمة العمل</w:t>
            </w: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785" w:type="dxa"/>
            <w:vMerge/>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محكمة الضرائب</w:t>
            </w:r>
          </w:p>
        </w:tc>
      </w:tr>
      <w:tr w:rsidR="00921113" w:rsidRPr="008C6759" w:rsidTr="00585A50">
        <w:trPr>
          <w:trHeight w:val="312"/>
        </w:trPr>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785" w:type="dxa"/>
            <w:shd w:val="clear" w:color="auto" w:fill="auto"/>
          </w:tcPr>
          <w:p w:rsidR="00921113" w:rsidRPr="002F3A76" w:rsidRDefault="00921113" w:rsidP="00585A50">
            <w:pPr>
              <w:spacing w:before="20" w:after="20" w:line="280" w:lineRule="exact"/>
              <w:ind w:left="113" w:right="113"/>
              <w:rPr>
                <w:rFonts w:ascii="Traditional Arabic" w:hAnsi="Traditional Arabic" w:hint="cs"/>
                <w:spacing w:val="-2"/>
                <w:sz w:val="26"/>
                <w:szCs w:val="26"/>
              </w:rPr>
            </w:pPr>
            <w:r w:rsidRPr="002F3A76">
              <w:rPr>
                <w:rFonts w:ascii="Traditional Arabic" w:hAnsi="Traditional Arabic"/>
                <w:spacing w:val="-2"/>
                <w:sz w:val="26"/>
                <w:szCs w:val="26"/>
                <w:rtl/>
                <w:lang w:bidi="ar"/>
              </w:rPr>
              <w:t xml:space="preserve">محاكم </w:t>
            </w:r>
            <w:r w:rsidR="00653FC6">
              <w:rPr>
                <w:rFonts w:ascii="Traditional Arabic" w:hAnsi="Traditional Arabic" w:hint="cs"/>
                <w:spacing w:val="-2"/>
                <w:sz w:val="26"/>
                <w:szCs w:val="26"/>
                <w:rtl/>
                <w:lang w:bidi="ar"/>
              </w:rPr>
              <w:t>المقاطعات</w:t>
            </w: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785"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الهيئات القضائية والمحاكم</w:t>
            </w: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785"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المحاكم الجزئية</w:t>
            </w: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الهيئات الإدارية</w:t>
            </w:r>
          </w:p>
        </w:tc>
        <w:tc>
          <w:tcPr>
            <w:tcW w:w="2785"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مجلس القضاء</w:t>
            </w: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الهيئات الفرعية</w:t>
            </w:r>
          </w:p>
        </w:tc>
        <w:tc>
          <w:tcPr>
            <w:tcW w:w="2785" w:type="dxa"/>
            <w:shd w:val="clear" w:color="auto" w:fill="auto"/>
          </w:tcPr>
          <w:p w:rsidR="00921113" w:rsidRPr="002F3A76" w:rsidRDefault="00921113" w:rsidP="00585A50">
            <w:pPr>
              <w:spacing w:before="20" w:after="20" w:line="280" w:lineRule="exact"/>
              <w:ind w:left="113" w:right="113"/>
              <w:jc w:val="left"/>
              <w:rPr>
                <w:rFonts w:ascii="Traditional Arabic" w:hAnsi="Traditional Arabic"/>
                <w:spacing w:val="-2"/>
                <w:sz w:val="26"/>
                <w:szCs w:val="26"/>
              </w:rPr>
            </w:pPr>
            <w:r w:rsidRPr="002F3A76">
              <w:rPr>
                <w:rFonts w:ascii="Traditional Arabic" w:hAnsi="Traditional Arabic"/>
                <w:spacing w:val="-2"/>
                <w:sz w:val="26"/>
                <w:szCs w:val="26"/>
                <w:rtl/>
              </w:rPr>
              <w:t>دائرة التوثيق</w:t>
            </w: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785"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الدلالون</w:t>
            </w: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2030E8">
        <w:tc>
          <w:tcPr>
            <w:tcW w:w="1596" w:type="dxa"/>
            <w:tcBorders>
              <w:bottom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tcBorders>
              <w:bottom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785" w:type="dxa"/>
            <w:tcBorders>
              <w:bottom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الحراس القضائيون</w:t>
            </w:r>
          </w:p>
        </w:tc>
        <w:tc>
          <w:tcPr>
            <w:tcW w:w="3417" w:type="dxa"/>
            <w:gridSpan w:val="2"/>
            <w:tcBorders>
              <w:bottom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2030E8">
        <w:tc>
          <w:tcPr>
            <w:tcW w:w="1596" w:type="dxa"/>
            <w:tcBorders>
              <w:top w:val="nil"/>
              <w:bottom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tcBorders>
              <w:top w:val="nil"/>
              <w:bottom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785" w:type="dxa"/>
            <w:tcBorders>
              <w:top w:val="nil"/>
              <w:bottom w:val="nil"/>
            </w:tcBorders>
            <w:shd w:val="clear" w:color="auto" w:fill="auto"/>
          </w:tcPr>
          <w:p w:rsidR="00921113" w:rsidRPr="002F3A76" w:rsidRDefault="00921113" w:rsidP="00585A50">
            <w:pPr>
              <w:spacing w:before="20" w:after="20" w:line="280" w:lineRule="exact"/>
              <w:ind w:left="113" w:right="113"/>
              <w:jc w:val="left"/>
              <w:rPr>
                <w:rFonts w:ascii="Traditional Arabic" w:hAnsi="Traditional Arabic"/>
                <w:spacing w:val="-2"/>
                <w:sz w:val="26"/>
                <w:szCs w:val="26"/>
              </w:rPr>
            </w:pPr>
            <w:r w:rsidRPr="002F3A76">
              <w:rPr>
                <w:rFonts w:ascii="Traditional Arabic" w:hAnsi="Traditional Arabic"/>
                <w:spacing w:val="-2"/>
                <w:sz w:val="26"/>
                <w:szCs w:val="26"/>
                <w:rtl/>
              </w:rPr>
              <w:t>هيئات أخرى منصوص عليها في القانون</w:t>
            </w:r>
          </w:p>
        </w:tc>
        <w:tc>
          <w:tcPr>
            <w:tcW w:w="3417" w:type="dxa"/>
            <w:gridSpan w:val="2"/>
            <w:tcBorders>
              <w:top w:val="nil"/>
              <w:bottom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2030E8">
        <w:tc>
          <w:tcPr>
            <w:tcW w:w="1596" w:type="dxa"/>
            <w:tcBorders>
              <w:top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tcBorders>
              <w:top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هيئات مستقلة</w:t>
            </w:r>
          </w:p>
        </w:tc>
        <w:tc>
          <w:tcPr>
            <w:tcW w:w="2785" w:type="dxa"/>
            <w:tcBorders>
              <w:top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tl/>
              </w:rPr>
            </w:pPr>
            <w:r w:rsidRPr="002F3A76">
              <w:rPr>
                <w:rFonts w:ascii="Traditional Arabic" w:hAnsi="Traditional Arabic"/>
                <w:spacing w:val="-2"/>
                <w:sz w:val="26"/>
                <w:szCs w:val="26"/>
                <w:rtl/>
              </w:rPr>
              <w:t xml:space="preserve">مكتب المحامي العام </w:t>
            </w:r>
          </w:p>
        </w:tc>
        <w:tc>
          <w:tcPr>
            <w:tcW w:w="3417" w:type="dxa"/>
            <w:gridSpan w:val="2"/>
            <w:tcBorders>
              <w:top w:val="nil"/>
            </w:tcBorders>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785" w:type="dxa"/>
            <w:shd w:val="clear" w:color="auto" w:fill="auto"/>
          </w:tcPr>
          <w:p w:rsidR="00921113" w:rsidRPr="002F3A76" w:rsidRDefault="00921113" w:rsidP="00585A50">
            <w:pPr>
              <w:spacing w:before="20" w:after="20" w:line="280" w:lineRule="exact"/>
              <w:ind w:left="113" w:right="113"/>
              <w:jc w:val="left"/>
              <w:rPr>
                <w:rFonts w:ascii="Traditional Arabic" w:hAnsi="Traditional Arabic"/>
                <w:spacing w:val="-2"/>
                <w:sz w:val="26"/>
                <w:szCs w:val="26"/>
                <w:rtl/>
              </w:rPr>
            </w:pPr>
            <w:r w:rsidRPr="002F3A76">
              <w:rPr>
                <w:rFonts w:ascii="Traditional Arabic" w:hAnsi="Traditional Arabic"/>
                <w:spacing w:val="-2"/>
                <w:sz w:val="26"/>
                <w:szCs w:val="26"/>
                <w:rtl/>
              </w:rPr>
              <w:t xml:space="preserve">مكتب المدعي العام </w:t>
            </w: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 xml:space="preserve">الشفافية والرقابة الاجتماعية </w:t>
            </w: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المجلس المعني بمشاركة المواطنين والرقابة الاجتماعية</w:t>
            </w:r>
          </w:p>
        </w:tc>
        <w:tc>
          <w:tcPr>
            <w:tcW w:w="2785"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tl/>
              </w:rPr>
            </w:pPr>
            <w:r w:rsidRPr="002F3A76">
              <w:rPr>
                <w:rFonts w:ascii="Traditional Arabic" w:hAnsi="Traditional Arabic"/>
                <w:spacing w:val="-2"/>
                <w:sz w:val="26"/>
                <w:szCs w:val="26"/>
                <w:rtl/>
              </w:rPr>
              <w:t>مكتب أمين المظالم</w:t>
            </w:r>
            <w:r w:rsidRPr="002F3A76">
              <w:rPr>
                <w:rFonts w:ascii="Traditional Arabic" w:hAnsi="Traditional Arabic"/>
                <w:spacing w:val="-2"/>
                <w:sz w:val="26"/>
                <w:szCs w:val="26"/>
              </w:rPr>
              <w:t xml:space="preserve"> </w:t>
            </w:r>
          </w:p>
        </w:tc>
        <w:tc>
          <w:tcPr>
            <w:tcW w:w="2785"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مكتب المراقب المالي العام</w:t>
            </w:r>
          </w:p>
        </w:tc>
        <w:tc>
          <w:tcPr>
            <w:tcW w:w="2785"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مكاتب المدراء</w:t>
            </w:r>
          </w:p>
        </w:tc>
        <w:tc>
          <w:tcPr>
            <w:tcW w:w="2785"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keepNext/>
              <w:tabs>
                <w:tab w:val="left" w:pos="1577"/>
              </w:tabs>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السلطة الانتخابية</w:t>
            </w:r>
          </w:p>
        </w:tc>
        <w:tc>
          <w:tcPr>
            <w:tcW w:w="1834" w:type="dxa"/>
            <w:gridSpan w:val="2"/>
            <w:shd w:val="clear" w:color="auto" w:fill="auto"/>
          </w:tcPr>
          <w:p w:rsidR="00921113" w:rsidRPr="002F3A76" w:rsidRDefault="00921113" w:rsidP="00585A50">
            <w:pPr>
              <w:keepNext/>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المجلس الانتخابي الوطني</w:t>
            </w:r>
          </w:p>
        </w:tc>
        <w:tc>
          <w:tcPr>
            <w:tcW w:w="2785" w:type="dxa"/>
            <w:shd w:val="clear" w:color="auto" w:fill="auto"/>
          </w:tcPr>
          <w:p w:rsidR="00921113" w:rsidRPr="002F3A76" w:rsidRDefault="00921113" w:rsidP="00585A50">
            <w:pPr>
              <w:keepNext/>
              <w:spacing w:before="20" w:after="20" w:line="280" w:lineRule="exact"/>
              <w:ind w:left="113" w:right="113"/>
              <w:rPr>
                <w:rFonts w:ascii="Traditional Arabic" w:hAnsi="Traditional Arabic"/>
                <w:spacing w:val="-2"/>
                <w:sz w:val="26"/>
                <w:szCs w:val="26"/>
              </w:rPr>
            </w:pPr>
          </w:p>
        </w:tc>
        <w:tc>
          <w:tcPr>
            <w:tcW w:w="3417" w:type="dxa"/>
            <w:gridSpan w:val="2"/>
            <w:shd w:val="clear" w:color="auto" w:fill="auto"/>
          </w:tcPr>
          <w:p w:rsidR="00921113" w:rsidRPr="002F3A76" w:rsidRDefault="00921113" w:rsidP="00585A50">
            <w:pPr>
              <w:keepNext/>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المحكمة الانتخابية</w:t>
            </w:r>
          </w:p>
        </w:tc>
        <w:tc>
          <w:tcPr>
            <w:tcW w:w="2785"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r w:rsidR="00921113" w:rsidRPr="008C6759" w:rsidTr="00585A50">
        <w:tc>
          <w:tcPr>
            <w:tcW w:w="1596"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r w:rsidRPr="002F3A76">
              <w:rPr>
                <w:rFonts w:ascii="Traditional Arabic" w:hAnsi="Traditional Arabic"/>
                <w:spacing w:val="-2"/>
                <w:sz w:val="26"/>
                <w:szCs w:val="26"/>
                <w:rtl/>
              </w:rPr>
              <w:t>المحكمة الدستورية</w:t>
            </w:r>
          </w:p>
        </w:tc>
        <w:tc>
          <w:tcPr>
            <w:tcW w:w="1834"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2785" w:type="dxa"/>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c>
          <w:tcPr>
            <w:tcW w:w="3417" w:type="dxa"/>
            <w:gridSpan w:val="2"/>
            <w:shd w:val="clear" w:color="auto" w:fill="auto"/>
          </w:tcPr>
          <w:p w:rsidR="00921113" w:rsidRPr="002F3A76" w:rsidRDefault="00921113" w:rsidP="00585A50">
            <w:pPr>
              <w:spacing w:before="20" w:after="20" w:line="280" w:lineRule="exact"/>
              <w:ind w:left="113" w:right="113"/>
              <w:rPr>
                <w:rFonts w:ascii="Traditional Arabic" w:hAnsi="Traditional Arabic"/>
                <w:spacing w:val="-2"/>
                <w:sz w:val="26"/>
                <w:szCs w:val="26"/>
              </w:rPr>
            </w:pPr>
          </w:p>
        </w:tc>
      </w:tr>
    </w:tbl>
    <w:p w:rsidR="00921113" w:rsidRPr="008C6759" w:rsidRDefault="00585A50" w:rsidP="00585A50">
      <w:pPr>
        <w:tabs>
          <w:tab w:val="left" w:pos="1406"/>
          <w:tab w:val="center" w:pos="4819"/>
        </w:tabs>
        <w:spacing w:before="80" w:after="120" w:line="340" w:lineRule="exact"/>
        <w:rPr>
          <w:rFonts w:ascii="Traditional Arabic" w:hAnsi="Traditional Arabic"/>
          <w:b/>
          <w:bCs/>
          <w:sz w:val="32"/>
          <w:szCs w:val="32"/>
          <w:rtl/>
        </w:rPr>
      </w:pPr>
      <w:r w:rsidRPr="003A7796">
        <w:rPr>
          <w:i/>
          <w:iCs/>
          <w:sz w:val="26"/>
          <w:szCs w:val="26"/>
          <w:rtl/>
        </w:rPr>
        <w:t>المصدر:</w:t>
      </w:r>
      <w:r w:rsidRPr="003A7796">
        <w:rPr>
          <w:sz w:val="26"/>
          <w:szCs w:val="26"/>
          <w:rtl/>
        </w:rPr>
        <w:t xml:space="preserve"> المعهد الوطني للإحصاء والتعداد.</w:t>
      </w:r>
    </w:p>
    <w:p w:rsidR="00921113" w:rsidRPr="00921113" w:rsidRDefault="00921113" w:rsidP="00653FC6">
      <w:pPr>
        <w:pStyle w:val="SingleTxtGA"/>
      </w:pPr>
      <w:r w:rsidRPr="00921113">
        <w:rPr>
          <w:rtl/>
        </w:rPr>
        <w:t>60-</w:t>
      </w:r>
      <w:r w:rsidR="00585A50">
        <w:rPr>
          <w:rFonts w:hint="cs"/>
          <w:rtl/>
        </w:rPr>
        <w:tab/>
      </w:r>
      <w:r w:rsidRPr="00921113">
        <w:rPr>
          <w:rtl/>
        </w:rPr>
        <w:t xml:space="preserve">ويتناول الفصل 2 المسائل ذات الصلة بالجمعية الوطنية. وتنص المادة 119 على أن </w:t>
      </w:r>
      <w:r w:rsidRPr="00921113">
        <w:rPr>
          <w:rFonts w:hint="cs"/>
          <w:rtl/>
        </w:rPr>
        <w:t>يحمل</w:t>
      </w:r>
      <w:r w:rsidRPr="00921113">
        <w:rPr>
          <w:rtl/>
        </w:rPr>
        <w:t xml:space="preserve"> أعضاء الجمعية الجنسية الإكوادورية، وأن يكونوا قد بلغوا سن الرشد </w:t>
      </w:r>
      <w:r w:rsidRPr="00921113">
        <w:rPr>
          <w:rFonts w:hint="cs"/>
          <w:rtl/>
        </w:rPr>
        <w:t>ولهم</w:t>
      </w:r>
      <w:r w:rsidRPr="00921113">
        <w:rPr>
          <w:rtl/>
        </w:rPr>
        <w:t xml:space="preserve"> الحق في ممارسة حقوقهم السياسية. وتنص المادة 118 على أن تتألف الجمعية من مجلس واحد يقع مقره في كيتو، وتستغرق مدة ولاية أعضائه أربع سنوات، ويضم 15 عضوا</w:t>
      </w:r>
      <w:r w:rsidR="00653FC6">
        <w:rPr>
          <w:rFonts w:hint="cs"/>
          <w:rtl/>
        </w:rPr>
        <w:t>ً</w:t>
      </w:r>
      <w:r w:rsidRPr="00921113">
        <w:rPr>
          <w:rtl/>
        </w:rPr>
        <w:t xml:space="preserve"> يتم انتخابهم في دائرة انتخابية واحدة تشمل البلد بأكمله، ويُنتخب نائبان عن كل </w:t>
      </w:r>
      <w:r w:rsidR="00653FC6">
        <w:rPr>
          <w:rFonts w:hint="cs"/>
          <w:rtl/>
        </w:rPr>
        <w:t>مقاطعة</w:t>
      </w:r>
      <w:r w:rsidRPr="00921113">
        <w:rPr>
          <w:rtl/>
        </w:rPr>
        <w:t>، ونائب إضافي لكل 000 200 نسمة أو لجزء من هذا العدد يزيد عن 000 150 نسمة، ُيحسب استنادا</w:t>
      </w:r>
      <w:r w:rsidR="00653FC6">
        <w:rPr>
          <w:rFonts w:hint="cs"/>
          <w:rtl/>
        </w:rPr>
        <w:t>ً</w:t>
      </w:r>
      <w:r w:rsidRPr="00921113">
        <w:rPr>
          <w:rtl/>
        </w:rPr>
        <w:t xml:space="preserve"> إلى التعداد الوطني السابق. وبموجب المادة 123، تجتمع الجمعية الوطنية في 14 أيار/مايو من سنة الانتخابات، </w:t>
      </w:r>
      <w:r w:rsidRPr="00921113">
        <w:rPr>
          <w:rFonts w:hint="cs"/>
          <w:rtl/>
        </w:rPr>
        <w:t>و</w:t>
      </w:r>
      <w:r w:rsidRPr="00921113">
        <w:rPr>
          <w:rtl/>
        </w:rPr>
        <w:t xml:space="preserve">تعقد دورتها العادية على مدار السنة، </w:t>
      </w:r>
      <w:r w:rsidRPr="00921113">
        <w:rPr>
          <w:rFonts w:hint="cs"/>
          <w:rtl/>
        </w:rPr>
        <w:t>تتخللها</w:t>
      </w:r>
      <w:r w:rsidRPr="00921113">
        <w:rPr>
          <w:rtl/>
        </w:rPr>
        <w:t xml:space="preserve"> عطل</w:t>
      </w:r>
      <w:r w:rsidRPr="00921113">
        <w:rPr>
          <w:rFonts w:hint="cs"/>
          <w:rtl/>
        </w:rPr>
        <w:t>تان</w:t>
      </w:r>
      <w:r w:rsidRPr="00921113">
        <w:rPr>
          <w:rtl/>
        </w:rPr>
        <w:t xml:space="preserve"> تستغرق كل </w:t>
      </w:r>
      <w:r w:rsidR="00653FC6">
        <w:rPr>
          <w:rFonts w:hint="cs"/>
          <w:rtl/>
        </w:rPr>
        <w:t xml:space="preserve">       </w:t>
      </w:r>
      <w:r w:rsidRPr="00921113">
        <w:rPr>
          <w:rtl/>
        </w:rPr>
        <w:t>منهما 15 يوما</w:t>
      </w:r>
      <w:r w:rsidR="004337D8">
        <w:rPr>
          <w:rFonts w:hint="cs"/>
          <w:rtl/>
        </w:rPr>
        <w:t>ً</w:t>
      </w:r>
      <w:r w:rsidRPr="00921113">
        <w:rPr>
          <w:rtl/>
        </w:rPr>
        <w:t>، لكن يجوز لها عقد دورات استثنائية خلال هاتين العطلتين. وتكون جلسات الجمعية علنية ما لم ينص القانون على خلاف ذلك.</w:t>
      </w:r>
    </w:p>
    <w:p w:rsidR="00921113" w:rsidRPr="00921113" w:rsidRDefault="00921113" w:rsidP="00653FC6">
      <w:pPr>
        <w:pStyle w:val="SingleTxtGA"/>
      </w:pPr>
      <w:r w:rsidRPr="00921113">
        <w:rPr>
          <w:rtl/>
        </w:rPr>
        <w:t>61-</w:t>
      </w:r>
      <w:r w:rsidR="00653FC6">
        <w:rPr>
          <w:rFonts w:hint="cs"/>
          <w:rtl/>
        </w:rPr>
        <w:tab/>
      </w:r>
      <w:r w:rsidRPr="00921113">
        <w:rPr>
          <w:rtl/>
        </w:rPr>
        <w:t>وتنص المادة 120 على مهام الجمعية، وأهمها المهام التالية: (أ) أن يؤدي رئيس الجمهورية ونائبه القسم أمامها بعد انتخابهما بالاقتراع الشعبي؛ (ب) إعلان إصابة الرئيس بعجز بدني أو عقلي يحول دون أدائه لواجبات وظيفته واتخاذ قرار بعزل الرئيس من منصبه؛ (ج) استعراض التقارير السنوية للرئيس والتعليق عليها؛ (د) المشاركة في عملية الإصلاح الدستوري؛ (</w:t>
      </w:r>
      <w:r w:rsidR="00653FC6">
        <w:rPr>
          <w:rFonts w:hint="cs"/>
          <w:rtl/>
        </w:rPr>
        <w:t>ﻫ</w:t>
      </w:r>
      <w:r w:rsidRPr="00921113">
        <w:rPr>
          <w:rtl/>
        </w:rPr>
        <w:t xml:space="preserve">) سن وتدوين وتنقيح وإبطال القوانين وتقديم تفسيرات عامة للقوانين ملزمة </w:t>
      </w:r>
      <w:r w:rsidRPr="00653FC6">
        <w:rPr>
          <w:spacing w:val="-2"/>
          <w:rtl/>
        </w:rPr>
        <w:t xml:space="preserve">قانونا؛ (و) فرض </w:t>
      </w:r>
      <w:r w:rsidRPr="00653FC6">
        <w:rPr>
          <w:rFonts w:hint="cs"/>
          <w:spacing w:val="-2"/>
          <w:rtl/>
        </w:rPr>
        <w:t>ال</w:t>
      </w:r>
      <w:r w:rsidRPr="00653FC6">
        <w:rPr>
          <w:spacing w:val="-2"/>
          <w:rtl/>
        </w:rPr>
        <w:t xml:space="preserve">ضرائب أو تعديلها أو إلغائها بموجب القانون؛ (ز) إقرار أو رفض المعاهدات الدولية حسب الاقتضاء؛ (ح) الإشراف على أعمال السلطة التنفيذية والسلطات المعنية بالانتخابات والشفافية والرقابة الاجتماعية، وأعمال الهيئات الحكومية الأخرى؛ (ط) إقرار </w:t>
      </w:r>
      <w:r w:rsidRPr="00921113">
        <w:rPr>
          <w:rtl/>
        </w:rPr>
        <w:t xml:space="preserve">ميزانية الدولة، ووضع حدود الدين العام والإشراف على عدم تجاوزها؛ (ي) إصدار العفو عن الجرائم السياسية والصفح لأسباب إنسانية. </w:t>
      </w:r>
    </w:p>
    <w:p w:rsidR="00921113" w:rsidRPr="00921113" w:rsidRDefault="00921113" w:rsidP="00A011D8">
      <w:pPr>
        <w:pStyle w:val="SingleTxtGA"/>
      </w:pPr>
      <w:r w:rsidRPr="00921113">
        <w:rPr>
          <w:rtl/>
        </w:rPr>
        <w:t>62-</w:t>
      </w:r>
      <w:r w:rsidR="00A011D8">
        <w:rPr>
          <w:rFonts w:hint="cs"/>
          <w:rtl/>
        </w:rPr>
        <w:tab/>
      </w:r>
      <w:r w:rsidRPr="00921113">
        <w:rPr>
          <w:rtl/>
        </w:rPr>
        <w:t>و</w:t>
      </w:r>
      <w:r>
        <w:rPr>
          <w:rtl/>
        </w:rPr>
        <w:t>وفقاً</w:t>
      </w:r>
      <w:r w:rsidRPr="00921113">
        <w:rPr>
          <w:rtl/>
        </w:rPr>
        <w:t xml:space="preserve"> للمادة 122، تتألف أعلى هيئة في إدارة الشؤون التشريعية من رئيس الجمعية الوطنية ونائبين له وأربعة أعضاء منتخبين من الجمعية في جلسة عامة. </w:t>
      </w:r>
      <w:r w:rsidRPr="00921113">
        <w:rPr>
          <w:rFonts w:hint="cs"/>
          <w:rtl/>
        </w:rPr>
        <w:t>وتجيز</w:t>
      </w:r>
      <w:r w:rsidRPr="00921113">
        <w:rPr>
          <w:rtl/>
        </w:rPr>
        <w:t xml:space="preserve"> المادة 124 للحزب أو الحركة التي تمثل 10 في المائة من أعضاء الجمعية الوطنية تشكيل كتلة نيابية، كما يجوز </w:t>
      </w:r>
      <w:r w:rsidRPr="00921113">
        <w:rPr>
          <w:rFonts w:hint="cs"/>
          <w:rtl/>
        </w:rPr>
        <w:t xml:space="preserve">أن </w:t>
      </w:r>
      <w:r w:rsidRPr="00921113">
        <w:rPr>
          <w:rtl/>
        </w:rPr>
        <w:t>تشكل الكتلة أحزاب وحركات تعمل معا</w:t>
      </w:r>
      <w:r w:rsidR="00A011D8">
        <w:rPr>
          <w:rFonts w:hint="cs"/>
          <w:rtl/>
        </w:rPr>
        <w:t>ً</w:t>
      </w:r>
      <w:r w:rsidRPr="00921113">
        <w:rPr>
          <w:rtl/>
        </w:rPr>
        <w:t xml:space="preserve"> من أجل تحقيق ذلك الغرض. وتنص المادة 126 على إنشاء لجان دائمة متخصصة للاضطلاع بأعمال الجمعية الوطنية؛ وينظم القانون عددها وتكوينها وصلاحياتها.</w:t>
      </w:r>
    </w:p>
    <w:p w:rsidR="00921113" w:rsidRPr="00921113" w:rsidRDefault="00921113" w:rsidP="00A011D8">
      <w:pPr>
        <w:pStyle w:val="SingleTxtGA"/>
      </w:pPr>
      <w:r w:rsidRPr="00921113">
        <w:rPr>
          <w:rtl/>
        </w:rPr>
        <w:t>63-</w:t>
      </w:r>
      <w:r w:rsidR="00A011D8">
        <w:rPr>
          <w:rFonts w:hint="cs"/>
          <w:rtl/>
        </w:rPr>
        <w:tab/>
      </w:r>
      <w:r w:rsidRPr="00921113">
        <w:rPr>
          <w:rtl/>
        </w:rPr>
        <w:t>وتنص المادة 127 على شروط إسقاط أهلية أعضاء الجمعية، وتنص المادة 128 على خضوع الأعضاء لاختصاص محكمة العدل الوطنية، وعدم جواز مساءلتهم مدنيا</w:t>
      </w:r>
      <w:r w:rsidR="00A011D8">
        <w:rPr>
          <w:rFonts w:hint="cs"/>
          <w:rtl/>
        </w:rPr>
        <w:t>ً</w:t>
      </w:r>
      <w:r w:rsidRPr="00921113">
        <w:rPr>
          <w:rtl/>
        </w:rPr>
        <w:t xml:space="preserve"> أو جنائيا</w:t>
      </w:r>
      <w:r w:rsidR="00A011D8">
        <w:rPr>
          <w:rFonts w:hint="cs"/>
          <w:rtl/>
        </w:rPr>
        <w:t>ً</w:t>
      </w:r>
      <w:r w:rsidRPr="00921113">
        <w:rPr>
          <w:rtl/>
        </w:rPr>
        <w:t xml:space="preserve"> عن أي آراء يعبرون عنها أو أي قرار يتخذونه أو عمل يقومون به خلال ممارسة وظائفهم سواء داخل الجمعية الوطنية أو خارجها. بيد أن المادة تنص </w:t>
      </w:r>
      <w:r>
        <w:rPr>
          <w:rtl/>
        </w:rPr>
        <w:t>أيضاً</w:t>
      </w:r>
      <w:r w:rsidRPr="00921113">
        <w:rPr>
          <w:rtl/>
        </w:rPr>
        <w:t>، على أن رفع دعوى جنائية ضد عضو من أعضاء الجمعية يستوجب إذنا</w:t>
      </w:r>
      <w:r w:rsidR="00A011D8">
        <w:rPr>
          <w:rFonts w:hint="cs"/>
          <w:rtl/>
        </w:rPr>
        <w:t>ً</w:t>
      </w:r>
      <w:r w:rsidRPr="00921113">
        <w:rPr>
          <w:rtl/>
        </w:rPr>
        <w:t xml:space="preserve"> مسبقا</w:t>
      </w:r>
      <w:r w:rsidR="00A011D8">
        <w:rPr>
          <w:rFonts w:hint="cs"/>
          <w:rtl/>
        </w:rPr>
        <w:t>ً</w:t>
      </w:r>
      <w:r w:rsidRPr="00921113">
        <w:rPr>
          <w:rtl/>
        </w:rPr>
        <w:t xml:space="preserve"> من الجمعية</w:t>
      </w:r>
      <w:r w:rsidR="00A011D8">
        <w:rPr>
          <w:rFonts w:hint="cs"/>
          <w:rtl/>
        </w:rPr>
        <w:t xml:space="preserve"> </w:t>
      </w:r>
      <w:r w:rsidRPr="00921113">
        <w:rPr>
          <w:rtl/>
        </w:rPr>
        <w:t>إلا</w:t>
      </w:r>
      <w:r w:rsidR="00A011D8">
        <w:rPr>
          <w:rFonts w:hint="cs"/>
          <w:rtl/>
        </w:rPr>
        <w:t xml:space="preserve"> </w:t>
      </w:r>
      <w:r w:rsidRPr="00921113">
        <w:rPr>
          <w:rtl/>
        </w:rPr>
        <w:t>في الحالات التي لا تتعلق بالاضطلاع بواجباته.</w:t>
      </w:r>
    </w:p>
    <w:p w:rsidR="00921113" w:rsidRPr="00921113" w:rsidRDefault="00921113" w:rsidP="00A011D8">
      <w:pPr>
        <w:pStyle w:val="SingleTxtGA"/>
      </w:pPr>
      <w:r w:rsidRPr="00921113">
        <w:rPr>
          <w:rtl/>
        </w:rPr>
        <w:t>64-</w:t>
      </w:r>
      <w:r w:rsidR="00A011D8">
        <w:rPr>
          <w:rFonts w:hint="cs"/>
          <w:rtl/>
        </w:rPr>
        <w:tab/>
      </w:r>
      <w:r w:rsidRPr="00921113">
        <w:rPr>
          <w:rtl/>
        </w:rPr>
        <w:t xml:space="preserve">وتنص المادة 129 على ألا تقوم الجمعية الوطنية </w:t>
      </w:r>
      <w:r w:rsidRPr="00921113">
        <w:rPr>
          <w:rFonts w:hint="cs"/>
          <w:rtl/>
        </w:rPr>
        <w:t>بمحاكمة</w:t>
      </w:r>
      <w:r w:rsidRPr="00921113">
        <w:rPr>
          <w:rtl/>
        </w:rPr>
        <w:t xml:space="preserve"> رئيس الجمهورية أو نائبه إلا في حالة ارتكاب جرائم تمس بأمن الدولة أو جرائم تتعلق بالابتزاز أو الرشوة أو الاستيلاء على أموال عامة أو الإثراء غير المشروع أو التعذيب والاختفاء القسري أو الإبادة الجماعية أو الاختطاف أو القتل لأسباب سياسية أو لأسباب عقائدية. وتنص المادة 130 على جواز عزل الرئيس من منصبه لقيامه بمهام لم يسندها إليه الدستور، وذلك عقب صدور حكم عن المحكمة الدستورية، أو بسبب حدوث أزمة سياسية أو اضطرابات داخلية خطيرة.</w:t>
      </w:r>
    </w:p>
    <w:p w:rsidR="00921113" w:rsidRPr="00921113" w:rsidRDefault="00921113" w:rsidP="006D058F">
      <w:pPr>
        <w:pStyle w:val="SingleTxtGA"/>
      </w:pPr>
      <w:r w:rsidRPr="00921113">
        <w:rPr>
          <w:rtl/>
        </w:rPr>
        <w:t>65-</w:t>
      </w:r>
      <w:r w:rsidR="00A011D8">
        <w:rPr>
          <w:rFonts w:hint="cs"/>
          <w:rtl/>
        </w:rPr>
        <w:tab/>
      </w:r>
      <w:r w:rsidRPr="00921113">
        <w:rPr>
          <w:rtl/>
        </w:rPr>
        <w:t>وفيما يتعلق بالإجراءات التشريعية، تنص المادة 132 على أن تحول الجمعية الوطنية القواعد العامة للمسائل ذات الاهتمام المشترك إلى قوانين، وعلى ضرورة إصدار قوانين للأغراض التالية: (أ) تنظيم ممارسة الحقوق والضمانات الدستورية؛ (ب) تحديد الجرائم ووضع العقوبات المناسبة؛ (ج) فرض الضرائب أو تعديلها أو إلغائها؛ (د) إسناد المهام والمسؤوليات والصلاحيات لإدارات الحكم الذاتي اللامركزية؛ (</w:t>
      </w:r>
      <w:r w:rsidR="00A011D8">
        <w:rPr>
          <w:rFonts w:hint="cs"/>
          <w:rtl/>
        </w:rPr>
        <w:t>ﻫ</w:t>
      </w:r>
      <w:r w:rsidRPr="00921113">
        <w:rPr>
          <w:rtl/>
        </w:rPr>
        <w:t xml:space="preserve">) تعديل الهيكل السياسي والإداري للبلد، إلا على مستوى </w:t>
      </w:r>
      <w:r w:rsidRPr="00921113">
        <w:rPr>
          <w:rFonts w:hint="cs"/>
          <w:rtl/>
        </w:rPr>
        <w:t>ا</w:t>
      </w:r>
      <w:r w:rsidR="006D058F">
        <w:rPr>
          <w:rFonts w:hint="cs"/>
          <w:rtl/>
        </w:rPr>
        <w:t>لدوائر</w:t>
      </w:r>
      <w:r w:rsidRPr="00921113">
        <w:rPr>
          <w:rFonts w:hint="cs"/>
          <w:rtl/>
        </w:rPr>
        <w:t xml:space="preserve"> الريفية</w:t>
      </w:r>
      <w:r w:rsidRPr="00921113">
        <w:rPr>
          <w:rtl/>
        </w:rPr>
        <w:t xml:space="preserve">؛ (و) تخويل الهيئات التنظيمية والرقابية </w:t>
      </w:r>
      <w:r w:rsidRPr="00A011D8">
        <w:rPr>
          <w:spacing w:val="-2"/>
          <w:rtl/>
        </w:rPr>
        <w:t>العامة صلاحية وضع قواعد عامة بشأن المسائل التي تدخل ضمن اختصاصها. وتنص المادة 133،</w:t>
      </w:r>
      <w:r w:rsidRPr="00921113">
        <w:rPr>
          <w:rtl/>
        </w:rPr>
        <w:t xml:space="preserve"> على أن تكون القوانين إما قوانين تنظيمية أو قوانين عادية، والقوانين التنظيمية هي القوانين التي تتناول ما يلي: (أ) تنظيم </w:t>
      </w:r>
      <w:r w:rsidRPr="00921113">
        <w:rPr>
          <w:rFonts w:hint="cs"/>
          <w:rtl/>
        </w:rPr>
        <w:t>أداء و</w:t>
      </w:r>
      <w:r w:rsidRPr="00921113">
        <w:rPr>
          <w:rtl/>
        </w:rPr>
        <w:t xml:space="preserve">سير عمل المؤسسات المنشأة بموجب الدستور؛ </w:t>
      </w:r>
      <w:r w:rsidR="006D058F">
        <w:rPr>
          <w:rFonts w:hint="cs"/>
          <w:rtl/>
        </w:rPr>
        <w:t xml:space="preserve">          </w:t>
      </w:r>
      <w:r w:rsidRPr="00921113">
        <w:rPr>
          <w:rtl/>
        </w:rPr>
        <w:t xml:space="preserve">(ب) تنظيم ممارسة الحقوق والضمانات الدستورية؛ (ج) تنظيم إدارات الحكم الذاتي اللامركزية واختصاصاتها وصلاحياتها؛ (د) الأحزاب السياسية والنظام الانتخابي. وجميع القوانين الأخرى هي قوانين عادية لا تُغلَّب على القوانين التنظيمية. </w:t>
      </w:r>
    </w:p>
    <w:p w:rsidR="00921113" w:rsidRPr="00A011D8" w:rsidRDefault="00921113" w:rsidP="00A011D8">
      <w:pPr>
        <w:pStyle w:val="SingleTxtGA"/>
        <w:rPr>
          <w:spacing w:val="-2"/>
        </w:rPr>
      </w:pPr>
      <w:r w:rsidRPr="00921113">
        <w:rPr>
          <w:rtl/>
        </w:rPr>
        <w:t>66-</w:t>
      </w:r>
      <w:r w:rsidR="00A011D8">
        <w:rPr>
          <w:rFonts w:hint="cs"/>
          <w:rtl/>
        </w:rPr>
        <w:tab/>
      </w:r>
      <w:r w:rsidRPr="00921113">
        <w:rPr>
          <w:rtl/>
        </w:rPr>
        <w:t xml:space="preserve">وبموجب المادة 134، </w:t>
      </w:r>
      <w:r w:rsidRPr="00921113">
        <w:rPr>
          <w:rFonts w:hint="cs"/>
          <w:rtl/>
        </w:rPr>
        <w:t xml:space="preserve">تعود المبادرة إلى </w:t>
      </w:r>
      <w:r w:rsidRPr="00921113">
        <w:rPr>
          <w:rtl/>
        </w:rPr>
        <w:t>اقتراح القوانين</w:t>
      </w:r>
      <w:r w:rsidRPr="00921113">
        <w:rPr>
          <w:rFonts w:hint="cs"/>
          <w:rtl/>
        </w:rPr>
        <w:t xml:space="preserve"> ل</w:t>
      </w:r>
      <w:r w:rsidRPr="00921113">
        <w:rPr>
          <w:rtl/>
        </w:rPr>
        <w:t xml:space="preserve">لجهات التالية: (أ) أعضاء الجمعية الذين يحظون بدعم 5 في المائة من أعضاء الجمعية أو دعم هيئة تشريعية؛ (ب) رئيس الجمهورية؛ (ج) </w:t>
      </w:r>
      <w:r w:rsidRPr="00921113">
        <w:rPr>
          <w:rFonts w:hint="cs"/>
          <w:rtl/>
        </w:rPr>
        <w:t>أجهزة</w:t>
      </w:r>
      <w:r w:rsidRPr="00921113">
        <w:rPr>
          <w:rtl/>
        </w:rPr>
        <w:t xml:space="preserve"> الحكم الأخرى كل في مجال اختصاصه؛ (د) المحكمة الدستورية ومكتب النيابة العامة ومكتب المدعي العام ومكتب أمين المظالم ومكتب المحامي العام </w:t>
      </w:r>
      <w:r w:rsidR="00A011D8">
        <w:rPr>
          <w:rFonts w:hint="cs"/>
          <w:rtl/>
        </w:rPr>
        <w:t xml:space="preserve">         </w:t>
      </w:r>
      <w:r w:rsidRPr="00921113">
        <w:rPr>
          <w:rtl/>
        </w:rPr>
        <w:t>فيما يتعلق بالمسائل التي تدخل في نطاق</w:t>
      </w:r>
      <w:r w:rsidRPr="00921113">
        <w:rPr>
          <w:rFonts w:hint="cs"/>
          <w:rtl/>
        </w:rPr>
        <w:t xml:space="preserve"> ولاية</w:t>
      </w:r>
      <w:r w:rsidRPr="00921113">
        <w:rPr>
          <w:rtl/>
        </w:rPr>
        <w:t xml:space="preserve"> كل منها؛</w:t>
      </w:r>
      <w:r>
        <w:rPr>
          <w:rtl/>
        </w:rPr>
        <w:t xml:space="preserve"> </w:t>
      </w:r>
      <w:r w:rsidRPr="00921113">
        <w:rPr>
          <w:rtl/>
        </w:rPr>
        <w:t>(</w:t>
      </w:r>
      <w:r w:rsidR="00A011D8">
        <w:rPr>
          <w:rFonts w:hint="cs"/>
          <w:rtl/>
        </w:rPr>
        <w:t>ﻫ</w:t>
      </w:r>
      <w:r w:rsidRPr="00921113">
        <w:rPr>
          <w:rtl/>
        </w:rPr>
        <w:t xml:space="preserve">) المواطنون الذين يتمتعون بحقوقهم السياسية والمنظمات الاجتماعية التي تحظى بدعم 0.25 في المائة من الناخبين </w:t>
      </w:r>
      <w:r w:rsidRPr="00A011D8">
        <w:rPr>
          <w:spacing w:val="-2"/>
          <w:rtl/>
        </w:rPr>
        <w:t>المسجلين. وتجري مناقشة هذه القوانين، وفقاً للمواد من 137 إلى 139، مرتين وتُنشر على نطاق واسع كي يتسنى للأشخاص الذين تؤثر عليهم تلك القوانين، الدفع بما لديهم من أسباب وحجج أمام الجمعية. وفور إقرار مشروع القانون، يُرسل إلى الرئيس لتوقيعه أو الاعتراض عليه. وإذا أبدى رئيس الجمهورية اعتراضا</w:t>
      </w:r>
      <w:r w:rsidR="004337D8">
        <w:rPr>
          <w:rFonts w:hint="cs"/>
          <w:spacing w:val="-2"/>
          <w:rtl/>
        </w:rPr>
        <w:t>ً</w:t>
      </w:r>
      <w:r w:rsidRPr="00A011D8">
        <w:rPr>
          <w:spacing w:val="-2"/>
          <w:rtl/>
        </w:rPr>
        <w:t xml:space="preserve"> صريحا</w:t>
      </w:r>
      <w:r w:rsidR="004337D8">
        <w:rPr>
          <w:rFonts w:hint="cs"/>
          <w:spacing w:val="-2"/>
          <w:rtl/>
        </w:rPr>
        <w:t>ً</w:t>
      </w:r>
      <w:r w:rsidRPr="00A011D8">
        <w:rPr>
          <w:spacing w:val="-2"/>
          <w:rtl/>
        </w:rPr>
        <w:t xml:space="preserve"> على مشروع القانون، فإنه لا يُعاد النظر فيه إلا بعد عام واحد؛ وإذا جاء الاعتراض على جزء منه، يقدم الرئيس مشروع قانون بديل، يجوز للجمعية أن تقبله أو تصادق على مشروع القانون الأصلي، رغم أنه لا بد من صدور حكم عن المحكمة الدستورية إذا كانت أسباب اعتراض الرئيس تتعلق بدستورية القانون. </w:t>
      </w:r>
    </w:p>
    <w:p w:rsidR="00921113" w:rsidRPr="00921113" w:rsidRDefault="00921113" w:rsidP="00A011D8">
      <w:pPr>
        <w:pStyle w:val="SingleTxtGA"/>
      </w:pPr>
      <w:r w:rsidRPr="00921113">
        <w:rPr>
          <w:rtl/>
        </w:rPr>
        <w:t>67-</w:t>
      </w:r>
      <w:r w:rsidR="00A011D8">
        <w:rPr>
          <w:rFonts w:hint="cs"/>
          <w:rtl/>
        </w:rPr>
        <w:tab/>
      </w:r>
      <w:r w:rsidRPr="00921113">
        <w:rPr>
          <w:rtl/>
        </w:rPr>
        <w:t>وأخيرا</w:t>
      </w:r>
      <w:r w:rsidR="00A011D8">
        <w:rPr>
          <w:rFonts w:hint="cs"/>
          <w:rtl/>
        </w:rPr>
        <w:t>ً</w:t>
      </w:r>
      <w:r w:rsidRPr="00921113">
        <w:rPr>
          <w:rtl/>
        </w:rPr>
        <w:t>، تجيز المادة 140 للرئيس طرح مشاريع قوانين طارئة بشأن المسائل الاقتصادية على الجمعية الوطنية. ويُنظر فيها بالطريقة المعتادة ولكن وفق الإجراء المعجل ويجري إقرارها أو تعديلها أو رفضها في غضون 30 يوما</w:t>
      </w:r>
      <w:r w:rsidR="00A011D8">
        <w:rPr>
          <w:rFonts w:hint="cs"/>
          <w:rtl/>
        </w:rPr>
        <w:t>ً</w:t>
      </w:r>
      <w:r w:rsidRPr="00921113">
        <w:rPr>
          <w:rtl/>
        </w:rPr>
        <w:t xml:space="preserve"> من تاريخ طرحها.</w:t>
      </w:r>
    </w:p>
    <w:p w:rsidR="00921113" w:rsidRPr="00921113" w:rsidRDefault="00921113" w:rsidP="006D058F">
      <w:pPr>
        <w:pStyle w:val="SingleTxtGA"/>
      </w:pPr>
      <w:r w:rsidRPr="00921113">
        <w:rPr>
          <w:rtl/>
        </w:rPr>
        <w:t>68-</w:t>
      </w:r>
      <w:r w:rsidR="00A011D8">
        <w:rPr>
          <w:rFonts w:hint="cs"/>
          <w:rtl/>
        </w:rPr>
        <w:tab/>
      </w:r>
      <w:r w:rsidRPr="00921113">
        <w:rPr>
          <w:rtl/>
        </w:rPr>
        <w:t>وفيما يتعلق بالسلطة التنفيذية، تنص المادة 141 من الفصل 3، على أن رئيس الجمهورية هو رئيس الدولة والحكومة وبالتالي، فإنه المسؤول عن الإدارة العامة. وبالإضافة إلى ذلك، تتألف السلطة التنفيذية من مكتب الرئيس ومكتب نائب الرئيس، ووزارات الدولة وغيرها من الهيئات والمؤسسات اللازمة للإشراف على السياسات العامة الوطنية وتخطيطها وتنفيذها وتقييمها.</w:t>
      </w:r>
    </w:p>
    <w:p w:rsidR="00921113" w:rsidRPr="00921113" w:rsidRDefault="00921113" w:rsidP="00A011D8">
      <w:pPr>
        <w:pStyle w:val="SingleTxtGA"/>
      </w:pPr>
      <w:r w:rsidRPr="00921113">
        <w:rPr>
          <w:rtl/>
        </w:rPr>
        <w:t>69-</w:t>
      </w:r>
      <w:r w:rsidR="00A011D8">
        <w:rPr>
          <w:rFonts w:hint="cs"/>
          <w:rtl/>
        </w:rPr>
        <w:tab/>
      </w:r>
      <w:r w:rsidRPr="00921113">
        <w:rPr>
          <w:rtl/>
        </w:rPr>
        <w:t xml:space="preserve">وبموجب المادة 144، تبدأ فترة ولاية الرئيس في غضون 10 أيام من تاريخ قيام الجمعية الوطنية. ويؤدي الرئيس اليمين الدستورية أمام الجمعية، ويمارس مهامه لمدة أربع سنوات ويجوز إعادة انتخابه لفترة إضافية </w:t>
      </w:r>
      <w:r w:rsidRPr="00921113">
        <w:rPr>
          <w:rFonts w:hint="cs"/>
          <w:rtl/>
        </w:rPr>
        <w:t xml:space="preserve">مرة </w:t>
      </w:r>
      <w:r w:rsidRPr="00921113">
        <w:rPr>
          <w:rtl/>
        </w:rPr>
        <w:t xml:space="preserve">واحدة. وتنص المادة 145 على الأسباب الموجبة لإنهاء ولايته، بما في ذلك: (أ) انقضاء مدة الولاية؛ (ب) الاستقالة؛ (ج) العزل من المنصب </w:t>
      </w:r>
      <w:r>
        <w:rPr>
          <w:rtl/>
        </w:rPr>
        <w:t>وفقاً</w:t>
      </w:r>
      <w:r w:rsidRPr="00921113">
        <w:rPr>
          <w:rtl/>
        </w:rPr>
        <w:t xml:space="preserve"> للدستور؛ (د) العجز البدني أو العقلي؛ (</w:t>
      </w:r>
      <w:r w:rsidR="00A011D8">
        <w:rPr>
          <w:rFonts w:hint="cs"/>
          <w:rtl/>
        </w:rPr>
        <w:t>ﻫ</w:t>
      </w:r>
      <w:r w:rsidRPr="00921113">
        <w:rPr>
          <w:rtl/>
        </w:rPr>
        <w:t xml:space="preserve">) التقصير في وظيفته برأي المحكمة الدستورية؛ (و) التصويت على إنهاء الولاية. </w:t>
      </w:r>
    </w:p>
    <w:p w:rsidR="00921113" w:rsidRPr="00921113" w:rsidRDefault="00921113" w:rsidP="00A011D8">
      <w:pPr>
        <w:pStyle w:val="SingleTxtGA"/>
      </w:pPr>
      <w:r w:rsidRPr="00921113">
        <w:rPr>
          <w:rtl/>
        </w:rPr>
        <w:t>70-</w:t>
      </w:r>
      <w:r w:rsidR="00A011D8">
        <w:rPr>
          <w:rFonts w:hint="cs"/>
          <w:rtl/>
        </w:rPr>
        <w:tab/>
      </w:r>
      <w:r w:rsidRPr="00921113">
        <w:rPr>
          <w:rtl/>
        </w:rPr>
        <w:t xml:space="preserve">وتحدد المادة 147 صلاحيات رئيس الجمهورية، التي تشمل ما يلي: </w:t>
      </w:r>
    </w:p>
    <w:p w:rsidR="00921113" w:rsidRPr="00921113" w:rsidRDefault="00A011D8" w:rsidP="0059722E">
      <w:pPr>
        <w:pStyle w:val="SingleTxtGA"/>
        <w:spacing w:after="60"/>
      </w:pPr>
      <w:r>
        <w:rPr>
          <w:rFonts w:hint="cs"/>
          <w:rtl/>
        </w:rPr>
        <w:tab/>
      </w:r>
      <w:r w:rsidR="00921113" w:rsidRPr="00921113">
        <w:rPr>
          <w:rtl/>
        </w:rPr>
        <w:t>(أ)</w:t>
      </w:r>
      <w:r>
        <w:rPr>
          <w:rFonts w:hint="cs"/>
          <w:rtl/>
        </w:rPr>
        <w:tab/>
      </w:r>
      <w:r w:rsidR="00921113" w:rsidRPr="00921113">
        <w:rPr>
          <w:rtl/>
        </w:rPr>
        <w:t>حماية وتطبيق الدستور والمعاهدات الدولية والقوانين والأحكام القانونية الأخرى ضمن نطاق اختصاصه؛</w:t>
      </w:r>
    </w:p>
    <w:p w:rsidR="00921113" w:rsidRPr="00921113" w:rsidRDefault="00A011D8" w:rsidP="0059722E">
      <w:pPr>
        <w:pStyle w:val="SingleTxtGA"/>
        <w:spacing w:after="60"/>
      </w:pPr>
      <w:r>
        <w:rPr>
          <w:rFonts w:hint="cs"/>
          <w:rtl/>
        </w:rPr>
        <w:tab/>
      </w:r>
      <w:r w:rsidR="00921113" w:rsidRPr="00921113">
        <w:rPr>
          <w:rtl/>
        </w:rPr>
        <w:t>(ب)</w:t>
      </w:r>
      <w:r>
        <w:rPr>
          <w:rFonts w:hint="cs"/>
          <w:rtl/>
        </w:rPr>
        <w:tab/>
      </w:r>
      <w:r w:rsidR="00921113" w:rsidRPr="00921113">
        <w:rPr>
          <w:rtl/>
        </w:rPr>
        <w:t>القيام لدى توليه المنصب، بعرض الخطوط العريضة للسياسات الواجب اتباعها؛</w:t>
      </w:r>
    </w:p>
    <w:p w:rsidR="00921113" w:rsidRPr="00921113" w:rsidRDefault="00A011D8" w:rsidP="0059722E">
      <w:pPr>
        <w:pStyle w:val="SingleTxtGA"/>
        <w:spacing w:after="60"/>
      </w:pPr>
      <w:r>
        <w:rPr>
          <w:rFonts w:hint="cs"/>
          <w:rtl/>
        </w:rPr>
        <w:tab/>
      </w:r>
      <w:r w:rsidR="00921113" w:rsidRPr="00921113">
        <w:rPr>
          <w:rtl/>
        </w:rPr>
        <w:t>(ج)</w:t>
      </w:r>
      <w:r>
        <w:rPr>
          <w:rFonts w:hint="cs"/>
          <w:rtl/>
        </w:rPr>
        <w:tab/>
      </w:r>
      <w:r w:rsidR="00921113" w:rsidRPr="00921113">
        <w:rPr>
          <w:rtl/>
        </w:rPr>
        <w:t>صياغة وتوجيه السياسات العامة للسلطة التنفيذية؛</w:t>
      </w:r>
    </w:p>
    <w:p w:rsidR="00921113" w:rsidRPr="00921113" w:rsidRDefault="00A011D8" w:rsidP="0059722E">
      <w:pPr>
        <w:pStyle w:val="SingleTxtGA"/>
        <w:spacing w:after="60"/>
      </w:pPr>
      <w:r>
        <w:rPr>
          <w:rFonts w:hint="cs"/>
          <w:rtl/>
        </w:rPr>
        <w:tab/>
      </w:r>
      <w:r w:rsidR="00921113" w:rsidRPr="00921113">
        <w:rPr>
          <w:rtl/>
        </w:rPr>
        <w:t>(د)</w:t>
      </w:r>
      <w:r>
        <w:rPr>
          <w:rFonts w:hint="cs"/>
          <w:rtl/>
        </w:rPr>
        <w:tab/>
      </w:r>
      <w:r w:rsidR="00921113" w:rsidRPr="00921113">
        <w:rPr>
          <w:rtl/>
        </w:rPr>
        <w:t>عرض مشروع الخطة الوطنية للتنمية على المجلس الوطني للتخطيط لإقرارها؛</w:t>
      </w:r>
    </w:p>
    <w:p w:rsidR="00921113" w:rsidRPr="00921113" w:rsidRDefault="00A011D8" w:rsidP="0059722E">
      <w:pPr>
        <w:pStyle w:val="SingleTxtGA"/>
        <w:spacing w:after="60"/>
      </w:pPr>
      <w:r>
        <w:rPr>
          <w:rFonts w:hint="cs"/>
          <w:rtl/>
        </w:rPr>
        <w:tab/>
      </w:r>
      <w:r w:rsidR="00921113" w:rsidRPr="00921113">
        <w:rPr>
          <w:rtl/>
        </w:rPr>
        <w:t>(</w:t>
      </w:r>
      <w:r>
        <w:rPr>
          <w:rFonts w:hint="cs"/>
          <w:rtl/>
        </w:rPr>
        <w:t>ﻫ</w:t>
      </w:r>
      <w:r w:rsidR="00921113" w:rsidRPr="00921113">
        <w:rPr>
          <w:rtl/>
        </w:rPr>
        <w:t>)</w:t>
      </w:r>
      <w:r>
        <w:rPr>
          <w:rFonts w:hint="cs"/>
          <w:rtl/>
        </w:rPr>
        <w:tab/>
      </w:r>
      <w:r w:rsidR="00921113" w:rsidRPr="00921113">
        <w:rPr>
          <w:rtl/>
        </w:rPr>
        <w:t>توجيه الإدارة العامة بطريقة لا مركزية وإصدار المراسيم ذات الصلة بالتوظيف والتنظيم والرقابة والإشراف؛</w:t>
      </w:r>
    </w:p>
    <w:p w:rsidR="00921113" w:rsidRPr="00921113" w:rsidRDefault="00A011D8" w:rsidP="0059722E">
      <w:pPr>
        <w:pStyle w:val="SingleTxtGA"/>
        <w:spacing w:after="60"/>
      </w:pPr>
      <w:r>
        <w:rPr>
          <w:rFonts w:hint="cs"/>
          <w:rtl/>
        </w:rPr>
        <w:tab/>
      </w:r>
      <w:r w:rsidR="00921113" w:rsidRPr="00921113">
        <w:rPr>
          <w:rtl/>
        </w:rPr>
        <w:t>(و)</w:t>
      </w:r>
      <w:r>
        <w:rPr>
          <w:rFonts w:hint="cs"/>
          <w:rtl/>
        </w:rPr>
        <w:tab/>
      </w:r>
      <w:r w:rsidR="00921113" w:rsidRPr="00921113">
        <w:rPr>
          <w:rtl/>
        </w:rPr>
        <w:t>إنشاء وتعديل وإلغاء الوزارات والكيانات والهيئات التنسيقية؛</w:t>
      </w:r>
    </w:p>
    <w:p w:rsidR="00921113" w:rsidRPr="00921113" w:rsidRDefault="00A011D8" w:rsidP="0059722E">
      <w:pPr>
        <w:pStyle w:val="SingleTxtGA"/>
        <w:spacing w:after="60"/>
      </w:pPr>
      <w:r>
        <w:rPr>
          <w:rFonts w:hint="cs"/>
          <w:rtl/>
        </w:rPr>
        <w:tab/>
      </w:r>
      <w:r w:rsidR="00921113" w:rsidRPr="00921113">
        <w:rPr>
          <w:rtl/>
        </w:rPr>
        <w:t>(ز)</w:t>
      </w:r>
      <w:r>
        <w:rPr>
          <w:rFonts w:hint="cs"/>
          <w:rtl/>
        </w:rPr>
        <w:tab/>
      </w:r>
      <w:r w:rsidR="00921113" w:rsidRPr="00921113">
        <w:rPr>
          <w:rtl/>
        </w:rPr>
        <w:t>تقديم تقرير مرحلي سنوي أمام الجمعية الوطنية عن الخطة الوطنية للتنمية والأهداف المقترحة للسنة التالية؛</w:t>
      </w:r>
    </w:p>
    <w:p w:rsidR="00921113" w:rsidRPr="00921113" w:rsidRDefault="00A011D8" w:rsidP="0059722E">
      <w:pPr>
        <w:pStyle w:val="SingleTxtGA"/>
        <w:spacing w:after="60"/>
        <w:rPr>
          <w:rtl/>
        </w:rPr>
      </w:pPr>
      <w:r>
        <w:rPr>
          <w:rFonts w:hint="cs"/>
          <w:rtl/>
        </w:rPr>
        <w:tab/>
      </w:r>
      <w:r w:rsidR="00921113" w:rsidRPr="00921113">
        <w:rPr>
          <w:rtl/>
        </w:rPr>
        <w:t>(ح)</w:t>
      </w:r>
      <w:r>
        <w:rPr>
          <w:rFonts w:hint="cs"/>
          <w:rtl/>
        </w:rPr>
        <w:tab/>
      </w:r>
      <w:r w:rsidR="00921113" w:rsidRPr="00921113">
        <w:rPr>
          <w:rtl/>
        </w:rPr>
        <w:t>تقديم مشروع الميزانية الوطنية إلى الجمعية الوطنية لإقرارها؛</w:t>
      </w:r>
    </w:p>
    <w:p w:rsidR="00921113" w:rsidRPr="00921113" w:rsidRDefault="00A011D8" w:rsidP="0059722E">
      <w:pPr>
        <w:pStyle w:val="SingleTxtGA"/>
        <w:spacing w:after="60"/>
      </w:pPr>
      <w:r>
        <w:rPr>
          <w:rFonts w:hint="cs"/>
          <w:rtl/>
        </w:rPr>
        <w:tab/>
      </w:r>
      <w:r w:rsidR="00921113" w:rsidRPr="00921113">
        <w:rPr>
          <w:rtl/>
        </w:rPr>
        <w:t>(ط)</w:t>
      </w:r>
      <w:r>
        <w:rPr>
          <w:rFonts w:hint="cs"/>
          <w:rtl/>
        </w:rPr>
        <w:tab/>
      </w:r>
      <w:r w:rsidR="00921113" w:rsidRPr="00921113">
        <w:rPr>
          <w:rtl/>
        </w:rPr>
        <w:t>تعيين وعزل وزراء الدولة وغيرهم من الموظفين الحكوميين المخول له تعيينهم؛</w:t>
      </w:r>
    </w:p>
    <w:p w:rsidR="00921113" w:rsidRPr="00921113" w:rsidRDefault="00A011D8" w:rsidP="0059722E">
      <w:pPr>
        <w:pStyle w:val="SingleTxtGA"/>
        <w:spacing w:after="60"/>
      </w:pPr>
      <w:r>
        <w:rPr>
          <w:rFonts w:hint="cs"/>
          <w:rtl/>
        </w:rPr>
        <w:tab/>
      </w:r>
      <w:r w:rsidR="00921113" w:rsidRPr="00921113">
        <w:rPr>
          <w:rtl/>
        </w:rPr>
        <w:t>(ي)</w:t>
      </w:r>
      <w:r>
        <w:rPr>
          <w:rFonts w:hint="cs"/>
          <w:rtl/>
        </w:rPr>
        <w:tab/>
      </w:r>
      <w:r w:rsidR="00921113" w:rsidRPr="00921113">
        <w:rPr>
          <w:rtl/>
        </w:rPr>
        <w:t>تحديد السياسة الخارجية، وتوقيع المعاهدات الدولية والتصديق عليها وتعيين وعزل السفراء ورؤساء البعثات؛</w:t>
      </w:r>
      <w:r w:rsidR="00921113" w:rsidRPr="00921113">
        <w:t xml:space="preserve"> </w:t>
      </w:r>
    </w:p>
    <w:p w:rsidR="00921113" w:rsidRPr="00921113" w:rsidRDefault="00A011D8" w:rsidP="0059722E">
      <w:pPr>
        <w:pStyle w:val="SingleTxtGA"/>
        <w:spacing w:after="60"/>
      </w:pPr>
      <w:r>
        <w:rPr>
          <w:rFonts w:hint="cs"/>
          <w:rtl/>
        </w:rPr>
        <w:tab/>
      </w:r>
      <w:r w:rsidR="00921113" w:rsidRPr="00921113">
        <w:rPr>
          <w:rtl/>
        </w:rPr>
        <w:t>(ك)</w:t>
      </w:r>
      <w:r>
        <w:rPr>
          <w:rFonts w:hint="cs"/>
          <w:rtl/>
        </w:rPr>
        <w:tab/>
      </w:r>
      <w:r w:rsidR="00921113" w:rsidRPr="00921113">
        <w:rPr>
          <w:rtl/>
        </w:rPr>
        <w:t>المشاركة إلى جانب أصحاب المبادرات التشريعية في عملية صوغ القوانين؛</w:t>
      </w:r>
    </w:p>
    <w:p w:rsidR="00921113" w:rsidRPr="00A011D8" w:rsidRDefault="00A011D8" w:rsidP="0059722E">
      <w:pPr>
        <w:pStyle w:val="SingleTxtGA"/>
        <w:spacing w:after="60"/>
        <w:rPr>
          <w:rFonts w:hint="cs"/>
          <w:rtl/>
        </w:rPr>
      </w:pPr>
      <w:r>
        <w:rPr>
          <w:rFonts w:hint="cs"/>
          <w:rtl/>
        </w:rPr>
        <w:tab/>
      </w:r>
      <w:r w:rsidR="00921113" w:rsidRPr="00921113">
        <w:rPr>
          <w:rtl/>
        </w:rPr>
        <w:t>(ل)</w:t>
      </w:r>
      <w:r>
        <w:rPr>
          <w:rFonts w:hint="cs"/>
          <w:rtl/>
        </w:rPr>
        <w:tab/>
      </w:r>
      <w:r w:rsidR="00921113" w:rsidRPr="00921113">
        <w:rPr>
          <w:rtl/>
        </w:rPr>
        <w:t>إصدار اللوائح اللازمة لإنفاذ القوانين؛</w:t>
      </w:r>
    </w:p>
    <w:p w:rsidR="00921113" w:rsidRPr="00921113" w:rsidRDefault="00A011D8" w:rsidP="0059722E">
      <w:pPr>
        <w:pStyle w:val="SingleTxtGA"/>
        <w:spacing w:after="60"/>
      </w:pPr>
      <w:r>
        <w:rPr>
          <w:rFonts w:hint="cs"/>
          <w:rtl/>
        </w:rPr>
        <w:tab/>
      </w:r>
      <w:r w:rsidR="00921113" w:rsidRPr="00921113">
        <w:rPr>
          <w:rtl/>
        </w:rPr>
        <w:t>(م)</w:t>
      </w:r>
      <w:r>
        <w:rPr>
          <w:rFonts w:hint="cs"/>
          <w:rtl/>
        </w:rPr>
        <w:tab/>
      </w:r>
      <w:r w:rsidR="00921113" w:rsidRPr="00921113">
        <w:rPr>
          <w:rtl/>
        </w:rPr>
        <w:t xml:space="preserve">الدعوة إلى عقد استفتاء عام </w:t>
      </w:r>
      <w:r w:rsidR="00921113">
        <w:rPr>
          <w:rtl/>
        </w:rPr>
        <w:t>وفقاً</w:t>
      </w:r>
      <w:r w:rsidR="00921113" w:rsidRPr="00921113">
        <w:rPr>
          <w:rtl/>
        </w:rPr>
        <w:t xml:space="preserve"> للشروط التي ينص عليها الدستور؛</w:t>
      </w:r>
    </w:p>
    <w:p w:rsidR="00921113" w:rsidRPr="00A011D8" w:rsidRDefault="00A011D8" w:rsidP="0059722E">
      <w:pPr>
        <w:pStyle w:val="SingleTxtGA"/>
        <w:spacing w:after="60"/>
        <w:rPr>
          <w:rFonts w:hint="cs"/>
          <w:rtl/>
        </w:rPr>
      </w:pPr>
      <w:r>
        <w:rPr>
          <w:rFonts w:hint="cs"/>
          <w:rtl/>
        </w:rPr>
        <w:tab/>
      </w:r>
      <w:r w:rsidR="00921113" w:rsidRPr="00921113">
        <w:rPr>
          <w:rtl/>
        </w:rPr>
        <w:t>(ن)</w:t>
      </w:r>
      <w:r>
        <w:rPr>
          <w:rFonts w:hint="cs"/>
          <w:rtl/>
        </w:rPr>
        <w:tab/>
      </w:r>
      <w:r w:rsidR="00921113" w:rsidRPr="00921113">
        <w:rPr>
          <w:rtl/>
        </w:rPr>
        <w:t>دعوة الجمعية الوطنية للانعقاد في دورات استثنائية؛</w:t>
      </w:r>
    </w:p>
    <w:p w:rsidR="00921113" w:rsidRPr="00921113" w:rsidRDefault="00A011D8" w:rsidP="0059722E">
      <w:pPr>
        <w:pStyle w:val="SingleTxtGA"/>
      </w:pPr>
      <w:r>
        <w:rPr>
          <w:rFonts w:hint="cs"/>
          <w:rtl/>
        </w:rPr>
        <w:tab/>
      </w:r>
      <w:r w:rsidR="00921113" w:rsidRPr="00921113">
        <w:rPr>
          <w:rtl/>
        </w:rPr>
        <w:t>(س)</w:t>
      </w:r>
      <w:r>
        <w:rPr>
          <w:rFonts w:hint="cs"/>
          <w:rtl/>
        </w:rPr>
        <w:tab/>
      </w:r>
      <w:r w:rsidR="00921113" w:rsidRPr="00921113">
        <w:rPr>
          <w:rtl/>
        </w:rPr>
        <w:t>تولي القيادة العليا للقوات المسلحة والشرطة الوطنية وتعيين كبار الضباط.</w:t>
      </w:r>
    </w:p>
    <w:p w:rsidR="00921113" w:rsidRPr="00921113" w:rsidRDefault="00921113" w:rsidP="00A011D8">
      <w:pPr>
        <w:pStyle w:val="SingleTxtGA"/>
      </w:pPr>
      <w:r w:rsidRPr="00921113">
        <w:rPr>
          <w:rtl/>
        </w:rPr>
        <w:t>71-</w:t>
      </w:r>
      <w:r w:rsidR="00A011D8">
        <w:rPr>
          <w:rFonts w:hint="cs"/>
          <w:rtl/>
        </w:rPr>
        <w:tab/>
      </w:r>
      <w:r w:rsidRPr="00921113">
        <w:rPr>
          <w:rtl/>
        </w:rPr>
        <w:t xml:space="preserve">وتجيز المادة 148 للرئيس حل الجمعية الوطنية مرة واحدة فقط وبعد مرور ثلاث سنوات على توليه الرئاسة، بسبب </w:t>
      </w:r>
      <w:r w:rsidRPr="00921113">
        <w:rPr>
          <w:rFonts w:hint="cs"/>
          <w:rtl/>
        </w:rPr>
        <w:t>قيامها</w:t>
      </w:r>
      <w:r w:rsidRPr="00921113">
        <w:rPr>
          <w:rtl/>
        </w:rPr>
        <w:t xml:space="preserve"> بمهام تخرج عن نطاق ولايتها الدستورية، وذلك رهنا</w:t>
      </w:r>
      <w:r w:rsidR="00A011D8">
        <w:rPr>
          <w:rFonts w:hint="cs"/>
          <w:rtl/>
        </w:rPr>
        <w:t>ً</w:t>
      </w:r>
      <w:r w:rsidRPr="00921113">
        <w:rPr>
          <w:rtl/>
        </w:rPr>
        <w:t xml:space="preserve"> بصدور حكم مسبق </w:t>
      </w:r>
      <w:r w:rsidRPr="00921113">
        <w:rPr>
          <w:rFonts w:hint="cs"/>
          <w:rtl/>
        </w:rPr>
        <w:t>ي</w:t>
      </w:r>
      <w:r w:rsidRPr="00921113">
        <w:rPr>
          <w:rtl/>
        </w:rPr>
        <w:t>ؤيد هذا الحل عن المحكمة الدستورية.</w:t>
      </w:r>
    </w:p>
    <w:p w:rsidR="00921113" w:rsidRPr="00921113" w:rsidRDefault="00921113" w:rsidP="00A011D8">
      <w:pPr>
        <w:pStyle w:val="SingleTxtGA"/>
      </w:pPr>
      <w:r w:rsidRPr="00921113">
        <w:rPr>
          <w:rtl/>
        </w:rPr>
        <w:t>72-</w:t>
      </w:r>
      <w:r w:rsidR="00A011D8">
        <w:rPr>
          <w:rFonts w:hint="cs"/>
          <w:rtl/>
        </w:rPr>
        <w:tab/>
      </w:r>
      <w:r w:rsidRPr="00921113">
        <w:rPr>
          <w:rtl/>
        </w:rPr>
        <w:t xml:space="preserve">وفيما يخص الوزراء، تنص المادة 151 على </w:t>
      </w:r>
      <w:r w:rsidRPr="00921113">
        <w:rPr>
          <w:rFonts w:hint="cs"/>
          <w:rtl/>
        </w:rPr>
        <w:t>تحملهم</w:t>
      </w:r>
      <w:r w:rsidRPr="00921113">
        <w:rPr>
          <w:rtl/>
        </w:rPr>
        <w:t xml:space="preserve"> المسؤولية السياسية والمدنية والجنائية عما يأتونه من أفعال ويبرمونه من عقود خلال ممارسة واجباتهم، بغض النظر عما يمكن أن يرتبه ذلك من مسؤولية غير مباشرة على الدولة. وقد حُددت شروط إسقاط أهلية الوزير في المادة 152؛ وهي تشمل الارتباط بعلاقة مع الرئيس أو نائب الرئيس، والارتباط بعقد مع الدولة، وتسلم منصبه أثنا</w:t>
      </w:r>
      <w:r w:rsidRPr="00921113">
        <w:rPr>
          <w:rFonts w:hint="cs"/>
          <w:rtl/>
        </w:rPr>
        <w:t>ء توليه ال</w:t>
      </w:r>
      <w:r w:rsidRPr="00921113">
        <w:rPr>
          <w:rtl/>
        </w:rPr>
        <w:t xml:space="preserve">خدمة </w:t>
      </w:r>
      <w:r w:rsidRPr="00921113">
        <w:rPr>
          <w:rFonts w:hint="cs"/>
          <w:rtl/>
        </w:rPr>
        <w:t xml:space="preserve">الفعلية </w:t>
      </w:r>
      <w:r w:rsidRPr="00921113">
        <w:rPr>
          <w:rtl/>
        </w:rPr>
        <w:t xml:space="preserve">في قوات الأمن. وتنص المادة 154 على تحمل وزراء الدولة مسؤوليتيْن اثنتين بالإضافة إلى المسؤوليات التي حددها القانون وهما: (أ) ممارسة الرقابة على السياسات العامة المسؤولين عنها؛ (ب) تزويد الجمعية الوطنية بالتقارير المطلوبة بشأن المجالات التي يتولون المسؤولية عنها. </w:t>
      </w:r>
    </w:p>
    <w:p w:rsidR="00921113" w:rsidRPr="00921113" w:rsidRDefault="00921113" w:rsidP="006D058F">
      <w:pPr>
        <w:pStyle w:val="SingleTxtGA"/>
      </w:pPr>
      <w:r w:rsidRPr="00921113">
        <w:rPr>
          <w:rtl/>
        </w:rPr>
        <w:t>73-</w:t>
      </w:r>
      <w:r w:rsidR="006D058F">
        <w:rPr>
          <w:rFonts w:hint="cs"/>
          <w:rtl/>
        </w:rPr>
        <w:tab/>
      </w:r>
      <w:r w:rsidRPr="00921113">
        <w:rPr>
          <w:rtl/>
        </w:rPr>
        <w:t xml:space="preserve">وفيما يتعلق بالمجالس الوطنية للمساواة، تنص المادة 156 على مسؤوليتها عن تطبيق وإعمال الحقوق المكرسة في الدستور وصكوك حقوق الإنسان الدولية، على نحو كامل، وعن صوغ وتعميم وإنفاذ ومتابعة وتقييم السياسات العامة التي تتناول المسائل الجنسانية وشؤون المجموعات الإثنية والأجيال والإعاقة والتواصل الثقافي وتنقل السكان، وذلك </w:t>
      </w:r>
      <w:r>
        <w:rPr>
          <w:rtl/>
        </w:rPr>
        <w:t>وفقاً</w:t>
      </w:r>
      <w:r w:rsidRPr="00921113">
        <w:rPr>
          <w:rtl/>
        </w:rPr>
        <w:t xml:space="preserve"> للقانون، وبالتنسيق مع الوكالات المعنية بالرقابة والإنفاذ ومع هيئات حماية الحقوق في كل مستوى من مستويات الحكم. وعملا</w:t>
      </w:r>
      <w:r w:rsidR="006D058F">
        <w:rPr>
          <w:rFonts w:hint="cs"/>
          <w:rtl/>
        </w:rPr>
        <w:t>ً</w:t>
      </w:r>
      <w:r w:rsidRPr="00921113">
        <w:rPr>
          <w:rtl/>
        </w:rPr>
        <w:t xml:space="preserve"> بالمادة 157، تُقسم عضوية هذه المجالس بالتساوي بين ممثلي المجتمع المدني والدولة، ويرأسها رئيس الجمهورية.</w:t>
      </w:r>
    </w:p>
    <w:p w:rsidR="00921113" w:rsidRPr="00921113" w:rsidRDefault="00921113" w:rsidP="006D058F">
      <w:pPr>
        <w:pStyle w:val="SingleTxtGA"/>
      </w:pPr>
      <w:r w:rsidRPr="00921113">
        <w:rPr>
          <w:rtl/>
        </w:rPr>
        <w:t>74-</w:t>
      </w:r>
      <w:r w:rsidR="006D058F">
        <w:rPr>
          <w:rFonts w:hint="cs"/>
          <w:rtl/>
        </w:rPr>
        <w:tab/>
      </w:r>
      <w:r w:rsidRPr="00921113">
        <w:rPr>
          <w:rtl/>
        </w:rPr>
        <w:t xml:space="preserve">وينظم الفصل 4 من الباب الرابع </w:t>
      </w:r>
      <w:r w:rsidRPr="00921113">
        <w:rPr>
          <w:rFonts w:hint="cs"/>
          <w:rtl/>
        </w:rPr>
        <w:t>جهاز</w:t>
      </w:r>
      <w:r w:rsidRPr="00921113">
        <w:rPr>
          <w:rtl/>
        </w:rPr>
        <w:t xml:space="preserve"> القضا</w:t>
      </w:r>
      <w:r w:rsidRPr="00921113">
        <w:rPr>
          <w:rFonts w:hint="cs"/>
          <w:rtl/>
        </w:rPr>
        <w:t>ء</w:t>
      </w:r>
      <w:r w:rsidRPr="00921113">
        <w:rPr>
          <w:rtl/>
        </w:rPr>
        <w:t xml:space="preserve"> </w:t>
      </w:r>
      <w:r w:rsidRPr="00921113">
        <w:rPr>
          <w:rFonts w:hint="cs"/>
          <w:rtl/>
        </w:rPr>
        <w:t>و</w:t>
      </w:r>
      <w:r w:rsidRPr="00921113">
        <w:rPr>
          <w:rtl/>
        </w:rPr>
        <w:t xml:space="preserve">عدالة </w:t>
      </w:r>
      <w:r w:rsidRPr="00921113">
        <w:rPr>
          <w:rFonts w:hint="cs"/>
          <w:rtl/>
        </w:rPr>
        <w:t>ا</w:t>
      </w:r>
      <w:r w:rsidRPr="00921113">
        <w:rPr>
          <w:rtl/>
        </w:rPr>
        <w:t>لشعوب الأصلية. وتتضمن المواد من 167 إلى 170 أحكاما بشأن مبادئ إقامة العدل تشمل ما يلي:</w:t>
      </w:r>
      <w:r w:rsidRPr="00921113">
        <w:t xml:space="preserve"> </w:t>
      </w:r>
    </w:p>
    <w:p w:rsidR="00921113" w:rsidRPr="00921113" w:rsidRDefault="006D058F" w:rsidP="0059722E">
      <w:pPr>
        <w:pStyle w:val="SingleTxtGA"/>
        <w:spacing w:after="60"/>
      </w:pPr>
      <w:r>
        <w:rPr>
          <w:rFonts w:hint="cs"/>
          <w:rtl/>
        </w:rPr>
        <w:tab/>
      </w:r>
      <w:r w:rsidR="00921113" w:rsidRPr="00921113">
        <w:rPr>
          <w:rtl/>
        </w:rPr>
        <w:t>(أ)</w:t>
      </w:r>
      <w:r>
        <w:rPr>
          <w:rFonts w:hint="cs"/>
          <w:rtl/>
        </w:rPr>
        <w:tab/>
      </w:r>
      <w:r w:rsidR="00921113" w:rsidRPr="00921113">
        <w:rPr>
          <w:rtl/>
        </w:rPr>
        <w:t>الاستقلال الداخلي والخارجي للقضاء؛</w:t>
      </w:r>
    </w:p>
    <w:p w:rsidR="00921113" w:rsidRPr="006D058F" w:rsidRDefault="006D058F" w:rsidP="0059722E">
      <w:pPr>
        <w:pStyle w:val="SingleTxtGA"/>
        <w:spacing w:after="60"/>
        <w:rPr>
          <w:rFonts w:hint="cs"/>
          <w:rtl/>
        </w:rPr>
      </w:pPr>
      <w:r>
        <w:rPr>
          <w:rFonts w:hint="cs"/>
          <w:rtl/>
        </w:rPr>
        <w:tab/>
      </w:r>
      <w:r w:rsidR="00921113" w:rsidRPr="00921113">
        <w:rPr>
          <w:rtl/>
        </w:rPr>
        <w:t>(ب)</w:t>
      </w:r>
      <w:r>
        <w:rPr>
          <w:rFonts w:hint="cs"/>
          <w:rtl/>
        </w:rPr>
        <w:tab/>
      </w:r>
      <w:r w:rsidR="00921113" w:rsidRPr="00921113">
        <w:rPr>
          <w:rtl/>
        </w:rPr>
        <w:t>استقلال السلطة القضائية إداريا</w:t>
      </w:r>
      <w:r w:rsidR="004337D8">
        <w:rPr>
          <w:rFonts w:hint="cs"/>
          <w:rtl/>
        </w:rPr>
        <w:t>ً</w:t>
      </w:r>
      <w:r w:rsidR="00921113" w:rsidRPr="00921113">
        <w:rPr>
          <w:rtl/>
        </w:rPr>
        <w:t xml:space="preserve"> واقتصاديا</w:t>
      </w:r>
      <w:r w:rsidR="004337D8">
        <w:rPr>
          <w:rFonts w:hint="cs"/>
          <w:rtl/>
        </w:rPr>
        <w:t>ً</w:t>
      </w:r>
      <w:r w:rsidR="00921113" w:rsidRPr="00921113">
        <w:rPr>
          <w:rtl/>
        </w:rPr>
        <w:t xml:space="preserve"> وماليا</w:t>
      </w:r>
      <w:r w:rsidR="004337D8">
        <w:rPr>
          <w:rFonts w:hint="cs"/>
          <w:rtl/>
        </w:rPr>
        <w:t>ً</w:t>
      </w:r>
      <w:r w:rsidR="00921113" w:rsidRPr="00921113">
        <w:rPr>
          <w:rtl/>
        </w:rPr>
        <w:t>؛</w:t>
      </w:r>
    </w:p>
    <w:p w:rsidR="00921113" w:rsidRPr="00921113" w:rsidRDefault="006D058F" w:rsidP="0059722E">
      <w:pPr>
        <w:pStyle w:val="SingleTxtGA"/>
        <w:spacing w:after="60"/>
        <w:rPr>
          <w:rFonts w:hint="cs"/>
          <w:rtl/>
        </w:rPr>
      </w:pPr>
      <w:r>
        <w:rPr>
          <w:rFonts w:hint="cs"/>
          <w:rtl/>
        </w:rPr>
        <w:tab/>
      </w:r>
      <w:r w:rsidR="00921113" w:rsidRPr="00921113">
        <w:rPr>
          <w:rtl/>
        </w:rPr>
        <w:t>(ج)</w:t>
      </w:r>
      <w:r>
        <w:rPr>
          <w:rFonts w:hint="cs"/>
          <w:rtl/>
        </w:rPr>
        <w:tab/>
      </w:r>
      <w:r w:rsidR="00921113" w:rsidRPr="00921113">
        <w:rPr>
          <w:rtl/>
        </w:rPr>
        <w:t>وحدة الاختصاص القضائي؛</w:t>
      </w:r>
    </w:p>
    <w:p w:rsidR="00921113" w:rsidRPr="006D058F" w:rsidRDefault="006D058F" w:rsidP="0059722E">
      <w:pPr>
        <w:pStyle w:val="SingleTxtGA"/>
        <w:spacing w:after="60"/>
        <w:rPr>
          <w:rFonts w:hint="cs"/>
          <w:rtl/>
        </w:rPr>
      </w:pPr>
      <w:r>
        <w:rPr>
          <w:rFonts w:hint="cs"/>
          <w:rtl/>
        </w:rPr>
        <w:tab/>
      </w:r>
      <w:r w:rsidR="00921113" w:rsidRPr="00921113">
        <w:rPr>
          <w:rtl/>
        </w:rPr>
        <w:t>(د)</w:t>
      </w:r>
      <w:r>
        <w:rPr>
          <w:rFonts w:hint="cs"/>
          <w:rtl/>
        </w:rPr>
        <w:tab/>
      </w:r>
      <w:r w:rsidR="00921113" w:rsidRPr="00921113">
        <w:rPr>
          <w:rtl/>
        </w:rPr>
        <w:t>الو</w:t>
      </w:r>
      <w:r w:rsidR="00921113" w:rsidRPr="00921113">
        <w:rPr>
          <w:rFonts w:hint="cs"/>
          <w:rtl/>
        </w:rPr>
        <w:t>صو</w:t>
      </w:r>
      <w:r w:rsidR="00921113" w:rsidRPr="00921113">
        <w:rPr>
          <w:rtl/>
        </w:rPr>
        <w:t>ل إلى</w:t>
      </w:r>
      <w:r w:rsidR="00921113" w:rsidRPr="00921113">
        <w:rPr>
          <w:rFonts w:hint="cs"/>
          <w:rtl/>
        </w:rPr>
        <w:t xml:space="preserve"> سبل</w:t>
      </w:r>
      <w:r w:rsidR="00921113" w:rsidRPr="00921113">
        <w:rPr>
          <w:rtl/>
        </w:rPr>
        <w:t xml:space="preserve"> العدالة</w:t>
      </w:r>
      <w:r w:rsidR="00921113" w:rsidRPr="00921113">
        <w:rPr>
          <w:rFonts w:hint="cs"/>
          <w:rtl/>
        </w:rPr>
        <w:t xml:space="preserve"> مجانا</w:t>
      </w:r>
      <w:r w:rsidR="00921113" w:rsidRPr="00921113">
        <w:rPr>
          <w:rtl/>
        </w:rPr>
        <w:t>؛</w:t>
      </w:r>
    </w:p>
    <w:p w:rsidR="00921113" w:rsidRPr="00921113" w:rsidRDefault="006D058F" w:rsidP="0059722E">
      <w:pPr>
        <w:pStyle w:val="SingleTxtGA"/>
        <w:spacing w:after="60"/>
        <w:rPr>
          <w:rFonts w:hint="cs"/>
          <w:rtl/>
        </w:rPr>
      </w:pPr>
      <w:r>
        <w:rPr>
          <w:rFonts w:hint="cs"/>
          <w:rtl/>
        </w:rPr>
        <w:tab/>
      </w:r>
      <w:r w:rsidR="00921113" w:rsidRPr="00921113">
        <w:rPr>
          <w:rtl/>
        </w:rPr>
        <w:t>(</w:t>
      </w:r>
      <w:r>
        <w:rPr>
          <w:rFonts w:hint="cs"/>
          <w:rtl/>
        </w:rPr>
        <w:t>ﻫ</w:t>
      </w:r>
      <w:r w:rsidR="00921113" w:rsidRPr="00921113">
        <w:rPr>
          <w:rtl/>
        </w:rPr>
        <w:t>)</w:t>
      </w:r>
      <w:r>
        <w:rPr>
          <w:rFonts w:hint="cs"/>
          <w:rtl/>
        </w:rPr>
        <w:tab/>
      </w:r>
      <w:r w:rsidR="00921113" w:rsidRPr="00921113">
        <w:rPr>
          <w:rtl/>
        </w:rPr>
        <w:t>المحاكمة العلنية؛</w:t>
      </w:r>
    </w:p>
    <w:p w:rsidR="00921113" w:rsidRPr="00921113" w:rsidRDefault="006D058F" w:rsidP="0059722E">
      <w:pPr>
        <w:pStyle w:val="SingleTxtGA"/>
        <w:spacing w:after="60"/>
      </w:pPr>
      <w:r>
        <w:rPr>
          <w:rFonts w:hint="cs"/>
          <w:rtl/>
        </w:rPr>
        <w:tab/>
      </w:r>
      <w:r w:rsidR="00921113" w:rsidRPr="00921113">
        <w:rPr>
          <w:rtl/>
        </w:rPr>
        <w:t>(و)</w:t>
      </w:r>
      <w:r>
        <w:rPr>
          <w:rFonts w:hint="cs"/>
          <w:rtl/>
        </w:rPr>
        <w:tab/>
      </w:r>
      <w:r w:rsidR="00921113" w:rsidRPr="00921113">
        <w:rPr>
          <w:rtl/>
        </w:rPr>
        <w:t>مبدأ الشفوية والتركيز في إجراءات التقاضي، وحرية إقامة دعوى قضائية والمقاضاة بشأنها وإنهائها؛</w:t>
      </w:r>
    </w:p>
    <w:p w:rsidR="00921113" w:rsidRPr="00921113" w:rsidRDefault="006D058F" w:rsidP="0059722E">
      <w:pPr>
        <w:pStyle w:val="SingleTxtGA"/>
        <w:spacing w:after="60"/>
      </w:pPr>
      <w:r>
        <w:rPr>
          <w:rFonts w:hint="cs"/>
          <w:rtl/>
        </w:rPr>
        <w:tab/>
      </w:r>
      <w:r w:rsidR="00921113" w:rsidRPr="00921113">
        <w:rPr>
          <w:rtl/>
        </w:rPr>
        <w:t>(ز)</w:t>
      </w:r>
      <w:r>
        <w:rPr>
          <w:rFonts w:hint="cs"/>
          <w:rtl/>
        </w:rPr>
        <w:tab/>
      </w:r>
      <w:r w:rsidR="00921113" w:rsidRPr="00921113">
        <w:rPr>
          <w:rtl/>
        </w:rPr>
        <w:t>البساطة في الإجراءات واتساقها وفعاليتها، والتعجيل فيها وحصر تكاليفها؛</w:t>
      </w:r>
    </w:p>
    <w:p w:rsidR="00921113" w:rsidRPr="00921113" w:rsidRDefault="006D058F" w:rsidP="0059722E">
      <w:pPr>
        <w:pStyle w:val="SingleTxtGA"/>
        <w:spacing w:after="60"/>
        <w:rPr>
          <w:rFonts w:hint="cs"/>
          <w:rtl/>
        </w:rPr>
      </w:pPr>
      <w:r>
        <w:rPr>
          <w:rFonts w:hint="cs"/>
          <w:rtl/>
        </w:rPr>
        <w:tab/>
      </w:r>
      <w:r w:rsidR="00921113" w:rsidRPr="00921113">
        <w:rPr>
          <w:rtl/>
        </w:rPr>
        <w:t>(ح)</w:t>
      </w:r>
      <w:r>
        <w:rPr>
          <w:rFonts w:hint="cs"/>
          <w:rtl/>
        </w:rPr>
        <w:tab/>
      </w:r>
      <w:r w:rsidR="00921113" w:rsidRPr="00921113">
        <w:rPr>
          <w:rtl/>
        </w:rPr>
        <w:t>الإجراءات القانونية الواجبة؛</w:t>
      </w:r>
    </w:p>
    <w:p w:rsidR="00921113" w:rsidRPr="00921113" w:rsidRDefault="006D058F" w:rsidP="0059722E">
      <w:pPr>
        <w:pStyle w:val="SingleTxtGA"/>
      </w:pPr>
      <w:r>
        <w:rPr>
          <w:rFonts w:hint="cs"/>
          <w:rtl/>
        </w:rPr>
        <w:tab/>
      </w:r>
      <w:r w:rsidR="00921113" w:rsidRPr="00921113">
        <w:rPr>
          <w:rtl/>
        </w:rPr>
        <w:t>(ط)</w:t>
      </w:r>
      <w:r>
        <w:rPr>
          <w:rFonts w:hint="cs"/>
          <w:rtl/>
        </w:rPr>
        <w:tab/>
      </w:r>
      <w:r w:rsidR="00921113" w:rsidRPr="00921113">
        <w:rPr>
          <w:rtl/>
        </w:rPr>
        <w:t>تعيين موظفي القضاء على أساس المساواة والإنصاف والنزاهة والانفتاح والتنافسية واختيارهم على أساس الجدارة، والحق في الطعن والمشاركة المدنية.</w:t>
      </w:r>
    </w:p>
    <w:p w:rsidR="00921113" w:rsidRPr="00921113" w:rsidRDefault="00921113" w:rsidP="006D058F">
      <w:pPr>
        <w:pStyle w:val="SingleTxtGA"/>
      </w:pPr>
      <w:r w:rsidRPr="00921113">
        <w:rPr>
          <w:rtl/>
        </w:rPr>
        <w:t>75-</w:t>
      </w:r>
      <w:r w:rsidR="006D058F">
        <w:rPr>
          <w:rFonts w:hint="cs"/>
          <w:rtl/>
        </w:rPr>
        <w:tab/>
      </w:r>
      <w:r w:rsidRPr="00921113">
        <w:rPr>
          <w:rtl/>
        </w:rPr>
        <w:t>وتتناول المادة 171 عدالة الشعوب الأصلية وتنص على أن تمارس سلطات الجماعات والشعوب والقوميات الأصلية الوظائف القضائية استنادا</w:t>
      </w:r>
      <w:r w:rsidR="006D058F">
        <w:rPr>
          <w:rFonts w:hint="cs"/>
          <w:rtl/>
        </w:rPr>
        <w:t>ً</w:t>
      </w:r>
      <w:r w:rsidRPr="00921113">
        <w:rPr>
          <w:rtl/>
        </w:rPr>
        <w:t xml:space="preserve"> إلى تقاليد أجدادها وقانونها الخاص، ضمن إقليمها وفي ظل ضمانات تتعلق بمشاركة المرأة في صنع القرار. وتنص بالإضافة إلى ذلك، على أن تطبق سلطات الشعوب الأصلية القواعد والإجراءات الخاصة بها لتسوية النزاعات الداخلية، شريطة ألا تتعارض مع الدستور أو حقوق الإنسان المعترف بها في الصكوك الدولية. وتنص أخيرا</w:t>
      </w:r>
      <w:r w:rsidR="006D058F">
        <w:rPr>
          <w:rFonts w:hint="cs"/>
          <w:rtl/>
        </w:rPr>
        <w:t>ً</w:t>
      </w:r>
      <w:r w:rsidRPr="00921113">
        <w:rPr>
          <w:rtl/>
        </w:rPr>
        <w:t xml:space="preserve">، على أن تكفل الدولة احترام المؤسسات والسلطات العامة للأحكام الصادرة عن محاكم الشعوب الأصلية، </w:t>
      </w:r>
      <w:r w:rsidRPr="00921113">
        <w:rPr>
          <w:rFonts w:hint="cs"/>
          <w:rtl/>
        </w:rPr>
        <w:t xml:space="preserve">مع </w:t>
      </w:r>
      <w:r w:rsidRPr="00921113">
        <w:rPr>
          <w:rtl/>
        </w:rPr>
        <w:t>أن</w:t>
      </w:r>
      <w:r w:rsidRPr="00921113">
        <w:rPr>
          <w:rFonts w:hint="cs"/>
          <w:rtl/>
        </w:rPr>
        <w:t>ه يتعين إخضاع</w:t>
      </w:r>
      <w:r w:rsidRPr="00921113">
        <w:rPr>
          <w:rtl/>
        </w:rPr>
        <w:t xml:space="preserve"> هذه الأحكام للمراجعة </w:t>
      </w:r>
      <w:r w:rsidRPr="00921113">
        <w:rPr>
          <w:rFonts w:hint="cs"/>
          <w:rtl/>
        </w:rPr>
        <w:t>للتحقق</w:t>
      </w:r>
      <w:r w:rsidRPr="00921113">
        <w:rPr>
          <w:rtl/>
        </w:rPr>
        <w:t xml:space="preserve"> من دستوريتها.</w:t>
      </w:r>
    </w:p>
    <w:p w:rsidR="00921113" w:rsidRPr="00921113" w:rsidRDefault="00921113" w:rsidP="006D058F">
      <w:pPr>
        <w:pStyle w:val="SingleTxtGA"/>
      </w:pPr>
      <w:r w:rsidRPr="00921113">
        <w:rPr>
          <w:rtl/>
        </w:rPr>
        <w:t>76-</w:t>
      </w:r>
      <w:r w:rsidR="006D058F">
        <w:rPr>
          <w:rFonts w:hint="cs"/>
          <w:rtl/>
        </w:rPr>
        <w:tab/>
      </w:r>
      <w:r w:rsidRPr="00921113">
        <w:rPr>
          <w:rtl/>
        </w:rPr>
        <w:t>وتحدد المواد من 172 إلى 176 مبادئ السلطة القضائية التي تشمل ما يلي:</w:t>
      </w:r>
    </w:p>
    <w:p w:rsidR="00921113" w:rsidRPr="00921113" w:rsidRDefault="006D058F" w:rsidP="0059722E">
      <w:pPr>
        <w:pStyle w:val="SingleTxtGA"/>
        <w:spacing w:after="60"/>
      </w:pPr>
      <w:r>
        <w:rPr>
          <w:rFonts w:hint="cs"/>
          <w:rtl/>
        </w:rPr>
        <w:tab/>
      </w:r>
      <w:r w:rsidR="00921113" w:rsidRPr="00921113">
        <w:rPr>
          <w:rtl/>
        </w:rPr>
        <w:t>(أ)</w:t>
      </w:r>
      <w:r>
        <w:rPr>
          <w:rFonts w:hint="cs"/>
          <w:rtl/>
        </w:rPr>
        <w:tab/>
      </w:r>
      <w:r w:rsidR="00921113" w:rsidRPr="00921113">
        <w:rPr>
          <w:rtl/>
        </w:rPr>
        <w:t xml:space="preserve">إقامة العدل </w:t>
      </w:r>
      <w:r w:rsidR="00921113">
        <w:rPr>
          <w:rtl/>
        </w:rPr>
        <w:t>وفقاً</w:t>
      </w:r>
      <w:r w:rsidR="00921113" w:rsidRPr="00921113">
        <w:rPr>
          <w:rtl/>
        </w:rPr>
        <w:t xml:space="preserve"> للدستور والصكوك الدولية لحقوق الإنسان والقانون الدولي لحقوق الإنسان؛</w:t>
      </w:r>
    </w:p>
    <w:p w:rsidR="00921113" w:rsidRPr="00921113" w:rsidRDefault="006D058F" w:rsidP="0059722E">
      <w:pPr>
        <w:pStyle w:val="SingleTxtGA"/>
        <w:spacing w:after="60"/>
      </w:pPr>
      <w:r>
        <w:rPr>
          <w:rFonts w:hint="cs"/>
          <w:rtl/>
        </w:rPr>
        <w:tab/>
      </w:r>
      <w:r w:rsidR="00921113" w:rsidRPr="00921113">
        <w:rPr>
          <w:rtl/>
        </w:rPr>
        <w:t>(ب)</w:t>
      </w:r>
      <w:r>
        <w:rPr>
          <w:rFonts w:hint="cs"/>
          <w:rtl/>
        </w:rPr>
        <w:tab/>
      </w:r>
      <w:r w:rsidR="00921113" w:rsidRPr="00921113">
        <w:rPr>
          <w:rFonts w:hint="cs"/>
          <w:rtl/>
        </w:rPr>
        <w:t xml:space="preserve">بذل </w:t>
      </w:r>
      <w:r w:rsidR="00921113" w:rsidRPr="00921113">
        <w:rPr>
          <w:rtl/>
        </w:rPr>
        <w:t>العناية الواجبة؛</w:t>
      </w:r>
    </w:p>
    <w:p w:rsidR="00921113" w:rsidRPr="00921113" w:rsidRDefault="006D058F" w:rsidP="0059722E">
      <w:pPr>
        <w:pStyle w:val="SingleTxtGA"/>
        <w:spacing w:after="60"/>
        <w:rPr>
          <w:rtl/>
        </w:rPr>
      </w:pPr>
      <w:r>
        <w:rPr>
          <w:rFonts w:hint="cs"/>
          <w:rtl/>
        </w:rPr>
        <w:tab/>
      </w:r>
      <w:r w:rsidR="00921113" w:rsidRPr="00921113">
        <w:rPr>
          <w:rtl/>
        </w:rPr>
        <w:t>(ج)</w:t>
      </w:r>
      <w:r>
        <w:rPr>
          <w:rFonts w:hint="cs"/>
          <w:rtl/>
        </w:rPr>
        <w:tab/>
      </w:r>
      <w:r w:rsidR="00921113" w:rsidRPr="00921113">
        <w:rPr>
          <w:rtl/>
        </w:rPr>
        <w:t>مسؤولية القضاة عن حالات التأخير والإهمال وإساءة تطبيق أحكام العدالة أو مخالفة القانون؛</w:t>
      </w:r>
    </w:p>
    <w:p w:rsidR="00921113" w:rsidRPr="00921113" w:rsidRDefault="006D058F" w:rsidP="0059722E">
      <w:pPr>
        <w:pStyle w:val="SingleTxtGA"/>
        <w:spacing w:after="60"/>
      </w:pPr>
      <w:r>
        <w:rPr>
          <w:rFonts w:hint="cs"/>
          <w:rtl/>
        </w:rPr>
        <w:tab/>
      </w:r>
      <w:r w:rsidR="00921113" w:rsidRPr="00921113">
        <w:rPr>
          <w:rtl/>
        </w:rPr>
        <w:t>(د)</w:t>
      </w:r>
      <w:r>
        <w:rPr>
          <w:rFonts w:hint="cs"/>
          <w:rtl/>
        </w:rPr>
        <w:tab/>
      </w:r>
      <w:r w:rsidR="00921113" w:rsidRPr="00921113">
        <w:rPr>
          <w:rtl/>
        </w:rPr>
        <w:t>الطعون القانونية في الإجراءات الإدارية؛</w:t>
      </w:r>
    </w:p>
    <w:p w:rsidR="00921113" w:rsidRPr="006D058F" w:rsidRDefault="006D058F" w:rsidP="0059722E">
      <w:pPr>
        <w:pStyle w:val="SingleTxtGA"/>
        <w:spacing w:after="60"/>
        <w:rPr>
          <w:spacing w:val="-2"/>
        </w:rPr>
      </w:pPr>
      <w:r w:rsidRPr="006D058F">
        <w:rPr>
          <w:rFonts w:hint="cs"/>
          <w:spacing w:val="-2"/>
          <w:rtl/>
        </w:rPr>
        <w:tab/>
      </w:r>
      <w:r w:rsidR="00921113" w:rsidRPr="006D058F">
        <w:rPr>
          <w:spacing w:val="-2"/>
          <w:rtl/>
        </w:rPr>
        <w:t>(</w:t>
      </w:r>
      <w:r w:rsidRPr="006D058F">
        <w:rPr>
          <w:rFonts w:hint="cs"/>
          <w:spacing w:val="-2"/>
          <w:rtl/>
        </w:rPr>
        <w:t>ﻫ</w:t>
      </w:r>
      <w:r w:rsidR="00921113" w:rsidRPr="006D058F">
        <w:rPr>
          <w:spacing w:val="-2"/>
          <w:rtl/>
        </w:rPr>
        <w:t>)</w:t>
      </w:r>
      <w:r w:rsidRPr="006D058F">
        <w:rPr>
          <w:rFonts w:hint="cs"/>
          <w:spacing w:val="-2"/>
          <w:rtl/>
        </w:rPr>
        <w:tab/>
      </w:r>
      <w:r w:rsidR="00921113" w:rsidRPr="006D058F">
        <w:rPr>
          <w:spacing w:val="-2"/>
          <w:rtl/>
        </w:rPr>
        <w:t>عدم أهلية أعضاء السلطة القضائية لممارسة أعمال قانونية ذات طبيعة خاصة؛</w:t>
      </w:r>
    </w:p>
    <w:p w:rsidR="00921113" w:rsidRPr="00921113" w:rsidRDefault="006D058F" w:rsidP="0059722E">
      <w:pPr>
        <w:pStyle w:val="SingleTxtGA"/>
        <w:spacing w:after="60"/>
      </w:pPr>
      <w:r>
        <w:rPr>
          <w:rFonts w:hint="cs"/>
          <w:rtl/>
        </w:rPr>
        <w:tab/>
      </w:r>
      <w:r w:rsidR="00921113" w:rsidRPr="00921113">
        <w:rPr>
          <w:rtl/>
        </w:rPr>
        <w:t>(و)</w:t>
      </w:r>
      <w:r>
        <w:rPr>
          <w:rFonts w:hint="cs"/>
          <w:rtl/>
        </w:rPr>
        <w:tab/>
      </w:r>
      <w:r w:rsidR="00921113" w:rsidRPr="00921113">
        <w:rPr>
          <w:rtl/>
        </w:rPr>
        <w:t>التخصص في إقامة العدل فيما يتعلق بالأطفال والمراهقين؛</w:t>
      </w:r>
    </w:p>
    <w:p w:rsidR="00921113" w:rsidRPr="00921113" w:rsidRDefault="006D058F" w:rsidP="0059722E">
      <w:pPr>
        <w:pStyle w:val="SingleTxtGA"/>
      </w:pPr>
      <w:r>
        <w:rPr>
          <w:rFonts w:hint="cs"/>
          <w:rtl/>
        </w:rPr>
        <w:tab/>
      </w:r>
      <w:r w:rsidR="00921113" w:rsidRPr="00921113">
        <w:rPr>
          <w:rtl/>
        </w:rPr>
        <w:t>(ز)</w:t>
      </w:r>
      <w:r>
        <w:rPr>
          <w:rFonts w:hint="cs"/>
          <w:rtl/>
        </w:rPr>
        <w:tab/>
      </w:r>
      <w:r w:rsidR="00921113" w:rsidRPr="00921113">
        <w:rPr>
          <w:rtl/>
        </w:rPr>
        <w:t>اختيار موظفي السلطة القضائية على أساس المنافسة والجدارة.</w:t>
      </w:r>
    </w:p>
    <w:p w:rsidR="00921113" w:rsidRPr="00921113" w:rsidRDefault="00921113" w:rsidP="006D058F">
      <w:pPr>
        <w:pStyle w:val="SingleTxtGA"/>
      </w:pPr>
      <w:r w:rsidRPr="00921113">
        <w:rPr>
          <w:rtl/>
        </w:rPr>
        <w:t>77-</w:t>
      </w:r>
      <w:r w:rsidR="006D058F">
        <w:rPr>
          <w:rFonts w:hint="cs"/>
          <w:rtl/>
        </w:rPr>
        <w:tab/>
      </w:r>
      <w:r w:rsidRPr="00921113">
        <w:rPr>
          <w:rtl/>
        </w:rPr>
        <w:t>وتنص المادة 177 على أن تتشكل السلطة القضائية من هيئات قضائية وإدارية وفرعية ومستقلة. وتنص المادة 178 على الهيئات القضائية التالية: (أ) محكمة العدل الوطنية؛ (ب) محاكم العدل الإقليمية؛ (ج) الهيئات القضائية والمحاكم المنشأة بموجب القانون؛</w:t>
      </w:r>
      <w:r w:rsidR="006D058F">
        <w:rPr>
          <w:rFonts w:hint="cs"/>
          <w:rtl/>
        </w:rPr>
        <w:t xml:space="preserve">           </w:t>
      </w:r>
      <w:r w:rsidRPr="00921113">
        <w:rPr>
          <w:rtl/>
        </w:rPr>
        <w:t xml:space="preserve"> (د)</w:t>
      </w:r>
      <w:r w:rsidR="006D058F">
        <w:rPr>
          <w:rFonts w:hint="cs"/>
          <w:rtl/>
        </w:rPr>
        <w:t xml:space="preserve"> </w:t>
      </w:r>
      <w:r w:rsidRPr="00921113">
        <w:rPr>
          <w:rtl/>
        </w:rPr>
        <w:t>محاكم الصلح. ويمثل مجلس القضاء السلطة الإدارية المعنية بشؤون الرقابة والرصد والانضباط؛ وتعتبر إدارة التوثيق ومنظمو المزادات القضائية هيئات فرعية؛ أما مكتب أمين المظالم ومكتب المدعي العام فهما هيئ</w:t>
      </w:r>
      <w:r w:rsidRPr="00921113">
        <w:rPr>
          <w:rFonts w:hint="cs"/>
          <w:rtl/>
        </w:rPr>
        <w:t>تان</w:t>
      </w:r>
      <w:r w:rsidRPr="00921113">
        <w:rPr>
          <w:rtl/>
        </w:rPr>
        <w:t xml:space="preserve"> مستقل</w:t>
      </w:r>
      <w:r w:rsidRPr="00921113">
        <w:rPr>
          <w:rFonts w:hint="cs"/>
          <w:rtl/>
        </w:rPr>
        <w:t>تان</w:t>
      </w:r>
      <w:r w:rsidRPr="00921113">
        <w:rPr>
          <w:rtl/>
        </w:rPr>
        <w:t>.</w:t>
      </w:r>
    </w:p>
    <w:p w:rsidR="00921113" w:rsidRPr="00921113" w:rsidRDefault="00921113" w:rsidP="006D058F">
      <w:pPr>
        <w:pStyle w:val="SingleTxtGA"/>
      </w:pPr>
      <w:r w:rsidRPr="00921113">
        <w:rPr>
          <w:rtl/>
        </w:rPr>
        <w:t>78-</w:t>
      </w:r>
      <w:r w:rsidR="006D058F">
        <w:rPr>
          <w:rFonts w:hint="cs"/>
          <w:rtl/>
        </w:rPr>
        <w:tab/>
      </w:r>
      <w:r w:rsidRPr="00921113">
        <w:rPr>
          <w:rtl/>
        </w:rPr>
        <w:t>وتخول المادة 181 مجلس القضاء الصلاحيات التالية:</w:t>
      </w:r>
    </w:p>
    <w:p w:rsidR="00921113" w:rsidRPr="00921113" w:rsidRDefault="006D058F" w:rsidP="0059722E">
      <w:pPr>
        <w:pStyle w:val="SingleTxtGA"/>
        <w:spacing w:after="60"/>
      </w:pPr>
      <w:r>
        <w:rPr>
          <w:rFonts w:hint="cs"/>
          <w:rtl/>
        </w:rPr>
        <w:tab/>
      </w:r>
      <w:r w:rsidR="00921113" w:rsidRPr="00921113">
        <w:rPr>
          <w:rtl/>
        </w:rPr>
        <w:t>(أ)</w:t>
      </w:r>
      <w:r>
        <w:rPr>
          <w:rFonts w:hint="cs"/>
          <w:rtl/>
        </w:rPr>
        <w:tab/>
      </w:r>
      <w:r w:rsidR="00921113" w:rsidRPr="00921113">
        <w:rPr>
          <w:rtl/>
        </w:rPr>
        <w:t>وضع وتنفيذ السياسات الرامية إلى تحسين النظام القضائي وتحديثه؛</w:t>
      </w:r>
    </w:p>
    <w:p w:rsidR="00921113" w:rsidRPr="006D058F" w:rsidRDefault="006D058F" w:rsidP="0059722E">
      <w:pPr>
        <w:pStyle w:val="SingleTxtGA"/>
        <w:spacing w:after="60"/>
        <w:rPr>
          <w:rFonts w:hint="cs"/>
          <w:rtl/>
        </w:rPr>
      </w:pPr>
      <w:r>
        <w:rPr>
          <w:rFonts w:hint="cs"/>
          <w:rtl/>
        </w:rPr>
        <w:tab/>
      </w:r>
      <w:r w:rsidR="00921113" w:rsidRPr="00921113">
        <w:rPr>
          <w:rtl/>
        </w:rPr>
        <w:t>(ب)</w:t>
      </w:r>
      <w:r>
        <w:rPr>
          <w:rFonts w:hint="cs"/>
          <w:rtl/>
        </w:rPr>
        <w:tab/>
      </w:r>
      <w:r w:rsidR="00921113" w:rsidRPr="00921113">
        <w:rPr>
          <w:rtl/>
        </w:rPr>
        <w:t>استعراض وإقرار مشروع موازنة القضاء؛</w:t>
      </w:r>
    </w:p>
    <w:p w:rsidR="00921113" w:rsidRPr="00921113" w:rsidRDefault="006D058F" w:rsidP="0059722E">
      <w:pPr>
        <w:pStyle w:val="SingleTxtGA"/>
        <w:spacing w:after="60"/>
      </w:pPr>
      <w:r>
        <w:rPr>
          <w:rFonts w:hint="cs"/>
          <w:rtl/>
        </w:rPr>
        <w:tab/>
      </w:r>
      <w:r w:rsidR="00921113" w:rsidRPr="00921113">
        <w:rPr>
          <w:rtl/>
        </w:rPr>
        <w:t>(ج)</w:t>
      </w:r>
      <w:r>
        <w:rPr>
          <w:rFonts w:hint="cs"/>
          <w:rtl/>
        </w:rPr>
        <w:tab/>
      </w:r>
      <w:r w:rsidR="00921113" w:rsidRPr="00921113">
        <w:rPr>
          <w:rtl/>
        </w:rPr>
        <w:t>توجيه عملية اختيار القضاة و</w:t>
      </w:r>
      <w:r w:rsidR="00921113" w:rsidRPr="00921113">
        <w:rPr>
          <w:rFonts w:hint="cs"/>
          <w:rtl/>
        </w:rPr>
        <w:t xml:space="preserve">باقي </w:t>
      </w:r>
      <w:r w:rsidR="00921113" w:rsidRPr="00921113">
        <w:rPr>
          <w:rtl/>
        </w:rPr>
        <w:t>موظفي القضاء، ومعالجة المسائل المتعلقة بالتقييم والترقيات والمسائل التأديبية من خلال إجراءات عامة وقرارات معللة؛</w:t>
      </w:r>
    </w:p>
    <w:p w:rsidR="00921113" w:rsidRPr="00921113" w:rsidRDefault="006D058F" w:rsidP="0059722E">
      <w:pPr>
        <w:pStyle w:val="SingleTxtGA"/>
        <w:spacing w:after="60"/>
      </w:pPr>
      <w:r>
        <w:rPr>
          <w:rFonts w:hint="cs"/>
          <w:rtl/>
        </w:rPr>
        <w:tab/>
      </w:r>
      <w:r w:rsidR="00921113" w:rsidRPr="00921113">
        <w:rPr>
          <w:rtl/>
        </w:rPr>
        <w:t>(د)</w:t>
      </w:r>
      <w:r>
        <w:rPr>
          <w:rFonts w:hint="cs"/>
          <w:rtl/>
        </w:rPr>
        <w:tab/>
      </w:r>
      <w:r w:rsidR="00921113" w:rsidRPr="00921113">
        <w:rPr>
          <w:rtl/>
        </w:rPr>
        <w:t>تسيير شؤون القضاء وتمكينه من العمل بمهنية من خلال إنشاء وإدارة معاهد التدريب؛</w:t>
      </w:r>
    </w:p>
    <w:p w:rsidR="00921113" w:rsidRPr="00921113" w:rsidRDefault="006D058F" w:rsidP="0059722E">
      <w:pPr>
        <w:pStyle w:val="SingleTxtGA"/>
      </w:pPr>
      <w:r>
        <w:rPr>
          <w:rFonts w:hint="cs"/>
          <w:rtl/>
        </w:rPr>
        <w:tab/>
      </w:r>
      <w:r w:rsidR="00921113" w:rsidRPr="00921113">
        <w:rPr>
          <w:rtl/>
        </w:rPr>
        <w:t>(</w:t>
      </w:r>
      <w:r>
        <w:rPr>
          <w:rFonts w:hint="cs"/>
          <w:rtl/>
        </w:rPr>
        <w:t>ﻫ</w:t>
      </w:r>
      <w:r w:rsidR="00921113" w:rsidRPr="00921113">
        <w:rPr>
          <w:rtl/>
        </w:rPr>
        <w:t>)</w:t>
      </w:r>
      <w:r>
        <w:rPr>
          <w:rFonts w:hint="cs"/>
          <w:rtl/>
        </w:rPr>
        <w:tab/>
      </w:r>
      <w:r w:rsidR="00921113" w:rsidRPr="00921113">
        <w:rPr>
          <w:rtl/>
        </w:rPr>
        <w:t>ضمان الشفافية والكفاءة في الجهاز القضائي.</w:t>
      </w:r>
    </w:p>
    <w:p w:rsidR="00921113" w:rsidRPr="00921113" w:rsidRDefault="00921113" w:rsidP="006D058F">
      <w:pPr>
        <w:pStyle w:val="SingleTxtGA"/>
      </w:pPr>
      <w:r w:rsidRPr="00921113">
        <w:rPr>
          <w:rtl/>
        </w:rPr>
        <w:t>79-</w:t>
      </w:r>
      <w:r w:rsidR="006D058F">
        <w:rPr>
          <w:rFonts w:hint="cs"/>
          <w:rtl/>
        </w:rPr>
        <w:tab/>
      </w:r>
      <w:r w:rsidRPr="00921113">
        <w:rPr>
          <w:rtl/>
        </w:rPr>
        <w:t xml:space="preserve">ونصت المادة 182 على </w:t>
      </w:r>
      <w:r w:rsidRPr="00921113">
        <w:rPr>
          <w:rFonts w:hint="cs"/>
          <w:rtl/>
        </w:rPr>
        <w:t>ال</w:t>
      </w:r>
      <w:r w:rsidRPr="00921113">
        <w:rPr>
          <w:rtl/>
        </w:rPr>
        <w:t xml:space="preserve">اختصاص </w:t>
      </w:r>
      <w:r w:rsidRPr="00921113">
        <w:rPr>
          <w:rFonts w:hint="cs"/>
          <w:rtl/>
        </w:rPr>
        <w:t>ال</w:t>
      </w:r>
      <w:r w:rsidRPr="00921113">
        <w:rPr>
          <w:rtl/>
        </w:rPr>
        <w:t>وطني لمحكمة العدل الوطنية، و</w:t>
      </w:r>
      <w:r w:rsidRPr="00921113">
        <w:rPr>
          <w:rFonts w:hint="cs"/>
          <w:rtl/>
        </w:rPr>
        <w:t xml:space="preserve">على </w:t>
      </w:r>
      <w:r w:rsidRPr="00921113">
        <w:rPr>
          <w:rtl/>
        </w:rPr>
        <w:t xml:space="preserve">أن يكون مقرها في كيتو، </w:t>
      </w:r>
      <w:r w:rsidRPr="00921113">
        <w:rPr>
          <w:rFonts w:hint="cs"/>
          <w:rtl/>
        </w:rPr>
        <w:t>و</w:t>
      </w:r>
      <w:r w:rsidRPr="00921113">
        <w:rPr>
          <w:rtl/>
        </w:rPr>
        <w:t>تتشكل من 21 قاضيا</w:t>
      </w:r>
      <w:r w:rsidR="006D058F">
        <w:rPr>
          <w:rFonts w:hint="cs"/>
          <w:rtl/>
        </w:rPr>
        <w:t>ً</w:t>
      </w:r>
      <w:r w:rsidRPr="00921113">
        <w:rPr>
          <w:rtl/>
        </w:rPr>
        <w:t xml:space="preserve"> موزعين على دوائر متخصصة ويتمتعون بفترة ولاية تستغرق تسع سنوات غير قابلة للتجديد، على أن يتم تغيير ثلث أعضائها كل ثلاث سنوات. ويتم انتخاب رئيس المحكمة الذي يمثل السلطة القضائية، من بين قضاة المحكمة الوطنية، ويشغل منصبه لمدة ثلاث سنوات. وتنص هذه المادة </w:t>
      </w:r>
      <w:r>
        <w:rPr>
          <w:rtl/>
        </w:rPr>
        <w:t>أيضاً</w:t>
      </w:r>
      <w:r w:rsidRPr="00921113">
        <w:rPr>
          <w:rtl/>
        </w:rPr>
        <w:t xml:space="preserve"> على أن يخضع القضاة المناوبون لنفس القواعد التي تسري على الأعضاء كاملي العضوية. </w:t>
      </w:r>
    </w:p>
    <w:p w:rsidR="00921113" w:rsidRPr="00921113" w:rsidRDefault="00921113" w:rsidP="006D058F">
      <w:pPr>
        <w:pStyle w:val="SingleTxtGA"/>
      </w:pPr>
      <w:r w:rsidRPr="00921113">
        <w:rPr>
          <w:rtl/>
        </w:rPr>
        <w:t>80-</w:t>
      </w:r>
      <w:r w:rsidR="006D058F">
        <w:rPr>
          <w:rFonts w:hint="cs"/>
          <w:rtl/>
        </w:rPr>
        <w:tab/>
      </w:r>
      <w:r w:rsidRPr="00921113">
        <w:rPr>
          <w:rtl/>
        </w:rPr>
        <w:t xml:space="preserve">وتنص المادة 183 على أن </w:t>
      </w:r>
      <w:r w:rsidRPr="00921113">
        <w:rPr>
          <w:rFonts w:hint="cs"/>
          <w:rtl/>
        </w:rPr>
        <w:t>يحمل</w:t>
      </w:r>
      <w:r w:rsidRPr="00921113">
        <w:rPr>
          <w:rtl/>
        </w:rPr>
        <w:t xml:space="preserve"> الشخص الذي يشغل منصب قاض في المحكمة الوطنية، الجنسية الإكوادورية، </w:t>
      </w:r>
      <w:r w:rsidRPr="00921113">
        <w:rPr>
          <w:rFonts w:hint="cs"/>
          <w:rtl/>
        </w:rPr>
        <w:t>ويتمتع</w:t>
      </w:r>
      <w:r w:rsidRPr="00921113">
        <w:rPr>
          <w:rtl/>
        </w:rPr>
        <w:t xml:space="preserve"> بحقوقه السياسية، و</w:t>
      </w:r>
      <w:r w:rsidRPr="00921113">
        <w:rPr>
          <w:rFonts w:hint="cs"/>
          <w:rtl/>
        </w:rPr>
        <w:t xml:space="preserve">أن يكون </w:t>
      </w:r>
      <w:r w:rsidRPr="00921113">
        <w:rPr>
          <w:rtl/>
        </w:rPr>
        <w:t>حائزا على شهادة وطنية في القانون معترف بها قانونا</w:t>
      </w:r>
      <w:r w:rsidR="006D058F">
        <w:rPr>
          <w:rFonts w:hint="cs"/>
          <w:rtl/>
        </w:rPr>
        <w:t>ً</w:t>
      </w:r>
      <w:r w:rsidRPr="00921113">
        <w:rPr>
          <w:rtl/>
        </w:rPr>
        <w:t xml:space="preserve"> ويملك خبرة في العمل كمحامي أو قاضي أو مدرس قانون </w:t>
      </w:r>
      <w:r w:rsidR="006D058F">
        <w:rPr>
          <w:rFonts w:hint="cs"/>
          <w:rtl/>
        </w:rPr>
        <w:t xml:space="preserve">        </w:t>
      </w:r>
      <w:r w:rsidRPr="00921113">
        <w:rPr>
          <w:rtl/>
        </w:rPr>
        <w:t xml:space="preserve">لا تقل مدتها عن 10 سنوات، وحسن السيرة والسلوك. ويقوم مجلس القضاء بتعيين القضاة </w:t>
      </w:r>
      <w:r w:rsidRPr="00921113">
        <w:rPr>
          <w:rFonts w:hint="cs"/>
          <w:rtl/>
        </w:rPr>
        <w:t>استنادا</w:t>
      </w:r>
      <w:r w:rsidR="006D058F">
        <w:rPr>
          <w:rFonts w:hint="cs"/>
          <w:rtl/>
        </w:rPr>
        <w:t>ً</w:t>
      </w:r>
      <w:r w:rsidRPr="00921113">
        <w:rPr>
          <w:rFonts w:hint="cs"/>
          <w:rtl/>
        </w:rPr>
        <w:t xml:space="preserve"> إلى </w:t>
      </w:r>
      <w:r w:rsidRPr="00921113">
        <w:rPr>
          <w:rtl/>
        </w:rPr>
        <w:t xml:space="preserve">امتحان تنافسي </w:t>
      </w:r>
      <w:r w:rsidRPr="00921113">
        <w:rPr>
          <w:rFonts w:hint="cs"/>
          <w:rtl/>
        </w:rPr>
        <w:t xml:space="preserve">و إلى </w:t>
      </w:r>
      <w:r w:rsidRPr="00921113">
        <w:rPr>
          <w:rtl/>
        </w:rPr>
        <w:t>الجدارة وحق الطعن والرقابة الاجتماعية، مع السعي إلى تحقيق المساواة بين الجنسين.</w:t>
      </w:r>
    </w:p>
    <w:p w:rsidR="00921113" w:rsidRPr="00921113" w:rsidRDefault="00921113" w:rsidP="006D058F">
      <w:pPr>
        <w:pStyle w:val="SingleTxtGA"/>
      </w:pPr>
      <w:r w:rsidRPr="00921113">
        <w:rPr>
          <w:rtl/>
        </w:rPr>
        <w:t>81-</w:t>
      </w:r>
      <w:r w:rsidR="006D058F">
        <w:rPr>
          <w:rFonts w:hint="cs"/>
          <w:rtl/>
        </w:rPr>
        <w:tab/>
      </w:r>
      <w:r w:rsidRPr="00921113">
        <w:rPr>
          <w:rtl/>
        </w:rPr>
        <w:t>وتخول المادة 184 المحكمة الوطنية السلطات التالية، بمعزل عن السلطات المخولة لها بموجب القانون: (أ) النظر في طعون النقض، وطلبات الاستئناف المقدمة لإعادة النظر في أحكام صادرة وغير ذلك من سبل الانتصاف المنصوص عليها في القانون؛ (ب) وضع نظام للسوابق القضائية يستند إلى سابقة مكرسة في ثلاثة</w:t>
      </w:r>
      <w:r w:rsidRPr="00921113">
        <w:t xml:space="preserve"> </w:t>
      </w:r>
      <w:r w:rsidRPr="00921113">
        <w:rPr>
          <w:rtl/>
        </w:rPr>
        <w:t xml:space="preserve">أحكام؛ (ج) النظر في القضايا المرفوعة ضد الموظفين العموميين الذين يتمتعون بالحصانة؛ (د) تقديم مشاريع قوانين تتعلق بإقامة العدل. وفيما يخص النقطة (ب)، تنص المادة 185 على أن يُحال </w:t>
      </w:r>
      <w:r w:rsidRPr="00921113">
        <w:rPr>
          <w:rFonts w:hint="cs"/>
          <w:rtl/>
        </w:rPr>
        <w:t>ما ت</w:t>
      </w:r>
      <w:r w:rsidRPr="00921113">
        <w:rPr>
          <w:rtl/>
        </w:rPr>
        <w:t>صدر</w:t>
      </w:r>
      <w:r w:rsidRPr="00921113">
        <w:rPr>
          <w:rFonts w:hint="cs"/>
          <w:rtl/>
        </w:rPr>
        <w:t>ه</w:t>
      </w:r>
      <w:r w:rsidRPr="00921113">
        <w:rPr>
          <w:rtl/>
        </w:rPr>
        <w:t xml:space="preserve"> الدوائر المتخصصة </w:t>
      </w:r>
      <w:r w:rsidRPr="00921113">
        <w:rPr>
          <w:rFonts w:hint="cs"/>
          <w:rtl/>
        </w:rPr>
        <w:t>في ا</w:t>
      </w:r>
      <w:r w:rsidRPr="00921113">
        <w:rPr>
          <w:rtl/>
        </w:rPr>
        <w:t>لمحكمة من أحكام تكرر فيها نفس الرأي ثلاث مرات بشأن نفس النقطة، إلى المحكمة في جلسة عامة ل</w:t>
      </w:r>
      <w:r w:rsidRPr="00921113">
        <w:rPr>
          <w:rFonts w:hint="cs"/>
          <w:rtl/>
        </w:rPr>
        <w:t>ل</w:t>
      </w:r>
      <w:r w:rsidRPr="00921113">
        <w:rPr>
          <w:rtl/>
        </w:rPr>
        <w:t>نظر فيها و</w:t>
      </w:r>
      <w:r w:rsidRPr="00921113">
        <w:rPr>
          <w:rFonts w:hint="cs"/>
          <w:rtl/>
        </w:rPr>
        <w:t xml:space="preserve">التوصل إلى </w:t>
      </w:r>
      <w:r w:rsidRPr="00921113">
        <w:rPr>
          <w:rtl/>
        </w:rPr>
        <w:t>اتفاق بشأنها في غضون 60 يوما</w:t>
      </w:r>
      <w:r w:rsidR="006D058F">
        <w:rPr>
          <w:rFonts w:hint="cs"/>
          <w:rtl/>
        </w:rPr>
        <w:t>ً</w:t>
      </w:r>
      <w:r w:rsidRPr="00921113">
        <w:rPr>
          <w:rtl/>
        </w:rPr>
        <w:t>. وإذا أُقر الرأي يصبح سابقة ملزمة.</w:t>
      </w:r>
    </w:p>
    <w:p w:rsidR="00921113" w:rsidRPr="00921113" w:rsidRDefault="00921113" w:rsidP="00052286">
      <w:pPr>
        <w:pStyle w:val="SingleTxtGA"/>
      </w:pPr>
      <w:r w:rsidRPr="00921113">
        <w:rPr>
          <w:rtl/>
        </w:rPr>
        <w:t>82-</w:t>
      </w:r>
      <w:r w:rsidR="006D058F">
        <w:rPr>
          <w:rFonts w:hint="cs"/>
          <w:rtl/>
        </w:rPr>
        <w:tab/>
      </w:r>
      <w:r w:rsidRPr="00921113">
        <w:rPr>
          <w:rtl/>
        </w:rPr>
        <w:t xml:space="preserve">وفيما يتعلق بالمحاكم الإقليمية، تنص المادة 186 على </w:t>
      </w:r>
      <w:r w:rsidRPr="00921113">
        <w:rPr>
          <w:rFonts w:hint="cs"/>
          <w:rtl/>
        </w:rPr>
        <w:t>إنشائها</w:t>
      </w:r>
      <w:r w:rsidRPr="00921113">
        <w:rPr>
          <w:rtl/>
        </w:rPr>
        <w:t xml:space="preserve"> في كل </w:t>
      </w:r>
      <w:r w:rsidR="00052286">
        <w:rPr>
          <w:rFonts w:hint="cs"/>
          <w:rtl/>
        </w:rPr>
        <w:t xml:space="preserve">مقاطعة </w:t>
      </w:r>
      <w:r w:rsidRPr="00921113">
        <w:rPr>
          <w:rFonts w:hint="cs"/>
          <w:rtl/>
        </w:rPr>
        <w:t>وتوفير</w:t>
      </w:r>
      <w:r w:rsidRPr="00921113">
        <w:rPr>
          <w:rtl/>
        </w:rPr>
        <w:t xml:space="preserve"> العدد اللازم من القضاة </w:t>
      </w:r>
      <w:r w:rsidRPr="00921113">
        <w:rPr>
          <w:rFonts w:hint="cs"/>
          <w:rtl/>
        </w:rPr>
        <w:t xml:space="preserve">لها </w:t>
      </w:r>
      <w:r w:rsidRPr="00921113">
        <w:rPr>
          <w:rtl/>
        </w:rPr>
        <w:t>ل</w:t>
      </w:r>
      <w:r w:rsidRPr="00921113">
        <w:rPr>
          <w:rFonts w:hint="cs"/>
          <w:rtl/>
        </w:rPr>
        <w:t>ت</w:t>
      </w:r>
      <w:r w:rsidRPr="00921113">
        <w:rPr>
          <w:rtl/>
        </w:rPr>
        <w:t>زاول أعمالها. ويجب أن يكون قضاتها قد خدموا في مجال القضاء أو مارسوا المحاماة أو عملوا أساتذة في الجامعات كما يجب توزيعهم على شعب متخصصة تتماثل مع ش</w:t>
      </w:r>
      <w:r w:rsidRPr="00921113">
        <w:rPr>
          <w:rFonts w:hint="cs"/>
          <w:rtl/>
        </w:rPr>
        <w:t>ُ</w:t>
      </w:r>
      <w:r w:rsidRPr="00921113">
        <w:rPr>
          <w:rtl/>
        </w:rPr>
        <w:t xml:space="preserve">عب المحكمة الوطنية. وتنص </w:t>
      </w:r>
      <w:r>
        <w:rPr>
          <w:rtl/>
        </w:rPr>
        <w:t>أيضاً</w:t>
      </w:r>
      <w:r w:rsidRPr="00921113">
        <w:rPr>
          <w:rtl/>
        </w:rPr>
        <w:t xml:space="preserve"> على أن</w:t>
      </w:r>
      <w:r w:rsidRPr="00921113">
        <w:rPr>
          <w:rFonts w:hint="cs"/>
          <w:rtl/>
        </w:rPr>
        <w:t xml:space="preserve"> يبت</w:t>
      </w:r>
      <w:r w:rsidRPr="00921113">
        <w:rPr>
          <w:rtl/>
        </w:rPr>
        <w:t xml:space="preserve"> مجلس القضاء في عدد المحاكم اللازمة لتلبية احتياجات السكان، مع ضرورة أن </w:t>
      </w:r>
      <w:r w:rsidRPr="00921113">
        <w:rPr>
          <w:rFonts w:hint="cs"/>
          <w:rtl/>
        </w:rPr>
        <w:t>يتوفر</w:t>
      </w:r>
      <w:r w:rsidRPr="00921113">
        <w:rPr>
          <w:rtl/>
        </w:rPr>
        <w:t xml:space="preserve"> في كل كانتون قاض واحد </w:t>
      </w:r>
      <w:r w:rsidRPr="00921113">
        <w:rPr>
          <w:rFonts w:hint="cs"/>
          <w:rtl/>
        </w:rPr>
        <w:t xml:space="preserve">على الأقل </w:t>
      </w:r>
      <w:r w:rsidRPr="00921113">
        <w:rPr>
          <w:rtl/>
        </w:rPr>
        <w:t xml:space="preserve">متخصص في شؤون الأسرة والأطفال والمراهقين أو في شؤون الجانحين الشباب، </w:t>
      </w:r>
      <w:r>
        <w:rPr>
          <w:rtl/>
        </w:rPr>
        <w:t>وفقاً</w:t>
      </w:r>
      <w:r w:rsidRPr="00921113">
        <w:rPr>
          <w:rtl/>
        </w:rPr>
        <w:t xml:space="preserve"> لاحتياجات</w:t>
      </w:r>
      <w:r w:rsidRPr="00921113">
        <w:t xml:space="preserve"> </w:t>
      </w:r>
      <w:r w:rsidRPr="00921113">
        <w:rPr>
          <w:rtl/>
        </w:rPr>
        <w:t xml:space="preserve">السكان، وضرورة </w:t>
      </w:r>
      <w:r w:rsidRPr="00921113">
        <w:rPr>
          <w:rFonts w:hint="cs"/>
          <w:rtl/>
        </w:rPr>
        <w:t>توفر</w:t>
      </w:r>
      <w:r w:rsidRPr="00921113">
        <w:rPr>
          <w:rtl/>
        </w:rPr>
        <w:t xml:space="preserve"> محكمة تُعنى بحقوق المساجين في كل مكان يضم مركزا</w:t>
      </w:r>
      <w:r w:rsidR="006D058F">
        <w:rPr>
          <w:rFonts w:hint="cs"/>
          <w:rtl/>
        </w:rPr>
        <w:t>ً</w:t>
      </w:r>
      <w:r w:rsidRPr="00921113">
        <w:rPr>
          <w:rtl/>
        </w:rPr>
        <w:t xml:space="preserve"> لإعادة التأهيل الاجتماعي.</w:t>
      </w:r>
    </w:p>
    <w:p w:rsidR="00921113" w:rsidRPr="00921113" w:rsidRDefault="00921113" w:rsidP="006D058F">
      <w:pPr>
        <w:pStyle w:val="SingleTxtGA"/>
      </w:pPr>
      <w:r w:rsidRPr="00921113">
        <w:rPr>
          <w:rtl/>
        </w:rPr>
        <w:t>83-</w:t>
      </w:r>
      <w:r w:rsidR="006D058F">
        <w:rPr>
          <w:rFonts w:hint="cs"/>
          <w:rtl/>
        </w:rPr>
        <w:tab/>
      </w:r>
      <w:r w:rsidRPr="00921113">
        <w:rPr>
          <w:rtl/>
        </w:rPr>
        <w:t>وضمانا</w:t>
      </w:r>
      <w:r w:rsidR="006D058F">
        <w:rPr>
          <w:rFonts w:hint="cs"/>
          <w:rtl/>
        </w:rPr>
        <w:t>ً</w:t>
      </w:r>
      <w:r w:rsidRPr="00921113">
        <w:rPr>
          <w:rtl/>
        </w:rPr>
        <w:t xml:space="preserve"> لوحدة الاختصاص القضائي، تنص المادة 188 على محاكمة أفراد الجيش والشرطة الوطنية أمام المحاكم العادية، و</w:t>
      </w:r>
      <w:r w:rsidRPr="00921113">
        <w:rPr>
          <w:rFonts w:hint="cs"/>
          <w:rtl/>
        </w:rPr>
        <w:t xml:space="preserve">على أن تخضع </w:t>
      </w:r>
      <w:r w:rsidRPr="00921113">
        <w:rPr>
          <w:rtl/>
        </w:rPr>
        <w:t xml:space="preserve">المخالفات الموجبة لاتخاذ إجراءات تأديبية </w:t>
      </w:r>
      <w:r w:rsidRPr="00921113">
        <w:rPr>
          <w:rFonts w:hint="cs"/>
          <w:rtl/>
        </w:rPr>
        <w:t>ل</w:t>
      </w:r>
      <w:r w:rsidRPr="00921113">
        <w:rPr>
          <w:rtl/>
        </w:rPr>
        <w:t>قواعدها الإجرائية الخاصة</w:t>
      </w:r>
      <w:r w:rsidRPr="00921113">
        <w:rPr>
          <w:rFonts w:hint="cs"/>
          <w:rtl/>
        </w:rPr>
        <w:t>،</w:t>
      </w:r>
      <w:r w:rsidRPr="00921113">
        <w:rPr>
          <w:rtl/>
        </w:rPr>
        <w:t xml:space="preserve"> وأن ينظم القانون الحالات التي تخضع لولاية قضائية خاصة </w:t>
      </w:r>
      <w:r>
        <w:rPr>
          <w:rtl/>
        </w:rPr>
        <w:t>وفقاً</w:t>
      </w:r>
      <w:r w:rsidRPr="00921113">
        <w:rPr>
          <w:rtl/>
        </w:rPr>
        <w:t xml:space="preserve"> للمسؤولية الإدارية والرتبة.</w:t>
      </w:r>
    </w:p>
    <w:p w:rsidR="00921113" w:rsidRPr="00921113" w:rsidRDefault="00921113" w:rsidP="006D058F">
      <w:pPr>
        <w:pStyle w:val="SingleTxtGA"/>
      </w:pPr>
      <w:r w:rsidRPr="00921113">
        <w:rPr>
          <w:rtl/>
        </w:rPr>
        <w:t>84-</w:t>
      </w:r>
      <w:r w:rsidR="006D058F">
        <w:rPr>
          <w:rFonts w:hint="cs"/>
          <w:rtl/>
        </w:rPr>
        <w:tab/>
      </w:r>
      <w:r w:rsidRPr="00921113">
        <w:rPr>
          <w:rtl/>
        </w:rPr>
        <w:t xml:space="preserve">وتتناول المواد من 191 إلى 193 المسائل المتعلقة بمكتب </w:t>
      </w:r>
      <w:r w:rsidRPr="00921113">
        <w:rPr>
          <w:rFonts w:hint="cs"/>
          <w:rtl/>
        </w:rPr>
        <w:t>محامي الشعب</w:t>
      </w:r>
      <w:r w:rsidRPr="00921113">
        <w:rPr>
          <w:rtl/>
        </w:rPr>
        <w:t>. فهو يهدف إلى ضمان المساواة في الوصول إلى</w:t>
      </w:r>
      <w:r w:rsidRPr="00921113">
        <w:rPr>
          <w:rFonts w:hint="cs"/>
          <w:rtl/>
        </w:rPr>
        <w:t xml:space="preserve"> سبل</w:t>
      </w:r>
      <w:r w:rsidRPr="00921113">
        <w:rPr>
          <w:rtl/>
        </w:rPr>
        <w:t xml:space="preserve"> العدالة فيما يتعلق بالأشخاص الذين يحول ضعفهم أو حالتهم الاقتصادية أو الاجتماعية أو الثقافية دون الاستعانة بمحام لحماية حقوقهم. وبناء على ذلك، يقدم المكتب خدمات قانونية مهنية وملائمة وناجعة وفعالة دون مقابل، ويقدم المشورة للناس بشأن حقوقهم ويدعم تلك الحقوق، بصرف النظر عن نوع القضية و</w:t>
      </w:r>
      <w:r w:rsidRPr="00921113">
        <w:rPr>
          <w:rFonts w:hint="cs"/>
          <w:rtl/>
        </w:rPr>
        <w:t xml:space="preserve">حيثما </w:t>
      </w:r>
      <w:r w:rsidRPr="00921113">
        <w:rPr>
          <w:rtl/>
        </w:rPr>
        <w:t>طُلب منه ذلك. والمكتب هو هيئة مستقلة إداريا</w:t>
      </w:r>
      <w:r w:rsidR="006D058F">
        <w:rPr>
          <w:rFonts w:hint="cs"/>
          <w:rtl/>
        </w:rPr>
        <w:t>ً</w:t>
      </w:r>
      <w:r w:rsidRPr="00921113">
        <w:rPr>
          <w:rtl/>
        </w:rPr>
        <w:t xml:space="preserve"> وماليا</w:t>
      </w:r>
      <w:r w:rsidR="006D058F">
        <w:rPr>
          <w:rFonts w:hint="cs"/>
          <w:rtl/>
        </w:rPr>
        <w:t>ً</w:t>
      </w:r>
      <w:r w:rsidRPr="00921113">
        <w:rPr>
          <w:rtl/>
        </w:rPr>
        <w:t xml:space="preserve">، تُوفر لها الموارد البشرية والمادية وظروف عمل مماثلة للظروف المتاحة لمكتب المدعي العام. وتنص هذه المواد </w:t>
      </w:r>
      <w:r>
        <w:rPr>
          <w:rtl/>
        </w:rPr>
        <w:t>أيضاً</w:t>
      </w:r>
      <w:r w:rsidRPr="00921113">
        <w:rPr>
          <w:rtl/>
        </w:rPr>
        <w:t xml:space="preserve"> على أن يقدم أساتذة الفقه القانوني والحقوق والدراسات القانونية في الجامعات، </w:t>
      </w:r>
      <w:r w:rsidRPr="00921113">
        <w:rPr>
          <w:rFonts w:hint="cs"/>
          <w:rtl/>
        </w:rPr>
        <w:t>باستمرار</w:t>
      </w:r>
      <w:r w:rsidRPr="00921113">
        <w:rPr>
          <w:rtl/>
        </w:rPr>
        <w:t xml:space="preserve"> خدمات المشورة والدفاع مجان</w:t>
      </w:r>
      <w:r w:rsidRPr="00921113">
        <w:rPr>
          <w:rFonts w:hint="cs"/>
          <w:rtl/>
        </w:rPr>
        <w:t>ا</w:t>
      </w:r>
      <w:r w:rsidR="006D058F">
        <w:rPr>
          <w:rFonts w:hint="cs"/>
          <w:rtl/>
        </w:rPr>
        <w:t>ً</w:t>
      </w:r>
      <w:r w:rsidRPr="00921113">
        <w:rPr>
          <w:rFonts w:hint="cs"/>
          <w:rtl/>
        </w:rPr>
        <w:t>،</w:t>
      </w:r>
      <w:r w:rsidRPr="00921113">
        <w:rPr>
          <w:rtl/>
        </w:rPr>
        <w:t xml:space="preserve"> للأشخاص ذوي الدخل المحدود والفئات ذات الأولوية.</w:t>
      </w:r>
    </w:p>
    <w:p w:rsidR="00921113" w:rsidRPr="00921113" w:rsidRDefault="00921113" w:rsidP="006D058F">
      <w:pPr>
        <w:pStyle w:val="SingleTxtGA"/>
      </w:pPr>
      <w:r w:rsidRPr="00921113">
        <w:rPr>
          <w:rtl/>
        </w:rPr>
        <w:t>85-</w:t>
      </w:r>
      <w:r w:rsidR="006D058F">
        <w:rPr>
          <w:rFonts w:hint="cs"/>
          <w:rtl/>
        </w:rPr>
        <w:tab/>
      </w:r>
      <w:r w:rsidRPr="00921113">
        <w:rPr>
          <w:rtl/>
        </w:rPr>
        <w:t xml:space="preserve">وفيما يتعلق بمكتب المدعي العام، تنص المادة 194 على أن يقوم مقام هيئة </w:t>
      </w:r>
      <w:r w:rsidR="006D058F">
        <w:rPr>
          <w:rFonts w:hint="cs"/>
          <w:rtl/>
        </w:rPr>
        <w:t xml:space="preserve">           </w:t>
      </w:r>
      <w:r w:rsidRPr="00921113">
        <w:rPr>
          <w:rtl/>
        </w:rPr>
        <w:t>لا مركزية، مستقلة إداريا</w:t>
      </w:r>
      <w:r w:rsidR="006D058F">
        <w:rPr>
          <w:rFonts w:hint="cs"/>
          <w:rtl/>
        </w:rPr>
        <w:t>ً</w:t>
      </w:r>
      <w:r w:rsidRPr="00921113">
        <w:rPr>
          <w:rtl/>
        </w:rPr>
        <w:t xml:space="preserve"> وماليا</w:t>
      </w:r>
      <w:r w:rsidR="006D058F">
        <w:rPr>
          <w:rFonts w:hint="cs"/>
          <w:rtl/>
        </w:rPr>
        <w:t>ً</w:t>
      </w:r>
      <w:r w:rsidRPr="00921113">
        <w:rPr>
          <w:rtl/>
        </w:rPr>
        <w:t xml:space="preserve">، يكون المدعي العام رئيسها وممثلها القانوني. وتنص </w:t>
      </w:r>
      <w:r w:rsidR="006D058F">
        <w:rPr>
          <w:rFonts w:hint="cs"/>
          <w:rtl/>
        </w:rPr>
        <w:t xml:space="preserve">        </w:t>
      </w:r>
      <w:r w:rsidRPr="00921113">
        <w:rPr>
          <w:rtl/>
        </w:rPr>
        <w:t xml:space="preserve">المادة 195 على أن </w:t>
      </w:r>
      <w:r w:rsidRPr="00921113">
        <w:rPr>
          <w:rFonts w:hint="cs"/>
          <w:rtl/>
        </w:rPr>
        <w:t>يقوم</w:t>
      </w:r>
      <w:r w:rsidRPr="00921113">
        <w:rPr>
          <w:rtl/>
        </w:rPr>
        <w:t xml:space="preserve"> المكتب بحكم وظيفته أو بناء على طلب من الطرف المعني، </w:t>
      </w:r>
      <w:r w:rsidRPr="00921113">
        <w:rPr>
          <w:rFonts w:hint="cs"/>
          <w:rtl/>
        </w:rPr>
        <w:t xml:space="preserve">بإجراء </w:t>
      </w:r>
      <w:r w:rsidRPr="00921113">
        <w:rPr>
          <w:rtl/>
        </w:rPr>
        <w:t xml:space="preserve">التحقيقات التي تسبق المحاكمة الجنائية والتحقيقات الجنائية، وأن </w:t>
      </w:r>
      <w:r w:rsidRPr="00921113">
        <w:rPr>
          <w:rFonts w:hint="cs"/>
          <w:rtl/>
        </w:rPr>
        <w:t>يعمل على مواءمة</w:t>
      </w:r>
      <w:r w:rsidRPr="00921113">
        <w:rPr>
          <w:rtl/>
        </w:rPr>
        <w:t xml:space="preserve"> الإجراءات الجنائية مع مبدأ الملاءمة وتطبيق الحد الأدنى من العقوبات</w:t>
      </w:r>
      <w:r w:rsidRPr="00921113">
        <w:rPr>
          <w:rFonts w:hint="cs"/>
          <w:rtl/>
        </w:rPr>
        <w:t>،</w:t>
      </w:r>
      <w:r w:rsidRPr="00921113">
        <w:rPr>
          <w:rtl/>
        </w:rPr>
        <w:t xml:space="preserve"> مع إيلاء اهتمام خاص للمصلحة العامة وحقوق الضحايا.</w:t>
      </w:r>
      <w:r>
        <w:rPr>
          <w:rtl/>
        </w:rPr>
        <w:t xml:space="preserve"> </w:t>
      </w:r>
      <w:r w:rsidRPr="00921113">
        <w:rPr>
          <w:rtl/>
        </w:rPr>
        <w:t>ويوجه التهم للجناة أمام القاضي المختص ويباشر إجراءات الدعوى الجنائية، إذا توافرت الأسباب الداعية إلى ذلك.</w:t>
      </w:r>
    </w:p>
    <w:p w:rsidR="00921113" w:rsidRPr="00921113" w:rsidRDefault="00921113" w:rsidP="006D058F">
      <w:pPr>
        <w:pStyle w:val="SingleTxtGA"/>
      </w:pPr>
      <w:r w:rsidRPr="00921113">
        <w:rPr>
          <w:rtl/>
        </w:rPr>
        <w:t>86-</w:t>
      </w:r>
      <w:r w:rsidR="006D058F">
        <w:rPr>
          <w:rFonts w:hint="cs"/>
          <w:rtl/>
        </w:rPr>
        <w:tab/>
      </w:r>
      <w:r w:rsidRPr="00921113">
        <w:rPr>
          <w:rtl/>
        </w:rPr>
        <w:t xml:space="preserve">ولتمكين المكتب من أداء هذه المهام، نصت المادة 195 على </w:t>
      </w:r>
      <w:r w:rsidRPr="00921113">
        <w:rPr>
          <w:rFonts w:hint="cs"/>
          <w:rtl/>
        </w:rPr>
        <w:t xml:space="preserve">قيامه بإنشاء ومراقبة </w:t>
      </w:r>
      <w:r w:rsidRPr="00921113">
        <w:rPr>
          <w:rtl/>
        </w:rPr>
        <w:t xml:space="preserve">نظام متخصص يجمع بين </w:t>
      </w:r>
      <w:r w:rsidRPr="00921113">
        <w:rPr>
          <w:rFonts w:hint="cs"/>
          <w:rtl/>
        </w:rPr>
        <w:t xml:space="preserve">عمل </w:t>
      </w:r>
      <w:r w:rsidRPr="00921113">
        <w:rPr>
          <w:rtl/>
        </w:rPr>
        <w:t xml:space="preserve">التحقيقات والطب الشرعي وعلم الطب الشرعي إلى جانب </w:t>
      </w:r>
      <w:r w:rsidRPr="00921113">
        <w:rPr>
          <w:rFonts w:hint="cs"/>
          <w:rtl/>
        </w:rPr>
        <w:t xml:space="preserve">عمل </w:t>
      </w:r>
      <w:r w:rsidRPr="00921113">
        <w:rPr>
          <w:rtl/>
        </w:rPr>
        <w:t>المحققين المدنيين والمحققين التابعين للشرطة،</w:t>
      </w:r>
      <w:r>
        <w:rPr>
          <w:rtl/>
        </w:rPr>
        <w:t xml:space="preserve"> </w:t>
      </w:r>
      <w:r w:rsidRPr="00921113">
        <w:rPr>
          <w:rtl/>
        </w:rPr>
        <w:t>فضلا</w:t>
      </w:r>
      <w:r w:rsidR="006D058F">
        <w:rPr>
          <w:rFonts w:hint="cs"/>
          <w:rtl/>
        </w:rPr>
        <w:t>ً</w:t>
      </w:r>
      <w:r w:rsidRPr="00921113">
        <w:rPr>
          <w:rtl/>
        </w:rPr>
        <w:t xml:space="preserve"> عن </w:t>
      </w:r>
      <w:r w:rsidRPr="00921113">
        <w:rPr>
          <w:rFonts w:hint="cs"/>
          <w:rtl/>
        </w:rPr>
        <w:t xml:space="preserve">وضع </w:t>
      </w:r>
      <w:r w:rsidRPr="00921113">
        <w:rPr>
          <w:rtl/>
        </w:rPr>
        <w:t>خطة لحماية ومساعدة الضحايا والشهود والمشاركين في الإجراءات الجنائية. وفيما</w:t>
      </w:r>
      <w:r w:rsidRPr="00921113">
        <w:t xml:space="preserve"> </w:t>
      </w:r>
      <w:r w:rsidRPr="00921113">
        <w:rPr>
          <w:rtl/>
        </w:rPr>
        <w:t xml:space="preserve">يتعلق بخطة حماية الضحايا والشهود، نصت المادة 198 على أن يقوم المكتب بتنسيق عمل الهيئات العامة </w:t>
      </w:r>
      <w:r w:rsidRPr="00921113">
        <w:rPr>
          <w:rFonts w:hint="cs"/>
          <w:rtl/>
        </w:rPr>
        <w:t>التي تعنى</w:t>
      </w:r>
      <w:r w:rsidRPr="00921113">
        <w:rPr>
          <w:rtl/>
        </w:rPr>
        <w:t xml:space="preserve"> بالشواغل والأهداف التي تتضمنها الخطة، فضلا</w:t>
      </w:r>
      <w:r w:rsidR="006D058F">
        <w:rPr>
          <w:rFonts w:hint="cs"/>
          <w:rtl/>
        </w:rPr>
        <w:t>ً</w:t>
      </w:r>
      <w:r w:rsidRPr="00921113">
        <w:rPr>
          <w:rtl/>
        </w:rPr>
        <w:t xml:space="preserve"> عن مشاركة منظمات المجتمع المدني. وتنص المادة </w:t>
      </w:r>
      <w:r>
        <w:rPr>
          <w:rtl/>
        </w:rPr>
        <w:t>أيضاً</w:t>
      </w:r>
      <w:r w:rsidRPr="00921113">
        <w:rPr>
          <w:rtl/>
        </w:rPr>
        <w:t xml:space="preserve"> على أن تراعي الخطة مبادئ تيسير الوصول إلى </w:t>
      </w:r>
      <w:r w:rsidRPr="00921113">
        <w:rPr>
          <w:rFonts w:hint="cs"/>
          <w:rtl/>
        </w:rPr>
        <w:t xml:space="preserve">سبل </w:t>
      </w:r>
      <w:r w:rsidRPr="00921113">
        <w:rPr>
          <w:rtl/>
        </w:rPr>
        <w:t>العدالة والمسؤولية والتكامل والملاءمة والفعالية والكفاءة.</w:t>
      </w:r>
    </w:p>
    <w:p w:rsidR="00921113" w:rsidRPr="00921113" w:rsidRDefault="00921113" w:rsidP="006D058F">
      <w:pPr>
        <w:pStyle w:val="SingleTxtGA"/>
      </w:pPr>
      <w:r w:rsidRPr="00921113">
        <w:rPr>
          <w:rtl/>
        </w:rPr>
        <w:t>87-</w:t>
      </w:r>
      <w:r w:rsidR="006D058F">
        <w:rPr>
          <w:rFonts w:hint="cs"/>
          <w:rtl/>
        </w:rPr>
        <w:tab/>
      </w:r>
      <w:r w:rsidRPr="00921113">
        <w:rPr>
          <w:rtl/>
        </w:rPr>
        <w:t xml:space="preserve">وفيما يتعلق بالجهاز الحكومي المعني بالشفافية والرقابة الاجتماعية المنصوص عليه في الفصل 5 من الباب الرابع، نصت المادة 204 على أن يعمل هذا الفرع على تعزيز وتشجيع رصد كيانات وهيئات القطاع العام والأشخاص الطبيعيين والاعتباريين في القطاع الخاص الذين </w:t>
      </w:r>
      <w:r w:rsidRPr="00921113">
        <w:rPr>
          <w:rFonts w:hint="cs"/>
          <w:rtl/>
        </w:rPr>
        <w:t>يقدمون</w:t>
      </w:r>
      <w:r w:rsidRPr="00921113">
        <w:rPr>
          <w:rtl/>
        </w:rPr>
        <w:t xml:space="preserve"> </w:t>
      </w:r>
      <w:r w:rsidRPr="00921113">
        <w:rPr>
          <w:rFonts w:hint="cs"/>
          <w:rtl/>
        </w:rPr>
        <w:t>ب</w:t>
      </w:r>
      <w:r w:rsidRPr="00921113">
        <w:rPr>
          <w:rtl/>
        </w:rPr>
        <w:t>خدمات</w:t>
      </w:r>
      <w:r w:rsidR="006D058F">
        <w:rPr>
          <w:rFonts w:hint="cs"/>
          <w:rtl/>
        </w:rPr>
        <w:t xml:space="preserve"> </w:t>
      </w:r>
      <w:r w:rsidRPr="00921113">
        <w:rPr>
          <w:rFonts w:hint="cs"/>
          <w:rtl/>
        </w:rPr>
        <w:t>أ</w:t>
      </w:r>
      <w:r w:rsidRPr="00921113">
        <w:rPr>
          <w:rtl/>
        </w:rPr>
        <w:t xml:space="preserve">و </w:t>
      </w:r>
      <w:r w:rsidRPr="00921113">
        <w:rPr>
          <w:rFonts w:hint="cs"/>
          <w:rtl/>
        </w:rPr>
        <w:t>يقومون ب</w:t>
      </w:r>
      <w:r w:rsidRPr="00921113">
        <w:rPr>
          <w:rtl/>
        </w:rPr>
        <w:t>أنشطة من أجل المصلحة العامة، وذلك للتحقق من أداء أنشطتهم بمسؤولية وشفافية ونزاهة. وتحقيقا</w:t>
      </w:r>
      <w:r w:rsidR="006D058F">
        <w:rPr>
          <w:rFonts w:hint="cs"/>
          <w:rtl/>
        </w:rPr>
        <w:t>ً</w:t>
      </w:r>
      <w:r w:rsidRPr="00921113">
        <w:rPr>
          <w:rtl/>
        </w:rPr>
        <w:t xml:space="preserve"> لهذه الغاية، يشجع </w:t>
      </w:r>
      <w:r w:rsidRPr="00921113">
        <w:rPr>
          <w:rFonts w:hint="cs"/>
          <w:rtl/>
        </w:rPr>
        <w:t>جهاز</w:t>
      </w:r>
      <w:r w:rsidRPr="00921113">
        <w:rPr>
          <w:rtl/>
        </w:rPr>
        <w:t xml:space="preserve"> الشفافية والرقابة الاجتماعية مشاركة المواطن، ويتولى حماية إعمال وإنفاذ الحقوق ومنع الفساد ومكافحته. وفي هذا الصدد، تنص المادة على أن يتألف الجهاز من المجلس المعني بمشاركة المواطنين والرقابة الاجتماعية، ومكتب أمين المظالم، ومكتب المراقب المالي العام ومكاتب المدراء؛ وتتمتع هذه الهيئات بالشخصية القانونية والإدارية وبالاستقلال في الإدارة والشؤون المالية وشؤون الموازنة والشؤون التنظيمية.</w:t>
      </w:r>
    </w:p>
    <w:p w:rsidR="00921113" w:rsidRPr="00921113" w:rsidRDefault="00921113" w:rsidP="006D058F">
      <w:pPr>
        <w:pStyle w:val="SingleTxtGA"/>
      </w:pPr>
      <w:r w:rsidRPr="00921113">
        <w:rPr>
          <w:rtl/>
        </w:rPr>
        <w:t>88-</w:t>
      </w:r>
      <w:r w:rsidR="006D058F">
        <w:rPr>
          <w:rFonts w:hint="cs"/>
          <w:rtl/>
        </w:rPr>
        <w:tab/>
      </w:r>
      <w:r w:rsidRPr="00921113">
        <w:rPr>
          <w:rtl/>
        </w:rPr>
        <w:t xml:space="preserve">وتنص المادة 205 على بقاء ممثلي جهاز الشفافية والرقابة الاجتماعية في مناصبهم لمدة خمس سنوات، وخضوعهم لاختصاص المحكمة الوطنية وللمساءلة من قبل الجمعية الوطنية. وبالإضافة إلى ذلك، تنص المادة على أن </w:t>
      </w:r>
      <w:r w:rsidRPr="00921113">
        <w:rPr>
          <w:rFonts w:hint="cs"/>
          <w:rtl/>
        </w:rPr>
        <w:t>يحمل</w:t>
      </w:r>
      <w:r w:rsidRPr="00921113">
        <w:rPr>
          <w:rtl/>
        </w:rPr>
        <w:t xml:space="preserve"> كبار المسؤولين </w:t>
      </w:r>
      <w:r w:rsidRPr="00921113">
        <w:rPr>
          <w:rFonts w:hint="cs"/>
          <w:rtl/>
        </w:rPr>
        <w:t xml:space="preserve">الجنسية </w:t>
      </w:r>
      <w:r w:rsidRPr="00921113">
        <w:rPr>
          <w:rtl/>
        </w:rPr>
        <w:t>الإكوادوري</w:t>
      </w:r>
      <w:r w:rsidRPr="00921113">
        <w:rPr>
          <w:rFonts w:hint="cs"/>
          <w:rtl/>
        </w:rPr>
        <w:t>ة وي</w:t>
      </w:r>
      <w:r w:rsidRPr="00921113">
        <w:rPr>
          <w:rtl/>
        </w:rPr>
        <w:t>تمتع</w:t>
      </w:r>
      <w:r w:rsidRPr="00921113">
        <w:rPr>
          <w:rFonts w:hint="cs"/>
          <w:rtl/>
        </w:rPr>
        <w:t>وا</w:t>
      </w:r>
      <w:r w:rsidRPr="00921113">
        <w:rPr>
          <w:rtl/>
        </w:rPr>
        <w:t xml:space="preserve"> بحقوقهم السياسية و</w:t>
      </w:r>
      <w:r w:rsidRPr="00921113">
        <w:rPr>
          <w:rFonts w:hint="cs"/>
          <w:rtl/>
        </w:rPr>
        <w:t xml:space="preserve">أن يتم تعيينهم </w:t>
      </w:r>
      <w:r w:rsidRPr="00921113">
        <w:rPr>
          <w:rtl/>
        </w:rPr>
        <w:t xml:space="preserve">على أساس الجدارة عن طريق امتحان تنافسي عام وفي إطار إجراءات ترشح تخضع </w:t>
      </w:r>
      <w:r w:rsidRPr="00921113">
        <w:rPr>
          <w:rFonts w:hint="cs"/>
          <w:rtl/>
        </w:rPr>
        <w:t>ل</w:t>
      </w:r>
      <w:r w:rsidRPr="00921113">
        <w:rPr>
          <w:rtl/>
        </w:rPr>
        <w:t xml:space="preserve">لرقابة </w:t>
      </w:r>
      <w:r w:rsidRPr="00921113">
        <w:rPr>
          <w:rFonts w:hint="cs"/>
          <w:rtl/>
        </w:rPr>
        <w:t>ال</w:t>
      </w:r>
      <w:r w:rsidRPr="00921113">
        <w:rPr>
          <w:rtl/>
        </w:rPr>
        <w:t>مدنية ويُ</w:t>
      </w:r>
      <w:r w:rsidRPr="00921113">
        <w:rPr>
          <w:rFonts w:hint="cs"/>
          <w:rtl/>
        </w:rPr>
        <w:t xml:space="preserve">كفل </w:t>
      </w:r>
      <w:r w:rsidRPr="00921113">
        <w:rPr>
          <w:rtl/>
        </w:rPr>
        <w:t xml:space="preserve">فيها حق الطعن. </w:t>
      </w:r>
    </w:p>
    <w:p w:rsidR="00921113" w:rsidRPr="00921113" w:rsidRDefault="00921113" w:rsidP="00052286">
      <w:pPr>
        <w:pStyle w:val="SingleTxtGA"/>
      </w:pPr>
      <w:r w:rsidRPr="00921113">
        <w:rPr>
          <w:rtl/>
        </w:rPr>
        <w:t>89-</w:t>
      </w:r>
      <w:r w:rsidR="00052286">
        <w:rPr>
          <w:rFonts w:hint="cs"/>
          <w:rtl/>
        </w:rPr>
        <w:tab/>
      </w:r>
      <w:r w:rsidRPr="00921113">
        <w:rPr>
          <w:rtl/>
        </w:rPr>
        <w:t xml:space="preserve">وتنص المادة 206 على أن يقوم أعضاء المؤسسات التابعة لجهاز الشفافية والرقابة الاجتماعية بتشكيل هيئة تنسيقية وانتخاب رئيس كل سنة. وصلاحيات الهيئة التنسيقية هي </w:t>
      </w:r>
      <w:r w:rsidRPr="00921113">
        <w:rPr>
          <w:rFonts w:hint="cs"/>
          <w:rtl/>
        </w:rPr>
        <w:t>ك</w:t>
      </w:r>
      <w:r w:rsidRPr="00921113">
        <w:rPr>
          <w:rtl/>
        </w:rPr>
        <w:t>التالي:</w:t>
      </w:r>
    </w:p>
    <w:p w:rsidR="00921113" w:rsidRPr="00921113" w:rsidRDefault="00052286" w:rsidP="0059722E">
      <w:pPr>
        <w:pStyle w:val="SingleTxtGA"/>
        <w:spacing w:after="60"/>
      </w:pPr>
      <w:r>
        <w:rPr>
          <w:rFonts w:hint="cs"/>
          <w:rtl/>
        </w:rPr>
        <w:tab/>
      </w:r>
      <w:r w:rsidR="00921113" w:rsidRPr="00921113">
        <w:rPr>
          <w:rtl/>
        </w:rPr>
        <w:t>(أ)</w:t>
      </w:r>
      <w:r>
        <w:rPr>
          <w:rFonts w:hint="cs"/>
          <w:rtl/>
        </w:rPr>
        <w:tab/>
      </w:r>
      <w:r w:rsidR="00921113" w:rsidRPr="00921113">
        <w:rPr>
          <w:rtl/>
        </w:rPr>
        <w:t>صوغ السياسات العامة التي تتعلق بالشفافية والرصد والمساءلة، وتعزيز مشاركة المواطنين ومنع الفساد ومكافحته؛</w:t>
      </w:r>
    </w:p>
    <w:p w:rsidR="00921113" w:rsidRPr="00921113" w:rsidRDefault="00052286" w:rsidP="0059722E">
      <w:pPr>
        <w:pStyle w:val="SingleTxtGA"/>
        <w:spacing w:after="60"/>
      </w:pPr>
      <w:r>
        <w:rPr>
          <w:rFonts w:hint="cs"/>
          <w:rtl/>
        </w:rPr>
        <w:tab/>
        <w:t>(</w:t>
      </w:r>
      <w:r w:rsidR="00921113" w:rsidRPr="00921113">
        <w:rPr>
          <w:rtl/>
        </w:rPr>
        <w:t>ب)</w:t>
      </w:r>
      <w:r>
        <w:rPr>
          <w:rFonts w:hint="cs"/>
          <w:rtl/>
        </w:rPr>
        <w:tab/>
      </w:r>
      <w:r w:rsidR="004337D8">
        <w:rPr>
          <w:rFonts w:hint="cs"/>
          <w:rtl/>
        </w:rPr>
        <w:t>ت</w:t>
      </w:r>
      <w:r w:rsidR="00921113" w:rsidRPr="00921113">
        <w:rPr>
          <w:rtl/>
        </w:rPr>
        <w:t>نسيق خطط عمل هذه المؤسسات دون تقويض استقلالها؛</w:t>
      </w:r>
    </w:p>
    <w:p w:rsidR="00921113" w:rsidRPr="00052286" w:rsidRDefault="00052286" w:rsidP="0059722E">
      <w:pPr>
        <w:pStyle w:val="SingleTxtGA"/>
        <w:spacing w:after="60"/>
        <w:rPr>
          <w:rFonts w:hint="cs"/>
          <w:rtl/>
        </w:rPr>
      </w:pPr>
      <w:r>
        <w:rPr>
          <w:rFonts w:hint="cs"/>
          <w:rtl/>
        </w:rPr>
        <w:tab/>
        <w:t>(</w:t>
      </w:r>
      <w:r w:rsidR="00921113" w:rsidRPr="00921113">
        <w:rPr>
          <w:rtl/>
        </w:rPr>
        <w:t>ج)</w:t>
      </w:r>
      <w:r>
        <w:rPr>
          <w:rFonts w:hint="cs"/>
          <w:rtl/>
        </w:rPr>
        <w:tab/>
      </w:r>
      <w:r w:rsidR="004337D8">
        <w:rPr>
          <w:rFonts w:hint="cs"/>
          <w:rtl/>
        </w:rPr>
        <w:t>ت</w:t>
      </w:r>
      <w:r w:rsidR="00921113" w:rsidRPr="00921113">
        <w:rPr>
          <w:rtl/>
        </w:rPr>
        <w:t>نسيق صوغ الخطة الوطنية لمكافحة الفساد؛</w:t>
      </w:r>
      <w:r w:rsidR="00921113" w:rsidRPr="00921113">
        <w:t xml:space="preserve"> </w:t>
      </w:r>
    </w:p>
    <w:p w:rsidR="00921113" w:rsidRPr="00921113" w:rsidRDefault="00052286" w:rsidP="0059722E">
      <w:pPr>
        <w:pStyle w:val="SingleTxtGA"/>
        <w:spacing w:after="60"/>
      </w:pPr>
      <w:r>
        <w:rPr>
          <w:rFonts w:hint="cs"/>
          <w:rtl/>
        </w:rPr>
        <w:tab/>
        <w:t>(</w:t>
      </w:r>
      <w:r w:rsidR="00921113" w:rsidRPr="00921113">
        <w:rPr>
          <w:rtl/>
        </w:rPr>
        <w:t>د)</w:t>
      </w:r>
      <w:r>
        <w:rPr>
          <w:rFonts w:hint="cs"/>
          <w:rtl/>
        </w:rPr>
        <w:tab/>
      </w:r>
      <w:r w:rsidR="00FA265A">
        <w:rPr>
          <w:rFonts w:hint="cs"/>
          <w:rtl/>
        </w:rPr>
        <w:t>ت</w:t>
      </w:r>
      <w:r w:rsidR="00921113" w:rsidRPr="00921113">
        <w:rPr>
          <w:rtl/>
        </w:rPr>
        <w:t>قديم مقترحات إلى الجمعية الوطنية للإصلاحات القانونية في مجالات اختصاصها؛</w:t>
      </w:r>
      <w:r w:rsidR="00921113" w:rsidRPr="00921113">
        <w:t xml:space="preserve"> </w:t>
      </w:r>
    </w:p>
    <w:p w:rsidR="00921113" w:rsidRPr="00921113" w:rsidRDefault="00052286" w:rsidP="0059722E">
      <w:pPr>
        <w:pStyle w:val="SingleTxtGA"/>
      </w:pPr>
      <w:r>
        <w:rPr>
          <w:rFonts w:hint="cs"/>
          <w:rtl/>
        </w:rPr>
        <w:tab/>
        <w:t>(ﻫ</w:t>
      </w:r>
      <w:r w:rsidR="00921113" w:rsidRPr="00921113">
        <w:rPr>
          <w:rtl/>
        </w:rPr>
        <w:t>)</w:t>
      </w:r>
      <w:r>
        <w:rPr>
          <w:rFonts w:hint="cs"/>
          <w:rtl/>
        </w:rPr>
        <w:tab/>
      </w:r>
      <w:r w:rsidR="00921113" w:rsidRPr="00921113">
        <w:rPr>
          <w:rtl/>
        </w:rPr>
        <w:t>تقديم تقرير سنوي إلى الجمعية الوطنية عن الأنشطة ذات الصلة بالاضطلاع بمهامها.</w:t>
      </w:r>
    </w:p>
    <w:p w:rsidR="00921113" w:rsidRPr="00921113" w:rsidRDefault="00921113" w:rsidP="00052286">
      <w:pPr>
        <w:pStyle w:val="SingleTxtGA"/>
      </w:pPr>
      <w:r w:rsidRPr="00921113">
        <w:rPr>
          <w:rtl/>
        </w:rPr>
        <w:t>90-</w:t>
      </w:r>
      <w:r w:rsidR="00052286">
        <w:rPr>
          <w:rFonts w:hint="cs"/>
          <w:rtl/>
        </w:rPr>
        <w:tab/>
      </w:r>
      <w:r w:rsidRPr="00921113">
        <w:rPr>
          <w:rtl/>
        </w:rPr>
        <w:t xml:space="preserve">وبموجب المادة 207، يكمن الغرض من المجلس المعني بمشاركة المواطنين والرقابة الاجتماعية في تعزيز وتشجيع ممارسة حقوق المشاركة من خلال تحريك عملية إنشاء آليات الرقابة الاجتماعية فيما يتعلق بالمسائل ذات الصلة بالصالح العام، وتعيين السلطات المختصة </w:t>
      </w:r>
      <w:r>
        <w:rPr>
          <w:rtl/>
        </w:rPr>
        <w:t>وفقاً</w:t>
      </w:r>
      <w:r w:rsidRPr="00921113">
        <w:rPr>
          <w:rtl/>
        </w:rPr>
        <w:t xml:space="preserve"> للدستور والقانون. وتنص</w:t>
      </w:r>
      <w:r w:rsidR="00052286">
        <w:rPr>
          <w:rFonts w:hint="cs"/>
          <w:rtl/>
        </w:rPr>
        <w:t xml:space="preserve"> </w:t>
      </w:r>
      <w:r w:rsidRPr="00921113">
        <w:rPr>
          <w:rtl/>
        </w:rPr>
        <w:t xml:space="preserve">المادة </w:t>
      </w:r>
      <w:r>
        <w:rPr>
          <w:rtl/>
        </w:rPr>
        <w:t>أيضاً</w:t>
      </w:r>
      <w:r w:rsidRPr="00921113">
        <w:rPr>
          <w:rtl/>
        </w:rPr>
        <w:t xml:space="preserve"> على أن يتألف المجلس من سبعة أعضاء كاملي العضوية وسبعة أعضاء مناوبين، ينتخبون رئيسا</w:t>
      </w:r>
      <w:r w:rsidR="00052286">
        <w:rPr>
          <w:rFonts w:hint="cs"/>
          <w:rtl/>
        </w:rPr>
        <w:t>ً</w:t>
      </w:r>
      <w:r w:rsidRPr="00921113">
        <w:rPr>
          <w:rtl/>
        </w:rPr>
        <w:t xml:space="preserve"> لهم من بين الأعضاء كاملي العضوية </w:t>
      </w:r>
      <w:r w:rsidRPr="00921113">
        <w:rPr>
          <w:rFonts w:hint="cs"/>
          <w:rtl/>
        </w:rPr>
        <w:t>ليصبح هو</w:t>
      </w:r>
      <w:r w:rsidRPr="00921113">
        <w:rPr>
          <w:rtl/>
        </w:rPr>
        <w:t xml:space="preserve"> الممثل القانوني للمجلس ويشغل منصبه لمدة سنتين ونصف. وبموجب هذه المادة، يُنتخب الأعضاء من بين الأسماء التي ترشحها المنظمات المعنية بالشؤون الاجتماعية وشؤون المواطن، وذلك عقب إجراءات يقوم بها المجلس الانتخابي الوطني تشمل تنظيم امتحان تنافسي عام يرتكز </w:t>
      </w:r>
      <w:r w:rsidRPr="00921113">
        <w:rPr>
          <w:rFonts w:hint="cs"/>
          <w:rtl/>
        </w:rPr>
        <w:t>إ</w:t>
      </w:r>
      <w:r w:rsidRPr="00921113">
        <w:rPr>
          <w:rtl/>
        </w:rPr>
        <w:t xml:space="preserve">لى الجدارة وتقديم </w:t>
      </w:r>
      <w:r w:rsidRPr="00921113">
        <w:rPr>
          <w:rFonts w:hint="cs"/>
          <w:rtl/>
        </w:rPr>
        <w:t>ال</w:t>
      </w:r>
      <w:r w:rsidRPr="00921113">
        <w:rPr>
          <w:rtl/>
        </w:rPr>
        <w:t xml:space="preserve">طلبات </w:t>
      </w:r>
      <w:r w:rsidRPr="00921113">
        <w:rPr>
          <w:rFonts w:hint="cs"/>
          <w:rtl/>
        </w:rPr>
        <w:t>بطريقة تخضع ل</w:t>
      </w:r>
      <w:r w:rsidRPr="00921113">
        <w:rPr>
          <w:rtl/>
        </w:rPr>
        <w:t xml:space="preserve">لرقابة </w:t>
      </w:r>
      <w:r w:rsidRPr="00921113">
        <w:rPr>
          <w:rFonts w:hint="cs"/>
          <w:rtl/>
        </w:rPr>
        <w:t>ال</w:t>
      </w:r>
      <w:r w:rsidRPr="00921113">
        <w:rPr>
          <w:rtl/>
        </w:rPr>
        <w:t>مدنية وتراعي حق الطعن.</w:t>
      </w:r>
    </w:p>
    <w:p w:rsidR="00921113" w:rsidRPr="00921113" w:rsidRDefault="00921113" w:rsidP="00052286">
      <w:pPr>
        <w:pStyle w:val="SingleTxtGA"/>
        <w:rPr>
          <w:rtl/>
        </w:rPr>
      </w:pPr>
      <w:r w:rsidRPr="00921113">
        <w:rPr>
          <w:rtl/>
        </w:rPr>
        <w:t>91-</w:t>
      </w:r>
      <w:r w:rsidR="00052286">
        <w:rPr>
          <w:rFonts w:hint="cs"/>
          <w:rtl/>
        </w:rPr>
        <w:tab/>
      </w:r>
      <w:r w:rsidRPr="00921113">
        <w:rPr>
          <w:rtl/>
        </w:rPr>
        <w:t>وبموجب المادة 208 تشمل صلاحيات المجلس وواجباته ما يلي:</w:t>
      </w:r>
    </w:p>
    <w:p w:rsidR="00921113" w:rsidRPr="00921113" w:rsidRDefault="00052286" w:rsidP="0059722E">
      <w:pPr>
        <w:pStyle w:val="SingleTxtGA"/>
        <w:spacing w:after="60"/>
      </w:pPr>
      <w:r>
        <w:rPr>
          <w:rFonts w:hint="cs"/>
          <w:rtl/>
        </w:rPr>
        <w:tab/>
      </w:r>
      <w:r w:rsidR="00921113" w:rsidRPr="00921113">
        <w:rPr>
          <w:rtl/>
        </w:rPr>
        <w:t>(أ)</w:t>
      </w:r>
      <w:r>
        <w:rPr>
          <w:rFonts w:hint="cs"/>
          <w:rtl/>
        </w:rPr>
        <w:tab/>
      </w:r>
      <w:r w:rsidR="00921113" w:rsidRPr="00921113">
        <w:rPr>
          <w:rtl/>
        </w:rPr>
        <w:t>تعزيز مشاركة المواطنين، وتشجيع عمليات المشاورات العامة وتعزيز التدريب على المواطنة، والقيم، والشفافية، ومكافحة الفساد؛</w:t>
      </w:r>
      <w:r w:rsidR="00921113" w:rsidRPr="00921113">
        <w:t xml:space="preserve"> </w:t>
      </w:r>
    </w:p>
    <w:p w:rsidR="00921113" w:rsidRPr="00921113" w:rsidRDefault="00052286" w:rsidP="0059722E">
      <w:pPr>
        <w:pStyle w:val="SingleTxtGA"/>
        <w:spacing w:after="60"/>
      </w:pPr>
      <w:r>
        <w:rPr>
          <w:rFonts w:hint="cs"/>
          <w:rtl/>
        </w:rPr>
        <w:tab/>
      </w:r>
      <w:r w:rsidR="00921113" w:rsidRPr="00921113">
        <w:rPr>
          <w:rtl/>
        </w:rPr>
        <w:t>(ب)</w:t>
      </w:r>
      <w:r>
        <w:rPr>
          <w:rFonts w:hint="cs"/>
          <w:rtl/>
        </w:rPr>
        <w:tab/>
      </w:r>
      <w:r w:rsidR="00921113" w:rsidRPr="00921113">
        <w:rPr>
          <w:rtl/>
        </w:rPr>
        <w:t>إنشاء آليات لمساءلة مؤسسات وهيئات القطاع العام؛</w:t>
      </w:r>
      <w:r w:rsidR="00921113" w:rsidRPr="00921113">
        <w:t xml:space="preserve"> </w:t>
      </w:r>
    </w:p>
    <w:p w:rsidR="00921113" w:rsidRPr="00921113" w:rsidRDefault="00052286" w:rsidP="0059722E">
      <w:pPr>
        <w:pStyle w:val="SingleTxtGA"/>
        <w:spacing w:after="60"/>
      </w:pPr>
      <w:r>
        <w:rPr>
          <w:rFonts w:hint="cs"/>
          <w:rtl/>
        </w:rPr>
        <w:tab/>
      </w:r>
      <w:r w:rsidR="00921113" w:rsidRPr="00921113">
        <w:rPr>
          <w:rtl/>
        </w:rPr>
        <w:t>(ج)</w:t>
      </w:r>
      <w:r>
        <w:rPr>
          <w:rFonts w:hint="cs"/>
          <w:rtl/>
        </w:rPr>
        <w:tab/>
        <w:t>ا</w:t>
      </w:r>
      <w:r w:rsidR="00921113" w:rsidRPr="00921113">
        <w:rPr>
          <w:rtl/>
        </w:rPr>
        <w:t>لتحقيق في الشكاوى بشأن الأفعال أو حالات الامتناع عن القيام بأفعال، التي تؤثر على مشاركة المواطن أو تؤدي إلى الفساد؛</w:t>
      </w:r>
      <w:r w:rsidR="00921113" w:rsidRPr="00921113">
        <w:t xml:space="preserve"> </w:t>
      </w:r>
    </w:p>
    <w:p w:rsidR="00921113" w:rsidRPr="00921113" w:rsidRDefault="00052286" w:rsidP="0059722E">
      <w:pPr>
        <w:pStyle w:val="SingleTxtGA"/>
        <w:spacing w:after="60"/>
      </w:pPr>
      <w:r>
        <w:rPr>
          <w:rFonts w:hint="cs"/>
          <w:rtl/>
        </w:rPr>
        <w:tab/>
      </w:r>
      <w:r w:rsidR="00921113" w:rsidRPr="00921113">
        <w:rPr>
          <w:rtl/>
        </w:rPr>
        <w:t>(د)</w:t>
      </w:r>
      <w:r>
        <w:rPr>
          <w:rFonts w:hint="cs"/>
          <w:rtl/>
        </w:rPr>
        <w:tab/>
      </w:r>
      <w:r w:rsidR="00921113" w:rsidRPr="00921113">
        <w:rPr>
          <w:rtl/>
        </w:rPr>
        <w:t>نشر التقارير التي تحدد ما إذا كان هناك دليل على المسؤولية، وتقديم التوصيات اللازمة والشروع في الإجراءات القانونية المناسبة؛</w:t>
      </w:r>
      <w:r w:rsidR="00921113" w:rsidRPr="00921113">
        <w:t xml:space="preserve"> </w:t>
      </w:r>
    </w:p>
    <w:p w:rsidR="00921113" w:rsidRPr="00921113" w:rsidRDefault="00052286" w:rsidP="0059722E">
      <w:pPr>
        <w:pStyle w:val="SingleTxtGA"/>
        <w:spacing w:after="60"/>
      </w:pPr>
      <w:r>
        <w:rPr>
          <w:rFonts w:hint="cs"/>
          <w:rtl/>
        </w:rPr>
        <w:tab/>
      </w:r>
      <w:r w:rsidR="00921113" w:rsidRPr="00921113">
        <w:rPr>
          <w:rtl/>
        </w:rPr>
        <w:t>(</w:t>
      </w:r>
      <w:r>
        <w:rPr>
          <w:rFonts w:hint="cs"/>
          <w:rtl/>
        </w:rPr>
        <w:t>ﻫ</w:t>
      </w:r>
      <w:r w:rsidR="00921113" w:rsidRPr="00921113">
        <w:rPr>
          <w:rtl/>
        </w:rPr>
        <w:t>)</w:t>
      </w:r>
      <w:r>
        <w:rPr>
          <w:rFonts w:hint="cs"/>
          <w:rtl/>
        </w:rPr>
        <w:tab/>
      </w:r>
      <w:r w:rsidR="00921113" w:rsidRPr="00921113">
        <w:rPr>
          <w:rtl/>
        </w:rPr>
        <w:t>التصرف كطرف في الإجراءات في القضايا المرفوعة نتيجة للتحقيقات التي أجراها؛</w:t>
      </w:r>
      <w:r w:rsidR="00921113" w:rsidRPr="00921113">
        <w:t xml:space="preserve"> </w:t>
      </w:r>
    </w:p>
    <w:p w:rsidR="00921113" w:rsidRPr="00921113" w:rsidRDefault="00052286" w:rsidP="0059722E">
      <w:pPr>
        <w:pStyle w:val="SingleTxtGA"/>
        <w:spacing w:after="60"/>
      </w:pPr>
      <w:r>
        <w:rPr>
          <w:rFonts w:hint="cs"/>
          <w:rtl/>
        </w:rPr>
        <w:tab/>
      </w:r>
      <w:r w:rsidR="00921113" w:rsidRPr="00921113">
        <w:rPr>
          <w:rtl/>
        </w:rPr>
        <w:t>(و)</w:t>
      </w:r>
      <w:r>
        <w:rPr>
          <w:rFonts w:hint="cs"/>
          <w:rtl/>
        </w:rPr>
        <w:tab/>
      </w:r>
      <w:r w:rsidR="00921113" w:rsidRPr="00921113">
        <w:rPr>
          <w:rtl/>
        </w:rPr>
        <w:t>طلب المعلومات اللازمة لإجراء التحقيقات أو المحاكمات من أي هيئة حكومية أو مسؤول حكومي؛</w:t>
      </w:r>
      <w:r w:rsidR="00921113" w:rsidRPr="00921113">
        <w:t xml:space="preserve"> </w:t>
      </w:r>
    </w:p>
    <w:p w:rsidR="00921113" w:rsidRPr="00921113" w:rsidRDefault="00052286" w:rsidP="0059722E">
      <w:pPr>
        <w:pStyle w:val="SingleTxtGA"/>
        <w:spacing w:after="60"/>
      </w:pPr>
      <w:r>
        <w:rPr>
          <w:rFonts w:hint="cs"/>
          <w:rtl/>
        </w:rPr>
        <w:tab/>
      </w:r>
      <w:r w:rsidR="00921113" w:rsidRPr="00921113">
        <w:rPr>
          <w:rtl/>
        </w:rPr>
        <w:t>(ز)</w:t>
      </w:r>
      <w:r>
        <w:rPr>
          <w:rFonts w:hint="cs"/>
          <w:rtl/>
        </w:rPr>
        <w:tab/>
      </w:r>
      <w:r w:rsidR="00921113" w:rsidRPr="00921113">
        <w:rPr>
          <w:rtl/>
        </w:rPr>
        <w:t>اختيار رؤساء مكتب النائب العام ومكاتب المدراء من قائمة مختصرة يطرحها رئيس الجمهورية؛</w:t>
      </w:r>
      <w:r w:rsidR="00921113" w:rsidRPr="00921113">
        <w:t xml:space="preserve"> </w:t>
      </w:r>
    </w:p>
    <w:p w:rsidR="00921113" w:rsidRPr="00921113" w:rsidRDefault="00052286" w:rsidP="0059722E">
      <w:pPr>
        <w:pStyle w:val="SingleTxtGA"/>
        <w:spacing w:after="60"/>
      </w:pPr>
      <w:r>
        <w:rPr>
          <w:rFonts w:hint="cs"/>
          <w:rtl/>
        </w:rPr>
        <w:tab/>
      </w:r>
      <w:r w:rsidR="00921113" w:rsidRPr="00921113">
        <w:rPr>
          <w:rtl/>
        </w:rPr>
        <w:t>(ح)</w:t>
      </w:r>
      <w:r>
        <w:rPr>
          <w:rFonts w:hint="cs"/>
          <w:rtl/>
        </w:rPr>
        <w:tab/>
      </w:r>
      <w:r w:rsidR="00921113" w:rsidRPr="00921113">
        <w:rPr>
          <w:rtl/>
        </w:rPr>
        <w:t>تعيين رؤساء مكتب أمين المظالم، ومكتب محامي الشعب، ومكتب المدعي العام ومكتب المراقب المالي العام، حال انتهاء عملية الطعن والرصد ذات الصلة؛</w:t>
      </w:r>
      <w:r w:rsidR="00921113" w:rsidRPr="00921113">
        <w:t xml:space="preserve"> </w:t>
      </w:r>
    </w:p>
    <w:p w:rsidR="00921113" w:rsidRPr="00921113" w:rsidRDefault="00052286" w:rsidP="0059722E">
      <w:pPr>
        <w:pStyle w:val="SingleTxtGA"/>
      </w:pPr>
      <w:r>
        <w:rPr>
          <w:rFonts w:hint="cs"/>
          <w:rtl/>
        </w:rPr>
        <w:tab/>
      </w:r>
      <w:r w:rsidR="00921113" w:rsidRPr="00921113">
        <w:t>)</w:t>
      </w:r>
      <w:r w:rsidR="00921113" w:rsidRPr="00921113">
        <w:rPr>
          <w:rtl/>
        </w:rPr>
        <w:t>ط)</w:t>
      </w:r>
      <w:r>
        <w:rPr>
          <w:rFonts w:hint="cs"/>
          <w:rtl/>
        </w:rPr>
        <w:tab/>
      </w:r>
      <w:r w:rsidR="00921113" w:rsidRPr="00921113">
        <w:rPr>
          <w:rtl/>
        </w:rPr>
        <w:t xml:space="preserve">تعيين أعضاء المجلس الانتخابي الوطني، والمحكمة الانتخابية ومجلس القضاء حال اكتمال عملية التوظيف ذات الصلة. </w:t>
      </w:r>
    </w:p>
    <w:p w:rsidR="00921113" w:rsidRPr="00921113" w:rsidRDefault="00921113" w:rsidP="0059722E">
      <w:pPr>
        <w:pStyle w:val="SingleTxtGA"/>
        <w:spacing w:line="360" w:lineRule="exact"/>
      </w:pPr>
      <w:r w:rsidRPr="00921113">
        <w:rPr>
          <w:rtl/>
        </w:rPr>
        <w:t>92-</w:t>
      </w:r>
      <w:r w:rsidR="00767872">
        <w:rPr>
          <w:rFonts w:hint="cs"/>
          <w:rtl/>
        </w:rPr>
        <w:tab/>
      </w:r>
      <w:r w:rsidRPr="00921113">
        <w:rPr>
          <w:rtl/>
        </w:rPr>
        <w:t>وفيما يخص مكتب المراقب المالي العام، تعتبر المادة 211 المكتب بمثابة الهيئة التقنية المسؤولة عن الإشراف على استخدام موارد الدولة وأداء مؤسسات الدولة والشركات الخاصة التي تتلقى التمويل العام. وفيما يلي وظائفه المنصوص عليها في المادة 212: (أ) توجيه نظام الرقابة</w:t>
      </w:r>
      <w:r w:rsidR="00767872">
        <w:rPr>
          <w:rFonts w:hint="cs"/>
          <w:rtl/>
        </w:rPr>
        <w:t xml:space="preserve"> </w:t>
      </w:r>
      <w:r w:rsidRPr="00921113">
        <w:rPr>
          <w:rtl/>
        </w:rPr>
        <w:t>الإدارية إلى جانب القيام بمراجعة الحسابات الداخلية والخارجية والمراقبة الداخلية لهيئات القطاع العام أو الهيئات الخاصة التي تتلقى تمويلا</w:t>
      </w:r>
      <w:r w:rsidR="00767872">
        <w:rPr>
          <w:rFonts w:hint="cs"/>
          <w:rtl/>
        </w:rPr>
        <w:t>ً</w:t>
      </w:r>
      <w:r w:rsidRPr="00921113">
        <w:rPr>
          <w:rtl/>
        </w:rPr>
        <w:t xml:space="preserve"> من الدولة؛ (ب) تحديد المسؤولية الإدارية والمدنية عن التقصير والأدلة على المسؤولية الجنائية في المجالات والأنشطة التي تخضع لرقابته؛ (ج) وضع قواعد خاصة بأداء وظائفها؛ و(د) تقديم المشورة للهيئات والكيانات التابعة للدولة عندما يُطلب إليه ذلك. </w:t>
      </w:r>
    </w:p>
    <w:p w:rsidR="00921113" w:rsidRPr="00921113" w:rsidRDefault="00921113" w:rsidP="0059722E">
      <w:pPr>
        <w:pStyle w:val="SingleTxtGA"/>
        <w:spacing w:line="360" w:lineRule="exact"/>
      </w:pPr>
      <w:r w:rsidRPr="00921113">
        <w:rPr>
          <w:rtl/>
        </w:rPr>
        <w:t>93-</w:t>
      </w:r>
      <w:r w:rsidR="00767872">
        <w:rPr>
          <w:rFonts w:hint="cs"/>
          <w:rtl/>
        </w:rPr>
        <w:tab/>
      </w:r>
      <w:r w:rsidRPr="00921113">
        <w:rPr>
          <w:rtl/>
        </w:rPr>
        <w:t>وتعتبر مكاتب المدراء</w:t>
      </w:r>
      <w:r w:rsidRPr="00921113">
        <w:rPr>
          <w:rFonts w:hint="cs"/>
          <w:rtl/>
        </w:rPr>
        <w:t xml:space="preserve"> بموجب</w:t>
      </w:r>
      <w:r w:rsidRPr="00921113">
        <w:rPr>
          <w:rtl/>
        </w:rPr>
        <w:t xml:space="preserve"> المادة 213، هيئات تقنية تملك صلاحيات مراقبة </w:t>
      </w:r>
      <w:r w:rsidR="00767872">
        <w:rPr>
          <w:rFonts w:hint="cs"/>
          <w:rtl/>
        </w:rPr>
        <w:t xml:space="preserve">      </w:t>
      </w:r>
      <w:r w:rsidRPr="00921113">
        <w:rPr>
          <w:rtl/>
        </w:rPr>
        <w:t xml:space="preserve">ما تضطلع به الكيانات العامة والخاصة من أنشطة وخدمات اقتصادية واجتماعية وبيئية، ومراجعة حساباتها وتمحيصها لضمان الامتثال للتشريعات ومراعاة الصالح العام؛ ولذلك، فإنه يجوز لها التصرف بحكم وظيفتها أو بناء على طلب الجمهور. </w:t>
      </w:r>
    </w:p>
    <w:p w:rsidR="00921113" w:rsidRPr="00921113" w:rsidRDefault="00921113" w:rsidP="0059722E">
      <w:pPr>
        <w:pStyle w:val="SingleTxtGA"/>
        <w:spacing w:line="360" w:lineRule="exact"/>
      </w:pPr>
      <w:r w:rsidRPr="00921113">
        <w:rPr>
          <w:rtl/>
        </w:rPr>
        <w:t>94-</w:t>
      </w:r>
      <w:r w:rsidR="00767872">
        <w:rPr>
          <w:rFonts w:hint="cs"/>
          <w:rtl/>
        </w:rPr>
        <w:tab/>
      </w:r>
      <w:r w:rsidRPr="00921113">
        <w:rPr>
          <w:rtl/>
        </w:rPr>
        <w:t>وتتضمن المواد من 214 إلى 216 أحكاما</w:t>
      </w:r>
      <w:r w:rsidR="004337D8">
        <w:rPr>
          <w:rFonts w:hint="cs"/>
          <w:rtl/>
        </w:rPr>
        <w:t>ً</w:t>
      </w:r>
      <w:r w:rsidRPr="00921113">
        <w:rPr>
          <w:rtl/>
        </w:rPr>
        <w:t xml:space="preserve"> تتعلق بمكتب أمين المظالم. ويعتبر المكتب هيئة نظامية ذات ولاية وطنية وشخصية قانونية، وتتمتع بالاستقلال المالي والإداري. ويتسم هيكله باللامركزية، وله مندوبون في كل </w:t>
      </w:r>
      <w:r w:rsidR="00767872">
        <w:rPr>
          <w:rFonts w:hint="cs"/>
          <w:rtl/>
        </w:rPr>
        <w:t>مقاطعة</w:t>
      </w:r>
      <w:r w:rsidRPr="00921113">
        <w:rPr>
          <w:rtl/>
        </w:rPr>
        <w:t xml:space="preserve"> وفي الخارج. ويتعين عليه حماية وصون حقوق سكان إكوادور والدفاع عن حقوق الإكوادوريين في الخارج. </w:t>
      </w:r>
    </w:p>
    <w:p w:rsidR="00921113" w:rsidRPr="00921113" w:rsidRDefault="00921113" w:rsidP="0059722E">
      <w:pPr>
        <w:pStyle w:val="SingleTxtGA"/>
        <w:spacing w:line="360" w:lineRule="exact"/>
      </w:pPr>
      <w:r w:rsidRPr="00921113">
        <w:rPr>
          <w:rtl/>
        </w:rPr>
        <w:t>95-</w:t>
      </w:r>
      <w:r w:rsidR="00767872">
        <w:rPr>
          <w:rFonts w:hint="cs"/>
          <w:rtl/>
        </w:rPr>
        <w:tab/>
        <w:t>و</w:t>
      </w:r>
      <w:r w:rsidRPr="00921113">
        <w:rPr>
          <w:rtl/>
        </w:rPr>
        <w:t>تشمل مسؤولياته ما يلي:</w:t>
      </w:r>
    </w:p>
    <w:p w:rsidR="00921113" w:rsidRPr="00921113" w:rsidRDefault="00767872" w:rsidP="0059722E">
      <w:pPr>
        <w:pStyle w:val="SingleTxtGA"/>
        <w:spacing w:after="60" w:line="360" w:lineRule="exact"/>
      </w:pPr>
      <w:r>
        <w:rPr>
          <w:rFonts w:hint="cs"/>
          <w:rtl/>
        </w:rPr>
        <w:tab/>
      </w:r>
      <w:r w:rsidR="00921113" w:rsidRPr="00921113">
        <w:rPr>
          <w:rtl/>
        </w:rPr>
        <w:t>(أ)</w:t>
      </w:r>
      <w:r>
        <w:rPr>
          <w:rFonts w:hint="cs"/>
          <w:rtl/>
        </w:rPr>
        <w:tab/>
      </w:r>
      <w:r w:rsidR="00921113" w:rsidRPr="00921113">
        <w:rPr>
          <w:rtl/>
        </w:rPr>
        <w:t>القيام بحكم وظيفته أو بناء على التماس من الطرف المعني، بتقديم الطلبات الخاصة بالحصول على سبل الانتصاف الحمائية، والمثول أمام القضاء،</w:t>
      </w:r>
      <w:r w:rsidR="00921113">
        <w:rPr>
          <w:rtl/>
        </w:rPr>
        <w:t xml:space="preserve"> </w:t>
      </w:r>
      <w:r w:rsidR="00921113" w:rsidRPr="00921113">
        <w:rPr>
          <w:rtl/>
        </w:rPr>
        <w:t>والحصول على المعلومات المتاحة للعموم وعلى البيانات المتعلقة بأمر الإحضار ورفع دعاوى بشأن عدم الامتثال ودعاوى المواطنين، ورفع الشكاوى المتعلقة بتدني جودة الخدمات العامة أو الخاصة المقدمة أو الإخلال بتقديم هذه الخدمات؛</w:t>
      </w:r>
      <w:r w:rsidR="00921113" w:rsidRPr="00921113">
        <w:t xml:space="preserve"> </w:t>
      </w:r>
    </w:p>
    <w:p w:rsidR="00921113" w:rsidRPr="00921113" w:rsidRDefault="00767872" w:rsidP="0059722E">
      <w:pPr>
        <w:pStyle w:val="SingleTxtGA"/>
        <w:spacing w:after="60" w:line="360" w:lineRule="exact"/>
      </w:pPr>
      <w:r>
        <w:rPr>
          <w:rFonts w:hint="cs"/>
          <w:rtl/>
        </w:rPr>
        <w:tab/>
      </w:r>
      <w:r w:rsidR="00921113" w:rsidRPr="00921113">
        <w:rPr>
          <w:rtl/>
        </w:rPr>
        <w:t>(ب)</w:t>
      </w:r>
      <w:r>
        <w:rPr>
          <w:rFonts w:hint="cs"/>
          <w:rtl/>
        </w:rPr>
        <w:tab/>
      </w:r>
      <w:r w:rsidR="00921113" w:rsidRPr="00921113">
        <w:rPr>
          <w:rtl/>
        </w:rPr>
        <w:t xml:space="preserve">إصدار </w:t>
      </w:r>
      <w:r w:rsidR="00921113" w:rsidRPr="00921113">
        <w:rPr>
          <w:rFonts w:hint="cs"/>
          <w:rtl/>
        </w:rPr>
        <w:t>ال</w:t>
      </w:r>
      <w:r w:rsidR="00921113" w:rsidRPr="00921113">
        <w:rPr>
          <w:rtl/>
        </w:rPr>
        <w:t>أمر باتخاذ تدابير لحماية الحقوق، يكون تنفيذه فوريا</w:t>
      </w:r>
      <w:r>
        <w:rPr>
          <w:rFonts w:hint="cs"/>
          <w:rtl/>
        </w:rPr>
        <w:t>ً</w:t>
      </w:r>
      <w:r w:rsidR="00921113" w:rsidRPr="00921113">
        <w:rPr>
          <w:rtl/>
        </w:rPr>
        <w:t xml:space="preserve"> وإلزاميا</w:t>
      </w:r>
      <w:r>
        <w:rPr>
          <w:rFonts w:hint="cs"/>
          <w:rtl/>
        </w:rPr>
        <w:t>ً</w:t>
      </w:r>
      <w:r w:rsidR="00921113" w:rsidRPr="00921113">
        <w:rPr>
          <w:rtl/>
        </w:rPr>
        <w:t>، والتماس الحصول على سبل الانتصاف القانونية أو توقيع جزاءات من السلطة المختصة في حالات عدم الامتثال؛</w:t>
      </w:r>
      <w:r w:rsidR="00921113" w:rsidRPr="00921113">
        <w:t xml:space="preserve"> </w:t>
      </w:r>
    </w:p>
    <w:p w:rsidR="00921113" w:rsidRPr="00921113" w:rsidRDefault="00767872" w:rsidP="0059722E">
      <w:pPr>
        <w:pStyle w:val="SingleTxtGA"/>
        <w:spacing w:after="60" w:line="360" w:lineRule="exact"/>
      </w:pPr>
      <w:r>
        <w:rPr>
          <w:rFonts w:hint="cs"/>
          <w:rtl/>
        </w:rPr>
        <w:tab/>
      </w:r>
      <w:r w:rsidR="00921113" w:rsidRPr="00921113">
        <w:rPr>
          <w:rtl/>
        </w:rPr>
        <w:t>(ج)</w:t>
      </w:r>
      <w:r>
        <w:rPr>
          <w:rFonts w:hint="cs"/>
          <w:rtl/>
        </w:rPr>
        <w:tab/>
      </w:r>
      <w:r w:rsidR="00921113" w:rsidRPr="00921113">
        <w:rPr>
          <w:rtl/>
        </w:rPr>
        <w:t>إجراء تحقيقات والبت في قيام الأشخاص الطبيعيين أو الاعتباريين الذين يقدمون خدمات عامة بأفعال أو امتناعهم عن القيام بأفعال، وذلك ضمن نطاق اختصاصه؛</w:t>
      </w:r>
      <w:r w:rsidR="00921113" w:rsidRPr="00921113">
        <w:t xml:space="preserve"> </w:t>
      </w:r>
    </w:p>
    <w:p w:rsidR="00921113" w:rsidRPr="00921113" w:rsidRDefault="00767872" w:rsidP="0059722E">
      <w:pPr>
        <w:pStyle w:val="SingleTxtGA"/>
        <w:spacing w:after="60" w:line="360" w:lineRule="exact"/>
      </w:pPr>
      <w:r>
        <w:rPr>
          <w:rFonts w:hint="cs"/>
          <w:rtl/>
        </w:rPr>
        <w:tab/>
      </w:r>
      <w:r w:rsidR="00921113" w:rsidRPr="00921113">
        <w:rPr>
          <w:rtl/>
        </w:rPr>
        <w:t>(د)</w:t>
      </w:r>
      <w:r>
        <w:rPr>
          <w:rFonts w:hint="cs"/>
          <w:rtl/>
        </w:rPr>
        <w:tab/>
      </w:r>
      <w:r w:rsidR="00921113" w:rsidRPr="00921113">
        <w:rPr>
          <w:rtl/>
        </w:rPr>
        <w:t xml:space="preserve">مراقبة وتشجيع احترام الإجراءات القانونية الواجبة ومنع أي شكل من أشكال التعذيب أو المعاملة القاسية أو اللاإنسانية أو المهينة أو وقفه على الفور. </w:t>
      </w:r>
    </w:p>
    <w:p w:rsidR="00921113" w:rsidRPr="00921113" w:rsidRDefault="00921113" w:rsidP="0059722E">
      <w:pPr>
        <w:pStyle w:val="SingleTxtGA"/>
      </w:pPr>
      <w:r w:rsidRPr="00921113">
        <w:rPr>
          <w:rtl/>
        </w:rPr>
        <w:t>96-</w:t>
      </w:r>
      <w:r w:rsidR="00767872">
        <w:rPr>
          <w:rFonts w:hint="cs"/>
          <w:rtl/>
        </w:rPr>
        <w:tab/>
      </w:r>
      <w:r w:rsidRPr="00921113">
        <w:rPr>
          <w:rtl/>
        </w:rPr>
        <w:t xml:space="preserve">ويتناول الفصل 6 </w:t>
      </w:r>
      <w:r w:rsidRPr="00921113">
        <w:rPr>
          <w:rFonts w:hint="cs"/>
          <w:rtl/>
        </w:rPr>
        <w:t>الجهاز</w:t>
      </w:r>
      <w:r w:rsidRPr="00921113">
        <w:rPr>
          <w:rtl/>
        </w:rPr>
        <w:t xml:space="preserve"> الانتخاب</w:t>
      </w:r>
      <w:r w:rsidRPr="00921113">
        <w:rPr>
          <w:rFonts w:hint="cs"/>
          <w:rtl/>
        </w:rPr>
        <w:t>ي</w:t>
      </w:r>
      <w:r w:rsidRPr="00921113">
        <w:rPr>
          <w:rtl/>
        </w:rPr>
        <w:t xml:space="preserve"> في المادة 217 التي تنص على أن </w:t>
      </w:r>
      <w:r w:rsidRPr="00921113">
        <w:rPr>
          <w:rFonts w:hint="cs"/>
          <w:rtl/>
        </w:rPr>
        <w:t>يكفل</w:t>
      </w:r>
      <w:r w:rsidRPr="00921113">
        <w:rPr>
          <w:rtl/>
        </w:rPr>
        <w:t xml:space="preserve"> ممارسة حقوق التصويت السياسية والحقوق ذات الصلة بالتنظيم السياسي للمواطنين. و</w:t>
      </w:r>
      <w:r w:rsidRPr="00921113">
        <w:rPr>
          <w:rFonts w:hint="cs"/>
          <w:rtl/>
        </w:rPr>
        <w:t>ي</w:t>
      </w:r>
      <w:r w:rsidRPr="00921113">
        <w:rPr>
          <w:rtl/>
        </w:rPr>
        <w:t>تألف هذ</w:t>
      </w:r>
      <w:r w:rsidRPr="00921113">
        <w:rPr>
          <w:rFonts w:hint="cs"/>
          <w:rtl/>
        </w:rPr>
        <w:t>ا</w:t>
      </w:r>
      <w:r w:rsidRPr="00921113">
        <w:rPr>
          <w:rtl/>
        </w:rPr>
        <w:t xml:space="preserve"> </w:t>
      </w:r>
      <w:r w:rsidRPr="00921113">
        <w:rPr>
          <w:rFonts w:hint="cs"/>
          <w:rtl/>
        </w:rPr>
        <w:t>الجهاز</w:t>
      </w:r>
      <w:r w:rsidRPr="00921113">
        <w:rPr>
          <w:rtl/>
        </w:rPr>
        <w:t xml:space="preserve"> من المجلس الانتخابي الوطني والمحكمة الانتخابية، التي يوجد مقرها في كيتو و</w:t>
      </w:r>
      <w:r w:rsidRPr="00921113">
        <w:rPr>
          <w:rFonts w:hint="cs"/>
          <w:rtl/>
        </w:rPr>
        <w:t>ي</w:t>
      </w:r>
      <w:r w:rsidRPr="00921113">
        <w:rPr>
          <w:rtl/>
        </w:rPr>
        <w:t xml:space="preserve">تمتع بشخصيته القانونية الخاصة به، وبولاية قضائية على المستوى الوطني وباستقلال إداري ومالي وتنظيمي. وتنص المادة </w:t>
      </w:r>
      <w:r>
        <w:rPr>
          <w:rtl/>
        </w:rPr>
        <w:t>أيضاً</w:t>
      </w:r>
      <w:r w:rsidRPr="00921113">
        <w:rPr>
          <w:rtl/>
        </w:rPr>
        <w:t xml:space="preserve"> على أن يمتثل المجلس والمحكمة لمبادئ الاستقلالية والانفتاح والشفافية والإنصاف والتواصل الثقافي والمساواة بين الجنسين والنزاهة. </w:t>
      </w:r>
    </w:p>
    <w:p w:rsidR="00921113" w:rsidRPr="00921113" w:rsidRDefault="00921113" w:rsidP="00767872">
      <w:pPr>
        <w:pStyle w:val="SingleTxtGA"/>
      </w:pPr>
      <w:r w:rsidRPr="00921113">
        <w:rPr>
          <w:rtl/>
        </w:rPr>
        <w:t>97-</w:t>
      </w:r>
      <w:r w:rsidR="00767872">
        <w:rPr>
          <w:rFonts w:hint="cs"/>
          <w:rtl/>
        </w:rPr>
        <w:tab/>
      </w:r>
      <w:r w:rsidRPr="00921113">
        <w:rPr>
          <w:rtl/>
        </w:rPr>
        <w:t>وتتضمن المادتان 218 و219 أحكاما</w:t>
      </w:r>
      <w:r w:rsidR="00767872">
        <w:rPr>
          <w:rFonts w:hint="cs"/>
          <w:rtl/>
        </w:rPr>
        <w:t>ً</w:t>
      </w:r>
      <w:r w:rsidRPr="00921113">
        <w:rPr>
          <w:rtl/>
        </w:rPr>
        <w:t xml:space="preserve"> بشأن المجلس الانتخابي الوطني. وتنصان على تشكيل المجلس من خمسة أعضاء كاملي العضوية وخمسة أعضاء مناوبين، يشغلون مناصبهم لمدة ست سنوات، وتُجدد عضوية المجلس جزئيا</w:t>
      </w:r>
      <w:r w:rsidR="00767872">
        <w:rPr>
          <w:rFonts w:hint="cs"/>
          <w:rtl/>
        </w:rPr>
        <w:t>ً</w:t>
      </w:r>
      <w:r w:rsidRPr="00921113">
        <w:rPr>
          <w:rtl/>
        </w:rPr>
        <w:t xml:space="preserve"> كل ثلاث سنوات؛ ويُنتخب الرئيس من بين الأعضاء، ويتولى التمثيل القانوني </w:t>
      </w:r>
      <w:r w:rsidRPr="00921113">
        <w:rPr>
          <w:rFonts w:hint="cs"/>
          <w:rtl/>
        </w:rPr>
        <w:t>للجهاز</w:t>
      </w:r>
      <w:r w:rsidRPr="00921113">
        <w:rPr>
          <w:rtl/>
        </w:rPr>
        <w:t xml:space="preserve"> الانتخاب</w:t>
      </w:r>
      <w:r w:rsidRPr="00921113">
        <w:rPr>
          <w:rFonts w:hint="cs"/>
          <w:rtl/>
        </w:rPr>
        <w:t>ي</w:t>
      </w:r>
      <w:r w:rsidRPr="00921113">
        <w:rPr>
          <w:rtl/>
        </w:rPr>
        <w:t xml:space="preserve"> ويستمر في منصبه لمدة ثلاث سنوات. </w:t>
      </w:r>
      <w:r w:rsidRPr="00921113">
        <w:rPr>
          <w:rFonts w:hint="cs"/>
          <w:rtl/>
        </w:rPr>
        <w:t>وتشمل شروط أهلية ا</w:t>
      </w:r>
      <w:r w:rsidRPr="00921113">
        <w:rPr>
          <w:rtl/>
        </w:rPr>
        <w:t xml:space="preserve">لانضمام إلى المجلس، </w:t>
      </w:r>
      <w:r w:rsidRPr="00921113">
        <w:rPr>
          <w:rFonts w:hint="cs"/>
          <w:rtl/>
        </w:rPr>
        <w:t>حمل الجنسية ال</w:t>
      </w:r>
      <w:r w:rsidRPr="00921113">
        <w:rPr>
          <w:rtl/>
        </w:rPr>
        <w:t>إكوادوري</w:t>
      </w:r>
      <w:r w:rsidRPr="00921113">
        <w:rPr>
          <w:rFonts w:hint="cs"/>
          <w:rtl/>
        </w:rPr>
        <w:t>ة</w:t>
      </w:r>
      <w:r w:rsidRPr="00921113">
        <w:rPr>
          <w:rtl/>
        </w:rPr>
        <w:t xml:space="preserve"> و</w:t>
      </w:r>
      <w:r w:rsidRPr="00921113">
        <w:rPr>
          <w:rFonts w:hint="cs"/>
          <w:rtl/>
        </w:rPr>
        <w:t>ال</w:t>
      </w:r>
      <w:r w:rsidRPr="00921113">
        <w:rPr>
          <w:rtl/>
        </w:rPr>
        <w:t>تمتع ب</w:t>
      </w:r>
      <w:r w:rsidRPr="00921113">
        <w:rPr>
          <w:rFonts w:hint="cs"/>
          <w:rtl/>
        </w:rPr>
        <w:t>ال</w:t>
      </w:r>
      <w:r w:rsidRPr="00921113">
        <w:rPr>
          <w:rtl/>
        </w:rPr>
        <w:t>حقوق السياسية.</w:t>
      </w:r>
    </w:p>
    <w:p w:rsidR="00921113" w:rsidRPr="00921113" w:rsidRDefault="00921113" w:rsidP="00767872">
      <w:pPr>
        <w:pStyle w:val="SingleTxtGA"/>
      </w:pPr>
      <w:r w:rsidRPr="00921113">
        <w:rPr>
          <w:rtl/>
        </w:rPr>
        <w:t>98-</w:t>
      </w:r>
      <w:r w:rsidR="00767872">
        <w:rPr>
          <w:rFonts w:hint="cs"/>
          <w:rtl/>
        </w:rPr>
        <w:tab/>
      </w:r>
      <w:r w:rsidRPr="00921113">
        <w:rPr>
          <w:rtl/>
        </w:rPr>
        <w:t>ويتمتع المجلس الانتخابي، بالإضافة إلى وظائفه النظامية، بالصلاحيات التالية:</w:t>
      </w:r>
    </w:p>
    <w:p w:rsidR="00921113" w:rsidRPr="00921113" w:rsidRDefault="00767872" w:rsidP="0059722E">
      <w:pPr>
        <w:pStyle w:val="SingleTxtGA"/>
        <w:spacing w:after="60"/>
      </w:pPr>
      <w:r>
        <w:rPr>
          <w:rFonts w:hint="cs"/>
          <w:rtl/>
        </w:rPr>
        <w:tab/>
      </w:r>
      <w:r w:rsidR="00921113" w:rsidRPr="00921113">
        <w:rPr>
          <w:rtl/>
        </w:rPr>
        <w:t>(أ)</w:t>
      </w:r>
      <w:r>
        <w:rPr>
          <w:rFonts w:hint="cs"/>
          <w:rtl/>
        </w:rPr>
        <w:tab/>
      </w:r>
      <w:r w:rsidR="00921113" w:rsidRPr="00921113">
        <w:rPr>
          <w:rtl/>
        </w:rPr>
        <w:t>تنظيم وإجراء ومراقبة الانتخابات وضمان شفافيتها؛</w:t>
      </w:r>
      <w:r w:rsidR="00921113" w:rsidRPr="00921113">
        <w:t xml:space="preserve"> </w:t>
      </w:r>
    </w:p>
    <w:p w:rsidR="00921113" w:rsidRPr="00921113" w:rsidRDefault="00767872" w:rsidP="0059722E">
      <w:pPr>
        <w:pStyle w:val="SingleTxtGA"/>
        <w:spacing w:after="60"/>
      </w:pPr>
      <w:r>
        <w:rPr>
          <w:rFonts w:hint="cs"/>
          <w:rtl/>
        </w:rPr>
        <w:tab/>
      </w:r>
      <w:r w:rsidR="00921113" w:rsidRPr="00921113">
        <w:rPr>
          <w:rtl/>
        </w:rPr>
        <w:t>(ب)</w:t>
      </w:r>
      <w:r>
        <w:rPr>
          <w:rFonts w:hint="cs"/>
          <w:rtl/>
        </w:rPr>
        <w:tab/>
      </w:r>
      <w:r w:rsidR="00921113" w:rsidRPr="00921113">
        <w:rPr>
          <w:rtl/>
        </w:rPr>
        <w:t>إجراء الانتخابات وفرز الأصوات وإعلان النتائج وتحليف الفائزين لتقلد مناصبهم؛</w:t>
      </w:r>
      <w:r w:rsidR="00921113" w:rsidRPr="00921113">
        <w:t xml:space="preserve"> </w:t>
      </w:r>
    </w:p>
    <w:p w:rsidR="00921113" w:rsidRPr="00921113" w:rsidRDefault="00767872" w:rsidP="0059722E">
      <w:pPr>
        <w:pStyle w:val="SingleTxtGA"/>
        <w:spacing w:after="60"/>
      </w:pPr>
      <w:r>
        <w:rPr>
          <w:rFonts w:hint="cs"/>
          <w:rtl/>
        </w:rPr>
        <w:tab/>
      </w:r>
      <w:r w:rsidR="00921113" w:rsidRPr="00921113">
        <w:rPr>
          <w:rtl/>
        </w:rPr>
        <w:t>(ج)</w:t>
      </w:r>
      <w:r>
        <w:rPr>
          <w:rFonts w:hint="cs"/>
          <w:rtl/>
        </w:rPr>
        <w:tab/>
      </w:r>
      <w:r w:rsidR="00921113" w:rsidRPr="00921113">
        <w:rPr>
          <w:rtl/>
        </w:rPr>
        <w:t>تعيين أعضاء الهيئات الانتخابية اللامركزية؛</w:t>
      </w:r>
      <w:r w:rsidR="00921113" w:rsidRPr="00921113">
        <w:t xml:space="preserve"> </w:t>
      </w:r>
    </w:p>
    <w:p w:rsidR="00921113" w:rsidRPr="00921113" w:rsidRDefault="00767872" w:rsidP="0059722E">
      <w:pPr>
        <w:pStyle w:val="SingleTxtGA"/>
        <w:spacing w:after="60"/>
      </w:pPr>
      <w:r>
        <w:rPr>
          <w:rFonts w:hint="cs"/>
          <w:rtl/>
        </w:rPr>
        <w:tab/>
      </w:r>
      <w:r w:rsidR="00921113" w:rsidRPr="00921113">
        <w:rPr>
          <w:rtl/>
        </w:rPr>
        <w:t>(د)</w:t>
      </w:r>
      <w:r>
        <w:rPr>
          <w:rFonts w:hint="cs"/>
          <w:rtl/>
        </w:rPr>
        <w:tab/>
      </w:r>
      <w:r w:rsidR="00921113" w:rsidRPr="00921113">
        <w:rPr>
          <w:rtl/>
        </w:rPr>
        <w:t>مراقبة الدعاية والمصروفات الانتخابية واستعراض الحسابات المقدمة من التنظيمات السياسية والمرشحين والتحقق منها؛</w:t>
      </w:r>
      <w:r w:rsidR="00921113" w:rsidRPr="00921113">
        <w:t xml:space="preserve"> </w:t>
      </w:r>
    </w:p>
    <w:p w:rsidR="00921113" w:rsidRPr="00921113" w:rsidRDefault="00767872" w:rsidP="0059722E">
      <w:pPr>
        <w:pStyle w:val="SingleTxtGA"/>
        <w:spacing w:after="60"/>
      </w:pPr>
      <w:r>
        <w:rPr>
          <w:rFonts w:hint="cs"/>
          <w:rtl/>
        </w:rPr>
        <w:tab/>
      </w:r>
      <w:r w:rsidR="00921113" w:rsidRPr="00921113">
        <w:rPr>
          <w:rtl/>
        </w:rPr>
        <w:t>(</w:t>
      </w:r>
      <w:r>
        <w:rPr>
          <w:rFonts w:hint="cs"/>
          <w:rtl/>
        </w:rPr>
        <w:t>ﻫ</w:t>
      </w:r>
      <w:r w:rsidR="00921113" w:rsidRPr="00921113">
        <w:rPr>
          <w:rtl/>
        </w:rPr>
        <w:t>)</w:t>
      </w:r>
      <w:r>
        <w:rPr>
          <w:rFonts w:hint="cs"/>
          <w:rtl/>
        </w:rPr>
        <w:tab/>
      </w:r>
      <w:r w:rsidR="00921113" w:rsidRPr="00921113">
        <w:rPr>
          <w:rtl/>
        </w:rPr>
        <w:t>ضمان شفافية وشرعية الانتخابات الداخلية للتنظيمات السياسية؛</w:t>
      </w:r>
      <w:r w:rsidR="00921113" w:rsidRPr="00921113">
        <w:t xml:space="preserve"> </w:t>
      </w:r>
    </w:p>
    <w:p w:rsidR="00921113" w:rsidRPr="00921113" w:rsidRDefault="00767872" w:rsidP="0059722E">
      <w:pPr>
        <w:pStyle w:val="SingleTxtGA"/>
        <w:spacing w:after="60"/>
      </w:pPr>
      <w:r>
        <w:rPr>
          <w:rFonts w:hint="cs"/>
          <w:rtl/>
        </w:rPr>
        <w:tab/>
      </w:r>
      <w:r w:rsidR="00921113" w:rsidRPr="00921113">
        <w:rPr>
          <w:rtl/>
        </w:rPr>
        <w:t>(و)</w:t>
      </w:r>
      <w:r>
        <w:rPr>
          <w:rFonts w:hint="cs"/>
          <w:rtl/>
        </w:rPr>
        <w:tab/>
      </w:r>
      <w:r w:rsidR="00921113" w:rsidRPr="00921113">
        <w:rPr>
          <w:rtl/>
        </w:rPr>
        <w:t>اقتراح مشاريع القوانين ضمن مجالات اختصاصه؛</w:t>
      </w:r>
      <w:r w:rsidR="00921113" w:rsidRPr="00921113">
        <w:t xml:space="preserve"> </w:t>
      </w:r>
    </w:p>
    <w:p w:rsidR="00921113" w:rsidRPr="00921113" w:rsidRDefault="00767872" w:rsidP="0059722E">
      <w:pPr>
        <w:pStyle w:val="SingleTxtGA"/>
        <w:spacing w:after="60"/>
      </w:pPr>
      <w:r>
        <w:rPr>
          <w:rFonts w:hint="cs"/>
          <w:rtl/>
        </w:rPr>
        <w:tab/>
      </w:r>
      <w:r w:rsidR="00921113" w:rsidRPr="00921113">
        <w:rPr>
          <w:rtl/>
        </w:rPr>
        <w:t>(ز)</w:t>
      </w:r>
      <w:r>
        <w:rPr>
          <w:rFonts w:hint="cs"/>
          <w:rtl/>
        </w:rPr>
        <w:tab/>
      </w:r>
      <w:r w:rsidR="00921113" w:rsidRPr="00921113">
        <w:rPr>
          <w:rtl/>
        </w:rPr>
        <w:t>الاحتفاظ بسجل محدَّث للتنظيمات السياسية ومجالسها والتحقق من إجراءات التسجيل؛</w:t>
      </w:r>
      <w:r w:rsidR="00921113" w:rsidRPr="00921113">
        <w:t xml:space="preserve"> </w:t>
      </w:r>
    </w:p>
    <w:p w:rsidR="00921113" w:rsidRPr="00921113" w:rsidRDefault="00767872" w:rsidP="0059722E">
      <w:pPr>
        <w:pStyle w:val="SingleTxtGA"/>
        <w:spacing w:after="60"/>
      </w:pPr>
      <w:r>
        <w:rPr>
          <w:rFonts w:hint="cs"/>
          <w:rtl/>
        </w:rPr>
        <w:tab/>
      </w:r>
      <w:r w:rsidR="00921113" w:rsidRPr="00921113">
        <w:rPr>
          <w:rtl/>
        </w:rPr>
        <w:t>(ح)</w:t>
      </w:r>
      <w:r>
        <w:rPr>
          <w:rFonts w:hint="cs"/>
          <w:rtl/>
        </w:rPr>
        <w:tab/>
      </w:r>
      <w:r w:rsidR="00921113" w:rsidRPr="00921113">
        <w:rPr>
          <w:rtl/>
        </w:rPr>
        <w:t>ضمان امتثال التنظيمات السياسية للقانون ولأنظمتها ولوائحها؛</w:t>
      </w:r>
      <w:r w:rsidR="00921113" w:rsidRPr="00921113">
        <w:t xml:space="preserve"> </w:t>
      </w:r>
    </w:p>
    <w:p w:rsidR="00921113" w:rsidRPr="00921113" w:rsidRDefault="00767872" w:rsidP="0059722E">
      <w:pPr>
        <w:pStyle w:val="SingleTxtGA"/>
        <w:spacing w:after="60"/>
      </w:pPr>
      <w:r>
        <w:rPr>
          <w:rFonts w:hint="cs"/>
          <w:rtl/>
        </w:rPr>
        <w:tab/>
      </w:r>
      <w:r w:rsidR="00921113" w:rsidRPr="00921113">
        <w:rPr>
          <w:rtl/>
        </w:rPr>
        <w:t>(ط)</w:t>
      </w:r>
      <w:r>
        <w:rPr>
          <w:rFonts w:hint="cs"/>
          <w:rtl/>
        </w:rPr>
        <w:tab/>
      </w:r>
      <w:r w:rsidR="00921113" w:rsidRPr="00921113">
        <w:rPr>
          <w:rtl/>
        </w:rPr>
        <w:t>تنفيذ وإدارة ورصد تمويل الدولة للحملات الانتخابية والصندوق الخاص بتمويل المنظمات السياسية؛</w:t>
      </w:r>
      <w:r w:rsidR="00921113" w:rsidRPr="00921113">
        <w:t xml:space="preserve"> </w:t>
      </w:r>
    </w:p>
    <w:p w:rsidR="00921113" w:rsidRPr="00921113" w:rsidRDefault="00767872" w:rsidP="0059722E">
      <w:pPr>
        <w:pStyle w:val="SingleTxtGA"/>
        <w:spacing w:after="60"/>
      </w:pPr>
      <w:r>
        <w:rPr>
          <w:rFonts w:hint="cs"/>
          <w:rtl/>
        </w:rPr>
        <w:tab/>
      </w:r>
      <w:r w:rsidR="00921113" w:rsidRPr="00921113">
        <w:rPr>
          <w:rtl/>
        </w:rPr>
        <w:t>(ي)</w:t>
      </w:r>
      <w:r>
        <w:rPr>
          <w:rFonts w:hint="cs"/>
          <w:rtl/>
        </w:rPr>
        <w:tab/>
      </w:r>
      <w:r w:rsidR="00921113" w:rsidRPr="00921113">
        <w:rPr>
          <w:rtl/>
        </w:rPr>
        <w:t>النظر والبت في الطعون الإدارية أو الشكاوى المتعلقة بالقرارات الصادرة عن الهيئات اللامركزية خلال الانتخابات وفرض العقوبات المناسبة؛</w:t>
      </w:r>
      <w:r w:rsidR="00921113" w:rsidRPr="00921113">
        <w:t xml:space="preserve"> </w:t>
      </w:r>
    </w:p>
    <w:p w:rsidR="00921113" w:rsidRPr="00921113" w:rsidRDefault="00767872" w:rsidP="0059722E">
      <w:pPr>
        <w:pStyle w:val="SingleTxtGA"/>
      </w:pPr>
      <w:r>
        <w:rPr>
          <w:rFonts w:hint="cs"/>
          <w:rtl/>
        </w:rPr>
        <w:tab/>
      </w:r>
      <w:r w:rsidR="00921113" w:rsidRPr="00921113">
        <w:rPr>
          <w:rtl/>
        </w:rPr>
        <w:t>(ك)</w:t>
      </w:r>
      <w:r>
        <w:rPr>
          <w:rFonts w:hint="cs"/>
          <w:rtl/>
        </w:rPr>
        <w:tab/>
      </w:r>
      <w:r w:rsidR="00921113" w:rsidRPr="00921113">
        <w:rPr>
          <w:rtl/>
        </w:rPr>
        <w:t xml:space="preserve">تنظيم ووضع السجل الانتخابي في إكوادور والخارج. </w:t>
      </w:r>
    </w:p>
    <w:p w:rsidR="00921113" w:rsidRPr="00921113" w:rsidRDefault="00921113" w:rsidP="0059722E">
      <w:pPr>
        <w:pStyle w:val="SingleTxtGA"/>
        <w:rPr>
          <w:rtl/>
        </w:rPr>
      </w:pPr>
      <w:r w:rsidRPr="00921113">
        <w:rPr>
          <w:rtl/>
        </w:rPr>
        <w:t>99-</w:t>
      </w:r>
      <w:r w:rsidR="00767872">
        <w:rPr>
          <w:rFonts w:hint="cs"/>
          <w:rtl/>
        </w:rPr>
        <w:tab/>
      </w:r>
      <w:r w:rsidRPr="00921113">
        <w:rPr>
          <w:rtl/>
        </w:rPr>
        <w:t>وتتألف المحكمة الانتخابية بموجب المادة 220 من الدستور، من خمسة أعضاء كاملي العضوية وخمسة أعضاء مناوبين، يشغلون مناصبهم لمدة ست سنوات، على أن تتجدد عضويتها جزئيا</w:t>
      </w:r>
      <w:r w:rsidR="00767872">
        <w:rPr>
          <w:rFonts w:hint="cs"/>
          <w:rtl/>
        </w:rPr>
        <w:t>ً</w:t>
      </w:r>
      <w:r w:rsidRPr="00921113">
        <w:rPr>
          <w:rtl/>
        </w:rPr>
        <w:t xml:space="preserve"> كل ثلاث سنوات. وشروط الأهلية التي يتعين استيفاؤها في الأعضاء هي نفس الشروط التي تسري على قضاة المحكمة الوطنية؛ ويُنتخب رئيس المحكمة الانتخابية من بين أعضائها لفترة ثلاث سنوات. وتنص المادة 221 على الصلاحيات التالية، بالإضافة إلى الصلاحيات التي نص عليها القانون: (أ) النظر والبت في الطعون الانتخابية ضد إجراءات المجلس الانتخابي الوطني والهيئات اللامركزية، وفي القضايا الخلافية المتعلقة بالتنظيمات السياسية؛ (ب) فرض جزاءات فيما يتعلق بعدم الامتثال للقواعد الخاصة بالتمويل، والدعاية والإنفاق على الانتخابات وغير ذلك من الخروقات للقواعد الانتخابية؛ (ج) اتخاذ القرارات بشأن الترتيبات التنظيمية الخاصة بها وتحديد ميزانيتها وتنفيذها. وتعتبر أحكام المحكمة وقراراتها نهائية وقابلة للتنفيذ فورا</w:t>
      </w:r>
      <w:r w:rsidR="00767872">
        <w:rPr>
          <w:rFonts w:hint="cs"/>
          <w:rtl/>
        </w:rPr>
        <w:t>ً</w:t>
      </w:r>
      <w:r w:rsidRPr="00921113">
        <w:rPr>
          <w:rtl/>
        </w:rPr>
        <w:t xml:space="preserve">، وتشكل سوابق قضائية في الانتخابات. </w:t>
      </w:r>
    </w:p>
    <w:p w:rsidR="00921113" w:rsidRPr="00921113" w:rsidRDefault="00921113" w:rsidP="0059722E">
      <w:pPr>
        <w:pStyle w:val="SingleTxtGA"/>
      </w:pPr>
      <w:r w:rsidRPr="00921113">
        <w:rPr>
          <w:rtl/>
        </w:rPr>
        <w:t>100-</w:t>
      </w:r>
      <w:r w:rsidR="00767872">
        <w:rPr>
          <w:rFonts w:hint="cs"/>
          <w:rtl/>
        </w:rPr>
        <w:tab/>
      </w:r>
      <w:r w:rsidRPr="00921113">
        <w:rPr>
          <w:rtl/>
        </w:rPr>
        <w:t>وتنص المواد من 222 إلى 224 على معايير مشتركة للرقابة السياسية والاجتماعية، تشمل على وجه الخصوص، جواز عزل أعضاء المجلس والمحكمة للإخلال بواجباتهم ومسؤولياتهم؛ والإشراف على الهيئات الانتخابية التي تكفل للتنظيمات السياسية والمرشحين سلطة مراقبة ورصد العمل الانتخابي والدعاية الانتخابية؛ وتعيين أعضاء المجلس والمحكمة من جانب المجلس المعني بمشاركة المواطنين والرقابة الاجتماعية بمقتضى الأحكام المشار إليها آنفا</w:t>
      </w:r>
      <w:r w:rsidR="00767872">
        <w:rPr>
          <w:rFonts w:hint="cs"/>
          <w:rtl/>
        </w:rPr>
        <w:t>ً</w:t>
      </w:r>
      <w:r w:rsidRPr="00921113">
        <w:rPr>
          <w:rtl/>
        </w:rPr>
        <w:t>.</w:t>
      </w:r>
    </w:p>
    <w:p w:rsidR="00921113" w:rsidRPr="00921113" w:rsidRDefault="00921113" w:rsidP="0059722E">
      <w:pPr>
        <w:pStyle w:val="SingleTxtGA"/>
      </w:pPr>
      <w:r w:rsidRPr="00921113">
        <w:rPr>
          <w:rtl/>
        </w:rPr>
        <w:t>101-</w:t>
      </w:r>
      <w:r w:rsidR="00767872">
        <w:rPr>
          <w:rFonts w:hint="cs"/>
          <w:rtl/>
        </w:rPr>
        <w:tab/>
      </w:r>
      <w:r w:rsidRPr="00921113">
        <w:rPr>
          <w:rtl/>
        </w:rPr>
        <w:t>وفيما يتعلق بإدارات الحكم الذاتي اللامركزية والنظم الخاصة وقواعد الاختصاص العام المحددة في الباب الخامس من الدستور، ينبغي الإشارة إلى أن المواد من 238 إلى 240، تنص على تمتع إدارات الحكم الذاتي اللامركزية بالاستقلال السياسي والإداري</w:t>
      </w:r>
      <w:r w:rsidRPr="00921113">
        <w:t xml:space="preserve"> </w:t>
      </w:r>
      <w:r w:rsidRPr="00921113">
        <w:rPr>
          <w:rtl/>
        </w:rPr>
        <w:t>والمالي، وعلى استنادها إلى</w:t>
      </w:r>
      <w:r>
        <w:rPr>
          <w:rtl/>
        </w:rPr>
        <w:t xml:space="preserve"> </w:t>
      </w:r>
      <w:r w:rsidRPr="00921113">
        <w:rPr>
          <w:rtl/>
        </w:rPr>
        <w:t xml:space="preserve">مبادئ التضامن والتبعية والمساواة بين الأقاليم والتكامل فيما بينها ومشاركة المواطنين. وينص الدستور </w:t>
      </w:r>
      <w:r>
        <w:rPr>
          <w:rtl/>
        </w:rPr>
        <w:t>أيضاً</w:t>
      </w:r>
      <w:r w:rsidRPr="00921113">
        <w:rPr>
          <w:rtl/>
        </w:rPr>
        <w:t xml:space="preserve"> على تحديد القانون ذي الصلة لنظام الولايات القضائية على المستوى الوطني، الذي يتعين أن يكون إلزاميا</w:t>
      </w:r>
      <w:r w:rsidR="006D738E">
        <w:rPr>
          <w:rFonts w:hint="cs"/>
          <w:rtl/>
        </w:rPr>
        <w:t>ً</w:t>
      </w:r>
      <w:r w:rsidRPr="00921113">
        <w:rPr>
          <w:rtl/>
        </w:rPr>
        <w:t xml:space="preserve"> ومتدرجا</w:t>
      </w:r>
      <w:r w:rsidR="006D738E">
        <w:rPr>
          <w:rFonts w:hint="cs"/>
          <w:rtl/>
        </w:rPr>
        <w:t>ً</w:t>
      </w:r>
      <w:r w:rsidRPr="00921113">
        <w:rPr>
          <w:rtl/>
        </w:rPr>
        <w:t xml:space="preserve">، ويحدد سياسات وآليات التعويض المتعلقة بالتفاوت بين الأقاليم في عملية التنمية. وتحدد المواد آنفة الذكر إدارات الحكم الذاتي اللامركزية التالية: (أ) مجالس </w:t>
      </w:r>
      <w:r w:rsidR="006D738E">
        <w:rPr>
          <w:rFonts w:hint="cs"/>
          <w:rtl/>
        </w:rPr>
        <w:t xml:space="preserve">الدوائر </w:t>
      </w:r>
      <w:r w:rsidRPr="00921113">
        <w:rPr>
          <w:rtl/>
        </w:rPr>
        <w:t>الريفية؛ (ب) المجالس البلدية؛ (ج) المجالس الحضرية؛ (د) مجالس ا</w:t>
      </w:r>
      <w:r w:rsidR="006D738E">
        <w:rPr>
          <w:rFonts w:hint="cs"/>
          <w:rtl/>
        </w:rPr>
        <w:t>لمقاطعات</w:t>
      </w:r>
      <w:r w:rsidRPr="00921113">
        <w:rPr>
          <w:rtl/>
        </w:rPr>
        <w:t>؛ (</w:t>
      </w:r>
      <w:r w:rsidR="006D738E">
        <w:rPr>
          <w:rFonts w:hint="cs"/>
          <w:rtl/>
        </w:rPr>
        <w:t>ﻫ</w:t>
      </w:r>
      <w:r w:rsidRPr="00921113">
        <w:rPr>
          <w:rtl/>
        </w:rPr>
        <w:t>) المجالس الإقليمية. وبالإضافة إلى ذلك، تنص المواد على تمتع مجالس الحكم الذاتي الإقليمية اللامركزية في دوائر العاصمة وا</w:t>
      </w:r>
      <w:r w:rsidR="006D738E">
        <w:rPr>
          <w:rFonts w:hint="cs"/>
          <w:rtl/>
        </w:rPr>
        <w:t>لمقاطعات</w:t>
      </w:r>
      <w:r w:rsidRPr="00921113">
        <w:rPr>
          <w:rtl/>
        </w:rPr>
        <w:t xml:space="preserve"> والكانتونات بسلطات تشريعية ضمن مجالات اختصاصها وبولايات قضائية في إقليم البلد.</w:t>
      </w:r>
    </w:p>
    <w:p w:rsidR="00921113" w:rsidRPr="00921113" w:rsidRDefault="00921113" w:rsidP="0059722E">
      <w:pPr>
        <w:pStyle w:val="SingleTxtGA"/>
        <w:rPr>
          <w:rtl/>
        </w:rPr>
      </w:pPr>
      <w:r w:rsidRPr="00921113">
        <w:rPr>
          <w:rtl/>
        </w:rPr>
        <w:t>102-</w:t>
      </w:r>
      <w:r w:rsidR="006D738E">
        <w:rPr>
          <w:rFonts w:hint="cs"/>
          <w:rtl/>
        </w:rPr>
        <w:tab/>
      </w:r>
      <w:r w:rsidRPr="00921113">
        <w:rPr>
          <w:rtl/>
        </w:rPr>
        <w:t xml:space="preserve">ويبين الجدول التالي الولاية القضائية الإقليمية لمختلف الإدارات وتنظيمها وهيكلها المؤسساتي وصلاحياتها. </w:t>
      </w:r>
    </w:p>
    <w:p w:rsidR="00921113" w:rsidRDefault="0059722E" w:rsidP="0059722E">
      <w:pPr>
        <w:pStyle w:val="SingleTxtGA"/>
        <w:jc w:val="left"/>
        <w:rPr>
          <w:rFonts w:hint="cs"/>
          <w:b/>
          <w:bCs/>
          <w:rtl/>
        </w:rPr>
      </w:pPr>
      <w:r>
        <w:rPr>
          <w:rtl/>
        </w:rPr>
        <w:br w:type="page"/>
      </w:r>
      <w:r w:rsidR="00921113" w:rsidRPr="008C6759">
        <w:rPr>
          <w:rtl/>
        </w:rPr>
        <w:t>الجدول 25</w:t>
      </w:r>
      <w:r w:rsidR="006D738E">
        <w:rPr>
          <w:rFonts w:hint="cs"/>
          <w:rtl/>
        </w:rPr>
        <w:br/>
      </w:r>
      <w:r w:rsidR="00921113" w:rsidRPr="006D738E">
        <w:rPr>
          <w:b/>
          <w:bCs/>
          <w:rtl/>
        </w:rPr>
        <w:t>الولايات الإقليمية</w:t>
      </w:r>
    </w:p>
    <w:tbl>
      <w:tblPr>
        <w:tblStyle w:val="PageNumber"/>
        <w:bidiVisual/>
        <w:tblW w:w="849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75"/>
        <w:gridCol w:w="1777"/>
        <w:gridCol w:w="5138"/>
      </w:tblGrid>
      <w:tr w:rsidR="00921113" w:rsidRPr="006D738E" w:rsidTr="0059722E">
        <w:trPr>
          <w:tblHeader/>
        </w:trPr>
        <w:tc>
          <w:tcPr>
            <w:tcW w:w="1575" w:type="dxa"/>
            <w:tcBorders>
              <w:top w:val="single" w:sz="4" w:space="0" w:color="auto"/>
              <w:bottom w:val="single" w:sz="12" w:space="0" w:color="auto"/>
            </w:tcBorders>
            <w:shd w:val="clear" w:color="auto" w:fill="auto"/>
            <w:vAlign w:val="bottom"/>
          </w:tcPr>
          <w:p w:rsidR="00921113" w:rsidRPr="006D738E" w:rsidRDefault="00921113" w:rsidP="00D273DA">
            <w:pPr>
              <w:spacing w:before="40" w:after="40" w:line="300" w:lineRule="exact"/>
              <w:ind w:left="113" w:right="57"/>
              <w:rPr>
                <w:rFonts w:ascii="Traditional Arabic" w:hAnsi="Traditional Arabic"/>
                <w:i/>
                <w:iCs/>
                <w:sz w:val="26"/>
                <w:szCs w:val="26"/>
              </w:rPr>
            </w:pPr>
            <w:r w:rsidRPr="006D738E">
              <w:rPr>
                <w:rFonts w:ascii="Traditional Arabic" w:hAnsi="Traditional Arabic"/>
                <w:i/>
                <w:iCs/>
                <w:sz w:val="26"/>
                <w:szCs w:val="26"/>
                <w:rtl/>
              </w:rPr>
              <w:t>الولاية الإقليمية</w:t>
            </w:r>
          </w:p>
        </w:tc>
        <w:tc>
          <w:tcPr>
            <w:tcW w:w="1777" w:type="dxa"/>
            <w:tcBorders>
              <w:top w:val="single" w:sz="4" w:space="0" w:color="auto"/>
              <w:bottom w:val="single" w:sz="12" w:space="0" w:color="auto"/>
            </w:tcBorders>
            <w:shd w:val="clear" w:color="auto" w:fill="auto"/>
            <w:vAlign w:val="bottom"/>
          </w:tcPr>
          <w:p w:rsidR="00921113" w:rsidRPr="006D738E" w:rsidRDefault="00921113" w:rsidP="00D273DA">
            <w:pPr>
              <w:spacing w:before="40" w:after="40" w:line="300" w:lineRule="exact"/>
              <w:ind w:left="57"/>
              <w:rPr>
                <w:rFonts w:ascii="Traditional Arabic" w:hAnsi="Traditional Arabic"/>
                <w:b/>
                <w:i/>
                <w:iCs/>
                <w:sz w:val="26"/>
                <w:szCs w:val="26"/>
              </w:rPr>
            </w:pPr>
            <w:r w:rsidRPr="006D738E">
              <w:rPr>
                <w:rFonts w:ascii="Traditional Arabic" w:hAnsi="Traditional Arabic"/>
                <w:b/>
                <w:i/>
                <w:iCs/>
                <w:sz w:val="26"/>
                <w:szCs w:val="26"/>
                <w:rtl/>
              </w:rPr>
              <w:t>الهيكل المؤسسي والتنظيم</w:t>
            </w:r>
          </w:p>
        </w:tc>
        <w:tc>
          <w:tcPr>
            <w:tcW w:w="5138" w:type="dxa"/>
            <w:tcBorders>
              <w:top w:val="single" w:sz="4" w:space="0" w:color="auto"/>
              <w:bottom w:val="single" w:sz="12" w:space="0" w:color="auto"/>
            </w:tcBorders>
            <w:shd w:val="clear" w:color="auto" w:fill="auto"/>
            <w:vAlign w:val="bottom"/>
          </w:tcPr>
          <w:p w:rsidR="00921113" w:rsidRPr="006D738E" w:rsidRDefault="00921113" w:rsidP="00D273DA">
            <w:pPr>
              <w:spacing w:before="40" w:after="40" w:line="300" w:lineRule="exact"/>
              <w:ind w:left="170" w:right="57"/>
              <w:rPr>
                <w:rFonts w:ascii="Traditional Arabic" w:hAnsi="Traditional Arabic"/>
                <w:b/>
                <w:i/>
                <w:iCs/>
                <w:sz w:val="26"/>
                <w:szCs w:val="26"/>
              </w:rPr>
            </w:pPr>
            <w:r w:rsidRPr="006D738E">
              <w:rPr>
                <w:rFonts w:ascii="Traditional Arabic" w:hAnsi="Traditional Arabic"/>
                <w:b/>
                <w:i/>
                <w:iCs/>
                <w:sz w:val="26"/>
                <w:szCs w:val="26"/>
                <w:rtl/>
              </w:rPr>
              <w:t>السلطات</w:t>
            </w:r>
          </w:p>
        </w:tc>
      </w:tr>
      <w:tr w:rsidR="00921113" w:rsidRPr="006D738E" w:rsidTr="0059722E">
        <w:trPr>
          <w:trHeight w:hRule="exact" w:val="113"/>
          <w:tblHeader/>
        </w:trPr>
        <w:tc>
          <w:tcPr>
            <w:tcW w:w="1575" w:type="dxa"/>
            <w:tcBorders>
              <w:top w:val="single" w:sz="12" w:space="0" w:color="auto"/>
              <w:bottom w:val="nil"/>
            </w:tcBorders>
            <w:shd w:val="clear" w:color="auto" w:fill="auto"/>
          </w:tcPr>
          <w:p w:rsidR="00921113" w:rsidRPr="006D738E" w:rsidRDefault="00921113" w:rsidP="006D738E">
            <w:pPr>
              <w:spacing w:before="40" w:after="40" w:line="300" w:lineRule="exact"/>
              <w:ind w:left="57" w:right="57"/>
              <w:jc w:val="left"/>
              <w:rPr>
                <w:rFonts w:ascii="Traditional Arabic" w:hAnsi="Traditional Arabic"/>
                <w:b/>
                <w:sz w:val="26"/>
                <w:szCs w:val="26"/>
              </w:rPr>
            </w:pPr>
          </w:p>
        </w:tc>
        <w:tc>
          <w:tcPr>
            <w:tcW w:w="1777" w:type="dxa"/>
            <w:tcBorders>
              <w:top w:val="single" w:sz="12" w:space="0" w:color="auto"/>
              <w:bottom w:val="nil"/>
            </w:tcBorders>
            <w:shd w:val="clear" w:color="auto" w:fill="auto"/>
          </w:tcPr>
          <w:p w:rsidR="00921113" w:rsidRPr="006D738E" w:rsidRDefault="00921113" w:rsidP="006D738E">
            <w:pPr>
              <w:spacing w:before="40" w:after="40" w:line="300" w:lineRule="exact"/>
              <w:ind w:left="57" w:right="57"/>
              <w:jc w:val="left"/>
              <w:rPr>
                <w:rFonts w:ascii="Traditional Arabic" w:hAnsi="Traditional Arabic"/>
                <w:b/>
                <w:sz w:val="26"/>
                <w:szCs w:val="26"/>
              </w:rPr>
            </w:pPr>
          </w:p>
        </w:tc>
        <w:tc>
          <w:tcPr>
            <w:tcW w:w="5138" w:type="dxa"/>
            <w:tcBorders>
              <w:top w:val="single" w:sz="12" w:space="0" w:color="auto"/>
              <w:bottom w:val="nil"/>
            </w:tcBorders>
            <w:shd w:val="clear" w:color="auto" w:fill="auto"/>
          </w:tcPr>
          <w:p w:rsidR="00921113" w:rsidRPr="006D738E" w:rsidRDefault="00921113" w:rsidP="006D738E">
            <w:pPr>
              <w:spacing w:before="40" w:after="40" w:line="300" w:lineRule="exact"/>
              <w:ind w:left="170" w:right="57"/>
              <w:jc w:val="left"/>
              <w:rPr>
                <w:rFonts w:ascii="Traditional Arabic" w:hAnsi="Traditional Arabic"/>
                <w:b/>
                <w:sz w:val="26"/>
                <w:szCs w:val="26"/>
              </w:rPr>
            </w:pPr>
          </w:p>
        </w:tc>
      </w:tr>
      <w:tr w:rsidR="00921113" w:rsidRPr="006D738E" w:rsidTr="0059722E">
        <w:tc>
          <w:tcPr>
            <w:tcW w:w="1575" w:type="dxa"/>
            <w:tcBorders>
              <w:top w:val="nil"/>
            </w:tcBorders>
            <w:shd w:val="clear" w:color="auto" w:fill="auto"/>
          </w:tcPr>
          <w:p w:rsidR="00921113" w:rsidRPr="006D738E" w:rsidRDefault="00921113" w:rsidP="00D273DA">
            <w:pPr>
              <w:spacing w:before="40" w:after="40" w:line="300" w:lineRule="exact"/>
              <w:ind w:left="57" w:right="57"/>
              <w:rPr>
                <w:rFonts w:ascii="Traditional Arabic" w:hAnsi="Traditional Arabic"/>
                <w:b/>
                <w:sz w:val="26"/>
                <w:szCs w:val="26"/>
              </w:rPr>
            </w:pPr>
            <w:r w:rsidRPr="006D738E">
              <w:rPr>
                <w:rFonts w:ascii="Traditional Arabic" w:hAnsi="Traditional Arabic"/>
                <w:b/>
                <w:sz w:val="26"/>
                <w:szCs w:val="26"/>
                <w:rtl/>
              </w:rPr>
              <w:t>على صعيد الإقليم</w:t>
            </w:r>
          </w:p>
        </w:tc>
        <w:tc>
          <w:tcPr>
            <w:tcW w:w="1777" w:type="dxa"/>
            <w:tcBorders>
              <w:top w:val="nil"/>
            </w:tcBorders>
            <w:shd w:val="clear" w:color="auto" w:fill="auto"/>
          </w:tcPr>
          <w:p w:rsidR="00921113" w:rsidRPr="006D738E" w:rsidRDefault="00921113" w:rsidP="00D273DA">
            <w:pPr>
              <w:spacing w:before="40" w:after="40" w:line="300" w:lineRule="exact"/>
              <w:ind w:left="57" w:right="57"/>
              <w:rPr>
                <w:rFonts w:ascii="Traditional Arabic" w:hAnsi="Traditional Arabic"/>
                <w:b/>
                <w:sz w:val="26"/>
                <w:szCs w:val="26"/>
              </w:rPr>
            </w:pPr>
            <w:r w:rsidRPr="006D738E">
              <w:rPr>
                <w:rFonts w:ascii="Traditional Arabic" w:hAnsi="Traditional Arabic"/>
                <w:b/>
                <w:sz w:val="26"/>
                <w:szCs w:val="26"/>
                <w:rtl/>
              </w:rPr>
              <w:t>الحاكم الإقليمي</w:t>
            </w:r>
          </w:p>
        </w:tc>
        <w:tc>
          <w:tcPr>
            <w:tcW w:w="5138" w:type="dxa"/>
            <w:tcBorders>
              <w:top w:val="nil"/>
            </w:tcBorders>
            <w:shd w:val="clear" w:color="auto" w:fill="auto"/>
          </w:tcPr>
          <w:p w:rsidR="00921113" w:rsidRPr="006D738E" w:rsidRDefault="00921113" w:rsidP="00D273DA">
            <w:pPr>
              <w:spacing w:before="40" w:after="40" w:line="300" w:lineRule="exact"/>
              <w:ind w:left="170" w:right="57"/>
              <w:rPr>
                <w:rFonts w:ascii="Traditional Arabic" w:hAnsi="Traditional Arabic"/>
                <w:b/>
                <w:sz w:val="26"/>
                <w:szCs w:val="26"/>
                <w:rtl/>
              </w:rPr>
            </w:pPr>
            <w:r w:rsidRPr="006D738E">
              <w:rPr>
                <w:rFonts w:ascii="Traditional Arabic" w:hAnsi="Traditional Arabic"/>
                <w:b/>
                <w:sz w:val="26"/>
                <w:szCs w:val="26"/>
                <w:rtl/>
              </w:rPr>
              <w:t xml:space="preserve">أعلى مسؤول يتولى رئاسة المجلس وله صوت مرجح </w:t>
            </w:r>
          </w:p>
        </w:tc>
      </w:tr>
      <w:tr w:rsidR="00921113" w:rsidRPr="006D738E" w:rsidTr="0059722E">
        <w:tc>
          <w:tcPr>
            <w:tcW w:w="1575" w:type="dxa"/>
            <w:shd w:val="clear" w:color="auto" w:fill="auto"/>
          </w:tcPr>
          <w:p w:rsidR="00921113" w:rsidRPr="006D738E" w:rsidRDefault="00921113" w:rsidP="00D273DA">
            <w:pPr>
              <w:spacing w:before="40" w:after="40" w:line="300" w:lineRule="exact"/>
              <w:ind w:left="57" w:right="57"/>
              <w:rPr>
                <w:rFonts w:ascii="Traditional Arabic" w:hAnsi="Traditional Arabic"/>
                <w:b/>
                <w:sz w:val="26"/>
                <w:szCs w:val="26"/>
              </w:rPr>
            </w:pPr>
          </w:p>
        </w:tc>
        <w:tc>
          <w:tcPr>
            <w:tcW w:w="1777" w:type="dxa"/>
            <w:shd w:val="clear" w:color="auto" w:fill="auto"/>
          </w:tcPr>
          <w:p w:rsidR="00921113" w:rsidRPr="006D738E" w:rsidRDefault="00921113" w:rsidP="00D273DA">
            <w:pPr>
              <w:spacing w:before="40" w:after="40" w:line="300" w:lineRule="exact"/>
              <w:ind w:left="57" w:right="57"/>
              <w:rPr>
                <w:rFonts w:ascii="Traditional Arabic" w:hAnsi="Traditional Arabic"/>
                <w:b/>
                <w:sz w:val="26"/>
                <w:szCs w:val="26"/>
              </w:rPr>
            </w:pPr>
            <w:r w:rsidRPr="006D738E">
              <w:rPr>
                <w:rFonts w:ascii="Traditional Arabic" w:hAnsi="Traditional Arabic"/>
                <w:b/>
                <w:sz w:val="26"/>
                <w:szCs w:val="26"/>
                <w:rtl/>
              </w:rPr>
              <w:t>نائب الحاكم</w:t>
            </w:r>
          </w:p>
          <w:p w:rsidR="00921113" w:rsidRPr="006D738E" w:rsidRDefault="00921113" w:rsidP="00D273DA">
            <w:pPr>
              <w:spacing w:before="40" w:after="40" w:line="300" w:lineRule="exact"/>
              <w:ind w:left="57" w:right="57"/>
              <w:rPr>
                <w:rFonts w:ascii="Traditional Arabic" w:hAnsi="Traditional Arabic"/>
                <w:b/>
                <w:sz w:val="26"/>
                <w:szCs w:val="26"/>
              </w:rPr>
            </w:pPr>
            <w:r w:rsidRPr="006D738E">
              <w:rPr>
                <w:rFonts w:ascii="Traditional Arabic" w:hAnsi="Traditional Arabic"/>
                <w:b/>
                <w:sz w:val="26"/>
                <w:szCs w:val="26"/>
                <w:rtl/>
              </w:rPr>
              <w:t>المجلس الإقليمي</w:t>
            </w:r>
          </w:p>
        </w:tc>
        <w:tc>
          <w:tcPr>
            <w:tcW w:w="5138" w:type="dxa"/>
            <w:shd w:val="clear" w:color="auto" w:fill="auto"/>
          </w:tcPr>
          <w:p w:rsidR="00921113" w:rsidRPr="006D738E" w:rsidRDefault="00D273DA" w:rsidP="00D273DA">
            <w:pPr>
              <w:spacing w:before="40" w:after="40" w:line="300" w:lineRule="exact"/>
              <w:ind w:left="170" w:right="57"/>
              <w:rPr>
                <w:rFonts w:ascii="Traditional Arabic" w:hAnsi="Traditional Arabic"/>
                <w:b/>
                <w:sz w:val="26"/>
                <w:szCs w:val="26"/>
                <w:rtl/>
              </w:rPr>
            </w:pPr>
            <w:r>
              <w:rPr>
                <w:rFonts w:ascii="Traditional Arabic" w:hAnsi="Traditional Arabic" w:hint="cs"/>
                <w:b/>
                <w:sz w:val="26"/>
                <w:szCs w:val="26"/>
                <w:rtl/>
              </w:rPr>
              <w:t xml:space="preserve">‘1‘ </w:t>
            </w:r>
            <w:r w:rsidR="00921113" w:rsidRPr="006D738E">
              <w:rPr>
                <w:rFonts w:ascii="Traditional Arabic" w:hAnsi="Traditional Arabic"/>
                <w:b/>
                <w:sz w:val="26"/>
                <w:szCs w:val="26"/>
                <w:rtl/>
              </w:rPr>
              <w:t xml:space="preserve">وضع الخطة الإنمائية على الصعيد الإقليمي من خلال وضع خطط استخدام الأراضي؛ </w:t>
            </w:r>
            <w:r>
              <w:rPr>
                <w:rFonts w:ascii="Traditional Arabic" w:hAnsi="Traditional Arabic" w:hint="cs"/>
                <w:b/>
                <w:sz w:val="26"/>
                <w:szCs w:val="26"/>
                <w:rtl/>
              </w:rPr>
              <w:t>‘2‘</w:t>
            </w:r>
            <w:r w:rsidR="00921113" w:rsidRPr="006D738E">
              <w:rPr>
                <w:rFonts w:ascii="Traditional Arabic" w:hAnsi="Traditional Arabic"/>
                <w:b/>
                <w:sz w:val="26"/>
                <w:szCs w:val="26"/>
                <w:rtl/>
              </w:rPr>
              <w:t xml:space="preserve"> إدارة أحواض النهر؛ </w:t>
            </w:r>
            <w:r>
              <w:rPr>
                <w:rFonts w:ascii="Traditional Arabic" w:hAnsi="Traditional Arabic" w:hint="cs"/>
                <w:b/>
                <w:sz w:val="26"/>
                <w:szCs w:val="26"/>
                <w:rtl/>
              </w:rPr>
              <w:t>‘3‘</w:t>
            </w:r>
            <w:r w:rsidR="00921113" w:rsidRPr="006D738E">
              <w:rPr>
                <w:rFonts w:ascii="Traditional Arabic" w:hAnsi="Traditional Arabic"/>
                <w:b/>
                <w:sz w:val="26"/>
                <w:szCs w:val="26"/>
                <w:rtl/>
              </w:rPr>
              <w:t xml:space="preserve"> مراقبة حركة المرور الإقليمية والنقل؛ </w:t>
            </w:r>
            <w:r>
              <w:rPr>
                <w:rFonts w:ascii="Traditional Arabic" w:hAnsi="Traditional Arabic" w:hint="cs"/>
                <w:b/>
                <w:sz w:val="26"/>
                <w:szCs w:val="26"/>
                <w:rtl/>
              </w:rPr>
              <w:t>‘4‘</w:t>
            </w:r>
            <w:r w:rsidR="00921113" w:rsidRPr="006D738E">
              <w:rPr>
                <w:rFonts w:ascii="Traditional Arabic" w:hAnsi="Traditional Arabic"/>
                <w:b/>
                <w:sz w:val="26"/>
                <w:szCs w:val="26"/>
                <w:rtl/>
              </w:rPr>
              <w:t xml:space="preserve"> تخطيط شبكة الطرق الإقليمية وبناؤها وصيانتها؛ </w:t>
            </w:r>
            <w:r>
              <w:rPr>
                <w:rFonts w:ascii="Traditional Arabic" w:hAnsi="Traditional Arabic" w:hint="cs"/>
                <w:b/>
                <w:sz w:val="26"/>
                <w:szCs w:val="26"/>
                <w:rtl/>
              </w:rPr>
              <w:t xml:space="preserve">‘5‘ </w:t>
            </w:r>
            <w:r w:rsidR="00921113" w:rsidRPr="006D738E">
              <w:rPr>
                <w:rFonts w:ascii="Traditional Arabic" w:hAnsi="Traditional Arabic"/>
                <w:b/>
                <w:sz w:val="26"/>
                <w:szCs w:val="26"/>
                <w:rtl/>
              </w:rPr>
              <w:t xml:space="preserve">منح الشخصية القانونية للمنظمات الاجتماعية الإقليمية وتسجيلها ورصدها؛ </w:t>
            </w:r>
            <w:r>
              <w:rPr>
                <w:rFonts w:ascii="Traditional Arabic" w:hAnsi="Traditional Arabic" w:hint="cs"/>
                <w:b/>
                <w:sz w:val="26"/>
                <w:szCs w:val="26"/>
                <w:rtl/>
              </w:rPr>
              <w:t>‘6‘</w:t>
            </w:r>
            <w:r w:rsidR="00921113" w:rsidRPr="006D738E">
              <w:rPr>
                <w:rFonts w:ascii="Traditional Arabic" w:hAnsi="Traditional Arabic"/>
                <w:b/>
                <w:sz w:val="26"/>
                <w:szCs w:val="26"/>
                <w:rtl/>
              </w:rPr>
              <w:t xml:space="preserve"> تحديد سياسات البحوث والابتكارات في مجال الدراية التكنولوجية والتطوير والنقل؛ </w:t>
            </w:r>
            <w:r>
              <w:rPr>
                <w:rFonts w:ascii="Traditional Arabic" w:hAnsi="Traditional Arabic" w:hint="cs"/>
                <w:b/>
                <w:sz w:val="26"/>
                <w:szCs w:val="26"/>
                <w:rtl/>
              </w:rPr>
              <w:t xml:space="preserve">‘7‘ </w:t>
            </w:r>
            <w:r w:rsidR="00921113" w:rsidRPr="006D738E">
              <w:rPr>
                <w:rFonts w:ascii="Traditional Arabic" w:hAnsi="Traditional Arabic"/>
                <w:b/>
                <w:sz w:val="26"/>
                <w:szCs w:val="26"/>
                <w:rtl/>
              </w:rPr>
              <w:t xml:space="preserve">تشجيع الأنشطة المنتجة على المستوى الإقليمي؛ </w:t>
            </w:r>
            <w:r>
              <w:rPr>
                <w:rFonts w:ascii="Traditional Arabic" w:hAnsi="Traditional Arabic" w:hint="cs"/>
                <w:b/>
                <w:sz w:val="26"/>
                <w:szCs w:val="26"/>
                <w:rtl/>
              </w:rPr>
              <w:t xml:space="preserve">‘8‘ </w:t>
            </w:r>
            <w:r w:rsidR="00921113" w:rsidRPr="006D738E">
              <w:rPr>
                <w:rFonts w:ascii="Traditional Arabic" w:hAnsi="Traditional Arabic"/>
                <w:b/>
                <w:sz w:val="26"/>
                <w:szCs w:val="26"/>
                <w:rtl/>
              </w:rPr>
              <w:t xml:space="preserve">تعزيز الأمن الغذائي الإقليمي؛ </w:t>
            </w:r>
            <w:r>
              <w:rPr>
                <w:rFonts w:ascii="Traditional Arabic" w:hAnsi="Traditional Arabic" w:hint="cs"/>
                <w:b/>
                <w:sz w:val="26"/>
                <w:szCs w:val="26"/>
                <w:rtl/>
              </w:rPr>
              <w:t>‘9‘</w:t>
            </w:r>
            <w:r w:rsidR="00921113" w:rsidRPr="006D738E">
              <w:rPr>
                <w:rFonts w:ascii="Traditional Arabic" w:hAnsi="Traditional Arabic"/>
                <w:b/>
                <w:sz w:val="26"/>
                <w:szCs w:val="26"/>
                <w:rtl/>
              </w:rPr>
              <w:t xml:space="preserve"> إدارة التعاون الدولي ليتسنى له ا</w:t>
            </w:r>
            <w:r w:rsidR="004337D8">
              <w:rPr>
                <w:rFonts w:ascii="Traditional Arabic" w:hAnsi="Traditional Arabic" w:hint="cs"/>
                <w:b/>
                <w:sz w:val="26"/>
                <w:szCs w:val="26"/>
                <w:rtl/>
              </w:rPr>
              <w:t>لا</w:t>
            </w:r>
            <w:r w:rsidR="00921113" w:rsidRPr="006D738E">
              <w:rPr>
                <w:rFonts w:ascii="Traditional Arabic" w:hAnsi="Traditional Arabic"/>
                <w:b/>
                <w:sz w:val="26"/>
                <w:szCs w:val="26"/>
                <w:rtl/>
              </w:rPr>
              <w:t>ضطلاع بولايته كما يجب.</w:t>
            </w:r>
          </w:p>
        </w:tc>
      </w:tr>
      <w:tr w:rsidR="00921113" w:rsidRPr="006D738E" w:rsidTr="0059722E">
        <w:tc>
          <w:tcPr>
            <w:tcW w:w="1575" w:type="dxa"/>
            <w:shd w:val="clear" w:color="auto" w:fill="auto"/>
          </w:tcPr>
          <w:p w:rsidR="00921113" w:rsidRPr="006D738E" w:rsidRDefault="00921113" w:rsidP="00D273DA">
            <w:pPr>
              <w:spacing w:before="40" w:after="40" w:line="300" w:lineRule="exact"/>
              <w:ind w:left="57" w:right="57"/>
              <w:rPr>
                <w:rFonts w:ascii="Traditional Arabic" w:hAnsi="Traditional Arabic"/>
                <w:b/>
                <w:sz w:val="26"/>
                <w:szCs w:val="26"/>
              </w:rPr>
            </w:pPr>
            <w:r w:rsidRPr="006D738E">
              <w:rPr>
                <w:rFonts w:ascii="Traditional Arabic" w:hAnsi="Traditional Arabic"/>
                <w:b/>
                <w:sz w:val="26"/>
                <w:szCs w:val="26"/>
                <w:rtl/>
              </w:rPr>
              <w:t>على صعيد المقاطعة</w:t>
            </w:r>
          </w:p>
        </w:tc>
        <w:tc>
          <w:tcPr>
            <w:tcW w:w="1777" w:type="dxa"/>
            <w:shd w:val="clear" w:color="auto" w:fill="auto"/>
          </w:tcPr>
          <w:p w:rsidR="00921113" w:rsidRPr="006D738E" w:rsidRDefault="00921113" w:rsidP="00D273DA">
            <w:pPr>
              <w:spacing w:before="40" w:after="40" w:line="300" w:lineRule="exact"/>
              <w:ind w:left="57" w:right="57"/>
              <w:rPr>
                <w:rFonts w:ascii="Traditional Arabic" w:hAnsi="Traditional Arabic"/>
                <w:b/>
                <w:sz w:val="26"/>
                <w:szCs w:val="26"/>
              </w:rPr>
            </w:pPr>
            <w:r w:rsidRPr="006D738E">
              <w:rPr>
                <w:rFonts w:ascii="Traditional Arabic" w:hAnsi="Traditional Arabic"/>
                <w:b/>
                <w:sz w:val="26"/>
                <w:szCs w:val="26"/>
                <w:rtl/>
              </w:rPr>
              <w:t>المحافظ</w:t>
            </w:r>
          </w:p>
        </w:tc>
        <w:tc>
          <w:tcPr>
            <w:tcW w:w="5138" w:type="dxa"/>
            <w:shd w:val="clear" w:color="auto" w:fill="auto"/>
          </w:tcPr>
          <w:p w:rsidR="00921113" w:rsidRPr="006D738E" w:rsidRDefault="00921113" w:rsidP="00D273DA">
            <w:pPr>
              <w:spacing w:before="40" w:after="40" w:line="300" w:lineRule="exact"/>
              <w:ind w:left="170" w:right="57"/>
              <w:rPr>
                <w:rFonts w:ascii="Traditional Arabic" w:hAnsi="Traditional Arabic"/>
                <w:b/>
                <w:sz w:val="26"/>
                <w:szCs w:val="26"/>
              </w:rPr>
            </w:pPr>
            <w:r w:rsidRPr="006D738E">
              <w:rPr>
                <w:rFonts w:ascii="Traditional Arabic" w:hAnsi="Traditional Arabic"/>
                <w:b/>
                <w:sz w:val="26"/>
                <w:szCs w:val="26"/>
                <w:rtl/>
              </w:rPr>
              <w:t>أعلى مسؤول ويتولى رئاسة المجلس وله صوت مرجح</w:t>
            </w:r>
          </w:p>
        </w:tc>
      </w:tr>
      <w:tr w:rsidR="00921113" w:rsidRPr="006D738E" w:rsidTr="0059722E">
        <w:tc>
          <w:tcPr>
            <w:tcW w:w="1575" w:type="dxa"/>
            <w:tcBorders>
              <w:bottom w:val="nil"/>
            </w:tcBorders>
            <w:shd w:val="clear" w:color="auto" w:fill="auto"/>
          </w:tcPr>
          <w:p w:rsidR="00921113" w:rsidRPr="006D738E" w:rsidRDefault="00921113" w:rsidP="00D273DA">
            <w:pPr>
              <w:spacing w:before="40" w:after="40" w:line="300" w:lineRule="exact"/>
              <w:ind w:left="57" w:right="57"/>
              <w:rPr>
                <w:rFonts w:ascii="Traditional Arabic" w:hAnsi="Traditional Arabic"/>
                <w:b/>
                <w:sz w:val="26"/>
                <w:szCs w:val="26"/>
              </w:rPr>
            </w:pPr>
          </w:p>
        </w:tc>
        <w:tc>
          <w:tcPr>
            <w:tcW w:w="1777" w:type="dxa"/>
            <w:tcBorders>
              <w:bottom w:val="nil"/>
            </w:tcBorders>
            <w:shd w:val="clear" w:color="auto" w:fill="auto"/>
          </w:tcPr>
          <w:p w:rsidR="00921113" w:rsidRPr="006D738E" w:rsidRDefault="00921113" w:rsidP="00D273DA">
            <w:pPr>
              <w:spacing w:before="40" w:after="40" w:line="300" w:lineRule="exact"/>
              <w:ind w:left="57" w:right="57"/>
              <w:rPr>
                <w:rFonts w:ascii="Traditional Arabic" w:hAnsi="Traditional Arabic"/>
                <w:b/>
                <w:sz w:val="26"/>
                <w:szCs w:val="26"/>
              </w:rPr>
            </w:pPr>
            <w:r w:rsidRPr="006D738E">
              <w:rPr>
                <w:rFonts w:ascii="Traditional Arabic" w:hAnsi="Traditional Arabic"/>
                <w:b/>
                <w:sz w:val="26"/>
                <w:szCs w:val="26"/>
                <w:rtl/>
              </w:rPr>
              <w:t>نائب المحافظ</w:t>
            </w:r>
          </w:p>
          <w:p w:rsidR="00921113" w:rsidRPr="006D738E" w:rsidRDefault="00921113" w:rsidP="00D273DA">
            <w:pPr>
              <w:spacing w:before="40" w:after="40" w:line="300" w:lineRule="exact"/>
              <w:ind w:left="57" w:right="57"/>
              <w:rPr>
                <w:rFonts w:ascii="Traditional Arabic" w:hAnsi="Traditional Arabic"/>
                <w:b/>
                <w:sz w:val="26"/>
                <w:szCs w:val="26"/>
              </w:rPr>
            </w:pPr>
            <w:r w:rsidRPr="006D738E">
              <w:rPr>
                <w:rFonts w:ascii="Traditional Arabic" w:hAnsi="Traditional Arabic"/>
                <w:b/>
                <w:sz w:val="26"/>
                <w:szCs w:val="26"/>
                <w:rtl/>
              </w:rPr>
              <w:t>مجلس المقاطعة</w:t>
            </w:r>
          </w:p>
        </w:tc>
        <w:tc>
          <w:tcPr>
            <w:tcW w:w="5138" w:type="dxa"/>
            <w:tcBorders>
              <w:bottom w:val="nil"/>
            </w:tcBorders>
            <w:shd w:val="clear" w:color="auto" w:fill="auto"/>
          </w:tcPr>
          <w:p w:rsidR="00921113" w:rsidRPr="006D738E" w:rsidRDefault="00D273DA" w:rsidP="00D273DA">
            <w:pPr>
              <w:spacing w:before="40" w:after="40" w:line="300" w:lineRule="exact"/>
              <w:ind w:left="170" w:right="57"/>
              <w:rPr>
                <w:rFonts w:ascii="Traditional Arabic" w:hAnsi="Traditional Arabic"/>
                <w:b/>
                <w:sz w:val="26"/>
                <w:szCs w:val="26"/>
                <w:rtl/>
              </w:rPr>
            </w:pPr>
            <w:r>
              <w:rPr>
                <w:rFonts w:ascii="Traditional Arabic" w:hAnsi="Traditional Arabic" w:hint="cs"/>
                <w:b/>
                <w:sz w:val="26"/>
                <w:szCs w:val="26"/>
                <w:rtl/>
              </w:rPr>
              <w:t>‘1‘</w:t>
            </w:r>
            <w:r w:rsidR="00921113" w:rsidRPr="006D738E">
              <w:rPr>
                <w:rFonts w:ascii="Traditional Arabic" w:hAnsi="Traditional Arabic"/>
                <w:b/>
                <w:sz w:val="26"/>
                <w:szCs w:val="26"/>
                <w:rtl/>
              </w:rPr>
              <w:t xml:space="preserve"> وضع الخطة الإنمائية على صعيد المقاطعة من خلال وضع خطط استخدام الأراضي؛ </w:t>
            </w:r>
            <w:r>
              <w:rPr>
                <w:rFonts w:ascii="Traditional Arabic" w:hAnsi="Traditional Arabic" w:hint="cs"/>
                <w:b/>
                <w:sz w:val="26"/>
                <w:szCs w:val="26"/>
                <w:rtl/>
              </w:rPr>
              <w:t>‘2‘</w:t>
            </w:r>
            <w:r w:rsidR="00921113" w:rsidRPr="006D738E">
              <w:rPr>
                <w:rFonts w:ascii="Traditional Arabic" w:hAnsi="Traditional Arabic"/>
                <w:b/>
                <w:sz w:val="26"/>
                <w:szCs w:val="26"/>
                <w:rtl/>
              </w:rPr>
              <w:t xml:space="preserve"> تخطيط شبكة الطرق في المقاطعة وبناؤها وصيانتها؛ </w:t>
            </w:r>
            <w:r>
              <w:rPr>
                <w:rFonts w:ascii="Traditional Arabic" w:hAnsi="Traditional Arabic" w:hint="cs"/>
                <w:b/>
                <w:sz w:val="26"/>
                <w:szCs w:val="26"/>
                <w:rtl/>
              </w:rPr>
              <w:t>‘3‘</w:t>
            </w:r>
            <w:r w:rsidR="00921113" w:rsidRPr="006D738E">
              <w:rPr>
                <w:rFonts w:ascii="Traditional Arabic" w:hAnsi="Traditional Arabic"/>
                <w:b/>
                <w:sz w:val="26"/>
                <w:szCs w:val="26"/>
                <w:rtl/>
              </w:rPr>
              <w:t xml:space="preserve"> تنفيذ الأشغال العامة في أحواض النهر والأحواض المائية الصغيرة؛ </w:t>
            </w:r>
            <w:r>
              <w:rPr>
                <w:rFonts w:ascii="Traditional Arabic" w:hAnsi="Traditional Arabic" w:hint="cs"/>
                <w:b/>
                <w:sz w:val="26"/>
                <w:szCs w:val="26"/>
                <w:rtl/>
              </w:rPr>
              <w:t>‘4‘</w:t>
            </w:r>
            <w:r w:rsidR="00921113" w:rsidRPr="006D738E">
              <w:rPr>
                <w:rFonts w:ascii="Traditional Arabic" w:hAnsi="Traditional Arabic"/>
                <w:b/>
                <w:sz w:val="26"/>
                <w:szCs w:val="26"/>
                <w:rtl/>
              </w:rPr>
              <w:t xml:space="preserve"> إدارة البيئة على مستوى المقاطعة؛ </w:t>
            </w:r>
            <w:r>
              <w:rPr>
                <w:rFonts w:ascii="Traditional Arabic" w:hAnsi="Traditional Arabic" w:hint="cs"/>
                <w:b/>
                <w:sz w:val="26"/>
                <w:szCs w:val="26"/>
                <w:rtl/>
              </w:rPr>
              <w:t>‘5‘</w:t>
            </w:r>
            <w:r w:rsidR="00921113" w:rsidRPr="006D738E">
              <w:rPr>
                <w:rFonts w:ascii="Traditional Arabic" w:hAnsi="Traditional Arabic"/>
                <w:b/>
                <w:sz w:val="26"/>
                <w:szCs w:val="26"/>
                <w:rtl/>
              </w:rPr>
              <w:t xml:space="preserve"> تخطيط أنظمة الري وبناؤها وصيانتها؛ </w:t>
            </w:r>
            <w:r>
              <w:rPr>
                <w:rFonts w:ascii="Traditional Arabic" w:hAnsi="Traditional Arabic" w:hint="cs"/>
                <w:b/>
                <w:sz w:val="26"/>
                <w:szCs w:val="26"/>
                <w:rtl/>
              </w:rPr>
              <w:t>‘6‘</w:t>
            </w:r>
            <w:r w:rsidR="00921113" w:rsidRPr="006D738E">
              <w:rPr>
                <w:rFonts w:ascii="Traditional Arabic" w:hAnsi="Traditional Arabic"/>
                <w:b/>
                <w:sz w:val="26"/>
                <w:szCs w:val="26"/>
                <w:rtl/>
              </w:rPr>
              <w:t xml:space="preserve"> تشجيع الأنشطة الزراعية؛ </w:t>
            </w:r>
            <w:r>
              <w:rPr>
                <w:rFonts w:ascii="Traditional Arabic" w:hAnsi="Traditional Arabic" w:hint="cs"/>
                <w:b/>
                <w:sz w:val="26"/>
                <w:szCs w:val="26"/>
                <w:rtl/>
              </w:rPr>
              <w:t>‘7‘</w:t>
            </w:r>
            <w:r w:rsidR="00921113" w:rsidRPr="006D738E">
              <w:rPr>
                <w:rFonts w:ascii="Traditional Arabic" w:hAnsi="Traditional Arabic"/>
                <w:b/>
                <w:sz w:val="26"/>
                <w:szCs w:val="26"/>
                <w:rtl/>
              </w:rPr>
              <w:t xml:space="preserve"> تشجيع الأنشطة المنتجة على مستوى المقاطعة؛ </w:t>
            </w:r>
            <w:r>
              <w:rPr>
                <w:rFonts w:ascii="Traditional Arabic" w:hAnsi="Traditional Arabic" w:hint="cs"/>
                <w:b/>
                <w:sz w:val="26"/>
                <w:szCs w:val="26"/>
                <w:rtl/>
              </w:rPr>
              <w:t>‘8‘</w:t>
            </w:r>
            <w:r w:rsidR="00921113" w:rsidRPr="006D738E">
              <w:rPr>
                <w:rFonts w:ascii="Traditional Arabic" w:hAnsi="Traditional Arabic"/>
                <w:b/>
                <w:sz w:val="26"/>
                <w:szCs w:val="26"/>
                <w:rtl/>
              </w:rPr>
              <w:t xml:space="preserve"> إدارة التعاون الدولي ليتسنى له ا</w:t>
            </w:r>
            <w:r w:rsidR="004337D8">
              <w:rPr>
                <w:rFonts w:ascii="Traditional Arabic" w:hAnsi="Traditional Arabic" w:hint="cs"/>
                <w:b/>
                <w:sz w:val="26"/>
                <w:szCs w:val="26"/>
                <w:rtl/>
              </w:rPr>
              <w:t>لا</w:t>
            </w:r>
            <w:r w:rsidR="00921113" w:rsidRPr="006D738E">
              <w:rPr>
                <w:rFonts w:ascii="Traditional Arabic" w:hAnsi="Traditional Arabic"/>
                <w:b/>
                <w:sz w:val="26"/>
                <w:szCs w:val="26"/>
                <w:rtl/>
              </w:rPr>
              <w:t>ضطلاع بولايته كما يجب.</w:t>
            </w:r>
          </w:p>
        </w:tc>
      </w:tr>
      <w:tr w:rsidR="00921113" w:rsidRPr="006D738E" w:rsidTr="0059722E">
        <w:tc>
          <w:tcPr>
            <w:tcW w:w="1575" w:type="dxa"/>
            <w:tcBorders>
              <w:top w:val="nil"/>
              <w:bottom w:val="nil"/>
            </w:tcBorders>
            <w:shd w:val="clear" w:color="auto" w:fill="auto"/>
          </w:tcPr>
          <w:p w:rsidR="00921113" w:rsidRPr="006D738E" w:rsidRDefault="00921113" w:rsidP="00D273DA">
            <w:pPr>
              <w:spacing w:before="40" w:after="40" w:line="300" w:lineRule="exact"/>
              <w:ind w:left="57" w:right="57"/>
              <w:rPr>
                <w:rFonts w:ascii="Traditional Arabic" w:hAnsi="Traditional Arabic"/>
                <w:b/>
                <w:sz w:val="26"/>
                <w:szCs w:val="26"/>
              </w:rPr>
            </w:pPr>
            <w:r w:rsidRPr="006D738E">
              <w:rPr>
                <w:rFonts w:ascii="Traditional Arabic" w:hAnsi="Traditional Arabic"/>
                <w:b/>
                <w:sz w:val="26"/>
                <w:szCs w:val="26"/>
                <w:rtl/>
              </w:rPr>
              <w:t>على صعيد الكانتون</w:t>
            </w:r>
          </w:p>
        </w:tc>
        <w:tc>
          <w:tcPr>
            <w:tcW w:w="1777" w:type="dxa"/>
            <w:tcBorders>
              <w:top w:val="nil"/>
              <w:bottom w:val="nil"/>
            </w:tcBorders>
            <w:shd w:val="clear" w:color="auto" w:fill="auto"/>
          </w:tcPr>
          <w:p w:rsidR="00921113" w:rsidRPr="006D738E" w:rsidRDefault="00921113" w:rsidP="00D273DA">
            <w:pPr>
              <w:spacing w:before="40" w:after="40" w:line="300" w:lineRule="exact"/>
              <w:ind w:left="57" w:right="57"/>
              <w:rPr>
                <w:rFonts w:ascii="Traditional Arabic" w:hAnsi="Traditional Arabic"/>
                <w:b/>
                <w:sz w:val="26"/>
                <w:szCs w:val="26"/>
              </w:rPr>
            </w:pPr>
            <w:r w:rsidRPr="006D738E">
              <w:rPr>
                <w:rFonts w:ascii="Traditional Arabic" w:hAnsi="Traditional Arabic"/>
                <w:b/>
                <w:sz w:val="26"/>
                <w:szCs w:val="26"/>
                <w:rtl/>
              </w:rPr>
              <w:t>العمدة</w:t>
            </w:r>
          </w:p>
        </w:tc>
        <w:tc>
          <w:tcPr>
            <w:tcW w:w="5138" w:type="dxa"/>
            <w:tcBorders>
              <w:top w:val="nil"/>
              <w:bottom w:val="nil"/>
            </w:tcBorders>
            <w:shd w:val="clear" w:color="auto" w:fill="auto"/>
          </w:tcPr>
          <w:p w:rsidR="00921113" w:rsidRPr="006D738E" w:rsidRDefault="00921113" w:rsidP="00D273DA">
            <w:pPr>
              <w:spacing w:before="40" w:after="40" w:line="300" w:lineRule="exact"/>
              <w:ind w:left="170" w:right="57"/>
              <w:rPr>
                <w:rFonts w:ascii="Traditional Arabic" w:hAnsi="Traditional Arabic"/>
                <w:b/>
                <w:sz w:val="26"/>
                <w:szCs w:val="26"/>
              </w:rPr>
            </w:pPr>
            <w:r w:rsidRPr="006D738E">
              <w:rPr>
                <w:rFonts w:ascii="Traditional Arabic" w:hAnsi="Traditional Arabic"/>
                <w:b/>
                <w:sz w:val="26"/>
                <w:szCs w:val="26"/>
                <w:rtl/>
              </w:rPr>
              <w:t>أعلى مسؤول ويتولى رئاسة المجلس وله صوت مرجح</w:t>
            </w:r>
          </w:p>
        </w:tc>
      </w:tr>
      <w:tr w:rsidR="00921113" w:rsidRPr="006D738E" w:rsidTr="0059722E">
        <w:tc>
          <w:tcPr>
            <w:tcW w:w="1575" w:type="dxa"/>
            <w:tcBorders>
              <w:top w:val="nil"/>
              <w:bottom w:val="nil"/>
            </w:tcBorders>
            <w:shd w:val="clear" w:color="auto" w:fill="auto"/>
          </w:tcPr>
          <w:p w:rsidR="00921113" w:rsidRPr="006D738E" w:rsidRDefault="00921113" w:rsidP="00D273DA">
            <w:pPr>
              <w:spacing w:before="40" w:after="40" w:line="300" w:lineRule="exact"/>
              <w:ind w:left="57" w:right="57"/>
              <w:rPr>
                <w:rFonts w:ascii="Traditional Arabic" w:hAnsi="Traditional Arabic"/>
                <w:b/>
                <w:sz w:val="26"/>
                <w:szCs w:val="26"/>
              </w:rPr>
            </w:pPr>
          </w:p>
        </w:tc>
        <w:tc>
          <w:tcPr>
            <w:tcW w:w="1777" w:type="dxa"/>
            <w:tcBorders>
              <w:top w:val="nil"/>
              <w:bottom w:val="nil"/>
            </w:tcBorders>
            <w:shd w:val="clear" w:color="auto" w:fill="auto"/>
          </w:tcPr>
          <w:p w:rsidR="00921113" w:rsidRPr="006D738E" w:rsidRDefault="00921113" w:rsidP="00D273DA">
            <w:pPr>
              <w:spacing w:before="40" w:after="40" w:line="300" w:lineRule="exact"/>
              <w:ind w:left="57" w:right="57"/>
              <w:rPr>
                <w:rFonts w:ascii="Traditional Arabic" w:hAnsi="Traditional Arabic"/>
                <w:b/>
                <w:sz w:val="26"/>
                <w:szCs w:val="26"/>
              </w:rPr>
            </w:pPr>
            <w:r w:rsidRPr="006D738E">
              <w:rPr>
                <w:rFonts w:ascii="Traditional Arabic" w:hAnsi="Traditional Arabic"/>
                <w:b/>
                <w:sz w:val="26"/>
                <w:szCs w:val="26"/>
                <w:rtl/>
              </w:rPr>
              <w:t>نائب العمدة</w:t>
            </w:r>
          </w:p>
          <w:p w:rsidR="00921113" w:rsidRPr="006D738E" w:rsidRDefault="00921113" w:rsidP="00D273DA">
            <w:pPr>
              <w:spacing w:before="40" w:after="40" w:line="300" w:lineRule="exact"/>
              <w:ind w:left="57" w:right="57"/>
              <w:rPr>
                <w:rFonts w:ascii="Traditional Arabic" w:hAnsi="Traditional Arabic"/>
                <w:b/>
                <w:sz w:val="26"/>
                <w:szCs w:val="26"/>
              </w:rPr>
            </w:pPr>
            <w:r w:rsidRPr="006D738E">
              <w:rPr>
                <w:rFonts w:ascii="Traditional Arabic" w:hAnsi="Traditional Arabic"/>
                <w:b/>
                <w:sz w:val="26"/>
                <w:szCs w:val="26"/>
                <w:rtl/>
              </w:rPr>
              <w:t>مجلس الكانتون</w:t>
            </w:r>
          </w:p>
        </w:tc>
        <w:tc>
          <w:tcPr>
            <w:tcW w:w="5138" w:type="dxa"/>
            <w:tcBorders>
              <w:top w:val="nil"/>
              <w:bottom w:val="nil"/>
            </w:tcBorders>
            <w:shd w:val="clear" w:color="auto" w:fill="auto"/>
          </w:tcPr>
          <w:p w:rsidR="00921113" w:rsidRPr="006D738E" w:rsidRDefault="00D273DA" w:rsidP="00D273DA">
            <w:pPr>
              <w:spacing w:before="40" w:after="40" w:line="300" w:lineRule="exact"/>
              <w:ind w:left="170" w:right="57"/>
              <w:rPr>
                <w:rFonts w:ascii="Traditional Arabic" w:hAnsi="Traditional Arabic"/>
                <w:b/>
                <w:sz w:val="26"/>
                <w:szCs w:val="26"/>
                <w:rtl/>
              </w:rPr>
            </w:pPr>
            <w:r>
              <w:rPr>
                <w:rFonts w:ascii="Traditional Arabic" w:hAnsi="Traditional Arabic" w:hint="cs"/>
                <w:b/>
                <w:sz w:val="26"/>
                <w:szCs w:val="26"/>
                <w:rtl/>
              </w:rPr>
              <w:t xml:space="preserve">‘1‘ </w:t>
            </w:r>
            <w:r w:rsidR="00921113" w:rsidRPr="0059722E">
              <w:rPr>
                <w:rFonts w:ascii="Traditional Arabic" w:hAnsi="Traditional Arabic"/>
                <w:b/>
                <w:spacing w:val="-2"/>
                <w:sz w:val="26"/>
                <w:szCs w:val="26"/>
                <w:rtl/>
              </w:rPr>
              <w:t xml:space="preserve">وضع الخطة الإنمائية على صعيد المقاطعة من خلال وضع خطط استخدام الأراضي؛ </w:t>
            </w:r>
            <w:r w:rsidRPr="0059722E">
              <w:rPr>
                <w:rFonts w:ascii="Traditional Arabic" w:hAnsi="Traditional Arabic" w:hint="cs"/>
                <w:b/>
                <w:spacing w:val="-2"/>
                <w:sz w:val="26"/>
                <w:szCs w:val="26"/>
                <w:rtl/>
              </w:rPr>
              <w:t>‘2‘</w:t>
            </w:r>
            <w:r w:rsidR="00921113" w:rsidRPr="0059722E">
              <w:rPr>
                <w:rFonts w:ascii="Traditional Arabic" w:hAnsi="Traditional Arabic"/>
                <w:b/>
                <w:spacing w:val="-2"/>
                <w:sz w:val="26"/>
                <w:szCs w:val="26"/>
                <w:rtl/>
              </w:rPr>
              <w:t xml:space="preserve"> رصد استخدام الأراضي؛ </w:t>
            </w:r>
            <w:r w:rsidRPr="0059722E">
              <w:rPr>
                <w:rFonts w:ascii="Traditional Arabic" w:hAnsi="Traditional Arabic" w:hint="cs"/>
                <w:b/>
                <w:spacing w:val="-2"/>
                <w:sz w:val="26"/>
                <w:szCs w:val="26"/>
                <w:rtl/>
              </w:rPr>
              <w:t>‘3‘</w:t>
            </w:r>
            <w:r w:rsidR="00921113" w:rsidRPr="0059722E">
              <w:rPr>
                <w:rFonts w:ascii="Traditional Arabic" w:hAnsi="Traditional Arabic"/>
                <w:b/>
                <w:spacing w:val="-2"/>
                <w:sz w:val="26"/>
                <w:szCs w:val="26"/>
                <w:rtl/>
              </w:rPr>
              <w:t xml:space="preserve"> تخطيط شبكة الطرق الحضرية وبناؤها وصيانتها؛ </w:t>
            </w:r>
            <w:r w:rsidRPr="0059722E">
              <w:rPr>
                <w:rFonts w:ascii="Traditional Arabic" w:hAnsi="Traditional Arabic" w:hint="cs"/>
                <w:b/>
                <w:spacing w:val="-2"/>
                <w:sz w:val="26"/>
                <w:szCs w:val="26"/>
                <w:rtl/>
              </w:rPr>
              <w:t>‘4‘</w:t>
            </w:r>
            <w:r w:rsidR="00921113" w:rsidRPr="0059722E">
              <w:rPr>
                <w:rFonts w:ascii="Traditional Arabic" w:hAnsi="Traditional Arabic"/>
                <w:b/>
                <w:spacing w:val="-2"/>
                <w:sz w:val="26"/>
                <w:szCs w:val="26"/>
                <w:rtl/>
              </w:rPr>
              <w:t xml:space="preserve"> توفير الخدمات العامة بما في ذلك توفير مياه الشرب ونظام الصرف الصحي، ومعالجة المياه المستعملة وإدارة النفايات الصلبة والمرافق الصحية البيئية؛ </w:t>
            </w:r>
            <w:r w:rsidRPr="0059722E">
              <w:rPr>
                <w:rFonts w:ascii="Traditional Arabic" w:hAnsi="Traditional Arabic" w:hint="cs"/>
                <w:b/>
                <w:spacing w:val="-2"/>
                <w:sz w:val="26"/>
                <w:szCs w:val="26"/>
                <w:rtl/>
              </w:rPr>
              <w:t>‘5‘</w:t>
            </w:r>
            <w:r w:rsidR="00921113" w:rsidRPr="0059722E">
              <w:rPr>
                <w:rFonts w:ascii="Traditional Arabic" w:hAnsi="Traditional Arabic"/>
                <w:b/>
                <w:spacing w:val="-2"/>
                <w:sz w:val="26"/>
                <w:szCs w:val="26"/>
                <w:rtl/>
              </w:rPr>
              <w:t xml:space="preserve"> فرض أو تعديل أو إلغاء الضرائب والمساهمات الخاصة لتمويل التحسينات؛ </w:t>
            </w:r>
            <w:r w:rsidRPr="0059722E">
              <w:rPr>
                <w:rFonts w:ascii="Traditional Arabic" w:hAnsi="Traditional Arabic" w:hint="cs"/>
                <w:b/>
                <w:spacing w:val="-2"/>
                <w:sz w:val="26"/>
                <w:szCs w:val="26"/>
                <w:rtl/>
              </w:rPr>
              <w:t>‘6‘</w:t>
            </w:r>
            <w:r w:rsidR="00921113" w:rsidRPr="0059722E">
              <w:rPr>
                <w:rFonts w:ascii="Traditional Arabic" w:hAnsi="Traditional Arabic"/>
                <w:b/>
                <w:spacing w:val="-2"/>
                <w:sz w:val="26"/>
                <w:szCs w:val="26"/>
                <w:rtl/>
              </w:rPr>
              <w:t xml:space="preserve"> تخطيط وتنظيم ورصد حركة المرور والنقل العام على صعيد الكانتون؛ </w:t>
            </w:r>
            <w:r w:rsidRPr="0059722E">
              <w:rPr>
                <w:rFonts w:ascii="Traditional Arabic" w:hAnsi="Traditional Arabic" w:hint="cs"/>
                <w:b/>
                <w:spacing w:val="-2"/>
                <w:sz w:val="26"/>
                <w:szCs w:val="26"/>
                <w:rtl/>
              </w:rPr>
              <w:t>‘7‘</w:t>
            </w:r>
            <w:r w:rsidR="00921113" w:rsidRPr="0059722E">
              <w:rPr>
                <w:rFonts w:ascii="Traditional Arabic" w:hAnsi="Traditional Arabic"/>
                <w:b/>
                <w:spacing w:val="-2"/>
                <w:sz w:val="26"/>
                <w:szCs w:val="26"/>
                <w:rtl/>
              </w:rPr>
              <w:t xml:space="preserve"> تخطيط وبناء وصيانة الهياكل الأساسية المادية والتجهيزات في مجالات الصحة والتعليم وفي الأماكن العامة؛ </w:t>
            </w:r>
            <w:r w:rsidRPr="0059722E">
              <w:rPr>
                <w:rFonts w:ascii="Traditional Arabic" w:hAnsi="Traditional Arabic" w:hint="cs"/>
                <w:b/>
                <w:spacing w:val="-2"/>
                <w:sz w:val="26"/>
                <w:szCs w:val="26"/>
                <w:rtl/>
              </w:rPr>
              <w:t>‘8‘</w:t>
            </w:r>
            <w:r w:rsidR="00921113" w:rsidRPr="0059722E">
              <w:rPr>
                <w:rFonts w:ascii="Traditional Arabic" w:hAnsi="Traditional Arabic"/>
                <w:b/>
                <w:spacing w:val="-2"/>
                <w:sz w:val="26"/>
                <w:szCs w:val="26"/>
                <w:rtl/>
              </w:rPr>
              <w:t xml:space="preserve"> الحفاظ على التراث المعماري والثقافي والطبيعي في الكانتون وصيانته ونشره؛ </w:t>
            </w:r>
            <w:r w:rsidRPr="0059722E">
              <w:rPr>
                <w:rFonts w:ascii="Traditional Arabic" w:hAnsi="Traditional Arabic" w:hint="cs"/>
                <w:b/>
                <w:spacing w:val="-2"/>
                <w:sz w:val="26"/>
                <w:szCs w:val="26"/>
                <w:rtl/>
              </w:rPr>
              <w:t>‘9‘</w:t>
            </w:r>
            <w:r w:rsidR="00921113" w:rsidRPr="0059722E">
              <w:rPr>
                <w:rFonts w:ascii="Traditional Arabic" w:hAnsi="Traditional Arabic"/>
                <w:b/>
                <w:spacing w:val="-2"/>
                <w:sz w:val="26"/>
                <w:szCs w:val="26"/>
                <w:rtl/>
              </w:rPr>
              <w:t xml:space="preserve"> تعيين حدود الشواطئ وضفاف الأنهار والوديان والبحيرات والأحواض وتنظيمها وترخيص استعمالها ورصده؛ </w:t>
            </w:r>
            <w:r w:rsidRPr="0059722E">
              <w:rPr>
                <w:rFonts w:ascii="Traditional Arabic" w:hAnsi="Traditional Arabic" w:hint="cs"/>
                <w:b/>
                <w:spacing w:val="-2"/>
                <w:sz w:val="26"/>
                <w:szCs w:val="26"/>
                <w:rtl/>
              </w:rPr>
              <w:t>‘10‘</w:t>
            </w:r>
            <w:r w:rsidR="00921113" w:rsidRPr="0059722E">
              <w:rPr>
                <w:rFonts w:ascii="Traditional Arabic" w:hAnsi="Traditional Arabic"/>
                <w:b/>
                <w:spacing w:val="-2"/>
                <w:sz w:val="26"/>
                <w:szCs w:val="26"/>
                <w:rtl/>
              </w:rPr>
              <w:t xml:space="preserve"> ضمان وصول عامة الناس إلى الشواطئ وضفاف الأنهار والبحيرات والأحواض واستعمالها؛</w:t>
            </w:r>
            <w:r w:rsidRPr="0059722E">
              <w:rPr>
                <w:rFonts w:ascii="Traditional Arabic" w:hAnsi="Traditional Arabic" w:hint="cs"/>
                <w:b/>
                <w:spacing w:val="-2"/>
                <w:sz w:val="26"/>
                <w:szCs w:val="26"/>
                <w:rtl/>
              </w:rPr>
              <w:t xml:space="preserve"> ‘11‘</w:t>
            </w:r>
            <w:r w:rsidR="00921113" w:rsidRPr="0059722E">
              <w:rPr>
                <w:rFonts w:ascii="Traditional Arabic" w:hAnsi="Traditional Arabic"/>
                <w:b/>
                <w:spacing w:val="-2"/>
                <w:sz w:val="26"/>
                <w:szCs w:val="26"/>
                <w:rtl/>
              </w:rPr>
              <w:t xml:space="preserve"> إدارة جهود منع الحرائق وخدمات الحماية والإنقاذ؛ </w:t>
            </w:r>
            <w:r w:rsidRPr="0059722E">
              <w:rPr>
                <w:rFonts w:ascii="Traditional Arabic" w:hAnsi="Traditional Arabic" w:hint="cs"/>
                <w:b/>
                <w:spacing w:val="-2"/>
                <w:sz w:val="26"/>
                <w:szCs w:val="26"/>
                <w:rtl/>
              </w:rPr>
              <w:t xml:space="preserve">‘12‘ </w:t>
            </w:r>
            <w:r w:rsidR="00921113" w:rsidRPr="0059722E">
              <w:rPr>
                <w:rFonts w:ascii="Traditional Arabic" w:hAnsi="Traditional Arabic"/>
                <w:b/>
                <w:spacing w:val="-2"/>
                <w:sz w:val="26"/>
                <w:szCs w:val="26"/>
                <w:rtl/>
              </w:rPr>
              <w:t>إدارة التعاون الدولي ليتسنى له ا</w:t>
            </w:r>
            <w:r w:rsidR="004337D8">
              <w:rPr>
                <w:rFonts w:ascii="Traditional Arabic" w:hAnsi="Traditional Arabic" w:hint="cs"/>
                <w:b/>
                <w:spacing w:val="-2"/>
                <w:sz w:val="26"/>
                <w:szCs w:val="26"/>
                <w:rtl/>
              </w:rPr>
              <w:t>لا</w:t>
            </w:r>
            <w:r w:rsidR="00921113" w:rsidRPr="0059722E">
              <w:rPr>
                <w:rFonts w:ascii="Traditional Arabic" w:hAnsi="Traditional Arabic"/>
                <w:b/>
                <w:spacing w:val="-2"/>
                <w:sz w:val="26"/>
                <w:szCs w:val="26"/>
                <w:rtl/>
              </w:rPr>
              <w:t>ضطلاع بولايته كما يجب.</w:t>
            </w:r>
          </w:p>
        </w:tc>
      </w:tr>
      <w:tr w:rsidR="00921113" w:rsidRPr="006D738E" w:rsidTr="004337D8">
        <w:tc>
          <w:tcPr>
            <w:tcW w:w="1575" w:type="dxa"/>
            <w:tcBorders>
              <w:top w:val="nil"/>
              <w:bottom w:val="nil"/>
            </w:tcBorders>
            <w:shd w:val="clear" w:color="auto" w:fill="auto"/>
          </w:tcPr>
          <w:p w:rsidR="00921113" w:rsidRPr="006D738E" w:rsidRDefault="00921113" w:rsidP="0059722E">
            <w:pPr>
              <w:spacing w:before="20" w:after="20" w:line="280" w:lineRule="exact"/>
              <w:ind w:left="57" w:right="57"/>
              <w:jc w:val="left"/>
              <w:rPr>
                <w:rFonts w:ascii="Traditional Arabic" w:hAnsi="Traditional Arabic"/>
                <w:b/>
                <w:sz w:val="26"/>
                <w:szCs w:val="26"/>
              </w:rPr>
            </w:pPr>
            <w:r w:rsidRPr="006D738E">
              <w:rPr>
                <w:rFonts w:ascii="Traditional Arabic" w:hAnsi="Traditional Arabic"/>
                <w:b/>
                <w:sz w:val="26"/>
                <w:szCs w:val="26"/>
                <w:rtl/>
              </w:rPr>
              <w:t>على صعيد العاصمة وضواحيها</w:t>
            </w:r>
          </w:p>
        </w:tc>
        <w:tc>
          <w:tcPr>
            <w:tcW w:w="1777" w:type="dxa"/>
            <w:tcBorders>
              <w:top w:val="nil"/>
              <w:bottom w:val="nil"/>
            </w:tcBorders>
            <w:shd w:val="clear" w:color="auto" w:fill="auto"/>
          </w:tcPr>
          <w:p w:rsidR="00921113" w:rsidRPr="006D738E" w:rsidRDefault="00921113" w:rsidP="0059722E">
            <w:pPr>
              <w:spacing w:before="20" w:after="20" w:line="280" w:lineRule="exact"/>
              <w:ind w:left="57" w:right="57"/>
              <w:rPr>
                <w:rFonts w:ascii="Traditional Arabic" w:hAnsi="Traditional Arabic"/>
                <w:b/>
                <w:sz w:val="26"/>
                <w:szCs w:val="26"/>
              </w:rPr>
            </w:pPr>
            <w:r w:rsidRPr="006D738E">
              <w:rPr>
                <w:rFonts w:ascii="Traditional Arabic" w:hAnsi="Traditional Arabic"/>
                <w:b/>
                <w:sz w:val="26"/>
                <w:szCs w:val="26"/>
                <w:rtl/>
              </w:rPr>
              <w:t>العمدة</w:t>
            </w:r>
          </w:p>
        </w:tc>
        <w:tc>
          <w:tcPr>
            <w:tcW w:w="5138" w:type="dxa"/>
            <w:tcBorders>
              <w:top w:val="nil"/>
              <w:bottom w:val="nil"/>
            </w:tcBorders>
            <w:shd w:val="clear" w:color="auto" w:fill="auto"/>
          </w:tcPr>
          <w:p w:rsidR="00921113" w:rsidRPr="006D738E" w:rsidRDefault="00921113" w:rsidP="0059722E">
            <w:pPr>
              <w:spacing w:before="20" w:after="20" w:line="280" w:lineRule="exact"/>
              <w:ind w:left="170" w:right="57"/>
              <w:rPr>
                <w:rFonts w:ascii="Traditional Arabic" w:hAnsi="Traditional Arabic"/>
                <w:b/>
                <w:sz w:val="26"/>
                <w:szCs w:val="26"/>
              </w:rPr>
            </w:pPr>
            <w:r w:rsidRPr="006D738E">
              <w:rPr>
                <w:rFonts w:ascii="Traditional Arabic" w:hAnsi="Traditional Arabic"/>
                <w:b/>
                <w:sz w:val="26"/>
                <w:szCs w:val="26"/>
                <w:rtl/>
              </w:rPr>
              <w:t>أعلى مسؤول ويتولى رئاسة المجلس وله صوت مرجح</w:t>
            </w:r>
          </w:p>
        </w:tc>
      </w:tr>
      <w:tr w:rsidR="00921113" w:rsidRPr="006D738E" w:rsidTr="004337D8">
        <w:tc>
          <w:tcPr>
            <w:tcW w:w="1575" w:type="dxa"/>
            <w:tcBorders>
              <w:top w:val="nil"/>
              <w:bottom w:val="nil"/>
            </w:tcBorders>
            <w:shd w:val="clear" w:color="auto" w:fill="auto"/>
          </w:tcPr>
          <w:p w:rsidR="00921113" w:rsidRPr="006D738E" w:rsidRDefault="00921113" w:rsidP="0059722E">
            <w:pPr>
              <w:spacing w:before="20" w:after="20" w:line="280" w:lineRule="exact"/>
              <w:ind w:left="57" w:right="57"/>
              <w:rPr>
                <w:rFonts w:ascii="Traditional Arabic" w:hAnsi="Traditional Arabic"/>
                <w:b/>
                <w:sz w:val="26"/>
                <w:szCs w:val="26"/>
              </w:rPr>
            </w:pPr>
          </w:p>
        </w:tc>
        <w:tc>
          <w:tcPr>
            <w:tcW w:w="1777" w:type="dxa"/>
            <w:tcBorders>
              <w:top w:val="nil"/>
              <w:bottom w:val="nil"/>
            </w:tcBorders>
            <w:shd w:val="clear" w:color="auto" w:fill="auto"/>
          </w:tcPr>
          <w:p w:rsidR="00921113" w:rsidRPr="006D738E" w:rsidRDefault="00921113" w:rsidP="0059722E">
            <w:pPr>
              <w:spacing w:before="20" w:after="20" w:line="280" w:lineRule="exact"/>
              <w:ind w:left="57" w:right="57"/>
              <w:rPr>
                <w:rFonts w:ascii="Traditional Arabic" w:hAnsi="Traditional Arabic"/>
                <w:b/>
                <w:sz w:val="26"/>
                <w:szCs w:val="26"/>
              </w:rPr>
            </w:pPr>
            <w:r w:rsidRPr="006D738E">
              <w:rPr>
                <w:rFonts w:ascii="Traditional Arabic" w:hAnsi="Traditional Arabic"/>
                <w:b/>
                <w:sz w:val="26"/>
                <w:szCs w:val="26"/>
                <w:rtl/>
              </w:rPr>
              <w:t>مجلس العاصمة</w:t>
            </w:r>
          </w:p>
        </w:tc>
        <w:tc>
          <w:tcPr>
            <w:tcW w:w="5138" w:type="dxa"/>
            <w:tcBorders>
              <w:top w:val="nil"/>
              <w:bottom w:val="nil"/>
            </w:tcBorders>
            <w:shd w:val="clear" w:color="auto" w:fill="auto"/>
          </w:tcPr>
          <w:p w:rsidR="00921113" w:rsidRPr="006D738E" w:rsidRDefault="00921113" w:rsidP="0059722E">
            <w:pPr>
              <w:spacing w:before="20" w:after="20" w:line="280" w:lineRule="exact"/>
              <w:ind w:left="170" w:right="57"/>
              <w:rPr>
                <w:rFonts w:ascii="Traditional Arabic" w:hAnsi="Traditional Arabic"/>
                <w:b/>
                <w:sz w:val="26"/>
                <w:szCs w:val="26"/>
                <w:rtl/>
              </w:rPr>
            </w:pPr>
            <w:r w:rsidRPr="006D738E">
              <w:rPr>
                <w:rFonts w:ascii="Traditional Arabic" w:hAnsi="Traditional Arabic"/>
                <w:b/>
                <w:sz w:val="26"/>
                <w:szCs w:val="26"/>
                <w:rtl/>
              </w:rPr>
              <w:t>نفس السلطات المخولة لمجالس الكانتونات وإدارات المناطق والأقاليم المنطبقة عليه.</w:t>
            </w:r>
          </w:p>
        </w:tc>
      </w:tr>
      <w:tr w:rsidR="00921113" w:rsidRPr="006D738E" w:rsidTr="004337D8">
        <w:tc>
          <w:tcPr>
            <w:tcW w:w="1575" w:type="dxa"/>
            <w:tcBorders>
              <w:top w:val="nil"/>
            </w:tcBorders>
            <w:shd w:val="clear" w:color="auto" w:fill="auto"/>
          </w:tcPr>
          <w:p w:rsidR="00921113" w:rsidRPr="006D738E" w:rsidRDefault="00921113" w:rsidP="00D273DA">
            <w:pPr>
              <w:spacing w:before="40" w:after="40" w:line="300" w:lineRule="exact"/>
              <w:ind w:left="57" w:right="57"/>
              <w:rPr>
                <w:rFonts w:ascii="Traditional Arabic" w:hAnsi="Traditional Arabic"/>
                <w:b/>
                <w:sz w:val="26"/>
                <w:szCs w:val="26"/>
              </w:rPr>
            </w:pPr>
            <w:r w:rsidRPr="006D738E">
              <w:rPr>
                <w:rFonts w:ascii="Traditional Arabic" w:hAnsi="Traditional Arabic"/>
                <w:b/>
                <w:sz w:val="26"/>
                <w:szCs w:val="26"/>
                <w:rtl/>
              </w:rPr>
              <w:t>الدائرة الريفية</w:t>
            </w:r>
          </w:p>
        </w:tc>
        <w:tc>
          <w:tcPr>
            <w:tcW w:w="1777" w:type="dxa"/>
            <w:tcBorders>
              <w:top w:val="nil"/>
            </w:tcBorders>
            <w:shd w:val="clear" w:color="auto" w:fill="auto"/>
          </w:tcPr>
          <w:p w:rsidR="00921113" w:rsidRPr="006D738E" w:rsidRDefault="00921113" w:rsidP="00D273DA">
            <w:pPr>
              <w:spacing w:before="40" w:after="40" w:line="300" w:lineRule="exact"/>
              <w:ind w:left="57" w:right="57"/>
              <w:rPr>
                <w:rFonts w:ascii="Traditional Arabic" w:hAnsi="Traditional Arabic"/>
                <w:b/>
                <w:sz w:val="26"/>
                <w:szCs w:val="26"/>
              </w:rPr>
            </w:pPr>
            <w:r w:rsidRPr="006D738E">
              <w:rPr>
                <w:rFonts w:ascii="Traditional Arabic" w:hAnsi="Traditional Arabic"/>
                <w:b/>
                <w:sz w:val="26"/>
                <w:szCs w:val="26"/>
                <w:rtl/>
              </w:rPr>
              <w:t>مجلس الدائرة الريفية</w:t>
            </w:r>
          </w:p>
        </w:tc>
        <w:tc>
          <w:tcPr>
            <w:tcW w:w="5138" w:type="dxa"/>
            <w:tcBorders>
              <w:top w:val="nil"/>
            </w:tcBorders>
            <w:shd w:val="clear" w:color="auto" w:fill="auto"/>
          </w:tcPr>
          <w:p w:rsidR="00921113" w:rsidRPr="006D738E" w:rsidRDefault="00D273DA" w:rsidP="00D273DA">
            <w:pPr>
              <w:spacing w:before="40" w:after="40" w:line="300" w:lineRule="exact"/>
              <w:ind w:left="170" w:right="57"/>
              <w:rPr>
                <w:rFonts w:ascii="Traditional Arabic" w:hAnsi="Traditional Arabic"/>
                <w:b/>
                <w:sz w:val="26"/>
                <w:szCs w:val="26"/>
                <w:rtl/>
              </w:rPr>
            </w:pPr>
            <w:r>
              <w:rPr>
                <w:rFonts w:ascii="Traditional Arabic" w:hAnsi="Traditional Arabic" w:hint="cs"/>
                <w:b/>
                <w:sz w:val="26"/>
                <w:szCs w:val="26"/>
                <w:rtl/>
              </w:rPr>
              <w:t>‘1‘</w:t>
            </w:r>
            <w:r w:rsidR="00921113" w:rsidRPr="006D738E">
              <w:rPr>
                <w:rFonts w:ascii="Traditional Arabic" w:hAnsi="Traditional Arabic"/>
                <w:b/>
                <w:sz w:val="26"/>
                <w:szCs w:val="26"/>
                <w:rtl/>
              </w:rPr>
              <w:t xml:space="preserve"> التخطيط لتنمية الدائرة واستخدام الأراضي؛ </w:t>
            </w:r>
            <w:r>
              <w:rPr>
                <w:rFonts w:ascii="Traditional Arabic" w:hAnsi="Traditional Arabic" w:hint="cs"/>
                <w:b/>
                <w:sz w:val="26"/>
                <w:szCs w:val="26"/>
                <w:rtl/>
              </w:rPr>
              <w:t>‘2‘</w:t>
            </w:r>
            <w:r w:rsidR="00921113" w:rsidRPr="006D738E">
              <w:rPr>
                <w:rFonts w:ascii="Traditional Arabic" w:hAnsi="Traditional Arabic"/>
                <w:b/>
                <w:sz w:val="26"/>
                <w:szCs w:val="26"/>
                <w:rtl/>
              </w:rPr>
              <w:t xml:space="preserve"> تخطيط وبناء وصيانة الهياكل الأساسية المادية والتجهيزات والأماكن العامة على مستوى الدائرة الريفية؛ </w:t>
            </w:r>
            <w:r>
              <w:rPr>
                <w:rFonts w:ascii="Traditional Arabic" w:hAnsi="Traditional Arabic" w:hint="cs"/>
                <w:b/>
                <w:sz w:val="26"/>
                <w:szCs w:val="26"/>
                <w:rtl/>
              </w:rPr>
              <w:t>‘3‘</w:t>
            </w:r>
            <w:r w:rsidR="00921113" w:rsidRPr="006D738E">
              <w:rPr>
                <w:rFonts w:ascii="Traditional Arabic" w:hAnsi="Traditional Arabic"/>
                <w:b/>
                <w:sz w:val="26"/>
                <w:szCs w:val="26"/>
                <w:rtl/>
              </w:rPr>
              <w:t xml:space="preserve"> تخطيط شبكة الطرق في الدائرة وصيانتها؛ </w:t>
            </w:r>
            <w:r>
              <w:rPr>
                <w:rFonts w:ascii="Traditional Arabic" w:hAnsi="Traditional Arabic" w:hint="cs"/>
                <w:b/>
                <w:sz w:val="26"/>
                <w:szCs w:val="26"/>
                <w:rtl/>
              </w:rPr>
              <w:t>‘4‘</w:t>
            </w:r>
            <w:r w:rsidR="00921113" w:rsidRPr="006D738E">
              <w:rPr>
                <w:rFonts w:ascii="Traditional Arabic" w:hAnsi="Traditional Arabic"/>
                <w:b/>
                <w:sz w:val="26"/>
                <w:szCs w:val="26"/>
                <w:rtl/>
              </w:rPr>
              <w:t xml:space="preserve"> تشجيع تطوير الأنشطة المنتجة في المجتمع المحلي، والحفاظ على التنوع البيولوجي وحماية البيئة؛ </w:t>
            </w:r>
            <w:r w:rsidR="00AE3AD6">
              <w:rPr>
                <w:rFonts w:ascii="Traditional Arabic" w:hAnsi="Traditional Arabic" w:hint="cs"/>
                <w:b/>
                <w:sz w:val="26"/>
                <w:szCs w:val="26"/>
                <w:rtl/>
              </w:rPr>
              <w:t>‘5‘</w:t>
            </w:r>
            <w:r w:rsidR="00921113" w:rsidRPr="006D738E">
              <w:rPr>
                <w:rFonts w:ascii="Traditional Arabic" w:hAnsi="Traditional Arabic"/>
                <w:b/>
                <w:sz w:val="26"/>
                <w:szCs w:val="26"/>
                <w:rtl/>
              </w:rPr>
              <w:t xml:space="preserve"> إدارة وتنسيق الخدمات العامة التي أسندتها له أو عهدت بها إليه مستويات حكومية أخرى؛ </w:t>
            </w:r>
            <w:r w:rsidR="00AE3AD6">
              <w:rPr>
                <w:rFonts w:ascii="Traditional Arabic" w:hAnsi="Traditional Arabic" w:hint="cs"/>
                <w:b/>
                <w:sz w:val="26"/>
                <w:szCs w:val="26"/>
                <w:rtl/>
              </w:rPr>
              <w:t>‘6‘</w:t>
            </w:r>
            <w:r w:rsidR="00921113" w:rsidRPr="006D738E">
              <w:rPr>
                <w:rFonts w:ascii="Traditional Arabic" w:hAnsi="Traditional Arabic"/>
                <w:b/>
                <w:sz w:val="26"/>
                <w:szCs w:val="26"/>
                <w:rtl/>
              </w:rPr>
              <w:t xml:space="preserve"> تشجيع تنظيم المواطنين في الكوميونات والقرى النائية وغيرها من المستوطنات الريفية التي تعتبر وحدات إقليمية رئيسية؛ </w:t>
            </w:r>
            <w:r w:rsidR="00AE3AD6">
              <w:rPr>
                <w:rFonts w:ascii="Traditional Arabic" w:hAnsi="Traditional Arabic" w:hint="cs"/>
                <w:b/>
                <w:sz w:val="26"/>
                <w:szCs w:val="26"/>
                <w:rtl/>
              </w:rPr>
              <w:t>‘7‘</w:t>
            </w:r>
            <w:r w:rsidR="00921113" w:rsidRPr="006D738E">
              <w:rPr>
                <w:rFonts w:ascii="Traditional Arabic" w:hAnsi="Traditional Arabic"/>
                <w:b/>
                <w:sz w:val="26"/>
                <w:szCs w:val="26"/>
                <w:rtl/>
              </w:rPr>
              <w:t xml:space="preserve"> إدارة التعاون الدولي ليتسنى له ا</w:t>
            </w:r>
            <w:r w:rsidR="004337D8">
              <w:rPr>
                <w:rFonts w:ascii="Traditional Arabic" w:hAnsi="Traditional Arabic" w:hint="cs"/>
                <w:b/>
                <w:sz w:val="26"/>
                <w:szCs w:val="26"/>
                <w:rtl/>
              </w:rPr>
              <w:t>لا</w:t>
            </w:r>
            <w:r w:rsidR="00921113" w:rsidRPr="006D738E">
              <w:rPr>
                <w:rFonts w:ascii="Traditional Arabic" w:hAnsi="Traditional Arabic"/>
                <w:b/>
                <w:sz w:val="26"/>
                <w:szCs w:val="26"/>
                <w:rtl/>
              </w:rPr>
              <w:t xml:space="preserve">ضطلاع بولايته كما يجب؛ </w:t>
            </w:r>
            <w:r w:rsidR="00AE3AD6">
              <w:rPr>
                <w:rFonts w:ascii="Traditional Arabic" w:hAnsi="Traditional Arabic" w:hint="cs"/>
                <w:b/>
                <w:sz w:val="26"/>
                <w:szCs w:val="26"/>
                <w:rtl/>
              </w:rPr>
              <w:t>‘8‘</w:t>
            </w:r>
            <w:r w:rsidR="00921113" w:rsidRPr="006D738E">
              <w:rPr>
                <w:rFonts w:ascii="Traditional Arabic" w:hAnsi="Traditional Arabic"/>
                <w:b/>
                <w:sz w:val="26"/>
                <w:szCs w:val="26"/>
                <w:rtl/>
              </w:rPr>
              <w:t xml:space="preserve"> الإشراف على طريقة تقديم الخدمات العامة ونوعيتها.</w:t>
            </w:r>
          </w:p>
        </w:tc>
      </w:tr>
    </w:tbl>
    <w:p w:rsidR="00AE3AD6" w:rsidRPr="008C6759" w:rsidRDefault="00AE3AD6" w:rsidP="00AE3AD6">
      <w:pPr>
        <w:tabs>
          <w:tab w:val="left" w:pos="1138"/>
          <w:tab w:val="center" w:pos="4819"/>
        </w:tabs>
        <w:spacing w:before="80" w:after="120" w:line="340" w:lineRule="exact"/>
        <w:rPr>
          <w:rFonts w:ascii="Traditional Arabic" w:hAnsi="Traditional Arabic"/>
          <w:b/>
          <w:bCs/>
          <w:sz w:val="32"/>
          <w:szCs w:val="32"/>
          <w:rtl/>
        </w:rPr>
      </w:pPr>
      <w:r>
        <w:rPr>
          <w:rFonts w:hint="cs"/>
          <w:i/>
          <w:iCs/>
          <w:sz w:val="26"/>
          <w:szCs w:val="26"/>
          <w:rtl/>
        </w:rPr>
        <w:tab/>
      </w:r>
      <w:r w:rsidRPr="003A7796">
        <w:rPr>
          <w:i/>
          <w:iCs/>
          <w:sz w:val="26"/>
          <w:szCs w:val="26"/>
          <w:rtl/>
        </w:rPr>
        <w:t>المصدر:</w:t>
      </w:r>
      <w:r w:rsidRPr="003A7796">
        <w:rPr>
          <w:sz w:val="26"/>
          <w:szCs w:val="26"/>
          <w:rtl/>
        </w:rPr>
        <w:t xml:space="preserve"> المعهد الوطني للإحصاء والتعداد.</w:t>
      </w:r>
    </w:p>
    <w:p w:rsidR="00921113" w:rsidRPr="00AE3AD6" w:rsidRDefault="00921113" w:rsidP="00AE3AD6">
      <w:pPr>
        <w:pStyle w:val="SingleTxtGA"/>
        <w:rPr>
          <w:rFonts w:hint="cs"/>
          <w:spacing w:val="-2"/>
          <w:rtl/>
        </w:rPr>
      </w:pPr>
      <w:r w:rsidRPr="00AE3AD6">
        <w:rPr>
          <w:spacing w:val="-2"/>
          <w:rtl/>
        </w:rPr>
        <w:t>103-</w:t>
      </w:r>
      <w:r w:rsidR="00AE3AD6" w:rsidRPr="00AE3AD6">
        <w:rPr>
          <w:rFonts w:hint="cs"/>
          <w:spacing w:val="-2"/>
          <w:rtl/>
        </w:rPr>
        <w:tab/>
      </w:r>
      <w:r w:rsidRPr="00AE3AD6">
        <w:rPr>
          <w:spacing w:val="-2"/>
          <w:rtl/>
        </w:rPr>
        <w:t>وقد تم الحصول على المؤشرات المتعلقة بالنظام السياسي من المعلومات التي قدمها المجلس الانتخابي الوطني. وتقدم الجداول الواردة أدناه تفاصيل عن السجل الانتخابي الذي اعتُمد في انتخابات 26 نيسان/أبريل 2009 لاختيار رئيس للجمهورية ونائب</w:t>
      </w:r>
      <w:r w:rsidRPr="00AE3AD6">
        <w:rPr>
          <w:rFonts w:hint="cs"/>
          <w:spacing w:val="-2"/>
          <w:rtl/>
        </w:rPr>
        <w:t>ه</w:t>
      </w:r>
      <w:r w:rsidRPr="00AE3AD6">
        <w:rPr>
          <w:spacing w:val="-2"/>
          <w:rtl/>
        </w:rPr>
        <w:t xml:space="preserve"> وأعضاء الجمعية الوطنية والولاة ورؤساء</w:t>
      </w:r>
      <w:r w:rsidRPr="00AE3AD6">
        <w:rPr>
          <w:spacing w:val="-2"/>
        </w:rPr>
        <w:t xml:space="preserve"> </w:t>
      </w:r>
      <w:r w:rsidRPr="00AE3AD6">
        <w:rPr>
          <w:spacing w:val="-2"/>
          <w:rtl/>
        </w:rPr>
        <w:t>البلديات وأعضاء المجالس البلدية، وذلك عندما تم تسجيل التنظيمات التالية: 13 حزبا</w:t>
      </w:r>
      <w:r w:rsidR="00AE3AD6" w:rsidRPr="00AE3AD6">
        <w:rPr>
          <w:rFonts w:hint="cs"/>
          <w:spacing w:val="-2"/>
          <w:rtl/>
        </w:rPr>
        <w:t>ً</w:t>
      </w:r>
      <w:r w:rsidRPr="00AE3AD6">
        <w:rPr>
          <w:spacing w:val="-2"/>
          <w:rtl/>
        </w:rPr>
        <w:t xml:space="preserve"> سياسيا</w:t>
      </w:r>
      <w:r w:rsidR="00AE3AD6" w:rsidRPr="00AE3AD6">
        <w:rPr>
          <w:rFonts w:hint="cs"/>
          <w:spacing w:val="-2"/>
          <w:rtl/>
        </w:rPr>
        <w:t>ً</w:t>
      </w:r>
      <w:r w:rsidRPr="00AE3AD6">
        <w:rPr>
          <w:spacing w:val="-2"/>
          <w:rtl/>
        </w:rPr>
        <w:t xml:space="preserve"> و 37 حركة سياسية على الصعيد الوطني و4 حركات سياسية في الخارج و201 حركة على مستوى </w:t>
      </w:r>
      <w:r w:rsidR="00AE3AD6" w:rsidRPr="00AE3AD6">
        <w:rPr>
          <w:rFonts w:hint="cs"/>
          <w:spacing w:val="-2"/>
          <w:rtl/>
        </w:rPr>
        <w:t>المقاطعات</w:t>
      </w:r>
      <w:r w:rsidRPr="00AE3AD6">
        <w:rPr>
          <w:spacing w:val="-2"/>
          <w:rtl/>
        </w:rPr>
        <w:t>. كما تتضمن تفاصيل عن التسجيل للانتخابات التي جرت في 14 حزيران/يونيه حيث تم انتخاب أعضاء</w:t>
      </w:r>
      <w:r w:rsidR="00AE3AD6" w:rsidRPr="00AE3AD6">
        <w:rPr>
          <w:rFonts w:hint="cs"/>
          <w:spacing w:val="-2"/>
          <w:rtl/>
        </w:rPr>
        <w:t xml:space="preserve"> </w:t>
      </w:r>
      <w:r w:rsidRPr="00AE3AD6">
        <w:rPr>
          <w:spacing w:val="-2"/>
          <w:rtl/>
        </w:rPr>
        <w:t xml:space="preserve">برلمان الأنديز ومجالس </w:t>
      </w:r>
      <w:r w:rsidR="00AE3AD6" w:rsidRPr="00AE3AD6">
        <w:rPr>
          <w:rFonts w:hint="cs"/>
          <w:spacing w:val="-2"/>
          <w:rtl/>
        </w:rPr>
        <w:t>الدوائر</w:t>
      </w:r>
      <w:r w:rsidRPr="00AE3AD6">
        <w:rPr>
          <w:spacing w:val="-2"/>
          <w:rtl/>
        </w:rPr>
        <w:t>.</w:t>
      </w:r>
    </w:p>
    <w:p w:rsidR="00921113" w:rsidRDefault="00921113" w:rsidP="002922AD">
      <w:pPr>
        <w:pStyle w:val="SingleTxtGA"/>
        <w:jc w:val="left"/>
        <w:rPr>
          <w:rFonts w:hint="cs"/>
          <w:b/>
          <w:bCs/>
          <w:rtl/>
        </w:rPr>
      </w:pPr>
      <w:r w:rsidRPr="008C6759">
        <w:rPr>
          <w:rtl/>
        </w:rPr>
        <w:t>الجدول 26</w:t>
      </w:r>
      <w:r w:rsidR="00AE3AD6">
        <w:rPr>
          <w:rFonts w:hint="cs"/>
          <w:rtl/>
        </w:rPr>
        <w:br/>
      </w:r>
      <w:r w:rsidRPr="00AE3AD6">
        <w:rPr>
          <w:b/>
          <w:bCs/>
          <w:rtl/>
        </w:rPr>
        <w:t>السجل الانتخابي، 2009</w:t>
      </w:r>
    </w:p>
    <w:p w:rsidR="00AE3AD6" w:rsidRPr="0033576E" w:rsidRDefault="00AE3AD6" w:rsidP="00AE3AD6">
      <w:pPr>
        <w:bidi w:val="0"/>
        <w:rPr>
          <w:bCs/>
        </w:rPr>
      </w:pPr>
    </w:p>
    <w:tbl>
      <w:tblPr>
        <w:tblStyle w:val="TableGrid"/>
        <w:bidiVisual/>
        <w:tblW w:w="0" w:type="auto"/>
        <w:tblInd w:w="1207" w:type="dxa"/>
        <w:tblBorders>
          <w:left w:val="none" w:sz="0" w:space="0" w:color="auto"/>
          <w:bottom w:val="single" w:sz="12" w:space="0" w:color="auto"/>
          <w:right w:val="none" w:sz="0" w:space="0" w:color="auto"/>
          <w:insideH w:val="single" w:sz="12" w:space="0" w:color="auto"/>
          <w:insideV w:val="none" w:sz="0" w:space="0" w:color="auto"/>
        </w:tblBorders>
        <w:tblLook w:val="01E0" w:firstRow="1" w:lastRow="1" w:firstColumn="1" w:lastColumn="1" w:noHBand="0" w:noVBand="0"/>
      </w:tblPr>
      <w:tblGrid>
        <w:gridCol w:w="1246"/>
        <w:gridCol w:w="1232"/>
        <w:gridCol w:w="1241"/>
        <w:gridCol w:w="844"/>
        <w:gridCol w:w="1386"/>
        <w:gridCol w:w="1470"/>
      </w:tblGrid>
      <w:tr w:rsidR="002922AD" w:rsidTr="002922AD">
        <w:tc>
          <w:tcPr>
            <w:tcW w:w="1246" w:type="dxa"/>
            <w:vAlign w:val="bottom"/>
          </w:tcPr>
          <w:p w:rsidR="002922AD" w:rsidRPr="002922AD" w:rsidRDefault="002922AD" w:rsidP="002922AD">
            <w:pPr>
              <w:spacing w:before="60" w:after="60" w:line="280" w:lineRule="exact"/>
              <w:jc w:val="left"/>
              <w:rPr>
                <w:rFonts w:ascii="Traditional Arabic" w:hAnsi="Traditional Arabic" w:hint="cs"/>
                <w:b/>
                <w:iCs/>
                <w:sz w:val="24"/>
                <w:szCs w:val="24"/>
                <w:rtl/>
              </w:rPr>
            </w:pPr>
            <w:r w:rsidRPr="002922AD">
              <w:rPr>
                <w:rFonts w:ascii="Traditional Arabic" w:hAnsi="Traditional Arabic"/>
                <w:b/>
                <w:iCs/>
                <w:sz w:val="24"/>
                <w:szCs w:val="24"/>
                <w:rtl/>
              </w:rPr>
              <w:t>الناخبون</w:t>
            </w:r>
          </w:p>
        </w:tc>
        <w:tc>
          <w:tcPr>
            <w:tcW w:w="1232" w:type="dxa"/>
            <w:vAlign w:val="bottom"/>
          </w:tcPr>
          <w:p w:rsidR="002922AD" w:rsidRPr="002922AD" w:rsidRDefault="002922AD" w:rsidP="002922AD">
            <w:pPr>
              <w:spacing w:before="60" w:after="60" w:line="280" w:lineRule="exact"/>
              <w:jc w:val="left"/>
              <w:rPr>
                <w:rFonts w:ascii="Traditional Arabic" w:hAnsi="Traditional Arabic" w:hint="cs"/>
                <w:b/>
                <w:iCs/>
                <w:sz w:val="24"/>
                <w:szCs w:val="24"/>
                <w:rtl/>
              </w:rPr>
            </w:pPr>
            <w:r w:rsidRPr="002922AD">
              <w:rPr>
                <w:rFonts w:ascii="Traditional Arabic" w:hAnsi="Traditional Arabic"/>
                <w:b/>
                <w:iCs/>
                <w:sz w:val="24"/>
                <w:szCs w:val="24"/>
                <w:rtl/>
              </w:rPr>
              <w:t>الذكور</w:t>
            </w:r>
          </w:p>
        </w:tc>
        <w:tc>
          <w:tcPr>
            <w:tcW w:w="1241" w:type="dxa"/>
            <w:vAlign w:val="bottom"/>
          </w:tcPr>
          <w:p w:rsidR="002922AD" w:rsidRPr="002922AD" w:rsidRDefault="002922AD" w:rsidP="002922AD">
            <w:pPr>
              <w:spacing w:before="60" w:after="60" w:line="280" w:lineRule="exact"/>
              <w:jc w:val="left"/>
              <w:rPr>
                <w:rFonts w:ascii="Traditional Arabic" w:hAnsi="Traditional Arabic" w:hint="cs"/>
                <w:b/>
                <w:iCs/>
                <w:sz w:val="24"/>
                <w:szCs w:val="24"/>
              </w:rPr>
            </w:pPr>
            <w:r w:rsidRPr="002922AD">
              <w:rPr>
                <w:rFonts w:ascii="Traditional Arabic" w:hAnsi="Traditional Arabic"/>
                <w:b/>
                <w:iCs/>
                <w:sz w:val="24"/>
                <w:szCs w:val="24"/>
                <w:rtl/>
              </w:rPr>
              <w:t>الإناث</w:t>
            </w:r>
          </w:p>
        </w:tc>
        <w:tc>
          <w:tcPr>
            <w:tcW w:w="844" w:type="dxa"/>
            <w:vAlign w:val="bottom"/>
          </w:tcPr>
          <w:p w:rsidR="002922AD" w:rsidRPr="002922AD" w:rsidRDefault="002922AD" w:rsidP="002922AD">
            <w:pPr>
              <w:spacing w:before="60" w:after="60" w:line="280" w:lineRule="exact"/>
              <w:jc w:val="left"/>
              <w:rPr>
                <w:rFonts w:ascii="Traditional Arabic" w:hAnsi="Traditional Arabic"/>
                <w:b/>
                <w:iCs/>
                <w:sz w:val="24"/>
                <w:szCs w:val="24"/>
              </w:rPr>
            </w:pPr>
            <w:r w:rsidRPr="002922AD">
              <w:rPr>
                <w:rFonts w:ascii="Traditional Arabic" w:hAnsi="Traditional Arabic"/>
                <w:b/>
                <w:iCs/>
                <w:sz w:val="24"/>
                <w:szCs w:val="24"/>
                <w:rtl/>
              </w:rPr>
              <w:t>مكاتب الاقتراع</w:t>
            </w:r>
          </w:p>
        </w:tc>
        <w:tc>
          <w:tcPr>
            <w:tcW w:w="1386" w:type="dxa"/>
            <w:vAlign w:val="bottom"/>
          </w:tcPr>
          <w:p w:rsidR="002922AD" w:rsidRPr="002922AD" w:rsidRDefault="002922AD" w:rsidP="002922AD">
            <w:pPr>
              <w:spacing w:before="60" w:after="60" w:line="280" w:lineRule="exact"/>
              <w:jc w:val="left"/>
              <w:rPr>
                <w:rFonts w:ascii="Traditional Arabic" w:hAnsi="Traditional Arabic"/>
                <w:b/>
                <w:iCs/>
                <w:spacing w:val="-2"/>
                <w:sz w:val="24"/>
                <w:szCs w:val="24"/>
              </w:rPr>
            </w:pPr>
            <w:r w:rsidRPr="002922AD">
              <w:rPr>
                <w:rFonts w:ascii="Traditional Arabic" w:hAnsi="Traditional Arabic"/>
                <w:b/>
                <w:iCs/>
                <w:spacing w:val="-2"/>
                <w:sz w:val="24"/>
                <w:szCs w:val="24"/>
                <w:rtl/>
              </w:rPr>
              <w:t>مكاتب الاقتراع المخصصة للذكور</w:t>
            </w:r>
          </w:p>
        </w:tc>
        <w:tc>
          <w:tcPr>
            <w:tcW w:w="1470" w:type="dxa"/>
            <w:vAlign w:val="bottom"/>
          </w:tcPr>
          <w:p w:rsidR="002922AD" w:rsidRPr="002922AD" w:rsidRDefault="002922AD" w:rsidP="002922AD">
            <w:pPr>
              <w:spacing w:before="60" w:after="60" w:line="280" w:lineRule="exact"/>
              <w:jc w:val="left"/>
              <w:rPr>
                <w:rFonts w:ascii="Traditional Arabic" w:hAnsi="Traditional Arabic"/>
                <w:b/>
                <w:iCs/>
                <w:spacing w:val="-2"/>
                <w:sz w:val="24"/>
                <w:szCs w:val="24"/>
              </w:rPr>
            </w:pPr>
            <w:r w:rsidRPr="002922AD">
              <w:rPr>
                <w:rFonts w:ascii="Traditional Arabic" w:hAnsi="Traditional Arabic"/>
                <w:b/>
                <w:iCs/>
                <w:spacing w:val="-2"/>
                <w:sz w:val="24"/>
                <w:szCs w:val="24"/>
                <w:rtl/>
              </w:rPr>
              <w:t>مكاتب الاقتراع المخصصة للإناث</w:t>
            </w:r>
          </w:p>
        </w:tc>
      </w:tr>
      <w:tr w:rsidR="00AE3AD6" w:rsidTr="002922AD">
        <w:tc>
          <w:tcPr>
            <w:tcW w:w="1246" w:type="dxa"/>
          </w:tcPr>
          <w:p w:rsidR="00AE3AD6" w:rsidRDefault="002922AD" w:rsidP="002922AD">
            <w:pPr>
              <w:tabs>
                <w:tab w:val="left" w:pos="1406"/>
              </w:tabs>
              <w:spacing w:before="60" w:after="60" w:line="280" w:lineRule="exact"/>
              <w:rPr>
                <w:rFonts w:ascii="Traditional Arabic" w:hAnsi="Traditional Arabic" w:hint="cs"/>
                <w:sz w:val="24"/>
                <w:szCs w:val="24"/>
                <w:rtl/>
              </w:rPr>
            </w:pPr>
            <w:r>
              <w:rPr>
                <w:rFonts w:ascii="Traditional Arabic" w:hAnsi="Traditional Arabic" w:hint="cs"/>
                <w:sz w:val="24"/>
                <w:szCs w:val="24"/>
                <w:rtl/>
              </w:rPr>
              <w:t>765 519 10</w:t>
            </w:r>
          </w:p>
        </w:tc>
        <w:tc>
          <w:tcPr>
            <w:tcW w:w="1232" w:type="dxa"/>
          </w:tcPr>
          <w:p w:rsidR="00AE3AD6" w:rsidRDefault="002922AD" w:rsidP="002922AD">
            <w:pPr>
              <w:tabs>
                <w:tab w:val="left" w:pos="1406"/>
              </w:tabs>
              <w:spacing w:before="60" w:after="60" w:line="280" w:lineRule="exact"/>
              <w:rPr>
                <w:rFonts w:ascii="Traditional Arabic" w:hAnsi="Traditional Arabic" w:hint="cs"/>
                <w:sz w:val="24"/>
                <w:szCs w:val="24"/>
                <w:rtl/>
              </w:rPr>
            </w:pPr>
            <w:r>
              <w:rPr>
                <w:rFonts w:ascii="Traditional Arabic" w:hAnsi="Traditional Arabic" w:hint="cs"/>
                <w:sz w:val="24"/>
                <w:szCs w:val="24"/>
                <w:rtl/>
              </w:rPr>
              <w:t>739 254 5</w:t>
            </w:r>
          </w:p>
        </w:tc>
        <w:tc>
          <w:tcPr>
            <w:tcW w:w="1241" w:type="dxa"/>
          </w:tcPr>
          <w:p w:rsidR="00AE3AD6" w:rsidRDefault="002922AD" w:rsidP="002922AD">
            <w:pPr>
              <w:tabs>
                <w:tab w:val="left" w:pos="1406"/>
              </w:tabs>
              <w:spacing w:before="60" w:after="60" w:line="280" w:lineRule="exact"/>
              <w:rPr>
                <w:rFonts w:ascii="Traditional Arabic" w:hAnsi="Traditional Arabic" w:hint="cs"/>
                <w:sz w:val="24"/>
                <w:szCs w:val="24"/>
                <w:rtl/>
              </w:rPr>
            </w:pPr>
            <w:r>
              <w:rPr>
                <w:rFonts w:ascii="Traditional Arabic" w:hAnsi="Traditional Arabic" w:hint="cs"/>
                <w:sz w:val="24"/>
                <w:szCs w:val="24"/>
                <w:rtl/>
              </w:rPr>
              <w:t>026 275 5</w:t>
            </w:r>
          </w:p>
        </w:tc>
        <w:tc>
          <w:tcPr>
            <w:tcW w:w="844" w:type="dxa"/>
          </w:tcPr>
          <w:p w:rsidR="00AE3AD6" w:rsidRDefault="002922AD" w:rsidP="002922AD">
            <w:pPr>
              <w:tabs>
                <w:tab w:val="left" w:pos="1406"/>
              </w:tabs>
              <w:spacing w:before="60" w:after="60" w:line="280" w:lineRule="exact"/>
              <w:rPr>
                <w:rFonts w:ascii="Traditional Arabic" w:hAnsi="Traditional Arabic" w:hint="cs"/>
                <w:sz w:val="24"/>
                <w:szCs w:val="24"/>
                <w:rtl/>
              </w:rPr>
            </w:pPr>
            <w:r>
              <w:rPr>
                <w:rFonts w:ascii="Traditional Arabic" w:hAnsi="Traditional Arabic" w:hint="cs"/>
                <w:sz w:val="24"/>
                <w:szCs w:val="24"/>
                <w:rtl/>
              </w:rPr>
              <w:t>246 45</w:t>
            </w:r>
          </w:p>
        </w:tc>
        <w:tc>
          <w:tcPr>
            <w:tcW w:w="1386" w:type="dxa"/>
          </w:tcPr>
          <w:p w:rsidR="00AE3AD6" w:rsidRDefault="002922AD" w:rsidP="002922AD">
            <w:pPr>
              <w:tabs>
                <w:tab w:val="left" w:pos="1406"/>
              </w:tabs>
              <w:spacing w:before="60" w:after="60" w:line="280" w:lineRule="exact"/>
              <w:rPr>
                <w:rFonts w:ascii="Traditional Arabic" w:hAnsi="Traditional Arabic" w:hint="cs"/>
                <w:sz w:val="24"/>
                <w:szCs w:val="24"/>
                <w:rtl/>
              </w:rPr>
            </w:pPr>
            <w:r>
              <w:rPr>
                <w:rFonts w:ascii="Traditional Arabic" w:hAnsi="Traditional Arabic" w:hint="cs"/>
                <w:sz w:val="24"/>
                <w:szCs w:val="24"/>
                <w:rtl/>
              </w:rPr>
              <w:t>442 22</w:t>
            </w:r>
          </w:p>
        </w:tc>
        <w:tc>
          <w:tcPr>
            <w:tcW w:w="1470" w:type="dxa"/>
          </w:tcPr>
          <w:p w:rsidR="00AE3AD6" w:rsidRDefault="002922AD" w:rsidP="002922AD">
            <w:pPr>
              <w:tabs>
                <w:tab w:val="left" w:pos="1406"/>
              </w:tabs>
              <w:spacing w:before="60" w:after="60" w:line="280" w:lineRule="exact"/>
              <w:rPr>
                <w:rFonts w:ascii="Traditional Arabic" w:hAnsi="Traditional Arabic" w:hint="cs"/>
                <w:sz w:val="24"/>
                <w:szCs w:val="24"/>
                <w:rtl/>
              </w:rPr>
            </w:pPr>
            <w:r>
              <w:rPr>
                <w:rFonts w:ascii="Traditional Arabic" w:hAnsi="Traditional Arabic" w:hint="cs"/>
                <w:sz w:val="24"/>
                <w:szCs w:val="24"/>
                <w:rtl/>
              </w:rPr>
              <w:t>804 22</w:t>
            </w:r>
          </w:p>
        </w:tc>
      </w:tr>
    </w:tbl>
    <w:p w:rsidR="002922AD" w:rsidRPr="008C6759" w:rsidRDefault="002922AD" w:rsidP="002922AD">
      <w:pPr>
        <w:tabs>
          <w:tab w:val="left" w:pos="1138"/>
          <w:tab w:val="center" w:pos="4819"/>
        </w:tabs>
        <w:spacing w:before="80" w:after="120" w:line="340" w:lineRule="exact"/>
        <w:rPr>
          <w:rFonts w:ascii="Traditional Arabic" w:hAnsi="Traditional Arabic"/>
          <w:b/>
          <w:bCs/>
          <w:sz w:val="32"/>
          <w:szCs w:val="32"/>
          <w:rtl/>
        </w:rPr>
      </w:pPr>
      <w:r>
        <w:rPr>
          <w:rFonts w:hint="cs"/>
          <w:i/>
          <w:iCs/>
          <w:sz w:val="26"/>
          <w:szCs w:val="26"/>
          <w:rtl/>
        </w:rPr>
        <w:tab/>
      </w:r>
      <w:r w:rsidRPr="003A7796">
        <w:rPr>
          <w:i/>
          <w:iCs/>
          <w:sz w:val="26"/>
          <w:szCs w:val="26"/>
          <w:rtl/>
        </w:rPr>
        <w:t>المصدر:</w:t>
      </w:r>
      <w:r w:rsidRPr="003A7796">
        <w:rPr>
          <w:sz w:val="26"/>
          <w:szCs w:val="26"/>
          <w:rtl/>
        </w:rPr>
        <w:t xml:space="preserve"> المعهد الوطني للإحصاء والتعداد.</w:t>
      </w:r>
    </w:p>
    <w:p w:rsidR="00921113" w:rsidRPr="002922AD" w:rsidRDefault="00921113" w:rsidP="0059722E">
      <w:pPr>
        <w:pStyle w:val="SingleTxtGA"/>
        <w:jc w:val="left"/>
        <w:rPr>
          <w:b/>
          <w:bCs/>
          <w:rtl/>
        </w:rPr>
      </w:pPr>
      <w:r w:rsidRPr="002922AD">
        <w:rPr>
          <w:rtl/>
        </w:rPr>
        <w:t>الجدول 27</w:t>
      </w:r>
      <w:r w:rsidR="002922AD">
        <w:rPr>
          <w:rFonts w:hint="cs"/>
          <w:rtl/>
        </w:rPr>
        <w:br/>
      </w:r>
      <w:r w:rsidRPr="002922AD">
        <w:rPr>
          <w:b/>
          <w:bCs/>
          <w:rtl/>
        </w:rPr>
        <w:t>الناخبون بحسب القطاع</w:t>
      </w:r>
    </w:p>
    <w:tbl>
      <w:tblPr>
        <w:tblStyle w:val="PageNumber"/>
        <w:bidiVisual/>
        <w:tblW w:w="849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04"/>
        <w:gridCol w:w="900"/>
        <w:gridCol w:w="1000"/>
        <w:gridCol w:w="1000"/>
        <w:gridCol w:w="1000"/>
        <w:gridCol w:w="1344"/>
        <w:gridCol w:w="952"/>
        <w:gridCol w:w="1190"/>
      </w:tblGrid>
      <w:tr w:rsidR="002922AD" w:rsidRPr="008C6759" w:rsidTr="00BB1A85">
        <w:trPr>
          <w:tblHeader/>
        </w:trPr>
        <w:tc>
          <w:tcPr>
            <w:tcW w:w="1104" w:type="dxa"/>
            <w:tcBorders>
              <w:top w:val="single" w:sz="4" w:space="0" w:color="auto"/>
              <w:bottom w:val="single" w:sz="12" w:space="0" w:color="auto"/>
            </w:tcBorders>
            <w:shd w:val="clear" w:color="auto" w:fill="auto"/>
            <w:vAlign w:val="bottom"/>
          </w:tcPr>
          <w:p w:rsidR="002922AD" w:rsidRPr="002922AD" w:rsidRDefault="002922AD" w:rsidP="0059722E">
            <w:pPr>
              <w:spacing w:before="20" w:after="20" w:line="280" w:lineRule="exact"/>
              <w:ind w:left="113"/>
              <w:jc w:val="left"/>
              <w:rPr>
                <w:rFonts w:ascii="Traditional Arabic" w:hAnsi="Traditional Arabic"/>
                <w:b/>
                <w:iCs/>
                <w:sz w:val="24"/>
                <w:szCs w:val="24"/>
              </w:rPr>
            </w:pPr>
            <w:r w:rsidRPr="002922AD">
              <w:rPr>
                <w:rFonts w:ascii="Traditional Arabic" w:hAnsi="Traditional Arabic"/>
                <w:b/>
                <w:iCs/>
                <w:sz w:val="24"/>
                <w:szCs w:val="24"/>
                <w:rtl/>
              </w:rPr>
              <w:t>المواطنون</w:t>
            </w:r>
          </w:p>
        </w:tc>
        <w:tc>
          <w:tcPr>
            <w:tcW w:w="900" w:type="dxa"/>
            <w:tcBorders>
              <w:top w:val="single" w:sz="4" w:space="0" w:color="auto"/>
              <w:bottom w:val="single" w:sz="12" w:space="0" w:color="auto"/>
            </w:tcBorders>
            <w:shd w:val="clear" w:color="auto" w:fill="auto"/>
            <w:vAlign w:val="bottom"/>
          </w:tcPr>
          <w:p w:rsidR="002922AD" w:rsidRPr="002922AD" w:rsidRDefault="002922AD" w:rsidP="0059722E">
            <w:pPr>
              <w:spacing w:before="20" w:after="20" w:line="280" w:lineRule="exact"/>
              <w:ind w:left="113"/>
              <w:jc w:val="left"/>
              <w:rPr>
                <w:rFonts w:ascii="Traditional Arabic" w:hAnsi="Traditional Arabic"/>
                <w:b/>
                <w:iCs/>
                <w:sz w:val="24"/>
                <w:szCs w:val="24"/>
              </w:rPr>
            </w:pPr>
            <w:r w:rsidRPr="002922AD">
              <w:rPr>
                <w:rFonts w:ascii="Traditional Arabic" w:hAnsi="Traditional Arabic"/>
                <w:b/>
                <w:iCs/>
                <w:sz w:val="24"/>
                <w:szCs w:val="24"/>
                <w:rtl/>
              </w:rPr>
              <w:t>أفراد الجيش</w:t>
            </w:r>
          </w:p>
        </w:tc>
        <w:tc>
          <w:tcPr>
            <w:tcW w:w="1000" w:type="dxa"/>
            <w:tcBorders>
              <w:top w:val="single" w:sz="4" w:space="0" w:color="auto"/>
              <w:bottom w:val="single" w:sz="12" w:space="0" w:color="auto"/>
            </w:tcBorders>
            <w:shd w:val="clear" w:color="auto" w:fill="auto"/>
            <w:vAlign w:val="bottom"/>
          </w:tcPr>
          <w:p w:rsidR="002922AD" w:rsidRPr="002922AD" w:rsidRDefault="002922AD" w:rsidP="0059722E">
            <w:pPr>
              <w:spacing w:before="20" w:after="20" w:line="280" w:lineRule="exact"/>
              <w:ind w:left="113"/>
              <w:jc w:val="left"/>
              <w:rPr>
                <w:rFonts w:ascii="Traditional Arabic" w:hAnsi="Traditional Arabic"/>
                <w:b/>
                <w:iCs/>
                <w:sz w:val="24"/>
                <w:szCs w:val="24"/>
              </w:rPr>
            </w:pPr>
            <w:r w:rsidRPr="002922AD">
              <w:rPr>
                <w:rFonts w:ascii="Traditional Arabic" w:hAnsi="Traditional Arabic"/>
                <w:b/>
                <w:iCs/>
                <w:sz w:val="24"/>
                <w:szCs w:val="24"/>
                <w:rtl/>
              </w:rPr>
              <w:t>أفراد الشرطة</w:t>
            </w:r>
          </w:p>
        </w:tc>
        <w:tc>
          <w:tcPr>
            <w:tcW w:w="1000" w:type="dxa"/>
            <w:tcBorders>
              <w:top w:val="single" w:sz="4" w:space="0" w:color="auto"/>
              <w:bottom w:val="single" w:sz="12" w:space="0" w:color="auto"/>
            </w:tcBorders>
            <w:shd w:val="clear" w:color="auto" w:fill="auto"/>
            <w:vAlign w:val="bottom"/>
          </w:tcPr>
          <w:p w:rsidR="002922AD" w:rsidRPr="002922AD" w:rsidRDefault="002922AD" w:rsidP="0059722E">
            <w:pPr>
              <w:spacing w:before="20" w:after="20" w:line="280" w:lineRule="exact"/>
              <w:ind w:left="113"/>
              <w:jc w:val="left"/>
              <w:rPr>
                <w:rFonts w:ascii="Traditional Arabic" w:hAnsi="Traditional Arabic"/>
                <w:b/>
                <w:iCs/>
                <w:sz w:val="24"/>
                <w:szCs w:val="24"/>
              </w:rPr>
            </w:pPr>
            <w:r w:rsidRPr="002922AD">
              <w:rPr>
                <w:rFonts w:ascii="Traditional Arabic" w:hAnsi="Traditional Arabic"/>
                <w:b/>
                <w:iCs/>
                <w:sz w:val="24"/>
                <w:szCs w:val="24"/>
                <w:rtl/>
              </w:rPr>
              <w:t>الأجانب المقيمون في إكوادور</w:t>
            </w:r>
          </w:p>
        </w:tc>
        <w:tc>
          <w:tcPr>
            <w:tcW w:w="1000" w:type="dxa"/>
            <w:tcBorders>
              <w:top w:val="single" w:sz="4" w:space="0" w:color="auto"/>
              <w:bottom w:val="single" w:sz="12" w:space="0" w:color="auto"/>
            </w:tcBorders>
            <w:shd w:val="clear" w:color="auto" w:fill="auto"/>
            <w:vAlign w:val="bottom"/>
          </w:tcPr>
          <w:p w:rsidR="002922AD" w:rsidRPr="002922AD" w:rsidRDefault="002922AD" w:rsidP="0059722E">
            <w:pPr>
              <w:spacing w:before="20" w:after="20" w:line="280" w:lineRule="exact"/>
              <w:ind w:left="113"/>
              <w:jc w:val="left"/>
              <w:rPr>
                <w:rFonts w:ascii="Traditional Arabic" w:hAnsi="Traditional Arabic"/>
                <w:b/>
                <w:iCs/>
                <w:sz w:val="24"/>
                <w:szCs w:val="24"/>
              </w:rPr>
            </w:pPr>
            <w:r w:rsidRPr="002922AD">
              <w:rPr>
                <w:rFonts w:ascii="Traditional Arabic" w:hAnsi="Traditional Arabic"/>
                <w:b/>
                <w:iCs/>
                <w:sz w:val="24"/>
                <w:szCs w:val="24"/>
                <w:rtl/>
              </w:rPr>
              <w:t>الإكوادوريون المقيمون في الخارج</w:t>
            </w:r>
          </w:p>
        </w:tc>
        <w:tc>
          <w:tcPr>
            <w:tcW w:w="1344" w:type="dxa"/>
            <w:tcBorders>
              <w:top w:val="single" w:sz="4" w:space="0" w:color="auto"/>
              <w:bottom w:val="single" w:sz="12" w:space="0" w:color="auto"/>
            </w:tcBorders>
            <w:shd w:val="clear" w:color="auto" w:fill="auto"/>
            <w:vAlign w:val="bottom"/>
          </w:tcPr>
          <w:p w:rsidR="002922AD" w:rsidRPr="002922AD" w:rsidRDefault="002922AD" w:rsidP="0059722E">
            <w:pPr>
              <w:spacing w:before="20" w:after="20" w:line="280" w:lineRule="exact"/>
              <w:ind w:left="113"/>
              <w:jc w:val="left"/>
              <w:rPr>
                <w:rFonts w:ascii="Traditional Arabic" w:hAnsi="Traditional Arabic" w:hint="cs"/>
                <w:b/>
                <w:iCs/>
                <w:sz w:val="24"/>
                <w:szCs w:val="24"/>
              </w:rPr>
            </w:pPr>
            <w:r w:rsidRPr="002922AD">
              <w:rPr>
                <w:rFonts w:ascii="Traditional Arabic" w:hAnsi="Traditional Arabic"/>
                <w:b/>
                <w:iCs/>
                <w:sz w:val="24"/>
                <w:szCs w:val="24"/>
                <w:rtl/>
              </w:rPr>
              <w:t>الأشخاص الذين تتراوح أعمارهم بين ١٦ و١٨ عاما</w:t>
            </w:r>
            <w:r w:rsidRPr="002922AD">
              <w:rPr>
                <w:rFonts w:ascii="Traditional Arabic" w:hAnsi="Traditional Arabic" w:hint="cs"/>
                <w:b/>
                <w:iCs/>
                <w:sz w:val="24"/>
                <w:szCs w:val="24"/>
                <w:rtl/>
              </w:rPr>
              <w:t>ً</w:t>
            </w:r>
          </w:p>
        </w:tc>
        <w:tc>
          <w:tcPr>
            <w:tcW w:w="952" w:type="dxa"/>
            <w:tcBorders>
              <w:top w:val="single" w:sz="4" w:space="0" w:color="auto"/>
              <w:bottom w:val="single" w:sz="12" w:space="0" w:color="auto"/>
            </w:tcBorders>
            <w:shd w:val="clear" w:color="auto" w:fill="auto"/>
            <w:vAlign w:val="bottom"/>
          </w:tcPr>
          <w:p w:rsidR="002922AD" w:rsidRPr="002922AD" w:rsidRDefault="002922AD" w:rsidP="0059722E">
            <w:pPr>
              <w:spacing w:before="20" w:after="20" w:line="280" w:lineRule="exact"/>
              <w:ind w:left="113"/>
              <w:jc w:val="left"/>
              <w:rPr>
                <w:rFonts w:ascii="Traditional Arabic" w:hAnsi="Traditional Arabic"/>
                <w:b/>
                <w:iCs/>
                <w:sz w:val="24"/>
                <w:szCs w:val="24"/>
              </w:rPr>
            </w:pPr>
            <w:r w:rsidRPr="002922AD">
              <w:rPr>
                <w:rFonts w:ascii="Traditional Arabic" w:hAnsi="Traditional Arabic"/>
                <w:b/>
                <w:iCs/>
                <w:sz w:val="24"/>
                <w:szCs w:val="24"/>
                <w:rtl/>
              </w:rPr>
              <w:t>الأشخاص الأميون</w:t>
            </w:r>
          </w:p>
        </w:tc>
        <w:tc>
          <w:tcPr>
            <w:tcW w:w="1190" w:type="dxa"/>
            <w:tcBorders>
              <w:top w:val="single" w:sz="4" w:space="0" w:color="auto"/>
              <w:bottom w:val="single" w:sz="12" w:space="0" w:color="auto"/>
            </w:tcBorders>
            <w:shd w:val="clear" w:color="auto" w:fill="auto"/>
            <w:vAlign w:val="bottom"/>
          </w:tcPr>
          <w:p w:rsidR="002922AD" w:rsidRPr="002922AD" w:rsidRDefault="002922AD" w:rsidP="0059722E">
            <w:pPr>
              <w:spacing w:before="20" w:after="20" w:line="280" w:lineRule="exact"/>
              <w:ind w:left="113"/>
              <w:jc w:val="left"/>
              <w:rPr>
                <w:rFonts w:ascii="Traditional Arabic" w:hAnsi="Traditional Arabic"/>
                <w:b/>
                <w:iCs/>
                <w:sz w:val="24"/>
                <w:szCs w:val="24"/>
              </w:rPr>
            </w:pPr>
            <w:r w:rsidRPr="002922AD">
              <w:rPr>
                <w:rFonts w:ascii="Traditional Arabic" w:hAnsi="Traditional Arabic"/>
                <w:b/>
                <w:iCs/>
                <w:sz w:val="24"/>
                <w:szCs w:val="24"/>
                <w:rtl/>
              </w:rPr>
              <w:t>الأشخاص مزدوجو الجنسية</w:t>
            </w:r>
          </w:p>
        </w:tc>
      </w:tr>
      <w:tr w:rsidR="002922AD" w:rsidRPr="008C6759" w:rsidTr="00BB1A85">
        <w:trPr>
          <w:tblHeader/>
        </w:trPr>
        <w:tc>
          <w:tcPr>
            <w:tcW w:w="1104" w:type="dxa"/>
            <w:tcBorders>
              <w:top w:val="single" w:sz="4" w:space="0" w:color="auto"/>
              <w:bottom w:val="single" w:sz="12" w:space="0" w:color="auto"/>
            </w:tcBorders>
            <w:shd w:val="clear" w:color="auto" w:fill="auto"/>
            <w:vAlign w:val="bottom"/>
          </w:tcPr>
          <w:p w:rsidR="002922AD" w:rsidRPr="002922AD" w:rsidRDefault="00BB1A85" w:rsidP="0059722E">
            <w:pPr>
              <w:spacing w:before="20" w:after="20" w:line="280" w:lineRule="exact"/>
              <w:ind w:left="57"/>
              <w:jc w:val="left"/>
              <w:rPr>
                <w:rFonts w:ascii="Traditional Arabic" w:hAnsi="Traditional Arabic" w:hint="cs"/>
                <w:b/>
                <w:i/>
                <w:sz w:val="24"/>
                <w:szCs w:val="24"/>
                <w:rtl/>
              </w:rPr>
            </w:pPr>
            <w:r>
              <w:rPr>
                <w:rFonts w:ascii="Traditional Arabic" w:hAnsi="Traditional Arabic" w:hint="cs"/>
                <w:b/>
                <w:i/>
                <w:sz w:val="24"/>
                <w:szCs w:val="24"/>
                <w:rtl/>
              </w:rPr>
              <w:t>162 111 9</w:t>
            </w:r>
          </w:p>
        </w:tc>
        <w:tc>
          <w:tcPr>
            <w:tcW w:w="900" w:type="dxa"/>
            <w:tcBorders>
              <w:top w:val="single" w:sz="4" w:space="0" w:color="auto"/>
              <w:bottom w:val="single" w:sz="12" w:space="0" w:color="auto"/>
            </w:tcBorders>
            <w:shd w:val="clear" w:color="auto" w:fill="auto"/>
            <w:vAlign w:val="bottom"/>
          </w:tcPr>
          <w:p w:rsidR="002922AD" w:rsidRPr="002922AD" w:rsidRDefault="00BB1A85" w:rsidP="0059722E">
            <w:pPr>
              <w:spacing w:before="20" w:after="20" w:line="280" w:lineRule="exact"/>
              <w:ind w:left="57"/>
              <w:jc w:val="left"/>
              <w:rPr>
                <w:rFonts w:ascii="Traditional Arabic" w:hAnsi="Traditional Arabic" w:hint="cs"/>
                <w:b/>
                <w:i/>
                <w:sz w:val="24"/>
                <w:szCs w:val="24"/>
                <w:rtl/>
              </w:rPr>
            </w:pPr>
            <w:r>
              <w:rPr>
                <w:rFonts w:ascii="Traditional Arabic" w:hAnsi="Traditional Arabic" w:hint="cs"/>
                <w:b/>
                <w:i/>
                <w:sz w:val="24"/>
                <w:szCs w:val="24"/>
                <w:rtl/>
              </w:rPr>
              <w:t>066 55</w:t>
            </w:r>
          </w:p>
        </w:tc>
        <w:tc>
          <w:tcPr>
            <w:tcW w:w="1000" w:type="dxa"/>
            <w:tcBorders>
              <w:top w:val="single" w:sz="4" w:space="0" w:color="auto"/>
              <w:bottom w:val="single" w:sz="12" w:space="0" w:color="auto"/>
            </w:tcBorders>
            <w:shd w:val="clear" w:color="auto" w:fill="auto"/>
            <w:vAlign w:val="bottom"/>
          </w:tcPr>
          <w:p w:rsidR="002922AD" w:rsidRPr="002922AD" w:rsidRDefault="00BB1A85" w:rsidP="0059722E">
            <w:pPr>
              <w:spacing w:before="20" w:after="20" w:line="280" w:lineRule="exact"/>
              <w:ind w:left="57"/>
              <w:jc w:val="left"/>
              <w:rPr>
                <w:rFonts w:ascii="Traditional Arabic" w:hAnsi="Traditional Arabic" w:hint="cs"/>
                <w:b/>
                <w:i/>
                <w:sz w:val="24"/>
                <w:szCs w:val="24"/>
                <w:rtl/>
              </w:rPr>
            </w:pPr>
            <w:r>
              <w:rPr>
                <w:rFonts w:ascii="Traditional Arabic" w:hAnsi="Traditional Arabic" w:hint="cs"/>
                <w:b/>
                <w:i/>
                <w:sz w:val="24"/>
                <w:szCs w:val="24"/>
                <w:rtl/>
              </w:rPr>
              <w:t>501 39</w:t>
            </w:r>
          </w:p>
        </w:tc>
        <w:tc>
          <w:tcPr>
            <w:tcW w:w="1000" w:type="dxa"/>
            <w:tcBorders>
              <w:top w:val="single" w:sz="4" w:space="0" w:color="auto"/>
              <w:bottom w:val="single" w:sz="12" w:space="0" w:color="auto"/>
            </w:tcBorders>
            <w:shd w:val="clear" w:color="auto" w:fill="auto"/>
            <w:vAlign w:val="bottom"/>
          </w:tcPr>
          <w:p w:rsidR="002922AD" w:rsidRPr="002922AD" w:rsidRDefault="00BB1A85" w:rsidP="0059722E">
            <w:pPr>
              <w:spacing w:before="20" w:after="20" w:line="280" w:lineRule="exact"/>
              <w:ind w:left="57"/>
              <w:jc w:val="left"/>
              <w:rPr>
                <w:rFonts w:ascii="Traditional Arabic" w:hAnsi="Traditional Arabic" w:hint="cs"/>
                <w:b/>
                <w:i/>
                <w:sz w:val="24"/>
                <w:szCs w:val="24"/>
                <w:rtl/>
              </w:rPr>
            </w:pPr>
            <w:r>
              <w:rPr>
                <w:rFonts w:ascii="Traditional Arabic" w:hAnsi="Traditional Arabic" w:hint="cs"/>
                <w:b/>
                <w:i/>
                <w:sz w:val="24"/>
                <w:szCs w:val="24"/>
                <w:rtl/>
              </w:rPr>
              <w:t>426 86</w:t>
            </w:r>
          </w:p>
        </w:tc>
        <w:tc>
          <w:tcPr>
            <w:tcW w:w="1000" w:type="dxa"/>
            <w:tcBorders>
              <w:top w:val="single" w:sz="4" w:space="0" w:color="auto"/>
              <w:bottom w:val="single" w:sz="12" w:space="0" w:color="auto"/>
            </w:tcBorders>
            <w:shd w:val="clear" w:color="auto" w:fill="auto"/>
            <w:vAlign w:val="bottom"/>
          </w:tcPr>
          <w:p w:rsidR="002922AD" w:rsidRPr="002922AD" w:rsidRDefault="00BB1A85" w:rsidP="0059722E">
            <w:pPr>
              <w:spacing w:before="20" w:after="20" w:line="280" w:lineRule="exact"/>
              <w:ind w:left="57"/>
              <w:jc w:val="left"/>
              <w:rPr>
                <w:rFonts w:ascii="Traditional Arabic" w:hAnsi="Traditional Arabic" w:hint="cs"/>
                <w:b/>
                <w:i/>
                <w:sz w:val="24"/>
                <w:szCs w:val="24"/>
                <w:rtl/>
              </w:rPr>
            </w:pPr>
            <w:r>
              <w:rPr>
                <w:rFonts w:ascii="Traditional Arabic" w:hAnsi="Traditional Arabic" w:hint="cs"/>
                <w:b/>
                <w:i/>
                <w:sz w:val="24"/>
                <w:szCs w:val="24"/>
                <w:rtl/>
              </w:rPr>
              <w:t>381 13</w:t>
            </w:r>
          </w:p>
        </w:tc>
        <w:tc>
          <w:tcPr>
            <w:tcW w:w="1344" w:type="dxa"/>
            <w:tcBorders>
              <w:top w:val="single" w:sz="4" w:space="0" w:color="auto"/>
              <w:bottom w:val="single" w:sz="12" w:space="0" w:color="auto"/>
            </w:tcBorders>
            <w:shd w:val="clear" w:color="auto" w:fill="auto"/>
            <w:vAlign w:val="bottom"/>
          </w:tcPr>
          <w:p w:rsidR="002922AD" w:rsidRPr="002922AD" w:rsidRDefault="00BB1A85" w:rsidP="0059722E">
            <w:pPr>
              <w:spacing w:before="20" w:after="20" w:line="280" w:lineRule="exact"/>
              <w:ind w:left="57"/>
              <w:jc w:val="left"/>
              <w:rPr>
                <w:rFonts w:ascii="Traditional Arabic" w:hAnsi="Traditional Arabic" w:hint="cs"/>
                <w:b/>
                <w:i/>
                <w:sz w:val="24"/>
                <w:szCs w:val="24"/>
                <w:rtl/>
              </w:rPr>
            </w:pPr>
            <w:r>
              <w:rPr>
                <w:rFonts w:ascii="Traditional Arabic" w:hAnsi="Traditional Arabic" w:hint="cs"/>
                <w:b/>
                <w:i/>
                <w:sz w:val="24"/>
                <w:szCs w:val="24"/>
                <w:rtl/>
              </w:rPr>
              <w:t>534 507</w:t>
            </w:r>
          </w:p>
        </w:tc>
        <w:tc>
          <w:tcPr>
            <w:tcW w:w="952" w:type="dxa"/>
            <w:tcBorders>
              <w:top w:val="single" w:sz="4" w:space="0" w:color="auto"/>
              <w:bottom w:val="single" w:sz="12" w:space="0" w:color="auto"/>
            </w:tcBorders>
            <w:shd w:val="clear" w:color="auto" w:fill="auto"/>
            <w:vAlign w:val="bottom"/>
          </w:tcPr>
          <w:p w:rsidR="002922AD" w:rsidRPr="002922AD" w:rsidRDefault="00BB1A85" w:rsidP="0059722E">
            <w:pPr>
              <w:spacing w:before="20" w:after="20" w:line="280" w:lineRule="exact"/>
              <w:ind w:left="57"/>
              <w:jc w:val="left"/>
              <w:rPr>
                <w:rFonts w:ascii="Traditional Arabic" w:hAnsi="Traditional Arabic" w:hint="cs"/>
                <w:b/>
                <w:i/>
                <w:sz w:val="24"/>
                <w:szCs w:val="24"/>
                <w:rtl/>
              </w:rPr>
            </w:pPr>
            <w:r>
              <w:rPr>
                <w:rFonts w:ascii="Traditional Arabic" w:hAnsi="Traditional Arabic" w:hint="cs"/>
                <w:b/>
                <w:i/>
                <w:sz w:val="24"/>
                <w:szCs w:val="24"/>
                <w:rtl/>
              </w:rPr>
              <w:t>972 715</w:t>
            </w:r>
          </w:p>
        </w:tc>
        <w:tc>
          <w:tcPr>
            <w:tcW w:w="1190" w:type="dxa"/>
            <w:tcBorders>
              <w:top w:val="single" w:sz="4" w:space="0" w:color="auto"/>
              <w:bottom w:val="single" w:sz="12" w:space="0" w:color="auto"/>
            </w:tcBorders>
            <w:shd w:val="clear" w:color="auto" w:fill="auto"/>
            <w:vAlign w:val="bottom"/>
          </w:tcPr>
          <w:p w:rsidR="002922AD" w:rsidRPr="002922AD" w:rsidRDefault="00BB1A85" w:rsidP="0059722E">
            <w:pPr>
              <w:spacing w:before="20" w:after="20" w:line="280" w:lineRule="exact"/>
              <w:ind w:left="57"/>
              <w:jc w:val="left"/>
              <w:rPr>
                <w:rFonts w:ascii="Traditional Arabic" w:hAnsi="Traditional Arabic" w:hint="cs"/>
                <w:b/>
                <w:i/>
                <w:sz w:val="24"/>
                <w:szCs w:val="24"/>
                <w:rtl/>
              </w:rPr>
            </w:pPr>
            <w:r>
              <w:rPr>
                <w:rFonts w:ascii="Traditional Arabic" w:hAnsi="Traditional Arabic" w:hint="cs"/>
                <w:b/>
                <w:i/>
                <w:sz w:val="24"/>
                <w:szCs w:val="24"/>
                <w:rtl/>
              </w:rPr>
              <w:t>723</w:t>
            </w:r>
          </w:p>
        </w:tc>
      </w:tr>
    </w:tbl>
    <w:p w:rsidR="00BB1A85" w:rsidRPr="008C6759" w:rsidRDefault="00BB1A85" w:rsidP="00BB1A85">
      <w:pPr>
        <w:tabs>
          <w:tab w:val="left" w:pos="1138"/>
          <w:tab w:val="center" w:pos="4819"/>
        </w:tabs>
        <w:spacing w:before="80" w:after="120" w:line="340" w:lineRule="exact"/>
        <w:rPr>
          <w:rFonts w:ascii="Traditional Arabic" w:hAnsi="Traditional Arabic"/>
          <w:b/>
          <w:bCs/>
          <w:sz w:val="32"/>
          <w:szCs w:val="32"/>
          <w:rtl/>
        </w:rPr>
      </w:pPr>
      <w:r>
        <w:rPr>
          <w:rFonts w:hint="cs"/>
          <w:i/>
          <w:iCs/>
          <w:sz w:val="26"/>
          <w:szCs w:val="26"/>
          <w:rtl/>
        </w:rPr>
        <w:tab/>
      </w:r>
      <w:r w:rsidRPr="003A7796">
        <w:rPr>
          <w:i/>
          <w:iCs/>
          <w:sz w:val="26"/>
          <w:szCs w:val="26"/>
          <w:rtl/>
        </w:rPr>
        <w:t>المصدر:</w:t>
      </w:r>
      <w:r w:rsidRPr="003A7796">
        <w:rPr>
          <w:sz w:val="26"/>
          <w:szCs w:val="26"/>
          <w:rtl/>
        </w:rPr>
        <w:t xml:space="preserve"> المعهد الوطني للإحصاء والتعداد.</w:t>
      </w:r>
    </w:p>
    <w:p w:rsidR="00921113" w:rsidRPr="00921113" w:rsidRDefault="00921113" w:rsidP="0059722E">
      <w:pPr>
        <w:pStyle w:val="SingleTxtGA"/>
      </w:pPr>
      <w:r w:rsidRPr="00921113">
        <w:rPr>
          <w:rtl/>
        </w:rPr>
        <w:t>104-</w:t>
      </w:r>
      <w:r w:rsidR="00BB1A85">
        <w:rPr>
          <w:rFonts w:hint="cs"/>
          <w:rtl/>
        </w:rPr>
        <w:tab/>
      </w:r>
      <w:r w:rsidRPr="00921113">
        <w:rPr>
          <w:rtl/>
        </w:rPr>
        <w:t xml:space="preserve">وترد في الجدول التالي تفاصيل عن القضايا المقدمة إلى المحكمة الانتخابية، استُكملت في 22 تموز/يوليه 2009، وتتعلق بالانتخابات التي جرت في 26 نيسان/أبريل و14 حزيران/يونيه 2009. </w:t>
      </w:r>
    </w:p>
    <w:p w:rsidR="00921113" w:rsidRPr="00EE050C" w:rsidRDefault="00921113" w:rsidP="0059722E">
      <w:pPr>
        <w:pStyle w:val="SingleTxtGA"/>
        <w:jc w:val="left"/>
        <w:rPr>
          <w:b/>
          <w:bCs/>
          <w:rtl/>
        </w:rPr>
      </w:pPr>
      <w:r w:rsidRPr="00EE050C">
        <w:rPr>
          <w:rtl/>
        </w:rPr>
        <w:t>الجدول 28</w:t>
      </w:r>
      <w:r w:rsidR="00EE050C">
        <w:rPr>
          <w:rFonts w:hint="cs"/>
          <w:rtl/>
        </w:rPr>
        <w:br/>
      </w:r>
      <w:r w:rsidRPr="00EE050C">
        <w:rPr>
          <w:b/>
          <w:bCs/>
          <w:rtl/>
        </w:rPr>
        <w:t>القضايا التي قُدمت إلى المحكمة الانتخابية، 2009</w:t>
      </w:r>
    </w:p>
    <w:tbl>
      <w:tblPr>
        <w:tblStyle w:val="PageNumber"/>
        <w:bidiVisual/>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04"/>
        <w:gridCol w:w="1300"/>
        <w:gridCol w:w="1200"/>
        <w:gridCol w:w="1166"/>
      </w:tblGrid>
      <w:tr w:rsidR="00EE050C" w:rsidRPr="008C6759" w:rsidTr="00EE050C">
        <w:trPr>
          <w:tblHeader/>
        </w:trPr>
        <w:tc>
          <w:tcPr>
            <w:tcW w:w="3704" w:type="dxa"/>
            <w:tcBorders>
              <w:top w:val="single" w:sz="4" w:space="0" w:color="auto"/>
              <w:bottom w:val="single" w:sz="12" w:space="0" w:color="auto"/>
            </w:tcBorders>
            <w:shd w:val="clear" w:color="auto" w:fill="auto"/>
            <w:vAlign w:val="bottom"/>
          </w:tcPr>
          <w:p w:rsidR="00EE050C" w:rsidRPr="004A0EBC" w:rsidRDefault="00EE050C" w:rsidP="0059722E">
            <w:pPr>
              <w:pStyle w:val="SingleTxtGA"/>
              <w:spacing w:before="20" w:after="20" w:line="260" w:lineRule="exact"/>
              <w:ind w:left="57" w:right="0"/>
              <w:jc w:val="left"/>
              <w:rPr>
                <w:i/>
                <w:iCs/>
                <w:sz w:val="24"/>
                <w:szCs w:val="24"/>
              </w:rPr>
            </w:pPr>
            <w:r w:rsidRPr="004A0EBC">
              <w:rPr>
                <w:i/>
                <w:iCs/>
                <w:sz w:val="24"/>
                <w:szCs w:val="24"/>
                <w:rtl/>
              </w:rPr>
              <w:t>الدعوى</w:t>
            </w:r>
          </w:p>
        </w:tc>
        <w:tc>
          <w:tcPr>
            <w:tcW w:w="1300" w:type="dxa"/>
            <w:tcBorders>
              <w:top w:val="single" w:sz="4" w:space="0" w:color="auto"/>
              <w:bottom w:val="single" w:sz="12" w:space="0" w:color="auto"/>
            </w:tcBorders>
            <w:shd w:val="clear" w:color="auto" w:fill="auto"/>
            <w:vAlign w:val="bottom"/>
          </w:tcPr>
          <w:p w:rsidR="00EE050C" w:rsidRPr="004A0EBC" w:rsidRDefault="00EE050C" w:rsidP="0059722E">
            <w:pPr>
              <w:pStyle w:val="SingleTxtGA"/>
              <w:spacing w:before="20" w:after="20" w:line="260" w:lineRule="exact"/>
              <w:ind w:left="57" w:right="0"/>
              <w:jc w:val="left"/>
              <w:rPr>
                <w:i/>
                <w:iCs/>
                <w:sz w:val="24"/>
                <w:szCs w:val="24"/>
              </w:rPr>
            </w:pPr>
            <w:r w:rsidRPr="004A0EBC">
              <w:rPr>
                <w:i/>
                <w:iCs/>
                <w:sz w:val="24"/>
                <w:szCs w:val="24"/>
                <w:rtl/>
              </w:rPr>
              <w:t>قيد البت</w:t>
            </w:r>
          </w:p>
        </w:tc>
        <w:tc>
          <w:tcPr>
            <w:tcW w:w="1200" w:type="dxa"/>
            <w:tcBorders>
              <w:top w:val="single" w:sz="4" w:space="0" w:color="auto"/>
              <w:bottom w:val="single" w:sz="12" w:space="0" w:color="auto"/>
            </w:tcBorders>
            <w:shd w:val="clear" w:color="auto" w:fill="auto"/>
            <w:vAlign w:val="bottom"/>
          </w:tcPr>
          <w:p w:rsidR="00EE050C" w:rsidRPr="004A0EBC" w:rsidRDefault="00EE050C" w:rsidP="0059722E">
            <w:pPr>
              <w:pStyle w:val="SingleTxtGA"/>
              <w:spacing w:before="20" w:after="20" w:line="260" w:lineRule="exact"/>
              <w:ind w:left="57" w:right="0"/>
              <w:jc w:val="left"/>
              <w:rPr>
                <w:i/>
                <w:iCs/>
                <w:sz w:val="24"/>
                <w:szCs w:val="24"/>
              </w:rPr>
            </w:pPr>
            <w:r w:rsidRPr="004A0EBC">
              <w:rPr>
                <w:i/>
                <w:iCs/>
                <w:sz w:val="24"/>
                <w:szCs w:val="24"/>
                <w:rtl/>
              </w:rPr>
              <w:t>تم البت فيها</w:t>
            </w:r>
          </w:p>
        </w:tc>
        <w:tc>
          <w:tcPr>
            <w:tcW w:w="1166" w:type="dxa"/>
            <w:tcBorders>
              <w:top w:val="single" w:sz="4" w:space="0" w:color="auto"/>
              <w:bottom w:val="single" w:sz="12" w:space="0" w:color="auto"/>
            </w:tcBorders>
            <w:shd w:val="clear" w:color="auto" w:fill="auto"/>
            <w:vAlign w:val="bottom"/>
          </w:tcPr>
          <w:p w:rsidR="00EE050C" w:rsidRPr="004337D8" w:rsidRDefault="00EE050C" w:rsidP="0059722E">
            <w:pPr>
              <w:pStyle w:val="SingleTxtGA"/>
              <w:spacing w:before="20" w:after="20" w:line="260" w:lineRule="exact"/>
              <w:ind w:left="57" w:right="0"/>
              <w:jc w:val="left"/>
              <w:rPr>
                <w:b/>
                <w:bCs/>
                <w:i/>
                <w:iCs/>
                <w:sz w:val="24"/>
                <w:szCs w:val="24"/>
              </w:rPr>
            </w:pPr>
            <w:r w:rsidRPr="004337D8">
              <w:rPr>
                <w:b/>
                <w:bCs/>
                <w:i/>
                <w:iCs/>
                <w:sz w:val="24"/>
                <w:szCs w:val="24"/>
                <w:rtl/>
              </w:rPr>
              <w:t>المجموع</w:t>
            </w:r>
          </w:p>
        </w:tc>
      </w:tr>
      <w:tr w:rsidR="00EE050C" w:rsidRPr="008C6759" w:rsidTr="00EE050C">
        <w:tc>
          <w:tcPr>
            <w:tcW w:w="3704" w:type="dxa"/>
            <w:tcBorders>
              <w:top w:val="single" w:sz="12" w:space="0" w:color="auto"/>
            </w:tcBorders>
            <w:shd w:val="clear" w:color="auto" w:fill="auto"/>
          </w:tcPr>
          <w:p w:rsidR="00EE050C" w:rsidRPr="004A0EBC" w:rsidRDefault="00EE050C" w:rsidP="0059722E">
            <w:pPr>
              <w:pStyle w:val="SingleTxtGA"/>
              <w:spacing w:before="20" w:after="20" w:line="260" w:lineRule="exact"/>
              <w:ind w:left="57" w:right="0"/>
              <w:rPr>
                <w:sz w:val="24"/>
                <w:szCs w:val="24"/>
              </w:rPr>
            </w:pPr>
            <w:r w:rsidRPr="004A0EBC">
              <w:rPr>
                <w:sz w:val="24"/>
                <w:szCs w:val="24"/>
                <w:rtl/>
              </w:rPr>
              <w:t>طعن</w:t>
            </w:r>
          </w:p>
        </w:tc>
        <w:tc>
          <w:tcPr>
            <w:tcW w:w="1300" w:type="dxa"/>
            <w:tcBorders>
              <w:top w:val="single" w:sz="12" w:space="0" w:color="auto"/>
            </w:tcBorders>
            <w:shd w:val="clear" w:color="auto" w:fill="auto"/>
            <w:vAlign w:val="bottom"/>
          </w:tcPr>
          <w:p w:rsidR="00EE050C" w:rsidRPr="004A0EBC" w:rsidRDefault="00EE050C" w:rsidP="0059722E">
            <w:pPr>
              <w:pStyle w:val="SingleTxtGA"/>
              <w:spacing w:before="20" w:after="20" w:line="260" w:lineRule="exact"/>
              <w:ind w:left="57" w:right="0"/>
              <w:rPr>
                <w:sz w:val="24"/>
                <w:szCs w:val="24"/>
                <w:rtl/>
              </w:rPr>
            </w:pPr>
            <w:r w:rsidRPr="004A0EBC">
              <w:rPr>
                <w:rFonts w:hint="cs"/>
                <w:sz w:val="24"/>
                <w:szCs w:val="24"/>
                <w:rtl/>
              </w:rPr>
              <w:t>صفر</w:t>
            </w:r>
          </w:p>
        </w:tc>
        <w:tc>
          <w:tcPr>
            <w:tcW w:w="1200" w:type="dxa"/>
            <w:tcBorders>
              <w:top w:val="single" w:sz="12" w:space="0" w:color="auto"/>
            </w:tcBorders>
            <w:shd w:val="clear" w:color="auto" w:fill="auto"/>
            <w:vAlign w:val="bottom"/>
          </w:tcPr>
          <w:p w:rsidR="00EE050C" w:rsidRPr="004A0EBC" w:rsidRDefault="00EE050C" w:rsidP="0059722E">
            <w:pPr>
              <w:pStyle w:val="SingleTxtGA"/>
              <w:spacing w:before="20" w:after="20" w:line="260" w:lineRule="exact"/>
              <w:ind w:left="57" w:right="0"/>
              <w:rPr>
                <w:sz w:val="24"/>
                <w:szCs w:val="24"/>
              </w:rPr>
            </w:pPr>
            <w:r w:rsidRPr="004A0EBC">
              <w:rPr>
                <w:sz w:val="24"/>
                <w:szCs w:val="24"/>
                <w:rtl/>
              </w:rPr>
              <w:t>١١٨</w:t>
            </w:r>
          </w:p>
        </w:tc>
        <w:tc>
          <w:tcPr>
            <w:tcW w:w="1166" w:type="dxa"/>
            <w:tcBorders>
              <w:top w:val="single" w:sz="12" w:space="0" w:color="auto"/>
            </w:tcBorders>
            <w:shd w:val="clear" w:color="auto" w:fill="auto"/>
            <w:vAlign w:val="bottom"/>
          </w:tcPr>
          <w:p w:rsidR="00EE050C" w:rsidRPr="004337D8" w:rsidRDefault="00EE050C" w:rsidP="0059722E">
            <w:pPr>
              <w:pStyle w:val="SingleTxtGA"/>
              <w:spacing w:before="20" w:after="20" w:line="260" w:lineRule="exact"/>
              <w:ind w:left="57" w:right="0"/>
              <w:rPr>
                <w:b/>
                <w:bCs/>
                <w:sz w:val="24"/>
                <w:szCs w:val="24"/>
              </w:rPr>
            </w:pPr>
            <w:r w:rsidRPr="004337D8">
              <w:rPr>
                <w:b/>
                <w:bCs/>
                <w:sz w:val="24"/>
                <w:szCs w:val="24"/>
                <w:rtl/>
              </w:rPr>
              <w:t>١١٨</w:t>
            </w:r>
          </w:p>
        </w:tc>
      </w:tr>
      <w:tr w:rsidR="00EE050C" w:rsidRPr="008C6759" w:rsidTr="00EE050C">
        <w:tc>
          <w:tcPr>
            <w:tcW w:w="3704" w:type="dxa"/>
            <w:shd w:val="clear" w:color="auto" w:fill="auto"/>
          </w:tcPr>
          <w:p w:rsidR="00EE050C" w:rsidRPr="004A0EBC" w:rsidRDefault="00EE050C" w:rsidP="0059722E">
            <w:pPr>
              <w:pStyle w:val="SingleTxtGA"/>
              <w:spacing w:before="20" w:after="20" w:line="260" w:lineRule="exact"/>
              <w:ind w:left="57" w:right="0"/>
              <w:rPr>
                <w:sz w:val="24"/>
                <w:szCs w:val="24"/>
              </w:rPr>
            </w:pPr>
            <w:r w:rsidRPr="004A0EBC">
              <w:rPr>
                <w:sz w:val="24"/>
                <w:szCs w:val="24"/>
                <w:rtl/>
              </w:rPr>
              <w:t>شكوى</w:t>
            </w:r>
          </w:p>
        </w:tc>
        <w:tc>
          <w:tcPr>
            <w:tcW w:w="1300" w:type="dxa"/>
            <w:shd w:val="clear" w:color="auto" w:fill="auto"/>
            <w:vAlign w:val="bottom"/>
          </w:tcPr>
          <w:p w:rsidR="00EE050C" w:rsidRPr="004A0EBC" w:rsidRDefault="00EE050C" w:rsidP="0059722E">
            <w:pPr>
              <w:pStyle w:val="SingleTxtGA"/>
              <w:spacing w:before="20" w:after="20" w:line="260" w:lineRule="exact"/>
              <w:ind w:left="57" w:right="0"/>
              <w:rPr>
                <w:sz w:val="24"/>
                <w:szCs w:val="24"/>
              </w:rPr>
            </w:pPr>
            <w:r w:rsidRPr="004A0EBC">
              <w:rPr>
                <w:sz w:val="24"/>
                <w:szCs w:val="24"/>
                <w:rtl/>
              </w:rPr>
              <w:t>٣</w:t>
            </w:r>
          </w:p>
        </w:tc>
        <w:tc>
          <w:tcPr>
            <w:tcW w:w="1200" w:type="dxa"/>
            <w:shd w:val="clear" w:color="auto" w:fill="auto"/>
            <w:vAlign w:val="bottom"/>
          </w:tcPr>
          <w:p w:rsidR="00EE050C" w:rsidRPr="004A0EBC" w:rsidRDefault="00EE050C" w:rsidP="0059722E">
            <w:pPr>
              <w:pStyle w:val="SingleTxtGA"/>
              <w:spacing w:before="20" w:after="20" w:line="260" w:lineRule="exact"/>
              <w:ind w:left="57" w:right="0"/>
              <w:rPr>
                <w:sz w:val="24"/>
                <w:szCs w:val="24"/>
              </w:rPr>
            </w:pPr>
            <w:r w:rsidRPr="004A0EBC">
              <w:rPr>
                <w:sz w:val="24"/>
                <w:szCs w:val="24"/>
                <w:rtl/>
              </w:rPr>
              <w:t>٤١</w:t>
            </w:r>
          </w:p>
        </w:tc>
        <w:tc>
          <w:tcPr>
            <w:tcW w:w="1166" w:type="dxa"/>
            <w:shd w:val="clear" w:color="auto" w:fill="auto"/>
            <w:vAlign w:val="bottom"/>
          </w:tcPr>
          <w:p w:rsidR="00EE050C" w:rsidRPr="004337D8" w:rsidRDefault="00EE050C" w:rsidP="0059722E">
            <w:pPr>
              <w:pStyle w:val="SingleTxtGA"/>
              <w:spacing w:before="20" w:after="20" w:line="260" w:lineRule="exact"/>
              <w:ind w:left="57" w:right="0"/>
              <w:rPr>
                <w:b/>
                <w:bCs/>
                <w:sz w:val="24"/>
                <w:szCs w:val="24"/>
              </w:rPr>
            </w:pPr>
            <w:r w:rsidRPr="004337D8">
              <w:rPr>
                <w:b/>
                <w:bCs/>
                <w:sz w:val="24"/>
                <w:szCs w:val="24"/>
                <w:rtl/>
              </w:rPr>
              <w:t>٤٤</w:t>
            </w:r>
          </w:p>
        </w:tc>
      </w:tr>
      <w:tr w:rsidR="00EE050C" w:rsidRPr="008C6759" w:rsidTr="00EE050C">
        <w:tc>
          <w:tcPr>
            <w:tcW w:w="3704" w:type="dxa"/>
            <w:shd w:val="clear" w:color="auto" w:fill="auto"/>
          </w:tcPr>
          <w:p w:rsidR="00EE050C" w:rsidRPr="004A0EBC" w:rsidRDefault="00EE050C" w:rsidP="0059722E">
            <w:pPr>
              <w:pStyle w:val="SingleTxtGA"/>
              <w:spacing w:before="20" w:after="20" w:line="260" w:lineRule="exact"/>
              <w:ind w:left="57" w:right="0"/>
              <w:rPr>
                <w:sz w:val="24"/>
                <w:szCs w:val="24"/>
              </w:rPr>
            </w:pPr>
            <w:r w:rsidRPr="004A0EBC">
              <w:rPr>
                <w:sz w:val="24"/>
                <w:szCs w:val="24"/>
                <w:rtl/>
              </w:rPr>
              <w:t>استئناف</w:t>
            </w:r>
          </w:p>
        </w:tc>
        <w:tc>
          <w:tcPr>
            <w:tcW w:w="1300" w:type="dxa"/>
            <w:shd w:val="clear" w:color="auto" w:fill="auto"/>
            <w:vAlign w:val="bottom"/>
          </w:tcPr>
          <w:p w:rsidR="00EE050C" w:rsidRPr="004A0EBC" w:rsidRDefault="00EE050C" w:rsidP="0059722E">
            <w:pPr>
              <w:pStyle w:val="SingleTxtGA"/>
              <w:spacing w:before="20" w:after="20" w:line="260" w:lineRule="exact"/>
              <w:ind w:left="57" w:right="0"/>
              <w:rPr>
                <w:sz w:val="24"/>
                <w:szCs w:val="24"/>
              </w:rPr>
            </w:pPr>
            <w:r w:rsidRPr="004A0EBC">
              <w:rPr>
                <w:sz w:val="24"/>
                <w:szCs w:val="24"/>
                <w:rtl/>
              </w:rPr>
              <w:t>٢</w:t>
            </w:r>
          </w:p>
        </w:tc>
        <w:tc>
          <w:tcPr>
            <w:tcW w:w="1200" w:type="dxa"/>
            <w:shd w:val="clear" w:color="auto" w:fill="auto"/>
            <w:vAlign w:val="bottom"/>
          </w:tcPr>
          <w:p w:rsidR="00EE050C" w:rsidRPr="004A0EBC" w:rsidRDefault="00EE050C" w:rsidP="0059722E">
            <w:pPr>
              <w:pStyle w:val="SingleTxtGA"/>
              <w:spacing w:before="20" w:after="20" w:line="260" w:lineRule="exact"/>
              <w:ind w:left="57" w:right="0"/>
              <w:rPr>
                <w:sz w:val="24"/>
                <w:szCs w:val="24"/>
              </w:rPr>
            </w:pPr>
            <w:r w:rsidRPr="004A0EBC">
              <w:rPr>
                <w:sz w:val="24"/>
                <w:szCs w:val="24"/>
                <w:rtl/>
              </w:rPr>
              <w:t>١٠٤</w:t>
            </w:r>
          </w:p>
        </w:tc>
        <w:tc>
          <w:tcPr>
            <w:tcW w:w="1166" w:type="dxa"/>
            <w:shd w:val="clear" w:color="auto" w:fill="auto"/>
            <w:vAlign w:val="bottom"/>
          </w:tcPr>
          <w:p w:rsidR="00EE050C" w:rsidRPr="004337D8" w:rsidRDefault="00EE050C" w:rsidP="0059722E">
            <w:pPr>
              <w:pStyle w:val="SingleTxtGA"/>
              <w:spacing w:before="20" w:after="20" w:line="260" w:lineRule="exact"/>
              <w:ind w:left="57" w:right="0"/>
              <w:rPr>
                <w:b/>
                <w:bCs/>
                <w:sz w:val="24"/>
                <w:szCs w:val="24"/>
              </w:rPr>
            </w:pPr>
            <w:r w:rsidRPr="004337D8">
              <w:rPr>
                <w:b/>
                <w:bCs/>
                <w:sz w:val="24"/>
                <w:szCs w:val="24"/>
                <w:rtl/>
              </w:rPr>
              <w:t>١٠٦</w:t>
            </w:r>
          </w:p>
        </w:tc>
      </w:tr>
      <w:tr w:rsidR="00EE050C" w:rsidRPr="008C6759" w:rsidTr="00EE050C">
        <w:tc>
          <w:tcPr>
            <w:tcW w:w="3704" w:type="dxa"/>
            <w:shd w:val="clear" w:color="auto" w:fill="auto"/>
          </w:tcPr>
          <w:p w:rsidR="00EE050C" w:rsidRPr="004A0EBC" w:rsidRDefault="00EE050C" w:rsidP="0059722E">
            <w:pPr>
              <w:pStyle w:val="SingleTxtGA"/>
              <w:spacing w:before="20" w:after="20" w:line="260" w:lineRule="exact"/>
              <w:ind w:left="57" w:right="0"/>
              <w:rPr>
                <w:sz w:val="24"/>
                <w:szCs w:val="24"/>
                <w:rtl/>
              </w:rPr>
            </w:pPr>
            <w:r w:rsidRPr="004A0EBC">
              <w:rPr>
                <w:sz w:val="24"/>
                <w:szCs w:val="24"/>
                <w:rtl/>
              </w:rPr>
              <w:t>انتهاك للقانون</w:t>
            </w:r>
          </w:p>
        </w:tc>
        <w:tc>
          <w:tcPr>
            <w:tcW w:w="1300" w:type="dxa"/>
            <w:shd w:val="clear" w:color="auto" w:fill="auto"/>
            <w:vAlign w:val="bottom"/>
          </w:tcPr>
          <w:p w:rsidR="00EE050C" w:rsidRPr="004A0EBC" w:rsidRDefault="00EE050C" w:rsidP="0059722E">
            <w:pPr>
              <w:pStyle w:val="SingleTxtGA"/>
              <w:spacing w:before="20" w:after="20" w:line="260" w:lineRule="exact"/>
              <w:ind w:left="57" w:right="0"/>
              <w:rPr>
                <w:sz w:val="24"/>
                <w:szCs w:val="24"/>
              </w:rPr>
            </w:pPr>
            <w:r w:rsidRPr="004A0EBC">
              <w:rPr>
                <w:sz w:val="24"/>
                <w:szCs w:val="24"/>
                <w:rtl/>
              </w:rPr>
              <w:t>٣٧٣</w:t>
            </w:r>
          </w:p>
        </w:tc>
        <w:tc>
          <w:tcPr>
            <w:tcW w:w="1200" w:type="dxa"/>
            <w:shd w:val="clear" w:color="auto" w:fill="auto"/>
            <w:vAlign w:val="bottom"/>
          </w:tcPr>
          <w:p w:rsidR="00EE050C" w:rsidRPr="004A0EBC" w:rsidRDefault="00EE050C" w:rsidP="0059722E">
            <w:pPr>
              <w:pStyle w:val="SingleTxtGA"/>
              <w:spacing w:before="20" w:after="20" w:line="260" w:lineRule="exact"/>
              <w:ind w:left="57" w:right="0"/>
              <w:rPr>
                <w:sz w:val="24"/>
                <w:szCs w:val="24"/>
              </w:rPr>
            </w:pPr>
            <w:r w:rsidRPr="004A0EBC">
              <w:rPr>
                <w:sz w:val="24"/>
                <w:szCs w:val="24"/>
                <w:rtl/>
              </w:rPr>
              <w:t>٧٢</w:t>
            </w:r>
          </w:p>
        </w:tc>
        <w:tc>
          <w:tcPr>
            <w:tcW w:w="1166" w:type="dxa"/>
            <w:shd w:val="clear" w:color="auto" w:fill="auto"/>
            <w:vAlign w:val="bottom"/>
          </w:tcPr>
          <w:p w:rsidR="00EE050C" w:rsidRPr="004337D8" w:rsidRDefault="00EE050C" w:rsidP="0059722E">
            <w:pPr>
              <w:pStyle w:val="SingleTxtGA"/>
              <w:spacing w:before="20" w:after="20" w:line="260" w:lineRule="exact"/>
              <w:ind w:left="57" w:right="0"/>
              <w:rPr>
                <w:b/>
                <w:bCs/>
                <w:sz w:val="24"/>
                <w:szCs w:val="24"/>
              </w:rPr>
            </w:pPr>
            <w:r w:rsidRPr="004337D8">
              <w:rPr>
                <w:b/>
                <w:bCs/>
                <w:sz w:val="24"/>
                <w:szCs w:val="24"/>
                <w:rtl/>
              </w:rPr>
              <w:t>٤٤٥</w:t>
            </w:r>
          </w:p>
        </w:tc>
      </w:tr>
      <w:tr w:rsidR="00EE050C" w:rsidRPr="008C6759" w:rsidTr="00EE050C">
        <w:tc>
          <w:tcPr>
            <w:tcW w:w="3704" w:type="dxa"/>
            <w:shd w:val="clear" w:color="auto" w:fill="auto"/>
          </w:tcPr>
          <w:p w:rsidR="00EE050C" w:rsidRPr="004A0EBC" w:rsidRDefault="00EE050C" w:rsidP="0059722E">
            <w:pPr>
              <w:pStyle w:val="SingleTxtGA"/>
              <w:spacing w:before="20" w:after="20" w:line="260" w:lineRule="exact"/>
              <w:ind w:left="57" w:right="0"/>
              <w:rPr>
                <w:sz w:val="24"/>
                <w:szCs w:val="24"/>
              </w:rPr>
            </w:pPr>
            <w:r w:rsidRPr="004A0EBC">
              <w:rPr>
                <w:sz w:val="24"/>
                <w:szCs w:val="24"/>
                <w:rtl/>
              </w:rPr>
              <w:t>دعاوى أخرى</w:t>
            </w:r>
          </w:p>
        </w:tc>
        <w:tc>
          <w:tcPr>
            <w:tcW w:w="1300" w:type="dxa"/>
            <w:shd w:val="clear" w:color="auto" w:fill="auto"/>
            <w:vAlign w:val="bottom"/>
          </w:tcPr>
          <w:p w:rsidR="00EE050C" w:rsidRPr="004A0EBC" w:rsidRDefault="00EE050C" w:rsidP="0059722E">
            <w:pPr>
              <w:pStyle w:val="SingleTxtGA"/>
              <w:spacing w:before="20" w:after="20" w:line="260" w:lineRule="exact"/>
              <w:ind w:left="57" w:right="0"/>
              <w:rPr>
                <w:sz w:val="24"/>
                <w:szCs w:val="24"/>
              </w:rPr>
            </w:pPr>
            <w:r w:rsidRPr="004A0EBC">
              <w:rPr>
                <w:sz w:val="24"/>
                <w:szCs w:val="24"/>
                <w:rtl/>
              </w:rPr>
              <w:t>١</w:t>
            </w:r>
          </w:p>
        </w:tc>
        <w:tc>
          <w:tcPr>
            <w:tcW w:w="1200" w:type="dxa"/>
            <w:shd w:val="clear" w:color="auto" w:fill="auto"/>
            <w:vAlign w:val="bottom"/>
          </w:tcPr>
          <w:p w:rsidR="00EE050C" w:rsidRPr="004A0EBC" w:rsidRDefault="00EE050C" w:rsidP="0059722E">
            <w:pPr>
              <w:pStyle w:val="SingleTxtGA"/>
              <w:spacing w:before="20" w:after="20" w:line="260" w:lineRule="exact"/>
              <w:ind w:left="57" w:right="0"/>
              <w:rPr>
                <w:sz w:val="24"/>
                <w:szCs w:val="24"/>
              </w:rPr>
            </w:pPr>
            <w:r w:rsidRPr="004A0EBC">
              <w:rPr>
                <w:sz w:val="24"/>
                <w:szCs w:val="24"/>
                <w:rtl/>
              </w:rPr>
              <w:t>٥</w:t>
            </w:r>
          </w:p>
        </w:tc>
        <w:tc>
          <w:tcPr>
            <w:tcW w:w="1166" w:type="dxa"/>
            <w:shd w:val="clear" w:color="auto" w:fill="auto"/>
            <w:vAlign w:val="bottom"/>
          </w:tcPr>
          <w:p w:rsidR="00EE050C" w:rsidRPr="004337D8" w:rsidRDefault="00EE050C" w:rsidP="0059722E">
            <w:pPr>
              <w:pStyle w:val="SingleTxtGA"/>
              <w:spacing w:before="20" w:after="20" w:line="260" w:lineRule="exact"/>
              <w:ind w:left="57" w:right="0"/>
              <w:rPr>
                <w:b/>
                <w:bCs/>
                <w:sz w:val="24"/>
                <w:szCs w:val="24"/>
              </w:rPr>
            </w:pPr>
            <w:r w:rsidRPr="004337D8">
              <w:rPr>
                <w:b/>
                <w:bCs/>
                <w:sz w:val="24"/>
                <w:szCs w:val="24"/>
                <w:rtl/>
              </w:rPr>
              <w:t>٦</w:t>
            </w:r>
          </w:p>
        </w:tc>
      </w:tr>
      <w:tr w:rsidR="00EE050C" w:rsidRPr="008C6759" w:rsidTr="00EE050C">
        <w:tc>
          <w:tcPr>
            <w:tcW w:w="3704" w:type="dxa"/>
            <w:shd w:val="clear" w:color="auto" w:fill="auto"/>
          </w:tcPr>
          <w:p w:rsidR="00EE050C" w:rsidRPr="004A0EBC" w:rsidRDefault="00EE050C" w:rsidP="0059722E">
            <w:pPr>
              <w:pStyle w:val="SingleTxtGA"/>
              <w:spacing w:before="20" w:after="20" w:line="260" w:lineRule="exact"/>
              <w:ind w:left="57" w:right="0"/>
              <w:rPr>
                <w:sz w:val="24"/>
                <w:szCs w:val="24"/>
              </w:rPr>
            </w:pPr>
            <w:r w:rsidRPr="004A0EBC">
              <w:rPr>
                <w:sz w:val="24"/>
                <w:szCs w:val="24"/>
                <w:rtl/>
              </w:rPr>
              <w:t>طلب الحصول على وسيلة انتصاف للحماية</w:t>
            </w:r>
          </w:p>
        </w:tc>
        <w:tc>
          <w:tcPr>
            <w:tcW w:w="1300" w:type="dxa"/>
            <w:shd w:val="clear" w:color="auto" w:fill="auto"/>
            <w:vAlign w:val="bottom"/>
          </w:tcPr>
          <w:p w:rsidR="00EE050C" w:rsidRPr="004A0EBC" w:rsidRDefault="00EE050C" w:rsidP="0059722E">
            <w:pPr>
              <w:pStyle w:val="SingleTxtGA"/>
              <w:spacing w:before="20" w:after="20" w:line="260" w:lineRule="exact"/>
              <w:ind w:left="57" w:right="0"/>
              <w:rPr>
                <w:sz w:val="24"/>
                <w:szCs w:val="24"/>
              </w:rPr>
            </w:pPr>
            <w:r w:rsidRPr="004A0EBC">
              <w:rPr>
                <w:rFonts w:hint="cs"/>
                <w:sz w:val="24"/>
                <w:szCs w:val="24"/>
                <w:rtl/>
              </w:rPr>
              <w:t>صفر</w:t>
            </w:r>
          </w:p>
        </w:tc>
        <w:tc>
          <w:tcPr>
            <w:tcW w:w="1200" w:type="dxa"/>
            <w:shd w:val="clear" w:color="auto" w:fill="auto"/>
            <w:vAlign w:val="bottom"/>
          </w:tcPr>
          <w:p w:rsidR="00EE050C" w:rsidRPr="004A0EBC" w:rsidRDefault="00EE050C" w:rsidP="0059722E">
            <w:pPr>
              <w:pStyle w:val="SingleTxtGA"/>
              <w:spacing w:before="20" w:after="20" w:line="260" w:lineRule="exact"/>
              <w:ind w:left="57" w:right="0"/>
              <w:rPr>
                <w:sz w:val="24"/>
                <w:szCs w:val="24"/>
              </w:rPr>
            </w:pPr>
            <w:r w:rsidRPr="004A0EBC">
              <w:rPr>
                <w:sz w:val="24"/>
                <w:szCs w:val="24"/>
                <w:rtl/>
              </w:rPr>
              <w:t>١١</w:t>
            </w:r>
          </w:p>
        </w:tc>
        <w:tc>
          <w:tcPr>
            <w:tcW w:w="1166" w:type="dxa"/>
            <w:shd w:val="clear" w:color="auto" w:fill="auto"/>
            <w:vAlign w:val="bottom"/>
          </w:tcPr>
          <w:p w:rsidR="00EE050C" w:rsidRPr="004337D8" w:rsidRDefault="00EE050C" w:rsidP="0059722E">
            <w:pPr>
              <w:pStyle w:val="SingleTxtGA"/>
              <w:spacing w:before="20" w:after="20" w:line="260" w:lineRule="exact"/>
              <w:ind w:left="57" w:right="0"/>
              <w:rPr>
                <w:b/>
                <w:bCs/>
                <w:sz w:val="24"/>
                <w:szCs w:val="24"/>
              </w:rPr>
            </w:pPr>
            <w:r w:rsidRPr="004337D8">
              <w:rPr>
                <w:b/>
                <w:bCs/>
                <w:sz w:val="24"/>
                <w:szCs w:val="24"/>
                <w:rtl/>
              </w:rPr>
              <w:t>١١</w:t>
            </w:r>
          </w:p>
        </w:tc>
      </w:tr>
      <w:tr w:rsidR="00EE050C" w:rsidRPr="008C6759" w:rsidTr="00EE050C">
        <w:tc>
          <w:tcPr>
            <w:tcW w:w="3704" w:type="dxa"/>
            <w:tcBorders>
              <w:bottom w:val="single" w:sz="4" w:space="0" w:color="auto"/>
            </w:tcBorders>
            <w:shd w:val="clear" w:color="auto" w:fill="auto"/>
          </w:tcPr>
          <w:p w:rsidR="00EE050C" w:rsidRPr="004A0EBC" w:rsidRDefault="00EE050C" w:rsidP="0059722E">
            <w:pPr>
              <w:pStyle w:val="SingleTxtGA"/>
              <w:spacing w:before="20" w:after="20" w:line="260" w:lineRule="exact"/>
              <w:ind w:left="57" w:right="0"/>
              <w:rPr>
                <w:sz w:val="24"/>
                <w:szCs w:val="24"/>
              </w:rPr>
            </w:pPr>
            <w:r w:rsidRPr="004A0EBC">
              <w:rPr>
                <w:sz w:val="24"/>
                <w:szCs w:val="24"/>
                <w:rtl/>
              </w:rPr>
              <w:t>استئناف: انتهاكات</w:t>
            </w:r>
          </w:p>
        </w:tc>
        <w:tc>
          <w:tcPr>
            <w:tcW w:w="1300" w:type="dxa"/>
            <w:tcBorders>
              <w:bottom w:val="single" w:sz="4" w:space="0" w:color="auto"/>
            </w:tcBorders>
            <w:shd w:val="clear" w:color="auto" w:fill="auto"/>
            <w:vAlign w:val="bottom"/>
          </w:tcPr>
          <w:p w:rsidR="00EE050C" w:rsidRPr="004A0EBC" w:rsidRDefault="00EE050C" w:rsidP="0059722E">
            <w:pPr>
              <w:pStyle w:val="SingleTxtGA"/>
              <w:spacing w:before="20" w:after="20" w:line="260" w:lineRule="exact"/>
              <w:ind w:left="57" w:right="0"/>
              <w:rPr>
                <w:sz w:val="24"/>
                <w:szCs w:val="24"/>
              </w:rPr>
            </w:pPr>
            <w:r w:rsidRPr="004A0EBC">
              <w:rPr>
                <w:rFonts w:hint="cs"/>
                <w:sz w:val="24"/>
                <w:szCs w:val="24"/>
                <w:rtl/>
              </w:rPr>
              <w:t>صفر</w:t>
            </w:r>
          </w:p>
        </w:tc>
        <w:tc>
          <w:tcPr>
            <w:tcW w:w="1200" w:type="dxa"/>
            <w:tcBorders>
              <w:bottom w:val="single" w:sz="4" w:space="0" w:color="auto"/>
            </w:tcBorders>
            <w:shd w:val="clear" w:color="auto" w:fill="auto"/>
            <w:vAlign w:val="bottom"/>
          </w:tcPr>
          <w:p w:rsidR="00EE050C" w:rsidRPr="004A0EBC" w:rsidRDefault="00EE050C" w:rsidP="0059722E">
            <w:pPr>
              <w:pStyle w:val="SingleTxtGA"/>
              <w:spacing w:before="20" w:after="20" w:line="260" w:lineRule="exact"/>
              <w:ind w:left="57" w:right="0"/>
              <w:rPr>
                <w:sz w:val="24"/>
                <w:szCs w:val="24"/>
              </w:rPr>
            </w:pPr>
            <w:r w:rsidRPr="004A0EBC">
              <w:rPr>
                <w:sz w:val="24"/>
                <w:szCs w:val="24"/>
                <w:rtl/>
              </w:rPr>
              <w:t>١</w:t>
            </w:r>
          </w:p>
        </w:tc>
        <w:tc>
          <w:tcPr>
            <w:tcW w:w="1166" w:type="dxa"/>
            <w:tcBorders>
              <w:bottom w:val="single" w:sz="4" w:space="0" w:color="auto"/>
            </w:tcBorders>
            <w:shd w:val="clear" w:color="auto" w:fill="auto"/>
            <w:vAlign w:val="bottom"/>
          </w:tcPr>
          <w:p w:rsidR="00EE050C" w:rsidRPr="004337D8" w:rsidRDefault="00EE050C" w:rsidP="0059722E">
            <w:pPr>
              <w:pStyle w:val="SingleTxtGA"/>
              <w:spacing w:before="20" w:after="20" w:line="260" w:lineRule="exact"/>
              <w:ind w:left="57" w:right="0"/>
              <w:rPr>
                <w:b/>
                <w:bCs/>
                <w:sz w:val="24"/>
                <w:szCs w:val="24"/>
              </w:rPr>
            </w:pPr>
            <w:r w:rsidRPr="004337D8">
              <w:rPr>
                <w:b/>
                <w:bCs/>
                <w:sz w:val="24"/>
                <w:szCs w:val="24"/>
                <w:rtl/>
              </w:rPr>
              <w:t>١</w:t>
            </w:r>
          </w:p>
        </w:tc>
      </w:tr>
      <w:tr w:rsidR="00EE050C" w:rsidRPr="008C6759" w:rsidTr="00EE050C">
        <w:tc>
          <w:tcPr>
            <w:tcW w:w="3704" w:type="dxa"/>
            <w:tcBorders>
              <w:top w:val="single" w:sz="4" w:space="0" w:color="auto"/>
              <w:bottom w:val="single" w:sz="12" w:space="0" w:color="auto"/>
            </w:tcBorders>
            <w:shd w:val="clear" w:color="auto" w:fill="auto"/>
          </w:tcPr>
          <w:p w:rsidR="00EE050C" w:rsidRPr="004A0EBC" w:rsidRDefault="004337D8" w:rsidP="004337D8">
            <w:pPr>
              <w:pStyle w:val="SingleTxtGA"/>
              <w:tabs>
                <w:tab w:val="left" w:pos="911"/>
              </w:tabs>
              <w:spacing w:before="20" w:after="20" w:line="260" w:lineRule="exact"/>
              <w:ind w:left="57" w:right="0"/>
              <w:rPr>
                <w:bCs/>
                <w:sz w:val="24"/>
                <w:szCs w:val="24"/>
              </w:rPr>
            </w:pPr>
            <w:r>
              <w:rPr>
                <w:rFonts w:hint="cs"/>
                <w:bCs/>
                <w:sz w:val="24"/>
                <w:szCs w:val="24"/>
                <w:rtl/>
              </w:rPr>
              <w:tab/>
            </w:r>
            <w:r w:rsidR="00EE050C" w:rsidRPr="004A0EBC">
              <w:rPr>
                <w:bCs/>
                <w:sz w:val="24"/>
                <w:szCs w:val="24"/>
                <w:rtl/>
              </w:rPr>
              <w:t>المجموع</w:t>
            </w:r>
          </w:p>
        </w:tc>
        <w:tc>
          <w:tcPr>
            <w:tcW w:w="1300" w:type="dxa"/>
            <w:tcBorders>
              <w:top w:val="single" w:sz="4" w:space="0" w:color="auto"/>
              <w:bottom w:val="single" w:sz="12" w:space="0" w:color="auto"/>
            </w:tcBorders>
            <w:shd w:val="clear" w:color="auto" w:fill="auto"/>
            <w:vAlign w:val="bottom"/>
          </w:tcPr>
          <w:p w:rsidR="00EE050C" w:rsidRPr="004A0EBC" w:rsidRDefault="00EE050C" w:rsidP="0059722E">
            <w:pPr>
              <w:pStyle w:val="SingleTxtGA"/>
              <w:spacing w:before="20" w:after="20" w:line="260" w:lineRule="exact"/>
              <w:ind w:left="57" w:right="0"/>
              <w:rPr>
                <w:bCs/>
                <w:sz w:val="24"/>
                <w:szCs w:val="24"/>
              </w:rPr>
            </w:pPr>
            <w:r w:rsidRPr="004A0EBC">
              <w:rPr>
                <w:bCs/>
                <w:sz w:val="24"/>
                <w:szCs w:val="24"/>
                <w:rtl/>
              </w:rPr>
              <w:t>٣٧٩</w:t>
            </w:r>
          </w:p>
        </w:tc>
        <w:tc>
          <w:tcPr>
            <w:tcW w:w="1200" w:type="dxa"/>
            <w:tcBorders>
              <w:top w:val="single" w:sz="4" w:space="0" w:color="auto"/>
              <w:bottom w:val="single" w:sz="12" w:space="0" w:color="auto"/>
            </w:tcBorders>
            <w:shd w:val="clear" w:color="auto" w:fill="auto"/>
            <w:vAlign w:val="bottom"/>
          </w:tcPr>
          <w:p w:rsidR="00EE050C" w:rsidRPr="004A0EBC" w:rsidRDefault="00EE050C" w:rsidP="0059722E">
            <w:pPr>
              <w:pStyle w:val="SingleTxtGA"/>
              <w:spacing w:before="20" w:after="20" w:line="260" w:lineRule="exact"/>
              <w:ind w:left="57" w:right="0"/>
              <w:rPr>
                <w:bCs/>
                <w:sz w:val="24"/>
                <w:szCs w:val="24"/>
              </w:rPr>
            </w:pPr>
            <w:r w:rsidRPr="004A0EBC">
              <w:rPr>
                <w:bCs/>
                <w:sz w:val="24"/>
                <w:szCs w:val="24"/>
                <w:rtl/>
              </w:rPr>
              <w:t>٣٥١</w:t>
            </w:r>
          </w:p>
        </w:tc>
        <w:tc>
          <w:tcPr>
            <w:tcW w:w="1166" w:type="dxa"/>
            <w:tcBorders>
              <w:top w:val="single" w:sz="4" w:space="0" w:color="auto"/>
              <w:bottom w:val="single" w:sz="12" w:space="0" w:color="auto"/>
            </w:tcBorders>
            <w:shd w:val="clear" w:color="auto" w:fill="auto"/>
            <w:vAlign w:val="bottom"/>
          </w:tcPr>
          <w:p w:rsidR="00EE050C" w:rsidRPr="004337D8" w:rsidRDefault="00EE050C" w:rsidP="0059722E">
            <w:pPr>
              <w:pStyle w:val="SingleTxtGA"/>
              <w:spacing w:before="20" w:after="20" w:line="260" w:lineRule="exact"/>
              <w:ind w:left="57" w:right="0"/>
              <w:rPr>
                <w:b/>
                <w:bCs/>
                <w:sz w:val="24"/>
                <w:szCs w:val="24"/>
              </w:rPr>
            </w:pPr>
            <w:r w:rsidRPr="004337D8">
              <w:rPr>
                <w:b/>
                <w:bCs/>
                <w:sz w:val="24"/>
                <w:szCs w:val="24"/>
                <w:rtl/>
              </w:rPr>
              <w:t>٧٣٠</w:t>
            </w:r>
          </w:p>
        </w:tc>
      </w:tr>
    </w:tbl>
    <w:p w:rsidR="004A0EBC" w:rsidRPr="008C6759" w:rsidRDefault="004A0EBC" w:rsidP="004A0EBC">
      <w:pPr>
        <w:tabs>
          <w:tab w:val="left" w:pos="1138"/>
          <w:tab w:val="center" w:pos="4819"/>
        </w:tabs>
        <w:spacing w:before="80" w:after="120" w:line="340" w:lineRule="exact"/>
        <w:rPr>
          <w:rFonts w:ascii="Traditional Arabic" w:hAnsi="Traditional Arabic"/>
          <w:b/>
          <w:bCs/>
          <w:sz w:val="32"/>
          <w:szCs w:val="32"/>
          <w:rtl/>
        </w:rPr>
      </w:pPr>
      <w:r>
        <w:rPr>
          <w:rFonts w:hint="cs"/>
          <w:i/>
          <w:iCs/>
          <w:sz w:val="26"/>
          <w:szCs w:val="26"/>
          <w:rtl/>
        </w:rPr>
        <w:tab/>
      </w:r>
      <w:r w:rsidRPr="003A7796">
        <w:rPr>
          <w:i/>
          <w:iCs/>
          <w:sz w:val="26"/>
          <w:szCs w:val="26"/>
          <w:rtl/>
        </w:rPr>
        <w:t>المصدر:</w:t>
      </w:r>
      <w:r w:rsidRPr="003A7796">
        <w:rPr>
          <w:sz w:val="26"/>
          <w:szCs w:val="26"/>
          <w:rtl/>
        </w:rPr>
        <w:t xml:space="preserve"> المعهد الوطني للإحصاء والتعداد.</w:t>
      </w:r>
    </w:p>
    <w:p w:rsidR="00921113" w:rsidRPr="00921113" w:rsidRDefault="00921113" w:rsidP="0059722E">
      <w:pPr>
        <w:pStyle w:val="SingleTxtGA"/>
      </w:pPr>
      <w:r w:rsidRPr="00921113">
        <w:rPr>
          <w:rtl/>
        </w:rPr>
        <w:t>105-</w:t>
      </w:r>
      <w:r w:rsidR="00EE050C">
        <w:rPr>
          <w:rFonts w:hint="cs"/>
          <w:rtl/>
        </w:rPr>
        <w:tab/>
      </w:r>
      <w:r w:rsidRPr="00921113">
        <w:rPr>
          <w:rtl/>
        </w:rPr>
        <w:t>واستنادا</w:t>
      </w:r>
      <w:r w:rsidR="00EE050C">
        <w:rPr>
          <w:rFonts w:hint="cs"/>
          <w:rtl/>
        </w:rPr>
        <w:t>ً</w:t>
      </w:r>
      <w:r w:rsidRPr="00921113">
        <w:rPr>
          <w:rtl/>
        </w:rPr>
        <w:t xml:space="preserve"> إلى النتائج التي أعلنها المجلس الانتخابي ووثائق التفويض التي قُدمت في تموز/</w:t>
      </w:r>
      <w:r w:rsidR="00EE050C">
        <w:rPr>
          <w:rFonts w:hint="cs"/>
          <w:rtl/>
        </w:rPr>
        <w:t xml:space="preserve"> </w:t>
      </w:r>
      <w:r w:rsidRPr="00921113">
        <w:rPr>
          <w:rtl/>
        </w:rPr>
        <w:t>يوليه 2009، كان تكوين الجمعية الوطنية لدى تولي مهامها في 2009 على النحو التالي:</w:t>
      </w:r>
    </w:p>
    <w:p w:rsidR="00921113" w:rsidRPr="00EE050C" w:rsidRDefault="00921113" w:rsidP="0059722E">
      <w:pPr>
        <w:pStyle w:val="SingleTxtGA"/>
        <w:jc w:val="left"/>
        <w:rPr>
          <w:b/>
          <w:bCs/>
          <w:rtl/>
        </w:rPr>
      </w:pPr>
      <w:r w:rsidRPr="00EE050C">
        <w:rPr>
          <w:rtl/>
        </w:rPr>
        <w:t>الجدول 29</w:t>
      </w:r>
      <w:r w:rsidR="00EE050C">
        <w:rPr>
          <w:rFonts w:hint="cs"/>
          <w:rtl/>
        </w:rPr>
        <w:br/>
      </w:r>
      <w:r w:rsidRPr="00EE050C">
        <w:rPr>
          <w:b/>
          <w:bCs/>
          <w:rtl/>
        </w:rPr>
        <w:t>تكوين الجمعية الوطنية، 2009-2013</w:t>
      </w:r>
    </w:p>
    <w:tbl>
      <w:tblPr>
        <w:tblStyle w:val="PageNumber"/>
        <w:bidiVisual/>
        <w:tblW w:w="616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184"/>
        <w:gridCol w:w="1980"/>
      </w:tblGrid>
      <w:tr w:rsidR="004A0EBC" w:rsidRPr="0069004A" w:rsidTr="00954136">
        <w:trPr>
          <w:tblHeader/>
        </w:trPr>
        <w:tc>
          <w:tcPr>
            <w:tcW w:w="4184" w:type="dxa"/>
            <w:tcBorders>
              <w:top w:val="single" w:sz="4" w:space="0" w:color="auto"/>
              <w:bottom w:val="single" w:sz="12" w:space="0" w:color="auto"/>
            </w:tcBorders>
            <w:shd w:val="clear" w:color="auto" w:fill="auto"/>
            <w:vAlign w:val="bottom"/>
          </w:tcPr>
          <w:p w:rsidR="004A0EBC" w:rsidRPr="0069004A" w:rsidRDefault="004A0EBC" w:rsidP="004337D8">
            <w:pPr>
              <w:spacing w:before="20" w:after="20" w:line="280" w:lineRule="exact"/>
              <w:ind w:left="113" w:right="113"/>
              <w:jc w:val="left"/>
              <w:rPr>
                <w:rFonts w:hint="cs"/>
                <w:b/>
                <w:iCs/>
                <w:sz w:val="18"/>
                <w:szCs w:val="26"/>
                <w:rtl/>
              </w:rPr>
            </w:pPr>
            <w:r w:rsidRPr="0069004A">
              <w:rPr>
                <w:b/>
                <w:iCs/>
                <w:sz w:val="18"/>
                <w:szCs w:val="26"/>
                <w:rtl/>
              </w:rPr>
              <w:t>الحزب</w:t>
            </w:r>
          </w:p>
        </w:tc>
        <w:tc>
          <w:tcPr>
            <w:tcW w:w="1980" w:type="dxa"/>
            <w:tcBorders>
              <w:top w:val="single" w:sz="4" w:space="0" w:color="auto"/>
              <w:bottom w:val="single" w:sz="12" w:space="0" w:color="auto"/>
            </w:tcBorders>
            <w:shd w:val="clear" w:color="auto" w:fill="auto"/>
            <w:vAlign w:val="bottom"/>
          </w:tcPr>
          <w:p w:rsidR="004A0EBC" w:rsidRPr="0069004A" w:rsidRDefault="004A0EBC" w:rsidP="0059722E">
            <w:pPr>
              <w:spacing w:before="20" w:after="20" w:line="280" w:lineRule="exact"/>
              <w:ind w:left="680" w:right="113"/>
              <w:jc w:val="left"/>
              <w:rPr>
                <w:b/>
                <w:iCs/>
                <w:sz w:val="18"/>
                <w:szCs w:val="26"/>
              </w:rPr>
            </w:pPr>
            <w:r w:rsidRPr="0069004A">
              <w:rPr>
                <w:b/>
                <w:iCs/>
                <w:sz w:val="18"/>
                <w:szCs w:val="26"/>
                <w:rtl/>
              </w:rPr>
              <w:t>الأعضاء</w:t>
            </w:r>
          </w:p>
        </w:tc>
      </w:tr>
      <w:tr w:rsidR="004A0EBC" w:rsidRPr="00BC41B8" w:rsidTr="00954136">
        <w:tc>
          <w:tcPr>
            <w:tcW w:w="4184" w:type="dxa"/>
            <w:tcBorders>
              <w:top w:val="single" w:sz="12" w:space="0" w:color="auto"/>
              <w:bottom w:val="nil"/>
            </w:tcBorders>
            <w:shd w:val="clear" w:color="auto" w:fill="auto"/>
          </w:tcPr>
          <w:p w:rsidR="004A0EBC" w:rsidRPr="0069004A" w:rsidRDefault="004A0EBC" w:rsidP="004337D8">
            <w:pPr>
              <w:bidi w:val="0"/>
              <w:spacing w:before="20" w:after="20" w:line="280" w:lineRule="exact"/>
              <w:rPr>
                <w:bCs/>
                <w:sz w:val="18"/>
                <w:szCs w:val="26"/>
              </w:rPr>
            </w:pPr>
            <w:r w:rsidRPr="0069004A">
              <w:rPr>
                <w:bCs/>
                <w:sz w:val="18"/>
                <w:szCs w:val="26"/>
              </w:rPr>
              <w:t>Movimiento Patria Altiva Í Soberana</w:t>
            </w:r>
          </w:p>
        </w:tc>
        <w:tc>
          <w:tcPr>
            <w:tcW w:w="1980" w:type="dxa"/>
            <w:tcBorders>
              <w:top w:val="single" w:sz="12" w:space="0" w:color="auto"/>
              <w:bottom w:val="nil"/>
            </w:tcBorders>
            <w:shd w:val="clear" w:color="auto" w:fill="auto"/>
            <w:vAlign w:val="bottom"/>
          </w:tcPr>
          <w:p w:rsidR="004A0EBC" w:rsidRPr="00BC41B8" w:rsidRDefault="004A0EBC" w:rsidP="0059722E">
            <w:pPr>
              <w:spacing w:before="20" w:after="20" w:line="280" w:lineRule="exact"/>
              <w:ind w:left="680" w:right="113"/>
              <w:rPr>
                <w:b/>
                <w:sz w:val="18"/>
                <w:szCs w:val="26"/>
              </w:rPr>
            </w:pPr>
            <w:r w:rsidRPr="00BC41B8">
              <w:rPr>
                <w:b/>
                <w:sz w:val="18"/>
                <w:szCs w:val="26"/>
                <w:rtl/>
              </w:rPr>
              <w:t>٥٩</w:t>
            </w:r>
          </w:p>
        </w:tc>
      </w:tr>
      <w:tr w:rsidR="004A0EBC" w:rsidRPr="00BC41B8" w:rsidTr="00954136">
        <w:tc>
          <w:tcPr>
            <w:tcW w:w="4184" w:type="dxa"/>
            <w:tcBorders>
              <w:top w:val="nil"/>
            </w:tcBorders>
            <w:shd w:val="clear" w:color="auto" w:fill="auto"/>
          </w:tcPr>
          <w:p w:rsidR="004A0EBC" w:rsidRPr="0069004A" w:rsidRDefault="004A0EBC" w:rsidP="004337D8">
            <w:pPr>
              <w:bidi w:val="0"/>
              <w:spacing w:before="20" w:after="20" w:line="280" w:lineRule="exact"/>
              <w:rPr>
                <w:bCs/>
                <w:sz w:val="18"/>
                <w:szCs w:val="26"/>
              </w:rPr>
            </w:pPr>
            <w:r w:rsidRPr="0069004A">
              <w:rPr>
                <w:bCs/>
                <w:sz w:val="18"/>
                <w:szCs w:val="26"/>
              </w:rPr>
              <w:t>Partido Sociedad Patriótica</w:t>
            </w:r>
            <w:r>
              <w:rPr>
                <w:bCs/>
                <w:sz w:val="18"/>
                <w:szCs w:val="26"/>
              </w:rPr>
              <w:t xml:space="preserve"> "21 de Enero"</w:t>
            </w:r>
            <w:r w:rsidRPr="0069004A">
              <w:rPr>
                <w:bCs/>
                <w:sz w:val="18"/>
                <w:szCs w:val="26"/>
              </w:rPr>
              <w:t xml:space="preserve"> </w:t>
            </w:r>
            <w:r w:rsidRPr="0069004A">
              <w:rPr>
                <w:rFonts w:hint="cs"/>
                <w:bCs/>
                <w:sz w:val="18"/>
                <w:szCs w:val="26"/>
                <w:rtl/>
              </w:rPr>
              <w:t xml:space="preserve"> </w:t>
            </w:r>
          </w:p>
        </w:tc>
        <w:tc>
          <w:tcPr>
            <w:tcW w:w="1980" w:type="dxa"/>
            <w:tcBorders>
              <w:top w:val="nil"/>
            </w:tcBorders>
            <w:shd w:val="clear" w:color="auto" w:fill="auto"/>
            <w:vAlign w:val="bottom"/>
          </w:tcPr>
          <w:p w:rsidR="004A0EBC" w:rsidRPr="00BC41B8" w:rsidRDefault="004A0EBC" w:rsidP="0059722E">
            <w:pPr>
              <w:spacing w:before="20" w:after="20" w:line="280" w:lineRule="exact"/>
              <w:ind w:left="680" w:right="113"/>
              <w:rPr>
                <w:b/>
                <w:sz w:val="18"/>
                <w:szCs w:val="26"/>
              </w:rPr>
            </w:pPr>
            <w:r w:rsidRPr="00BC41B8">
              <w:rPr>
                <w:b/>
                <w:sz w:val="18"/>
                <w:szCs w:val="26"/>
                <w:rtl/>
              </w:rPr>
              <w:t>١٩</w:t>
            </w:r>
          </w:p>
        </w:tc>
      </w:tr>
      <w:tr w:rsidR="004A0EBC" w:rsidRPr="00BC41B8" w:rsidTr="00954136">
        <w:tc>
          <w:tcPr>
            <w:tcW w:w="4184" w:type="dxa"/>
            <w:shd w:val="clear" w:color="auto" w:fill="auto"/>
          </w:tcPr>
          <w:p w:rsidR="004A0EBC" w:rsidRPr="0069004A" w:rsidRDefault="004A0EBC" w:rsidP="004337D8">
            <w:pPr>
              <w:bidi w:val="0"/>
              <w:spacing w:before="20" w:after="20" w:line="280" w:lineRule="exact"/>
              <w:rPr>
                <w:bCs/>
                <w:sz w:val="18"/>
                <w:szCs w:val="26"/>
              </w:rPr>
            </w:pPr>
            <w:r w:rsidRPr="0069004A">
              <w:rPr>
                <w:bCs/>
                <w:sz w:val="18"/>
                <w:szCs w:val="26"/>
              </w:rPr>
              <w:t>Partido Social Cristiano</w:t>
            </w:r>
          </w:p>
        </w:tc>
        <w:tc>
          <w:tcPr>
            <w:tcW w:w="1980" w:type="dxa"/>
            <w:shd w:val="clear" w:color="auto" w:fill="auto"/>
            <w:vAlign w:val="bottom"/>
          </w:tcPr>
          <w:p w:rsidR="004A0EBC" w:rsidRPr="00BC41B8" w:rsidRDefault="004A0EBC" w:rsidP="0059722E">
            <w:pPr>
              <w:spacing w:before="20" w:after="20" w:line="280" w:lineRule="exact"/>
              <w:ind w:left="680" w:right="113"/>
              <w:rPr>
                <w:b/>
                <w:sz w:val="18"/>
                <w:szCs w:val="26"/>
              </w:rPr>
            </w:pPr>
            <w:r w:rsidRPr="00BC41B8">
              <w:rPr>
                <w:b/>
                <w:sz w:val="18"/>
                <w:szCs w:val="26"/>
                <w:rtl/>
              </w:rPr>
              <w:t>١١</w:t>
            </w:r>
          </w:p>
        </w:tc>
      </w:tr>
      <w:tr w:rsidR="004A0EBC" w:rsidRPr="00BC41B8" w:rsidTr="00954136">
        <w:tc>
          <w:tcPr>
            <w:tcW w:w="4184" w:type="dxa"/>
            <w:shd w:val="clear" w:color="auto" w:fill="auto"/>
          </w:tcPr>
          <w:p w:rsidR="004A0EBC" w:rsidRPr="0069004A" w:rsidRDefault="004A0EBC" w:rsidP="004337D8">
            <w:pPr>
              <w:bidi w:val="0"/>
              <w:spacing w:before="20" w:after="20" w:line="280" w:lineRule="exact"/>
              <w:rPr>
                <w:rFonts w:hint="cs"/>
                <w:bCs/>
                <w:sz w:val="18"/>
                <w:szCs w:val="26"/>
                <w:rtl/>
              </w:rPr>
            </w:pPr>
            <w:r w:rsidRPr="0069004A">
              <w:rPr>
                <w:bCs/>
                <w:sz w:val="18"/>
                <w:szCs w:val="26"/>
              </w:rPr>
              <w:t>Partido Renovador Institucional Acción Nacional</w:t>
            </w:r>
          </w:p>
        </w:tc>
        <w:tc>
          <w:tcPr>
            <w:tcW w:w="1980" w:type="dxa"/>
            <w:shd w:val="clear" w:color="auto" w:fill="auto"/>
            <w:vAlign w:val="bottom"/>
          </w:tcPr>
          <w:p w:rsidR="004A0EBC" w:rsidRPr="00BC41B8" w:rsidRDefault="004A0EBC" w:rsidP="0059722E">
            <w:pPr>
              <w:spacing w:before="20" w:after="20" w:line="280" w:lineRule="exact"/>
              <w:ind w:left="680" w:right="113"/>
              <w:rPr>
                <w:b/>
                <w:sz w:val="18"/>
                <w:szCs w:val="26"/>
              </w:rPr>
            </w:pPr>
            <w:r w:rsidRPr="00BC41B8">
              <w:rPr>
                <w:b/>
                <w:sz w:val="18"/>
                <w:szCs w:val="26"/>
                <w:rtl/>
              </w:rPr>
              <w:t>٧</w:t>
            </w:r>
          </w:p>
        </w:tc>
      </w:tr>
      <w:tr w:rsidR="004A0EBC" w:rsidRPr="00BC41B8" w:rsidTr="00954136">
        <w:tc>
          <w:tcPr>
            <w:tcW w:w="4184" w:type="dxa"/>
            <w:shd w:val="clear" w:color="auto" w:fill="auto"/>
          </w:tcPr>
          <w:p w:rsidR="004A0EBC" w:rsidRPr="0069004A" w:rsidRDefault="004A0EBC" w:rsidP="004337D8">
            <w:pPr>
              <w:bidi w:val="0"/>
              <w:spacing w:before="20" w:after="20" w:line="280" w:lineRule="exact"/>
              <w:rPr>
                <w:bCs/>
                <w:sz w:val="18"/>
                <w:szCs w:val="26"/>
              </w:rPr>
            </w:pPr>
            <w:r w:rsidRPr="0069004A">
              <w:rPr>
                <w:bCs/>
                <w:sz w:val="18"/>
                <w:szCs w:val="26"/>
              </w:rPr>
              <w:t>Movimiento Municipalista</w:t>
            </w:r>
          </w:p>
        </w:tc>
        <w:tc>
          <w:tcPr>
            <w:tcW w:w="1980" w:type="dxa"/>
            <w:shd w:val="clear" w:color="auto" w:fill="auto"/>
            <w:vAlign w:val="bottom"/>
          </w:tcPr>
          <w:p w:rsidR="004A0EBC" w:rsidRPr="00BC41B8" w:rsidRDefault="004A0EBC" w:rsidP="0059722E">
            <w:pPr>
              <w:spacing w:before="20" w:after="20" w:line="280" w:lineRule="exact"/>
              <w:ind w:left="680" w:right="113"/>
              <w:rPr>
                <w:b/>
                <w:sz w:val="18"/>
                <w:szCs w:val="26"/>
              </w:rPr>
            </w:pPr>
            <w:r w:rsidRPr="00BC41B8">
              <w:rPr>
                <w:b/>
                <w:sz w:val="18"/>
                <w:szCs w:val="26"/>
                <w:rtl/>
              </w:rPr>
              <w:t>٥</w:t>
            </w:r>
          </w:p>
        </w:tc>
      </w:tr>
      <w:tr w:rsidR="004A0EBC" w:rsidRPr="00BC41B8" w:rsidTr="00954136">
        <w:tc>
          <w:tcPr>
            <w:tcW w:w="4184" w:type="dxa"/>
            <w:shd w:val="clear" w:color="auto" w:fill="auto"/>
          </w:tcPr>
          <w:p w:rsidR="004A0EBC" w:rsidRPr="0069004A" w:rsidRDefault="004A0EBC" w:rsidP="004337D8">
            <w:pPr>
              <w:bidi w:val="0"/>
              <w:spacing w:before="20" w:after="20" w:line="280" w:lineRule="exact"/>
              <w:rPr>
                <w:rFonts w:hint="cs"/>
                <w:bCs/>
                <w:sz w:val="18"/>
                <w:szCs w:val="26"/>
                <w:rtl/>
              </w:rPr>
            </w:pPr>
            <w:r w:rsidRPr="0069004A">
              <w:rPr>
                <w:bCs/>
                <w:sz w:val="18"/>
                <w:szCs w:val="26"/>
              </w:rPr>
              <w:t>Movimiento Popular Democrático</w:t>
            </w:r>
          </w:p>
        </w:tc>
        <w:tc>
          <w:tcPr>
            <w:tcW w:w="1980" w:type="dxa"/>
            <w:shd w:val="clear" w:color="auto" w:fill="auto"/>
            <w:vAlign w:val="bottom"/>
          </w:tcPr>
          <w:p w:rsidR="004A0EBC" w:rsidRPr="00BC41B8" w:rsidRDefault="004A0EBC" w:rsidP="0059722E">
            <w:pPr>
              <w:spacing w:before="20" w:after="20" w:line="280" w:lineRule="exact"/>
              <w:ind w:left="680" w:right="113"/>
              <w:rPr>
                <w:b/>
                <w:sz w:val="18"/>
                <w:szCs w:val="26"/>
              </w:rPr>
            </w:pPr>
            <w:r w:rsidRPr="00BC41B8">
              <w:rPr>
                <w:b/>
                <w:sz w:val="18"/>
                <w:szCs w:val="26"/>
                <w:rtl/>
              </w:rPr>
              <w:t>٥</w:t>
            </w:r>
          </w:p>
        </w:tc>
      </w:tr>
      <w:tr w:rsidR="004A0EBC" w:rsidRPr="00BC41B8" w:rsidTr="00954136">
        <w:tc>
          <w:tcPr>
            <w:tcW w:w="4184" w:type="dxa"/>
            <w:shd w:val="clear" w:color="auto" w:fill="auto"/>
          </w:tcPr>
          <w:p w:rsidR="004A0EBC" w:rsidRPr="0069004A" w:rsidRDefault="004A0EBC" w:rsidP="004337D8">
            <w:pPr>
              <w:bidi w:val="0"/>
              <w:spacing w:before="20" w:after="20" w:line="280" w:lineRule="exact"/>
              <w:rPr>
                <w:bCs/>
                <w:sz w:val="18"/>
                <w:szCs w:val="26"/>
              </w:rPr>
            </w:pPr>
            <w:r w:rsidRPr="0069004A">
              <w:rPr>
                <w:bCs/>
                <w:sz w:val="18"/>
                <w:szCs w:val="26"/>
              </w:rPr>
              <w:t>Movimiento de Unidad Plurinacional Pachakutik</w:t>
            </w:r>
          </w:p>
        </w:tc>
        <w:tc>
          <w:tcPr>
            <w:tcW w:w="1980" w:type="dxa"/>
            <w:shd w:val="clear" w:color="auto" w:fill="auto"/>
            <w:vAlign w:val="bottom"/>
          </w:tcPr>
          <w:p w:rsidR="004A0EBC" w:rsidRPr="00BC41B8" w:rsidRDefault="004A0EBC" w:rsidP="0059722E">
            <w:pPr>
              <w:spacing w:before="20" w:after="20" w:line="280" w:lineRule="exact"/>
              <w:ind w:left="680" w:right="113"/>
              <w:rPr>
                <w:b/>
                <w:sz w:val="18"/>
                <w:szCs w:val="26"/>
              </w:rPr>
            </w:pPr>
            <w:r w:rsidRPr="00BC41B8">
              <w:rPr>
                <w:b/>
                <w:sz w:val="18"/>
                <w:szCs w:val="26"/>
                <w:rtl/>
              </w:rPr>
              <w:t>٤</w:t>
            </w:r>
          </w:p>
        </w:tc>
      </w:tr>
      <w:tr w:rsidR="004A0EBC" w:rsidRPr="00BC41B8" w:rsidTr="00954136">
        <w:tc>
          <w:tcPr>
            <w:tcW w:w="4184" w:type="dxa"/>
            <w:shd w:val="clear" w:color="auto" w:fill="auto"/>
          </w:tcPr>
          <w:p w:rsidR="004A0EBC" w:rsidRPr="0069004A" w:rsidRDefault="004A0EBC" w:rsidP="004337D8">
            <w:pPr>
              <w:bidi w:val="0"/>
              <w:spacing w:before="20" w:after="20" w:line="280" w:lineRule="exact"/>
              <w:rPr>
                <w:bCs/>
                <w:sz w:val="18"/>
                <w:szCs w:val="26"/>
              </w:rPr>
            </w:pPr>
            <w:r w:rsidRPr="0069004A">
              <w:rPr>
                <w:bCs/>
                <w:sz w:val="18"/>
                <w:szCs w:val="26"/>
              </w:rPr>
              <w:t>Partido Roldosista Ecuatoriano</w:t>
            </w:r>
          </w:p>
        </w:tc>
        <w:tc>
          <w:tcPr>
            <w:tcW w:w="1980" w:type="dxa"/>
            <w:shd w:val="clear" w:color="auto" w:fill="auto"/>
            <w:vAlign w:val="bottom"/>
          </w:tcPr>
          <w:p w:rsidR="004A0EBC" w:rsidRPr="00BC41B8" w:rsidRDefault="004A0EBC" w:rsidP="0059722E">
            <w:pPr>
              <w:spacing w:before="20" w:after="20" w:line="280" w:lineRule="exact"/>
              <w:ind w:left="680" w:right="113"/>
              <w:rPr>
                <w:b/>
                <w:sz w:val="18"/>
                <w:szCs w:val="26"/>
              </w:rPr>
            </w:pPr>
            <w:r w:rsidRPr="00BC41B8">
              <w:rPr>
                <w:b/>
                <w:sz w:val="18"/>
                <w:szCs w:val="26"/>
                <w:rtl/>
              </w:rPr>
              <w:t>٣</w:t>
            </w:r>
          </w:p>
        </w:tc>
      </w:tr>
      <w:tr w:rsidR="004A0EBC" w:rsidRPr="00BC41B8" w:rsidTr="00954136">
        <w:tc>
          <w:tcPr>
            <w:tcW w:w="4184" w:type="dxa"/>
            <w:shd w:val="clear" w:color="auto" w:fill="auto"/>
          </w:tcPr>
          <w:p w:rsidR="004A0EBC" w:rsidRPr="0069004A" w:rsidRDefault="004A0EBC" w:rsidP="004337D8">
            <w:pPr>
              <w:bidi w:val="0"/>
              <w:spacing w:before="20" w:after="20" w:line="280" w:lineRule="exact"/>
              <w:rPr>
                <w:bCs/>
                <w:sz w:val="18"/>
                <w:szCs w:val="26"/>
              </w:rPr>
            </w:pPr>
            <w:r w:rsidRPr="0069004A">
              <w:rPr>
                <w:bCs/>
                <w:sz w:val="18"/>
                <w:szCs w:val="26"/>
              </w:rPr>
              <w:t>Partido Izquierda Democrática</w:t>
            </w:r>
          </w:p>
        </w:tc>
        <w:tc>
          <w:tcPr>
            <w:tcW w:w="1980" w:type="dxa"/>
            <w:shd w:val="clear" w:color="auto" w:fill="auto"/>
            <w:vAlign w:val="bottom"/>
          </w:tcPr>
          <w:p w:rsidR="004A0EBC" w:rsidRPr="00BC41B8" w:rsidRDefault="004A0EBC" w:rsidP="0059722E">
            <w:pPr>
              <w:spacing w:before="20" w:after="20" w:line="280" w:lineRule="exact"/>
              <w:ind w:left="680" w:right="113"/>
              <w:rPr>
                <w:b/>
                <w:sz w:val="18"/>
                <w:szCs w:val="26"/>
              </w:rPr>
            </w:pPr>
            <w:r w:rsidRPr="00BC41B8">
              <w:rPr>
                <w:b/>
                <w:sz w:val="18"/>
                <w:szCs w:val="26"/>
                <w:rtl/>
              </w:rPr>
              <w:t>٢</w:t>
            </w:r>
          </w:p>
        </w:tc>
      </w:tr>
      <w:tr w:rsidR="004A0EBC" w:rsidRPr="00BC41B8" w:rsidTr="00954136">
        <w:tc>
          <w:tcPr>
            <w:tcW w:w="4184" w:type="dxa"/>
            <w:tcBorders>
              <w:bottom w:val="single" w:sz="4" w:space="0" w:color="auto"/>
            </w:tcBorders>
            <w:shd w:val="clear" w:color="auto" w:fill="auto"/>
          </w:tcPr>
          <w:p w:rsidR="004A0EBC" w:rsidRPr="00BC41B8" w:rsidRDefault="004A0EBC" w:rsidP="0059722E">
            <w:pPr>
              <w:spacing w:before="20" w:after="20" w:line="280" w:lineRule="exact"/>
              <w:ind w:right="113"/>
              <w:rPr>
                <w:rFonts w:hint="cs"/>
                <w:b/>
                <w:sz w:val="18"/>
                <w:szCs w:val="26"/>
                <w:rtl/>
              </w:rPr>
            </w:pPr>
            <w:r w:rsidRPr="00BC41B8">
              <w:rPr>
                <w:b/>
                <w:sz w:val="18"/>
                <w:szCs w:val="26"/>
                <w:rtl/>
              </w:rPr>
              <w:t>أحزاب أخرى</w:t>
            </w:r>
          </w:p>
        </w:tc>
        <w:tc>
          <w:tcPr>
            <w:tcW w:w="1980" w:type="dxa"/>
            <w:tcBorders>
              <w:bottom w:val="single" w:sz="4" w:space="0" w:color="auto"/>
            </w:tcBorders>
            <w:shd w:val="clear" w:color="auto" w:fill="auto"/>
            <w:vAlign w:val="bottom"/>
          </w:tcPr>
          <w:p w:rsidR="004A0EBC" w:rsidRPr="00BC41B8" w:rsidRDefault="004A0EBC" w:rsidP="0059722E">
            <w:pPr>
              <w:spacing w:before="20" w:after="20" w:line="280" w:lineRule="exact"/>
              <w:ind w:left="680" w:right="113"/>
              <w:rPr>
                <w:b/>
                <w:sz w:val="18"/>
                <w:szCs w:val="26"/>
              </w:rPr>
            </w:pPr>
            <w:r w:rsidRPr="00BC41B8">
              <w:rPr>
                <w:b/>
                <w:sz w:val="18"/>
                <w:szCs w:val="26"/>
                <w:rtl/>
              </w:rPr>
              <w:t>٩</w:t>
            </w:r>
          </w:p>
        </w:tc>
      </w:tr>
      <w:tr w:rsidR="004A0EBC" w:rsidRPr="0069004A" w:rsidTr="00954136">
        <w:tc>
          <w:tcPr>
            <w:tcW w:w="4184" w:type="dxa"/>
            <w:tcBorders>
              <w:top w:val="single" w:sz="4" w:space="0" w:color="auto"/>
              <w:bottom w:val="single" w:sz="12" w:space="0" w:color="auto"/>
            </w:tcBorders>
            <w:shd w:val="clear" w:color="auto" w:fill="auto"/>
          </w:tcPr>
          <w:p w:rsidR="004A0EBC" w:rsidRPr="0069004A" w:rsidRDefault="004A0EBC" w:rsidP="0059722E">
            <w:pPr>
              <w:spacing w:before="20" w:after="20" w:line="280" w:lineRule="exact"/>
              <w:ind w:right="113" w:firstLine="284"/>
              <w:rPr>
                <w:b/>
                <w:bCs/>
                <w:sz w:val="18"/>
                <w:szCs w:val="26"/>
              </w:rPr>
            </w:pPr>
            <w:r w:rsidRPr="0069004A">
              <w:rPr>
                <w:b/>
                <w:bCs/>
                <w:sz w:val="18"/>
                <w:szCs w:val="26"/>
                <w:rtl/>
              </w:rPr>
              <w:t>المجموع</w:t>
            </w:r>
          </w:p>
        </w:tc>
        <w:tc>
          <w:tcPr>
            <w:tcW w:w="1980" w:type="dxa"/>
            <w:tcBorders>
              <w:top w:val="single" w:sz="4" w:space="0" w:color="auto"/>
              <w:bottom w:val="single" w:sz="12" w:space="0" w:color="auto"/>
            </w:tcBorders>
            <w:shd w:val="clear" w:color="auto" w:fill="auto"/>
            <w:vAlign w:val="bottom"/>
          </w:tcPr>
          <w:p w:rsidR="004A0EBC" w:rsidRPr="0069004A" w:rsidRDefault="004A0EBC" w:rsidP="0059722E">
            <w:pPr>
              <w:spacing w:before="20" w:after="20" w:line="280" w:lineRule="exact"/>
              <w:ind w:left="680" w:right="113"/>
              <w:rPr>
                <w:b/>
                <w:bCs/>
                <w:sz w:val="18"/>
                <w:szCs w:val="26"/>
              </w:rPr>
            </w:pPr>
            <w:r w:rsidRPr="0069004A">
              <w:rPr>
                <w:b/>
                <w:bCs/>
                <w:sz w:val="18"/>
                <w:szCs w:val="26"/>
                <w:rtl/>
              </w:rPr>
              <w:t>١٢٤</w:t>
            </w:r>
          </w:p>
        </w:tc>
      </w:tr>
    </w:tbl>
    <w:p w:rsidR="004A0EBC" w:rsidRPr="008C6759" w:rsidRDefault="004A0EBC" w:rsidP="004A0EBC">
      <w:pPr>
        <w:tabs>
          <w:tab w:val="left" w:pos="1138"/>
          <w:tab w:val="center" w:pos="4819"/>
        </w:tabs>
        <w:spacing w:after="120" w:line="340" w:lineRule="exact"/>
        <w:rPr>
          <w:rFonts w:ascii="Traditional Arabic" w:hAnsi="Traditional Arabic"/>
          <w:b/>
          <w:bCs/>
          <w:sz w:val="32"/>
          <w:szCs w:val="32"/>
          <w:rtl/>
        </w:rPr>
      </w:pPr>
      <w:r>
        <w:rPr>
          <w:rFonts w:hint="cs"/>
          <w:i/>
          <w:iCs/>
          <w:sz w:val="26"/>
          <w:szCs w:val="26"/>
          <w:rtl/>
        </w:rPr>
        <w:tab/>
      </w:r>
      <w:r w:rsidRPr="003A7796">
        <w:rPr>
          <w:i/>
          <w:iCs/>
          <w:sz w:val="26"/>
          <w:szCs w:val="26"/>
          <w:rtl/>
        </w:rPr>
        <w:t>المصدر:</w:t>
      </w:r>
      <w:r w:rsidRPr="003A7796">
        <w:rPr>
          <w:sz w:val="26"/>
          <w:szCs w:val="26"/>
          <w:rtl/>
        </w:rPr>
        <w:t xml:space="preserve"> المعهد الوطني للإحصاء والتعداد.</w:t>
      </w:r>
    </w:p>
    <w:p w:rsidR="00921113" w:rsidRPr="00921113" w:rsidRDefault="004A0EBC" w:rsidP="0059722E">
      <w:pPr>
        <w:pStyle w:val="HChGA"/>
        <w:spacing w:before="120"/>
      </w:pPr>
      <w:r>
        <w:rPr>
          <w:rFonts w:hint="cs"/>
          <w:rtl/>
        </w:rPr>
        <w:tab/>
      </w:r>
      <w:r w:rsidR="00921113" w:rsidRPr="00921113">
        <w:rPr>
          <w:rtl/>
        </w:rPr>
        <w:t>ثانيا</w:t>
      </w:r>
      <w:r>
        <w:rPr>
          <w:rFonts w:hint="cs"/>
          <w:rtl/>
        </w:rPr>
        <w:t xml:space="preserve">ً </w:t>
      </w:r>
      <w:r w:rsidR="00921113" w:rsidRPr="00921113">
        <w:rPr>
          <w:rtl/>
        </w:rPr>
        <w:t>-</w:t>
      </w:r>
      <w:r>
        <w:rPr>
          <w:rFonts w:hint="cs"/>
          <w:rtl/>
        </w:rPr>
        <w:tab/>
      </w:r>
      <w:r w:rsidR="00921113" w:rsidRPr="00921113">
        <w:rPr>
          <w:rtl/>
        </w:rPr>
        <w:t>الإطار العام لحماية وتعزيز حقوق الإنسان</w:t>
      </w:r>
    </w:p>
    <w:p w:rsidR="00921113" w:rsidRPr="00921113" w:rsidRDefault="00921113" w:rsidP="004337D8">
      <w:pPr>
        <w:pStyle w:val="SingleTxtGA"/>
      </w:pPr>
      <w:r w:rsidRPr="00921113">
        <w:rPr>
          <w:rtl/>
        </w:rPr>
        <w:t>106-</w:t>
      </w:r>
      <w:r w:rsidR="004A0EBC">
        <w:rPr>
          <w:rFonts w:hint="cs"/>
          <w:rtl/>
        </w:rPr>
        <w:tab/>
      </w:r>
      <w:r w:rsidRPr="00921113">
        <w:rPr>
          <w:rtl/>
        </w:rPr>
        <w:t xml:space="preserve">جاء في إعلان كيتو للاستقلال، الذي أرسى الأسس لوضع استراتيجية وطنية للاستقلال، أن الهدف الذي تصبو إليه الدولة هو ضمان حرية سكانها. ومن هذا المنطلق </w:t>
      </w:r>
      <w:r w:rsidR="000D295F">
        <w:rPr>
          <w:rFonts w:hint="cs"/>
          <w:rtl/>
        </w:rPr>
        <w:t xml:space="preserve">        </w:t>
      </w:r>
      <w:r w:rsidRPr="00921113">
        <w:rPr>
          <w:rtl/>
        </w:rPr>
        <w:t xml:space="preserve">- ولا سيما منذ صدور دستور 1979 </w:t>
      </w:r>
      <w:r w:rsidR="000D295F">
        <w:rPr>
          <w:rFonts w:hint="cs"/>
          <w:rtl/>
        </w:rPr>
        <w:t>-</w:t>
      </w:r>
      <w:r w:rsidRPr="00921113">
        <w:rPr>
          <w:rtl/>
        </w:rPr>
        <w:t xml:space="preserve"> </w:t>
      </w:r>
      <w:r w:rsidRPr="00921113">
        <w:rPr>
          <w:rFonts w:hint="cs"/>
          <w:rtl/>
        </w:rPr>
        <w:t>كان</w:t>
      </w:r>
      <w:r w:rsidRPr="00921113">
        <w:rPr>
          <w:rtl/>
        </w:rPr>
        <w:t xml:space="preserve"> الهدف الرئيسي للمشرعين الدستوريين وأحكام القانون الأعلى </w:t>
      </w:r>
      <w:r w:rsidRPr="00921113">
        <w:rPr>
          <w:rFonts w:hint="cs"/>
          <w:rtl/>
        </w:rPr>
        <w:t>هو</w:t>
      </w:r>
      <w:r w:rsidRPr="00921113">
        <w:rPr>
          <w:rtl/>
        </w:rPr>
        <w:t xml:space="preserve"> وضع شرعة حقوق بغية تعزيز الإجراءات التي تتخذها الدولة وتوجيه صوغ القوانين والسياسات العامة. وعليه، أعلن دستور العام 2008 في جملة إعلانات تأسيسية أخرى وردت في ديباجته، أنه بالنظر إلى تراث الكفاح الاجتماعي الذي خاضه شعب إكوادور من أجل التحرر من الهيمنة، فقد عقد العزم على إرساء ما يلي: </w:t>
      </w:r>
      <w:r w:rsidR="004337D8">
        <w:rPr>
          <w:rFonts w:hint="cs"/>
          <w:rtl/>
        </w:rPr>
        <w:t xml:space="preserve">        </w:t>
      </w:r>
      <w:r w:rsidRPr="00921113">
        <w:rPr>
          <w:rtl/>
        </w:rPr>
        <w:t>(أ) شكل</w:t>
      </w:r>
      <w:r w:rsidR="000D295F">
        <w:rPr>
          <w:rFonts w:hint="cs"/>
          <w:rtl/>
        </w:rPr>
        <w:t xml:space="preserve"> </w:t>
      </w:r>
      <w:r w:rsidRPr="00921113">
        <w:rPr>
          <w:rtl/>
        </w:rPr>
        <w:t xml:space="preserve">جديد من أشكال العيش في المجتمع مع الآخرين في إطار التنوع والتناغم مع الطبيعة، يكون هدفه تحقيق </w:t>
      </w:r>
      <w:r w:rsidRPr="00921113">
        <w:rPr>
          <w:rFonts w:hint="cs"/>
          <w:rtl/>
        </w:rPr>
        <w:t>الحياة الطيبة</w:t>
      </w:r>
      <w:r w:rsidRPr="00921113">
        <w:rPr>
          <w:rtl/>
        </w:rPr>
        <w:t xml:space="preserve"> </w:t>
      </w:r>
      <w:r w:rsidRPr="000D295F">
        <w:rPr>
          <w:i/>
          <w:iCs/>
        </w:rPr>
        <w:t>sumak kawsay</w:t>
      </w:r>
      <w:r w:rsidR="004337D8">
        <w:rPr>
          <w:rFonts w:hint="cs"/>
          <w:rtl/>
        </w:rPr>
        <w:t>؛</w:t>
      </w:r>
      <w:r w:rsidRPr="00921113">
        <w:rPr>
          <w:rtl/>
        </w:rPr>
        <w:t xml:space="preserve"> (ب) مجتمع يحترم في جميع جوانبه، كرامة الأفراد والجماعات؛ (ج) بلد ديمقراطي ملتزم بالاندماج في أمريكا اللاتينية، وبالسلام والتضامن مع جميع شعوب العالم.</w:t>
      </w:r>
    </w:p>
    <w:p w:rsidR="00921113" w:rsidRPr="00921113" w:rsidRDefault="00921113" w:rsidP="000D295F">
      <w:pPr>
        <w:pStyle w:val="SingleTxtGA"/>
        <w:rPr>
          <w:rtl/>
        </w:rPr>
      </w:pPr>
      <w:r w:rsidRPr="00921113">
        <w:rPr>
          <w:rtl/>
        </w:rPr>
        <w:t>107-</w:t>
      </w:r>
      <w:r w:rsidR="000D295F">
        <w:rPr>
          <w:rFonts w:hint="cs"/>
          <w:rtl/>
        </w:rPr>
        <w:tab/>
      </w:r>
      <w:r w:rsidRPr="00921113">
        <w:rPr>
          <w:rtl/>
        </w:rPr>
        <w:t>وإقرارا</w:t>
      </w:r>
      <w:r w:rsidR="000D295F">
        <w:rPr>
          <w:rFonts w:hint="cs"/>
          <w:rtl/>
        </w:rPr>
        <w:t>ً</w:t>
      </w:r>
      <w:r w:rsidRPr="00921113">
        <w:rPr>
          <w:rtl/>
        </w:rPr>
        <w:t xml:space="preserve"> بهذه القرارات، نصت المادة 3 من الدستور على أن الدولة تتحمل الواجبات الرئيسية التالية:</w:t>
      </w:r>
    </w:p>
    <w:p w:rsidR="00921113" w:rsidRPr="00921113" w:rsidRDefault="000D295F" w:rsidP="0059722E">
      <w:pPr>
        <w:pStyle w:val="SingleTxtGA"/>
        <w:spacing w:after="60"/>
      </w:pPr>
      <w:r>
        <w:rPr>
          <w:rFonts w:hint="cs"/>
          <w:rtl/>
        </w:rPr>
        <w:tab/>
      </w:r>
      <w:r w:rsidR="00921113" w:rsidRPr="00921113">
        <w:rPr>
          <w:rtl/>
        </w:rPr>
        <w:t>(أ)</w:t>
      </w:r>
      <w:r>
        <w:rPr>
          <w:rFonts w:hint="cs"/>
          <w:rtl/>
        </w:rPr>
        <w:tab/>
      </w:r>
      <w:r w:rsidR="00921113" w:rsidRPr="00921113">
        <w:rPr>
          <w:rtl/>
        </w:rPr>
        <w:t>ضمان التمتع الفعلي بالحقوق المعترف بها في الدستور والصكوك الدولية، ولا سيما الحق في الصحة والتعليم والأمن والغذاء والضمان الاجتماعي والمياه؛</w:t>
      </w:r>
      <w:r w:rsidR="00921113" w:rsidRPr="00921113">
        <w:t xml:space="preserve"> </w:t>
      </w:r>
    </w:p>
    <w:p w:rsidR="00921113" w:rsidRPr="00921113" w:rsidRDefault="000D295F" w:rsidP="0059722E">
      <w:pPr>
        <w:pStyle w:val="SingleTxtGA"/>
        <w:spacing w:after="60"/>
      </w:pPr>
      <w:r>
        <w:rPr>
          <w:rFonts w:hint="cs"/>
          <w:rtl/>
        </w:rPr>
        <w:tab/>
      </w:r>
      <w:r w:rsidR="00921113" w:rsidRPr="00921113">
        <w:rPr>
          <w:rtl/>
        </w:rPr>
        <w:t>(ب)</w:t>
      </w:r>
      <w:r>
        <w:rPr>
          <w:rFonts w:hint="cs"/>
          <w:rtl/>
        </w:rPr>
        <w:tab/>
      </w:r>
      <w:r w:rsidR="00921113" w:rsidRPr="00921113">
        <w:rPr>
          <w:rtl/>
        </w:rPr>
        <w:t>تعزيز الوحدة الوطنية في إطار التنوع؛</w:t>
      </w:r>
      <w:r w:rsidR="00921113" w:rsidRPr="00921113">
        <w:t xml:space="preserve"> </w:t>
      </w:r>
    </w:p>
    <w:p w:rsidR="00921113" w:rsidRPr="00921113" w:rsidRDefault="000D295F" w:rsidP="0059722E">
      <w:pPr>
        <w:pStyle w:val="SingleTxtGA"/>
        <w:spacing w:after="60"/>
      </w:pPr>
      <w:r>
        <w:rPr>
          <w:rFonts w:hint="cs"/>
          <w:rtl/>
        </w:rPr>
        <w:tab/>
      </w:r>
      <w:r w:rsidR="00921113" w:rsidRPr="00921113">
        <w:rPr>
          <w:rtl/>
        </w:rPr>
        <w:t>(ج)</w:t>
      </w:r>
      <w:r>
        <w:rPr>
          <w:rFonts w:hint="cs"/>
          <w:rtl/>
        </w:rPr>
        <w:tab/>
      </w:r>
      <w:r w:rsidR="00921113" w:rsidRPr="00921113">
        <w:rPr>
          <w:rtl/>
        </w:rPr>
        <w:t>وضع خطة للتنمية الوطنية بغية القضاء على الفقر وتعزيز التنمية المستدامة وإعادة توزيع الموارد والثروات اللازمة لتحقيق عيش لائق</w:t>
      </w:r>
      <w:r>
        <w:rPr>
          <w:rFonts w:hint="cs"/>
          <w:rtl/>
        </w:rPr>
        <w:t xml:space="preserve"> و</w:t>
      </w:r>
      <w:r w:rsidR="00921113" w:rsidRPr="00921113">
        <w:rPr>
          <w:rtl/>
        </w:rPr>
        <w:t>توزيعا</w:t>
      </w:r>
      <w:r>
        <w:rPr>
          <w:rFonts w:hint="cs"/>
          <w:rtl/>
        </w:rPr>
        <w:t>ً</w:t>
      </w:r>
      <w:r w:rsidR="00921113" w:rsidRPr="00921113">
        <w:rPr>
          <w:rtl/>
        </w:rPr>
        <w:t xml:space="preserve"> عادلا</w:t>
      </w:r>
      <w:r>
        <w:rPr>
          <w:rFonts w:hint="cs"/>
          <w:rtl/>
        </w:rPr>
        <w:t>ً</w:t>
      </w:r>
      <w:r w:rsidR="00921113" w:rsidRPr="00921113">
        <w:rPr>
          <w:rtl/>
        </w:rPr>
        <w:t>؛</w:t>
      </w:r>
    </w:p>
    <w:p w:rsidR="00921113" w:rsidRPr="00921113" w:rsidRDefault="000D295F" w:rsidP="0059722E">
      <w:pPr>
        <w:pStyle w:val="SingleTxtGA"/>
        <w:spacing w:after="60"/>
      </w:pPr>
      <w:r>
        <w:rPr>
          <w:rFonts w:hint="cs"/>
          <w:rtl/>
        </w:rPr>
        <w:tab/>
      </w:r>
      <w:r w:rsidR="00921113" w:rsidRPr="00921113">
        <w:rPr>
          <w:rtl/>
        </w:rPr>
        <w:t>(د)</w:t>
      </w:r>
      <w:r>
        <w:rPr>
          <w:rFonts w:hint="cs"/>
          <w:rtl/>
        </w:rPr>
        <w:tab/>
      </w:r>
      <w:r w:rsidR="00921113" w:rsidRPr="00921113">
        <w:rPr>
          <w:rtl/>
        </w:rPr>
        <w:t>تعزيز التنمية المنصفة والموجهة نحو تحقيق</w:t>
      </w:r>
      <w:r w:rsidR="00921113">
        <w:rPr>
          <w:rtl/>
        </w:rPr>
        <w:t xml:space="preserve"> </w:t>
      </w:r>
      <w:r w:rsidR="00921113" w:rsidRPr="00921113">
        <w:rPr>
          <w:rtl/>
        </w:rPr>
        <w:t>التضامن في إقليم البلد بأسره من خلال تعضيد عمليتي الحكم الذاتي واللامركزية؛</w:t>
      </w:r>
    </w:p>
    <w:p w:rsidR="00921113" w:rsidRPr="00921113" w:rsidRDefault="000D295F" w:rsidP="0059722E">
      <w:pPr>
        <w:pStyle w:val="SingleTxtGA"/>
        <w:spacing w:after="60"/>
        <w:rPr>
          <w:rFonts w:hint="cs"/>
          <w:rtl/>
        </w:rPr>
      </w:pPr>
      <w:r>
        <w:rPr>
          <w:rFonts w:hint="cs"/>
          <w:rtl/>
        </w:rPr>
        <w:tab/>
      </w:r>
      <w:r w:rsidR="00921113" w:rsidRPr="00921113">
        <w:rPr>
          <w:rtl/>
        </w:rPr>
        <w:t>(</w:t>
      </w:r>
      <w:r>
        <w:rPr>
          <w:rFonts w:hint="cs"/>
          <w:rtl/>
        </w:rPr>
        <w:t>ﻫ</w:t>
      </w:r>
      <w:r w:rsidR="00921113" w:rsidRPr="00921113">
        <w:rPr>
          <w:rtl/>
        </w:rPr>
        <w:t>)</w:t>
      </w:r>
      <w:r>
        <w:rPr>
          <w:rFonts w:hint="cs"/>
          <w:rtl/>
        </w:rPr>
        <w:tab/>
      </w:r>
      <w:r w:rsidR="00921113" w:rsidRPr="00921113">
        <w:rPr>
          <w:rtl/>
        </w:rPr>
        <w:t>حماية التراث الثقافي والطبيعي للبلد؛</w:t>
      </w:r>
      <w:r w:rsidR="00921113">
        <w:rPr>
          <w:rtl/>
        </w:rPr>
        <w:t xml:space="preserve"> </w:t>
      </w:r>
    </w:p>
    <w:p w:rsidR="00921113" w:rsidRPr="00921113" w:rsidRDefault="000D295F" w:rsidP="0059722E">
      <w:pPr>
        <w:pStyle w:val="SingleTxtGA"/>
      </w:pPr>
      <w:r>
        <w:rPr>
          <w:rFonts w:hint="cs"/>
          <w:rtl/>
        </w:rPr>
        <w:tab/>
      </w:r>
      <w:r w:rsidR="00921113" w:rsidRPr="00921113">
        <w:rPr>
          <w:rtl/>
        </w:rPr>
        <w:t>(و)</w:t>
      </w:r>
      <w:r>
        <w:rPr>
          <w:rFonts w:hint="cs"/>
          <w:rtl/>
        </w:rPr>
        <w:tab/>
      </w:r>
      <w:r w:rsidR="00921113" w:rsidRPr="00921113">
        <w:rPr>
          <w:rtl/>
        </w:rPr>
        <w:t>ضمان حقوق السكان في إرساء ثقافة السلام والأمن الشامل والعيش في مجتمع ديمقراطي خال من الفساد.</w:t>
      </w:r>
    </w:p>
    <w:p w:rsidR="00921113" w:rsidRPr="00921113" w:rsidRDefault="00921113" w:rsidP="000D295F">
      <w:pPr>
        <w:pStyle w:val="SingleTxtGA"/>
      </w:pPr>
      <w:r w:rsidRPr="00921113">
        <w:rPr>
          <w:rtl/>
        </w:rPr>
        <w:t>108-</w:t>
      </w:r>
      <w:r w:rsidR="000D295F">
        <w:rPr>
          <w:rFonts w:hint="cs"/>
          <w:rtl/>
        </w:rPr>
        <w:tab/>
      </w:r>
      <w:r w:rsidRPr="00921113">
        <w:rPr>
          <w:rtl/>
        </w:rPr>
        <w:t>ولذلك، وضعت المادتان 10 و11 المبادئ اللازمة لإعمال هذه الحقوق، إذ نصتا على حق الأفراد والمجتمعات المحلية والشعوب والقوميات والجماعات في التمتع بالحقوق التي يكفلها الدستور والمواثيق الدولية، ونصتا في الوقت نفسه على أن تخضع ممارسة هذه الحقوق لجملة من المبادئ تشمل ما يلي:</w:t>
      </w:r>
    </w:p>
    <w:p w:rsidR="00921113" w:rsidRPr="00921113" w:rsidRDefault="000D295F" w:rsidP="0059722E">
      <w:pPr>
        <w:pStyle w:val="SingleTxtGA"/>
        <w:spacing w:after="60"/>
      </w:pPr>
      <w:r>
        <w:rPr>
          <w:rFonts w:hint="cs"/>
          <w:rtl/>
        </w:rPr>
        <w:tab/>
      </w:r>
      <w:r w:rsidR="00921113" w:rsidRPr="00921113">
        <w:rPr>
          <w:rtl/>
        </w:rPr>
        <w:t>(أ)</w:t>
      </w:r>
      <w:r>
        <w:rPr>
          <w:rFonts w:hint="cs"/>
          <w:rtl/>
        </w:rPr>
        <w:tab/>
      </w:r>
      <w:r w:rsidR="00921113" w:rsidRPr="00921113">
        <w:rPr>
          <w:rtl/>
        </w:rPr>
        <w:t>ممارسة الحقوق وتعزيزها وإنفاذها بشكل فردي وجماعي أمام السلطات المسؤولة عن إعمالها؛</w:t>
      </w:r>
    </w:p>
    <w:p w:rsidR="00921113" w:rsidRPr="00921113" w:rsidRDefault="000D295F" w:rsidP="0059722E">
      <w:pPr>
        <w:pStyle w:val="SingleTxtGA"/>
        <w:spacing w:after="60"/>
      </w:pPr>
      <w:r>
        <w:rPr>
          <w:rFonts w:hint="cs"/>
          <w:rtl/>
        </w:rPr>
        <w:tab/>
      </w:r>
      <w:r w:rsidR="00921113" w:rsidRPr="00921113">
        <w:rPr>
          <w:rtl/>
        </w:rPr>
        <w:t>(ب)</w:t>
      </w:r>
      <w:r>
        <w:rPr>
          <w:rFonts w:hint="cs"/>
          <w:rtl/>
        </w:rPr>
        <w:tab/>
      </w:r>
      <w:r w:rsidR="00921113" w:rsidRPr="00921113">
        <w:rPr>
          <w:rtl/>
        </w:rPr>
        <w:t>المساواة بين جميع السكان في الحقوق والواجبات والفرص وحظر التمييز القائم على أساس العرق أو مكان الولادة أو العمر أو الجنس أو الهوية الجنسانية أو الهوية الثقافية أو الحالة المدنية أو اللغة أو الدين أو الإيديولوجيا أو الانتماء السياسي أو السجل الجنائي أو المركز الاجتماعي</w:t>
      </w:r>
      <w:r>
        <w:rPr>
          <w:rFonts w:hint="cs"/>
          <w:rtl/>
        </w:rPr>
        <w:t xml:space="preserve"> </w:t>
      </w:r>
      <w:r w:rsidR="00921113" w:rsidRPr="00921113">
        <w:rPr>
          <w:rtl/>
        </w:rPr>
        <w:t>-</w:t>
      </w:r>
      <w:r>
        <w:rPr>
          <w:rFonts w:hint="cs"/>
          <w:rtl/>
        </w:rPr>
        <w:t xml:space="preserve"> </w:t>
      </w:r>
      <w:r w:rsidR="00921113" w:rsidRPr="00921113">
        <w:rPr>
          <w:rtl/>
        </w:rPr>
        <w:t>الاقتصادي أو مركز الشخص فيما يتعلق</w:t>
      </w:r>
      <w:r w:rsidR="00921113">
        <w:rPr>
          <w:rtl/>
        </w:rPr>
        <w:t xml:space="preserve"> </w:t>
      </w:r>
      <w:r w:rsidR="00921113" w:rsidRPr="00921113">
        <w:rPr>
          <w:rtl/>
        </w:rPr>
        <w:t>بالهجرة أو التوجه الجنسي أو الحالة الصحية أو الإصابة بفيروس نقص المناعة البشرية أو</w:t>
      </w:r>
      <w:r>
        <w:rPr>
          <w:rFonts w:hint="cs"/>
          <w:rtl/>
        </w:rPr>
        <w:t xml:space="preserve"> </w:t>
      </w:r>
      <w:r w:rsidR="00921113" w:rsidRPr="00921113">
        <w:rPr>
          <w:rtl/>
        </w:rPr>
        <w:t>العجز أو الفوارق البدنية أو أي سمة من السمات المميزة الأخرى الشخصية أو الجماعية، المؤقتة أو الدائمة؛</w:t>
      </w:r>
    </w:p>
    <w:p w:rsidR="00921113" w:rsidRPr="00921113" w:rsidRDefault="000D295F" w:rsidP="0059722E">
      <w:pPr>
        <w:pStyle w:val="SingleTxtGA"/>
        <w:spacing w:after="60"/>
      </w:pPr>
      <w:r>
        <w:rPr>
          <w:rFonts w:hint="cs"/>
          <w:rtl/>
        </w:rPr>
        <w:tab/>
      </w:r>
      <w:r w:rsidR="00921113" w:rsidRPr="00921113">
        <w:rPr>
          <w:rtl/>
        </w:rPr>
        <w:t>(ج)</w:t>
      </w:r>
      <w:r>
        <w:rPr>
          <w:rFonts w:hint="cs"/>
          <w:rtl/>
        </w:rPr>
        <w:tab/>
      </w:r>
      <w:r w:rsidR="00921113" w:rsidRPr="00921113">
        <w:rPr>
          <w:rtl/>
        </w:rPr>
        <w:t>ممارسة العمل الإيجابي لتعزيز المساواة الفعلية فيما بين أصحاب الحقوق الذين يعيشون في حالة تتسم بعدم المساواة؛</w:t>
      </w:r>
      <w:r w:rsidR="00921113" w:rsidRPr="00921113">
        <w:t xml:space="preserve"> </w:t>
      </w:r>
    </w:p>
    <w:p w:rsidR="00921113" w:rsidRPr="00921113" w:rsidRDefault="000D295F" w:rsidP="0059722E">
      <w:pPr>
        <w:pStyle w:val="SingleTxtGA"/>
        <w:spacing w:after="60"/>
      </w:pPr>
      <w:r>
        <w:rPr>
          <w:rFonts w:hint="cs"/>
          <w:rtl/>
        </w:rPr>
        <w:tab/>
      </w:r>
      <w:r w:rsidR="00921113" w:rsidRPr="00921113">
        <w:rPr>
          <w:rtl/>
        </w:rPr>
        <w:t>(د)</w:t>
      </w:r>
      <w:r>
        <w:rPr>
          <w:rFonts w:hint="cs"/>
          <w:rtl/>
        </w:rPr>
        <w:tab/>
      </w:r>
      <w:r w:rsidR="00921113" w:rsidRPr="00921113">
        <w:rPr>
          <w:rtl/>
        </w:rPr>
        <w:t>تنفيذ السلطات المختصة للحقوق المعترف بها في الدستور والصكوك الدولية الخاصة بحقوق الإنسان تنفيذا</w:t>
      </w:r>
      <w:r>
        <w:rPr>
          <w:rFonts w:hint="cs"/>
          <w:rtl/>
        </w:rPr>
        <w:t>ً</w:t>
      </w:r>
      <w:r w:rsidR="00921113" w:rsidRPr="00921113">
        <w:rPr>
          <w:rtl/>
        </w:rPr>
        <w:t xml:space="preserve"> مباشرا</w:t>
      </w:r>
      <w:r>
        <w:rPr>
          <w:rFonts w:hint="cs"/>
          <w:rtl/>
        </w:rPr>
        <w:t>ً</w:t>
      </w:r>
      <w:r w:rsidR="00921113" w:rsidRPr="00921113">
        <w:rPr>
          <w:rtl/>
        </w:rPr>
        <w:t xml:space="preserve"> وفوريا</w:t>
      </w:r>
      <w:r>
        <w:rPr>
          <w:rFonts w:hint="cs"/>
          <w:rtl/>
        </w:rPr>
        <w:t>ً</w:t>
      </w:r>
      <w:r w:rsidR="00921113" w:rsidRPr="00921113">
        <w:rPr>
          <w:rtl/>
        </w:rPr>
        <w:t>، دون متطلبات أو شروط؛</w:t>
      </w:r>
      <w:r w:rsidR="00921113" w:rsidRPr="00921113">
        <w:t xml:space="preserve"> </w:t>
      </w:r>
    </w:p>
    <w:p w:rsidR="00921113" w:rsidRPr="00921113" w:rsidRDefault="000D295F" w:rsidP="0059722E">
      <w:pPr>
        <w:pStyle w:val="SingleTxtGA"/>
        <w:spacing w:after="60"/>
      </w:pPr>
      <w:r>
        <w:rPr>
          <w:rFonts w:hint="cs"/>
          <w:rtl/>
        </w:rPr>
        <w:tab/>
      </w:r>
      <w:r w:rsidR="00921113" w:rsidRPr="00921113">
        <w:rPr>
          <w:rtl/>
        </w:rPr>
        <w:t>(</w:t>
      </w:r>
      <w:r>
        <w:rPr>
          <w:rFonts w:hint="cs"/>
          <w:rtl/>
        </w:rPr>
        <w:t>ﻫ</w:t>
      </w:r>
      <w:r w:rsidR="00921113" w:rsidRPr="00921113">
        <w:rPr>
          <w:rtl/>
        </w:rPr>
        <w:t>)</w:t>
      </w:r>
      <w:r>
        <w:rPr>
          <w:rFonts w:hint="cs"/>
          <w:rtl/>
        </w:rPr>
        <w:tab/>
      </w:r>
      <w:r w:rsidR="00921113" w:rsidRPr="00921113">
        <w:rPr>
          <w:rtl/>
        </w:rPr>
        <w:t>القابل</w:t>
      </w:r>
      <w:r w:rsidR="00921113" w:rsidRPr="00921113">
        <w:rPr>
          <w:rFonts w:hint="cs"/>
          <w:rtl/>
        </w:rPr>
        <w:t>ي</w:t>
      </w:r>
      <w:r w:rsidR="00921113" w:rsidRPr="00921113">
        <w:rPr>
          <w:rtl/>
        </w:rPr>
        <w:t>ة التامة للتقاضي في مجال الحقوق: لا يجوز التذرع بعدم وجود قاعدة لتبرير انتهاكها أو التنصل منها، أو لرد الإجراءات القضائية أو رفض الاعتراف بها؛</w:t>
      </w:r>
      <w:r w:rsidR="00921113" w:rsidRPr="00921113">
        <w:t xml:space="preserve"> </w:t>
      </w:r>
    </w:p>
    <w:p w:rsidR="00921113" w:rsidRPr="00921113" w:rsidRDefault="000D295F" w:rsidP="0059722E">
      <w:pPr>
        <w:pStyle w:val="SingleTxtGA"/>
        <w:spacing w:after="60"/>
      </w:pPr>
      <w:r>
        <w:rPr>
          <w:rFonts w:hint="cs"/>
          <w:rtl/>
        </w:rPr>
        <w:tab/>
      </w:r>
      <w:r w:rsidR="00921113" w:rsidRPr="00921113">
        <w:rPr>
          <w:rtl/>
        </w:rPr>
        <w:t>(و)</w:t>
      </w:r>
      <w:r>
        <w:rPr>
          <w:rFonts w:hint="cs"/>
          <w:rtl/>
        </w:rPr>
        <w:tab/>
      </w:r>
      <w:r w:rsidR="00921113" w:rsidRPr="00921113">
        <w:rPr>
          <w:rtl/>
        </w:rPr>
        <w:t>تطوير مضمون الحقوق من خلال القوانين واللوائح والأحكام القضائية والسياسات العامة، وإعلان عدم صلاحية أي قانون ينتج عنه تقييد للحقوق؛</w:t>
      </w:r>
      <w:r w:rsidR="00921113" w:rsidRPr="00921113">
        <w:t xml:space="preserve"> </w:t>
      </w:r>
    </w:p>
    <w:p w:rsidR="00921113" w:rsidRPr="00921113" w:rsidRDefault="000D295F" w:rsidP="0059722E">
      <w:pPr>
        <w:pStyle w:val="SingleTxtGA"/>
        <w:spacing w:after="60"/>
      </w:pPr>
      <w:r>
        <w:rPr>
          <w:rFonts w:hint="cs"/>
          <w:rtl/>
        </w:rPr>
        <w:tab/>
      </w:r>
      <w:r w:rsidR="00921113" w:rsidRPr="00921113">
        <w:rPr>
          <w:rtl/>
        </w:rPr>
        <w:t>(ز)</w:t>
      </w:r>
      <w:r>
        <w:rPr>
          <w:rFonts w:hint="cs"/>
          <w:rtl/>
        </w:rPr>
        <w:tab/>
      </w:r>
      <w:r w:rsidR="00921113" w:rsidRPr="00921113">
        <w:rPr>
          <w:rtl/>
        </w:rPr>
        <w:t xml:space="preserve">تنفيذ وتفسير القانون أو اللائحة على أفضل وجه </w:t>
      </w:r>
      <w:r w:rsidR="00921113" w:rsidRPr="00921113">
        <w:rPr>
          <w:rFonts w:hint="cs"/>
          <w:rtl/>
        </w:rPr>
        <w:t xml:space="preserve">يؤدي إلى </w:t>
      </w:r>
      <w:r w:rsidR="00921113" w:rsidRPr="00921113">
        <w:rPr>
          <w:rtl/>
        </w:rPr>
        <w:t>إعمال الحقوق؛</w:t>
      </w:r>
    </w:p>
    <w:p w:rsidR="00921113" w:rsidRPr="00921113" w:rsidRDefault="000D295F" w:rsidP="0059722E">
      <w:pPr>
        <w:pStyle w:val="SingleTxtGA"/>
        <w:spacing w:after="60"/>
      </w:pPr>
      <w:r>
        <w:rPr>
          <w:rFonts w:hint="cs"/>
          <w:rtl/>
        </w:rPr>
        <w:tab/>
      </w:r>
      <w:r w:rsidR="00921113" w:rsidRPr="00921113">
        <w:t>)</w:t>
      </w:r>
      <w:r w:rsidR="00921113" w:rsidRPr="00921113">
        <w:rPr>
          <w:rtl/>
        </w:rPr>
        <w:t>ح)</w:t>
      </w:r>
      <w:r>
        <w:rPr>
          <w:rFonts w:hint="cs"/>
          <w:rtl/>
        </w:rPr>
        <w:tab/>
      </w:r>
      <w:r w:rsidR="00921113" w:rsidRPr="00921113">
        <w:rPr>
          <w:rtl/>
        </w:rPr>
        <w:t>اتسام المبادئ والحقوق بالترابط وعدم جواز التصرف فيها وانتهاكها وتجزئتها، وب</w:t>
      </w:r>
      <w:r w:rsidR="00921113" w:rsidRPr="00921113">
        <w:rPr>
          <w:rFonts w:hint="cs"/>
          <w:rtl/>
        </w:rPr>
        <w:t>ال</w:t>
      </w:r>
      <w:r w:rsidR="00921113" w:rsidRPr="00921113">
        <w:rPr>
          <w:rtl/>
        </w:rPr>
        <w:t>تساوي في الرتبة؛</w:t>
      </w:r>
      <w:r w:rsidR="00921113" w:rsidRPr="00921113">
        <w:t xml:space="preserve"> </w:t>
      </w:r>
    </w:p>
    <w:p w:rsidR="00921113" w:rsidRPr="00921113" w:rsidRDefault="000D295F" w:rsidP="0059722E">
      <w:pPr>
        <w:pStyle w:val="SingleTxtGA"/>
      </w:pPr>
      <w:r>
        <w:rPr>
          <w:rFonts w:hint="cs"/>
          <w:rtl/>
        </w:rPr>
        <w:tab/>
      </w:r>
      <w:r w:rsidR="00921113" w:rsidRPr="00921113">
        <w:t>)</w:t>
      </w:r>
      <w:r w:rsidR="00921113" w:rsidRPr="00921113">
        <w:rPr>
          <w:rtl/>
        </w:rPr>
        <w:t>ط)</w:t>
      </w:r>
      <w:r>
        <w:rPr>
          <w:rFonts w:hint="cs"/>
          <w:rtl/>
        </w:rPr>
        <w:tab/>
      </w:r>
      <w:r w:rsidR="00921113" w:rsidRPr="00921113">
        <w:rPr>
          <w:rtl/>
        </w:rPr>
        <w:t xml:space="preserve">عدم استبعاد الحقوق ذات الصلة بكرامة الأفراد والمجتمعات والشعوب والقوميات واللازمة لنمائهم الكامل، غير الحقوق المعترف بها بالفعل في الدستور أو في الصكوك الدولية لحقوق الإنسان. </w:t>
      </w:r>
    </w:p>
    <w:p w:rsidR="00921113" w:rsidRPr="00921113" w:rsidRDefault="00921113" w:rsidP="004337D8">
      <w:pPr>
        <w:pStyle w:val="SingleTxtGA"/>
      </w:pPr>
      <w:r w:rsidRPr="00921113">
        <w:rPr>
          <w:rtl/>
        </w:rPr>
        <w:t>109-</w:t>
      </w:r>
      <w:r w:rsidR="000D295F">
        <w:rPr>
          <w:rFonts w:hint="cs"/>
          <w:rtl/>
        </w:rPr>
        <w:tab/>
      </w:r>
      <w:r w:rsidRPr="00921113">
        <w:rPr>
          <w:rtl/>
        </w:rPr>
        <w:t>كما تنص المادتان المذكورتان أعلاه على التزام الدولة بتهيئة الظروف اللازمة للاعتراف الكامل بالحقوق وإعمالها، وكفالة استمرارها، بالإضافة إلى التزام الدولة وممثليها وأعوانها وكل شخص يمارس السلطة العامة بجبر الإخلال بحقوق الأفراد والمجتمعات والشعوب والقوميات نتيجة عدم توفير الخدمات العامة أو التقصير في توفيرها، أو نتيجة قيام موظفيها والعاملين في الخدمة العامة بعمل ما أو امتناعهم عن القيام بعمل ما أثناء الاضطلاع بواجباتهم. ومن المسلم به كذلك أن الدولة تتحمل المسؤولية عن حالات الاحتجاز التعسفي والخطأ القضائي والتأخير غير المبرر في البت القضائي أو إساءة تطبيق</w:t>
      </w:r>
      <w:r w:rsidR="004337D8">
        <w:rPr>
          <w:rFonts w:hint="cs"/>
          <w:rtl/>
        </w:rPr>
        <w:t xml:space="preserve"> </w:t>
      </w:r>
      <w:r w:rsidRPr="00921113">
        <w:rPr>
          <w:rtl/>
        </w:rPr>
        <w:t xml:space="preserve">العدالة وانتهاك الحق في الحصول على حماية المحكمة وانتهاك المبادئ والقواعد الخاصة بالإجراءات القانونية الواجبة، بما في ذلك تنقيح أو نقض حكم صادر. </w:t>
      </w:r>
    </w:p>
    <w:p w:rsidR="00921113" w:rsidRPr="00921113" w:rsidRDefault="000D295F" w:rsidP="00594BC0">
      <w:pPr>
        <w:pStyle w:val="H1GA"/>
        <w:spacing w:before="120"/>
      </w:pPr>
      <w:r>
        <w:rPr>
          <w:rFonts w:hint="cs"/>
          <w:rtl/>
        </w:rPr>
        <w:tab/>
      </w:r>
      <w:r w:rsidR="00921113" w:rsidRPr="00921113">
        <w:rPr>
          <w:rtl/>
        </w:rPr>
        <w:t>ألف</w:t>
      </w:r>
      <w:r>
        <w:rPr>
          <w:rFonts w:hint="cs"/>
          <w:rtl/>
        </w:rPr>
        <w:t xml:space="preserve"> </w:t>
      </w:r>
      <w:r w:rsidR="00921113" w:rsidRPr="00921113">
        <w:rPr>
          <w:rtl/>
        </w:rPr>
        <w:t>-</w:t>
      </w:r>
      <w:r>
        <w:rPr>
          <w:rFonts w:hint="cs"/>
          <w:rtl/>
        </w:rPr>
        <w:tab/>
      </w:r>
      <w:r w:rsidR="00921113" w:rsidRPr="00921113">
        <w:rPr>
          <w:rtl/>
        </w:rPr>
        <w:t>قبول معايير حقوق الإنسان الدولية</w:t>
      </w:r>
    </w:p>
    <w:p w:rsidR="00921113" w:rsidRPr="00921113" w:rsidRDefault="00921113" w:rsidP="004337D8">
      <w:pPr>
        <w:pStyle w:val="SingleTxtGA"/>
        <w:rPr>
          <w:rFonts w:hint="cs"/>
        </w:rPr>
      </w:pPr>
      <w:r w:rsidRPr="00921113">
        <w:rPr>
          <w:rtl/>
        </w:rPr>
        <w:t>110-</w:t>
      </w:r>
      <w:r w:rsidR="000D295F">
        <w:rPr>
          <w:rFonts w:hint="cs"/>
          <w:rtl/>
        </w:rPr>
        <w:tab/>
      </w:r>
      <w:r w:rsidRPr="00921113">
        <w:rPr>
          <w:rFonts w:hint="cs"/>
          <w:rtl/>
        </w:rPr>
        <w:t>و</w:t>
      </w:r>
      <w:r w:rsidRPr="00921113">
        <w:rPr>
          <w:rtl/>
        </w:rPr>
        <w:t>كما سبق</w:t>
      </w:r>
      <w:r w:rsidRPr="00921113">
        <w:rPr>
          <w:rFonts w:hint="cs"/>
          <w:rtl/>
        </w:rPr>
        <w:t xml:space="preserve"> الذكر</w:t>
      </w:r>
      <w:r w:rsidRPr="00921113">
        <w:rPr>
          <w:rtl/>
        </w:rPr>
        <w:t xml:space="preserve">، فإن الدولة ملزمة تجاه الأفراد والشعوب والمجتمعات والقوميات والجماعات بضمان الحقوق المعترف بها في الصكوك الدولية لحقوق الإنسان، </w:t>
      </w:r>
      <w:r>
        <w:rPr>
          <w:rtl/>
        </w:rPr>
        <w:t>وفقاً</w:t>
      </w:r>
      <w:r w:rsidRPr="00921113">
        <w:rPr>
          <w:rtl/>
        </w:rPr>
        <w:t xml:space="preserve"> للمبادئ الخاصة بتفسيرها. وبالإضافة إلى ذلك، تنص الفقرتان 7 و9 من المادة 416، في الباب الثامن المتعلق بالعلاقات الدولية، على </w:t>
      </w:r>
      <w:r w:rsidRPr="00921113">
        <w:rPr>
          <w:rFonts w:hint="cs"/>
          <w:rtl/>
        </w:rPr>
        <w:t>أن تحترم</w:t>
      </w:r>
      <w:r w:rsidRPr="00921113">
        <w:rPr>
          <w:rtl/>
        </w:rPr>
        <w:t xml:space="preserve"> إكوادور حقوق الإنسان في علاقاتها مع المجتمع الدولي، </w:t>
      </w:r>
      <w:r w:rsidRPr="00921113">
        <w:rPr>
          <w:rFonts w:hint="cs"/>
          <w:rtl/>
        </w:rPr>
        <w:t>و</w:t>
      </w:r>
      <w:r w:rsidRPr="00921113">
        <w:rPr>
          <w:rtl/>
        </w:rPr>
        <w:t>أن تعمل، تبعا</w:t>
      </w:r>
      <w:r w:rsidR="00672CEB">
        <w:rPr>
          <w:rFonts w:hint="cs"/>
          <w:rtl/>
        </w:rPr>
        <w:t>ً</w:t>
      </w:r>
      <w:r w:rsidRPr="00921113">
        <w:rPr>
          <w:rtl/>
        </w:rPr>
        <w:t xml:space="preserve"> لذلك، على تعزيز إعمالها </w:t>
      </w:r>
      <w:r w:rsidRPr="00921113">
        <w:rPr>
          <w:rFonts w:hint="cs"/>
          <w:rtl/>
        </w:rPr>
        <w:t xml:space="preserve">بشكل </w:t>
      </w:r>
      <w:r w:rsidRPr="00921113">
        <w:rPr>
          <w:rtl/>
        </w:rPr>
        <w:t>كامل، من خلال الوفاء بالالتزامات التي تعهدت بها لدى التوقيع على الصكوك الدولية لحقوق الإنسان. كما تنصان على وجوب الاعتراف بالقانون الدولي معيارا</w:t>
      </w:r>
      <w:r w:rsidR="00672CEB">
        <w:rPr>
          <w:rFonts w:hint="cs"/>
          <w:rtl/>
        </w:rPr>
        <w:t>ً</w:t>
      </w:r>
      <w:r w:rsidRPr="00921113">
        <w:rPr>
          <w:rtl/>
        </w:rPr>
        <w:t xml:space="preserve"> للسلوك. وعلاوة على ذلك، تنص المادة 417 على أنه فيما يتعلق بالمعاهدات الدولية لحقوق الإنسان وغيرها من الصكوك الدولية ذات الصلة بحقوق الإنسان، تُطبَّق مبادئ</w:t>
      </w:r>
      <w:r w:rsidR="004337D8">
        <w:rPr>
          <w:rFonts w:hint="cs"/>
          <w:rtl/>
        </w:rPr>
        <w:t xml:space="preserve"> </w:t>
      </w:r>
      <w:r w:rsidRPr="00921113">
        <w:rPr>
          <w:rtl/>
        </w:rPr>
        <w:t>تركيز الاهتمام على</w:t>
      </w:r>
      <w:r w:rsidRPr="00921113">
        <w:rPr>
          <w:rFonts w:hint="cs"/>
          <w:rtl/>
        </w:rPr>
        <w:t xml:space="preserve"> </w:t>
      </w:r>
      <w:r w:rsidRPr="00921113">
        <w:rPr>
          <w:rtl/>
        </w:rPr>
        <w:t>الإنسان، وعدم فرض قيود على الحقوق، والانطباق المباشر لهذه الصكوك، والشرط المفتوح</w:t>
      </w:r>
      <w:r w:rsidRPr="00921113">
        <w:rPr>
          <w:rFonts w:hint="cs"/>
          <w:rtl/>
        </w:rPr>
        <w:t>،</w:t>
      </w:r>
      <w:r w:rsidRPr="00921113">
        <w:rPr>
          <w:rtl/>
        </w:rPr>
        <w:t xml:space="preserve"> وهي مبادئ وردت في أحكام المادتين 10 و11 المشار إليهما سابقا</w:t>
      </w:r>
      <w:r w:rsidR="00594BC0">
        <w:rPr>
          <w:rFonts w:hint="cs"/>
          <w:rtl/>
        </w:rPr>
        <w:t>ً</w:t>
      </w:r>
      <w:r w:rsidRPr="00921113">
        <w:rPr>
          <w:rtl/>
        </w:rPr>
        <w:t>. وأخيرا</w:t>
      </w:r>
      <w:r w:rsidR="00594BC0">
        <w:rPr>
          <w:rFonts w:hint="cs"/>
          <w:rtl/>
        </w:rPr>
        <w:t>ً</w:t>
      </w:r>
      <w:r w:rsidRPr="00921113">
        <w:rPr>
          <w:rtl/>
        </w:rPr>
        <w:t>، تنص الفقرة 2 من المادة 424 الواردة في الباب الحادي عشر المتعلق بسيادة الدستور، على أن الدستور والمعاهدات الدولية لحقوق الإنسان التي صدقت عليها إكوادور والتي أقرت حقوقا</w:t>
      </w:r>
      <w:r w:rsidR="00594BC0">
        <w:rPr>
          <w:rFonts w:hint="cs"/>
          <w:rtl/>
        </w:rPr>
        <w:t>ً</w:t>
      </w:r>
      <w:r w:rsidRPr="00921113">
        <w:rPr>
          <w:rtl/>
        </w:rPr>
        <w:t xml:space="preserve"> أفضل من الحقوق المعترف بها في الدستور، تكون لها الغلبة على أي قاعدة قانونية أو قرار يصدر عن سلطة عامة</w:t>
      </w:r>
      <w:r w:rsidRPr="00921113">
        <w:rPr>
          <w:rFonts w:hint="cs"/>
          <w:rtl/>
        </w:rPr>
        <w:t>.</w:t>
      </w:r>
    </w:p>
    <w:p w:rsidR="00921113" w:rsidRPr="00921113" w:rsidRDefault="00921113" w:rsidP="00594BC0">
      <w:pPr>
        <w:pStyle w:val="SingleTxtGA"/>
      </w:pPr>
      <w:r w:rsidRPr="00921113">
        <w:rPr>
          <w:rtl/>
        </w:rPr>
        <w:t>111-</w:t>
      </w:r>
      <w:r w:rsidR="00594BC0">
        <w:rPr>
          <w:rFonts w:hint="cs"/>
          <w:rtl/>
        </w:rPr>
        <w:tab/>
        <w:t>و</w:t>
      </w:r>
      <w:r w:rsidRPr="00921113">
        <w:rPr>
          <w:rtl/>
        </w:rPr>
        <w:t>تفيد المعلومات المقدمة من وزارة الشؤون الخارجية والتجارة والإدماج، بأن إكوادور طرف</w:t>
      </w:r>
      <w:r w:rsidR="00594BC0">
        <w:rPr>
          <w:vertAlign w:val="superscript"/>
          <w:rtl/>
        </w:rPr>
        <w:t>(</w:t>
      </w:r>
      <w:r w:rsidR="00594BC0">
        <w:rPr>
          <w:rStyle w:val="FootnoteReference"/>
          <w:rtl/>
        </w:rPr>
        <w:footnoteReference w:id="14"/>
      </w:r>
      <w:r w:rsidR="00594BC0">
        <w:rPr>
          <w:vertAlign w:val="superscript"/>
          <w:rtl/>
        </w:rPr>
        <w:t>)</w:t>
      </w:r>
      <w:r w:rsidR="00594BC0">
        <w:rPr>
          <w:rFonts w:hint="cs"/>
          <w:rtl/>
        </w:rPr>
        <w:t xml:space="preserve"> </w:t>
      </w:r>
      <w:r w:rsidRPr="00921113">
        <w:rPr>
          <w:rtl/>
        </w:rPr>
        <w:t>في اتفاقيات الأمم المتحدة المتعلقة بحقوق الإنسان وغيرها من الاتفاقيات ذات الصلة، فضلا</w:t>
      </w:r>
      <w:r w:rsidR="00594BC0">
        <w:rPr>
          <w:rFonts w:hint="cs"/>
          <w:rtl/>
        </w:rPr>
        <w:t>ً</w:t>
      </w:r>
      <w:r w:rsidRPr="00921113">
        <w:rPr>
          <w:rtl/>
        </w:rPr>
        <w:t xml:space="preserve"> عن اتفاقيات منظمة العمل الدولية ومنظمة الأمم المتحدة للتربية والعلم والثقافة (اليونسكو)، واتفاقيات جنيف وغيرها من معاهدات القانون الإنساني الدولي. بيد أنها لم توقع أو تصدق على بعض اتفاقيات مؤتمر لاهاي للقانون الدولي الخاص</w:t>
      </w:r>
      <w:r w:rsidR="00594BC0">
        <w:rPr>
          <w:vertAlign w:val="superscript"/>
          <w:rtl/>
        </w:rPr>
        <w:t>(</w:t>
      </w:r>
      <w:r w:rsidR="00594BC0">
        <w:rPr>
          <w:rStyle w:val="FootnoteReference"/>
          <w:rtl/>
        </w:rPr>
        <w:footnoteReference w:id="15"/>
      </w:r>
      <w:r w:rsidR="00594BC0">
        <w:rPr>
          <w:vertAlign w:val="superscript"/>
          <w:rtl/>
        </w:rPr>
        <w:t>)</w:t>
      </w:r>
      <w:r w:rsidRPr="00921113">
        <w:rPr>
          <w:rtl/>
        </w:rPr>
        <w:t>.</w:t>
      </w:r>
    </w:p>
    <w:p w:rsidR="00921113" w:rsidRPr="00921113" w:rsidRDefault="00921113" w:rsidP="00594BC0">
      <w:pPr>
        <w:pStyle w:val="SingleTxtGA"/>
      </w:pPr>
      <w:r w:rsidRPr="00921113">
        <w:rPr>
          <w:rtl/>
        </w:rPr>
        <w:t>112-</w:t>
      </w:r>
      <w:r w:rsidR="00594BC0">
        <w:rPr>
          <w:rFonts w:hint="cs"/>
          <w:rtl/>
        </w:rPr>
        <w:tab/>
      </w:r>
      <w:r w:rsidRPr="00921113">
        <w:rPr>
          <w:rtl/>
        </w:rPr>
        <w:t>وهذا هو نطاق المعلومات المقدمة من وزارة الخارجية والتجارة والإدماج.</w:t>
      </w:r>
    </w:p>
    <w:p w:rsidR="00921113" w:rsidRPr="00921113" w:rsidRDefault="00594BC0" w:rsidP="00594BC0">
      <w:pPr>
        <w:pStyle w:val="H1GA"/>
      </w:pPr>
      <w:r>
        <w:rPr>
          <w:rFonts w:hint="cs"/>
          <w:rtl/>
        </w:rPr>
        <w:tab/>
      </w:r>
      <w:r w:rsidR="00921113" w:rsidRPr="00921113">
        <w:rPr>
          <w:rtl/>
        </w:rPr>
        <w:t>باء</w:t>
      </w:r>
      <w:r>
        <w:rPr>
          <w:rFonts w:hint="cs"/>
          <w:rtl/>
        </w:rPr>
        <w:t xml:space="preserve"> </w:t>
      </w:r>
      <w:r w:rsidR="00921113" w:rsidRPr="00921113">
        <w:rPr>
          <w:rtl/>
        </w:rPr>
        <w:t>-</w:t>
      </w:r>
      <w:r>
        <w:rPr>
          <w:rFonts w:hint="cs"/>
          <w:rtl/>
        </w:rPr>
        <w:tab/>
      </w:r>
      <w:r w:rsidR="00921113" w:rsidRPr="00921113">
        <w:rPr>
          <w:rtl/>
        </w:rPr>
        <w:t>الإطار القانوني لحماية حقوق الإنسان على الصعيد الوطني</w:t>
      </w:r>
    </w:p>
    <w:p w:rsidR="00921113" w:rsidRPr="00921113" w:rsidRDefault="00921113" w:rsidP="00594BC0">
      <w:pPr>
        <w:pStyle w:val="SingleTxtGA"/>
        <w:rPr>
          <w:rtl/>
        </w:rPr>
      </w:pPr>
      <w:r w:rsidRPr="00921113">
        <w:rPr>
          <w:rtl/>
        </w:rPr>
        <w:t>113-</w:t>
      </w:r>
      <w:r w:rsidR="00594BC0">
        <w:rPr>
          <w:rFonts w:hint="cs"/>
          <w:rtl/>
        </w:rPr>
        <w:tab/>
      </w:r>
      <w:r w:rsidRPr="00921113">
        <w:rPr>
          <w:rtl/>
        </w:rPr>
        <w:t xml:space="preserve">كما ورد في الجزء السابق، فإنه بالإضافة إلى الحقوق التي ينص عليها الدستور، تعترف إكوادور بالحقوق المنصوص عليها في المعاهدات الدولية لحقوق الإنسان، بل وتكفل تطبيقها مباشرة </w:t>
      </w:r>
      <w:r w:rsidRPr="00921113">
        <w:rPr>
          <w:rFonts w:hint="cs"/>
          <w:rtl/>
        </w:rPr>
        <w:t>على يد</w:t>
      </w:r>
      <w:r w:rsidRPr="00921113">
        <w:rPr>
          <w:rtl/>
        </w:rPr>
        <w:t xml:space="preserve"> أي سلطة عامة أو موظف خدمة عامة، والاحتجاج بها أمام القضاء، وممارستها بلا قيود. </w:t>
      </w:r>
      <w:r w:rsidRPr="00921113">
        <w:rPr>
          <w:rFonts w:hint="cs"/>
          <w:rtl/>
        </w:rPr>
        <w:t>ومع ذلك أقر</w:t>
      </w:r>
      <w:r w:rsidRPr="00921113">
        <w:rPr>
          <w:rtl/>
        </w:rPr>
        <w:t xml:space="preserve"> الباب الثاني من الدستور قائمة من الحقوق الجديدة التي </w:t>
      </w:r>
      <w:r w:rsidR="00594BC0">
        <w:rPr>
          <w:rFonts w:hint="cs"/>
          <w:rtl/>
        </w:rPr>
        <w:t xml:space="preserve">      </w:t>
      </w:r>
      <w:r w:rsidRPr="00921113">
        <w:rPr>
          <w:rtl/>
        </w:rPr>
        <w:t>لم ترد في المعاهدات الدولية ومنها الحقوق التالية:</w:t>
      </w:r>
    </w:p>
    <w:p w:rsidR="00921113" w:rsidRPr="00921113" w:rsidRDefault="00594BC0" w:rsidP="006F288F">
      <w:pPr>
        <w:pStyle w:val="SingleTxtGA"/>
        <w:spacing w:after="60"/>
        <w:rPr>
          <w:rFonts w:hint="cs"/>
          <w:rtl/>
        </w:rPr>
      </w:pPr>
      <w:r>
        <w:rPr>
          <w:rFonts w:hint="cs"/>
          <w:rtl/>
        </w:rPr>
        <w:tab/>
      </w:r>
      <w:r w:rsidR="00921113" w:rsidRPr="00921113">
        <w:rPr>
          <w:rtl/>
        </w:rPr>
        <w:t>(أ)</w:t>
      </w:r>
      <w:r>
        <w:rPr>
          <w:rFonts w:hint="cs"/>
          <w:rtl/>
        </w:rPr>
        <w:tab/>
      </w:r>
      <w:r w:rsidR="00921113" w:rsidRPr="00921113">
        <w:rPr>
          <w:rtl/>
        </w:rPr>
        <w:t>الحق في المياه؛</w:t>
      </w:r>
      <w:r w:rsidR="00921113" w:rsidRPr="00921113">
        <w:t xml:space="preserve"> </w:t>
      </w:r>
    </w:p>
    <w:p w:rsidR="00921113" w:rsidRPr="00921113" w:rsidRDefault="00594BC0" w:rsidP="006F288F">
      <w:pPr>
        <w:pStyle w:val="SingleTxtGA"/>
        <w:spacing w:after="60"/>
      </w:pPr>
      <w:r>
        <w:rPr>
          <w:rFonts w:hint="cs"/>
          <w:rtl/>
        </w:rPr>
        <w:tab/>
      </w:r>
      <w:r w:rsidR="00921113" w:rsidRPr="00921113">
        <w:rPr>
          <w:rtl/>
        </w:rPr>
        <w:t>(ب)</w:t>
      </w:r>
      <w:r>
        <w:rPr>
          <w:rFonts w:hint="cs"/>
          <w:rtl/>
        </w:rPr>
        <w:tab/>
      </w:r>
      <w:r w:rsidR="00921113" w:rsidRPr="00921113">
        <w:rPr>
          <w:rtl/>
        </w:rPr>
        <w:t>الحق في الحصول المأمون والدائم على طعام صحي وكاف ومغذ، والحصول على غذاء كافي، يفضل أن يكون قد أُنتج محليا</w:t>
      </w:r>
      <w:r>
        <w:rPr>
          <w:rFonts w:hint="cs"/>
          <w:rtl/>
        </w:rPr>
        <w:t>ً</w:t>
      </w:r>
      <w:r w:rsidR="00921113" w:rsidRPr="00921113">
        <w:rPr>
          <w:rtl/>
        </w:rPr>
        <w:t xml:space="preserve"> وبما يتماشى مع مختلف الهويات الثقافية والتقاليد التي يتبعها الشعب؛</w:t>
      </w:r>
    </w:p>
    <w:p w:rsidR="00921113" w:rsidRPr="00921113" w:rsidRDefault="00594BC0" w:rsidP="006F288F">
      <w:pPr>
        <w:pStyle w:val="SingleTxtGA"/>
        <w:spacing w:after="60"/>
        <w:rPr>
          <w:rFonts w:hint="cs"/>
          <w:rtl/>
        </w:rPr>
      </w:pPr>
      <w:r>
        <w:rPr>
          <w:rFonts w:hint="cs"/>
          <w:rtl/>
        </w:rPr>
        <w:tab/>
      </w:r>
      <w:r w:rsidR="00921113" w:rsidRPr="00921113">
        <w:rPr>
          <w:rtl/>
        </w:rPr>
        <w:t>(ج)</w:t>
      </w:r>
      <w:r>
        <w:rPr>
          <w:rFonts w:hint="cs"/>
          <w:rtl/>
        </w:rPr>
        <w:tab/>
      </w:r>
      <w:r w:rsidR="00921113" w:rsidRPr="00921113">
        <w:rPr>
          <w:rtl/>
        </w:rPr>
        <w:t>الحق في العيش في بيئة صحية ومتوازنة إيكولوجيا تضمن الاستدامة والعيش اللائق؛</w:t>
      </w:r>
    </w:p>
    <w:p w:rsidR="00921113" w:rsidRPr="00921113" w:rsidRDefault="00594BC0" w:rsidP="006F288F">
      <w:pPr>
        <w:pStyle w:val="SingleTxtGA"/>
        <w:spacing w:after="60"/>
      </w:pPr>
      <w:r>
        <w:rPr>
          <w:rFonts w:hint="cs"/>
          <w:rtl/>
        </w:rPr>
        <w:tab/>
      </w:r>
      <w:r w:rsidR="00921113" w:rsidRPr="00921113">
        <w:rPr>
          <w:rtl/>
        </w:rPr>
        <w:t>(د)</w:t>
      </w:r>
      <w:r>
        <w:rPr>
          <w:rFonts w:hint="cs"/>
          <w:rtl/>
        </w:rPr>
        <w:tab/>
      </w:r>
      <w:r w:rsidR="00921113" w:rsidRPr="00921113">
        <w:rPr>
          <w:rtl/>
        </w:rPr>
        <w:t>الحق في الاتصال والمعلومات؛</w:t>
      </w:r>
    </w:p>
    <w:p w:rsidR="00921113" w:rsidRPr="00921113" w:rsidRDefault="00594BC0" w:rsidP="006F288F">
      <w:pPr>
        <w:pStyle w:val="SingleTxtGA"/>
        <w:spacing w:after="60"/>
        <w:rPr>
          <w:rFonts w:hint="cs"/>
          <w:rtl/>
        </w:rPr>
      </w:pPr>
      <w:r>
        <w:rPr>
          <w:rFonts w:hint="cs"/>
          <w:rtl/>
        </w:rPr>
        <w:tab/>
      </w:r>
      <w:r w:rsidR="00921113" w:rsidRPr="00921113">
        <w:rPr>
          <w:rtl/>
        </w:rPr>
        <w:t>(</w:t>
      </w:r>
      <w:r>
        <w:rPr>
          <w:rFonts w:hint="cs"/>
          <w:rtl/>
        </w:rPr>
        <w:t>ﻫ</w:t>
      </w:r>
      <w:r w:rsidR="00921113" w:rsidRPr="00921113">
        <w:rPr>
          <w:rtl/>
        </w:rPr>
        <w:t>)</w:t>
      </w:r>
      <w:r>
        <w:rPr>
          <w:rFonts w:hint="cs"/>
          <w:rtl/>
        </w:rPr>
        <w:tab/>
      </w:r>
      <w:r w:rsidR="00921113" w:rsidRPr="00921113">
        <w:rPr>
          <w:rtl/>
        </w:rPr>
        <w:t>الحق في تعليم يهتم بالإنسان ويضمن التنمية الشاملة للفرد ويشجع التفكير النقدي والفن والتربية البدنية، والمبادرة الفردية والمجتمعية، وتطوير المهارات والقدرات الخاصة بالابتكار والعمل؛</w:t>
      </w:r>
    </w:p>
    <w:p w:rsidR="00921113" w:rsidRPr="00921113" w:rsidRDefault="0059722E" w:rsidP="006F288F">
      <w:pPr>
        <w:pStyle w:val="SingleTxtGA"/>
        <w:spacing w:after="60"/>
        <w:rPr>
          <w:rFonts w:hint="cs"/>
          <w:rtl/>
        </w:rPr>
      </w:pPr>
      <w:r>
        <w:rPr>
          <w:rFonts w:hint="cs"/>
          <w:rtl/>
        </w:rPr>
        <w:tab/>
      </w:r>
      <w:r w:rsidR="00921113" w:rsidRPr="00921113">
        <w:rPr>
          <w:rtl/>
        </w:rPr>
        <w:t>(و)</w:t>
      </w:r>
      <w:r>
        <w:rPr>
          <w:rFonts w:hint="cs"/>
          <w:rtl/>
        </w:rPr>
        <w:tab/>
      </w:r>
      <w:r w:rsidR="00921113" w:rsidRPr="00921113">
        <w:rPr>
          <w:rtl/>
        </w:rPr>
        <w:t>الحق في الثقافة والعلم؛</w:t>
      </w:r>
    </w:p>
    <w:p w:rsidR="00921113" w:rsidRPr="00921113" w:rsidRDefault="0059722E" w:rsidP="006F288F">
      <w:pPr>
        <w:pStyle w:val="SingleTxtGA"/>
        <w:spacing w:after="60"/>
      </w:pPr>
      <w:r>
        <w:rPr>
          <w:rFonts w:hint="cs"/>
          <w:rtl/>
        </w:rPr>
        <w:tab/>
      </w:r>
      <w:r w:rsidR="00921113" w:rsidRPr="00921113">
        <w:rPr>
          <w:rtl/>
        </w:rPr>
        <w:t>(ز)</w:t>
      </w:r>
      <w:r>
        <w:rPr>
          <w:rFonts w:hint="cs"/>
          <w:rtl/>
        </w:rPr>
        <w:tab/>
      </w:r>
      <w:r w:rsidR="00921113" w:rsidRPr="00921113">
        <w:rPr>
          <w:rtl/>
        </w:rPr>
        <w:t>الحق في الموئل والسكن؛</w:t>
      </w:r>
    </w:p>
    <w:p w:rsidR="00921113" w:rsidRPr="00921113" w:rsidRDefault="0059722E" w:rsidP="006F288F">
      <w:pPr>
        <w:pStyle w:val="SingleTxtGA"/>
        <w:spacing w:after="60"/>
      </w:pPr>
      <w:r>
        <w:rPr>
          <w:rFonts w:hint="cs"/>
          <w:rtl/>
        </w:rPr>
        <w:tab/>
      </w:r>
      <w:r w:rsidR="00921113" w:rsidRPr="00921113">
        <w:rPr>
          <w:rtl/>
        </w:rPr>
        <w:t>(ح)</w:t>
      </w:r>
      <w:r>
        <w:rPr>
          <w:rFonts w:hint="cs"/>
          <w:rtl/>
        </w:rPr>
        <w:tab/>
      </w:r>
      <w:r w:rsidR="00921113" w:rsidRPr="00921113">
        <w:rPr>
          <w:rtl/>
        </w:rPr>
        <w:t>الحق في الصحة؛</w:t>
      </w:r>
    </w:p>
    <w:p w:rsidR="00921113" w:rsidRPr="00921113" w:rsidRDefault="0059722E" w:rsidP="006F288F">
      <w:pPr>
        <w:pStyle w:val="SingleTxtGA"/>
        <w:spacing w:after="60"/>
      </w:pPr>
      <w:r>
        <w:rPr>
          <w:rFonts w:hint="cs"/>
          <w:rtl/>
        </w:rPr>
        <w:tab/>
        <w:t>(</w:t>
      </w:r>
      <w:r w:rsidR="00921113" w:rsidRPr="00921113">
        <w:rPr>
          <w:rtl/>
        </w:rPr>
        <w:t>ط)</w:t>
      </w:r>
      <w:r>
        <w:rPr>
          <w:rFonts w:hint="cs"/>
          <w:rtl/>
        </w:rPr>
        <w:tab/>
      </w:r>
      <w:r w:rsidR="00921113" w:rsidRPr="00921113">
        <w:rPr>
          <w:rtl/>
        </w:rPr>
        <w:t>الحق في العمل والضمان الاجتماعي؛</w:t>
      </w:r>
    </w:p>
    <w:p w:rsidR="00921113" w:rsidRPr="00921113" w:rsidRDefault="0059722E" w:rsidP="006F288F">
      <w:pPr>
        <w:pStyle w:val="SingleTxtGA"/>
        <w:spacing w:after="60"/>
        <w:rPr>
          <w:rFonts w:hint="cs"/>
          <w:rtl/>
        </w:rPr>
      </w:pPr>
      <w:r>
        <w:rPr>
          <w:rFonts w:hint="cs"/>
          <w:rtl/>
        </w:rPr>
        <w:tab/>
      </w:r>
      <w:r w:rsidR="00921113" w:rsidRPr="00921113">
        <w:rPr>
          <w:rtl/>
        </w:rPr>
        <w:t>(ي)</w:t>
      </w:r>
      <w:r>
        <w:rPr>
          <w:rFonts w:hint="cs"/>
          <w:rtl/>
        </w:rPr>
        <w:tab/>
      </w:r>
      <w:r w:rsidR="00921113" w:rsidRPr="00921113">
        <w:rPr>
          <w:rtl/>
        </w:rPr>
        <w:t>حقوق المشاركة؛</w:t>
      </w:r>
    </w:p>
    <w:p w:rsidR="00921113" w:rsidRPr="00921113" w:rsidRDefault="0059722E" w:rsidP="006F288F">
      <w:pPr>
        <w:pStyle w:val="SingleTxtGA"/>
        <w:spacing w:after="60"/>
        <w:rPr>
          <w:rFonts w:hint="cs"/>
          <w:rtl/>
        </w:rPr>
      </w:pPr>
      <w:r>
        <w:rPr>
          <w:rFonts w:hint="cs"/>
          <w:rtl/>
        </w:rPr>
        <w:tab/>
      </w:r>
      <w:r w:rsidR="00921113" w:rsidRPr="00921113">
        <w:rPr>
          <w:rtl/>
        </w:rPr>
        <w:t>(ك)</w:t>
      </w:r>
      <w:r>
        <w:rPr>
          <w:rFonts w:hint="cs"/>
          <w:rtl/>
        </w:rPr>
        <w:tab/>
      </w:r>
      <w:r w:rsidR="00921113" w:rsidRPr="00921113">
        <w:rPr>
          <w:rtl/>
        </w:rPr>
        <w:t>الحق في الحريات؛</w:t>
      </w:r>
    </w:p>
    <w:p w:rsidR="00921113" w:rsidRPr="00921113" w:rsidRDefault="0059722E" w:rsidP="006F288F">
      <w:pPr>
        <w:pStyle w:val="SingleTxtGA"/>
        <w:rPr>
          <w:rFonts w:hint="cs"/>
          <w:rtl/>
        </w:rPr>
      </w:pPr>
      <w:r>
        <w:rPr>
          <w:rFonts w:hint="cs"/>
          <w:rtl/>
        </w:rPr>
        <w:tab/>
      </w:r>
      <w:r w:rsidR="00921113" w:rsidRPr="00921113">
        <w:rPr>
          <w:rtl/>
        </w:rPr>
        <w:t>(ل)</w:t>
      </w:r>
      <w:r>
        <w:rPr>
          <w:rFonts w:hint="cs"/>
          <w:rtl/>
        </w:rPr>
        <w:tab/>
      </w:r>
      <w:r w:rsidR="00921113" w:rsidRPr="00921113">
        <w:rPr>
          <w:rtl/>
        </w:rPr>
        <w:t>الحق في الحماية.</w:t>
      </w:r>
    </w:p>
    <w:p w:rsidR="00921113" w:rsidRPr="00921113" w:rsidRDefault="00921113" w:rsidP="0059722E">
      <w:pPr>
        <w:pStyle w:val="SingleTxtGA"/>
      </w:pPr>
      <w:r w:rsidRPr="00921113">
        <w:rPr>
          <w:rtl/>
        </w:rPr>
        <w:t>114-</w:t>
      </w:r>
      <w:r w:rsidR="0059722E">
        <w:rPr>
          <w:rFonts w:hint="cs"/>
          <w:rtl/>
        </w:rPr>
        <w:tab/>
      </w:r>
      <w:r w:rsidRPr="00921113">
        <w:rPr>
          <w:rtl/>
        </w:rPr>
        <w:t xml:space="preserve">وعلاوة على ذلك، مُنحت حقوق خاصة لجماعات تعتبر جديرة بالاهتمام على سبيل الأولوية، مثل كبار السن والشباب، والأفراد أو الجماعات الكثيرة التنقل، والنساء الحوامل، والأطفال والمراهقين، والأشخاص ذوي الإعاقة، والمصابين بأمراض مدمرة، والمحرومين من الحرية، والعملاء والمستهلكين، والمجتمعات والشعوب والقوميات. </w:t>
      </w:r>
    </w:p>
    <w:p w:rsidR="006F288F" w:rsidRDefault="00921113" w:rsidP="006F288F">
      <w:pPr>
        <w:pStyle w:val="SingleTxtGA"/>
        <w:rPr>
          <w:rFonts w:hint="cs"/>
          <w:rtl/>
        </w:rPr>
      </w:pPr>
      <w:r w:rsidRPr="00921113">
        <w:rPr>
          <w:rtl/>
        </w:rPr>
        <w:t>115-</w:t>
      </w:r>
      <w:r w:rsidR="006F288F">
        <w:rPr>
          <w:rFonts w:hint="cs"/>
          <w:rtl/>
        </w:rPr>
        <w:tab/>
      </w:r>
      <w:r w:rsidRPr="00921113">
        <w:rPr>
          <w:rtl/>
        </w:rPr>
        <w:t>وكما ورد سابقا</w:t>
      </w:r>
      <w:r w:rsidR="006F288F">
        <w:rPr>
          <w:rFonts w:hint="cs"/>
          <w:rtl/>
        </w:rPr>
        <w:t>ً</w:t>
      </w:r>
      <w:r w:rsidRPr="00921113">
        <w:rPr>
          <w:rtl/>
        </w:rPr>
        <w:t>، فإن من واجب جميع السلطات العامة والموظفين الحكوميين ضمان جميع هذه الحقوق وغيرها من الحقوق للأشخاص. إلا أن الدستور نص على عدد من الخطوات المحددة التي يتعين على السلطات اتخاذها فيما يتعلق بالحقوق. إذ نصت الفقرة 6 من المادة 120 والفقرة 2 من المادة 133، على أن تقوم الجمعية الوطنية بالتطوير التدريجي لمضمون الحقوق من خلال سن القوانين التنظيمية وتدوينها وتعديلها أو إلغاء القوانين التي تؤدي إلى نتائج عكسية فيما يتعلق بالتمتع الفعلي بالحقوق. وعلاوة على ذلك، تنص الفقرتان 1 و3 من المادة 147 على أن رئيس الجمهورية يقع عليه واجب الامتثال وضمان الامتثال للدستور والمعاهدات الدولية والقوانين واللوائح، وأي قواعد أو مبادئ أخرى تقع في نطاق اختصاصه، وهو بالتالي، مسؤول عن وضع وتوجيه السياسات التي تؤدي إلى إعمال الحقوق المعترف بها. وكذلك تنص المادة 172 على</w:t>
      </w:r>
      <w:r w:rsidR="006F288F">
        <w:rPr>
          <w:rFonts w:hint="cs"/>
          <w:rtl/>
        </w:rPr>
        <w:t xml:space="preserve"> </w:t>
      </w:r>
      <w:r w:rsidRPr="00921113">
        <w:rPr>
          <w:rtl/>
        </w:rPr>
        <w:t>أن يخضع القضاة في إقامتهم للعدل لأحكام الدستور والصكوك الدولية لحقوق الإنسان والقانون. وبالإضافة إلى ذلك، تتضمن جميع الأحكام المتعلقة بالمبادئ ذات الصلة بإقامة العدل وبالسلطة القضائية، التي سبق تناولها، إشارة إلى حق الوصول إلى سبل العدالة والحق في الحماية.</w:t>
      </w:r>
    </w:p>
    <w:p w:rsidR="00921113" w:rsidRPr="00921113" w:rsidRDefault="00921113" w:rsidP="006F288F">
      <w:pPr>
        <w:pStyle w:val="SingleTxtGA"/>
        <w:spacing w:line="360" w:lineRule="exact"/>
        <w:rPr>
          <w:rtl/>
        </w:rPr>
      </w:pPr>
      <w:r w:rsidRPr="00921113">
        <w:rPr>
          <w:rtl/>
        </w:rPr>
        <w:t>116-</w:t>
      </w:r>
      <w:r w:rsidR="006F288F">
        <w:rPr>
          <w:rFonts w:hint="cs"/>
          <w:rtl/>
        </w:rPr>
        <w:tab/>
      </w:r>
      <w:r w:rsidRPr="00921113">
        <w:rPr>
          <w:rtl/>
        </w:rPr>
        <w:t xml:space="preserve">كما نصت المادة 204 على </w:t>
      </w:r>
      <w:r w:rsidRPr="00921113">
        <w:rPr>
          <w:rFonts w:hint="cs"/>
          <w:rtl/>
        </w:rPr>
        <w:t>مسؤولية</w:t>
      </w:r>
      <w:r w:rsidRPr="00921113">
        <w:rPr>
          <w:rtl/>
        </w:rPr>
        <w:t xml:space="preserve"> </w:t>
      </w:r>
      <w:r w:rsidRPr="00921113">
        <w:rPr>
          <w:rFonts w:hint="cs"/>
          <w:rtl/>
        </w:rPr>
        <w:t>جهاز</w:t>
      </w:r>
      <w:r>
        <w:rPr>
          <w:rtl/>
        </w:rPr>
        <w:t xml:space="preserve"> </w:t>
      </w:r>
      <w:r w:rsidRPr="00921113">
        <w:rPr>
          <w:rtl/>
        </w:rPr>
        <w:t xml:space="preserve">الشفافية والرقابة الاجتماعية التابع للحكومة عن تعزيز وتشجيع مشاركة المواطن وحماية ممارسة وإعمال الحقوق. ويسري الأمر نفسه على </w:t>
      </w:r>
      <w:r w:rsidRPr="00921113">
        <w:rPr>
          <w:rFonts w:hint="cs"/>
          <w:rtl/>
        </w:rPr>
        <w:t>الجهاز</w:t>
      </w:r>
      <w:r w:rsidRPr="00921113">
        <w:rPr>
          <w:rtl/>
        </w:rPr>
        <w:t xml:space="preserve"> الانتخابي المكلف </w:t>
      </w:r>
      <w:r w:rsidRPr="00921113">
        <w:rPr>
          <w:rFonts w:hint="cs"/>
          <w:rtl/>
        </w:rPr>
        <w:t>بموجب ا</w:t>
      </w:r>
      <w:r w:rsidRPr="00921113">
        <w:rPr>
          <w:rtl/>
        </w:rPr>
        <w:t xml:space="preserve">لمادة 217، بضمان ممارسة حقوق التصويت السياسية والحقوق المتصلة بالتنظيم السياسي للمجتمع. غير أن المؤسسة الأهم </w:t>
      </w:r>
      <w:r w:rsidR="006F288F">
        <w:rPr>
          <w:rFonts w:hint="cs"/>
          <w:rtl/>
        </w:rPr>
        <w:t>-</w:t>
      </w:r>
      <w:r w:rsidRPr="00921113">
        <w:rPr>
          <w:rtl/>
        </w:rPr>
        <w:t xml:space="preserve"> والمكلفة مباشرة بالبت في قضايا حقوق الإنسان المعترف بها في الدستور والمواثيق الدولية وتفسيرها وحمايتها </w:t>
      </w:r>
      <w:r w:rsidR="006F288F">
        <w:rPr>
          <w:rFonts w:hint="cs"/>
          <w:rtl/>
        </w:rPr>
        <w:t>-</w:t>
      </w:r>
      <w:r w:rsidRPr="00921113">
        <w:rPr>
          <w:rtl/>
        </w:rPr>
        <w:t xml:space="preserve"> ربما تكون هي المحكمة الدستورية التي تناولها الفصل 2 من الباب التاسع المتعلق بسيادة الدستور. وتنص المادة 429 على أن المحكمة هي أعلى سلطة تتولى الإشراف على تفسير المسائل الدستورية وإقامة العدل في هذا المجال. وبالإضافة إلى ذلك، تنص المادة 436 على أن صلاحيات المحكمة الدستورية تشمل ما يلي:</w:t>
      </w:r>
    </w:p>
    <w:p w:rsidR="00921113" w:rsidRPr="00921113" w:rsidRDefault="006F288F" w:rsidP="006F288F">
      <w:pPr>
        <w:pStyle w:val="SingleTxtGA"/>
        <w:spacing w:after="60"/>
      </w:pPr>
      <w:r>
        <w:rPr>
          <w:rFonts w:hint="cs"/>
          <w:rtl/>
        </w:rPr>
        <w:tab/>
      </w:r>
      <w:r w:rsidR="00921113" w:rsidRPr="00921113">
        <w:rPr>
          <w:rtl/>
        </w:rPr>
        <w:t>(أ)</w:t>
      </w:r>
      <w:r>
        <w:rPr>
          <w:rFonts w:hint="cs"/>
          <w:rtl/>
        </w:rPr>
        <w:tab/>
      </w:r>
      <w:r w:rsidR="00921113" w:rsidRPr="00921113">
        <w:rPr>
          <w:rtl/>
        </w:rPr>
        <w:t>العمل بوصفها أعلى هيئة لتفسير الدستور والمعاهدات الدولية لحقوق الإنسان التي صدقت عليها الدولة وذلك عن طريق إصدار القرارات والأحكام؛</w:t>
      </w:r>
      <w:r w:rsidR="00921113" w:rsidRPr="00921113">
        <w:t xml:space="preserve"> </w:t>
      </w:r>
    </w:p>
    <w:p w:rsidR="00921113" w:rsidRPr="00921113" w:rsidRDefault="006F288F" w:rsidP="006F288F">
      <w:pPr>
        <w:pStyle w:val="SingleTxtGA"/>
        <w:spacing w:after="60"/>
      </w:pPr>
      <w:r>
        <w:rPr>
          <w:rFonts w:hint="cs"/>
          <w:rtl/>
        </w:rPr>
        <w:tab/>
      </w:r>
      <w:r w:rsidR="00921113" w:rsidRPr="00921113">
        <w:rPr>
          <w:rtl/>
        </w:rPr>
        <w:t>(ب)</w:t>
      </w:r>
      <w:r>
        <w:rPr>
          <w:rFonts w:hint="cs"/>
          <w:rtl/>
        </w:rPr>
        <w:tab/>
      </w:r>
      <w:r w:rsidR="00921113" w:rsidRPr="00921113">
        <w:rPr>
          <w:rtl/>
        </w:rPr>
        <w:t>النظر والبت في الطلبات المقدمة من عامة الجمهور لإعادة النظر في دستورية النصوص التشريعية الصادرة عن الهيئات والسلطات التابعة للدولة، وإعلان عدم دستوريتها إذا اقتضى الأمر، ومن ثمَّ جعلها لاغية وباطلة؛</w:t>
      </w:r>
      <w:r w:rsidR="00921113" w:rsidRPr="00921113">
        <w:t xml:space="preserve"> </w:t>
      </w:r>
    </w:p>
    <w:p w:rsidR="00921113" w:rsidRPr="00921113" w:rsidRDefault="006F288F" w:rsidP="006F288F">
      <w:pPr>
        <w:pStyle w:val="SingleTxtGA"/>
        <w:spacing w:after="60"/>
      </w:pPr>
      <w:r>
        <w:rPr>
          <w:rFonts w:hint="cs"/>
          <w:rtl/>
        </w:rPr>
        <w:tab/>
      </w:r>
      <w:r w:rsidR="00921113" w:rsidRPr="00921113">
        <w:rPr>
          <w:rtl/>
        </w:rPr>
        <w:t>(ج)</w:t>
      </w:r>
      <w:r>
        <w:rPr>
          <w:rFonts w:hint="cs"/>
          <w:rtl/>
        </w:rPr>
        <w:tab/>
      </w:r>
      <w:r w:rsidR="00921113" w:rsidRPr="00921113">
        <w:rPr>
          <w:rtl/>
        </w:rPr>
        <w:t>القيام من تلقاء ذاتها بإعلان عدم</w:t>
      </w:r>
      <w:r w:rsidR="00921113">
        <w:rPr>
          <w:rtl/>
        </w:rPr>
        <w:t xml:space="preserve"> </w:t>
      </w:r>
      <w:r w:rsidR="00921113" w:rsidRPr="00921113">
        <w:rPr>
          <w:rtl/>
        </w:rPr>
        <w:t>دستورية قاعدة قانونية إذا تبين في قضية معروضة للنظر فيها، أن القاعدة المتعلقة بالقضية مخالفة للدستور؛</w:t>
      </w:r>
      <w:r w:rsidR="00921113" w:rsidRPr="00921113">
        <w:t xml:space="preserve"> </w:t>
      </w:r>
    </w:p>
    <w:p w:rsidR="00921113" w:rsidRPr="00921113" w:rsidRDefault="006F288F" w:rsidP="006F288F">
      <w:pPr>
        <w:pStyle w:val="SingleTxtGA"/>
        <w:spacing w:after="60"/>
      </w:pPr>
      <w:r>
        <w:rPr>
          <w:rFonts w:hint="cs"/>
          <w:rtl/>
        </w:rPr>
        <w:tab/>
      </w:r>
      <w:r w:rsidR="00921113" w:rsidRPr="00921113">
        <w:rPr>
          <w:rtl/>
        </w:rPr>
        <w:t>(د)</w:t>
      </w:r>
      <w:r>
        <w:rPr>
          <w:rFonts w:hint="cs"/>
          <w:rtl/>
        </w:rPr>
        <w:tab/>
      </w:r>
      <w:r w:rsidR="00921113" w:rsidRPr="00921113">
        <w:rPr>
          <w:rtl/>
        </w:rPr>
        <w:t>النظر والبت في طلبات إعادة النظر في دستورية ما تتخذه السلطات العامة من إجراءات إدارية ذات أثر عام؛</w:t>
      </w:r>
      <w:r w:rsidR="00921113" w:rsidRPr="00921113">
        <w:t xml:space="preserve"> </w:t>
      </w:r>
    </w:p>
    <w:p w:rsidR="00921113" w:rsidRPr="00921113" w:rsidRDefault="006F288F" w:rsidP="006F288F">
      <w:pPr>
        <w:pStyle w:val="SingleTxtGA"/>
        <w:spacing w:after="60"/>
      </w:pPr>
      <w:r>
        <w:rPr>
          <w:rFonts w:hint="cs"/>
          <w:rtl/>
        </w:rPr>
        <w:tab/>
      </w:r>
      <w:r w:rsidR="00921113" w:rsidRPr="00921113">
        <w:rPr>
          <w:rtl/>
        </w:rPr>
        <w:t>(</w:t>
      </w:r>
      <w:r>
        <w:rPr>
          <w:rFonts w:hint="cs"/>
          <w:rtl/>
        </w:rPr>
        <w:t>ﻫ</w:t>
      </w:r>
      <w:r w:rsidR="00921113" w:rsidRPr="00921113">
        <w:rPr>
          <w:rtl/>
        </w:rPr>
        <w:t>)</w:t>
      </w:r>
      <w:r>
        <w:rPr>
          <w:rFonts w:hint="cs"/>
          <w:rtl/>
        </w:rPr>
        <w:tab/>
      </w:r>
      <w:r w:rsidR="00921113" w:rsidRPr="00921113">
        <w:rPr>
          <w:rtl/>
        </w:rPr>
        <w:t>النظر والبت في الدعاوى المتعلقة بعدم الامتثال والمقدمة من أجل إنفاذ الامتثال لقرارات أو تقارير صادرة عن الهيئات الدولية لحقوق الإنسان في الحالات التي تكون فيها هذه القرارات أو التقارير غير قابلة للإنفاذ من خلال القنوات القضائية؛</w:t>
      </w:r>
      <w:r w:rsidR="00921113" w:rsidRPr="00921113">
        <w:t xml:space="preserve"> </w:t>
      </w:r>
    </w:p>
    <w:p w:rsidR="006F288F" w:rsidRPr="006F288F" w:rsidRDefault="006F288F" w:rsidP="006F288F">
      <w:pPr>
        <w:pStyle w:val="SingleTxtGA"/>
        <w:spacing w:after="60"/>
        <w:rPr>
          <w:spacing w:val="-4"/>
        </w:rPr>
      </w:pPr>
      <w:r w:rsidRPr="006F288F">
        <w:rPr>
          <w:rFonts w:hint="cs"/>
          <w:spacing w:val="-4"/>
          <w:rtl/>
        </w:rPr>
        <w:tab/>
      </w:r>
      <w:r w:rsidR="00921113" w:rsidRPr="006F288F">
        <w:rPr>
          <w:spacing w:val="-4"/>
          <w:rtl/>
        </w:rPr>
        <w:t>(و)</w:t>
      </w:r>
      <w:r w:rsidRPr="006F288F">
        <w:rPr>
          <w:rFonts w:hint="cs"/>
          <w:spacing w:val="-4"/>
          <w:rtl/>
        </w:rPr>
        <w:tab/>
      </w:r>
      <w:r w:rsidR="00921113" w:rsidRPr="006F288F">
        <w:rPr>
          <w:spacing w:val="-4"/>
          <w:rtl/>
        </w:rPr>
        <w:t>النظر والبت في طلبات الحصول على سبل انتصاف خاصة بالحماية، والطلبات الخاصة بالإنفاذ وبحق المثول أمام القضاء وحق إتاحة البيانات وتصحيحها، وحق الحصول على المعلومات العامة، وأي إجراءات أو قضايا أخرى تختارها المحكمة لإعادة النظر فيها؛</w:t>
      </w:r>
    </w:p>
    <w:p w:rsidR="00921113" w:rsidRPr="00921113" w:rsidRDefault="006F288F" w:rsidP="006F288F">
      <w:pPr>
        <w:pStyle w:val="SingleTxtGA"/>
        <w:spacing w:after="60"/>
      </w:pPr>
      <w:r>
        <w:rPr>
          <w:rFonts w:hint="cs"/>
          <w:rtl/>
        </w:rPr>
        <w:tab/>
      </w:r>
      <w:r w:rsidR="00921113" w:rsidRPr="00921113">
        <w:rPr>
          <w:rtl/>
        </w:rPr>
        <w:t>(ز)</w:t>
      </w:r>
      <w:r>
        <w:rPr>
          <w:rFonts w:hint="cs"/>
          <w:rtl/>
        </w:rPr>
        <w:tab/>
      </w:r>
      <w:r w:rsidR="00921113" w:rsidRPr="00921113">
        <w:rPr>
          <w:rtl/>
        </w:rPr>
        <w:t xml:space="preserve">الشروع من تلقاء نفسها في استعراض فوري لدستورية إعلانات الطوارئ </w:t>
      </w:r>
      <w:r w:rsidR="00921113" w:rsidRPr="00921113">
        <w:rPr>
          <w:rFonts w:hint="cs"/>
          <w:rtl/>
        </w:rPr>
        <w:t>الصادرة عن</w:t>
      </w:r>
      <w:r w:rsidR="00921113" w:rsidRPr="00921113">
        <w:rPr>
          <w:rtl/>
        </w:rPr>
        <w:t xml:space="preserve"> الدولة </w:t>
      </w:r>
      <w:r w:rsidR="00921113" w:rsidRPr="00921113">
        <w:rPr>
          <w:rFonts w:hint="cs"/>
          <w:rtl/>
        </w:rPr>
        <w:t>و</w:t>
      </w:r>
      <w:r w:rsidR="00921113" w:rsidRPr="00921113">
        <w:rPr>
          <w:rtl/>
        </w:rPr>
        <w:t>التي تنطوي على تعليق الحقوق الدستورية؛</w:t>
      </w:r>
      <w:r w:rsidR="00921113" w:rsidRPr="00921113">
        <w:t xml:space="preserve"> </w:t>
      </w:r>
    </w:p>
    <w:p w:rsidR="00921113" w:rsidRPr="006F288F" w:rsidRDefault="006F288F" w:rsidP="006F288F">
      <w:pPr>
        <w:pStyle w:val="SingleTxtGA"/>
        <w:spacing w:after="60"/>
        <w:rPr>
          <w:spacing w:val="-2"/>
        </w:rPr>
      </w:pPr>
      <w:r w:rsidRPr="006F288F">
        <w:rPr>
          <w:rFonts w:hint="cs"/>
          <w:spacing w:val="-2"/>
          <w:rtl/>
        </w:rPr>
        <w:tab/>
      </w:r>
      <w:r w:rsidR="00921113" w:rsidRPr="006F288F">
        <w:rPr>
          <w:spacing w:val="-2"/>
          <w:rtl/>
        </w:rPr>
        <w:t>(ح)</w:t>
      </w:r>
      <w:r w:rsidRPr="006F288F">
        <w:rPr>
          <w:rFonts w:hint="cs"/>
          <w:spacing w:val="-2"/>
          <w:rtl/>
        </w:rPr>
        <w:tab/>
      </w:r>
      <w:r w:rsidR="00921113" w:rsidRPr="006F288F">
        <w:rPr>
          <w:spacing w:val="-2"/>
          <w:rtl/>
        </w:rPr>
        <w:t>أخذ العلم بعدم الامتثال للقواعد والأحكام الدستورية وفرض العقوبة بشأنه؛</w:t>
      </w:r>
      <w:r w:rsidR="00921113" w:rsidRPr="006F288F">
        <w:rPr>
          <w:spacing w:val="-2"/>
        </w:rPr>
        <w:t xml:space="preserve"> </w:t>
      </w:r>
    </w:p>
    <w:p w:rsidR="00921113" w:rsidRPr="00921113" w:rsidRDefault="006F288F" w:rsidP="006F288F">
      <w:pPr>
        <w:pStyle w:val="SingleTxtGA"/>
      </w:pPr>
      <w:r>
        <w:rPr>
          <w:rFonts w:hint="cs"/>
          <w:rtl/>
        </w:rPr>
        <w:tab/>
      </w:r>
      <w:r w:rsidR="00921113" w:rsidRPr="00921113">
        <w:rPr>
          <w:rtl/>
        </w:rPr>
        <w:t>(ط)</w:t>
      </w:r>
      <w:r>
        <w:rPr>
          <w:rFonts w:hint="cs"/>
          <w:rtl/>
        </w:rPr>
        <w:tab/>
      </w:r>
      <w:r w:rsidR="00921113" w:rsidRPr="00921113">
        <w:rPr>
          <w:rtl/>
        </w:rPr>
        <w:t>إعلان عدم</w:t>
      </w:r>
      <w:r w:rsidR="00921113" w:rsidRPr="00921113">
        <w:rPr>
          <w:rFonts w:hint="cs"/>
          <w:rtl/>
        </w:rPr>
        <w:t xml:space="preserve"> دستورية امتناع</w:t>
      </w:r>
      <w:r w:rsidR="00921113" w:rsidRPr="00921113">
        <w:rPr>
          <w:rtl/>
        </w:rPr>
        <w:t xml:space="preserve"> مؤسسات الدولة أو السلطات العامة كليا</w:t>
      </w:r>
      <w:r>
        <w:rPr>
          <w:rFonts w:hint="cs"/>
          <w:rtl/>
        </w:rPr>
        <w:t>ً</w:t>
      </w:r>
      <w:r w:rsidR="00921113" w:rsidRPr="00921113">
        <w:rPr>
          <w:rtl/>
        </w:rPr>
        <w:t xml:space="preserve"> أو جزئيا</w:t>
      </w:r>
      <w:r>
        <w:rPr>
          <w:rFonts w:hint="cs"/>
          <w:rtl/>
        </w:rPr>
        <w:t>ً</w:t>
      </w:r>
      <w:r w:rsidR="00921113" w:rsidRPr="00921113">
        <w:rPr>
          <w:rtl/>
        </w:rPr>
        <w:t xml:space="preserve"> </w:t>
      </w:r>
      <w:r w:rsidR="00921113" w:rsidRPr="00921113">
        <w:rPr>
          <w:rFonts w:hint="cs"/>
          <w:rtl/>
        </w:rPr>
        <w:t xml:space="preserve">عن الامتثال </w:t>
      </w:r>
      <w:r w:rsidR="00921113" w:rsidRPr="00921113">
        <w:rPr>
          <w:rtl/>
        </w:rPr>
        <w:t>للأحكام الدستورية.</w:t>
      </w:r>
    </w:p>
    <w:p w:rsidR="00921113" w:rsidRPr="00921113" w:rsidRDefault="00921113" w:rsidP="006F288F">
      <w:pPr>
        <w:pStyle w:val="SingleTxtGA"/>
      </w:pPr>
      <w:r w:rsidRPr="00921113">
        <w:rPr>
          <w:rtl/>
        </w:rPr>
        <w:t>117-</w:t>
      </w:r>
      <w:r w:rsidR="006F288F">
        <w:rPr>
          <w:rFonts w:hint="cs"/>
          <w:rtl/>
        </w:rPr>
        <w:tab/>
      </w:r>
      <w:r w:rsidRPr="00921113">
        <w:rPr>
          <w:rtl/>
        </w:rPr>
        <w:t xml:space="preserve">وبالتالي فهناك قنوات شتى يمكن الاحتجاج عبرها بحقوق الإنسان واستصدار قرار من السلطات. بيد أنه يتعذر ذكر قضايا محددة أرست سوابق جديدة فيما يتعلق بالحقوق المعترف بها في الدستور، إذ </w:t>
      </w:r>
      <w:r w:rsidR="006F288F">
        <w:rPr>
          <w:rFonts w:hint="cs"/>
          <w:rtl/>
        </w:rPr>
        <w:t>إ</w:t>
      </w:r>
      <w:r w:rsidRPr="00921113">
        <w:rPr>
          <w:rtl/>
        </w:rPr>
        <w:t>ن المحكمة الدستورية لم تصدر سوى 38 قرارا</w:t>
      </w:r>
      <w:r w:rsidR="006F288F">
        <w:rPr>
          <w:rFonts w:hint="cs"/>
          <w:rtl/>
        </w:rPr>
        <w:t>ً</w:t>
      </w:r>
      <w:r w:rsidRPr="00921113">
        <w:rPr>
          <w:rtl/>
        </w:rPr>
        <w:t xml:space="preserve"> وحكما</w:t>
      </w:r>
      <w:r w:rsidR="006F288F">
        <w:rPr>
          <w:rFonts w:hint="cs"/>
          <w:rtl/>
        </w:rPr>
        <w:t>ً</w:t>
      </w:r>
      <w:r w:rsidRPr="00921113">
        <w:rPr>
          <w:rtl/>
        </w:rPr>
        <w:t xml:space="preserve"> شملت قرارات بشأن دستورية صكوك دولية وآراء تفسيرية تتعلق بالفترة الانتقالية وما تراكم من قضايا كانت معروضة على المحكمة الدستورية القديمة. ويسري الأمر نفسه على الأحكام الصادرة عن محكمة العدل الوطنية. </w:t>
      </w:r>
    </w:p>
    <w:p w:rsidR="00921113" w:rsidRPr="00921113" w:rsidRDefault="00921113" w:rsidP="0087780F">
      <w:pPr>
        <w:pStyle w:val="SingleTxtGA"/>
      </w:pPr>
      <w:r w:rsidRPr="00921113">
        <w:rPr>
          <w:rtl/>
        </w:rPr>
        <w:t>118-</w:t>
      </w:r>
      <w:r w:rsidR="0087780F">
        <w:rPr>
          <w:rFonts w:hint="cs"/>
          <w:rtl/>
        </w:rPr>
        <w:tab/>
      </w:r>
      <w:r w:rsidRPr="00921113">
        <w:rPr>
          <w:rtl/>
        </w:rPr>
        <w:t>وفيما يخص الضمانات المتعلقة بإقرار الحقوق والتمتع بها و وممارستها وحمايتها والتعويض عن انتهاكها، وضع الباب الثالث من الدستور معايير للسياسة العامة والضمانات الإجرائية التي تفي بذلك الغرض.</w:t>
      </w:r>
      <w:r>
        <w:rPr>
          <w:rtl/>
        </w:rPr>
        <w:t xml:space="preserve"> </w:t>
      </w:r>
      <w:r w:rsidRPr="00921113">
        <w:rPr>
          <w:rtl/>
        </w:rPr>
        <w:t xml:space="preserve">وتنص المادة 84 التي تتضمن إشارة خاصة إلى الضمانات المعيارية، على أن الجمعية الوطنية أو أي </w:t>
      </w:r>
      <w:r w:rsidRPr="00921113">
        <w:rPr>
          <w:rFonts w:hint="cs"/>
          <w:rtl/>
        </w:rPr>
        <w:t>هيئة</w:t>
      </w:r>
      <w:r w:rsidRPr="00921113">
        <w:rPr>
          <w:rtl/>
        </w:rPr>
        <w:t xml:space="preserve"> تملك سلطة سن القوانين ملزمة </w:t>
      </w:r>
      <w:r w:rsidRPr="00921113">
        <w:rPr>
          <w:rFonts w:hint="cs"/>
          <w:rtl/>
        </w:rPr>
        <w:t>بمواءمة</w:t>
      </w:r>
      <w:r w:rsidRPr="00921113">
        <w:rPr>
          <w:rtl/>
        </w:rPr>
        <w:t xml:space="preserve"> القوانين وأي قواعد قانونية أخرى شكلا</w:t>
      </w:r>
      <w:r w:rsidR="0087780F">
        <w:rPr>
          <w:rFonts w:hint="cs"/>
          <w:rtl/>
        </w:rPr>
        <w:t>ً</w:t>
      </w:r>
      <w:r w:rsidRPr="00921113">
        <w:rPr>
          <w:rtl/>
        </w:rPr>
        <w:t xml:space="preserve"> وموضوعا</w:t>
      </w:r>
      <w:r w:rsidR="0087780F">
        <w:rPr>
          <w:rFonts w:hint="cs"/>
          <w:rtl/>
        </w:rPr>
        <w:t>ً</w:t>
      </w:r>
      <w:r w:rsidRPr="00921113">
        <w:rPr>
          <w:rtl/>
        </w:rPr>
        <w:t>، مع الحقوق المعترف بها في الدستور والمعاهدات الدولية ومع الحقوق اللازمة لضمان كرامة الشخص أو المجتمعات المحلية أو الشعوب أو القوميات. وينص كذلك على أنه لا يجوز بأي حال من الأحوال أن يعرِّض إصلاح الدستور أو الأنظمة أو اللوائح أو الإجراءات الإدارية، الحقوق المعترف بها للخطر.</w:t>
      </w:r>
    </w:p>
    <w:p w:rsidR="00921113" w:rsidRPr="00921113" w:rsidRDefault="00921113" w:rsidP="0087780F">
      <w:pPr>
        <w:pStyle w:val="SingleTxtGA"/>
        <w:rPr>
          <w:rtl/>
        </w:rPr>
      </w:pPr>
      <w:r w:rsidRPr="00921113">
        <w:rPr>
          <w:rtl/>
        </w:rPr>
        <w:t>119-</w:t>
      </w:r>
      <w:r w:rsidR="0087780F">
        <w:rPr>
          <w:rFonts w:hint="cs"/>
          <w:rtl/>
        </w:rPr>
        <w:tab/>
      </w:r>
      <w:r w:rsidRPr="00921113">
        <w:rPr>
          <w:rtl/>
        </w:rPr>
        <w:t xml:space="preserve">وفيما يتعلق بالضمانات الخاصة بالسياسات العامة والخدمات العامة ومشاركة المواطنين، تنص المادة 85 على أن يخضع وضع وتنفيذ وتقييم ورصد السياسات العامة والخدمات العامة التي تكفل الحقوق المعترف بها في الدستور للأحكام التالية: </w:t>
      </w:r>
      <w:r w:rsidR="0087780F">
        <w:rPr>
          <w:rFonts w:hint="cs"/>
          <w:rtl/>
        </w:rPr>
        <w:t>‘1‘</w:t>
      </w:r>
      <w:r w:rsidRPr="00921113">
        <w:rPr>
          <w:rtl/>
        </w:rPr>
        <w:t xml:space="preserve"> أن يستهدف تنفيذ السياسة العامة وتوفير السلع والخدمات العامة تحقيق الحياة </w:t>
      </w:r>
      <w:r w:rsidRPr="00921113">
        <w:rPr>
          <w:rFonts w:hint="cs"/>
          <w:rtl/>
        </w:rPr>
        <w:t>الطيبة</w:t>
      </w:r>
      <w:r w:rsidRPr="00921113">
        <w:rPr>
          <w:rtl/>
        </w:rPr>
        <w:t xml:space="preserve"> وإنفاذ جميع الحقوق، وأن يتماشى مع مبدأ التضامن؛ </w:t>
      </w:r>
      <w:r w:rsidR="0087780F">
        <w:rPr>
          <w:rFonts w:hint="cs"/>
          <w:rtl/>
        </w:rPr>
        <w:t>‘2‘</w:t>
      </w:r>
      <w:r w:rsidRPr="00921113">
        <w:rPr>
          <w:rtl/>
        </w:rPr>
        <w:t xml:space="preserve"> دون المساس بأولوية المصالح الجماعية على المصالح الفردية، عندما يؤدي تنفيذ سياسة عامة أو توفير سلع وخدمات عامة إلى انتهاك الحقوق الدستورية أو يهدد بانتهاكها، تعاد صياغة الحكم أو السياسة ذات الصلة أو تُعتمد تدابير بديلة لمواءمة السياسة أو الحكم مع تلك الحقوق؛ </w:t>
      </w:r>
      <w:r w:rsidR="0087780F">
        <w:rPr>
          <w:rFonts w:hint="cs"/>
          <w:rtl/>
        </w:rPr>
        <w:t>‘3‘</w:t>
      </w:r>
      <w:r w:rsidRPr="00921113">
        <w:rPr>
          <w:rtl/>
        </w:rPr>
        <w:t xml:space="preserve"> تكفل الدولة تخصيص ميزانية تنفيذ السياسة العامة وتوفير السلع والخدمات العامة على نحو منصف</w:t>
      </w:r>
      <w:r w:rsidR="0087780F">
        <w:rPr>
          <w:rFonts w:hint="cs"/>
          <w:rtl/>
        </w:rPr>
        <w:t xml:space="preserve"> </w:t>
      </w:r>
      <w:r w:rsidRPr="00921113">
        <w:rPr>
          <w:rtl/>
        </w:rPr>
        <w:t xml:space="preserve">ويتماشى مع مبدأ التضامن؛ </w:t>
      </w:r>
      <w:r w:rsidR="0087780F">
        <w:rPr>
          <w:rFonts w:hint="cs"/>
          <w:rtl/>
        </w:rPr>
        <w:t>‘4‘</w:t>
      </w:r>
      <w:r w:rsidRPr="00921113">
        <w:rPr>
          <w:rtl/>
        </w:rPr>
        <w:t xml:space="preserve"> ضمان مشاركة الأفراد والقوميات والشعوب والمجتمعات المحلية في تصميم وتنفيذ وتقييم ورصد السياسات العامة والخدمات العامة.</w:t>
      </w:r>
    </w:p>
    <w:p w:rsidR="00921113" w:rsidRPr="00921113" w:rsidRDefault="00921113" w:rsidP="0087780F">
      <w:pPr>
        <w:pStyle w:val="SingleTxtGA"/>
      </w:pPr>
      <w:r w:rsidRPr="00921113">
        <w:rPr>
          <w:rtl/>
        </w:rPr>
        <w:t>120-</w:t>
      </w:r>
      <w:r w:rsidR="0087780F">
        <w:rPr>
          <w:rFonts w:hint="cs"/>
          <w:rtl/>
        </w:rPr>
        <w:tab/>
      </w:r>
      <w:r w:rsidRPr="00921113">
        <w:rPr>
          <w:rtl/>
        </w:rPr>
        <w:t>وفيما يتعلق بالضمانات الإجرائية، تشترك المادتان 86 و87 في عدد من الأحكام تشمل ما يلي:</w:t>
      </w:r>
    </w:p>
    <w:p w:rsidR="00921113" w:rsidRPr="00921113" w:rsidRDefault="0087780F" w:rsidP="0087780F">
      <w:pPr>
        <w:pStyle w:val="SingleTxtGA"/>
        <w:spacing w:after="60"/>
      </w:pPr>
      <w:r>
        <w:rPr>
          <w:rFonts w:hint="cs"/>
          <w:rtl/>
        </w:rPr>
        <w:tab/>
      </w:r>
      <w:r w:rsidR="00921113" w:rsidRPr="00921113">
        <w:rPr>
          <w:rtl/>
        </w:rPr>
        <w:t>(أ)</w:t>
      </w:r>
      <w:r>
        <w:rPr>
          <w:rFonts w:hint="cs"/>
          <w:rtl/>
        </w:rPr>
        <w:tab/>
      </w:r>
      <w:r w:rsidR="00921113" w:rsidRPr="00921113">
        <w:rPr>
          <w:rtl/>
        </w:rPr>
        <w:t>يجوز لأي شخص أو مجموعة من الأشخاص، أو مجتمع محلي أو شعب أو قومية رفع دعوى من الدعاوى المنصوص عليها في الدستور؛</w:t>
      </w:r>
      <w:r w:rsidR="00921113" w:rsidRPr="00921113">
        <w:t xml:space="preserve"> </w:t>
      </w:r>
    </w:p>
    <w:p w:rsidR="00921113" w:rsidRPr="00921113" w:rsidRDefault="0087780F" w:rsidP="0087780F">
      <w:pPr>
        <w:pStyle w:val="SingleTxtGA"/>
        <w:spacing w:after="60"/>
      </w:pPr>
      <w:r>
        <w:rPr>
          <w:rFonts w:hint="cs"/>
          <w:rtl/>
        </w:rPr>
        <w:tab/>
      </w:r>
      <w:r w:rsidR="00921113" w:rsidRPr="00921113">
        <w:rPr>
          <w:rtl/>
        </w:rPr>
        <w:t>(ب)</w:t>
      </w:r>
      <w:r>
        <w:rPr>
          <w:rFonts w:hint="cs"/>
          <w:rtl/>
        </w:rPr>
        <w:tab/>
      </w:r>
      <w:r w:rsidR="00921113" w:rsidRPr="00921113">
        <w:rPr>
          <w:rtl/>
        </w:rPr>
        <w:t xml:space="preserve">تُحدَّدُ الولاية القضائية </w:t>
      </w:r>
      <w:r w:rsidR="00921113">
        <w:rPr>
          <w:rtl/>
        </w:rPr>
        <w:t>وفقاً</w:t>
      </w:r>
      <w:r w:rsidR="00921113" w:rsidRPr="00921113">
        <w:rPr>
          <w:rtl/>
        </w:rPr>
        <w:t xml:space="preserve"> للمكان الذي جرى فيه الفعل أو الامتناع عنه، أو للمكان الذي يُحدث فيه الفعل أثره؛</w:t>
      </w:r>
      <w:r w:rsidR="00921113" w:rsidRPr="00921113">
        <w:t xml:space="preserve"> </w:t>
      </w:r>
    </w:p>
    <w:p w:rsidR="00921113" w:rsidRPr="00921113" w:rsidRDefault="0087780F" w:rsidP="0087780F">
      <w:pPr>
        <w:pStyle w:val="SingleTxtGA"/>
        <w:spacing w:after="60"/>
      </w:pPr>
      <w:r>
        <w:rPr>
          <w:rFonts w:hint="cs"/>
          <w:rtl/>
        </w:rPr>
        <w:tab/>
      </w:r>
      <w:r w:rsidR="00921113" w:rsidRPr="00921113">
        <w:rPr>
          <w:rtl/>
        </w:rPr>
        <w:t>(ج)</w:t>
      </w:r>
      <w:r>
        <w:rPr>
          <w:rFonts w:hint="cs"/>
          <w:rtl/>
        </w:rPr>
        <w:tab/>
      </w:r>
      <w:r w:rsidR="00921113" w:rsidRPr="00921113">
        <w:rPr>
          <w:rtl/>
        </w:rPr>
        <w:t>ينبغي أن تكون الأحكام مباشرة وسريعة وفعالة وشفوية؛</w:t>
      </w:r>
      <w:r w:rsidR="00921113" w:rsidRPr="00921113">
        <w:t xml:space="preserve"> </w:t>
      </w:r>
    </w:p>
    <w:p w:rsidR="00921113" w:rsidRPr="00921113" w:rsidRDefault="0087780F" w:rsidP="0087780F">
      <w:pPr>
        <w:pStyle w:val="SingleTxtGA"/>
        <w:spacing w:after="60"/>
      </w:pPr>
      <w:r>
        <w:rPr>
          <w:rFonts w:hint="cs"/>
          <w:rtl/>
        </w:rPr>
        <w:tab/>
      </w:r>
      <w:r w:rsidR="00921113" w:rsidRPr="00921113">
        <w:rPr>
          <w:rtl/>
        </w:rPr>
        <w:t>(د)</w:t>
      </w:r>
      <w:r>
        <w:rPr>
          <w:rFonts w:hint="cs"/>
          <w:rtl/>
        </w:rPr>
        <w:tab/>
      </w:r>
      <w:r w:rsidR="00921113" w:rsidRPr="00921113">
        <w:rPr>
          <w:rtl/>
        </w:rPr>
        <w:t>تُرفع القضايا خطيا</w:t>
      </w:r>
      <w:r>
        <w:rPr>
          <w:rFonts w:hint="cs"/>
          <w:rtl/>
        </w:rPr>
        <w:t>ً</w:t>
      </w:r>
      <w:r w:rsidR="00921113" w:rsidRPr="00921113">
        <w:rPr>
          <w:rtl/>
        </w:rPr>
        <w:t xml:space="preserve"> أو شفويا</w:t>
      </w:r>
      <w:r>
        <w:rPr>
          <w:rFonts w:hint="cs"/>
          <w:rtl/>
        </w:rPr>
        <w:t>ً</w:t>
      </w:r>
      <w:r w:rsidR="00921113" w:rsidRPr="00921113">
        <w:rPr>
          <w:rtl/>
        </w:rPr>
        <w:t>، دونما حاجة إلى ذكر القاعدة التي جرى انتهاكها أو إلى الاستعانة بالمحامي؛</w:t>
      </w:r>
    </w:p>
    <w:p w:rsidR="00921113" w:rsidRPr="00921113" w:rsidRDefault="0087780F" w:rsidP="0087780F">
      <w:pPr>
        <w:pStyle w:val="SingleTxtGA"/>
        <w:spacing w:after="60"/>
      </w:pPr>
      <w:r>
        <w:rPr>
          <w:rFonts w:hint="cs"/>
          <w:rtl/>
        </w:rPr>
        <w:tab/>
      </w:r>
      <w:r w:rsidR="00921113" w:rsidRPr="00921113">
        <w:rPr>
          <w:rtl/>
        </w:rPr>
        <w:t>(</w:t>
      </w:r>
      <w:r>
        <w:rPr>
          <w:rFonts w:hint="cs"/>
          <w:rtl/>
        </w:rPr>
        <w:t>ﻫ)</w:t>
      </w:r>
      <w:r>
        <w:rPr>
          <w:rFonts w:hint="cs"/>
          <w:rtl/>
        </w:rPr>
        <w:tab/>
      </w:r>
      <w:r w:rsidR="00921113" w:rsidRPr="00921113">
        <w:rPr>
          <w:rtl/>
        </w:rPr>
        <w:t>القواعد الإجرائية التي تؤخر البت العاجل في القضية المطروحة هي قواعد باطلة؛</w:t>
      </w:r>
      <w:r w:rsidR="00921113" w:rsidRPr="00921113">
        <w:t xml:space="preserve"> </w:t>
      </w:r>
    </w:p>
    <w:p w:rsidR="00921113" w:rsidRPr="00921113" w:rsidRDefault="0087780F" w:rsidP="0087780F">
      <w:pPr>
        <w:pStyle w:val="SingleTxtGA"/>
        <w:spacing w:after="60"/>
      </w:pPr>
      <w:r>
        <w:rPr>
          <w:rFonts w:hint="cs"/>
          <w:rtl/>
        </w:rPr>
        <w:tab/>
      </w:r>
      <w:r w:rsidR="00921113" w:rsidRPr="00921113">
        <w:rPr>
          <w:rtl/>
        </w:rPr>
        <w:t>(و)</w:t>
      </w:r>
      <w:r>
        <w:rPr>
          <w:rFonts w:hint="cs"/>
          <w:rtl/>
        </w:rPr>
        <w:tab/>
      </w:r>
      <w:r w:rsidR="00921113" w:rsidRPr="00921113">
        <w:rPr>
          <w:rtl/>
        </w:rPr>
        <w:t>تُفترض الصحة في ادعاءات مقدم البلاغ إذا لم تقدم الهيئة العامة التي تم استدعاؤها دليلا</w:t>
      </w:r>
      <w:r w:rsidR="004337D8">
        <w:rPr>
          <w:rFonts w:hint="cs"/>
          <w:rtl/>
        </w:rPr>
        <w:t>ً</w:t>
      </w:r>
      <w:r w:rsidR="00921113" w:rsidRPr="00921113">
        <w:rPr>
          <w:rtl/>
        </w:rPr>
        <w:t xml:space="preserve"> على خلاف ذلك أو لم تقدم المعلومات؛</w:t>
      </w:r>
      <w:r w:rsidR="00921113" w:rsidRPr="00921113">
        <w:t xml:space="preserve"> </w:t>
      </w:r>
    </w:p>
    <w:p w:rsidR="00921113" w:rsidRPr="00921113" w:rsidRDefault="0087780F" w:rsidP="0087780F">
      <w:pPr>
        <w:pStyle w:val="SingleTxtGA"/>
        <w:spacing w:after="60"/>
      </w:pPr>
      <w:r>
        <w:rPr>
          <w:rFonts w:hint="cs"/>
          <w:rtl/>
        </w:rPr>
        <w:tab/>
      </w:r>
      <w:r w:rsidR="00921113" w:rsidRPr="00921113">
        <w:rPr>
          <w:rtl/>
        </w:rPr>
        <w:t>(ز)</w:t>
      </w:r>
      <w:r>
        <w:rPr>
          <w:rFonts w:hint="cs"/>
          <w:rtl/>
        </w:rPr>
        <w:tab/>
      </w:r>
      <w:r w:rsidR="00921113" w:rsidRPr="00921113">
        <w:rPr>
          <w:rtl/>
        </w:rPr>
        <w:t>يتحدد مصير القضية بموجب قرار قضائي؛ وإذا خلص القاضي إلى حدوث انتهاك للحقوق، فإنه يعلن ذلك ويأمر بتعويض كامل مادي وغير مادي، محددا</w:t>
      </w:r>
      <w:r>
        <w:rPr>
          <w:rFonts w:hint="cs"/>
          <w:rtl/>
        </w:rPr>
        <w:t>ً</w:t>
      </w:r>
      <w:r w:rsidR="00921113" w:rsidRPr="00921113">
        <w:rPr>
          <w:rtl/>
        </w:rPr>
        <w:t xml:space="preserve"> بالتفصيل الالتزامات الإيجابية والسلبية التي يتعين الوفاء بها من قبل الشخص الذي صدر في حقه قرار المحكمة، والظروف التي يجب الوفاء بهذه الالتزامات في إطارها؛</w:t>
      </w:r>
      <w:r w:rsidR="00921113" w:rsidRPr="00921113">
        <w:t xml:space="preserve"> </w:t>
      </w:r>
    </w:p>
    <w:p w:rsidR="00921113" w:rsidRPr="00921113" w:rsidRDefault="0087780F" w:rsidP="0087780F">
      <w:pPr>
        <w:pStyle w:val="SingleTxtGA"/>
        <w:spacing w:after="60"/>
      </w:pPr>
      <w:r>
        <w:rPr>
          <w:rFonts w:hint="cs"/>
          <w:rtl/>
        </w:rPr>
        <w:tab/>
      </w:r>
      <w:r w:rsidR="00921113" w:rsidRPr="00921113">
        <w:rPr>
          <w:rtl/>
        </w:rPr>
        <w:t>(ح)</w:t>
      </w:r>
      <w:r>
        <w:rPr>
          <w:rFonts w:hint="cs"/>
          <w:rtl/>
        </w:rPr>
        <w:tab/>
      </w:r>
      <w:r w:rsidR="00921113" w:rsidRPr="00921113">
        <w:rPr>
          <w:rtl/>
        </w:rPr>
        <w:t>تُستأنف أحكام المحاكم الابتدائية أمام المحكمة الإقليمية المختصة؛</w:t>
      </w:r>
      <w:r w:rsidR="00921113" w:rsidRPr="00921113">
        <w:t xml:space="preserve"> </w:t>
      </w:r>
    </w:p>
    <w:p w:rsidR="00921113" w:rsidRPr="00921113" w:rsidRDefault="0087780F" w:rsidP="0087780F">
      <w:pPr>
        <w:pStyle w:val="SingleTxtGA"/>
        <w:spacing w:after="60"/>
      </w:pPr>
      <w:r>
        <w:rPr>
          <w:rFonts w:hint="cs"/>
          <w:rtl/>
        </w:rPr>
        <w:tab/>
      </w:r>
      <w:r w:rsidR="00921113" w:rsidRPr="00921113">
        <w:rPr>
          <w:rtl/>
        </w:rPr>
        <w:t>(ط)</w:t>
      </w:r>
      <w:r>
        <w:rPr>
          <w:rFonts w:hint="cs"/>
          <w:rtl/>
        </w:rPr>
        <w:tab/>
      </w:r>
      <w:r w:rsidR="00921113" w:rsidRPr="00921113">
        <w:rPr>
          <w:rtl/>
        </w:rPr>
        <w:t>لا تنتهي الإجراءات القضائية حتى الإنفاذ الكامل للحكم؛</w:t>
      </w:r>
      <w:r w:rsidR="00921113" w:rsidRPr="00921113">
        <w:t xml:space="preserve"> </w:t>
      </w:r>
    </w:p>
    <w:p w:rsidR="00921113" w:rsidRPr="00921113" w:rsidRDefault="0087780F" w:rsidP="0087780F">
      <w:pPr>
        <w:pStyle w:val="SingleTxtGA"/>
        <w:spacing w:after="60"/>
      </w:pPr>
      <w:r>
        <w:rPr>
          <w:rFonts w:hint="cs"/>
          <w:rtl/>
        </w:rPr>
        <w:tab/>
      </w:r>
      <w:r w:rsidR="00921113" w:rsidRPr="00921113">
        <w:rPr>
          <w:rtl/>
        </w:rPr>
        <w:t>(ي)</w:t>
      </w:r>
      <w:r>
        <w:rPr>
          <w:rFonts w:hint="cs"/>
          <w:rtl/>
        </w:rPr>
        <w:tab/>
      </w:r>
      <w:r w:rsidR="00921113" w:rsidRPr="00921113">
        <w:rPr>
          <w:rtl/>
        </w:rPr>
        <w:t>يترتب على عدم امتثال الموظف العمومي للحكم فصله من المنصب أو الوظيفة، دون المساس بأي مسؤولية مدنية أو جنائية تترتب على ذلك؛</w:t>
      </w:r>
      <w:r w:rsidR="00921113">
        <w:rPr>
          <w:rtl/>
        </w:rPr>
        <w:t xml:space="preserve"> </w:t>
      </w:r>
    </w:p>
    <w:p w:rsidR="0087780F" w:rsidRDefault="0087780F" w:rsidP="0087780F">
      <w:pPr>
        <w:pStyle w:val="SingleTxtGA"/>
        <w:rPr>
          <w:rFonts w:hint="cs"/>
          <w:rtl/>
        </w:rPr>
      </w:pPr>
      <w:r>
        <w:rPr>
          <w:rFonts w:hint="cs"/>
          <w:rtl/>
        </w:rPr>
        <w:tab/>
      </w:r>
      <w:r w:rsidR="00921113" w:rsidRPr="00921113">
        <w:rPr>
          <w:rtl/>
        </w:rPr>
        <w:t>(ك)</w:t>
      </w:r>
      <w:r>
        <w:rPr>
          <w:rFonts w:hint="cs"/>
          <w:rtl/>
        </w:rPr>
        <w:tab/>
      </w:r>
      <w:r w:rsidR="00921113" w:rsidRPr="00921113">
        <w:rPr>
          <w:rtl/>
        </w:rPr>
        <w:t xml:space="preserve">يجوز </w:t>
      </w:r>
      <w:r w:rsidR="00921113" w:rsidRPr="00921113">
        <w:rPr>
          <w:rFonts w:hint="cs"/>
          <w:rtl/>
        </w:rPr>
        <w:t xml:space="preserve">إصدار </w:t>
      </w:r>
      <w:r w:rsidR="00921113" w:rsidRPr="00921113">
        <w:rPr>
          <w:rtl/>
        </w:rPr>
        <w:t>الأمر باتخاذ تدابير حماية إما مشفوعة بوسائل انتصاف دستورية لحماية الحقوق أو بمعزل عنها، وذلك بهدف تجنب انتهاك حق من الحقوق أو التهديد بانتهاكه أو وضع حد لهذا الانتهاك.</w:t>
      </w:r>
    </w:p>
    <w:p w:rsidR="00921113" w:rsidRPr="00921113" w:rsidRDefault="00921113" w:rsidP="0087780F">
      <w:pPr>
        <w:pStyle w:val="SingleTxtGA"/>
      </w:pPr>
      <w:r w:rsidRPr="00921113">
        <w:rPr>
          <w:rtl/>
        </w:rPr>
        <w:t>121-</w:t>
      </w:r>
      <w:r w:rsidR="0087780F">
        <w:rPr>
          <w:rFonts w:hint="cs"/>
          <w:rtl/>
        </w:rPr>
        <w:tab/>
      </w:r>
      <w:r w:rsidRPr="00921113">
        <w:rPr>
          <w:rtl/>
        </w:rPr>
        <w:t>واستنادا</w:t>
      </w:r>
      <w:r w:rsidR="0087780F">
        <w:rPr>
          <w:rFonts w:hint="cs"/>
          <w:rtl/>
        </w:rPr>
        <w:t>ً</w:t>
      </w:r>
      <w:r w:rsidRPr="00921113">
        <w:rPr>
          <w:rtl/>
        </w:rPr>
        <w:t xml:space="preserve"> إلى ما تقدم، تنص المواد من 88 إلى 94 على سبل الانتصاف التالية: </w:t>
      </w:r>
      <w:r w:rsidR="0087780F">
        <w:rPr>
          <w:rFonts w:hint="cs"/>
          <w:rtl/>
        </w:rPr>
        <w:t xml:space="preserve">         </w:t>
      </w:r>
      <w:r w:rsidRPr="00921113">
        <w:rPr>
          <w:rtl/>
        </w:rPr>
        <w:t>(أ) طلب إتاحة وسيلة انتصاف للحصول على الحماية؛ (ب) إقامة دعوى لاستصدار أمر قضائي بالإحضار أمام المحكمة</w:t>
      </w:r>
      <w:r w:rsidR="0087780F">
        <w:rPr>
          <w:rFonts w:hint="cs"/>
          <w:rtl/>
        </w:rPr>
        <w:t>؛</w:t>
      </w:r>
      <w:r w:rsidRPr="00921113">
        <w:rPr>
          <w:rtl/>
        </w:rPr>
        <w:t xml:space="preserve"> (ج) طلب الحصول على المعلومات العامة</w:t>
      </w:r>
      <w:r w:rsidR="0087780F">
        <w:rPr>
          <w:rFonts w:hint="cs"/>
          <w:rtl/>
        </w:rPr>
        <w:t>؛</w:t>
      </w:r>
      <w:r w:rsidRPr="00921113">
        <w:rPr>
          <w:rtl/>
        </w:rPr>
        <w:t xml:space="preserve"> (د) إقامة دعوى لاستصدار أمر قضائي بإتاحة البيانات</w:t>
      </w:r>
      <w:r w:rsidR="0087780F">
        <w:rPr>
          <w:rFonts w:hint="cs"/>
          <w:rtl/>
        </w:rPr>
        <w:t>؛</w:t>
      </w:r>
      <w:r w:rsidRPr="00921113">
        <w:rPr>
          <w:rtl/>
        </w:rPr>
        <w:t xml:space="preserve"> (</w:t>
      </w:r>
      <w:r w:rsidR="0087780F">
        <w:rPr>
          <w:rFonts w:hint="cs"/>
          <w:rtl/>
        </w:rPr>
        <w:t>ﻫ</w:t>
      </w:r>
      <w:r w:rsidRPr="00921113">
        <w:rPr>
          <w:rtl/>
        </w:rPr>
        <w:t xml:space="preserve">) إقامة دعوى تتعلق بعدم الامتثال؛ (و) طلب إتاحة وسيلة انتصاف خاصة للحصول على الحماية. ويرمي طلب الحصول على إحدى سبل الانتصاف </w:t>
      </w:r>
      <w:r w:rsidRPr="00921113">
        <w:rPr>
          <w:rFonts w:hint="cs"/>
          <w:rtl/>
        </w:rPr>
        <w:t xml:space="preserve">المتعلقة </w:t>
      </w:r>
      <w:r w:rsidRPr="00921113">
        <w:rPr>
          <w:rtl/>
        </w:rPr>
        <w:t xml:space="preserve">بالحصول على الحماية المنصوص عليها في المادة 88، إلى توفير حماية مباشرة وفعالة للحقوق المعترف بها في الدستور، ويجوز تقديمه عندما تتعرض هذه الحقوق للانتهاك بسبب ارتكاب سلطة عامة غير قضائية لفعل ما أو الامتناع عنه أو بسبب سياسات عامة تحول دون التمتع بالحقوق الدستورية أو ممارستها أو بسبب أفعال يقوم بها أفراد </w:t>
      </w:r>
      <w:r w:rsidRPr="00921113">
        <w:rPr>
          <w:rFonts w:hint="cs"/>
          <w:rtl/>
        </w:rPr>
        <w:t xml:space="preserve">وينجم عنها </w:t>
      </w:r>
      <w:r w:rsidRPr="00921113">
        <w:rPr>
          <w:rtl/>
        </w:rPr>
        <w:t>ضرر جسيم، عندما لا تُقدم الخدمات العامة التي كُلف هؤلاء الأفراد بتقديمها أو رُخص لهم بتقديمها، على النحو السليم، أو عندما يكون الطرف المتضرر في حالة تبعية، أو يفتقر إلى الحماية بموجب القانون أو يتعرض للتمييز.</w:t>
      </w:r>
    </w:p>
    <w:p w:rsidR="00921113" w:rsidRPr="00921113" w:rsidRDefault="00921113" w:rsidP="007E4F32">
      <w:pPr>
        <w:pStyle w:val="SingleTxtGA"/>
      </w:pPr>
      <w:r w:rsidRPr="00921113">
        <w:rPr>
          <w:rtl/>
        </w:rPr>
        <w:t>122-</w:t>
      </w:r>
      <w:r w:rsidR="0087780F">
        <w:rPr>
          <w:rFonts w:hint="cs"/>
          <w:rtl/>
        </w:rPr>
        <w:tab/>
      </w:r>
      <w:r w:rsidRPr="00921113">
        <w:rPr>
          <w:rtl/>
        </w:rPr>
        <w:t>والهدف من دعوى استصدار أمر قضائي بالمثول أمام المحكمة، التي نصت عليها المادتان 89 و90، هو استعادة الأشخاص المحتجزين بصورة غير قانونية أو تعسفية أو غير قانونية لحريتهم، فضلا</w:t>
      </w:r>
      <w:r w:rsidR="007E4F32">
        <w:rPr>
          <w:rFonts w:hint="cs"/>
          <w:rtl/>
        </w:rPr>
        <w:t>ً</w:t>
      </w:r>
      <w:r w:rsidRPr="00921113">
        <w:rPr>
          <w:rtl/>
        </w:rPr>
        <w:t xml:space="preserve"> عن حماية حياة الأشخاص مسلوبي الحرية وسلامتهم الجسدية. وتحقيقا</w:t>
      </w:r>
      <w:r w:rsidR="007E4F32">
        <w:rPr>
          <w:rFonts w:hint="cs"/>
          <w:rtl/>
        </w:rPr>
        <w:t>ً</w:t>
      </w:r>
      <w:r w:rsidRPr="00921113">
        <w:rPr>
          <w:rtl/>
        </w:rPr>
        <w:t xml:space="preserve"> لهذا الغرض، نصت المادة 89 على أن يقوم القاضي في غضون 24 ساعة من رفع الدعوى، بعقد جلسة استماع يحضرها الشخص المحتجز والموظف المسؤول عن ذلك الشخص والمحامي العام والشخص الذي أمر بالاحتجاز أو الذي كان مسؤولا</w:t>
      </w:r>
      <w:r w:rsidR="007E4F32">
        <w:rPr>
          <w:rFonts w:hint="cs"/>
          <w:rtl/>
        </w:rPr>
        <w:t>ً</w:t>
      </w:r>
      <w:r w:rsidRPr="00921113">
        <w:rPr>
          <w:rtl/>
        </w:rPr>
        <w:t xml:space="preserve"> عن الاحتجاز، ويجب أن تقدم خلالها مذكرة التوقيف. كما تنص المادة على أن تُعقد</w:t>
      </w:r>
      <w:r w:rsidRPr="00921113">
        <w:t xml:space="preserve"> </w:t>
      </w:r>
      <w:r w:rsidRPr="00921113">
        <w:rPr>
          <w:rtl/>
        </w:rPr>
        <w:t>جلسة الاستماع في مكان الاحتجاز. وتنص المادة كذلك على أن يُبت في الأمر خلال 24 ساعة من انعقاد الجلسة، وإذا تبين أن الحرمان من الحرية غير قانوني أو تعسفي، يُطلق سراح الشخص المحتجز على الفور. وبالإضافة إلى ذلك، تنص</w:t>
      </w:r>
      <w:r w:rsidRPr="00921113">
        <w:rPr>
          <w:rFonts w:hint="cs"/>
          <w:rtl/>
        </w:rPr>
        <w:t xml:space="preserve"> المادة</w:t>
      </w:r>
      <w:r w:rsidRPr="00921113">
        <w:rPr>
          <w:rtl/>
        </w:rPr>
        <w:t xml:space="preserve"> على أنه في حال توفر دليل مؤكد على حدوث أي شكل من أشكال التعذيب أو المعاملة اللاإنسانية أو القاسية أو المهينة، يصدر الأمر بالإفراج عن الضحية وتوفير رعاية شاملة ومتخصصة له واعتماد تدابير بديلة للاحتجاز حيثما أمكن ذلك. وأخيرا</w:t>
      </w:r>
      <w:r w:rsidR="007E4F32">
        <w:rPr>
          <w:rFonts w:hint="cs"/>
          <w:rtl/>
        </w:rPr>
        <w:t>ً</w:t>
      </w:r>
      <w:r w:rsidRPr="00921113">
        <w:rPr>
          <w:rtl/>
        </w:rPr>
        <w:t xml:space="preserve">، تنص المادة 90 على أنه عندما لا يُعرف مكان الاحتجاز، ويكون هناك دليل على تورط أي </w:t>
      </w:r>
      <w:r w:rsidRPr="00921113">
        <w:rPr>
          <w:rFonts w:hint="cs"/>
          <w:rtl/>
        </w:rPr>
        <w:t>مسؤول</w:t>
      </w:r>
      <w:r w:rsidRPr="00921113">
        <w:rPr>
          <w:rtl/>
        </w:rPr>
        <w:t xml:space="preserve"> عمومي أو أي موظف حكومي أو شخص يتصرف بناء على تصريح أو تأييد أو موافقة </w:t>
      </w:r>
      <w:r w:rsidRPr="00921113">
        <w:rPr>
          <w:rFonts w:hint="cs"/>
          <w:rtl/>
        </w:rPr>
        <w:t>صادرة ع</w:t>
      </w:r>
      <w:r w:rsidRPr="00921113">
        <w:rPr>
          <w:rtl/>
        </w:rPr>
        <w:t>نه، يتم استدعاء رئيس الشرطة الوطنية والوزير ذي الصلة إلى جلسة استماع يكون الغرض منها ضمان اتخاذ التدابير اللازمة لتحديد مكان الشخص المحتجز والمسؤولين عن حرمانه من الحرية.</w:t>
      </w:r>
    </w:p>
    <w:p w:rsidR="00921113" w:rsidRPr="00921113" w:rsidRDefault="00921113" w:rsidP="007E4F32">
      <w:pPr>
        <w:pStyle w:val="SingleTxtGA"/>
      </w:pPr>
      <w:r w:rsidRPr="00921113">
        <w:rPr>
          <w:rtl/>
        </w:rPr>
        <w:t>123-</w:t>
      </w:r>
      <w:r w:rsidR="007E4F32">
        <w:rPr>
          <w:rFonts w:hint="cs"/>
          <w:rtl/>
        </w:rPr>
        <w:tab/>
      </w:r>
      <w:r w:rsidRPr="00921113">
        <w:rPr>
          <w:rtl/>
        </w:rPr>
        <w:t>والهدف من طلب إتاحة المعلومات العامة، الذي نصت عليه المادة 91، هو ضمان الوصول إلى المعلومات العامة في القضايا التي لم يُسمح فيها بالاطلاع على هذه المعلومات صراحة</w:t>
      </w:r>
      <w:r w:rsidR="007E4F32">
        <w:rPr>
          <w:rFonts w:hint="cs"/>
          <w:rtl/>
        </w:rPr>
        <w:t>ً</w:t>
      </w:r>
      <w:r w:rsidRPr="00921113">
        <w:rPr>
          <w:rtl/>
        </w:rPr>
        <w:t xml:space="preserve"> أو ضمنا</w:t>
      </w:r>
      <w:r w:rsidR="007E4F32">
        <w:rPr>
          <w:rFonts w:hint="cs"/>
          <w:rtl/>
        </w:rPr>
        <w:t>ً</w:t>
      </w:r>
      <w:r w:rsidRPr="00921113">
        <w:rPr>
          <w:rtl/>
        </w:rPr>
        <w:t>، أو عندما تكون المعلومات المقدمة ناقصة أو غير موثوق بها. ويجوز تقديم هذا الطلب حتى</w:t>
      </w:r>
      <w:r w:rsidR="007E4F32">
        <w:rPr>
          <w:rFonts w:hint="cs"/>
          <w:rtl/>
        </w:rPr>
        <w:t xml:space="preserve"> </w:t>
      </w:r>
      <w:r w:rsidRPr="00921113">
        <w:rPr>
          <w:rtl/>
        </w:rPr>
        <w:t xml:space="preserve">وإن </w:t>
      </w:r>
      <w:r w:rsidRPr="00921113">
        <w:rPr>
          <w:rFonts w:hint="cs"/>
          <w:rtl/>
        </w:rPr>
        <w:t>كان</w:t>
      </w:r>
      <w:r w:rsidRPr="00921113">
        <w:rPr>
          <w:rtl/>
        </w:rPr>
        <w:t xml:space="preserve"> عدم السماح بالاطلاع على المعلومات</w:t>
      </w:r>
      <w:r w:rsidRPr="00921113">
        <w:rPr>
          <w:rFonts w:hint="cs"/>
          <w:rtl/>
        </w:rPr>
        <w:t xml:space="preserve"> يعود إلى </w:t>
      </w:r>
      <w:r w:rsidRPr="00921113">
        <w:rPr>
          <w:rtl/>
        </w:rPr>
        <w:t xml:space="preserve">كونها مصنفة باعتبارها سرية أو محظورة أو خاصة أو من فئة أخرى. وبالإضافة إلى ذلك، تنص على وجوب أن تكون تلك المعلومات قد اعتبرت محظورة من قبل السلطة المختصة </w:t>
      </w:r>
      <w:r>
        <w:rPr>
          <w:rtl/>
        </w:rPr>
        <w:t>وفقاً</w:t>
      </w:r>
      <w:r w:rsidRPr="00921113">
        <w:rPr>
          <w:rtl/>
        </w:rPr>
        <w:t xml:space="preserve"> للقانون، وذلك قبل تقديم طلب إتاحة المعلومات. </w:t>
      </w:r>
    </w:p>
    <w:p w:rsidR="00921113" w:rsidRPr="00921113" w:rsidRDefault="00921113" w:rsidP="007E4F32">
      <w:pPr>
        <w:pStyle w:val="SingleTxtGA"/>
      </w:pPr>
      <w:r w:rsidRPr="00921113">
        <w:rPr>
          <w:rtl/>
        </w:rPr>
        <w:t>124-</w:t>
      </w:r>
      <w:r w:rsidR="007E4F32">
        <w:rPr>
          <w:rFonts w:hint="cs"/>
          <w:rtl/>
        </w:rPr>
        <w:tab/>
      </w:r>
      <w:r w:rsidRPr="00921113">
        <w:rPr>
          <w:rtl/>
        </w:rPr>
        <w:t xml:space="preserve">وتعالج المادة 92 دعوى استصدار أمر قضائي بإتاحة البيانات ويتمثل الغرض منها في أن يكون الأفراد أو ممثلوهم المفوضون على علم بوجود وثائق أو بيانات جينية أو مصارف للبيانات الشخصية أو ملفات وتقارير تتعلق بهم أو بممتلكاتهم، ومخزنة لدى كيانات عامة أو خاصة في وسائط مادية أو إلكترونية. وتنص المادة </w:t>
      </w:r>
      <w:r>
        <w:rPr>
          <w:rtl/>
        </w:rPr>
        <w:t>أيضاً</w:t>
      </w:r>
      <w:r w:rsidRPr="00921113">
        <w:rPr>
          <w:rtl/>
        </w:rPr>
        <w:t xml:space="preserve"> على حق الفرد في معرفة أصل ملف البيانات أو مصرف البيانات الذي يحتوي على معلوماتهم الشخصية، ووجه استخدامه والغرض منه ووجهته وفترة صلاحيته. وأخيرا</w:t>
      </w:r>
      <w:r w:rsidR="007E4F32">
        <w:rPr>
          <w:rFonts w:hint="cs"/>
          <w:rtl/>
        </w:rPr>
        <w:t>ً</w:t>
      </w:r>
      <w:r w:rsidRPr="00921113">
        <w:rPr>
          <w:rtl/>
        </w:rPr>
        <w:t>، تجيز للشخص الذي تشير إليه البيانات</w:t>
      </w:r>
      <w:r w:rsidRPr="00921113">
        <w:rPr>
          <w:rFonts w:hint="cs"/>
          <w:rtl/>
        </w:rPr>
        <w:t>،</w:t>
      </w:r>
      <w:r w:rsidRPr="00921113">
        <w:rPr>
          <w:rtl/>
        </w:rPr>
        <w:t xml:space="preserve"> تقديم طلب للحصول على إذن</w:t>
      </w:r>
      <w:r w:rsidR="007E4F32">
        <w:rPr>
          <w:rFonts w:hint="cs"/>
          <w:rtl/>
        </w:rPr>
        <w:t xml:space="preserve"> </w:t>
      </w:r>
      <w:r w:rsidRPr="00921113">
        <w:rPr>
          <w:rtl/>
        </w:rPr>
        <w:t>من السلطة المختصة للوصول إلى الملف مجانا</w:t>
      </w:r>
      <w:r w:rsidR="007E4F32">
        <w:rPr>
          <w:rFonts w:hint="cs"/>
          <w:rtl/>
        </w:rPr>
        <w:t>ً</w:t>
      </w:r>
      <w:r w:rsidRPr="00921113">
        <w:rPr>
          <w:rtl/>
        </w:rPr>
        <w:t xml:space="preserve"> </w:t>
      </w:r>
      <w:r w:rsidRPr="00921113">
        <w:rPr>
          <w:rFonts w:hint="cs"/>
          <w:rtl/>
        </w:rPr>
        <w:t>واستكمال</w:t>
      </w:r>
      <w:r w:rsidRPr="00921113">
        <w:rPr>
          <w:rtl/>
        </w:rPr>
        <w:t xml:space="preserve"> البيانات أو تصويبها أو حذفها أو إبطالها، فضلا</w:t>
      </w:r>
      <w:r w:rsidR="007E4F32">
        <w:rPr>
          <w:rFonts w:hint="cs"/>
          <w:rtl/>
        </w:rPr>
        <w:t>ً</w:t>
      </w:r>
      <w:r w:rsidRPr="00921113">
        <w:rPr>
          <w:rtl/>
        </w:rPr>
        <w:t xml:space="preserve"> عن المطالبة بالتعويض عن أي ضرر تكبده. </w:t>
      </w:r>
    </w:p>
    <w:p w:rsidR="00921113" w:rsidRPr="00921113" w:rsidRDefault="00921113" w:rsidP="007E4F32">
      <w:pPr>
        <w:pStyle w:val="SingleTxtGA"/>
        <w:rPr>
          <w:rtl/>
        </w:rPr>
      </w:pPr>
      <w:r w:rsidRPr="00921113">
        <w:rPr>
          <w:rtl/>
        </w:rPr>
        <w:t>125-</w:t>
      </w:r>
      <w:r w:rsidR="007E4F32">
        <w:rPr>
          <w:rFonts w:hint="cs"/>
          <w:rtl/>
        </w:rPr>
        <w:tab/>
      </w:r>
      <w:r w:rsidRPr="00921113">
        <w:rPr>
          <w:rFonts w:hint="cs"/>
          <w:rtl/>
        </w:rPr>
        <w:t xml:space="preserve">وتناولت </w:t>
      </w:r>
      <w:r w:rsidRPr="00921113">
        <w:rPr>
          <w:rtl/>
        </w:rPr>
        <w:t xml:space="preserve">المادة 93 دعوى عدم الامتثال </w:t>
      </w:r>
      <w:r w:rsidRPr="00921113">
        <w:rPr>
          <w:rFonts w:hint="cs"/>
          <w:rtl/>
        </w:rPr>
        <w:t>حيث</w:t>
      </w:r>
      <w:r w:rsidRPr="00921113">
        <w:rPr>
          <w:rtl/>
        </w:rPr>
        <w:t xml:space="preserve"> نصت على أن الغرض منها هو ضمان إنفاذ القوانين والأنظمة التي تشكل النظام القانوني، فضلا</w:t>
      </w:r>
      <w:r w:rsidR="007E4F32">
        <w:rPr>
          <w:rFonts w:hint="cs"/>
          <w:rtl/>
        </w:rPr>
        <w:t>ً</w:t>
      </w:r>
      <w:r w:rsidRPr="00921113">
        <w:rPr>
          <w:rtl/>
        </w:rPr>
        <w:t xml:space="preserve"> عن الامتثال لقرارات أو تقارير الهيئات الدولية لحقوق الإنسان، شريطة أن يتضمن القانون أو اللائحة أو القرار الذي يتعين إنفاذه</w:t>
      </w:r>
      <w:r w:rsidRPr="00921113">
        <w:rPr>
          <w:rFonts w:hint="cs"/>
          <w:rtl/>
        </w:rPr>
        <w:t>،</w:t>
      </w:r>
      <w:r w:rsidRPr="00921113">
        <w:rPr>
          <w:rtl/>
        </w:rPr>
        <w:t xml:space="preserve"> التزاما</w:t>
      </w:r>
      <w:r w:rsidR="007E4F32">
        <w:rPr>
          <w:rFonts w:hint="cs"/>
          <w:rtl/>
        </w:rPr>
        <w:t>ً</w:t>
      </w:r>
      <w:r w:rsidRPr="00921113">
        <w:rPr>
          <w:rtl/>
        </w:rPr>
        <w:t xml:space="preserve"> إيجابيا</w:t>
      </w:r>
      <w:r w:rsidR="007E4F32">
        <w:rPr>
          <w:rFonts w:hint="cs"/>
          <w:rtl/>
        </w:rPr>
        <w:t>ً</w:t>
      </w:r>
      <w:r w:rsidRPr="00921113">
        <w:rPr>
          <w:rtl/>
        </w:rPr>
        <w:t xml:space="preserve"> أو سلبيا</w:t>
      </w:r>
      <w:r w:rsidR="007E4F32">
        <w:rPr>
          <w:rFonts w:hint="cs"/>
          <w:rtl/>
        </w:rPr>
        <w:t>ً</w:t>
      </w:r>
      <w:r w:rsidRPr="00921113">
        <w:rPr>
          <w:rtl/>
        </w:rPr>
        <w:t xml:space="preserve"> واضحا</w:t>
      </w:r>
      <w:r w:rsidR="007E4F32">
        <w:rPr>
          <w:rFonts w:hint="cs"/>
          <w:rtl/>
        </w:rPr>
        <w:t>ً</w:t>
      </w:r>
      <w:r w:rsidRPr="00921113">
        <w:rPr>
          <w:rtl/>
        </w:rPr>
        <w:t xml:space="preserve"> وصريحا</w:t>
      </w:r>
      <w:r w:rsidR="007E4F32">
        <w:rPr>
          <w:rFonts w:hint="cs"/>
          <w:rtl/>
        </w:rPr>
        <w:t>ً</w:t>
      </w:r>
      <w:r w:rsidRPr="00921113">
        <w:rPr>
          <w:rtl/>
        </w:rPr>
        <w:t xml:space="preserve"> وقابلا</w:t>
      </w:r>
      <w:r w:rsidR="007E4F32">
        <w:rPr>
          <w:rFonts w:hint="cs"/>
          <w:rtl/>
        </w:rPr>
        <w:t>ً</w:t>
      </w:r>
      <w:r w:rsidRPr="00921113">
        <w:rPr>
          <w:rtl/>
        </w:rPr>
        <w:t xml:space="preserve"> للإنفاذ. وتتمثل السمة المميزة لهذه الدعوى في وجوب رفعها أمام المحكمة الدستورية.</w:t>
      </w:r>
    </w:p>
    <w:p w:rsidR="00921113" w:rsidRPr="00921113" w:rsidRDefault="00921113" w:rsidP="007E4F32">
      <w:pPr>
        <w:pStyle w:val="SingleTxtGA"/>
      </w:pPr>
      <w:r w:rsidRPr="00921113">
        <w:rPr>
          <w:rtl/>
        </w:rPr>
        <w:t>126-</w:t>
      </w:r>
      <w:r w:rsidR="007E4F32">
        <w:rPr>
          <w:rFonts w:hint="cs"/>
          <w:rtl/>
        </w:rPr>
        <w:tab/>
      </w:r>
      <w:r w:rsidRPr="00921113">
        <w:rPr>
          <w:rtl/>
        </w:rPr>
        <w:t>وأخيرا</w:t>
      </w:r>
      <w:r w:rsidR="007E4F32">
        <w:rPr>
          <w:rFonts w:hint="cs"/>
          <w:rtl/>
        </w:rPr>
        <w:t>ً</w:t>
      </w:r>
      <w:r w:rsidRPr="00921113">
        <w:rPr>
          <w:rtl/>
        </w:rPr>
        <w:t>، تنص المادة 94 على إمكانية تقديم طلبات للحصول على وسيلة انتصاف خاصة للحصول على الحماية في حالة صدور قرارات أو أحكام نهائية تنتهك الحقوق المعترف بها في الدستور عبر القيام بعمل ما أو الامتناع عن القيام به. وتتميز بضرورة رفعها إلى المحكمة الدستورية ويتم العمل بها</w:t>
      </w:r>
      <w:r w:rsidRPr="00921113">
        <w:t xml:space="preserve"> </w:t>
      </w:r>
      <w:r w:rsidRPr="00921113">
        <w:rPr>
          <w:rtl/>
        </w:rPr>
        <w:t>في الحالات التي تكون فيها سبل الانتصاف العادية والخاصة قد استنفدت خلال المهل الزمنية التي حددها القانون، ما لم يكن عدم تقديم طلب للحصول على سبل الانتصاف هذه ناجما</w:t>
      </w:r>
      <w:r w:rsidR="007E4F32">
        <w:rPr>
          <w:rFonts w:hint="cs"/>
          <w:rtl/>
        </w:rPr>
        <w:t>ً</w:t>
      </w:r>
      <w:r w:rsidRPr="00921113">
        <w:rPr>
          <w:rtl/>
        </w:rPr>
        <w:t xml:space="preserve"> عن إهمال من الشخص الذي انتُهك حقه الدستوري. </w:t>
      </w:r>
    </w:p>
    <w:p w:rsidR="00921113" w:rsidRPr="00921113" w:rsidRDefault="00921113" w:rsidP="007E4F32">
      <w:pPr>
        <w:pStyle w:val="SingleTxtGA"/>
      </w:pPr>
      <w:r w:rsidRPr="00921113">
        <w:rPr>
          <w:rtl/>
        </w:rPr>
        <w:t>127-</w:t>
      </w:r>
      <w:r w:rsidR="007E4F32">
        <w:rPr>
          <w:rFonts w:hint="cs"/>
          <w:rtl/>
        </w:rPr>
        <w:tab/>
      </w:r>
      <w:r w:rsidRPr="00921113">
        <w:rPr>
          <w:rtl/>
        </w:rPr>
        <w:t xml:space="preserve">وهناك مسألة أخرى ذات صلة بالحقوق تتعلق بالمؤسسات التي ترصد احترام حقوق الإنسان، ولا سيما الحقوق المتعلقة بنوع الجنس والفئة العمرية والشعوب والمجتمعات والقوميات وما إلى ذلك. وجميع مؤسسات الدولة على جميع المستويات مدعوة، كما أُشير، إلى احترام وضمان حقوق الشعوب. ومع ذلك، هناك مؤسسات تضطلع بمهام أوثق صلة بضمان الحقوق. فالمؤسسات التابعة للسلطة التنفيذية على سبيل المثال، تضم المجالس الوطنية للمساواة التي تتحمل مسؤولية ضمان الإعمال الكامل للحقوق المعترف بها في الدستور وفي الصكوك الدولية لحقوق الإنسان، وممارستها. </w:t>
      </w:r>
      <w:r w:rsidRPr="00921113">
        <w:rPr>
          <w:rFonts w:hint="cs"/>
          <w:rtl/>
        </w:rPr>
        <w:t>و</w:t>
      </w:r>
      <w:r w:rsidRPr="00921113">
        <w:rPr>
          <w:rtl/>
        </w:rPr>
        <w:t>بالتالي،</w:t>
      </w:r>
      <w:r w:rsidRPr="00921113">
        <w:rPr>
          <w:rFonts w:hint="cs"/>
          <w:rtl/>
        </w:rPr>
        <w:t xml:space="preserve"> </w:t>
      </w:r>
      <w:r w:rsidRPr="00921113">
        <w:rPr>
          <w:rtl/>
        </w:rPr>
        <w:t>تعمل أثناء الاضطلاع بولايتها، على تشجيع مراعاة المنظور الجنساني وتنفيذ ورصد وتقييم السياسات العامة المتعلقة بنوع الجنس والإثنية والمسائل المتصلة بالأجيال والتواصل الثقافي والإعاقة والتنقل. و</w:t>
      </w:r>
      <w:r w:rsidRPr="00921113">
        <w:rPr>
          <w:rFonts w:hint="cs"/>
          <w:rtl/>
        </w:rPr>
        <w:t>ل</w:t>
      </w:r>
      <w:r w:rsidRPr="00921113">
        <w:rPr>
          <w:rtl/>
        </w:rPr>
        <w:t>كي تحقق تلك المجالس أهدافها</w:t>
      </w:r>
      <w:r w:rsidRPr="00921113">
        <w:rPr>
          <w:rFonts w:hint="cs"/>
          <w:rtl/>
        </w:rPr>
        <w:t>،</w:t>
      </w:r>
      <w:r w:rsidRPr="00921113">
        <w:rPr>
          <w:rtl/>
        </w:rPr>
        <w:t xml:space="preserve"> يتوقع </w:t>
      </w:r>
      <w:r w:rsidRPr="00921113">
        <w:rPr>
          <w:rFonts w:hint="cs"/>
          <w:rtl/>
        </w:rPr>
        <w:t>أن تقوم</w:t>
      </w:r>
      <w:r w:rsidRPr="00921113">
        <w:rPr>
          <w:rtl/>
        </w:rPr>
        <w:t xml:space="preserve"> بالتنسيق مع وكالات الإنفاذ الرئيسية ومع هيئات حماية الحقوق على جميع المستويات الحكومية.</w:t>
      </w:r>
    </w:p>
    <w:p w:rsidR="00921113" w:rsidRPr="00921113" w:rsidRDefault="00921113" w:rsidP="007E4F32">
      <w:pPr>
        <w:pStyle w:val="SingleTxtGA"/>
      </w:pPr>
      <w:r w:rsidRPr="00921113">
        <w:rPr>
          <w:rtl/>
        </w:rPr>
        <w:t>128-</w:t>
      </w:r>
      <w:r w:rsidR="007E4F32">
        <w:rPr>
          <w:rFonts w:hint="cs"/>
          <w:rtl/>
        </w:rPr>
        <w:tab/>
      </w:r>
      <w:r w:rsidRPr="00921113">
        <w:rPr>
          <w:rtl/>
        </w:rPr>
        <w:t xml:space="preserve">وبالنظر إلى </w:t>
      </w:r>
      <w:r w:rsidRPr="00921113">
        <w:rPr>
          <w:rFonts w:hint="cs"/>
          <w:rtl/>
        </w:rPr>
        <w:t>أن</w:t>
      </w:r>
      <w:r w:rsidRPr="00921113">
        <w:rPr>
          <w:rtl/>
        </w:rPr>
        <w:t xml:space="preserve"> المجالس </w:t>
      </w:r>
      <w:r w:rsidRPr="00921113">
        <w:rPr>
          <w:rFonts w:hint="cs"/>
          <w:rtl/>
        </w:rPr>
        <w:t xml:space="preserve">قيد </w:t>
      </w:r>
      <w:r w:rsidRPr="00921113">
        <w:rPr>
          <w:rtl/>
        </w:rPr>
        <w:t xml:space="preserve">التشكيل </w:t>
      </w:r>
      <w:r w:rsidR="00D6279F">
        <w:rPr>
          <w:rtl/>
        </w:rPr>
        <w:t>حالياً</w:t>
      </w:r>
      <w:r w:rsidRPr="00921113">
        <w:rPr>
          <w:rtl/>
        </w:rPr>
        <w:t>، فإنه يتعذر تقديم تفاصيل عن أنشطتها أو عن العملية الجارية. ومع ذلك، تجدر الإشارة فيما يخص واجب المجالس المتمثل في التنسيق مع الوكالات المعنية بالإشراف والتنفيذ ومع هيئات حماية الحقوق، إلى وجود مكتب أمين المظالم ووزارة تنسيق التراث الطبيعي والثقافي ووزارة العدل وحقوق الإنسان ووزارة البيئة والأمانة العامة للشعوب والحركات الاجتماعية ومشاركة المواطنين، والأمانة الوطنية للمهاجرين ولجنة استجلاء الحقيقة.</w:t>
      </w:r>
    </w:p>
    <w:p w:rsidR="00921113" w:rsidRPr="00921113" w:rsidRDefault="00921113" w:rsidP="007E4F32">
      <w:pPr>
        <w:pStyle w:val="SingleTxtGA"/>
      </w:pPr>
      <w:r w:rsidRPr="00921113">
        <w:rPr>
          <w:rtl/>
        </w:rPr>
        <w:t>129-</w:t>
      </w:r>
      <w:r w:rsidR="007E4F32">
        <w:rPr>
          <w:rFonts w:hint="cs"/>
          <w:rtl/>
        </w:rPr>
        <w:tab/>
      </w:r>
      <w:r w:rsidRPr="00921113">
        <w:rPr>
          <w:rtl/>
        </w:rPr>
        <w:t xml:space="preserve">وقد نوقش في السابق موضوع مكتب أمين المظالم في سياق الحديث عن </w:t>
      </w:r>
      <w:r w:rsidRPr="00921113">
        <w:rPr>
          <w:rFonts w:hint="cs"/>
          <w:rtl/>
        </w:rPr>
        <w:t>جهاز</w:t>
      </w:r>
      <w:r w:rsidRPr="00921113">
        <w:rPr>
          <w:rtl/>
        </w:rPr>
        <w:t xml:space="preserve"> الشفافية والرقابة الاجتماعية التابع للحكومة، بيد أنه من المهم </w:t>
      </w:r>
      <w:r w:rsidRPr="00921113">
        <w:rPr>
          <w:rFonts w:hint="cs"/>
          <w:rtl/>
        </w:rPr>
        <w:t>استرعاء</w:t>
      </w:r>
      <w:r w:rsidRPr="00921113">
        <w:rPr>
          <w:rtl/>
        </w:rPr>
        <w:t xml:space="preserve"> الانتباه إلى قانون تنظيم مكتب أمين المظالم الذي ينظم جميع المسائل المتعلقة بسلطات هذه المؤسسة وتنظيمها وسير العمل فيها. وبما أن تاريخ صدور القانون يعود إلى عام 1997، فإن صلاحيات مكتب أمين المظالم تخضع بشكل أساسي للدستور. ومع ذلك، تجدر الإشارة إلى أن أمين المظالم يمكنه الوصول دون قيد إلى مراكز إعادة التأهيل الاجتماعي ومراقبة الإجراءات القضائية أو الإدارية وإدانة انتهاكات حقوق الإنسان بشكل علني والتدخل كطرف في المنازعات القضائية بشأن</w:t>
      </w:r>
      <w:r w:rsidRPr="00921113">
        <w:t xml:space="preserve"> </w:t>
      </w:r>
      <w:r w:rsidRPr="00921113">
        <w:rPr>
          <w:rtl/>
        </w:rPr>
        <w:t>البيئية. وفيما يتعلق بتنظيم العمل وسيره، تنص المادة 1 من القانون على أن المكتب الذي يرأسه أمين المظالم، هو وكالة عامة يقع مقرها في كيتو وتتمتع بالاستقلال الوظيفي والمالي والإداري وبولاية وطنية. وتنص المادة 9 على أن يعين أمين المظالم نائبا</w:t>
      </w:r>
      <w:r w:rsidR="007E4F32">
        <w:rPr>
          <w:rFonts w:hint="cs"/>
          <w:rtl/>
        </w:rPr>
        <w:t>ً</w:t>
      </w:r>
      <w:r w:rsidRPr="00921113">
        <w:rPr>
          <w:rtl/>
        </w:rPr>
        <w:t xml:space="preserve"> أول ونائبا</w:t>
      </w:r>
      <w:r w:rsidR="007E4F32">
        <w:rPr>
          <w:rFonts w:hint="cs"/>
          <w:rtl/>
        </w:rPr>
        <w:t xml:space="preserve">ً ثانٍ </w:t>
      </w:r>
      <w:r w:rsidRPr="00921113">
        <w:rPr>
          <w:rtl/>
        </w:rPr>
        <w:t>يفوضه مهامه وواجباته وصلاحياته، ويضطلع بواجبات أمين المظالم في حال غيابه مؤقتا</w:t>
      </w:r>
      <w:r w:rsidR="007E4F32">
        <w:rPr>
          <w:rFonts w:hint="cs"/>
          <w:rtl/>
        </w:rPr>
        <w:t>ً</w:t>
      </w:r>
      <w:r w:rsidRPr="00921113">
        <w:rPr>
          <w:rtl/>
        </w:rPr>
        <w:t xml:space="preserve"> أو في حال شغور المنصب. وبالإضافة إلى ذلك، تنص المادة 10 على إنشاء فرع لمكتب أمين المظالم في كل </w:t>
      </w:r>
      <w:r w:rsidR="007E4F32">
        <w:rPr>
          <w:rFonts w:hint="cs"/>
          <w:rtl/>
        </w:rPr>
        <w:t>مقاطعة</w:t>
      </w:r>
      <w:r w:rsidRPr="00921113">
        <w:rPr>
          <w:rtl/>
        </w:rPr>
        <w:t xml:space="preserve">، يرأسه مفوضٌ يمارس في دائرته الإقليمية المهام والواجبات والصلاحيات التي يخولها له أمين المظالم ويتصرف باسم أمين المظالم. </w:t>
      </w:r>
    </w:p>
    <w:p w:rsidR="00921113" w:rsidRPr="00921113" w:rsidRDefault="00921113" w:rsidP="007E4F32">
      <w:pPr>
        <w:pStyle w:val="SingleTxtGA"/>
      </w:pPr>
      <w:r w:rsidRPr="00921113">
        <w:rPr>
          <w:rtl/>
        </w:rPr>
        <w:t>130-</w:t>
      </w:r>
      <w:r w:rsidR="007E4F32">
        <w:rPr>
          <w:rFonts w:hint="cs"/>
          <w:rtl/>
        </w:rPr>
        <w:tab/>
      </w:r>
      <w:r w:rsidRPr="00921113">
        <w:rPr>
          <w:rtl/>
        </w:rPr>
        <w:t>وينظم الفصل 2 من القانون إجراءات مكتب أمين المظالم. وهو ينص على أنه يجوز لأي شخص له مطالب مشروعة، أن يقوم بشكل فردي أو جماعي، ودون قيد، بتقديم شكوى خطية أو شفوية إلى أمين المظالم؛ ويجب أن تتضمن الشكوى معلومات عن صاحب الشكوى وسردا</w:t>
      </w:r>
      <w:r w:rsidR="004337D8">
        <w:rPr>
          <w:rFonts w:hint="cs"/>
          <w:rtl/>
        </w:rPr>
        <w:t>ً</w:t>
      </w:r>
      <w:r w:rsidRPr="00921113">
        <w:rPr>
          <w:rtl/>
        </w:rPr>
        <w:t xml:space="preserve"> مفصلا</w:t>
      </w:r>
      <w:r w:rsidR="004337D8">
        <w:rPr>
          <w:rFonts w:hint="cs"/>
          <w:rtl/>
        </w:rPr>
        <w:t>ً</w:t>
      </w:r>
      <w:r w:rsidRPr="00921113">
        <w:rPr>
          <w:rtl/>
        </w:rPr>
        <w:t xml:space="preserve"> للأحداث. وينص الفصل 2 </w:t>
      </w:r>
      <w:r>
        <w:rPr>
          <w:rtl/>
        </w:rPr>
        <w:t>أيضاً</w:t>
      </w:r>
      <w:r w:rsidRPr="00921113">
        <w:rPr>
          <w:rtl/>
        </w:rPr>
        <w:t xml:space="preserve"> على أنه، في حال ورود شكاوى تتعلق بأحداث تؤثر على حياة الشخص أو صحته أو سلامته الجسدية أو المعنوية أو النفسية، يجوز لأمين المظالم الشروع في وسائل انتصاف أو إجراءات تهدف إلى منع وقوع ضرر جسيم أو خطر كبير، ولا يجوز للسلطات المختصة أن ترفض </w:t>
      </w:r>
      <w:r w:rsidR="007E4F32">
        <w:rPr>
          <w:rFonts w:hint="cs"/>
          <w:rtl/>
        </w:rPr>
        <w:t xml:space="preserve">الإحاطة علماً </w:t>
      </w:r>
      <w:r w:rsidRPr="00921113">
        <w:rPr>
          <w:rtl/>
        </w:rPr>
        <w:t xml:space="preserve">بالقضية والبت فيها. وينص القانون </w:t>
      </w:r>
      <w:r>
        <w:rPr>
          <w:rtl/>
        </w:rPr>
        <w:t>أيضاً</w:t>
      </w:r>
      <w:r w:rsidRPr="00921113">
        <w:rPr>
          <w:rtl/>
        </w:rPr>
        <w:t xml:space="preserve"> على التزام جميع الأشخاص الاعتباريين أو الأشخاص الطبيعيين في القطاعين العام والخاص بالتعاون مع مكتب أمين المظالم، ويشمل ذلك تطبيق عقوبات ضد الموظفين العموميين والأفراد الذين يرفضون تقديم المعلومات التي يطلبها المكتب.</w:t>
      </w:r>
    </w:p>
    <w:p w:rsidR="00921113" w:rsidRPr="00921113" w:rsidRDefault="00921113" w:rsidP="00DB5274">
      <w:pPr>
        <w:pStyle w:val="SingleTxtGA"/>
        <w:rPr>
          <w:rtl/>
        </w:rPr>
      </w:pPr>
      <w:r w:rsidRPr="00921113">
        <w:rPr>
          <w:rtl/>
        </w:rPr>
        <w:t>131-</w:t>
      </w:r>
      <w:r w:rsidR="007E4F32">
        <w:rPr>
          <w:rFonts w:hint="cs"/>
          <w:rtl/>
        </w:rPr>
        <w:tab/>
      </w:r>
      <w:r w:rsidRPr="00921113">
        <w:rPr>
          <w:rtl/>
        </w:rPr>
        <w:t>أما فيما يتعلق بالوزارات والأمانات المشار إليها سابقا</w:t>
      </w:r>
      <w:r w:rsidR="00FB292A">
        <w:rPr>
          <w:rFonts w:hint="cs"/>
          <w:rtl/>
        </w:rPr>
        <w:t>ً</w:t>
      </w:r>
      <w:r w:rsidRPr="00921113">
        <w:rPr>
          <w:rtl/>
        </w:rPr>
        <w:t>، فإنه ينبغي الإشارة بوجه خاص</w:t>
      </w:r>
      <w:r w:rsidRPr="00921113">
        <w:rPr>
          <w:rFonts w:hint="cs"/>
          <w:rtl/>
        </w:rPr>
        <w:t>،</w:t>
      </w:r>
      <w:r w:rsidRPr="00921113">
        <w:rPr>
          <w:rtl/>
        </w:rPr>
        <w:t xml:space="preserve"> إلى صلاحيات وزارة العدل وحقوق الإنسان، فضلا</w:t>
      </w:r>
      <w:r w:rsidR="00FB292A">
        <w:rPr>
          <w:rFonts w:hint="cs"/>
          <w:rtl/>
        </w:rPr>
        <w:t>ً</w:t>
      </w:r>
      <w:r w:rsidRPr="00921113">
        <w:rPr>
          <w:rtl/>
        </w:rPr>
        <w:t xml:space="preserve"> عن صلاحيات الأمانة الوطنية للمهاجرين. فبموجب المرسوم التنفيذي رقم 748 المؤرخ تشرين الثاني/نوفمبر 2007، أنشأ رئيس الجمهورية وزارة العدل وحقوق الإنسان، ومنحها جملة صلاحيات تشمل ما يلي: </w:t>
      </w:r>
      <w:r w:rsidR="00DB5274">
        <w:rPr>
          <w:rFonts w:hint="cs"/>
          <w:rtl/>
        </w:rPr>
        <w:t>‘1‘</w:t>
      </w:r>
      <w:r w:rsidRPr="00921113">
        <w:rPr>
          <w:rtl/>
        </w:rPr>
        <w:t xml:space="preserve"> دعم الجهود الرامية إلى تحسين الخدمات التي تقدمها المؤسسات في نظام العدالة وذلك عبر توسيع نطاقها وفرض معايير الجودة واشتراط التنفيذ المنسق للبرامج المتعلقة بكفاءة الإدارة من أجل ضمان استخدام الموارد الاقتصادية والمالية والمادية والتكنولوجية على خير وجه؛ </w:t>
      </w:r>
      <w:r w:rsidR="00DB5274">
        <w:rPr>
          <w:rFonts w:hint="cs"/>
          <w:rtl/>
        </w:rPr>
        <w:t xml:space="preserve">     ‘2‘</w:t>
      </w:r>
      <w:r w:rsidRPr="00921113">
        <w:rPr>
          <w:rtl/>
        </w:rPr>
        <w:t xml:space="preserve"> تنسيق التدابير الرامية إلى ضمان </w:t>
      </w:r>
      <w:r w:rsidRPr="00921113">
        <w:rPr>
          <w:rFonts w:hint="cs"/>
          <w:rtl/>
        </w:rPr>
        <w:t>الحصول على عدالة رفيعة المستوى</w:t>
      </w:r>
      <w:r w:rsidRPr="00921113">
        <w:rPr>
          <w:rtl/>
        </w:rPr>
        <w:t xml:space="preserve"> و</w:t>
      </w:r>
      <w:r w:rsidRPr="00921113">
        <w:rPr>
          <w:rFonts w:hint="cs"/>
          <w:rtl/>
        </w:rPr>
        <w:t>فورية</w:t>
      </w:r>
      <w:r w:rsidRPr="00921113">
        <w:rPr>
          <w:rtl/>
        </w:rPr>
        <w:t>، باعتباره</w:t>
      </w:r>
      <w:r w:rsidRPr="00921113">
        <w:rPr>
          <w:rFonts w:hint="cs"/>
          <w:rtl/>
        </w:rPr>
        <w:t>ا</w:t>
      </w:r>
      <w:r w:rsidRPr="00921113">
        <w:rPr>
          <w:rtl/>
        </w:rPr>
        <w:t xml:space="preserve"> حقا</w:t>
      </w:r>
      <w:r w:rsidR="00DB5274">
        <w:rPr>
          <w:rFonts w:hint="cs"/>
          <w:rtl/>
        </w:rPr>
        <w:t>ً</w:t>
      </w:r>
      <w:r w:rsidRPr="00921113">
        <w:rPr>
          <w:rtl/>
        </w:rPr>
        <w:t xml:space="preserve"> أساسيا</w:t>
      </w:r>
      <w:r w:rsidR="00DB5274">
        <w:rPr>
          <w:rFonts w:hint="cs"/>
          <w:rtl/>
        </w:rPr>
        <w:t>ً</w:t>
      </w:r>
      <w:r w:rsidRPr="00921113">
        <w:rPr>
          <w:rtl/>
        </w:rPr>
        <w:t xml:space="preserve"> لجميع سكان إكوادور؛ </w:t>
      </w:r>
      <w:r w:rsidR="00DB5274">
        <w:rPr>
          <w:rFonts w:hint="cs"/>
          <w:rtl/>
        </w:rPr>
        <w:t>‘3‘</w:t>
      </w:r>
      <w:r w:rsidRPr="00921113">
        <w:rPr>
          <w:rtl/>
        </w:rPr>
        <w:t xml:space="preserve"> إنشاء وحدات دعم لمساعدة دائرة شؤون القضاء والنيابة العامة في حل أي نزاع في مراكز إعادة التأهيل الاجتماعي وأي نزاعات قضائية أخرى قد تكون ذات صلة بالإدارة العامة؛ </w:t>
      </w:r>
      <w:r w:rsidR="00DB5274">
        <w:rPr>
          <w:rFonts w:hint="cs"/>
          <w:rtl/>
        </w:rPr>
        <w:t>‘4‘</w:t>
      </w:r>
      <w:r w:rsidRPr="00921113">
        <w:rPr>
          <w:rtl/>
        </w:rPr>
        <w:t xml:space="preserve"> تشجيع إنشاء الآليات المناسبة لنشر المعلومات المتعلقة بحقوق الإنسان والمعلومات القانونية والإجرائية؛ </w:t>
      </w:r>
      <w:r w:rsidR="00DB5274">
        <w:rPr>
          <w:rFonts w:hint="cs"/>
          <w:rtl/>
        </w:rPr>
        <w:t>‘5‘</w:t>
      </w:r>
      <w:r w:rsidRPr="00921113">
        <w:rPr>
          <w:rtl/>
        </w:rPr>
        <w:t xml:space="preserve"> تنسيق وتنفيذ ورصد البرامج والمشاريع التي تضطلع بها مختلف المؤسسات المشاركة في نظام التأهيل الاجتماعي، إلى جانب البرامج والمشاريع الرامية إلى توفير المساعدة والحماية للجانحين الأحداث؛ </w:t>
      </w:r>
      <w:r w:rsidR="00DB5274">
        <w:rPr>
          <w:rFonts w:hint="cs"/>
          <w:rtl/>
        </w:rPr>
        <w:t>‘6‘</w:t>
      </w:r>
      <w:r w:rsidRPr="00921113">
        <w:rPr>
          <w:rtl/>
        </w:rPr>
        <w:t xml:space="preserve"> العمل مع المجلس المعني بالمخدرات والمؤثرات العقلية نيابة عن الإدارة المركزية لتصميم وتنفيذ برامج لمنع استعمال</w:t>
      </w:r>
      <w:r w:rsidRPr="00921113">
        <w:t xml:space="preserve"> </w:t>
      </w:r>
      <w:r w:rsidRPr="00921113">
        <w:rPr>
          <w:rtl/>
        </w:rPr>
        <w:t xml:space="preserve">المخدرات والمؤثرات العقلية والقضاء عليها. </w:t>
      </w:r>
    </w:p>
    <w:p w:rsidR="00921113" w:rsidRPr="00921113" w:rsidRDefault="00921113" w:rsidP="00DB5274">
      <w:pPr>
        <w:pStyle w:val="SingleTxtGA"/>
      </w:pPr>
      <w:r w:rsidRPr="00921113">
        <w:rPr>
          <w:rtl/>
        </w:rPr>
        <w:t>132-</w:t>
      </w:r>
      <w:r w:rsidR="00DB5274">
        <w:rPr>
          <w:rFonts w:hint="cs"/>
          <w:rtl/>
        </w:rPr>
        <w:tab/>
      </w:r>
      <w:r w:rsidRPr="00921113">
        <w:rPr>
          <w:rtl/>
        </w:rPr>
        <w:t>وعلاوة على ذلك، أُسندت لوزارة العدل بموجب المرسوم التنفيذي رقم 1317 المؤرخ أيلول/سبتمبر 2008، مسؤولية تنسيق إنفاذ الأحكام والتدابير الوقائية والتدابير المؤقتة والتسويات الودية والتوصيات والقرارات المنبثقة عن نظم حقوق الإنسان في البلدان الأمريكية والعالم، وأي التزامات أخرى ناشئة عن التزامات دولية بحقوق الإنسان، وتحقيقا</w:t>
      </w:r>
      <w:r w:rsidR="00DB5274">
        <w:rPr>
          <w:rFonts w:hint="cs"/>
          <w:rtl/>
        </w:rPr>
        <w:t>ً</w:t>
      </w:r>
      <w:r w:rsidRPr="00921113">
        <w:rPr>
          <w:rtl/>
        </w:rPr>
        <w:t xml:space="preserve"> لهذا الغرض أوكلت إليها المهام التالية: </w:t>
      </w:r>
      <w:r w:rsidR="00DB5274">
        <w:rPr>
          <w:rFonts w:hint="cs"/>
          <w:rtl/>
        </w:rPr>
        <w:t>‘1‘</w:t>
      </w:r>
      <w:r w:rsidRPr="00921113">
        <w:rPr>
          <w:rtl/>
        </w:rPr>
        <w:t xml:space="preserve"> إحالة القرارات إلى السلطة المختصة والإيعاز إليها </w:t>
      </w:r>
      <w:r w:rsidRPr="00DB5274">
        <w:rPr>
          <w:spacing w:val="-2"/>
          <w:rtl/>
        </w:rPr>
        <w:t xml:space="preserve">بالشروع في التحقيقات وتحديد المسؤولية الفردية عن انتهاكات حقوق الإنسان؛ </w:t>
      </w:r>
      <w:r w:rsidR="00DB5274" w:rsidRPr="00DB5274">
        <w:rPr>
          <w:rFonts w:hint="cs"/>
          <w:spacing w:val="-2"/>
          <w:rtl/>
        </w:rPr>
        <w:t>‘2‘</w:t>
      </w:r>
      <w:r w:rsidRPr="00DB5274">
        <w:rPr>
          <w:spacing w:val="-2"/>
          <w:rtl/>
        </w:rPr>
        <w:t xml:space="preserve"> التنسيق مع وزارة المالية فيما يتعلق بتقديم تعويض مادي وغير مادي لضحايا انتهاكات حقوق الإنسان؛ </w:t>
      </w:r>
      <w:r w:rsidR="00DB5274" w:rsidRPr="00DB5274">
        <w:rPr>
          <w:rFonts w:hint="cs"/>
          <w:spacing w:val="-2"/>
          <w:rtl/>
        </w:rPr>
        <w:t>‘3‘</w:t>
      </w:r>
      <w:r w:rsidRPr="00DB5274">
        <w:rPr>
          <w:spacing w:val="-2"/>
          <w:rtl/>
        </w:rPr>
        <w:t xml:space="preserve"> التنسيق مع الوكالة الحكومية ذات الصلة بشأن التدابير التي يتعين</w:t>
      </w:r>
      <w:r w:rsidRPr="00921113">
        <w:rPr>
          <w:rtl/>
        </w:rPr>
        <w:t xml:space="preserve"> اتخاذها من أجل الوفاء الكامل بالالتزامات؛ </w:t>
      </w:r>
      <w:r w:rsidR="00DB5274">
        <w:rPr>
          <w:rFonts w:hint="cs"/>
          <w:rtl/>
        </w:rPr>
        <w:t>‘4‘</w:t>
      </w:r>
      <w:r w:rsidRPr="00921113">
        <w:rPr>
          <w:rtl/>
        </w:rPr>
        <w:t xml:space="preserve"> صياغة مشروع تعديلات للقوانين من أجل مواءمة الإطار القانوني مع المعايير الدولية لحقوق الإنسان؛ </w:t>
      </w:r>
      <w:r w:rsidR="00DB5274">
        <w:rPr>
          <w:rFonts w:hint="cs"/>
          <w:rtl/>
        </w:rPr>
        <w:t>‘5‘</w:t>
      </w:r>
      <w:r w:rsidRPr="00921113">
        <w:rPr>
          <w:rtl/>
        </w:rPr>
        <w:t xml:space="preserve"> التنسيق مع وزارة الشؤون الخارجية بشأن تنفيذ أي صك دولي ينطوي على التزامات دولية ذات صلة بحقوق الإنسان تقع على الدولة على المستوى الوطني؛ </w:t>
      </w:r>
      <w:r w:rsidR="00DB5274">
        <w:rPr>
          <w:rFonts w:hint="cs"/>
          <w:rtl/>
        </w:rPr>
        <w:t xml:space="preserve">‘6‘ </w:t>
      </w:r>
      <w:r w:rsidRPr="00921113">
        <w:rPr>
          <w:rtl/>
        </w:rPr>
        <w:t xml:space="preserve">القيام بمتابعة ورصد وتقييم الامتثال للقوانين والسياسات الوطنية في مجال حقوق الإنسان، من أجل إدراج البيانات ذات الصلة بهذا الشأن في التقارير التي تقدمها إكوادور إلى هيئات المعاهدات. </w:t>
      </w:r>
    </w:p>
    <w:p w:rsidR="00921113" w:rsidRPr="00921113" w:rsidRDefault="00921113" w:rsidP="00DB5274">
      <w:pPr>
        <w:pStyle w:val="SingleTxtGA"/>
      </w:pPr>
      <w:r w:rsidRPr="00921113">
        <w:rPr>
          <w:rtl/>
        </w:rPr>
        <w:t>133-</w:t>
      </w:r>
      <w:r w:rsidR="00DB5274">
        <w:rPr>
          <w:rFonts w:hint="cs"/>
          <w:rtl/>
        </w:rPr>
        <w:tab/>
      </w:r>
      <w:r w:rsidRPr="00921113">
        <w:rPr>
          <w:rtl/>
        </w:rPr>
        <w:t>وتسعى الأمانة الوطنية للمهاجرين إلى ضمان أن تكون تجربة التنقل والإقامة في جميع أنحاء الإقليم تعبيرا</w:t>
      </w:r>
      <w:r w:rsidR="00DB5274">
        <w:rPr>
          <w:rFonts w:hint="cs"/>
          <w:rtl/>
        </w:rPr>
        <w:t>ً</w:t>
      </w:r>
      <w:r w:rsidRPr="00921113">
        <w:rPr>
          <w:rtl/>
        </w:rPr>
        <w:t xml:space="preserve"> حقيقيا</w:t>
      </w:r>
      <w:r w:rsidR="00DB5274">
        <w:rPr>
          <w:rFonts w:hint="cs"/>
          <w:rtl/>
        </w:rPr>
        <w:t>ً</w:t>
      </w:r>
      <w:r w:rsidRPr="00921113">
        <w:rPr>
          <w:rtl/>
        </w:rPr>
        <w:t xml:space="preserve"> عن حرية الشعب، وإلى استمرار ضمان الحقوق الأساسية والاستمرار في تلبية احتياجات وتطلعات المهاجرين في المستقبل، كي يتسنى الاستفادة مما تنطوي عليه الهجرة من إمكانات لتحقيق التنمية البشرية والسياسية والاقتصادية والثقافية في مجتمعات المنشأ والمقصد؛ وضمان تقدم الشعوب نحو اعتماد الممارسات والسياسات الفعالة في مجال الاندماج والتعايش التي تتيح ممارسة المواطنة العالمية على نحو كامل ومفيد بعيدا</w:t>
      </w:r>
      <w:r w:rsidR="00DB5274">
        <w:rPr>
          <w:rFonts w:hint="cs"/>
          <w:rtl/>
        </w:rPr>
        <w:t>ً</w:t>
      </w:r>
      <w:r w:rsidRPr="00921113">
        <w:rPr>
          <w:rtl/>
        </w:rPr>
        <w:t xml:space="preserve"> عن كره الأجانب والتمييز والعنصرية؛ وضمان التخفيف من حدة المشاكل الناجمة عن التنقل القسري للبشر وإيجاد حلول ناجعة لمختلف أشكال الضعف.</w:t>
      </w:r>
    </w:p>
    <w:p w:rsidR="00921113" w:rsidRPr="00921113" w:rsidRDefault="00921113" w:rsidP="00DB5274">
      <w:pPr>
        <w:pStyle w:val="SingleTxtGA"/>
      </w:pPr>
      <w:r w:rsidRPr="00921113">
        <w:rPr>
          <w:rtl/>
        </w:rPr>
        <w:t>134-</w:t>
      </w:r>
      <w:r w:rsidR="00DB5274">
        <w:rPr>
          <w:rFonts w:hint="cs"/>
          <w:rtl/>
        </w:rPr>
        <w:tab/>
      </w:r>
      <w:r w:rsidRPr="00921113">
        <w:rPr>
          <w:rtl/>
        </w:rPr>
        <w:t>وأُنشئت لجنة استجلاء الحقيقة بموجب المرسوم التنفيذي في 3 أيار/مايو 2007 للتحقيق في أعمال العنف وانتهاكات حقوق الإنسان التي يُزعم أن مسؤولين في الدولة ارتكبوها بين عامي 1984</w:t>
      </w:r>
      <w:r w:rsidR="00DB5274">
        <w:rPr>
          <w:rFonts w:hint="cs"/>
          <w:rtl/>
        </w:rPr>
        <w:t>و</w:t>
      </w:r>
      <w:r w:rsidRPr="00921113">
        <w:rPr>
          <w:rtl/>
        </w:rPr>
        <w:t>1988 أو خلال فترات أخرى، وتوضيح ملابساتها ومنع إفلات مرتكبيها من العقاب. وتتألف لجنة الحقيقة من ناشطين بارزين في مجال حقوق الإنسان ينتمون إلى المجتمع المدني. وهي مكلفة بإجراء تحقيقات معمقة ومستقلة استنادا</w:t>
      </w:r>
      <w:r w:rsidR="00DB5274">
        <w:rPr>
          <w:rFonts w:hint="cs"/>
          <w:rtl/>
        </w:rPr>
        <w:t>ً</w:t>
      </w:r>
      <w:r w:rsidRPr="00921113">
        <w:rPr>
          <w:rtl/>
        </w:rPr>
        <w:t xml:space="preserve"> إلى شهادات الضحايا والشهود وإلى محفوظات الدولة، حتى عندما تكون تلك المحفوظات مصنفة على أنها سرية أو تتعلق بالأمن القومي، وبتوثيق وتثبيت جميع البلاغات وجمع الأدلة على المسؤولية المدنية والجنائية والإدارية التي تستوجب اهتمام السلطات، وتشجيع التعرف على الضحايا وتحديد أشكال الجبر. وأخيرا</w:t>
      </w:r>
      <w:r w:rsidR="00DB5274">
        <w:rPr>
          <w:rFonts w:hint="cs"/>
          <w:rtl/>
        </w:rPr>
        <w:t>ً</w:t>
      </w:r>
      <w:r w:rsidRPr="00921113">
        <w:rPr>
          <w:rtl/>
        </w:rPr>
        <w:t>، تضطلع هذه اللجنة بتقديم توصيات تتعلق بإصلاح القوانين والمؤسسات والآليات الفعالة لمنع انتهاكات حقوق الإنسان ومعاقبة مرتكبيها.</w:t>
      </w:r>
    </w:p>
    <w:p w:rsidR="00921113" w:rsidRPr="00DB5274" w:rsidRDefault="00921113" w:rsidP="00DB5274">
      <w:pPr>
        <w:pStyle w:val="SingleTxtGA"/>
        <w:rPr>
          <w:spacing w:val="-2"/>
        </w:rPr>
      </w:pPr>
      <w:r w:rsidRPr="00DB5274">
        <w:rPr>
          <w:spacing w:val="-2"/>
          <w:rtl/>
        </w:rPr>
        <w:t>135-</w:t>
      </w:r>
      <w:r w:rsidR="00DB5274" w:rsidRPr="00DB5274">
        <w:rPr>
          <w:rFonts w:hint="cs"/>
          <w:spacing w:val="-2"/>
          <w:rtl/>
        </w:rPr>
        <w:tab/>
      </w:r>
      <w:r w:rsidRPr="00DB5274">
        <w:rPr>
          <w:spacing w:val="-2"/>
          <w:rtl/>
        </w:rPr>
        <w:t>وفيما يتعلق بقبول ولاية أو اختصاص منظمات حقوق الإنسان الإقليمية، فإن إكوادور صدقت في 8 كانون الأول/ديسمبر 1977 على الاتفاقية الأمريكية لحقوق الإنسان، وفي 24 تموز/يوليه 1984، اعترفت وفقاً للفقرة 1 في المادة 62 من الاتفاقية، بأن ولاية محكمة البلدان الأمريكية لحقوق الإنسان ملزمة قانونا</w:t>
      </w:r>
      <w:r w:rsidR="00DB5274" w:rsidRPr="00DB5274">
        <w:rPr>
          <w:rFonts w:hint="cs"/>
          <w:spacing w:val="-2"/>
          <w:rtl/>
        </w:rPr>
        <w:t>ً</w:t>
      </w:r>
      <w:r w:rsidRPr="00DB5274">
        <w:rPr>
          <w:spacing w:val="-2"/>
          <w:rtl/>
        </w:rPr>
        <w:t xml:space="preserve"> في جميع المسائل المتعلقة بتفسير أو تطبيق الاتفاقية. و</w:t>
      </w:r>
      <w:r w:rsidR="006D058F" w:rsidRPr="00DB5274">
        <w:rPr>
          <w:spacing w:val="-2"/>
          <w:rtl/>
        </w:rPr>
        <w:t>عملاً</w:t>
      </w:r>
      <w:r w:rsidRPr="00DB5274">
        <w:rPr>
          <w:spacing w:val="-2"/>
          <w:rtl/>
        </w:rPr>
        <w:t xml:space="preserve"> بالمادة 68، تعهدت إكوادور في هذا الصدد، بالامتثال لحكم المحكمة في أي قضية تكون طرفا</w:t>
      </w:r>
      <w:r w:rsidR="00DB5274" w:rsidRPr="00DB5274">
        <w:rPr>
          <w:rFonts w:hint="cs"/>
          <w:spacing w:val="-2"/>
          <w:rtl/>
        </w:rPr>
        <w:t>ً</w:t>
      </w:r>
      <w:r w:rsidRPr="00DB5274">
        <w:rPr>
          <w:spacing w:val="-2"/>
          <w:rtl/>
        </w:rPr>
        <w:t xml:space="preserve"> فيها وبالسماح بإنفاذ حكم المحكمة فيما يتعلق بالتعويض عن الأضرار وفقاً للإجراءات المحلية التي يخضع لها تنفيذ الأحكام ضد الدولة. وتنص المادة 41 من الاتفاقية الأمريكية لحقوق الإنسان على أن يُعهد إلى لجنة البلدان الأمريكية لحقوق الإنسان مهمة تعزيز احترام حقوق الإنسان والدفاع عنها في نصف الكرة الغربي، وأن تُخول اتخاذ أي إجراء بشأن الالتماسات التي تردها من أشخاص يدعون أن حقوقهم قد انتهكت. ووفقاً للمادتين 41(ب) و43، تنظر اللجنة في الالتماسات وتقدم </w:t>
      </w:r>
      <w:r w:rsidRPr="00DB5274">
        <w:rPr>
          <w:rFonts w:hint="cs"/>
          <w:spacing w:val="-2"/>
          <w:rtl/>
        </w:rPr>
        <w:t>ال</w:t>
      </w:r>
      <w:r w:rsidRPr="00DB5274">
        <w:rPr>
          <w:spacing w:val="-2"/>
          <w:rtl/>
        </w:rPr>
        <w:t>توصيات للدول من أجل اتخاذ تدابير تهدف إلى وضع حد للانتهاكات والتعويض عن الانتهاكات التي ارتُكبت، ويجوز لها أن تطلب إلى الدول تقديم تقارير عما نفذته من تدابير لكي تقيم فعاليتها. وحتى الآن، بتت محكمة البلدان الأمريكية لحقوق الإنسان</w:t>
      </w:r>
      <w:r w:rsidRPr="00DB5274">
        <w:rPr>
          <w:rFonts w:hint="cs"/>
          <w:spacing w:val="-2"/>
          <w:rtl/>
        </w:rPr>
        <w:t xml:space="preserve"> في </w:t>
      </w:r>
      <w:r w:rsidRPr="00DB5274">
        <w:rPr>
          <w:spacing w:val="-2"/>
          <w:rtl/>
        </w:rPr>
        <w:t xml:space="preserve">ثماني </w:t>
      </w:r>
      <w:r w:rsidRPr="00DB5274">
        <w:rPr>
          <w:rFonts w:hint="cs"/>
          <w:spacing w:val="-2"/>
          <w:rtl/>
        </w:rPr>
        <w:t>قضايا</w:t>
      </w:r>
      <w:r w:rsidRPr="00DB5274">
        <w:rPr>
          <w:spacing w:val="-2"/>
          <w:rtl/>
        </w:rPr>
        <w:t xml:space="preserve">؛ وتمت تسوية عدة </w:t>
      </w:r>
      <w:r w:rsidRPr="00DB5274">
        <w:rPr>
          <w:rFonts w:hint="cs"/>
          <w:spacing w:val="-2"/>
          <w:rtl/>
        </w:rPr>
        <w:t>قضايا</w:t>
      </w:r>
      <w:r w:rsidRPr="00DB5274">
        <w:rPr>
          <w:spacing w:val="-2"/>
          <w:rtl/>
        </w:rPr>
        <w:t xml:space="preserve"> أخرى أُحيلت إلى لجنة البلدان الأمريكية لحقوق الإنسان بشكل ودي أو عن طريق إحالة توصيات اللجنة إلى الدولة.</w:t>
      </w:r>
    </w:p>
    <w:p w:rsidR="00921113" w:rsidRPr="00921113" w:rsidRDefault="00DB5274" w:rsidP="00DB5274">
      <w:pPr>
        <w:pStyle w:val="H1GA"/>
      </w:pPr>
      <w:r>
        <w:rPr>
          <w:rFonts w:hint="cs"/>
          <w:rtl/>
        </w:rPr>
        <w:tab/>
      </w:r>
      <w:r w:rsidR="00921113" w:rsidRPr="00921113">
        <w:rPr>
          <w:rtl/>
        </w:rPr>
        <w:t>جيم</w:t>
      </w:r>
      <w:r>
        <w:rPr>
          <w:rFonts w:hint="cs"/>
          <w:rtl/>
        </w:rPr>
        <w:t xml:space="preserve"> </w:t>
      </w:r>
      <w:r w:rsidR="00921113" w:rsidRPr="00921113">
        <w:rPr>
          <w:rtl/>
        </w:rPr>
        <w:t>-</w:t>
      </w:r>
      <w:r>
        <w:rPr>
          <w:rFonts w:hint="cs"/>
          <w:rtl/>
        </w:rPr>
        <w:tab/>
      </w:r>
      <w:r w:rsidR="00921113" w:rsidRPr="00921113">
        <w:rPr>
          <w:rtl/>
        </w:rPr>
        <w:t>إطار تعزيز حقوق الإنسان على الصعيد الوطني</w:t>
      </w:r>
    </w:p>
    <w:p w:rsidR="00921113" w:rsidRPr="00921113" w:rsidRDefault="00921113" w:rsidP="00DB5274">
      <w:pPr>
        <w:pStyle w:val="SingleTxtGA"/>
      </w:pPr>
      <w:r w:rsidRPr="00921113">
        <w:rPr>
          <w:rtl/>
        </w:rPr>
        <w:t>136-</w:t>
      </w:r>
      <w:r w:rsidR="00DB5274">
        <w:rPr>
          <w:rFonts w:hint="cs"/>
          <w:rtl/>
        </w:rPr>
        <w:tab/>
      </w:r>
      <w:r w:rsidRPr="00921113">
        <w:rPr>
          <w:rtl/>
        </w:rPr>
        <w:t>نص الدستور، كما ورد سابقا</w:t>
      </w:r>
      <w:r w:rsidR="00DB5274">
        <w:rPr>
          <w:rFonts w:hint="cs"/>
          <w:rtl/>
        </w:rPr>
        <w:t>ً</w:t>
      </w:r>
      <w:r w:rsidRPr="00921113">
        <w:rPr>
          <w:rtl/>
        </w:rPr>
        <w:t xml:space="preserve">، على إطار واسع يربط أنشطة السلطات العامة بالجهود الرامية إلى ضمان احترام حقوق الإنسان ومشاركة الأفراد والشعوب والمجتمعات </w:t>
      </w:r>
      <w:r w:rsidRPr="00DB5274">
        <w:rPr>
          <w:spacing w:val="-2"/>
          <w:rtl/>
        </w:rPr>
        <w:t>والقوميات المعنية بهذه الحقوق والتي تنشئ منظمات اجتماعية لتعزيزها والدفاع عنها. ويتضح ذلك من خلال حق المشاركة الذي يخول الإكوادوريين رجالا</w:t>
      </w:r>
      <w:r w:rsidR="00DB5274" w:rsidRPr="00DB5274">
        <w:rPr>
          <w:rFonts w:hint="cs"/>
          <w:spacing w:val="-2"/>
          <w:rtl/>
        </w:rPr>
        <w:t>ً</w:t>
      </w:r>
      <w:r w:rsidRPr="00DB5274">
        <w:rPr>
          <w:spacing w:val="-2"/>
          <w:rtl/>
        </w:rPr>
        <w:t xml:space="preserve"> ونساء</w:t>
      </w:r>
      <w:r w:rsidR="00DB5274" w:rsidRPr="00DB5274">
        <w:rPr>
          <w:rFonts w:hint="cs"/>
          <w:spacing w:val="-2"/>
          <w:rtl/>
        </w:rPr>
        <w:t>ً</w:t>
      </w:r>
      <w:r w:rsidRPr="00DB5274">
        <w:rPr>
          <w:spacing w:val="-2"/>
          <w:rtl/>
        </w:rPr>
        <w:t>، بموجب المادة 61</w:t>
      </w:r>
      <w:r w:rsidRPr="00921113">
        <w:rPr>
          <w:rtl/>
        </w:rPr>
        <w:t xml:space="preserve"> من الباب الثاني في الدستور، المشاركة في المسائل المتعلقة بالصالح العام، ومشاورتهم بشأن إجراءات الإدارة أو بشأن </w:t>
      </w:r>
      <w:r w:rsidRPr="00921113">
        <w:rPr>
          <w:rFonts w:hint="cs"/>
          <w:rtl/>
        </w:rPr>
        <w:t>تنقيحها</w:t>
      </w:r>
      <w:r w:rsidRPr="00921113">
        <w:rPr>
          <w:rtl/>
        </w:rPr>
        <w:t xml:space="preserve">. وكذلك تتوخى الأحكام آنفة الذكر بشأن الضمانات المتعلقة بالسياسة العامة، مشاركة الأفراد والمجتمعات والشعوب والقوميات ومنظمات المجتمع المدني في تصميم السياسة العامة والخدمات العامة وتنفيذها وتقييمها ومراقبتها. وبالتالي، فإن المؤسسات العامة في مختلف المستويات الحكومية تكفل إمكانية المشاركة في أنشطتها لأغراض الإعلام والتشاور والتشارك في صياغة السياسات والمشاريع والخطط أو إصلاحها. </w:t>
      </w:r>
    </w:p>
    <w:p w:rsidR="00921113" w:rsidRPr="00DB5274" w:rsidRDefault="00921113" w:rsidP="004337D8">
      <w:pPr>
        <w:pStyle w:val="SingleTxtGA"/>
        <w:spacing w:line="370" w:lineRule="exact"/>
        <w:rPr>
          <w:spacing w:val="-2"/>
        </w:rPr>
      </w:pPr>
      <w:r w:rsidRPr="00DB5274">
        <w:rPr>
          <w:spacing w:val="-2"/>
          <w:rtl/>
        </w:rPr>
        <w:t>137-</w:t>
      </w:r>
      <w:r w:rsidR="00DB5274" w:rsidRPr="00DB5274">
        <w:rPr>
          <w:rFonts w:hint="cs"/>
          <w:spacing w:val="-2"/>
          <w:rtl/>
        </w:rPr>
        <w:tab/>
      </w:r>
      <w:r w:rsidRPr="00DB5274">
        <w:rPr>
          <w:spacing w:val="-2"/>
          <w:rtl/>
        </w:rPr>
        <w:t xml:space="preserve">وفيما يتعلق بتشجيع التدريب في مجال حقوق الإنسان وتوفيره، وبالنظر إلى تنوع الوكالات التي تتولى إنفاذ السياسات المتعلقة بالحقوق، فإن </w:t>
      </w:r>
      <w:r w:rsidRPr="00DB5274">
        <w:rPr>
          <w:rFonts w:hint="cs"/>
          <w:spacing w:val="-2"/>
          <w:rtl/>
        </w:rPr>
        <w:t xml:space="preserve">هناك </w:t>
      </w:r>
      <w:r w:rsidRPr="00DB5274">
        <w:rPr>
          <w:spacing w:val="-2"/>
          <w:rtl/>
        </w:rPr>
        <w:t>عددا من البرامج المؤسساتية يُنفذ في مختلف المستويات الحكومية. والمؤسسة المكلفة بتعزيز حقوق الإنسان، بين السكان وداخل القطاع العام على حد سواء، هي وزارة العدل وحقوق الإنسان. وتملك الوزارة مكتبا</w:t>
      </w:r>
      <w:r w:rsidR="00DB5274">
        <w:rPr>
          <w:rFonts w:hint="cs"/>
          <w:spacing w:val="-2"/>
          <w:rtl/>
        </w:rPr>
        <w:t>ً</w:t>
      </w:r>
      <w:r w:rsidRPr="00DB5274">
        <w:rPr>
          <w:spacing w:val="-2"/>
          <w:rtl/>
        </w:rPr>
        <w:t xml:space="preserve"> خاصا</w:t>
      </w:r>
      <w:r w:rsidR="00DB5274">
        <w:rPr>
          <w:rFonts w:hint="cs"/>
          <w:spacing w:val="-2"/>
          <w:rtl/>
        </w:rPr>
        <w:t>ً</w:t>
      </w:r>
      <w:r w:rsidRPr="00DB5274">
        <w:rPr>
          <w:spacing w:val="-2"/>
          <w:rtl/>
        </w:rPr>
        <w:t xml:space="preserve"> لإسداء المشورة للأفراد والشعوب والمجتمعات والقوميات بشأن كيفية ممارسة حقوقهم والدفاع عنها، </w:t>
      </w:r>
      <w:r w:rsidRPr="00DB5274">
        <w:rPr>
          <w:rFonts w:hint="cs"/>
          <w:spacing w:val="-2"/>
          <w:rtl/>
        </w:rPr>
        <w:t>يتولى تقديم</w:t>
      </w:r>
      <w:r w:rsidRPr="00DB5274">
        <w:rPr>
          <w:spacing w:val="-2"/>
          <w:rtl/>
        </w:rPr>
        <w:t xml:space="preserve"> الاستشارات المباشرة والوثائق، بما في ذلك الكتيبات وصحائف الوقائع المتعلقة بالحقوق الخاصة. كما تقوم الوزارة بتنفيذ حملات إعلامية تهدف إلى تمكين المواطنين من الإصرار على حقوقهم. وفيما يتعلق بالتدريب في القطاع العام، وُضع نموذج تدريبي وكُتَيِّب بشأن حقوق الإنسان ليستخدمهما القضاة وسيُستخدمان كأساس للنموذج التدريبي الرسمي الخاص بحقوق الإنسان في مدرسة تدريب القضاة التي يديرها مجلس القضاء. وتم القيام بنفس العملية فيما يتعلق بمشروع تجريبي لتوفير التدريب بشأن حقوق الإنسان لما يزيد عن </w:t>
      </w:r>
      <w:r w:rsidR="00DB5274" w:rsidRPr="00DB5274">
        <w:rPr>
          <w:rFonts w:hint="cs"/>
          <w:spacing w:val="-2"/>
          <w:rtl/>
        </w:rPr>
        <w:t>000 2</w:t>
      </w:r>
      <w:r w:rsidRPr="00DB5274">
        <w:rPr>
          <w:spacing w:val="-2"/>
          <w:rtl/>
        </w:rPr>
        <w:t xml:space="preserve"> ضابط شرطة في أرجاء إكوادور وإعداد كتيب سيتم إدراجه في المبادئ التوجيهية الخاصة بالشرطة وفي الدورات التدريبية الدورية الإضافية التي يجب أن يخضعوا لها. وسوف تضع الوزارة قريبا</w:t>
      </w:r>
      <w:r w:rsidR="00DB5274" w:rsidRPr="00DB5274">
        <w:rPr>
          <w:rFonts w:hint="cs"/>
          <w:spacing w:val="-2"/>
          <w:rtl/>
        </w:rPr>
        <w:t>ً</w:t>
      </w:r>
      <w:r w:rsidRPr="00DB5274">
        <w:rPr>
          <w:spacing w:val="-2"/>
          <w:rtl/>
        </w:rPr>
        <w:t xml:space="preserve"> نموذجا</w:t>
      </w:r>
      <w:r w:rsidR="00DB5274" w:rsidRPr="00DB5274">
        <w:rPr>
          <w:rFonts w:hint="cs"/>
          <w:spacing w:val="-2"/>
          <w:rtl/>
        </w:rPr>
        <w:t>ً</w:t>
      </w:r>
      <w:r w:rsidRPr="00DB5274">
        <w:rPr>
          <w:spacing w:val="-2"/>
          <w:rtl/>
        </w:rPr>
        <w:t xml:space="preserve"> تدريبيا</w:t>
      </w:r>
      <w:r w:rsidR="004337D8">
        <w:rPr>
          <w:rFonts w:hint="cs"/>
          <w:spacing w:val="-2"/>
          <w:rtl/>
        </w:rPr>
        <w:t xml:space="preserve">ً </w:t>
      </w:r>
      <w:r w:rsidRPr="00DB5274">
        <w:rPr>
          <w:spacing w:val="-2"/>
          <w:rtl/>
        </w:rPr>
        <w:t>للقوات المسلحة وموظفي الأمن على الحدود الشمالية، وهي منطقة تضررت بوجه خاص من الاشتباكات الحدودية وانعدام الأمن والفقر.</w:t>
      </w:r>
    </w:p>
    <w:p w:rsidR="00921113" w:rsidRPr="00DB5274" w:rsidRDefault="00921113" w:rsidP="00DB5274">
      <w:pPr>
        <w:pStyle w:val="SingleTxtGA"/>
        <w:spacing w:line="370" w:lineRule="exact"/>
        <w:rPr>
          <w:spacing w:val="-2"/>
        </w:rPr>
      </w:pPr>
      <w:r w:rsidRPr="00DB5274">
        <w:rPr>
          <w:spacing w:val="-2"/>
          <w:rtl/>
        </w:rPr>
        <w:t>138-</w:t>
      </w:r>
      <w:r w:rsidR="00DB5274" w:rsidRPr="00DB5274">
        <w:rPr>
          <w:rFonts w:hint="cs"/>
          <w:spacing w:val="-2"/>
          <w:rtl/>
        </w:rPr>
        <w:tab/>
      </w:r>
      <w:r w:rsidRPr="00DB5274">
        <w:rPr>
          <w:spacing w:val="-2"/>
          <w:rtl/>
        </w:rPr>
        <w:t>وينبغي الإشارة أيضاً إلى برامج التدريب وتنظيم الحملات الإعلامية والدورات التدريبية المتخصصة والتمكين والتوجيه والمشاركة فيما يتصل بالاتجار بالبشر وتهريبهم وحقوق السكان الإكوادوريين المنحدرين من أصل أفريقي والسكان الأصليين والمجتمعات المحلية والقوميات والأطفال والشباب والنساء والمعوقين والمسنين وفئات أخرى. ويتولى رعاية هذه البرامج وتشجيعها على الصعيدين الوطني والدولي، مؤسسات مثل مكتب النائب العام ووزارة الشؤون الخارجية والتجارة والإدماج ومكتب نائب الرئيس ومكتب أمين المظالم ووزارة البيئة ووزارة السياحة ووزارة الاقتصاد والإدماج الاجتماعي والشرطة الوطنية والأمانة الوطنية للمهاجرين ووزارة الثقافة والجامعات والمدارس العامة والخاصة والمنظمات الاجتماعية وجمعيات الأحياء والمؤسسات والحركات السياسية وغيرها من المؤسسات العامة والخاصة.</w:t>
      </w:r>
    </w:p>
    <w:p w:rsidR="00921113" w:rsidRPr="00921113" w:rsidRDefault="00921113" w:rsidP="00DB5274">
      <w:pPr>
        <w:pStyle w:val="SingleTxtGA"/>
        <w:spacing w:line="370" w:lineRule="exact"/>
      </w:pPr>
      <w:r w:rsidRPr="00921113">
        <w:rPr>
          <w:rtl/>
        </w:rPr>
        <w:t>139-</w:t>
      </w:r>
      <w:r w:rsidR="00DB5274">
        <w:rPr>
          <w:rFonts w:hint="cs"/>
          <w:rtl/>
        </w:rPr>
        <w:tab/>
      </w:r>
      <w:r w:rsidRPr="00921113">
        <w:rPr>
          <w:rtl/>
        </w:rPr>
        <w:t>وفيما يتعلق بالهيئات المسؤولة عن حقوق الإنسان، وردت بالفعل إشارة محددة إلى مسؤوليات الجمعية الوطنية في هذا المجال، وإلى التزامات مجالس الأقاليم وا</w:t>
      </w:r>
      <w:r w:rsidR="00DB5274">
        <w:rPr>
          <w:rFonts w:hint="cs"/>
          <w:rtl/>
        </w:rPr>
        <w:t>لمقاطعات</w:t>
      </w:r>
      <w:r w:rsidRPr="00921113">
        <w:rPr>
          <w:rtl/>
        </w:rPr>
        <w:t xml:space="preserve"> والكانتونات </w:t>
      </w:r>
      <w:r w:rsidRPr="00921113">
        <w:rPr>
          <w:rFonts w:hint="cs"/>
          <w:rtl/>
        </w:rPr>
        <w:t>و</w:t>
      </w:r>
      <w:r w:rsidR="00DB5274">
        <w:rPr>
          <w:rFonts w:hint="cs"/>
          <w:rtl/>
        </w:rPr>
        <w:t>الدوائر</w:t>
      </w:r>
      <w:r w:rsidRPr="00921113">
        <w:rPr>
          <w:rtl/>
        </w:rPr>
        <w:t xml:space="preserve"> و</w:t>
      </w:r>
      <w:r w:rsidRPr="00921113">
        <w:rPr>
          <w:rFonts w:hint="cs"/>
          <w:rtl/>
        </w:rPr>
        <w:t xml:space="preserve">المجالس </w:t>
      </w:r>
      <w:r w:rsidRPr="00921113">
        <w:rPr>
          <w:rtl/>
        </w:rPr>
        <w:t>الحضرية بتعزيز التمتع بالحق في الحركة والتنقل والموئل والسكن والمياه والغذاء والبيئة الصحية والأمن العام والعلم والثقافة، وتعزيز ممارسة هذه الحقوق وغيرها. وبالإضافة إلى ذلك، قُدمت تفاصيل عن الهيئات الوطنية المعنية بحماية وتعزيز حقوق الإنسان، بما في ذلك المجلس الوطني للمساواة ومكتب المحامي العام ومكتب أمين المظالم. ومع ذلك، تجدر الإشارة إلى الدور الأساسي الذي أناطته المادة 158 من الدستور بالقوات المسلحة والشرطة الوطنية باعتبارهما مؤسستان لحماية حريات المواطنين وحقوقهم والضمانات المكفولة لهم.</w:t>
      </w:r>
    </w:p>
    <w:p w:rsidR="00921113" w:rsidRPr="00921113" w:rsidRDefault="00921113" w:rsidP="00DB5274">
      <w:pPr>
        <w:pStyle w:val="SingleTxtGA"/>
        <w:spacing w:line="370" w:lineRule="exact"/>
      </w:pPr>
      <w:r w:rsidRPr="00921113">
        <w:rPr>
          <w:rtl/>
        </w:rPr>
        <w:t>140-</w:t>
      </w:r>
      <w:r w:rsidR="00DB5274">
        <w:rPr>
          <w:rFonts w:hint="cs"/>
          <w:rtl/>
        </w:rPr>
        <w:tab/>
      </w:r>
      <w:r w:rsidRPr="00921113">
        <w:rPr>
          <w:rtl/>
        </w:rPr>
        <w:t>وفيما يتعلق بنفقات الميزانية الوطنية المخصصة للجهود الرامية إلى ضمان إعمال الحقوق، فلا يمكن تحديد أرقام إلا فيما يخص الحقوق الاجتماعية المبينة في السياسات الوطنية كالأرقام المتعلقة بالرعاية الاجتماعية والتنمية الحضرية والإسكان والتعليم والصحة والتوظيف. وفيما يلي أُدرجت المعلومات المستقاة من وزارة المالية بشأن إنفاق الميزانية السنوي على القطاع الاجتماعي في عامي 2008 و2009.</w:t>
      </w:r>
    </w:p>
    <w:p w:rsidR="00921113" w:rsidRPr="00DB5274" w:rsidRDefault="00DB5274" w:rsidP="00DB5274">
      <w:pPr>
        <w:pStyle w:val="SingleTxtGA"/>
        <w:jc w:val="left"/>
        <w:rPr>
          <w:b/>
          <w:bCs/>
          <w:rtl/>
        </w:rPr>
      </w:pPr>
      <w:r>
        <w:rPr>
          <w:rtl/>
        </w:rPr>
        <w:br w:type="page"/>
      </w:r>
      <w:r w:rsidR="00921113" w:rsidRPr="00921113">
        <w:rPr>
          <w:rtl/>
        </w:rPr>
        <w:t>الجدول 30</w:t>
      </w:r>
      <w:r>
        <w:rPr>
          <w:rFonts w:hint="cs"/>
          <w:rtl/>
        </w:rPr>
        <w:br/>
      </w:r>
      <w:r w:rsidR="00921113" w:rsidRPr="00DB5274">
        <w:rPr>
          <w:b/>
          <w:bCs/>
          <w:rtl/>
        </w:rPr>
        <w:t>الميزانية الوطنية</w:t>
      </w:r>
    </w:p>
    <w:tbl>
      <w:tblPr>
        <w:tblStyle w:val="TableGrid"/>
        <w:bidiVisual/>
        <w:tblW w:w="9680" w:type="dxa"/>
        <w:tblLayout w:type="fixed"/>
        <w:tblCellMar>
          <w:left w:w="0" w:type="dxa"/>
          <w:right w:w="0" w:type="dxa"/>
        </w:tblCellMar>
        <w:tblLook w:val="01E0" w:firstRow="1" w:lastRow="1" w:firstColumn="1" w:lastColumn="1" w:noHBand="0" w:noVBand="0"/>
      </w:tblPr>
      <w:tblGrid>
        <w:gridCol w:w="1211"/>
        <w:gridCol w:w="1386"/>
        <w:gridCol w:w="1372"/>
        <w:gridCol w:w="1455"/>
        <w:gridCol w:w="1414"/>
        <w:gridCol w:w="1414"/>
        <w:gridCol w:w="1428"/>
      </w:tblGrid>
      <w:tr w:rsidR="00954136" w:rsidRPr="00A23AEE" w:rsidTr="00954136">
        <w:trPr>
          <w:tblHeader/>
        </w:trPr>
        <w:tc>
          <w:tcPr>
            <w:tcW w:w="1211" w:type="dxa"/>
            <w:tcBorders>
              <w:top w:val="single" w:sz="4" w:space="0" w:color="auto"/>
              <w:left w:val="nil"/>
              <w:bottom w:val="single" w:sz="12" w:space="0" w:color="auto"/>
              <w:right w:val="nil"/>
            </w:tcBorders>
            <w:shd w:val="clear" w:color="auto" w:fill="auto"/>
            <w:vAlign w:val="bottom"/>
          </w:tcPr>
          <w:p w:rsidR="00954136" w:rsidRPr="00A23AEE" w:rsidRDefault="00954136" w:rsidP="00954136">
            <w:pPr>
              <w:spacing w:before="80" w:after="80" w:line="200" w:lineRule="exact"/>
              <w:ind w:left="57"/>
              <w:jc w:val="left"/>
              <w:rPr>
                <w:rFonts w:ascii="Traditional Arabic" w:hAnsi="Traditional Arabic"/>
                <w:iCs/>
                <w:szCs w:val="20"/>
              </w:rPr>
            </w:pPr>
          </w:p>
        </w:tc>
        <w:tc>
          <w:tcPr>
            <w:tcW w:w="1386" w:type="dxa"/>
            <w:tcBorders>
              <w:top w:val="single" w:sz="4" w:space="0" w:color="auto"/>
              <w:left w:val="nil"/>
              <w:bottom w:val="single" w:sz="12" w:space="0" w:color="auto"/>
              <w:right w:val="nil"/>
            </w:tcBorders>
            <w:shd w:val="clear" w:color="auto" w:fill="auto"/>
            <w:vAlign w:val="bottom"/>
          </w:tcPr>
          <w:p w:rsidR="00954136" w:rsidRPr="00A23AEE" w:rsidRDefault="00954136" w:rsidP="00954136">
            <w:pPr>
              <w:spacing w:before="80" w:after="80" w:line="200" w:lineRule="exact"/>
              <w:ind w:left="57"/>
              <w:jc w:val="left"/>
              <w:rPr>
                <w:rFonts w:ascii="Traditional Arabic" w:hAnsi="Traditional Arabic" w:hint="cs"/>
                <w:iCs/>
                <w:szCs w:val="20"/>
              </w:rPr>
            </w:pPr>
            <w:r w:rsidRPr="00A23AEE">
              <w:rPr>
                <w:rFonts w:ascii="Traditional Arabic" w:hAnsi="Traditional Arabic"/>
                <w:iCs/>
                <w:szCs w:val="20"/>
                <w:rtl/>
              </w:rPr>
              <w:t>الاعتمادات الأولية سنويا</w:t>
            </w:r>
            <w:r>
              <w:rPr>
                <w:rFonts w:ascii="Traditional Arabic" w:hAnsi="Traditional Arabic" w:hint="cs"/>
                <w:iCs/>
                <w:szCs w:val="20"/>
                <w:rtl/>
              </w:rPr>
              <w:t>ً</w:t>
            </w:r>
          </w:p>
        </w:tc>
        <w:tc>
          <w:tcPr>
            <w:tcW w:w="1372" w:type="dxa"/>
            <w:tcBorders>
              <w:top w:val="single" w:sz="4" w:space="0" w:color="auto"/>
              <w:left w:val="nil"/>
              <w:bottom w:val="single" w:sz="12" w:space="0" w:color="auto"/>
              <w:right w:val="nil"/>
            </w:tcBorders>
            <w:shd w:val="clear" w:color="auto" w:fill="auto"/>
            <w:vAlign w:val="bottom"/>
          </w:tcPr>
          <w:p w:rsidR="00954136" w:rsidRPr="00A23AEE" w:rsidRDefault="00954136" w:rsidP="00954136">
            <w:pPr>
              <w:spacing w:before="80" w:after="80" w:line="200" w:lineRule="exact"/>
              <w:ind w:left="57"/>
              <w:jc w:val="left"/>
              <w:rPr>
                <w:rFonts w:ascii="Traditional Arabic" w:hAnsi="Traditional Arabic"/>
                <w:iCs/>
                <w:szCs w:val="20"/>
              </w:rPr>
            </w:pPr>
            <w:r w:rsidRPr="00A23AEE">
              <w:rPr>
                <w:rFonts w:ascii="Traditional Arabic" w:hAnsi="Traditional Arabic"/>
                <w:iCs/>
                <w:szCs w:val="20"/>
                <w:rtl/>
              </w:rPr>
              <w:t>التعديل السنوي</w:t>
            </w:r>
          </w:p>
        </w:tc>
        <w:tc>
          <w:tcPr>
            <w:tcW w:w="1455" w:type="dxa"/>
            <w:tcBorders>
              <w:top w:val="single" w:sz="4" w:space="0" w:color="auto"/>
              <w:left w:val="nil"/>
              <w:bottom w:val="single" w:sz="12" w:space="0" w:color="auto"/>
              <w:right w:val="nil"/>
            </w:tcBorders>
            <w:shd w:val="clear" w:color="auto" w:fill="auto"/>
            <w:vAlign w:val="bottom"/>
          </w:tcPr>
          <w:p w:rsidR="00954136" w:rsidRPr="00A23AEE" w:rsidRDefault="00954136" w:rsidP="00954136">
            <w:pPr>
              <w:spacing w:before="80" w:after="80" w:line="200" w:lineRule="exact"/>
              <w:ind w:left="57"/>
              <w:jc w:val="left"/>
              <w:rPr>
                <w:rFonts w:ascii="Traditional Arabic" w:hAnsi="Traditional Arabic" w:hint="cs"/>
                <w:iCs/>
                <w:szCs w:val="20"/>
              </w:rPr>
            </w:pPr>
            <w:r w:rsidRPr="00A23AEE">
              <w:rPr>
                <w:rFonts w:ascii="Traditional Arabic" w:hAnsi="Traditional Arabic"/>
                <w:iCs/>
                <w:szCs w:val="20"/>
                <w:rtl/>
              </w:rPr>
              <w:t>التمويل المعتمد سنويا</w:t>
            </w:r>
            <w:r>
              <w:rPr>
                <w:rFonts w:ascii="Traditional Arabic" w:hAnsi="Traditional Arabic" w:hint="cs"/>
                <w:iCs/>
                <w:szCs w:val="20"/>
                <w:rtl/>
              </w:rPr>
              <w:t>ً</w:t>
            </w:r>
          </w:p>
        </w:tc>
        <w:tc>
          <w:tcPr>
            <w:tcW w:w="1414" w:type="dxa"/>
            <w:tcBorders>
              <w:top w:val="single" w:sz="4" w:space="0" w:color="auto"/>
              <w:left w:val="nil"/>
              <w:bottom w:val="single" w:sz="12" w:space="0" w:color="auto"/>
              <w:right w:val="nil"/>
            </w:tcBorders>
            <w:shd w:val="clear" w:color="auto" w:fill="auto"/>
            <w:vAlign w:val="bottom"/>
          </w:tcPr>
          <w:p w:rsidR="00954136" w:rsidRPr="00A23AEE" w:rsidRDefault="00954136" w:rsidP="00954136">
            <w:pPr>
              <w:spacing w:before="80" w:after="80" w:line="200" w:lineRule="exact"/>
              <w:ind w:left="57"/>
              <w:jc w:val="left"/>
              <w:rPr>
                <w:rFonts w:ascii="Traditional Arabic" w:hAnsi="Traditional Arabic"/>
                <w:iCs/>
                <w:szCs w:val="20"/>
              </w:rPr>
            </w:pPr>
            <w:r w:rsidRPr="00A23AEE">
              <w:rPr>
                <w:rFonts w:ascii="Traditional Arabic" w:hAnsi="Traditional Arabic"/>
                <w:iCs/>
                <w:szCs w:val="20"/>
                <w:rtl/>
              </w:rPr>
              <w:t>الاعتمادات السنوية</w:t>
            </w:r>
          </w:p>
        </w:tc>
        <w:tc>
          <w:tcPr>
            <w:tcW w:w="1414" w:type="dxa"/>
            <w:tcBorders>
              <w:top w:val="single" w:sz="4" w:space="0" w:color="auto"/>
              <w:left w:val="nil"/>
              <w:bottom w:val="single" w:sz="12" w:space="0" w:color="auto"/>
              <w:right w:val="nil"/>
            </w:tcBorders>
            <w:shd w:val="clear" w:color="auto" w:fill="auto"/>
            <w:vAlign w:val="bottom"/>
          </w:tcPr>
          <w:p w:rsidR="00954136" w:rsidRPr="00A23AEE" w:rsidRDefault="00954136" w:rsidP="00954136">
            <w:pPr>
              <w:spacing w:before="80" w:after="80" w:line="200" w:lineRule="exact"/>
              <w:ind w:left="57"/>
              <w:jc w:val="left"/>
              <w:rPr>
                <w:rFonts w:ascii="Traditional Arabic" w:hAnsi="Traditional Arabic"/>
                <w:iCs/>
                <w:szCs w:val="20"/>
              </w:rPr>
            </w:pPr>
            <w:r w:rsidRPr="00A23AEE">
              <w:rPr>
                <w:rFonts w:ascii="Traditional Arabic" w:hAnsi="Traditional Arabic"/>
                <w:iCs/>
                <w:szCs w:val="20"/>
                <w:rtl/>
              </w:rPr>
              <w:t>المخصصات السنوية</w:t>
            </w:r>
          </w:p>
        </w:tc>
        <w:tc>
          <w:tcPr>
            <w:tcW w:w="1428" w:type="dxa"/>
            <w:tcBorders>
              <w:top w:val="single" w:sz="4" w:space="0" w:color="auto"/>
              <w:left w:val="nil"/>
              <w:bottom w:val="single" w:sz="12" w:space="0" w:color="auto"/>
              <w:right w:val="nil"/>
            </w:tcBorders>
            <w:shd w:val="clear" w:color="auto" w:fill="auto"/>
            <w:vAlign w:val="bottom"/>
          </w:tcPr>
          <w:p w:rsidR="00954136" w:rsidRPr="00A23AEE" w:rsidRDefault="00954136" w:rsidP="00954136">
            <w:pPr>
              <w:spacing w:before="80" w:after="80" w:line="200" w:lineRule="exact"/>
              <w:ind w:left="57"/>
              <w:jc w:val="left"/>
              <w:rPr>
                <w:rFonts w:ascii="Traditional Arabic" w:hAnsi="Traditional Arabic"/>
                <w:iCs/>
                <w:szCs w:val="20"/>
              </w:rPr>
            </w:pPr>
            <w:r w:rsidRPr="00A23AEE">
              <w:rPr>
                <w:rFonts w:ascii="Traditional Arabic" w:hAnsi="Traditional Arabic"/>
                <w:iCs/>
                <w:szCs w:val="20"/>
                <w:rtl/>
              </w:rPr>
              <w:t>الإنفاق السنوي</w:t>
            </w:r>
          </w:p>
        </w:tc>
      </w:tr>
      <w:tr w:rsidR="00954136" w:rsidRPr="008C6759" w:rsidTr="00954136">
        <w:tc>
          <w:tcPr>
            <w:tcW w:w="1211" w:type="dxa"/>
            <w:tcBorders>
              <w:top w:val="single" w:sz="12" w:space="0" w:color="auto"/>
              <w:left w:val="nil"/>
              <w:bottom w:val="nil"/>
              <w:right w:val="nil"/>
            </w:tcBorders>
            <w:shd w:val="clear" w:color="auto" w:fill="auto"/>
            <w:vAlign w:val="bottom"/>
          </w:tcPr>
          <w:p w:rsidR="00954136" w:rsidRPr="00A23AEE" w:rsidRDefault="00954136" w:rsidP="00954136">
            <w:pPr>
              <w:spacing w:before="40" w:after="40" w:line="220" w:lineRule="exact"/>
              <w:ind w:left="57" w:right="57"/>
              <w:jc w:val="left"/>
              <w:rPr>
                <w:rFonts w:ascii="Traditional Arabic" w:hAnsi="Traditional Arabic"/>
                <w:szCs w:val="20"/>
              </w:rPr>
            </w:pPr>
            <w:r w:rsidRPr="00A23AEE">
              <w:rPr>
                <w:rFonts w:ascii="Traditional Arabic" w:hAnsi="Traditional Arabic"/>
                <w:szCs w:val="20"/>
                <w:rtl/>
              </w:rPr>
              <w:t>إنفاق الميزانية السنوي/إنفاق العام ٢٠٠٨ حسب القطاع</w:t>
            </w:r>
          </w:p>
        </w:tc>
        <w:tc>
          <w:tcPr>
            <w:tcW w:w="1386" w:type="dxa"/>
            <w:tcBorders>
              <w:top w:val="single" w:sz="12" w:space="0" w:color="auto"/>
              <w:left w:val="nil"/>
              <w:bottom w:val="nil"/>
              <w:right w:val="nil"/>
            </w:tcBorders>
            <w:shd w:val="clear" w:color="auto" w:fill="auto"/>
            <w:vAlign w:val="bottom"/>
          </w:tcPr>
          <w:p w:rsidR="00954136" w:rsidRPr="00A23AEE" w:rsidRDefault="00954136" w:rsidP="00954136">
            <w:pPr>
              <w:spacing w:before="40" w:after="40" w:line="220" w:lineRule="exact"/>
              <w:ind w:right="113"/>
              <w:rPr>
                <w:rFonts w:ascii="Traditional Arabic" w:hAnsi="Traditional Arabic" w:hint="cs"/>
                <w:szCs w:val="20"/>
              </w:rPr>
            </w:pPr>
          </w:p>
        </w:tc>
        <w:tc>
          <w:tcPr>
            <w:tcW w:w="1372" w:type="dxa"/>
            <w:tcBorders>
              <w:top w:val="single" w:sz="12" w:space="0" w:color="auto"/>
              <w:left w:val="nil"/>
              <w:bottom w:val="nil"/>
              <w:right w:val="nil"/>
            </w:tcBorders>
            <w:shd w:val="clear" w:color="auto" w:fill="auto"/>
            <w:vAlign w:val="bottom"/>
          </w:tcPr>
          <w:p w:rsidR="00954136" w:rsidRPr="00A23AEE" w:rsidRDefault="00954136" w:rsidP="00954136">
            <w:pPr>
              <w:spacing w:before="40" w:after="40" w:line="220" w:lineRule="exact"/>
              <w:ind w:right="113"/>
              <w:rPr>
                <w:rFonts w:ascii="Traditional Arabic" w:hAnsi="Traditional Arabic"/>
                <w:szCs w:val="20"/>
              </w:rPr>
            </w:pPr>
          </w:p>
        </w:tc>
        <w:tc>
          <w:tcPr>
            <w:tcW w:w="1455" w:type="dxa"/>
            <w:tcBorders>
              <w:top w:val="single" w:sz="12" w:space="0" w:color="auto"/>
              <w:left w:val="nil"/>
              <w:bottom w:val="nil"/>
              <w:right w:val="nil"/>
            </w:tcBorders>
            <w:shd w:val="clear" w:color="auto" w:fill="auto"/>
            <w:vAlign w:val="bottom"/>
          </w:tcPr>
          <w:p w:rsidR="00954136" w:rsidRPr="00A23AEE" w:rsidRDefault="00954136" w:rsidP="00954136">
            <w:pPr>
              <w:spacing w:before="40" w:after="40" w:line="220" w:lineRule="exact"/>
              <w:ind w:right="113"/>
              <w:rPr>
                <w:rFonts w:ascii="Traditional Arabic" w:hAnsi="Traditional Arabic"/>
                <w:szCs w:val="20"/>
              </w:rPr>
            </w:pPr>
          </w:p>
        </w:tc>
        <w:tc>
          <w:tcPr>
            <w:tcW w:w="1414" w:type="dxa"/>
            <w:tcBorders>
              <w:top w:val="single" w:sz="12" w:space="0" w:color="auto"/>
              <w:left w:val="nil"/>
              <w:bottom w:val="nil"/>
              <w:right w:val="nil"/>
            </w:tcBorders>
            <w:shd w:val="clear" w:color="auto" w:fill="auto"/>
            <w:vAlign w:val="bottom"/>
          </w:tcPr>
          <w:p w:rsidR="00954136" w:rsidRPr="00A23AEE" w:rsidRDefault="00954136" w:rsidP="00954136">
            <w:pPr>
              <w:spacing w:before="40" w:after="40" w:line="220" w:lineRule="exact"/>
              <w:ind w:right="113"/>
              <w:rPr>
                <w:rFonts w:ascii="Traditional Arabic" w:hAnsi="Traditional Arabic"/>
                <w:szCs w:val="20"/>
              </w:rPr>
            </w:pPr>
          </w:p>
        </w:tc>
        <w:tc>
          <w:tcPr>
            <w:tcW w:w="1414" w:type="dxa"/>
            <w:tcBorders>
              <w:top w:val="single" w:sz="12" w:space="0" w:color="auto"/>
              <w:left w:val="nil"/>
              <w:bottom w:val="nil"/>
              <w:right w:val="nil"/>
            </w:tcBorders>
            <w:shd w:val="clear" w:color="auto" w:fill="auto"/>
            <w:vAlign w:val="bottom"/>
          </w:tcPr>
          <w:p w:rsidR="00954136" w:rsidRPr="00A23AEE" w:rsidRDefault="00954136" w:rsidP="00954136">
            <w:pPr>
              <w:spacing w:before="40" w:after="40" w:line="220" w:lineRule="exact"/>
              <w:ind w:right="113"/>
              <w:rPr>
                <w:rFonts w:ascii="Traditional Arabic" w:hAnsi="Traditional Arabic"/>
                <w:szCs w:val="20"/>
              </w:rPr>
            </w:pPr>
          </w:p>
        </w:tc>
        <w:tc>
          <w:tcPr>
            <w:tcW w:w="1428" w:type="dxa"/>
            <w:tcBorders>
              <w:top w:val="single" w:sz="12" w:space="0" w:color="auto"/>
              <w:left w:val="nil"/>
              <w:bottom w:val="nil"/>
              <w:right w:val="nil"/>
            </w:tcBorders>
            <w:shd w:val="clear" w:color="auto" w:fill="auto"/>
            <w:vAlign w:val="bottom"/>
          </w:tcPr>
          <w:p w:rsidR="00954136" w:rsidRPr="00A23AEE" w:rsidRDefault="00954136" w:rsidP="00954136">
            <w:pPr>
              <w:spacing w:before="40" w:after="40" w:line="220" w:lineRule="exact"/>
              <w:ind w:right="113"/>
              <w:rPr>
                <w:rFonts w:ascii="Traditional Arabic" w:hAnsi="Traditional Arabic"/>
                <w:szCs w:val="20"/>
              </w:rPr>
            </w:pPr>
          </w:p>
        </w:tc>
      </w:tr>
      <w:tr w:rsidR="00954136" w:rsidRPr="008C6759" w:rsidTr="00954136">
        <w:tc>
          <w:tcPr>
            <w:tcW w:w="1211" w:type="dxa"/>
            <w:tcBorders>
              <w:top w:val="nil"/>
              <w:left w:val="nil"/>
              <w:bottom w:val="nil"/>
              <w:right w:val="nil"/>
            </w:tcBorders>
            <w:shd w:val="clear" w:color="auto" w:fill="auto"/>
            <w:vAlign w:val="bottom"/>
          </w:tcPr>
          <w:p w:rsidR="00954136" w:rsidRPr="00A23AEE" w:rsidRDefault="00954136" w:rsidP="00954136">
            <w:pPr>
              <w:spacing w:before="40" w:after="40" w:line="220" w:lineRule="exact"/>
              <w:ind w:left="57" w:right="57"/>
              <w:jc w:val="left"/>
              <w:rPr>
                <w:rFonts w:ascii="Traditional Arabic" w:hAnsi="Traditional Arabic"/>
                <w:szCs w:val="20"/>
              </w:rPr>
            </w:pPr>
            <w:r w:rsidRPr="00A23AEE">
              <w:rPr>
                <w:rFonts w:ascii="Traditional Arabic" w:hAnsi="Traditional Arabic"/>
                <w:szCs w:val="20"/>
                <w:rtl/>
              </w:rPr>
              <w:t>الرعاية الاجتماعية</w:t>
            </w:r>
          </w:p>
        </w:tc>
        <w:tc>
          <w:tcPr>
            <w:tcW w:w="1386"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٩١</w:t>
            </w:r>
            <w:r w:rsidRPr="00A23AEE">
              <w:rPr>
                <w:sz w:val="18"/>
                <w:szCs w:val="18"/>
              </w:rPr>
              <w:t xml:space="preserve"> </w:t>
            </w:r>
            <w:r w:rsidRPr="00A23AEE">
              <w:rPr>
                <w:sz w:val="18"/>
                <w:szCs w:val="18"/>
                <w:rtl/>
              </w:rPr>
              <w:t>٠٥٩</w:t>
            </w:r>
            <w:r w:rsidRPr="00A23AEE">
              <w:rPr>
                <w:sz w:val="18"/>
                <w:szCs w:val="18"/>
              </w:rPr>
              <w:t xml:space="preserve"> </w:t>
            </w:r>
            <w:r w:rsidRPr="00A23AEE">
              <w:rPr>
                <w:sz w:val="18"/>
                <w:szCs w:val="18"/>
                <w:rtl/>
              </w:rPr>
              <w:t>٢٧٦</w:t>
            </w:r>
            <w:r w:rsidRPr="00A23AEE">
              <w:rPr>
                <w:rFonts w:cs="Times New Roman"/>
                <w:sz w:val="18"/>
                <w:szCs w:val="18"/>
                <w:rtl/>
              </w:rPr>
              <w:t>٫</w:t>
            </w:r>
            <w:r w:rsidRPr="00A23AEE">
              <w:rPr>
                <w:sz w:val="18"/>
                <w:szCs w:val="18"/>
                <w:rtl/>
              </w:rPr>
              <w:t>٤٧</w:t>
            </w:r>
          </w:p>
        </w:tc>
        <w:tc>
          <w:tcPr>
            <w:tcW w:w="1372"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rFonts w:hint="cs"/>
                <w:sz w:val="18"/>
                <w:szCs w:val="18"/>
                <w:rtl/>
              </w:rPr>
            </w:pPr>
            <w:r w:rsidRPr="00A23AEE">
              <w:rPr>
                <w:sz w:val="18"/>
                <w:szCs w:val="18"/>
                <w:rtl/>
              </w:rPr>
              <w:t>٤٢</w:t>
            </w:r>
            <w:r w:rsidRPr="00A23AEE">
              <w:rPr>
                <w:sz w:val="18"/>
                <w:szCs w:val="18"/>
              </w:rPr>
              <w:t xml:space="preserve"> </w:t>
            </w:r>
            <w:r w:rsidRPr="00A23AEE">
              <w:rPr>
                <w:sz w:val="18"/>
                <w:szCs w:val="18"/>
                <w:rtl/>
              </w:rPr>
              <w:t>٢٤٠</w:t>
            </w:r>
            <w:r w:rsidRPr="00A23AEE">
              <w:rPr>
                <w:sz w:val="18"/>
                <w:szCs w:val="18"/>
              </w:rPr>
              <w:t xml:space="preserve"> </w:t>
            </w:r>
            <w:r w:rsidRPr="00A23AEE">
              <w:rPr>
                <w:sz w:val="18"/>
                <w:szCs w:val="18"/>
                <w:rtl/>
              </w:rPr>
              <w:t>٣١٤</w:t>
            </w:r>
            <w:r w:rsidRPr="00A23AEE">
              <w:rPr>
                <w:rFonts w:cs="Times New Roman"/>
                <w:sz w:val="18"/>
                <w:szCs w:val="18"/>
                <w:rtl/>
              </w:rPr>
              <w:t>٫</w:t>
            </w:r>
            <w:r w:rsidRPr="00A23AEE">
              <w:rPr>
                <w:sz w:val="18"/>
                <w:szCs w:val="18"/>
                <w:rtl/>
              </w:rPr>
              <w:t>٠٧</w:t>
            </w:r>
          </w:p>
        </w:tc>
        <w:tc>
          <w:tcPr>
            <w:tcW w:w="1455"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١٣٣</w:t>
            </w:r>
            <w:r w:rsidRPr="00A23AEE">
              <w:rPr>
                <w:sz w:val="18"/>
                <w:szCs w:val="18"/>
              </w:rPr>
              <w:t xml:space="preserve"> </w:t>
            </w:r>
            <w:r w:rsidRPr="00A23AEE">
              <w:rPr>
                <w:sz w:val="18"/>
                <w:szCs w:val="18"/>
                <w:rtl/>
              </w:rPr>
              <w:t>٢٩٩</w:t>
            </w:r>
            <w:r w:rsidRPr="00A23AEE">
              <w:rPr>
                <w:sz w:val="18"/>
                <w:szCs w:val="18"/>
              </w:rPr>
              <w:t xml:space="preserve"> </w:t>
            </w:r>
            <w:r w:rsidRPr="00A23AEE">
              <w:rPr>
                <w:sz w:val="18"/>
                <w:szCs w:val="18"/>
                <w:rtl/>
              </w:rPr>
              <w:t>٥٩٠</w:t>
            </w:r>
            <w:r w:rsidRPr="00A23AEE">
              <w:rPr>
                <w:rFonts w:cs="Times New Roman"/>
                <w:sz w:val="18"/>
                <w:szCs w:val="18"/>
                <w:rtl/>
              </w:rPr>
              <w:t>٫</w:t>
            </w:r>
            <w:r w:rsidRPr="00A23AEE">
              <w:rPr>
                <w:sz w:val="18"/>
                <w:szCs w:val="18"/>
                <w:rtl/>
              </w:rPr>
              <w:t>٥٤</w:t>
            </w:r>
          </w:p>
        </w:tc>
        <w:tc>
          <w:tcPr>
            <w:tcW w:w="1414"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١١٥</w:t>
            </w:r>
            <w:r w:rsidRPr="00A23AEE">
              <w:rPr>
                <w:sz w:val="18"/>
                <w:szCs w:val="18"/>
              </w:rPr>
              <w:t xml:space="preserve"> </w:t>
            </w:r>
            <w:r w:rsidRPr="00A23AEE">
              <w:rPr>
                <w:sz w:val="18"/>
                <w:szCs w:val="18"/>
                <w:rtl/>
              </w:rPr>
              <w:t>٣٥٤</w:t>
            </w:r>
            <w:r w:rsidRPr="00A23AEE">
              <w:rPr>
                <w:sz w:val="18"/>
                <w:szCs w:val="18"/>
              </w:rPr>
              <w:t xml:space="preserve"> </w:t>
            </w:r>
            <w:r w:rsidRPr="00A23AEE">
              <w:rPr>
                <w:sz w:val="18"/>
                <w:szCs w:val="18"/>
                <w:rtl/>
              </w:rPr>
              <w:t>٦٩٣</w:t>
            </w:r>
            <w:r w:rsidRPr="00A23AEE">
              <w:rPr>
                <w:rFonts w:cs="Times New Roman"/>
                <w:sz w:val="18"/>
                <w:szCs w:val="18"/>
                <w:rtl/>
              </w:rPr>
              <w:t>٫</w:t>
            </w:r>
            <w:r w:rsidRPr="00A23AEE">
              <w:rPr>
                <w:sz w:val="18"/>
                <w:szCs w:val="18"/>
                <w:rtl/>
              </w:rPr>
              <w:t>٤٠</w:t>
            </w:r>
          </w:p>
        </w:tc>
        <w:tc>
          <w:tcPr>
            <w:tcW w:w="1414"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١١٥</w:t>
            </w:r>
            <w:r w:rsidRPr="00A23AEE">
              <w:rPr>
                <w:sz w:val="18"/>
                <w:szCs w:val="18"/>
              </w:rPr>
              <w:t xml:space="preserve"> </w:t>
            </w:r>
            <w:r w:rsidRPr="00A23AEE">
              <w:rPr>
                <w:sz w:val="18"/>
                <w:szCs w:val="18"/>
                <w:rtl/>
              </w:rPr>
              <w:t>٢٩٣</w:t>
            </w:r>
            <w:r w:rsidRPr="00A23AEE">
              <w:rPr>
                <w:sz w:val="18"/>
                <w:szCs w:val="18"/>
              </w:rPr>
              <w:t xml:space="preserve"> </w:t>
            </w:r>
            <w:r w:rsidRPr="00A23AEE">
              <w:rPr>
                <w:sz w:val="18"/>
                <w:szCs w:val="18"/>
                <w:rtl/>
              </w:rPr>
              <w:t>٤١٧</w:t>
            </w:r>
            <w:r w:rsidRPr="00A23AEE">
              <w:rPr>
                <w:rFonts w:cs="Times New Roman"/>
                <w:sz w:val="18"/>
                <w:szCs w:val="18"/>
                <w:rtl/>
              </w:rPr>
              <w:t>٫</w:t>
            </w:r>
            <w:r w:rsidRPr="00A23AEE">
              <w:rPr>
                <w:sz w:val="18"/>
                <w:szCs w:val="18"/>
                <w:rtl/>
              </w:rPr>
              <w:t>٤٥</w:t>
            </w:r>
          </w:p>
        </w:tc>
        <w:tc>
          <w:tcPr>
            <w:tcW w:w="1428"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١١٤</w:t>
            </w:r>
            <w:r w:rsidRPr="00A23AEE">
              <w:rPr>
                <w:sz w:val="18"/>
                <w:szCs w:val="18"/>
              </w:rPr>
              <w:t xml:space="preserve"> </w:t>
            </w:r>
            <w:r w:rsidRPr="00A23AEE">
              <w:rPr>
                <w:sz w:val="18"/>
                <w:szCs w:val="18"/>
                <w:rtl/>
              </w:rPr>
              <w:t>٤٠١</w:t>
            </w:r>
            <w:r w:rsidRPr="00A23AEE">
              <w:rPr>
                <w:sz w:val="18"/>
                <w:szCs w:val="18"/>
              </w:rPr>
              <w:t xml:space="preserve"> </w:t>
            </w:r>
            <w:r w:rsidRPr="00A23AEE">
              <w:rPr>
                <w:sz w:val="18"/>
                <w:szCs w:val="18"/>
                <w:rtl/>
              </w:rPr>
              <w:t>٧٣١</w:t>
            </w:r>
            <w:r w:rsidRPr="00A23AEE">
              <w:rPr>
                <w:rFonts w:cs="Times New Roman"/>
                <w:sz w:val="18"/>
                <w:szCs w:val="18"/>
                <w:rtl/>
              </w:rPr>
              <w:t>٫</w:t>
            </w:r>
            <w:r w:rsidRPr="00A23AEE">
              <w:rPr>
                <w:sz w:val="18"/>
                <w:szCs w:val="18"/>
                <w:rtl/>
              </w:rPr>
              <w:t>٥٢</w:t>
            </w:r>
          </w:p>
        </w:tc>
      </w:tr>
      <w:tr w:rsidR="00954136" w:rsidRPr="008C6759" w:rsidTr="00954136">
        <w:tc>
          <w:tcPr>
            <w:tcW w:w="1211" w:type="dxa"/>
            <w:tcBorders>
              <w:top w:val="nil"/>
              <w:left w:val="nil"/>
              <w:bottom w:val="nil"/>
              <w:right w:val="nil"/>
            </w:tcBorders>
            <w:shd w:val="clear" w:color="auto" w:fill="auto"/>
            <w:vAlign w:val="bottom"/>
          </w:tcPr>
          <w:p w:rsidR="00954136" w:rsidRPr="00A23AEE" w:rsidRDefault="00954136" w:rsidP="00954136">
            <w:pPr>
              <w:spacing w:before="40" w:after="40" w:line="220" w:lineRule="exact"/>
              <w:ind w:left="57" w:right="57"/>
              <w:jc w:val="left"/>
              <w:rPr>
                <w:rFonts w:ascii="Traditional Arabic" w:hAnsi="Traditional Arabic"/>
                <w:szCs w:val="20"/>
                <w:rtl/>
              </w:rPr>
            </w:pPr>
            <w:r w:rsidRPr="00A23AEE">
              <w:rPr>
                <w:rFonts w:ascii="Traditional Arabic" w:hAnsi="Traditional Arabic"/>
                <w:szCs w:val="20"/>
                <w:rtl/>
              </w:rPr>
              <w:t>التنمية الحضرية والإسكان</w:t>
            </w:r>
          </w:p>
        </w:tc>
        <w:tc>
          <w:tcPr>
            <w:tcW w:w="1386"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٣٦٢</w:t>
            </w:r>
            <w:r w:rsidRPr="00A23AEE">
              <w:rPr>
                <w:sz w:val="18"/>
                <w:szCs w:val="18"/>
              </w:rPr>
              <w:t xml:space="preserve"> </w:t>
            </w:r>
            <w:r w:rsidRPr="00A23AEE">
              <w:rPr>
                <w:sz w:val="18"/>
                <w:szCs w:val="18"/>
                <w:rtl/>
              </w:rPr>
              <w:t>٨٣٣</w:t>
            </w:r>
            <w:r w:rsidRPr="00A23AEE">
              <w:rPr>
                <w:sz w:val="18"/>
                <w:szCs w:val="18"/>
              </w:rPr>
              <w:t xml:space="preserve"> </w:t>
            </w:r>
            <w:r w:rsidRPr="00A23AEE">
              <w:rPr>
                <w:sz w:val="18"/>
                <w:szCs w:val="18"/>
                <w:rtl/>
              </w:rPr>
              <w:t>٥٣٥</w:t>
            </w:r>
            <w:r w:rsidRPr="00A23AEE">
              <w:rPr>
                <w:rFonts w:cs="Times New Roman"/>
                <w:sz w:val="18"/>
                <w:szCs w:val="18"/>
                <w:rtl/>
              </w:rPr>
              <w:t>٫</w:t>
            </w:r>
            <w:r w:rsidRPr="00A23AEE">
              <w:rPr>
                <w:sz w:val="18"/>
                <w:szCs w:val="18"/>
                <w:rtl/>
              </w:rPr>
              <w:t>٢٥</w:t>
            </w:r>
          </w:p>
        </w:tc>
        <w:tc>
          <w:tcPr>
            <w:tcW w:w="1372"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١٢٧</w:t>
            </w:r>
            <w:r w:rsidRPr="00A23AEE">
              <w:rPr>
                <w:sz w:val="18"/>
                <w:szCs w:val="18"/>
              </w:rPr>
              <w:t xml:space="preserve"> </w:t>
            </w:r>
            <w:r w:rsidRPr="00A23AEE">
              <w:rPr>
                <w:sz w:val="18"/>
                <w:szCs w:val="18"/>
                <w:rtl/>
              </w:rPr>
              <w:t>٦٢٦</w:t>
            </w:r>
            <w:r w:rsidRPr="00A23AEE">
              <w:rPr>
                <w:sz w:val="18"/>
                <w:szCs w:val="18"/>
              </w:rPr>
              <w:t xml:space="preserve"> </w:t>
            </w:r>
            <w:r w:rsidRPr="00A23AEE">
              <w:rPr>
                <w:sz w:val="18"/>
                <w:szCs w:val="18"/>
                <w:rtl/>
              </w:rPr>
              <w:t>٢٧٤</w:t>
            </w:r>
            <w:r w:rsidRPr="00A23AEE">
              <w:rPr>
                <w:rFonts w:cs="Times New Roman"/>
                <w:sz w:val="18"/>
                <w:szCs w:val="18"/>
                <w:rtl/>
              </w:rPr>
              <w:t>٫</w:t>
            </w:r>
            <w:r w:rsidRPr="00A23AEE">
              <w:rPr>
                <w:sz w:val="18"/>
                <w:szCs w:val="18"/>
                <w:rtl/>
              </w:rPr>
              <w:t>٩٢</w:t>
            </w:r>
          </w:p>
        </w:tc>
        <w:tc>
          <w:tcPr>
            <w:tcW w:w="1455"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٤٩٠</w:t>
            </w:r>
            <w:r w:rsidRPr="00A23AEE">
              <w:rPr>
                <w:sz w:val="18"/>
                <w:szCs w:val="18"/>
              </w:rPr>
              <w:t xml:space="preserve"> </w:t>
            </w:r>
            <w:r w:rsidRPr="00A23AEE">
              <w:rPr>
                <w:sz w:val="18"/>
                <w:szCs w:val="18"/>
                <w:rtl/>
              </w:rPr>
              <w:t>٤٥٩</w:t>
            </w:r>
            <w:r w:rsidRPr="00A23AEE">
              <w:rPr>
                <w:sz w:val="18"/>
                <w:szCs w:val="18"/>
              </w:rPr>
              <w:t xml:space="preserve"> </w:t>
            </w:r>
            <w:r w:rsidRPr="00A23AEE">
              <w:rPr>
                <w:sz w:val="18"/>
                <w:szCs w:val="18"/>
                <w:rtl/>
              </w:rPr>
              <w:t>٨١٠</w:t>
            </w:r>
            <w:r w:rsidRPr="00A23AEE">
              <w:rPr>
                <w:rFonts w:cs="Times New Roman"/>
                <w:sz w:val="18"/>
                <w:szCs w:val="18"/>
                <w:rtl/>
              </w:rPr>
              <w:t>٫</w:t>
            </w:r>
            <w:r w:rsidRPr="00A23AEE">
              <w:rPr>
                <w:sz w:val="18"/>
                <w:szCs w:val="18"/>
                <w:rtl/>
              </w:rPr>
              <w:t>١٧</w:t>
            </w:r>
          </w:p>
        </w:tc>
        <w:tc>
          <w:tcPr>
            <w:tcW w:w="1414"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٤٥١</w:t>
            </w:r>
            <w:r w:rsidRPr="00A23AEE">
              <w:rPr>
                <w:sz w:val="18"/>
                <w:szCs w:val="18"/>
              </w:rPr>
              <w:t xml:space="preserve"> </w:t>
            </w:r>
            <w:r w:rsidRPr="00A23AEE">
              <w:rPr>
                <w:sz w:val="18"/>
                <w:szCs w:val="18"/>
                <w:rtl/>
              </w:rPr>
              <w:t>٧٣٧</w:t>
            </w:r>
            <w:r w:rsidRPr="00A23AEE">
              <w:rPr>
                <w:sz w:val="18"/>
                <w:szCs w:val="18"/>
              </w:rPr>
              <w:t xml:space="preserve"> </w:t>
            </w:r>
            <w:r w:rsidRPr="00A23AEE">
              <w:rPr>
                <w:sz w:val="18"/>
                <w:szCs w:val="18"/>
                <w:rtl/>
              </w:rPr>
              <w:t>٢١٤</w:t>
            </w:r>
            <w:r w:rsidRPr="00A23AEE">
              <w:rPr>
                <w:rFonts w:cs="Times New Roman"/>
                <w:sz w:val="18"/>
                <w:szCs w:val="18"/>
                <w:rtl/>
              </w:rPr>
              <w:t>٫</w:t>
            </w:r>
            <w:r w:rsidRPr="00A23AEE">
              <w:rPr>
                <w:sz w:val="18"/>
                <w:szCs w:val="18"/>
                <w:rtl/>
              </w:rPr>
              <w:t>٦٧</w:t>
            </w:r>
          </w:p>
        </w:tc>
        <w:tc>
          <w:tcPr>
            <w:tcW w:w="1414"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٤٥١</w:t>
            </w:r>
            <w:r w:rsidRPr="00A23AEE">
              <w:rPr>
                <w:sz w:val="18"/>
                <w:szCs w:val="18"/>
              </w:rPr>
              <w:t xml:space="preserve"> </w:t>
            </w:r>
            <w:r w:rsidRPr="00A23AEE">
              <w:rPr>
                <w:sz w:val="18"/>
                <w:szCs w:val="18"/>
                <w:rtl/>
              </w:rPr>
              <w:t>٤٢٦</w:t>
            </w:r>
            <w:r w:rsidRPr="00A23AEE">
              <w:rPr>
                <w:sz w:val="18"/>
                <w:szCs w:val="18"/>
              </w:rPr>
              <w:t xml:space="preserve"> </w:t>
            </w:r>
            <w:r w:rsidRPr="00A23AEE">
              <w:rPr>
                <w:sz w:val="18"/>
                <w:szCs w:val="18"/>
                <w:rtl/>
              </w:rPr>
              <w:t>٩٦٩</w:t>
            </w:r>
            <w:r w:rsidRPr="00A23AEE">
              <w:rPr>
                <w:rFonts w:cs="Times New Roman"/>
                <w:sz w:val="18"/>
                <w:szCs w:val="18"/>
                <w:rtl/>
              </w:rPr>
              <w:t>٫</w:t>
            </w:r>
            <w:r w:rsidRPr="00A23AEE">
              <w:rPr>
                <w:sz w:val="18"/>
                <w:szCs w:val="18"/>
                <w:rtl/>
              </w:rPr>
              <w:t>٦٩</w:t>
            </w:r>
          </w:p>
        </w:tc>
        <w:tc>
          <w:tcPr>
            <w:tcW w:w="1428"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٤٤٤</w:t>
            </w:r>
            <w:r w:rsidRPr="00A23AEE">
              <w:rPr>
                <w:sz w:val="18"/>
                <w:szCs w:val="18"/>
              </w:rPr>
              <w:t xml:space="preserve"> </w:t>
            </w:r>
            <w:r w:rsidRPr="00A23AEE">
              <w:rPr>
                <w:sz w:val="18"/>
                <w:szCs w:val="18"/>
                <w:rtl/>
              </w:rPr>
              <w:t>١٤٠</w:t>
            </w:r>
            <w:r w:rsidRPr="00A23AEE">
              <w:rPr>
                <w:sz w:val="18"/>
                <w:szCs w:val="18"/>
              </w:rPr>
              <w:t xml:space="preserve"> </w:t>
            </w:r>
            <w:r w:rsidRPr="00A23AEE">
              <w:rPr>
                <w:sz w:val="18"/>
                <w:szCs w:val="18"/>
                <w:rtl/>
              </w:rPr>
              <w:t>٨٦١</w:t>
            </w:r>
            <w:r w:rsidRPr="00A23AEE">
              <w:rPr>
                <w:rFonts w:cs="Times New Roman"/>
                <w:sz w:val="18"/>
                <w:szCs w:val="18"/>
                <w:rtl/>
              </w:rPr>
              <w:t>٫</w:t>
            </w:r>
            <w:r w:rsidRPr="00A23AEE">
              <w:rPr>
                <w:sz w:val="18"/>
                <w:szCs w:val="18"/>
                <w:rtl/>
              </w:rPr>
              <w:t>٨٨</w:t>
            </w:r>
          </w:p>
        </w:tc>
      </w:tr>
      <w:tr w:rsidR="00954136" w:rsidRPr="008C6759" w:rsidTr="00954136">
        <w:tc>
          <w:tcPr>
            <w:tcW w:w="1211" w:type="dxa"/>
            <w:tcBorders>
              <w:top w:val="nil"/>
              <w:left w:val="nil"/>
              <w:bottom w:val="nil"/>
              <w:right w:val="nil"/>
            </w:tcBorders>
            <w:shd w:val="clear" w:color="auto" w:fill="auto"/>
            <w:vAlign w:val="bottom"/>
          </w:tcPr>
          <w:p w:rsidR="00954136" w:rsidRPr="00A23AEE" w:rsidRDefault="00954136" w:rsidP="00954136">
            <w:pPr>
              <w:spacing w:before="40" w:after="40" w:line="220" w:lineRule="exact"/>
              <w:ind w:left="57" w:right="57"/>
              <w:jc w:val="left"/>
              <w:rPr>
                <w:rFonts w:ascii="Traditional Arabic" w:hAnsi="Traditional Arabic"/>
                <w:szCs w:val="20"/>
              </w:rPr>
            </w:pPr>
            <w:r w:rsidRPr="00A23AEE">
              <w:rPr>
                <w:rFonts w:ascii="Traditional Arabic" w:hAnsi="Traditional Arabic"/>
                <w:szCs w:val="20"/>
                <w:rtl/>
              </w:rPr>
              <w:t>التعليم</w:t>
            </w:r>
          </w:p>
        </w:tc>
        <w:tc>
          <w:tcPr>
            <w:tcW w:w="1386"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rFonts w:hint="cs"/>
                <w:sz w:val="18"/>
                <w:szCs w:val="18"/>
                <w:rtl/>
              </w:rPr>
            </w:pPr>
            <w:r w:rsidRPr="00A23AEE">
              <w:rPr>
                <w:sz w:val="18"/>
                <w:szCs w:val="18"/>
                <w:rtl/>
              </w:rPr>
              <w:t>٢١٣</w:t>
            </w:r>
            <w:r w:rsidRPr="00A23AEE">
              <w:rPr>
                <w:sz w:val="18"/>
                <w:szCs w:val="18"/>
              </w:rPr>
              <w:t xml:space="preserve"> </w:t>
            </w:r>
            <w:r w:rsidRPr="00A23AEE">
              <w:rPr>
                <w:sz w:val="18"/>
                <w:szCs w:val="18"/>
                <w:rtl/>
              </w:rPr>
              <w:t>٢١١</w:t>
            </w:r>
            <w:r w:rsidRPr="00A23AEE">
              <w:rPr>
                <w:sz w:val="18"/>
                <w:szCs w:val="18"/>
              </w:rPr>
              <w:t xml:space="preserve"> </w:t>
            </w:r>
            <w:r w:rsidRPr="00A23AEE">
              <w:rPr>
                <w:sz w:val="18"/>
                <w:szCs w:val="18"/>
                <w:rtl/>
              </w:rPr>
              <w:t>١٥٤</w:t>
            </w:r>
            <w:r w:rsidRPr="00A23AEE">
              <w:rPr>
                <w:rFonts w:cs="Times New Roman"/>
                <w:sz w:val="18"/>
                <w:szCs w:val="18"/>
                <w:rtl/>
              </w:rPr>
              <w:t>٫</w:t>
            </w:r>
            <w:r w:rsidRPr="00A23AEE">
              <w:rPr>
                <w:sz w:val="18"/>
                <w:szCs w:val="18"/>
                <w:rtl/>
              </w:rPr>
              <w:t>٣٧</w:t>
            </w:r>
          </w:p>
        </w:tc>
        <w:tc>
          <w:tcPr>
            <w:tcW w:w="1372"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٢٥٢</w:t>
            </w:r>
            <w:r w:rsidRPr="00A23AEE">
              <w:rPr>
                <w:sz w:val="18"/>
                <w:szCs w:val="18"/>
              </w:rPr>
              <w:t xml:space="preserve"> </w:t>
            </w:r>
            <w:r w:rsidRPr="00A23AEE">
              <w:rPr>
                <w:sz w:val="18"/>
                <w:szCs w:val="18"/>
                <w:rtl/>
              </w:rPr>
              <w:t>٦٩٢</w:t>
            </w:r>
            <w:r w:rsidRPr="00A23AEE">
              <w:rPr>
                <w:sz w:val="18"/>
                <w:szCs w:val="18"/>
              </w:rPr>
              <w:t xml:space="preserve"> </w:t>
            </w:r>
            <w:r w:rsidRPr="00A23AEE">
              <w:rPr>
                <w:sz w:val="18"/>
                <w:szCs w:val="18"/>
                <w:rtl/>
              </w:rPr>
              <w:t>٥٤٦</w:t>
            </w:r>
            <w:r w:rsidRPr="00A23AEE">
              <w:rPr>
                <w:rFonts w:cs="Times New Roman"/>
                <w:sz w:val="18"/>
                <w:szCs w:val="18"/>
                <w:rtl/>
              </w:rPr>
              <w:t>٫</w:t>
            </w:r>
            <w:r w:rsidRPr="00A23AEE">
              <w:rPr>
                <w:sz w:val="18"/>
                <w:szCs w:val="18"/>
                <w:rtl/>
              </w:rPr>
              <w:t>٢٠</w:t>
            </w:r>
          </w:p>
        </w:tc>
        <w:tc>
          <w:tcPr>
            <w:tcW w:w="1455"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٤٦٥</w:t>
            </w:r>
            <w:r w:rsidRPr="00A23AEE">
              <w:rPr>
                <w:sz w:val="18"/>
                <w:szCs w:val="18"/>
              </w:rPr>
              <w:t xml:space="preserve"> </w:t>
            </w:r>
            <w:r w:rsidRPr="00A23AEE">
              <w:rPr>
                <w:sz w:val="18"/>
                <w:szCs w:val="18"/>
                <w:rtl/>
              </w:rPr>
              <w:t>٩٠٣</w:t>
            </w:r>
            <w:r w:rsidRPr="00A23AEE">
              <w:rPr>
                <w:sz w:val="18"/>
                <w:szCs w:val="18"/>
              </w:rPr>
              <w:t xml:space="preserve"> </w:t>
            </w:r>
            <w:r w:rsidRPr="00A23AEE">
              <w:rPr>
                <w:sz w:val="18"/>
                <w:szCs w:val="18"/>
                <w:rtl/>
              </w:rPr>
              <w:t>٧٠٠</w:t>
            </w:r>
            <w:r w:rsidRPr="00A23AEE">
              <w:rPr>
                <w:rFonts w:cs="Times New Roman"/>
                <w:sz w:val="18"/>
                <w:szCs w:val="18"/>
                <w:rtl/>
              </w:rPr>
              <w:t>٫</w:t>
            </w:r>
            <w:r w:rsidRPr="00A23AEE">
              <w:rPr>
                <w:sz w:val="18"/>
                <w:szCs w:val="18"/>
                <w:rtl/>
              </w:rPr>
              <w:t>٥٧</w:t>
            </w:r>
          </w:p>
        </w:tc>
        <w:tc>
          <w:tcPr>
            <w:tcW w:w="1414"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٣٠٤</w:t>
            </w:r>
            <w:r w:rsidRPr="00A23AEE">
              <w:rPr>
                <w:sz w:val="18"/>
                <w:szCs w:val="18"/>
              </w:rPr>
              <w:t xml:space="preserve"> </w:t>
            </w:r>
            <w:r w:rsidRPr="00A23AEE">
              <w:rPr>
                <w:sz w:val="18"/>
                <w:szCs w:val="18"/>
                <w:rtl/>
              </w:rPr>
              <w:t>٠٠٤</w:t>
            </w:r>
            <w:r w:rsidRPr="00A23AEE">
              <w:rPr>
                <w:sz w:val="18"/>
                <w:szCs w:val="18"/>
              </w:rPr>
              <w:t xml:space="preserve"> </w:t>
            </w:r>
            <w:r w:rsidRPr="00A23AEE">
              <w:rPr>
                <w:sz w:val="18"/>
                <w:szCs w:val="18"/>
                <w:rtl/>
              </w:rPr>
              <w:t>٥٥٧</w:t>
            </w:r>
            <w:r w:rsidRPr="00A23AEE">
              <w:rPr>
                <w:rFonts w:cs="Times New Roman"/>
                <w:sz w:val="18"/>
                <w:szCs w:val="18"/>
                <w:rtl/>
              </w:rPr>
              <w:t>٫</w:t>
            </w:r>
            <w:r w:rsidRPr="00A23AEE">
              <w:rPr>
                <w:sz w:val="18"/>
                <w:szCs w:val="18"/>
                <w:rtl/>
              </w:rPr>
              <w:t>٣١</w:t>
            </w:r>
          </w:p>
        </w:tc>
        <w:tc>
          <w:tcPr>
            <w:tcW w:w="1414"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٣٠٣</w:t>
            </w:r>
            <w:r w:rsidRPr="00A23AEE">
              <w:rPr>
                <w:sz w:val="18"/>
                <w:szCs w:val="18"/>
              </w:rPr>
              <w:t xml:space="preserve"> </w:t>
            </w:r>
            <w:r w:rsidRPr="00A23AEE">
              <w:rPr>
                <w:sz w:val="18"/>
                <w:szCs w:val="18"/>
                <w:rtl/>
              </w:rPr>
              <w:t>٢١٠</w:t>
            </w:r>
            <w:r w:rsidRPr="00A23AEE">
              <w:rPr>
                <w:sz w:val="18"/>
                <w:szCs w:val="18"/>
              </w:rPr>
              <w:t xml:space="preserve"> </w:t>
            </w:r>
            <w:r w:rsidRPr="00A23AEE">
              <w:rPr>
                <w:sz w:val="18"/>
                <w:szCs w:val="18"/>
                <w:rtl/>
              </w:rPr>
              <w:t>٥٠٢</w:t>
            </w:r>
            <w:r w:rsidRPr="00A23AEE">
              <w:rPr>
                <w:rFonts w:cs="Times New Roman"/>
                <w:sz w:val="18"/>
                <w:szCs w:val="18"/>
                <w:rtl/>
              </w:rPr>
              <w:t>٫</w:t>
            </w:r>
            <w:r w:rsidRPr="00A23AEE">
              <w:rPr>
                <w:sz w:val="18"/>
                <w:szCs w:val="18"/>
                <w:rtl/>
              </w:rPr>
              <w:t>١٧</w:t>
            </w:r>
          </w:p>
        </w:tc>
        <w:tc>
          <w:tcPr>
            <w:tcW w:w="1428"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٢٩٥</w:t>
            </w:r>
            <w:r w:rsidRPr="00A23AEE">
              <w:rPr>
                <w:sz w:val="18"/>
                <w:szCs w:val="18"/>
              </w:rPr>
              <w:t xml:space="preserve"> </w:t>
            </w:r>
            <w:r w:rsidRPr="00A23AEE">
              <w:rPr>
                <w:sz w:val="18"/>
                <w:szCs w:val="18"/>
                <w:rtl/>
              </w:rPr>
              <w:t>٢٤٠</w:t>
            </w:r>
            <w:r w:rsidRPr="00A23AEE">
              <w:rPr>
                <w:sz w:val="18"/>
                <w:szCs w:val="18"/>
              </w:rPr>
              <w:t xml:space="preserve"> </w:t>
            </w:r>
            <w:r w:rsidRPr="00A23AEE">
              <w:rPr>
                <w:sz w:val="18"/>
                <w:szCs w:val="18"/>
                <w:rtl/>
              </w:rPr>
              <w:t>٦٨٩</w:t>
            </w:r>
            <w:r w:rsidRPr="00A23AEE">
              <w:rPr>
                <w:rFonts w:cs="Times New Roman"/>
                <w:sz w:val="18"/>
                <w:szCs w:val="18"/>
                <w:rtl/>
              </w:rPr>
              <w:t>٫</w:t>
            </w:r>
            <w:r w:rsidRPr="00A23AEE">
              <w:rPr>
                <w:sz w:val="18"/>
                <w:szCs w:val="18"/>
                <w:rtl/>
              </w:rPr>
              <w:t>٧٦</w:t>
            </w:r>
          </w:p>
        </w:tc>
      </w:tr>
      <w:tr w:rsidR="00954136" w:rsidRPr="008C6759" w:rsidTr="00954136">
        <w:tc>
          <w:tcPr>
            <w:tcW w:w="1211" w:type="dxa"/>
            <w:tcBorders>
              <w:top w:val="nil"/>
              <w:left w:val="nil"/>
              <w:bottom w:val="nil"/>
              <w:right w:val="nil"/>
            </w:tcBorders>
            <w:shd w:val="clear" w:color="auto" w:fill="auto"/>
            <w:vAlign w:val="bottom"/>
          </w:tcPr>
          <w:p w:rsidR="00954136" w:rsidRPr="00A23AEE" w:rsidRDefault="00954136" w:rsidP="00954136">
            <w:pPr>
              <w:spacing w:before="40" w:after="40" w:line="220" w:lineRule="exact"/>
              <w:ind w:left="57" w:right="57"/>
              <w:jc w:val="left"/>
              <w:rPr>
                <w:rFonts w:ascii="Traditional Arabic" w:hAnsi="Traditional Arabic"/>
                <w:szCs w:val="20"/>
              </w:rPr>
            </w:pPr>
            <w:r w:rsidRPr="00A23AEE">
              <w:rPr>
                <w:rFonts w:ascii="Traditional Arabic" w:hAnsi="Traditional Arabic"/>
                <w:szCs w:val="20"/>
                <w:rtl/>
              </w:rPr>
              <w:t>الصحة</w:t>
            </w:r>
          </w:p>
        </w:tc>
        <w:tc>
          <w:tcPr>
            <w:tcW w:w="1386"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١٨٠</w:t>
            </w:r>
            <w:r w:rsidRPr="00A23AEE">
              <w:rPr>
                <w:sz w:val="18"/>
                <w:szCs w:val="18"/>
              </w:rPr>
              <w:t xml:space="preserve"> </w:t>
            </w:r>
            <w:r w:rsidRPr="00A23AEE">
              <w:rPr>
                <w:sz w:val="18"/>
                <w:szCs w:val="18"/>
                <w:rtl/>
              </w:rPr>
              <w:t>٥٢٦</w:t>
            </w:r>
            <w:r w:rsidRPr="00A23AEE">
              <w:rPr>
                <w:sz w:val="18"/>
                <w:szCs w:val="18"/>
              </w:rPr>
              <w:t xml:space="preserve"> </w:t>
            </w:r>
            <w:r w:rsidRPr="00A23AEE">
              <w:rPr>
                <w:sz w:val="18"/>
                <w:szCs w:val="18"/>
                <w:rtl/>
              </w:rPr>
              <w:t>١٢٣</w:t>
            </w:r>
            <w:r w:rsidRPr="00A23AEE">
              <w:rPr>
                <w:rFonts w:cs="Times New Roman"/>
                <w:sz w:val="18"/>
                <w:szCs w:val="18"/>
                <w:rtl/>
              </w:rPr>
              <w:t>٫</w:t>
            </w:r>
            <w:r w:rsidRPr="00A23AEE">
              <w:rPr>
                <w:sz w:val="18"/>
                <w:szCs w:val="18"/>
                <w:rtl/>
              </w:rPr>
              <w:t>٠٥</w:t>
            </w:r>
          </w:p>
        </w:tc>
        <w:tc>
          <w:tcPr>
            <w:tcW w:w="1372"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٥</w:t>
            </w:r>
            <w:r w:rsidRPr="00A23AEE">
              <w:rPr>
                <w:sz w:val="18"/>
                <w:szCs w:val="18"/>
              </w:rPr>
              <w:t xml:space="preserve"> </w:t>
            </w:r>
            <w:r w:rsidRPr="00A23AEE">
              <w:rPr>
                <w:sz w:val="18"/>
                <w:szCs w:val="18"/>
                <w:rtl/>
              </w:rPr>
              <w:t>٨٨١</w:t>
            </w:r>
            <w:r w:rsidRPr="00A23AEE">
              <w:rPr>
                <w:sz w:val="18"/>
                <w:szCs w:val="18"/>
              </w:rPr>
              <w:t xml:space="preserve"> </w:t>
            </w:r>
            <w:r w:rsidRPr="00A23AEE">
              <w:rPr>
                <w:sz w:val="18"/>
                <w:szCs w:val="18"/>
                <w:rtl/>
              </w:rPr>
              <w:t>٧١٤</w:t>
            </w:r>
            <w:r w:rsidRPr="00A23AEE">
              <w:rPr>
                <w:rFonts w:cs="Times New Roman"/>
                <w:sz w:val="18"/>
                <w:szCs w:val="18"/>
                <w:rtl/>
              </w:rPr>
              <w:t>٫</w:t>
            </w:r>
            <w:r w:rsidRPr="00A23AEE">
              <w:rPr>
                <w:sz w:val="18"/>
                <w:szCs w:val="18"/>
                <w:rtl/>
              </w:rPr>
              <w:t>٤٣</w:t>
            </w:r>
          </w:p>
        </w:tc>
        <w:tc>
          <w:tcPr>
            <w:tcW w:w="1455"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١٨٦</w:t>
            </w:r>
            <w:r w:rsidRPr="00A23AEE">
              <w:rPr>
                <w:sz w:val="18"/>
                <w:szCs w:val="18"/>
              </w:rPr>
              <w:t xml:space="preserve"> </w:t>
            </w:r>
            <w:r w:rsidRPr="00A23AEE">
              <w:rPr>
                <w:sz w:val="18"/>
                <w:szCs w:val="18"/>
                <w:rtl/>
              </w:rPr>
              <w:t>٤٠٧</w:t>
            </w:r>
            <w:r w:rsidRPr="00A23AEE">
              <w:rPr>
                <w:sz w:val="18"/>
                <w:szCs w:val="18"/>
              </w:rPr>
              <w:t xml:space="preserve"> </w:t>
            </w:r>
            <w:r w:rsidRPr="00A23AEE">
              <w:rPr>
                <w:sz w:val="18"/>
                <w:szCs w:val="18"/>
                <w:rtl/>
              </w:rPr>
              <w:t>٨٣٧</w:t>
            </w:r>
            <w:r w:rsidRPr="00A23AEE">
              <w:rPr>
                <w:rFonts w:cs="Times New Roman"/>
                <w:sz w:val="18"/>
                <w:szCs w:val="18"/>
                <w:rtl/>
              </w:rPr>
              <w:t>٫</w:t>
            </w:r>
            <w:r w:rsidRPr="00A23AEE">
              <w:rPr>
                <w:sz w:val="18"/>
                <w:szCs w:val="18"/>
                <w:rtl/>
              </w:rPr>
              <w:t>٤٨</w:t>
            </w:r>
          </w:p>
        </w:tc>
        <w:tc>
          <w:tcPr>
            <w:tcW w:w="1414"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١٥٢</w:t>
            </w:r>
            <w:r w:rsidRPr="00A23AEE">
              <w:rPr>
                <w:sz w:val="18"/>
                <w:szCs w:val="18"/>
              </w:rPr>
              <w:t xml:space="preserve"> </w:t>
            </w:r>
            <w:r w:rsidRPr="00A23AEE">
              <w:rPr>
                <w:sz w:val="18"/>
                <w:szCs w:val="18"/>
                <w:rtl/>
              </w:rPr>
              <w:t>٥٨٩</w:t>
            </w:r>
            <w:r w:rsidRPr="00A23AEE">
              <w:rPr>
                <w:sz w:val="18"/>
                <w:szCs w:val="18"/>
              </w:rPr>
              <w:t xml:space="preserve"> </w:t>
            </w:r>
            <w:r w:rsidRPr="00A23AEE">
              <w:rPr>
                <w:sz w:val="18"/>
                <w:szCs w:val="18"/>
                <w:rtl/>
              </w:rPr>
              <w:t>٧٠٣</w:t>
            </w:r>
            <w:r w:rsidRPr="00A23AEE">
              <w:rPr>
                <w:rFonts w:cs="Times New Roman"/>
                <w:sz w:val="18"/>
                <w:szCs w:val="18"/>
                <w:rtl/>
              </w:rPr>
              <w:t>٫</w:t>
            </w:r>
            <w:r w:rsidRPr="00A23AEE">
              <w:rPr>
                <w:sz w:val="18"/>
                <w:szCs w:val="18"/>
                <w:rtl/>
              </w:rPr>
              <w:t>٤٧</w:t>
            </w:r>
          </w:p>
        </w:tc>
        <w:tc>
          <w:tcPr>
            <w:tcW w:w="1414"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١٥٢</w:t>
            </w:r>
            <w:r w:rsidRPr="00A23AEE">
              <w:rPr>
                <w:sz w:val="18"/>
                <w:szCs w:val="18"/>
              </w:rPr>
              <w:t xml:space="preserve"> </w:t>
            </w:r>
            <w:r w:rsidRPr="00A23AEE">
              <w:rPr>
                <w:sz w:val="18"/>
                <w:szCs w:val="18"/>
                <w:rtl/>
              </w:rPr>
              <w:t>٥٨٢</w:t>
            </w:r>
            <w:r w:rsidRPr="00A23AEE">
              <w:rPr>
                <w:sz w:val="18"/>
                <w:szCs w:val="18"/>
              </w:rPr>
              <w:t xml:space="preserve"> </w:t>
            </w:r>
            <w:r w:rsidRPr="00A23AEE">
              <w:rPr>
                <w:sz w:val="18"/>
                <w:szCs w:val="18"/>
                <w:rtl/>
              </w:rPr>
              <w:t>٩٥٣</w:t>
            </w:r>
            <w:r w:rsidRPr="00A23AEE">
              <w:rPr>
                <w:rFonts w:cs="Times New Roman"/>
                <w:sz w:val="18"/>
                <w:szCs w:val="18"/>
                <w:rtl/>
              </w:rPr>
              <w:t>٫</w:t>
            </w:r>
            <w:r w:rsidRPr="00A23AEE">
              <w:rPr>
                <w:sz w:val="18"/>
                <w:szCs w:val="18"/>
                <w:rtl/>
              </w:rPr>
              <w:t>٤٧</w:t>
            </w:r>
          </w:p>
        </w:tc>
        <w:tc>
          <w:tcPr>
            <w:tcW w:w="1428"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١٥٠</w:t>
            </w:r>
            <w:r w:rsidRPr="00A23AEE">
              <w:rPr>
                <w:sz w:val="18"/>
                <w:szCs w:val="18"/>
              </w:rPr>
              <w:t xml:space="preserve"> </w:t>
            </w:r>
            <w:r w:rsidRPr="00A23AEE">
              <w:rPr>
                <w:sz w:val="18"/>
                <w:szCs w:val="18"/>
                <w:rtl/>
              </w:rPr>
              <w:t>٦٠٤</w:t>
            </w:r>
            <w:r w:rsidRPr="00A23AEE">
              <w:rPr>
                <w:sz w:val="18"/>
                <w:szCs w:val="18"/>
              </w:rPr>
              <w:t xml:space="preserve"> </w:t>
            </w:r>
            <w:r w:rsidRPr="00A23AEE">
              <w:rPr>
                <w:sz w:val="18"/>
                <w:szCs w:val="18"/>
                <w:rtl/>
              </w:rPr>
              <w:t>٠٠٢</w:t>
            </w:r>
            <w:r w:rsidRPr="00A23AEE">
              <w:rPr>
                <w:rFonts w:cs="Times New Roman"/>
                <w:sz w:val="18"/>
                <w:szCs w:val="18"/>
                <w:rtl/>
              </w:rPr>
              <w:t>٫</w:t>
            </w:r>
            <w:r w:rsidRPr="00A23AEE">
              <w:rPr>
                <w:sz w:val="18"/>
                <w:szCs w:val="18"/>
                <w:rtl/>
              </w:rPr>
              <w:t>٣٤</w:t>
            </w:r>
          </w:p>
        </w:tc>
      </w:tr>
      <w:tr w:rsidR="00954136" w:rsidRPr="008C6759" w:rsidTr="004337D8">
        <w:tc>
          <w:tcPr>
            <w:tcW w:w="1211" w:type="dxa"/>
            <w:tcBorders>
              <w:top w:val="nil"/>
              <w:left w:val="nil"/>
              <w:bottom w:val="single" w:sz="4" w:space="0" w:color="auto"/>
              <w:right w:val="nil"/>
            </w:tcBorders>
            <w:shd w:val="clear" w:color="auto" w:fill="auto"/>
            <w:vAlign w:val="bottom"/>
          </w:tcPr>
          <w:p w:rsidR="00954136" w:rsidRPr="00A23AEE" w:rsidRDefault="00954136" w:rsidP="00954136">
            <w:pPr>
              <w:spacing w:before="40" w:after="40" w:line="220" w:lineRule="exact"/>
              <w:ind w:left="57" w:right="57"/>
              <w:jc w:val="left"/>
              <w:rPr>
                <w:rFonts w:ascii="Traditional Arabic" w:hAnsi="Traditional Arabic"/>
                <w:szCs w:val="20"/>
              </w:rPr>
            </w:pPr>
            <w:r w:rsidRPr="00A23AEE">
              <w:rPr>
                <w:rFonts w:ascii="Traditional Arabic" w:hAnsi="Traditional Arabic"/>
                <w:szCs w:val="20"/>
                <w:rtl/>
              </w:rPr>
              <w:t>العمالة</w:t>
            </w:r>
          </w:p>
        </w:tc>
        <w:tc>
          <w:tcPr>
            <w:tcW w:w="1386" w:type="dxa"/>
            <w:tcBorders>
              <w:top w:val="nil"/>
              <w:left w:val="nil"/>
              <w:bottom w:val="single" w:sz="4" w:space="0" w:color="auto"/>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٩</w:t>
            </w:r>
            <w:r w:rsidRPr="00A23AEE">
              <w:rPr>
                <w:sz w:val="18"/>
                <w:szCs w:val="18"/>
              </w:rPr>
              <w:t xml:space="preserve"> </w:t>
            </w:r>
            <w:r w:rsidRPr="00A23AEE">
              <w:rPr>
                <w:sz w:val="18"/>
                <w:szCs w:val="18"/>
                <w:rtl/>
              </w:rPr>
              <w:t>٢٨٠</w:t>
            </w:r>
            <w:r w:rsidRPr="00A23AEE">
              <w:rPr>
                <w:sz w:val="18"/>
                <w:szCs w:val="18"/>
              </w:rPr>
              <w:t xml:space="preserve"> </w:t>
            </w:r>
            <w:r w:rsidRPr="00A23AEE">
              <w:rPr>
                <w:sz w:val="18"/>
                <w:szCs w:val="18"/>
                <w:rtl/>
              </w:rPr>
              <w:t>٨١٥</w:t>
            </w:r>
            <w:r w:rsidRPr="00A23AEE">
              <w:rPr>
                <w:rFonts w:cs="Times New Roman"/>
                <w:sz w:val="18"/>
                <w:szCs w:val="18"/>
                <w:rtl/>
              </w:rPr>
              <w:t>٫</w:t>
            </w:r>
            <w:r w:rsidRPr="00A23AEE">
              <w:rPr>
                <w:sz w:val="18"/>
                <w:szCs w:val="18"/>
                <w:rtl/>
              </w:rPr>
              <w:t>٠٠</w:t>
            </w:r>
          </w:p>
        </w:tc>
        <w:tc>
          <w:tcPr>
            <w:tcW w:w="1372" w:type="dxa"/>
            <w:tcBorders>
              <w:top w:val="nil"/>
              <w:left w:val="nil"/>
              <w:bottom w:val="single" w:sz="4" w:space="0" w:color="auto"/>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٤</w:t>
            </w:r>
            <w:r w:rsidRPr="00A23AEE">
              <w:rPr>
                <w:sz w:val="18"/>
                <w:szCs w:val="18"/>
              </w:rPr>
              <w:t xml:space="preserve"> </w:t>
            </w:r>
            <w:r w:rsidRPr="00A23AEE">
              <w:rPr>
                <w:sz w:val="18"/>
                <w:szCs w:val="18"/>
                <w:rtl/>
              </w:rPr>
              <w:t>١٩٨</w:t>
            </w:r>
            <w:r w:rsidRPr="00A23AEE">
              <w:rPr>
                <w:sz w:val="18"/>
                <w:szCs w:val="18"/>
              </w:rPr>
              <w:t xml:space="preserve"> </w:t>
            </w:r>
            <w:r w:rsidRPr="00A23AEE">
              <w:rPr>
                <w:sz w:val="18"/>
                <w:szCs w:val="18"/>
                <w:rtl/>
              </w:rPr>
              <w:t>٣٣٥</w:t>
            </w:r>
            <w:r w:rsidRPr="00A23AEE">
              <w:rPr>
                <w:rFonts w:cs="Times New Roman"/>
                <w:sz w:val="18"/>
                <w:szCs w:val="18"/>
                <w:rtl/>
              </w:rPr>
              <w:t>٫</w:t>
            </w:r>
            <w:r w:rsidRPr="00A23AEE">
              <w:rPr>
                <w:sz w:val="18"/>
                <w:szCs w:val="18"/>
                <w:rtl/>
              </w:rPr>
              <w:t>١٢</w:t>
            </w:r>
          </w:p>
        </w:tc>
        <w:tc>
          <w:tcPr>
            <w:tcW w:w="1455" w:type="dxa"/>
            <w:tcBorders>
              <w:top w:val="nil"/>
              <w:left w:val="nil"/>
              <w:bottom w:val="single" w:sz="4" w:space="0" w:color="auto"/>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١٣</w:t>
            </w:r>
            <w:r w:rsidRPr="00A23AEE">
              <w:rPr>
                <w:sz w:val="18"/>
                <w:szCs w:val="18"/>
              </w:rPr>
              <w:t xml:space="preserve"> </w:t>
            </w:r>
            <w:r w:rsidRPr="00A23AEE">
              <w:rPr>
                <w:sz w:val="18"/>
                <w:szCs w:val="18"/>
                <w:rtl/>
              </w:rPr>
              <w:t>٤٧٩</w:t>
            </w:r>
            <w:r w:rsidRPr="00A23AEE">
              <w:rPr>
                <w:sz w:val="18"/>
                <w:szCs w:val="18"/>
              </w:rPr>
              <w:t xml:space="preserve"> </w:t>
            </w:r>
            <w:r w:rsidRPr="00A23AEE">
              <w:rPr>
                <w:sz w:val="18"/>
                <w:szCs w:val="18"/>
                <w:rtl/>
              </w:rPr>
              <w:t>١٥٠</w:t>
            </w:r>
            <w:r w:rsidRPr="00A23AEE">
              <w:rPr>
                <w:rFonts w:cs="Times New Roman"/>
                <w:sz w:val="18"/>
                <w:szCs w:val="18"/>
                <w:rtl/>
              </w:rPr>
              <w:t>٫</w:t>
            </w:r>
            <w:r w:rsidRPr="00A23AEE">
              <w:rPr>
                <w:sz w:val="18"/>
                <w:szCs w:val="18"/>
                <w:rtl/>
              </w:rPr>
              <w:t>١٢</w:t>
            </w:r>
          </w:p>
        </w:tc>
        <w:tc>
          <w:tcPr>
            <w:tcW w:w="1414" w:type="dxa"/>
            <w:tcBorders>
              <w:top w:val="nil"/>
              <w:left w:val="nil"/>
              <w:bottom w:val="single" w:sz="4" w:space="0" w:color="auto"/>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١٣</w:t>
            </w:r>
            <w:r w:rsidRPr="00A23AEE">
              <w:rPr>
                <w:sz w:val="18"/>
                <w:szCs w:val="18"/>
              </w:rPr>
              <w:t xml:space="preserve"> </w:t>
            </w:r>
            <w:r w:rsidRPr="00A23AEE">
              <w:rPr>
                <w:sz w:val="18"/>
                <w:szCs w:val="18"/>
                <w:rtl/>
              </w:rPr>
              <w:t>٠٧١</w:t>
            </w:r>
            <w:r w:rsidRPr="00A23AEE">
              <w:rPr>
                <w:sz w:val="18"/>
                <w:szCs w:val="18"/>
              </w:rPr>
              <w:t xml:space="preserve"> </w:t>
            </w:r>
            <w:r w:rsidRPr="00A23AEE">
              <w:rPr>
                <w:sz w:val="18"/>
                <w:szCs w:val="18"/>
                <w:rtl/>
              </w:rPr>
              <w:t>٧٥١</w:t>
            </w:r>
            <w:r w:rsidRPr="00A23AEE">
              <w:rPr>
                <w:rFonts w:cs="Times New Roman"/>
                <w:sz w:val="18"/>
                <w:szCs w:val="18"/>
                <w:rtl/>
              </w:rPr>
              <w:t>٫</w:t>
            </w:r>
            <w:r w:rsidRPr="00A23AEE">
              <w:rPr>
                <w:sz w:val="18"/>
                <w:szCs w:val="18"/>
                <w:rtl/>
              </w:rPr>
              <w:t>١٤</w:t>
            </w:r>
          </w:p>
        </w:tc>
        <w:tc>
          <w:tcPr>
            <w:tcW w:w="1414" w:type="dxa"/>
            <w:tcBorders>
              <w:top w:val="nil"/>
              <w:left w:val="nil"/>
              <w:bottom w:val="single" w:sz="4" w:space="0" w:color="auto"/>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١٣</w:t>
            </w:r>
            <w:r w:rsidRPr="00A23AEE">
              <w:rPr>
                <w:sz w:val="18"/>
                <w:szCs w:val="18"/>
              </w:rPr>
              <w:t xml:space="preserve"> </w:t>
            </w:r>
            <w:r w:rsidRPr="00A23AEE">
              <w:rPr>
                <w:sz w:val="18"/>
                <w:szCs w:val="18"/>
                <w:rtl/>
              </w:rPr>
              <w:t>٠٧١</w:t>
            </w:r>
            <w:r w:rsidRPr="00A23AEE">
              <w:rPr>
                <w:sz w:val="18"/>
                <w:szCs w:val="18"/>
              </w:rPr>
              <w:t xml:space="preserve"> </w:t>
            </w:r>
            <w:r w:rsidRPr="00A23AEE">
              <w:rPr>
                <w:sz w:val="18"/>
                <w:szCs w:val="18"/>
                <w:rtl/>
              </w:rPr>
              <w:t>٧٥١</w:t>
            </w:r>
            <w:r w:rsidRPr="00A23AEE">
              <w:rPr>
                <w:rFonts w:cs="Times New Roman"/>
                <w:sz w:val="18"/>
                <w:szCs w:val="18"/>
                <w:rtl/>
              </w:rPr>
              <w:t>٫</w:t>
            </w:r>
            <w:r w:rsidRPr="00A23AEE">
              <w:rPr>
                <w:sz w:val="18"/>
                <w:szCs w:val="18"/>
                <w:rtl/>
              </w:rPr>
              <w:t>١٤</w:t>
            </w:r>
          </w:p>
        </w:tc>
        <w:tc>
          <w:tcPr>
            <w:tcW w:w="1428" w:type="dxa"/>
            <w:tcBorders>
              <w:top w:val="nil"/>
              <w:left w:val="nil"/>
              <w:bottom w:val="single" w:sz="4" w:space="0" w:color="auto"/>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١٢</w:t>
            </w:r>
            <w:r w:rsidRPr="00A23AEE">
              <w:rPr>
                <w:sz w:val="18"/>
                <w:szCs w:val="18"/>
              </w:rPr>
              <w:t xml:space="preserve"> </w:t>
            </w:r>
            <w:r w:rsidRPr="00A23AEE">
              <w:rPr>
                <w:sz w:val="18"/>
                <w:szCs w:val="18"/>
                <w:rtl/>
              </w:rPr>
              <w:t>٦٩٦</w:t>
            </w:r>
            <w:r w:rsidRPr="00A23AEE">
              <w:rPr>
                <w:sz w:val="18"/>
                <w:szCs w:val="18"/>
              </w:rPr>
              <w:t xml:space="preserve"> </w:t>
            </w:r>
            <w:r w:rsidRPr="00A23AEE">
              <w:rPr>
                <w:sz w:val="18"/>
                <w:szCs w:val="18"/>
                <w:rtl/>
              </w:rPr>
              <w:t>٣٧٤</w:t>
            </w:r>
            <w:r w:rsidRPr="00A23AEE">
              <w:rPr>
                <w:rFonts w:cs="Times New Roman"/>
                <w:sz w:val="18"/>
                <w:szCs w:val="18"/>
                <w:rtl/>
              </w:rPr>
              <w:t>٫</w:t>
            </w:r>
            <w:r w:rsidRPr="00A23AEE">
              <w:rPr>
                <w:sz w:val="18"/>
                <w:szCs w:val="18"/>
                <w:rtl/>
              </w:rPr>
              <w:t>٨٧</w:t>
            </w:r>
          </w:p>
        </w:tc>
      </w:tr>
      <w:tr w:rsidR="00954136" w:rsidRPr="008C6759" w:rsidTr="004337D8">
        <w:tc>
          <w:tcPr>
            <w:tcW w:w="1211" w:type="dxa"/>
            <w:tcBorders>
              <w:top w:val="single" w:sz="4" w:space="0" w:color="auto"/>
              <w:left w:val="nil"/>
              <w:bottom w:val="single" w:sz="4" w:space="0" w:color="auto"/>
              <w:right w:val="nil"/>
            </w:tcBorders>
            <w:shd w:val="clear" w:color="auto" w:fill="auto"/>
            <w:vAlign w:val="bottom"/>
          </w:tcPr>
          <w:p w:rsidR="00954136" w:rsidRPr="00A23AEE" w:rsidRDefault="00954136" w:rsidP="00954136">
            <w:pPr>
              <w:spacing w:before="80" w:after="80" w:line="220" w:lineRule="exact"/>
              <w:ind w:left="57" w:right="57"/>
              <w:jc w:val="left"/>
              <w:rPr>
                <w:rFonts w:ascii="Traditional Arabic" w:hAnsi="Traditional Arabic"/>
                <w:bCs/>
                <w:szCs w:val="20"/>
              </w:rPr>
            </w:pPr>
            <w:r w:rsidRPr="00A23AEE">
              <w:rPr>
                <w:rFonts w:ascii="Traditional Arabic" w:hAnsi="Traditional Arabic"/>
                <w:bCs/>
                <w:szCs w:val="20"/>
                <w:rtl/>
              </w:rPr>
              <w:t>المجموع</w:t>
            </w:r>
          </w:p>
        </w:tc>
        <w:tc>
          <w:tcPr>
            <w:tcW w:w="1386" w:type="dxa"/>
            <w:tcBorders>
              <w:top w:val="single" w:sz="4" w:space="0" w:color="auto"/>
              <w:left w:val="nil"/>
              <w:bottom w:val="single" w:sz="4" w:space="0" w:color="auto"/>
              <w:right w:val="nil"/>
            </w:tcBorders>
            <w:shd w:val="clear" w:color="auto" w:fill="auto"/>
          </w:tcPr>
          <w:p w:rsidR="00954136" w:rsidRPr="00A23AEE" w:rsidRDefault="00954136" w:rsidP="00954136">
            <w:pPr>
              <w:bidi w:val="0"/>
              <w:spacing w:before="80" w:after="80" w:line="220" w:lineRule="exact"/>
              <w:ind w:right="113"/>
              <w:jc w:val="right"/>
              <w:rPr>
                <w:bCs/>
                <w:spacing w:val="-2"/>
                <w:sz w:val="18"/>
                <w:szCs w:val="18"/>
              </w:rPr>
            </w:pPr>
            <w:r w:rsidRPr="00A23AEE">
              <w:rPr>
                <w:bCs/>
                <w:spacing w:val="-2"/>
                <w:sz w:val="18"/>
                <w:szCs w:val="18"/>
                <w:rtl/>
              </w:rPr>
              <w:t>٨٥٦</w:t>
            </w:r>
            <w:r w:rsidRPr="00A23AEE">
              <w:rPr>
                <w:bCs/>
                <w:spacing w:val="-2"/>
                <w:sz w:val="18"/>
                <w:szCs w:val="18"/>
              </w:rPr>
              <w:t xml:space="preserve"> </w:t>
            </w:r>
            <w:r w:rsidRPr="00A23AEE">
              <w:rPr>
                <w:bCs/>
                <w:spacing w:val="-2"/>
                <w:sz w:val="18"/>
                <w:szCs w:val="18"/>
                <w:rtl/>
              </w:rPr>
              <w:t>٩١٠</w:t>
            </w:r>
            <w:r w:rsidRPr="00A23AEE">
              <w:rPr>
                <w:bCs/>
                <w:spacing w:val="-2"/>
                <w:sz w:val="18"/>
                <w:szCs w:val="18"/>
              </w:rPr>
              <w:t xml:space="preserve"> </w:t>
            </w:r>
            <w:r w:rsidRPr="00A23AEE">
              <w:rPr>
                <w:bCs/>
                <w:spacing w:val="-2"/>
                <w:sz w:val="18"/>
                <w:szCs w:val="18"/>
                <w:rtl/>
              </w:rPr>
              <w:t>٩٠٤</w:t>
            </w:r>
            <w:r w:rsidRPr="00A23AEE">
              <w:rPr>
                <w:rFonts w:cs="Times New Roman"/>
                <w:bCs/>
                <w:spacing w:val="-2"/>
                <w:sz w:val="18"/>
                <w:szCs w:val="18"/>
                <w:rtl/>
              </w:rPr>
              <w:t>٫</w:t>
            </w:r>
            <w:r w:rsidRPr="00A23AEE">
              <w:rPr>
                <w:bCs/>
                <w:spacing w:val="-2"/>
                <w:sz w:val="18"/>
                <w:szCs w:val="18"/>
                <w:rtl/>
              </w:rPr>
              <w:t>١٤</w:t>
            </w:r>
          </w:p>
        </w:tc>
        <w:tc>
          <w:tcPr>
            <w:tcW w:w="1372" w:type="dxa"/>
            <w:tcBorders>
              <w:top w:val="single" w:sz="4" w:space="0" w:color="auto"/>
              <w:left w:val="nil"/>
              <w:bottom w:val="single" w:sz="4" w:space="0" w:color="auto"/>
              <w:right w:val="nil"/>
            </w:tcBorders>
            <w:shd w:val="clear" w:color="auto" w:fill="auto"/>
          </w:tcPr>
          <w:p w:rsidR="00954136" w:rsidRPr="00A23AEE" w:rsidRDefault="00954136" w:rsidP="00954136">
            <w:pPr>
              <w:bidi w:val="0"/>
              <w:spacing w:before="80" w:after="80" w:line="220" w:lineRule="exact"/>
              <w:ind w:right="113"/>
              <w:jc w:val="right"/>
              <w:rPr>
                <w:bCs/>
                <w:spacing w:val="-2"/>
                <w:sz w:val="18"/>
                <w:szCs w:val="18"/>
              </w:rPr>
            </w:pPr>
            <w:r w:rsidRPr="00A23AEE">
              <w:rPr>
                <w:bCs/>
                <w:spacing w:val="-2"/>
                <w:sz w:val="18"/>
                <w:szCs w:val="18"/>
                <w:rtl/>
              </w:rPr>
              <w:t>٤٣٢</w:t>
            </w:r>
            <w:r w:rsidRPr="00A23AEE">
              <w:rPr>
                <w:bCs/>
                <w:spacing w:val="-2"/>
                <w:sz w:val="18"/>
                <w:szCs w:val="18"/>
              </w:rPr>
              <w:t xml:space="preserve"> </w:t>
            </w:r>
            <w:r w:rsidRPr="00A23AEE">
              <w:rPr>
                <w:bCs/>
                <w:spacing w:val="-2"/>
                <w:sz w:val="18"/>
                <w:szCs w:val="18"/>
                <w:rtl/>
              </w:rPr>
              <w:t>٦٣٩</w:t>
            </w:r>
            <w:r w:rsidRPr="00A23AEE">
              <w:rPr>
                <w:bCs/>
                <w:spacing w:val="-2"/>
                <w:sz w:val="18"/>
                <w:szCs w:val="18"/>
              </w:rPr>
              <w:t xml:space="preserve"> </w:t>
            </w:r>
            <w:r w:rsidRPr="00A23AEE">
              <w:rPr>
                <w:bCs/>
                <w:spacing w:val="-2"/>
                <w:sz w:val="18"/>
                <w:szCs w:val="18"/>
                <w:rtl/>
              </w:rPr>
              <w:t>١٨٤</w:t>
            </w:r>
            <w:r w:rsidRPr="00A23AEE">
              <w:rPr>
                <w:rFonts w:cs="Times New Roman"/>
                <w:bCs/>
                <w:spacing w:val="-2"/>
                <w:sz w:val="18"/>
                <w:szCs w:val="18"/>
                <w:rtl/>
              </w:rPr>
              <w:t>٫</w:t>
            </w:r>
            <w:r w:rsidRPr="00A23AEE">
              <w:rPr>
                <w:bCs/>
                <w:spacing w:val="-2"/>
                <w:sz w:val="18"/>
                <w:szCs w:val="18"/>
                <w:rtl/>
              </w:rPr>
              <w:t>٧٤</w:t>
            </w:r>
          </w:p>
        </w:tc>
        <w:tc>
          <w:tcPr>
            <w:tcW w:w="1455" w:type="dxa"/>
            <w:tcBorders>
              <w:top w:val="single" w:sz="4" w:space="0" w:color="auto"/>
              <w:left w:val="nil"/>
              <w:bottom w:val="single" w:sz="4" w:space="0" w:color="auto"/>
              <w:right w:val="nil"/>
            </w:tcBorders>
            <w:shd w:val="clear" w:color="auto" w:fill="auto"/>
          </w:tcPr>
          <w:p w:rsidR="00954136" w:rsidRPr="00A23AEE" w:rsidRDefault="00954136" w:rsidP="00954136">
            <w:pPr>
              <w:bidi w:val="0"/>
              <w:spacing w:before="80" w:after="80" w:line="220" w:lineRule="exact"/>
              <w:ind w:right="113"/>
              <w:jc w:val="right"/>
              <w:rPr>
                <w:bCs/>
                <w:spacing w:val="-2"/>
                <w:sz w:val="18"/>
                <w:szCs w:val="18"/>
              </w:rPr>
            </w:pPr>
            <w:r w:rsidRPr="00A23AEE">
              <w:rPr>
                <w:bCs/>
                <w:spacing w:val="-2"/>
                <w:sz w:val="18"/>
                <w:szCs w:val="18"/>
                <w:rtl/>
              </w:rPr>
              <w:t>١</w:t>
            </w:r>
            <w:r w:rsidRPr="00A23AEE">
              <w:rPr>
                <w:bCs/>
                <w:spacing w:val="-2"/>
                <w:sz w:val="18"/>
                <w:szCs w:val="18"/>
              </w:rPr>
              <w:t xml:space="preserve"> </w:t>
            </w:r>
            <w:r w:rsidRPr="00A23AEE">
              <w:rPr>
                <w:bCs/>
                <w:spacing w:val="-2"/>
                <w:sz w:val="18"/>
                <w:szCs w:val="18"/>
                <w:rtl/>
              </w:rPr>
              <w:t>٢٨٩</w:t>
            </w:r>
            <w:r w:rsidRPr="00A23AEE">
              <w:rPr>
                <w:bCs/>
                <w:spacing w:val="-2"/>
                <w:sz w:val="18"/>
                <w:szCs w:val="18"/>
              </w:rPr>
              <w:t xml:space="preserve"> </w:t>
            </w:r>
            <w:r w:rsidRPr="00A23AEE">
              <w:rPr>
                <w:bCs/>
                <w:spacing w:val="-2"/>
                <w:sz w:val="18"/>
                <w:szCs w:val="18"/>
                <w:rtl/>
              </w:rPr>
              <w:t>٥٥٠</w:t>
            </w:r>
            <w:r w:rsidRPr="00A23AEE">
              <w:rPr>
                <w:bCs/>
                <w:spacing w:val="-2"/>
                <w:sz w:val="18"/>
                <w:szCs w:val="18"/>
              </w:rPr>
              <w:t xml:space="preserve"> </w:t>
            </w:r>
            <w:r w:rsidRPr="00A23AEE">
              <w:rPr>
                <w:bCs/>
                <w:spacing w:val="-2"/>
                <w:sz w:val="18"/>
                <w:szCs w:val="18"/>
                <w:rtl/>
              </w:rPr>
              <w:t>٠٨٨</w:t>
            </w:r>
            <w:r w:rsidRPr="00A23AEE">
              <w:rPr>
                <w:rFonts w:cs="Times New Roman"/>
                <w:bCs/>
                <w:spacing w:val="-2"/>
                <w:sz w:val="18"/>
                <w:szCs w:val="18"/>
                <w:rtl/>
              </w:rPr>
              <w:t>٫</w:t>
            </w:r>
            <w:r w:rsidRPr="00A23AEE">
              <w:rPr>
                <w:bCs/>
                <w:spacing w:val="-2"/>
                <w:sz w:val="18"/>
                <w:szCs w:val="18"/>
                <w:rtl/>
              </w:rPr>
              <w:t>٨٨</w:t>
            </w:r>
          </w:p>
        </w:tc>
        <w:tc>
          <w:tcPr>
            <w:tcW w:w="1414" w:type="dxa"/>
            <w:tcBorders>
              <w:top w:val="single" w:sz="4" w:space="0" w:color="auto"/>
              <w:left w:val="nil"/>
              <w:bottom w:val="single" w:sz="4" w:space="0" w:color="auto"/>
              <w:right w:val="nil"/>
            </w:tcBorders>
            <w:shd w:val="clear" w:color="auto" w:fill="auto"/>
          </w:tcPr>
          <w:p w:rsidR="00954136" w:rsidRPr="00A23AEE" w:rsidRDefault="00954136" w:rsidP="00954136">
            <w:pPr>
              <w:bidi w:val="0"/>
              <w:spacing w:before="80" w:after="80" w:line="220" w:lineRule="exact"/>
              <w:ind w:right="113"/>
              <w:jc w:val="right"/>
              <w:rPr>
                <w:bCs/>
                <w:spacing w:val="-2"/>
                <w:sz w:val="18"/>
                <w:szCs w:val="18"/>
              </w:rPr>
            </w:pPr>
            <w:r w:rsidRPr="00A23AEE">
              <w:rPr>
                <w:bCs/>
                <w:spacing w:val="-2"/>
                <w:sz w:val="18"/>
                <w:szCs w:val="18"/>
                <w:rtl/>
              </w:rPr>
              <w:t>١</w:t>
            </w:r>
            <w:r w:rsidRPr="00A23AEE">
              <w:rPr>
                <w:bCs/>
                <w:spacing w:val="-2"/>
                <w:sz w:val="18"/>
                <w:szCs w:val="18"/>
              </w:rPr>
              <w:t xml:space="preserve"> </w:t>
            </w:r>
            <w:r w:rsidRPr="00A23AEE">
              <w:rPr>
                <w:bCs/>
                <w:spacing w:val="-2"/>
                <w:sz w:val="18"/>
                <w:szCs w:val="18"/>
                <w:rtl/>
              </w:rPr>
              <w:t>٠٣٦</w:t>
            </w:r>
            <w:r w:rsidRPr="00A23AEE">
              <w:rPr>
                <w:bCs/>
                <w:spacing w:val="-2"/>
                <w:sz w:val="18"/>
                <w:szCs w:val="18"/>
              </w:rPr>
              <w:t xml:space="preserve"> </w:t>
            </w:r>
            <w:r w:rsidRPr="00A23AEE">
              <w:rPr>
                <w:bCs/>
                <w:spacing w:val="-2"/>
                <w:sz w:val="18"/>
                <w:szCs w:val="18"/>
                <w:rtl/>
              </w:rPr>
              <w:t>٧٥٧</w:t>
            </w:r>
            <w:r w:rsidRPr="00A23AEE">
              <w:rPr>
                <w:bCs/>
                <w:spacing w:val="-2"/>
                <w:sz w:val="18"/>
                <w:szCs w:val="18"/>
              </w:rPr>
              <w:t xml:space="preserve"> </w:t>
            </w:r>
            <w:r w:rsidRPr="00A23AEE">
              <w:rPr>
                <w:bCs/>
                <w:spacing w:val="-2"/>
                <w:sz w:val="18"/>
                <w:szCs w:val="18"/>
                <w:rtl/>
              </w:rPr>
              <w:t>٩١٩</w:t>
            </w:r>
            <w:r w:rsidRPr="00A23AEE">
              <w:rPr>
                <w:rFonts w:cs="Times New Roman"/>
                <w:bCs/>
                <w:spacing w:val="-2"/>
                <w:sz w:val="18"/>
                <w:szCs w:val="18"/>
                <w:rtl/>
              </w:rPr>
              <w:t>٫</w:t>
            </w:r>
            <w:r w:rsidRPr="00A23AEE">
              <w:rPr>
                <w:bCs/>
                <w:spacing w:val="-2"/>
                <w:sz w:val="18"/>
                <w:szCs w:val="18"/>
                <w:rtl/>
              </w:rPr>
              <w:t>٩٩</w:t>
            </w:r>
          </w:p>
        </w:tc>
        <w:tc>
          <w:tcPr>
            <w:tcW w:w="1414" w:type="dxa"/>
            <w:tcBorders>
              <w:top w:val="single" w:sz="4" w:space="0" w:color="auto"/>
              <w:left w:val="nil"/>
              <w:bottom w:val="single" w:sz="4" w:space="0" w:color="auto"/>
              <w:right w:val="nil"/>
            </w:tcBorders>
            <w:shd w:val="clear" w:color="auto" w:fill="auto"/>
          </w:tcPr>
          <w:p w:rsidR="00954136" w:rsidRPr="00A23AEE" w:rsidRDefault="00954136" w:rsidP="00954136">
            <w:pPr>
              <w:bidi w:val="0"/>
              <w:spacing w:before="80" w:after="80" w:line="220" w:lineRule="exact"/>
              <w:ind w:right="113"/>
              <w:jc w:val="right"/>
              <w:rPr>
                <w:bCs/>
                <w:spacing w:val="-2"/>
                <w:sz w:val="18"/>
                <w:szCs w:val="18"/>
              </w:rPr>
            </w:pPr>
            <w:r w:rsidRPr="00A23AEE">
              <w:rPr>
                <w:bCs/>
                <w:spacing w:val="-2"/>
                <w:sz w:val="18"/>
                <w:szCs w:val="18"/>
                <w:rtl/>
              </w:rPr>
              <w:t>١</w:t>
            </w:r>
            <w:r w:rsidRPr="00A23AEE">
              <w:rPr>
                <w:bCs/>
                <w:spacing w:val="-2"/>
                <w:sz w:val="18"/>
                <w:szCs w:val="18"/>
              </w:rPr>
              <w:t xml:space="preserve"> </w:t>
            </w:r>
            <w:r w:rsidRPr="00A23AEE">
              <w:rPr>
                <w:bCs/>
                <w:spacing w:val="-2"/>
                <w:sz w:val="18"/>
                <w:szCs w:val="18"/>
                <w:rtl/>
              </w:rPr>
              <w:t>٠٣٥</w:t>
            </w:r>
            <w:r w:rsidRPr="00A23AEE">
              <w:rPr>
                <w:bCs/>
                <w:spacing w:val="-2"/>
                <w:sz w:val="18"/>
                <w:szCs w:val="18"/>
              </w:rPr>
              <w:t xml:space="preserve"> </w:t>
            </w:r>
            <w:r w:rsidRPr="00A23AEE">
              <w:rPr>
                <w:bCs/>
                <w:spacing w:val="-2"/>
                <w:sz w:val="18"/>
                <w:szCs w:val="18"/>
                <w:rtl/>
              </w:rPr>
              <w:t>٥٨٥</w:t>
            </w:r>
            <w:r w:rsidRPr="00A23AEE">
              <w:rPr>
                <w:bCs/>
                <w:spacing w:val="-2"/>
                <w:sz w:val="18"/>
                <w:szCs w:val="18"/>
              </w:rPr>
              <w:t xml:space="preserve"> </w:t>
            </w:r>
            <w:r w:rsidRPr="00A23AEE">
              <w:rPr>
                <w:bCs/>
                <w:spacing w:val="-2"/>
                <w:sz w:val="18"/>
                <w:szCs w:val="18"/>
                <w:rtl/>
              </w:rPr>
              <w:t>٥٩٣</w:t>
            </w:r>
            <w:r w:rsidRPr="00A23AEE">
              <w:rPr>
                <w:rFonts w:cs="Times New Roman"/>
                <w:bCs/>
                <w:spacing w:val="-2"/>
                <w:sz w:val="18"/>
                <w:szCs w:val="18"/>
                <w:rtl/>
              </w:rPr>
              <w:t>٫</w:t>
            </w:r>
            <w:r w:rsidRPr="00A23AEE">
              <w:rPr>
                <w:bCs/>
                <w:spacing w:val="-2"/>
                <w:sz w:val="18"/>
                <w:szCs w:val="18"/>
                <w:rtl/>
              </w:rPr>
              <w:t>٩٢</w:t>
            </w:r>
          </w:p>
        </w:tc>
        <w:tc>
          <w:tcPr>
            <w:tcW w:w="1428" w:type="dxa"/>
            <w:tcBorders>
              <w:top w:val="single" w:sz="4" w:space="0" w:color="auto"/>
              <w:left w:val="nil"/>
              <w:bottom w:val="single" w:sz="4" w:space="0" w:color="auto"/>
              <w:right w:val="nil"/>
            </w:tcBorders>
            <w:shd w:val="clear" w:color="auto" w:fill="auto"/>
          </w:tcPr>
          <w:p w:rsidR="00954136" w:rsidRPr="00A23AEE" w:rsidRDefault="00954136" w:rsidP="00954136">
            <w:pPr>
              <w:bidi w:val="0"/>
              <w:spacing w:before="80" w:after="80" w:line="220" w:lineRule="exact"/>
              <w:ind w:right="113"/>
              <w:jc w:val="right"/>
              <w:rPr>
                <w:bCs/>
                <w:spacing w:val="-2"/>
                <w:sz w:val="18"/>
                <w:szCs w:val="18"/>
              </w:rPr>
            </w:pPr>
            <w:r w:rsidRPr="00A23AEE">
              <w:rPr>
                <w:bCs/>
                <w:spacing w:val="-2"/>
                <w:sz w:val="18"/>
                <w:szCs w:val="18"/>
                <w:rtl/>
              </w:rPr>
              <w:t>١</w:t>
            </w:r>
            <w:r w:rsidRPr="00A23AEE">
              <w:rPr>
                <w:bCs/>
                <w:spacing w:val="-2"/>
                <w:sz w:val="18"/>
                <w:szCs w:val="18"/>
              </w:rPr>
              <w:t xml:space="preserve"> </w:t>
            </w:r>
            <w:r w:rsidRPr="00A23AEE">
              <w:rPr>
                <w:bCs/>
                <w:spacing w:val="-2"/>
                <w:sz w:val="18"/>
                <w:szCs w:val="18"/>
                <w:rtl/>
              </w:rPr>
              <w:t>٠١٧</w:t>
            </w:r>
            <w:r w:rsidRPr="00A23AEE">
              <w:rPr>
                <w:bCs/>
                <w:spacing w:val="-2"/>
                <w:sz w:val="18"/>
                <w:szCs w:val="18"/>
              </w:rPr>
              <w:t xml:space="preserve"> </w:t>
            </w:r>
            <w:r w:rsidRPr="00A23AEE">
              <w:rPr>
                <w:bCs/>
                <w:spacing w:val="-2"/>
                <w:sz w:val="18"/>
                <w:szCs w:val="18"/>
                <w:rtl/>
              </w:rPr>
              <w:t>٠٨٣</w:t>
            </w:r>
            <w:r w:rsidRPr="00A23AEE">
              <w:rPr>
                <w:bCs/>
                <w:spacing w:val="-2"/>
                <w:sz w:val="18"/>
                <w:szCs w:val="18"/>
              </w:rPr>
              <w:t xml:space="preserve"> </w:t>
            </w:r>
            <w:r w:rsidRPr="00A23AEE">
              <w:rPr>
                <w:bCs/>
                <w:spacing w:val="-2"/>
                <w:sz w:val="18"/>
                <w:szCs w:val="18"/>
                <w:rtl/>
              </w:rPr>
              <w:t>٦٦٠</w:t>
            </w:r>
            <w:r w:rsidRPr="00A23AEE">
              <w:rPr>
                <w:rFonts w:cs="Times New Roman"/>
                <w:bCs/>
                <w:spacing w:val="-2"/>
                <w:sz w:val="18"/>
                <w:szCs w:val="18"/>
                <w:rtl/>
              </w:rPr>
              <w:t>٫</w:t>
            </w:r>
            <w:r w:rsidRPr="00A23AEE">
              <w:rPr>
                <w:bCs/>
                <w:spacing w:val="-2"/>
                <w:sz w:val="18"/>
                <w:szCs w:val="18"/>
                <w:rtl/>
              </w:rPr>
              <w:t>٣٧</w:t>
            </w:r>
          </w:p>
        </w:tc>
      </w:tr>
      <w:tr w:rsidR="00954136" w:rsidRPr="008C6759" w:rsidTr="004337D8">
        <w:tc>
          <w:tcPr>
            <w:tcW w:w="1211" w:type="dxa"/>
            <w:tcBorders>
              <w:top w:val="single" w:sz="4" w:space="0" w:color="auto"/>
              <w:left w:val="nil"/>
              <w:bottom w:val="nil"/>
              <w:right w:val="nil"/>
            </w:tcBorders>
            <w:shd w:val="clear" w:color="auto" w:fill="auto"/>
            <w:vAlign w:val="bottom"/>
          </w:tcPr>
          <w:p w:rsidR="00954136" w:rsidRPr="00A23AEE" w:rsidRDefault="00954136" w:rsidP="00954136">
            <w:pPr>
              <w:keepNext/>
              <w:spacing w:before="40" w:after="40" w:line="220" w:lineRule="exact"/>
              <w:ind w:left="57" w:right="57"/>
              <w:jc w:val="left"/>
              <w:rPr>
                <w:rFonts w:ascii="Traditional Arabic" w:hAnsi="Traditional Arabic" w:hint="cs"/>
                <w:szCs w:val="20"/>
                <w:rtl/>
              </w:rPr>
            </w:pPr>
            <w:r w:rsidRPr="00A23AEE">
              <w:rPr>
                <w:rFonts w:ascii="Traditional Arabic" w:hAnsi="Traditional Arabic"/>
                <w:szCs w:val="20"/>
                <w:rtl/>
              </w:rPr>
              <w:t xml:space="preserve">الإنفاق السنوي في الميزانية/إنفاق العام ٢٠٠٩ حسب القطاع </w:t>
            </w:r>
          </w:p>
        </w:tc>
        <w:tc>
          <w:tcPr>
            <w:tcW w:w="1386" w:type="dxa"/>
            <w:tcBorders>
              <w:top w:val="single" w:sz="4" w:space="0" w:color="auto"/>
              <w:left w:val="nil"/>
              <w:bottom w:val="nil"/>
              <w:right w:val="nil"/>
            </w:tcBorders>
            <w:shd w:val="clear" w:color="auto" w:fill="auto"/>
            <w:vAlign w:val="bottom"/>
          </w:tcPr>
          <w:p w:rsidR="00954136" w:rsidRPr="00A23AEE" w:rsidRDefault="00954136" w:rsidP="00954136">
            <w:pPr>
              <w:keepNext/>
              <w:bidi w:val="0"/>
              <w:spacing w:before="40" w:after="40" w:line="220" w:lineRule="exact"/>
              <w:ind w:right="113"/>
              <w:jc w:val="right"/>
              <w:rPr>
                <w:rFonts w:ascii="Traditional Arabic" w:hAnsi="Traditional Arabic" w:hint="cs"/>
                <w:sz w:val="18"/>
                <w:szCs w:val="18"/>
              </w:rPr>
            </w:pPr>
          </w:p>
        </w:tc>
        <w:tc>
          <w:tcPr>
            <w:tcW w:w="1372" w:type="dxa"/>
            <w:tcBorders>
              <w:top w:val="single" w:sz="4" w:space="0" w:color="auto"/>
              <w:left w:val="nil"/>
              <w:bottom w:val="nil"/>
              <w:right w:val="nil"/>
            </w:tcBorders>
            <w:shd w:val="clear" w:color="auto" w:fill="auto"/>
            <w:vAlign w:val="bottom"/>
          </w:tcPr>
          <w:p w:rsidR="00954136" w:rsidRPr="00A23AEE" w:rsidRDefault="00954136" w:rsidP="00954136">
            <w:pPr>
              <w:bidi w:val="0"/>
              <w:spacing w:before="40" w:after="40" w:line="220" w:lineRule="exact"/>
              <w:ind w:right="113"/>
              <w:jc w:val="right"/>
              <w:rPr>
                <w:rFonts w:ascii="Traditional Arabic" w:hAnsi="Traditional Arabic"/>
                <w:sz w:val="18"/>
                <w:szCs w:val="18"/>
              </w:rPr>
            </w:pPr>
          </w:p>
        </w:tc>
        <w:tc>
          <w:tcPr>
            <w:tcW w:w="1455" w:type="dxa"/>
            <w:tcBorders>
              <w:top w:val="single" w:sz="4" w:space="0" w:color="auto"/>
              <w:left w:val="nil"/>
              <w:bottom w:val="nil"/>
              <w:right w:val="nil"/>
            </w:tcBorders>
            <w:shd w:val="clear" w:color="auto" w:fill="auto"/>
            <w:vAlign w:val="bottom"/>
          </w:tcPr>
          <w:p w:rsidR="00954136" w:rsidRPr="00A23AEE" w:rsidRDefault="00954136" w:rsidP="00954136">
            <w:pPr>
              <w:bidi w:val="0"/>
              <w:spacing w:before="40" w:after="40" w:line="220" w:lineRule="exact"/>
              <w:ind w:right="113"/>
              <w:jc w:val="right"/>
              <w:rPr>
                <w:rFonts w:ascii="Traditional Arabic" w:hAnsi="Traditional Arabic"/>
                <w:sz w:val="18"/>
                <w:szCs w:val="18"/>
              </w:rPr>
            </w:pPr>
          </w:p>
        </w:tc>
        <w:tc>
          <w:tcPr>
            <w:tcW w:w="1414" w:type="dxa"/>
            <w:tcBorders>
              <w:top w:val="single" w:sz="4" w:space="0" w:color="auto"/>
              <w:left w:val="nil"/>
              <w:bottom w:val="nil"/>
              <w:right w:val="nil"/>
            </w:tcBorders>
            <w:shd w:val="clear" w:color="auto" w:fill="auto"/>
            <w:vAlign w:val="bottom"/>
          </w:tcPr>
          <w:p w:rsidR="00954136" w:rsidRPr="00A23AEE" w:rsidRDefault="00954136" w:rsidP="00954136">
            <w:pPr>
              <w:bidi w:val="0"/>
              <w:spacing w:before="40" w:after="40" w:line="220" w:lineRule="exact"/>
              <w:ind w:right="113"/>
              <w:jc w:val="right"/>
              <w:rPr>
                <w:rFonts w:ascii="Traditional Arabic" w:hAnsi="Traditional Arabic"/>
                <w:sz w:val="18"/>
                <w:szCs w:val="18"/>
              </w:rPr>
            </w:pPr>
          </w:p>
        </w:tc>
        <w:tc>
          <w:tcPr>
            <w:tcW w:w="1414" w:type="dxa"/>
            <w:tcBorders>
              <w:top w:val="single" w:sz="4" w:space="0" w:color="auto"/>
              <w:left w:val="nil"/>
              <w:bottom w:val="nil"/>
              <w:right w:val="nil"/>
            </w:tcBorders>
            <w:shd w:val="clear" w:color="auto" w:fill="auto"/>
            <w:vAlign w:val="bottom"/>
          </w:tcPr>
          <w:p w:rsidR="00954136" w:rsidRPr="00A23AEE" w:rsidRDefault="00954136" w:rsidP="00954136">
            <w:pPr>
              <w:bidi w:val="0"/>
              <w:spacing w:before="40" w:after="40" w:line="220" w:lineRule="exact"/>
              <w:ind w:right="113"/>
              <w:jc w:val="right"/>
              <w:rPr>
                <w:rFonts w:ascii="Traditional Arabic" w:hAnsi="Traditional Arabic"/>
                <w:sz w:val="18"/>
                <w:szCs w:val="18"/>
              </w:rPr>
            </w:pPr>
          </w:p>
        </w:tc>
        <w:tc>
          <w:tcPr>
            <w:tcW w:w="1428" w:type="dxa"/>
            <w:tcBorders>
              <w:top w:val="single" w:sz="4" w:space="0" w:color="auto"/>
              <w:left w:val="nil"/>
              <w:bottom w:val="nil"/>
              <w:right w:val="nil"/>
            </w:tcBorders>
            <w:shd w:val="clear" w:color="auto" w:fill="auto"/>
            <w:vAlign w:val="bottom"/>
          </w:tcPr>
          <w:p w:rsidR="00954136" w:rsidRPr="00A23AEE" w:rsidRDefault="00954136" w:rsidP="00954136">
            <w:pPr>
              <w:bidi w:val="0"/>
              <w:spacing w:before="40" w:after="40" w:line="220" w:lineRule="exact"/>
              <w:ind w:right="113"/>
              <w:jc w:val="right"/>
              <w:rPr>
                <w:rFonts w:ascii="Traditional Arabic" w:hAnsi="Traditional Arabic"/>
                <w:sz w:val="18"/>
                <w:szCs w:val="18"/>
              </w:rPr>
            </w:pPr>
          </w:p>
        </w:tc>
      </w:tr>
      <w:tr w:rsidR="00954136" w:rsidRPr="008C6759" w:rsidTr="00954136">
        <w:tc>
          <w:tcPr>
            <w:tcW w:w="1211" w:type="dxa"/>
            <w:tcBorders>
              <w:top w:val="nil"/>
              <w:left w:val="nil"/>
              <w:bottom w:val="nil"/>
              <w:right w:val="nil"/>
            </w:tcBorders>
            <w:shd w:val="clear" w:color="auto" w:fill="auto"/>
            <w:vAlign w:val="bottom"/>
          </w:tcPr>
          <w:p w:rsidR="00954136" w:rsidRPr="00A23AEE" w:rsidRDefault="00954136" w:rsidP="00954136">
            <w:pPr>
              <w:spacing w:before="40" w:after="40" w:line="220" w:lineRule="exact"/>
              <w:ind w:left="57" w:right="57"/>
              <w:jc w:val="left"/>
              <w:rPr>
                <w:rFonts w:ascii="Traditional Arabic" w:hAnsi="Traditional Arabic"/>
                <w:szCs w:val="20"/>
              </w:rPr>
            </w:pPr>
            <w:r w:rsidRPr="00A23AEE">
              <w:rPr>
                <w:rFonts w:ascii="Traditional Arabic" w:hAnsi="Traditional Arabic"/>
                <w:szCs w:val="20"/>
                <w:rtl/>
              </w:rPr>
              <w:t>الرعاية الاجتماعية</w:t>
            </w:r>
          </w:p>
        </w:tc>
        <w:tc>
          <w:tcPr>
            <w:tcW w:w="1386"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١٤٤</w:t>
            </w:r>
            <w:r w:rsidRPr="00A23AEE">
              <w:rPr>
                <w:sz w:val="18"/>
                <w:szCs w:val="18"/>
              </w:rPr>
              <w:t xml:space="preserve"> </w:t>
            </w:r>
            <w:r w:rsidRPr="00A23AEE">
              <w:rPr>
                <w:sz w:val="18"/>
                <w:szCs w:val="18"/>
                <w:rtl/>
              </w:rPr>
              <w:t>٤١١</w:t>
            </w:r>
            <w:r w:rsidRPr="00A23AEE">
              <w:rPr>
                <w:sz w:val="18"/>
                <w:szCs w:val="18"/>
              </w:rPr>
              <w:t xml:space="preserve"> </w:t>
            </w:r>
            <w:r w:rsidRPr="00A23AEE">
              <w:rPr>
                <w:sz w:val="18"/>
                <w:szCs w:val="18"/>
                <w:rtl/>
              </w:rPr>
              <w:t>٤٢٨</w:t>
            </w:r>
            <w:r w:rsidRPr="00A23AEE">
              <w:rPr>
                <w:rFonts w:cs="Times New Roman"/>
                <w:sz w:val="18"/>
                <w:szCs w:val="18"/>
                <w:rtl/>
              </w:rPr>
              <w:t>٫</w:t>
            </w:r>
            <w:r w:rsidRPr="00A23AEE">
              <w:rPr>
                <w:sz w:val="18"/>
                <w:szCs w:val="18"/>
                <w:rtl/>
              </w:rPr>
              <w:t>٣٢</w:t>
            </w:r>
          </w:p>
        </w:tc>
        <w:tc>
          <w:tcPr>
            <w:tcW w:w="1372"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٧٤</w:t>
            </w:r>
            <w:r w:rsidRPr="00A23AEE">
              <w:rPr>
                <w:sz w:val="18"/>
                <w:szCs w:val="18"/>
              </w:rPr>
              <w:t xml:space="preserve"> </w:t>
            </w:r>
            <w:r w:rsidRPr="00A23AEE">
              <w:rPr>
                <w:sz w:val="18"/>
                <w:szCs w:val="18"/>
                <w:rtl/>
              </w:rPr>
              <w:t>٢١٩</w:t>
            </w:r>
            <w:r w:rsidRPr="00A23AEE">
              <w:rPr>
                <w:sz w:val="18"/>
                <w:szCs w:val="18"/>
              </w:rPr>
              <w:t xml:space="preserve"> </w:t>
            </w:r>
            <w:r w:rsidRPr="00A23AEE">
              <w:rPr>
                <w:sz w:val="18"/>
                <w:szCs w:val="18"/>
                <w:rtl/>
              </w:rPr>
              <w:t>٠٤٥</w:t>
            </w:r>
            <w:r w:rsidRPr="00A23AEE">
              <w:rPr>
                <w:rFonts w:cs="Times New Roman"/>
                <w:sz w:val="18"/>
                <w:szCs w:val="18"/>
                <w:rtl/>
              </w:rPr>
              <w:t>٫</w:t>
            </w:r>
            <w:r w:rsidRPr="00A23AEE">
              <w:rPr>
                <w:sz w:val="18"/>
                <w:szCs w:val="18"/>
                <w:rtl/>
              </w:rPr>
              <w:t>١٤</w:t>
            </w:r>
          </w:p>
        </w:tc>
        <w:tc>
          <w:tcPr>
            <w:tcW w:w="1455"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٢١٨</w:t>
            </w:r>
            <w:r w:rsidRPr="00A23AEE">
              <w:rPr>
                <w:sz w:val="18"/>
                <w:szCs w:val="18"/>
              </w:rPr>
              <w:t xml:space="preserve"> </w:t>
            </w:r>
            <w:r w:rsidRPr="00A23AEE">
              <w:rPr>
                <w:sz w:val="18"/>
                <w:szCs w:val="18"/>
                <w:rtl/>
              </w:rPr>
              <w:t>٦٣٠</w:t>
            </w:r>
            <w:r w:rsidRPr="00A23AEE">
              <w:rPr>
                <w:sz w:val="18"/>
                <w:szCs w:val="18"/>
              </w:rPr>
              <w:t xml:space="preserve"> </w:t>
            </w:r>
            <w:r w:rsidRPr="00A23AEE">
              <w:rPr>
                <w:sz w:val="18"/>
                <w:szCs w:val="18"/>
                <w:rtl/>
              </w:rPr>
              <w:t>٤٧٣</w:t>
            </w:r>
            <w:r w:rsidRPr="00A23AEE">
              <w:rPr>
                <w:rFonts w:cs="Times New Roman"/>
                <w:sz w:val="18"/>
                <w:szCs w:val="18"/>
                <w:rtl/>
              </w:rPr>
              <w:t>٫</w:t>
            </w:r>
            <w:r w:rsidRPr="00A23AEE">
              <w:rPr>
                <w:sz w:val="18"/>
                <w:szCs w:val="18"/>
                <w:rtl/>
              </w:rPr>
              <w:t>٤٦</w:t>
            </w:r>
          </w:p>
        </w:tc>
        <w:tc>
          <w:tcPr>
            <w:tcW w:w="1414"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٨٥</w:t>
            </w:r>
            <w:r w:rsidRPr="00A23AEE">
              <w:rPr>
                <w:sz w:val="18"/>
                <w:szCs w:val="18"/>
              </w:rPr>
              <w:t xml:space="preserve"> </w:t>
            </w:r>
            <w:r w:rsidRPr="00A23AEE">
              <w:rPr>
                <w:sz w:val="18"/>
                <w:szCs w:val="18"/>
                <w:rtl/>
              </w:rPr>
              <w:t>٦٣٤</w:t>
            </w:r>
            <w:r w:rsidRPr="00A23AEE">
              <w:rPr>
                <w:sz w:val="18"/>
                <w:szCs w:val="18"/>
              </w:rPr>
              <w:t xml:space="preserve"> </w:t>
            </w:r>
            <w:r w:rsidRPr="00A23AEE">
              <w:rPr>
                <w:sz w:val="18"/>
                <w:szCs w:val="18"/>
                <w:rtl/>
              </w:rPr>
              <w:t>٥٧٩</w:t>
            </w:r>
            <w:r w:rsidRPr="00A23AEE">
              <w:rPr>
                <w:rFonts w:cs="Times New Roman"/>
                <w:sz w:val="18"/>
                <w:szCs w:val="18"/>
                <w:rtl/>
              </w:rPr>
              <w:t>٫</w:t>
            </w:r>
            <w:r w:rsidRPr="00A23AEE">
              <w:rPr>
                <w:sz w:val="18"/>
                <w:szCs w:val="18"/>
                <w:rtl/>
              </w:rPr>
              <w:t>٤٢</w:t>
            </w:r>
          </w:p>
        </w:tc>
        <w:tc>
          <w:tcPr>
            <w:tcW w:w="1414"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٧٣</w:t>
            </w:r>
            <w:r w:rsidRPr="00A23AEE">
              <w:rPr>
                <w:sz w:val="18"/>
                <w:szCs w:val="18"/>
              </w:rPr>
              <w:t xml:space="preserve"> </w:t>
            </w:r>
            <w:r w:rsidRPr="00A23AEE">
              <w:rPr>
                <w:sz w:val="18"/>
                <w:szCs w:val="18"/>
                <w:rtl/>
              </w:rPr>
              <w:t>٧١٧</w:t>
            </w:r>
            <w:r w:rsidRPr="00A23AEE">
              <w:rPr>
                <w:sz w:val="18"/>
                <w:szCs w:val="18"/>
              </w:rPr>
              <w:t xml:space="preserve"> </w:t>
            </w:r>
            <w:r w:rsidRPr="00A23AEE">
              <w:rPr>
                <w:sz w:val="18"/>
                <w:szCs w:val="18"/>
                <w:rtl/>
              </w:rPr>
              <w:t>٦٢٧</w:t>
            </w:r>
            <w:r w:rsidRPr="00A23AEE">
              <w:rPr>
                <w:rFonts w:cs="Times New Roman"/>
                <w:sz w:val="18"/>
                <w:szCs w:val="18"/>
                <w:rtl/>
              </w:rPr>
              <w:t>٫</w:t>
            </w:r>
            <w:r w:rsidRPr="00A23AEE">
              <w:rPr>
                <w:sz w:val="18"/>
                <w:szCs w:val="18"/>
                <w:rtl/>
              </w:rPr>
              <w:t>٦٣</w:t>
            </w:r>
          </w:p>
        </w:tc>
        <w:tc>
          <w:tcPr>
            <w:tcW w:w="1428"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٦٨</w:t>
            </w:r>
            <w:r w:rsidRPr="00A23AEE">
              <w:rPr>
                <w:sz w:val="18"/>
                <w:szCs w:val="18"/>
              </w:rPr>
              <w:t xml:space="preserve"> </w:t>
            </w:r>
            <w:r w:rsidRPr="00A23AEE">
              <w:rPr>
                <w:sz w:val="18"/>
                <w:szCs w:val="18"/>
                <w:rtl/>
              </w:rPr>
              <w:t>٣٥٥</w:t>
            </w:r>
            <w:r w:rsidRPr="00A23AEE">
              <w:rPr>
                <w:sz w:val="18"/>
                <w:szCs w:val="18"/>
              </w:rPr>
              <w:t xml:space="preserve"> </w:t>
            </w:r>
            <w:r w:rsidRPr="00A23AEE">
              <w:rPr>
                <w:sz w:val="18"/>
                <w:szCs w:val="18"/>
                <w:rtl/>
              </w:rPr>
              <w:t>٥٨٣</w:t>
            </w:r>
            <w:r w:rsidRPr="00A23AEE">
              <w:rPr>
                <w:rFonts w:cs="Times New Roman"/>
                <w:sz w:val="18"/>
                <w:szCs w:val="18"/>
                <w:rtl/>
              </w:rPr>
              <w:t>٫</w:t>
            </w:r>
            <w:r w:rsidRPr="00A23AEE">
              <w:rPr>
                <w:sz w:val="18"/>
                <w:szCs w:val="18"/>
                <w:rtl/>
              </w:rPr>
              <w:t>٤٥</w:t>
            </w:r>
          </w:p>
        </w:tc>
      </w:tr>
      <w:tr w:rsidR="00954136" w:rsidRPr="008C6759" w:rsidTr="00954136">
        <w:tc>
          <w:tcPr>
            <w:tcW w:w="1211" w:type="dxa"/>
            <w:tcBorders>
              <w:top w:val="nil"/>
              <w:left w:val="nil"/>
              <w:bottom w:val="nil"/>
              <w:right w:val="nil"/>
            </w:tcBorders>
            <w:shd w:val="clear" w:color="auto" w:fill="auto"/>
            <w:vAlign w:val="bottom"/>
          </w:tcPr>
          <w:p w:rsidR="00954136" w:rsidRPr="00A23AEE" w:rsidRDefault="00954136" w:rsidP="00954136">
            <w:pPr>
              <w:spacing w:before="40" w:after="40" w:line="220" w:lineRule="exact"/>
              <w:ind w:left="57" w:right="57"/>
              <w:jc w:val="left"/>
              <w:rPr>
                <w:rFonts w:ascii="Traditional Arabic" w:hAnsi="Traditional Arabic"/>
                <w:szCs w:val="20"/>
              </w:rPr>
            </w:pPr>
            <w:r w:rsidRPr="00A23AEE">
              <w:rPr>
                <w:rFonts w:ascii="Traditional Arabic" w:hAnsi="Traditional Arabic"/>
                <w:szCs w:val="20"/>
                <w:rtl/>
              </w:rPr>
              <w:t>التنمية الحضرية والإسكان</w:t>
            </w:r>
          </w:p>
        </w:tc>
        <w:tc>
          <w:tcPr>
            <w:tcW w:w="1386"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٣٨٢</w:t>
            </w:r>
            <w:r w:rsidRPr="00A23AEE">
              <w:rPr>
                <w:sz w:val="18"/>
                <w:szCs w:val="18"/>
              </w:rPr>
              <w:t xml:space="preserve"> </w:t>
            </w:r>
            <w:r w:rsidRPr="00A23AEE">
              <w:rPr>
                <w:sz w:val="18"/>
                <w:szCs w:val="18"/>
                <w:rtl/>
              </w:rPr>
              <w:t>٦٤٨</w:t>
            </w:r>
            <w:r w:rsidRPr="00A23AEE">
              <w:rPr>
                <w:sz w:val="18"/>
                <w:szCs w:val="18"/>
              </w:rPr>
              <w:t xml:space="preserve"> </w:t>
            </w:r>
            <w:r w:rsidRPr="00A23AEE">
              <w:rPr>
                <w:sz w:val="18"/>
                <w:szCs w:val="18"/>
                <w:rtl/>
              </w:rPr>
              <w:t>٧٣٤</w:t>
            </w:r>
            <w:r w:rsidRPr="00A23AEE">
              <w:rPr>
                <w:rFonts w:cs="Times New Roman"/>
                <w:sz w:val="18"/>
                <w:szCs w:val="18"/>
                <w:rtl/>
              </w:rPr>
              <w:t>٫</w:t>
            </w:r>
            <w:r w:rsidRPr="00A23AEE">
              <w:rPr>
                <w:sz w:val="18"/>
                <w:szCs w:val="18"/>
                <w:rtl/>
              </w:rPr>
              <w:t>٧٧</w:t>
            </w:r>
          </w:p>
        </w:tc>
        <w:tc>
          <w:tcPr>
            <w:tcW w:w="1372"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٢٤٠</w:t>
            </w:r>
            <w:r w:rsidRPr="00A23AEE">
              <w:rPr>
                <w:sz w:val="18"/>
                <w:szCs w:val="18"/>
              </w:rPr>
              <w:t xml:space="preserve"> </w:t>
            </w:r>
            <w:r w:rsidRPr="00A23AEE">
              <w:rPr>
                <w:sz w:val="18"/>
                <w:szCs w:val="18"/>
                <w:rtl/>
              </w:rPr>
              <w:t>٨٠٨</w:t>
            </w:r>
            <w:r w:rsidRPr="00A23AEE">
              <w:rPr>
                <w:sz w:val="18"/>
                <w:szCs w:val="18"/>
              </w:rPr>
              <w:t xml:space="preserve"> </w:t>
            </w:r>
            <w:r w:rsidRPr="00A23AEE">
              <w:rPr>
                <w:sz w:val="18"/>
                <w:szCs w:val="18"/>
                <w:rtl/>
              </w:rPr>
              <w:t>٢٨٧</w:t>
            </w:r>
            <w:r w:rsidRPr="00A23AEE">
              <w:rPr>
                <w:rFonts w:cs="Times New Roman"/>
                <w:sz w:val="18"/>
                <w:szCs w:val="18"/>
                <w:rtl/>
              </w:rPr>
              <w:t>٫</w:t>
            </w:r>
            <w:r w:rsidRPr="00A23AEE">
              <w:rPr>
                <w:sz w:val="18"/>
                <w:szCs w:val="18"/>
                <w:rtl/>
              </w:rPr>
              <w:t>١٨</w:t>
            </w:r>
            <w:r w:rsidR="004337D8">
              <w:rPr>
                <w:sz w:val="18"/>
                <w:szCs w:val="18"/>
              </w:rPr>
              <w:t>-</w:t>
            </w:r>
          </w:p>
        </w:tc>
        <w:tc>
          <w:tcPr>
            <w:tcW w:w="1455"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١٤١</w:t>
            </w:r>
            <w:r w:rsidRPr="00A23AEE">
              <w:rPr>
                <w:sz w:val="18"/>
                <w:szCs w:val="18"/>
              </w:rPr>
              <w:t xml:space="preserve"> </w:t>
            </w:r>
            <w:r w:rsidRPr="00A23AEE">
              <w:rPr>
                <w:sz w:val="18"/>
                <w:szCs w:val="18"/>
                <w:rtl/>
              </w:rPr>
              <w:t>٨٤٠</w:t>
            </w:r>
            <w:r w:rsidRPr="00A23AEE">
              <w:rPr>
                <w:sz w:val="18"/>
                <w:szCs w:val="18"/>
              </w:rPr>
              <w:t xml:space="preserve"> </w:t>
            </w:r>
            <w:r w:rsidRPr="00A23AEE">
              <w:rPr>
                <w:sz w:val="18"/>
                <w:szCs w:val="18"/>
                <w:rtl/>
              </w:rPr>
              <w:t>٤٤٧</w:t>
            </w:r>
            <w:r w:rsidRPr="00A23AEE">
              <w:rPr>
                <w:rFonts w:cs="Times New Roman"/>
                <w:sz w:val="18"/>
                <w:szCs w:val="18"/>
                <w:rtl/>
              </w:rPr>
              <w:t>٫</w:t>
            </w:r>
            <w:r w:rsidRPr="00A23AEE">
              <w:rPr>
                <w:sz w:val="18"/>
                <w:szCs w:val="18"/>
                <w:rtl/>
              </w:rPr>
              <w:t>٥٩</w:t>
            </w:r>
          </w:p>
        </w:tc>
        <w:tc>
          <w:tcPr>
            <w:tcW w:w="1414"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٩٤</w:t>
            </w:r>
            <w:r w:rsidRPr="00A23AEE">
              <w:rPr>
                <w:sz w:val="18"/>
                <w:szCs w:val="18"/>
              </w:rPr>
              <w:t xml:space="preserve"> </w:t>
            </w:r>
            <w:r w:rsidRPr="00A23AEE">
              <w:rPr>
                <w:sz w:val="18"/>
                <w:szCs w:val="18"/>
                <w:rtl/>
              </w:rPr>
              <w:t>٠٨٧</w:t>
            </w:r>
            <w:r w:rsidRPr="00A23AEE">
              <w:rPr>
                <w:sz w:val="18"/>
                <w:szCs w:val="18"/>
              </w:rPr>
              <w:t xml:space="preserve"> </w:t>
            </w:r>
            <w:r w:rsidRPr="00A23AEE">
              <w:rPr>
                <w:sz w:val="18"/>
                <w:szCs w:val="18"/>
                <w:rtl/>
              </w:rPr>
              <w:t>١٦٢</w:t>
            </w:r>
            <w:r w:rsidRPr="00A23AEE">
              <w:rPr>
                <w:rFonts w:cs="Times New Roman"/>
                <w:sz w:val="18"/>
                <w:szCs w:val="18"/>
                <w:rtl/>
              </w:rPr>
              <w:t>٫</w:t>
            </w:r>
            <w:r w:rsidRPr="00A23AEE">
              <w:rPr>
                <w:sz w:val="18"/>
                <w:szCs w:val="18"/>
                <w:rtl/>
              </w:rPr>
              <w:t>٩٠</w:t>
            </w:r>
          </w:p>
        </w:tc>
        <w:tc>
          <w:tcPr>
            <w:tcW w:w="1414"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٨٤</w:t>
            </w:r>
            <w:r w:rsidRPr="00A23AEE">
              <w:rPr>
                <w:sz w:val="18"/>
                <w:szCs w:val="18"/>
              </w:rPr>
              <w:t xml:space="preserve"> </w:t>
            </w:r>
            <w:r w:rsidRPr="00A23AEE">
              <w:rPr>
                <w:sz w:val="18"/>
                <w:szCs w:val="18"/>
                <w:rtl/>
              </w:rPr>
              <w:t>٠١٢</w:t>
            </w:r>
            <w:r w:rsidRPr="00A23AEE">
              <w:rPr>
                <w:sz w:val="18"/>
                <w:szCs w:val="18"/>
              </w:rPr>
              <w:t xml:space="preserve"> </w:t>
            </w:r>
            <w:r w:rsidRPr="00A23AEE">
              <w:rPr>
                <w:sz w:val="18"/>
                <w:szCs w:val="18"/>
                <w:rtl/>
              </w:rPr>
              <w:t>٧٨٤</w:t>
            </w:r>
            <w:r w:rsidRPr="00A23AEE">
              <w:rPr>
                <w:rFonts w:cs="Times New Roman"/>
                <w:sz w:val="18"/>
                <w:szCs w:val="18"/>
                <w:rtl/>
              </w:rPr>
              <w:t>٫</w:t>
            </w:r>
            <w:r w:rsidRPr="00A23AEE">
              <w:rPr>
                <w:sz w:val="18"/>
                <w:szCs w:val="18"/>
                <w:rtl/>
              </w:rPr>
              <w:t>٧٣</w:t>
            </w:r>
          </w:p>
        </w:tc>
        <w:tc>
          <w:tcPr>
            <w:tcW w:w="1428"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٨١</w:t>
            </w:r>
            <w:r w:rsidRPr="00A23AEE">
              <w:rPr>
                <w:sz w:val="18"/>
                <w:szCs w:val="18"/>
              </w:rPr>
              <w:t xml:space="preserve"> </w:t>
            </w:r>
            <w:r w:rsidRPr="00A23AEE">
              <w:rPr>
                <w:sz w:val="18"/>
                <w:szCs w:val="18"/>
                <w:rtl/>
              </w:rPr>
              <w:t>٥٣١</w:t>
            </w:r>
            <w:r w:rsidRPr="00A23AEE">
              <w:rPr>
                <w:sz w:val="18"/>
                <w:szCs w:val="18"/>
              </w:rPr>
              <w:t xml:space="preserve"> </w:t>
            </w:r>
            <w:r w:rsidRPr="00A23AEE">
              <w:rPr>
                <w:sz w:val="18"/>
                <w:szCs w:val="18"/>
                <w:rtl/>
              </w:rPr>
              <w:t>٥٩٢</w:t>
            </w:r>
            <w:r w:rsidRPr="00A23AEE">
              <w:rPr>
                <w:rFonts w:cs="Times New Roman"/>
                <w:sz w:val="18"/>
                <w:szCs w:val="18"/>
                <w:rtl/>
              </w:rPr>
              <w:t>٫</w:t>
            </w:r>
            <w:r w:rsidRPr="00A23AEE">
              <w:rPr>
                <w:sz w:val="18"/>
                <w:szCs w:val="18"/>
                <w:rtl/>
              </w:rPr>
              <w:t>٢٨</w:t>
            </w:r>
          </w:p>
        </w:tc>
      </w:tr>
      <w:tr w:rsidR="00954136" w:rsidRPr="008C6759" w:rsidTr="00954136">
        <w:tc>
          <w:tcPr>
            <w:tcW w:w="1211" w:type="dxa"/>
            <w:tcBorders>
              <w:top w:val="nil"/>
              <w:left w:val="nil"/>
              <w:bottom w:val="nil"/>
              <w:right w:val="nil"/>
            </w:tcBorders>
            <w:shd w:val="clear" w:color="auto" w:fill="auto"/>
            <w:vAlign w:val="bottom"/>
          </w:tcPr>
          <w:p w:rsidR="00954136" w:rsidRPr="00A23AEE" w:rsidRDefault="00954136" w:rsidP="00954136">
            <w:pPr>
              <w:spacing w:before="40" w:after="40" w:line="220" w:lineRule="exact"/>
              <w:ind w:left="57" w:right="57"/>
              <w:jc w:val="left"/>
              <w:rPr>
                <w:rFonts w:ascii="Traditional Arabic" w:hAnsi="Traditional Arabic"/>
                <w:szCs w:val="20"/>
              </w:rPr>
            </w:pPr>
            <w:r w:rsidRPr="00A23AEE">
              <w:rPr>
                <w:rFonts w:ascii="Traditional Arabic" w:hAnsi="Traditional Arabic"/>
                <w:szCs w:val="20"/>
                <w:rtl/>
              </w:rPr>
              <w:t xml:space="preserve">التعليم </w:t>
            </w:r>
          </w:p>
        </w:tc>
        <w:tc>
          <w:tcPr>
            <w:tcW w:w="1386"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٤١١</w:t>
            </w:r>
            <w:r w:rsidRPr="00A23AEE">
              <w:rPr>
                <w:sz w:val="18"/>
                <w:szCs w:val="18"/>
              </w:rPr>
              <w:t xml:space="preserve"> </w:t>
            </w:r>
            <w:r w:rsidRPr="00A23AEE">
              <w:rPr>
                <w:sz w:val="18"/>
                <w:szCs w:val="18"/>
                <w:rtl/>
              </w:rPr>
              <w:t>٢٠٣</w:t>
            </w:r>
            <w:r w:rsidRPr="00A23AEE">
              <w:rPr>
                <w:sz w:val="18"/>
                <w:szCs w:val="18"/>
              </w:rPr>
              <w:t xml:space="preserve"> </w:t>
            </w:r>
            <w:r w:rsidRPr="00A23AEE">
              <w:rPr>
                <w:sz w:val="18"/>
                <w:szCs w:val="18"/>
                <w:rtl/>
              </w:rPr>
              <w:t>٣١٢</w:t>
            </w:r>
            <w:r w:rsidRPr="00A23AEE">
              <w:rPr>
                <w:rFonts w:cs="Times New Roman"/>
                <w:sz w:val="18"/>
                <w:szCs w:val="18"/>
                <w:rtl/>
              </w:rPr>
              <w:t>٫</w:t>
            </w:r>
            <w:r w:rsidRPr="00A23AEE">
              <w:rPr>
                <w:sz w:val="18"/>
                <w:szCs w:val="18"/>
                <w:rtl/>
              </w:rPr>
              <w:t>٨٠</w:t>
            </w:r>
          </w:p>
        </w:tc>
        <w:tc>
          <w:tcPr>
            <w:tcW w:w="1372"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١٦٩</w:t>
            </w:r>
            <w:r w:rsidRPr="00A23AEE">
              <w:rPr>
                <w:sz w:val="18"/>
                <w:szCs w:val="18"/>
              </w:rPr>
              <w:t xml:space="preserve"> </w:t>
            </w:r>
            <w:r w:rsidRPr="00A23AEE">
              <w:rPr>
                <w:sz w:val="18"/>
                <w:szCs w:val="18"/>
                <w:rtl/>
              </w:rPr>
              <w:t>٥٧٠</w:t>
            </w:r>
            <w:r w:rsidRPr="00A23AEE">
              <w:rPr>
                <w:sz w:val="18"/>
                <w:szCs w:val="18"/>
              </w:rPr>
              <w:t xml:space="preserve"> </w:t>
            </w:r>
            <w:r w:rsidRPr="00A23AEE">
              <w:rPr>
                <w:sz w:val="18"/>
                <w:szCs w:val="18"/>
                <w:rtl/>
              </w:rPr>
              <w:t>٥٠١</w:t>
            </w:r>
            <w:r w:rsidRPr="00A23AEE">
              <w:rPr>
                <w:rFonts w:cs="Times New Roman"/>
                <w:sz w:val="18"/>
                <w:szCs w:val="18"/>
                <w:rtl/>
              </w:rPr>
              <w:t>٫</w:t>
            </w:r>
            <w:r w:rsidRPr="00A23AEE">
              <w:rPr>
                <w:sz w:val="18"/>
                <w:szCs w:val="18"/>
                <w:rtl/>
              </w:rPr>
              <w:t>٢١</w:t>
            </w:r>
            <w:r w:rsidR="004337D8">
              <w:rPr>
                <w:sz w:val="18"/>
                <w:szCs w:val="18"/>
              </w:rPr>
              <w:t>-</w:t>
            </w:r>
          </w:p>
        </w:tc>
        <w:tc>
          <w:tcPr>
            <w:tcW w:w="1455"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٢٤١</w:t>
            </w:r>
            <w:r w:rsidRPr="00A23AEE">
              <w:rPr>
                <w:sz w:val="18"/>
                <w:szCs w:val="18"/>
              </w:rPr>
              <w:t xml:space="preserve"> </w:t>
            </w:r>
            <w:r w:rsidRPr="00A23AEE">
              <w:rPr>
                <w:sz w:val="18"/>
                <w:szCs w:val="18"/>
                <w:rtl/>
              </w:rPr>
              <w:t>٦٣٢</w:t>
            </w:r>
            <w:r w:rsidRPr="00A23AEE">
              <w:rPr>
                <w:sz w:val="18"/>
                <w:szCs w:val="18"/>
              </w:rPr>
              <w:t xml:space="preserve"> </w:t>
            </w:r>
            <w:r w:rsidRPr="00A23AEE">
              <w:rPr>
                <w:sz w:val="18"/>
                <w:szCs w:val="18"/>
                <w:rtl/>
              </w:rPr>
              <w:t>٨١١</w:t>
            </w:r>
            <w:r w:rsidRPr="00A23AEE">
              <w:rPr>
                <w:rFonts w:cs="Times New Roman"/>
                <w:sz w:val="18"/>
                <w:szCs w:val="18"/>
                <w:rtl/>
              </w:rPr>
              <w:t>٫</w:t>
            </w:r>
            <w:r w:rsidRPr="00A23AEE">
              <w:rPr>
                <w:sz w:val="18"/>
                <w:szCs w:val="18"/>
                <w:rtl/>
              </w:rPr>
              <w:t>٥٩</w:t>
            </w:r>
          </w:p>
        </w:tc>
        <w:tc>
          <w:tcPr>
            <w:tcW w:w="1414"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١٠٧</w:t>
            </w:r>
            <w:r w:rsidRPr="00A23AEE">
              <w:rPr>
                <w:sz w:val="18"/>
                <w:szCs w:val="18"/>
              </w:rPr>
              <w:t xml:space="preserve"> </w:t>
            </w:r>
            <w:r w:rsidRPr="00A23AEE">
              <w:rPr>
                <w:sz w:val="18"/>
                <w:szCs w:val="18"/>
                <w:rtl/>
              </w:rPr>
              <w:t>٧٧٣</w:t>
            </w:r>
            <w:r w:rsidRPr="00A23AEE">
              <w:rPr>
                <w:sz w:val="18"/>
                <w:szCs w:val="18"/>
              </w:rPr>
              <w:t xml:space="preserve"> </w:t>
            </w:r>
            <w:r w:rsidRPr="00A23AEE">
              <w:rPr>
                <w:sz w:val="18"/>
                <w:szCs w:val="18"/>
                <w:rtl/>
              </w:rPr>
              <w:t>٣٨٢</w:t>
            </w:r>
            <w:r w:rsidRPr="00A23AEE">
              <w:rPr>
                <w:rFonts w:cs="Times New Roman"/>
                <w:sz w:val="18"/>
                <w:szCs w:val="18"/>
                <w:rtl/>
              </w:rPr>
              <w:t>٫</w:t>
            </w:r>
            <w:r w:rsidRPr="00A23AEE">
              <w:rPr>
                <w:sz w:val="18"/>
                <w:szCs w:val="18"/>
                <w:rtl/>
              </w:rPr>
              <w:t>٠٤</w:t>
            </w:r>
          </w:p>
        </w:tc>
        <w:tc>
          <w:tcPr>
            <w:tcW w:w="1414"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٧٤</w:t>
            </w:r>
            <w:r w:rsidRPr="00A23AEE">
              <w:rPr>
                <w:sz w:val="18"/>
                <w:szCs w:val="18"/>
              </w:rPr>
              <w:t xml:space="preserve"> </w:t>
            </w:r>
            <w:r w:rsidRPr="00A23AEE">
              <w:rPr>
                <w:sz w:val="18"/>
                <w:szCs w:val="18"/>
                <w:rtl/>
              </w:rPr>
              <w:t>١٠٣</w:t>
            </w:r>
            <w:r w:rsidRPr="00A23AEE">
              <w:rPr>
                <w:sz w:val="18"/>
                <w:szCs w:val="18"/>
              </w:rPr>
              <w:t xml:space="preserve"> </w:t>
            </w:r>
            <w:r w:rsidRPr="00A23AEE">
              <w:rPr>
                <w:sz w:val="18"/>
                <w:szCs w:val="18"/>
                <w:rtl/>
              </w:rPr>
              <w:t>٩٠٥</w:t>
            </w:r>
            <w:r w:rsidRPr="00A23AEE">
              <w:rPr>
                <w:rFonts w:cs="Times New Roman"/>
                <w:sz w:val="18"/>
                <w:szCs w:val="18"/>
                <w:rtl/>
              </w:rPr>
              <w:t>٫</w:t>
            </w:r>
            <w:r w:rsidRPr="00A23AEE">
              <w:rPr>
                <w:sz w:val="18"/>
                <w:szCs w:val="18"/>
                <w:rtl/>
              </w:rPr>
              <w:t>٥٤</w:t>
            </w:r>
          </w:p>
        </w:tc>
        <w:tc>
          <w:tcPr>
            <w:tcW w:w="1428"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٧٢</w:t>
            </w:r>
            <w:r w:rsidRPr="00A23AEE">
              <w:rPr>
                <w:sz w:val="18"/>
                <w:szCs w:val="18"/>
              </w:rPr>
              <w:t xml:space="preserve"> </w:t>
            </w:r>
            <w:r w:rsidRPr="00A23AEE">
              <w:rPr>
                <w:sz w:val="18"/>
                <w:szCs w:val="18"/>
                <w:rtl/>
              </w:rPr>
              <w:t>١٨٨</w:t>
            </w:r>
            <w:r w:rsidRPr="00A23AEE">
              <w:rPr>
                <w:sz w:val="18"/>
                <w:szCs w:val="18"/>
              </w:rPr>
              <w:t xml:space="preserve"> </w:t>
            </w:r>
            <w:r w:rsidRPr="00A23AEE">
              <w:rPr>
                <w:sz w:val="18"/>
                <w:szCs w:val="18"/>
                <w:rtl/>
              </w:rPr>
              <w:t>٨٩٤</w:t>
            </w:r>
            <w:r w:rsidRPr="00A23AEE">
              <w:rPr>
                <w:rFonts w:cs="Times New Roman"/>
                <w:sz w:val="18"/>
                <w:szCs w:val="18"/>
                <w:rtl/>
              </w:rPr>
              <w:t>٫</w:t>
            </w:r>
            <w:r w:rsidRPr="00A23AEE">
              <w:rPr>
                <w:sz w:val="18"/>
                <w:szCs w:val="18"/>
                <w:rtl/>
              </w:rPr>
              <w:t>٥٧</w:t>
            </w:r>
          </w:p>
        </w:tc>
      </w:tr>
      <w:tr w:rsidR="00954136" w:rsidRPr="008C6759" w:rsidTr="00954136">
        <w:tc>
          <w:tcPr>
            <w:tcW w:w="1211" w:type="dxa"/>
            <w:tcBorders>
              <w:top w:val="nil"/>
              <w:left w:val="nil"/>
              <w:bottom w:val="nil"/>
              <w:right w:val="nil"/>
            </w:tcBorders>
            <w:shd w:val="clear" w:color="auto" w:fill="auto"/>
            <w:vAlign w:val="bottom"/>
          </w:tcPr>
          <w:p w:rsidR="00954136" w:rsidRPr="00A23AEE" w:rsidRDefault="00954136" w:rsidP="00954136">
            <w:pPr>
              <w:spacing w:before="40" w:after="40" w:line="220" w:lineRule="exact"/>
              <w:ind w:left="57" w:right="57"/>
              <w:jc w:val="left"/>
              <w:rPr>
                <w:rFonts w:ascii="Traditional Arabic" w:hAnsi="Traditional Arabic"/>
                <w:szCs w:val="20"/>
              </w:rPr>
            </w:pPr>
            <w:r w:rsidRPr="00A23AEE">
              <w:rPr>
                <w:rFonts w:ascii="Traditional Arabic" w:hAnsi="Traditional Arabic"/>
                <w:szCs w:val="20"/>
                <w:rtl/>
              </w:rPr>
              <w:t>الصحة</w:t>
            </w:r>
          </w:p>
        </w:tc>
        <w:tc>
          <w:tcPr>
            <w:tcW w:w="1386"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٢٤٣</w:t>
            </w:r>
            <w:r w:rsidRPr="00A23AEE">
              <w:rPr>
                <w:sz w:val="18"/>
                <w:szCs w:val="18"/>
              </w:rPr>
              <w:t xml:space="preserve"> </w:t>
            </w:r>
            <w:r w:rsidRPr="00A23AEE">
              <w:rPr>
                <w:sz w:val="18"/>
                <w:szCs w:val="18"/>
                <w:rtl/>
              </w:rPr>
              <w:t>٧٦٣</w:t>
            </w:r>
            <w:r w:rsidRPr="00A23AEE">
              <w:rPr>
                <w:sz w:val="18"/>
                <w:szCs w:val="18"/>
              </w:rPr>
              <w:t xml:space="preserve"> </w:t>
            </w:r>
            <w:r w:rsidRPr="00A23AEE">
              <w:rPr>
                <w:sz w:val="18"/>
                <w:szCs w:val="18"/>
                <w:rtl/>
              </w:rPr>
              <w:t>٠٥٨</w:t>
            </w:r>
            <w:r w:rsidRPr="00A23AEE">
              <w:rPr>
                <w:rFonts w:cs="Times New Roman"/>
                <w:sz w:val="18"/>
                <w:szCs w:val="18"/>
                <w:rtl/>
              </w:rPr>
              <w:t>٫</w:t>
            </w:r>
            <w:r w:rsidRPr="00A23AEE">
              <w:rPr>
                <w:sz w:val="18"/>
                <w:szCs w:val="18"/>
                <w:rtl/>
              </w:rPr>
              <w:t>٦٣</w:t>
            </w:r>
          </w:p>
        </w:tc>
        <w:tc>
          <w:tcPr>
            <w:tcW w:w="1372"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rFonts w:hint="cs"/>
                <w:sz w:val="18"/>
                <w:szCs w:val="18"/>
              </w:rPr>
            </w:pPr>
            <w:r w:rsidRPr="00A23AEE">
              <w:rPr>
                <w:sz w:val="18"/>
                <w:szCs w:val="18"/>
                <w:rtl/>
              </w:rPr>
              <w:t>١٣١</w:t>
            </w:r>
            <w:r w:rsidRPr="00A23AEE">
              <w:rPr>
                <w:sz w:val="18"/>
                <w:szCs w:val="18"/>
              </w:rPr>
              <w:t xml:space="preserve"> </w:t>
            </w:r>
            <w:r w:rsidRPr="00A23AEE">
              <w:rPr>
                <w:sz w:val="18"/>
                <w:szCs w:val="18"/>
                <w:rtl/>
              </w:rPr>
              <w:t>٥٦١</w:t>
            </w:r>
            <w:r w:rsidRPr="00A23AEE">
              <w:rPr>
                <w:sz w:val="18"/>
                <w:szCs w:val="18"/>
              </w:rPr>
              <w:t xml:space="preserve"> </w:t>
            </w:r>
            <w:r w:rsidRPr="00A23AEE">
              <w:rPr>
                <w:sz w:val="18"/>
                <w:szCs w:val="18"/>
                <w:rtl/>
              </w:rPr>
              <w:t>٩٢٥</w:t>
            </w:r>
            <w:r w:rsidRPr="00A23AEE">
              <w:rPr>
                <w:rFonts w:cs="Times New Roman"/>
                <w:sz w:val="18"/>
                <w:szCs w:val="18"/>
                <w:rtl/>
              </w:rPr>
              <w:t>٫</w:t>
            </w:r>
            <w:r w:rsidRPr="00A23AEE">
              <w:rPr>
                <w:sz w:val="18"/>
                <w:szCs w:val="18"/>
                <w:rtl/>
              </w:rPr>
              <w:t>٢٦</w:t>
            </w:r>
            <w:r w:rsidR="004337D8">
              <w:rPr>
                <w:sz w:val="18"/>
                <w:szCs w:val="18"/>
              </w:rPr>
              <w:t>-</w:t>
            </w:r>
          </w:p>
        </w:tc>
        <w:tc>
          <w:tcPr>
            <w:tcW w:w="1455"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١١٢</w:t>
            </w:r>
            <w:r w:rsidRPr="00A23AEE">
              <w:rPr>
                <w:sz w:val="18"/>
                <w:szCs w:val="18"/>
              </w:rPr>
              <w:t xml:space="preserve"> </w:t>
            </w:r>
            <w:r w:rsidRPr="00A23AEE">
              <w:rPr>
                <w:sz w:val="18"/>
                <w:szCs w:val="18"/>
                <w:rtl/>
              </w:rPr>
              <w:t>٢٠١</w:t>
            </w:r>
            <w:r w:rsidRPr="00A23AEE">
              <w:rPr>
                <w:sz w:val="18"/>
                <w:szCs w:val="18"/>
              </w:rPr>
              <w:t xml:space="preserve"> </w:t>
            </w:r>
            <w:r w:rsidRPr="00A23AEE">
              <w:rPr>
                <w:sz w:val="18"/>
                <w:szCs w:val="18"/>
                <w:rtl/>
              </w:rPr>
              <w:t>١٣٣</w:t>
            </w:r>
            <w:r w:rsidRPr="00A23AEE">
              <w:rPr>
                <w:rFonts w:cs="Times New Roman"/>
                <w:sz w:val="18"/>
                <w:szCs w:val="18"/>
                <w:rtl/>
              </w:rPr>
              <w:t>٫</w:t>
            </w:r>
            <w:r w:rsidRPr="00A23AEE">
              <w:rPr>
                <w:sz w:val="18"/>
                <w:szCs w:val="18"/>
                <w:rtl/>
              </w:rPr>
              <w:t>٣٧</w:t>
            </w:r>
          </w:p>
        </w:tc>
        <w:tc>
          <w:tcPr>
            <w:tcW w:w="1414"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٦٢</w:t>
            </w:r>
            <w:r w:rsidRPr="00A23AEE">
              <w:rPr>
                <w:sz w:val="18"/>
                <w:szCs w:val="18"/>
              </w:rPr>
              <w:t xml:space="preserve"> </w:t>
            </w:r>
            <w:r w:rsidRPr="00A23AEE">
              <w:rPr>
                <w:sz w:val="18"/>
                <w:szCs w:val="18"/>
                <w:rtl/>
              </w:rPr>
              <w:t>٣٨٩</w:t>
            </w:r>
            <w:r w:rsidRPr="00A23AEE">
              <w:rPr>
                <w:sz w:val="18"/>
                <w:szCs w:val="18"/>
              </w:rPr>
              <w:t xml:space="preserve"> </w:t>
            </w:r>
            <w:r w:rsidRPr="00A23AEE">
              <w:rPr>
                <w:sz w:val="18"/>
                <w:szCs w:val="18"/>
                <w:rtl/>
              </w:rPr>
              <w:t>١١٩</w:t>
            </w:r>
            <w:r w:rsidRPr="00A23AEE">
              <w:rPr>
                <w:rFonts w:cs="Times New Roman"/>
                <w:sz w:val="18"/>
                <w:szCs w:val="18"/>
                <w:rtl/>
              </w:rPr>
              <w:t>٫</w:t>
            </w:r>
            <w:r w:rsidRPr="00A23AEE">
              <w:rPr>
                <w:sz w:val="18"/>
                <w:szCs w:val="18"/>
                <w:rtl/>
              </w:rPr>
              <w:t>٤٥</w:t>
            </w:r>
          </w:p>
        </w:tc>
        <w:tc>
          <w:tcPr>
            <w:tcW w:w="1414"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٤٩</w:t>
            </w:r>
            <w:r w:rsidRPr="00A23AEE">
              <w:rPr>
                <w:sz w:val="18"/>
                <w:szCs w:val="18"/>
              </w:rPr>
              <w:t xml:space="preserve"> </w:t>
            </w:r>
            <w:r w:rsidRPr="00A23AEE">
              <w:rPr>
                <w:sz w:val="18"/>
                <w:szCs w:val="18"/>
                <w:rtl/>
              </w:rPr>
              <w:t>٢٧٥</w:t>
            </w:r>
            <w:r w:rsidRPr="00A23AEE">
              <w:rPr>
                <w:sz w:val="18"/>
                <w:szCs w:val="18"/>
              </w:rPr>
              <w:t xml:space="preserve"> </w:t>
            </w:r>
            <w:r w:rsidRPr="00A23AEE">
              <w:rPr>
                <w:sz w:val="18"/>
                <w:szCs w:val="18"/>
                <w:rtl/>
              </w:rPr>
              <w:t>٦٤٠</w:t>
            </w:r>
            <w:r w:rsidRPr="00A23AEE">
              <w:rPr>
                <w:rFonts w:cs="Times New Roman"/>
                <w:sz w:val="18"/>
                <w:szCs w:val="18"/>
                <w:rtl/>
              </w:rPr>
              <w:t>٫</w:t>
            </w:r>
            <w:r w:rsidRPr="00A23AEE">
              <w:rPr>
                <w:sz w:val="18"/>
                <w:szCs w:val="18"/>
                <w:rtl/>
              </w:rPr>
              <w:t>٠٧</w:t>
            </w:r>
          </w:p>
        </w:tc>
        <w:tc>
          <w:tcPr>
            <w:tcW w:w="1428" w:type="dxa"/>
            <w:tcBorders>
              <w:top w:val="nil"/>
              <w:left w:val="nil"/>
              <w:bottom w:val="nil"/>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٣٨</w:t>
            </w:r>
            <w:r w:rsidRPr="00A23AEE">
              <w:rPr>
                <w:sz w:val="18"/>
                <w:szCs w:val="18"/>
              </w:rPr>
              <w:t xml:space="preserve"> </w:t>
            </w:r>
            <w:r w:rsidRPr="00A23AEE">
              <w:rPr>
                <w:sz w:val="18"/>
                <w:szCs w:val="18"/>
                <w:rtl/>
              </w:rPr>
              <w:t>٤٥٩</w:t>
            </w:r>
            <w:r w:rsidRPr="00A23AEE">
              <w:rPr>
                <w:sz w:val="18"/>
                <w:szCs w:val="18"/>
              </w:rPr>
              <w:t xml:space="preserve"> </w:t>
            </w:r>
            <w:r w:rsidRPr="00A23AEE">
              <w:rPr>
                <w:sz w:val="18"/>
                <w:szCs w:val="18"/>
                <w:rtl/>
              </w:rPr>
              <w:t>٨٧٣</w:t>
            </w:r>
            <w:r w:rsidRPr="00A23AEE">
              <w:rPr>
                <w:rFonts w:cs="Times New Roman"/>
                <w:sz w:val="18"/>
                <w:szCs w:val="18"/>
                <w:rtl/>
              </w:rPr>
              <w:t>٫</w:t>
            </w:r>
            <w:r w:rsidRPr="00A23AEE">
              <w:rPr>
                <w:sz w:val="18"/>
                <w:szCs w:val="18"/>
                <w:rtl/>
              </w:rPr>
              <w:t>١٨</w:t>
            </w:r>
          </w:p>
        </w:tc>
      </w:tr>
      <w:tr w:rsidR="00954136" w:rsidRPr="008C6759" w:rsidTr="004337D8">
        <w:tc>
          <w:tcPr>
            <w:tcW w:w="1211" w:type="dxa"/>
            <w:tcBorders>
              <w:top w:val="nil"/>
              <w:left w:val="nil"/>
              <w:bottom w:val="single" w:sz="4" w:space="0" w:color="auto"/>
              <w:right w:val="nil"/>
            </w:tcBorders>
            <w:shd w:val="clear" w:color="auto" w:fill="auto"/>
            <w:vAlign w:val="bottom"/>
          </w:tcPr>
          <w:p w:rsidR="00954136" w:rsidRPr="00A23AEE" w:rsidRDefault="00954136" w:rsidP="00954136">
            <w:pPr>
              <w:spacing w:before="40" w:after="40" w:line="220" w:lineRule="exact"/>
              <w:ind w:left="57" w:right="57"/>
              <w:jc w:val="left"/>
              <w:rPr>
                <w:rFonts w:ascii="Traditional Arabic" w:hAnsi="Traditional Arabic"/>
                <w:szCs w:val="20"/>
                <w:rtl/>
              </w:rPr>
            </w:pPr>
            <w:r w:rsidRPr="00A23AEE">
              <w:rPr>
                <w:rFonts w:ascii="Traditional Arabic" w:hAnsi="Traditional Arabic"/>
                <w:szCs w:val="20"/>
                <w:rtl/>
              </w:rPr>
              <w:t>العمالة</w:t>
            </w:r>
          </w:p>
        </w:tc>
        <w:tc>
          <w:tcPr>
            <w:tcW w:w="1386" w:type="dxa"/>
            <w:tcBorders>
              <w:top w:val="nil"/>
              <w:left w:val="nil"/>
              <w:bottom w:val="single" w:sz="4" w:space="0" w:color="auto"/>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١٢</w:t>
            </w:r>
            <w:r w:rsidRPr="00A23AEE">
              <w:rPr>
                <w:sz w:val="18"/>
                <w:szCs w:val="18"/>
              </w:rPr>
              <w:t xml:space="preserve"> </w:t>
            </w:r>
            <w:r w:rsidRPr="00A23AEE">
              <w:rPr>
                <w:sz w:val="18"/>
                <w:szCs w:val="18"/>
                <w:rtl/>
              </w:rPr>
              <w:t>١١٦</w:t>
            </w:r>
            <w:r w:rsidRPr="00A23AEE">
              <w:rPr>
                <w:sz w:val="18"/>
                <w:szCs w:val="18"/>
              </w:rPr>
              <w:t xml:space="preserve"> </w:t>
            </w:r>
            <w:r w:rsidRPr="00A23AEE">
              <w:rPr>
                <w:sz w:val="18"/>
                <w:szCs w:val="18"/>
                <w:rtl/>
              </w:rPr>
              <w:t>٢٣٦</w:t>
            </w:r>
            <w:r w:rsidRPr="00A23AEE">
              <w:rPr>
                <w:rFonts w:cs="Times New Roman"/>
                <w:sz w:val="18"/>
                <w:szCs w:val="18"/>
                <w:rtl/>
              </w:rPr>
              <w:t>٫</w:t>
            </w:r>
            <w:r w:rsidRPr="00A23AEE">
              <w:rPr>
                <w:sz w:val="18"/>
                <w:szCs w:val="18"/>
                <w:rtl/>
              </w:rPr>
              <w:t>٢٦</w:t>
            </w:r>
          </w:p>
        </w:tc>
        <w:tc>
          <w:tcPr>
            <w:tcW w:w="1372" w:type="dxa"/>
            <w:tcBorders>
              <w:top w:val="nil"/>
              <w:left w:val="nil"/>
              <w:bottom w:val="single" w:sz="4" w:space="0" w:color="auto"/>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٣</w:t>
            </w:r>
            <w:r w:rsidRPr="00A23AEE">
              <w:rPr>
                <w:sz w:val="18"/>
                <w:szCs w:val="18"/>
              </w:rPr>
              <w:t xml:space="preserve"> </w:t>
            </w:r>
            <w:r w:rsidRPr="00A23AEE">
              <w:rPr>
                <w:sz w:val="18"/>
                <w:szCs w:val="18"/>
                <w:rtl/>
              </w:rPr>
              <w:t>٧٤٧</w:t>
            </w:r>
            <w:r w:rsidRPr="00A23AEE">
              <w:rPr>
                <w:sz w:val="18"/>
                <w:szCs w:val="18"/>
              </w:rPr>
              <w:t xml:space="preserve"> </w:t>
            </w:r>
            <w:r w:rsidRPr="00A23AEE">
              <w:rPr>
                <w:sz w:val="18"/>
                <w:szCs w:val="18"/>
                <w:rtl/>
              </w:rPr>
              <w:t>٩٨٦</w:t>
            </w:r>
            <w:r w:rsidRPr="00A23AEE">
              <w:rPr>
                <w:rFonts w:cs="Times New Roman"/>
                <w:sz w:val="18"/>
                <w:szCs w:val="18"/>
                <w:rtl/>
              </w:rPr>
              <w:t>٫</w:t>
            </w:r>
            <w:r w:rsidRPr="00A23AEE">
              <w:rPr>
                <w:sz w:val="18"/>
                <w:szCs w:val="18"/>
                <w:rtl/>
              </w:rPr>
              <w:t>٣٤</w:t>
            </w:r>
          </w:p>
        </w:tc>
        <w:tc>
          <w:tcPr>
            <w:tcW w:w="1455" w:type="dxa"/>
            <w:tcBorders>
              <w:top w:val="nil"/>
              <w:left w:val="nil"/>
              <w:bottom w:val="single" w:sz="4" w:space="0" w:color="auto"/>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١٥</w:t>
            </w:r>
            <w:r w:rsidRPr="00A23AEE">
              <w:rPr>
                <w:sz w:val="18"/>
                <w:szCs w:val="18"/>
              </w:rPr>
              <w:t xml:space="preserve"> </w:t>
            </w:r>
            <w:r w:rsidRPr="00A23AEE">
              <w:rPr>
                <w:sz w:val="18"/>
                <w:szCs w:val="18"/>
                <w:rtl/>
              </w:rPr>
              <w:t>٨٦٤</w:t>
            </w:r>
            <w:r w:rsidRPr="00A23AEE">
              <w:rPr>
                <w:sz w:val="18"/>
                <w:szCs w:val="18"/>
              </w:rPr>
              <w:t xml:space="preserve"> </w:t>
            </w:r>
            <w:r w:rsidRPr="00A23AEE">
              <w:rPr>
                <w:sz w:val="18"/>
                <w:szCs w:val="18"/>
                <w:rtl/>
              </w:rPr>
              <w:t>٢٢٢</w:t>
            </w:r>
            <w:r w:rsidRPr="00A23AEE">
              <w:rPr>
                <w:rFonts w:cs="Times New Roman"/>
                <w:sz w:val="18"/>
                <w:szCs w:val="18"/>
                <w:rtl/>
              </w:rPr>
              <w:t>٫</w:t>
            </w:r>
            <w:r w:rsidRPr="00A23AEE">
              <w:rPr>
                <w:sz w:val="18"/>
                <w:szCs w:val="18"/>
                <w:rtl/>
              </w:rPr>
              <w:t>٦٠</w:t>
            </w:r>
          </w:p>
        </w:tc>
        <w:tc>
          <w:tcPr>
            <w:tcW w:w="1414" w:type="dxa"/>
            <w:tcBorders>
              <w:top w:val="nil"/>
              <w:left w:val="nil"/>
              <w:bottom w:val="single" w:sz="4" w:space="0" w:color="auto"/>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٥</w:t>
            </w:r>
            <w:r w:rsidRPr="00A23AEE">
              <w:rPr>
                <w:sz w:val="18"/>
                <w:szCs w:val="18"/>
              </w:rPr>
              <w:t xml:space="preserve"> </w:t>
            </w:r>
            <w:r w:rsidRPr="00A23AEE">
              <w:rPr>
                <w:sz w:val="18"/>
                <w:szCs w:val="18"/>
                <w:rtl/>
              </w:rPr>
              <w:t>٤٤١</w:t>
            </w:r>
            <w:r w:rsidRPr="00A23AEE">
              <w:rPr>
                <w:sz w:val="18"/>
                <w:szCs w:val="18"/>
              </w:rPr>
              <w:t xml:space="preserve"> </w:t>
            </w:r>
            <w:r w:rsidRPr="00A23AEE">
              <w:rPr>
                <w:sz w:val="18"/>
                <w:szCs w:val="18"/>
                <w:rtl/>
              </w:rPr>
              <w:t>٠٠٢</w:t>
            </w:r>
            <w:r w:rsidRPr="00A23AEE">
              <w:rPr>
                <w:rFonts w:cs="Times New Roman"/>
                <w:sz w:val="18"/>
                <w:szCs w:val="18"/>
                <w:rtl/>
              </w:rPr>
              <w:t>٫</w:t>
            </w:r>
            <w:r w:rsidRPr="00A23AEE">
              <w:rPr>
                <w:sz w:val="18"/>
                <w:szCs w:val="18"/>
                <w:rtl/>
              </w:rPr>
              <w:t>٥٠</w:t>
            </w:r>
          </w:p>
        </w:tc>
        <w:tc>
          <w:tcPr>
            <w:tcW w:w="1414" w:type="dxa"/>
            <w:tcBorders>
              <w:top w:val="nil"/>
              <w:left w:val="nil"/>
              <w:bottom w:val="single" w:sz="4" w:space="0" w:color="auto"/>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٥</w:t>
            </w:r>
            <w:r w:rsidRPr="00A23AEE">
              <w:rPr>
                <w:sz w:val="18"/>
                <w:szCs w:val="18"/>
              </w:rPr>
              <w:t xml:space="preserve"> </w:t>
            </w:r>
            <w:r w:rsidRPr="00A23AEE">
              <w:rPr>
                <w:sz w:val="18"/>
                <w:szCs w:val="18"/>
                <w:rtl/>
              </w:rPr>
              <w:t>٢٩٠</w:t>
            </w:r>
            <w:r w:rsidRPr="00A23AEE">
              <w:rPr>
                <w:sz w:val="18"/>
                <w:szCs w:val="18"/>
              </w:rPr>
              <w:t xml:space="preserve"> </w:t>
            </w:r>
            <w:r w:rsidRPr="00A23AEE">
              <w:rPr>
                <w:sz w:val="18"/>
                <w:szCs w:val="18"/>
                <w:rtl/>
              </w:rPr>
              <w:t>٣٦٨</w:t>
            </w:r>
            <w:r w:rsidRPr="00A23AEE">
              <w:rPr>
                <w:rFonts w:cs="Times New Roman"/>
                <w:sz w:val="18"/>
                <w:szCs w:val="18"/>
                <w:rtl/>
              </w:rPr>
              <w:t>٫</w:t>
            </w:r>
            <w:r w:rsidRPr="00A23AEE">
              <w:rPr>
                <w:sz w:val="18"/>
                <w:szCs w:val="18"/>
                <w:rtl/>
              </w:rPr>
              <w:t>٨٨</w:t>
            </w:r>
          </w:p>
        </w:tc>
        <w:tc>
          <w:tcPr>
            <w:tcW w:w="1428" w:type="dxa"/>
            <w:tcBorders>
              <w:top w:val="nil"/>
              <w:left w:val="nil"/>
              <w:bottom w:val="single" w:sz="4" w:space="0" w:color="auto"/>
              <w:right w:val="nil"/>
            </w:tcBorders>
            <w:shd w:val="clear" w:color="auto" w:fill="auto"/>
          </w:tcPr>
          <w:p w:rsidR="00954136" w:rsidRPr="00A23AEE" w:rsidRDefault="00954136" w:rsidP="00954136">
            <w:pPr>
              <w:bidi w:val="0"/>
              <w:spacing w:before="40" w:after="40" w:line="220" w:lineRule="exact"/>
              <w:ind w:right="113"/>
              <w:jc w:val="right"/>
              <w:rPr>
                <w:sz w:val="18"/>
                <w:szCs w:val="18"/>
              </w:rPr>
            </w:pPr>
            <w:r w:rsidRPr="00A23AEE">
              <w:rPr>
                <w:sz w:val="18"/>
                <w:szCs w:val="18"/>
                <w:rtl/>
              </w:rPr>
              <w:t>٥</w:t>
            </w:r>
            <w:r w:rsidRPr="00A23AEE">
              <w:rPr>
                <w:sz w:val="18"/>
                <w:szCs w:val="18"/>
              </w:rPr>
              <w:t xml:space="preserve"> </w:t>
            </w:r>
            <w:r w:rsidRPr="00A23AEE">
              <w:rPr>
                <w:sz w:val="18"/>
                <w:szCs w:val="18"/>
                <w:rtl/>
              </w:rPr>
              <w:t>٠٠٨</w:t>
            </w:r>
            <w:r w:rsidRPr="00A23AEE">
              <w:rPr>
                <w:sz w:val="18"/>
                <w:szCs w:val="18"/>
              </w:rPr>
              <w:t xml:space="preserve"> </w:t>
            </w:r>
            <w:r w:rsidRPr="00A23AEE">
              <w:rPr>
                <w:sz w:val="18"/>
                <w:szCs w:val="18"/>
                <w:rtl/>
              </w:rPr>
              <w:t>٩٨٣</w:t>
            </w:r>
            <w:r w:rsidRPr="00A23AEE">
              <w:rPr>
                <w:rFonts w:cs="Times New Roman"/>
                <w:sz w:val="18"/>
                <w:szCs w:val="18"/>
                <w:rtl/>
              </w:rPr>
              <w:t>٫</w:t>
            </w:r>
            <w:r w:rsidRPr="00A23AEE">
              <w:rPr>
                <w:sz w:val="18"/>
                <w:szCs w:val="18"/>
                <w:rtl/>
              </w:rPr>
              <w:t>٩٧</w:t>
            </w:r>
          </w:p>
        </w:tc>
      </w:tr>
      <w:tr w:rsidR="00954136" w:rsidRPr="008C6759" w:rsidTr="004337D8">
        <w:tc>
          <w:tcPr>
            <w:tcW w:w="1211" w:type="dxa"/>
            <w:tcBorders>
              <w:top w:val="single" w:sz="4" w:space="0" w:color="auto"/>
              <w:left w:val="nil"/>
              <w:bottom w:val="single" w:sz="12" w:space="0" w:color="auto"/>
              <w:right w:val="nil"/>
            </w:tcBorders>
            <w:shd w:val="clear" w:color="auto" w:fill="auto"/>
            <w:vAlign w:val="bottom"/>
          </w:tcPr>
          <w:p w:rsidR="00954136" w:rsidRPr="00A23AEE" w:rsidRDefault="00954136" w:rsidP="00954136">
            <w:pPr>
              <w:tabs>
                <w:tab w:val="left" w:pos="398"/>
              </w:tabs>
              <w:spacing w:before="80" w:after="80" w:line="220" w:lineRule="exact"/>
              <w:ind w:left="57" w:right="57"/>
              <w:jc w:val="left"/>
              <w:rPr>
                <w:rFonts w:ascii="Traditional Arabic" w:hAnsi="Traditional Arabic"/>
                <w:bCs/>
                <w:szCs w:val="20"/>
              </w:rPr>
            </w:pPr>
            <w:r>
              <w:rPr>
                <w:rFonts w:ascii="Traditional Arabic" w:hAnsi="Traditional Arabic" w:hint="cs"/>
                <w:bCs/>
                <w:szCs w:val="20"/>
                <w:rtl/>
              </w:rPr>
              <w:tab/>
            </w:r>
            <w:r w:rsidRPr="00A23AEE">
              <w:rPr>
                <w:rFonts w:ascii="Traditional Arabic" w:hAnsi="Traditional Arabic"/>
                <w:bCs/>
                <w:szCs w:val="20"/>
                <w:rtl/>
              </w:rPr>
              <w:t>المجموع</w:t>
            </w:r>
          </w:p>
        </w:tc>
        <w:tc>
          <w:tcPr>
            <w:tcW w:w="1386" w:type="dxa"/>
            <w:tcBorders>
              <w:top w:val="single" w:sz="4" w:space="0" w:color="auto"/>
              <w:left w:val="nil"/>
              <w:bottom w:val="single" w:sz="12" w:space="0" w:color="auto"/>
              <w:right w:val="nil"/>
            </w:tcBorders>
            <w:shd w:val="clear" w:color="auto" w:fill="auto"/>
          </w:tcPr>
          <w:p w:rsidR="00954136" w:rsidRPr="00A23AEE" w:rsidRDefault="00954136" w:rsidP="00954136">
            <w:pPr>
              <w:bidi w:val="0"/>
              <w:spacing w:before="80" w:after="80" w:line="220" w:lineRule="exact"/>
              <w:ind w:right="113"/>
              <w:jc w:val="right"/>
              <w:rPr>
                <w:bCs/>
                <w:spacing w:val="-4"/>
                <w:sz w:val="18"/>
                <w:szCs w:val="18"/>
              </w:rPr>
            </w:pPr>
            <w:r w:rsidRPr="00A23AEE">
              <w:rPr>
                <w:bCs/>
                <w:spacing w:val="-4"/>
                <w:sz w:val="18"/>
                <w:szCs w:val="18"/>
                <w:rtl/>
              </w:rPr>
              <w:t>١</w:t>
            </w:r>
            <w:r w:rsidRPr="00A23AEE">
              <w:rPr>
                <w:bCs/>
                <w:spacing w:val="-4"/>
                <w:sz w:val="18"/>
                <w:szCs w:val="18"/>
              </w:rPr>
              <w:t xml:space="preserve"> </w:t>
            </w:r>
            <w:r w:rsidRPr="00A23AEE">
              <w:rPr>
                <w:bCs/>
                <w:spacing w:val="-4"/>
                <w:sz w:val="18"/>
                <w:szCs w:val="18"/>
                <w:rtl/>
              </w:rPr>
              <w:t>١٩٤</w:t>
            </w:r>
            <w:r w:rsidRPr="00A23AEE">
              <w:rPr>
                <w:bCs/>
                <w:spacing w:val="-4"/>
                <w:sz w:val="18"/>
                <w:szCs w:val="18"/>
              </w:rPr>
              <w:t xml:space="preserve"> </w:t>
            </w:r>
            <w:r w:rsidRPr="00A23AEE">
              <w:rPr>
                <w:bCs/>
                <w:spacing w:val="-4"/>
                <w:sz w:val="18"/>
                <w:szCs w:val="18"/>
                <w:rtl/>
              </w:rPr>
              <w:t>١٤٢</w:t>
            </w:r>
            <w:r w:rsidRPr="00A23AEE">
              <w:rPr>
                <w:bCs/>
                <w:spacing w:val="-4"/>
                <w:sz w:val="18"/>
                <w:szCs w:val="18"/>
              </w:rPr>
              <w:t xml:space="preserve"> </w:t>
            </w:r>
            <w:r w:rsidRPr="00A23AEE">
              <w:rPr>
                <w:bCs/>
                <w:spacing w:val="-4"/>
                <w:sz w:val="18"/>
                <w:szCs w:val="18"/>
                <w:rtl/>
              </w:rPr>
              <w:t>٧٧٠</w:t>
            </w:r>
            <w:r w:rsidRPr="00A23AEE">
              <w:rPr>
                <w:rFonts w:cs="Times New Roman"/>
                <w:bCs/>
                <w:spacing w:val="-4"/>
                <w:sz w:val="18"/>
                <w:szCs w:val="18"/>
                <w:rtl/>
              </w:rPr>
              <w:t>٫</w:t>
            </w:r>
            <w:r w:rsidRPr="00A23AEE">
              <w:rPr>
                <w:bCs/>
                <w:spacing w:val="-4"/>
                <w:sz w:val="18"/>
                <w:szCs w:val="18"/>
                <w:rtl/>
              </w:rPr>
              <w:t>٧٨</w:t>
            </w:r>
          </w:p>
        </w:tc>
        <w:tc>
          <w:tcPr>
            <w:tcW w:w="1372" w:type="dxa"/>
            <w:tcBorders>
              <w:top w:val="single" w:sz="4" w:space="0" w:color="auto"/>
              <w:left w:val="nil"/>
              <w:bottom w:val="single" w:sz="12" w:space="0" w:color="auto"/>
              <w:right w:val="nil"/>
            </w:tcBorders>
            <w:shd w:val="clear" w:color="auto" w:fill="auto"/>
          </w:tcPr>
          <w:p w:rsidR="00954136" w:rsidRPr="00A23AEE" w:rsidRDefault="00954136" w:rsidP="00954136">
            <w:pPr>
              <w:bidi w:val="0"/>
              <w:spacing w:before="80" w:after="80" w:line="220" w:lineRule="exact"/>
              <w:ind w:right="113"/>
              <w:jc w:val="right"/>
              <w:rPr>
                <w:bCs/>
                <w:spacing w:val="-2"/>
                <w:sz w:val="18"/>
                <w:szCs w:val="18"/>
              </w:rPr>
            </w:pPr>
            <w:r w:rsidRPr="00A23AEE">
              <w:rPr>
                <w:bCs/>
                <w:spacing w:val="-2"/>
                <w:sz w:val="18"/>
                <w:szCs w:val="18"/>
                <w:rtl/>
              </w:rPr>
              <w:t>٤٦٣</w:t>
            </w:r>
            <w:r w:rsidRPr="00A23AEE">
              <w:rPr>
                <w:bCs/>
                <w:spacing w:val="-2"/>
                <w:sz w:val="18"/>
                <w:szCs w:val="18"/>
              </w:rPr>
              <w:t xml:space="preserve"> </w:t>
            </w:r>
            <w:r w:rsidRPr="00A23AEE">
              <w:rPr>
                <w:bCs/>
                <w:spacing w:val="-2"/>
                <w:sz w:val="18"/>
                <w:szCs w:val="18"/>
                <w:rtl/>
              </w:rPr>
              <w:t>٩٧٣</w:t>
            </w:r>
            <w:r w:rsidRPr="00A23AEE">
              <w:rPr>
                <w:bCs/>
                <w:spacing w:val="-2"/>
                <w:sz w:val="18"/>
                <w:szCs w:val="18"/>
              </w:rPr>
              <w:t xml:space="preserve"> </w:t>
            </w:r>
            <w:r w:rsidRPr="00A23AEE">
              <w:rPr>
                <w:bCs/>
                <w:spacing w:val="-2"/>
                <w:sz w:val="18"/>
                <w:szCs w:val="18"/>
                <w:rtl/>
              </w:rPr>
              <w:t>٦٨٢</w:t>
            </w:r>
            <w:r w:rsidRPr="00A23AEE">
              <w:rPr>
                <w:rFonts w:cs="Times New Roman"/>
                <w:bCs/>
                <w:spacing w:val="-2"/>
                <w:sz w:val="18"/>
                <w:szCs w:val="18"/>
                <w:rtl/>
              </w:rPr>
              <w:t>٫</w:t>
            </w:r>
            <w:r w:rsidRPr="00A23AEE">
              <w:rPr>
                <w:bCs/>
                <w:spacing w:val="-2"/>
                <w:sz w:val="18"/>
                <w:szCs w:val="18"/>
                <w:rtl/>
              </w:rPr>
              <w:t>١٧</w:t>
            </w:r>
            <w:r w:rsidR="004337D8">
              <w:rPr>
                <w:bCs/>
                <w:spacing w:val="-2"/>
                <w:sz w:val="18"/>
                <w:szCs w:val="18"/>
              </w:rPr>
              <w:t>-</w:t>
            </w:r>
          </w:p>
        </w:tc>
        <w:tc>
          <w:tcPr>
            <w:tcW w:w="1455" w:type="dxa"/>
            <w:tcBorders>
              <w:top w:val="single" w:sz="4" w:space="0" w:color="auto"/>
              <w:left w:val="nil"/>
              <w:bottom w:val="single" w:sz="12" w:space="0" w:color="auto"/>
              <w:right w:val="nil"/>
            </w:tcBorders>
            <w:shd w:val="clear" w:color="auto" w:fill="auto"/>
          </w:tcPr>
          <w:p w:rsidR="00954136" w:rsidRPr="00A23AEE" w:rsidRDefault="00954136" w:rsidP="00954136">
            <w:pPr>
              <w:bidi w:val="0"/>
              <w:spacing w:before="80" w:after="80" w:line="220" w:lineRule="exact"/>
              <w:ind w:right="113"/>
              <w:jc w:val="right"/>
              <w:rPr>
                <w:bCs/>
                <w:spacing w:val="-2"/>
                <w:sz w:val="18"/>
                <w:szCs w:val="18"/>
              </w:rPr>
            </w:pPr>
            <w:r w:rsidRPr="00A23AEE">
              <w:rPr>
                <w:bCs/>
                <w:spacing w:val="-2"/>
                <w:sz w:val="18"/>
                <w:szCs w:val="18"/>
                <w:rtl/>
              </w:rPr>
              <w:t>٧٣٠</w:t>
            </w:r>
            <w:r w:rsidRPr="00A23AEE">
              <w:rPr>
                <w:bCs/>
                <w:spacing w:val="-2"/>
                <w:sz w:val="18"/>
                <w:szCs w:val="18"/>
              </w:rPr>
              <w:t xml:space="preserve"> </w:t>
            </w:r>
            <w:r w:rsidRPr="00A23AEE">
              <w:rPr>
                <w:bCs/>
                <w:spacing w:val="-2"/>
                <w:sz w:val="18"/>
                <w:szCs w:val="18"/>
                <w:rtl/>
              </w:rPr>
              <w:t>١٦٩</w:t>
            </w:r>
            <w:r w:rsidRPr="00A23AEE">
              <w:rPr>
                <w:bCs/>
                <w:spacing w:val="-2"/>
                <w:sz w:val="18"/>
                <w:szCs w:val="18"/>
              </w:rPr>
              <w:t xml:space="preserve"> </w:t>
            </w:r>
            <w:r w:rsidRPr="00A23AEE">
              <w:rPr>
                <w:bCs/>
                <w:spacing w:val="-2"/>
                <w:sz w:val="18"/>
                <w:szCs w:val="18"/>
                <w:rtl/>
              </w:rPr>
              <w:t>٠٨٨</w:t>
            </w:r>
            <w:r w:rsidRPr="00A23AEE">
              <w:rPr>
                <w:rFonts w:cs="Times New Roman"/>
                <w:bCs/>
                <w:spacing w:val="-2"/>
                <w:sz w:val="18"/>
                <w:szCs w:val="18"/>
                <w:rtl/>
              </w:rPr>
              <w:t>٫</w:t>
            </w:r>
            <w:r w:rsidRPr="00A23AEE">
              <w:rPr>
                <w:bCs/>
                <w:spacing w:val="-2"/>
                <w:sz w:val="18"/>
                <w:szCs w:val="18"/>
                <w:rtl/>
              </w:rPr>
              <w:t>٦١</w:t>
            </w:r>
          </w:p>
        </w:tc>
        <w:tc>
          <w:tcPr>
            <w:tcW w:w="1414" w:type="dxa"/>
            <w:tcBorders>
              <w:top w:val="single" w:sz="4" w:space="0" w:color="auto"/>
              <w:left w:val="nil"/>
              <w:bottom w:val="single" w:sz="12" w:space="0" w:color="auto"/>
              <w:right w:val="nil"/>
            </w:tcBorders>
            <w:shd w:val="clear" w:color="auto" w:fill="auto"/>
          </w:tcPr>
          <w:p w:rsidR="00954136" w:rsidRPr="00A23AEE" w:rsidRDefault="00954136" w:rsidP="00954136">
            <w:pPr>
              <w:bidi w:val="0"/>
              <w:spacing w:before="80" w:after="80" w:line="220" w:lineRule="exact"/>
              <w:ind w:right="113"/>
              <w:jc w:val="right"/>
              <w:rPr>
                <w:bCs/>
                <w:spacing w:val="-2"/>
                <w:sz w:val="18"/>
                <w:szCs w:val="18"/>
              </w:rPr>
            </w:pPr>
            <w:r w:rsidRPr="00A23AEE">
              <w:rPr>
                <w:bCs/>
                <w:spacing w:val="-2"/>
                <w:sz w:val="18"/>
                <w:szCs w:val="18"/>
                <w:rtl/>
              </w:rPr>
              <w:t>٣٥٥</w:t>
            </w:r>
            <w:r w:rsidRPr="00A23AEE">
              <w:rPr>
                <w:bCs/>
                <w:spacing w:val="-2"/>
                <w:sz w:val="18"/>
                <w:szCs w:val="18"/>
              </w:rPr>
              <w:t xml:space="preserve"> </w:t>
            </w:r>
            <w:r w:rsidRPr="00A23AEE">
              <w:rPr>
                <w:bCs/>
                <w:spacing w:val="-2"/>
                <w:sz w:val="18"/>
                <w:szCs w:val="18"/>
                <w:rtl/>
              </w:rPr>
              <w:t>٣٢٥</w:t>
            </w:r>
            <w:r w:rsidRPr="00A23AEE">
              <w:rPr>
                <w:bCs/>
                <w:spacing w:val="-2"/>
                <w:sz w:val="18"/>
                <w:szCs w:val="18"/>
              </w:rPr>
              <w:t xml:space="preserve"> </w:t>
            </w:r>
            <w:r w:rsidRPr="00A23AEE">
              <w:rPr>
                <w:bCs/>
                <w:spacing w:val="-2"/>
                <w:sz w:val="18"/>
                <w:szCs w:val="18"/>
                <w:rtl/>
              </w:rPr>
              <w:t>٢٤٦</w:t>
            </w:r>
            <w:r w:rsidRPr="00A23AEE">
              <w:rPr>
                <w:rFonts w:cs="Times New Roman"/>
                <w:bCs/>
                <w:spacing w:val="-2"/>
                <w:sz w:val="18"/>
                <w:szCs w:val="18"/>
                <w:rtl/>
              </w:rPr>
              <w:t>٫</w:t>
            </w:r>
            <w:r w:rsidRPr="00A23AEE">
              <w:rPr>
                <w:bCs/>
                <w:spacing w:val="-2"/>
                <w:sz w:val="18"/>
                <w:szCs w:val="18"/>
                <w:rtl/>
              </w:rPr>
              <w:t>٣١</w:t>
            </w:r>
          </w:p>
        </w:tc>
        <w:tc>
          <w:tcPr>
            <w:tcW w:w="1414" w:type="dxa"/>
            <w:tcBorders>
              <w:top w:val="single" w:sz="4" w:space="0" w:color="auto"/>
              <w:left w:val="nil"/>
              <w:bottom w:val="single" w:sz="12" w:space="0" w:color="auto"/>
              <w:right w:val="nil"/>
            </w:tcBorders>
            <w:shd w:val="clear" w:color="auto" w:fill="auto"/>
          </w:tcPr>
          <w:p w:rsidR="00954136" w:rsidRPr="00A23AEE" w:rsidRDefault="00954136" w:rsidP="00954136">
            <w:pPr>
              <w:bidi w:val="0"/>
              <w:spacing w:before="80" w:after="80" w:line="220" w:lineRule="exact"/>
              <w:ind w:right="113"/>
              <w:jc w:val="right"/>
              <w:rPr>
                <w:bCs/>
                <w:spacing w:val="-2"/>
                <w:sz w:val="18"/>
                <w:szCs w:val="18"/>
              </w:rPr>
            </w:pPr>
            <w:r w:rsidRPr="00A23AEE">
              <w:rPr>
                <w:bCs/>
                <w:spacing w:val="-2"/>
                <w:sz w:val="18"/>
                <w:szCs w:val="18"/>
                <w:rtl/>
              </w:rPr>
              <w:t>٢٦٨</w:t>
            </w:r>
            <w:r w:rsidRPr="00A23AEE">
              <w:rPr>
                <w:bCs/>
                <w:spacing w:val="-2"/>
                <w:sz w:val="18"/>
                <w:szCs w:val="18"/>
              </w:rPr>
              <w:t xml:space="preserve"> </w:t>
            </w:r>
            <w:r w:rsidRPr="00A23AEE">
              <w:rPr>
                <w:bCs/>
                <w:spacing w:val="-2"/>
                <w:sz w:val="18"/>
                <w:szCs w:val="18"/>
                <w:rtl/>
              </w:rPr>
              <w:t>٤٠٠</w:t>
            </w:r>
            <w:r w:rsidRPr="00A23AEE">
              <w:rPr>
                <w:bCs/>
                <w:spacing w:val="-2"/>
                <w:sz w:val="18"/>
                <w:szCs w:val="18"/>
              </w:rPr>
              <w:t xml:space="preserve"> </w:t>
            </w:r>
            <w:r w:rsidRPr="00A23AEE">
              <w:rPr>
                <w:bCs/>
                <w:spacing w:val="-2"/>
                <w:sz w:val="18"/>
                <w:szCs w:val="18"/>
                <w:rtl/>
              </w:rPr>
              <w:t>٣٢٦</w:t>
            </w:r>
            <w:r w:rsidRPr="00A23AEE">
              <w:rPr>
                <w:rFonts w:cs="Times New Roman"/>
                <w:bCs/>
                <w:spacing w:val="-2"/>
                <w:sz w:val="18"/>
                <w:szCs w:val="18"/>
                <w:rtl/>
              </w:rPr>
              <w:t>٫</w:t>
            </w:r>
            <w:r w:rsidRPr="00A23AEE">
              <w:rPr>
                <w:bCs/>
                <w:spacing w:val="-2"/>
                <w:sz w:val="18"/>
                <w:szCs w:val="18"/>
                <w:rtl/>
              </w:rPr>
              <w:t>٨٥</w:t>
            </w:r>
          </w:p>
        </w:tc>
        <w:tc>
          <w:tcPr>
            <w:tcW w:w="1428" w:type="dxa"/>
            <w:tcBorders>
              <w:top w:val="single" w:sz="4" w:space="0" w:color="auto"/>
              <w:left w:val="nil"/>
              <w:bottom w:val="single" w:sz="12" w:space="0" w:color="auto"/>
              <w:right w:val="nil"/>
            </w:tcBorders>
            <w:shd w:val="clear" w:color="auto" w:fill="auto"/>
          </w:tcPr>
          <w:p w:rsidR="00954136" w:rsidRPr="00A23AEE" w:rsidRDefault="00954136" w:rsidP="00954136">
            <w:pPr>
              <w:bidi w:val="0"/>
              <w:spacing w:before="80" w:after="80" w:line="220" w:lineRule="exact"/>
              <w:ind w:right="113"/>
              <w:jc w:val="right"/>
              <w:rPr>
                <w:bCs/>
                <w:spacing w:val="-2"/>
                <w:sz w:val="18"/>
                <w:szCs w:val="18"/>
              </w:rPr>
            </w:pPr>
            <w:r w:rsidRPr="00A23AEE">
              <w:rPr>
                <w:bCs/>
                <w:spacing w:val="-2"/>
                <w:sz w:val="18"/>
                <w:szCs w:val="18"/>
                <w:rtl/>
              </w:rPr>
              <w:t>٢٦٥</w:t>
            </w:r>
            <w:r w:rsidRPr="00A23AEE">
              <w:rPr>
                <w:bCs/>
                <w:spacing w:val="-2"/>
                <w:sz w:val="18"/>
                <w:szCs w:val="18"/>
              </w:rPr>
              <w:t xml:space="preserve"> </w:t>
            </w:r>
            <w:r w:rsidRPr="00A23AEE">
              <w:rPr>
                <w:bCs/>
                <w:spacing w:val="-2"/>
                <w:sz w:val="18"/>
                <w:szCs w:val="18"/>
                <w:rtl/>
              </w:rPr>
              <w:t>٥٤٤</w:t>
            </w:r>
            <w:r w:rsidRPr="00A23AEE">
              <w:rPr>
                <w:bCs/>
                <w:spacing w:val="-2"/>
                <w:sz w:val="18"/>
                <w:szCs w:val="18"/>
              </w:rPr>
              <w:t xml:space="preserve"> </w:t>
            </w:r>
            <w:r w:rsidRPr="00A23AEE">
              <w:rPr>
                <w:bCs/>
                <w:spacing w:val="-2"/>
                <w:sz w:val="18"/>
                <w:szCs w:val="18"/>
                <w:rtl/>
              </w:rPr>
              <w:t>٩٢٧</w:t>
            </w:r>
            <w:r w:rsidRPr="00A23AEE">
              <w:rPr>
                <w:rFonts w:cs="Times New Roman"/>
                <w:bCs/>
                <w:spacing w:val="-2"/>
                <w:sz w:val="18"/>
                <w:szCs w:val="18"/>
                <w:rtl/>
              </w:rPr>
              <w:t>٫</w:t>
            </w:r>
            <w:r w:rsidRPr="00A23AEE">
              <w:rPr>
                <w:bCs/>
                <w:spacing w:val="-2"/>
                <w:sz w:val="18"/>
                <w:szCs w:val="18"/>
                <w:rtl/>
              </w:rPr>
              <w:t>٤٥</w:t>
            </w:r>
          </w:p>
        </w:tc>
      </w:tr>
    </w:tbl>
    <w:p w:rsidR="00954136" w:rsidRPr="001E277B" w:rsidRDefault="001E277B" w:rsidP="001E277B">
      <w:pPr>
        <w:spacing w:before="80" w:after="120" w:line="340" w:lineRule="exact"/>
        <w:rPr>
          <w:rFonts w:hint="cs"/>
          <w:sz w:val="26"/>
          <w:szCs w:val="26"/>
          <w:rtl/>
        </w:rPr>
      </w:pPr>
      <w:r w:rsidRPr="00593FEA">
        <w:rPr>
          <w:rFonts w:hint="cs"/>
          <w:i/>
          <w:iCs/>
          <w:sz w:val="26"/>
          <w:szCs w:val="26"/>
          <w:rtl/>
        </w:rPr>
        <w:t>المصدر:</w:t>
      </w:r>
      <w:r w:rsidRPr="001E277B">
        <w:rPr>
          <w:rFonts w:hint="cs"/>
          <w:sz w:val="26"/>
          <w:szCs w:val="26"/>
          <w:rtl/>
        </w:rPr>
        <w:t xml:space="preserve"> المعهد الوطني للإحصاء والتعداد.</w:t>
      </w:r>
    </w:p>
    <w:p w:rsidR="00921113" w:rsidRPr="008C6759" w:rsidRDefault="001E277B" w:rsidP="001E277B">
      <w:pPr>
        <w:pStyle w:val="H1GA"/>
      </w:pPr>
      <w:r>
        <w:rPr>
          <w:rFonts w:hint="cs"/>
          <w:rtl/>
        </w:rPr>
        <w:tab/>
      </w:r>
      <w:r w:rsidR="00921113" w:rsidRPr="008C6759">
        <w:rPr>
          <w:rtl/>
        </w:rPr>
        <w:t>دال</w:t>
      </w:r>
      <w:r>
        <w:rPr>
          <w:rFonts w:hint="cs"/>
          <w:rtl/>
        </w:rPr>
        <w:t xml:space="preserve"> </w:t>
      </w:r>
      <w:r w:rsidR="00921113" w:rsidRPr="008C6759">
        <w:rPr>
          <w:rtl/>
        </w:rPr>
        <w:t>-</w:t>
      </w:r>
      <w:r>
        <w:rPr>
          <w:rFonts w:eastAsia="SimSun" w:hint="cs"/>
          <w:rtl/>
          <w:lang w:eastAsia="zh-CN"/>
        </w:rPr>
        <w:tab/>
      </w:r>
      <w:r w:rsidR="00921113" w:rsidRPr="008C6759">
        <w:rPr>
          <w:rFonts w:eastAsia="SimSun"/>
          <w:rtl/>
          <w:lang w:eastAsia="zh-CN"/>
        </w:rPr>
        <w:t>عملية تقديم</w:t>
      </w:r>
      <w:r w:rsidR="00921113" w:rsidRPr="008C6759">
        <w:rPr>
          <w:rtl/>
        </w:rPr>
        <w:t xml:space="preserve"> التقارير على المستوى الوطني</w:t>
      </w:r>
      <w:r w:rsidR="00921113" w:rsidRPr="008C6759">
        <w:t xml:space="preserve"> </w:t>
      </w:r>
    </w:p>
    <w:p w:rsidR="00921113" w:rsidRPr="00921113" w:rsidRDefault="00921113" w:rsidP="00593FEA">
      <w:pPr>
        <w:pStyle w:val="SingleTxtGA"/>
      </w:pPr>
      <w:r w:rsidRPr="00921113">
        <w:rPr>
          <w:rtl/>
        </w:rPr>
        <w:t>141-</w:t>
      </w:r>
      <w:r w:rsidR="001E277B">
        <w:rPr>
          <w:rFonts w:hint="cs"/>
          <w:rtl/>
        </w:rPr>
        <w:tab/>
      </w:r>
      <w:r w:rsidRPr="00921113">
        <w:rPr>
          <w:rFonts w:hint="cs"/>
          <w:rtl/>
        </w:rPr>
        <w:t>عُهد ب</w:t>
      </w:r>
      <w:r w:rsidRPr="00921113">
        <w:rPr>
          <w:rtl/>
        </w:rPr>
        <w:t xml:space="preserve">مهمة تقديم التقارير الوطنية </w:t>
      </w:r>
      <w:r w:rsidRPr="00921113">
        <w:rPr>
          <w:rFonts w:hint="cs"/>
          <w:rtl/>
        </w:rPr>
        <w:t>ل</w:t>
      </w:r>
      <w:r w:rsidRPr="00921113">
        <w:rPr>
          <w:rtl/>
        </w:rPr>
        <w:t xml:space="preserve">لهيئات الدولية لرصد المعاهدات، </w:t>
      </w:r>
      <w:r w:rsidR="006D058F">
        <w:rPr>
          <w:rtl/>
        </w:rPr>
        <w:t>عملاً</w:t>
      </w:r>
      <w:r w:rsidRPr="00921113">
        <w:rPr>
          <w:rtl/>
        </w:rPr>
        <w:t xml:space="preserve"> بالمرسوم التنفيذي رقم 317 المؤرخ أيلول/سبتمبر 2008، إلى وزارة العدل وحقوق الإنسان. وتنص المادة 2-7 من المرسوم على أن </w:t>
      </w:r>
      <w:r w:rsidRPr="00921113">
        <w:rPr>
          <w:rFonts w:hint="cs"/>
          <w:rtl/>
        </w:rPr>
        <w:t>تعمل</w:t>
      </w:r>
      <w:r w:rsidRPr="00921113">
        <w:rPr>
          <w:rtl/>
        </w:rPr>
        <w:t xml:space="preserve"> الوزارة </w:t>
      </w:r>
      <w:r w:rsidRPr="00921113">
        <w:rPr>
          <w:rFonts w:hint="cs"/>
          <w:rtl/>
        </w:rPr>
        <w:t xml:space="preserve">بالمشاركة مع </w:t>
      </w:r>
      <w:r w:rsidRPr="00921113">
        <w:rPr>
          <w:rtl/>
        </w:rPr>
        <w:t>وزارة الشؤون الخارجية في عملية صياغة</w:t>
      </w:r>
      <w:r w:rsidR="00593FEA">
        <w:rPr>
          <w:rFonts w:hint="cs"/>
          <w:rtl/>
        </w:rPr>
        <w:t xml:space="preserve"> </w:t>
      </w:r>
      <w:r w:rsidRPr="00921113">
        <w:rPr>
          <w:rtl/>
        </w:rPr>
        <w:t>التقارير التي تقدمها الدولة إلى لجان حقوق الإنسان وهيئات المعاهدات واعتمادها، وذلك من خلال عملية تنسيق عام</w:t>
      </w:r>
      <w:r w:rsidRPr="00921113">
        <w:rPr>
          <w:rFonts w:hint="cs"/>
          <w:rtl/>
        </w:rPr>
        <w:t>،</w:t>
      </w:r>
      <w:r w:rsidRPr="00921113">
        <w:rPr>
          <w:rtl/>
        </w:rPr>
        <w:t xml:space="preserve"> على أن تتحمل وزارة الشؤون الخارجية مسؤولية تقديم التقارير إلى هيئات المعاهدات. وبالإضافة إلى ذلك، نصت الفقرة الأخيرة من المادة 2 على أن تتولى وزارة العدل وحقوق الإنسان تعزيز الحوار مع المجتمع المدني ولا سيما منظمات حقوق الإنسان من أجل الاضطلاع بواجباتها ومهامها بموجب المرسوم. </w:t>
      </w:r>
    </w:p>
    <w:p w:rsidR="00921113" w:rsidRPr="00921113" w:rsidRDefault="00921113" w:rsidP="00593FEA">
      <w:pPr>
        <w:pStyle w:val="SingleTxtGA"/>
      </w:pPr>
      <w:r w:rsidRPr="00921113">
        <w:rPr>
          <w:rtl/>
        </w:rPr>
        <w:t>142-</w:t>
      </w:r>
      <w:r w:rsidR="00593FEA">
        <w:rPr>
          <w:rFonts w:hint="cs"/>
          <w:rtl/>
        </w:rPr>
        <w:tab/>
      </w:r>
      <w:r w:rsidRPr="00921113">
        <w:rPr>
          <w:rtl/>
        </w:rPr>
        <w:t>ون</w:t>
      </w:r>
      <w:r w:rsidRPr="00921113">
        <w:rPr>
          <w:rFonts w:hint="cs"/>
          <w:rtl/>
        </w:rPr>
        <w:t>ُ</w:t>
      </w:r>
      <w:r w:rsidRPr="00921113">
        <w:rPr>
          <w:rtl/>
        </w:rPr>
        <w:t xml:space="preserve">فذت هذه </w:t>
      </w:r>
      <w:r w:rsidRPr="00921113">
        <w:rPr>
          <w:rFonts w:hint="cs"/>
          <w:rtl/>
        </w:rPr>
        <w:t>المهام</w:t>
      </w:r>
      <w:r w:rsidRPr="00921113">
        <w:rPr>
          <w:rtl/>
        </w:rPr>
        <w:t xml:space="preserve"> التي اضطلعت بها الوزارة مؤخرا</w:t>
      </w:r>
      <w:r w:rsidR="00593FEA">
        <w:rPr>
          <w:rFonts w:hint="cs"/>
          <w:rtl/>
        </w:rPr>
        <w:t>ً</w:t>
      </w:r>
      <w:r w:rsidRPr="00921113">
        <w:rPr>
          <w:rFonts w:hint="cs"/>
          <w:rtl/>
        </w:rPr>
        <w:t>،</w:t>
      </w:r>
      <w:r w:rsidRPr="00921113">
        <w:rPr>
          <w:rtl/>
        </w:rPr>
        <w:t xml:space="preserve"> في إطار التنسيق المشترك بين الوكالات، على أساس أن المؤسسة التي توفر المعلومات المقدمة إلى اللجان هي الوحيدة القادرة على التحقق منها. و</w:t>
      </w:r>
      <w:r>
        <w:rPr>
          <w:rtl/>
        </w:rPr>
        <w:t>وفقاً</w:t>
      </w:r>
      <w:r w:rsidRPr="00921113">
        <w:rPr>
          <w:rtl/>
        </w:rPr>
        <w:t xml:space="preserve"> لذلك، فإن مشاركة مؤسسات الدولة في كل مستوى من مستويات الحكومة أمر ضروري لضمان صحة التقرير ودقته. وقد </w:t>
      </w:r>
      <w:r w:rsidRPr="00921113">
        <w:rPr>
          <w:rFonts w:hint="cs"/>
          <w:rtl/>
        </w:rPr>
        <w:t>دعت</w:t>
      </w:r>
      <w:r w:rsidRPr="00921113">
        <w:rPr>
          <w:rtl/>
        </w:rPr>
        <w:t xml:space="preserve"> وزارة العدل وحقوق الإنسان بالتعاون مع وزارة الشؤون الخارجية في البداية، إلى اجتماع </w:t>
      </w:r>
      <w:r w:rsidRPr="00921113">
        <w:rPr>
          <w:rFonts w:hint="cs"/>
          <w:rtl/>
        </w:rPr>
        <w:t xml:space="preserve">ضم </w:t>
      </w:r>
      <w:r w:rsidRPr="00921113">
        <w:rPr>
          <w:rtl/>
        </w:rPr>
        <w:t xml:space="preserve">جميع المؤسسات المعنية بالحقوق </w:t>
      </w:r>
      <w:r w:rsidRPr="00921113">
        <w:rPr>
          <w:rFonts w:hint="cs"/>
          <w:rtl/>
        </w:rPr>
        <w:t>المشمولة ب</w:t>
      </w:r>
      <w:r w:rsidRPr="00921113">
        <w:rPr>
          <w:rtl/>
        </w:rPr>
        <w:t xml:space="preserve">التقرير، </w:t>
      </w:r>
      <w:r w:rsidRPr="00921113">
        <w:rPr>
          <w:rFonts w:hint="cs"/>
          <w:rtl/>
        </w:rPr>
        <w:t>و</w:t>
      </w:r>
      <w:r w:rsidRPr="00921113">
        <w:rPr>
          <w:rtl/>
        </w:rPr>
        <w:t>حددت فيه الالتزامات الدولية لإكوادور وطلبات اللجان ليتسنى لكل مؤسسة معرفة المعلومات التي يمكنها تقديمها. وأعقب ذلك عملية تجميع البيانات ومنهجتها وتنظيمها وإعداد مشروع تقرير قُدِّم</w:t>
      </w:r>
      <w:r>
        <w:rPr>
          <w:rtl/>
        </w:rPr>
        <w:t xml:space="preserve"> </w:t>
      </w:r>
      <w:r w:rsidRPr="00921113">
        <w:rPr>
          <w:rtl/>
        </w:rPr>
        <w:t>للمؤسسات المشاركة فضلا عن منظمات المجتمع المدني خلال اجتماعات عامة عقدت في المدن الرئيسية من البلاد. ول</w:t>
      </w:r>
      <w:r w:rsidRPr="00921113">
        <w:rPr>
          <w:rFonts w:hint="cs"/>
          <w:rtl/>
        </w:rPr>
        <w:t>ا</w:t>
      </w:r>
      <w:r w:rsidRPr="00921113">
        <w:rPr>
          <w:rtl/>
        </w:rPr>
        <w:t xml:space="preserve"> يقدم التقرير إلى الجمعية الوطنية للنظر فيه رغم أنه عادة ما يطلب من هذه الهيئة تقديم معلومات عن الجهود التشريعية الرامية إلى تطوير الحقوق المعترف بها في الصك الدولي والتي يجري إعداد التقرير بشأنها. وبعد هذه المشاورات، يتم تحليل التعليقات والملاحظات بهدف إعداد التقرير </w:t>
      </w:r>
      <w:r w:rsidRPr="00921113">
        <w:rPr>
          <w:rFonts w:hint="cs"/>
          <w:rtl/>
        </w:rPr>
        <w:t>النهائي</w:t>
      </w:r>
      <w:r w:rsidRPr="00921113">
        <w:rPr>
          <w:rtl/>
        </w:rPr>
        <w:t xml:space="preserve"> على أن تتحمل وزارة الشؤون الخارجية مسؤولية تقديم التقرير. </w:t>
      </w:r>
    </w:p>
    <w:p w:rsidR="00921113" w:rsidRPr="00921113" w:rsidRDefault="00593FEA" w:rsidP="00593FEA">
      <w:pPr>
        <w:pStyle w:val="H1GA"/>
      </w:pPr>
      <w:r>
        <w:rPr>
          <w:rFonts w:hint="cs"/>
          <w:rtl/>
        </w:rPr>
        <w:tab/>
      </w:r>
      <w:r w:rsidR="00921113" w:rsidRPr="00921113">
        <w:rPr>
          <w:rtl/>
        </w:rPr>
        <w:t>هاء</w:t>
      </w:r>
      <w:r>
        <w:rPr>
          <w:rFonts w:hint="cs"/>
          <w:rtl/>
        </w:rPr>
        <w:t xml:space="preserve"> </w:t>
      </w:r>
      <w:r w:rsidR="00921113" w:rsidRPr="00921113">
        <w:rPr>
          <w:rtl/>
        </w:rPr>
        <w:t>-</w:t>
      </w:r>
      <w:r>
        <w:rPr>
          <w:rFonts w:hint="cs"/>
          <w:rtl/>
        </w:rPr>
        <w:tab/>
      </w:r>
      <w:r w:rsidR="00921113" w:rsidRPr="00921113">
        <w:rPr>
          <w:rtl/>
        </w:rPr>
        <w:t>معلومات أخرى تتصل بحقوق الإنسان</w:t>
      </w:r>
    </w:p>
    <w:p w:rsidR="00921113" w:rsidRPr="00921113" w:rsidRDefault="00593FEA" w:rsidP="00593FEA">
      <w:pPr>
        <w:pStyle w:val="H23GA"/>
        <w:rPr>
          <w:rFonts w:hint="cs"/>
          <w:rtl/>
        </w:rPr>
      </w:pPr>
      <w:r>
        <w:rPr>
          <w:rFonts w:hint="cs"/>
          <w:rtl/>
        </w:rPr>
        <w:tab/>
      </w:r>
      <w:r>
        <w:rPr>
          <w:rFonts w:hint="cs"/>
          <w:rtl/>
        </w:rPr>
        <w:tab/>
      </w:r>
      <w:r w:rsidR="00921113" w:rsidRPr="00921113">
        <w:rPr>
          <w:rtl/>
        </w:rPr>
        <w:t>متابعة المؤتمرات الدولية</w:t>
      </w:r>
    </w:p>
    <w:p w:rsidR="00921113" w:rsidRPr="00921113" w:rsidRDefault="00921113" w:rsidP="00593FEA">
      <w:pPr>
        <w:pStyle w:val="SingleTxtGA"/>
        <w:rPr>
          <w:rtl/>
        </w:rPr>
      </w:pPr>
      <w:r w:rsidRPr="00921113">
        <w:rPr>
          <w:rtl/>
        </w:rPr>
        <w:t>143-</w:t>
      </w:r>
      <w:r w:rsidR="00593FEA">
        <w:rPr>
          <w:rFonts w:hint="cs"/>
          <w:rtl/>
        </w:rPr>
        <w:tab/>
      </w:r>
      <w:r w:rsidRPr="00921113">
        <w:rPr>
          <w:rtl/>
        </w:rPr>
        <w:t>شاركت إكوادور في مؤتمر استعراض ديربان الذي عقد في جنيف في نيسان/</w:t>
      </w:r>
      <w:r w:rsidR="00593FEA">
        <w:rPr>
          <w:rFonts w:hint="cs"/>
          <w:rtl/>
        </w:rPr>
        <w:t xml:space="preserve">       </w:t>
      </w:r>
      <w:r w:rsidRPr="00921113">
        <w:rPr>
          <w:rtl/>
        </w:rPr>
        <w:t>أبريل 2009، ولخصت فيه التقدم الذي أحرزته في</w:t>
      </w:r>
      <w:r>
        <w:rPr>
          <w:rtl/>
        </w:rPr>
        <w:t xml:space="preserve"> </w:t>
      </w:r>
      <w:r w:rsidRPr="00921113">
        <w:rPr>
          <w:rtl/>
        </w:rPr>
        <w:t>جهودها الرامية للقضاء على التمييز العنصري</w:t>
      </w:r>
      <w:r w:rsidR="00593FEA">
        <w:rPr>
          <w:b/>
          <w:vertAlign w:val="superscript"/>
          <w:rtl/>
        </w:rPr>
        <w:t>(</w:t>
      </w:r>
      <w:r w:rsidR="00593FEA">
        <w:rPr>
          <w:rStyle w:val="FootnoteReference"/>
          <w:b w:val="0"/>
          <w:rtl/>
        </w:rPr>
        <w:footnoteReference w:id="16"/>
      </w:r>
      <w:r w:rsidR="00593FEA">
        <w:rPr>
          <w:b/>
          <w:vertAlign w:val="superscript"/>
          <w:rtl/>
        </w:rPr>
        <w:t>)</w:t>
      </w:r>
      <w:r w:rsidRPr="00921113">
        <w:rPr>
          <w:rtl/>
        </w:rPr>
        <w:t>.</w:t>
      </w:r>
    </w:p>
    <w:p w:rsidR="00921113" w:rsidRPr="00921113" w:rsidRDefault="00593FEA" w:rsidP="00593FEA">
      <w:pPr>
        <w:pStyle w:val="HChGA"/>
      </w:pPr>
      <w:r>
        <w:rPr>
          <w:rFonts w:hint="cs"/>
          <w:rtl/>
        </w:rPr>
        <w:tab/>
      </w:r>
      <w:r w:rsidR="00921113" w:rsidRPr="00921113">
        <w:rPr>
          <w:rtl/>
        </w:rPr>
        <w:t>ثالثا</w:t>
      </w:r>
      <w:r>
        <w:rPr>
          <w:rFonts w:hint="cs"/>
          <w:rtl/>
        </w:rPr>
        <w:t xml:space="preserve">ً </w:t>
      </w:r>
      <w:r w:rsidR="00921113" w:rsidRPr="00921113">
        <w:rPr>
          <w:rtl/>
        </w:rPr>
        <w:t>-</w:t>
      </w:r>
      <w:r>
        <w:rPr>
          <w:rFonts w:hint="cs"/>
          <w:rtl/>
        </w:rPr>
        <w:tab/>
      </w:r>
      <w:r w:rsidR="00921113" w:rsidRPr="00921113">
        <w:rPr>
          <w:rtl/>
        </w:rPr>
        <w:t>معلومات عن عدم التمييز والمساواة</w:t>
      </w:r>
    </w:p>
    <w:p w:rsidR="00921113" w:rsidRPr="00921113" w:rsidRDefault="00921113" w:rsidP="00593FEA">
      <w:pPr>
        <w:pStyle w:val="SingleTxtGA"/>
      </w:pPr>
      <w:r w:rsidRPr="00921113">
        <w:rPr>
          <w:rtl/>
        </w:rPr>
        <w:t>144-</w:t>
      </w:r>
      <w:r w:rsidR="00593FEA">
        <w:rPr>
          <w:rFonts w:hint="cs"/>
          <w:rtl/>
        </w:rPr>
        <w:tab/>
      </w:r>
      <w:r w:rsidRPr="00921113">
        <w:rPr>
          <w:rtl/>
        </w:rPr>
        <w:t>كما سلف الذكر، حدد الدستور المبادئ التي تحكم تفسير الحقوق، بما في ذلك مبدأ المساواة وعدم التمييز</w:t>
      </w:r>
      <w:r w:rsidRPr="00921113">
        <w:rPr>
          <w:rFonts w:hint="cs"/>
          <w:rtl/>
        </w:rPr>
        <w:t>،</w:t>
      </w:r>
      <w:r w:rsidRPr="00921113">
        <w:rPr>
          <w:rtl/>
        </w:rPr>
        <w:t xml:space="preserve"> في الفقرة 2 من المادة 11. وتشير هذه المادة إلى بعض السمات المتأصلة وغيرها من السمات التي تشكل لدى الأفراد جزءا</w:t>
      </w:r>
      <w:r w:rsidR="00593FEA">
        <w:rPr>
          <w:rFonts w:hint="cs"/>
          <w:rtl/>
        </w:rPr>
        <w:t>ً</w:t>
      </w:r>
      <w:r w:rsidRPr="00921113">
        <w:rPr>
          <w:rtl/>
        </w:rPr>
        <w:t xml:space="preserve"> من هويتهم وشخصيتهم مثل القومية أو الإثنية أو الدين أو الهوية الجنسانية أو الجنس أو السجل الجنائي، بل وتشير كذلك إشارة صريحة إلى حظر التمييز القائم على أساس أي سمة من السمات المميزة، شخصية كانت أو جماعية، مؤقتة أو دائمة، تهدف أو تؤدي إلى إلغاء أو تعطيل التمتع بالحقوق المعترف بها في الدستور</w:t>
      </w:r>
      <w:r w:rsidRPr="00921113">
        <w:t xml:space="preserve"> </w:t>
      </w:r>
      <w:r w:rsidRPr="00921113">
        <w:rPr>
          <w:rtl/>
        </w:rPr>
        <w:t>أو في الصكوك الدولية، أو ممارسة هذه الحقوق. وبالإضافة إلى ذلك، تنص المادة على المعاقبة على جميع أشكال التمييز بموجب القانون، وتتعهد الدولة باتخاذ إجراءات إيجابية لتعزيز المساواة الفعلية بالنسبة لأصحاب الحقوق الذين يعيشون في حالة تتسم بعدم المساواة. وضمن الحقوق في الحرية</w:t>
      </w:r>
      <w:r w:rsidRPr="00921113">
        <w:rPr>
          <w:rFonts w:hint="cs"/>
          <w:rtl/>
        </w:rPr>
        <w:t xml:space="preserve">، </w:t>
      </w:r>
      <w:r w:rsidR="00593FEA">
        <w:rPr>
          <w:rFonts w:hint="cs"/>
          <w:rtl/>
        </w:rPr>
        <w:t xml:space="preserve">ينبغي </w:t>
      </w:r>
      <w:r w:rsidRPr="00921113">
        <w:rPr>
          <w:rtl/>
        </w:rPr>
        <w:t>تسليط الضوء بالإضافة إلى ذلك، على حقوق المساواة الشكلية والمساواة المادية وعدم التمييز، المشار إليه</w:t>
      </w:r>
      <w:r w:rsidRPr="00921113">
        <w:rPr>
          <w:rFonts w:hint="cs"/>
          <w:rtl/>
        </w:rPr>
        <w:t>م</w:t>
      </w:r>
      <w:r w:rsidRPr="00921113">
        <w:rPr>
          <w:rtl/>
        </w:rPr>
        <w:t xml:space="preserve">ا في الفقرة 4 من المادة 66. </w:t>
      </w:r>
    </w:p>
    <w:p w:rsidR="00921113" w:rsidRPr="00921113" w:rsidRDefault="00921113" w:rsidP="00593FEA">
      <w:pPr>
        <w:pStyle w:val="SingleTxtGA"/>
      </w:pPr>
      <w:r w:rsidRPr="00921113">
        <w:rPr>
          <w:rtl/>
        </w:rPr>
        <w:t>145-</w:t>
      </w:r>
      <w:r w:rsidR="00593FEA">
        <w:rPr>
          <w:rFonts w:hint="cs"/>
          <w:rtl/>
        </w:rPr>
        <w:tab/>
      </w:r>
      <w:r w:rsidRPr="00921113">
        <w:rPr>
          <w:rtl/>
        </w:rPr>
        <w:t>واستنادا</w:t>
      </w:r>
      <w:r w:rsidR="00593FEA">
        <w:rPr>
          <w:rFonts w:hint="cs"/>
          <w:rtl/>
        </w:rPr>
        <w:t>ً</w:t>
      </w:r>
      <w:r w:rsidRPr="00921113">
        <w:rPr>
          <w:rtl/>
        </w:rPr>
        <w:t xml:space="preserve"> إلى ذلك، </w:t>
      </w:r>
      <w:r w:rsidRPr="00921113">
        <w:rPr>
          <w:rFonts w:hint="cs"/>
          <w:rtl/>
        </w:rPr>
        <w:t>يتعين أن تعزز</w:t>
      </w:r>
      <w:r w:rsidRPr="00921113">
        <w:rPr>
          <w:rtl/>
        </w:rPr>
        <w:t xml:space="preserve"> القوانين والسياسات والأحكام القضائية وغيرها من الإعلانات التي تصدر عن السلطات، المساواة وتدابير العمل الإيجابي فيما يتعلق بأصحاب الحقوق المعرضين للتمييز أو لعدم المساواة في ممارسة حقوقهم أو في التمتع بها. وعلى المستوى التشريعي، قامت الجمعية التأسيسية ولجنة التشريع والرقابة </w:t>
      </w:r>
      <w:r w:rsidR="00593FEA">
        <w:rPr>
          <w:rFonts w:hint="cs"/>
          <w:rtl/>
        </w:rPr>
        <w:t>-</w:t>
      </w:r>
      <w:r w:rsidRPr="00921113">
        <w:rPr>
          <w:rtl/>
        </w:rPr>
        <w:t xml:space="preserve"> وهي المؤسسة التي كُلفت بممارسة صلاحيات الجمعية الوطنية إلى أن تم إنشاء هذه الأخيرة في آب/أغسطس 2009</w:t>
      </w:r>
      <w:r w:rsidR="00593FEA">
        <w:rPr>
          <w:rFonts w:hint="cs"/>
          <w:rtl/>
        </w:rPr>
        <w:t xml:space="preserve"> - ب</w:t>
      </w:r>
      <w:r w:rsidRPr="00921113">
        <w:rPr>
          <w:rtl/>
        </w:rPr>
        <w:t>وضع القوانين الأساسية من أجل تعزيز المساواة، مثل قانون الإصلاح الخاص بالعدالة الضريبية في إكوادور، وقانون المنظمات الانتخابية والسياسية، والقانون الأساسي الذي تضمن إصلاح القانون الأساسي الخاص بالخدمة المدنية والإدارة العامة وتوحيد ومواءمة الأجور في القطاع العام، وقانون العمل والقانون الأساسي للسيادة الغذائية وقانون إصلاح قانون الإجراءات الجنائية.</w:t>
      </w:r>
    </w:p>
    <w:p w:rsidR="00921113" w:rsidRPr="00921113" w:rsidRDefault="00921113" w:rsidP="00593FEA">
      <w:pPr>
        <w:pStyle w:val="SingleTxtGA"/>
      </w:pPr>
      <w:r w:rsidRPr="00921113">
        <w:rPr>
          <w:rtl/>
        </w:rPr>
        <w:t>146-</w:t>
      </w:r>
      <w:r w:rsidR="00593FEA">
        <w:rPr>
          <w:rFonts w:hint="cs"/>
          <w:rtl/>
        </w:rPr>
        <w:tab/>
      </w:r>
      <w:r w:rsidRPr="00921113">
        <w:rPr>
          <w:rtl/>
        </w:rPr>
        <w:t>وتهدف هذه القوانين إلى تحقيق ما يلي: التوزيع العادل للثروة من خلال فرض الضرائب، وذلك تمشيا</w:t>
      </w:r>
      <w:r w:rsidR="00593FEA">
        <w:rPr>
          <w:rFonts w:hint="cs"/>
          <w:rtl/>
        </w:rPr>
        <w:t>ً</w:t>
      </w:r>
      <w:r w:rsidRPr="00921113">
        <w:rPr>
          <w:rtl/>
        </w:rPr>
        <w:t xml:space="preserve"> مع مبدأ التناسب الذي يدفع بموجبه ذوو الدخول المرتفعة مبالغ ضريبية أكبر؛ ووصول المزارعين وغيرهم في قطاعي الزراعة والصيد إلى وسائل الإنتاج؛ ووضع نظام </w:t>
      </w:r>
      <w:r w:rsidRPr="00921113">
        <w:rPr>
          <w:rFonts w:hint="cs"/>
          <w:rtl/>
        </w:rPr>
        <w:t xml:space="preserve">يتضمن </w:t>
      </w:r>
      <w:r w:rsidRPr="00921113">
        <w:rPr>
          <w:rtl/>
        </w:rPr>
        <w:t xml:space="preserve">بدائل </w:t>
      </w:r>
      <w:r w:rsidRPr="00921113">
        <w:rPr>
          <w:rFonts w:hint="cs"/>
          <w:rtl/>
        </w:rPr>
        <w:t>ل</w:t>
      </w:r>
      <w:r w:rsidRPr="00921113">
        <w:rPr>
          <w:rtl/>
        </w:rPr>
        <w:t>لسجن وإعادة تعريف الجرائم الجنائية لمنع إيداع الناس السجون بسبب فقرهم؛ ومنح إجازة أمومة مدفوعة الأجر مدتها 12 أسبوعا</w:t>
      </w:r>
      <w:r w:rsidR="00593FEA">
        <w:rPr>
          <w:rFonts w:hint="cs"/>
          <w:rtl/>
        </w:rPr>
        <w:t>ً</w:t>
      </w:r>
      <w:r w:rsidRPr="00921113">
        <w:rPr>
          <w:rtl/>
        </w:rPr>
        <w:t xml:space="preserve"> للنساء العاملات وإجازة أبوة للرجال مدتها 10 أيام. وكان من بين أهم الإصلاحات، إدراج جرائم الكراهية في القانون الجنائي، تمشيا</w:t>
      </w:r>
      <w:r w:rsidR="00593FEA">
        <w:rPr>
          <w:rFonts w:hint="cs"/>
          <w:rtl/>
        </w:rPr>
        <w:t>ً</w:t>
      </w:r>
      <w:r w:rsidRPr="00921113">
        <w:rPr>
          <w:rtl/>
        </w:rPr>
        <w:t xml:space="preserve"> مع المادة 81 من الدستور</w:t>
      </w:r>
      <w:r w:rsidR="00593FEA">
        <w:rPr>
          <w:rFonts w:hint="cs"/>
          <w:rtl/>
        </w:rPr>
        <w:t xml:space="preserve"> </w:t>
      </w:r>
      <w:r w:rsidRPr="00921113">
        <w:rPr>
          <w:rtl/>
        </w:rPr>
        <w:t>التي تنص على أن يضع القانون إجراءات معجلة خاصة لمحاكمة ومعاقبة مرتكبي جرائم العنف المنزلي أو الجنسي وجرائم الكراهية والجرائم المرتكبة ضد الأطفال والمراهقين والشباب والأشخاص ذوي الإعاقة والمسنين و</w:t>
      </w:r>
      <w:r w:rsidRPr="00921113">
        <w:rPr>
          <w:rFonts w:hint="cs"/>
          <w:rtl/>
        </w:rPr>
        <w:t xml:space="preserve">ضد </w:t>
      </w:r>
      <w:r w:rsidRPr="00921113">
        <w:rPr>
          <w:rtl/>
        </w:rPr>
        <w:t>الأشخاص الذين يحتاجون إلى حماية أكبر</w:t>
      </w:r>
      <w:r w:rsidRPr="00921113">
        <w:rPr>
          <w:rFonts w:hint="cs"/>
          <w:rtl/>
        </w:rPr>
        <w:t xml:space="preserve"> لسبب من الأسباب</w:t>
      </w:r>
      <w:r w:rsidRPr="00921113">
        <w:rPr>
          <w:rtl/>
        </w:rPr>
        <w:t xml:space="preserve">، ويقضي بتعيين مدعين ومحامي دفاع خاصين لتمثيل الأطراف في هذه القضايا، </w:t>
      </w:r>
      <w:r>
        <w:rPr>
          <w:rtl/>
        </w:rPr>
        <w:t>وفقاً</w:t>
      </w:r>
      <w:r w:rsidRPr="00921113">
        <w:rPr>
          <w:rtl/>
        </w:rPr>
        <w:t xml:space="preserve"> للقانون. </w:t>
      </w:r>
    </w:p>
    <w:p w:rsidR="00921113" w:rsidRPr="00921113" w:rsidRDefault="00921113" w:rsidP="00593FEA">
      <w:pPr>
        <w:pStyle w:val="SingleTxtGA"/>
      </w:pPr>
      <w:r w:rsidRPr="00921113">
        <w:rPr>
          <w:rtl/>
        </w:rPr>
        <w:t>147-</w:t>
      </w:r>
      <w:r w:rsidR="00593FEA">
        <w:rPr>
          <w:rFonts w:hint="cs"/>
          <w:rtl/>
        </w:rPr>
        <w:tab/>
      </w:r>
      <w:r w:rsidRPr="00921113">
        <w:rPr>
          <w:rtl/>
        </w:rPr>
        <w:t>وبناء عليه، يجيز القانون الجنائي الحالي لأي شخص اعتُدي عليه أو أُسيئ إليه بسبب انتمائه إلى مجموعة معينة، تقديم شكوى أمام النيابة العامة. وينص القانون تحديدا</w:t>
      </w:r>
      <w:r w:rsidR="00593FEA">
        <w:rPr>
          <w:rFonts w:hint="cs"/>
          <w:rtl/>
        </w:rPr>
        <w:t>ً</w:t>
      </w:r>
      <w:r w:rsidRPr="00921113">
        <w:rPr>
          <w:rtl/>
        </w:rPr>
        <w:t>، على السجن المشدَّد لمدة تتراوح بين 16 و25 عاما</w:t>
      </w:r>
      <w:r w:rsidR="00593FEA">
        <w:rPr>
          <w:rFonts w:hint="cs"/>
          <w:rtl/>
        </w:rPr>
        <w:t>ً</w:t>
      </w:r>
      <w:r w:rsidRPr="00921113">
        <w:rPr>
          <w:rtl/>
        </w:rPr>
        <w:t xml:space="preserve"> صارم (نظام الحد الأقصى للعقوبة)</w:t>
      </w:r>
      <w:r w:rsidRPr="00921113">
        <w:rPr>
          <w:rFonts w:hint="cs"/>
          <w:rtl/>
        </w:rPr>
        <w:t xml:space="preserve"> كعقوبة على </w:t>
      </w:r>
      <w:r w:rsidRPr="00921113">
        <w:rPr>
          <w:rtl/>
        </w:rPr>
        <w:t xml:space="preserve">القتل المصحوب بالكراهية أو الازدراء </w:t>
      </w:r>
      <w:r w:rsidRPr="00921113">
        <w:rPr>
          <w:rFonts w:hint="cs"/>
          <w:rtl/>
        </w:rPr>
        <w:t xml:space="preserve">القائم </w:t>
      </w:r>
      <w:r w:rsidRPr="00921113">
        <w:rPr>
          <w:rtl/>
        </w:rPr>
        <w:t>على أساس العرق أو الدين أو الأصل القومي أو الإثني أو الميول الجنسية أو الهوية الجنسانية أو السن أو الحالة المدنية أو الإعاقة</w:t>
      </w:r>
      <w:r w:rsidRPr="00921113">
        <w:rPr>
          <w:rFonts w:hint="cs"/>
          <w:rtl/>
        </w:rPr>
        <w:t>.</w:t>
      </w:r>
      <w:r w:rsidRPr="00921113">
        <w:rPr>
          <w:rtl/>
        </w:rPr>
        <w:t xml:space="preserve"> وهناك جريمة جسيمة أخرى تتمثل في التحريض العلني على الكراهية أو الازدراء أو ممارسة أي شكل من أشكال العنف النفسي أو الجسدي ضد شخص</w:t>
      </w:r>
      <w:r w:rsidR="00593FEA">
        <w:rPr>
          <w:rFonts w:hint="cs"/>
          <w:rtl/>
        </w:rPr>
        <w:t xml:space="preserve"> </w:t>
      </w:r>
      <w:r w:rsidRPr="00921113">
        <w:rPr>
          <w:rtl/>
        </w:rPr>
        <w:t xml:space="preserve">أو أكثر على أساس لون بشرته أو عرقه أو جنسه أو دينه أو أصله القومي أو العرقي، أو ميوله الجنسية أو هويته أو عمره أو حالته المدنية أو إعاقته، وعقوبتها السجن لمدة تتراوح بين 6 أشهر و3 سنوات. وعلاوة على ذلك، يعاقب كل من ارتكب أعمال العنف النفسي والجسدي القائمة على أساس الكراهية بعقوبة السجن لمدة تتراوح بين 6 أشهر وسنتيْن. ومن الأهمية بمكان استرعاء الانتباه إلى </w:t>
      </w:r>
      <w:r w:rsidRPr="00921113">
        <w:rPr>
          <w:rFonts w:hint="cs"/>
          <w:rtl/>
        </w:rPr>
        <w:t>تجريم</w:t>
      </w:r>
      <w:r w:rsidRPr="00921113">
        <w:rPr>
          <w:rtl/>
        </w:rPr>
        <w:t xml:space="preserve"> الأفعال التي يرتكبها أشخاص يقومون أثناء ممارسة أنشطتهم المهنية أو التجارية أو أعمالهم التجارية، بحرمان أحد الأفراد من خدمة أو من الحصول على </w:t>
      </w:r>
      <w:r w:rsidRPr="00921113">
        <w:rPr>
          <w:rFonts w:hint="cs"/>
          <w:rtl/>
        </w:rPr>
        <w:t>أموال</w:t>
      </w:r>
      <w:r w:rsidRPr="00921113">
        <w:rPr>
          <w:rtl/>
        </w:rPr>
        <w:t xml:space="preserve">، أو باستبعاد حقوقه الدستورية أو انتهاكها أو رفض الاعتراف بها أو تقييدها، وذلك بسبب لون بشرته أو عرقه أو دينه أو أصله القومي أو الإثني أو ميوله الجنسية أو هويته أو عمره أو حالته المدنية أو إعاقته، وكذلك الأفعال التي يرتكبها الموظفون العموميون الذين يرفضون اتخاذ إجراء أو تقديم خدمة لأحد الأفراد أو </w:t>
      </w:r>
      <w:r w:rsidRPr="00921113">
        <w:rPr>
          <w:rFonts w:hint="cs"/>
          <w:rtl/>
        </w:rPr>
        <w:t xml:space="preserve">يتأخرون في ذلك </w:t>
      </w:r>
      <w:r w:rsidRPr="00921113">
        <w:rPr>
          <w:rtl/>
        </w:rPr>
        <w:t xml:space="preserve">للدوافع نفسها. </w:t>
      </w:r>
      <w:r w:rsidRPr="00921113">
        <w:rPr>
          <w:rFonts w:hint="cs"/>
          <w:rtl/>
        </w:rPr>
        <w:t xml:space="preserve">ويعاقب على </w:t>
      </w:r>
      <w:r w:rsidRPr="00921113">
        <w:rPr>
          <w:rtl/>
        </w:rPr>
        <w:t xml:space="preserve">هذه الأفعال بالسجن لمدة تتراوح بين سنة واحدة وثلاث سنوات، وبإسقاط أهلية أداء الواجبات عن الموظفين العموميين خلال مدة حبسهم. </w:t>
      </w:r>
    </w:p>
    <w:p w:rsidR="00921113" w:rsidRPr="00921113" w:rsidRDefault="00921113" w:rsidP="00593FEA">
      <w:pPr>
        <w:pStyle w:val="SingleTxtGA"/>
      </w:pPr>
      <w:r w:rsidRPr="00921113">
        <w:rPr>
          <w:rtl/>
        </w:rPr>
        <w:t>148-</w:t>
      </w:r>
      <w:r w:rsidR="00593FEA">
        <w:rPr>
          <w:rFonts w:hint="cs"/>
          <w:rtl/>
        </w:rPr>
        <w:tab/>
      </w:r>
      <w:r w:rsidRPr="00921113">
        <w:rPr>
          <w:rtl/>
        </w:rPr>
        <w:t xml:space="preserve">وفيما يتعلق بقضايا المساواة وعدم التمييز، ينبغي أن تؤخذ في الحسبان الأنشطة التي روجت لها ونفذتها المجالس المعنية بالمساواة، والإصلاحات الجارية في مجال القانون والسياسات العامة. وجدير بالذكر، على سبيل الختام، أن مختلف المؤسسات اضطلعت بالفعل بعمل إيجابي على النحو المنصوص عليه في القوانين أو الدستور، </w:t>
      </w:r>
      <w:r w:rsidRPr="00921113">
        <w:rPr>
          <w:rFonts w:hint="cs"/>
          <w:rtl/>
        </w:rPr>
        <w:t>لتأمين عمل</w:t>
      </w:r>
      <w:r w:rsidRPr="00921113">
        <w:rPr>
          <w:rtl/>
        </w:rPr>
        <w:t xml:space="preserve"> ل</w:t>
      </w:r>
      <w:r w:rsidRPr="00921113">
        <w:rPr>
          <w:rFonts w:hint="cs"/>
          <w:rtl/>
        </w:rPr>
        <w:t>بعض ال</w:t>
      </w:r>
      <w:r w:rsidRPr="00921113">
        <w:rPr>
          <w:rtl/>
        </w:rPr>
        <w:t>فئات منها الأشخاص ذوو الإعاقة، والأفراد الذين ينتمون إلى المجتمعات أو الشعوب أو القوميات، والأشخاص ذوو الميول الجنسية المختلفة المعتقدات السياسية المختلفة وغيرها من الأمور. و</w:t>
      </w:r>
      <w:r w:rsidRPr="00921113">
        <w:rPr>
          <w:rFonts w:hint="cs"/>
          <w:rtl/>
        </w:rPr>
        <w:t>ي</w:t>
      </w:r>
      <w:r w:rsidRPr="00921113">
        <w:rPr>
          <w:rtl/>
        </w:rPr>
        <w:t xml:space="preserve">جري </w:t>
      </w:r>
      <w:r w:rsidRPr="00921113">
        <w:rPr>
          <w:rFonts w:hint="cs"/>
          <w:rtl/>
        </w:rPr>
        <w:t>ذلك</w:t>
      </w:r>
      <w:r w:rsidRPr="00921113">
        <w:rPr>
          <w:rtl/>
        </w:rPr>
        <w:t xml:space="preserve"> </w:t>
      </w:r>
      <w:r>
        <w:rPr>
          <w:rtl/>
        </w:rPr>
        <w:t>أيضاً</w:t>
      </w:r>
      <w:r w:rsidRPr="00921113">
        <w:rPr>
          <w:rFonts w:hint="cs"/>
          <w:rtl/>
        </w:rPr>
        <w:t>،</w:t>
      </w:r>
      <w:r w:rsidRPr="00921113">
        <w:rPr>
          <w:rtl/>
        </w:rPr>
        <w:t xml:space="preserve"> في السلطة القضائية والسلطة التشريعية والوزارات والأمانات الوطنية.</w:t>
      </w:r>
    </w:p>
    <w:p w:rsidR="00921113" w:rsidRPr="00C415BE" w:rsidRDefault="00C415BE" w:rsidP="00C415BE">
      <w:pPr>
        <w:spacing w:before="120"/>
        <w:jc w:val="center"/>
        <w:rPr>
          <w:rFonts w:hint="cs"/>
          <w:u w:val="single"/>
          <w:rtl/>
        </w:rPr>
      </w:pPr>
      <w:r>
        <w:rPr>
          <w:u w:val="single"/>
          <w:rtl/>
        </w:rPr>
        <w:tab/>
      </w:r>
      <w:r>
        <w:rPr>
          <w:u w:val="single"/>
          <w:rtl/>
        </w:rPr>
        <w:tab/>
      </w:r>
      <w:r>
        <w:rPr>
          <w:u w:val="single"/>
          <w:rtl/>
        </w:rPr>
        <w:tab/>
      </w:r>
    </w:p>
    <w:sectPr w:rsidR="00921113" w:rsidRPr="00C415BE" w:rsidSect="002030E8">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78" w:rsidRPr="00FE6865" w:rsidRDefault="008B7578" w:rsidP="00FE6865">
      <w:pPr>
        <w:pStyle w:val="Footer"/>
      </w:pPr>
    </w:p>
  </w:endnote>
  <w:endnote w:type="continuationSeparator" w:id="0">
    <w:p w:rsidR="008B7578" w:rsidRDefault="008B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06" w:rsidRPr="00921113" w:rsidRDefault="00536606" w:rsidP="00921113">
    <w:pPr>
      <w:pStyle w:val="Footer"/>
      <w:tabs>
        <w:tab w:val="right" w:pos="9598"/>
      </w:tabs>
    </w:pPr>
    <w:r>
      <w:t>GE.10-46861</w:t>
    </w:r>
    <w:r>
      <w:tab/>
    </w:r>
    <w:r w:rsidRPr="00921113">
      <w:rPr>
        <w:b/>
        <w:sz w:val="18"/>
      </w:rPr>
      <w:fldChar w:fldCharType="begin"/>
    </w:r>
    <w:r w:rsidRPr="00921113">
      <w:rPr>
        <w:b/>
        <w:sz w:val="18"/>
      </w:rPr>
      <w:instrText xml:space="preserve"> PAGE  \* MERGEFORMAT </w:instrText>
    </w:r>
    <w:r w:rsidRPr="00921113">
      <w:rPr>
        <w:b/>
        <w:sz w:val="18"/>
      </w:rPr>
      <w:fldChar w:fldCharType="separate"/>
    </w:r>
    <w:r w:rsidR="00F742B6">
      <w:rPr>
        <w:b/>
        <w:noProof/>
        <w:sz w:val="18"/>
      </w:rPr>
      <w:t>62</w:t>
    </w:r>
    <w:r w:rsidRPr="0092111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06" w:rsidRPr="00921113" w:rsidRDefault="00536606" w:rsidP="00921113">
    <w:pPr>
      <w:pStyle w:val="Footer"/>
      <w:tabs>
        <w:tab w:val="right" w:pos="9598"/>
      </w:tabs>
      <w:rPr>
        <w:b/>
        <w:sz w:val="18"/>
      </w:rPr>
    </w:pPr>
    <w:r w:rsidRPr="00921113">
      <w:rPr>
        <w:b/>
        <w:sz w:val="18"/>
      </w:rPr>
      <w:fldChar w:fldCharType="begin"/>
    </w:r>
    <w:r w:rsidRPr="00921113">
      <w:rPr>
        <w:b/>
        <w:sz w:val="18"/>
      </w:rPr>
      <w:instrText xml:space="preserve"> PAGE  \* MERGEFORMAT </w:instrText>
    </w:r>
    <w:r w:rsidRPr="00921113">
      <w:rPr>
        <w:b/>
        <w:sz w:val="18"/>
      </w:rPr>
      <w:fldChar w:fldCharType="separate"/>
    </w:r>
    <w:r w:rsidR="00F742B6">
      <w:rPr>
        <w:b/>
        <w:noProof/>
        <w:sz w:val="18"/>
      </w:rPr>
      <w:t>61</w:t>
    </w:r>
    <w:r w:rsidRPr="00921113">
      <w:rPr>
        <w:b/>
        <w:sz w:val="18"/>
      </w:rPr>
      <w:fldChar w:fldCharType="end"/>
    </w:r>
    <w:r>
      <w:rPr>
        <w:b/>
        <w:sz w:val="18"/>
      </w:rPr>
      <w:tab/>
    </w:r>
    <w:r>
      <w:t>GE.10-46861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06" w:rsidRDefault="00536606" w:rsidP="00921185">
    <w:pPr>
      <w:pStyle w:val="Footer"/>
      <w:jc w:val="right"/>
    </w:pPr>
    <w:r>
      <w:rPr>
        <w:sz w:val="20"/>
      </w:rPr>
      <w:t>(A)  GE.10-46861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050711  190711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78" w:rsidRDefault="008B7578" w:rsidP="005E0601">
      <w:pPr>
        <w:pStyle w:val="Footer"/>
        <w:bidi/>
        <w:spacing w:after="80" w:line="200" w:lineRule="exact"/>
        <w:ind w:left="680"/>
      </w:pPr>
      <w:r>
        <w:rPr>
          <w:rFonts w:hint="cs"/>
          <w:rtl/>
        </w:rPr>
        <w:t>__________</w:t>
      </w:r>
    </w:p>
  </w:footnote>
  <w:footnote w:type="continuationSeparator" w:id="0">
    <w:p w:rsidR="008B7578" w:rsidRDefault="008B7578" w:rsidP="005E0601">
      <w:pPr>
        <w:pStyle w:val="Footer"/>
        <w:bidi/>
        <w:spacing w:after="80" w:line="200" w:lineRule="exact"/>
        <w:ind w:left="680"/>
      </w:pPr>
      <w:r>
        <w:rPr>
          <w:rFonts w:hint="cs"/>
          <w:rtl/>
        </w:rPr>
        <w:t>__________</w:t>
      </w:r>
    </w:p>
  </w:footnote>
  <w:footnote w:id="1">
    <w:p w:rsidR="00536606" w:rsidRPr="00D0775D" w:rsidRDefault="00536606" w:rsidP="00D0775D">
      <w:pPr>
        <w:pStyle w:val="footnoteText0"/>
        <w:rPr>
          <w:rFonts w:hint="cs"/>
        </w:rPr>
      </w:pPr>
      <w:r>
        <w:rPr>
          <w:rtl/>
        </w:rPr>
        <w:tab/>
      </w:r>
      <w:r w:rsidRPr="00D0775D">
        <w:rPr>
          <w:rStyle w:val="FootnoteReference"/>
          <w:sz w:val="20"/>
          <w:vertAlign w:val="baseline"/>
          <w:rtl/>
        </w:rPr>
        <w:t>*</w:t>
      </w:r>
      <w:r>
        <w:rPr>
          <w:rtl/>
        </w:rPr>
        <w:tab/>
      </w:r>
      <w:r>
        <w:rPr>
          <w:rFonts w:hint="cs"/>
          <w:rtl/>
        </w:rPr>
        <w:t>وفقاً للمعلومات المحالة إلى الدول الأطراف فيما يتعلق بتجهيز تقاريرها، لم تُحرّر هذه الوثيقة قبل إرسالها إلى دوائر الترجمة التحريرية بالأمم المتحدة.</w:t>
      </w:r>
    </w:p>
  </w:footnote>
  <w:footnote w:id="2">
    <w:p w:rsidR="00536606" w:rsidRPr="00D0775D" w:rsidRDefault="00536606" w:rsidP="00D0775D">
      <w:pPr>
        <w:pStyle w:val="footnoteText0"/>
        <w:rPr>
          <w:rFonts w:hint="cs"/>
          <w:rtl/>
        </w:rPr>
      </w:pPr>
      <w:r>
        <w:rPr>
          <w:rtl/>
        </w:rPr>
        <w:tab/>
      </w:r>
      <w:r w:rsidRPr="00D0775D">
        <w:rPr>
          <w:rStyle w:val="FootnoteReference"/>
          <w:sz w:val="20"/>
          <w:vertAlign w:val="baseline"/>
          <w:rtl/>
        </w:rPr>
        <w:t>**</w:t>
      </w:r>
      <w:r>
        <w:rPr>
          <w:rtl/>
        </w:rPr>
        <w:tab/>
      </w:r>
      <w:r>
        <w:rPr>
          <w:rFonts w:hint="cs"/>
          <w:rtl/>
        </w:rPr>
        <w:t>يمكن الرجوع إلى المرفقات في ملفات الأمانة العامة.</w:t>
      </w:r>
    </w:p>
  </w:footnote>
  <w:footnote w:id="3">
    <w:p w:rsidR="00536606" w:rsidRPr="00FB1554" w:rsidRDefault="00536606" w:rsidP="00A323CB">
      <w:pPr>
        <w:pStyle w:val="FootnoteText"/>
        <w:numPr>
          <w:ilvl w:val="0"/>
          <w:numId w:val="21"/>
        </w:numPr>
        <w:tabs>
          <w:tab w:val="clear" w:pos="1299"/>
          <w:tab w:val="left" w:pos="1267"/>
        </w:tabs>
        <w:spacing w:after="60" w:line="300" w:lineRule="exact"/>
        <w:ind w:left="1253" w:right="1247" w:hanging="232"/>
        <w:rPr>
          <w:rFonts w:hint="cs"/>
          <w:sz w:val="18"/>
          <w:szCs w:val="26"/>
        </w:rPr>
      </w:pPr>
      <w:r w:rsidRPr="00FB1554">
        <w:rPr>
          <w:sz w:val="18"/>
          <w:szCs w:val="26"/>
          <w:rtl/>
        </w:rPr>
        <w:t xml:space="preserve">مناطق إكوادور </w:t>
      </w:r>
      <w:r w:rsidRPr="00FB1554">
        <w:rPr>
          <w:rFonts w:hint="cs"/>
          <w:sz w:val="18"/>
          <w:szCs w:val="26"/>
          <w:rtl/>
        </w:rPr>
        <w:t>هي التالية</w:t>
      </w:r>
      <w:r w:rsidRPr="00FB1554">
        <w:rPr>
          <w:sz w:val="18"/>
          <w:szCs w:val="26"/>
          <w:rtl/>
        </w:rPr>
        <w:t>: الساحل</w:t>
      </w:r>
      <w:r w:rsidRPr="00FB1554">
        <w:rPr>
          <w:rFonts w:hint="cs"/>
          <w:sz w:val="18"/>
          <w:szCs w:val="26"/>
          <w:rtl/>
        </w:rPr>
        <w:t>،</w:t>
      </w:r>
      <w:r w:rsidRPr="00FB1554">
        <w:rPr>
          <w:sz w:val="18"/>
          <w:szCs w:val="26"/>
          <w:rtl/>
        </w:rPr>
        <w:t xml:space="preserve"> المرتفعات، الشرق وغالاباغوس. </w:t>
      </w:r>
      <w:r w:rsidRPr="00FB1554">
        <w:rPr>
          <w:rFonts w:hint="cs"/>
          <w:sz w:val="18"/>
          <w:szCs w:val="26"/>
          <w:rtl/>
        </w:rPr>
        <w:t xml:space="preserve">وتشمل مقاطعات </w:t>
      </w:r>
      <w:r w:rsidRPr="00FB1554">
        <w:rPr>
          <w:sz w:val="18"/>
          <w:szCs w:val="26"/>
          <w:rtl/>
        </w:rPr>
        <w:t xml:space="preserve">الساحل ما يلي: </w:t>
      </w:r>
      <w:r w:rsidRPr="00FB1554">
        <w:rPr>
          <w:rFonts w:hint="cs"/>
          <w:sz w:val="18"/>
          <w:szCs w:val="26"/>
          <w:rtl/>
          <w:lang w:bidi="ar"/>
        </w:rPr>
        <w:t>اسميرالدس</w:t>
      </w:r>
      <w:r w:rsidRPr="00FB1554">
        <w:rPr>
          <w:sz w:val="18"/>
          <w:szCs w:val="26"/>
          <w:rtl/>
        </w:rPr>
        <w:t xml:space="preserve">، مانابي، سانتو دومينغو دي لوس </w:t>
      </w:r>
      <w:r w:rsidRPr="00FB1554">
        <w:rPr>
          <w:rFonts w:hint="cs"/>
          <w:sz w:val="18"/>
          <w:szCs w:val="26"/>
          <w:rtl/>
        </w:rPr>
        <w:t>تساشيلاس</w:t>
      </w:r>
      <w:r w:rsidRPr="00FB1554">
        <w:rPr>
          <w:sz w:val="18"/>
          <w:szCs w:val="26"/>
          <w:rtl/>
        </w:rPr>
        <w:t xml:space="preserve">، سانتا إيلينا، غواياس، لوس ريوس </w:t>
      </w:r>
      <w:r w:rsidRPr="00FB1554">
        <w:rPr>
          <w:rFonts w:hint="cs"/>
          <w:sz w:val="18"/>
          <w:szCs w:val="26"/>
          <w:rtl/>
        </w:rPr>
        <w:t>و</w:t>
      </w:r>
      <w:r w:rsidRPr="00FB1554">
        <w:rPr>
          <w:sz w:val="18"/>
          <w:szCs w:val="26"/>
          <w:rtl/>
        </w:rPr>
        <w:t xml:space="preserve">ايل اورو. </w:t>
      </w:r>
      <w:r w:rsidRPr="00FB1554">
        <w:rPr>
          <w:rFonts w:hint="cs"/>
          <w:sz w:val="18"/>
          <w:szCs w:val="26"/>
          <w:rtl/>
        </w:rPr>
        <w:t>و</w:t>
      </w:r>
      <w:r>
        <w:rPr>
          <w:rFonts w:hint="cs"/>
          <w:sz w:val="18"/>
          <w:szCs w:val="26"/>
          <w:rtl/>
        </w:rPr>
        <w:t xml:space="preserve">مقاطعات </w:t>
      </w:r>
      <w:r w:rsidRPr="00FB1554">
        <w:rPr>
          <w:sz w:val="18"/>
          <w:szCs w:val="26"/>
          <w:rtl/>
        </w:rPr>
        <w:t xml:space="preserve">المرتفعات </w:t>
      </w:r>
      <w:r w:rsidRPr="00FB1554">
        <w:rPr>
          <w:rFonts w:hint="cs"/>
          <w:sz w:val="18"/>
          <w:szCs w:val="26"/>
          <w:rtl/>
        </w:rPr>
        <w:t>هي التالية</w:t>
      </w:r>
      <w:r w:rsidRPr="00FB1554">
        <w:rPr>
          <w:sz w:val="18"/>
          <w:szCs w:val="26"/>
          <w:rtl/>
        </w:rPr>
        <w:t>: كارتشي، إمبابورا، بيشينشا، كوتوباكسي،، بوليفار، شمبورازو، كن</w:t>
      </w:r>
      <w:r w:rsidRPr="00FB1554">
        <w:rPr>
          <w:rFonts w:hint="cs"/>
          <w:sz w:val="18"/>
          <w:szCs w:val="26"/>
          <w:rtl/>
        </w:rPr>
        <w:t>ي</w:t>
      </w:r>
      <w:r w:rsidRPr="00FB1554">
        <w:rPr>
          <w:sz w:val="18"/>
          <w:szCs w:val="26"/>
          <w:rtl/>
        </w:rPr>
        <w:t xml:space="preserve">ار أزواي </w:t>
      </w:r>
      <w:r w:rsidRPr="00FB1554">
        <w:rPr>
          <w:rFonts w:hint="cs"/>
          <w:sz w:val="18"/>
          <w:szCs w:val="26"/>
          <w:rtl/>
        </w:rPr>
        <w:t>و ل</w:t>
      </w:r>
      <w:r w:rsidRPr="00FB1554">
        <w:rPr>
          <w:sz w:val="18"/>
          <w:szCs w:val="26"/>
          <w:rtl/>
        </w:rPr>
        <w:t xml:space="preserve">وخا. </w:t>
      </w:r>
      <w:r w:rsidRPr="00FB1554">
        <w:rPr>
          <w:rFonts w:hint="cs"/>
          <w:sz w:val="18"/>
          <w:szCs w:val="26"/>
          <w:rtl/>
        </w:rPr>
        <w:t xml:space="preserve">أما مقاطعات </w:t>
      </w:r>
      <w:r w:rsidRPr="00FB1554">
        <w:rPr>
          <w:sz w:val="18"/>
          <w:szCs w:val="26"/>
          <w:rtl/>
        </w:rPr>
        <w:t xml:space="preserve">الشرق </w:t>
      </w:r>
      <w:r w:rsidRPr="00FB1554">
        <w:rPr>
          <w:rFonts w:hint="cs"/>
          <w:sz w:val="18"/>
          <w:szCs w:val="26"/>
          <w:rtl/>
        </w:rPr>
        <w:t>ال</w:t>
      </w:r>
      <w:r w:rsidRPr="00FB1554">
        <w:rPr>
          <w:sz w:val="18"/>
          <w:szCs w:val="26"/>
          <w:rtl/>
        </w:rPr>
        <w:t xml:space="preserve">ست </w:t>
      </w:r>
      <w:r w:rsidRPr="00FB1554">
        <w:rPr>
          <w:rFonts w:hint="cs"/>
          <w:sz w:val="18"/>
          <w:szCs w:val="26"/>
          <w:rtl/>
        </w:rPr>
        <w:t>فهي</w:t>
      </w:r>
      <w:r w:rsidRPr="00FB1554">
        <w:rPr>
          <w:sz w:val="18"/>
          <w:szCs w:val="26"/>
          <w:rtl/>
        </w:rPr>
        <w:t xml:space="preserve">: سوكومبيوس، نابو، أوريانا، باستازا، مورونا سانتياغو </w:t>
      </w:r>
      <w:r w:rsidRPr="00FB1554">
        <w:rPr>
          <w:rFonts w:hint="cs"/>
          <w:sz w:val="18"/>
          <w:szCs w:val="26"/>
          <w:rtl/>
        </w:rPr>
        <w:t>و</w:t>
      </w:r>
      <w:r w:rsidRPr="00FB1554">
        <w:rPr>
          <w:sz w:val="18"/>
          <w:szCs w:val="26"/>
          <w:rtl/>
        </w:rPr>
        <w:t xml:space="preserve">زامورا </w:t>
      </w:r>
      <w:r w:rsidRPr="00FB1554">
        <w:rPr>
          <w:rFonts w:hint="cs"/>
          <w:sz w:val="18"/>
          <w:szCs w:val="26"/>
          <w:rtl/>
        </w:rPr>
        <w:t>تشينتشيبي</w:t>
      </w:r>
      <w:r w:rsidRPr="00FB1554">
        <w:rPr>
          <w:sz w:val="18"/>
          <w:szCs w:val="26"/>
          <w:rtl/>
        </w:rPr>
        <w:t xml:space="preserve">. </w:t>
      </w:r>
      <w:r w:rsidRPr="00FB1554">
        <w:rPr>
          <w:rFonts w:hint="cs"/>
          <w:sz w:val="18"/>
          <w:szCs w:val="26"/>
          <w:rtl/>
        </w:rPr>
        <w:t>و</w:t>
      </w:r>
      <w:r w:rsidRPr="00FB1554">
        <w:rPr>
          <w:sz w:val="18"/>
          <w:szCs w:val="26"/>
          <w:rtl/>
        </w:rPr>
        <w:t xml:space="preserve">منطقة </w:t>
      </w:r>
      <w:r w:rsidRPr="00FB1554">
        <w:rPr>
          <w:rFonts w:hint="cs"/>
          <w:sz w:val="18"/>
          <w:szCs w:val="26"/>
          <w:rtl/>
        </w:rPr>
        <w:t>ال</w:t>
      </w:r>
      <w:r w:rsidRPr="00FB1554">
        <w:rPr>
          <w:sz w:val="18"/>
          <w:szCs w:val="26"/>
          <w:rtl/>
        </w:rPr>
        <w:t xml:space="preserve">جزر </w:t>
      </w:r>
      <w:r w:rsidRPr="00FB1554">
        <w:rPr>
          <w:rFonts w:hint="cs"/>
          <w:sz w:val="18"/>
          <w:szCs w:val="26"/>
          <w:rtl/>
        </w:rPr>
        <w:t>التابعة ل</w:t>
      </w:r>
      <w:r w:rsidRPr="00FB1554">
        <w:rPr>
          <w:sz w:val="18"/>
          <w:szCs w:val="26"/>
          <w:rtl/>
        </w:rPr>
        <w:t>مقاطعة غالاباغوس</w:t>
      </w:r>
      <w:r w:rsidRPr="00FB1554">
        <w:rPr>
          <w:rFonts w:hint="cs"/>
          <w:sz w:val="18"/>
          <w:szCs w:val="26"/>
          <w:rtl/>
        </w:rPr>
        <w:t>.</w:t>
      </w:r>
    </w:p>
  </w:footnote>
  <w:footnote w:id="4">
    <w:p w:rsidR="00536606" w:rsidRPr="00FB1554" w:rsidRDefault="00536606" w:rsidP="00E72B49">
      <w:pPr>
        <w:pStyle w:val="FootnoteText"/>
        <w:numPr>
          <w:ilvl w:val="0"/>
          <w:numId w:val="21"/>
        </w:numPr>
        <w:tabs>
          <w:tab w:val="clear" w:pos="1299"/>
          <w:tab w:val="left" w:pos="1267"/>
        </w:tabs>
        <w:spacing w:after="60" w:line="300" w:lineRule="exact"/>
        <w:ind w:left="1253" w:right="1247" w:hanging="232"/>
        <w:rPr>
          <w:rFonts w:hint="cs"/>
          <w:sz w:val="18"/>
          <w:szCs w:val="26"/>
        </w:rPr>
      </w:pPr>
      <w:r w:rsidRPr="00FB1554">
        <w:rPr>
          <w:rFonts w:hint="cs"/>
          <w:spacing w:val="-2"/>
          <w:sz w:val="18"/>
          <w:szCs w:val="26"/>
          <w:rtl/>
        </w:rPr>
        <w:t xml:space="preserve">يبلغ </w:t>
      </w:r>
      <w:r w:rsidRPr="00FB1554">
        <w:rPr>
          <w:spacing w:val="-2"/>
          <w:sz w:val="18"/>
          <w:szCs w:val="26"/>
          <w:rtl/>
        </w:rPr>
        <w:t xml:space="preserve">متوسط </w:t>
      </w:r>
      <w:r w:rsidRPr="00FB1554">
        <w:rPr>
          <w:rFonts w:hint="cs"/>
          <w:spacing w:val="-2"/>
          <w:sz w:val="18"/>
          <w:szCs w:val="26"/>
          <w:rtl/>
        </w:rPr>
        <w:t>در</w:t>
      </w:r>
      <w:r w:rsidRPr="00FB1554">
        <w:rPr>
          <w:spacing w:val="-2"/>
          <w:sz w:val="18"/>
          <w:szCs w:val="26"/>
          <w:rtl/>
        </w:rPr>
        <w:t xml:space="preserve">جات الحرارة 23 درجة مئوية </w:t>
      </w:r>
      <w:r w:rsidRPr="00FB1554">
        <w:rPr>
          <w:rFonts w:hint="cs"/>
          <w:spacing w:val="-2"/>
          <w:sz w:val="18"/>
          <w:szCs w:val="26"/>
          <w:rtl/>
        </w:rPr>
        <w:t xml:space="preserve">وتهطل </w:t>
      </w:r>
      <w:r w:rsidRPr="00FB1554">
        <w:rPr>
          <w:spacing w:val="-2"/>
          <w:sz w:val="18"/>
          <w:szCs w:val="26"/>
          <w:rtl/>
        </w:rPr>
        <w:t xml:space="preserve">الأمطار </w:t>
      </w:r>
      <w:r w:rsidRPr="00FB1554">
        <w:rPr>
          <w:rFonts w:hint="cs"/>
          <w:spacing w:val="-2"/>
          <w:sz w:val="18"/>
          <w:szCs w:val="26"/>
          <w:rtl/>
        </w:rPr>
        <w:t xml:space="preserve">بصورة </w:t>
      </w:r>
      <w:r w:rsidRPr="00FB1554">
        <w:rPr>
          <w:spacing w:val="-2"/>
          <w:sz w:val="18"/>
          <w:szCs w:val="26"/>
          <w:rtl/>
        </w:rPr>
        <w:t xml:space="preserve">غير منتظمة بمعدل سنوي </w:t>
      </w:r>
      <w:r w:rsidRPr="00FB1554">
        <w:rPr>
          <w:rFonts w:hint="cs"/>
          <w:spacing w:val="-2"/>
          <w:sz w:val="18"/>
          <w:szCs w:val="26"/>
          <w:rtl/>
        </w:rPr>
        <w:t>يبلغ 500 1</w:t>
      </w:r>
      <w:r w:rsidRPr="00FB1554">
        <w:rPr>
          <w:sz w:val="18"/>
          <w:szCs w:val="26"/>
          <w:rtl/>
        </w:rPr>
        <w:t xml:space="preserve"> م</w:t>
      </w:r>
      <w:r w:rsidRPr="00FB1554">
        <w:rPr>
          <w:rFonts w:hint="cs"/>
          <w:sz w:val="18"/>
          <w:szCs w:val="26"/>
          <w:rtl/>
        </w:rPr>
        <w:t>ل</w:t>
      </w:r>
      <w:r w:rsidRPr="00FB1554">
        <w:rPr>
          <w:sz w:val="18"/>
          <w:szCs w:val="26"/>
          <w:rtl/>
        </w:rPr>
        <w:t>م تقريبا</w:t>
      </w:r>
      <w:r w:rsidRPr="00FB1554">
        <w:rPr>
          <w:rFonts w:hint="cs"/>
          <w:sz w:val="18"/>
          <w:szCs w:val="26"/>
          <w:rtl/>
        </w:rPr>
        <w:t>ً</w:t>
      </w:r>
      <w:r w:rsidRPr="00FB1554">
        <w:rPr>
          <w:sz w:val="18"/>
          <w:szCs w:val="26"/>
          <w:rtl/>
        </w:rPr>
        <w:t>.</w:t>
      </w:r>
    </w:p>
  </w:footnote>
  <w:footnote w:id="5">
    <w:p w:rsidR="00536606" w:rsidRPr="00231D08" w:rsidRDefault="00536606" w:rsidP="00D0775D">
      <w:pPr>
        <w:pStyle w:val="FootnoteText"/>
        <w:numPr>
          <w:ilvl w:val="0"/>
          <w:numId w:val="21"/>
        </w:numPr>
        <w:tabs>
          <w:tab w:val="clear" w:pos="1299"/>
          <w:tab w:val="left" w:pos="1267"/>
        </w:tabs>
        <w:spacing w:after="60" w:line="300" w:lineRule="exact"/>
        <w:ind w:left="1253" w:right="1247" w:hanging="232"/>
        <w:rPr>
          <w:rFonts w:hint="cs"/>
          <w:sz w:val="18"/>
          <w:szCs w:val="26"/>
        </w:rPr>
      </w:pPr>
      <w:r w:rsidRPr="00231D08">
        <w:rPr>
          <w:rFonts w:hint="cs"/>
          <w:sz w:val="18"/>
          <w:szCs w:val="26"/>
          <w:rtl/>
        </w:rPr>
        <w:t xml:space="preserve">يبلغ </w:t>
      </w:r>
      <w:r w:rsidRPr="00231D08">
        <w:rPr>
          <w:sz w:val="18"/>
          <w:szCs w:val="26"/>
          <w:rtl/>
        </w:rPr>
        <w:t xml:space="preserve">متوسط </w:t>
      </w:r>
      <w:r w:rsidRPr="00231D08">
        <w:rPr>
          <w:rFonts w:hint="cs"/>
          <w:sz w:val="18"/>
          <w:szCs w:val="26"/>
          <w:rtl/>
        </w:rPr>
        <w:t>درجات الحرارة 23-24 درجة مئوية ويتراوح المعدل السنوي لهطول الأمطار بين 126 و500 ملم.</w:t>
      </w:r>
    </w:p>
  </w:footnote>
  <w:footnote w:id="6">
    <w:p w:rsidR="00536606" w:rsidRPr="00231D08" w:rsidRDefault="00536606" w:rsidP="00D0775D">
      <w:pPr>
        <w:pStyle w:val="FootnoteText"/>
        <w:numPr>
          <w:ilvl w:val="0"/>
          <w:numId w:val="21"/>
        </w:numPr>
        <w:tabs>
          <w:tab w:val="clear" w:pos="1299"/>
          <w:tab w:val="left" w:pos="1267"/>
        </w:tabs>
        <w:spacing w:after="60" w:line="300" w:lineRule="exact"/>
        <w:ind w:left="1253" w:right="1247" w:hanging="232"/>
        <w:rPr>
          <w:rFonts w:hint="cs"/>
          <w:spacing w:val="-4"/>
          <w:sz w:val="18"/>
          <w:szCs w:val="26"/>
        </w:rPr>
      </w:pPr>
      <w:r w:rsidRPr="00231D08">
        <w:rPr>
          <w:rFonts w:hint="cs"/>
          <w:spacing w:val="-4"/>
          <w:kern w:val="16"/>
          <w:sz w:val="18"/>
          <w:szCs w:val="26"/>
          <w:rtl/>
        </w:rPr>
        <w:t xml:space="preserve">يبلغ </w:t>
      </w:r>
      <w:r w:rsidRPr="00231D08">
        <w:rPr>
          <w:spacing w:val="-4"/>
          <w:kern w:val="16"/>
          <w:sz w:val="18"/>
          <w:szCs w:val="26"/>
          <w:rtl/>
        </w:rPr>
        <w:t xml:space="preserve">متوسط </w:t>
      </w:r>
      <w:r w:rsidRPr="00231D08">
        <w:rPr>
          <w:rFonts w:hint="cs"/>
          <w:spacing w:val="-4"/>
          <w:kern w:val="16"/>
          <w:sz w:val="18"/>
          <w:szCs w:val="26"/>
          <w:rtl/>
        </w:rPr>
        <w:t xml:space="preserve">درجات الحرارة </w:t>
      </w:r>
      <w:r w:rsidRPr="00231D08">
        <w:rPr>
          <w:spacing w:val="-4"/>
          <w:kern w:val="16"/>
          <w:sz w:val="18"/>
          <w:szCs w:val="26"/>
          <w:rtl/>
        </w:rPr>
        <w:t xml:space="preserve">26 درجة مئوية </w:t>
      </w:r>
      <w:r w:rsidRPr="00231D08">
        <w:rPr>
          <w:rFonts w:hint="cs"/>
          <w:spacing w:val="-4"/>
          <w:kern w:val="16"/>
          <w:sz w:val="18"/>
          <w:szCs w:val="26"/>
          <w:rtl/>
        </w:rPr>
        <w:t>ويتراوح المعدل السنوي ل</w:t>
      </w:r>
      <w:r w:rsidRPr="00231D08">
        <w:rPr>
          <w:spacing w:val="-4"/>
          <w:kern w:val="16"/>
          <w:sz w:val="18"/>
          <w:szCs w:val="26"/>
          <w:rtl/>
        </w:rPr>
        <w:t>هطول الأمطار بين 500 و</w:t>
      </w:r>
      <w:r>
        <w:rPr>
          <w:rFonts w:hint="cs"/>
          <w:spacing w:val="-4"/>
          <w:kern w:val="16"/>
          <w:sz w:val="18"/>
          <w:szCs w:val="26"/>
          <w:rtl/>
        </w:rPr>
        <w:t>000 1</w:t>
      </w:r>
      <w:r w:rsidRPr="00231D08">
        <w:rPr>
          <w:spacing w:val="-4"/>
          <w:kern w:val="16"/>
          <w:sz w:val="18"/>
          <w:szCs w:val="26"/>
          <w:rtl/>
        </w:rPr>
        <w:t xml:space="preserve"> ملم</w:t>
      </w:r>
      <w:r w:rsidRPr="00231D08">
        <w:rPr>
          <w:rFonts w:hint="cs"/>
          <w:spacing w:val="-4"/>
          <w:kern w:val="16"/>
          <w:sz w:val="18"/>
          <w:szCs w:val="26"/>
          <w:rtl/>
        </w:rPr>
        <w:t>.</w:t>
      </w:r>
    </w:p>
  </w:footnote>
  <w:footnote w:id="7">
    <w:p w:rsidR="00536606" w:rsidRPr="00231D08" w:rsidRDefault="00536606" w:rsidP="00D0775D">
      <w:pPr>
        <w:pStyle w:val="FootnoteText"/>
        <w:numPr>
          <w:ilvl w:val="0"/>
          <w:numId w:val="21"/>
        </w:numPr>
        <w:tabs>
          <w:tab w:val="clear" w:pos="1299"/>
          <w:tab w:val="left" w:pos="1267"/>
        </w:tabs>
        <w:spacing w:after="60" w:line="300" w:lineRule="exact"/>
        <w:ind w:left="1253" w:right="1247" w:hanging="232"/>
        <w:rPr>
          <w:rFonts w:hint="cs"/>
          <w:spacing w:val="-4"/>
          <w:sz w:val="18"/>
          <w:szCs w:val="26"/>
        </w:rPr>
      </w:pPr>
      <w:r w:rsidRPr="00231D08">
        <w:rPr>
          <w:rFonts w:hint="cs"/>
          <w:spacing w:val="-2"/>
          <w:sz w:val="18"/>
          <w:szCs w:val="26"/>
          <w:rtl/>
        </w:rPr>
        <w:t>يتراوح</w:t>
      </w:r>
      <w:r w:rsidRPr="00231D08">
        <w:rPr>
          <w:rFonts w:hint="cs"/>
          <w:spacing w:val="-4"/>
          <w:sz w:val="18"/>
          <w:szCs w:val="26"/>
          <w:rtl/>
        </w:rPr>
        <w:t xml:space="preserve"> </w:t>
      </w:r>
      <w:r w:rsidRPr="00231D08">
        <w:rPr>
          <w:rFonts w:hint="cs"/>
          <w:spacing w:val="-4"/>
          <w:kern w:val="16"/>
          <w:sz w:val="18"/>
          <w:szCs w:val="26"/>
          <w:rtl/>
        </w:rPr>
        <w:t>متوسط درجات الحرارة بين 23 و27 درجة مئوية ويتراوح المعدل السنوي لهطول الأمطار بين 000 1 و000 2 ملم.</w:t>
      </w:r>
    </w:p>
  </w:footnote>
  <w:footnote w:id="8">
    <w:p w:rsidR="00536606" w:rsidRPr="00231D08" w:rsidRDefault="00536606" w:rsidP="00D0775D">
      <w:pPr>
        <w:pStyle w:val="FootnoteText"/>
        <w:numPr>
          <w:ilvl w:val="0"/>
          <w:numId w:val="21"/>
        </w:numPr>
        <w:tabs>
          <w:tab w:val="clear" w:pos="1299"/>
          <w:tab w:val="left" w:pos="1267"/>
        </w:tabs>
        <w:spacing w:after="60" w:line="300" w:lineRule="exact"/>
        <w:ind w:left="1253" w:right="1247" w:hanging="232"/>
        <w:rPr>
          <w:rFonts w:hint="cs"/>
          <w:spacing w:val="-2"/>
          <w:sz w:val="18"/>
          <w:szCs w:val="26"/>
        </w:rPr>
      </w:pPr>
      <w:r w:rsidRPr="00231D08">
        <w:rPr>
          <w:rFonts w:hint="cs"/>
          <w:spacing w:val="-2"/>
          <w:sz w:val="18"/>
          <w:szCs w:val="26"/>
          <w:rtl/>
        </w:rPr>
        <w:t>تبلغ درجة الحرارة 25 درجة مئوية في معظم أيام السنة، ويتراوح المعدل السنوي لهطول الأمطار بين 000 3 و000 6 ملم.</w:t>
      </w:r>
    </w:p>
  </w:footnote>
  <w:footnote w:id="9">
    <w:p w:rsidR="00536606" w:rsidRPr="00231D08" w:rsidRDefault="00536606" w:rsidP="00D0775D">
      <w:pPr>
        <w:pStyle w:val="FootnoteText"/>
        <w:numPr>
          <w:ilvl w:val="0"/>
          <w:numId w:val="21"/>
        </w:numPr>
        <w:tabs>
          <w:tab w:val="clear" w:pos="1299"/>
          <w:tab w:val="left" w:pos="1267"/>
        </w:tabs>
        <w:spacing w:after="60" w:line="300" w:lineRule="exact"/>
        <w:ind w:left="1253" w:right="1247" w:hanging="232"/>
        <w:rPr>
          <w:rFonts w:hint="cs"/>
          <w:spacing w:val="-2"/>
          <w:sz w:val="18"/>
          <w:szCs w:val="26"/>
        </w:rPr>
      </w:pPr>
      <w:r w:rsidRPr="00231D08">
        <w:rPr>
          <w:rFonts w:hint="cs"/>
          <w:spacing w:val="-2"/>
          <w:sz w:val="18"/>
          <w:szCs w:val="26"/>
          <w:rtl/>
        </w:rPr>
        <w:t xml:space="preserve">تحدث على ارتفاعات تتراوح </w:t>
      </w:r>
      <w:r w:rsidRPr="00231D08">
        <w:rPr>
          <w:spacing w:val="-2"/>
          <w:kern w:val="16"/>
          <w:sz w:val="18"/>
          <w:szCs w:val="26"/>
          <w:rtl/>
        </w:rPr>
        <w:t>بين 500 و</w:t>
      </w:r>
      <w:r w:rsidRPr="00231D08">
        <w:rPr>
          <w:rFonts w:hint="cs"/>
          <w:spacing w:val="-2"/>
          <w:kern w:val="16"/>
          <w:sz w:val="18"/>
          <w:szCs w:val="26"/>
          <w:rtl/>
        </w:rPr>
        <w:t>500 1</w:t>
      </w:r>
      <w:r w:rsidRPr="00231D08">
        <w:rPr>
          <w:spacing w:val="-2"/>
          <w:kern w:val="16"/>
          <w:sz w:val="18"/>
          <w:szCs w:val="26"/>
          <w:rtl/>
        </w:rPr>
        <w:t xml:space="preserve"> </w:t>
      </w:r>
      <w:r w:rsidRPr="00231D08">
        <w:rPr>
          <w:rFonts w:hint="cs"/>
          <w:spacing w:val="-2"/>
          <w:kern w:val="16"/>
          <w:sz w:val="18"/>
          <w:szCs w:val="26"/>
          <w:rtl/>
        </w:rPr>
        <w:t>مل</w:t>
      </w:r>
      <w:r w:rsidRPr="00231D08">
        <w:rPr>
          <w:spacing w:val="-2"/>
          <w:kern w:val="16"/>
          <w:sz w:val="18"/>
          <w:szCs w:val="26"/>
          <w:rtl/>
        </w:rPr>
        <w:t xml:space="preserve">م </w:t>
      </w:r>
      <w:r w:rsidRPr="00231D08">
        <w:rPr>
          <w:rFonts w:hint="cs"/>
          <w:spacing w:val="-2"/>
          <w:kern w:val="16"/>
          <w:sz w:val="18"/>
          <w:szCs w:val="26"/>
          <w:rtl/>
        </w:rPr>
        <w:t xml:space="preserve">وتهطل </w:t>
      </w:r>
      <w:r w:rsidRPr="00231D08">
        <w:rPr>
          <w:spacing w:val="-2"/>
          <w:kern w:val="16"/>
          <w:sz w:val="18"/>
          <w:szCs w:val="26"/>
          <w:rtl/>
        </w:rPr>
        <w:t xml:space="preserve">الأمطار </w:t>
      </w:r>
      <w:r w:rsidRPr="00231D08">
        <w:rPr>
          <w:rFonts w:hint="cs"/>
          <w:spacing w:val="-2"/>
          <w:kern w:val="16"/>
          <w:sz w:val="18"/>
          <w:szCs w:val="26"/>
          <w:rtl/>
        </w:rPr>
        <w:t xml:space="preserve">على مدار </w:t>
      </w:r>
      <w:r w:rsidRPr="00231D08">
        <w:rPr>
          <w:spacing w:val="-2"/>
          <w:kern w:val="16"/>
          <w:sz w:val="18"/>
          <w:szCs w:val="26"/>
          <w:rtl/>
        </w:rPr>
        <w:t xml:space="preserve">السنة، </w:t>
      </w:r>
      <w:r w:rsidRPr="00231D08">
        <w:rPr>
          <w:rFonts w:hint="cs"/>
          <w:spacing w:val="-2"/>
          <w:kern w:val="16"/>
          <w:sz w:val="18"/>
          <w:szCs w:val="26"/>
          <w:rtl/>
        </w:rPr>
        <w:t>ويتراوح المعدل السنوي ل</w:t>
      </w:r>
      <w:r w:rsidRPr="00231D08">
        <w:rPr>
          <w:spacing w:val="-2"/>
          <w:kern w:val="16"/>
          <w:sz w:val="18"/>
          <w:szCs w:val="26"/>
          <w:rtl/>
        </w:rPr>
        <w:t xml:space="preserve">هطول الأمطار بين </w:t>
      </w:r>
      <w:r>
        <w:rPr>
          <w:rFonts w:hint="cs"/>
          <w:spacing w:val="-2"/>
          <w:kern w:val="16"/>
          <w:sz w:val="18"/>
          <w:szCs w:val="26"/>
          <w:rtl/>
        </w:rPr>
        <w:t>000 2</w:t>
      </w:r>
      <w:r w:rsidRPr="00231D08">
        <w:rPr>
          <w:rFonts w:hint="cs"/>
          <w:spacing w:val="-2"/>
          <w:kern w:val="16"/>
          <w:sz w:val="18"/>
          <w:szCs w:val="26"/>
          <w:rtl/>
        </w:rPr>
        <w:t xml:space="preserve"> و000 4 </w:t>
      </w:r>
      <w:r w:rsidRPr="00231D08">
        <w:rPr>
          <w:spacing w:val="-2"/>
          <w:kern w:val="16"/>
          <w:sz w:val="18"/>
          <w:szCs w:val="26"/>
          <w:rtl/>
        </w:rPr>
        <w:t>ملم.</w:t>
      </w:r>
    </w:p>
  </w:footnote>
  <w:footnote w:id="10">
    <w:p w:rsidR="00536606" w:rsidRPr="00231D08" w:rsidRDefault="00536606" w:rsidP="00D0775D">
      <w:pPr>
        <w:pStyle w:val="FootnoteText"/>
        <w:numPr>
          <w:ilvl w:val="0"/>
          <w:numId w:val="21"/>
        </w:numPr>
        <w:tabs>
          <w:tab w:val="clear" w:pos="1299"/>
          <w:tab w:val="left" w:pos="1267"/>
        </w:tabs>
        <w:spacing w:after="60" w:line="300" w:lineRule="exact"/>
        <w:ind w:left="1253" w:right="1247" w:hanging="232"/>
        <w:rPr>
          <w:rFonts w:hint="cs"/>
          <w:spacing w:val="-2"/>
          <w:sz w:val="18"/>
          <w:szCs w:val="26"/>
        </w:rPr>
      </w:pPr>
      <w:r w:rsidRPr="00231D08">
        <w:rPr>
          <w:rFonts w:hint="cs"/>
          <w:spacing w:val="-2"/>
          <w:sz w:val="18"/>
          <w:szCs w:val="26"/>
          <w:rtl/>
        </w:rPr>
        <w:t xml:space="preserve">يبلغ </w:t>
      </w:r>
      <w:r w:rsidRPr="00231D08">
        <w:rPr>
          <w:spacing w:val="-2"/>
          <w:sz w:val="18"/>
          <w:szCs w:val="26"/>
          <w:rtl/>
        </w:rPr>
        <w:t xml:space="preserve">متوسط درجات الحرارة </w:t>
      </w:r>
      <w:r w:rsidRPr="00231D08">
        <w:rPr>
          <w:rFonts w:hint="cs"/>
          <w:spacing w:val="-2"/>
          <w:sz w:val="18"/>
          <w:szCs w:val="26"/>
          <w:rtl/>
        </w:rPr>
        <w:t xml:space="preserve">بين </w:t>
      </w:r>
      <w:r w:rsidRPr="00231D08">
        <w:rPr>
          <w:spacing w:val="-2"/>
          <w:sz w:val="18"/>
          <w:szCs w:val="26"/>
          <w:rtl/>
        </w:rPr>
        <w:t>12</w:t>
      </w:r>
      <w:r w:rsidRPr="00231D08">
        <w:rPr>
          <w:rFonts w:hint="cs"/>
          <w:spacing w:val="-2"/>
          <w:sz w:val="18"/>
          <w:szCs w:val="26"/>
          <w:rtl/>
        </w:rPr>
        <w:t xml:space="preserve">و </w:t>
      </w:r>
      <w:r w:rsidRPr="00231D08">
        <w:rPr>
          <w:spacing w:val="-2"/>
          <w:sz w:val="18"/>
          <w:szCs w:val="26"/>
          <w:rtl/>
        </w:rPr>
        <w:t xml:space="preserve">20 درجة مئوية، </w:t>
      </w:r>
      <w:r w:rsidRPr="00231D08">
        <w:rPr>
          <w:rFonts w:hint="cs"/>
          <w:spacing w:val="-2"/>
          <w:sz w:val="18"/>
          <w:szCs w:val="26"/>
          <w:rtl/>
        </w:rPr>
        <w:t>ويتراوح المعدل السنوي ل</w:t>
      </w:r>
      <w:r w:rsidRPr="00231D08">
        <w:rPr>
          <w:spacing w:val="-2"/>
          <w:sz w:val="18"/>
          <w:szCs w:val="26"/>
          <w:rtl/>
        </w:rPr>
        <w:t>هطول الأمطار بين 500 و</w:t>
      </w:r>
      <w:r>
        <w:rPr>
          <w:rFonts w:hint="cs"/>
          <w:spacing w:val="-2"/>
          <w:sz w:val="18"/>
          <w:szCs w:val="26"/>
          <w:rtl/>
        </w:rPr>
        <w:t>000 2</w:t>
      </w:r>
      <w:r w:rsidRPr="00231D08">
        <w:rPr>
          <w:spacing w:val="-2"/>
          <w:sz w:val="18"/>
          <w:szCs w:val="26"/>
          <w:rtl/>
        </w:rPr>
        <w:t xml:space="preserve"> ملم.</w:t>
      </w:r>
    </w:p>
  </w:footnote>
  <w:footnote w:id="11">
    <w:p w:rsidR="00536606" w:rsidRPr="00231D08" w:rsidRDefault="00536606" w:rsidP="00D0775D">
      <w:pPr>
        <w:pStyle w:val="FootnoteText"/>
        <w:numPr>
          <w:ilvl w:val="0"/>
          <w:numId w:val="21"/>
        </w:numPr>
        <w:tabs>
          <w:tab w:val="clear" w:pos="1299"/>
          <w:tab w:val="left" w:pos="1267"/>
        </w:tabs>
        <w:spacing w:after="60" w:line="300" w:lineRule="exact"/>
        <w:ind w:left="1253" w:right="1247" w:hanging="232"/>
        <w:rPr>
          <w:rFonts w:hint="cs"/>
          <w:spacing w:val="-2"/>
          <w:sz w:val="18"/>
          <w:szCs w:val="26"/>
        </w:rPr>
      </w:pPr>
      <w:r w:rsidRPr="00231D08">
        <w:rPr>
          <w:rFonts w:hint="cs"/>
          <w:spacing w:val="-2"/>
          <w:sz w:val="18"/>
          <w:szCs w:val="26"/>
          <w:rtl/>
        </w:rPr>
        <w:t xml:space="preserve">يبلغ </w:t>
      </w:r>
      <w:r w:rsidRPr="00231D08">
        <w:rPr>
          <w:spacing w:val="-2"/>
          <w:kern w:val="16"/>
          <w:sz w:val="18"/>
          <w:szCs w:val="26"/>
          <w:rtl/>
        </w:rPr>
        <w:t xml:space="preserve">متوسط </w:t>
      </w:r>
      <w:r w:rsidRPr="00231D08">
        <w:rPr>
          <w:rFonts w:hint="cs"/>
          <w:spacing w:val="-2"/>
          <w:kern w:val="16"/>
          <w:sz w:val="18"/>
          <w:szCs w:val="26"/>
          <w:rtl/>
        </w:rPr>
        <w:t xml:space="preserve">درجات الحرارة بين </w:t>
      </w:r>
      <w:r w:rsidRPr="00231D08">
        <w:rPr>
          <w:spacing w:val="-2"/>
          <w:kern w:val="16"/>
          <w:sz w:val="18"/>
          <w:szCs w:val="26"/>
          <w:rtl/>
        </w:rPr>
        <w:t>12</w:t>
      </w:r>
      <w:r w:rsidRPr="00231D08">
        <w:rPr>
          <w:rFonts w:hint="cs"/>
          <w:spacing w:val="-2"/>
          <w:kern w:val="16"/>
          <w:sz w:val="18"/>
          <w:szCs w:val="26"/>
          <w:rtl/>
        </w:rPr>
        <w:t xml:space="preserve"> و</w:t>
      </w:r>
      <w:r w:rsidRPr="00231D08">
        <w:rPr>
          <w:spacing w:val="-2"/>
          <w:kern w:val="16"/>
          <w:sz w:val="18"/>
          <w:szCs w:val="26"/>
          <w:rtl/>
        </w:rPr>
        <w:t xml:space="preserve">20 درجة مئوية </w:t>
      </w:r>
      <w:r w:rsidRPr="00231D08">
        <w:rPr>
          <w:rFonts w:hint="cs"/>
          <w:spacing w:val="-2"/>
          <w:kern w:val="16"/>
          <w:sz w:val="18"/>
          <w:szCs w:val="26"/>
          <w:rtl/>
        </w:rPr>
        <w:t>ويقل المعدل السنوي ل</w:t>
      </w:r>
      <w:r w:rsidRPr="00231D08">
        <w:rPr>
          <w:spacing w:val="-2"/>
          <w:kern w:val="16"/>
          <w:sz w:val="18"/>
          <w:szCs w:val="26"/>
          <w:rtl/>
        </w:rPr>
        <w:t xml:space="preserve">هطول الأمطار </w:t>
      </w:r>
      <w:r w:rsidRPr="00231D08">
        <w:rPr>
          <w:rFonts w:hint="cs"/>
          <w:spacing w:val="-2"/>
          <w:kern w:val="16"/>
          <w:sz w:val="18"/>
          <w:szCs w:val="26"/>
          <w:rtl/>
        </w:rPr>
        <w:t xml:space="preserve">عن </w:t>
      </w:r>
      <w:r w:rsidRPr="00231D08">
        <w:rPr>
          <w:spacing w:val="-2"/>
          <w:kern w:val="16"/>
          <w:sz w:val="18"/>
          <w:szCs w:val="26"/>
          <w:rtl/>
        </w:rPr>
        <w:t>500 ملم.</w:t>
      </w:r>
    </w:p>
  </w:footnote>
  <w:footnote w:id="12">
    <w:p w:rsidR="00536606" w:rsidRPr="00231D08" w:rsidRDefault="00536606" w:rsidP="00D0775D">
      <w:pPr>
        <w:pStyle w:val="FootnoteText"/>
        <w:numPr>
          <w:ilvl w:val="0"/>
          <w:numId w:val="21"/>
        </w:numPr>
        <w:tabs>
          <w:tab w:val="clear" w:pos="1299"/>
          <w:tab w:val="left" w:pos="1267"/>
        </w:tabs>
        <w:spacing w:after="60" w:line="300" w:lineRule="exact"/>
        <w:ind w:left="1253" w:right="1247" w:hanging="232"/>
        <w:rPr>
          <w:rFonts w:hint="cs"/>
          <w:spacing w:val="-2"/>
          <w:sz w:val="18"/>
          <w:szCs w:val="26"/>
        </w:rPr>
      </w:pPr>
      <w:r w:rsidRPr="00231D08">
        <w:rPr>
          <w:rFonts w:hint="cs"/>
          <w:spacing w:val="-2"/>
          <w:sz w:val="18"/>
          <w:szCs w:val="26"/>
          <w:rtl/>
        </w:rPr>
        <w:t xml:space="preserve">يبلغ </w:t>
      </w:r>
      <w:r w:rsidRPr="00231D08">
        <w:rPr>
          <w:spacing w:val="-2"/>
          <w:kern w:val="16"/>
          <w:sz w:val="18"/>
          <w:szCs w:val="26"/>
          <w:rtl/>
        </w:rPr>
        <w:t xml:space="preserve">متوسط </w:t>
      </w:r>
      <w:r w:rsidRPr="00231D08">
        <w:rPr>
          <w:rFonts w:hint="cs"/>
          <w:spacing w:val="-2"/>
          <w:kern w:val="16"/>
          <w:sz w:val="18"/>
          <w:szCs w:val="26"/>
          <w:rtl/>
        </w:rPr>
        <w:t>درجات الحرارة بين 4 و8</w:t>
      </w:r>
      <w:r w:rsidRPr="00231D08">
        <w:rPr>
          <w:spacing w:val="-2"/>
          <w:kern w:val="16"/>
          <w:sz w:val="18"/>
          <w:szCs w:val="26"/>
          <w:rtl/>
        </w:rPr>
        <w:t xml:space="preserve"> درج</w:t>
      </w:r>
      <w:r w:rsidRPr="00231D08">
        <w:rPr>
          <w:rFonts w:hint="cs"/>
          <w:spacing w:val="-2"/>
          <w:kern w:val="16"/>
          <w:sz w:val="18"/>
          <w:szCs w:val="26"/>
          <w:rtl/>
        </w:rPr>
        <w:t>ات</w:t>
      </w:r>
      <w:r w:rsidRPr="00231D08">
        <w:rPr>
          <w:spacing w:val="-2"/>
          <w:kern w:val="16"/>
          <w:sz w:val="18"/>
          <w:szCs w:val="26"/>
          <w:rtl/>
        </w:rPr>
        <w:t xml:space="preserve"> مئوية </w:t>
      </w:r>
      <w:r w:rsidRPr="00231D08">
        <w:rPr>
          <w:rFonts w:hint="cs"/>
          <w:spacing w:val="-2"/>
          <w:kern w:val="16"/>
          <w:sz w:val="18"/>
          <w:szCs w:val="26"/>
          <w:rtl/>
        </w:rPr>
        <w:t xml:space="preserve">مع أمطار خفيفة على فترة طويلة يبلغ المعدل السنوي لهطولها </w:t>
      </w:r>
      <w:r w:rsidRPr="00231D08">
        <w:rPr>
          <w:spacing w:val="-2"/>
          <w:kern w:val="16"/>
          <w:sz w:val="18"/>
          <w:szCs w:val="26"/>
          <w:rtl/>
        </w:rPr>
        <w:t>500 ملم.</w:t>
      </w:r>
    </w:p>
  </w:footnote>
  <w:footnote w:id="13">
    <w:p w:rsidR="00536606" w:rsidRPr="006B115F" w:rsidRDefault="00536606" w:rsidP="002030E8">
      <w:pPr>
        <w:pStyle w:val="FootnoteText"/>
        <w:numPr>
          <w:ilvl w:val="0"/>
          <w:numId w:val="21"/>
        </w:numPr>
        <w:tabs>
          <w:tab w:val="clear" w:pos="1299"/>
          <w:tab w:val="left" w:pos="1253"/>
        </w:tabs>
        <w:spacing w:after="60" w:line="300" w:lineRule="exact"/>
        <w:ind w:left="1247" w:right="1247"/>
        <w:rPr>
          <w:rFonts w:hint="cs"/>
          <w:sz w:val="18"/>
          <w:szCs w:val="26"/>
        </w:rPr>
      </w:pPr>
      <w:r w:rsidRPr="006B115F">
        <w:rPr>
          <w:rFonts w:hint="cs"/>
          <w:sz w:val="18"/>
          <w:szCs w:val="26"/>
          <w:rtl/>
        </w:rPr>
        <w:t xml:space="preserve">قام </w:t>
      </w:r>
      <w:r w:rsidRPr="006B115F">
        <w:rPr>
          <w:rFonts w:ascii="Traditional Arabic" w:hAnsi="Traditional Arabic" w:hint="cs"/>
          <w:sz w:val="18"/>
          <w:szCs w:val="26"/>
          <w:rtl/>
        </w:rPr>
        <w:t>مربون</w:t>
      </w:r>
      <w:r w:rsidRPr="006B115F">
        <w:rPr>
          <w:rFonts w:ascii="Traditional Arabic" w:hAnsi="Traditional Arabic"/>
          <w:sz w:val="18"/>
          <w:szCs w:val="26"/>
          <w:rtl/>
        </w:rPr>
        <w:t xml:space="preserve"> كوبي</w:t>
      </w:r>
      <w:r>
        <w:rPr>
          <w:rFonts w:ascii="Traditional Arabic" w:hAnsi="Traditional Arabic" w:hint="cs"/>
          <w:sz w:val="18"/>
          <w:szCs w:val="26"/>
          <w:rtl/>
        </w:rPr>
        <w:t>ـ</w:t>
      </w:r>
      <w:r w:rsidRPr="006B115F">
        <w:rPr>
          <w:rFonts w:ascii="Traditional Arabic" w:hAnsi="Traditional Arabic"/>
          <w:sz w:val="18"/>
          <w:szCs w:val="26"/>
          <w:rtl/>
        </w:rPr>
        <w:t>ون</w:t>
      </w:r>
      <w:r w:rsidRPr="006B115F">
        <w:rPr>
          <w:rFonts w:hint="cs"/>
          <w:sz w:val="18"/>
          <w:szCs w:val="26"/>
          <w:rtl/>
        </w:rPr>
        <w:t xml:space="preserve"> </w:t>
      </w:r>
      <w:r w:rsidRPr="006B115F">
        <w:rPr>
          <w:rFonts w:ascii="Traditional Arabic" w:hAnsi="Traditional Arabic"/>
          <w:sz w:val="18"/>
          <w:szCs w:val="26"/>
          <w:rtl/>
        </w:rPr>
        <w:t>كانوا يعمل</w:t>
      </w:r>
      <w:r>
        <w:rPr>
          <w:rFonts w:ascii="Traditional Arabic" w:hAnsi="Traditional Arabic" w:hint="cs"/>
          <w:sz w:val="18"/>
          <w:szCs w:val="26"/>
          <w:rtl/>
        </w:rPr>
        <w:t>ـ</w:t>
      </w:r>
      <w:r w:rsidRPr="006B115F">
        <w:rPr>
          <w:rFonts w:ascii="Traditional Arabic" w:hAnsi="Traditional Arabic"/>
          <w:sz w:val="18"/>
          <w:szCs w:val="26"/>
          <w:rtl/>
        </w:rPr>
        <w:t>ون في البلاد مع الحكوم</w:t>
      </w:r>
      <w:r>
        <w:rPr>
          <w:rFonts w:ascii="Traditional Arabic" w:hAnsi="Traditional Arabic" w:hint="cs"/>
          <w:sz w:val="18"/>
          <w:szCs w:val="26"/>
          <w:rtl/>
        </w:rPr>
        <w:t>ـ</w:t>
      </w:r>
      <w:r w:rsidRPr="006B115F">
        <w:rPr>
          <w:rFonts w:ascii="Traditional Arabic" w:hAnsi="Traditional Arabic"/>
          <w:sz w:val="18"/>
          <w:szCs w:val="26"/>
          <w:rtl/>
        </w:rPr>
        <w:t>ات الإقليمي</w:t>
      </w:r>
      <w:r>
        <w:rPr>
          <w:rFonts w:ascii="Traditional Arabic" w:hAnsi="Traditional Arabic" w:hint="cs"/>
          <w:sz w:val="18"/>
          <w:szCs w:val="26"/>
          <w:rtl/>
        </w:rPr>
        <w:t>ـ</w:t>
      </w:r>
      <w:r w:rsidRPr="006B115F">
        <w:rPr>
          <w:rFonts w:ascii="Traditional Arabic" w:hAnsi="Traditional Arabic"/>
          <w:sz w:val="18"/>
          <w:szCs w:val="26"/>
          <w:rtl/>
        </w:rPr>
        <w:t>ة</w:t>
      </w:r>
      <w:r w:rsidRPr="006B115F">
        <w:rPr>
          <w:rFonts w:hint="cs"/>
          <w:sz w:val="18"/>
          <w:szCs w:val="26"/>
          <w:rtl/>
        </w:rPr>
        <w:t xml:space="preserve"> </w:t>
      </w:r>
      <w:r w:rsidRPr="006B115F">
        <w:rPr>
          <w:rFonts w:ascii="Traditional Arabic" w:hAnsi="Traditional Arabic"/>
          <w:sz w:val="18"/>
          <w:szCs w:val="26"/>
          <w:rtl/>
        </w:rPr>
        <w:t>من</w:t>
      </w:r>
      <w:r>
        <w:rPr>
          <w:rFonts w:ascii="Traditional Arabic" w:hAnsi="Traditional Arabic" w:hint="cs"/>
          <w:sz w:val="18"/>
          <w:szCs w:val="26"/>
          <w:rtl/>
        </w:rPr>
        <w:t>ـ</w:t>
      </w:r>
      <w:r w:rsidRPr="006B115F">
        <w:rPr>
          <w:rFonts w:ascii="Traditional Arabic" w:hAnsi="Traditional Arabic"/>
          <w:sz w:val="18"/>
          <w:szCs w:val="26"/>
          <w:rtl/>
        </w:rPr>
        <w:t>ذ</w:t>
      </w:r>
      <w:r w:rsidRPr="006B115F">
        <w:rPr>
          <w:rFonts w:hint="cs"/>
          <w:sz w:val="18"/>
          <w:szCs w:val="26"/>
          <w:rtl/>
        </w:rPr>
        <w:t xml:space="preserve"> 2005 بوضع برنامج </w:t>
      </w:r>
      <w:r w:rsidRPr="006B115F">
        <w:rPr>
          <w:sz w:val="18"/>
          <w:szCs w:val="26"/>
        </w:rPr>
        <w:t>(</w:t>
      </w:r>
      <w:r>
        <w:rPr>
          <w:i/>
          <w:sz w:val="18"/>
          <w:szCs w:val="26"/>
        </w:rPr>
        <w:t>"</w:t>
      </w:r>
      <w:r w:rsidRPr="006B115F">
        <w:rPr>
          <w:i/>
          <w:sz w:val="18"/>
          <w:szCs w:val="26"/>
        </w:rPr>
        <w:t>Yo sí puedo</w:t>
      </w:r>
      <w:r>
        <w:rPr>
          <w:sz w:val="18"/>
          <w:szCs w:val="26"/>
        </w:rPr>
        <w:t>"</w:t>
      </w:r>
      <w:r w:rsidRPr="006B115F">
        <w:rPr>
          <w:sz w:val="18"/>
          <w:szCs w:val="26"/>
        </w:rPr>
        <w:t>)</w:t>
      </w:r>
      <w:r w:rsidRPr="006B115F">
        <w:rPr>
          <w:sz w:val="18"/>
          <w:szCs w:val="26"/>
          <w:rtl/>
        </w:rPr>
        <w:t xml:space="preserve"> </w:t>
      </w:r>
      <w:r w:rsidRPr="006B115F">
        <w:rPr>
          <w:rFonts w:hint="cs"/>
          <w:sz w:val="18"/>
          <w:szCs w:val="26"/>
          <w:rtl/>
        </w:rPr>
        <w:t xml:space="preserve">(نعم أستطيع) </w:t>
      </w:r>
      <w:r w:rsidRPr="006B115F">
        <w:rPr>
          <w:rFonts w:ascii="Traditional Arabic" w:hAnsi="Traditional Arabic" w:hint="cs"/>
          <w:sz w:val="18"/>
          <w:szCs w:val="26"/>
          <w:rtl/>
        </w:rPr>
        <w:t xml:space="preserve">لتعليم </w:t>
      </w:r>
      <w:r w:rsidRPr="006B115F">
        <w:rPr>
          <w:rFonts w:ascii="Traditional Arabic" w:hAnsi="Traditional Arabic"/>
          <w:sz w:val="18"/>
          <w:szCs w:val="26"/>
          <w:rtl/>
        </w:rPr>
        <w:t>الشخص</w:t>
      </w:r>
      <w:r w:rsidRPr="006B115F">
        <w:rPr>
          <w:rFonts w:ascii="Traditional Arabic" w:hAnsi="Traditional Arabic" w:hint="cs"/>
          <w:sz w:val="18"/>
          <w:szCs w:val="26"/>
          <w:rtl/>
        </w:rPr>
        <w:t xml:space="preserve"> القراءة في غضون ثلاثة أشهر وأسبوع واحد</w:t>
      </w:r>
      <w:r w:rsidRPr="006B115F">
        <w:rPr>
          <w:rFonts w:hint="cs"/>
          <w:sz w:val="18"/>
          <w:szCs w:val="26"/>
          <w:rtl/>
        </w:rPr>
        <w:t>.</w:t>
      </w:r>
    </w:p>
  </w:footnote>
  <w:footnote w:id="14">
    <w:p w:rsidR="00536606" w:rsidRPr="00594BC0" w:rsidRDefault="00536606" w:rsidP="006F288F">
      <w:pPr>
        <w:pStyle w:val="FootnoteText"/>
        <w:numPr>
          <w:ilvl w:val="0"/>
          <w:numId w:val="21"/>
        </w:numPr>
        <w:tabs>
          <w:tab w:val="clear" w:pos="1299"/>
          <w:tab w:val="left" w:pos="1225"/>
        </w:tabs>
        <w:spacing w:after="60" w:line="300" w:lineRule="exact"/>
        <w:ind w:left="1247" w:right="1247"/>
        <w:rPr>
          <w:rFonts w:hint="cs"/>
          <w:sz w:val="18"/>
          <w:szCs w:val="26"/>
        </w:rPr>
      </w:pPr>
      <w:r w:rsidRPr="00594BC0">
        <w:rPr>
          <w:rFonts w:ascii="Traditional Arabic" w:hAnsi="Traditional Arabic"/>
          <w:sz w:val="18"/>
          <w:szCs w:val="26"/>
          <w:rtl/>
        </w:rPr>
        <w:t>انظر المرفق</w:t>
      </w:r>
      <w:r w:rsidRPr="00594BC0">
        <w:rPr>
          <w:rFonts w:ascii="Traditional Arabic" w:hAnsi="Traditional Arabic" w:hint="cs"/>
          <w:sz w:val="18"/>
          <w:szCs w:val="26"/>
          <w:rtl/>
        </w:rPr>
        <w:t xml:space="preserve"> 2، قائمة الاتفاقيات الدولية ذات الصلة بقضايا حقوق الإنسان التي انضمت إليها إكوادور.</w:t>
      </w:r>
    </w:p>
  </w:footnote>
  <w:footnote w:id="15">
    <w:p w:rsidR="00536606" w:rsidRPr="00594BC0" w:rsidRDefault="00536606" w:rsidP="006F288F">
      <w:pPr>
        <w:pStyle w:val="FootnoteText"/>
        <w:numPr>
          <w:ilvl w:val="0"/>
          <w:numId w:val="21"/>
        </w:numPr>
        <w:tabs>
          <w:tab w:val="clear" w:pos="1299"/>
          <w:tab w:val="left" w:pos="1225"/>
        </w:tabs>
        <w:spacing w:after="60" w:line="300" w:lineRule="exact"/>
        <w:ind w:left="1247" w:right="1247"/>
        <w:rPr>
          <w:rFonts w:hint="cs"/>
          <w:sz w:val="18"/>
          <w:szCs w:val="26"/>
        </w:rPr>
      </w:pPr>
      <w:r w:rsidRPr="00594BC0">
        <w:rPr>
          <w:rFonts w:ascii="Traditional Arabic" w:hAnsi="Traditional Arabic" w:hint="cs"/>
          <w:sz w:val="18"/>
          <w:szCs w:val="26"/>
          <w:rtl/>
        </w:rPr>
        <w:t xml:space="preserve">انظر </w:t>
      </w:r>
      <w:r w:rsidRPr="00594BC0">
        <w:rPr>
          <w:rFonts w:ascii="Traditional Arabic" w:hAnsi="Traditional Arabic"/>
          <w:sz w:val="18"/>
          <w:szCs w:val="26"/>
          <w:rtl/>
        </w:rPr>
        <w:t xml:space="preserve">القائمة الجزئية بالاتفاقيات الدولية الرئيسية التي وردت في التذييل 2 من الوثيقة </w:t>
      </w:r>
      <w:r w:rsidRPr="004337D8">
        <w:rPr>
          <w:rFonts w:cs="Times New Roman"/>
          <w:sz w:val="18"/>
          <w:szCs w:val="26"/>
        </w:rPr>
        <w:t>HRI/</w:t>
      </w:r>
      <w:smartTag w:uri="urn:schemas-microsoft-com:office:smarttags" w:element="stockticker">
        <w:r w:rsidRPr="004337D8">
          <w:rPr>
            <w:rFonts w:cs="Times New Roman"/>
            <w:sz w:val="18"/>
            <w:szCs w:val="26"/>
          </w:rPr>
          <w:t>GEN</w:t>
        </w:r>
      </w:smartTag>
      <w:r w:rsidRPr="004337D8">
        <w:rPr>
          <w:rFonts w:cs="Times New Roman"/>
          <w:sz w:val="18"/>
          <w:szCs w:val="26"/>
        </w:rPr>
        <w:t>/2/Rev.6</w:t>
      </w:r>
      <w:r>
        <w:rPr>
          <w:rFonts w:ascii="Traditional Arabic" w:hAnsi="Traditional Arabic" w:hint="cs"/>
          <w:sz w:val="18"/>
          <w:szCs w:val="26"/>
          <w:rtl/>
        </w:rPr>
        <w:t>.</w:t>
      </w:r>
    </w:p>
  </w:footnote>
  <w:footnote w:id="16">
    <w:p w:rsidR="00536606" w:rsidRPr="00593FEA" w:rsidRDefault="00536606" w:rsidP="00593FEA">
      <w:pPr>
        <w:pStyle w:val="FootnoteText"/>
        <w:numPr>
          <w:ilvl w:val="0"/>
          <w:numId w:val="21"/>
        </w:numPr>
        <w:tabs>
          <w:tab w:val="clear" w:pos="1299"/>
          <w:tab w:val="left" w:pos="1225"/>
        </w:tabs>
        <w:spacing w:after="60" w:line="300" w:lineRule="exact"/>
        <w:ind w:left="1247" w:right="1247"/>
        <w:rPr>
          <w:rFonts w:hint="cs"/>
          <w:szCs w:val="26"/>
        </w:rPr>
      </w:pPr>
      <w:r w:rsidRPr="00593FEA">
        <w:rPr>
          <w:rFonts w:ascii="Traditional Arabic" w:hAnsi="Traditional Arabic"/>
          <w:sz w:val="24"/>
          <w:szCs w:val="26"/>
          <w:rtl/>
        </w:rPr>
        <w:t>انظر المرفق 3: التقدم الذي أحرزته إكوادور في تنفيذ إعلان</w:t>
      </w:r>
      <w:r w:rsidRPr="00593FEA">
        <w:rPr>
          <w:rFonts w:hint="cs"/>
          <w:sz w:val="24"/>
          <w:szCs w:val="26"/>
          <w:rtl/>
        </w:rPr>
        <w:t xml:space="preserve"> </w:t>
      </w:r>
      <w:r w:rsidRPr="00593FEA">
        <w:rPr>
          <w:rFonts w:ascii="Traditional Arabic" w:hAnsi="Traditional Arabic"/>
          <w:sz w:val="24"/>
          <w:szCs w:val="26"/>
          <w:rtl/>
        </w:rPr>
        <w:t>وبرنامج عمل ديربان</w:t>
      </w:r>
      <w:r w:rsidRPr="00593FEA">
        <w:rPr>
          <w:rStyle w:val="FootnoteReference"/>
          <w:rFonts w:hint="cs"/>
          <w:szCs w:val="26"/>
          <w:vertAlign w:val="baseline"/>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06" w:rsidRPr="00921113" w:rsidRDefault="00536606" w:rsidP="00921113">
    <w:pPr>
      <w:pStyle w:val="Header"/>
      <w:jc w:val="right"/>
    </w:pPr>
    <w:r w:rsidRPr="00921113">
      <w:t>HRI/CORE/ECU/2009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06" w:rsidRPr="00921113" w:rsidRDefault="00536606" w:rsidP="00921113">
    <w:pPr>
      <w:pStyle w:val="Header"/>
      <w:jc w:val="left"/>
    </w:pPr>
    <w:r w:rsidRPr="00921113">
      <w:t>HRI/CORE/ECU/2009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49654A"/>
    <w:multiLevelType w:val="hybridMultilevel"/>
    <w:tmpl w:val="3E1AC2A0"/>
    <w:lvl w:ilvl="0" w:tplc="3DD6B7E2">
      <w:start w:val="1"/>
      <w:numFmt w:val="decimal"/>
      <w:lvlRestart w:val="0"/>
      <w:lvlText w:val="(%1)"/>
      <w:lvlJc w:val="right"/>
      <w:pPr>
        <w:tabs>
          <w:tab w:val="num" w:pos="1299"/>
        </w:tabs>
        <w:ind w:left="1299" w:hanging="227"/>
      </w:pPr>
      <w:rPr>
        <w:rFonts w:ascii="Traditional Arabic" w:hAnsi="Traditional Arabic" w:cs="Traditional Arabic" w:hint="default"/>
        <w:bCs w:val="0"/>
        <w:iCs w:val="0"/>
        <w:sz w:val="26"/>
        <w:szCs w:val="26"/>
        <w:lang w:val="en-US"/>
      </w:rPr>
    </w:lvl>
    <w:lvl w:ilvl="1" w:tplc="93F0EE5E">
      <w:start w:val="1"/>
      <w:numFmt w:val="decimal"/>
      <w:lvlRestart w:val="0"/>
      <w:lvlText w:val="(%2)"/>
      <w:lvlJc w:val="right"/>
      <w:pPr>
        <w:tabs>
          <w:tab w:val="num" w:pos="1359"/>
        </w:tabs>
        <w:ind w:left="1359" w:hanging="227"/>
      </w:pPr>
      <w:rPr>
        <w:rFonts w:ascii="Traditional Arabic" w:hAnsi="Traditional Arabic" w:cs="Traditional Arabic" w:hint="default"/>
        <w:bCs w:val="0"/>
        <w:iCs w:val="0"/>
        <w:sz w:val="26"/>
        <w:szCs w:val="26"/>
        <w:lang w:val="en-US"/>
      </w:r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12">
    <w:nsid w:val="06713A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E10B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253887"/>
    <w:multiLevelType w:val="hybridMultilevel"/>
    <w:tmpl w:val="497EC7CC"/>
    <w:lvl w:ilvl="0" w:tplc="50A07FE0">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9136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2FB20C09"/>
    <w:multiLevelType w:val="hybridMultilevel"/>
    <w:tmpl w:val="3000DBF4"/>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317F1E07"/>
    <w:multiLevelType w:val="hybridMultilevel"/>
    <w:tmpl w:val="C608CA14"/>
    <w:lvl w:ilvl="0" w:tplc="88A22876">
      <w:start w:val="1"/>
      <w:numFmt w:val="decimal"/>
      <w:lvlRestart w:val="0"/>
      <w:lvlText w:val="(%1)"/>
      <w:lvlJc w:val="left"/>
      <w:pPr>
        <w:tabs>
          <w:tab w:val="num" w:pos="2102"/>
        </w:tabs>
        <w:ind w:left="1382" w:right="1382" w:firstLine="0"/>
      </w:pPr>
    </w:lvl>
    <w:lvl w:ilvl="1" w:tplc="04010019" w:tentative="1">
      <w:start w:val="1"/>
      <w:numFmt w:val="lowerLetter"/>
      <w:lvlText w:val="%2."/>
      <w:lvlJc w:val="left"/>
      <w:pPr>
        <w:tabs>
          <w:tab w:val="num" w:pos="2822"/>
        </w:tabs>
        <w:ind w:left="2822" w:right="2822" w:hanging="360"/>
      </w:pPr>
    </w:lvl>
    <w:lvl w:ilvl="2" w:tplc="0401001B" w:tentative="1">
      <w:start w:val="1"/>
      <w:numFmt w:val="lowerRoman"/>
      <w:lvlText w:val="%3."/>
      <w:lvlJc w:val="right"/>
      <w:pPr>
        <w:tabs>
          <w:tab w:val="num" w:pos="3542"/>
        </w:tabs>
        <w:ind w:left="3542" w:right="3542" w:hanging="180"/>
      </w:pPr>
    </w:lvl>
    <w:lvl w:ilvl="3" w:tplc="0401000F" w:tentative="1">
      <w:start w:val="1"/>
      <w:numFmt w:val="decimal"/>
      <w:lvlText w:val="%4."/>
      <w:lvlJc w:val="left"/>
      <w:pPr>
        <w:tabs>
          <w:tab w:val="num" w:pos="4262"/>
        </w:tabs>
        <w:ind w:left="4262" w:right="4262" w:hanging="360"/>
      </w:pPr>
    </w:lvl>
    <w:lvl w:ilvl="4" w:tplc="04010019" w:tentative="1">
      <w:start w:val="1"/>
      <w:numFmt w:val="lowerLetter"/>
      <w:lvlText w:val="%5."/>
      <w:lvlJc w:val="left"/>
      <w:pPr>
        <w:tabs>
          <w:tab w:val="num" w:pos="4982"/>
        </w:tabs>
        <w:ind w:left="4982" w:right="4982" w:hanging="360"/>
      </w:pPr>
    </w:lvl>
    <w:lvl w:ilvl="5" w:tplc="0401001B" w:tentative="1">
      <w:start w:val="1"/>
      <w:numFmt w:val="lowerRoman"/>
      <w:lvlText w:val="%6."/>
      <w:lvlJc w:val="right"/>
      <w:pPr>
        <w:tabs>
          <w:tab w:val="num" w:pos="5702"/>
        </w:tabs>
        <w:ind w:left="5702" w:right="5702" w:hanging="180"/>
      </w:pPr>
    </w:lvl>
    <w:lvl w:ilvl="6" w:tplc="0401000F" w:tentative="1">
      <w:start w:val="1"/>
      <w:numFmt w:val="decimal"/>
      <w:lvlText w:val="%7."/>
      <w:lvlJc w:val="left"/>
      <w:pPr>
        <w:tabs>
          <w:tab w:val="num" w:pos="6422"/>
        </w:tabs>
        <w:ind w:left="6422" w:right="6422" w:hanging="360"/>
      </w:pPr>
    </w:lvl>
    <w:lvl w:ilvl="7" w:tplc="04010019" w:tentative="1">
      <w:start w:val="1"/>
      <w:numFmt w:val="lowerLetter"/>
      <w:lvlText w:val="%8."/>
      <w:lvlJc w:val="left"/>
      <w:pPr>
        <w:tabs>
          <w:tab w:val="num" w:pos="7142"/>
        </w:tabs>
        <w:ind w:left="7142" w:right="7142" w:hanging="360"/>
      </w:pPr>
    </w:lvl>
    <w:lvl w:ilvl="8" w:tplc="0401001B" w:tentative="1">
      <w:start w:val="1"/>
      <w:numFmt w:val="lowerRoman"/>
      <w:lvlText w:val="%9."/>
      <w:lvlJc w:val="right"/>
      <w:pPr>
        <w:tabs>
          <w:tab w:val="num" w:pos="7862"/>
        </w:tabs>
        <w:ind w:left="7862" w:right="7862" w:hanging="180"/>
      </w:p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9A61A2"/>
    <w:multiLevelType w:val="hybridMultilevel"/>
    <w:tmpl w:val="03286834"/>
    <w:lvl w:ilvl="0" w:tplc="1E22665A">
      <w:start w:val="1"/>
      <w:numFmt w:val="decimal"/>
      <w:lvlRestart w:val="0"/>
      <w:lvlText w:val="(%1)"/>
      <w:lvlJc w:val="right"/>
      <w:pPr>
        <w:tabs>
          <w:tab w:val="num" w:pos="1297"/>
        </w:tabs>
        <w:ind w:left="1297"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5">
    <w:nsid w:val="361F0B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8">
    <w:nsid w:val="52141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3BE55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03F0F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4FE2C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71D5B8B"/>
    <w:multiLevelType w:val="hybridMultilevel"/>
    <w:tmpl w:val="784C9192"/>
    <w:lvl w:ilvl="0" w:tplc="886ADE86">
      <w:start w:val="1"/>
      <w:numFmt w:val="arabicAlpha"/>
      <w:lvlText w:val="(%1)"/>
      <w:lvlJc w:val="left"/>
      <w:pPr>
        <w:tabs>
          <w:tab w:val="num" w:pos="1607"/>
        </w:tabs>
        <w:ind w:left="1607" w:hanging="36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33">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9"/>
  </w:num>
  <w:num w:numId="2">
    <w:abstractNumId w:val="26"/>
  </w:num>
  <w:num w:numId="3">
    <w:abstractNumId w:val="33"/>
  </w:num>
  <w:num w:numId="4">
    <w:abstractNumId w:val="23"/>
  </w:num>
  <w:num w:numId="5">
    <w:abstractNumId w:val="18"/>
  </w:num>
  <w:num w:numId="6">
    <w:abstractNumId w:val="34"/>
  </w:num>
  <w:num w:numId="7">
    <w:abstractNumId w:val="27"/>
  </w:num>
  <w:num w:numId="8">
    <w:abstractNumId w:val="14"/>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6"/>
  </w:num>
  <w:num w:numId="20">
    <w:abstractNumId w:val="13"/>
  </w:num>
  <w:num w:numId="21">
    <w:abstractNumId w:val="11"/>
  </w:num>
  <w:num w:numId="22">
    <w:abstractNumId w:val="22"/>
  </w:num>
  <w:num w:numId="23">
    <w:abstractNumId w:val="21"/>
  </w:num>
  <w:num w:numId="24">
    <w:abstractNumId w:val="10"/>
  </w:num>
  <w:num w:numId="25">
    <w:abstractNumId w:val="32"/>
  </w:num>
  <w:num w:numId="26">
    <w:abstractNumId w:val="17"/>
  </w:num>
  <w:num w:numId="27">
    <w:abstractNumId w:val="30"/>
  </w:num>
  <w:num w:numId="28">
    <w:abstractNumId w:val="15"/>
  </w:num>
  <w:num w:numId="29">
    <w:abstractNumId w:val="28"/>
  </w:num>
  <w:num w:numId="30">
    <w:abstractNumId w:val="31"/>
  </w:num>
  <w:num w:numId="31">
    <w:abstractNumId w:val="25"/>
  </w:num>
  <w:num w:numId="32">
    <w:abstractNumId w:val="12"/>
  </w:num>
  <w:num w:numId="33">
    <w:abstractNumId w:val="29"/>
  </w:num>
  <w:num w:numId="34">
    <w:abstractNumId w:val="20"/>
  </w:num>
  <w:num w:numId="3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2A0"/>
    <w:rsid w:val="00040E25"/>
    <w:rsid w:val="00042149"/>
    <w:rsid w:val="00052286"/>
    <w:rsid w:val="000648EA"/>
    <w:rsid w:val="00075187"/>
    <w:rsid w:val="000957C8"/>
    <w:rsid w:val="000B52F2"/>
    <w:rsid w:val="000D0EAE"/>
    <w:rsid w:val="000D295F"/>
    <w:rsid w:val="000D5380"/>
    <w:rsid w:val="000D6654"/>
    <w:rsid w:val="000F0264"/>
    <w:rsid w:val="000F1C6E"/>
    <w:rsid w:val="000F2EBF"/>
    <w:rsid w:val="000F5FF6"/>
    <w:rsid w:val="000F737C"/>
    <w:rsid w:val="00113FA5"/>
    <w:rsid w:val="001455A0"/>
    <w:rsid w:val="001602A3"/>
    <w:rsid w:val="0016650E"/>
    <w:rsid w:val="00177192"/>
    <w:rsid w:val="001A5161"/>
    <w:rsid w:val="001A60BD"/>
    <w:rsid w:val="001D7C88"/>
    <w:rsid w:val="001E277B"/>
    <w:rsid w:val="001E5DE4"/>
    <w:rsid w:val="002030E8"/>
    <w:rsid w:val="002128FA"/>
    <w:rsid w:val="00231D08"/>
    <w:rsid w:val="0023736D"/>
    <w:rsid w:val="00241715"/>
    <w:rsid w:val="00257225"/>
    <w:rsid w:val="002922AD"/>
    <w:rsid w:val="00294676"/>
    <w:rsid w:val="002C22A0"/>
    <w:rsid w:val="002C7985"/>
    <w:rsid w:val="002D1C44"/>
    <w:rsid w:val="002F3A76"/>
    <w:rsid w:val="00305890"/>
    <w:rsid w:val="00310160"/>
    <w:rsid w:val="00315358"/>
    <w:rsid w:val="00341A8C"/>
    <w:rsid w:val="003519E6"/>
    <w:rsid w:val="00364777"/>
    <w:rsid w:val="00397B3C"/>
    <w:rsid w:val="003A7796"/>
    <w:rsid w:val="003B4356"/>
    <w:rsid w:val="003F08A8"/>
    <w:rsid w:val="004250E3"/>
    <w:rsid w:val="004337D8"/>
    <w:rsid w:val="004360D5"/>
    <w:rsid w:val="00472A81"/>
    <w:rsid w:val="00473791"/>
    <w:rsid w:val="00494A3A"/>
    <w:rsid w:val="004A0EBC"/>
    <w:rsid w:val="004B2C92"/>
    <w:rsid w:val="004D6A3A"/>
    <w:rsid w:val="004F4AD7"/>
    <w:rsid w:val="00506527"/>
    <w:rsid w:val="005078F3"/>
    <w:rsid w:val="0052675C"/>
    <w:rsid w:val="00536606"/>
    <w:rsid w:val="0054319D"/>
    <w:rsid w:val="00557CD3"/>
    <w:rsid w:val="00565A14"/>
    <w:rsid w:val="00571432"/>
    <w:rsid w:val="005732A2"/>
    <w:rsid w:val="005762A5"/>
    <w:rsid w:val="00585A50"/>
    <w:rsid w:val="00590BA3"/>
    <w:rsid w:val="00593FEA"/>
    <w:rsid w:val="00594BC0"/>
    <w:rsid w:val="0059722E"/>
    <w:rsid w:val="005B7AE0"/>
    <w:rsid w:val="005E0601"/>
    <w:rsid w:val="005F146F"/>
    <w:rsid w:val="005F6A01"/>
    <w:rsid w:val="005F71B6"/>
    <w:rsid w:val="00624C2C"/>
    <w:rsid w:val="00653FC6"/>
    <w:rsid w:val="00660FD4"/>
    <w:rsid w:val="00667416"/>
    <w:rsid w:val="00671F7A"/>
    <w:rsid w:val="00672CEB"/>
    <w:rsid w:val="00685A4C"/>
    <w:rsid w:val="00691941"/>
    <w:rsid w:val="006A4425"/>
    <w:rsid w:val="006B115F"/>
    <w:rsid w:val="006B3435"/>
    <w:rsid w:val="006B4669"/>
    <w:rsid w:val="006C588C"/>
    <w:rsid w:val="006D058F"/>
    <w:rsid w:val="006D738E"/>
    <w:rsid w:val="006F288F"/>
    <w:rsid w:val="006F6BF8"/>
    <w:rsid w:val="00707BDF"/>
    <w:rsid w:val="00710727"/>
    <w:rsid w:val="00715F45"/>
    <w:rsid w:val="00731B84"/>
    <w:rsid w:val="00734AE7"/>
    <w:rsid w:val="00755161"/>
    <w:rsid w:val="00767872"/>
    <w:rsid w:val="007817C0"/>
    <w:rsid w:val="007B1483"/>
    <w:rsid w:val="007D77C9"/>
    <w:rsid w:val="007E197F"/>
    <w:rsid w:val="007E4F32"/>
    <w:rsid w:val="007F68C4"/>
    <w:rsid w:val="008153DE"/>
    <w:rsid w:val="00852A10"/>
    <w:rsid w:val="00862634"/>
    <w:rsid w:val="00866C59"/>
    <w:rsid w:val="00877306"/>
    <w:rsid w:val="0087780F"/>
    <w:rsid w:val="00885A4D"/>
    <w:rsid w:val="008A6242"/>
    <w:rsid w:val="008A78E0"/>
    <w:rsid w:val="008B4BC6"/>
    <w:rsid w:val="008B7578"/>
    <w:rsid w:val="008D0E7D"/>
    <w:rsid w:val="008E7B88"/>
    <w:rsid w:val="00901E57"/>
    <w:rsid w:val="009143F9"/>
    <w:rsid w:val="00921113"/>
    <w:rsid w:val="00921185"/>
    <w:rsid w:val="00935F0E"/>
    <w:rsid w:val="00943F31"/>
    <w:rsid w:val="0095208F"/>
    <w:rsid w:val="00954136"/>
    <w:rsid w:val="00977B3F"/>
    <w:rsid w:val="009814AE"/>
    <w:rsid w:val="00996BBE"/>
    <w:rsid w:val="009D1DD5"/>
    <w:rsid w:val="00A011D8"/>
    <w:rsid w:val="00A0213E"/>
    <w:rsid w:val="00A11DDA"/>
    <w:rsid w:val="00A26157"/>
    <w:rsid w:val="00A265C3"/>
    <w:rsid w:val="00A323CB"/>
    <w:rsid w:val="00A43F9A"/>
    <w:rsid w:val="00A51578"/>
    <w:rsid w:val="00A543D4"/>
    <w:rsid w:val="00AD0014"/>
    <w:rsid w:val="00AD4CF2"/>
    <w:rsid w:val="00AE3AD6"/>
    <w:rsid w:val="00AF0BBA"/>
    <w:rsid w:val="00B16793"/>
    <w:rsid w:val="00B30468"/>
    <w:rsid w:val="00B3307C"/>
    <w:rsid w:val="00BB1A85"/>
    <w:rsid w:val="00BB2C41"/>
    <w:rsid w:val="00BC55C8"/>
    <w:rsid w:val="00BC5C10"/>
    <w:rsid w:val="00BE13AC"/>
    <w:rsid w:val="00BE2964"/>
    <w:rsid w:val="00BE6080"/>
    <w:rsid w:val="00C24FBD"/>
    <w:rsid w:val="00C415BE"/>
    <w:rsid w:val="00C45D3B"/>
    <w:rsid w:val="00C473BA"/>
    <w:rsid w:val="00C611ED"/>
    <w:rsid w:val="00C6490A"/>
    <w:rsid w:val="00C64FE1"/>
    <w:rsid w:val="00C66164"/>
    <w:rsid w:val="00C8345E"/>
    <w:rsid w:val="00CA4772"/>
    <w:rsid w:val="00CA5C3D"/>
    <w:rsid w:val="00CA5F7C"/>
    <w:rsid w:val="00CE2253"/>
    <w:rsid w:val="00D0775D"/>
    <w:rsid w:val="00D14F9A"/>
    <w:rsid w:val="00D2695D"/>
    <w:rsid w:val="00D273DA"/>
    <w:rsid w:val="00D51067"/>
    <w:rsid w:val="00D6279F"/>
    <w:rsid w:val="00D75657"/>
    <w:rsid w:val="00D862DF"/>
    <w:rsid w:val="00D93906"/>
    <w:rsid w:val="00D960AD"/>
    <w:rsid w:val="00DA0E0E"/>
    <w:rsid w:val="00DB0C39"/>
    <w:rsid w:val="00DB5274"/>
    <w:rsid w:val="00DB7679"/>
    <w:rsid w:val="00DF1702"/>
    <w:rsid w:val="00DF4DD8"/>
    <w:rsid w:val="00DF668E"/>
    <w:rsid w:val="00E14D2B"/>
    <w:rsid w:val="00E20DBA"/>
    <w:rsid w:val="00E322CE"/>
    <w:rsid w:val="00E660D6"/>
    <w:rsid w:val="00E72B49"/>
    <w:rsid w:val="00E771AB"/>
    <w:rsid w:val="00EA796F"/>
    <w:rsid w:val="00EB077B"/>
    <w:rsid w:val="00EC50B9"/>
    <w:rsid w:val="00ED26A0"/>
    <w:rsid w:val="00EE050C"/>
    <w:rsid w:val="00F154C5"/>
    <w:rsid w:val="00F16F13"/>
    <w:rsid w:val="00F1727A"/>
    <w:rsid w:val="00F34764"/>
    <w:rsid w:val="00F54E3C"/>
    <w:rsid w:val="00F742B6"/>
    <w:rsid w:val="00F874BD"/>
    <w:rsid w:val="00FA265A"/>
    <w:rsid w:val="00FB1554"/>
    <w:rsid w:val="00FB292A"/>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921113"/>
    <w:pPr>
      <w:suppressAutoHyphens/>
      <w:bidi w:val="0"/>
      <w:spacing w:line="240" w:lineRule="auto"/>
      <w:jc w:val="left"/>
      <w:outlineLvl w:val="3"/>
    </w:pPr>
    <w:rPr>
      <w:rFonts w:cs="Times New Roman"/>
      <w:szCs w:val="20"/>
      <w:lang w:val="en-GB"/>
    </w:rPr>
  </w:style>
  <w:style w:type="paragraph" w:styleId="Heading5">
    <w:name w:val="heading 5"/>
    <w:basedOn w:val="Normal"/>
    <w:next w:val="Normal"/>
    <w:qFormat/>
    <w:rsid w:val="00921113"/>
    <w:pPr>
      <w:suppressAutoHyphens/>
      <w:bidi w:val="0"/>
      <w:spacing w:line="240" w:lineRule="auto"/>
      <w:jc w:val="left"/>
      <w:outlineLvl w:val="4"/>
    </w:pPr>
    <w:rPr>
      <w:rFonts w:cs="Times New Roman"/>
      <w:szCs w:val="20"/>
      <w:lang w:val="en-GB"/>
    </w:rPr>
  </w:style>
  <w:style w:type="paragraph" w:styleId="Heading6">
    <w:name w:val="heading 6"/>
    <w:basedOn w:val="Normal"/>
    <w:next w:val="Normal"/>
    <w:qFormat/>
    <w:rsid w:val="00921113"/>
    <w:pPr>
      <w:suppressAutoHyphens/>
      <w:bidi w:val="0"/>
      <w:spacing w:line="240" w:lineRule="auto"/>
      <w:jc w:val="left"/>
      <w:outlineLvl w:val="5"/>
    </w:pPr>
    <w:rPr>
      <w:rFonts w:cs="Times New Roman"/>
      <w:szCs w:val="20"/>
      <w:lang w:val="en-GB"/>
    </w:rPr>
  </w:style>
  <w:style w:type="paragraph" w:styleId="Heading7">
    <w:name w:val="heading 7"/>
    <w:basedOn w:val="Normal"/>
    <w:next w:val="Normal"/>
    <w:qFormat/>
    <w:rsid w:val="00921113"/>
    <w:pPr>
      <w:suppressAutoHyphens/>
      <w:bidi w:val="0"/>
      <w:spacing w:line="240" w:lineRule="auto"/>
      <w:jc w:val="left"/>
      <w:outlineLvl w:val="6"/>
    </w:pPr>
    <w:rPr>
      <w:rFonts w:cs="Times New Roman"/>
      <w:szCs w:val="20"/>
      <w:lang w:val="en-GB"/>
    </w:rPr>
  </w:style>
  <w:style w:type="paragraph" w:styleId="Heading8">
    <w:name w:val="heading 8"/>
    <w:basedOn w:val="Normal"/>
    <w:next w:val="Normal"/>
    <w:qFormat/>
    <w:rsid w:val="00921113"/>
    <w:pPr>
      <w:suppressAutoHyphens/>
      <w:bidi w:val="0"/>
      <w:spacing w:line="240" w:lineRule="auto"/>
      <w:jc w:val="left"/>
      <w:outlineLvl w:val="7"/>
    </w:pPr>
    <w:rPr>
      <w:rFonts w:cs="Times New Roman"/>
      <w:szCs w:val="20"/>
      <w:lang w:val="en-GB"/>
    </w:rPr>
  </w:style>
  <w:style w:type="paragraph" w:styleId="Heading9">
    <w:name w:val="heading 9"/>
    <w:basedOn w:val="Normal"/>
    <w:next w:val="Normal"/>
    <w:qFormat/>
    <w:rsid w:val="00921113"/>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rsid w:val="000D6654"/>
    <w:pPr>
      <w:pBdr>
        <w:bottom w:val="single" w:sz="4" w:space="4" w:color="auto"/>
      </w:pBdr>
      <w:suppressAutoHyphens/>
      <w:bidi w:val="0"/>
    </w:pPr>
    <w:rPr>
      <w:b/>
      <w:bCs/>
      <w:sz w:val="18"/>
      <w:szCs w:val="26"/>
    </w:rPr>
  </w:style>
  <w:style w:type="paragraph" w:styleId="Footer">
    <w:name w:val="footer"/>
    <w:aliases w:val="3_GA,3_G"/>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link w:val="H4GACar"/>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8"/>
      </w:numPr>
      <w:suppressAutoHyphens/>
      <w:bidi w:val="0"/>
      <w:spacing w:after="120" w:line="380" w:lineRule="exact"/>
      <w:ind w:right="1247"/>
    </w:pPr>
  </w:style>
  <w:style w:type="paragraph" w:customStyle="1" w:styleId="Bullet2GA">
    <w:name w:val="_Bullet 2_GA"/>
    <w:basedOn w:val="Normal"/>
    <w:rsid w:val="009D1DD5"/>
    <w:pPr>
      <w:numPr>
        <w:numId w:val="7"/>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4"/>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symbol"/>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5"/>
      </w:numPr>
      <w:suppressAutoHyphens/>
      <w:bidi w:val="0"/>
      <w:spacing w:after="120" w:line="380" w:lineRule="exact"/>
      <w:ind w:right="1247"/>
    </w:pPr>
  </w:style>
  <w:style w:type="paragraph" w:customStyle="1" w:styleId="Roman2GA">
    <w:name w:val="_Roman 2_GA"/>
    <w:basedOn w:val="Normal"/>
    <w:next w:val="Normal"/>
    <w:rsid w:val="005F71B6"/>
    <w:pPr>
      <w:numPr>
        <w:numId w:val="6"/>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3"/>
      </w:numPr>
    </w:pPr>
  </w:style>
  <w:style w:type="character" w:styleId="EndnoteReference">
    <w:name w:val="endnote reference"/>
    <w:aliases w:val="1_G"/>
    <w:semiHidden/>
    <w:rsid w:val="00FE6865"/>
    <w:rPr>
      <w:vertAlign w:val="superscript"/>
    </w:rPr>
  </w:style>
  <w:style w:type="character" w:customStyle="1" w:styleId="SingleTxtGAChar">
    <w:name w:val="_ Single Txt_GA Char"/>
    <w:link w:val="SingleTxtGA"/>
    <w:rsid w:val="00921113"/>
    <w:rPr>
      <w:rFonts w:cs="Traditional Arabic"/>
      <w:szCs w:val="30"/>
      <w:lang w:val="en-US" w:eastAsia="en-US" w:bidi="ar-SA"/>
    </w:rPr>
  </w:style>
  <w:style w:type="character" w:styleId="CommentReference">
    <w:name w:val="annotation reference"/>
    <w:rsid w:val="00921113"/>
    <w:rPr>
      <w:sz w:val="16"/>
      <w:szCs w:val="16"/>
    </w:rPr>
  </w:style>
  <w:style w:type="paragraph" w:styleId="CommentText">
    <w:name w:val="annotation text"/>
    <w:basedOn w:val="Normal"/>
    <w:link w:val="CommentTextChar"/>
    <w:rsid w:val="00921113"/>
    <w:rPr>
      <w:szCs w:val="20"/>
    </w:rPr>
  </w:style>
  <w:style w:type="character" w:customStyle="1" w:styleId="CommentTextChar">
    <w:name w:val="Comment Text Char"/>
    <w:link w:val="CommentText"/>
    <w:rsid w:val="00921113"/>
    <w:rPr>
      <w:rFonts w:cs="Traditional Arabic"/>
      <w:lang w:val="en-US" w:eastAsia="en-US" w:bidi="ar-SA"/>
    </w:rPr>
  </w:style>
  <w:style w:type="paragraph" w:styleId="CommentSubject">
    <w:name w:val="annotation subject"/>
    <w:basedOn w:val="CommentText"/>
    <w:next w:val="CommentText"/>
    <w:link w:val="CommentSubjectChar"/>
    <w:rsid w:val="00921113"/>
    <w:rPr>
      <w:b/>
      <w:bCs/>
    </w:rPr>
  </w:style>
  <w:style w:type="character" w:customStyle="1" w:styleId="CommentSubjectChar">
    <w:name w:val="Comment Subject Char"/>
    <w:link w:val="CommentSubject"/>
    <w:rsid w:val="00921113"/>
    <w:rPr>
      <w:rFonts w:cs="Traditional Arabic"/>
      <w:b/>
      <w:bCs/>
      <w:lang w:val="en-US" w:eastAsia="en-US" w:bidi="ar-SA"/>
    </w:rPr>
  </w:style>
  <w:style w:type="paragraph" w:styleId="BalloonText">
    <w:name w:val="Balloon Text"/>
    <w:basedOn w:val="Normal"/>
    <w:link w:val="BalloonTextChar"/>
    <w:rsid w:val="00921113"/>
    <w:pPr>
      <w:spacing w:line="240" w:lineRule="auto"/>
    </w:pPr>
    <w:rPr>
      <w:rFonts w:ascii="Tahoma" w:hAnsi="Tahoma" w:cs="Tahoma"/>
      <w:sz w:val="16"/>
      <w:szCs w:val="16"/>
    </w:rPr>
  </w:style>
  <w:style w:type="character" w:customStyle="1" w:styleId="BalloonTextChar">
    <w:name w:val="Balloon Text Char"/>
    <w:link w:val="BalloonText"/>
    <w:rsid w:val="00921113"/>
    <w:rPr>
      <w:rFonts w:ascii="Tahoma" w:hAnsi="Tahoma" w:cs="Tahoma"/>
      <w:sz w:val="16"/>
      <w:szCs w:val="16"/>
      <w:lang w:val="en-US" w:eastAsia="en-US" w:bidi="ar-SA"/>
    </w:rPr>
  </w:style>
  <w:style w:type="character" w:styleId="Hyperlink">
    <w:name w:val="Hyperlink"/>
    <w:rsid w:val="00921113"/>
    <w:rPr>
      <w:color w:val="0000FF"/>
      <w:u w:val="single"/>
    </w:rPr>
  </w:style>
  <w:style w:type="character" w:customStyle="1" w:styleId="H4GACar">
    <w:name w:val="_ H_4_GA Car"/>
    <w:link w:val="H4GA"/>
    <w:rsid w:val="00921113"/>
    <w:rPr>
      <w:rFonts w:cs="Traditional Arabic"/>
      <w:i/>
      <w:iCs/>
      <w:szCs w:val="30"/>
      <w:lang w:val="en-US" w:eastAsia="en-US" w:bidi="ar-SA"/>
    </w:rPr>
  </w:style>
  <w:style w:type="paragraph" w:customStyle="1" w:styleId="SingleTxtG">
    <w:name w:val="_ Single Txt_G"/>
    <w:basedOn w:val="Normal"/>
    <w:rsid w:val="00921113"/>
    <w:pPr>
      <w:suppressAutoHyphens/>
      <w:bidi w:val="0"/>
      <w:spacing w:after="120"/>
      <w:ind w:left="1134" w:right="1134"/>
      <w:jc w:val="both"/>
    </w:pPr>
    <w:rPr>
      <w:rFonts w:cs="Times New Roman"/>
      <w:szCs w:val="20"/>
      <w:lang w:val="en-GB"/>
    </w:rPr>
  </w:style>
  <w:style w:type="paragraph" w:customStyle="1" w:styleId="HChG">
    <w:name w:val="_ H _Ch_G"/>
    <w:basedOn w:val="Normal"/>
    <w:next w:val="Normal"/>
    <w:rsid w:val="00921113"/>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HMG">
    <w:name w:val="_ H __M_G"/>
    <w:basedOn w:val="Normal"/>
    <w:next w:val="Normal"/>
    <w:rsid w:val="00921113"/>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ParaNoG">
    <w:name w:val="_ParaNo._G"/>
    <w:basedOn w:val="SingleTxtG"/>
    <w:rsid w:val="00921113"/>
    <w:pPr>
      <w:numPr>
        <w:numId w:val="3"/>
      </w:numPr>
    </w:pPr>
  </w:style>
  <w:style w:type="paragraph" w:styleId="PlainText">
    <w:name w:val="Plain Text"/>
    <w:basedOn w:val="Normal"/>
    <w:semiHidden/>
    <w:rsid w:val="00921113"/>
    <w:pPr>
      <w:suppressAutoHyphens/>
      <w:bidi w:val="0"/>
      <w:jc w:val="left"/>
    </w:pPr>
    <w:rPr>
      <w:rFonts w:cs="Courier New"/>
      <w:szCs w:val="20"/>
      <w:lang w:val="en-GB"/>
    </w:rPr>
  </w:style>
  <w:style w:type="paragraph" w:styleId="BodyText">
    <w:name w:val="Body Text"/>
    <w:basedOn w:val="Normal"/>
    <w:next w:val="Normal"/>
    <w:semiHidden/>
    <w:rsid w:val="00921113"/>
    <w:pPr>
      <w:suppressAutoHyphens/>
      <w:bidi w:val="0"/>
      <w:jc w:val="left"/>
    </w:pPr>
    <w:rPr>
      <w:rFonts w:cs="Times New Roman"/>
      <w:szCs w:val="20"/>
      <w:lang w:val="en-GB"/>
    </w:rPr>
  </w:style>
  <w:style w:type="paragraph" w:styleId="BodyTextIndent">
    <w:name w:val="Body Text Indent"/>
    <w:basedOn w:val="Normal"/>
    <w:semiHidden/>
    <w:rsid w:val="00921113"/>
    <w:pPr>
      <w:suppressAutoHyphens/>
      <w:bidi w:val="0"/>
      <w:spacing w:after="120"/>
      <w:ind w:left="283"/>
      <w:jc w:val="left"/>
    </w:pPr>
    <w:rPr>
      <w:rFonts w:cs="Times New Roman"/>
      <w:szCs w:val="20"/>
      <w:lang w:val="en-GB"/>
    </w:rPr>
  </w:style>
  <w:style w:type="paragraph" w:styleId="BlockText">
    <w:name w:val="Block Text"/>
    <w:basedOn w:val="Normal"/>
    <w:semiHidden/>
    <w:rsid w:val="00921113"/>
    <w:pPr>
      <w:suppressAutoHyphens/>
      <w:bidi w:val="0"/>
      <w:ind w:left="1440" w:right="1440"/>
      <w:jc w:val="left"/>
    </w:pPr>
    <w:rPr>
      <w:rFonts w:cs="Times New Roman"/>
      <w:szCs w:val="20"/>
      <w:lang w:val="en-GB"/>
    </w:rPr>
  </w:style>
  <w:style w:type="paragraph" w:customStyle="1" w:styleId="SMG">
    <w:name w:val="__S_M_G"/>
    <w:basedOn w:val="Normal"/>
    <w:next w:val="Normal"/>
    <w:rsid w:val="00921113"/>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921113"/>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921113"/>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921113"/>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921113"/>
    <w:pPr>
      <w:numPr>
        <w:numId w:val="1"/>
      </w:numPr>
      <w:suppressAutoHyphens/>
      <w:bidi w:val="0"/>
      <w:spacing w:after="120"/>
      <w:ind w:right="1134"/>
      <w:jc w:val="both"/>
    </w:pPr>
    <w:rPr>
      <w:rFonts w:cs="Times New Roman"/>
      <w:szCs w:val="20"/>
      <w:lang w:val="en-GB"/>
    </w:rPr>
  </w:style>
  <w:style w:type="character" w:styleId="LineNumber">
    <w:name w:val="line number"/>
    <w:semiHidden/>
    <w:rsid w:val="00921113"/>
    <w:rPr>
      <w:sz w:val="14"/>
    </w:rPr>
  </w:style>
  <w:style w:type="paragraph" w:customStyle="1" w:styleId="Bullet2G">
    <w:name w:val="_Bullet 2_G"/>
    <w:basedOn w:val="Normal"/>
    <w:rsid w:val="00921113"/>
    <w:pPr>
      <w:numPr>
        <w:numId w:val="2"/>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921113"/>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921113"/>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921113"/>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921113"/>
    <w:pPr>
      <w:keepNext/>
      <w:keepLines/>
      <w:numPr>
        <w:numId w:val="19"/>
      </w:numPr>
      <w:tabs>
        <w:tab w:val="clear" w:pos="2268"/>
        <w:tab w:val="right" w:pos="851"/>
      </w:tabs>
      <w:suppressAutoHyphens/>
      <w:bidi w:val="0"/>
      <w:spacing w:before="240" w:after="120" w:line="240" w:lineRule="exact"/>
      <w:ind w:left="1134" w:right="1134" w:hanging="1134"/>
      <w:jc w:val="left"/>
    </w:pPr>
    <w:rPr>
      <w:rFonts w:cs="Times New Roman"/>
      <w:szCs w:val="20"/>
      <w:lang w:val="en-GB"/>
    </w:rPr>
  </w:style>
  <w:style w:type="numbering" w:styleId="ArticleSection">
    <w:name w:val="Outline List 3"/>
    <w:basedOn w:val="NoList"/>
    <w:semiHidden/>
    <w:rsid w:val="00921113"/>
    <w:pPr>
      <w:numPr>
        <w:numId w:val="20"/>
      </w:numPr>
    </w:pPr>
  </w:style>
  <w:style w:type="paragraph" w:styleId="BodyText2">
    <w:name w:val="Body Text 2"/>
    <w:basedOn w:val="Normal"/>
    <w:semiHidden/>
    <w:rsid w:val="00921113"/>
    <w:pPr>
      <w:suppressAutoHyphens/>
      <w:bidi w:val="0"/>
      <w:spacing w:after="120" w:line="480" w:lineRule="auto"/>
      <w:jc w:val="left"/>
    </w:pPr>
    <w:rPr>
      <w:rFonts w:cs="Times New Roman"/>
      <w:szCs w:val="20"/>
      <w:lang w:val="en-GB"/>
    </w:rPr>
  </w:style>
  <w:style w:type="paragraph" w:styleId="BodyText3">
    <w:name w:val="Body Text 3"/>
    <w:basedOn w:val="Normal"/>
    <w:semiHidden/>
    <w:rsid w:val="00921113"/>
    <w:pPr>
      <w:suppressAutoHyphens/>
      <w:bidi w:val="0"/>
      <w:spacing w:after="120"/>
      <w:jc w:val="left"/>
    </w:pPr>
    <w:rPr>
      <w:rFonts w:cs="Times New Roman"/>
      <w:sz w:val="16"/>
      <w:szCs w:val="16"/>
      <w:lang w:val="en-GB"/>
    </w:rPr>
  </w:style>
  <w:style w:type="paragraph" w:styleId="BodyTextFirstIndent">
    <w:name w:val="Body Text First Indent"/>
    <w:basedOn w:val="BodyText"/>
    <w:semiHidden/>
    <w:rsid w:val="00921113"/>
    <w:pPr>
      <w:spacing w:after="120"/>
      <w:ind w:firstLine="210"/>
    </w:pPr>
  </w:style>
  <w:style w:type="paragraph" w:styleId="BodyTextFirstIndent2">
    <w:name w:val="Body Text First Indent 2"/>
    <w:basedOn w:val="BodyTextIndent"/>
    <w:semiHidden/>
    <w:rsid w:val="00921113"/>
    <w:pPr>
      <w:ind w:firstLine="210"/>
    </w:pPr>
  </w:style>
  <w:style w:type="paragraph" w:styleId="BodyTextIndent2">
    <w:name w:val="Body Text Indent 2"/>
    <w:basedOn w:val="Normal"/>
    <w:semiHidden/>
    <w:rsid w:val="00921113"/>
    <w:pPr>
      <w:suppressAutoHyphens/>
      <w:bidi w:val="0"/>
      <w:spacing w:after="120" w:line="480" w:lineRule="auto"/>
      <w:ind w:left="283"/>
      <w:jc w:val="left"/>
    </w:pPr>
    <w:rPr>
      <w:rFonts w:cs="Times New Roman"/>
      <w:szCs w:val="20"/>
      <w:lang w:val="en-GB"/>
    </w:rPr>
  </w:style>
  <w:style w:type="paragraph" w:styleId="BodyTextIndent3">
    <w:name w:val="Body Text Indent 3"/>
    <w:basedOn w:val="Normal"/>
    <w:semiHidden/>
    <w:rsid w:val="00921113"/>
    <w:pPr>
      <w:suppressAutoHyphens/>
      <w:bidi w:val="0"/>
      <w:spacing w:after="120"/>
      <w:ind w:left="283"/>
      <w:jc w:val="left"/>
    </w:pPr>
    <w:rPr>
      <w:rFonts w:cs="Times New Roman"/>
      <w:sz w:val="16"/>
      <w:szCs w:val="16"/>
      <w:lang w:val="en-GB"/>
    </w:rPr>
  </w:style>
  <w:style w:type="paragraph" w:styleId="Closing">
    <w:name w:val="Closing"/>
    <w:basedOn w:val="Normal"/>
    <w:semiHidden/>
    <w:rsid w:val="00921113"/>
    <w:pPr>
      <w:suppressAutoHyphens/>
      <w:bidi w:val="0"/>
      <w:ind w:left="4252"/>
      <w:jc w:val="left"/>
    </w:pPr>
    <w:rPr>
      <w:rFonts w:cs="Times New Roman"/>
      <w:szCs w:val="20"/>
      <w:lang w:val="en-GB"/>
    </w:rPr>
  </w:style>
  <w:style w:type="paragraph" w:styleId="Date">
    <w:name w:val="Date"/>
    <w:basedOn w:val="Normal"/>
    <w:next w:val="Normal"/>
    <w:semiHidden/>
    <w:rsid w:val="00921113"/>
    <w:pPr>
      <w:suppressAutoHyphens/>
      <w:bidi w:val="0"/>
      <w:jc w:val="left"/>
    </w:pPr>
    <w:rPr>
      <w:rFonts w:cs="Times New Roman"/>
      <w:szCs w:val="20"/>
      <w:lang w:val="en-GB"/>
    </w:rPr>
  </w:style>
  <w:style w:type="paragraph" w:styleId="E-mailSignature">
    <w:name w:val="E-mail Signature"/>
    <w:basedOn w:val="Normal"/>
    <w:semiHidden/>
    <w:rsid w:val="00921113"/>
    <w:pPr>
      <w:suppressAutoHyphens/>
      <w:bidi w:val="0"/>
      <w:jc w:val="left"/>
    </w:pPr>
    <w:rPr>
      <w:rFonts w:cs="Times New Roman"/>
      <w:szCs w:val="20"/>
      <w:lang w:val="en-GB"/>
    </w:rPr>
  </w:style>
  <w:style w:type="character" w:styleId="Emphasis">
    <w:name w:val="Emphasis"/>
    <w:qFormat/>
    <w:rsid w:val="00921113"/>
    <w:rPr>
      <w:i/>
      <w:iCs/>
    </w:rPr>
  </w:style>
  <w:style w:type="paragraph" w:styleId="EnvelopeReturn">
    <w:name w:val="envelope return"/>
    <w:basedOn w:val="Normal"/>
    <w:semiHidden/>
    <w:rsid w:val="00921113"/>
    <w:pPr>
      <w:suppressAutoHyphens/>
      <w:bidi w:val="0"/>
      <w:jc w:val="left"/>
    </w:pPr>
    <w:rPr>
      <w:rFonts w:ascii="Arial" w:hAnsi="Arial" w:cs="Arial"/>
      <w:szCs w:val="20"/>
      <w:lang w:val="en-GB"/>
    </w:rPr>
  </w:style>
  <w:style w:type="character" w:styleId="FollowedHyperlink">
    <w:name w:val="FollowedHyperlink"/>
    <w:semiHidden/>
    <w:rsid w:val="00921113"/>
    <w:rPr>
      <w:color w:val="800080"/>
      <w:u w:val="single"/>
    </w:rPr>
  </w:style>
  <w:style w:type="character" w:styleId="HTMLAcronym">
    <w:name w:val="HTML Acronym"/>
    <w:basedOn w:val="DefaultParagraphFont"/>
    <w:semiHidden/>
    <w:rsid w:val="00921113"/>
  </w:style>
  <w:style w:type="paragraph" w:styleId="HTMLAddress">
    <w:name w:val="HTML Address"/>
    <w:basedOn w:val="Normal"/>
    <w:semiHidden/>
    <w:rsid w:val="00921113"/>
    <w:pPr>
      <w:suppressAutoHyphens/>
      <w:bidi w:val="0"/>
      <w:jc w:val="left"/>
    </w:pPr>
    <w:rPr>
      <w:rFonts w:cs="Times New Roman"/>
      <w:i/>
      <w:iCs/>
      <w:szCs w:val="20"/>
      <w:lang w:val="en-GB"/>
    </w:rPr>
  </w:style>
  <w:style w:type="character" w:styleId="HTMLCite">
    <w:name w:val="HTML Cite"/>
    <w:semiHidden/>
    <w:rsid w:val="00921113"/>
    <w:rPr>
      <w:i/>
      <w:iCs/>
    </w:rPr>
  </w:style>
  <w:style w:type="character" w:styleId="HTMLCode">
    <w:name w:val="HTML Code"/>
    <w:semiHidden/>
    <w:rsid w:val="00921113"/>
    <w:rPr>
      <w:rFonts w:ascii="Courier New" w:hAnsi="Courier New" w:cs="Courier New"/>
      <w:sz w:val="20"/>
      <w:szCs w:val="20"/>
    </w:rPr>
  </w:style>
  <w:style w:type="character" w:styleId="HTMLDefinition">
    <w:name w:val="HTML Definition"/>
    <w:semiHidden/>
    <w:rsid w:val="00921113"/>
    <w:rPr>
      <w:i/>
      <w:iCs/>
    </w:rPr>
  </w:style>
  <w:style w:type="character" w:styleId="HTMLKeyboard">
    <w:name w:val="HTML Keyboard"/>
    <w:semiHidden/>
    <w:rsid w:val="00921113"/>
    <w:rPr>
      <w:rFonts w:ascii="Courier New" w:hAnsi="Courier New" w:cs="Courier New"/>
      <w:sz w:val="20"/>
      <w:szCs w:val="20"/>
    </w:rPr>
  </w:style>
  <w:style w:type="paragraph" w:styleId="HTMLPreformatted">
    <w:name w:val="HTML Preformatted"/>
    <w:basedOn w:val="Normal"/>
    <w:semiHidden/>
    <w:rsid w:val="00921113"/>
    <w:pPr>
      <w:suppressAutoHyphens/>
      <w:bidi w:val="0"/>
      <w:jc w:val="left"/>
    </w:pPr>
    <w:rPr>
      <w:rFonts w:ascii="Courier New" w:hAnsi="Courier New" w:cs="Courier New"/>
      <w:szCs w:val="20"/>
      <w:lang w:val="en-GB"/>
    </w:rPr>
  </w:style>
  <w:style w:type="character" w:styleId="HTMLSample">
    <w:name w:val="HTML Sample"/>
    <w:semiHidden/>
    <w:rsid w:val="00921113"/>
    <w:rPr>
      <w:rFonts w:ascii="Courier New" w:hAnsi="Courier New" w:cs="Courier New"/>
    </w:rPr>
  </w:style>
  <w:style w:type="character" w:styleId="HTMLTypewriter">
    <w:name w:val="HTML Typewriter"/>
    <w:semiHidden/>
    <w:rsid w:val="00921113"/>
    <w:rPr>
      <w:rFonts w:ascii="Courier New" w:hAnsi="Courier New" w:cs="Courier New"/>
      <w:sz w:val="20"/>
      <w:szCs w:val="20"/>
    </w:rPr>
  </w:style>
  <w:style w:type="character" w:styleId="HTMLVariable">
    <w:name w:val="HTML Variable"/>
    <w:semiHidden/>
    <w:rsid w:val="00921113"/>
    <w:rPr>
      <w:i/>
      <w:iCs/>
    </w:rPr>
  </w:style>
  <w:style w:type="paragraph" w:styleId="List">
    <w:name w:val="List"/>
    <w:basedOn w:val="Normal"/>
    <w:semiHidden/>
    <w:rsid w:val="00921113"/>
    <w:pPr>
      <w:suppressAutoHyphens/>
      <w:bidi w:val="0"/>
      <w:ind w:left="283" w:hanging="283"/>
      <w:jc w:val="left"/>
    </w:pPr>
    <w:rPr>
      <w:rFonts w:cs="Times New Roman"/>
      <w:szCs w:val="20"/>
      <w:lang w:val="en-GB"/>
    </w:rPr>
  </w:style>
  <w:style w:type="paragraph" w:styleId="List2">
    <w:name w:val="List 2"/>
    <w:basedOn w:val="Normal"/>
    <w:semiHidden/>
    <w:rsid w:val="00921113"/>
    <w:pPr>
      <w:suppressAutoHyphens/>
      <w:bidi w:val="0"/>
      <w:ind w:left="566" w:hanging="283"/>
      <w:jc w:val="left"/>
    </w:pPr>
    <w:rPr>
      <w:rFonts w:cs="Times New Roman"/>
      <w:szCs w:val="20"/>
      <w:lang w:val="en-GB"/>
    </w:rPr>
  </w:style>
  <w:style w:type="paragraph" w:styleId="List3">
    <w:name w:val="List 3"/>
    <w:basedOn w:val="Normal"/>
    <w:semiHidden/>
    <w:rsid w:val="00921113"/>
    <w:pPr>
      <w:suppressAutoHyphens/>
      <w:bidi w:val="0"/>
      <w:ind w:left="849" w:hanging="283"/>
      <w:jc w:val="left"/>
    </w:pPr>
    <w:rPr>
      <w:rFonts w:cs="Times New Roman"/>
      <w:szCs w:val="20"/>
      <w:lang w:val="en-GB"/>
    </w:rPr>
  </w:style>
  <w:style w:type="paragraph" w:styleId="List4">
    <w:name w:val="List 4"/>
    <w:basedOn w:val="Normal"/>
    <w:semiHidden/>
    <w:rsid w:val="00921113"/>
    <w:pPr>
      <w:suppressAutoHyphens/>
      <w:bidi w:val="0"/>
      <w:ind w:left="1132" w:hanging="283"/>
      <w:jc w:val="left"/>
    </w:pPr>
    <w:rPr>
      <w:rFonts w:cs="Times New Roman"/>
      <w:szCs w:val="20"/>
      <w:lang w:val="en-GB"/>
    </w:rPr>
  </w:style>
  <w:style w:type="paragraph" w:styleId="List5">
    <w:name w:val="List 5"/>
    <w:basedOn w:val="Normal"/>
    <w:semiHidden/>
    <w:rsid w:val="00921113"/>
    <w:pPr>
      <w:suppressAutoHyphens/>
      <w:bidi w:val="0"/>
      <w:ind w:left="1415" w:hanging="283"/>
      <w:jc w:val="left"/>
    </w:pPr>
    <w:rPr>
      <w:rFonts w:cs="Times New Roman"/>
      <w:szCs w:val="20"/>
      <w:lang w:val="en-GB"/>
    </w:rPr>
  </w:style>
  <w:style w:type="paragraph" w:styleId="ListBullet">
    <w:name w:val="List Bullet"/>
    <w:basedOn w:val="Normal"/>
    <w:semiHidden/>
    <w:rsid w:val="00921113"/>
    <w:pPr>
      <w:numPr>
        <w:numId w:val="14"/>
      </w:numPr>
      <w:suppressAutoHyphens/>
      <w:bidi w:val="0"/>
      <w:jc w:val="left"/>
    </w:pPr>
    <w:rPr>
      <w:rFonts w:cs="Times New Roman"/>
      <w:szCs w:val="20"/>
      <w:lang w:val="en-GB"/>
    </w:rPr>
  </w:style>
  <w:style w:type="paragraph" w:styleId="ListBullet2">
    <w:name w:val="List Bullet 2"/>
    <w:basedOn w:val="Normal"/>
    <w:semiHidden/>
    <w:rsid w:val="00921113"/>
    <w:pPr>
      <w:numPr>
        <w:numId w:val="15"/>
      </w:numPr>
      <w:suppressAutoHyphens/>
      <w:bidi w:val="0"/>
      <w:jc w:val="left"/>
    </w:pPr>
    <w:rPr>
      <w:rFonts w:cs="Times New Roman"/>
      <w:szCs w:val="20"/>
      <w:lang w:val="en-GB"/>
    </w:rPr>
  </w:style>
  <w:style w:type="paragraph" w:styleId="ListBullet3">
    <w:name w:val="List Bullet 3"/>
    <w:basedOn w:val="Normal"/>
    <w:semiHidden/>
    <w:rsid w:val="00921113"/>
    <w:pPr>
      <w:numPr>
        <w:numId w:val="16"/>
      </w:numPr>
      <w:suppressAutoHyphens/>
      <w:bidi w:val="0"/>
      <w:jc w:val="left"/>
    </w:pPr>
    <w:rPr>
      <w:rFonts w:cs="Times New Roman"/>
      <w:szCs w:val="20"/>
      <w:lang w:val="en-GB"/>
    </w:rPr>
  </w:style>
  <w:style w:type="paragraph" w:styleId="ListBullet4">
    <w:name w:val="List Bullet 4"/>
    <w:basedOn w:val="Normal"/>
    <w:semiHidden/>
    <w:rsid w:val="00921113"/>
    <w:pPr>
      <w:numPr>
        <w:numId w:val="17"/>
      </w:numPr>
      <w:suppressAutoHyphens/>
      <w:bidi w:val="0"/>
      <w:jc w:val="left"/>
    </w:pPr>
    <w:rPr>
      <w:rFonts w:cs="Times New Roman"/>
      <w:szCs w:val="20"/>
      <w:lang w:val="en-GB"/>
    </w:rPr>
  </w:style>
  <w:style w:type="paragraph" w:styleId="ListBullet5">
    <w:name w:val="List Bullet 5"/>
    <w:basedOn w:val="Normal"/>
    <w:semiHidden/>
    <w:rsid w:val="00921113"/>
    <w:pPr>
      <w:numPr>
        <w:numId w:val="18"/>
      </w:numPr>
      <w:suppressAutoHyphens/>
      <w:bidi w:val="0"/>
      <w:jc w:val="left"/>
    </w:pPr>
    <w:rPr>
      <w:rFonts w:cs="Times New Roman"/>
      <w:szCs w:val="20"/>
      <w:lang w:val="en-GB"/>
    </w:rPr>
  </w:style>
  <w:style w:type="paragraph" w:styleId="ListContinue">
    <w:name w:val="List Continue"/>
    <w:basedOn w:val="Normal"/>
    <w:semiHidden/>
    <w:rsid w:val="00921113"/>
    <w:pPr>
      <w:suppressAutoHyphens/>
      <w:bidi w:val="0"/>
      <w:spacing w:after="120"/>
      <w:ind w:left="283"/>
      <w:jc w:val="left"/>
    </w:pPr>
    <w:rPr>
      <w:rFonts w:cs="Times New Roman"/>
      <w:szCs w:val="20"/>
      <w:lang w:val="en-GB"/>
    </w:rPr>
  </w:style>
  <w:style w:type="paragraph" w:styleId="ListContinue2">
    <w:name w:val="List Continue 2"/>
    <w:basedOn w:val="Normal"/>
    <w:semiHidden/>
    <w:rsid w:val="00921113"/>
    <w:pPr>
      <w:suppressAutoHyphens/>
      <w:bidi w:val="0"/>
      <w:spacing w:after="120"/>
      <w:ind w:left="566"/>
      <w:jc w:val="left"/>
    </w:pPr>
    <w:rPr>
      <w:rFonts w:cs="Times New Roman"/>
      <w:szCs w:val="20"/>
      <w:lang w:val="en-GB"/>
    </w:rPr>
  </w:style>
  <w:style w:type="paragraph" w:styleId="ListContinue3">
    <w:name w:val="List Continue 3"/>
    <w:basedOn w:val="Normal"/>
    <w:semiHidden/>
    <w:rsid w:val="00921113"/>
    <w:pPr>
      <w:suppressAutoHyphens/>
      <w:bidi w:val="0"/>
      <w:spacing w:after="120"/>
      <w:ind w:left="849"/>
      <w:jc w:val="left"/>
    </w:pPr>
    <w:rPr>
      <w:rFonts w:cs="Times New Roman"/>
      <w:szCs w:val="20"/>
      <w:lang w:val="en-GB"/>
    </w:rPr>
  </w:style>
  <w:style w:type="paragraph" w:styleId="ListContinue4">
    <w:name w:val="List Continue 4"/>
    <w:basedOn w:val="Normal"/>
    <w:semiHidden/>
    <w:rsid w:val="00921113"/>
    <w:pPr>
      <w:suppressAutoHyphens/>
      <w:bidi w:val="0"/>
      <w:spacing w:after="120"/>
      <w:ind w:left="1132"/>
      <w:jc w:val="left"/>
    </w:pPr>
    <w:rPr>
      <w:rFonts w:cs="Times New Roman"/>
      <w:szCs w:val="20"/>
      <w:lang w:val="en-GB"/>
    </w:rPr>
  </w:style>
  <w:style w:type="paragraph" w:styleId="ListContinue5">
    <w:name w:val="List Continue 5"/>
    <w:basedOn w:val="Normal"/>
    <w:semiHidden/>
    <w:rsid w:val="00921113"/>
    <w:pPr>
      <w:suppressAutoHyphens/>
      <w:bidi w:val="0"/>
      <w:spacing w:after="120"/>
      <w:ind w:left="1415"/>
      <w:jc w:val="left"/>
    </w:pPr>
    <w:rPr>
      <w:rFonts w:cs="Times New Roman"/>
      <w:szCs w:val="20"/>
      <w:lang w:val="en-GB"/>
    </w:rPr>
  </w:style>
  <w:style w:type="paragraph" w:styleId="ListNumber">
    <w:name w:val="List Number"/>
    <w:basedOn w:val="Normal"/>
    <w:semiHidden/>
    <w:rsid w:val="00921113"/>
    <w:pPr>
      <w:numPr>
        <w:numId w:val="13"/>
      </w:numPr>
      <w:suppressAutoHyphens/>
      <w:bidi w:val="0"/>
      <w:jc w:val="left"/>
    </w:pPr>
    <w:rPr>
      <w:rFonts w:cs="Times New Roman"/>
      <w:szCs w:val="20"/>
      <w:lang w:val="en-GB"/>
    </w:rPr>
  </w:style>
  <w:style w:type="paragraph" w:styleId="ListNumber2">
    <w:name w:val="List Number 2"/>
    <w:basedOn w:val="Normal"/>
    <w:semiHidden/>
    <w:rsid w:val="00921113"/>
    <w:pPr>
      <w:numPr>
        <w:numId w:val="12"/>
      </w:numPr>
      <w:suppressAutoHyphens/>
      <w:bidi w:val="0"/>
      <w:jc w:val="left"/>
    </w:pPr>
    <w:rPr>
      <w:rFonts w:cs="Times New Roman"/>
      <w:szCs w:val="20"/>
      <w:lang w:val="en-GB"/>
    </w:rPr>
  </w:style>
  <w:style w:type="paragraph" w:styleId="ListNumber3">
    <w:name w:val="List Number 3"/>
    <w:basedOn w:val="Normal"/>
    <w:semiHidden/>
    <w:rsid w:val="00921113"/>
    <w:pPr>
      <w:numPr>
        <w:numId w:val="11"/>
      </w:numPr>
      <w:suppressAutoHyphens/>
      <w:bidi w:val="0"/>
      <w:jc w:val="left"/>
    </w:pPr>
    <w:rPr>
      <w:rFonts w:cs="Times New Roman"/>
      <w:szCs w:val="20"/>
      <w:lang w:val="en-GB"/>
    </w:rPr>
  </w:style>
  <w:style w:type="paragraph" w:styleId="ListNumber4">
    <w:name w:val="List Number 4"/>
    <w:basedOn w:val="Normal"/>
    <w:semiHidden/>
    <w:rsid w:val="00921113"/>
    <w:pPr>
      <w:numPr>
        <w:numId w:val="9"/>
      </w:numPr>
      <w:suppressAutoHyphens/>
      <w:bidi w:val="0"/>
      <w:jc w:val="left"/>
    </w:pPr>
    <w:rPr>
      <w:rFonts w:cs="Times New Roman"/>
      <w:szCs w:val="20"/>
      <w:lang w:val="en-GB"/>
    </w:rPr>
  </w:style>
  <w:style w:type="paragraph" w:styleId="ListNumber5">
    <w:name w:val="List Number 5"/>
    <w:basedOn w:val="Normal"/>
    <w:semiHidden/>
    <w:rsid w:val="00921113"/>
    <w:pPr>
      <w:numPr>
        <w:numId w:val="10"/>
      </w:numPr>
      <w:suppressAutoHyphens/>
      <w:bidi w:val="0"/>
      <w:jc w:val="left"/>
    </w:pPr>
    <w:rPr>
      <w:rFonts w:cs="Times New Roman"/>
      <w:szCs w:val="20"/>
      <w:lang w:val="en-GB"/>
    </w:rPr>
  </w:style>
  <w:style w:type="paragraph" w:styleId="MessageHeader">
    <w:name w:val="Message Header"/>
    <w:basedOn w:val="Normal"/>
    <w:semiHidden/>
    <w:rsid w:val="00921113"/>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paragraph" w:styleId="NormalWeb">
    <w:name w:val="Normal (Web)"/>
    <w:basedOn w:val="Normal"/>
    <w:semiHidden/>
    <w:rsid w:val="00921113"/>
    <w:pPr>
      <w:suppressAutoHyphens/>
      <w:bidi w:val="0"/>
      <w:jc w:val="left"/>
    </w:pPr>
    <w:rPr>
      <w:rFonts w:cs="Times New Roman"/>
      <w:sz w:val="24"/>
      <w:szCs w:val="24"/>
      <w:lang w:val="en-GB"/>
    </w:rPr>
  </w:style>
  <w:style w:type="paragraph" w:styleId="NormalIndent">
    <w:name w:val="Normal Indent"/>
    <w:basedOn w:val="Normal"/>
    <w:semiHidden/>
    <w:rsid w:val="00921113"/>
    <w:pPr>
      <w:suppressAutoHyphens/>
      <w:bidi w:val="0"/>
      <w:ind w:left="567"/>
      <w:jc w:val="left"/>
    </w:pPr>
    <w:rPr>
      <w:rFonts w:cs="Times New Roman"/>
      <w:szCs w:val="20"/>
      <w:lang w:val="en-GB"/>
    </w:rPr>
  </w:style>
  <w:style w:type="paragraph" w:styleId="NoteHeading">
    <w:name w:val="Note Heading"/>
    <w:basedOn w:val="Normal"/>
    <w:next w:val="Normal"/>
    <w:semiHidden/>
    <w:rsid w:val="00921113"/>
    <w:pPr>
      <w:suppressAutoHyphens/>
      <w:bidi w:val="0"/>
      <w:jc w:val="left"/>
    </w:pPr>
    <w:rPr>
      <w:rFonts w:cs="Times New Roman"/>
      <w:szCs w:val="20"/>
      <w:lang w:val="en-GB"/>
    </w:rPr>
  </w:style>
  <w:style w:type="paragraph" w:styleId="Salutation">
    <w:name w:val="Salutation"/>
    <w:basedOn w:val="Normal"/>
    <w:next w:val="Normal"/>
    <w:semiHidden/>
    <w:rsid w:val="00921113"/>
    <w:pPr>
      <w:suppressAutoHyphens/>
      <w:bidi w:val="0"/>
      <w:jc w:val="left"/>
    </w:pPr>
    <w:rPr>
      <w:rFonts w:cs="Times New Roman"/>
      <w:szCs w:val="20"/>
      <w:lang w:val="en-GB"/>
    </w:rPr>
  </w:style>
  <w:style w:type="paragraph" w:styleId="Signature">
    <w:name w:val="Signature"/>
    <w:basedOn w:val="Normal"/>
    <w:semiHidden/>
    <w:rsid w:val="00921113"/>
    <w:pPr>
      <w:suppressAutoHyphens/>
      <w:bidi w:val="0"/>
      <w:ind w:left="4252"/>
      <w:jc w:val="left"/>
    </w:pPr>
    <w:rPr>
      <w:rFonts w:cs="Times New Roman"/>
      <w:szCs w:val="20"/>
      <w:lang w:val="en-GB"/>
    </w:rPr>
  </w:style>
  <w:style w:type="character" w:styleId="Strong">
    <w:name w:val="Strong"/>
    <w:qFormat/>
    <w:rsid w:val="00921113"/>
    <w:rPr>
      <w:b/>
      <w:bCs/>
    </w:rPr>
  </w:style>
  <w:style w:type="paragraph" w:styleId="Subtitle">
    <w:name w:val="Subtitle"/>
    <w:basedOn w:val="Normal"/>
    <w:qFormat/>
    <w:rsid w:val="00921113"/>
    <w:pPr>
      <w:suppressAutoHyphens/>
      <w:bidi w:val="0"/>
      <w:spacing w:after="60"/>
      <w:jc w:val="center"/>
      <w:outlineLvl w:val="1"/>
    </w:pPr>
    <w:rPr>
      <w:rFonts w:ascii="Arial" w:hAnsi="Arial" w:cs="Arial"/>
      <w:sz w:val="24"/>
      <w:szCs w:val="24"/>
      <w:lang w:val="en-GB"/>
    </w:rPr>
  </w:style>
  <w:style w:type="table" w:styleId="Table3Deffects1">
    <w:name w:val="Table 3D effects 1"/>
    <w:basedOn w:val="TableNormal"/>
    <w:semiHidden/>
    <w:rsid w:val="00921113"/>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21113"/>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21113"/>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2111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2111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21113"/>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21113"/>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21113"/>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21113"/>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21113"/>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21113"/>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21113"/>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21113"/>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21113"/>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21113"/>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21113"/>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21113"/>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2111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21113"/>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21113"/>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21113"/>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2111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2111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21113"/>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21113"/>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21113"/>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21113"/>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21113"/>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2111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2111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21113"/>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21113"/>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21113"/>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2111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21113"/>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21113"/>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2111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21113"/>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21113"/>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2111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21113"/>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21113"/>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21113"/>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21113"/>
    <w:pPr>
      <w:suppressAutoHyphens/>
      <w:bidi w:val="0"/>
      <w:spacing w:before="240" w:after="60"/>
      <w:jc w:val="center"/>
      <w:outlineLvl w:val="0"/>
    </w:pPr>
    <w:rPr>
      <w:rFonts w:ascii="Arial" w:hAnsi="Arial" w:cs="Arial"/>
      <w:b/>
      <w:bCs/>
      <w:kern w:val="28"/>
      <w:sz w:val="32"/>
      <w:szCs w:val="32"/>
      <w:lang w:val="en-GB"/>
    </w:rPr>
  </w:style>
  <w:style w:type="paragraph" w:styleId="EnvelopeAddress">
    <w:name w:val="envelope address"/>
    <w:basedOn w:val="Normal"/>
    <w:semiHidden/>
    <w:rsid w:val="00921113"/>
    <w:pPr>
      <w:framePr w:w="7920" w:h="1980" w:hRule="exact" w:hSpace="180" w:wrap="auto" w:hAnchor="page" w:xAlign="center" w:yAlign="bottom"/>
      <w:suppressAutoHyphens/>
      <w:bidi w:val="0"/>
      <w:ind w:left="2880"/>
      <w:jc w:val="left"/>
    </w:pPr>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62</Pages>
  <Words>17466</Words>
  <Characters>99561</Characters>
  <Application>Microsoft Office Word</Application>
  <DocSecurity>4</DocSecurity>
  <Lines>829</Lines>
  <Paragraphs>233</Paragraphs>
  <ScaleCrop>false</ScaleCrop>
  <HeadingPairs>
    <vt:vector size="2" baseType="variant">
      <vt:variant>
        <vt:lpstr>العنوان</vt:lpstr>
      </vt:variant>
      <vt:variant>
        <vt:i4>1</vt:i4>
      </vt:variant>
    </vt:vector>
  </HeadingPairs>
  <TitlesOfParts>
    <vt:vector size="1" baseType="lpstr">
      <vt:lpstr>HRI/CORE/ECU/2009</vt:lpstr>
    </vt:vector>
  </TitlesOfParts>
  <Company>CSD</Company>
  <LinksUpToDate>false</LinksUpToDate>
  <CharactersWithSpaces>116794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HRI/CORE/ECU/2009</dc:title>
  <dc:subject/>
  <dc:creator>HAMOUDA</dc:creator>
  <cp:keywords/>
  <dc:description/>
  <cp:lastModifiedBy>HAMOUDA</cp:lastModifiedBy>
  <cp:revision>2</cp:revision>
  <cp:lastPrinted>2011-07-19T09:14:00Z</cp:lastPrinted>
  <dcterms:created xsi:type="dcterms:W3CDTF">2011-07-19T09:18:00Z</dcterms:created>
  <dcterms:modified xsi:type="dcterms:W3CDTF">2011-07-19T09:18:00Z</dcterms:modified>
</cp:coreProperties>
</file>