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B3F18" w:rsidTr="00AB2959">
        <w:trPr>
          <w:trHeight w:val="851"/>
        </w:trPr>
        <w:tc>
          <w:tcPr>
            <w:tcW w:w="1259" w:type="dxa"/>
            <w:tcBorders>
              <w:top w:val="nil"/>
              <w:left w:val="nil"/>
              <w:bottom w:val="single" w:sz="4" w:space="0" w:color="auto"/>
              <w:right w:val="nil"/>
            </w:tcBorders>
            <w:shd w:val="clear" w:color="auto" w:fill="auto"/>
          </w:tcPr>
          <w:p w:rsidR="00446DE4" w:rsidRPr="00FB3F18" w:rsidRDefault="00446DE4" w:rsidP="00AB2959">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AB2959" w:rsidRDefault="00B3317B" w:rsidP="00AB2959">
            <w:pPr>
              <w:spacing w:after="80" w:line="340" w:lineRule="exact"/>
              <w:rPr>
                <w:sz w:val="28"/>
                <w:szCs w:val="28"/>
              </w:rPr>
            </w:pPr>
            <w:r w:rsidRPr="00AB2959">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FB3F18" w:rsidRDefault="00C91F3C" w:rsidP="00AB2959">
            <w:pPr>
              <w:suppressAutoHyphens w:val="0"/>
              <w:spacing w:after="20"/>
              <w:jc w:val="right"/>
            </w:pPr>
            <w:r w:rsidRPr="00AB2959">
              <w:rPr>
                <w:sz w:val="40"/>
              </w:rPr>
              <w:t>HRI</w:t>
            </w:r>
            <w:r w:rsidRPr="00FB3F18">
              <w:t>/CORE/KOR/201</w:t>
            </w:r>
            <w:r w:rsidR="007E7D1B">
              <w:t>6</w:t>
            </w:r>
          </w:p>
        </w:tc>
      </w:tr>
      <w:tr w:rsidR="003107FA" w:rsidRPr="00FB3F18" w:rsidTr="00AB2959">
        <w:trPr>
          <w:trHeight w:val="2835"/>
        </w:trPr>
        <w:tc>
          <w:tcPr>
            <w:tcW w:w="1259" w:type="dxa"/>
            <w:tcBorders>
              <w:top w:val="single" w:sz="4" w:space="0" w:color="auto"/>
              <w:left w:val="nil"/>
              <w:bottom w:val="single" w:sz="12" w:space="0" w:color="auto"/>
              <w:right w:val="nil"/>
            </w:tcBorders>
            <w:shd w:val="clear" w:color="auto" w:fill="auto"/>
          </w:tcPr>
          <w:p w:rsidR="003107FA" w:rsidRPr="00FB3F18" w:rsidRDefault="00EC7214" w:rsidP="00AB2959">
            <w:pPr>
              <w:spacing w:before="120"/>
              <w:jc w:val="center"/>
            </w:pPr>
            <w:r>
              <w:rPr>
                <w:noProof/>
                <w:lang w:val="en-US" w:eastAsia="zh-CN"/>
              </w:rPr>
              <w:drawing>
                <wp:inline distT="0" distB="0" distL="0" distR="0" wp14:anchorId="08A2F7A0" wp14:editId="6F0274BD">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AB2959" w:rsidRDefault="004143EA" w:rsidP="00AB2959">
            <w:pPr>
              <w:spacing w:before="120" w:line="380" w:lineRule="exact"/>
              <w:rPr>
                <w:rFonts w:ascii="Times New Roman Bold" w:hAnsi="Times New Roman Bold"/>
                <w:b/>
                <w:sz w:val="34"/>
                <w:szCs w:val="40"/>
              </w:rPr>
            </w:pPr>
            <w:r w:rsidRPr="00AB2959">
              <w:rPr>
                <w:rFonts w:ascii="Times New Roman Bold" w:hAnsi="Times New Roman Bold"/>
                <w:b/>
                <w:sz w:val="34"/>
                <w:szCs w:val="40"/>
              </w:rPr>
              <w:t>International</w:t>
            </w:r>
            <w:r w:rsidR="00D75627" w:rsidRPr="00AB2959">
              <w:rPr>
                <w:rFonts w:ascii="Times New Roman Bold" w:hAnsi="Times New Roman Bold"/>
                <w:b/>
                <w:sz w:val="34"/>
                <w:szCs w:val="40"/>
              </w:rPr>
              <w:t xml:space="preserve"> </w:t>
            </w:r>
            <w:r w:rsidRPr="00AB2959">
              <w:rPr>
                <w:rFonts w:ascii="Times New Roman Bold" w:hAnsi="Times New Roman Bold"/>
                <w:b/>
                <w:sz w:val="34"/>
                <w:szCs w:val="40"/>
              </w:rPr>
              <w:t>Human Rights</w:t>
            </w:r>
            <w:r w:rsidRPr="00AB2959">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rsidR="00C91F3C" w:rsidRPr="00FB3F18" w:rsidRDefault="00C91F3C" w:rsidP="00AB2959">
            <w:pPr>
              <w:suppressAutoHyphens w:val="0"/>
              <w:spacing w:before="240" w:line="240" w:lineRule="exact"/>
            </w:pPr>
            <w:r w:rsidRPr="00FB3F18">
              <w:t>Distr.: General</w:t>
            </w:r>
          </w:p>
          <w:p w:rsidR="00C91F3C" w:rsidRPr="00FB3F18" w:rsidRDefault="001E592A" w:rsidP="00742DF2">
            <w:pPr>
              <w:suppressAutoHyphens w:val="0"/>
            </w:pPr>
            <w:r>
              <w:t>1</w:t>
            </w:r>
            <w:r w:rsidR="00A45D90">
              <w:t>2</w:t>
            </w:r>
            <w:r w:rsidR="00BC4D92">
              <w:t xml:space="preserve"> </w:t>
            </w:r>
            <w:r w:rsidR="00742DF2">
              <w:t>April</w:t>
            </w:r>
            <w:r w:rsidR="00742DF2" w:rsidRPr="00FB3F18">
              <w:t xml:space="preserve"> </w:t>
            </w:r>
            <w:r w:rsidR="00C91F3C" w:rsidRPr="00FB3F18">
              <w:t>201</w:t>
            </w:r>
            <w:r w:rsidR="007E7D1B">
              <w:t>6</w:t>
            </w:r>
          </w:p>
          <w:p w:rsidR="00963266" w:rsidRDefault="00963266" w:rsidP="00AB2959">
            <w:pPr>
              <w:suppressAutoHyphens w:val="0"/>
            </w:pPr>
          </w:p>
          <w:p w:rsidR="003107FA" w:rsidRPr="00FB3F18" w:rsidRDefault="00C91F3C" w:rsidP="00AB2959">
            <w:pPr>
              <w:suppressAutoHyphens w:val="0"/>
            </w:pPr>
            <w:r w:rsidRPr="00FB3F18">
              <w:t>Original: English</w:t>
            </w:r>
          </w:p>
        </w:tc>
      </w:tr>
    </w:tbl>
    <w:p w:rsidR="00D7209E" w:rsidRPr="00D7209E" w:rsidRDefault="00D7209E" w:rsidP="00D7209E">
      <w:pPr>
        <w:pStyle w:val="HMG"/>
        <w:spacing w:before="0" w:after="0" w:line="20" w:lineRule="exact"/>
        <w:rPr>
          <w:sz w:val="2"/>
        </w:rPr>
      </w:pPr>
      <w:r>
        <w:rPr>
          <w:rStyle w:val="CommentReference"/>
          <w:b w:val="0"/>
        </w:rPr>
        <w:commentReference w:id="1"/>
      </w:r>
    </w:p>
    <w:p w:rsidR="00D3750D" w:rsidRPr="00FB3F18" w:rsidRDefault="00D3750D" w:rsidP="00D3750D">
      <w:pPr>
        <w:pStyle w:val="HMG"/>
      </w:pPr>
      <w:r w:rsidRPr="00FB3F18">
        <w:tab/>
      </w:r>
      <w:r w:rsidRPr="00FB3F18">
        <w:tab/>
        <w:t>Co</w:t>
      </w:r>
      <w:r w:rsidR="007E7D1B">
        <w:t xml:space="preserve">mmon </w:t>
      </w:r>
      <w:r w:rsidR="00742DF2">
        <w:t>c</w:t>
      </w:r>
      <w:r w:rsidR="007E7D1B">
        <w:t>or</w:t>
      </w:r>
      <w:r w:rsidRPr="00FB3F18">
        <w:t xml:space="preserve">e document forming part </w:t>
      </w:r>
      <w:r w:rsidR="0084349F">
        <w:br/>
      </w:r>
      <w:r w:rsidRPr="00FB3F18">
        <w:t>of the reports of States parties</w:t>
      </w:r>
    </w:p>
    <w:p w:rsidR="00D3750D" w:rsidRPr="00FB3F18" w:rsidRDefault="00D3750D" w:rsidP="00D3750D">
      <w:pPr>
        <w:pStyle w:val="HMG"/>
      </w:pPr>
      <w:r w:rsidRPr="00FB3F18">
        <w:tab/>
      </w:r>
      <w:r w:rsidRPr="00FB3F18">
        <w:tab/>
        <w:t>Republic of Korea</w:t>
      </w:r>
      <w:r w:rsidRPr="00FB3F18">
        <w:rPr>
          <w:rStyle w:val="FootnoteReference"/>
          <w:b w:val="0"/>
          <w:sz w:val="20"/>
          <w:vertAlign w:val="baseline"/>
        </w:rPr>
        <w:footnoteReference w:customMarkFollows="1" w:id="2"/>
        <w:t>*</w:t>
      </w:r>
    </w:p>
    <w:p w:rsidR="00D3750D" w:rsidRPr="00FB3F18" w:rsidRDefault="00765BB5" w:rsidP="00CA303C">
      <w:pPr>
        <w:jc w:val="right"/>
      </w:pPr>
      <w:r w:rsidRPr="00F36801">
        <w:t xml:space="preserve">[Date received: </w:t>
      </w:r>
      <w:r w:rsidR="007E7D1B">
        <w:t>22</w:t>
      </w:r>
      <w:r w:rsidR="00D3750D" w:rsidRPr="00FB3F18">
        <w:t xml:space="preserve"> </w:t>
      </w:r>
      <w:r w:rsidR="007E7D1B">
        <w:t xml:space="preserve">February </w:t>
      </w:r>
      <w:r w:rsidR="00D3750D" w:rsidRPr="00FB3F18">
        <w:t>20</w:t>
      </w:r>
      <w:r w:rsidR="007E7D1B">
        <w:t>16</w:t>
      </w:r>
      <w:r w:rsidR="00D3750D" w:rsidRPr="00FB3F18">
        <w:t>]</w:t>
      </w:r>
    </w:p>
    <w:p w:rsidR="00884D90" w:rsidRPr="00FB3F18" w:rsidRDefault="00D3750D" w:rsidP="00884D90">
      <w:pPr>
        <w:spacing w:after="120"/>
        <w:rPr>
          <w:sz w:val="28"/>
        </w:rPr>
      </w:pPr>
      <w:r w:rsidRPr="00FB3F18">
        <w:br w:type="page"/>
      </w:r>
      <w:r w:rsidR="00884D90" w:rsidRPr="00FB3F18">
        <w:rPr>
          <w:sz w:val="28"/>
        </w:rPr>
        <w:lastRenderedPageBreak/>
        <w:t>Contents</w:t>
      </w:r>
    </w:p>
    <w:p w:rsidR="00884D90" w:rsidRPr="00FB3F18" w:rsidRDefault="0084349F" w:rsidP="00884D90">
      <w:pPr>
        <w:tabs>
          <w:tab w:val="right" w:pos="8929"/>
          <w:tab w:val="right" w:pos="9638"/>
        </w:tabs>
        <w:spacing w:after="120"/>
        <w:ind w:left="283"/>
      </w:pPr>
      <w:r>
        <w:rPr>
          <w:i/>
          <w:sz w:val="18"/>
        </w:rPr>
        <w:tab/>
      </w:r>
      <w:r w:rsidR="00884D90" w:rsidRPr="00FB3F18">
        <w:rPr>
          <w:i/>
          <w:sz w:val="18"/>
        </w:rPr>
        <w:tab/>
        <w:t>Page</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t>I.</w:t>
      </w:r>
      <w:r w:rsidRPr="00FB3F18">
        <w:tab/>
        <w:t>Land and people</w:t>
      </w:r>
      <w:r w:rsidRPr="00FB3F18">
        <w:tab/>
      </w:r>
      <w:r w:rsidRPr="00FB3F18">
        <w:tab/>
        <w:t>3</w:t>
      </w:r>
    </w:p>
    <w:p w:rsidR="00D3750D" w:rsidRPr="00FB3F18" w:rsidRDefault="00DF5E77" w:rsidP="0084349F">
      <w:pPr>
        <w:tabs>
          <w:tab w:val="right" w:pos="850"/>
          <w:tab w:val="left" w:pos="1134"/>
          <w:tab w:val="left" w:pos="1559"/>
          <w:tab w:val="left" w:pos="2000"/>
          <w:tab w:val="left" w:leader="dot" w:pos="8931"/>
          <w:tab w:val="right" w:pos="9638"/>
        </w:tabs>
        <w:spacing w:after="120"/>
      </w:pPr>
      <w:r w:rsidRPr="00FB3F18">
        <w:tab/>
      </w:r>
      <w:r w:rsidRPr="00FB3F18">
        <w:tab/>
        <w:t>A.</w:t>
      </w:r>
      <w:r w:rsidRPr="00FB3F18">
        <w:tab/>
      </w:r>
      <w:r w:rsidR="00D3750D" w:rsidRPr="00FB3F18">
        <w:t>Geography</w:t>
      </w:r>
      <w:r w:rsidR="00D3750D" w:rsidRPr="00FB3F18">
        <w:tab/>
      </w:r>
      <w:r w:rsidR="00D3750D" w:rsidRPr="00FB3F18">
        <w:tab/>
        <w:t>3</w:t>
      </w:r>
    </w:p>
    <w:p w:rsidR="00D3750D" w:rsidRPr="00FB3F18" w:rsidRDefault="00DF5E77" w:rsidP="0084349F">
      <w:pPr>
        <w:tabs>
          <w:tab w:val="right" w:pos="850"/>
          <w:tab w:val="left" w:pos="1134"/>
          <w:tab w:val="left" w:pos="1559"/>
          <w:tab w:val="left" w:pos="2000"/>
          <w:tab w:val="left" w:leader="dot" w:pos="8931"/>
          <w:tab w:val="right" w:pos="9638"/>
        </w:tabs>
        <w:spacing w:after="120"/>
      </w:pPr>
      <w:r w:rsidRPr="00FB3F18">
        <w:tab/>
      </w:r>
      <w:r w:rsidRPr="00FB3F18">
        <w:tab/>
        <w:t>B.</w:t>
      </w:r>
      <w:r w:rsidRPr="00FB3F18">
        <w:tab/>
      </w:r>
      <w:r w:rsidR="00D3750D" w:rsidRPr="00FB3F18">
        <w:t>Population, language and religion</w:t>
      </w:r>
      <w:r w:rsidR="00D3750D" w:rsidRPr="00FB3F18">
        <w:tab/>
      </w:r>
      <w:r w:rsidR="00D3750D" w:rsidRPr="00FB3F18">
        <w:tab/>
        <w:t>3</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r>
      <w:r w:rsidRPr="00FB3F18">
        <w:tab/>
        <w:t>C.</w:t>
      </w:r>
      <w:r w:rsidR="00DF5E77" w:rsidRPr="00FB3F18">
        <w:tab/>
      </w:r>
      <w:r w:rsidRPr="00FB3F18">
        <w:t>Other socio-economic indicators</w:t>
      </w:r>
      <w:r w:rsidRPr="00FB3F18">
        <w:tab/>
      </w:r>
      <w:r w:rsidRPr="00FB3F18">
        <w:tab/>
        <w:t>4</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t>II.</w:t>
      </w:r>
      <w:r w:rsidR="007E7D1B">
        <w:tab/>
        <w:t>General political structure</w:t>
      </w:r>
      <w:r w:rsidR="007E7D1B">
        <w:tab/>
      </w:r>
      <w:r w:rsidRPr="00FB3F18">
        <w:tab/>
        <w:t>4</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r>
      <w:r w:rsidRPr="00FB3F18">
        <w:tab/>
        <w:t>A.</w:t>
      </w:r>
      <w:r w:rsidR="00DF5E77" w:rsidRPr="00FB3F18">
        <w:tab/>
      </w:r>
      <w:r w:rsidR="007E7D1B">
        <w:t>Modern political history</w:t>
      </w:r>
      <w:r w:rsidR="007E7D1B">
        <w:tab/>
      </w:r>
      <w:r w:rsidRPr="00FB3F18">
        <w:tab/>
        <w:t>4</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r>
      <w:r w:rsidRPr="00FB3F18">
        <w:tab/>
        <w:t>B.</w:t>
      </w:r>
      <w:r w:rsidR="00DF5E77" w:rsidRPr="00FB3F18">
        <w:tab/>
      </w:r>
      <w:r w:rsidRPr="00FB3F18">
        <w:t>Type of government</w:t>
      </w:r>
      <w:r w:rsidRPr="00FB3F18">
        <w:tab/>
      </w:r>
      <w:r w:rsidR="00C63103">
        <w:tab/>
      </w:r>
      <w:r w:rsidR="000451EE">
        <w:t>5</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r>
      <w:r w:rsidRPr="00FB3F18">
        <w:tab/>
        <w:t>C.</w:t>
      </w:r>
      <w:r w:rsidR="00DF5E77" w:rsidRPr="00FB3F18">
        <w:tab/>
      </w:r>
      <w:r w:rsidRPr="00FB3F18">
        <w:t>Political organization</w:t>
      </w:r>
      <w:r w:rsidRPr="00FB3F18">
        <w:tab/>
      </w:r>
      <w:r w:rsidRPr="00FB3F18">
        <w:tab/>
      </w:r>
      <w:r w:rsidR="000451EE">
        <w:t>6</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t>III.</w:t>
      </w:r>
      <w:r w:rsidRPr="00FB3F18">
        <w:tab/>
        <w:t>General legal framework of human rights protection</w:t>
      </w:r>
      <w:r w:rsidRPr="00FB3F18">
        <w:tab/>
      </w:r>
      <w:r w:rsidR="00C63103">
        <w:tab/>
      </w:r>
      <w:r w:rsidR="000451EE">
        <w:t>9</w:t>
      </w:r>
    </w:p>
    <w:p w:rsidR="00D3750D" w:rsidRPr="00FB3F18" w:rsidRDefault="004C3A29" w:rsidP="0084349F">
      <w:pPr>
        <w:tabs>
          <w:tab w:val="right" w:pos="850"/>
          <w:tab w:val="left" w:pos="1134"/>
          <w:tab w:val="left" w:pos="1559"/>
          <w:tab w:val="left" w:pos="2000"/>
          <w:tab w:val="left" w:leader="dot" w:pos="8931"/>
          <w:tab w:val="right" w:pos="9638"/>
        </w:tabs>
        <w:spacing w:after="120"/>
      </w:pPr>
      <w:r w:rsidRPr="00FB3F18">
        <w:tab/>
      </w:r>
      <w:r w:rsidRPr="00FB3F18">
        <w:tab/>
        <w:t>A.</w:t>
      </w:r>
      <w:r w:rsidR="00723E51" w:rsidRPr="00FB3F18">
        <w:tab/>
      </w:r>
      <w:r w:rsidR="007709B4" w:rsidRPr="00FB3F18">
        <w:t>A</w:t>
      </w:r>
      <w:r w:rsidR="00D3750D" w:rsidRPr="00FB3F18">
        <w:t>cceptance of international human rights norms</w:t>
      </w:r>
      <w:r w:rsidR="00D3750D" w:rsidRPr="00FB3F18">
        <w:tab/>
      </w:r>
      <w:r w:rsidR="00C63103">
        <w:tab/>
      </w:r>
      <w:r w:rsidR="000451EE">
        <w:t>9</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r>
      <w:r w:rsidRPr="00FB3F18">
        <w:tab/>
        <w:t>B.</w:t>
      </w:r>
      <w:r w:rsidR="00723E51" w:rsidRPr="00FB3F18">
        <w:tab/>
      </w:r>
      <w:r w:rsidRPr="00FB3F18">
        <w:t>Legal framework for the protection of human rights at the national level</w:t>
      </w:r>
      <w:r w:rsidRPr="00FB3F18">
        <w:tab/>
      </w:r>
      <w:r w:rsidR="00F4314F">
        <w:tab/>
      </w:r>
      <w:r w:rsidR="00DE5877">
        <w:t>10</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r>
      <w:r w:rsidRPr="00FB3F18">
        <w:tab/>
        <w:t>C.</w:t>
      </w:r>
      <w:r w:rsidR="00723E51" w:rsidRPr="00FB3F18">
        <w:tab/>
      </w:r>
      <w:r w:rsidRPr="00FB3F18">
        <w:t>Framework within which human rights are promoted at the national level</w:t>
      </w:r>
      <w:r w:rsidRPr="00FB3F18">
        <w:tab/>
      </w:r>
      <w:r w:rsidR="000451EE">
        <w:tab/>
        <w:t>1</w:t>
      </w:r>
      <w:r w:rsidR="00DE5877">
        <w:t>1</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r>
      <w:r w:rsidRPr="00FB3F18">
        <w:tab/>
        <w:t>D.</w:t>
      </w:r>
      <w:r w:rsidR="00723E51" w:rsidRPr="00FB3F18">
        <w:tab/>
      </w:r>
      <w:r w:rsidRPr="00FB3F18">
        <w:t>Reporting p</w:t>
      </w:r>
      <w:r w:rsidR="007E7D1B">
        <w:t>rocess at the national level</w:t>
      </w:r>
      <w:r w:rsidR="007E7D1B">
        <w:tab/>
      </w:r>
      <w:r w:rsidRPr="00FB3F18">
        <w:tab/>
        <w:t>1</w:t>
      </w:r>
      <w:r w:rsidR="00DE5877">
        <w:t>1</w:t>
      </w:r>
    </w:p>
    <w:p w:rsidR="00D3750D" w:rsidRPr="00FB3F18" w:rsidRDefault="00D3750D" w:rsidP="0084349F">
      <w:pPr>
        <w:tabs>
          <w:tab w:val="right" w:pos="850"/>
          <w:tab w:val="left" w:pos="1134"/>
          <w:tab w:val="left" w:pos="1559"/>
          <w:tab w:val="left" w:pos="2000"/>
          <w:tab w:val="left" w:leader="dot" w:pos="8931"/>
          <w:tab w:val="right" w:pos="9638"/>
        </w:tabs>
        <w:spacing w:after="120"/>
      </w:pPr>
      <w:r w:rsidRPr="00FB3F18">
        <w:tab/>
      </w:r>
      <w:r w:rsidRPr="00FB3F18">
        <w:tab/>
        <w:t>E.</w:t>
      </w:r>
      <w:r w:rsidR="00723E51" w:rsidRPr="00FB3F18">
        <w:tab/>
      </w:r>
      <w:r w:rsidRPr="00FB3F18">
        <w:t>Information on non-discrimination and equality and effective remedies</w:t>
      </w:r>
      <w:r w:rsidRPr="00FB3F18">
        <w:tab/>
      </w:r>
      <w:r w:rsidR="007E7D1B">
        <w:tab/>
        <w:t>1</w:t>
      </w:r>
      <w:r w:rsidR="000451EE">
        <w:t>2</w:t>
      </w:r>
    </w:p>
    <w:p w:rsidR="00D3750D" w:rsidRDefault="00884D90">
      <w:pPr>
        <w:tabs>
          <w:tab w:val="right" w:pos="850"/>
          <w:tab w:val="left" w:leader="dot" w:pos="8929"/>
          <w:tab w:val="right" w:pos="9638"/>
        </w:tabs>
        <w:spacing w:after="120"/>
      </w:pPr>
      <w:r w:rsidRPr="00FB3F18">
        <w:tab/>
      </w:r>
      <w:r w:rsidR="00723E51" w:rsidRPr="00FB3F18">
        <w:t>Annex</w:t>
      </w:r>
      <w:r w:rsidR="00723E51" w:rsidRPr="00FB3F18">
        <w:tab/>
      </w:r>
      <w:r w:rsidR="00D3750D" w:rsidRPr="00FB3F18">
        <w:tab/>
        <w:t>1</w:t>
      </w:r>
      <w:r w:rsidR="00DE5877">
        <w:t>4</w:t>
      </w:r>
    </w:p>
    <w:p w:rsidR="007E7D1B" w:rsidRDefault="007E7D1B" w:rsidP="000A1EA9">
      <w:pPr>
        <w:tabs>
          <w:tab w:val="right" w:pos="850"/>
          <w:tab w:val="left" w:leader="dot" w:pos="8929"/>
          <w:tab w:val="right" w:pos="9638"/>
        </w:tabs>
        <w:spacing w:after="120"/>
      </w:pPr>
    </w:p>
    <w:p w:rsidR="007E7D1B" w:rsidRPr="00AF61CF" w:rsidRDefault="007E7D1B" w:rsidP="00283596">
      <w:pPr>
        <w:pStyle w:val="HChG"/>
      </w:pPr>
      <w:r w:rsidRPr="00AF61CF">
        <w:br w:type="page"/>
      </w:r>
      <w:r w:rsidR="00EA743C">
        <w:lastRenderedPageBreak/>
        <w:tab/>
      </w:r>
      <w:r w:rsidRPr="00AF61CF">
        <w:t>I.</w:t>
      </w:r>
      <w:r w:rsidR="00EC3C03">
        <w:tab/>
      </w:r>
      <w:r w:rsidRPr="007E7D1B">
        <w:t>Land</w:t>
      </w:r>
      <w:r>
        <w:t xml:space="preserve"> and </w:t>
      </w:r>
      <w:r w:rsidRPr="00EC3C03">
        <w:t>people</w:t>
      </w:r>
    </w:p>
    <w:p w:rsidR="007E7D1B" w:rsidRPr="009D3CA3" w:rsidRDefault="007407F6" w:rsidP="007407F6">
      <w:pPr>
        <w:pStyle w:val="H1G"/>
      </w:pPr>
      <w:r>
        <w:tab/>
      </w:r>
      <w:r w:rsidR="007E7D1B" w:rsidRPr="009D3CA3">
        <w:t>A.</w:t>
      </w:r>
      <w:r w:rsidR="007E7D1B" w:rsidRPr="009D3CA3">
        <w:tab/>
      </w:r>
      <w:r w:rsidR="007E7D1B" w:rsidRPr="007407F6">
        <w:t>Geography</w:t>
      </w:r>
    </w:p>
    <w:p w:rsidR="007E7D1B" w:rsidRPr="009D3CA3" w:rsidRDefault="00283596" w:rsidP="00283596">
      <w:pPr>
        <w:pStyle w:val="SingleTxtG"/>
      </w:pPr>
      <w:r w:rsidRPr="009D3CA3">
        <w:rPr>
          <w:rFonts w:eastAsia="Batang"/>
        </w:rPr>
        <w:t>1.</w:t>
      </w:r>
      <w:r w:rsidRPr="009D3CA3">
        <w:rPr>
          <w:rFonts w:eastAsia="Batang"/>
        </w:rPr>
        <w:tab/>
      </w:r>
      <w:r w:rsidR="007E7D1B" w:rsidRPr="009D3CA3">
        <w:t xml:space="preserve">The Republic of Korea is situated on the Korean </w:t>
      </w:r>
      <w:r w:rsidR="007E7D1B" w:rsidRPr="009D3CA3">
        <w:rPr>
          <w:rFonts w:hint="eastAsia"/>
        </w:rPr>
        <w:t>P</w:t>
      </w:r>
      <w:r w:rsidR="007E7D1B" w:rsidRPr="009D3CA3">
        <w:t>eninsula</w:t>
      </w:r>
      <w:r w:rsidR="007E7D1B" w:rsidRPr="009D3CA3">
        <w:rPr>
          <w:rFonts w:hint="eastAsia"/>
        </w:rPr>
        <w:t xml:space="preserve">, which is 950km long and 540km wide, and has a </w:t>
      </w:r>
      <w:r w:rsidR="007E7D1B" w:rsidRPr="009D3CA3">
        <w:t>total</w:t>
      </w:r>
      <w:r w:rsidR="007E7D1B" w:rsidRPr="009D3CA3">
        <w:rPr>
          <w:rFonts w:hint="eastAsia"/>
        </w:rPr>
        <w:t xml:space="preserve"> area of 223,405</w:t>
      </w:r>
      <w:r w:rsidR="007E7D1B" w:rsidRPr="009D3CA3">
        <w:t xml:space="preserve"> square </w:t>
      </w:r>
      <w:proofErr w:type="spellStart"/>
      <w:r w:rsidR="007E7D1B" w:rsidRPr="009D3CA3">
        <w:t>kilomet</w:t>
      </w:r>
      <w:r w:rsidR="007E7D1B" w:rsidRPr="009D3CA3">
        <w:rPr>
          <w:rFonts w:hint="eastAsia"/>
        </w:rPr>
        <w:t>er</w:t>
      </w:r>
      <w:r w:rsidR="007E7D1B" w:rsidRPr="009D3CA3">
        <w:t>s</w:t>
      </w:r>
      <w:proofErr w:type="spellEnd"/>
      <w:r w:rsidR="007E7D1B" w:rsidRPr="009D3CA3">
        <w:rPr>
          <w:rFonts w:hint="eastAsia"/>
        </w:rPr>
        <w:t xml:space="preserve">. The </w:t>
      </w:r>
      <w:r w:rsidR="007E7D1B" w:rsidRPr="009D3CA3">
        <w:t>Peninsula</w:t>
      </w:r>
      <w:r w:rsidR="007E7D1B" w:rsidRPr="009D3CA3">
        <w:rPr>
          <w:rFonts w:hint="eastAsia"/>
        </w:rPr>
        <w:t xml:space="preserve"> is </w:t>
      </w:r>
      <w:r w:rsidR="007E7D1B" w:rsidRPr="009D3CA3">
        <w:t xml:space="preserve">situated in the </w:t>
      </w:r>
      <w:proofErr w:type="spellStart"/>
      <w:r w:rsidR="007E7D1B" w:rsidRPr="009D3CA3">
        <w:t>northwestern</w:t>
      </w:r>
      <w:proofErr w:type="spellEnd"/>
      <w:r w:rsidR="007E7D1B" w:rsidRPr="009D3CA3">
        <w:t xml:space="preserve"> corner of the Pacific Ocean</w:t>
      </w:r>
      <w:r w:rsidR="007E7D1B" w:rsidRPr="009D3CA3">
        <w:rPr>
          <w:rFonts w:hint="eastAsia"/>
        </w:rPr>
        <w:t xml:space="preserve"> and is flanked by China to its west and Japan to its east. </w:t>
      </w:r>
    </w:p>
    <w:p w:rsidR="007E7D1B" w:rsidRPr="009D3CA3" w:rsidRDefault="007407F6" w:rsidP="007407F6">
      <w:pPr>
        <w:pStyle w:val="H1G"/>
      </w:pPr>
      <w:r>
        <w:tab/>
      </w:r>
      <w:r w:rsidR="007E7D1B" w:rsidRPr="009D3CA3">
        <w:t>B.</w:t>
      </w:r>
      <w:r w:rsidR="00EA743C">
        <w:tab/>
      </w:r>
      <w:r w:rsidR="007E7D1B" w:rsidRPr="009D3CA3">
        <w:t>Population, language and religion</w:t>
      </w:r>
    </w:p>
    <w:p w:rsidR="007E7D1B" w:rsidRPr="00283596" w:rsidRDefault="00283596" w:rsidP="00283596">
      <w:pPr>
        <w:pStyle w:val="SingleTxtG"/>
      </w:pPr>
      <w:r w:rsidRPr="00283596">
        <w:rPr>
          <w:rFonts w:eastAsia="Batang"/>
        </w:rPr>
        <w:t>2.</w:t>
      </w:r>
      <w:r w:rsidRPr="00283596">
        <w:rPr>
          <w:rFonts w:eastAsia="Batang"/>
        </w:rPr>
        <w:tab/>
      </w:r>
      <w:r w:rsidR="007E7D1B" w:rsidRPr="009D3CA3">
        <w:t xml:space="preserve">The people of the Republic of Korea </w:t>
      </w:r>
      <w:r w:rsidR="007E7D1B" w:rsidRPr="009D3CA3">
        <w:rPr>
          <w:rFonts w:hint="eastAsia"/>
        </w:rPr>
        <w:t>have been regarded as a relatively h</w:t>
      </w:r>
      <w:r w:rsidR="007E7D1B" w:rsidRPr="009D3CA3">
        <w:t xml:space="preserve">omogeneous ethnic </w:t>
      </w:r>
      <w:r w:rsidR="007E7D1B" w:rsidRPr="009D3CA3">
        <w:rPr>
          <w:rFonts w:hint="eastAsia"/>
        </w:rPr>
        <w:t>society.</w:t>
      </w:r>
      <w:r w:rsidR="007E7D1B" w:rsidRPr="009D3CA3">
        <w:t xml:space="preserve"> Sharing distinct physical characteristics, </w:t>
      </w:r>
      <w:r w:rsidR="007E7D1B" w:rsidRPr="009D3CA3">
        <w:rPr>
          <w:rFonts w:hint="eastAsia"/>
        </w:rPr>
        <w:t xml:space="preserve">the </w:t>
      </w:r>
      <w:r w:rsidR="007E7D1B" w:rsidRPr="009D3CA3">
        <w:t>Korean people</w:t>
      </w:r>
      <w:r w:rsidR="007E7D1B" w:rsidRPr="009D3CA3">
        <w:rPr>
          <w:rFonts w:hint="eastAsia"/>
        </w:rPr>
        <w:t xml:space="preserve"> </w:t>
      </w:r>
      <w:r w:rsidR="007E7D1B" w:rsidRPr="009D3CA3">
        <w:t xml:space="preserve">are believed to be descendants of several Mongol tribes that migrated to the Korean </w:t>
      </w:r>
      <w:r w:rsidR="007E7D1B" w:rsidRPr="009D3CA3">
        <w:rPr>
          <w:rFonts w:hint="eastAsia"/>
        </w:rPr>
        <w:t>P</w:t>
      </w:r>
      <w:r w:rsidR="007E7D1B" w:rsidRPr="009D3CA3">
        <w:t>eninsula</w:t>
      </w:r>
      <w:r w:rsidR="007E7D1B" w:rsidRPr="009D3CA3">
        <w:rPr>
          <w:rFonts w:hint="eastAsia"/>
        </w:rPr>
        <w:t xml:space="preserve"> </w:t>
      </w:r>
      <w:r w:rsidR="007E7D1B" w:rsidRPr="009D3CA3">
        <w:t>from Central Asia.</w:t>
      </w:r>
      <w:r w:rsidR="007E7D1B" w:rsidRPr="009D3CA3">
        <w:rPr>
          <w:rFonts w:hint="eastAsia"/>
        </w:rPr>
        <w:t xml:space="preserve"> Korean is the official language.</w:t>
      </w:r>
    </w:p>
    <w:p w:rsidR="007E7D1B" w:rsidRPr="009D3CA3" w:rsidRDefault="00283596" w:rsidP="00283596">
      <w:pPr>
        <w:pStyle w:val="SingleTxtG"/>
      </w:pPr>
      <w:r w:rsidRPr="009D3CA3">
        <w:rPr>
          <w:rFonts w:eastAsia="Batang"/>
        </w:rPr>
        <w:t>3.</w:t>
      </w:r>
      <w:r w:rsidRPr="009D3CA3">
        <w:rPr>
          <w:rFonts w:eastAsia="Batang"/>
        </w:rPr>
        <w:tab/>
      </w:r>
      <w:r w:rsidR="007E7D1B" w:rsidRPr="009D3CA3">
        <w:t xml:space="preserve">As of </w:t>
      </w:r>
      <w:r w:rsidR="007E7D1B" w:rsidRPr="009D3CA3">
        <w:rPr>
          <w:rFonts w:hint="eastAsia"/>
        </w:rPr>
        <w:t>2014</w:t>
      </w:r>
      <w:r w:rsidR="007E7D1B" w:rsidRPr="009D3CA3">
        <w:t xml:space="preserve">, the Republic of Korea’s total population was estimated </w:t>
      </w:r>
      <w:r w:rsidR="007E7D1B" w:rsidRPr="009D3CA3">
        <w:rPr>
          <w:rFonts w:hint="eastAsia"/>
        </w:rPr>
        <w:t>to be</w:t>
      </w:r>
      <w:r w:rsidR="007E7D1B" w:rsidRPr="009D3CA3">
        <w:t xml:space="preserve"> </w:t>
      </w:r>
      <w:r w:rsidR="007E7D1B" w:rsidRPr="009D3CA3">
        <w:rPr>
          <w:rFonts w:hint="eastAsia"/>
        </w:rPr>
        <w:t>50</w:t>
      </w:r>
      <w:r w:rsidR="007E7D1B" w:rsidRPr="009D3CA3">
        <w:t>,</w:t>
      </w:r>
      <w:r w:rsidR="007E7D1B" w:rsidRPr="009D3CA3">
        <w:rPr>
          <w:rFonts w:hint="eastAsia"/>
        </w:rPr>
        <w:t xml:space="preserve">424 thousands </w:t>
      </w:r>
      <w:r w:rsidR="007E7D1B" w:rsidRPr="009D3CA3">
        <w:t>with a</w:t>
      </w:r>
      <w:r w:rsidR="007E7D1B" w:rsidRPr="009D3CA3">
        <w:rPr>
          <w:rFonts w:hint="eastAsia"/>
        </w:rPr>
        <w:t>n estimated</w:t>
      </w:r>
      <w:r w:rsidR="007E7D1B" w:rsidRPr="009D3CA3">
        <w:t xml:space="preserve"> density of </w:t>
      </w:r>
      <w:r w:rsidR="007E7D1B" w:rsidRPr="009D3CA3">
        <w:rPr>
          <w:rFonts w:hint="eastAsia"/>
        </w:rPr>
        <w:t xml:space="preserve">502.8 </w:t>
      </w:r>
      <w:r w:rsidR="007E7D1B" w:rsidRPr="009D3CA3">
        <w:t xml:space="preserve">people per square </w:t>
      </w:r>
      <w:proofErr w:type="spellStart"/>
      <w:r w:rsidR="007E7D1B" w:rsidRPr="009D3CA3">
        <w:t>kilomete</w:t>
      </w:r>
      <w:r w:rsidR="007E7D1B" w:rsidRPr="009D3CA3">
        <w:rPr>
          <w:rFonts w:hint="eastAsia"/>
        </w:rPr>
        <w:t>r</w:t>
      </w:r>
      <w:proofErr w:type="spellEnd"/>
      <w:r w:rsidR="007E7D1B" w:rsidRPr="009D3CA3">
        <w:t>.</w:t>
      </w:r>
      <w:r w:rsidR="007E7D1B" w:rsidRPr="009D3CA3">
        <w:rPr>
          <w:rFonts w:hint="eastAsia"/>
        </w:rPr>
        <w:t xml:space="preserve"> </w:t>
      </w:r>
      <w:r w:rsidR="007E7D1B" w:rsidRPr="009D3CA3">
        <w:t xml:space="preserve">Statistics show that </w:t>
      </w:r>
      <w:r w:rsidR="007E7D1B" w:rsidRPr="009D3CA3">
        <w:rPr>
          <w:rFonts w:hint="eastAsia"/>
        </w:rPr>
        <w:t>12</w:t>
      </w:r>
      <w:r w:rsidR="007E7D1B" w:rsidRPr="009D3CA3">
        <w:t>.</w:t>
      </w:r>
      <w:r w:rsidR="007E7D1B" w:rsidRPr="009D3CA3">
        <w:rPr>
          <w:rFonts w:hint="eastAsia"/>
        </w:rPr>
        <w:t>7</w:t>
      </w:r>
      <w:r w:rsidR="007E7D1B" w:rsidRPr="009D3CA3">
        <w:t xml:space="preserve"> percent of the total population </w:t>
      </w:r>
      <w:r w:rsidR="007E7D1B" w:rsidRPr="009D3CA3">
        <w:rPr>
          <w:rFonts w:hint="eastAsia"/>
        </w:rPr>
        <w:t xml:space="preserve">are </w:t>
      </w:r>
      <w:r w:rsidR="007E7D1B" w:rsidRPr="009D3CA3">
        <w:t xml:space="preserve">65 years or older </w:t>
      </w:r>
      <w:r w:rsidR="007E7D1B" w:rsidRPr="009D3CA3">
        <w:rPr>
          <w:rFonts w:hint="eastAsia"/>
        </w:rPr>
        <w:t>in 2014</w:t>
      </w:r>
      <w:r w:rsidR="007E7D1B" w:rsidRPr="009D3CA3">
        <w:t xml:space="preserve">. </w:t>
      </w:r>
    </w:p>
    <w:p w:rsidR="007E7D1B" w:rsidRPr="009D3CA3" w:rsidRDefault="00283596" w:rsidP="00283596">
      <w:pPr>
        <w:pStyle w:val="SingleTxtG"/>
      </w:pPr>
      <w:r w:rsidRPr="009D3CA3">
        <w:rPr>
          <w:rFonts w:eastAsia="Batang"/>
        </w:rPr>
        <w:t>4.</w:t>
      </w:r>
      <w:r w:rsidRPr="009D3CA3">
        <w:rPr>
          <w:rFonts w:eastAsia="Batang"/>
        </w:rPr>
        <w:tab/>
      </w:r>
      <w:r w:rsidR="007E7D1B" w:rsidRPr="009D3CA3">
        <w:t>Owing to the Republic</w:t>
      </w:r>
      <w:r w:rsidR="007E7D1B" w:rsidRPr="009D3CA3">
        <w:rPr>
          <w:rFonts w:hint="eastAsia"/>
        </w:rPr>
        <w:t xml:space="preserve"> of Korea</w:t>
      </w:r>
      <w:r w:rsidR="007E7D1B" w:rsidRPr="009D3CA3">
        <w:t>’s success</w:t>
      </w:r>
      <w:r w:rsidR="007E7D1B" w:rsidRPr="009D3CA3">
        <w:rPr>
          <w:rFonts w:hint="eastAsia"/>
        </w:rPr>
        <w:t xml:space="preserve"> </w:t>
      </w:r>
      <w:r w:rsidR="007E7D1B" w:rsidRPr="009D3CA3">
        <w:t>in economic development, the overall health of Koreans has improved significantly over the past</w:t>
      </w:r>
      <w:r w:rsidR="007E7D1B" w:rsidRPr="009D3CA3">
        <w:rPr>
          <w:rFonts w:hint="eastAsia"/>
        </w:rPr>
        <w:t xml:space="preserve"> </w:t>
      </w:r>
      <w:r w:rsidR="007E7D1B" w:rsidRPr="009D3CA3">
        <w:t>three decades. In 19</w:t>
      </w:r>
      <w:r w:rsidR="007E7D1B" w:rsidRPr="009D3CA3">
        <w:rPr>
          <w:rFonts w:hint="eastAsia"/>
        </w:rPr>
        <w:t>7</w:t>
      </w:r>
      <w:r w:rsidR="007E7D1B" w:rsidRPr="009D3CA3">
        <w:t xml:space="preserve">0, </w:t>
      </w:r>
      <w:r w:rsidR="007E7D1B" w:rsidRPr="009D3CA3">
        <w:rPr>
          <w:rFonts w:hint="eastAsia"/>
        </w:rPr>
        <w:t xml:space="preserve">the </w:t>
      </w:r>
      <w:r w:rsidR="007E7D1B" w:rsidRPr="009D3CA3">
        <w:t>life expectancy was 5</w:t>
      </w:r>
      <w:r w:rsidR="007E7D1B" w:rsidRPr="009D3CA3">
        <w:rPr>
          <w:rFonts w:hint="eastAsia"/>
        </w:rPr>
        <w:t>8.7</w:t>
      </w:r>
      <w:r w:rsidR="007E7D1B" w:rsidRPr="009D3CA3">
        <w:t xml:space="preserve"> years for males and </w:t>
      </w:r>
      <w:r w:rsidR="007E7D1B" w:rsidRPr="009D3CA3">
        <w:rPr>
          <w:rFonts w:hint="eastAsia"/>
        </w:rPr>
        <w:t>65.6</w:t>
      </w:r>
      <w:r w:rsidR="007E7D1B" w:rsidRPr="009D3CA3">
        <w:t xml:space="preserve"> for females. These</w:t>
      </w:r>
      <w:r w:rsidR="007E7D1B" w:rsidRPr="009D3CA3">
        <w:rPr>
          <w:rFonts w:hint="eastAsia"/>
        </w:rPr>
        <w:t xml:space="preserve"> </w:t>
      </w:r>
      <w:r w:rsidR="007E7D1B" w:rsidRPr="009D3CA3">
        <w:t xml:space="preserve">figures </w:t>
      </w:r>
      <w:r w:rsidR="007E7D1B" w:rsidRPr="009D3CA3">
        <w:rPr>
          <w:rFonts w:hint="eastAsia"/>
        </w:rPr>
        <w:t xml:space="preserve">then </w:t>
      </w:r>
      <w:r w:rsidR="007E7D1B" w:rsidRPr="009D3CA3">
        <w:t>increased to 7</w:t>
      </w:r>
      <w:r w:rsidR="007E7D1B" w:rsidRPr="009D3CA3">
        <w:rPr>
          <w:rFonts w:hint="eastAsia"/>
        </w:rPr>
        <w:t>8</w:t>
      </w:r>
      <w:r w:rsidR="007E7D1B" w:rsidRPr="009D3CA3">
        <w:t>.</w:t>
      </w:r>
      <w:r w:rsidR="007E7D1B" w:rsidRPr="009D3CA3">
        <w:rPr>
          <w:rFonts w:hint="eastAsia"/>
        </w:rPr>
        <w:t>5</w:t>
      </w:r>
      <w:r w:rsidR="007E7D1B" w:rsidRPr="009D3CA3">
        <w:t xml:space="preserve"> for males and </w:t>
      </w:r>
      <w:r w:rsidR="007E7D1B" w:rsidRPr="009D3CA3">
        <w:rPr>
          <w:rFonts w:hint="eastAsia"/>
        </w:rPr>
        <w:t>85</w:t>
      </w:r>
      <w:r w:rsidR="007E7D1B" w:rsidRPr="009D3CA3">
        <w:t>.</w:t>
      </w:r>
      <w:r w:rsidR="007E7D1B" w:rsidRPr="009D3CA3">
        <w:rPr>
          <w:rFonts w:hint="eastAsia"/>
        </w:rPr>
        <w:t>1</w:t>
      </w:r>
      <w:r w:rsidR="007E7D1B" w:rsidRPr="009D3CA3">
        <w:t xml:space="preserve"> for females </w:t>
      </w:r>
      <w:r w:rsidR="007E7D1B" w:rsidRPr="009D3CA3">
        <w:rPr>
          <w:rFonts w:hint="eastAsia"/>
        </w:rPr>
        <w:t>by</w:t>
      </w:r>
      <w:r w:rsidR="007E7D1B" w:rsidRPr="009D3CA3">
        <w:t xml:space="preserve"> 20</w:t>
      </w:r>
      <w:r w:rsidR="007E7D1B" w:rsidRPr="009D3CA3">
        <w:rPr>
          <w:rFonts w:hint="eastAsia"/>
        </w:rPr>
        <w:t>13</w:t>
      </w:r>
      <w:r w:rsidR="007E7D1B" w:rsidRPr="009D3CA3">
        <w:t>.</w:t>
      </w:r>
    </w:p>
    <w:p w:rsidR="007E7D1B" w:rsidRPr="009D3CA3" w:rsidRDefault="00283596" w:rsidP="00283596">
      <w:pPr>
        <w:pStyle w:val="SingleTxtG"/>
      </w:pPr>
      <w:r w:rsidRPr="009D3CA3">
        <w:rPr>
          <w:rFonts w:eastAsia="Batang"/>
        </w:rPr>
        <w:t>5.</w:t>
      </w:r>
      <w:r w:rsidRPr="009D3CA3">
        <w:rPr>
          <w:rFonts w:eastAsia="Batang"/>
        </w:rPr>
        <w:tab/>
      </w:r>
      <w:r w:rsidR="007E7D1B" w:rsidRPr="009D3CA3">
        <w:t>The infant mortality rate has declined sharply, with a concurring drop in</w:t>
      </w:r>
      <w:r w:rsidR="007E7D1B" w:rsidRPr="009D3CA3">
        <w:rPr>
          <w:rFonts w:hint="eastAsia"/>
        </w:rPr>
        <w:t xml:space="preserve"> </w:t>
      </w:r>
      <w:r w:rsidR="007E7D1B" w:rsidRPr="009D3CA3">
        <w:t>maternal mortality. As a result of the</w:t>
      </w:r>
      <w:r w:rsidR="007E7D1B" w:rsidRPr="009D3CA3">
        <w:rPr>
          <w:rFonts w:hint="eastAsia"/>
        </w:rPr>
        <w:t xml:space="preserve"> </w:t>
      </w:r>
      <w:r w:rsidR="007E7D1B" w:rsidRPr="009D3CA3">
        <w:t>low birth rate and extended life expectanc</w:t>
      </w:r>
      <w:r w:rsidR="007E7D1B" w:rsidRPr="009D3CA3">
        <w:rPr>
          <w:rFonts w:hint="eastAsia"/>
        </w:rPr>
        <w:t>y</w:t>
      </w:r>
      <w:r w:rsidR="007E7D1B" w:rsidRPr="009D3CA3">
        <w:t>, the population</w:t>
      </w:r>
      <w:r w:rsidR="007E7D1B" w:rsidRPr="009D3CA3">
        <w:rPr>
          <w:rFonts w:hint="eastAsia"/>
        </w:rPr>
        <w:t xml:space="preserve"> </w:t>
      </w:r>
      <w:r w:rsidR="007E7D1B" w:rsidRPr="009D3CA3">
        <w:t xml:space="preserve">distribution is now shaped more like that of a </w:t>
      </w:r>
      <w:r w:rsidR="007E7D1B" w:rsidRPr="009D3CA3">
        <w:rPr>
          <w:rFonts w:hint="eastAsia"/>
        </w:rPr>
        <w:t xml:space="preserve">vase. </w:t>
      </w:r>
      <w:r w:rsidR="007E7D1B" w:rsidRPr="009D3CA3">
        <w:t>The young population (under the age</w:t>
      </w:r>
      <w:r w:rsidR="007E7D1B" w:rsidRPr="009D3CA3">
        <w:rPr>
          <w:rFonts w:hint="eastAsia"/>
        </w:rPr>
        <w:t xml:space="preserve"> </w:t>
      </w:r>
      <w:r w:rsidR="007E7D1B" w:rsidRPr="009D3CA3">
        <w:t xml:space="preserve">of 15 years) will make up </w:t>
      </w:r>
      <w:r w:rsidR="007E7D1B" w:rsidRPr="009D3CA3">
        <w:rPr>
          <w:rFonts w:hint="eastAsia"/>
        </w:rPr>
        <w:t xml:space="preserve">a </w:t>
      </w:r>
      <w:r w:rsidR="007E7D1B" w:rsidRPr="009D3CA3">
        <w:t>decreasing portion of the total, while senior citizens (over 65</w:t>
      </w:r>
      <w:r w:rsidR="00D8336C">
        <w:t> </w:t>
      </w:r>
      <w:r w:rsidR="007E7D1B" w:rsidRPr="009D3CA3">
        <w:t>years)</w:t>
      </w:r>
      <w:r w:rsidR="007E7D1B" w:rsidRPr="009D3CA3">
        <w:rPr>
          <w:rFonts w:hint="eastAsia"/>
        </w:rPr>
        <w:t xml:space="preserve"> </w:t>
      </w:r>
      <w:r w:rsidR="007E7D1B" w:rsidRPr="009D3CA3">
        <w:t xml:space="preserve">will account for </w:t>
      </w:r>
      <w:r w:rsidR="007E7D1B" w:rsidRPr="009D3CA3">
        <w:rPr>
          <w:rFonts w:hint="eastAsia"/>
        </w:rPr>
        <w:t>some 24</w:t>
      </w:r>
      <w:r w:rsidR="007E7D1B" w:rsidRPr="009D3CA3">
        <w:t xml:space="preserve">.3 percent of the total </w:t>
      </w:r>
      <w:r w:rsidR="007E7D1B" w:rsidRPr="009D3CA3">
        <w:rPr>
          <w:rFonts w:hint="eastAsia"/>
        </w:rPr>
        <w:t xml:space="preserve">population </w:t>
      </w:r>
      <w:r w:rsidR="007E7D1B" w:rsidRPr="009D3CA3">
        <w:t>by the year 2030.</w:t>
      </w:r>
    </w:p>
    <w:p w:rsidR="007E7D1B" w:rsidRPr="00D8336C" w:rsidRDefault="00283596" w:rsidP="00283596">
      <w:pPr>
        <w:pStyle w:val="SingleTxtG"/>
      </w:pPr>
      <w:r w:rsidRPr="00D8336C">
        <w:rPr>
          <w:rFonts w:eastAsia="Batang"/>
        </w:rPr>
        <w:t>6.</w:t>
      </w:r>
      <w:r w:rsidRPr="00D8336C">
        <w:rPr>
          <w:rFonts w:eastAsia="Batang"/>
        </w:rPr>
        <w:tab/>
      </w:r>
      <w:r w:rsidR="007E7D1B" w:rsidRPr="00D8336C">
        <w:t xml:space="preserve">Great importance has traditionally been placed on education as a means for </w:t>
      </w:r>
      <w:r w:rsidR="0006574C" w:rsidRPr="00D8336C">
        <w:t>self-fulfilment</w:t>
      </w:r>
      <w:r w:rsidR="007E7D1B" w:rsidRPr="00D8336C">
        <w:t>, as well as for social advancement. Modern schools were introduced in the 1880s, and with the founding of the Republic of Korea in 1948, the Government began to establish a modern educational system, making six years of elementary school education mandatory in 1953. Compulsory education was later extended to middle school, which constitutes three years of secondary education, and applied nationwide in 2004. Today, the Republic of Korea holds one of the highest literacy rates in the world.</w:t>
      </w:r>
    </w:p>
    <w:p w:rsidR="007E7D1B" w:rsidRPr="009D3CA3" w:rsidRDefault="00283596" w:rsidP="00283596">
      <w:pPr>
        <w:pStyle w:val="SingleTxtG"/>
      </w:pPr>
      <w:r w:rsidRPr="009D3CA3">
        <w:rPr>
          <w:rFonts w:eastAsia="Batang"/>
        </w:rPr>
        <w:t>7.</w:t>
      </w:r>
      <w:r w:rsidRPr="009D3CA3">
        <w:rPr>
          <w:rFonts w:eastAsia="Batang"/>
        </w:rPr>
        <w:tab/>
      </w:r>
      <w:r w:rsidR="007E7D1B" w:rsidRPr="009D3CA3">
        <w:t xml:space="preserve">The nation’s rapid industrialization and urbanization in the 1960s and 1970s </w:t>
      </w:r>
      <w:r w:rsidR="007E7D1B" w:rsidRPr="009D3CA3">
        <w:rPr>
          <w:rFonts w:hint="eastAsia"/>
        </w:rPr>
        <w:t xml:space="preserve">was </w:t>
      </w:r>
      <w:r w:rsidR="007E7D1B" w:rsidRPr="009D3CA3">
        <w:t xml:space="preserve">accompanied by </w:t>
      </w:r>
      <w:r w:rsidR="007E7D1B" w:rsidRPr="009D3CA3">
        <w:rPr>
          <w:rFonts w:hint="eastAsia"/>
        </w:rPr>
        <w:t>the continuous</w:t>
      </w:r>
      <w:r w:rsidR="007E7D1B" w:rsidRPr="009D3CA3">
        <w:t xml:space="preserve"> migration of rural residents into the cities, particularly Seoul,</w:t>
      </w:r>
      <w:r w:rsidR="007E7D1B" w:rsidRPr="009D3CA3">
        <w:rPr>
          <w:rFonts w:hint="eastAsia"/>
        </w:rPr>
        <w:t xml:space="preserve"> which resulted</w:t>
      </w:r>
      <w:r w:rsidR="007E7D1B" w:rsidRPr="009D3CA3">
        <w:t xml:space="preserve"> in the heavy urbanization of metropolitan areas. However, in recent years, an</w:t>
      </w:r>
      <w:r w:rsidR="007E7D1B" w:rsidRPr="009D3CA3">
        <w:rPr>
          <w:rFonts w:hint="eastAsia"/>
        </w:rPr>
        <w:t xml:space="preserve"> </w:t>
      </w:r>
      <w:r w:rsidR="007E7D1B" w:rsidRPr="009D3CA3">
        <w:t>increasing number of people have moved to newly developed suburban areas of Seoul.</w:t>
      </w:r>
    </w:p>
    <w:p w:rsidR="007E7D1B" w:rsidRPr="009D3CA3" w:rsidRDefault="00283596" w:rsidP="00283596">
      <w:pPr>
        <w:pStyle w:val="SingleTxtG"/>
      </w:pPr>
      <w:r w:rsidRPr="009D3CA3">
        <w:rPr>
          <w:rFonts w:eastAsia="Batang"/>
        </w:rPr>
        <w:t>8.</w:t>
      </w:r>
      <w:r w:rsidRPr="009D3CA3">
        <w:rPr>
          <w:rFonts w:eastAsia="Batang"/>
        </w:rPr>
        <w:tab/>
      </w:r>
      <w:r w:rsidR="007E7D1B" w:rsidRPr="009D3CA3">
        <w:t>Korean culture includes a</w:t>
      </w:r>
      <w:r w:rsidR="007E7D1B" w:rsidRPr="009D3CA3">
        <w:rPr>
          <w:rFonts w:hint="eastAsia"/>
        </w:rPr>
        <w:t xml:space="preserve"> </w:t>
      </w:r>
      <w:r w:rsidR="007E7D1B" w:rsidRPr="009D3CA3">
        <w:t>wide variety of religious elements.</w:t>
      </w:r>
      <w:r w:rsidR="007E7D1B" w:rsidRPr="009D3CA3">
        <w:rPr>
          <w:rFonts w:hint="eastAsia"/>
        </w:rPr>
        <w:t xml:space="preserve"> </w:t>
      </w:r>
      <w:r w:rsidR="007E7D1B" w:rsidRPr="009D3CA3">
        <w:t xml:space="preserve">Historically, Koreans lived under the influences of </w:t>
      </w:r>
      <w:r w:rsidR="007E7D1B" w:rsidRPr="009D3CA3">
        <w:rPr>
          <w:rFonts w:hint="eastAsia"/>
        </w:rPr>
        <w:t>S</w:t>
      </w:r>
      <w:r w:rsidR="007E7D1B" w:rsidRPr="009D3CA3">
        <w:t>hamanism, Buddhism, Taoism</w:t>
      </w:r>
      <w:r w:rsidR="007E7D1B" w:rsidRPr="009D3CA3">
        <w:rPr>
          <w:rFonts w:hint="eastAsia"/>
        </w:rPr>
        <w:t xml:space="preserve"> and</w:t>
      </w:r>
      <w:r w:rsidR="007E7D1B" w:rsidRPr="009D3CA3">
        <w:t xml:space="preserve"> Confucianism</w:t>
      </w:r>
      <w:r w:rsidR="007E7D1B" w:rsidRPr="009D3CA3">
        <w:rPr>
          <w:rFonts w:hint="eastAsia"/>
        </w:rPr>
        <w:t xml:space="preserve">. In </w:t>
      </w:r>
      <w:r w:rsidR="007E7D1B" w:rsidRPr="009D3CA3">
        <w:t>modern times, the Christian faith has made strong inroads into the country.</w:t>
      </w:r>
      <w:r w:rsidR="007E7D1B" w:rsidRPr="009D3CA3">
        <w:rPr>
          <w:rFonts w:hint="eastAsia"/>
        </w:rPr>
        <w:t xml:space="preserve"> </w:t>
      </w:r>
      <w:r w:rsidR="007E7D1B" w:rsidRPr="009D3CA3">
        <w:t>Moreover, the population of religious believers has expanded markedly with the emergence of</w:t>
      </w:r>
      <w:r w:rsidR="007E7D1B" w:rsidRPr="009D3CA3">
        <w:rPr>
          <w:rFonts w:hint="eastAsia"/>
        </w:rPr>
        <w:t xml:space="preserve"> </w:t>
      </w:r>
      <w:r w:rsidR="007E7D1B" w:rsidRPr="009D3CA3">
        <w:t>religious institutions as influential social organizations.</w:t>
      </w:r>
      <w:r w:rsidR="007E7D1B" w:rsidRPr="009D3CA3">
        <w:rPr>
          <w:rFonts w:hint="eastAsia"/>
        </w:rPr>
        <w:t xml:space="preserve"> As the Republic of Korea guarantees religious rights in the Constitution, Koreans are free to lead religious lives according to their own choices and convictions. </w:t>
      </w:r>
    </w:p>
    <w:p w:rsidR="007E7D1B" w:rsidRPr="009D3CA3" w:rsidRDefault="007407F6" w:rsidP="007407F6">
      <w:pPr>
        <w:pStyle w:val="H1G"/>
      </w:pPr>
      <w:r>
        <w:tab/>
      </w:r>
      <w:r w:rsidR="007E7D1B" w:rsidRPr="009D3CA3">
        <w:t>C.</w:t>
      </w:r>
      <w:r>
        <w:tab/>
      </w:r>
      <w:r w:rsidR="007E7D1B" w:rsidRPr="009D3CA3">
        <w:t>Other socio-economic indicators</w:t>
      </w:r>
    </w:p>
    <w:p w:rsidR="007E7D1B" w:rsidRPr="009D3CA3" w:rsidRDefault="00283596" w:rsidP="00283596">
      <w:pPr>
        <w:pStyle w:val="SingleTxtG"/>
      </w:pPr>
      <w:r w:rsidRPr="009D3CA3">
        <w:rPr>
          <w:rFonts w:eastAsia="Batang"/>
        </w:rPr>
        <w:t>9.</w:t>
      </w:r>
      <w:r w:rsidRPr="009D3CA3">
        <w:rPr>
          <w:rFonts w:eastAsia="Batang"/>
        </w:rPr>
        <w:tab/>
      </w:r>
      <w:r w:rsidR="007E7D1B" w:rsidRPr="009D3CA3">
        <w:rPr>
          <w:rFonts w:hint="eastAsia"/>
        </w:rPr>
        <w:t xml:space="preserve">The Republic of Korea has undertaken economic development in earnest since 1962. In less than four decades, the Korean economy has transformed dramatically. </w:t>
      </w:r>
      <w:r w:rsidR="007E7D1B" w:rsidRPr="009D3CA3">
        <w:t>An outward-oriented economic development strategy using exports as the engine of</w:t>
      </w:r>
      <w:r w:rsidR="007E7D1B" w:rsidRPr="009D3CA3">
        <w:rPr>
          <w:rFonts w:hint="eastAsia"/>
        </w:rPr>
        <w:t xml:space="preserve"> </w:t>
      </w:r>
      <w:r w:rsidR="007E7D1B" w:rsidRPr="009D3CA3">
        <w:t xml:space="preserve">growth contributed greatly to the </w:t>
      </w:r>
      <w:r w:rsidR="007E7D1B" w:rsidRPr="009D3CA3">
        <w:rPr>
          <w:rFonts w:hint="eastAsia"/>
        </w:rPr>
        <w:t>dramatic</w:t>
      </w:r>
      <w:r w:rsidR="007E7D1B" w:rsidRPr="009D3CA3">
        <w:t xml:space="preserve"> economic transformation of the </w:t>
      </w:r>
      <w:r w:rsidR="007E7D1B" w:rsidRPr="009D3CA3">
        <w:rPr>
          <w:rFonts w:hint="eastAsia"/>
        </w:rPr>
        <w:t>country</w:t>
      </w:r>
      <w:r w:rsidR="007E7D1B" w:rsidRPr="009D3CA3">
        <w:t>. Based on</w:t>
      </w:r>
      <w:r w:rsidR="007E7D1B" w:rsidRPr="009D3CA3">
        <w:rPr>
          <w:rFonts w:hint="eastAsia"/>
        </w:rPr>
        <w:t xml:space="preserve"> this</w:t>
      </w:r>
      <w:r w:rsidR="007E7D1B" w:rsidRPr="009D3CA3">
        <w:t xml:space="preserve"> strategy, </w:t>
      </w:r>
      <w:r w:rsidR="007E7D1B" w:rsidRPr="009D3CA3">
        <w:rPr>
          <w:rFonts w:hint="eastAsia"/>
        </w:rPr>
        <w:t>a number of</w:t>
      </w:r>
      <w:r w:rsidR="007E7D1B" w:rsidRPr="009D3CA3">
        <w:t xml:space="preserve"> programmes were implemented</w:t>
      </w:r>
      <w:r w:rsidR="007E7D1B" w:rsidRPr="009D3CA3">
        <w:rPr>
          <w:rFonts w:hint="eastAsia"/>
        </w:rPr>
        <w:t xml:space="preserve"> and brought an economic success</w:t>
      </w:r>
      <w:r w:rsidR="007E7D1B" w:rsidRPr="009D3CA3">
        <w:t>. As a result,</w:t>
      </w:r>
      <w:r w:rsidR="007E7D1B" w:rsidRPr="009D3CA3">
        <w:rPr>
          <w:rFonts w:hint="eastAsia"/>
        </w:rPr>
        <w:t xml:space="preserve"> </w:t>
      </w:r>
      <w:r w:rsidR="007E7D1B" w:rsidRPr="009D3CA3">
        <w:t>from 196</w:t>
      </w:r>
      <w:r w:rsidR="007E7D1B" w:rsidRPr="009D3CA3">
        <w:rPr>
          <w:rFonts w:hint="eastAsia"/>
        </w:rPr>
        <w:t>2</w:t>
      </w:r>
      <w:r w:rsidR="007E7D1B" w:rsidRPr="009D3CA3">
        <w:t xml:space="preserve"> to 20</w:t>
      </w:r>
      <w:r w:rsidR="007E7D1B" w:rsidRPr="009D3CA3">
        <w:rPr>
          <w:rFonts w:hint="eastAsia"/>
        </w:rPr>
        <w:t>14</w:t>
      </w:r>
      <w:r w:rsidR="007E7D1B" w:rsidRPr="009D3CA3">
        <w:t>, the Republic of Korea’s gross domestic product (GDP) increased from</w:t>
      </w:r>
      <w:r w:rsidR="007E7D1B" w:rsidRPr="009D3CA3">
        <w:rPr>
          <w:rFonts w:hint="eastAsia"/>
        </w:rPr>
        <w:t xml:space="preserve"> </w:t>
      </w:r>
      <w:r w:rsidR="007E7D1B" w:rsidRPr="009D3CA3">
        <w:t>US$2.</w:t>
      </w:r>
      <w:r w:rsidR="007E7D1B" w:rsidRPr="009D3CA3">
        <w:rPr>
          <w:rFonts w:hint="eastAsia"/>
        </w:rPr>
        <w:t>4</w:t>
      </w:r>
      <w:r w:rsidR="007E7D1B" w:rsidRPr="009D3CA3">
        <w:t xml:space="preserve"> billion to US$</w:t>
      </w:r>
      <w:r w:rsidR="007E7D1B" w:rsidRPr="009D3CA3">
        <w:rPr>
          <w:rFonts w:hint="eastAsia"/>
        </w:rPr>
        <w:t xml:space="preserve">1,410.0 </w:t>
      </w:r>
      <w:proofErr w:type="gramStart"/>
      <w:r w:rsidR="007E7D1B" w:rsidRPr="009D3CA3">
        <w:t>billion,</w:t>
      </w:r>
      <w:proofErr w:type="gramEnd"/>
      <w:r w:rsidR="007E7D1B" w:rsidRPr="009D3CA3">
        <w:rPr>
          <w:rFonts w:hint="eastAsia"/>
        </w:rPr>
        <w:t xml:space="preserve"> making </w:t>
      </w:r>
      <w:r w:rsidR="007E7D1B" w:rsidRPr="009D3CA3">
        <w:t xml:space="preserve">the Republic’s economy the world’s </w:t>
      </w:r>
      <w:r w:rsidR="007E7D1B" w:rsidRPr="009D3CA3">
        <w:rPr>
          <w:rFonts w:hint="eastAsia"/>
        </w:rPr>
        <w:t>thirteen</w:t>
      </w:r>
      <w:r w:rsidR="007E7D1B" w:rsidRPr="009D3CA3">
        <w:t>th</w:t>
      </w:r>
      <w:r w:rsidR="007E7D1B" w:rsidRPr="009D3CA3">
        <w:rPr>
          <w:rFonts w:hint="eastAsia"/>
        </w:rPr>
        <w:t xml:space="preserve"> </w:t>
      </w:r>
      <w:r w:rsidR="007E7D1B" w:rsidRPr="009D3CA3">
        <w:t>largest (in terms of GDP). Its per capita gross national income (GNI) soared from US$</w:t>
      </w:r>
      <w:r w:rsidR="007E7D1B" w:rsidRPr="009D3CA3">
        <w:rPr>
          <w:rFonts w:hint="eastAsia"/>
        </w:rPr>
        <w:t xml:space="preserve">91 </w:t>
      </w:r>
      <w:r w:rsidR="007E7D1B" w:rsidRPr="009D3CA3">
        <w:t>in 196</w:t>
      </w:r>
      <w:r w:rsidR="007E7D1B" w:rsidRPr="009D3CA3">
        <w:rPr>
          <w:rFonts w:hint="eastAsia"/>
        </w:rPr>
        <w:t>2</w:t>
      </w:r>
      <w:r w:rsidR="007E7D1B" w:rsidRPr="009D3CA3">
        <w:t xml:space="preserve"> to US$</w:t>
      </w:r>
      <w:r w:rsidR="007E7D1B" w:rsidRPr="009D3CA3">
        <w:rPr>
          <w:rFonts w:hint="eastAsia"/>
        </w:rPr>
        <w:t>28</w:t>
      </w:r>
      <w:r w:rsidR="007E7D1B" w:rsidRPr="009D3CA3">
        <w:t>,</w:t>
      </w:r>
      <w:r w:rsidR="007E7D1B" w:rsidRPr="009D3CA3">
        <w:rPr>
          <w:rFonts w:hint="eastAsia"/>
        </w:rPr>
        <w:t>180</w:t>
      </w:r>
      <w:r w:rsidR="007E7D1B" w:rsidRPr="009D3CA3">
        <w:t xml:space="preserve"> </w:t>
      </w:r>
      <w:r w:rsidR="007E7D1B" w:rsidRPr="009D3CA3">
        <w:rPr>
          <w:rFonts w:hint="eastAsia"/>
        </w:rPr>
        <w:t>in</w:t>
      </w:r>
      <w:r w:rsidR="007E7D1B" w:rsidRPr="009D3CA3">
        <w:t xml:space="preserve"> 20</w:t>
      </w:r>
      <w:r w:rsidR="007E7D1B" w:rsidRPr="009D3CA3">
        <w:rPr>
          <w:rFonts w:hint="eastAsia"/>
        </w:rPr>
        <w:t>14</w:t>
      </w:r>
      <w:r w:rsidR="007E7D1B" w:rsidRPr="009D3CA3">
        <w:t>. The nation became the</w:t>
      </w:r>
      <w:r w:rsidR="007E7D1B" w:rsidRPr="009D3CA3">
        <w:rPr>
          <w:rFonts w:hint="eastAsia"/>
        </w:rPr>
        <w:t xml:space="preserve"> </w:t>
      </w:r>
      <w:r w:rsidR="007E7D1B" w:rsidRPr="009D3CA3">
        <w:t>twenty-ninth</w:t>
      </w:r>
      <w:r w:rsidR="007E7D1B" w:rsidRPr="009D3CA3">
        <w:rPr>
          <w:rFonts w:hint="eastAsia"/>
        </w:rPr>
        <w:t xml:space="preserve"> </w:t>
      </w:r>
      <w:r w:rsidR="007E7D1B" w:rsidRPr="009D3CA3">
        <w:t>member country of the Organization for Economic Cooperation and Development</w:t>
      </w:r>
      <w:r w:rsidR="007E7D1B" w:rsidRPr="009D3CA3">
        <w:rPr>
          <w:rFonts w:hint="eastAsia"/>
        </w:rPr>
        <w:t xml:space="preserve"> </w:t>
      </w:r>
      <w:r w:rsidR="007E7D1B" w:rsidRPr="009D3CA3">
        <w:t>(OECD) in 1996.</w:t>
      </w:r>
      <w:r w:rsidR="007E7D1B" w:rsidRPr="009D3CA3">
        <w:rPr>
          <w:rFonts w:hint="eastAsia"/>
        </w:rPr>
        <w:t xml:space="preserve"> </w:t>
      </w:r>
      <w:r w:rsidR="007E7D1B" w:rsidRPr="009D3CA3">
        <w:t>I</w:t>
      </w:r>
      <w:r w:rsidR="007E7D1B" w:rsidRPr="009D3CA3">
        <w:rPr>
          <w:rFonts w:hint="eastAsia"/>
        </w:rPr>
        <w:t>n 2010, it also became the twenty-fourth member of the Development Assistance Committee (DAC) in the OECD.</w:t>
      </w:r>
    </w:p>
    <w:p w:rsidR="007E7D1B" w:rsidRPr="009D3CA3" w:rsidRDefault="007407F6" w:rsidP="007407F6">
      <w:pPr>
        <w:pStyle w:val="HChG"/>
      </w:pPr>
      <w:r>
        <w:tab/>
      </w:r>
      <w:r w:rsidR="007E7D1B" w:rsidRPr="009D3CA3">
        <w:t>II.</w:t>
      </w:r>
      <w:r>
        <w:tab/>
      </w:r>
      <w:r w:rsidR="007E7D1B" w:rsidRPr="009D3CA3">
        <w:t>G</w:t>
      </w:r>
      <w:r w:rsidR="00DE69C2" w:rsidRPr="009D3CA3">
        <w:t>eneral political structure</w:t>
      </w:r>
    </w:p>
    <w:p w:rsidR="007E7D1B" w:rsidRPr="009D3CA3" w:rsidRDefault="007407F6" w:rsidP="007407F6">
      <w:pPr>
        <w:pStyle w:val="H1G"/>
      </w:pPr>
      <w:r>
        <w:tab/>
      </w:r>
      <w:r w:rsidR="007E7D1B" w:rsidRPr="009D3CA3">
        <w:t>A.</w:t>
      </w:r>
      <w:r>
        <w:tab/>
      </w:r>
      <w:r w:rsidR="007E7D1B" w:rsidRPr="009D3CA3">
        <w:t>Modern political history</w:t>
      </w:r>
    </w:p>
    <w:p w:rsidR="007E7D1B" w:rsidRPr="009D3CA3" w:rsidRDefault="00283596" w:rsidP="00283596">
      <w:pPr>
        <w:pStyle w:val="SingleTxtG"/>
      </w:pPr>
      <w:r w:rsidRPr="009D3CA3">
        <w:rPr>
          <w:rFonts w:eastAsia="Batang"/>
        </w:rPr>
        <w:t>10.</w:t>
      </w:r>
      <w:r w:rsidRPr="009D3CA3">
        <w:rPr>
          <w:rFonts w:eastAsia="Batang"/>
        </w:rPr>
        <w:tab/>
      </w:r>
      <w:r w:rsidR="007E7D1B" w:rsidRPr="009D3CA3">
        <w:rPr>
          <w:rFonts w:hint="eastAsia"/>
        </w:rPr>
        <w:t>U</w:t>
      </w:r>
      <w:r w:rsidR="007E7D1B" w:rsidRPr="009D3CA3">
        <w:t xml:space="preserve">ntil the late nineteenth century, Korea, then </w:t>
      </w:r>
      <w:r w:rsidR="007E7D1B" w:rsidRPr="009D3CA3">
        <w:rPr>
          <w:rFonts w:hint="eastAsia"/>
        </w:rPr>
        <w:t xml:space="preserve">called </w:t>
      </w:r>
      <w:r w:rsidR="007E7D1B" w:rsidRPr="009D3CA3">
        <w:t>the “Joseon Dynasty,” remained a “Hermit</w:t>
      </w:r>
      <w:r w:rsidR="007E7D1B" w:rsidRPr="009D3CA3">
        <w:rPr>
          <w:rFonts w:hint="eastAsia"/>
        </w:rPr>
        <w:t xml:space="preserve"> </w:t>
      </w:r>
      <w:r w:rsidR="007E7D1B" w:rsidRPr="009D3CA3">
        <w:t>Kingdom</w:t>
      </w:r>
      <w:r w:rsidR="007E7D1B" w:rsidRPr="009D3CA3">
        <w:rPr>
          <w:rFonts w:hint="eastAsia"/>
        </w:rPr>
        <w:t>,</w:t>
      </w:r>
      <w:r w:rsidR="007E7D1B" w:rsidRPr="009D3CA3">
        <w:t xml:space="preserve">” adamantly opposed to Western demands for diplomatic and trade relations. </w:t>
      </w:r>
      <w:r w:rsidR="007E7D1B" w:rsidRPr="009D3CA3">
        <w:rPr>
          <w:rFonts w:hint="eastAsia"/>
        </w:rPr>
        <w:t>A number of</w:t>
      </w:r>
      <w:r w:rsidR="007E7D1B" w:rsidRPr="009D3CA3">
        <w:t xml:space="preserve"> Asian and European countries competed with each other for influence over</w:t>
      </w:r>
      <w:r w:rsidR="007E7D1B" w:rsidRPr="009D3CA3">
        <w:rPr>
          <w:rFonts w:hint="eastAsia"/>
        </w:rPr>
        <w:t xml:space="preserve"> </w:t>
      </w:r>
      <w:r w:rsidR="007E7D1B" w:rsidRPr="009D3CA3">
        <w:t xml:space="preserve">the Korean </w:t>
      </w:r>
      <w:r w:rsidR="007E7D1B" w:rsidRPr="009D3CA3">
        <w:rPr>
          <w:rFonts w:hint="eastAsia"/>
        </w:rPr>
        <w:t>P</w:t>
      </w:r>
      <w:r w:rsidR="007E7D1B" w:rsidRPr="009D3CA3">
        <w:t>eninsula. In 1910, Japan forcibly annexed</w:t>
      </w:r>
      <w:r w:rsidR="007E7D1B" w:rsidRPr="009D3CA3">
        <w:rPr>
          <w:rFonts w:hint="eastAsia"/>
        </w:rPr>
        <w:t xml:space="preserve"> Korea and </w:t>
      </w:r>
      <w:r w:rsidR="007E7D1B" w:rsidRPr="009D3CA3">
        <w:t>instituted</w:t>
      </w:r>
      <w:r w:rsidR="007E7D1B" w:rsidRPr="009D3CA3">
        <w:rPr>
          <w:rFonts w:hint="eastAsia"/>
        </w:rPr>
        <w:t xml:space="preserve"> </w:t>
      </w:r>
      <w:r w:rsidR="007E7D1B" w:rsidRPr="009D3CA3">
        <w:t>colonial rule. All government functions as well as industries were taken over by the Japanese</w:t>
      </w:r>
      <w:r w:rsidR="007E7D1B" w:rsidRPr="009D3CA3">
        <w:rPr>
          <w:rFonts w:hint="eastAsia"/>
        </w:rPr>
        <w:t xml:space="preserve"> </w:t>
      </w:r>
      <w:r w:rsidR="007E7D1B" w:rsidRPr="009D3CA3">
        <w:t>and the country was oppressed and exploited owing to Japanese imperialist control. Thirty-five</w:t>
      </w:r>
      <w:r w:rsidR="007E7D1B" w:rsidRPr="009D3CA3">
        <w:rPr>
          <w:rFonts w:hint="eastAsia"/>
        </w:rPr>
        <w:t xml:space="preserve"> </w:t>
      </w:r>
      <w:r w:rsidR="007E7D1B" w:rsidRPr="009D3CA3">
        <w:t>years of Japanese rule ended in 1945 when Japan was defeated by the Allied Forces during the</w:t>
      </w:r>
      <w:r w:rsidR="007E7D1B" w:rsidRPr="009D3CA3">
        <w:rPr>
          <w:rFonts w:hint="eastAsia"/>
        </w:rPr>
        <w:t xml:space="preserve"> </w:t>
      </w:r>
      <w:r w:rsidR="007E7D1B" w:rsidRPr="009D3CA3">
        <w:t>Second World War.</w:t>
      </w:r>
    </w:p>
    <w:p w:rsidR="007E7D1B" w:rsidRPr="009D3CA3" w:rsidRDefault="00283596" w:rsidP="00283596">
      <w:pPr>
        <w:pStyle w:val="SingleTxtG"/>
      </w:pPr>
      <w:r w:rsidRPr="009D3CA3">
        <w:rPr>
          <w:rFonts w:eastAsia="Batang"/>
        </w:rPr>
        <w:t>11.</w:t>
      </w:r>
      <w:r w:rsidRPr="009D3CA3">
        <w:rPr>
          <w:rFonts w:eastAsia="Batang"/>
        </w:rPr>
        <w:tab/>
      </w:r>
      <w:r w:rsidR="007E7D1B" w:rsidRPr="009D3CA3">
        <w:t xml:space="preserve">After liberation, the Soviet Union and the United States divided the Korean </w:t>
      </w:r>
      <w:r w:rsidR="007E7D1B" w:rsidRPr="009D3CA3">
        <w:rPr>
          <w:rFonts w:hint="eastAsia"/>
        </w:rPr>
        <w:t>P</w:t>
      </w:r>
      <w:r w:rsidR="007E7D1B" w:rsidRPr="009D3CA3">
        <w:t>eninsula</w:t>
      </w:r>
      <w:r w:rsidR="007E7D1B" w:rsidRPr="009D3CA3">
        <w:rPr>
          <w:rFonts w:hint="eastAsia"/>
        </w:rPr>
        <w:t xml:space="preserve"> in two</w:t>
      </w:r>
      <w:r w:rsidR="007E7D1B" w:rsidRPr="009D3CA3">
        <w:t xml:space="preserve"> at the 38th parallel.</w:t>
      </w:r>
      <w:r w:rsidR="007E7D1B" w:rsidRPr="009D3CA3">
        <w:rPr>
          <w:rFonts w:hint="eastAsia"/>
        </w:rPr>
        <w:t xml:space="preserve"> </w:t>
      </w:r>
      <w:r w:rsidR="007E7D1B" w:rsidRPr="009D3CA3">
        <w:t>As each occupation force imposed its own system on the area under its jurisdiction, efforts to</w:t>
      </w:r>
      <w:r w:rsidR="007E7D1B" w:rsidRPr="009D3CA3">
        <w:rPr>
          <w:rFonts w:hint="eastAsia"/>
        </w:rPr>
        <w:t xml:space="preserve"> </w:t>
      </w:r>
      <w:r w:rsidR="007E7D1B" w:rsidRPr="009D3CA3">
        <w:t xml:space="preserve">establish a united independent government in the peninsula were constantly </w:t>
      </w:r>
      <w:r w:rsidR="007E7D1B" w:rsidRPr="009D3CA3">
        <w:rPr>
          <w:rFonts w:hint="eastAsia"/>
        </w:rPr>
        <w:t>thwarted</w:t>
      </w:r>
      <w:r w:rsidR="007E7D1B" w:rsidRPr="009D3CA3">
        <w:t>. As</w:t>
      </w:r>
      <w:r w:rsidR="007E7D1B" w:rsidRPr="009D3CA3">
        <w:rPr>
          <w:rFonts w:hint="eastAsia"/>
        </w:rPr>
        <w:t xml:space="preserve"> </w:t>
      </w:r>
      <w:r w:rsidR="007E7D1B" w:rsidRPr="009D3CA3">
        <w:t>conflict between the United States and the Soviet Union intensified, the issue of the Korean</w:t>
      </w:r>
      <w:r w:rsidR="007E7D1B" w:rsidRPr="009D3CA3">
        <w:rPr>
          <w:rFonts w:hint="eastAsia"/>
        </w:rPr>
        <w:t xml:space="preserve"> P</w:t>
      </w:r>
      <w:r w:rsidR="007E7D1B" w:rsidRPr="009D3CA3">
        <w:t xml:space="preserve">eninsula was </w:t>
      </w:r>
      <w:r w:rsidR="007E7D1B" w:rsidRPr="009D3CA3">
        <w:rPr>
          <w:rFonts w:hint="eastAsia"/>
        </w:rPr>
        <w:t>placed</w:t>
      </w:r>
      <w:r w:rsidR="007E7D1B" w:rsidRPr="009D3CA3">
        <w:t xml:space="preserve"> on the agenda of the United Nations, which decided to hold general elections</w:t>
      </w:r>
      <w:r w:rsidR="007E7D1B" w:rsidRPr="009D3CA3">
        <w:rPr>
          <w:rFonts w:hint="eastAsia"/>
        </w:rPr>
        <w:t xml:space="preserve"> </w:t>
      </w:r>
      <w:r w:rsidR="007E7D1B" w:rsidRPr="009D3CA3">
        <w:t>under the auspices of the United Nations Temporary Commission on Korea (UNTCOK).</w:t>
      </w:r>
      <w:r w:rsidR="007E7D1B" w:rsidRPr="009D3CA3">
        <w:rPr>
          <w:rFonts w:hint="eastAsia"/>
        </w:rPr>
        <w:t xml:space="preserve"> </w:t>
      </w:r>
    </w:p>
    <w:p w:rsidR="007E7D1B" w:rsidRPr="009D3CA3" w:rsidRDefault="00283596" w:rsidP="00283596">
      <w:pPr>
        <w:pStyle w:val="SingleTxtG"/>
      </w:pPr>
      <w:r w:rsidRPr="009D3CA3">
        <w:rPr>
          <w:rFonts w:eastAsia="Batang"/>
        </w:rPr>
        <w:t>12.</w:t>
      </w:r>
      <w:r w:rsidRPr="009D3CA3">
        <w:rPr>
          <w:rFonts w:eastAsia="Batang"/>
        </w:rPr>
        <w:tab/>
      </w:r>
      <w:r w:rsidR="007E7D1B" w:rsidRPr="009D3CA3">
        <w:t xml:space="preserve">The </w:t>
      </w:r>
      <w:r w:rsidR="007E7D1B" w:rsidRPr="009D3CA3">
        <w:rPr>
          <w:rFonts w:hint="eastAsia"/>
        </w:rPr>
        <w:t xml:space="preserve">first </w:t>
      </w:r>
      <w:r w:rsidR="007E7D1B" w:rsidRPr="009D3CA3">
        <w:t>elections were carried out on 10 May</w:t>
      </w:r>
      <w:r w:rsidR="007E7D1B" w:rsidRPr="009D3CA3">
        <w:rPr>
          <w:rFonts w:hint="eastAsia"/>
        </w:rPr>
        <w:t xml:space="preserve"> 1948</w:t>
      </w:r>
      <w:r w:rsidR="007E7D1B" w:rsidRPr="009D3CA3">
        <w:t xml:space="preserve"> in the areas south of the 38th parallel, and</w:t>
      </w:r>
      <w:r w:rsidR="007E7D1B" w:rsidRPr="009D3CA3">
        <w:rPr>
          <w:rFonts w:hint="eastAsia"/>
        </w:rPr>
        <w:t xml:space="preserve"> </w:t>
      </w:r>
      <w:proofErr w:type="spellStart"/>
      <w:r w:rsidR="007E7D1B" w:rsidRPr="009D3CA3">
        <w:t>Syngman</w:t>
      </w:r>
      <w:proofErr w:type="spellEnd"/>
      <w:r w:rsidR="007E7D1B" w:rsidRPr="009D3CA3">
        <w:t xml:space="preserve"> Rhee was elected</w:t>
      </w:r>
      <w:r w:rsidR="007E7D1B" w:rsidRPr="009D3CA3">
        <w:rPr>
          <w:rFonts w:hint="eastAsia"/>
        </w:rPr>
        <w:t xml:space="preserve"> as</w:t>
      </w:r>
      <w:r w:rsidR="007E7D1B" w:rsidRPr="009D3CA3">
        <w:t xml:space="preserve"> the first President of the Republic of Korea in 1948. Meanwhile,</w:t>
      </w:r>
      <w:r w:rsidR="007E7D1B" w:rsidRPr="009D3CA3">
        <w:rPr>
          <w:rFonts w:hint="eastAsia"/>
        </w:rPr>
        <w:t xml:space="preserve"> </w:t>
      </w:r>
      <w:r w:rsidR="007E7D1B" w:rsidRPr="009D3CA3">
        <w:t>north of the 38th parallel, as the Soviet Union denied entrance to</w:t>
      </w:r>
      <w:r w:rsidR="007E7D1B" w:rsidRPr="009D3CA3">
        <w:rPr>
          <w:rFonts w:hint="eastAsia"/>
        </w:rPr>
        <w:t xml:space="preserve"> the</w:t>
      </w:r>
      <w:r w:rsidR="007E7D1B" w:rsidRPr="009D3CA3">
        <w:t xml:space="preserve"> U</w:t>
      </w:r>
      <w:r w:rsidR="007E7D1B" w:rsidRPr="009D3CA3">
        <w:rPr>
          <w:rFonts w:hint="eastAsia"/>
        </w:rPr>
        <w:t>NTCOK</w:t>
      </w:r>
      <w:r w:rsidR="007E7D1B" w:rsidRPr="009D3CA3">
        <w:t>, a communist regime</w:t>
      </w:r>
      <w:r w:rsidR="007E7D1B" w:rsidRPr="009D3CA3">
        <w:rPr>
          <w:rFonts w:hint="eastAsia"/>
        </w:rPr>
        <w:t xml:space="preserve"> </w:t>
      </w:r>
      <w:r w:rsidR="007E7D1B" w:rsidRPr="009D3CA3">
        <w:t xml:space="preserve">was established under the leadership of Kim </w:t>
      </w:r>
      <w:proofErr w:type="gramStart"/>
      <w:r w:rsidR="007E7D1B" w:rsidRPr="009D3CA3">
        <w:t>Il</w:t>
      </w:r>
      <w:proofErr w:type="gramEnd"/>
      <w:r w:rsidR="007E7D1B" w:rsidRPr="009D3CA3">
        <w:t xml:space="preserve"> Sung.</w:t>
      </w:r>
    </w:p>
    <w:p w:rsidR="007E7D1B" w:rsidRPr="009D3CA3" w:rsidRDefault="00283596" w:rsidP="00283596">
      <w:pPr>
        <w:pStyle w:val="SingleTxtG"/>
      </w:pPr>
      <w:r w:rsidRPr="009D3CA3">
        <w:rPr>
          <w:rFonts w:eastAsia="Batang"/>
        </w:rPr>
        <w:t>13.</w:t>
      </w:r>
      <w:r w:rsidRPr="009D3CA3">
        <w:rPr>
          <w:rFonts w:eastAsia="Batang"/>
        </w:rPr>
        <w:tab/>
      </w:r>
      <w:r w:rsidR="007E7D1B" w:rsidRPr="009D3CA3">
        <w:t xml:space="preserve">On 25 June 1950, the Korean War broke out. The </w:t>
      </w:r>
      <w:r w:rsidR="007E7D1B" w:rsidRPr="009D3CA3">
        <w:rPr>
          <w:rFonts w:hint="eastAsia"/>
        </w:rPr>
        <w:t>W</w:t>
      </w:r>
      <w:r w:rsidR="007E7D1B" w:rsidRPr="009D3CA3">
        <w:t xml:space="preserve">ar devastated the </w:t>
      </w:r>
      <w:r w:rsidR="007E7D1B" w:rsidRPr="009D3CA3">
        <w:rPr>
          <w:rFonts w:hint="eastAsia"/>
        </w:rPr>
        <w:t>P</w:t>
      </w:r>
      <w:r w:rsidR="007E7D1B" w:rsidRPr="009D3CA3">
        <w:t>eninsula, leaving</w:t>
      </w:r>
      <w:r w:rsidR="007E7D1B" w:rsidRPr="009D3CA3">
        <w:rPr>
          <w:rFonts w:hint="eastAsia"/>
        </w:rPr>
        <w:t xml:space="preserve"> </w:t>
      </w:r>
      <w:r w:rsidR="007E7D1B" w:rsidRPr="009D3CA3">
        <w:t xml:space="preserve">almost 3 million Koreans dead or wounded, and millions of </w:t>
      </w:r>
      <w:r w:rsidR="007E7D1B" w:rsidRPr="009D3CA3">
        <w:rPr>
          <w:rFonts w:hint="eastAsia"/>
        </w:rPr>
        <w:t>people</w:t>
      </w:r>
      <w:r w:rsidR="007E7D1B" w:rsidRPr="009D3CA3">
        <w:t xml:space="preserve"> homeless and separated from</w:t>
      </w:r>
      <w:r w:rsidR="007E7D1B" w:rsidRPr="009D3CA3">
        <w:rPr>
          <w:rFonts w:hint="eastAsia"/>
        </w:rPr>
        <w:t xml:space="preserve"> </w:t>
      </w:r>
      <w:r w:rsidR="007E7D1B" w:rsidRPr="009D3CA3">
        <w:t>their families. A ceasefire was signed in July 1953</w:t>
      </w:r>
      <w:r w:rsidR="007E7D1B" w:rsidRPr="009D3CA3">
        <w:rPr>
          <w:rFonts w:hint="eastAsia"/>
        </w:rPr>
        <w:t xml:space="preserve">. </w:t>
      </w:r>
    </w:p>
    <w:p w:rsidR="007E7D1B" w:rsidRPr="009D3CA3" w:rsidRDefault="00283596" w:rsidP="00283596">
      <w:pPr>
        <w:pStyle w:val="SingleTxtG"/>
      </w:pPr>
      <w:r w:rsidRPr="009D3CA3">
        <w:rPr>
          <w:rFonts w:eastAsia="Batang"/>
        </w:rPr>
        <w:t>14.</w:t>
      </w:r>
      <w:r w:rsidRPr="009D3CA3">
        <w:rPr>
          <w:rFonts w:eastAsia="Batang"/>
        </w:rPr>
        <w:tab/>
      </w:r>
      <w:r w:rsidR="007E7D1B" w:rsidRPr="009D3CA3">
        <w:t>As democracy in the Republic of Korea was still in its developing stages during</w:t>
      </w:r>
      <w:r w:rsidR="007E7D1B" w:rsidRPr="009D3CA3">
        <w:rPr>
          <w:rFonts w:hint="eastAsia"/>
        </w:rPr>
        <w:t xml:space="preserve"> </w:t>
      </w:r>
      <w:r w:rsidR="007E7D1B" w:rsidRPr="009D3CA3">
        <w:t>the 1950s, the country experienced tremendous political and economic difficulties.</w:t>
      </w:r>
      <w:r w:rsidR="007E7D1B" w:rsidRPr="009D3CA3">
        <w:rPr>
          <w:rFonts w:hint="eastAsia"/>
        </w:rPr>
        <w:t xml:space="preserve"> </w:t>
      </w:r>
      <w:r w:rsidR="007E7D1B" w:rsidRPr="009D3CA3">
        <w:t>President Rhee stepped down in April 1960 as a result of a student-led uprising, and the</w:t>
      </w:r>
      <w:r w:rsidR="007E7D1B" w:rsidRPr="009D3CA3">
        <w:rPr>
          <w:rFonts w:hint="eastAsia"/>
        </w:rPr>
        <w:t xml:space="preserve"> </w:t>
      </w:r>
      <w:r w:rsidR="007E7D1B" w:rsidRPr="009D3CA3">
        <w:t>Second Republic was established</w:t>
      </w:r>
      <w:r w:rsidR="007E7D1B" w:rsidRPr="009D3CA3">
        <w:rPr>
          <w:rFonts w:hint="eastAsia"/>
        </w:rPr>
        <w:t xml:space="preserve"> in August later that year</w:t>
      </w:r>
      <w:r w:rsidR="007E7D1B" w:rsidRPr="009D3CA3">
        <w:t xml:space="preserve">, as Chang </w:t>
      </w:r>
      <w:proofErr w:type="spellStart"/>
      <w:r w:rsidR="007E7D1B" w:rsidRPr="009D3CA3">
        <w:t>Myon</w:t>
      </w:r>
      <w:proofErr w:type="spellEnd"/>
      <w:r w:rsidR="007E7D1B" w:rsidRPr="009D3CA3">
        <w:t xml:space="preserve"> of the Democratic Party formed a</w:t>
      </w:r>
      <w:r w:rsidR="007E7D1B" w:rsidRPr="009D3CA3">
        <w:rPr>
          <w:rFonts w:hint="eastAsia"/>
        </w:rPr>
        <w:t xml:space="preserve"> </w:t>
      </w:r>
      <w:r w:rsidR="007E7D1B" w:rsidRPr="009D3CA3">
        <w:t>government.</w:t>
      </w:r>
      <w:r w:rsidR="007E7D1B" w:rsidRPr="009D3CA3">
        <w:rPr>
          <w:rFonts w:hint="eastAsia"/>
        </w:rPr>
        <w:t xml:space="preserve"> </w:t>
      </w:r>
    </w:p>
    <w:p w:rsidR="007E7D1B" w:rsidRPr="009D3CA3" w:rsidRDefault="00283596" w:rsidP="00283596">
      <w:pPr>
        <w:pStyle w:val="SingleTxtG"/>
      </w:pPr>
      <w:r w:rsidRPr="009D3CA3">
        <w:rPr>
          <w:rFonts w:eastAsia="Batang"/>
        </w:rPr>
        <w:t>15.</w:t>
      </w:r>
      <w:r w:rsidRPr="009D3CA3">
        <w:rPr>
          <w:rFonts w:eastAsia="Batang"/>
        </w:rPr>
        <w:tab/>
      </w:r>
      <w:r w:rsidR="007E7D1B" w:rsidRPr="009D3CA3">
        <w:t>The Second Republic, however, was brought down by a coup d’état led by</w:t>
      </w:r>
      <w:r w:rsidR="007E7D1B" w:rsidRPr="009D3CA3">
        <w:rPr>
          <w:rFonts w:hint="eastAsia"/>
        </w:rPr>
        <w:t xml:space="preserve"> </w:t>
      </w:r>
      <w:r w:rsidR="007E7D1B" w:rsidRPr="009D3CA3">
        <w:t>Major General Park Chung-</w:t>
      </w:r>
      <w:proofErr w:type="spellStart"/>
      <w:r w:rsidR="007E7D1B" w:rsidRPr="009D3CA3">
        <w:t>hee</w:t>
      </w:r>
      <w:proofErr w:type="spellEnd"/>
      <w:r w:rsidR="007E7D1B" w:rsidRPr="009D3CA3">
        <w:t xml:space="preserve"> on 16 May 1961. The Supreme Council for National</w:t>
      </w:r>
      <w:r w:rsidR="007E7D1B" w:rsidRPr="009D3CA3">
        <w:rPr>
          <w:rFonts w:hint="eastAsia"/>
        </w:rPr>
        <w:t xml:space="preserve"> </w:t>
      </w:r>
      <w:r w:rsidR="007E7D1B" w:rsidRPr="009D3CA3">
        <w:t>Reconstruction, headed by Major General Park, took over the legislative, executive and judicial</w:t>
      </w:r>
      <w:r w:rsidR="007E7D1B" w:rsidRPr="009D3CA3">
        <w:rPr>
          <w:rFonts w:hint="eastAsia"/>
        </w:rPr>
        <w:t xml:space="preserve"> </w:t>
      </w:r>
      <w:r w:rsidR="007E7D1B" w:rsidRPr="009D3CA3">
        <w:t>functions of the Government.</w:t>
      </w:r>
    </w:p>
    <w:p w:rsidR="007E7D1B" w:rsidRPr="009D3CA3" w:rsidRDefault="00283596" w:rsidP="00283596">
      <w:pPr>
        <w:pStyle w:val="SingleTxtG"/>
      </w:pPr>
      <w:r w:rsidRPr="009D3CA3">
        <w:rPr>
          <w:rFonts w:eastAsia="Batang"/>
        </w:rPr>
        <w:t>16.</w:t>
      </w:r>
      <w:r w:rsidRPr="009D3CA3">
        <w:rPr>
          <w:rFonts w:eastAsia="Batang"/>
        </w:rPr>
        <w:tab/>
      </w:r>
      <w:r w:rsidR="007E7D1B" w:rsidRPr="009D3CA3">
        <w:t>Park Chung-</w:t>
      </w:r>
      <w:proofErr w:type="spellStart"/>
      <w:r w:rsidR="007E7D1B" w:rsidRPr="009D3CA3">
        <w:t>hee</w:t>
      </w:r>
      <w:proofErr w:type="spellEnd"/>
      <w:r w:rsidR="007E7D1B" w:rsidRPr="009D3CA3">
        <w:t xml:space="preserve"> became President in an election in 1963. His Administration</w:t>
      </w:r>
      <w:r w:rsidR="007E7D1B" w:rsidRPr="009D3CA3">
        <w:rPr>
          <w:rFonts w:hint="eastAsia"/>
        </w:rPr>
        <w:t xml:space="preserve"> </w:t>
      </w:r>
      <w:r w:rsidR="007E7D1B" w:rsidRPr="009D3CA3">
        <w:t>pursued rapid</w:t>
      </w:r>
      <w:r w:rsidR="007E7D1B" w:rsidRPr="009D3CA3">
        <w:rPr>
          <w:rFonts w:hint="eastAsia"/>
        </w:rPr>
        <w:t xml:space="preserve"> </w:t>
      </w:r>
      <w:r w:rsidR="007E7D1B" w:rsidRPr="009D3CA3">
        <w:t>industrialization and achieved high economic growth during the 1960s and 1970s, a period that is</w:t>
      </w:r>
      <w:r w:rsidR="007E7D1B" w:rsidRPr="009D3CA3">
        <w:rPr>
          <w:rFonts w:hint="eastAsia"/>
        </w:rPr>
        <w:t xml:space="preserve"> </w:t>
      </w:r>
      <w:r w:rsidR="007E7D1B" w:rsidRPr="009D3CA3">
        <w:t>often dubbed as “the Miracle on the Han River.” Despite high growth in the Korean</w:t>
      </w:r>
      <w:r w:rsidR="007E7D1B" w:rsidRPr="009D3CA3">
        <w:rPr>
          <w:rFonts w:hint="eastAsia"/>
        </w:rPr>
        <w:t xml:space="preserve"> </w:t>
      </w:r>
      <w:r w:rsidR="007E7D1B" w:rsidRPr="009D3CA3">
        <w:t>economy during this time, government rule under Park Chung-</w:t>
      </w:r>
      <w:proofErr w:type="spellStart"/>
      <w:r w:rsidR="007E7D1B" w:rsidRPr="009D3CA3">
        <w:t>hee</w:t>
      </w:r>
      <w:proofErr w:type="spellEnd"/>
      <w:r w:rsidR="007E7D1B" w:rsidRPr="009D3CA3">
        <w:t xml:space="preserve"> was accompanied by severe</w:t>
      </w:r>
      <w:r w:rsidR="007E7D1B" w:rsidRPr="009D3CA3">
        <w:rPr>
          <w:rFonts w:hint="eastAsia"/>
        </w:rPr>
        <w:t xml:space="preserve"> </w:t>
      </w:r>
      <w:r w:rsidR="007E7D1B" w:rsidRPr="009D3CA3">
        <w:t>restrictions</w:t>
      </w:r>
      <w:r w:rsidR="007E7D1B" w:rsidRPr="009D3CA3">
        <w:rPr>
          <w:rFonts w:hint="eastAsia"/>
        </w:rPr>
        <w:t xml:space="preserve"> to</w:t>
      </w:r>
      <w:r w:rsidR="007E7D1B" w:rsidRPr="009D3CA3">
        <w:t xml:space="preserve"> political rights and civil liberties.</w:t>
      </w:r>
    </w:p>
    <w:p w:rsidR="007E7D1B" w:rsidRPr="009D3CA3" w:rsidRDefault="00283596" w:rsidP="00283596">
      <w:pPr>
        <w:pStyle w:val="SingleTxtG"/>
      </w:pPr>
      <w:r w:rsidRPr="009D3CA3">
        <w:rPr>
          <w:rFonts w:eastAsia="Batang"/>
        </w:rPr>
        <w:t>17.</w:t>
      </w:r>
      <w:r w:rsidRPr="009D3CA3">
        <w:rPr>
          <w:rFonts w:eastAsia="Batang"/>
        </w:rPr>
        <w:tab/>
      </w:r>
      <w:r w:rsidR="007E7D1B" w:rsidRPr="009D3CA3">
        <w:t>President</w:t>
      </w:r>
      <w:r w:rsidR="007E7D1B" w:rsidRPr="009D3CA3">
        <w:rPr>
          <w:rFonts w:hint="eastAsia"/>
        </w:rPr>
        <w:t xml:space="preserve"> Park</w:t>
      </w:r>
      <w:r w:rsidR="007E7D1B" w:rsidRPr="009D3CA3">
        <w:t>’s assassination in October 1979 resulted in a tumultuous transition period</w:t>
      </w:r>
      <w:r w:rsidR="007E7D1B" w:rsidRPr="009D3CA3">
        <w:rPr>
          <w:rFonts w:hint="eastAsia"/>
        </w:rPr>
        <w:t xml:space="preserve"> </w:t>
      </w:r>
      <w:r w:rsidR="007E7D1B" w:rsidRPr="009D3CA3">
        <w:t xml:space="preserve">that was ruled under martial law. Subsequently, Choi </w:t>
      </w:r>
      <w:proofErr w:type="spellStart"/>
      <w:r w:rsidR="007E7D1B" w:rsidRPr="009D3CA3">
        <w:t>Kyu</w:t>
      </w:r>
      <w:proofErr w:type="spellEnd"/>
      <w:r w:rsidR="007E7D1B" w:rsidRPr="009D3CA3">
        <w:t>-hah, who was installed as a caretaker</w:t>
      </w:r>
      <w:r w:rsidR="007E7D1B" w:rsidRPr="009D3CA3">
        <w:rPr>
          <w:rFonts w:hint="eastAsia"/>
        </w:rPr>
        <w:t xml:space="preserve"> </w:t>
      </w:r>
      <w:r w:rsidR="007E7D1B" w:rsidRPr="009D3CA3">
        <w:t>President during this time, resigned in August 1980. Chun Doo-</w:t>
      </w:r>
      <w:proofErr w:type="spellStart"/>
      <w:r w:rsidR="007E7D1B" w:rsidRPr="009D3CA3">
        <w:t>hwan</w:t>
      </w:r>
      <w:proofErr w:type="spellEnd"/>
      <w:r w:rsidR="007E7D1B" w:rsidRPr="009D3CA3">
        <w:t xml:space="preserve"> was elected President of</w:t>
      </w:r>
      <w:r w:rsidR="007E7D1B" w:rsidRPr="009D3CA3">
        <w:rPr>
          <w:rFonts w:hint="eastAsia"/>
        </w:rPr>
        <w:t xml:space="preserve"> </w:t>
      </w:r>
      <w:r w:rsidR="007E7D1B" w:rsidRPr="009D3CA3">
        <w:t xml:space="preserve">the Republic of Korea by the National Conference for Unification, which </w:t>
      </w:r>
      <w:r w:rsidR="007E7D1B" w:rsidRPr="009D3CA3">
        <w:rPr>
          <w:rFonts w:hint="eastAsia"/>
        </w:rPr>
        <w:t xml:space="preserve">was established under the Park Administration and </w:t>
      </w:r>
      <w:r w:rsidR="007E7D1B" w:rsidRPr="009D3CA3">
        <w:t>functioned as a college</w:t>
      </w:r>
      <w:r w:rsidR="007E7D1B" w:rsidRPr="009D3CA3">
        <w:rPr>
          <w:rFonts w:hint="eastAsia"/>
        </w:rPr>
        <w:t xml:space="preserve"> </w:t>
      </w:r>
      <w:r w:rsidR="007E7D1B" w:rsidRPr="009D3CA3">
        <w:t>of electors.</w:t>
      </w:r>
    </w:p>
    <w:p w:rsidR="007E7D1B" w:rsidRPr="009D3CA3" w:rsidRDefault="00283596" w:rsidP="00283596">
      <w:pPr>
        <w:pStyle w:val="SingleTxtG"/>
      </w:pPr>
      <w:r w:rsidRPr="009D3CA3">
        <w:rPr>
          <w:rFonts w:eastAsia="Batang"/>
        </w:rPr>
        <w:t>18.</w:t>
      </w:r>
      <w:r w:rsidRPr="009D3CA3">
        <w:rPr>
          <w:rFonts w:eastAsia="Batang"/>
        </w:rPr>
        <w:tab/>
      </w:r>
      <w:r w:rsidR="007E7D1B" w:rsidRPr="009D3CA3">
        <w:t>Pro-democracy movements intensified throughout the 1980s and presidential election</w:t>
      </w:r>
      <w:r w:rsidR="007E7D1B" w:rsidRPr="009D3CA3">
        <w:rPr>
          <w:rFonts w:hint="eastAsia"/>
        </w:rPr>
        <w:t>s</w:t>
      </w:r>
      <w:r w:rsidR="007E7D1B" w:rsidRPr="009D3CA3">
        <w:t xml:space="preserve"> by</w:t>
      </w:r>
      <w:r w:rsidR="007E7D1B" w:rsidRPr="009D3CA3">
        <w:rPr>
          <w:rFonts w:hint="eastAsia"/>
        </w:rPr>
        <w:t xml:space="preserve"> </w:t>
      </w:r>
      <w:r w:rsidR="007E7D1B" w:rsidRPr="009D3CA3">
        <w:t>direct popular vote w</w:t>
      </w:r>
      <w:r w:rsidR="007E7D1B" w:rsidRPr="009D3CA3">
        <w:rPr>
          <w:rFonts w:hint="eastAsia"/>
        </w:rPr>
        <w:t>ere</w:t>
      </w:r>
      <w:r w:rsidR="007E7D1B" w:rsidRPr="009D3CA3">
        <w:t xml:space="preserve"> restored by constitutional revision in 1987. </w:t>
      </w:r>
      <w:proofErr w:type="spellStart"/>
      <w:r w:rsidR="007E7D1B" w:rsidRPr="009D3CA3">
        <w:t>Roh</w:t>
      </w:r>
      <w:proofErr w:type="spellEnd"/>
      <w:r w:rsidR="007E7D1B" w:rsidRPr="009D3CA3">
        <w:t xml:space="preserve"> </w:t>
      </w:r>
      <w:proofErr w:type="spellStart"/>
      <w:r w:rsidR="007E7D1B" w:rsidRPr="009D3CA3">
        <w:t>Tae</w:t>
      </w:r>
      <w:r w:rsidR="00F713C4">
        <w:t>­</w:t>
      </w:r>
      <w:r w:rsidR="007E7D1B" w:rsidRPr="009D3CA3">
        <w:t>woo</w:t>
      </w:r>
      <w:proofErr w:type="spellEnd"/>
      <w:r w:rsidR="007E7D1B" w:rsidRPr="009D3CA3">
        <w:t>, also a former</w:t>
      </w:r>
      <w:r w:rsidR="007E7D1B" w:rsidRPr="009D3CA3">
        <w:rPr>
          <w:rFonts w:hint="eastAsia"/>
        </w:rPr>
        <w:t xml:space="preserve"> </w:t>
      </w:r>
      <w:r w:rsidR="007E7D1B" w:rsidRPr="009D3CA3">
        <w:t>general, was elected President under the new Constitution</w:t>
      </w:r>
      <w:r w:rsidR="007E7D1B" w:rsidRPr="009D3CA3">
        <w:rPr>
          <w:rFonts w:hint="eastAsia"/>
        </w:rPr>
        <w:t>,</w:t>
      </w:r>
      <w:r w:rsidR="007E7D1B" w:rsidRPr="009D3CA3">
        <w:t xml:space="preserve"> </w:t>
      </w:r>
      <w:r w:rsidR="007E7D1B" w:rsidRPr="009D3CA3">
        <w:rPr>
          <w:rFonts w:hint="eastAsia"/>
        </w:rPr>
        <w:t>and</w:t>
      </w:r>
      <w:r w:rsidR="007E7D1B" w:rsidRPr="009D3CA3">
        <w:t xml:space="preserve"> the democratic advances achieved</w:t>
      </w:r>
      <w:r w:rsidR="007E7D1B" w:rsidRPr="009D3CA3">
        <w:rPr>
          <w:rFonts w:hint="eastAsia"/>
        </w:rPr>
        <w:t xml:space="preserve"> </w:t>
      </w:r>
      <w:r w:rsidR="007E7D1B" w:rsidRPr="009D3CA3">
        <w:t>during his Administration set the stage for the election of the first civilian president in 32 years.</w:t>
      </w:r>
      <w:r w:rsidR="007E7D1B" w:rsidRPr="009D3CA3">
        <w:rPr>
          <w:rFonts w:hint="eastAsia"/>
        </w:rPr>
        <w:t xml:space="preserve"> K</w:t>
      </w:r>
      <w:r w:rsidR="007E7D1B" w:rsidRPr="009D3CA3">
        <w:t>im Young-Sam, a long-time pro-democracy activist, was elected President in 1992 on the</w:t>
      </w:r>
      <w:r w:rsidR="007E7D1B" w:rsidRPr="009D3CA3">
        <w:rPr>
          <w:rFonts w:hint="eastAsia"/>
        </w:rPr>
        <w:t xml:space="preserve"> </w:t>
      </w:r>
      <w:r w:rsidR="007E7D1B" w:rsidRPr="009D3CA3">
        <w:t>ruling party ticket.</w:t>
      </w:r>
    </w:p>
    <w:p w:rsidR="007E7D1B" w:rsidRPr="009D3CA3" w:rsidRDefault="00283596" w:rsidP="00283596">
      <w:pPr>
        <w:pStyle w:val="SingleTxtG"/>
      </w:pPr>
      <w:r w:rsidRPr="009D3CA3">
        <w:rPr>
          <w:rFonts w:eastAsia="Batang"/>
        </w:rPr>
        <w:t>19.</w:t>
      </w:r>
      <w:r w:rsidRPr="009D3CA3">
        <w:rPr>
          <w:rFonts w:eastAsia="Batang"/>
        </w:rPr>
        <w:tab/>
      </w:r>
      <w:r w:rsidR="007E7D1B" w:rsidRPr="009D3CA3">
        <w:t xml:space="preserve">In the 1997 presidential election, Kim </w:t>
      </w:r>
      <w:proofErr w:type="spellStart"/>
      <w:r w:rsidR="007E7D1B" w:rsidRPr="009D3CA3">
        <w:t>Dae-jung</w:t>
      </w:r>
      <w:proofErr w:type="spellEnd"/>
      <w:r w:rsidR="007E7D1B" w:rsidRPr="009D3CA3">
        <w:t xml:space="preserve">, </w:t>
      </w:r>
      <w:r w:rsidR="007E7D1B" w:rsidRPr="009D3CA3">
        <w:rPr>
          <w:rFonts w:hint="eastAsia"/>
        </w:rPr>
        <w:t xml:space="preserve">a </w:t>
      </w:r>
      <w:r w:rsidR="007E7D1B" w:rsidRPr="009D3CA3">
        <w:t>leader of the major opposition, National</w:t>
      </w:r>
      <w:r w:rsidR="007E7D1B" w:rsidRPr="009D3CA3">
        <w:rPr>
          <w:rFonts w:hint="eastAsia"/>
        </w:rPr>
        <w:t xml:space="preserve"> </w:t>
      </w:r>
      <w:r w:rsidR="007E7D1B" w:rsidRPr="009D3CA3">
        <w:t xml:space="preserve">Congress for New Politics, was elected. </w:t>
      </w:r>
      <w:r w:rsidR="007E7D1B" w:rsidRPr="009D3CA3">
        <w:rPr>
          <w:rFonts w:hint="eastAsia"/>
        </w:rPr>
        <w:t>This transition of power from the ruling to the opposition party was the first-ever peaceful transition in Korean constitutional history.</w:t>
      </w:r>
    </w:p>
    <w:p w:rsidR="007E7D1B" w:rsidRPr="009D3CA3" w:rsidRDefault="00283596" w:rsidP="00283596">
      <w:pPr>
        <w:pStyle w:val="SingleTxtG"/>
      </w:pPr>
      <w:r w:rsidRPr="009D3CA3">
        <w:rPr>
          <w:rFonts w:eastAsia="Batang"/>
        </w:rPr>
        <w:t>20.</w:t>
      </w:r>
      <w:r w:rsidRPr="009D3CA3">
        <w:rPr>
          <w:rFonts w:eastAsia="Batang"/>
        </w:rPr>
        <w:tab/>
      </w:r>
      <w:r w:rsidR="007E7D1B" w:rsidRPr="009D3CA3">
        <w:t xml:space="preserve">In February 2003, </w:t>
      </w:r>
      <w:proofErr w:type="spellStart"/>
      <w:r w:rsidR="007E7D1B" w:rsidRPr="009D3CA3">
        <w:t>Roh</w:t>
      </w:r>
      <w:proofErr w:type="spellEnd"/>
      <w:r w:rsidR="007E7D1B" w:rsidRPr="009D3CA3">
        <w:t xml:space="preserve"> Moo-</w:t>
      </w:r>
      <w:proofErr w:type="spellStart"/>
      <w:r w:rsidR="007E7D1B" w:rsidRPr="009D3CA3">
        <w:t>hyun</w:t>
      </w:r>
      <w:proofErr w:type="spellEnd"/>
      <w:r w:rsidR="007E7D1B" w:rsidRPr="009D3CA3">
        <w:t xml:space="preserve"> was inaugurated as the sixteenth President</w:t>
      </w:r>
      <w:r w:rsidR="007E7D1B" w:rsidRPr="009D3CA3">
        <w:rPr>
          <w:rFonts w:hint="eastAsia"/>
        </w:rPr>
        <w:t>,</w:t>
      </w:r>
      <w:r w:rsidR="007E7D1B" w:rsidRPr="009D3CA3">
        <w:t xml:space="preserve"> and his</w:t>
      </w:r>
      <w:r w:rsidR="007E7D1B" w:rsidRPr="009D3CA3">
        <w:rPr>
          <w:rFonts w:hint="eastAsia"/>
        </w:rPr>
        <w:t xml:space="preserve"> </w:t>
      </w:r>
      <w:r w:rsidR="007E7D1B" w:rsidRPr="009D3CA3">
        <w:t xml:space="preserve">Administration, called “Participatory Government,” launched </w:t>
      </w:r>
      <w:r w:rsidR="007E7D1B" w:rsidRPr="009D3CA3">
        <w:rPr>
          <w:rFonts w:hint="eastAsia"/>
        </w:rPr>
        <w:t>a</w:t>
      </w:r>
      <w:r w:rsidR="007E7D1B" w:rsidRPr="009D3CA3">
        <w:t xml:space="preserve"> Policy of Peace and Prosperity.</w:t>
      </w:r>
      <w:r w:rsidR="007E7D1B" w:rsidRPr="009D3CA3">
        <w:rPr>
          <w:rFonts w:hint="eastAsia"/>
        </w:rPr>
        <w:t xml:space="preserve"> </w:t>
      </w:r>
      <w:r w:rsidR="007E7D1B" w:rsidRPr="009D3CA3">
        <w:t xml:space="preserve">The Policy </w:t>
      </w:r>
      <w:r w:rsidR="007E7D1B" w:rsidRPr="009D3CA3">
        <w:rPr>
          <w:rFonts w:hint="eastAsia"/>
        </w:rPr>
        <w:t>wa</w:t>
      </w:r>
      <w:r w:rsidR="007E7D1B" w:rsidRPr="009D3CA3">
        <w:t xml:space="preserve">s an outgrowth of President </w:t>
      </w:r>
      <w:proofErr w:type="spellStart"/>
      <w:r w:rsidR="007E7D1B" w:rsidRPr="009D3CA3">
        <w:t>Roh</w:t>
      </w:r>
      <w:proofErr w:type="spellEnd"/>
      <w:r w:rsidR="007E7D1B" w:rsidRPr="009D3CA3">
        <w:t xml:space="preserve"> Moo-</w:t>
      </w:r>
      <w:proofErr w:type="spellStart"/>
      <w:r w:rsidR="007E7D1B" w:rsidRPr="009D3CA3">
        <w:t>hyun’s</w:t>
      </w:r>
      <w:proofErr w:type="spellEnd"/>
      <w:r w:rsidR="007E7D1B" w:rsidRPr="009D3CA3">
        <w:t xml:space="preserve"> strategic vision, </w:t>
      </w:r>
      <w:r w:rsidR="007E7D1B" w:rsidRPr="009D3CA3">
        <w:rPr>
          <w:rFonts w:hint="eastAsia"/>
        </w:rPr>
        <w:t xml:space="preserve">which </w:t>
      </w:r>
      <w:r w:rsidR="007E7D1B" w:rsidRPr="009D3CA3">
        <w:t>envisaged the laying</w:t>
      </w:r>
      <w:r w:rsidR="007E7D1B" w:rsidRPr="009D3CA3">
        <w:rPr>
          <w:rFonts w:hint="eastAsia"/>
        </w:rPr>
        <w:t xml:space="preserve"> </w:t>
      </w:r>
      <w:r w:rsidR="007E7D1B" w:rsidRPr="009D3CA3">
        <w:t>of the foundation for peaceful unification and the groundwork for a take-off towards becoming</w:t>
      </w:r>
      <w:r w:rsidR="007E7D1B" w:rsidRPr="009D3CA3">
        <w:rPr>
          <w:rFonts w:hint="eastAsia"/>
        </w:rPr>
        <w:t xml:space="preserve"> </w:t>
      </w:r>
      <w:r w:rsidR="007E7D1B" w:rsidRPr="009D3CA3">
        <w:t>an economic hub of North</w:t>
      </w:r>
      <w:r w:rsidR="007E7D1B" w:rsidRPr="009D3CA3">
        <w:rPr>
          <w:rFonts w:hint="eastAsia"/>
        </w:rPr>
        <w:t>e</w:t>
      </w:r>
      <w:r w:rsidR="007E7D1B" w:rsidRPr="009D3CA3">
        <w:t xml:space="preserve">ast Asia through the promotion of peace in the Korean </w:t>
      </w:r>
      <w:r w:rsidR="007E7D1B" w:rsidRPr="009D3CA3">
        <w:rPr>
          <w:rFonts w:hint="eastAsia"/>
        </w:rPr>
        <w:t>P</w:t>
      </w:r>
      <w:r w:rsidR="007E7D1B" w:rsidRPr="009D3CA3">
        <w:t>eninsula and</w:t>
      </w:r>
      <w:r w:rsidR="007E7D1B" w:rsidRPr="009D3CA3">
        <w:rPr>
          <w:rFonts w:hint="eastAsia"/>
        </w:rPr>
        <w:t xml:space="preserve"> </w:t>
      </w:r>
      <w:r w:rsidR="007E7D1B" w:rsidRPr="009D3CA3">
        <w:t>the pursuit of common prosperity between the two Koreas.</w:t>
      </w:r>
    </w:p>
    <w:p w:rsidR="007E7D1B" w:rsidRPr="009D3CA3" w:rsidRDefault="00283596" w:rsidP="00283596">
      <w:pPr>
        <w:pStyle w:val="SingleTxtG"/>
      </w:pPr>
      <w:r w:rsidRPr="009D3CA3">
        <w:rPr>
          <w:rFonts w:eastAsia="Batang"/>
        </w:rPr>
        <w:t>21.</w:t>
      </w:r>
      <w:r w:rsidRPr="009D3CA3">
        <w:rPr>
          <w:rFonts w:eastAsia="Batang"/>
        </w:rPr>
        <w:tab/>
      </w:r>
      <w:r w:rsidR="007E7D1B" w:rsidRPr="009D3CA3">
        <w:rPr>
          <w:rFonts w:hint="eastAsia"/>
        </w:rPr>
        <w:t>In February 2008, Lee Myung-</w:t>
      </w:r>
      <w:proofErr w:type="spellStart"/>
      <w:r w:rsidR="007E7D1B" w:rsidRPr="009D3CA3">
        <w:rPr>
          <w:rFonts w:hint="eastAsia"/>
        </w:rPr>
        <w:t>bak</w:t>
      </w:r>
      <w:proofErr w:type="spellEnd"/>
      <w:r w:rsidR="007E7D1B" w:rsidRPr="009D3CA3">
        <w:rPr>
          <w:rFonts w:hint="eastAsia"/>
        </w:rPr>
        <w:t xml:space="preserve"> was inaugurated as the seventeenth President of the Republic of Korea. To carry on the legacy of historic progress, his Administration aimed to nurture new growth engines and to revive the economy to benefit ordinary people. The Lee Administration also strived to meet the complicated </w:t>
      </w:r>
      <w:r w:rsidR="007E7D1B" w:rsidRPr="009D3CA3">
        <w:t>challenges</w:t>
      </w:r>
      <w:r w:rsidR="007E7D1B" w:rsidRPr="009D3CA3">
        <w:rPr>
          <w:rFonts w:hint="eastAsia"/>
        </w:rPr>
        <w:t xml:space="preserve"> including globalization, the advent of an age of knowledge and information, global warming and </w:t>
      </w:r>
      <w:r w:rsidR="007E7D1B" w:rsidRPr="009D3CA3">
        <w:t>diversification of</w:t>
      </w:r>
      <w:r w:rsidR="007E7D1B" w:rsidRPr="009D3CA3">
        <w:rPr>
          <w:rFonts w:hint="eastAsia"/>
        </w:rPr>
        <w:t xml:space="preserve"> international relations.</w:t>
      </w:r>
    </w:p>
    <w:p w:rsidR="007E7D1B" w:rsidRPr="009D3CA3" w:rsidRDefault="00283596" w:rsidP="00283596">
      <w:pPr>
        <w:pStyle w:val="SingleTxtG"/>
      </w:pPr>
      <w:r w:rsidRPr="009D3CA3">
        <w:rPr>
          <w:rFonts w:eastAsia="Batang"/>
        </w:rPr>
        <w:t>22.</w:t>
      </w:r>
      <w:r w:rsidRPr="009D3CA3">
        <w:rPr>
          <w:rFonts w:eastAsia="Batang"/>
        </w:rPr>
        <w:tab/>
      </w:r>
      <w:r w:rsidR="007E7D1B" w:rsidRPr="009D3CA3">
        <w:rPr>
          <w:rFonts w:hint="eastAsia"/>
        </w:rPr>
        <w:t xml:space="preserve">In February 2013, Park Geun-hye, the first female President of the Republic of Korea, was inaugurated. Her Administration presented a new vision: </w:t>
      </w:r>
      <w:r w:rsidR="007E7D1B" w:rsidRPr="009D3CA3">
        <w:t>“</w:t>
      </w:r>
      <w:r w:rsidR="007E7D1B" w:rsidRPr="009D3CA3">
        <w:rPr>
          <w:rFonts w:hint="eastAsia"/>
        </w:rPr>
        <w:t>A New Era of Hope</w:t>
      </w:r>
      <w:r w:rsidR="007E7D1B" w:rsidRPr="009D3CA3">
        <w:t>”</w:t>
      </w:r>
      <w:r w:rsidR="007E7D1B" w:rsidRPr="009D3CA3">
        <w:rPr>
          <w:rFonts w:hint="eastAsia"/>
        </w:rPr>
        <w:t xml:space="preserve"> and placed priorities in achieving economic revival, happiness for the people, cultural renaissance, and laying the foundation for peaceful unification. It also attaches a great importance to universal values such as human rights and democracy.</w:t>
      </w:r>
    </w:p>
    <w:p w:rsidR="007E7D1B" w:rsidRPr="009D3CA3" w:rsidRDefault="007407F6" w:rsidP="007407F6">
      <w:pPr>
        <w:pStyle w:val="H1G"/>
      </w:pPr>
      <w:r>
        <w:tab/>
      </w:r>
      <w:r w:rsidR="007E7D1B" w:rsidRPr="009D3CA3">
        <w:t>B.</w:t>
      </w:r>
      <w:r w:rsidR="00F713C4">
        <w:tab/>
      </w:r>
      <w:r w:rsidR="007E7D1B" w:rsidRPr="009D3CA3">
        <w:t>Type of government</w:t>
      </w:r>
    </w:p>
    <w:p w:rsidR="007E7D1B" w:rsidRPr="009D3CA3" w:rsidRDefault="00283596" w:rsidP="00283596">
      <w:pPr>
        <w:pStyle w:val="SingleTxtG"/>
      </w:pPr>
      <w:r w:rsidRPr="009D3CA3">
        <w:rPr>
          <w:rFonts w:eastAsia="Batang"/>
        </w:rPr>
        <w:t>23.</w:t>
      </w:r>
      <w:r w:rsidRPr="009D3CA3">
        <w:rPr>
          <w:rFonts w:eastAsia="Batang"/>
        </w:rPr>
        <w:tab/>
      </w:r>
      <w:r w:rsidR="007E7D1B" w:rsidRPr="009D3CA3">
        <w:t>The Republic of Korea is a democratic republic. T</w:t>
      </w:r>
      <w:r w:rsidR="007E7D1B" w:rsidRPr="009D3CA3">
        <w:rPr>
          <w:rFonts w:hint="eastAsia"/>
        </w:rPr>
        <w:t>he</w:t>
      </w:r>
      <w:r w:rsidR="007E7D1B" w:rsidRPr="009D3CA3">
        <w:t xml:space="preserve"> Constitution</w:t>
      </w:r>
      <w:r w:rsidR="007E7D1B" w:rsidRPr="009D3CA3">
        <w:rPr>
          <w:rFonts w:hint="eastAsia"/>
        </w:rPr>
        <w:t xml:space="preserve"> of the Republic of Korea</w:t>
      </w:r>
      <w:r w:rsidR="007E7D1B" w:rsidRPr="009D3CA3">
        <w:t>, in its preamble, states</w:t>
      </w:r>
      <w:r w:rsidR="007E7D1B" w:rsidRPr="009D3CA3">
        <w:rPr>
          <w:rFonts w:hint="eastAsia"/>
        </w:rPr>
        <w:t xml:space="preserve"> </w:t>
      </w:r>
      <w:r w:rsidR="007E7D1B" w:rsidRPr="009D3CA3">
        <w:t>that the primary constitutional aim is to afford equal opportunities to every person and provide</w:t>
      </w:r>
      <w:r w:rsidR="007E7D1B" w:rsidRPr="009D3CA3">
        <w:rPr>
          <w:rFonts w:hint="eastAsia"/>
        </w:rPr>
        <w:t xml:space="preserve"> </w:t>
      </w:r>
      <w:r w:rsidR="007E7D1B" w:rsidRPr="009D3CA3">
        <w:t>for the fullest development of individual capabilities in all fields, including politi</w:t>
      </w:r>
      <w:r w:rsidR="007E7D1B" w:rsidRPr="009D3CA3">
        <w:rPr>
          <w:rFonts w:hint="eastAsia"/>
        </w:rPr>
        <w:t>cs</w:t>
      </w:r>
      <w:r w:rsidR="007E7D1B" w:rsidRPr="009D3CA3">
        <w:t>, econom</w:t>
      </w:r>
      <w:r w:rsidR="007E7D1B" w:rsidRPr="009D3CA3">
        <w:rPr>
          <w:rFonts w:hint="eastAsia"/>
        </w:rPr>
        <w:t>y</w:t>
      </w:r>
      <w:r w:rsidR="007E7D1B" w:rsidRPr="009D3CA3">
        <w:t>,</w:t>
      </w:r>
      <w:r w:rsidR="007E7D1B" w:rsidRPr="009D3CA3">
        <w:rPr>
          <w:rFonts w:hint="eastAsia"/>
        </w:rPr>
        <w:t xml:space="preserve"> </w:t>
      </w:r>
      <w:r w:rsidR="007E7D1B" w:rsidRPr="009D3CA3">
        <w:t>soci</w:t>
      </w:r>
      <w:r w:rsidR="007E7D1B" w:rsidRPr="009D3CA3">
        <w:rPr>
          <w:rFonts w:hint="eastAsia"/>
        </w:rPr>
        <w:t>ety</w:t>
      </w:r>
      <w:r w:rsidR="007E7D1B" w:rsidRPr="009D3CA3">
        <w:t xml:space="preserve"> and cultural life, by further strengthening the basic free and democratic order conducive to</w:t>
      </w:r>
      <w:r w:rsidR="007E7D1B" w:rsidRPr="009D3CA3">
        <w:rPr>
          <w:rFonts w:hint="eastAsia"/>
        </w:rPr>
        <w:t xml:space="preserve"> </w:t>
      </w:r>
      <w:r w:rsidR="007E7D1B" w:rsidRPr="009D3CA3">
        <w:t xml:space="preserve">private initiative and public harmony. It also </w:t>
      </w:r>
      <w:r w:rsidR="007E7D1B" w:rsidRPr="009D3CA3">
        <w:rPr>
          <w:rFonts w:hint="eastAsia"/>
        </w:rPr>
        <w:t xml:space="preserve">institutionalizes </w:t>
      </w:r>
      <w:r w:rsidR="007E7D1B" w:rsidRPr="009D3CA3">
        <w:t>the separation of powers and the</w:t>
      </w:r>
      <w:r w:rsidR="007E7D1B" w:rsidRPr="009D3CA3">
        <w:rPr>
          <w:rFonts w:hint="eastAsia"/>
        </w:rPr>
        <w:t xml:space="preserve"> </w:t>
      </w:r>
      <w:r w:rsidR="007E7D1B" w:rsidRPr="009D3CA3">
        <w:t>rule of law.</w:t>
      </w:r>
    </w:p>
    <w:p w:rsidR="007E7D1B" w:rsidRPr="009D3CA3" w:rsidRDefault="00283596" w:rsidP="00283596">
      <w:pPr>
        <w:pStyle w:val="SingleTxtG"/>
      </w:pPr>
      <w:r w:rsidRPr="009D3CA3">
        <w:rPr>
          <w:rFonts w:eastAsia="Batang"/>
        </w:rPr>
        <w:t>24.</w:t>
      </w:r>
      <w:r w:rsidRPr="009D3CA3">
        <w:rPr>
          <w:rFonts w:eastAsia="Batang"/>
        </w:rPr>
        <w:tab/>
      </w:r>
      <w:r w:rsidR="007E7D1B" w:rsidRPr="009D3CA3">
        <w:rPr>
          <w:rFonts w:hint="eastAsia"/>
        </w:rPr>
        <w:t>The Republic of Korea</w:t>
      </w:r>
      <w:r w:rsidR="007E7D1B" w:rsidRPr="009D3CA3">
        <w:t>’</w:t>
      </w:r>
      <w:r w:rsidR="007E7D1B" w:rsidRPr="009D3CA3">
        <w:rPr>
          <w:rFonts w:hint="eastAsia"/>
        </w:rPr>
        <w:t>s political system is a semi-presidential system encompassing some of the characteristics of a parliamentary system. The President is directly elected and a Prime Minister is appointed by the President and approved by the National Assembly. The Executive, including the President, often introduces bills to the National Assembly.</w:t>
      </w:r>
    </w:p>
    <w:p w:rsidR="007E7D1B" w:rsidRPr="009D3CA3" w:rsidRDefault="009D3CA3" w:rsidP="009D3CA3">
      <w:pPr>
        <w:pStyle w:val="H1G"/>
      </w:pPr>
      <w:r>
        <w:tab/>
      </w:r>
      <w:r w:rsidR="007E7D1B" w:rsidRPr="009D3CA3">
        <w:t>C.</w:t>
      </w:r>
      <w:r w:rsidR="00F713C4">
        <w:tab/>
      </w:r>
      <w:r w:rsidR="007E7D1B" w:rsidRPr="009D3CA3">
        <w:t>Political organization</w:t>
      </w:r>
    </w:p>
    <w:p w:rsidR="007E7D1B" w:rsidRPr="009D3CA3" w:rsidRDefault="009D3CA3" w:rsidP="009D3CA3">
      <w:pPr>
        <w:pStyle w:val="H23G"/>
      </w:pPr>
      <w:r>
        <w:tab/>
      </w:r>
      <w:r w:rsidR="007E7D1B" w:rsidRPr="009D3CA3">
        <w:t>1.</w:t>
      </w:r>
      <w:r w:rsidR="00F713C4">
        <w:tab/>
      </w:r>
      <w:r w:rsidR="007E7D1B" w:rsidRPr="009D3CA3">
        <w:t>The President</w:t>
      </w:r>
    </w:p>
    <w:p w:rsidR="007E7D1B" w:rsidRPr="009D3CA3" w:rsidRDefault="00283596" w:rsidP="00283596">
      <w:pPr>
        <w:pStyle w:val="SingleTxtG"/>
      </w:pPr>
      <w:r w:rsidRPr="009D3CA3">
        <w:rPr>
          <w:rFonts w:eastAsia="Batang"/>
        </w:rPr>
        <w:t>25.</w:t>
      </w:r>
      <w:r w:rsidRPr="009D3CA3">
        <w:rPr>
          <w:rFonts w:eastAsia="Batang"/>
        </w:rPr>
        <w:tab/>
      </w:r>
      <w:r w:rsidR="007E7D1B" w:rsidRPr="009D3CA3">
        <w:t>The President of the Republic of Korea,</w:t>
      </w:r>
      <w:r w:rsidR="007E7D1B" w:rsidRPr="009D3CA3">
        <w:rPr>
          <w:rFonts w:hint="eastAsia"/>
        </w:rPr>
        <w:t xml:space="preserve"> a</w:t>
      </w:r>
      <w:r w:rsidR="007E7D1B" w:rsidRPr="009D3CA3">
        <w:t xml:space="preserve"> leader of the executive branch</w:t>
      </w:r>
      <w:r w:rsidR="007E7D1B" w:rsidRPr="009D3CA3">
        <w:rPr>
          <w:rFonts w:hint="eastAsia"/>
        </w:rPr>
        <w:t xml:space="preserve"> </w:t>
      </w:r>
      <w:r w:rsidR="007E7D1B" w:rsidRPr="009D3CA3">
        <w:t>and head of State, is selected through secret ballot</w:t>
      </w:r>
      <w:r w:rsidR="007E7D1B" w:rsidRPr="009D3CA3">
        <w:rPr>
          <w:rFonts w:hint="eastAsia"/>
        </w:rPr>
        <w:t>s</w:t>
      </w:r>
      <w:r w:rsidR="007E7D1B" w:rsidRPr="009D3CA3">
        <w:t xml:space="preserve"> in direct national elections by all</w:t>
      </w:r>
      <w:r w:rsidR="007E7D1B" w:rsidRPr="009D3CA3">
        <w:rPr>
          <w:rFonts w:hint="eastAsia"/>
        </w:rPr>
        <w:t xml:space="preserve"> </w:t>
      </w:r>
      <w:r w:rsidR="007E7D1B" w:rsidRPr="009D3CA3">
        <w:t>citizens</w:t>
      </w:r>
      <w:r w:rsidR="007E7D1B" w:rsidRPr="009D3CA3">
        <w:rPr>
          <w:rFonts w:hint="eastAsia"/>
        </w:rPr>
        <w:t xml:space="preserve"> who are 19</w:t>
      </w:r>
      <w:r w:rsidR="00D8336C">
        <w:t> </w:t>
      </w:r>
      <w:r w:rsidR="007E7D1B" w:rsidRPr="009D3CA3">
        <w:t xml:space="preserve">years </w:t>
      </w:r>
      <w:r w:rsidR="007E7D1B" w:rsidRPr="009D3CA3">
        <w:rPr>
          <w:rFonts w:hint="eastAsia"/>
        </w:rPr>
        <w:t xml:space="preserve">of age </w:t>
      </w:r>
      <w:r w:rsidR="007E7D1B" w:rsidRPr="009D3CA3">
        <w:t>or older. The President serves a single</w:t>
      </w:r>
      <w:r w:rsidR="007E7D1B" w:rsidRPr="009D3CA3">
        <w:rPr>
          <w:rFonts w:hint="eastAsia"/>
        </w:rPr>
        <w:t xml:space="preserve"> non-renewable</w:t>
      </w:r>
      <w:r w:rsidR="007E7D1B" w:rsidRPr="009D3CA3">
        <w:t xml:space="preserve"> five-year term. The most recent presidential election was</w:t>
      </w:r>
      <w:r w:rsidR="007E7D1B" w:rsidRPr="009D3CA3">
        <w:rPr>
          <w:rFonts w:hint="eastAsia"/>
        </w:rPr>
        <w:t xml:space="preserve"> </w:t>
      </w:r>
      <w:r w:rsidR="007E7D1B" w:rsidRPr="009D3CA3">
        <w:t>held in December</w:t>
      </w:r>
      <w:r w:rsidR="007E7D1B" w:rsidRPr="009D3CA3">
        <w:rPr>
          <w:rFonts w:hint="eastAsia"/>
        </w:rPr>
        <w:t xml:space="preserve"> 2012. </w:t>
      </w:r>
    </w:p>
    <w:p w:rsidR="007E7D1B" w:rsidRPr="009D3CA3" w:rsidRDefault="00283596" w:rsidP="00283596">
      <w:pPr>
        <w:pStyle w:val="SingleTxtG"/>
      </w:pPr>
      <w:r w:rsidRPr="009D3CA3">
        <w:rPr>
          <w:rFonts w:eastAsia="Batang"/>
        </w:rPr>
        <w:t>26.</w:t>
      </w:r>
      <w:r w:rsidRPr="009D3CA3">
        <w:rPr>
          <w:rFonts w:eastAsia="Batang"/>
        </w:rPr>
        <w:tab/>
      </w:r>
      <w:r w:rsidR="007E7D1B" w:rsidRPr="009D3CA3">
        <w:t>Candidates for the Presidency must</w:t>
      </w:r>
      <w:r w:rsidR="007E7D1B" w:rsidRPr="009D3CA3">
        <w:rPr>
          <w:rFonts w:hint="eastAsia"/>
        </w:rPr>
        <w:t xml:space="preserve"> meet the following conditions:</w:t>
      </w:r>
      <w:r w:rsidR="007E7D1B" w:rsidRPr="009D3CA3">
        <w:t xml:space="preserve"> </w:t>
      </w:r>
      <w:r w:rsidR="007E7D1B" w:rsidRPr="009D3CA3">
        <w:rPr>
          <w:rFonts w:hint="eastAsia"/>
        </w:rPr>
        <w:t xml:space="preserve">1) Be </w:t>
      </w:r>
      <w:r w:rsidR="007E7D1B" w:rsidRPr="009D3CA3">
        <w:t>40</w:t>
      </w:r>
      <w:r w:rsidR="00D8336C">
        <w:t xml:space="preserve"> </w:t>
      </w:r>
      <w:r w:rsidR="007E7D1B" w:rsidRPr="009D3CA3">
        <w:t>years of age or older</w:t>
      </w:r>
      <w:r w:rsidR="007E7D1B" w:rsidRPr="009D3CA3">
        <w:rPr>
          <w:rFonts w:hint="eastAsia"/>
        </w:rPr>
        <w:t>: 2) Be</w:t>
      </w:r>
      <w:r w:rsidR="007E7D1B" w:rsidRPr="009D3CA3">
        <w:t xml:space="preserve"> a national of the Republic</w:t>
      </w:r>
      <w:r w:rsidR="007E7D1B" w:rsidRPr="009D3CA3">
        <w:rPr>
          <w:rFonts w:hint="eastAsia"/>
        </w:rPr>
        <w:t xml:space="preserve"> </w:t>
      </w:r>
      <w:r w:rsidR="007E7D1B" w:rsidRPr="009D3CA3">
        <w:t>of Korea</w:t>
      </w:r>
      <w:r w:rsidR="007E7D1B" w:rsidRPr="009D3CA3">
        <w:rPr>
          <w:rFonts w:hint="eastAsia"/>
        </w:rPr>
        <w:t>: and</w:t>
      </w:r>
      <w:r w:rsidR="007E7D1B" w:rsidRPr="009D3CA3">
        <w:t xml:space="preserve"> </w:t>
      </w:r>
      <w:r w:rsidR="007E7D1B" w:rsidRPr="009D3CA3">
        <w:rPr>
          <w:rFonts w:hint="eastAsia"/>
        </w:rPr>
        <w:t xml:space="preserve">3) </w:t>
      </w:r>
      <w:proofErr w:type="gramStart"/>
      <w:r w:rsidR="007E7D1B" w:rsidRPr="009D3CA3">
        <w:rPr>
          <w:rFonts w:hint="eastAsia"/>
        </w:rPr>
        <w:t>Be</w:t>
      </w:r>
      <w:proofErr w:type="gramEnd"/>
      <w:r w:rsidR="007E7D1B" w:rsidRPr="009D3CA3">
        <w:rPr>
          <w:rFonts w:hint="eastAsia"/>
        </w:rPr>
        <w:t xml:space="preserve"> </w:t>
      </w:r>
      <w:r w:rsidR="007E7D1B" w:rsidRPr="009D3CA3">
        <w:t>eligible to vote (election violations and other high crimes, as well as severe mental</w:t>
      </w:r>
      <w:r w:rsidR="007E7D1B" w:rsidRPr="009D3CA3">
        <w:rPr>
          <w:rFonts w:hint="eastAsia"/>
        </w:rPr>
        <w:t xml:space="preserve"> </w:t>
      </w:r>
      <w:r w:rsidR="007E7D1B" w:rsidRPr="009D3CA3">
        <w:t>illness, may result in legal disenfranchisement).</w:t>
      </w:r>
      <w:r w:rsidR="007E7D1B" w:rsidRPr="009D3CA3">
        <w:rPr>
          <w:rFonts w:hint="eastAsia"/>
        </w:rPr>
        <w:t xml:space="preserve"> </w:t>
      </w:r>
    </w:p>
    <w:p w:rsidR="007E7D1B" w:rsidRPr="009D3CA3" w:rsidRDefault="00283596" w:rsidP="00283596">
      <w:pPr>
        <w:pStyle w:val="SingleTxtG"/>
      </w:pPr>
      <w:r w:rsidRPr="009D3CA3">
        <w:rPr>
          <w:rFonts w:eastAsia="Batang"/>
        </w:rPr>
        <w:t>27.</w:t>
      </w:r>
      <w:r w:rsidRPr="009D3CA3">
        <w:rPr>
          <w:rFonts w:eastAsia="Batang"/>
        </w:rPr>
        <w:tab/>
      </w:r>
      <w:r w:rsidR="007E7D1B" w:rsidRPr="009D3CA3">
        <w:t>The single-term prevents holding the reins of government</w:t>
      </w:r>
      <w:r w:rsidR="007E7D1B" w:rsidRPr="009D3CA3">
        <w:rPr>
          <w:rFonts w:hint="eastAsia"/>
        </w:rPr>
        <w:t xml:space="preserve"> </w:t>
      </w:r>
      <w:r w:rsidR="007E7D1B" w:rsidRPr="009D3CA3">
        <w:t xml:space="preserve">power for a protracted period of time. In the event of presidential disability, </w:t>
      </w:r>
      <w:r w:rsidR="007E7D1B" w:rsidRPr="009D3CA3">
        <w:rPr>
          <w:rFonts w:hint="eastAsia"/>
        </w:rPr>
        <w:t xml:space="preserve">the powers of the Presidency pass to </w:t>
      </w:r>
      <w:r w:rsidR="007E7D1B" w:rsidRPr="009D3CA3">
        <w:t>the Pr</w:t>
      </w:r>
      <w:r w:rsidR="007E7D1B" w:rsidRPr="009D3CA3">
        <w:rPr>
          <w:rFonts w:hint="eastAsia"/>
        </w:rPr>
        <w:t xml:space="preserve">ime Minister, followed by </w:t>
      </w:r>
      <w:r w:rsidR="007E7D1B" w:rsidRPr="009D3CA3">
        <w:t>member</w:t>
      </w:r>
      <w:r w:rsidR="007E7D1B" w:rsidRPr="009D3CA3">
        <w:rPr>
          <w:rFonts w:hint="eastAsia"/>
        </w:rPr>
        <w:t xml:space="preserve">s of the State Council in the order of succession predetermined by law. In the event of a vacancy in the office of the Presidency, a </w:t>
      </w:r>
      <w:r w:rsidR="007E7D1B" w:rsidRPr="009D3CA3">
        <w:t>successor</w:t>
      </w:r>
      <w:r w:rsidR="007E7D1B" w:rsidRPr="009D3CA3">
        <w:rPr>
          <w:rFonts w:hint="eastAsia"/>
        </w:rPr>
        <w:t xml:space="preserve"> must be elected within 60 days.</w:t>
      </w:r>
    </w:p>
    <w:p w:rsidR="007E7D1B" w:rsidRPr="009D3CA3" w:rsidRDefault="00283596" w:rsidP="00283596">
      <w:pPr>
        <w:pStyle w:val="SingleTxtG"/>
      </w:pPr>
      <w:r w:rsidRPr="009D3CA3">
        <w:rPr>
          <w:rFonts w:eastAsia="Batang"/>
        </w:rPr>
        <w:t>28.</w:t>
      </w:r>
      <w:r w:rsidRPr="009D3CA3">
        <w:rPr>
          <w:rFonts w:eastAsia="Batang"/>
        </w:rPr>
        <w:tab/>
      </w:r>
      <w:r w:rsidR="007E7D1B" w:rsidRPr="009D3CA3">
        <w:rPr>
          <w:rFonts w:hint="eastAsia"/>
        </w:rPr>
        <w:t>The President</w:t>
      </w:r>
      <w:r w:rsidR="007E7D1B" w:rsidRPr="009D3CA3">
        <w:t>’</w:t>
      </w:r>
      <w:r w:rsidR="007E7D1B" w:rsidRPr="009D3CA3">
        <w:rPr>
          <w:rFonts w:hint="eastAsia"/>
        </w:rPr>
        <w:t xml:space="preserve">s duties include safeguarding the independence of the Republic of Korea, defending the Constitution, pursuing peaceful reunification of the homeland, and </w:t>
      </w:r>
      <w:r w:rsidR="007E7D1B" w:rsidRPr="009D3CA3">
        <w:t>heading</w:t>
      </w:r>
      <w:r w:rsidR="007E7D1B" w:rsidRPr="009D3CA3">
        <w:rPr>
          <w:rFonts w:hint="eastAsia"/>
        </w:rPr>
        <w:t xml:space="preserve"> the executive branch.</w:t>
      </w:r>
    </w:p>
    <w:p w:rsidR="007E7D1B" w:rsidRPr="009D3CA3" w:rsidRDefault="00283596" w:rsidP="00283596">
      <w:pPr>
        <w:pStyle w:val="SingleTxtG"/>
      </w:pPr>
      <w:r w:rsidRPr="009D3CA3">
        <w:rPr>
          <w:rFonts w:eastAsia="Batang"/>
        </w:rPr>
        <w:t>29.</w:t>
      </w:r>
      <w:r w:rsidRPr="009D3CA3">
        <w:rPr>
          <w:rFonts w:eastAsia="Batang"/>
        </w:rPr>
        <w:tab/>
      </w:r>
      <w:r w:rsidR="007E7D1B" w:rsidRPr="009D3CA3">
        <w:t xml:space="preserve">The President’s powers include </w:t>
      </w:r>
      <w:r w:rsidR="007E7D1B" w:rsidRPr="009D3CA3">
        <w:rPr>
          <w:rFonts w:hint="eastAsia"/>
        </w:rPr>
        <w:t xml:space="preserve">holding veto power over </w:t>
      </w:r>
      <w:r w:rsidR="007E7D1B" w:rsidRPr="009D3CA3">
        <w:t>National Assembly bills (which</w:t>
      </w:r>
      <w:r w:rsidR="007E7D1B" w:rsidRPr="009D3CA3">
        <w:rPr>
          <w:rFonts w:hint="eastAsia"/>
        </w:rPr>
        <w:t xml:space="preserve"> </w:t>
      </w:r>
      <w:r w:rsidR="007E7D1B" w:rsidRPr="009D3CA3">
        <w:t>can be overridden by a two-thirds majority of the National Assembly), attending and addressing</w:t>
      </w:r>
      <w:r w:rsidR="007E7D1B" w:rsidRPr="009D3CA3">
        <w:rPr>
          <w:rFonts w:hint="eastAsia"/>
        </w:rPr>
        <w:t xml:space="preserve"> </w:t>
      </w:r>
      <w:r w:rsidR="007E7D1B" w:rsidRPr="009D3CA3">
        <w:t>National Assembly meetings, submitting a referendum directly to the public, declaring war and</w:t>
      </w:r>
      <w:r w:rsidR="007E7D1B" w:rsidRPr="009D3CA3">
        <w:rPr>
          <w:rFonts w:hint="eastAsia"/>
        </w:rPr>
        <w:t xml:space="preserve"> </w:t>
      </w:r>
      <w:r w:rsidR="007E7D1B" w:rsidRPr="009D3CA3">
        <w:t>concluding peace, serving as commander-in-chief of the armed forces, declaring martial law,</w:t>
      </w:r>
      <w:r w:rsidR="007E7D1B" w:rsidRPr="009D3CA3">
        <w:rPr>
          <w:rFonts w:hint="eastAsia"/>
        </w:rPr>
        <w:t xml:space="preserve"> </w:t>
      </w:r>
      <w:r w:rsidR="007E7D1B" w:rsidRPr="009D3CA3">
        <w:t xml:space="preserve">promulgating law, submitting </w:t>
      </w:r>
      <w:r w:rsidR="007E7D1B" w:rsidRPr="00283596">
        <w:t>government budgets to the National Assembly, and granting amnesties, commutations</w:t>
      </w:r>
      <w:r w:rsidR="007E7D1B" w:rsidRPr="009D3CA3">
        <w:t xml:space="preserve">, </w:t>
      </w:r>
      <w:r w:rsidR="007E7D1B" w:rsidRPr="00283596">
        <w:t>and awards. Many of the Presidential powers are subject to approval by the National Assembly</w:t>
      </w:r>
      <w:r w:rsidR="007E7D1B" w:rsidRPr="009D3CA3">
        <w:t>.</w:t>
      </w:r>
    </w:p>
    <w:p w:rsidR="007E7D1B" w:rsidRPr="009D3CA3" w:rsidRDefault="00283596" w:rsidP="00283596">
      <w:pPr>
        <w:pStyle w:val="SingleTxtG"/>
      </w:pPr>
      <w:r w:rsidRPr="009D3CA3">
        <w:rPr>
          <w:rFonts w:eastAsia="Batang"/>
        </w:rPr>
        <w:t>30.</w:t>
      </w:r>
      <w:r w:rsidRPr="009D3CA3">
        <w:rPr>
          <w:rFonts w:eastAsia="Batang"/>
        </w:rPr>
        <w:tab/>
      </w:r>
      <w:r w:rsidR="007E7D1B" w:rsidRPr="009D3CA3">
        <w:t>The President may not be charged with criminal offences during his</w:t>
      </w:r>
      <w:r w:rsidR="007E7D1B" w:rsidRPr="009D3CA3">
        <w:rPr>
          <w:rFonts w:hint="eastAsia"/>
        </w:rPr>
        <w:t xml:space="preserve"> or her</w:t>
      </w:r>
      <w:r w:rsidR="007E7D1B" w:rsidRPr="009D3CA3">
        <w:t xml:space="preserve"> term of office except</w:t>
      </w:r>
      <w:r w:rsidR="007E7D1B" w:rsidRPr="009D3CA3">
        <w:rPr>
          <w:rFonts w:hint="eastAsia"/>
        </w:rPr>
        <w:t xml:space="preserve"> </w:t>
      </w:r>
      <w:r w:rsidR="007E7D1B" w:rsidRPr="009D3CA3">
        <w:t>for insurrection or treason. The President appoints and dismisses public officials, including the</w:t>
      </w:r>
      <w:r w:rsidR="007E7D1B" w:rsidRPr="009D3CA3">
        <w:rPr>
          <w:rFonts w:hint="eastAsia"/>
        </w:rPr>
        <w:t xml:space="preserve"> </w:t>
      </w:r>
      <w:r w:rsidR="007E7D1B" w:rsidRPr="009D3CA3">
        <w:t>Prime Minister and members of the</w:t>
      </w:r>
      <w:r w:rsidR="007E7D1B" w:rsidRPr="009D3CA3">
        <w:rPr>
          <w:rFonts w:hint="eastAsia"/>
        </w:rPr>
        <w:t xml:space="preserve"> State Council</w:t>
      </w:r>
      <w:r w:rsidR="007E7D1B" w:rsidRPr="009D3CA3">
        <w:t>, who hold office at the president’</w:t>
      </w:r>
      <w:r w:rsidR="007E7D1B" w:rsidRPr="009D3CA3">
        <w:rPr>
          <w:rFonts w:hint="eastAsia"/>
        </w:rPr>
        <w:t>s</w:t>
      </w:r>
      <w:r w:rsidR="007E7D1B" w:rsidRPr="009D3CA3">
        <w:t xml:space="preserve"> directive and may be</w:t>
      </w:r>
      <w:r w:rsidR="007E7D1B" w:rsidRPr="009D3CA3">
        <w:rPr>
          <w:rFonts w:hint="eastAsia"/>
        </w:rPr>
        <w:t xml:space="preserve"> </w:t>
      </w:r>
      <w:r w:rsidR="007E7D1B" w:rsidRPr="009D3CA3">
        <w:t>removed by the president’</w:t>
      </w:r>
      <w:r w:rsidR="007E7D1B" w:rsidRPr="009D3CA3">
        <w:rPr>
          <w:rFonts w:hint="eastAsia"/>
        </w:rPr>
        <w:t>s</w:t>
      </w:r>
      <w:r w:rsidR="007E7D1B" w:rsidRPr="009D3CA3">
        <w:t xml:space="preserve"> order. </w:t>
      </w:r>
    </w:p>
    <w:p w:rsidR="007E7D1B" w:rsidRPr="009D3CA3" w:rsidRDefault="009D3CA3" w:rsidP="009D3CA3">
      <w:pPr>
        <w:pStyle w:val="H23G"/>
      </w:pPr>
      <w:r>
        <w:tab/>
      </w:r>
      <w:r w:rsidR="007E7D1B" w:rsidRPr="009D3CA3">
        <w:t>2.</w:t>
      </w:r>
      <w:r w:rsidR="00F713C4">
        <w:tab/>
      </w:r>
      <w:r w:rsidR="007E7D1B" w:rsidRPr="009D3CA3">
        <w:t>The Prime Minister</w:t>
      </w:r>
      <w:r w:rsidR="007E7D1B" w:rsidRPr="009D3CA3">
        <w:rPr>
          <w:rFonts w:hint="eastAsia"/>
        </w:rPr>
        <w:t>, State Council and executive branch</w:t>
      </w:r>
    </w:p>
    <w:p w:rsidR="007E7D1B" w:rsidRPr="009D3CA3" w:rsidRDefault="00283596" w:rsidP="00283596">
      <w:pPr>
        <w:pStyle w:val="SingleTxtG"/>
      </w:pPr>
      <w:r w:rsidRPr="009D3CA3">
        <w:rPr>
          <w:rFonts w:eastAsia="Batang"/>
        </w:rPr>
        <w:t>31.</w:t>
      </w:r>
      <w:r w:rsidRPr="009D3CA3">
        <w:rPr>
          <w:rFonts w:eastAsia="Batang"/>
        </w:rPr>
        <w:tab/>
      </w:r>
      <w:r w:rsidR="007E7D1B" w:rsidRPr="009D3CA3">
        <w:t xml:space="preserve">Under the </w:t>
      </w:r>
      <w:r w:rsidR="007E7D1B" w:rsidRPr="009D3CA3">
        <w:rPr>
          <w:rFonts w:hint="eastAsia"/>
        </w:rPr>
        <w:t xml:space="preserve">Presidential system of the </w:t>
      </w:r>
      <w:r w:rsidR="007E7D1B" w:rsidRPr="009D3CA3">
        <w:t xml:space="preserve">Republic of Korea, the President performs his </w:t>
      </w:r>
      <w:r w:rsidR="007E7D1B" w:rsidRPr="009D3CA3">
        <w:rPr>
          <w:rFonts w:hint="eastAsia"/>
        </w:rPr>
        <w:t xml:space="preserve">or her executive functions </w:t>
      </w:r>
      <w:r w:rsidR="007E7D1B" w:rsidRPr="009D3CA3">
        <w:t xml:space="preserve">through the </w:t>
      </w:r>
      <w:r w:rsidR="007E7D1B" w:rsidRPr="009D3CA3">
        <w:rPr>
          <w:rFonts w:hint="eastAsia"/>
        </w:rPr>
        <w:t>State Council</w:t>
      </w:r>
      <w:r w:rsidR="007E7D1B" w:rsidRPr="009D3CA3">
        <w:t>, which is made up of 15 to 30 members and presided over by the</w:t>
      </w:r>
      <w:r w:rsidR="007E7D1B" w:rsidRPr="009D3CA3">
        <w:rPr>
          <w:rFonts w:hint="eastAsia"/>
        </w:rPr>
        <w:t xml:space="preserve"> </w:t>
      </w:r>
      <w:r w:rsidR="007E7D1B" w:rsidRPr="009D3CA3">
        <w:t xml:space="preserve">President. </w:t>
      </w:r>
      <w:r w:rsidR="007E7D1B" w:rsidRPr="009D3CA3">
        <w:rPr>
          <w:rFonts w:hint="eastAsia"/>
        </w:rPr>
        <w:t>The State Council, through which the President delegates his or her authority, is a constitutionally established deliberative body composed of the leaders of various government departments as determined by the President.</w:t>
      </w:r>
    </w:p>
    <w:p w:rsidR="007E7D1B" w:rsidRPr="009D3CA3" w:rsidRDefault="00283596" w:rsidP="00283596">
      <w:pPr>
        <w:pStyle w:val="SingleTxtG"/>
      </w:pPr>
      <w:r w:rsidRPr="009D3CA3">
        <w:rPr>
          <w:rFonts w:eastAsia="Batang"/>
        </w:rPr>
        <w:t>32.</w:t>
      </w:r>
      <w:r w:rsidRPr="009D3CA3">
        <w:rPr>
          <w:rFonts w:eastAsia="Batang"/>
        </w:rPr>
        <w:tab/>
      </w:r>
      <w:r w:rsidR="007E7D1B" w:rsidRPr="009D3CA3">
        <w:t xml:space="preserve">The Prime Minister is appointed by the President </w:t>
      </w:r>
      <w:r w:rsidR="007E7D1B" w:rsidRPr="009D3CA3">
        <w:rPr>
          <w:rFonts w:hint="eastAsia"/>
        </w:rPr>
        <w:t xml:space="preserve">and </w:t>
      </w:r>
      <w:r w:rsidR="007E7D1B" w:rsidRPr="009D3CA3">
        <w:t>approved by a</w:t>
      </w:r>
      <w:r w:rsidR="007E7D1B" w:rsidRPr="009D3CA3">
        <w:rPr>
          <w:rFonts w:hint="eastAsia"/>
        </w:rPr>
        <w:t xml:space="preserve"> simple</w:t>
      </w:r>
      <w:r w:rsidR="007E7D1B" w:rsidRPr="009D3CA3">
        <w:t xml:space="preserve"> majority</w:t>
      </w:r>
      <w:r w:rsidR="007E7D1B" w:rsidRPr="009D3CA3">
        <w:rPr>
          <w:rFonts w:hint="eastAsia"/>
        </w:rPr>
        <w:t xml:space="preserve"> </w:t>
      </w:r>
      <w:r w:rsidR="007E7D1B" w:rsidRPr="009D3CA3">
        <w:t>of the National Assembly. As the principal executive assistant to the President, and a member of</w:t>
      </w:r>
      <w:r w:rsidR="007E7D1B" w:rsidRPr="009D3CA3">
        <w:rPr>
          <w:rFonts w:hint="eastAsia"/>
        </w:rPr>
        <w:t xml:space="preserve"> </w:t>
      </w:r>
      <w:r w:rsidR="007E7D1B" w:rsidRPr="009D3CA3">
        <w:t xml:space="preserve">the </w:t>
      </w:r>
      <w:r w:rsidR="007E7D1B" w:rsidRPr="009D3CA3">
        <w:rPr>
          <w:rFonts w:hint="eastAsia"/>
        </w:rPr>
        <w:t>State Council</w:t>
      </w:r>
      <w:r w:rsidR="007E7D1B" w:rsidRPr="009D3CA3">
        <w:t>, the Prime Minister supervises the administrative ministries and manages the</w:t>
      </w:r>
      <w:r w:rsidR="007E7D1B" w:rsidRPr="009D3CA3">
        <w:rPr>
          <w:rFonts w:hint="eastAsia"/>
        </w:rPr>
        <w:t xml:space="preserve"> </w:t>
      </w:r>
      <w:r w:rsidR="007E7D1B" w:rsidRPr="009D3CA3">
        <w:t>Office for Government Policy Coordination</w:t>
      </w:r>
      <w:r w:rsidR="007E7D1B" w:rsidRPr="009D3CA3">
        <w:rPr>
          <w:rFonts w:hint="eastAsia"/>
        </w:rPr>
        <w:t xml:space="preserve"> under the direction of </w:t>
      </w:r>
      <w:r w:rsidR="007E7D1B" w:rsidRPr="009D3CA3">
        <w:t>the President. The Prime Minister also</w:t>
      </w:r>
      <w:r w:rsidR="007E7D1B" w:rsidRPr="009D3CA3">
        <w:rPr>
          <w:rFonts w:hint="eastAsia"/>
        </w:rPr>
        <w:t xml:space="preserve"> </w:t>
      </w:r>
      <w:r w:rsidR="007E7D1B" w:rsidRPr="009D3CA3">
        <w:t xml:space="preserve">has the power to deliberate major national policies within the </w:t>
      </w:r>
      <w:r w:rsidR="007E7D1B" w:rsidRPr="009D3CA3">
        <w:rPr>
          <w:rFonts w:hint="eastAsia"/>
        </w:rPr>
        <w:t>State Council</w:t>
      </w:r>
      <w:r w:rsidR="007E7D1B" w:rsidRPr="009D3CA3">
        <w:t>, and to attend</w:t>
      </w:r>
      <w:r w:rsidR="007E7D1B" w:rsidRPr="009D3CA3">
        <w:rPr>
          <w:rFonts w:hint="eastAsia"/>
        </w:rPr>
        <w:t xml:space="preserve"> </w:t>
      </w:r>
      <w:r w:rsidR="007E7D1B" w:rsidRPr="009D3CA3">
        <w:t>meetings of the National Assembly.</w:t>
      </w:r>
    </w:p>
    <w:p w:rsidR="007E7D1B" w:rsidRPr="00283596" w:rsidRDefault="00283596" w:rsidP="00283596">
      <w:pPr>
        <w:pStyle w:val="SingleTxtG"/>
      </w:pPr>
      <w:r w:rsidRPr="00283596">
        <w:rPr>
          <w:rFonts w:eastAsia="Batang"/>
        </w:rPr>
        <w:t>33.</w:t>
      </w:r>
      <w:r w:rsidRPr="00283596">
        <w:rPr>
          <w:rFonts w:eastAsia="Batang"/>
        </w:rPr>
        <w:tab/>
      </w:r>
      <w:r w:rsidR="007E7D1B" w:rsidRPr="009D3CA3">
        <w:t>Members of the State Council are appointed by the President upon the recommendation of the Prime Minister and are subject to a hearing at the National Assembly in review of their qualifications. They lead and supervise their administrative ministries, deliberate major</w:t>
      </w:r>
      <w:r w:rsidR="007E7D1B" w:rsidRPr="009D3CA3">
        <w:rPr>
          <w:rFonts w:hint="eastAsia"/>
        </w:rPr>
        <w:t xml:space="preserve"> s</w:t>
      </w:r>
      <w:r w:rsidR="007E7D1B" w:rsidRPr="009D3CA3">
        <w:t>tate affairs, and act on behalf of the President</w:t>
      </w:r>
      <w:r w:rsidR="007E7D1B" w:rsidRPr="009D3CA3">
        <w:rPr>
          <w:rFonts w:hint="eastAsia"/>
        </w:rPr>
        <w:t xml:space="preserve">. Members of the State Council may attend any meetings of the National Assembly, report on State administration or </w:t>
      </w:r>
      <w:r w:rsidR="007E7D1B" w:rsidRPr="009D3CA3">
        <w:t>deliver</w:t>
      </w:r>
      <w:r w:rsidR="007E7D1B" w:rsidRPr="009D3CA3">
        <w:rPr>
          <w:rFonts w:hint="eastAsia"/>
        </w:rPr>
        <w:t xml:space="preserve"> opinions. Members of the State Council are collectively and </w:t>
      </w:r>
      <w:r w:rsidR="007E7D1B" w:rsidRPr="009D3CA3">
        <w:t>individually responsible to</w:t>
      </w:r>
      <w:r w:rsidR="007E7D1B" w:rsidRPr="009D3CA3">
        <w:rPr>
          <w:rFonts w:hint="eastAsia"/>
        </w:rPr>
        <w:t xml:space="preserve"> </w:t>
      </w:r>
      <w:r w:rsidR="007E7D1B" w:rsidRPr="009D3CA3">
        <w:t>the President only.</w:t>
      </w:r>
    </w:p>
    <w:p w:rsidR="007E7D1B" w:rsidRPr="00283596" w:rsidRDefault="00283596" w:rsidP="00283596">
      <w:pPr>
        <w:pStyle w:val="SingleTxtG"/>
      </w:pPr>
      <w:r w:rsidRPr="00283596">
        <w:rPr>
          <w:rFonts w:eastAsia="Batang"/>
        </w:rPr>
        <w:t>34.</w:t>
      </w:r>
      <w:r w:rsidRPr="00283596">
        <w:rPr>
          <w:rFonts w:eastAsia="Batang"/>
        </w:rPr>
        <w:tab/>
      </w:r>
      <w:r w:rsidR="007E7D1B" w:rsidRPr="009D3CA3">
        <w:rPr>
          <w:rFonts w:hint="eastAsia"/>
        </w:rPr>
        <w:t xml:space="preserve">In addition to the State Council, the President has several agencies under his or her direct control to formulate and carry out national policies: the Board of Audit and Inspection, the National Intelligence Service, and the Korea Communications Commission. The heads of these </w:t>
      </w:r>
      <w:r w:rsidR="007E7D1B" w:rsidRPr="009D3CA3">
        <w:t>organizations</w:t>
      </w:r>
      <w:r w:rsidR="007E7D1B" w:rsidRPr="009D3CA3">
        <w:rPr>
          <w:rFonts w:hint="eastAsia"/>
        </w:rPr>
        <w:t xml:space="preserve"> are appointed by the President, but the </w:t>
      </w:r>
      <w:r w:rsidR="007E7D1B" w:rsidRPr="009D3CA3">
        <w:t>presidential</w:t>
      </w:r>
      <w:r w:rsidR="007E7D1B" w:rsidRPr="009D3CA3">
        <w:rPr>
          <w:rFonts w:hint="eastAsia"/>
        </w:rPr>
        <w:t xml:space="preserve"> appointment of the Chairman of the Board of Audit and Inspection is subject to the approval of the National Assembly. The Board of Audit and Inspection is </w:t>
      </w:r>
      <w:r w:rsidR="007E7D1B" w:rsidRPr="009D3CA3">
        <w:t>independent</w:t>
      </w:r>
      <w:r w:rsidR="007E7D1B" w:rsidRPr="009D3CA3">
        <w:rPr>
          <w:rFonts w:hint="eastAsia"/>
        </w:rPr>
        <w:t xml:space="preserve"> from the President in carrying out its duties.</w:t>
      </w:r>
      <w:r w:rsidR="00F713C4">
        <w:rPr>
          <w:rFonts w:hint="eastAsia"/>
        </w:rPr>
        <w:t xml:space="preserve"> </w:t>
      </w:r>
    </w:p>
    <w:p w:rsidR="007E7D1B" w:rsidRPr="009D3CA3" w:rsidRDefault="009D3CA3" w:rsidP="009D3CA3">
      <w:pPr>
        <w:pStyle w:val="H23G"/>
      </w:pPr>
      <w:r>
        <w:tab/>
      </w:r>
      <w:r w:rsidR="007E7D1B" w:rsidRPr="009D3CA3">
        <w:t>3.</w:t>
      </w:r>
      <w:r w:rsidR="00F713C4">
        <w:tab/>
      </w:r>
      <w:r w:rsidR="007E7D1B" w:rsidRPr="009D3CA3">
        <w:t xml:space="preserve">The </w:t>
      </w:r>
      <w:r w:rsidR="007E7D1B" w:rsidRPr="009D3CA3">
        <w:rPr>
          <w:rFonts w:hint="eastAsia"/>
        </w:rPr>
        <w:t>L</w:t>
      </w:r>
      <w:r w:rsidR="007E7D1B" w:rsidRPr="009D3CA3">
        <w:t>egislature</w:t>
      </w:r>
    </w:p>
    <w:p w:rsidR="007E7D1B" w:rsidRPr="009D3CA3" w:rsidRDefault="00283596" w:rsidP="00283596">
      <w:pPr>
        <w:pStyle w:val="SingleTxtG"/>
      </w:pPr>
      <w:r w:rsidRPr="009D3CA3">
        <w:rPr>
          <w:rFonts w:eastAsia="Batang"/>
        </w:rPr>
        <w:t>35.</w:t>
      </w:r>
      <w:r w:rsidRPr="009D3CA3">
        <w:rPr>
          <w:rFonts w:eastAsia="Batang"/>
        </w:rPr>
        <w:tab/>
      </w:r>
      <w:r w:rsidR="007E7D1B" w:rsidRPr="009D3CA3">
        <w:rPr>
          <w:rFonts w:hint="eastAsia"/>
        </w:rPr>
        <w:t xml:space="preserve">The National Assembly is a unicameral legislature, composed of 300 </w:t>
      </w:r>
      <w:r w:rsidR="007E7D1B" w:rsidRPr="009D3CA3">
        <w:t>members (constitutional provision sets a minimum of 200 members)</w:t>
      </w:r>
      <w:r w:rsidR="007E7D1B" w:rsidRPr="009D3CA3">
        <w:rPr>
          <w:rFonts w:hint="eastAsia"/>
        </w:rPr>
        <w:t xml:space="preserve"> </w:t>
      </w:r>
      <w:r w:rsidR="007E7D1B" w:rsidRPr="009D3CA3">
        <w:t xml:space="preserve">who serve </w:t>
      </w:r>
      <w:r w:rsidR="007E7D1B" w:rsidRPr="009D3CA3">
        <w:rPr>
          <w:rFonts w:hint="eastAsia"/>
        </w:rPr>
        <w:t xml:space="preserve">a </w:t>
      </w:r>
      <w:r w:rsidR="007E7D1B" w:rsidRPr="009D3CA3">
        <w:t>four-year term. Only nationals of the Republic of Korea who are eligible to vote and</w:t>
      </w:r>
      <w:r w:rsidR="007E7D1B" w:rsidRPr="009D3CA3">
        <w:rPr>
          <w:rFonts w:hint="eastAsia"/>
        </w:rPr>
        <w:t xml:space="preserve"> </w:t>
      </w:r>
      <w:r w:rsidR="007E7D1B" w:rsidRPr="009D3CA3">
        <w:t xml:space="preserve">are 25 years of age or older may </w:t>
      </w:r>
      <w:r w:rsidR="007E7D1B" w:rsidRPr="009D3CA3">
        <w:rPr>
          <w:rFonts w:hint="eastAsia"/>
        </w:rPr>
        <w:t>run for election</w:t>
      </w:r>
      <w:r w:rsidR="007E7D1B" w:rsidRPr="009D3CA3">
        <w:t xml:space="preserve"> to the National Assembly.</w:t>
      </w:r>
    </w:p>
    <w:p w:rsidR="00F713C4" w:rsidRDefault="00283596" w:rsidP="00283596">
      <w:pPr>
        <w:pStyle w:val="SingleTxtG"/>
      </w:pPr>
      <w:r>
        <w:rPr>
          <w:rFonts w:eastAsia="Batang"/>
        </w:rPr>
        <w:t>36.</w:t>
      </w:r>
      <w:r>
        <w:rPr>
          <w:rFonts w:eastAsia="Batang"/>
        </w:rPr>
        <w:tab/>
      </w:r>
      <w:r w:rsidR="007E7D1B" w:rsidRPr="009D3CA3">
        <w:rPr>
          <w:rFonts w:hint="eastAsia"/>
        </w:rPr>
        <w:t xml:space="preserve">Out of the 300 members, 246 are elected by the plurality of votes from electoral districts and the remaining 54 members obtain their seats through a proportional representation system where seats are distributed to parties based on the percentage of the total votes they garnered on the requirement they pass the threshold of 3 percent of valid votes or obtain more than five seats from the district vote. The system is aimed at reflecting the voices of people from </w:t>
      </w:r>
      <w:r w:rsidR="007E7D1B" w:rsidRPr="009D3CA3">
        <w:t>different</w:t>
      </w:r>
      <w:r w:rsidR="007E7D1B" w:rsidRPr="009D3CA3">
        <w:rPr>
          <w:rFonts w:hint="eastAsia"/>
        </w:rPr>
        <w:t xml:space="preserve"> walks of life while enhancing the </w:t>
      </w:r>
      <w:r w:rsidR="007E7D1B" w:rsidRPr="009D3CA3">
        <w:t>expertise</w:t>
      </w:r>
      <w:r w:rsidR="007E7D1B" w:rsidRPr="009D3CA3">
        <w:rPr>
          <w:rFonts w:hint="eastAsia"/>
        </w:rPr>
        <w:t xml:space="preserve"> of the Assembly.</w:t>
      </w:r>
    </w:p>
    <w:p w:rsidR="007E7D1B" w:rsidRPr="009D3CA3" w:rsidRDefault="00283596" w:rsidP="00283596">
      <w:pPr>
        <w:pStyle w:val="SingleTxtG"/>
      </w:pPr>
      <w:r w:rsidRPr="009D3CA3">
        <w:rPr>
          <w:rFonts w:eastAsia="Batang"/>
        </w:rPr>
        <w:t>37.</w:t>
      </w:r>
      <w:r w:rsidRPr="009D3CA3">
        <w:rPr>
          <w:rFonts w:eastAsia="Batang"/>
        </w:rPr>
        <w:tab/>
      </w:r>
      <w:r w:rsidR="007E7D1B" w:rsidRPr="009D3CA3">
        <w:t>The National Assembly is vested with a number of functions under the Constitution,</w:t>
      </w:r>
      <w:r w:rsidR="007E7D1B" w:rsidRPr="009D3CA3">
        <w:rPr>
          <w:rFonts w:hint="eastAsia"/>
        </w:rPr>
        <w:t xml:space="preserve"> f</w:t>
      </w:r>
      <w:r w:rsidR="007E7D1B" w:rsidRPr="009D3CA3">
        <w:t xml:space="preserve">oremost of which is </w:t>
      </w:r>
      <w:r w:rsidR="007E7D1B" w:rsidRPr="009D3CA3">
        <w:rPr>
          <w:rFonts w:hint="eastAsia"/>
        </w:rPr>
        <w:t>legislative power</w:t>
      </w:r>
      <w:r w:rsidR="007E7D1B" w:rsidRPr="009D3CA3">
        <w:t>. Other functions of the Assembly include</w:t>
      </w:r>
      <w:r w:rsidR="007E7D1B" w:rsidRPr="009D3CA3">
        <w:rPr>
          <w:rFonts w:hint="eastAsia"/>
        </w:rPr>
        <w:t xml:space="preserve"> </w:t>
      </w:r>
      <w:r w:rsidR="007E7D1B" w:rsidRPr="009D3CA3">
        <w:t>approval of the</w:t>
      </w:r>
      <w:r w:rsidR="007E7D1B" w:rsidRPr="009D3CA3">
        <w:rPr>
          <w:rFonts w:hint="eastAsia"/>
        </w:rPr>
        <w:t xml:space="preserve"> </w:t>
      </w:r>
      <w:r w:rsidR="007E7D1B" w:rsidRPr="009D3CA3">
        <w:t>national budget</w:t>
      </w:r>
      <w:r w:rsidR="007E7D1B" w:rsidRPr="009D3CA3">
        <w:rPr>
          <w:rFonts w:hint="eastAsia"/>
        </w:rPr>
        <w:t>, matters related to foreign policy, declaration of war, the stationing of Korean troops abroad or of foreign forces within the country, inspection or investigation of</w:t>
      </w:r>
      <w:r w:rsidR="007E7D1B" w:rsidRPr="009D3CA3">
        <w:t xml:space="preserve"> specific matters </w:t>
      </w:r>
      <w:r w:rsidR="007E7D1B" w:rsidRPr="009D3CA3">
        <w:rPr>
          <w:rFonts w:hint="eastAsia"/>
        </w:rPr>
        <w:t>regarding</w:t>
      </w:r>
      <w:r w:rsidR="007E7D1B" w:rsidRPr="009D3CA3">
        <w:t xml:space="preserve"> </w:t>
      </w:r>
      <w:r w:rsidR="007E7D1B" w:rsidRPr="009D3CA3">
        <w:rPr>
          <w:rFonts w:hint="eastAsia"/>
        </w:rPr>
        <w:t>s</w:t>
      </w:r>
      <w:r w:rsidR="007E7D1B" w:rsidRPr="009D3CA3">
        <w:t>tate affairs</w:t>
      </w:r>
      <w:r w:rsidR="007E7D1B" w:rsidRPr="009D3CA3">
        <w:rPr>
          <w:rFonts w:hint="eastAsia"/>
        </w:rPr>
        <w:t xml:space="preserve"> and i</w:t>
      </w:r>
      <w:r w:rsidR="007E7D1B" w:rsidRPr="009D3CA3">
        <w:t>mpeachment</w:t>
      </w:r>
      <w:r w:rsidR="007E7D1B" w:rsidRPr="009D3CA3">
        <w:rPr>
          <w:rFonts w:hint="eastAsia"/>
        </w:rPr>
        <w:t xml:space="preserve">. </w:t>
      </w:r>
    </w:p>
    <w:p w:rsidR="007E7D1B" w:rsidRPr="009D3CA3" w:rsidRDefault="00283596" w:rsidP="00283596">
      <w:pPr>
        <w:pStyle w:val="SingleTxtG"/>
      </w:pPr>
      <w:r w:rsidRPr="009D3CA3">
        <w:rPr>
          <w:rFonts w:eastAsia="Batang"/>
        </w:rPr>
        <w:t>38.</w:t>
      </w:r>
      <w:r w:rsidRPr="009D3CA3">
        <w:rPr>
          <w:rFonts w:eastAsia="Batang"/>
        </w:rPr>
        <w:tab/>
      </w:r>
      <w:r w:rsidR="007E7D1B" w:rsidRPr="009D3CA3">
        <w:rPr>
          <w:rFonts w:hint="eastAsia"/>
        </w:rPr>
        <w:t xml:space="preserve">A member of the National Assembly is not held responsible outside the Assembly for any opinions expressed or votes cast in the </w:t>
      </w:r>
      <w:r w:rsidR="007E7D1B" w:rsidRPr="009D3CA3">
        <w:t>legislative</w:t>
      </w:r>
      <w:r w:rsidR="007E7D1B" w:rsidRPr="009D3CA3">
        <w:rPr>
          <w:rFonts w:hint="eastAsia"/>
        </w:rPr>
        <w:t xml:space="preserve"> chamber. During a session of the Assembly, no </w:t>
      </w:r>
      <w:r w:rsidR="007E7D1B" w:rsidRPr="009D3CA3">
        <w:t>Assembly</w:t>
      </w:r>
      <w:r w:rsidR="007E7D1B" w:rsidRPr="009D3CA3">
        <w:rPr>
          <w:rFonts w:hint="eastAsia"/>
        </w:rPr>
        <w:t xml:space="preserve"> member may be arrested or detained without consent of the </w:t>
      </w:r>
      <w:r w:rsidR="007E7D1B" w:rsidRPr="009D3CA3">
        <w:t>Assembly</w:t>
      </w:r>
      <w:r w:rsidR="007E7D1B" w:rsidRPr="009D3CA3">
        <w:rPr>
          <w:rFonts w:hint="eastAsia"/>
        </w:rPr>
        <w:t xml:space="preserve"> except in the case of a flagrant criminal act.</w:t>
      </w:r>
    </w:p>
    <w:p w:rsidR="007E7D1B" w:rsidRPr="009D3CA3" w:rsidRDefault="00283596" w:rsidP="00283596">
      <w:pPr>
        <w:pStyle w:val="SingleTxtG"/>
      </w:pPr>
      <w:r w:rsidRPr="009D3CA3">
        <w:rPr>
          <w:rFonts w:eastAsia="Batang"/>
        </w:rPr>
        <w:t>39.</w:t>
      </w:r>
      <w:r w:rsidRPr="009D3CA3">
        <w:rPr>
          <w:rFonts w:eastAsia="Batang"/>
        </w:rPr>
        <w:tab/>
      </w:r>
      <w:r w:rsidR="007E7D1B" w:rsidRPr="009D3CA3">
        <w:rPr>
          <w:rFonts w:hint="eastAsia"/>
        </w:rPr>
        <w:t xml:space="preserve">There are two types of legislative </w:t>
      </w:r>
      <w:r w:rsidR="007E7D1B" w:rsidRPr="009D3CA3">
        <w:t>sessions</w:t>
      </w:r>
      <w:r w:rsidR="007E7D1B" w:rsidRPr="009D3CA3">
        <w:rPr>
          <w:rFonts w:hint="eastAsia"/>
        </w:rPr>
        <w:t xml:space="preserve">: regular and extraordinary sessions. The </w:t>
      </w:r>
      <w:r w:rsidR="007E7D1B" w:rsidRPr="009D3CA3">
        <w:t>regular</w:t>
      </w:r>
      <w:r w:rsidR="007E7D1B" w:rsidRPr="009D3CA3">
        <w:rPr>
          <w:rFonts w:hint="eastAsia"/>
        </w:rPr>
        <w:t xml:space="preserve"> session is convened once a year from September through December, and an extraordinary session may be convened upon the request of the President or by one-fourth or more of the members of the Assembly. The period of a </w:t>
      </w:r>
      <w:r w:rsidR="007E7D1B" w:rsidRPr="009D3CA3">
        <w:t>regular</w:t>
      </w:r>
      <w:r w:rsidR="007E7D1B" w:rsidRPr="009D3CA3">
        <w:rPr>
          <w:rFonts w:hint="eastAsia"/>
        </w:rPr>
        <w:t xml:space="preserve"> session is limited to 100 days and that of an extraordinary session to 30 days. </w:t>
      </w:r>
    </w:p>
    <w:p w:rsidR="007E7D1B" w:rsidRPr="009D3CA3" w:rsidRDefault="009D3CA3" w:rsidP="009D3CA3">
      <w:pPr>
        <w:pStyle w:val="H23G"/>
      </w:pPr>
      <w:r>
        <w:tab/>
        <w:t>4.</w:t>
      </w:r>
      <w:r>
        <w:tab/>
      </w:r>
      <w:r w:rsidR="007E7D1B" w:rsidRPr="009D3CA3">
        <w:t xml:space="preserve">The </w:t>
      </w:r>
      <w:r w:rsidR="007E7D1B" w:rsidRPr="009D3CA3">
        <w:rPr>
          <w:rFonts w:hint="eastAsia"/>
        </w:rPr>
        <w:t>J</w:t>
      </w:r>
      <w:r w:rsidR="007E7D1B" w:rsidRPr="009D3CA3">
        <w:t>udiciary</w:t>
      </w:r>
    </w:p>
    <w:p w:rsidR="007E7D1B" w:rsidRPr="009D3CA3" w:rsidRDefault="00283596" w:rsidP="00283596">
      <w:pPr>
        <w:pStyle w:val="SingleTxtG"/>
      </w:pPr>
      <w:r w:rsidRPr="009D3CA3">
        <w:rPr>
          <w:rFonts w:eastAsia="Batang"/>
        </w:rPr>
        <w:t>40.</w:t>
      </w:r>
      <w:r w:rsidRPr="009D3CA3">
        <w:rPr>
          <w:rFonts w:eastAsia="Batang"/>
        </w:rPr>
        <w:tab/>
      </w:r>
      <w:r w:rsidR="007E7D1B" w:rsidRPr="009D3CA3">
        <w:rPr>
          <w:rFonts w:hint="eastAsia"/>
        </w:rPr>
        <w:t xml:space="preserve">The Judiciary of the Republic of Korea consists of the Supreme Court, High Courts, District Courts, Patent Court, Family Courts, Administrative and Local Courts, and the </w:t>
      </w:r>
      <w:r w:rsidR="007E7D1B" w:rsidRPr="009D3CA3">
        <w:t>Military Court</w:t>
      </w:r>
      <w:r w:rsidR="007E7D1B" w:rsidRPr="009D3CA3">
        <w:rPr>
          <w:rFonts w:hint="eastAsia"/>
        </w:rPr>
        <w:t>.</w:t>
      </w:r>
    </w:p>
    <w:p w:rsidR="007E7D1B" w:rsidRPr="009D3CA3" w:rsidRDefault="00283596" w:rsidP="00283596">
      <w:pPr>
        <w:pStyle w:val="SingleTxtG"/>
      </w:pPr>
      <w:r w:rsidRPr="009D3CA3">
        <w:rPr>
          <w:rFonts w:eastAsia="Batang"/>
        </w:rPr>
        <w:t>41.</w:t>
      </w:r>
      <w:r w:rsidRPr="009D3CA3">
        <w:rPr>
          <w:rFonts w:eastAsia="Batang"/>
        </w:rPr>
        <w:tab/>
      </w:r>
      <w:r w:rsidR="007E7D1B" w:rsidRPr="009D3CA3">
        <w:rPr>
          <w:rFonts w:hint="eastAsia"/>
        </w:rPr>
        <w:t xml:space="preserve">The Supreme Court is the highest judicial tribunal. It hears appeals on cases rendered by lower courts. The Chief Justice of the Supreme Court is appointed by the President with the consent of the National Assembly. Other Justices are appointed by the President upon the recommendation of the Chief Justice. The term of office for the Chief Justice is six years and is not </w:t>
      </w:r>
      <w:r w:rsidR="007E7D1B" w:rsidRPr="009D3CA3">
        <w:t>renewable</w:t>
      </w:r>
      <w:r w:rsidR="007E7D1B" w:rsidRPr="009D3CA3">
        <w:rPr>
          <w:rFonts w:hint="eastAsia"/>
        </w:rPr>
        <w:t>. The Chief Justice must retire from office at the age of 70. The term for other Justices is six years. Though they may be re-appointed in accordance with legal provisions, they must retire from office when they reach the age of</w:t>
      </w:r>
      <w:r w:rsidR="00D8336C">
        <w:t> </w:t>
      </w:r>
      <w:r w:rsidR="007E7D1B" w:rsidRPr="009D3CA3">
        <w:rPr>
          <w:rFonts w:hint="eastAsia"/>
        </w:rPr>
        <w:t>65.</w:t>
      </w:r>
    </w:p>
    <w:p w:rsidR="007E7D1B" w:rsidRPr="009D3CA3" w:rsidRDefault="00283596" w:rsidP="00283596">
      <w:pPr>
        <w:pStyle w:val="SingleTxtG"/>
      </w:pPr>
      <w:r w:rsidRPr="009D3CA3">
        <w:rPr>
          <w:rFonts w:eastAsia="Batang"/>
        </w:rPr>
        <w:t>42.</w:t>
      </w:r>
      <w:r w:rsidRPr="009D3CA3">
        <w:rPr>
          <w:rFonts w:eastAsia="Batang"/>
        </w:rPr>
        <w:tab/>
      </w:r>
      <w:r w:rsidR="007E7D1B" w:rsidRPr="009D3CA3">
        <w:t xml:space="preserve">The Military Court has jurisdiction over criminal cases only. It tries all crimes which are recognized in the civilian society, as well as crimes under the Military Criminal Law and Military Secret Protection Law. </w:t>
      </w:r>
    </w:p>
    <w:p w:rsidR="007E7D1B" w:rsidRPr="009D3CA3" w:rsidRDefault="009D3CA3" w:rsidP="009D3CA3">
      <w:pPr>
        <w:pStyle w:val="H23G"/>
      </w:pPr>
      <w:r>
        <w:tab/>
      </w:r>
      <w:r w:rsidR="007E7D1B" w:rsidRPr="009D3CA3">
        <w:rPr>
          <w:rFonts w:hint="eastAsia"/>
        </w:rPr>
        <w:t>5.</w:t>
      </w:r>
      <w:r w:rsidR="00F713C4">
        <w:rPr>
          <w:rFonts w:hint="eastAsia"/>
        </w:rPr>
        <w:tab/>
      </w:r>
      <w:r w:rsidR="007E7D1B" w:rsidRPr="009D3CA3">
        <w:rPr>
          <w:rFonts w:hint="eastAsia"/>
        </w:rPr>
        <w:t>Independent Organizations</w:t>
      </w:r>
    </w:p>
    <w:p w:rsidR="007E7D1B" w:rsidRPr="009D3CA3" w:rsidRDefault="009D3CA3" w:rsidP="00283596">
      <w:pPr>
        <w:pStyle w:val="H23G"/>
      </w:pPr>
      <w:r>
        <w:tab/>
      </w:r>
      <w:r w:rsidR="007E7D1B" w:rsidRPr="009D3CA3">
        <w:rPr>
          <w:rFonts w:hint="eastAsia"/>
        </w:rPr>
        <w:t>a</w:t>
      </w:r>
      <w:r w:rsidR="00D8336C">
        <w:t>)</w:t>
      </w:r>
      <w:r w:rsidR="00F713C4">
        <w:rPr>
          <w:rFonts w:hint="eastAsia"/>
        </w:rPr>
        <w:tab/>
      </w:r>
      <w:r w:rsidR="007E7D1B" w:rsidRPr="009D3CA3">
        <w:rPr>
          <w:rFonts w:hint="eastAsia"/>
        </w:rPr>
        <w:t>The Constitutional Court</w:t>
      </w:r>
    </w:p>
    <w:p w:rsidR="007E7D1B" w:rsidRPr="009D3CA3" w:rsidRDefault="00283596" w:rsidP="00283596">
      <w:pPr>
        <w:pStyle w:val="SingleTxtG"/>
      </w:pPr>
      <w:r w:rsidRPr="009D3CA3">
        <w:rPr>
          <w:rFonts w:eastAsia="Batang"/>
        </w:rPr>
        <w:t>43.</w:t>
      </w:r>
      <w:r w:rsidRPr="009D3CA3">
        <w:rPr>
          <w:rFonts w:eastAsia="Batang"/>
        </w:rPr>
        <w:tab/>
      </w:r>
      <w:r w:rsidR="007E7D1B" w:rsidRPr="009D3CA3">
        <w:rPr>
          <w:rFonts w:hint="eastAsia"/>
        </w:rPr>
        <w:t xml:space="preserve">The Constitutional Court was established in September 1988 as a key part of the constitutional system. The Court is empowered to interpret the Constitution, review the </w:t>
      </w:r>
      <w:r w:rsidR="007E7D1B" w:rsidRPr="009D3CA3">
        <w:t>constitutionality</w:t>
      </w:r>
      <w:r w:rsidR="007E7D1B" w:rsidRPr="009D3CA3">
        <w:rPr>
          <w:rFonts w:hint="eastAsia"/>
        </w:rPr>
        <w:t xml:space="preserve"> of all statutes, make judicial decisions on impeachment or on the dissolution of a political party, and pass judgment in competence disputes and </w:t>
      </w:r>
      <w:r w:rsidR="007E7D1B" w:rsidRPr="009D3CA3">
        <w:t>constitutional</w:t>
      </w:r>
      <w:r w:rsidR="007E7D1B" w:rsidRPr="009D3CA3">
        <w:rPr>
          <w:rFonts w:hint="eastAsia"/>
        </w:rPr>
        <w:t xml:space="preserve"> complaints. </w:t>
      </w:r>
    </w:p>
    <w:p w:rsidR="007E7D1B" w:rsidRPr="009D3CA3" w:rsidRDefault="00283596" w:rsidP="00283596">
      <w:pPr>
        <w:pStyle w:val="SingleTxtG"/>
      </w:pPr>
      <w:r w:rsidRPr="009D3CA3">
        <w:rPr>
          <w:rFonts w:eastAsia="Batang"/>
        </w:rPr>
        <w:t>44.</w:t>
      </w:r>
      <w:r w:rsidRPr="009D3CA3">
        <w:rPr>
          <w:rFonts w:eastAsia="Batang"/>
        </w:rPr>
        <w:tab/>
      </w:r>
      <w:r w:rsidR="007E7D1B" w:rsidRPr="009D3CA3">
        <w:rPr>
          <w:rFonts w:hint="eastAsia"/>
        </w:rPr>
        <w:t xml:space="preserve">The Court is composed of nine Justices appointed by the President. However, three of them are appointed from candidates selected by the National Assembly, and three appointed from candidates recommended by the Chief Justice of the Supreme Court. The term of office is six years and is renewable. </w:t>
      </w:r>
    </w:p>
    <w:p w:rsidR="007E7D1B" w:rsidRPr="009D3CA3" w:rsidRDefault="00B7087A" w:rsidP="00283596">
      <w:pPr>
        <w:pStyle w:val="H23G"/>
      </w:pPr>
      <w:r>
        <w:tab/>
      </w:r>
      <w:r w:rsidR="007E7D1B" w:rsidRPr="009D3CA3">
        <w:rPr>
          <w:rFonts w:hint="eastAsia"/>
        </w:rPr>
        <w:t>b</w:t>
      </w:r>
      <w:r w:rsidR="00D8336C">
        <w:t>)</w:t>
      </w:r>
      <w:r w:rsidR="00F713C4">
        <w:rPr>
          <w:rFonts w:hint="eastAsia"/>
        </w:rPr>
        <w:tab/>
      </w:r>
      <w:r w:rsidR="007E7D1B" w:rsidRPr="009D3CA3">
        <w:rPr>
          <w:rFonts w:hint="eastAsia"/>
        </w:rPr>
        <w:t>National Election Commission</w:t>
      </w:r>
    </w:p>
    <w:p w:rsidR="007E7D1B" w:rsidRPr="009D3CA3" w:rsidRDefault="00283596" w:rsidP="00283596">
      <w:pPr>
        <w:pStyle w:val="SingleTxtG"/>
      </w:pPr>
      <w:r w:rsidRPr="009D3CA3">
        <w:rPr>
          <w:rFonts w:eastAsia="Batang"/>
        </w:rPr>
        <w:t>45.</w:t>
      </w:r>
      <w:r w:rsidRPr="009D3CA3">
        <w:rPr>
          <w:rFonts w:eastAsia="Batang"/>
        </w:rPr>
        <w:tab/>
      </w:r>
      <w:r w:rsidR="007E7D1B" w:rsidRPr="009D3CA3">
        <w:rPr>
          <w:rFonts w:hint="eastAsia"/>
        </w:rPr>
        <w:t xml:space="preserve">In accordance with the provision of Article 114 of the Constitution, the National Election Commission was established as an independent constitutional agency. It carries out the </w:t>
      </w:r>
      <w:r w:rsidR="007E7D1B" w:rsidRPr="009D3CA3">
        <w:t>management</w:t>
      </w:r>
      <w:r w:rsidR="007E7D1B" w:rsidRPr="009D3CA3">
        <w:rPr>
          <w:rFonts w:hint="eastAsia"/>
        </w:rPr>
        <w:t xml:space="preserve"> of elections and </w:t>
      </w:r>
      <w:r w:rsidR="007E7D1B" w:rsidRPr="009D3CA3">
        <w:t>national</w:t>
      </w:r>
      <w:r w:rsidR="007E7D1B" w:rsidRPr="009D3CA3">
        <w:rPr>
          <w:rFonts w:hint="eastAsia"/>
        </w:rPr>
        <w:t xml:space="preserve"> referenda, and deals with administrative affairs concerning political parties and funds. </w:t>
      </w:r>
    </w:p>
    <w:p w:rsidR="007E7D1B" w:rsidRPr="009D3CA3" w:rsidRDefault="00283596" w:rsidP="00283596">
      <w:pPr>
        <w:pStyle w:val="SingleTxtG"/>
      </w:pPr>
      <w:r w:rsidRPr="009D3CA3">
        <w:rPr>
          <w:rFonts w:eastAsia="Batang"/>
        </w:rPr>
        <w:t>46.</w:t>
      </w:r>
      <w:r w:rsidRPr="009D3CA3">
        <w:rPr>
          <w:rFonts w:eastAsia="Batang"/>
        </w:rPr>
        <w:tab/>
      </w:r>
      <w:r w:rsidR="007E7D1B" w:rsidRPr="009D3CA3">
        <w:rPr>
          <w:rFonts w:hint="eastAsia"/>
        </w:rPr>
        <w:t xml:space="preserve">The National Election Commission is composed of nine members, including one Chairperson and a full-time Vice Chairperson (Standing Commissioner). Three members are appointed by the President, three are nominated by the National Assembly and three are designated by the </w:t>
      </w:r>
      <w:r w:rsidR="007E7D1B" w:rsidRPr="009D3CA3">
        <w:t>Chief</w:t>
      </w:r>
      <w:r w:rsidR="007E7D1B" w:rsidRPr="009D3CA3">
        <w:rPr>
          <w:rFonts w:hint="eastAsia"/>
        </w:rPr>
        <w:t xml:space="preserve"> Justice of the Supreme Court. The Chairperson and Vice-Chairperson (Standing Commissioner) are elected from among the commissioners. The Secretariat is led by the Secretary General, who is a Minister-level civil </w:t>
      </w:r>
      <w:r w:rsidR="007E7D1B" w:rsidRPr="009D3CA3">
        <w:t>servant</w:t>
      </w:r>
      <w:r w:rsidR="007E7D1B" w:rsidRPr="009D3CA3">
        <w:rPr>
          <w:rFonts w:hint="eastAsia"/>
        </w:rPr>
        <w:t>.</w:t>
      </w:r>
    </w:p>
    <w:p w:rsidR="007E7D1B" w:rsidRPr="009D3CA3" w:rsidRDefault="00283596" w:rsidP="00283596">
      <w:pPr>
        <w:pStyle w:val="SingleTxtG"/>
      </w:pPr>
      <w:r w:rsidRPr="009D3CA3">
        <w:rPr>
          <w:rFonts w:eastAsia="Batang"/>
        </w:rPr>
        <w:t>47.</w:t>
      </w:r>
      <w:r w:rsidRPr="009D3CA3">
        <w:rPr>
          <w:rFonts w:eastAsia="Batang"/>
        </w:rPr>
        <w:tab/>
      </w:r>
      <w:r w:rsidR="007E7D1B" w:rsidRPr="009D3CA3">
        <w:rPr>
          <w:rFonts w:hint="eastAsia"/>
        </w:rPr>
        <w:t xml:space="preserve">Four other important election related Commissions are under the </w:t>
      </w:r>
      <w:r w:rsidR="007E7D1B" w:rsidRPr="009D3CA3">
        <w:t>umbrella</w:t>
      </w:r>
      <w:r w:rsidR="007E7D1B" w:rsidRPr="009D3CA3">
        <w:rPr>
          <w:rFonts w:hint="eastAsia"/>
        </w:rPr>
        <w:t xml:space="preserve"> of the National Election Commission. The three permanent Commissions are the National Election Broadcasting Debate Commission, the Internet Election News Deliberation Commission and the National Election Survey Deliberation Commission. The National Election Broadcasting Debate Commission decides the format of election debates while Internet Election News Deliberation Commission makes decisions related to internet news content during an election. The National Election Survey Deliberation Commission oversees and </w:t>
      </w:r>
      <w:r w:rsidR="007E7D1B" w:rsidRPr="009D3CA3">
        <w:t>adjudicates</w:t>
      </w:r>
      <w:r w:rsidR="007E7D1B" w:rsidRPr="009D3CA3">
        <w:rPr>
          <w:rFonts w:hint="eastAsia"/>
        </w:rPr>
        <w:t xml:space="preserve"> on matters regarding surveys and polls and prevents any false information from being spread through illegal surveys. Lastly, as a temporary Commission, the Boundary Delimitation Commission for National Assembly Elections has been created in 2015 and has taken over the role of setting election boundaries from the National Assembly.</w:t>
      </w:r>
    </w:p>
    <w:p w:rsidR="007E7D1B" w:rsidRPr="009D3CA3" w:rsidRDefault="00B7087A" w:rsidP="00B7087A">
      <w:pPr>
        <w:pStyle w:val="HChG"/>
      </w:pPr>
      <w:r>
        <w:tab/>
      </w:r>
      <w:r w:rsidR="007E7D1B" w:rsidRPr="009D3CA3">
        <w:t>III.</w:t>
      </w:r>
      <w:r w:rsidR="00F713C4">
        <w:tab/>
      </w:r>
      <w:r w:rsidRPr="009D3CA3">
        <w:t>General</w:t>
      </w:r>
      <w:r w:rsidR="007E7D1B" w:rsidRPr="009D3CA3">
        <w:rPr>
          <w:rFonts w:hint="eastAsia"/>
        </w:rPr>
        <w:t xml:space="preserve"> </w:t>
      </w:r>
      <w:r w:rsidRPr="009D3CA3">
        <w:t xml:space="preserve">framework for the protection and promotion </w:t>
      </w:r>
      <w:r w:rsidR="00D8336C">
        <w:br/>
      </w:r>
      <w:r w:rsidRPr="009D3CA3">
        <w:t>of human rights</w:t>
      </w:r>
    </w:p>
    <w:p w:rsidR="007E7D1B" w:rsidRPr="009D3CA3" w:rsidRDefault="00B7087A" w:rsidP="00B7087A">
      <w:pPr>
        <w:pStyle w:val="H1G"/>
      </w:pPr>
      <w:r>
        <w:tab/>
      </w:r>
      <w:r w:rsidR="007E7D1B" w:rsidRPr="009D3CA3">
        <w:t>A.</w:t>
      </w:r>
      <w:r w:rsidR="00F713C4">
        <w:tab/>
      </w:r>
      <w:r w:rsidR="007E7D1B" w:rsidRPr="009D3CA3">
        <w:t>Acceptance of international human rights norms</w:t>
      </w:r>
    </w:p>
    <w:p w:rsidR="007E7D1B" w:rsidRPr="009D3CA3" w:rsidRDefault="00283596" w:rsidP="00283596">
      <w:pPr>
        <w:pStyle w:val="SingleTxtG"/>
      </w:pPr>
      <w:r w:rsidRPr="009D3CA3">
        <w:rPr>
          <w:rFonts w:eastAsia="Batang"/>
        </w:rPr>
        <w:t>48.</w:t>
      </w:r>
      <w:r w:rsidRPr="009D3CA3">
        <w:rPr>
          <w:rFonts w:eastAsia="Batang"/>
        </w:rPr>
        <w:tab/>
      </w:r>
      <w:r w:rsidR="007E7D1B" w:rsidRPr="009D3CA3">
        <w:t>The</w:t>
      </w:r>
      <w:r w:rsidR="007E7D1B" w:rsidRPr="009D3CA3">
        <w:rPr>
          <w:rFonts w:hint="eastAsia"/>
        </w:rPr>
        <w:t xml:space="preserve"> Republic of Korea is a party to the following seven core human rights treaties: International Covenant on Civil and Political Rights (ICCPR), International Covenant on Economic, Social and Cultural Rights (ICESCR), International Convention on the Elimination of All Forms of Racial </w:t>
      </w:r>
      <w:r w:rsidR="007E7D1B" w:rsidRPr="009D3CA3">
        <w:t>Discrimination</w:t>
      </w:r>
      <w:r w:rsidR="007E7D1B" w:rsidRPr="009D3CA3">
        <w:rPr>
          <w:rFonts w:hint="eastAsia"/>
        </w:rPr>
        <w:t xml:space="preserve"> (CERD), Convention on the Elimination of All Forms of Discrimination against Women (CEDAW), Convention against Torture and Other Cruel, I</w:t>
      </w:r>
      <w:r w:rsidR="007E7D1B" w:rsidRPr="009D3CA3">
        <w:t>n</w:t>
      </w:r>
      <w:r w:rsidR="007E7D1B" w:rsidRPr="009D3CA3">
        <w:rPr>
          <w:rFonts w:hint="eastAsia"/>
        </w:rPr>
        <w:t xml:space="preserve">human or Degrading Treatment or Punishment (CAT), Convention on the Rights of the Child (CRC) and Convention on the Rights of Persons with Disabilities (CRPD). Detailed information on the acceptance of main </w:t>
      </w:r>
      <w:r w:rsidR="007E7D1B" w:rsidRPr="009D3CA3">
        <w:t>international</w:t>
      </w:r>
      <w:r w:rsidR="007E7D1B" w:rsidRPr="009D3CA3">
        <w:rPr>
          <w:rFonts w:hint="eastAsia"/>
        </w:rPr>
        <w:t xml:space="preserve"> human rights treaties is as follows:</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1583"/>
        <w:gridCol w:w="1677"/>
        <w:gridCol w:w="2834"/>
      </w:tblGrid>
      <w:tr w:rsidR="00D8336C" w:rsidRPr="00D8336C" w:rsidTr="00283596">
        <w:trPr>
          <w:cantSplit/>
          <w:trHeight w:val="713"/>
          <w:tblHeader/>
        </w:trPr>
        <w:tc>
          <w:tcPr>
            <w:tcW w:w="1276" w:type="dxa"/>
            <w:tcBorders>
              <w:top w:val="single" w:sz="4" w:space="0" w:color="auto"/>
              <w:bottom w:val="single" w:sz="12" w:space="0" w:color="auto"/>
            </w:tcBorders>
            <w:shd w:val="clear" w:color="auto" w:fill="auto"/>
            <w:vAlign w:val="bottom"/>
          </w:tcPr>
          <w:p w:rsidR="007E7D1B" w:rsidRPr="00D8336C" w:rsidRDefault="007E7D1B" w:rsidP="00D8336C">
            <w:pPr>
              <w:suppressAutoHyphens w:val="0"/>
              <w:spacing w:before="80" w:after="80" w:line="200" w:lineRule="exact"/>
              <w:ind w:right="113"/>
              <w:rPr>
                <w:i/>
                <w:sz w:val="16"/>
              </w:rPr>
            </w:pPr>
            <w:r w:rsidRPr="00D8336C">
              <w:rPr>
                <w:i/>
                <w:sz w:val="16"/>
              </w:rPr>
              <w:t>Core universal human rights</w:t>
            </w:r>
            <w:r w:rsidRPr="00D8336C">
              <w:rPr>
                <w:rFonts w:hint="eastAsia"/>
                <w:i/>
                <w:sz w:val="16"/>
              </w:rPr>
              <w:t xml:space="preserve"> </w:t>
            </w:r>
            <w:r w:rsidRPr="00D8336C">
              <w:rPr>
                <w:i/>
                <w:sz w:val="16"/>
              </w:rPr>
              <w:t>treaties</w:t>
            </w:r>
          </w:p>
        </w:tc>
        <w:tc>
          <w:tcPr>
            <w:tcW w:w="1583" w:type="dxa"/>
            <w:tcBorders>
              <w:top w:val="single" w:sz="4" w:space="0" w:color="auto"/>
              <w:bottom w:val="single" w:sz="12" w:space="0" w:color="auto"/>
            </w:tcBorders>
            <w:shd w:val="clear" w:color="auto" w:fill="auto"/>
            <w:vAlign w:val="bottom"/>
          </w:tcPr>
          <w:p w:rsidR="007E7D1B" w:rsidRPr="00D8336C" w:rsidRDefault="007E7D1B" w:rsidP="00D8336C">
            <w:pPr>
              <w:suppressAutoHyphens w:val="0"/>
              <w:spacing w:before="80" w:after="80" w:line="200" w:lineRule="exact"/>
              <w:ind w:right="113"/>
              <w:rPr>
                <w:i/>
                <w:sz w:val="16"/>
              </w:rPr>
            </w:pPr>
            <w:r w:rsidRPr="00D8336C">
              <w:rPr>
                <w:i/>
                <w:sz w:val="16"/>
              </w:rPr>
              <w:t>Date of ratification,</w:t>
            </w:r>
            <w:r w:rsidRPr="00D8336C">
              <w:rPr>
                <w:rFonts w:hint="eastAsia"/>
                <w:i/>
                <w:sz w:val="16"/>
              </w:rPr>
              <w:t xml:space="preserve"> </w:t>
            </w:r>
            <w:r w:rsidRPr="00D8336C">
              <w:rPr>
                <w:i/>
                <w:sz w:val="16"/>
              </w:rPr>
              <w:t>accession or</w:t>
            </w:r>
            <w:r w:rsidRPr="00D8336C">
              <w:rPr>
                <w:rFonts w:hint="eastAsia"/>
                <w:i/>
                <w:sz w:val="16"/>
              </w:rPr>
              <w:t xml:space="preserve"> </w:t>
            </w:r>
            <w:r w:rsidR="00D8336C">
              <w:rPr>
                <w:i/>
                <w:sz w:val="16"/>
              </w:rPr>
              <w:br/>
            </w:r>
            <w:r w:rsidRPr="00D8336C">
              <w:rPr>
                <w:i/>
                <w:sz w:val="16"/>
              </w:rPr>
              <w:t>succession</w:t>
            </w:r>
          </w:p>
        </w:tc>
        <w:tc>
          <w:tcPr>
            <w:tcW w:w="1677" w:type="dxa"/>
            <w:tcBorders>
              <w:top w:val="single" w:sz="4" w:space="0" w:color="auto"/>
              <w:bottom w:val="single" w:sz="12" w:space="0" w:color="auto"/>
            </w:tcBorders>
            <w:shd w:val="clear" w:color="auto" w:fill="auto"/>
            <w:vAlign w:val="bottom"/>
          </w:tcPr>
          <w:p w:rsidR="007E7D1B" w:rsidRPr="00D8336C" w:rsidRDefault="007E7D1B" w:rsidP="00D8336C">
            <w:pPr>
              <w:suppressAutoHyphens w:val="0"/>
              <w:spacing w:before="80" w:after="80" w:line="200" w:lineRule="exact"/>
              <w:ind w:right="113"/>
              <w:rPr>
                <w:i/>
                <w:sz w:val="16"/>
              </w:rPr>
            </w:pPr>
            <w:r w:rsidRPr="00D8336C">
              <w:rPr>
                <w:i/>
                <w:sz w:val="16"/>
              </w:rPr>
              <w:t>Declarations/</w:t>
            </w:r>
            <w:r w:rsidRPr="00D8336C">
              <w:rPr>
                <w:rFonts w:hint="eastAsia"/>
                <w:i/>
                <w:sz w:val="16"/>
              </w:rPr>
              <w:t xml:space="preserve"> </w:t>
            </w:r>
            <w:r w:rsidRPr="00D8336C">
              <w:rPr>
                <w:i/>
                <w:sz w:val="16"/>
              </w:rPr>
              <w:t>reservations</w:t>
            </w:r>
          </w:p>
        </w:tc>
        <w:tc>
          <w:tcPr>
            <w:tcW w:w="2834" w:type="dxa"/>
            <w:tcBorders>
              <w:top w:val="single" w:sz="4" w:space="0" w:color="auto"/>
              <w:bottom w:val="single" w:sz="12" w:space="0" w:color="auto"/>
            </w:tcBorders>
            <w:shd w:val="clear" w:color="auto" w:fill="auto"/>
            <w:vAlign w:val="bottom"/>
          </w:tcPr>
          <w:p w:rsidR="007E7D1B" w:rsidRPr="00D8336C" w:rsidRDefault="007E7D1B" w:rsidP="00D8336C">
            <w:pPr>
              <w:suppressAutoHyphens w:val="0"/>
              <w:spacing w:before="80" w:after="80" w:line="200" w:lineRule="exact"/>
              <w:ind w:right="113"/>
              <w:rPr>
                <w:i/>
                <w:sz w:val="16"/>
              </w:rPr>
            </w:pPr>
            <w:r w:rsidRPr="00D8336C">
              <w:rPr>
                <w:i/>
                <w:sz w:val="16"/>
              </w:rPr>
              <w:t xml:space="preserve">Recognition of specific competences </w:t>
            </w:r>
            <w:r w:rsidR="00D8336C">
              <w:rPr>
                <w:i/>
                <w:sz w:val="16"/>
              </w:rPr>
              <w:br/>
            </w:r>
            <w:r w:rsidRPr="00D8336C">
              <w:rPr>
                <w:i/>
                <w:sz w:val="16"/>
              </w:rPr>
              <w:t>of</w:t>
            </w:r>
            <w:r w:rsidRPr="00D8336C">
              <w:rPr>
                <w:rFonts w:hint="eastAsia"/>
                <w:i/>
                <w:sz w:val="16"/>
              </w:rPr>
              <w:t xml:space="preserve"> </w:t>
            </w:r>
            <w:r w:rsidRPr="00D8336C">
              <w:rPr>
                <w:i/>
                <w:sz w:val="16"/>
              </w:rPr>
              <w:t>treaty bodies</w:t>
            </w:r>
          </w:p>
        </w:tc>
      </w:tr>
      <w:tr w:rsidR="00D8336C" w:rsidRPr="00D8336C" w:rsidTr="00283596">
        <w:trPr>
          <w:cantSplit/>
          <w:trHeight w:val="201"/>
        </w:trPr>
        <w:tc>
          <w:tcPr>
            <w:tcW w:w="1276" w:type="dxa"/>
            <w:tcBorders>
              <w:top w:val="single" w:sz="12"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CERD</w:t>
            </w:r>
          </w:p>
        </w:tc>
        <w:tc>
          <w:tcPr>
            <w:tcW w:w="1583" w:type="dxa"/>
            <w:tcBorders>
              <w:top w:val="single" w:sz="12"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5 Dec. 1978</w:t>
            </w:r>
          </w:p>
        </w:tc>
        <w:tc>
          <w:tcPr>
            <w:tcW w:w="1677" w:type="dxa"/>
            <w:tcBorders>
              <w:top w:val="single" w:sz="12"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None</w:t>
            </w:r>
          </w:p>
        </w:tc>
        <w:tc>
          <w:tcPr>
            <w:tcW w:w="2834" w:type="dxa"/>
            <w:tcBorders>
              <w:top w:val="single" w:sz="12"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Individual complaints (art. 14):</w:t>
            </w:r>
            <w:r w:rsidR="00D8336C" w:rsidRPr="00283596">
              <w:rPr>
                <w:sz w:val="18"/>
                <w:szCs w:val="18"/>
              </w:rPr>
              <w:t xml:space="preserve"> </w:t>
            </w:r>
            <w:r w:rsidRPr="00283596">
              <w:rPr>
                <w:sz w:val="18"/>
                <w:szCs w:val="18"/>
              </w:rPr>
              <w:t>Yes</w:t>
            </w:r>
          </w:p>
        </w:tc>
      </w:tr>
      <w:tr w:rsidR="00D8336C" w:rsidRPr="00D8336C" w:rsidTr="00283596">
        <w:trPr>
          <w:cantSplit/>
          <w:trHeight w:val="225"/>
        </w:trPr>
        <w:tc>
          <w:tcPr>
            <w:tcW w:w="1276"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ICESCR</w:t>
            </w:r>
          </w:p>
        </w:tc>
        <w:tc>
          <w:tcPr>
            <w:tcW w:w="1583"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10 Apr. 1990</w:t>
            </w:r>
          </w:p>
        </w:tc>
        <w:tc>
          <w:tcPr>
            <w:tcW w:w="1677"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None</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p>
        </w:tc>
      </w:tr>
      <w:tr w:rsidR="00D8336C" w:rsidRPr="00D8336C" w:rsidTr="00283596">
        <w:trPr>
          <w:cantSplit/>
          <w:trHeight w:val="343"/>
        </w:trPr>
        <w:tc>
          <w:tcPr>
            <w:tcW w:w="1276"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ICCPR</w:t>
            </w:r>
          </w:p>
        </w:tc>
        <w:tc>
          <w:tcPr>
            <w:tcW w:w="1583"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10 Apr. 1990</w:t>
            </w:r>
          </w:p>
        </w:tc>
        <w:tc>
          <w:tcPr>
            <w:tcW w:w="1677"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Yes</w:t>
            </w:r>
            <w:r w:rsidR="00D8336C" w:rsidRPr="00283596">
              <w:rPr>
                <w:sz w:val="18"/>
                <w:szCs w:val="18"/>
              </w:rPr>
              <w:t xml:space="preserve"> </w:t>
            </w:r>
            <w:r w:rsidRPr="00283596">
              <w:rPr>
                <w:sz w:val="18"/>
                <w:szCs w:val="18"/>
              </w:rPr>
              <w:t>(art. 22)</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Inter-State complaints (art. 41): Yes</w:t>
            </w:r>
          </w:p>
        </w:tc>
      </w:tr>
      <w:tr w:rsidR="00D8336C" w:rsidRPr="00D8336C" w:rsidTr="00283596">
        <w:trPr>
          <w:cantSplit/>
          <w:trHeight w:val="315"/>
        </w:trPr>
        <w:tc>
          <w:tcPr>
            <w:tcW w:w="1276"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ICCPR-OP 1</w:t>
            </w:r>
          </w:p>
        </w:tc>
        <w:tc>
          <w:tcPr>
            <w:tcW w:w="1583"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10 Apr. 1990</w:t>
            </w:r>
          </w:p>
        </w:tc>
        <w:tc>
          <w:tcPr>
            <w:tcW w:w="1677"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None</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p>
        </w:tc>
      </w:tr>
      <w:tr w:rsidR="00D8336C" w:rsidRPr="00D8336C" w:rsidTr="00283596">
        <w:trPr>
          <w:cantSplit/>
          <w:trHeight w:val="213"/>
        </w:trPr>
        <w:tc>
          <w:tcPr>
            <w:tcW w:w="1276"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CEDAW</w:t>
            </w:r>
          </w:p>
        </w:tc>
        <w:tc>
          <w:tcPr>
            <w:tcW w:w="1583"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27 Dec. 1984</w:t>
            </w:r>
          </w:p>
        </w:tc>
        <w:tc>
          <w:tcPr>
            <w:tcW w:w="1677"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Yes</w:t>
            </w:r>
            <w:r w:rsidR="00D8336C" w:rsidRPr="00283596">
              <w:rPr>
                <w:sz w:val="18"/>
                <w:szCs w:val="18"/>
              </w:rPr>
              <w:t xml:space="preserve"> </w:t>
            </w:r>
            <w:r w:rsidRPr="00283596">
              <w:rPr>
                <w:sz w:val="18"/>
                <w:szCs w:val="18"/>
              </w:rPr>
              <w:t>(art. 16(1 g))</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p>
        </w:tc>
      </w:tr>
      <w:tr w:rsidR="00D8336C" w:rsidRPr="00D8336C" w:rsidTr="00283596">
        <w:trPr>
          <w:cantSplit/>
          <w:trHeight w:val="315"/>
        </w:trPr>
        <w:tc>
          <w:tcPr>
            <w:tcW w:w="1276"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OP-CEDAW</w:t>
            </w:r>
          </w:p>
        </w:tc>
        <w:tc>
          <w:tcPr>
            <w:tcW w:w="1583"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18 Oct. 2006</w:t>
            </w:r>
          </w:p>
        </w:tc>
        <w:tc>
          <w:tcPr>
            <w:tcW w:w="1677"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None</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Inquiry procedure (arts. 8 and 9): Yes</w:t>
            </w:r>
          </w:p>
        </w:tc>
      </w:tr>
      <w:tr w:rsidR="00D8336C" w:rsidRPr="00D8336C" w:rsidTr="00283596">
        <w:trPr>
          <w:cantSplit/>
          <w:trHeight w:val="649"/>
        </w:trPr>
        <w:tc>
          <w:tcPr>
            <w:tcW w:w="1276"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CAT</w:t>
            </w:r>
          </w:p>
        </w:tc>
        <w:tc>
          <w:tcPr>
            <w:tcW w:w="1583"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9 Jan. 1995</w:t>
            </w:r>
          </w:p>
        </w:tc>
        <w:tc>
          <w:tcPr>
            <w:tcW w:w="1677"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None</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Inter-State complaints (art. 21): Yes</w:t>
            </w:r>
          </w:p>
          <w:p w:rsidR="007E7D1B" w:rsidRPr="00283596" w:rsidRDefault="007E7D1B" w:rsidP="00D8336C">
            <w:pPr>
              <w:suppressAutoHyphens w:val="0"/>
              <w:spacing w:before="40" w:after="120" w:line="220" w:lineRule="exact"/>
              <w:ind w:right="113"/>
              <w:rPr>
                <w:sz w:val="18"/>
                <w:szCs w:val="18"/>
              </w:rPr>
            </w:pPr>
            <w:r w:rsidRPr="00283596">
              <w:rPr>
                <w:sz w:val="18"/>
                <w:szCs w:val="18"/>
              </w:rPr>
              <w:t>Individual complaints (art. 22): Yes</w:t>
            </w:r>
          </w:p>
        </w:tc>
      </w:tr>
      <w:tr w:rsidR="00D8336C" w:rsidRPr="00D8336C" w:rsidTr="00283596">
        <w:trPr>
          <w:cantSplit/>
          <w:trHeight w:val="548"/>
        </w:trPr>
        <w:tc>
          <w:tcPr>
            <w:tcW w:w="1276"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CRC</w:t>
            </w:r>
          </w:p>
        </w:tc>
        <w:tc>
          <w:tcPr>
            <w:tcW w:w="1583"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20 Nov. 1991</w:t>
            </w:r>
          </w:p>
        </w:tc>
        <w:tc>
          <w:tcPr>
            <w:tcW w:w="1677"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Yes</w:t>
            </w:r>
            <w:r w:rsidR="00D8336C" w:rsidRPr="00283596">
              <w:rPr>
                <w:sz w:val="18"/>
                <w:szCs w:val="18"/>
              </w:rPr>
              <w:t xml:space="preserve"> </w:t>
            </w:r>
            <w:r w:rsidRPr="00283596">
              <w:rPr>
                <w:sz w:val="18"/>
                <w:szCs w:val="18"/>
              </w:rPr>
              <w:t>(art. 21(a), 40 para. 2(b)(v))</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p>
        </w:tc>
      </w:tr>
      <w:tr w:rsidR="00D8336C" w:rsidRPr="00D8336C" w:rsidTr="00283596">
        <w:trPr>
          <w:cantSplit/>
          <w:trHeight w:val="285"/>
        </w:trPr>
        <w:tc>
          <w:tcPr>
            <w:tcW w:w="1276"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CRC-OP-AC</w:t>
            </w:r>
          </w:p>
        </w:tc>
        <w:tc>
          <w:tcPr>
            <w:tcW w:w="1583"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24 Sept. 2004</w:t>
            </w:r>
          </w:p>
        </w:tc>
        <w:tc>
          <w:tcPr>
            <w:tcW w:w="1677"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 xml:space="preserve">None </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p>
        </w:tc>
      </w:tr>
      <w:tr w:rsidR="00D8336C" w:rsidRPr="00D8336C" w:rsidTr="00283596">
        <w:trPr>
          <w:cantSplit/>
          <w:trHeight w:val="285"/>
        </w:trPr>
        <w:tc>
          <w:tcPr>
            <w:tcW w:w="1276"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CRC-OP-SC</w:t>
            </w:r>
          </w:p>
        </w:tc>
        <w:tc>
          <w:tcPr>
            <w:tcW w:w="1583"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24 Sept. 2004</w:t>
            </w:r>
          </w:p>
        </w:tc>
        <w:tc>
          <w:tcPr>
            <w:tcW w:w="1677"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None</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p>
        </w:tc>
      </w:tr>
      <w:tr w:rsidR="00D8336C" w:rsidRPr="00D8336C" w:rsidTr="00283596">
        <w:trPr>
          <w:cantSplit/>
          <w:trHeight w:val="210"/>
        </w:trPr>
        <w:tc>
          <w:tcPr>
            <w:tcW w:w="1276" w:type="dxa"/>
            <w:tcBorders>
              <w:bottom w:val="single" w:sz="4"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CRPD</w:t>
            </w:r>
          </w:p>
        </w:tc>
        <w:tc>
          <w:tcPr>
            <w:tcW w:w="1583" w:type="dxa"/>
            <w:tcBorders>
              <w:bottom w:val="single" w:sz="4"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11 Dec. 2008</w:t>
            </w:r>
          </w:p>
        </w:tc>
        <w:tc>
          <w:tcPr>
            <w:tcW w:w="1677" w:type="dxa"/>
            <w:tcBorders>
              <w:bottom w:val="single" w:sz="4"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Yes</w:t>
            </w:r>
            <w:r w:rsidR="00D8336C" w:rsidRPr="00283596">
              <w:rPr>
                <w:sz w:val="18"/>
                <w:szCs w:val="18"/>
              </w:rPr>
              <w:t xml:space="preserve"> </w:t>
            </w:r>
            <w:r w:rsidRPr="00283596">
              <w:rPr>
                <w:sz w:val="18"/>
                <w:szCs w:val="18"/>
              </w:rPr>
              <w:t>(art. para. 25(e))</w:t>
            </w:r>
          </w:p>
        </w:tc>
        <w:tc>
          <w:tcPr>
            <w:tcW w:w="2834" w:type="dxa"/>
            <w:tcBorders>
              <w:bottom w:val="single" w:sz="4"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p>
        </w:tc>
      </w:tr>
      <w:tr w:rsidR="00D8336C" w:rsidRPr="00986D67" w:rsidTr="00283596">
        <w:trPr>
          <w:cantSplit/>
          <w:trHeight w:val="409"/>
        </w:trPr>
        <w:tc>
          <w:tcPr>
            <w:tcW w:w="4536" w:type="dxa"/>
            <w:gridSpan w:val="3"/>
            <w:tcBorders>
              <w:top w:val="single" w:sz="4" w:space="0" w:color="auto"/>
              <w:bottom w:val="single" w:sz="12" w:space="0" w:color="auto"/>
            </w:tcBorders>
            <w:shd w:val="clear" w:color="auto" w:fill="auto"/>
          </w:tcPr>
          <w:p w:rsidR="007E7D1B" w:rsidRPr="00283596" w:rsidRDefault="007E7D1B" w:rsidP="00283596">
            <w:pPr>
              <w:suppressAutoHyphens w:val="0"/>
              <w:spacing w:before="80" w:after="80" w:line="200" w:lineRule="exact"/>
              <w:ind w:right="113"/>
              <w:rPr>
                <w:i/>
                <w:sz w:val="16"/>
              </w:rPr>
            </w:pPr>
            <w:r w:rsidRPr="00283596">
              <w:rPr>
                <w:i/>
                <w:sz w:val="16"/>
              </w:rPr>
              <w:t>Other main relevant international instruments</w:t>
            </w:r>
          </w:p>
        </w:tc>
        <w:tc>
          <w:tcPr>
            <w:tcW w:w="2834" w:type="dxa"/>
            <w:tcBorders>
              <w:top w:val="single" w:sz="4" w:space="0" w:color="auto"/>
              <w:bottom w:val="single" w:sz="12" w:space="0" w:color="auto"/>
            </w:tcBorders>
            <w:shd w:val="clear" w:color="auto" w:fill="auto"/>
          </w:tcPr>
          <w:p w:rsidR="007E7D1B" w:rsidRPr="00283596" w:rsidRDefault="007E7D1B" w:rsidP="00283596">
            <w:pPr>
              <w:suppressAutoHyphens w:val="0"/>
              <w:spacing w:before="80" w:after="80" w:line="200" w:lineRule="exact"/>
              <w:ind w:right="113"/>
              <w:rPr>
                <w:i/>
                <w:sz w:val="16"/>
              </w:rPr>
            </w:pPr>
            <w:r w:rsidRPr="00283596">
              <w:rPr>
                <w:i/>
                <w:sz w:val="16"/>
              </w:rPr>
              <w:t>Ratification, accession or succession</w:t>
            </w:r>
          </w:p>
        </w:tc>
      </w:tr>
      <w:tr w:rsidR="00D8336C" w:rsidRPr="00D8336C" w:rsidTr="00283596">
        <w:trPr>
          <w:cantSplit/>
          <w:trHeight w:val="321"/>
        </w:trPr>
        <w:tc>
          <w:tcPr>
            <w:tcW w:w="4536" w:type="dxa"/>
            <w:gridSpan w:val="3"/>
            <w:tcBorders>
              <w:top w:val="single" w:sz="12"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ILO fundamental conventions</w:t>
            </w:r>
          </w:p>
        </w:tc>
        <w:tc>
          <w:tcPr>
            <w:tcW w:w="2834" w:type="dxa"/>
            <w:tcBorders>
              <w:top w:val="single" w:sz="12" w:space="0" w:color="auto"/>
            </w:tcBorders>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Yes(except 87, 98, 29, 105)</w:t>
            </w:r>
          </w:p>
        </w:tc>
      </w:tr>
      <w:tr w:rsidR="00D8336C" w:rsidRPr="00D8336C" w:rsidTr="00283596">
        <w:trPr>
          <w:cantSplit/>
          <w:trHeight w:val="321"/>
        </w:trPr>
        <w:tc>
          <w:tcPr>
            <w:tcW w:w="4536" w:type="dxa"/>
            <w:gridSpan w:val="3"/>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Protocol to prevent suppress and punish trafficking in persons, especially women and children</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Yes</w:t>
            </w:r>
          </w:p>
        </w:tc>
      </w:tr>
      <w:tr w:rsidR="00D8336C" w:rsidRPr="00D8336C" w:rsidTr="00283596">
        <w:trPr>
          <w:cantSplit/>
          <w:trHeight w:val="321"/>
        </w:trPr>
        <w:tc>
          <w:tcPr>
            <w:tcW w:w="4536" w:type="dxa"/>
            <w:gridSpan w:val="3"/>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 xml:space="preserve">Protocol against the smuggling of migrants by land, sea </w:t>
            </w:r>
            <w:r w:rsidR="00986D67">
              <w:rPr>
                <w:sz w:val="18"/>
                <w:szCs w:val="18"/>
              </w:rPr>
              <w:br/>
            </w:r>
            <w:r w:rsidRPr="00283596">
              <w:rPr>
                <w:sz w:val="18"/>
                <w:szCs w:val="18"/>
              </w:rPr>
              <w:t>and air</w:t>
            </w:r>
          </w:p>
        </w:tc>
        <w:tc>
          <w:tcPr>
            <w:tcW w:w="2834" w:type="dxa"/>
            <w:shd w:val="clear" w:color="auto" w:fill="auto"/>
          </w:tcPr>
          <w:p w:rsidR="007E7D1B" w:rsidRPr="00283596" w:rsidRDefault="007E7D1B" w:rsidP="00D8336C">
            <w:pPr>
              <w:suppressAutoHyphens w:val="0"/>
              <w:spacing w:before="40" w:after="120" w:line="220" w:lineRule="exact"/>
              <w:ind w:right="113"/>
              <w:rPr>
                <w:sz w:val="18"/>
                <w:szCs w:val="18"/>
              </w:rPr>
            </w:pPr>
            <w:r w:rsidRPr="00283596">
              <w:rPr>
                <w:sz w:val="18"/>
                <w:szCs w:val="18"/>
              </w:rPr>
              <w:t>Yes</w:t>
            </w:r>
          </w:p>
        </w:tc>
      </w:tr>
    </w:tbl>
    <w:p w:rsidR="007E7D1B" w:rsidRPr="009D3CA3" w:rsidRDefault="00B7087A" w:rsidP="00B7087A">
      <w:pPr>
        <w:pStyle w:val="H1G"/>
      </w:pPr>
      <w:r>
        <w:tab/>
      </w:r>
      <w:r w:rsidR="007E7D1B" w:rsidRPr="009D3CA3">
        <w:rPr>
          <w:rFonts w:hint="eastAsia"/>
        </w:rPr>
        <w:t>B.</w:t>
      </w:r>
      <w:r w:rsidR="00F713C4">
        <w:rPr>
          <w:rFonts w:hint="eastAsia"/>
        </w:rPr>
        <w:tab/>
      </w:r>
      <w:r w:rsidR="007E7D1B" w:rsidRPr="009D3CA3">
        <w:rPr>
          <w:rFonts w:hint="eastAsia"/>
        </w:rPr>
        <w:t>Legal f</w:t>
      </w:r>
      <w:r w:rsidR="007E7D1B" w:rsidRPr="009D3CA3">
        <w:t xml:space="preserve">ramework for the protection of human rights </w:t>
      </w:r>
      <w:r w:rsidR="00986D67">
        <w:br/>
      </w:r>
      <w:r w:rsidR="007E7D1B" w:rsidRPr="009D3CA3">
        <w:t>at the national level</w:t>
      </w:r>
    </w:p>
    <w:p w:rsidR="007E7D1B" w:rsidRPr="009D3CA3" w:rsidRDefault="00283596" w:rsidP="00283596">
      <w:pPr>
        <w:pStyle w:val="SingleTxtG"/>
      </w:pPr>
      <w:r w:rsidRPr="009D3CA3">
        <w:rPr>
          <w:rFonts w:eastAsia="Batang"/>
        </w:rPr>
        <w:t>49.</w:t>
      </w:r>
      <w:r w:rsidRPr="009D3CA3">
        <w:rPr>
          <w:rFonts w:eastAsia="Batang"/>
        </w:rPr>
        <w:tab/>
      </w:r>
      <w:r w:rsidR="007E7D1B" w:rsidRPr="009D3CA3">
        <w:rPr>
          <w:rFonts w:hint="eastAsia"/>
        </w:rPr>
        <w:t>In the Republic of Korea, international human rights treaties duly concluded and promulgated under the Constitution have equal effect as domestic law.</w:t>
      </w:r>
    </w:p>
    <w:p w:rsidR="007E7D1B" w:rsidRPr="009D3CA3" w:rsidRDefault="00283596" w:rsidP="00283596">
      <w:pPr>
        <w:pStyle w:val="SingleTxtG"/>
        <w:rPr>
          <w:rFonts w:ascii="TimesNewRomanPSMT" w:hAnsi="TimesNewRomanPSMT" w:cs="TimesNewRomanPSMT"/>
        </w:rPr>
      </w:pPr>
      <w:r w:rsidRPr="009D3CA3">
        <w:rPr>
          <w:rFonts w:ascii="TimesNewRomanPSMT" w:eastAsia="Batang" w:hAnsi="TimesNewRomanPSMT" w:cs="TimesNewRomanPSMT"/>
        </w:rPr>
        <w:t>50.</w:t>
      </w:r>
      <w:r w:rsidRPr="009D3CA3">
        <w:rPr>
          <w:rFonts w:ascii="TimesNewRomanPSMT" w:eastAsia="Batang" w:hAnsi="TimesNewRomanPSMT" w:cs="TimesNewRomanPSMT"/>
        </w:rPr>
        <w:tab/>
      </w:r>
      <w:r w:rsidR="007E7D1B" w:rsidRPr="009D3CA3">
        <w:rPr>
          <w:rFonts w:ascii="TimesNewRomanPSMT" w:hAnsi="TimesNewRomanPSMT" w:cs="TimesNewRomanPSMT"/>
        </w:rPr>
        <w:t xml:space="preserve">The Constitution of the </w:t>
      </w:r>
      <w:r w:rsidR="007E7D1B" w:rsidRPr="009D3CA3">
        <w:rPr>
          <w:rFonts w:hint="eastAsia"/>
        </w:rPr>
        <w:t>Republic of Korea</w:t>
      </w:r>
      <w:r w:rsidR="007E7D1B" w:rsidRPr="009D3CA3">
        <w:rPr>
          <w:rFonts w:ascii="TimesNewRomanPSMT" w:hAnsi="TimesNewRomanPSMT" w:cs="TimesNewRomanPSMT"/>
        </w:rPr>
        <w:t xml:space="preserve"> guarantees basic human rights and stipulates the</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categories and nature of human rights. It also stipulates the scope of the limitation of basic</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human rights and the obligation of the state to reaffirm and guarantee the inviolability of</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individual human rights. The Constitution stipulates that basic freedoms and rights should</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not be undervalued simply on the grounds that they are not specified in the Constitution.</w:t>
      </w:r>
    </w:p>
    <w:p w:rsidR="007E7D1B" w:rsidRPr="009D3CA3" w:rsidRDefault="00283596" w:rsidP="00283596">
      <w:pPr>
        <w:pStyle w:val="SingleTxtG"/>
        <w:rPr>
          <w:rFonts w:ascii="TimesNewRomanPSMT" w:hAnsi="TimesNewRomanPSMT" w:cs="TimesNewRomanPSMT"/>
        </w:rPr>
      </w:pPr>
      <w:r w:rsidRPr="009D3CA3">
        <w:rPr>
          <w:rFonts w:ascii="TimesNewRomanPSMT" w:eastAsia="Batang" w:hAnsi="TimesNewRomanPSMT" w:cs="TimesNewRomanPSMT"/>
        </w:rPr>
        <w:t>51.</w:t>
      </w:r>
      <w:r w:rsidRPr="009D3CA3">
        <w:rPr>
          <w:rFonts w:ascii="TimesNewRomanPSMT" w:eastAsia="Batang" w:hAnsi="TimesNewRomanPSMT" w:cs="TimesNewRomanPSMT"/>
        </w:rPr>
        <w:tab/>
      </w:r>
      <w:r w:rsidR="007E7D1B" w:rsidRPr="009D3CA3">
        <w:rPr>
          <w:rFonts w:ascii="TimesNewRomanPSMT" w:hAnsi="TimesNewRomanPSMT" w:cs="TimesNewRomanPSMT" w:hint="eastAsia"/>
        </w:rPr>
        <w:t>T</w:t>
      </w:r>
      <w:r w:rsidR="007E7D1B" w:rsidRPr="009D3CA3">
        <w:rPr>
          <w:rFonts w:ascii="TimesNewRomanPSMT" w:hAnsi="TimesNewRomanPSMT" w:cs="TimesNewRomanPSMT"/>
        </w:rPr>
        <w:t>he entire spectrum of human rights is covered by a</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range of acts. Such acts reaffirm and specify human rights and fundamental freedoms. No</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provision of an individual law can infringe on basic human rights beyond the limitations</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stipulated in the Constitution</w:t>
      </w:r>
      <w:r w:rsidR="007E7D1B" w:rsidRPr="009D3CA3">
        <w:rPr>
          <w:rFonts w:ascii="TimesNewRomanPSMT" w:hAnsi="TimesNewRomanPSMT" w:cs="TimesNewRomanPSMT" w:hint="eastAsia"/>
        </w:rPr>
        <w:t>,</w:t>
      </w:r>
      <w:r w:rsidR="007E7D1B" w:rsidRPr="009D3CA3">
        <w:rPr>
          <w:rFonts w:ascii="TimesNewRomanPSMT" w:hAnsi="TimesNewRomanPSMT" w:cs="TimesNewRomanPSMT"/>
        </w:rPr>
        <w:t xml:space="preserve"> and in the case of an infringement, the matter may be referred</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to the Constitutional Court for a review of the constitutionality of the provision.</w:t>
      </w:r>
      <w:r w:rsidR="007E7D1B" w:rsidRPr="009D3CA3">
        <w:rPr>
          <w:rFonts w:ascii="TimesNewRomanPSMT" w:hAnsi="TimesNewRomanPSMT" w:cs="TimesNewRomanPSMT" w:hint="eastAsia"/>
        </w:rPr>
        <w:t xml:space="preserve"> </w:t>
      </w:r>
    </w:p>
    <w:p w:rsidR="007E7D1B" w:rsidRPr="009D3CA3" w:rsidRDefault="00283596" w:rsidP="00283596">
      <w:pPr>
        <w:pStyle w:val="SingleTxtG"/>
        <w:rPr>
          <w:rFonts w:ascii="TimesNewRomanPSMT" w:hAnsi="TimesNewRomanPSMT" w:cs="TimesNewRomanPSMT"/>
        </w:rPr>
      </w:pPr>
      <w:r w:rsidRPr="009D3CA3">
        <w:rPr>
          <w:rFonts w:ascii="TimesNewRomanPSMT" w:eastAsia="Batang" w:hAnsi="TimesNewRomanPSMT" w:cs="TimesNewRomanPSMT"/>
        </w:rPr>
        <w:t>52.</w:t>
      </w:r>
      <w:r w:rsidRPr="009D3CA3">
        <w:rPr>
          <w:rFonts w:ascii="TimesNewRomanPSMT" w:eastAsia="Batang" w:hAnsi="TimesNewRomanPSMT" w:cs="TimesNewRomanPSMT"/>
        </w:rPr>
        <w:tab/>
      </w:r>
      <w:r w:rsidR="007E7D1B" w:rsidRPr="009D3CA3">
        <w:rPr>
          <w:rFonts w:ascii="TimesNewRomanPSMT" w:hAnsi="TimesNewRomanPSMT" w:cs="TimesNewRomanPSMT"/>
        </w:rPr>
        <w:t>In principle, the protection of human rights is ensured through criminal punishment and</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 xml:space="preserve">compensation for damages. Administrative measures that violate human rights </w:t>
      </w:r>
      <w:r w:rsidR="007E7D1B" w:rsidRPr="009D3CA3">
        <w:rPr>
          <w:rFonts w:ascii="TimesNewRomanPSMT" w:hAnsi="TimesNewRomanPSMT" w:cs="TimesNewRomanPSMT"/>
          <w:spacing w:val="-4"/>
        </w:rPr>
        <w:t>can be</w:t>
      </w:r>
      <w:r w:rsidR="007E7D1B" w:rsidRPr="009D3CA3">
        <w:rPr>
          <w:rFonts w:ascii="TimesNewRomanPSMT" w:hAnsi="TimesNewRomanPSMT" w:cs="TimesNewRomanPSMT" w:hint="eastAsia"/>
          <w:spacing w:val="-4"/>
        </w:rPr>
        <w:t xml:space="preserve"> </w:t>
      </w:r>
      <w:r w:rsidR="007E7D1B" w:rsidRPr="009D3CA3">
        <w:rPr>
          <w:rFonts w:ascii="TimesNewRomanPSMT" w:hAnsi="TimesNewRomanPSMT" w:cs="TimesNewRomanPSMT"/>
          <w:spacing w:val="-4"/>
        </w:rPr>
        <w:t>nullified or cancelled through administrative appeals or administrative litigation</w:t>
      </w:r>
      <w:r w:rsidR="007E7D1B" w:rsidRPr="009D3CA3">
        <w:rPr>
          <w:rFonts w:ascii="TimesNewRomanPSMT" w:hAnsi="TimesNewRomanPSMT" w:cs="TimesNewRomanPSMT"/>
        </w:rPr>
        <w:t>.</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 xml:space="preserve">Furthermore, </w:t>
      </w:r>
      <w:r w:rsidR="007E7D1B" w:rsidRPr="009D3CA3">
        <w:rPr>
          <w:rFonts w:ascii="TimesNewRomanPSMT" w:hAnsi="TimesNewRomanPSMT" w:cs="TimesNewRomanPSMT" w:hint="eastAsia"/>
        </w:rPr>
        <w:t>when</w:t>
      </w:r>
      <w:r w:rsidR="007E7D1B" w:rsidRPr="009D3CA3">
        <w:rPr>
          <w:rFonts w:ascii="TimesNewRomanPSMT" w:hAnsi="TimesNewRomanPSMT" w:cs="TimesNewRomanPSMT"/>
        </w:rPr>
        <w:t xml:space="preserve"> the violation of fundamental human rights due to the act or</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omission of public power is not redressed even after all procedural remedies have been</w:t>
      </w:r>
      <w:r w:rsidR="007E7D1B" w:rsidRPr="009D3CA3">
        <w:rPr>
          <w:rFonts w:ascii="TimesNewRomanPSMT" w:hAnsi="TimesNewRomanPSMT" w:cs="TimesNewRomanPSMT" w:hint="eastAsia"/>
        </w:rPr>
        <w:t xml:space="preserve"> </w:t>
      </w:r>
      <w:proofErr w:type="gramStart"/>
      <w:r w:rsidR="007E7D1B" w:rsidRPr="009D3CA3">
        <w:rPr>
          <w:rFonts w:ascii="TimesNewRomanPSMT" w:hAnsi="TimesNewRomanPSMT" w:cs="TimesNewRomanPSMT"/>
        </w:rPr>
        <w:t>exhausted,</w:t>
      </w:r>
      <w:proofErr w:type="gramEnd"/>
      <w:r w:rsidR="007E7D1B" w:rsidRPr="009D3CA3">
        <w:rPr>
          <w:rFonts w:ascii="TimesNewRomanPSMT" w:hAnsi="TimesNewRomanPSMT" w:cs="TimesNewRomanPSMT"/>
        </w:rPr>
        <w:t xml:space="preserve"> one can file a complaint before the Constitutional Court.</w:t>
      </w:r>
    </w:p>
    <w:p w:rsidR="007E7D1B" w:rsidRPr="009D3CA3" w:rsidRDefault="00283596" w:rsidP="00283596">
      <w:pPr>
        <w:pStyle w:val="SingleTxtG"/>
      </w:pPr>
      <w:r w:rsidRPr="009D3CA3">
        <w:rPr>
          <w:rFonts w:eastAsia="Batang"/>
        </w:rPr>
        <w:t>53.</w:t>
      </w:r>
      <w:r w:rsidRPr="009D3CA3">
        <w:rPr>
          <w:rFonts w:eastAsia="Batang"/>
        </w:rPr>
        <w:tab/>
      </w:r>
      <w:r w:rsidR="007E7D1B" w:rsidRPr="009D3CA3">
        <w:t>Apart from judicial decisions, victims of human rights violations can petition the National Human Rights</w:t>
      </w:r>
      <w:r w:rsidR="007E7D1B" w:rsidRPr="009D3CA3">
        <w:rPr>
          <w:rFonts w:hint="eastAsia"/>
        </w:rPr>
        <w:t xml:space="preserve"> </w:t>
      </w:r>
      <w:r w:rsidR="007E7D1B" w:rsidRPr="009D3CA3">
        <w:t>Commission</w:t>
      </w:r>
      <w:r w:rsidR="007E7D1B" w:rsidRPr="009D3CA3">
        <w:rPr>
          <w:rFonts w:hint="eastAsia"/>
        </w:rPr>
        <w:t xml:space="preserve"> for</w:t>
      </w:r>
      <w:r w:rsidR="007E7D1B" w:rsidRPr="009D3CA3">
        <w:t xml:space="preserve"> remedies through the </w:t>
      </w:r>
      <w:r w:rsidR="007E7D1B" w:rsidRPr="009D3CA3">
        <w:rPr>
          <w:rFonts w:hint="eastAsia"/>
        </w:rPr>
        <w:t>r</w:t>
      </w:r>
      <w:r w:rsidR="007E7D1B" w:rsidRPr="009D3CA3">
        <w:t>ecommendations of</w:t>
      </w:r>
      <w:r w:rsidR="007E7D1B" w:rsidRPr="009D3CA3">
        <w:rPr>
          <w:rFonts w:hint="eastAsia"/>
        </w:rPr>
        <w:t xml:space="preserve"> </w:t>
      </w:r>
      <w:r w:rsidR="007E7D1B" w:rsidRPr="009D3CA3">
        <w:t>such institutions.</w:t>
      </w:r>
      <w:r w:rsidR="007E7D1B" w:rsidRPr="009D3CA3">
        <w:rPr>
          <w:rFonts w:hint="eastAsia"/>
        </w:rPr>
        <w:t xml:space="preserve"> The</w:t>
      </w:r>
      <w:r w:rsidR="007E7D1B" w:rsidRPr="009D3CA3">
        <w:t xml:space="preserve"> National Human Rights Commission was established in November</w:t>
      </w:r>
      <w:r w:rsidR="007E7D1B" w:rsidRPr="009D3CA3">
        <w:rPr>
          <w:rFonts w:hint="eastAsia"/>
        </w:rPr>
        <w:t xml:space="preserve"> </w:t>
      </w:r>
      <w:r w:rsidR="007E7D1B" w:rsidRPr="009D3CA3">
        <w:t>2001 as a national human rights institution independent from government organizations. The Commission undertakes various activities including making</w:t>
      </w:r>
      <w:r w:rsidR="007E7D1B" w:rsidRPr="009D3CA3">
        <w:rPr>
          <w:rFonts w:hint="eastAsia"/>
        </w:rPr>
        <w:t xml:space="preserve"> </w:t>
      </w:r>
      <w:r w:rsidR="007E7D1B" w:rsidRPr="009D3CA3">
        <w:t>recommendations for the improvement of policies, laws, institutions and practices</w:t>
      </w:r>
      <w:r w:rsidR="007E7D1B" w:rsidRPr="009D3CA3">
        <w:rPr>
          <w:rFonts w:hint="eastAsia"/>
        </w:rPr>
        <w:t>. It also conducts</w:t>
      </w:r>
      <w:r w:rsidR="007E7D1B" w:rsidRPr="009D3CA3">
        <w:t xml:space="preserve"> </w:t>
      </w:r>
      <w:r w:rsidR="007E7D1B" w:rsidRPr="009D3CA3">
        <w:rPr>
          <w:rFonts w:hint="eastAsia"/>
        </w:rPr>
        <w:t xml:space="preserve">a </w:t>
      </w:r>
      <w:r w:rsidR="007E7D1B" w:rsidRPr="009D3CA3">
        <w:t>wide-range of investigations on human rights conditions</w:t>
      </w:r>
      <w:r w:rsidR="007E7D1B" w:rsidRPr="009D3CA3">
        <w:rPr>
          <w:rFonts w:hint="eastAsia"/>
        </w:rPr>
        <w:t xml:space="preserve"> and </w:t>
      </w:r>
      <w:r w:rsidR="007E7D1B" w:rsidRPr="009D3CA3">
        <w:t>provid</w:t>
      </w:r>
      <w:r w:rsidR="007E7D1B" w:rsidRPr="009D3CA3">
        <w:rPr>
          <w:rFonts w:hint="eastAsia"/>
        </w:rPr>
        <w:t xml:space="preserve">es </w:t>
      </w:r>
      <w:r w:rsidR="007E7D1B" w:rsidRPr="009D3CA3">
        <w:t>recommendations on discriminatory practices</w:t>
      </w:r>
      <w:r w:rsidR="007E7D1B" w:rsidRPr="009D3CA3">
        <w:rPr>
          <w:rFonts w:hint="eastAsia"/>
        </w:rPr>
        <w:t xml:space="preserve">. In addition, it </w:t>
      </w:r>
      <w:r w:rsidR="007E7D1B" w:rsidRPr="009D3CA3">
        <w:t>provides human rights education for</w:t>
      </w:r>
      <w:r w:rsidR="007E7D1B" w:rsidRPr="009D3CA3">
        <w:rPr>
          <w:rFonts w:hint="eastAsia"/>
        </w:rPr>
        <w:t xml:space="preserve"> </w:t>
      </w:r>
      <w:r w:rsidR="007E7D1B" w:rsidRPr="009D3CA3">
        <w:t>companies, the press and life-long education facilities. The Commission helps citizens to</w:t>
      </w:r>
      <w:r w:rsidR="007E7D1B" w:rsidRPr="009D3CA3">
        <w:rPr>
          <w:rFonts w:hint="eastAsia"/>
        </w:rPr>
        <w:t xml:space="preserve"> </w:t>
      </w:r>
      <w:r w:rsidR="007E7D1B" w:rsidRPr="009D3CA3">
        <w:t>gain a better understanding of human rights by developing and distributing human rights</w:t>
      </w:r>
      <w:r w:rsidR="007E7D1B" w:rsidRPr="009D3CA3">
        <w:rPr>
          <w:rFonts w:hint="eastAsia"/>
        </w:rPr>
        <w:t xml:space="preserve"> </w:t>
      </w:r>
      <w:r w:rsidR="007E7D1B" w:rsidRPr="009D3CA3">
        <w:t>animation and movies, and by holding exhibitions of human rights cartoons, pictures,</w:t>
      </w:r>
      <w:r w:rsidR="007E7D1B" w:rsidRPr="009D3CA3">
        <w:rPr>
          <w:rFonts w:hint="eastAsia"/>
        </w:rPr>
        <w:t xml:space="preserve"> </w:t>
      </w:r>
      <w:r w:rsidR="007E7D1B" w:rsidRPr="009D3CA3">
        <w:t>films, and posters.</w:t>
      </w:r>
    </w:p>
    <w:p w:rsidR="007E7D1B" w:rsidRPr="009D3CA3" w:rsidRDefault="00283596" w:rsidP="00283596">
      <w:pPr>
        <w:pStyle w:val="SingleTxtG"/>
      </w:pPr>
      <w:r w:rsidRPr="009D3CA3">
        <w:rPr>
          <w:rFonts w:eastAsia="Batang"/>
        </w:rPr>
        <w:t>54.</w:t>
      </w:r>
      <w:r w:rsidRPr="009D3CA3">
        <w:rPr>
          <w:rFonts w:eastAsia="Batang"/>
        </w:rPr>
        <w:tab/>
      </w:r>
      <w:r w:rsidR="007E7D1B" w:rsidRPr="009D3CA3">
        <w:rPr>
          <w:rFonts w:hint="eastAsia"/>
        </w:rPr>
        <w:t>T</w:t>
      </w:r>
      <w:r w:rsidR="007E7D1B" w:rsidRPr="009D3CA3">
        <w:t xml:space="preserve">he </w:t>
      </w:r>
      <w:r w:rsidR="007E7D1B" w:rsidRPr="009D3CA3">
        <w:rPr>
          <w:rFonts w:hint="eastAsia"/>
        </w:rPr>
        <w:t>G</w:t>
      </w:r>
      <w:r w:rsidR="007E7D1B" w:rsidRPr="009D3CA3">
        <w:t>overnment established the Human Rights Bureau in the</w:t>
      </w:r>
      <w:r w:rsidR="007E7D1B" w:rsidRPr="009D3CA3">
        <w:rPr>
          <w:rFonts w:hint="eastAsia"/>
        </w:rPr>
        <w:t xml:space="preserve"> </w:t>
      </w:r>
      <w:r w:rsidR="007E7D1B" w:rsidRPr="009D3CA3">
        <w:t>Ministry of Justice responsible for coordinating human rights policies within the Government</w:t>
      </w:r>
      <w:r w:rsidR="007E7D1B" w:rsidRPr="009D3CA3">
        <w:rPr>
          <w:rFonts w:hint="eastAsia"/>
        </w:rPr>
        <w:t xml:space="preserve"> i</w:t>
      </w:r>
      <w:r w:rsidR="007E7D1B" w:rsidRPr="009D3CA3">
        <w:t>n order to ensure an integrated approach to the range of diverse human rights issues</w:t>
      </w:r>
      <w:r w:rsidR="007E7D1B" w:rsidRPr="009D3CA3">
        <w:rPr>
          <w:rFonts w:hint="eastAsia"/>
        </w:rPr>
        <w:t xml:space="preserve"> </w:t>
      </w:r>
      <w:r w:rsidR="007E7D1B" w:rsidRPr="009D3CA3">
        <w:t xml:space="preserve">dealt with by </w:t>
      </w:r>
      <w:r w:rsidR="007E7D1B" w:rsidRPr="009D3CA3">
        <w:rPr>
          <w:rFonts w:hint="eastAsia"/>
        </w:rPr>
        <w:t xml:space="preserve">various </w:t>
      </w:r>
      <w:r w:rsidR="007E7D1B" w:rsidRPr="009D3CA3">
        <w:t>ministr</w:t>
      </w:r>
      <w:r w:rsidR="007E7D1B" w:rsidRPr="009D3CA3">
        <w:rPr>
          <w:rFonts w:hint="eastAsia"/>
        </w:rPr>
        <w:t>ies</w:t>
      </w:r>
      <w:r w:rsidR="007E7D1B" w:rsidRPr="009D3CA3">
        <w:t>.</w:t>
      </w:r>
      <w:r w:rsidR="007E7D1B" w:rsidRPr="009D3CA3">
        <w:rPr>
          <w:rFonts w:hint="eastAsia"/>
        </w:rPr>
        <w:t xml:space="preserve"> </w:t>
      </w:r>
      <w:r w:rsidR="007E7D1B" w:rsidRPr="009D3CA3">
        <w:t>The National Human Rights Policy Council</w:t>
      </w:r>
      <w:r w:rsidR="007E7D1B" w:rsidRPr="009D3CA3">
        <w:rPr>
          <w:rFonts w:hint="eastAsia"/>
        </w:rPr>
        <w:t>, which is</w:t>
      </w:r>
      <w:r w:rsidR="007E7D1B" w:rsidRPr="009D3CA3">
        <w:t xml:space="preserve"> presided over by the Minister of Justice</w:t>
      </w:r>
      <w:r w:rsidR="007E7D1B" w:rsidRPr="009D3CA3">
        <w:rPr>
          <w:rFonts w:hint="eastAsia"/>
        </w:rPr>
        <w:t xml:space="preserve"> and consisted of Vice Ministers of various Ministries, </w:t>
      </w:r>
      <w:r w:rsidR="007E7D1B" w:rsidRPr="009D3CA3">
        <w:t>deals with the task of</w:t>
      </w:r>
      <w:r w:rsidR="007E7D1B" w:rsidRPr="009D3CA3">
        <w:rPr>
          <w:rFonts w:hint="eastAsia"/>
        </w:rPr>
        <w:t xml:space="preserve"> </w:t>
      </w:r>
      <w:r w:rsidR="007E7D1B" w:rsidRPr="009D3CA3">
        <w:t xml:space="preserve">discussing and coordinating key issues of human rights </w:t>
      </w:r>
      <w:r w:rsidR="007E7D1B" w:rsidRPr="009D3CA3">
        <w:rPr>
          <w:rFonts w:hint="eastAsia"/>
        </w:rPr>
        <w:t xml:space="preserve">and </w:t>
      </w:r>
      <w:r w:rsidR="007E7D1B" w:rsidRPr="009D3CA3">
        <w:t>establishes human rights polic</w:t>
      </w:r>
      <w:r w:rsidR="007E7D1B" w:rsidRPr="009D3CA3">
        <w:rPr>
          <w:rFonts w:hint="eastAsia"/>
        </w:rPr>
        <w:t>ies</w:t>
      </w:r>
      <w:r w:rsidR="007E7D1B" w:rsidRPr="009D3CA3">
        <w:t xml:space="preserve"> such as the N</w:t>
      </w:r>
      <w:r w:rsidR="007E7D1B" w:rsidRPr="009D3CA3">
        <w:rPr>
          <w:rFonts w:hint="eastAsia"/>
        </w:rPr>
        <w:t xml:space="preserve">ational </w:t>
      </w:r>
      <w:r w:rsidR="007E7D1B" w:rsidRPr="009D3CA3">
        <w:t>A</w:t>
      </w:r>
      <w:r w:rsidR="007E7D1B" w:rsidRPr="009D3CA3">
        <w:rPr>
          <w:rFonts w:hint="eastAsia"/>
        </w:rPr>
        <w:t xml:space="preserve">ction </w:t>
      </w:r>
      <w:r w:rsidR="007E7D1B" w:rsidRPr="009D3CA3">
        <w:t>P</w:t>
      </w:r>
      <w:r w:rsidR="007E7D1B" w:rsidRPr="009D3CA3">
        <w:rPr>
          <w:rFonts w:hint="eastAsia"/>
        </w:rPr>
        <w:t>lans (NAP) for the Promotion and Protection of Human Rights</w:t>
      </w:r>
      <w:r w:rsidR="007E7D1B" w:rsidRPr="009D3CA3">
        <w:t>.</w:t>
      </w:r>
    </w:p>
    <w:p w:rsidR="007E7D1B" w:rsidRPr="00283596" w:rsidRDefault="00283596" w:rsidP="00283596">
      <w:pPr>
        <w:pStyle w:val="SingleTxtG"/>
      </w:pPr>
      <w:r w:rsidRPr="00283596">
        <w:rPr>
          <w:rFonts w:eastAsia="Batang"/>
        </w:rPr>
        <w:t>55.</w:t>
      </w:r>
      <w:r w:rsidRPr="00283596">
        <w:rPr>
          <w:rFonts w:eastAsia="Batang"/>
        </w:rPr>
        <w:tab/>
      </w:r>
      <w:r w:rsidR="007E7D1B" w:rsidRPr="009D3CA3">
        <w:rPr>
          <w:rFonts w:hint="eastAsia"/>
        </w:rPr>
        <w:t xml:space="preserve">The NAP is a comprehensive human rights policy in which a number of related ministries and institutions </w:t>
      </w:r>
      <w:r w:rsidR="007E7D1B" w:rsidRPr="009D3CA3">
        <w:t>participate</w:t>
      </w:r>
      <w:r w:rsidR="007E7D1B" w:rsidRPr="009D3CA3">
        <w:rPr>
          <w:rFonts w:hint="eastAsia"/>
        </w:rPr>
        <w:t xml:space="preserve">. The second </w:t>
      </w:r>
      <w:r w:rsidR="007E7D1B" w:rsidRPr="009D3CA3">
        <w:t>“</w:t>
      </w:r>
      <w:r w:rsidR="007E7D1B" w:rsidRPr="009D3CA3">
        <w:rPr>
          <w:rFonts w:hint="eastAsia"/>
        </w:rPr>
        <w:t>NAP 2012-2016,</w:t>
      </w:r>
      <w:r w:rsidR="007E7D1B" w:rsidRPr="009D3CA3">
        <w:t>”</w:t>
      </w:r>
      <w:r w:rsidR="007E7D1B" w:rsidRPr="009D3CA3">
        <w:rPr>
          <w:rFonts w:hint="eastAsia"/>
        </w:rPr>
        <w:t xml:space="preserve"> which is follows the first plan </w:t>
      </w:r>
      <w:r w:rsidR="007E7D1B" w:rsidRPr="009D3CA3">
        <w:t>“</w:t>
      </w:r>
      <w:r w:rsidR="007E7D1B" w:rsidRPr="009D3CA3">
        <w:rPr>
          <w:rFonts w:hint="eastAsia"/>
        </w:rPr>
        <w:t>NAP 2007-2011,</w:t>
      </w:r>
      <w:r w:rsidR="007E7D1B" w:rsidRPr="009D3CA3">
        <w:t>”</w:t>
      </w:r>
      <w:r w:rsidR="007E7D1B" w:rsidRPr="009D3CA3">
        <w:rPr>
          <w:rFonts w:hint="eastAsia"/>
        </w:rPr>
        <w:t xml:space="preserve"> was adopted in March 2012 and is currently under implementation.</w:t>
      </w:r>
    </w:p>
    <w:p w:rsidR="007E7D1B" w:rsidRPr="009D3CA3" w:rsidRDefault="00B7087A" w:rsidP="00B7087A">
      <w:pPr>
        <w:pStyle w:val="H1G"/>
      </w:pPr>
      <w:r>
        <w:tab/>
      </w:r>
      <w:r w:rsidR="007E7D1B" w:rsidRPr="009D3CA3">
        <w:t>C.</w:t>
      </w:r>
      <w:r w:rsidR="00F713C4">
        <w:tab/>
      </w:r>
      <w:r w:rsidR="007E7D1B" w:rsidRPr="009D3CA3">
        <w:t>Framework</w:t>
      </w:r>
      <w:r w:rsidR="007E7D1B" w:rsidRPr="009D3CA3">
        <w:rPr>
          <w:rFonts w:hint="eastAsia"/>
        </w:rPr>
        <w:t xml:space="preserve"> within which human rights are promoted </w:t>
      </w:r>
      <w:r w:rsidR="00986D67">
        <w:br/>
      </w:r>
      <w:r w:rsidR="007E7D1B" w:rsidRPr="009D3CA3">
        <w:rPr>
          <w:rFonts w:hint="eastAsia"/>
        </w:rPr>
        <w:t>at the national level</w:t>
      </w:r>
    </w:p>
    <w:p w:rsidR="007E7D1B" w:rsidRPr="009D3CA3" w:rsidRDefault="00283596" w:rsidP="00283596">
      <w:pPr>
        <w:pStyle w:val="SingleTxtG"/>
      </w:pPr>
      <w:r w:rsidRPr="009D3CA3">
        <w:rPr>
          <w:rFonts w:eastAsia="Batang"/>
        </w:rPr>
        <w:t>56.</w:t>
      </w:r>
      <w:r w:rsidRPr="009D3CA3">
        <w:rPr>
          <w:rFonts w:eastAsia="Batang"/>
        </w:rPr>
        <w:tab/>
      </w:r>
      <w:r w:rsidR="007E7D1B" w:rsidRPr="009D3CA3">
        <w:t>The Republic of Korea has provid</w:t>
      </w:r>
      <w:r w:rsidR="007E7D1B" w:rsidRPr="009D3CA3">
        <w:rPr>
          <w:rFonts w:hint="eastAsia"/>
        </w:rPr>
        <w:t>ed the public with</w:t>
      </w:r>
      <w:r w:rsidR="007E7D1B" w:rsidRPr="009D3CA3">
        <w:t xml:space="preserve"> information on human rights through the publication of international instruments on human rights in Korean, as</w:t>
      </w:r>
      <w:r w:rsidR="007E7D1B" w:rsidRPr="009D3CA3">
        <w:rPr>
          <w:rFonts w:hint="eastAsia"/>
        </w:rPr>
        <w:t xml:space="preserve"> </w:t>
      </w:r>
      <w:r w:rsidR="007E7D1B" w:rsidRPr="009D3CA3">
        <w:t xml:space="preserve">well as through </w:t>
      </w:r>
      <w:r w:rsidR="007E7D1B" w:rsidRPr="009D3CA3">
        <w:rPr>
          <w:rFonts w:hint="eastAsia"/>
        </w:rPr>
        <w:t xml:space="preserve">the </w:t>
      </w:r>
      <w:r w:rsidR="007E7D1B" w:rsidRPr="009D3CA3">
        <w:t>educational programs at schools.</w:t>
      </w:r>
    </w:p>
    <w:p w:rsidR="007E7D1B" w:rsidRPr="00B7087A" w:rsidRDefault="00283596" w:rsidP="00283596">
      <w:pPr>
        <w:pStyle w:val="SingleTxtG"/>
        <w:rPr>
          <w:rFonts w:ascii="TimesNewRomanPSMT" w:hAnsi="TimesNewRomanPSMT" w:cs="TimesNewRomanPSMT"/>
        </w:rPr>
      </w:pPr>
      <w:r w:rsidRPr="00B7087A">
        <w:rPr>
          <w:rFonts w:ascii="TimesNewRomanPSMT" w:eastAsia="Batang" w:hAnsi="TimesNewRomanPSMT" w:cs="TimesNewRomanPSMT"/>
        </w:rPr>
        <w:t>57.</w:t>
      </w:r>
      <w:r w:rsidRPr="00B7087A">
        <w:rPr>
          <w:rFonts w:ascii="TimesNewRomanPSMT" w:eastAsia="Batang" w:hAnsi="TimesNewRomanPSMT" w:cs="TimesNewRomanPSMT"/>
        </w:rPr>
        <w:tab/>
      </w:r>
      <w:r w:rsidR="007E7D1B" w:rsidRPr="009D3CA3">
        <w:t>The Ministry of Justice</w:t>
      </w:r>
      <w:r w:rsidR="007E7D1B" w:rsidRPr="009D3CA3">
        <w:rPr>
          <w:rFonts w:hint="eastAsia"/>
        </w:rPr>
        <w:t xml:space="preserve"> </w:t>
      </w:r>
      <w:r w:rsidR="007E7D1B" w:rsidRPr="009D3CA3">
        <w:t>reviews international conventions on human rights, prepares them for domestic</w:t>
      </w:r>
      <w:r w:rsidR="007E7D1B" w:rsidRPr="009D3CA3">
        <w:rPr>
          <w:rFonts w:hint="eastAsia"/>
        </w:rPr>
        <w:t xml:space="preserve"> </w:t>
      </w:r>
      <w:r w:rsidR="007E7D1B" w:rsidRPr="009D3CA3">
        <w:t xml:space="preserve">application, and </w:t>
      </w:r>
      <w:r w:rsidR="007E7D1B" w:rsidRPr="009D3CA3">
        <w:rPr>
          <w:rFonts w:hint="eastAsia"/>
        </w:rPr>
        <w:t xml:space="preserve">establishes national human rights policies to be </w:t>
      </w:r>
      <w:r w:rsidR="007E7D1B" w:rsidRPr="009D3CA3">
        <w:t>implemented</w:t>
      </w:r>
      <w:r w:rsidR="007E7D1B" w:rsidRPr="009D3CA3">
        <w:rPr>
          <w:rFonts w:hint="eastAsia"/>
        </w:rPr>
        <w:t xml:space="preserve"> at the national and local government level. </w:t>
      </w:r>
    </w:p>
    <w:p w:rsidR="007E7D1B" w:rsidRPr="009D3CA3" w:rsidRDefault="00283596" w:rsidP="00283596">
      <w:pPr>
        <w:pStyle w:val="SingleTxtG"/>
        <w:rPr>
          <w:rFonts w:ascii="TimesNewRomanPSMT" w:hAnsi="TimesNewRomanPSMT" w:cs="TimesNewRomanPSMT"/>
        </w:rPr>
      </w:pPr>
      <w:r w:rsidRPr="009D3CA3">
        <w:rPr>
          <w:rFonts w:ascii="TimesNewRomanPSMT" w:eastAsia="Batang" w:hAnsi="TimesNewRomanPSMT" w:cs="TimesNewRomanPSMT"/>
        </w:rPr>
        <w:t>58.</w:t>
      </w:r>
      <w:r w:rsidRPr="009D3CA3">
        <w:rPr>
          <w:rFonts w:ascii="TimesNewRomanPSMT" w:eastAsia="Batang" w:hAnsi="TimesNewRomanPSMT" w:cs="TimesNewRomanPSMT"/>
        </w:rPr>
        <w:tab/>
      </w:r>
      <w:r w:rsidR="007E7D1B" w:rsidRPr="009D3CA3">
        <w:t>The texts of international conventions on human rights to which the Republic of Korea is</w:t>
      </w:r>
      <w:r w:rsidR="007E7D1B" w:rsidRPr="009D3CA3">
        <w:rPr>
          <w:rFonts w:hint="eastAsia"/>
        </w:rPr>
        <w:t xml:space="preserve"> </w:t>
      </w:r>
      <w:r w:rsidR="007E7D1B" w:rsidRPr="009D3CA3">
        <w:t>a party have been disseminated in Korean. Information and reports from international</w:t>
      </w:r>
      <w:r w:rsidR="007E7D1B" w:rsidRPr="009D3CA3">
        <w:rPr>
          <w:rFonts w:hint="eastAsia"/>
        </w:rPr>
        <w:t xml:space="preserve"> </w:t>
      </w:r>
      <w:r w:rsidR="007E7D1B" w:rsidRPr="009D3CA3">
        <w:t>organizations</w:t>
      </w:r>
      <w:r w:rsidR="007E7D1B" w:rsidRPr="009D3CA3">
        <w:rPr>
          <w:rFonts w:hint="eastAsia"/>
        </w:rPr>
        <w:t xml:space="preserve"> which </w:t>
      </w:r>
      <w:r w:rsidR="007E7D1B" w:rsidRPr="009D3CA3">
        <w:t>conduct</w:t>
      </w:r>
      <w:r w:rsidR="007E7D1B" w:rsidRPr="009D3CA3">
        <w:rPr>
          <w:rFonts w:hint="eastAsia"/>
        </w:rPr>
        <w:t xml:space="preserve"> the study of human rights </w:t>
      </w:r>
      <w:r w:rsidR="007E7D1B" w:rsidRPr="009D3CA3">
        <w:t>are also available through the Ministry of Justice and the</w:t>
      </w:r>
      <w:r w:rsidR="007E7D1B" w:rsidRPr="009D3CA3">
        <w:rPr>
          <w:rFonts w:hint="eastAsia"/>
        </w:rPr>
        <w:t xml:space="preserve"> </w:t>
      </w:r>
      <w:r w:rsidR="007E7D1B" w:rsidRPr="009D3CA3">
        <w:t>Ministry of Foreign Affairs</w:t>
      </w:r>
      <w:r w:rsidR="007E7D1B" w:rsidRPr="009D3CA3">
        <w:rPr>
          <w:rFonts w:hint="eastAsia"/>
        </w:rPr>
        <w:t>.</w:t>
      </w:r>
    </w:p>
    <w:p w:rsidR="007E7D1B" w:rsidRPr="009D3CA3" w:rsidRDefault="00283596" w:rsidP="00283596">
      <w:pPr>
        <w:pStyle w:val="SingleTxtG"/>
      </w:pPr>
      <w:r w:rsidRPr="009D3CA3">
        <w:rPr>
          <w:rFonts w:eastAsia="Batang"/>
        </w:rPr>
        <w:t>59.</w:t>
      </w:r>
      <w:r w:rsidRPr="009D3CA3">
        <w:rPr>
          <w:rFonts w:eastAsia="Batang"/>
        </w:rPr>
        <w:tab/>
      </w:r>
      <w:r w:rsidR="007E7D1B" w:rsidRPr="009D3CA3">
        <w:rPr>
          <w:rFonts w:ascii="TimesNewRomanPSMT" w:hAnsi="TimesNewRomanPSMT" w:cs="TimesNewRomanPSMT"/>
        </w:rPr>
        <w:t>The concluding observations of the treaty monitoring bodies have been translated into</w:t>
      </w:r>
      <w:r w:rsidR="007E7D1B" w:rsidRPr="009D3CA3">
        <w:rPr>
          <w:rFonts w:ascii="TimesNewRomanPSMT" w:hAnsi="TimesNewRomanPSMT" w:cs="TimesNewRomanPSMT" w:hint="eastAsia"/>
        </w:rPr>
        <w:t xml:space="preserve"> </w:t>
      </w:r>
      <w:r w:rsidR="007E7D1B" w:rsidRPr="009D3CA3">
        <w:rPr>
          <w:rFonts w:ascii="TimesNewRomanPSMT" w:hAnsi="TimesNewRomanPSMT" w:cs="TimesNewRomanPSMT"/>
        </w:rPr>
        <w:t xml:space="preserve">Korean for distribution to relevant institutions and have been made public </w:t>
      </w:r>
      <w:r w:rsidR="007E7D1B" w:rsidRPr="009D3CA3">
        <w:rPr>
          <w:rFonts w:ascii="TimesNewRomanPSMT" w:hAnsi="TimesNewRomanPSMT" w:cs="TimesNewRomanPSMT" w:hint="eastAsia"/>
        </w:rPr>
        <w:t xml:space="preserve">through </w:t>
      </w:r>
      <w:r w:rsidR="007E7D1B" w:rsidRPr="009D3CA3">
        <w:rPr>
          <w:rFonts w:ascii="TimesNewRomanPSMT" w:hAnsi="TimesNewRomanPSMT" w:cs="TimesNewRomanPSMT"/>
        </w:rPr>
        <w:t>government websites</w:t>
      </w:r>
      <w:r w:rsidR="007E7D1B" w:rsidRPr="009D3CA3">
        <w:rPr>
          <w:rFonts w:ascii="TimesNewRomanPSMT" w:hAnsi="TimesNewRomanPSMT" w:cs="TimesNewRomanPSMT" w:hint="eastAsia"/>
        </w:rPr>
        <w:t xml:space="preserve">. </w:t>
      </w:r>
    </w:p>
    <w:p w:rsidR="007E7D1B" w:rsidRPr="009D3CA3" w:rsidRDefault="00283596" w:rsidP="00283596">
      <w:pPr>
        <w:pStyle w:val="SingleTxtG"/>
      </w:pPr>
      <w:r w:rsidRPr="009D3CA3">
        <w:rPr>
          <w:rFonts w:eastAsia="Batang"/>
        </w:rPr>
        <w:t>60.</w:t>
      </w:r>
      <w:r w:rsidRPr="009D3CA3">
        <w:rPr>
          <w:rFonts w:eastAsia="Batang"/>
        </w:rPr>
        <w:tab/>
      </w:r>
      <w:r w:rsidR="007E7D1B" w:rsidRPr="009D3CA3">
        <w:t>Government representatives participate in human rights seminars, courses and</w:t>
      </w:r>
      <w:r w:rsidR="007E7D1B" w:rsidRPr="009D3CA3">
        <w:rPr>
          <w:rFonts w:hint="eastAsia"/>
        </w:rPr>
        <w:t xml:space="preserve"> </w:t>
      </w:r>
      <w:r w:rsidR="007E7D1B" w:rsidRPr="009D3CA3">
        <w:t>other similar events organized by other Governments, international organizations, and NGOs.</w:t>
      </w:r>
      <w:r w:rsidR="007E7D1B" w:rsidRPr="009D3CA3">
        <w:rPr>
          <w:rFonts w:hint="eastAsia"/>
        </w:rPr>
        <w:t xml:space="preserve"> </w:t>
      </w:r>
      <w:r w:rsidR="007E7D1B" w:rsidRPr="009D3CA3">
        <w:t xml:space="preserve">The Government consults with NGOs in preparing national reports on the </w:t>
      </w:r>
      <w:r w:rsidR="007E7D1B" w:rsidRPr="009D3CA3">
        <w:rPr>
          <w:rFonts w:hint="eastAsia"/>
        </w:rPr>
        <w:t xml:space="preserve">implementation of </w:t>
      </w:r>
      <w:r w:rsidR="007E7D1B" w:rsidRPr="009D3CA3">
        <w:t xml:space="preserve">international </w:t>
      </w:r>
      <w:r w:rsidR="007E7D1B" w:rsidRPr="009D3CA3">
        <w:rPr>
          <w:rFonts w:hint="eastAsia"/>
        </w:rPr>
        <w:t>human rights treaties</w:t>
      </w:r>
      <w:r w:rsidR="007E7D1B" w:rsidRPr="009D3CA3">
        <w:t>.</w:t>
      </w:r>
    </w:p>
    <w:p w:rsidR="007E7D1B" w:rsidRPr="009D3CA3" w:rsidRDefault="00283596" w:rsidP="00283596">
      <w:pPr>
        <w:pStyle w:val="SingleTxtG"/>
      </w:pPr>
      <w:r w:rsidRPr="009D3CA3">
        <w:rPr>
          <w:rFonts w:eastAsia="Batang"/>
        </w:rPr>
        <w:t>61.</w:t>
      </w:r>
      <w:r w:rsidRPr="009D3CA3">
        <w:rPr>
          <w:rFonts w:eastAsia="Batang"/>
        </w:rPr>
        <w:tab/>
      </w:r>
      <w:r w:rsidR="007E7D1B" w:rsidRPr="009D3CA3">
        <w:t>The Government published and distributed a booklet concerning the NAP which</w:t>
      </w:r>
      <w:r w:rsidR="007E7D1B" w:rsidRPr="009D3CA3">
        <w:rPr>
          <w:rFonts w:hint="eastAsia"/>
        </w:rPr>
        <w:t xml:space="preserve"> </w:t>
      </w:r>
      <w:r w:rsidR="007E7D1B" w:rsidRPr="009D3CA3">
        <w:t>includes relevant provisions of the s</w:t>
      </w:r>
      <w:r w:rsidR="007E7D1B" w:rsidRPr="009D3CA3">
        <w:rPr>
          <w:rFonts w:hint="eastAsia"/>
        </w:rPr>
        <w:t>even</w:t>
      </w:r>
      <w:r w:rsidR="007E7D1B" w:rsidRPr="009D3CA3">
        <w:t xml:space="preserve"> core human rights treaties </w:t>
      </w:r>
      <w:r w:rsidR="007E7D1B" w:rsidRPr="009D3CA3">
        <w:rPr>
          <w:rFonts w:hint="eastAsia"/>
        </w:rPr>
        <w:t xml:space="preserve">(ICCPR, ICESCR, ICERD, CEDAW, CAT, CRC, CRPD) </w:t>
      </w:r>
      <w:r w:rsidR="007E7D1B" w:rsidRPr="009D3CA3">
        <w:t>and concluding</w:t>
      </w:r>
      <w:r w:rsidR="007E7D1B" w:rsidRPr="009D3CA3">
        <w:rPr>
          <w:rFonts w:hint="eastAsia"/>
        </w:rPr>
        <w:t xml:space="preserve"> </w:t>
      </w:r>
      <w:r w:rsidR="007E7D1B" w:rsidRPr="009D3CA3">
        <w:t xml:space="preserve">observations of each treaty body so as to </w:t>
      </w:r>
      <w:r w:rsidR="007E7D1B" w:rsidRPr="009D3CA3">
        <w:rPr>
          <w:rFonts w:hint="eastAsia"/>
        </w:rPr>
        <w:t xml:space="preserve">raise human rights awareness among public officials and </w:t>
      </w:r>
      <w:r w:rsidR="007E7D1B" w:rsidRPr="009D3CA3">
        <w:t>other</w:t>
      </w:r>
      <w:r w:rsidR="007E7D1B" w:rsidRPr="009D3CA3">
        <w:rPr>
          <w:rFonts w:hint="eastAsia"/>
        </w:rPr>
        <w:t xml:space="preserve"> professionals </w:t>
      </w:r>
      <w:r w:rsidR="007E7D1B" w:rsidRPr="009D3CA3">
        <w:t>with respect to international</w:t>
      </w:r>
      <w:r w:rsidR="007E7D1B" w:rsidRPr="009D3CA3">
        <w:rPr>
          <w:rFonts w:hint="eastAsia"/>
        </w:rPr>
        <w:t xml:space="preserve"> </w:t>
      </w:r>
      <w:r w:rsidR="007E7D1B" w:rsidRPr="009D3CA3">
        <w:t>human rights mechanisms.</w:t>
      </w:r>
    </w:p>
    <w:p w:rsidR="007E7D1B" w:rsidRPr="009D3CA3" w:rsidRDefault="00B7087A" w:rsidP="00B7087A">
      <w:pPr>
        <w:pStyle w:val="H1G"/>
      </w:pPr>
      <w:r>
        <w:tab/>
      </w:r>
      <w:r w:rsidR="007E7D1B" w:rsidRPr="009D3CA3">
        <w:t>D.</w:t>
      </w:r>
      <w:r w:rsidR="00F713C4">
        <w:tab/>
      </w:r>
      <w:r w:rsidR="007E7D1B" w:rsidRPr="009D3CA3">
        <w:t>Reporting process at the nati</w:t>
      </w:r>
      <w:r w:rsidR="007E7D1B" w:rsidRPr="009D3CA3">
        <w:rPr>
          <w:rFonts w:hint="eastAsia"/>
        </w:rPr>
        <w:t>o</w:t>
      </w:r>
      <w:r w:rsidR="007E7D1B" w:rsidRPr="009D3CA3">
        <w:t>nal level</w:t>
      </w:r>
    </w:p>
    <w:p w:rsidR="007E7D1B" w:rsidRPr="009D3CA3" w:rsidRDefault="00283596" w:rsidP="00283596">
      <w:pPr>
        <w:pStyle w:val="SingleTxtG"/>
      </w:pPr>
      <w:r w:rsidRPr="009D3CA3">
        <w:rPr>
          <w:rFonts w:eastAsia="Batang"/>
        </w:rPr>
        <w:t>62.</w:t>
      </w:r>
      <w:r w:rsidRPr="009D3CA3">
        <w:rPr>
          <w:rFonts w:eastAsia="Batang"/>
        </w:rPr>
        <w:tab/>
      </w:r>
      <w:r w:rsidR="007E7D1B" w:rsidRPr="009D3CA3">
        <w:t xml:space="preserve">The </w:t>
      </w:r>
      <w:r w:rsidR="007E7D1B" w:rsidRPr="009D3CA3">
        <w:rPr>
          <w:rFonts w:hint="eastAsia"/>
        </w:rPr>
        <w:t>Republic of Korea</w:t>
      </w:r>
      <w:r w:rsidR="007E7D1B" w:rsidRPr="009D3CA3">
        <w:t xml:space="preserve">, as a </w:t>
      </w:r>
      <w:r w:rsidR="007E7D1B" w:rsidRPr="009D3CA3">
        <w:rPr>
          <w:rFonts w:hint="eastAsia"/>
        </w:rPr>
        <w:t xml:space="preserve">member state of the </w:t>
      </w:r>
      <w:r w:rsidR="007E7D1B" w:rsidRPr="009D3CA3">
        <w:t>United Nations, cooperates with the UN</w:t>
      </w:r>
      <w:r w:rsidR="007E7D1B" w:rsidRPr="009D3CA3">
        <w:rPr>
          <w:rFonts w:hint="eastAsia"/>
        </w:rPr>
        <w:t xml:space="preserve"> </w:t>
      </w:r>
      <w:r w:rsidR="007E7D1B" w:rsidRPr="009D3CA3">
        <w:t>system “to achieve international co-operation</w:t>
      </w:r>
      <w:r w:rsidR="00F713C4">
        <w:t xml:space="preserve"> </w:t>
      </w:r>
      <w:r w:rsidR="007E7D1B" w:rsidRPr="009D3CA3">
        <w:t>… in promoting and encouraging respect for</w:t>
      </w:r>
      <w:r w:rsidR="007E7D1B" w:rsidRPr="009D3CA3">
        <w:rPr>
          <w:rFonts w:hint="eastAsia"/>
        </w:rPr>
        <w:t xml:space="preserve"> </w:t>
      </w:r>
      <w:r w:rsidR="007E7D1B" w:rsidRPr="009D3CA3">
        <w:t>human rights and for fundamental freedoms for all</w:t>
      </w:r>
      <w:r w:rsidR="007E7D1B" w:rsidRPr="009D3CA3">
        <w:rPr>
          <w:rFonts w:hint="eastAsia"/>
        </w:rPr>
        <w:t xml:space="preserve"> without distinction as to race, sex, language, or religion</w:t>
      </w:r>
      <w:r w:rsidR="007E7D1B" w:rsidRPr="009D3CA3">
        <w:t>”</w:t>
      </w:r>
      <w:r w:rsidR="007E7D1B" w:rsidRPr="009D3CA3">
        <w:rPr>
          <w:rFonts w:hint="eastAsia"/>
        </w:rPr>
        <w:t xml:space="preserve"> (Art</w:t>
      </w:r>
      <w:r w:rsidR="00986D67">
        <w:t>.</w:t>
      </w:r>
      <w:r w:rsidR="007E7D1B" w:rsidRPr="009D3CA3">
        <w:rPr>
          <w:rFonts w:hint="eastAsia"/>
        </w:rPr>
        <w:t xml:space="preserve"> 1 para</w:t>
      </w:r>
      <w:r w:rsidR="00986D67">
        <w:t>.</w:t>
      </w:r>
      <w:r w:rsidR="007E7D1B" w:rsidRPr="009D3CA3">
        <w:rPr>
          <w:rFonts w:hint="eastAsia"/>
        </w:rPr>
        <w:t xml:space="preserve"> 3 of the UN Charter)</w:t>
      </w:r>
      <w:r w:rsidR="007E7D1B" w:rsidRPr="009D3CA3">
        <w:t xml:space="preserve"> and is committed to fulfilling the</w:t>
      </w:r>
      <w:r w:rsidR="007E7D1B" w:rsidRPr="009D3CA3">
        <w:rPr>
          <w:rFonts w:hint="eastAsia"/>
        </w:rPr>
        <w:t xml:space="preserve"> </w:t>
      </w:r>
      <w:r w:rsidR="007E7D1B" w:rsidRPr="009D3CA3">
        <w:t>obligations under the UN Charter. Abiding by the Universal Declaration of</w:t>
      </w:r>
      <w:r w:rsidR="007E7D1B" w:rsidRPr="009D3CA3">
        <w:rPr>
          <w:rFonts w:hint="eastAsia"/>
        </w:rPr>
        <w:t xml:space="preserve"> </w:t>
      </w:r>
      <w:r w:rsidR="007E7D1B" w:rsidRPr="009D3CA3">
        <w:t xml:space="preserve">Human Rights adopted by the United Nations General Assembly in 1948, the </w:t>
      </w:r>
      <w:r w:rsidR="007E7D1B" w:rsidRPr="009D3CA3">
        <w:rPr>
          <w:rFonts w:hint="eastAsia"/>
        </w:rPr>
        <w:t>Republic of Korea</w:t>
      </w:r>
      <w:r w:rsidR="007E7D1B" w:rsidRPr="009D3CA3">
        <w:t xml:space="preserve"> will</w:t>
      </w:r>
      <w:r w:rsidR="007E7D1B" w:rsidRPr="009D3CA3">
        <w:rPr>
          <w:rFonts w:hint="eastAsia"/>
        </w:rPr>
        <w:t xml:space="preserve"> </w:t>
      </w:r>
      <w:r w:rsidR="007E7D1B" w:rsidRPr="009D3CA3">
        <w:t>observe the basic human rights treaties and standards which serve to embody the principles</w:t>
      </w:r>
      <w:r w:rsidR="007E7D1B" w:rsidRPr="009D3CA3">
        <w:rPr>
          <w:rFonts w:hint="eastAsia"/>
        </w:rPr>
        <w:t xml:space="preserve"> </w:t>
      </w:r>
      <w:r w:rsidR="007E7D1B" w:rsidRPr="009D3CA3">
        <w:t>set out in the Universal Declaration.</w:t>
      </w:r>
    </w:p>
    <w:p w:rsidR="007E7D1B" w:rsidRPr="009D3CA3" w:rsidRDefault="00283596" w:rsidP="00283596">
      <w:pPr>
        <w:pStyle w:val="SingleTxtG"/>
      </w:pPr>
      <w:r w:rsidRPr="009D3CA3">
        <w:rPr>
          <w:rFonts w:eastAsia="Batang"/>
        </w:rPr>
        <w:t>63.</w:t>
      </w:r>
      <w:r w:rsidRPr="009D3CA3">
        <w:rPr>
          <w:rFonts w:eastAsia="Batang"/>
        </w:rPr>
        <w:tab/>
      </w:r>
      <w:r w:rsidR="007E7D1B" w:rsidRPr="009D3CA3">
        <w:t xml:space="preserve">The </w:t>
      </w:r>
      <w:r w:rsidR="007E7D1B" w:rsidRPr="009D3CA3">
        <w:rPr>
          <w:rFonts w:hint="eastAsia"/>
        </w:rPr>
        <w:t>Republic of Korea</w:t>
      </w:r>
      <w:r w:rsidR="007E7D1B" w:rsidRPr="009D3CA3">
        <w:t>, as a state party to</w:t>
      </w:r>
      <w:r w:rsidR="007E7D1B" w:rsidRPr="009D3CA3">
        <w:rPr>
          <w:rFonts w:hint="eastAsia"/>
        </w:rPr>
        <w:t xml:space="preserve"> seven</w:t>
      </w:r>
      <w:r w:rsidR="007E7D1B" w:rsidRPr="009D3CA3">
        <w:t xml:space="preserve"> core human rights treaties, has faithfully submitted</w:t>
      </w:r>
      <w:r w:rsidR="007E7D1B" w:rsidRPr="009D3CA3">
        <w:rPr>
          <w:rFonts w:hint="eastAsia"/>
        </w:rPr>
        <w:t xml:space="preserve"> </w:t>
      </w:r>
      <w:r w:rsidR="007E7D1B" w:rsidRPr="009D3CA3">
        <w:t xml:space="preserve">reports on the measures </w:t>
      </w:r>
      <w:r w:rsidR="007E7D1B" w:rsidRPr="009D3CA3">
        <w:rPr>
          <w:rFonts w:hint="eastAsia"/>
        </w:rPr>
        <w:t>taken</w:t>
      </w:r>
      <w:r w:rsidR="007E7D1B" w:rsidRPr="009D3CA3">
        <w:t xml:space="preserve"> by the Government to implement the </w:t>
      </w:r>
      <w:r w:rsidR="007E7D1B" w:rsidRPr="009D3CA3">
        <w:rPr>
          <w:rFonts w:hint="eastAsia"/>
        </w:rPr>
        <w:t xml:space="preserve">international </w:t>
      </w:r>
      <w:r w:rsidR="007E7D1B" w:rsidRPr="009D3CA3">
        <w:t>human</w:t>
      </w:r>
      <w:r w:rsidR="007E7D1B" w:rsidRPr="009D3CA3">
        <w:rPr>
          <w:rFonts w:hint="eastAsia"/>
        </w:rPr>
        <w:t xml:space="preserve"> rights treaties. </w:t>
      </w:r>
    </w:p>
    <w:p w:rsidR="007E7D1B" w:rsidRPr="009D3CA3" w:rsidRDefault="00283596" w:rsidP="00283596">
      <w:pPr>
        <w:pStyle w:val="SingleTxtG"/>
      </w:pPr>
      <w:r w:rsidRPr="009D3CA3">
        <w:rPr>
          <w:rFonts w:eastAsia="Batang"/>
        </w:rPr>
        <w:t>64.</w:t>
      </w:r>
      <w:r w:rsidRPr="009D3CA3">
        <w:rPr>
          <w:rFonts w:eastAsia="Batang"/>
        </w:rPr>
        <w:tab/>
      </w:r>
      <w:r w:rsidR="007E7D1B" w:rsidRPr="009D3CA3">
        <w:rPr>
          <w:rFonts w:hint="eastAsia"/>
        </w:rPr>
        <w:t xml:space="preserve">When writing a country report on the </w:t>
      </w:r>
      <w:r w:rsidR="007E7D1B" w:rsidRPr="009D3CA3">
        <w:t>implementation</w:t>
      </w:r>
      <w:r w:rsidR="007E7D1B" w:rsidRPr="009D3CA3">
        <w:rPr>
          <w:rFonts w:hint="eastAsia"/>
        </w:rPr>
        <w:t xml:space="preserve"> of </w:t>
      </w:r>
      <w:r w:rsidR="007E7D1B" w:rsidRPr="009D3CA3">
        <w:t>international</w:t>
      </w:r>
      <w:r w:rsidR="007E7D1B" w:rsidRPr="009D3CA3">
        <w:rPr>
          <w:rFonts w:hint="eastAsia"/>
        </w:rPr>
        <w:t xml:space="preserve"> </w:t>
      </w:r>
      <w:r w:rsidR="007E7D1B" w:rsidRPr="009D3CA3">
        <w:t>human</w:t>
      </w:r>
      <w:r w:rsidR="007E7D1B" w:rsidRPr="009D3CA3">
        <w:rPr>
          <w:rFonts w:hint="eastAsia"/>
        </w:rPr>
        <w:t xml:space="preserve"> rights </w:t>
      </w:r>
      <w:r w:rsidR="007E7D1B" w:rsidRPr="00283596">
        <w:t>treaties, one ministry serves as a focal point and coordinator. The focal point ministry</w:t>
      </w:r>
      <w:r w:rsidR="007E7D1B" w:rsidRPr="009D3CA3">
        <w:rPr>
          <w:rFonts w:hint="eastAsia"/>
        </w:rPr>
        <w:t xml:space="preserve"> writes a draft of the state report in cooperation with other relevant ministries. The focal point ministry holds a number of consultation meetings to examine the draft. The Government </w:t>
      </w:r>
      <w:proofErr w:type="spellStart"/>
      <w:r w:rsidR="007E7D1B" w:rsidRPr="009D3CA3">
        <w:rPr>
          <w:rFonts w:hint="eastAsia"/>
        </w:rPr>
        <w:t>endeavors</w:t>
      </w:r>
      <w:proofErr w:type="spellEnd"/>
      <w:r w:rsidR="007E7D1B" w:rsidRPr="009D3CA3">
        <w:rPr>
          <w:rFonts w:hint="eastAsia"/>
        </w:rPr>
        <w:t xml:space="preserve"> to reflect opinions of the National Human Right Commission and NGOs in drafting country reports through consultation meetings.</w:t>
      </w:r>
      <w:r w:rsidR="00F713C4">
        <w:rPr>
          <w:rFonts w:hint="eastAsia"/>
        </w:rPr>
        <w:t xml:space="preserve"> </w:t>
      </w:r>
    </w:p>
    <w:p w:rsidR="007E7D1B" w:rsidRPr="00283596" w:rsidRDefault="00283596" w:rsidP="00283596">
      <w:pPr>
        <w:pStyle w:val="SingleTxtG"/>
      </w:pPr>
      <w:r w:rsidRPr="00283596">
        <w:rPr>
          <w:rFonts w:eastAsia="Batang"/>
        </w:rPr>
        <w:t>65.</w:t>
      </w:r>
      <w:r w:rsidRPr="00283596">
        <w:rPr>
          <w:rFonts w:eastAsia="Batang"/>
        </w:rPr>
        <w:tab/>
      </w:r>
      <w:r w:rsidR="007E7D1B" w:rsidRPr="009D3CA3">
        <w:t>The Government guarantees and promotes civil, political, economic, social and cultural</w:t>
      </w:r>
      <w:r w:rsidR="007E7D1B" w:rsidRPr="009D3CA3">
        <w:rPr>
          <w:rFonts w:hint="eastAsia"/>
        </w:rPr>
        <w:t xml:space="preserve"> </w:t>
      </w:r>
      <w:r w:rsidR="007E7D1B" w:rsidRPr="009D3CA3">
        <w:t xml:space="preserve">rights while </w:t>
      </w:r>
      <w:proofErr w:type="spellStart"/>
      <w:r w:rsidR="007E7D1B" w:rsidRPr="009D3CA3">
        <w:t>endeavoring</w:t>
      </w:r>
      <w:proofErr w:type="spellEnd"/>
      <w:r w:rsidR="007E7D1B" w:rsidRPr="009D3CA3">
        <w:t xml:space="preserve"> to protect the human rights of the</w:t>
      </w:r>
      <w:r w:rsidR="007E7D1B" w:rsidRPr="009D3CA3">
        <w:rPr>
          <w:rFonts w:hint="eastAsia"/>
        </w:rPr>
        <w:t xml:space="preserve"> </w:t>
      </w:r>
      <w:r w:rsidR="007E7D1B" w:rsidRPr="009D3CA3">
        <w:t>vulnerable and minorities such as children, women, persons with disabilit</w:t>
      </w:r>
      <w:r w:rsidR="007E7D1B" w:rsidRPr="009D3CA3">
        <w:rPr>
          <w:rFonts w:hint="eastAsia"/>
        </w:rPr>
        <w:t>ies,</w:t>
      </w:r>
      <w:r w:rsidR="007E7D1B" w:rsidRPr="009D3CA3">
        <w:t xml:space="preserve"> and foreigners.</w:t>
      </w:r>
      <w:r w:rsidR="007E7D1B" w:rsidRPr="009D3CA3">
        <w:rPr>
          <w:rFonts w:hint="eastAsia"/>
        </w:rPr>
        <w:t xml:space="preserve"> The Government </w:t>
      </w:r>
      <w:r w:rsidR="007E7D1B" w:rsidRPr="009D3CA3">
        <w:t>takes note of</w:t>
      </w:r>
      <w:r w:rsidR="007E7D1B" w:rsidRPr="009D3CA3">
        <w:rPr>
          <w:rFonts w:hint="eastAsia"/>
        </w:rPr>
        <w:t xml:space="preserve"> </w:t>
      </w:r>
      <w:r w:rsidR="007E7D1B" w:rsidRPr="009D3CA3">
        <w:t xml:space="preserve">concluding observations </w:t>
      </w:r>
      <w:r w:rsidR="007E7D1B" w:rsidRPr="009D3CA3">
        <w:rPr>
          <w:rFonts w:hint="eastAsia"/>
        </w:rPr>
        <w:t xml:space="preserve">made </w:t>
      </w:r>
      <w:r w:rsidR="007E7D1B" w:rsidRPr="009D3CA3">
        <w:t>by the human rights treaty bodies</w:t>
      </w:r>
      <w:r w:rsidR="007E7D1B" w:rsidRPr="009D3CA3">
        <w:rPr>
          <w:rFonts w:hint="eastAsia"/>
        </w:rPr>
        <w:t xml:space="preserve"> in establishing its policies and laws on the promotion and </w:t>
      </w:r>
      <w:r w:rsidR="007E7D1B" w:rsidRPr="009D3CA3">
        <w:t>protection</w:t>
      </w:r>
      <w:r w:rsidR="007E7D1B" w:rsidRPr="009D3CA3">
        <w:rPr>
          <w:rFonts w:hint="eastAsia"/>
        </w:rPr>
        <w:t xml:space="preserve"> of human rights. </w:t>
      </w:r>
    </w:p>
    <w:p w:rsidR="007E7D1B" w:rsidRPr="009D3CA3" w:rsidRDefault="00283596" w:rsidP="00283596">
      <w:pPr>
        <w:pStyle w:val="SingleTxtG"/>
        <w:rPr>
          <w:bCs/>
        </w:rPr>
      </w:pPr>
      <w:r w:rsidRPr="009D3CA3">
        <w:rPr>
          <w:rFonts w:eastAsia="Batang"/>
          <w:bCs/>
        </w:rPr>
        <w:t>66.</w:t>
      </w:r>
      <w:r w:rsidRPr="009D3CA3">
        <w:rPr>
          <w:rFonts w:eastAsia="Batang"/>
          <w:bCs/>
        </w:rPr>
        <w:tab/>
      </w:r>
      <w:r w:rsidR="007E7D1B" w:rsidRPr="009D3CA3">
        <w:rPr>
          <w:rFonts w:hint="eastAsia"/>
        </w:rPr>
        <w:t xml:space="preserve">In </w:t>
      </w:r>
      <w:r w:rsidR="007E7D1B" w:rsidRPr="009D3CA3">
        <w:t>particular</w:t>
      </w:r>
      <w:r w:rsidR="007E7D1B" w:rsidRPr="009D3CA3">
        <w:rPr>
          <w:rFonts w:hint="eastAsia"/>
        </w:rPr>
        <w:t xml:space="preserve">, the Ministry of Foreign Affairs distributes concluding observations of the treaty bodies as well as their follow-up suggestions among relevant ministries and agencies. It also </w:t>
      </w:r>
      <w:r w:rsidR="007E7D1B" w:rsidRPr="009D3CA3">
        <w:t>requests</w:t>
      </w:r>
      <w:r w:rsidR="007E7D1B" w:rsidRPr="009D3CA3">
        <w:rPr>
          <w:rFonts w:hint="eastAsia"/>
        </w:rPr>
        <w:t xml:space="preserve"> progress reports and updated information of country report reviews from other relevant ministries. Recommendations of treaty monitoring bodies are incorporated in the NAP, and the implementation of the NAP has been reviewed by the National Human Rights Policy Council. The Government seeks ways to implement the recommendations of the treaty monitoring bodies in cooperation with various stakeholders in</w:t>
      </w:r>
      <w:r w:rsidR="007E7D1B" w:rsidRPr="009D3CA3">
        <w:t xml:space="preserve"> the society.</w:t>
      </w:r>
    </w:p>
    <w:p w:rsidR="007E7D1B" w:rsidRPr="009D3CA3" w:rsidRDefault="00B7087A" w:rsidP="00B7087A">
      <w:pPr>
        <w:pStyle w:val="H1G"/>
        <w:rPr>
          <w:bCs/>
        </w:rPr>
      </w:pPr>
      <w:r>
        <w:tab/>
      </w:r>
      <w:r w:rsidR="007E7D1B" w:rsidRPr="009D3CA3">
        <w:rPr>
          <w:rFonts w:hint="eastAsia"/>
        </w:rPr>
        <w:t>E.</w:t>
      </w:r>
      <w:r w:rsidR="00F713C4">
        <w:rPr>
          <w:rFonts w:hint="eastAsia"/>
        </w:rPr>
        <w:tab/>
      </w:r>
      <w:r w:rsidR="007E7D1B" w:rsidRPr="009D3CA3">
        <w:rPr>
          <w:rFonts w:hint="eastAsia"/>
        </w:rPr>
        <w:t xml:space="preserve">Information on non-discrimination and equality </w:t>
      </w:r>
      <w:r w:rsidR="00986D67">
        <w:br/>
      </w:r>
      <w:r w:rsidR="007E7D1B" w:rsidRPr="009D3CA3">
        <w:rPr>
          <w:rFonts w:hint="eastAsia"/>
        </w:rPr>
        <w:t>and effective remedies</w:t>
      </w:r>
    </w:p>
    <w:p w:rsidR="007E7D1B" w:rsidRPr="009D3CA3" w:rsidRDefault="00283596" w:rsidP="00283596">
      <w:pPr>
        <w:pStyle w:val="SingleTxtG"/>
      </w:pPr>
      <w:r w:rsidRPr="009D3CA3">
        <w:rPr>
          <w:rFonts w:eastAsia="Batang"/>
        </w:rPr>
        <w:t>67.</w:t>
      </w:r>
      <w:r w:rsidRPr="009D3CA3">
        <w:rPr>
          <w:rFonts w:eastAsia="Batang"/>
        </w:rPr>
        <w:tab/>
      </w:r>
      <w:r w:rsidR="007E7D1B" w:rsidRPr="009D3CA3">
        <w:rPr>
          <w:rFonts w:hint="eastAsia"/>
        </w:rPr>
        <w:t xml:space="preserve">The principle of equality and non-discrimination are specified in numerous articles in the Constitution of the Republic of Korea. Article 11 guarantees </w:t>
      </w:r>
      <w:r w:rsidR="007E7D1B" w:rsidRPr="009D3CA3">
        <w:t>equality</w:t>
      </w:r>
      <w:r w:rsidR="007E7D1B" w:rsidRPr="009D3CA3">
        <w:rPr>
          <w:rFonts w:hint="eastAsia"/>
        </w:rPr>
        <w:t xml:space="preserve"> before the law and equal protection of the law for everyone. Article 31, paragraph 1 stipulates that all citizens </w:t>
      </w:r>
      <w:r w:rsidR="007E7D1B" w:rsidRPr="009D3CA3">
        <w:t>have an equal right to receive education</w:t>
      </w:r>
      <w:r w:rsidR="007E7D1B" w:rsidRPr="009D3CA3">
        <w:rPr>
          <w:rFonts w:hint="eastAsia"/>
        </w:rPr>
        <w:t>, and Article 32, paragraph 4 states that s</w:t>
      </w:r>
      <w:r w:rsidR="007E7D1B" w:rsidRPr="009D3CA3">
        <w:t xml:space="preserve">pecial protection has to be accorded to working women </w:t>
      </w:r>
      <w:r w:rsidR="007E7D1B" w:rsidRPr="009D3CA3">
        <w:rPr>
          <w:rFonts w:hint="eastAsia"/>
        </w:rPr>
        <w:t xml:space="preserve">and they </w:t>
      </w:r>
      <w:r w:rsidR="007E7D1B" w:rsidRPr="009D3CA3">
        <w:t>may not be subjected to unjust discrimination</w:t>
      </w:r>
      <w:r w:rsidR="007E7D1B" w:rsidRPr="009D3CA3">
        <w:rPr>
          <w:rFonts w:hint="eastAsia"/>
        </w:rPr>
        <w:t>. Article 36, paragraph 1 also provides that m</w:t>
      </w:r>
      <w:r w:rsidR="007E7D1B" w:rsidRPr="009D3CA3">
        <w:t>arriage and family life</w:t>
      </w:r>
      <w:r w:rsidR="007E7D1B" w:rsidRPr="009D3CA3">
        <w:rPr>
          <w:rFonts w:hint="eastAsia"/>
        </w:rPr>
        <w:t xml:space="preserve"> are based on the gender </w:t>
      </w:r>
      <w:r w:rsidR="007E7D1B" w:rsidRPr="009D3CA3">
        <w:t>equality</w:t>
      </w:r>
      <w:r w:rsidR="007E7D1B" w:rsidRPr="009D3CA3">
        <w:rPr>
          <w:rFonts w:hint="eastAsia"/>
        </w:rPr>
        <w:t>.</w:t>
      </w:r>
    </w:p>
    <w:p w:rsidR="007E7D1B" w:rsidRPr="00283596" w:rsidRDefault="00283596" w:rsidP="00283596">
      <w:pPr>
        <w:pStyle w:val="SingleTxtG"/>
      </w:pPr>
      <w:r w:rsidRPr="00283596">
        <w:rPr>
          <w:rFonts w:eastAsia="Batang"/>
        </w:rPr>
        <w:t>68.</w:t>
      </w:r>
      <w:r w:rsidRPr="00283596">
        <w:rPr>
          <w:rFonts w:eastAsia="Batang"/>
        </w:rPr>
        <w:tab/>
      </w:r>
      <w:r w:rsidR="007E7D1B" w:rsidRPr="009D3CA3">
        <w:rPr>
          <w:rFonts w:hint="eastAsia"/>
        </w:rPr>
        <w:t xml:space="preserve">While there is no general law on the prohibition of discrimination, there are numerous laws that prohibit discrimination in each area. These laws vary in terms of anti-discrimination grounds and scope, and the level of protection and punishment. Examples of such laws include the National Human Rights Commission Act, the Anti-Discrimination Against and Remedies for Persons with Disabilities Act, the Act on Age Discrimination Prohibition in Employment and Aged Employment Promotion, the Labour Standards Act, the Employment and Support for Work-Family </w:t>
      </w:r>
      <w:r w:rsidR="007E7D1B" w:rsidRPr="009D3CA3">
        <w:t>Reconciliation</w:t>
      </w:r>
      <w:r w:rsidR="007E7D1B" w:rsidRPr="009D3CA3">
        <w:rPr>
          <w:rFonts w:hint="eastAsia"/>
        </w:rPr>
        <w:t xml:space="preserve"> Act, </w:t>
      </w:r>
      <w:r w:rsidR="007E7D1B" w:rsidRPr="009D3CA3">
        <w:t>the Act on the Protection of Fixed-Term and Part-Time Employees,</w:t>
      </w:r>
      <w:r w:rsidR="007E7D1B" w:rsidRPr="009D3CA3">
        <w:rPr>
          <w:rFonts w:hint="eastAsia"/>
        </w:rPr>
        <w:t xml:space="preserve"> and</w:t>
      </w:r>
      <w:r w:rsidR="007E7D1B" w:rsidRPr="009D3CA3">
        <w:t xml:space="preserve"> the Act on the Protection of Dispatched Workers</w:t>
      </w:r>
      <w:r w:rsidR="007E7D1B" w:rsidRPr="009D3CA3">
        <w:rPr>
          <w:rFonts w:hint="eastAsia"/>
        </w:rPr>
        <w:t>.</w:t>
      </w:r>
    </w:p>
    <w:p w:rsidR="007E7D1B" w:rsidRPr="009D3CA3" w:rsidRDefault="00283596" w:rsidP="00283596">
      <w:pPr>
        <w:pStyle w:val="SingleTxtG"/>
      </w:pPr>
      <w:r w:rsidRPr="009D3CA3">
        <w:rPr>
          <w:rFonts w:eastAsia="Batang"/>
        </w:rPr>
        <w:t>69.</w:t>
      </w:r>
      <w:r w:rsidRPr="009D3CA3">
        <w:rPr>
          <w:rFonts w:eastAsia="Batang"/>
        </w:rPr>
        <w:tab/>
      </w:r>
      <w:r w:rsidR="007E7D1B" w:rsidRPr="009D3CA3">
        <w:rPr>
          <w:rFonts w:hint="eastAsia"/>
        </w:rPr>
        <w:t xml:space="preserve">In general, measures against discriminatory acts include recommendations, administrative measures, and criminal punishments. Recommendations are provided by the National Human Rights Commission, which is mandated to investigate individual complaints under the National Human Rights Commission Act and the Disability Discrimination Act. The National Human Rights Commission of Korea Act provides for the 19 grounds of discriminations, including the race, </w:t>
      </w:r>
      <w:proofErr w:type="spellStart"/>
      <w:r w:rsidR="007E7D1B" w:rsidRPr="009D3CA3">
        <w:t>color</w:t>
      </w:r>
      <w:proofErr w:type="spellEnd"/>
      <w:r w:rsidR="007E7D1B" w:rsidRPr="009D3CA3">
        <w:rPr>
          <w:rFonts w:hint="eastAsia"/>
        </w:rPr>
        <w:t xml:space="preserve"> of skin, gender, disabilities, etc. </w:t>
      </w:r>
    </w:p>
    <w:p w:rsidR="007E7D1B" w:rsidRPr="009D3CA3" w:rsidRDefault="00283596" w:rsidP="00283596">
      <w:pPr>
        <w:pStyle w:val="SingleTxtG"/>
      </w:pPr>
      <w:r w:rsidRPr="009D3CA3">
        <w:rPr>
          <w:rFonts w:eastAsia="Batang"/>
        </w:rPr>
        <w:t>70.</w:t>
      </w:r>
      <w:r w:rsidRPr="009D3CA3">
        <w:rPr>
          <w:rFonts w:eastAsia="Batang"/>
        </w:rPr>
        <w:tab/>
      </w:r>
      <w:r w:rsidR="007E7D1B" w:rsidRPr="009D3CA3">
        <w:rPr>
          <w:rFonts w:hint="eastAsia"/>
        </w:rPr>
        <w:t xml:space="preserve">On the other hand, administrative measures are provided for discrimination based on age in employment as well as discrimination against non-regular </w:t>
      </w:r>
      <w:r w:rsidR="007E7D1B" w:rsidRPr="009D3CA3">
        <w:t>workers</w:t>
      </w:r>
      <w:r w:rsidR="007E7D1B" w:rsidRPr="009D3CA3">
        <w:rPr>
          <w:rFonts w:hint="eastAsia"/>
        </w:rPr>
        <w:t>.</w:t>
      </w:r>
      <w:r w:rsidR="00F713C4">
        <w:rPr>
          <w:rFonts w:hint="eastAsia"/>
        </w:rPr>
        <w:t xml:space="preserve"> </w:t>
      </w:r>
      <w:r w:rsidR="007E7D1B" w:rsidRPr="009D3CA3">
        <w:rPr>
          <w:rFonts w:hint="eastAsia"/>
        </w:rPr>
        <w:t xml:space="preserve">Criminal </w:t>
      </w:r>
      <w:r w:rsidR="007E7D1B" w:rsidRPr="009D3CA3">
        <w:t>punishments</w:t>
      </w:r>
      <w:r w:rsidR="007E7D1B" w:rsidRPr="009D3CA3">
        <w:rPr>
          <w:rFonts w:hint="eastAsia"/>
        </w:rPr>
        <w:t xml:space="preserve"> are included in the </w:t>
      </w:r>
      <w:proofErr w:type="spellStart"/>
      <w:r w:rsidR="007E7D1B" w:rsidRPr="009D3CA3">
        <w:t>Labor</w:t>
      </w:r>
      <w:proofErr w:type="spellEnd"/>
      <w:r w:rsidR="007E7D1B" w:rsidRPr="009D3CA3">
        <w:rPr>
          <w:rFonts w:hint="eastAsia"/>
        </w:rPr>
        <w:t xml:space="preserve"> Standards Act and the Equal Employment and Work-Family Reconciliation Support Act. </w:t>
      </w:r>
    </w:p>
    <w:p w:rsidR="007E7D1B" w:rsidRPr="00283596" w:rsidRDefault="00283596" w:rsidP="00283596">
      <w:pPr>
        <w:pStyle w:val="SingleTxtG"/>
      </w:pPr>
      <w:r w:rsidRPr="00283596">
        <w:rPr>
          <w:rFonts w:eastAsia="Batang"/>
        </w:rPr>
        <w:t>71.</w:t>
      </w:r>
      <w:r w:rsidRPr="00283596">
        <w:rPr>
          <w:rFonts w:eastAsia="Batang"/>
        </w:rPr>
        <w:tab/>
      </w:r>
      <w:r w:rsidR="007E7D1B" w:rsidRPr="009D3CA3">
        <w:rPr>
          <w:rFonts w:hint="eastAsia"/>
        </w:rPr>
        <w:t xml:space="preserve">In cases where discriminatory acts constitute crimes </w:t>
      </w:r>
      <w:r w:rsidR="007E7D1B" w:rsidRPr="009D3CA3">
        <w:t>specified</w:t>
      </w:r>
      <w:r w:rsidR="007E7D1B" w:rsidRPr="009D3CA3">
        <w:rPr>
          <w:rFonts w:hint="eastAsia"/>
        </w:rPr>
        <w:t xml:space="preserve"> in criminal law, they shall be punished accordingly. Compensatory orders could be rendered through civil lawsuit, as well. If a victim seeks remedy through judicial procedures, he or she will be provided with legal support provided he or she belongs to the low income. </w:t>
      </w:r>
    </w:p>
    <w:p w:rsidR="007E7D1B" w:rsidRPr="00283596" w:rsidRDefault="00283596" w:rsidP="00283596">
      <w:pPr>
        <w:pStyle w:val="SingleTxtG"/>
      </w:pPr>
      <w:r w:rsidRPr="00283596">
        <w:rPr>
          <w:rFonts w:eastAsia="Batang"/>
        </w:rPr>
        <w:t>72.</w:t>
      </w:r>
      <w:r w:rsidRPr="00283596">
        <w:rPr>
          <w:rFonts w:eastAsia="Batang"/>
        </w:rPr>
        <w:tab/>
      </w:r>
      <w:proofErr w:type="gramStart"/>
      <w:r w:rsidR="007E7D1B" w:rsidRPr="009D3CA3">
        <w:rPr>
          <w:rFonts w:hint="eastAsia"/>
        </w:rPr>
        <w:t>In</w:t>
      </w:r>
      <w:proofErr w:type="gramEnd"/>
      <w:r w:rsidR="007E7D1B" w:rsidRPr="009D3CA3">
        <w:rPr>
          <w:rFonts w:hint="eastAsia"/>
        </w:rPr>
        <w:t xml:space="preserve"> particular, the Anti-Discrimination Against and Remedies for Persons with Disabilities Act was enacted in order to legally ensure human rights of persons with disabilities. The Act prohibits both direct and indirect discrimination against persons with disabilities, which includes the refusal to provide reasonable accommodation for persons with disabilities.</w:t>
      </w:r>
    </w:p>
    <w:p w:rsidR="00B7087A" w:rsidRPr="00B7087A" w:rsidRDefault="00283596" w:rsidP="00283596">
      <w:pPr>
        <w:pStyle w:val="SingleTxtG"/>
      </w:pPr>
      <w:r w:rsidRPr="00B7087A">
        <w:rPr>
          <w:rFonts w:eastAsia="Batang"/>
        </w:rPr>
        <w:t>73.</w:t>
      </w:r>
      <w:r w:rsidRPr="00B7087A">
        <w:rPr>
          <w:rFonts w:eastAsia="Batang"/>
        </w:rPr>
        <w:tab/>
      </w:r>
      <w:r w:rsidR="007E7D1B" w:rsidRPr="009D3CA3">
        <w:rPr>
          <w:rFonts w:hint="eastAsia"/>
        </w:rPr>
        <w:t xml:space="preserve">The Government established the Act on the Treatment of Foreigners in Korea in July 2007 for the improvement in the legal and social status of foreigners living in Korea. It provides foreigners with support for economic activities, information and education, assistance for their </w:t>
      </w:r>
      <w:r w:rsidR="007E7D1B" w:rsidRPr="009D3CA3">
        <w:t>integration</w:t>
      </w:r>
      <w:r w:rsidR="007E7D1B" w:rsidRPr="009D3CA3">
        <w:rPr>
          <w:rFonts w:hint="eastAsia"/>
        </w:rPr>
        <w:t xml:space="preserve"> into society, and consultation for legal and civil petitions. The Act stipulates that the Minister of Justice shall set up a </w:t>
      </w:r>
      <w:r w:rsidR="007E7D1B" w:rsidRPr="009D3CA3">
        <w:t>framework</w:t>
      </w:r>
      <w:r w:rsidR="007E7D1B" w:rsidRPr="009D3CA3">
        <w:rPr>
          <w:rFonts w:hint="eastAsia"/>
        </w:rPr>
        <w:t xml:space="preserve"> plan for policies related to foreigners every five years</w:t>
      </w:r>
      <w:r w:rsidR="00B7087A">
        <w:t>.</w:t>
      </w:r>
    </w:p>
    <w:p w:rsidR="00593BBC" w:rsidRDefault="00593BBC">
      <w:pPr>
        <w:suppressAutoHyphens w:val="0"/>
        <w:spacing w:line="240" w:lineRule="auto"/>
        <w:rPr>
          <w:b/>
          <w:sz w:val="28"/>
        </w:rPr>
      </w:pPr>
      <w:r>
        <w:br w:type="page"/>
      </w:r>
    </w:p>
    <w:p w:rsidR="00B7087A" w:rsidRPr="00FB3F18" w:rsidRDefault="00B7087A" w:rsidP="00D8336C">
      <w:pPr>
        <w:pStyle w:val="HChG"/>
      </w:pPr>
      <w:r w:rsidRPr="00FB3F18">
        <w:t>Annex</w:t>
      </w:r>
    </w:p>
    <w:p w:rsidR="00B7087A" w:rsidRPr="00FB3F18" w:rsidRDefault="00B7087A" w:rsidP="00B7087A">
      <w:pPr>
        <w:pStyle w:val="HChG"/>
      </w:pPr>
      <w:r w:rsidRPr="00FB3F18">
        <w:tab/>
      </w:r>
      <w:r w:rsidRPr="00FB3F18">
        <w:tab/>
        <w:t>Major statistics (Korea National Statistical Office)</w:t>
      </w:r>
    </w:p>
    <w:p w:rsidR="007E7D1B" w:rsidRPr="00283596" w:rsidRDefault="00B7087A" w:rsidP="00B7087A">
      <w:pPr>
        <w:pStyle w:val="H23G"/>
        <w:rPr>
          <w:rFonts w:eastAsia="Gulim"/>
        </w:rPr>
      </w:pPr>
      <w:r>
        <w:tab/>
      </w:r>
      <w:r>
        <w:tab/>
      </w:r>
      <w:r w:rsidR="007E7D1B" w:rsidRPr="009D3CA3">
        <w:t xml:space="preserve">Land and </w:t>
      </w:r>
      <w:r w:rsidR="007E7D1B" w:rsidRPr="009D3CA3">
        <w:rPr>
          <w:rFonts w:hint="eastAsia"/>
        </w:rPr>
        <w:t>P</w:t>
      </w:r>
      <w:r w:rsidR="007E7D1B" w:rsidRPr="009D3CA3">
        <w:t>opulation</w:t>
      </w:r>
      <w:r w:rsidR="007E7D1B" w:rsidRPr="009D3CA3">
        <w:rPr>
          <w:rFonts w:hint="eastAsia"/>
        </w:rPr>
        <w:t>: 1980-2014</w:t>
      </w:r>
    </w:p>
    <w:tbl>
      <w:tblPr>
        <w:tblOverlap w:val="neve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8"/>
        <w:gridCol w:w="796"/>
        <w:gridCol w:w="1092"/>
        <w:gridCol w:w="1103"/>
        <w:gridCol w:w="965"/>
        <w:gridCol w:w="709"/>
        <w:gridCol w:w="959"/>
        <w:gridCol w:w="1139"/>
      </w:tblGrid>
      <w:tr w:rsidR="00986D67" w:rsidRPr="00986D67" w:rsidTr="00283596">
        <w:trPr>
          <w:cantSplit/>
          <w:tblHeader/>
        </w:trPr>
        <w:tc>
          <w:tcPr>
            <w:tcW w:w="608"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Gulim"/>
                <w:i/>
                <w:sz w:val="16"/>
              </w:rPr>
            </w:pPr>
            <w:r w:rsidRPr="00283596">
              <w:rPr>
                <w:rFonts w:eastAsia="한컴바탕"/>
                <w:i/>
                <w:sz w:val="16"/>
              </w:rPr>
              <w:t xml:space="preserve">Year </w:t>
            </w:r>
          </w:p>
        </w:tc>
        <w:tc>
          <w:tcPr>
            <w:tcW w:w="796"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Land area</w:t>
            </w:r>
            <w:r w:rsidR="00AE4909" w:rsidRPr="00283596">
              <w:rPr>
                <w:rFonts w:eastAsia="한컴바탕"/>
                <w:sz w:val="16"/>
                <w:vertAlign w:val="superscript"/>
              </w:rPr>
              <w:t>1</w:t>
            </w:r>
            <w:r w:rsidR="00AE4909" w:rsidRPr="009556BB">
              <w:rPr>
                <w:rFonts w:eastAsia="한컴바탕"/>
                <w:i/>
                <w:sz w:val="16"/>
              </w:rPr>
              <w:t xml:space="preserve"> </w:t>
            </w:r>
            <w:r w:rsidR="009556BB">
              <w:rPr>
                <w:rFonts w:eastAsia="한컴바탕"/>
                <w:i/>
                <w:sz w:val="16"/>
              </w:rPr>
              <w:t>(km</w:t>
            </w:r>
            <w:r w:rsidR="009556BB" w:rsidRPr="00283596">
              <w:rPr>
                <w:rFonts w:eastAsia="한컴바탕"/>
                <w:i/>
                <w:sz w:val="16"/>
                <w:vertAlign w:val="superscript"/>
              </w:rPr>
              <w:t>2</w:t>
            </w:r>
            <w:r w:rsidR="009556BB">
              <w:rPr>
                <w:rFonts w:eastAsia="한컴바탕"/>
                <w:i/>
                <w:sz w:val="16"/>
              </w:rPr>
              <w:t>)</w:t>
            </w:r>
          </w:p>
        </w:tc>
        <w:tc>
          <w:tcPr>
            <w:tcW w:w="2195"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center"/>
              <w:rPr>
                <w:rFonts w:eastAsia="Gulim"/>
                <w:i/>
                <w:sz w:val="16"/>
              </w:rPr>
            </w:pPr>
            <w:r w:rsidRPr="00283596">
              <w:rPr>
                <w:rFonts w:eastAsia="한컴바탕"/>
                <w:i/>
                <w:sz w:val="16"/>
              </w:rPr>
              <w:t>Population</w:t>
            </w:r>
            <w:r w:rsidR="00AE4909" w:rsidRPr="00283596">
              <w:rPr>
                <w:rFonts w:eastAsia="한컴바탕"/>
                <w:sz w:val="16"/>
                <w:vertAlign w:val="superscript"/>
              </w:rPr>
              <w:t>2</w:t>
            </w:r>
          </w:p>
        </w:tc>
        <w:tc>
          <w:tcPr>
            <w:tcW w:w="965"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한컴바탕"/>
                <w:i/>
                <w:sz w:val="16"/>
              </w:rPr>
            </w:pPr>
            <w:r w:rsidRPr="00283596">
              <w:rPr>
                <w:rFonts w:eastAsia="한컴바탕"/>
                <w:i/>
                <w:sz w:val="16"/>
              </w:rPr>
              <w:t>Populatio</w:t>
            </w:r>
            <w:r w:rsidR="00AE4909">
              <w:rPr>
                <w:rFonts w:eastAsia="한컴바탕"/>
                <w:i/>
                <w:sz w:val="16"/>
              </w:rPr>
              <w:t>n d</w:t>
            </w:r>
            <w:r w:rsidRPr="00283596">
              <w:rPr>
                <w:rFonts w:eastAsia="한컴바탕"/>
                <w:i/>
                <w:sz w:val="16"/>
              </w:rPr>
              <w:t>ensity</w:t>
            </w:r>
          </w:p>
        </w:tc>
        <w:tc>
          <w:tcPr>
            <w:tcW w:w="709"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한컴바탕"/>
                <w:i/>
                <w:sz w:val="16"/>
              </w:rPr>
            </w:pPr>
            <w:r w:rsidRPr="00283596">
              <w:rPr>
                <w:rFonts w:eastAsia="한컴바탕"/>
                <w:i/>
                <w:sz w:val="16"/>
              </w:rPr>
              <w:t>M/</w:t>
            </w:r>
            <w:r w:rsidR="00AE4909">
              <w:rPr>
                <w:rFonts w:eastAsia="한컴바탕"/>
                <w:i/>
                <w:sz w:val="16"/>
              </w:rPr>
              <w:t>F r</w:t>
            </w:r>
            <w:r w:rsidRPr="00283596">
              <w:rPr>
                <w:rFonts w:eastAsia="한컴바탕"/>
                <w:i/>
                <w:sz w:val="16"/>
              </w:rPr>
              <w:t>atio*</w:t>
            </w:r>
          </w:p>
        </w:tc>
        <w:tc>
          <w:tcPr>
            <w:tcW w:w="2098"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center"/>
              <w:rPr>
                <w:rFonts w:eastAsia="Gulim"/>
                <w:i/>
                <w:sz w:val="16"/>
              </w:rPr>
            </w:pPr>
            <w:r w:rsidRPr="00283596">
              <w:rPr>
                <w:rFonts w:eastAsia="한컴바탕"/>
                <w:i/>
                <w:sz w:val="16"/>
              </w:rPr>
              <w:t>Farm population</w:t>
            </w:r>
            <w:r w:rsidR="00AE4909" w:rsidRPr="00283596">
              <w:rPr>
                <w:rFonts w:eastAsia="한컴바탕"/>
                <w:sz w:val="16"/>
                <w:vertAlign w:val="superscript"/>
              </w:rPr>
              <w:t>3</w:t>
            </w:r>
          </w:p>
        </w:tc>
      </w:tr>
      <w:tr w:rsidR="00283596" w:rsidRPr="00986D67" w:rsidTr="00283596">
        <w:trPr>
          <w:cantSplit/>
          <w:tblHeader/>
        </w:trPr>
        <w:tc>
          <w:tcPr>
            <w:tcW w:w="608" w:type="dxa"/>
            <w:vMerge/>
            <w:tcBorders>
              <w:top w:val="nil"/>
              <w:bottom w:val="single" w:sz="12" w:space="0" w:color="auto"/>
            </w:tcBorders>
            <w:shd w:val="clear" w:color="auto" w:fill="auto"/>
            <w:vAlign w:val="bottom"/>
            <w:hideMark/>
          </w:tcPr>
          <w:p w:rsidR="007E7D1B" w:rsidRPr="00986D67" w:rsidRDefault="007E7D1B" w:rsidP="00283596">
            <w:pPr>
              <w:suppressAutoHyphens w:val="0"/>
              <w:spacing w:before="40" w:after="40" w:line="220" w:lineRule="exact"/>
              <w:rPr>
                <w:rFonts w:eastAsia="Gulim"/>
                <w:sz w:val="18"/>
              </w:rPr>
            </w:pPr>
          </w:p>
        </w:tc>
        <w:tc>
          <w:tcPr>
            <w:tcW w:w="796" w:type="dxa"/>
            <w:vMerge/>
            <w:tcBorders>
              <w:top w:val="nil"/>
              <w:bottom w:val="single" w:sz="12" w:space="0" w:color="auto"/>
            </w:tcBorders>
            <w:shd w:val="clear" w:color="auto" w:fill="auto"/>
            <w:vAlign w:val="bottom"/>
            <w:hideMark/>
          </w:tcPr>
          <w:p w:rsidR="007E7D1B" w:rsidRPr="009556BB" w:rsidRDefault="007E7D1B" w:rsidP="00283596">
            <w:pPr>
              <w:suppressAutoHyphens w:val="0"/>
              <w:spacing w:before="40" w:after="40" w:line="220" w:lineRule="exact"/>
              <w:jc w:val="right"/>
              <w:rPr>
                <w:rFonts w:eastAsia="Gulim"/>
                <w:sz w:val="18"/>
              </w:rPr>
            </w:pPr>
          </w:p>
        </w:tc>
        <w:tc>
          <w:tcPr>
            <w:tcW w:w="109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E7D1B" w:rsidRPr="00283596" w:rsidRDefault="007E7D1B" w:rsidP="00283596">
            <w:pPr>
              <w:suppressAutoHyphens w:val="0"/>
              <w:spacing w:before="80" w:after="80" w:line="200" w:lineRule="exact"/>
              <w:jc w:val="right"/>
              <w:rPr>
                <w:rFonts w:eastAsia="한컴바탕"/>
                <w:i/>
                <w:sz w:val="16"/>
              </w:rPr>
            </w:pPr>
            <w:r w:rsidRPr="00283596">
              <w:rPr>
                <w:rFonts w:eastAsia="한컴바탕"/>
                <w:i/>
                <w:sz w:val="16"/>
              </w:rPr>
              <w:t>(Thousands)</w:t>
            </w:r>
          </w:p>
        </w:tc>
        <w:tc>
          <w:tcPr>
            <w:tcW w:w="110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E7D1B" w:rsidRPr="00283596" w:rsidRDefault="007E7D1B" w:rsidP="00283596">
            <w:pPr>
              <w:suppressAutoHyphens w:val="0"/>
              <w:spacing w:before="80" w:after="80" w:line="200" w:lineRule="exact"/>
              <w:jc w:val="right"/>
              <w:rPr>
                <w:rFonts w:eastAsia="한컴바탕"/>
                <w:i/>
                <w:sz w:val="16"/>
              </w:rPr>
            </w:pPr>
            <w:r w:rsidRPr="00283596">
              <w:rPr>
                <w:rFonts w:eastAsia="한컴바탕"/>
                <w:i/>
                <w:sz w:val="16"/>
              </w:rPr>
              <w:t xml:space="preserve">Rate of </w:t>
            </w:r>
            <w:r w:rsidR="00352151">
              <w:rPr>
                <w:rFonts w:eastAsia="한컴바탕"/>
                <w:i/>
                <w:sz w:val="16"/>
              </w:rPr>
              <w:br/>
            </w:r>
            <w:r w:rsidRPr="00283596">
              <w:rPr>
                <w:rFonts w:eastAsia="한컴바탕"/>
                <w:i/>
                <w:sz w:val="16"/>
              </w:rPr>
              <w:t>Increas</w:t>
            </w:r>
            <w:r w:rsidR="00AE4909">
              <w:rPr>
                <w:rFonts w:eastAsia="한컴바탕"/>
                <w:i/>
                <w:sz w:val="16"/>
              </w:rPr>
              <w:t xml:space="preserve">e </w:t>
            </w:r>
            <w:r w:rsidRPr="00283596">
              <w:rPr>
                <w:rFonts w:eastAsia="한컴바탕"/>
                <w:i/>
                <w:sz w:val="16"/>
              </w:rPr>
              <w:t>(</w:t>
            </w:r>
            <w:r w:rsidR="00352151">
              <w:rPr>
                <w:rFonts w:eastAsia="한컴바탕"/>
                <w:i/>
                <w:sz w:val="16"/>
              </w:rPr>
              <w:t>%</w:t>
            </w:r>
            <w:r w:rsidRPr="00283596">
              <w:rPr>
                <w:rFonts w:eastAsia="한컴바탕"/>
                <w:i/>
                <w:sz w:val="16"/>
              </w:rPr>
              <w:t>)</w:t>
            </w:r>
          </w:p>
        </w:tc>
        <w:tc>
          <w:tcPr>
            <w:tcW w:w="965" w:type="dxa"/>
            <w:vMerge/>
            <w:tcBorders>
              <w:top w:val="single" w:sz="12" w:space="0" w:color="auto"/>
              <w:bottom w:val="single" w:sz="12" w:space="0" w:color="auto"/>
            </w:tcBorders>
            <w:shd w:val="clear" w:color="auto" w:fill="auto"/>
            <w:vAlign w:val="bottom"/>
            <w:hideMark/>
          </w:tcPr>
          <w:p w:rsidR="007E7D1B" w:rsidRPr="00283596" w:rsidRDefault="007E7D1B" w:rsidP="00283596">
            <w:pPr>
              <w:suppressAutoHyphens w:val="0"/>
              <w:spacing w:before="80" w:after="80" w:line="200" w:lineRule="exact"/>
              <w:jc w:val="right"/>
              <w:rPr>
                <w:rFonts w:eastAsia="한컴바탕"/>
                <w:i/>
                <w:sz w:val="16"/>
              </w:rPr>
            </w:pPr>
          </w:p>
        </w:tc>
        <w:tc>
          <w:tcPr>
            <w:tcW w:w="709" w:type="dxa"/>
            <w:vMerge/>
            <w:tcBorders>
              <w:top w:val="single" w:sz="12" w:space="0" w:color="auto"/>
              <w:bottom w:val="single" w:sz="12" w:space="0" w:color="auto"/>
            </w:tcBorders>
            <w:shd w:val="clear" w:color="auto" w:fill="auto"/>
            <w:vAlign w:val="bottom"/>
            <w:hideMark/>
          </w:tcPr>
          <w:p w:rsidR="007E7D1B" w:rsidRPr="00283596" w:rsidRDefault="007E7D1B" w:rsidP="00283596">
            <w:pPr>
              <w:suppressAutoHyphens w:val="0"/>
              <w:spacing w:before="80" w:after="80" w:line="200" w:lineRule="exact"/>
              <w:jc w:val="right"/>
              <w:rPr>
                <w:rFonts w:eastAsia="한컴바탕"/>
                <w:i/>
                <w:sz w:val="16"/>
              </w:rPr>
            </w:pPr>
          </w:p>
        </w:tc>
        <w:tc>
          <w:tcPr>
            <w:tcW w:w="95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한컴바탕"/>
                <w:i/>
                <w:sz w:val="16"/>
              </w:rPr>
            </w:pPr>
            <w:r w:rsidRPr="00283596">
              <w:rPr>
                <w:rFonts w:eastAsia="한컴바탕"/>
                <w:i/>
                <w:sz w:val="16"/>
              </w:rPr>
              <w:t>(Thousands)</w:t>
            </w:r>
          </w:p>
        </w:tc>
        <w:tc>
          <w:tcPr>
            <w:tcW w:w="113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한컴바탕"/>
                <w:i/>
                <w:sz w:val="16"/>
              </w:rPr>
            </w:pPr>
            <w:r w:rsidRPr="00283596">
              <w:rPr>
                <w:rFonts w:eastAsia="한컴바탕"/>
                <w:i/>
                <w:sz w:val="16"/>
              </w:rPr>
              <w:t>Percentage of total population</w:t>
            </w:r>
          </w:p>
        </w:tc>
      </w:tr>
      <w:tr w:rsidR="00986D67" w:rsidRPr="00986D67" w:rsidTr="00283596">
        <w:trPr>
          <w:cantSplit/>
        </w:trPr>
        <w:tc>
          <w:tcPr>
            <w:tcW w:w="608"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1980</w:t>
            </w:r>
          </w:p>
        </w:tc>
        <w:tc>
          <w:tcPr>
            <w:tcW w:w="796"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98,011</w:t>
            </w:r>
          </w:p>
        </w:tc>
        <w:tc>
          <w:tcPr>
            <w:tcW w:w="1092"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38,124</w:t>
            </w:r>
          </w:p>
        </w:tc>
        <w:tc>
          <w:tcPr>
            <w:tcW w:w="1103"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1.57</w:t>
            </w:r>
          </w:p>
        </w:tc>
        <w:tc>
          <w:tcPr>
            <w:tcW w:w="96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389.0</w:t>
            </w:r>
          </w:p>
        </w:tc>
        <w:tc>
          <w:tcPr>
            <w:tcW w:w="709"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101.8</w:t>
            </w:r>
          </w:p>
        </w:tc>
        <w:tc>
          <w:tcPr>
            <w:tcW w:w="959"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10,827</w:t>
            </w:r>
          </w:p>
        </w:tc>
        <w:tc>
          <w:tcPr>
            <w:tcW w:w="1139"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28.4</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1985</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98,349</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40,806</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0.99</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414.9</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101.7</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8,521</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20.9</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1990</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98,730</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42,869</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0.99</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434.2</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101.3</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6,661</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15.5</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1995</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99,286</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45,093</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1.01</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454.2</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101.4</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4,851</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10.8</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2000</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99,461</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47,008</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0.84</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472.6</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101.4</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4,031</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8.6</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2005</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99,646</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48,138</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0.21</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483.1</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101.0</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3,434</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7.1</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2010</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100,033</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49,410</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0.46</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493.9</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100.4</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3,063</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6.2</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2011</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100,148</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49,779</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0.75</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497.1</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100.4</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2,962</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6.0</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2012</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100,188</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50,004</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0.45</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499.1</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100.3</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2,912</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5.8</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2013</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sz w:val="18"/>
              </w:rPr>
              <w:t>100,266</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50,220</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0.43</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500.9</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100.2</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2,847</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5.7</w:t>
            </w:r>
          </w:p>
        </w:tc>
      </w:tr>
      <w:tr w:rsidR="00986D67" w:rsidRPr="00986D67" w:rsidTr="00283596">
        <w:trPr>
          <w:cantSplit/>
        </w:trPr>
        <w:tc>
          <w:tcPr>
            <w:tcW w:w="608"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2014</w:t>
            </w:r>
          </w:p>
        </w:tc>
        <w:tc>
          <w:tcPr>
            <w:tcW w:w="796" w:type="dxa"/>
            <w:shd w:val="clear" w:color="auto" w:fill="auto"/>
            <w:tcMar>
              <w:top w:w="28" w:type="dxa"/>
              <w:left w:w="28" w:type="dxa"/>
              <w:bottom w:w="28" w:type="dxa"/>
              <w:right w:w="28" w:type="dxa"/>
            </w:tcMar>
            <w:vAlign w:val="bottom"/>
            <w:hideMark/>
          </w:tcPr>
          <w:p w:rsidR="007E7D1B" w:rsidRPr="00986D67" w:rsidRDefault="007E7D1B" w:rsidP="00283596">
            <w:pPr>
              <w:keepNext/>
              <w:suppressAutoHyphens w:val="0"/>
              <w:spacing w:before="40" w:after="40" w:line="220" w:lineRule="exact"/>
              <w:jc w:val="right"/>
              <w:rPr>
                <w:rFonts w:eastAsia="Gulim"/>
                <w:sz w:val="18"/>
              </w:rPr>
            </w:pPr>
            <w:r w:rsidRPr="00986D67">
              <w:rPr>
                <w:sz w:val="18"/>
              </w:rPr>
              <w:t>100,284</w:t>
            </w:r>
          </w:p>
        </w:tc>
        <w:tc>
          <w:tcPr>
            <w:tcW w:w="1092" w:type="dxa"/>
            <w:shd w:val="clear" w:color="auto" w:fill="auto"/>
            <w:tcMar>
              <w:top w:w="28" w:type="dxa"/>
              <w:left w:w="28" w:type="dxa"/>
              <w:bottom w:w="28" w:type="dxa"/>
              <w:right w:w="28" w:type="dxa"/>
            </w:tcMar>
            <w:vAlign w:val="bottom"/>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50,424</w:t>
            </w:r>
          </w:p>
        </w:tc>
        <w:tc>
          <w:tcPr>
            <w:tcW w:w="1103" w:type="dxa"/>
            <w:shd w:val="clear" w:color="auto" w:fill="auto"/>
            <w:tcMar>
              <w:top w:w="28" w:type="dxa"/>
              <w:left w:w="28" w:type="dxa"/>
              <w:bottom w:w="28" w:type="dxa"/>
              <w:right w:w="28" w:type="dxa"/>
            </w:tcMar>
            <w:vAlign w:val="bottom"/>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0.41</w:t>
            </w:r>
          </w:p>
        </w:tc>
        <w:tc>
          <w:tcPr>
            <w:tcW w:w="965" w:type="dxa"/>
            <w:shd w:val="clear" w:color="auto" w:fill="auto"/>
            <w:tcMar>
              <w:top w:w="28" w:type="dxa"/>
              <w:left w:w="28" w:type="dxa"/>
              <w:bottom w:w="28" w:type="dxa"/>
              <w:right w:w="28" w:type="dxa"/>
            </w:tcMar>
            <w:vAlign w:val="bottom"/>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502.8</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100.1</w:t>
            </w:r>
          </w:p>
        </w:tc>
        <w:tc>
          <w:tcPr>
            <w:tcW w:w="959" w:type="dxa"/>
            <w:shd w:val="clear" w:color="auto" w:fill="auto"/>
            <w:tcMar>
              <w:top w:w="28" w:type="dxa"/>
              <w:left w:w="28" w:type="dxa"/>
              <w:bottom w:w="28" w:type="dxa"/>
              <w:right w:w="28" w:type="dxa"/>
            </w:tcMar>
            <w:vAlign w:val="bottom"/>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2,752</w:t>
            </w:r>
          </w:p>
        </w:tc>
        <w:tc>
          <w:tcPr>
            <w:tcW w:w="1139" w:type="dxa"/>
            <w:shd w:val="clear" w:color="auto" w:fill="auto"/>
            <w:tcMar>
              <w:top w:w="28" w:type="dxa"/>
              <w:left w:w="28" w:type="dxa"/>
              <w:bottom w:w="28" w:type="dxa"/>
              <w:right w:w="28" w:type="dxa"/>
            </w:tcMar>
            <w:vAlign w:val="bottom"/>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5.5</w:t>
            </w:r>
          </w:p>
        </w:tc>
      </w:tr>
    </w:tbl>
    <w:p w:rsidR="007E7D1B" w:rsidRPr="00283596" w:rsidRDefault="007E7D1B" w:rsidP="00283596">
      <w:pPr>
        <w:pStyle w:val="SingleTxtG"/>
        <w:spacing w:before="120" w:after="0"/>
        <w:ind w:firstLine="170"/>
        <w:jc w:val="left"/>
        <w:rPr>
          <w:rFonts w:eastAsia="Gulim"/>
          <w:sz w:val="18"/>
          <w:szCs w:val="18"/>
        </w:rPr>
      </w:pPr>
      <w:r w:rsidRPr="00283596">
        <w:rPr>
          <w:rFonts w:eastAsia="한컴바탕"/>
          <w:sz w:val="18"/>
          <w:szCs w:val="18"/>
        </w:rPr>
        <w:t>* M/F ratio</w:t>
      </w:r>
      <w:r w:rsidR="00F713C4" w:rsidRPr="00283596">
        <w:rPr>
          <w:rFonts w:eastAsia="한컴바탕"/>
          <w:sz w:val="18"/>
          <w:szCs w:val="18"/>
        </w:rPr>
        <w:t>:</w:t>
      </w:r>
      <w:r w:rsidRPr="00283596">
        <w:rPr>
          <w:rFonts w:eastAsia="한컴바탕"/>
          <w:sz w:val="18"/>
          <w:szCs w:val="18"/>
        </w:rPr>
        <w:t xml:space="preserve"> Males per 100 females</w:t>
      </w:r>
      <w:r w:rsidR="00B86913">
        <w:rPr>
          <w:rFonts w:eastAsia="한컴바탕"/>
          <w:sz w:val="18"/>
          <w:szCs w:val="18"/>
        </w:rPr>
        <w:t>.</w:t>
      </w:r>
    </w:p>
    <w:p w:rsidR="009556BB" w:rsidRPr="00283596" w:rsidRDefault="007E7D1B" w:rsidP="00283596">
      <w:pPr>
        <w:pStyle w:val="SingleTxtG"/>
        <w:tabs>
          <w:tab w:val="left" w:pos="1985"/>
        </w:tabs>
        <w:spacing w:after="0"/>
        <w:ind w:firstLine="170"/>
        <w:jc w:val="left"/>
        <w:rPr>
          <w:rFonts w:eastAsia="Gulim"/>
          <w:sz w:val="18"/>
          <w:szCs w:val="18"/>
        </w:rPr>
      </w:pPr>
      <w:r w:rsidRPr="00283596">
        <w:rPr>
          <w:rFonts w:eastAsia="한컴바탕"/>
          <w:i/>
          <w:sz w:val="18"/>
          <w:szCs w:val="18"/>
        </w:rPr>
        <w:t>Source</w:t>
      </w:r>
      <w:r w:rsidRPr="00283596">
        <w:rPr>
          <w:rFonts w:eastAsia="한컴바탕"/>
          <w:sz w:val="18"/>
          <w:szCs w:val="18"/>
        </w:rPr>
        <w:t>:</w:t>
      </w:r>
      <w:r w:rsidR="009556BB">
        <w:rPr>
          <w:rFonts w:eastAsia="한컴바탕"/>
          <w:sz w:val="18"/>
          <w:szCs w:val="18"/>
        </w:rPr>
        <w:t xml:space="preserve"> </w:t>
      </w:r>
      <w:proofErr w:type="gramStart"/>
      <w:r w:rsidR="009556BB" w:rsidRPr="00283596">
        <w:rPr>
          <w:rFonts w:eastAsia="한컴바탕"/>
          <w:sz w:val="18"/>
          <w:szCs w:val="18"/>
          <w:vertAlign w:val="superscript"/>
        </w:rPr>
        <w:t>1</w:t>
      </w:r>
      <w:r w:rsidRPr="00283596">
        <w:rPr>
          <w:rFonts w:eastAsia="한컴바탕"/>
          <w:sz w:val="18"/>
          <w:szCs w:val="18"/>
        </w:rPr>
        <w:t xml:space="preserve"> </w:t>
      </w:r>
      <w:r w:rsidR="009556BB">
        <w:rPr>
          <w:rFonts w:eastAsia="한컴바탕"/>
          <w:sz w:val="18"/>
          <w:szCs w:val="18"/>
        </w:rPr>
        <w:t xml:space="preserve"> </w:t>
      </w:r>
      <w:r w:rsidRPr="00283596">
        <w:rPr>
          <w:rFonts w:eastAsia="한컴바탕"/>
          <w:sz w:val="18"/>
          <w:szCs w:val="18"/>
        </w:rPr>
        <w:t>Ministry</w:t>
      </w:r>
      <w:proofErr w:type="gramEnd"/>
      <w:r w:rsidRPr="00283596">
        <w:rPr>
          <w:rFonts w:eastAsia="한컴바탕"/>
          <w:sz w:val="18"/>
          <w:szCs w:val="18"/>
        </w:rPr>
        <w:t xml:space="preserve"> of Land, Infrastructure and Transport, Cadastral Statistics</w:t>
      </w:r>
      <w:r w:rsidR="00B86913">
        <w:rPr>
          <w:rFonts w:eastAsia="한컴바탕"/>
          <w:sz w:val="18"/>
          <w:szCs w:val="18"/>
        </w:rPr>
        <w:t>.</w:t>
      </w:r>
    </w:p>
    <w:p w:rsidR="007E7D1B" w:rsidRPr="00283596" w:rsidRDefault="007E7D1B" w:rsidP="00283596">
      <w:pPr>
        <w:pStyle w:val="SingleTxtG"/>
        <w:tabs>
          <w:tab w:val="left" w:pos="1985"/>
        </w:tabs>
        <w:spacing w:after="0"/>
        <w:ind w:firstLine="170"/>
        <w:jc w:val="left"/>
        <w:rPr>
          <w:rFonts w:eastAsia="Gulim"/>
          <w:sz w:val="18"/>
          <w:szCs w:val="18"/>
        </w:rPr>
      </w:pPr>
      <w:proofErr w:type="gramStart"/>
      <w:r w:rsidRPr="00283596">
        <w:rPr>
          <w:rFonts w:eastAsia="한컴바탕"/>
          <w:sz w:val="18"/>
          <w:szCs w:val="18"/>
          <w:vertAlign w:val="superscript"/>
        </w:rPr>
        <w:t>2</w:t>
      </w:r>
      <w:r w:rsidRPr="00283596">
        <w:rPr>
          <w:rFonts w:eastAsia="한컴바탕"/>
          <w:sz w:val="18"/>
          <w:szCs w:val="18"/>
        </w:rPr>
        <w:t xml:space="preserve"> </w:t>
      </w:r>
      <w:r w:rsidR="009556BB">
        <w:rPr>
          <w:rFonts w:eastAsia="한컴바탕"/>
          <w:sz w:val="18"/>
          <w:szCs w:val="18"/>
        </w:rPr>
        <w:t xml:space="preserve"> </w:t>
      </w:r>
      <w:r w:rsidRPr="00283596">
        <w:rPr>
          <w:rFonts w:eastAsia="한컴바탕"/>
          <w:sz w:val="18"/>
          <w:szCs w:val="18"/>
        </w:rPr>
        <w:t>KOSTAT</w:t>
      </w:r>
      <w:proofErr w:type="gramEnd"/>
      <w:r w:rsidRPr="00283596">
        <w:rPr>
          <w:rFonts w:eastAsia="한컴바탕"/>
          <w:sz w:val="18"/>
          <w:szCs w:val="18"/>
        </w:rPr>
        <w:t>, Population Projection</w:t>
      </w:r>
      <w:r w:rsidR="00B86913">
        <w:rPr>
          <w:rFonts w:eastAsia="한컴바탕"/>
          <w:sz w:val="18"/>
          <w:szCs w:val="18"/>
        </w:rPr>
        <w:t>.</w:t>
      </w:r>
    </w:p>
    <w:p w:rsidR="007E7D1B" w:rsidRPr="00283596" w:rsidRDefault="007E7D1B" w:rsidP="00283596">
      <w:pPr>
        <w:pStyle w:val="SingleTxtG"/>
        <w:spacing w:after="0"/>
        <w:ind w:firstLine="170"/>
        <w:jc w:val="left"/>
        <w:rPr>
          <w:rFonts w:eastAsia="Gulim"/>
          <w:sz w:val="18"/>
          <w:szCs w:val="18"/>
        </w:rPr>
      </w:pPr>
      <w:proofErr w:type="gramStart"/>
      <w:r w:rsidRPr="00283596">
        <w:rPr>
          <w:rFonts w:eastAsia="한컴바탕"/>
          <w:sz w:val="18"/>
          <w:szCs w:val="18"/>
          <w:vertAlign w:val="superscript"/>
        </w:rPr>
        <w:t>3</w:t>
      </w:r>
      <w:r w:rsidR="009556BB">
        <w:rPr>
          <w:rFonts w:eastAsia="한컴바탕"/>
          <w:sz w:val="18"/>
          <w:szCs w:val="18"/>
        </w:rPr>
        <w:t xml:space="preserve"> </w:t>
      </w:r>
      <w:r w:rsidRPr="00283596">
        <w:rPr>
          <w:rFonts w:eastAsia="한컴바탕"/>
          <w:sz w:val="18"/>
          <w:szCs w:val="18"/>
        </w:rPr>
        <w:t xml:space="preserve"> KOSTAT</w:t>
      </w:r>
      <w:proofErr w:type="gramEnd"/>
      <w:r w:rsidRPr="00283596">
        <w:rPr>
          <w:rFonts w:eastAsia="한컴바탕"/>
          <w:sz w:val="18"/>
          <w:szCs w:val="18"/>
        </w:rPr>
        <w:t xml:space="preserve">, (Year end </w:t>
      </w:r>
      <w:r w:rsidR="00F713C4" w:rsidRPr="00283596">
        <w:rPr>
          <w:rFonts w:eastAsia="한컴바탕"/>
          <w:sz w:val="18"/>
          <w:szCs w:val="18"/>
        </w:rPr>
        <w:t>“</w:t>
      </w:r>
      <w:r w:rsidRPr="00283596">
        <w:rPr>
          <w:rFonts w:eastAsia="한컴바탕"/>
          <w:sz w:val="18"/>
          <w:szCs w:val="18"/>
        </w:rPr>
        <w:t>0</w:t>
      </w:r>
      <w:r w:rsidR="00F713C4" w:rsidRPr="00283596">
        <w:rPr>
          <w:rFonts w:eastAsia="한컴바탕"/>
          <w:sz w:val="18"/>
          <w:szCs w:val="18"/>
        </w:rPr>
        <w:t>”</w:t>
      </w:r>
      <w:r w:rsidRPr="00283596">
        <w:rPr>
          <w:rFonts w:eastAsia="한컴바탕"/>
          <w:sz w:val="18"/>
          <w:szCs w:val="18"/>
        </w:rPr>
        <w:t xml:space="preserve"> or </w:t>
      </w:r>
      <w:r w:rsidR="00F713C4" w:rsidRPr="00283596">
        <w:rPr>
          <w:rFonts w:eastAsia="한컴바탕"/>
          <w:sz w:val="18"/>
          <w:szCs w:val="18"/>
        </w:rPr>
        <w:t>“</w:t>
      </w:r>
      <w:r w:rsidRPr="00283596">
        <w:rPr>
          <w:rFonts w:eastAsia="한컴바탕"/>
          <w:sz w:val="18"/>
          <w:szCs w:val="18"/>
        </w:rPr>
        <w:t>5</w:t>
      </w:r>
      <w:r w:rsidR="00F713C4" w:rsidRPr="00283596">
        <w:rPr>
          <w:rFonts w:eastAsia="한컴바탕"/>
          <w:sz w:val="18"/>
          <w:szCs w:val="18"/>
        </w:rPr>
        <w:t>”</w:t>
      </w:r>
      <w:r w:rsidRPr="00283596">
        <w:rPr>
          <w:rFonts w:eastAsia="한컴바탕"/>
          <w:sz w:val="18"/>
          <w:szCs w:val="18"/>
        </w:rPr>
        <w:t>) Census of Agriculture, Forestry and Fisheries</w:t>
      </w:r>
      <w:r w:rsidR="00B86913">
        <w:rPr>
          <w:rFonts w:eastAsia="한컴바탕"/>
          <w:sz w:val="18"/>
          <w:szCs w:val="18"/>
        </w:rPr>
        <w:t>.</w:t>
      </w:r>
    </w:p>
    <w:p w:rsidR="007E7D1B" w:rsidRPr="00283596" w:rsidRDefault="007E7D1B" w:rsidP="00283596">
      <w:pPr>
        <w:pStyle w:val="SingleTxtG"/>
        <w:spacing w:after="0"/>
        <w:ind w:firstLine="170"/>
        <w:jc w:val="left"/>
        <w:rPr>
          <w:rFonts w:eastAsia="Gulim"/>
          <w:sz w:val="18"/>
          <w:szCs w:val="18"/>
        </w:rPr>
      </w:pPr>
      <w:r w:rsidRPr="00283596">
        <w:rPr>
          <w:rFonts w:eastAsia="한컴바탕"/>
          <w:sz w:val="18"/>
          <w:szCs w:val="18"/>
        </w:rPr>
        <w:t xml:space="preserve">(Others) </w:t>
      </w:r>
      <w:proofErr w:type="gramStart"/>
      <w:r w:rsidRPr="00283596">
        <w:rPr>
          <w:rFonts w:eastAsia="한컴바탕"/>
          <w:sz w:val="18"/>
          <w:szCs w:val="18"/>
        </w:rPr>
        <w:t>Estimated from Survey of Agriculture, Forestry and Fisheries</w:t>
      </w:r>
      <w:r w:rsidR="00B86913">
        <w:rPr>
          <w:rFonts w:eastAsia="한컴바탕"/>
          <w:sz w:val="18"/>
          <w:szCs w:val="18"/>
        </w:rPr>
        <w:t>.</w:t>
      </w:r>
      <w:proofErr w:type="gramEnd"/>
    </w:p>
    <w:p w:rsidR="007E7D1B" w:rsidRPr="00283596" w:rsidRDefault="00B7087A" w:rsidP="00B7087A">
      <w:pPr>
        <w:pStyle w:val="H23G"/>
        <w:rPr>
          <w:rFonts w:eastAsia="Gulim"/>
        </w:rPr>
      </w:pPr>
      <w:r>
        <w:rPr>
          <w:rFonts w:eastAsia="한컴바탕"/>
        </w:rPr>
        <w:tab/>
      </w:r>
      <w:r>
        <w:rPr>
          <w:rFonts w:eastAsia="한컴바탕"/>
        </w:rPr>
        <w:tab/>
      </w:r>
      <w:r w:rsidR="007E7D1B" w:rsidRPr="009D3CA3">
        <w:rPr>
          <w:rFonts w:eastAsia="한컴바탕"/>
        </w:rPr>
        <w:t>Population Structure and Dependency Ratio: 1980-2014</w:t>
      </w:r>
    </w:p>
    <w:tbl>
      <w:tblPr>
        <w:tblOverlap w:val="neve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79"/>
        <w:gridCol w:w="1920"/>
        <w:gridCol w:w="1415"/>
        <w:gridCol w:w="1343"/>
        <w:gridCol w:w="1813"/>
      </w:tblGrid>
      <w:tr w:rsidR="00986D67" w:rsidRPr="00986D67" w:rsidTr="00283596">
        <w:trPr>
          <w:trHeight w:val="240"/>
          <w:tblHeader/>
        </w:trPr>
        <w:tc>
          <w:tcPr>
            <w:tcW w:w="87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Gulim"/>
                <w:i/>
                <w:sz w:val="16"/>
              </w:rPr>
            </w:pPr>
            <w:r w:rsidRPr="00283596">
              <w:rPr>
                <w:rFonts w:eastAsia="한컴바탕"/>
                <w:i/>
                <w:sz w:val="16"/>
              </w:rPr>
              <w:t>Year</w:t>
            </w:r>
          </w:p>
        </w:tc>
        <w:tc>
          <w:tcPr>
            <w:tcW w:w="192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0-14 years</w:t>
            </w:r>
            <w:r w:rsidR="00352151">
              <w:rPr>
                <w:rFonts w:eastAsia="한컴바탕"/>
                <w:i/>
                <w:sz w:val="16"/>
              </w:rPr>
              <w:t xml:space="preserve"> </w:t>
            </w:r>
            <w:r w:rsidRPr="00283596">
              <w:rPr>
                <w:rFonts w:eastAsia="한컴바탕"/>
                <w:i/>
                <w:sz w:val="16"/>
              </w:rPr>
              <w:t>(</w:t>
            </w:r>
            <w:r w:rsidR="00352151">
              <w:rPr>
                <w:rFonts w:eastAsia="한컴바탕"/>
                <w:i/>
                <w:sz w:val="16"/>
              </w:rPr>
              <w:t>%</w:t>
            </w:r>
            <w:r w:rsidRPr="00283596">
              <w:rPr>
                <w:rFonts w:eastAsia="한컴바탕"/>
                <w:i/>
                <w:sz w:val="16"/>
              </w:rPr>
              <w:t>)</w:t>
            </w:r>
          </w:p>
        </w:tc>
        <w:tc>
          <w:tcPr>
            <w:tcW w:w="141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15-64 years</w:t>
            </w:r>
            <w:r w:rsidR="00352151">
              <w:rPr>
                <w:rFonts w:eastAsia="한컴바탕"/>
                <w:i/>
                <w:sz w:val="16"/>
              </w:rPr>
              <w:t xml:space="preserve"> </w:t>
            </w:r>
            <w:r w:rsidRPr="00283596">
              <w:rPr>
                <w:rFonts w:eastAsia="한컴바탕"/>
                <w:i/>
                <w:sz w:val="16"/>
              </w:rPr>
              <w:t>(</w:t>
            </w:r>
            <w:r w:rsidR="00352151">
              <w:rPr>
                <w:rFonts w:eastAsia="한컴바탕"/>
                <w:i/>
                <w:sz w:val="16"/>
              </w:rPr>
              <w:t>%</w:t>
            </w:r>
            <w:r w:rsidRPr="00283596">
              <w:rPr>
                <w:rFonts w:eastAsia="한컴바탕"/>
                <w:i/>
                <w:sz w:val="16"/>
              </w:rPr>
              <w:t>)</w:t>
            </w:r>
          </w:p>
        </w:tc>
        <w:tc>
          <w:tcPr>
            <w:tcW w:w="1343"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65+years</w:t>
            </w:r>
            <w:r w:rsidR="00352151">
              <w:rPr>
                <w:rFonts w:eastAsia="한컴바탕"/>
                <w:i/>
                <w:sz w:val="16"/>
              </w:rPr>
              <w:t xml:space="preserve"> </w:t>
            </w:r>
            <w:r w:rsidRPr="00283596">
              <w:rPr>
                <w:rFonts w:eastAsia="한컴바탕"/>
                <w:i/>
                <w:sz w:val="16"/>
              </w:rPr>
              <w:t>(</w:t>
            </w:r>
            <w:r w:rsidR="00352151">
              <w:rPr>
                <w:rFonts w:eastAsia="한컴바탕"/>
                <w:i/>
                <w:sz w:val="16"/>
              </w:rPr>
              <w:t>%</w:t>
            </w:r>
            <w:r w:rsidRPr="00283596">
              <w:rPr>
                <w:rFonts w:eastAsia="한컴바탕"/>
                <w:i/>
                <w:sz w:val="16"/>
              </w:rPr>
              <w:t>)</w:t>
            </w:r>
          </w:p>
        </w:tc>
        <w:tc>
          <w:tcPr>
            <w:tcW w:w="1813"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Dependency ratio</w:t>
            </w:r>
            <w:r w:rsidR="00352151">
              <w:rPr>
                <w:rFonts w:eastAsia="한컴바탕"/>
                <w:i/>
                <w:sz w:val="16"/>
              </w:rPr>
              <w:t xml:space="preserve"> </w:t>
            </w:r>
            <w:r w:rsidRPr="00283596">
              <w:rPr>
                <w:rFonts w:eastAsia="한컴바탕"/>
                <w:i/>
                <w:sz w:val="16"/>
              </w:rPr>
              <w:t>(</w:t>
            </w:r>
            <w:r w:rsidR="00352151">
              <w:rPr>
                <w:rFonts w:eastAsia="한컴바탕"/>
                <w:i/>
                <w:sz w:val="16"/>
              </w:rPr>
              <w:t>%</w:t>
            </w:r>
            <w:r w:rsidRPr="00283596">
              <w:rPr>
                <w:rFonts w:eastAsia="한컴바탕"/>
                <w:i/>
                <w:sz w:val="16"/>
              </w:rPr>
              <w:t>)</w:t>
            </w:r>
          </w:p>
        </w:tc>
      </w:tr>
      <w:tr w:rsidR="00986D67" w:rsidRPr="00986D67" w:rsidTr="00283596">
        <w:trPr>
          <w:trHeight w:val="240"/>
        </w:trPr>
        <w:tc>
          <w:tcPr>
            <w:tcW w:w="879"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1980</w:t>
            </w:r>
          </w:p>
        </w:tc>
        <w:tc>
          <w:tcPr>
            <w:tcW w:w="1920"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34.0 </w:t>
            </w:r>
          </w:p>
        </w:tc>
        <w:tc>
          <w:tcPr>
            <w:tcW w:w="1415"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62.2 </w:t>
            </w:r>
          </w:p>
        </w:tc>
        <w:tc>
          <w:tcPr>
            <w:tcW w:w="1343"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3.8 </w:t>
            </w:r>
          </w:p>
        </w:tc>
        <w:tc>
          <w:tcPr>
            <w:tcW w:w="1813"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60.7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1985</w:t>
            </w:r>
          </w:p>
        </w:tc>
        <w:tc>
          <w:tcPr>
            <w:tcW w:w="192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30.2 </w:t>
            </w:r>
          </w:p>
        </w:tc>
        <w:tc>
          <w:tcPr>
            <w:tcW w:w="1415"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65.6 </w:t>
            </w:r>
          </w:p>
        </w:tc>
        <w:tc>
          <w:tcPr>
            <w:tcW w:w="134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4.3 </w:t>
            </w:r>
          </w:p>
        </w:tc>
        <w:tc>
          <w:tcPr>
            <w:tcW w:w="181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52.5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1990</w:t>
            </w:r>
          </w:p>
        </w:tc>
        <w:tc>
          <w:tcPr>
            <w:tcW w:w="192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25.6 </w:t>
            </w:r>
          </w:p>
        </w:tc>
        <w:tc>
          <w:tcPr>
            <w:tcW w:w="1415"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69.3 </w:t>
            </w:r>
          </w:p>
        </w:tc>
        <w:tc>
          <w:tcPr>
            <w:tcW w:w="134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5.1 </w:t>
            </w:r>
          </w:p>
        </w:tc>
        <w:tc>
          <w:tcPr>
            <w:tcW w:w="181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44.3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1995</w:t>
            </w:r>
          </w:p>
        </w:tc>
        <w:tc>
          <w:tcPr>
            <w:tcW w:w="192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23.4 </w:t>
            </w:r>
          </w:p>
        </w:tc>
        <w:tc>
          <w:tcPr>
            <w:tcW w:w="1415"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70.7 </w:t>
            </w:r>
          </w:p>
        </w:tc>
        <w:tc>
          <w:tcPr>
            <w:tcW w:w="134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5.9 </w:t>
            </w:r>
          </w:p>
        </w:tc>
        <w:tc>
          <w:tcPr>
            <w:tcW w:w="181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41.4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2000</w:t>
            </w:r>
          </w:p>
        </w:tc>
        <w:tc>
          <w:tcPr>
            <w:tcW w:w="192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21.1 </w:t>
            </w:r>
          </w:p>
        </w:tc>
        <w:tc>
          <w:tcPr>
            <w:tcW w:w="1415"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71.7 </w:t>
            </w:r>
          </w:p>
        </w:tc>
        <w:tc>
          <w:tcPr>
            <w:tcW w:w="134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7.2 </w:t>
            </w:r>
          </w:p>
        </w:tc>
        <w:tc>
          <w:tcPr>
            <w:tcW w:w="181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39.5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2005</w:t>
            </w:r>
          </w:p>
        </w:tc>
        <w:tc>
          <w:tcPr>
            <w:tcW w:w="192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19.2 </w:t>
            </w:r>
          </w:p>
        </w:tc>
        <w:tc>
          <w:tcPr>
            <w:tcW w:w="1415"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71.7 </w:t>
            </w:r>
          </w:p>
        </w:tc>
        <w:tc>
          <w:tcPr>
            <w:tcW w:w="134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9.1 </w:t>
            </w:r>
          </w:p>
        </w:tc>
        <w:tc>
          <w:tcPr>
            <w:tcW w:w="181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39.4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2010</w:t>
            </w:r>
          </w:p>
        </w:tc>
        <w:tc>
          <w:tcPr>
            <w:tcW w:w="192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16.1 </w:t>
            </w:r>
          </w:p>
        </w:tc>
        <w:tc>
          <w:tcPr>
            <w:tcW w:w="1415"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72.8 </w:t>
            </w:r>
          </w:p>
        </w:tc>
        <w:tc>
          <w:tcPr>
            <w:tcW w:w="134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11.0 </w:t>
            </w:r>
          </w:p>
        </w:tc>
        <w:tc>
          <w:tcPr>
            <w:tcW w:w="181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37.3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2011</w:t>
            </w:r>
          </w:p>
        </w:tc>
        <w:tc>
          <w:tcPr>
            <w:tcW w:w="192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15.6 </w:t>
            </w:r>
          </w:p>
        </w:tc>
        <w:tc>
          <w:tcPr>
            <w:tcW w:w="1415"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73.0 </w:t>
            </w:r>
          </w:p>
        </w:tc>
        <w:tc>
          <w:tcPr>
            <w:tcW w:w="134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11.4 </w:t>
            </w:r>
          </w:p>
        </w:tc>
        <w:tc>
          <w:tcPr>
            <w:tcW w:w="1813"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Malgun Gothic"/>
                <w:sz w:val="18"/>
              </w:rPr>
              <w:t xml:space="preserve">36.9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2012</w:t>
            </w:r>
          </w:p>
        </w:tc>
        <w:tc>
          <w:tcPr>
            <w:tcW w:w="1920"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15.1 </w:t>
            </w:r>
          </w:p>
        </w:tc>
        <w:tc>
          <w:tcPr>
            <w:tcW w:w="1415"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73.1 </w:t>
            </w:r>
          </w:p>
        </w:tc>
        <w:tc>
          <w:tcPr>
            <w:tcW w:w="1343"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11.8 </w:t>
            </w:r>
          </w:p>
        </w:tc>
        <w:tc>
          <w:tcPr>
            <w:tcW w:w="1813"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36.8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2013</w:t>
            </w:r>
          </w:p>
        </w:tc>
        <w:tc>
          <w:tcPr>
            <w:tcW w:w="1920"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14.7 </w:t>
            </w:r>
          </w:p>
        </w:tc>
        <w:tc>
          <w:tcPr>
            <w:tcW w:w="1415"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73.1 </w:t>
            </w:r>
          </w:p>
        </w:tc>
        <w:tc>
          <w:tcPr>
            <w:tcW w:w="1343"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12.2 </w:t>
            </w:r>
          </w:p>
        </w:tc>
        <w:tc>
          <w:tcPr>
            <w:tcW w:w="1813"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36.8 </w:t>
            </w:r>
          </w:p>
        </w:tc>
      </w:tr>
      <w:tr w:rsidR="00986D67" w:rsidRPr="00986D67" w:rsidTr="00283596">
        <w:trPr>
          <w:trHeight w:val="240"/>
        </w:trPr>
        <w:tc>
          <w:tcPr>
            <w:tcW w:w="879"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2014</w:t>
            </w:r>
          </w:p>
        </w:tc>
        <w:tc>
          <w:tcPr>
            <w:tcW w:w="1920"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14.3 </w:t>
            </w:r>
          </w:p>
        </w:tc>
        <w:tc>
          <w:tcPr>
            <w:tcW w:w="1415"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73.1 </w:t>
            </w:r>
          </w:p>
        </w:tc>
        <w:tc>
          <w:tcPr>
            <w:tcW w:w="1343"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12.7 </w:t>
            </w:r>
          </w:p>
        </w:tc>
        <w:tc>
          <w:tcPr>
            <w:tcW w:w="1813"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Malgun Gothic"/>
                <w:sz w:val="18"/>
              </w:rPr>
              <w:t xml:space="preserve">36.9 </w:t>
            </w:r>
          </w:p>
        </w:tc>
      </w:tr>
    </w:tbl>
    <w:p w:rsidR="007E7D1B" w:rsidRPr="00283596" w:rsidRDefault="007E7D1B" w:rsidP="00283596">
      <w:pPr>
        <w:pStyle w:val="SingleTxtG"/>
        <w:spacing w:before="120" w:after="0"/>
        <w:ind w:firstLine="170"/>
        <w:jc w:val="left"/>
        <w:rPr>
          <w:rFonts w:eastAsia="한컴바탕"/>
          <w:sz w:val="18"/>
          <w:szCs w:val="18"/>
        </w:rPr>
      </w:pPr>
      <w:r w:rsidRPr="00283596">
        <w:rPr>
          <w:rFonts w:eastAsia="한컴바탕"/>
          <w:i/>
          <w:sz w:val="18"/>
          <w:szCs w:val="18"/>
        </w:rPr>
        <w:t>Source</w:t>
      </w:r>
      <w:r w:rsidRPr="00352151">
        <w:rPr>
          <w:rFonts w:eastAsia="한컴바탕"/>
          <w:sz w:val="18"/>
          <w:szCs w:val="18"/>
        </w:rPr>
        <w:t>: KOSTAT, Population Projection</w:t>
      </w:r>
      <w:r w:rsidR="00B86913">
        <w:rPr>
          <w:rFonts w:eastAsia="한컴바탕"/>
          <w:sz w:val="18"/>
          <w:szCs w:val="18"/>
        </w:rPr>
        <w:t>.</w:t>
      </w:r>
    </w:p>
    <w:p w:rsidR="007E7D1B" w:rsidRPr="009D3CA3" w:rsidRDefault="00CC21C6" w:rsidP="00404549">
      <w:pPr>
        <w:pStyle w:val="H23G"/>
        <w:rPr>
          <w:rFonts w:eastAsia="Gulim"/>
        </w:rPr>
      </w:pPr>
      <w:r>
        <w:rPr>
          <w:rFonts w:eastAsia="한컴바탕"/>
        </w:rPr>
        <w:tab/>
      </w:r>
      <w:r>
        <w:rPr>
          <w:rFonts w:eastAsia="한컴바탕"/>
        </w:rPr>
        <w:tab/>
      </w:r>
      <w:r w:rsidR="007E7D1B" w:rsidRPr="009D3CA3">
        <w:rPr>
          <w:rFonts w:eastAsia="한컴바탕"/>
        </w:rPr>
        <w:t>Average Household Size: 2005-2015</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758"/>
        <w:gridCol w:w="672"/>
        <w:gridCol w:w="672"/>
        <w:gridCol w:w="671"/>
        <w:gridCol w:w="672"/>
        <w:gridCol w:w="671"/>
        <w:gridCol w:w="672"/>
        <w:gridCol w:w="671"/>
        <w:gridCol w:w="672"/>
        <w:gridCol w:w="672"/>
      </w:tblGrid>
      <w:tr w:rsidR="00986D67" w:rsidRPr="00986D67" w:rsidTr="00283596">
        <w:trPr>
          <w:trHeight w:val="266"/>
          <w:tblHeader/>
        </w:trPr>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E7D1B" w:rsidRPr="00283596" w:rsidRDefault="007E7D1B" w:rsidP="00283596">
            <w:pPr>
              <w:suppressAutoHyphens w:val="0"/>
              <w:spacing w:before="80" w:after="80" w:line="200" w:lineRule="exact"/>
              <w:rPr>
                <w:rFonts w:eastAsia="Gulim"/>
                <w:i/>
                <w:sz w:val="16"/>
              </w:rPr>
            </w:pPr>
            <w:r w:rsidRPr="00283596">
              <w:rPr>
                <w:rFonts w:eastAsia="한컴바탕"/>
                <w:i/>
                <w:sz w:val="16"/>
              </w:rPr>
              <w:t>2005</w:t>
            </w:r>
          </w:p>
        </w:tc>
        <w:tc>
          <w:tcPr>
            <w:tcW w:w="75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2006</w:t>
            </w:r>
          </w:p>
        </w:tc>
        <w:tc>
          <w:tcPr>
            <w:tcW w:w="67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2007</w:t>
            </w:r>
          </w:p>
        </w:tc>
        <w:tc>
          <w:tcPr>
            <w:tcW w:w="67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2008</w:t>
            </w:r>
          </w:p>
        </w:tc>
        <w:tc>
          <w:tcPr>
            <w:tcW w:w="671"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2009</w:t>
            </w:r>
          </w:p>
        </w:tc>
        <w:tc>
          <w:tcPr>
            <w:tcW w:w="67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2010</w:t>
            </w:r>
          </w:p>
        </w:tc>
        <w:tc>
          <w:tcPr>
            <w:tcW w:w="671"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2011</w:t>
            </w:r>
          </w:p>
        </w:tc>
        <w:tc>
          <w:tcPr>
            <w:tcW w:w="67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2012</w:t>
            </w:r>
          </w:p>
        </w:tc>
        <w:tc>
          <w:tcPr>
            <w:tcW w:w="671"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2013</w:t>
            </w:r>
          </w:p>
        </w:tc>
        <w:tc>
          <w:tcPr>
            <w:tcW w:w="67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2014</w:t>
            </w:r>
          </w:p>
        </w:tc>
        <w:tc>
          <w:tcPr>
            <w:tcW w:w="67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2015</w:t>
            </w:r>
          </w:p>
        </w:tc>
      </w:tr>
      <w:tr w:rsidR="00986D67" w:rsidRPr="00986D67" w:rsidTr="00283596">
        <w:trPr>
          <w:trHeight w:val="266"/>
        </w:trPr>
        <w:tc>
          <w:tcPr>
            <w:tcW w:w="567" w:type="dxa"/>
            <w:tcBorders>
              <w:top w:val="single" w:sz="12" w:space="0" w:color="auto"/>
            </w:tcBorders>
            <w:shd w:val="clear" w:color="auto" w:fill="auto"/>
            <w:tcMar>
              <w:top w:w="0" w:type="dxa"/>
              <w:left w:w="0" w:type="dxa"/>
              <w:bottom w:w="0" w:type="dxa"/>
              <w:right w:w="0"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2.89</w:t>
            </w:r>
          </w:p>
        </w:tc>
        <w:tc>
          <w:tcPr>
            <w:tcW w:w="758" w:type="dxa"/>
            <w:tcBorders>
              <w:top w:val="single" w:sz="12" w:space="0" w:color="auto"/>
            </w:tcBorders>
            <w:shd w:val="clear" w:color="auto" w:fill="auto"/>
            <w:tcMar>
              <w:top w:w="0" w:type="dxa"/>
              <w:left w:w="0" w:type="dxa"/>
              <w:bottom w:w="0" w:type="dxa"/>
              <w:right w:w="0"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2.86</w:t>
            </w:r>
          </w:p>
        </w:tc>
        <w:tc>
          <w:tcPr>
            <w:tcW w:w="672"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2.83</w:t>
            </w:r>
          </w:p>
        </w:tc>
        <w:tc>
          <w:tcPr>
            <w:tcW w:w="672"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2.79</w:t>
            </w:r>
          </w:p>
        </w:tc>
        <w:tc>
          <w:tcPr>
            <w:tcW w:w="671"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2.76</w:t>
            </w:r>
          </w:p>
        </w:tc>
        <w:tc>
          <w:tcPr>
            <w:tcW w:w="672"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2.71</w:t>
            </w:r>
          </w:p>
        </w:tc>
        <w:tc>
          <w:tcPr>
            <w:tcW w:w="671"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2.67</w:t>
            </w:r>
          </w:p>
        </w:tc>
        <w:tc>
          <w:tcPr>
            <w:tcW w:w="672"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2.64</w:t>
            </w:r>
          </w:p>
        </w:tc>
        <w:tc>
          <w:tcPr>
            <w:tcW w:w="671"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2.61</w:t>
            </w:r>
          </w:p>
        </w:tc>
        <w:tc>
          <w:tcPr>
            <w:tcW w:w="672"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2.57</w:t>
            </w:r>
          </w:p>
        </w:tc>
        <w:tc>
          <w:tcPr>
            <w:tcW w:w="672"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2.55</w:t>
            </w:r>
          </w:p>
        </w:tc>
      </w:tr>
    </w:tbl>
    <w:p w:rsidR="007E7D1B" w:rsidRPr="00283596" w:rsidRDefault="007E7D1B" w:rsidP="00283596">
      <w:pPr>
        <w:pStyle w:val="SingleTxtG"/>
        <w:spacing w:before="120" w:after="0"/>
        <w:ind w:firstLine="170"/>
        <w:jc w:val="left"/>
        <w:rPr>
          <w:rFonts w:eastAsia="한컴바탕"/>
          <w:sz w:val="18"/>
          <w:szCs w:val="18"/>
        </w:rPr>
      </w:pPr>
      <w:r w:rsidRPr="00283596">
        <w:rPr>
          <w:rFonts w:eastAsia="한컴바탕"/>
          <w:i/>
          <w:sz w:val="18"/>
          <w:szCs w:val="18"/>
        </w:rPr>
        <w:t>Source</w:t>
      </w:r>
      <w:r w:rsidRPr="00352151">
        <w:rPr>
          <w:rFonts w:eastAsia="한컴바탕"/>
          <w:sz w:val="18"/>
          <w:szCs w:val="18"/>
        </w:rPr>
        <w:t>: KOSTAT, Household Projection (Private Household Population/Number of Private Households)</w:t>
      </w:r>
      <w:r w:rsidR="00B86913">
        <w:rPr>
          <w:rFonts w:eastAsia="한컴바탕"/>
          <w:sz w:val="18"/>
          <w:szCs w:val="18"/>
        </w:rPr>
        <w:t>.</w:t>
      </w:r>
    </w:p>
    <w:p w:rsidR="007E7D1B" w:rsidRPr="009D3CA3" w:rsidRDefault="00CC21C6" w:rsidP="00404549">
      <w:pPr>
        <w:pStyle w:val="H23G"/>
        <w:rPr>
          <w:rFonts w:eastAsia="Gulim"/>
        </w:rPr>
      </w:pPr>
      <w:r>
        <w:rPr>
          <w:rFonts w:eastAsia="한컴바탕"/>
        </w:rPr>
        <w:tab/>
      </w:r>
      <w:r>
        <w:rPr>
          <w:rFonts w:eastAsia="한컴바탕"/>
        </w:rPr>
        <w:tab/>
      </w:r>
      <w:r w:rsidR="007E7D1B" w:rsidRPr="009D3CA3">
        <w:rPr>
          <w:rFonts w:eastAsia="한컴바탕"/>
        </w:rPr>
        <w:t>Life Expectancy: 2005-2013</w:t>
      </w:r>
    </w:p>
    <w:tbl>
      <w:tblPr>
        <w:tblOverlap w:val="never"/>
        <w:tblW w:w="7370" w:type="dxa"/>
        <w:tblInd w:w="116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9"/>
        <w:gridCol w:w="721"/>
        <w:gridCol w:w="696"/>
        <w:gridCol w:w="768"/>
        <w:gridCol w:w="768"/>
        <w:gridCol w:w="720"/>
        <w:gridCol w:w="732"/>
        <w:gridCol w:w="732"/>
        <w:gridCol w:w="744"/>
        <w:gridCol w:w="720"/>
      </w:tblGrid>
      <w:tr w:rsidR="00986D67" w:rsidRPr="00986D67" w:rsidTr="00283596">
        <w:trPr>
          <w:trHeight w:val="289"/>
          <w:tblHeader/>
        </w:trPr>
        <w:tc>
          <w:tcPr>
            <w:tcW w:w="76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Gulim"/>
                <w:i/>
                <w:sz w:val="16"/>
              </w:rPr>
            </w:pPr>
            <w:r w:rsidRPr="00283596">
              <w:rPr>
                <w:rFonts w:eastAsia="한컴바탕"/>
                <w:i/>
                <w:sz w:val="16"/>
              </w:rPr>
              <w:t xml:space="preserve">Year </w:t>
            </w:r>
          </w:p>
        </w:tc>
        <w:tc>
          <w:tcPr>
            <w:tcW w:w="721"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2005</w:t>
            </w:r>
          </w:p>
        </w:tc>
        <w:tc>
          <w:tcPr>
            <w:tcW w:w="696"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2006</w:t>
            </w:r>
          </w:p>
        </w:tc>
        <w:tc>
          <w:tcPr>
            <w:tcW w:w="76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2007</w:t>
            </w:r>
          </w:p>
        </w:tc>
        <w:tc>
          <w:tcPr>
            <w:tcW w:w="76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2008</w:t>
            </w:r>
          </w:p>
        </w:tc>
        <w:tc>
          <w:tcPr>
            <w:tcW w:w="72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2009</w:t>
            </w:r>
          </w:p>
        </w:tc>
        <w:tc>
          <w:tcPr>
            <w:tcW w:w="73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2010</w:t>
            </w:r>
          </w:p>
        </w:tc>
        <w:tc>
          <w:tcPr>
            <w:tcW w:w="73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2011</w:t>
            </w:r>
          </w:p>
        </w:tc>
        <w:tc>
          <w:tcPr>
            <w:tcW w:w="744"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2012</w:t>
            </w:r>
          </w:p>
        </w:tc>
        <w:tc>
          <w:tcPr>
            <w:tcW w:w="72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2013</w:t>
            </w:r>
          </w:p>
        </w:tc>
      </w:tr>
      <w:tr w:rsidR="00986D67" w:rsidRPr="006665CD" w:rsidTr="00283596">
        <w:trPr>
          <w:trHeight w:val="289"/>
        </w:trPr>
        <w:tc>
          <w:tcPr>
            <w:tcW w:w="769"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B86913" w:rsidP="00283596">
            <w:pPr>
              <w:tabs>
                <w:tab w:val="left" w:pos="148"/>
              </w:tabs>
              <w:suppressAutoHyphens w:val="0"/>
              <w:spacing w:before="80" w:after="80" w:line="220" w:lineRule="exact"/>
              <w:rPr>
                <w:rFonts w:eastAsia="Gulim"/>
                <w:b/>
                <w:sz w:val="18"/>
              </w:rPr>
            </w:pPr>
            <w:r>
              <w:rPr>
                <w:rFonts w:eastAsia="한컴바탕"/>
                <w:b/>
                <w:sz w:val="18"/>
              </w:rPr>
              <w:tab/>
            </w:r>
            <w:r w:rsidR="007E7D1B" w:rsidRPr="00283596">
              <w:rPr>
                <w:rFonts w:eastAsia="한컴바탕"/>
                <w:b/>
                <w:sz w:val="18"/>
              </w:rPr>
              <w:t>Total</w:t>
            </w:r>
          </w:p>
        </w:tc>
        <w:tc>
          <w:tcPr>
            <w:tcW w:w="721"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80" w:after="80" w:line="220" w:lineRule="exact"/>
              <w:jc w:val="right"/>
              <w:rPr>
                <w:rFonts w:eastAsia="Gulim"/>
                <w:b/>
                <w:sz w:val="18"/>
              </w:rPr>
            </w:pPr>
            <w:r w:rsidRPr="00283596">
              <w:rPr>
                <w:rFonts w:eastAsia="Dotum"/>
                <w:b/>
                <w:sz w:val="18"/>
              </w:rPr>
              <w:t xml:space="preserve">78.6 </w:t>
            </w:r>
          </w:p>
        </w:tc>
        <w:tc>
          <w:tcPr>
            <w:tcW w:w="696"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80" w:after="80" w:line="220" w:lineRule="exact"/>
              <w:jc w:val="right"/>
              <w:rPr>
                <w:rFonts w:eastAsia="Gulim"/>
                <w:b/>
                <w:sz w:val="18"/>
              </w:rPr>
            </w:pPr>
            <w:r w:rsidRPr="00283596">
              <w:rPr>
                <w:rFonts w:eastAsia="New Gulim"/>
                <w:b/>
                <w:sz w:val="18"/>
              </w:rPr>
              <w:t xml:space="preserve">79.2 </w:t>
            </w:r>
          </w:p>
        </w:tc>
        <w:tc>
          <w:tcPr>
            <w:tcW w:w="768"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80" w:after="80" w:line="220" w:lineRule="exact"/>
              <w:jc w:val="right"/>
              <w:rPr>
                <w:rFonts w:eastAsia="Gulim"/>
                <w:b/>
                <w:sz w:val="18"/>
              </w:rPr>
            </w:pPr>
            <w:r w:rsidRPr="00283596">
              <w:rPr>
                <w:rFonts w:eastAsia="Dotum"/>
                <w:b/>
                <w:sz w:val="18"/>
              </w:rPr>
              <w:t xml:space="preserve">79.6 </w:t>
            </w:r>
          </w:p>
        </w:tc>
        <w:tc>
          <w:tcPr>
            <w:tcW w:w="768"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80" w:after="80" w:line="220" w:lineRule="exact"/>
              <w:jc w:val="right"/>
              <w:rPr>
                <w:rFonts w:eastAsia="Gulim"/>
                <w:b/>
                <w:sz w:val="18"/>
              </w:rPr>
            </w:pPr>
            <w:r w:rsidRPr="00283596">
              <w:rPr>
                <w:rFonts w:eastAsia="Dotum"/>
                <w:b/>
                <w:sz w:val="18"/>
              </w:rPr>
              <w:t xml:space="preserve">80.1 </w:t>
            </w:r>
          </w:p>
        </w:tc>
        <w:tc>
          <w:tcPr>
            <w:tcW w:w="720"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80" w:after="80" w:line="220" w:lineRule="exact"/>
              <w:jc w:val="right"/>
              <w:rPr>
                <w:rFonts w:eastAsia="Gulim"/>
                <w:b/>
                <w:sz w:val="18"/>
              </w:rPr>
            </w:pPr>
            <w:r w:rsidRPr="00283596">
              <w:rPr>
                <w:rFonts w:eastAsia="Dotum"/>
                <w:b/>
                <w:sz w:val="18"/>
              </w:rPr>
              <w:t xml:space="preserve">80.5 </w:t>
            </w:r>
          </w:p>
        </w:tc>
        <w:tc>
          <w:tcPr>
            <w:tcW w:w="732"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80" w:after="80" w:line="220" w:lineRule="exact"/>
              <w:jc w:val="right"/>
              <w:rPr>
                <w:rFonts w:eastAsia="Gulim"/>
                <w:b/>
                <w:sz w:val="18"/>
              </w:rPr>
            </w:pPr>
            <w:r w:rsidRPr="00283596">
              <w:rPr>
                <w:rFonts w:eastAsia="Dotum"/>
                <w:b/>
                <w:sz w:val="18"/>
              </w:rPr>
              <w:t xml:space="preserve">80.8 </w:t>
            </w:r>
          </w:p>
        </w:tc>
        <w:tc>
          <w:tcPr>
            <w:tcW w:w="732"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80" w:after="80" w:line="220" w:lineRule="exact"/>
              <w:jc w:val="right"/>
              <w:rPr>
                <w:rFonts w:eastAsia="Gulim"/>
                <w:b/>
                <w:sz w:val="18"/>
              </w:rPr>
            </w:pPr>
            <w:r w:rsidRPr="00283596">
              <w:rPr>
                <w:rFonts w:eastAsia="Dotum"/>
                <w:b/>
                <w:sz w:val="18"/>
              </w:rPr>
              <w:t xml:space="preserve">81.2 </w:t>
            </w:r>
          </w:p>
        </w:tc>
        <w:tc>
          <w:tcPr>
            <w:tcW w:w="744"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80" w:after="80" w:line="220" w:lineRule="exact"/>
              <w:jc w:val="right"/>
              <w:rPr>
                <w:rFonts w:eastAsia="Gulim"/>
                <w:b/>
                <w:sz w:val="18"/>
              </w:rPr>
            </w:pPr>
            <w:r w:rsidRPr="00283596">
              <w:rPr>
                <w:rFonts w:eastAsia="Dotum"/>
                <w:b/>
                <w:sz w:val="18"/>
              </w:rPr>
              <w:t xml:space="preserve">81.4 </w:t>
            </w:r>
          </w:p>
        </w:tc>
        <w:tc>
          <w:tcPr>
            <w:tcW w:w="720" w:type="dxa"/>
            <w:tcBorders>
              <w:top w:val="single" w:sz="12" w:space="0" w:color="auto"/>
              <w:bottom w:val="single" w:sz="4"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80" w:after="80" w:line="220" w:lineRule="exact"/>
              <w:jc w:val="right"/>
              <w:rPr>
                <w:rFonts w:eastAsia="Gulim"/>
                <w:b/>
                <w:sz w:val="18"/>
              </w:rPr>
            </w:pPr>
            <w:r w:rsidRPr="00283596">
              <w:rPr>
                <w:rFonts w:eastAsia="Dotum"/>
                <w:b/>
                <w:sz w:val="18"/>
              </w:rPr>
              <w:t xml:space="preserve">81.9 </w:t>
            </w:r>
          </w:p>
        </w:tc>
      </w:tr>
      <w:tr w:rsidR="00986D67" w:rsidRPr="00986D67" w:rsidTr="00283596">
        <w:trPr>
          <w:trHeight w:val="289"/>
        </w:trPr>
        <w:tc>
          <w:tcPr>
            <w:tcW w:w="769"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Male</w:t>
            </w:r>
          </w:p>
        </w:tc>
        <w:tc>
          <w:tcPr>
            <w:tcW w:w="721"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75.1 </w:t>
            </w:r>
          </w:p>
        </w:tc>
        <w:tc>
          <w:tcPr>
            <w:tcW w:w="696"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75.7 </w:t>
            </w:r>
          </w:p>
        </w:tc>
        <w:tc>
          <w:tcPr>
            <w:tcW w:w="768"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76.1 </w:t>
            </w:r>
          </w:p>
        </w:tc>
        <w:tc>
          <w:tcPr>
            <w:tcW w:w="768"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76.5 </w:t>
            </w:r>
          </w:p>
        </w:tc>
        <w:tc>
          <w:tcPr>
            <w:tcW w:w="720"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77.0 </w:t>
            </w:r>
          </w:p>
        </w:tc>
        <w:tc>
          <w:tcPr>
            <w:tcW w:w="732"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77.2 </w:t>
            </w:r>
          </w:p>
        </w:tc>
        <w:tc>
          <w:tcPr>
            <w:tcW w:w="732"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77.6 </w:t>
            </w:r>
          </w:p>
        </w:tc>
        <w:tc>
          <w:tcPr>
            <w:tcW w:w="744"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77.9 </w:t>
            </w:r>
          </w:p>
        </w:tc>
        <w:tc>
          <w:tcPr>
            <w:tcW w:w="720" w:type="dxa"/>
            <w:tcBorders>
              <w:top w:val="single" w:sz="4"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78.5 </w:t>
            </w:r>
          </w:p>
        </w:tc>
      </w:tr>
      <w:tr w:rsidR="00986D67" w:rsidRPr="00986D67" w:rsidTr="00283596">
        <w:trPr>
          <w:trHeight w:val="289"/>
        </w:trPr>
        <w:tc>
          <w:tcPr>
            <w:tcW w:w="769"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Female</w:t>
            </w:r>
          </w:p>
        </w:tc>
        <w:tc>
          <w:tcPr>
            <w:tcW w:w="721"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81.9 </w:t>
            </w:r>
          </w:p>
        </w:tc>
        <w:tc>
          <w:tcPr>
            <w:tcW w:w="696"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82.4 </w:t>
            </w:r>
          </w:p>
        </w:tc>
        <w:tc>
          <w:tcPr>
            <w:tcW w:w="76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82.7 </w:t>
            </w:r>
          </w:p>
        </w:tc>
        <w:tc>
          <w:tcPr>
            <w:tcW w:w="768"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83.3 </w:t>
            </w:r>
          </w:p>
        </w:tc>
        <w:tc>
          <w:tcPr>
            <w:tcW w:w="72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83.8 </w:t>
            </w:r>
          </w:p>
        </w:tc>
        <w:tc>
          <w:tcPr>
            <w:tcW w:w="732"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84.1 </w:t>
            </w:r>
          </w:p>
        </w:tc>
        <w:tc>
          <w:tcPr>
            <w:tcW w:w="732"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84.5 </w:t>
            </w:r>
          </w:p>
        </w:tc>
        <w:tc>
          <w:tcPr>
            <w:tcW w:w="744"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84.6 </w:t>
            </w:r>
          </w:p>
        </w:tc>
        <w:tc>
          <w:tcPr>
            <w:tcW w:w="72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New Gulim"/>
                <w:sz w:val="18"/>
              </w:rPr>
              <w:t xml:space="preserve">85.1 </w:t>
            </w:r>
          </w:p>
        </w:tc>
      </w:tr>
    </w:tbl>
    <w:p w:rsidR="007E7D1B" w:rsidRPr="00283596" w:rsidRDefault="007E7D1B" w:rsidP="00283596">
      <w:pPr>
        <w:pStyle w:val="SingleTxtG"/>
        <w:spacing w:before="120" w:after="0"/>
        <w:ind w:firstLine="170"/>
        <w:jc w:val="left"/>
        <w:rPr>
          <w:rFonts w:eastAsia="한컴바탕"/>
          <w:sz w:val="18"/>
          <w:szCs w:val="18"/>
        </w:rPr>
      </w:pPr>
      <w:r w:rsidRPr="00283596">
        <w:rPr>
          <w:rFonts w:eastAsia="한컴바탕"/>
          <w:i/>
          <w:sz w:val="18"/>
          <w:szCs w:val="18"/>
        </w:rPr>
        <w:t>Source</w:t>
      </w:r>
      <w:r w:rsidRPr="00352151">
        <w:rPr>
          <w:rFonts w:eastAsia="한컴바탕"/>
          <w:sz w:val="18"/>
          <w:szCs w:val="18"/>
        </w:rPr>
        <w:t>: KOSTAT, Life Tables</w:t>
      </w:r>
      <w:r w:rsidR="00B86913">
        <w:rPr>
          <w:rFonts w:eastAsia="한컴바탕"/>
          <w:sz w:val="18"/>
          <w:szCs w:val="18"/>
        </w:rPr>
        <w:t>.</w:t>
      </w:r>
    </w:p>
    <w:p w:rsidR="007E7D1B" w:rsidRPr="009D3CA3" w:rsidRDefault="00CC21C6" w:rsidP="00404549">
      <w:pPr>
        <w:pStyle w:val="H23G"/>
        <w:rPr>
          <w:rFonts w:eastAsia="Gulim"/>
        </w:rPr>
      </w:pPr>
      <w:r>
        <w:rPr>
          <w:rFonts w:eastAsia="한컴바탕"/>
        </w:rPr>
        <w:tab/>
      </w:r>
      <w:r>
        <w:rPr>
          <w:rFonts w:eastAsia="한컴바탕"/>
        </w:rPr>
        <w:tab/>
      </w:r>
      <w:r w:rsidR="007E7D1B" w:rsidRPr="009D3CA3">
        <w:rPr>
          <w:rFonts w:eastAsia="한컴바탕"/>
        </w:rPr>
        <w:t>Infant and Maternal Mortality Rate: 2009-2013</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70"/>
        <w:gridCol w:w="1060"/>
        <w:gridCol w:w="1011"/>
        <w:gridCol w:w="1060"/>
        <w:gridCol w:w="1060"/>
        <w:gridCol w:w="1109"/>
      </w:tblGrid>
      <w:tr w:rsidR="00986D67" w:rsidRPr="00986D67" w:rsidTr="00283596">
        <w:trPr>
          <w:trHeight w:val="315"/>
          <w:tblHeader/>
        </w:trPr>
        <w:tc>
          <w:tcPr>
            <w:tcW w:w="253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Gulim"/>
                <w:i/>
                <w:sz w:val="16"/>
              </w:rPr>
            </w:pPr>
            <w:r w:rsidRPr="00283596">
              <w:rPr>
                <w:rFonts w:eastAsia="한컴바탕"/>
                <w:i/>
                <w:sz w:val="16"/>
              </w:rPr>
              <w:t>Year</w:t>
            </w:r>
          </w:p>
        </w:tc>
        <w:tc>
          <w:tcPr>
            <w:tcW w:w="12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2009</w:t>
            </w:r>
          </w:p>
        </w:tc>
        <w:tc>
          <w:tcPr>
            <w:tcW w:w="123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2010</w:t>
            </w:r>
          </w:p>
        </w:tc>
        <w:tc>
          <w:tcPr>
            <w:tcW w:w="12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2011</w:t>
            </w:r>
          </w:p>
        </w:tc>
        <w:tc>
          <w:tcPr>
            <w:tcW w:w="12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2012</w:t>
            </w:r>
          </w:p>
        </w:tc>
        <w:tc>
          <w:tcPr>
            <w:tcW w:w="135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2013</w:t>
            </w:r>
          </w:p>
        </w:tc>
      </w:tr>
      <w:tr w:rsidR="00986D67" w:rsidRPr="00986D67" w:rsidTr="00283596">
        <w:trPr>
          <w:trHeight w:val="315"/>
        </w:trPr>
        <w:tc>
          <w:tcPr>
            <w:tcW w:w="2535"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Infant mortality rate</w:t>
            </w:r>
          </w:p>
        </w:tc>
        <w:tc>
          <w:tcPr>
            <w:tcW w:w="1290"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3.2</w:t>
            </w:r>
          </w:p>
        </w:tc>
        <w:tc>
          <w:tcPr>
            <w:tcW w:w="1230"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3.2</w:t>
            </w:r>
          </w:p>
        </w:tc>
        <w:tc>
          <w:tcPr>
            <w:tcW w:w="1290"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3.0</w:t>
            </w:r>
          </w:p>
        </w:tc>
        <w:tc>
          <w:tcPr>
            <w:tcW w:w="1290"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2.9</w:t>
            </w:r>
          </w:p>
        </w:tc>
        <w:tc>
          <w:tcPr>
            <w:tcW w:w="1350"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3.0</w:t>
            </w:r>
          </w:p>
        </w:tc>
      </w:tr>
      <w:tr w:rsidR="00986D67" w:rsidRPr="00986D67" w:rsidTr="00283596">
        <w:trPr>
          <w:trHeight w:val="315"/>
        </w:trPr>
        <w:tc>
          <w:tcPr>
            <w:tcW w:w="2535"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Maternal mortality rate</w:t>
            </w:r>
          </w:p>
        </w:tc>
        <w:tc>
          <w:tcPr>
            <w:tcW w:w="129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0.45</w:t>
            </w:r>
          </w:p>
        </w:tc>
        <w:tc>
          <w:tcPr>
            <w:tcW w:w="123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0.55</w:t>
            </w:r>
          </w:p>
        </w:tc>
        <w:tc>
          <w:tcPr>
            <w:tcW w:w="129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0.61</w:t>
            </w:r>
          </w:p>
        </w:tc>
        <w:tc>
          <w:tcPr>
            <w:tcW w:w="129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0.37</w:t>
            </w:r>
          </w:p>
        </w:tc>
        <w:tc>
          <w:tcPr>
            <w:tcW w:w="1350"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0.38</w:t>
            </w:r>
          </w:p>
        </w:tc>
      </w:tr>
    </w:tbl>
    <w:p w:rsidR="007E7D1B" w:rsidRPr="00283596" w:rsidRDefault="007E7D1B" w:rsidP="00283596">
      <w:pPr>
        <w:pStyle w:val="SingleTxtG"/>
        <w:spacing w:before="120" w:after="0"/>
        <w:ind w:firstLine="170"/>
        <w:jc w:val="left"/>
        <w:rPr>
          <w:rFonts w:eastAsia="한컴바탕"/>
          <w:sz w:val="18"/>
          <w:szCs w:val="18"/>
        </w:rPr>
      </w:pPr>
      <w:r w:rsidRPr="00283596">
        <w:rPr>
          <w:rFonts w:eastAsia="한컴바탕"/>
          <w:i/>
          <w:sz w:val="18"/>
          <w:szCs w:val="18"/>
        </w:rPr>
        <w:t>Source</w:t>
      </w:r>
      <w:r w:rsidRPr="00352151">
        <w:rPr>
          <w:rFonts w:eastAsia="한컴바탕"/>
          <w:sz w:val="18"/>
          <w:szCs w:val="18"/>
        </w:rPr>
        <w:t>: KOSTAT, Causes of Death Statistics</w:t>
      </w:r>
      <w:r w:rsidR="00B86913">
        <w:rPr>
          <w:rFonts w:eastAsia="한컴바탕"/>
          <w:sz w:val="18"/>
          <w:szCs w:val="18"/>
        </w:rPr>
        <w:t>.</w:t>
      </w:r>
    </w:p>
    <w:p w:rsidR="007E7D1B" w:rsidRPr="009D3CA3" w:rsidRDefault="00CC21C6" w:rsidP="00404549">
      <w:pPr>
        <w:pStyle w:val="H23G"/>
        <w:rPr>
          <w:rFonts w:eastAsia="Gulim"/>
        </w:rPr>
      </w:pPr>
      <w:r>
        <w:rPr>
          <w:rFonts w:eastAsia="한컴바탕"/>
        </w:rPr>
        <w:tab/>
      </w:r>
      <w:r>
        <w:rPr>
          <w:rFonts w:eastAsia="한컴바탕"/>
        </w:rPr>
        <w:tab/>
      </w:r>
      <w:r w:rsidR="007E7D1B" w:rsidRPr="009D3CA3">
        <w:rPr>
          <w:rFonts w:eastAsia="한컴바탕"/>
        </w:rPr>
        <w:t>Total Fertility Rate: 2005-2014</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4"/>
        <w:gridCol w:w="686"/>
        <w:gridCol w:w="734"/>
        <w:gridCol w:w="734"/>
        <w:gridCol w:w="735"/>
        <w:gridCol w:w="771"/>
        <w:gridCol w:w="735"/>
        <w:gridCol w:w="735"/>
        <w:gridCol w:w="735"/>
        <w:gridCol w:w="771"/>
      </w:tblGrid>
      <w:tr w:rsidR="00986D67" w:rsidRPr="00986D67" w:rsidTr="00283596">
        <w:trPr>
          <w:trHeight w:val="240"/>
          <w:tblHeader/>
        </w:trPr>
        <w:tc>
          <w:tcPr>
            <w:tcW w:w="90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Gulim"/>
                <w:i/>
                <w:sz w:val="16"/>
              </w:rPr>
            </w:pPr>
            <w:r w:rsidRPr="00283596">
              <w:rPr>
                <w:rFonts w:eastAsia="한컴바탕"/>
                <w:i/>
                <w:sz w:val="16"/>
              </w:rPr>
              <w:t>2005</w:t>
            </w:r>
          </w:p>
        </w:tc>
        <w:tc>
          <w:tcPr>
            <w:tcW w:w="84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2006</w:t>
            </w:r>
          </w:p>
        </w:tc>
        <w:tc>
          <w:tcPr>
            <w:tcW w:w="90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2007</w:t>
            </w:r>
          </w:p>
        </w:tc>
        <w:tc>
          <w:tcPr>
            <w:tcW w:w="90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2008</w:t>
            </w:r>
          </w:p>
        </w:tc>
        <w:tc>
          <w:tcPr>
            <w:tcW w:w="90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2009</w:t>
            </w:r>
          </w:p>
        </w:tc>
        <w:tc>
          <w:tcPr>
            <w:tcW w:w="94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2010</w:t>
            </w:r>
          </w:p>
        </w:tc>
        <w:tc>
          <w:tcPr>
            <w:tcW w:w="90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2011</w:t>
            </w:r>
          </w:p>
        </w:tc>
        <w:tc>
          <w:tcPr>
            <w:tcW w:w="90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2012</w:t>
            </w:r>
          </w:p>
        </w:tc>
        <w:tc>
          <w:tcPr>
            <w:tcW w:w="90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2013</w:t>
            </w:r>
          </w:p>
        </w:tc>
        <w:tc>
          <w:tcPr>
            <w:tcW w:w="94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2014</w:t>
            </w:r>
          </w:p>
        </w:tc>
      </w:tr>
      <w:tr w:rsidR="00986D67" w:rsidRPr="00986D67" w:rsidTr="00283596">
        <w:trPr>
          <w:trHeight w:val="240"/>
        </w:trPr>
        <w:tc>
          <w:tcPr>
            <w:tcW w:w="900"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1.076</w:t>
            </w:r>
          </w:p>
        </w:tc>
        <w:tc>
          <w:tcPr>
            <w:tcW w:w="840"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1.123</w:t>
            </w:r>
          </w:p>
        </w:tc>
        <w:tc>
          <w:tcPr>
            <w:tcW w:w="900"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1.250</w:t>
            </w:r>
          </w:p>
        </w:tc>
        <w:tc>
          <w:tcPr>
            <w:tcW w:w="900"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1.192</w:t>
            </w:r>
          </w:p>
        </w:tc>
        <w:tc>
          <w:tcPr>
            <w:tcW w:w="900"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1.149</w:t>
            </w:r>
          </w:p>
        </w:tc>
        <w:tc>
          <w:tcPr>
            <w:tcW w:w="94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1.226</w:t>
            </w:r>
          </w:p>
        </w:tc>
        <w:tc>
          <w:tcPr>
            <w:tcW w:w="900"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1.244</w:t>
            </w:r>
          </w:p>
        </w:tc>
        <w:tc>
          <w:tcPr>
            <w:tcW w:w="900"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1.297</w:t>
            </w:r>
          </w:p>
        </w:tc>
        <w:tc>
          <w:tcPr>
            <w:tcW w:w="900"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1.187</w:t>
            </w:r>
          </w:p>
        </w:tc>
        <w:tc>
          <w:tcPr>
            <w:tcW w:w="94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1.205</w:t>
            </w:r>
          </w:p>
        </w:tc>
      </w:tr>
    </w:tbl>
    <w:p w:rsidR="007E7D1B" w:rsidRPr="00283596" w:rsidRDefault="007E7D1B" w:rsidP="00283596">
      <w:pPr>
        <w:pStyle w:val="SingleTxtG"/>
        <w:spacing w:before="120" w:after="0"/>
        <w:ind w:firstLine="170"/>
        <w:jc w:val="left"/>
        <w:rPr>
          <w:rFonts w:eastAsia="한컴바탕"/>
          <w:sz w:val="18"/>
          <w:szCs w:val="18"/>
        </w:rPr>
      </w:pPr>
      <w:r w:rsidRPr="00283596">
        <w:rPr>
          <w:rFonts w:eastAsia="한컴바탕"/>
          <w:i/>
          <w:sz w:val="18"/>
          <w:szCs w:val="18"/>
        </w:rPr>
        <w:t>Source</w:t>
      </w:r>
      <w:r w:rsidRPr="00283596">
        <w:rPr>
          <w:rFonts w:eastAsia="한컴바탕"/>
          <w:sz w:val="18"/>
          <w:szCs w:val="18"/>
        </w:rPr>
        <w:t>: KOSTAT, Vital Statistics</w:t>
      </w:r>
      <w:r w:rsidR="00B86913">
        <w:rPr>
          <w:rFonts w:eastAsia="한컴바탕"/>
          <w:sz w:val="18"/>
          <w:szCs w:val="18"/>
        </w:rPr>
        <w:t>.</w:t>
      </w:r>
    </w:p>
    <w:p w:rsidR="007E7D1B" w:rsidRPr="009D3CA3" w:rsidRDefault="00CC21C6" w:rsidP="00404549">
      <w:pPr>
        <w:pStyle w:val="H23G"/>
        <w:rPr>
          <w:rFonts w:eastAsia="Gulim"/>
        </w:rPr>
      </w:pPr>
      <w:r>
        <w:rPr>
          <w:rFonts w:eastAsia="한컴바탕"/>
        </w:rPr>
        <w:tab/>
      </w:r>
      <w:r>
        <w:rPr>
          <w:rFonts w:eastAsia="한컴바탕"/>
        </w:rPr>
        <w:tab/>
      </w:r>
      <w:r w:rsidR="007E7D1B" w:rsidRPr="009D3CA3">
        <w:rPr>
          <w:rFonts w:eastAsia="한컴바탕"/>
        </w:rPr>
        <w:t>Female-headed Households: 1980-2010</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56"/>
        <w:gridCol w:w="2900"/>
        <w:gridCol w:w="3514"/>
      </w:tblGrid>
      <w:tr w:rsidR="00986D67" w:rsidRPr="00986D67" w:rsidTr="00283596">
        <w:trPr>
          <w:trHeight w:val="240"/>
          <w:tblHeader/>
        </w:trPr>
        <w:tc>
          <w:tcPr>
            <w:tcW w:w="956"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keepNext/>
              <w:suppressAutoHyphens w:val="0"/>
              <w:spacing w:before="80" w:after="80" w:line="200" w:lineRule="exact"/>
              <w:rPr>
                <w:rFonts w:eastAsia="Gulim"/>
                <w:i/>
                <w:sz w:val="16"/>
              </w:rPr>
            </w:pPr>
            <w:r w:rsidRPr="00283596">
              <w:rPr>
                <w:rFonts w:eastAsia="한컴바탕"/>
                <w:i/>
                <w:sz w:val="16"/>
              </w:rPr>
              <w:t>Year</w:t>
            </w:r>
          </w:p>
        </w:tc>
        <w:tc>
          <w:tcPr>
            <w:tcW w:w="290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keepNext/>
              <w:suppressAutoHyphens w:val="0"/>
              <w:spacing w:before="80" w:after="80" w:line="200" w:lineRule="exact"/>
              <w:jc w:val="right"/>
              <w:rPr>
                <w:rFonts w:eastAsia="Gulim"/>
                <w:i/>
                <w:sz w:val="16"/>
              </w:rPr>
            </w:pPr>
            <w:r w:rsidRPr="00283596">
              <w:rPr>
                <w:rFonts w:eastAsia="한컴바탕"/>
                <w:i/>
                <w:sz w:val="16"/>
              </w:rPr>
              <w:t>Female-headed households</w:t>
            </w:r>
            <w:r w:rsidR="00B86913">
              <w:rPr>
                <w:rFonts w:eastAsia="한컴바탕"/>
                <w:i/>
                <w:sz w:val="16"/>
              </w:rPr>
              <w:br/>
            </w:r>
            <w:r w:rsidRPr="00283596">
              <w:rPr>
                <w:rFonts w:eastAsia="한컴바탕"/>
                <w:i/>
                <w:sz w:val="16"/>
              </w:rPr>
              <w:t>(Thousand households)</w:t>
            </w:r>
          </w:p>
        </w:tc>
        <w:tc>
          <w:tcPr>
            <w:tcW w:w="3514"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keepNext/>
              <w:suppressAutoHyphens w:val="0"/>
              <w:spacing w:before="80" w:after="80" w:line="200" w:lineRule="exact"/>
              <w:jc w:val="right"/>
              <w:rPr>
                <w:rFonts w:eastAsia="Gulim"/>
                <w:i/>
                <w:sz w:val="16"/>
              </w:rPr>
            </w:pPr>
            <w:r w:rsidRPr="00283596">
              <w:rPr>
                <w:rFonts w:eastAsia="한컴바탕"/>
                <w:i/>
                <w:sz w:val="16"/>
              </w:rPr>
              <w:t>Female-headed households</w:t>
            </w:r>
            <w:r w:rsidR="00B86913">
              <w:rPr>
                <w:rFonts w:eastAsia="한컴바탕"/>
                <w:i/>
                <w:sz w:val="16"/>
              </w:rPr>
              <w:br/>
            </w:r>
            <w:r w:rsidRPr="00283596">
              <w:rPr>
                <w:rFonts w:eastAsia="한컴바탕"/>
                <w:i/>
                <w:sz w:val="16"/>
              </w:rPr>
              <w:t>(Percentage of total ordinary households)</w:t>
            </w:r>
          </w:p>
        </w:tc>
      </w:tr>
      <w:tr w:rsidR="00986D67" w:rsidRPr="00986D67" w:rsidTr="00283596">
        <w:trPr>
          <w:trHeight w:val="240"/>
        </w:trPr>
        <w:tc>
          <w:tcPr>
            <w:tcW w:w="956"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1980</w:t>
            </w:r>
          </w:p>
        </w:tc>
        <w:tc>
          <w:tcPr>
            <w:tcW w:w="2900"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1169</w:t>
            </w:r>
          </w:p>
        </w:tc>
        <w:tc>
          <w:tcPr>
            <w:tcW w:w="3514"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14.7</w:t>
            </w:r>
          </w:p>
        </w:tc>
      </w:tr>
      <w:tr w:rsidR="00986D67" w:rsidRPr="00986D67" w:rsidTr="00283596">
        <w:trPr>
          <w:trHeight w:val="240"/>
        </w:trPr>
        <w:tc>
          <w:tcPr>
            <w:tcW w:w="956"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1985</w:t>
            </w:r>
          </w:p>
        </w:tc>
        <w:tc>
          <w:tcPr>
            <w:tcW w:w="2900"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1501</w:t>
            </w:r>
          </w:p>
        </w:tc>
        <w:tc>
          <w:tcPr>
            <w:tcW w:w="3514"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15.7</w:t>
            </w:r>
          </w:p>
        </w:tc>
      </w:tr>
      <w:tr w:rsidR="00986D67" w:rsidRPr="00986D67" w:rsidTr="00283596">
        <w:trPr>
          <w:trHeight w:val="240"/>
        </w:trPr>
        <w:tc>
          <w:tcPr>
            <w:tcW w:w="956"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1990</w:t>
            </w:r>
          </w:p>
        </w:tc>
        <w:tc>
          <w:tcPr>
            <w:tcW w:w="2900"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1787</w:t>
            </w:r>
          </w:p>
        </w:tc>
        <w:tc>
          <w:tcPr>
            <w:tcW w:w="3514"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15.7</w:t>
            </w:r>
          </w:p>
        </w:tc>
      </w:tr>
      <w:tr w:rsidR="00986D67" w:rsidRPr="00986D67" w:rsidTr="00283596">
        <w:trPr>
          <w:trHeight w:val="240"/>
        </w:trPr>
        <w:tc>
          <w:tcPr>
            <w:tcW w:w="956"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1995</w:t>
            </w:r>
          </w:p>
        </w:tc>
        <w:tc>
          <w:tcPr>
            <w:tcW w:w="2900"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2147</w:t>
            </w:r>
          </w:p>
        </w:tc>
        <w:tc>
          <w:tcPr>
            <w:tcW w:w="3514"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16.6</w:t>
            </w:r>
          </w:p>
        </w:tc>
      </w:tr>
      <w:tr w:rsidR="00986D67" w:rsidRPr="00986D67" w:rsidTr="00283596">
        <w:trPr>
          <w:trHeight w:val="240"/>
        </w:trPr>
        <w:tc>
          <w:tcPr>
            <w:tcW w:w="956"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2000</w:t>
            </w:r>
          </w:p>
        </w:tc>
        <w:tc>
          <w:tcPr>
            <w:tcW w:w="2900"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2653</w:t>
            </w:r>
          </w:p>
        </w:tc>
        <w:tc>
          <w:tcPr>
            <w:tcW w:w="3514"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18.5</w:t>
            </w:r>
          </w:p>
        </w:tc>
      </w:tr>
      <w:tr w:rsidR="00986D67" w:rsidRPr="00986D67" w:rsidTr="00283596">
        <w:trPr>
          <w:trHeight w:val="240"/>
        </w:trPr>
        <w:tc>
          <w:tcPr>
            <w:tcW w:w="956"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2005</w:t>
            </w:r>
          </w:p>
        </w:tc>
        <w:tc>
          <w:tcPr>
            <w:tcW w:w="2900"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3485</w:t>
            </w:r>
          </w:p>
        </w:tc>
        <w:tc>
          <w:tcPr>
            <w:tcW w:w="3514"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21.9</w:t>
            </w:r>
          </w:p>
        </w:tc>
      </w:tr>
      <w:tr w:rsidR="00986D67" w:rsidRPr="00986D67" w:rsidTr="00283596">
        <w:trPr>
          <w:trHeight w:val="240"/>
        </w:trPr>
        <w:tc>
          <w:tcPr>
            <w:tcW w:w="956"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rPr>
                <w:rFonts w:eastAsia="Gulim"/>
                <w:sz w:val="18"/>
              </w:rPr>
            </w:pPr>
            <w:r w:rsidRPr="00986D67">
              <w:rPr>
                <w:rFonts w:eastAsia="한컴바탕"/>
                <w:sz w:val="18"/>
              </w:rPr>
              <w:t>2010</w:t>
            </w:r>
          </w:p>
        </w:tc>
        <w:tc>
          <w:tcPr>
            <w:tcW w:w="2900"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4497</w:t>
            </w:r>
          </w:p>
        </w:tc>
        <w:tc>
          <w:tcPr>
            <w:tcW w:w="3514" w:type="dxa"/>
            <w:shd w:val="clear" w:color="auto" w:fill="auto"/>
            <w:tcMar>
              <w:top w:w="28" w:type="dxa"/>
              <w:left w:w="28" w:type="dxa"/>
              <w:bottom w:w="28" w:type="dxa"/>
              <w:right w:w="28" w:type="dxa"/>
            </w:tcMar>
            <w:hideMark/>
          </w:tcPr>
          <w:p w:rsidR="007E7D1B" w:rsidRPr="00986D67" w:rsidRDefault="007E7D1B" w:rsidP="00283596">
            <w:pPr>
              <w:keepNext/>
              <w:suppressAutoHyphens w:val="0"/>
              <w:spacing w:before="40" w:after="40" w:line="220" w:lineRule="exact"/>
              <w:jc w:val="right"/>
              <w:rPr>
                <w:rFonts w:eastAsia="Gulim"/>
                <w:sz w:val="18"/>
              </w:rPr>
            </w:pPr>
            <w:r w:rsidRPr="00986D67">
              <w:rPr>
                <w:rFonts w:eastAsia="한컴바탕"/>
                <w:sz w:val="18"/>
              </w:rPr>
              <w:t>25.9</w:t>
            </w:r>
          </w:p>
        </w:tc>
      </w:tr>
    </w:tbl>
    <w:p w:rsidR="007E7D1B" w:rsidRPr="00283596" w:rsidRDefault="007E7D1B" w:rsidP="00283596">
      <w:pPr>
        <w:pStyle w:val="SingleTxtG"/>
        <w:spacing w:before="120" w:after="0"/>
        <w:ind w:firstLine="170"/>
        <w:jc w:val="left"/>
        <w:rPr>
          <w:rFonts w:eastAsia="한컴바탕"/>
          <w:sz w:val="18"/>
          <w:szCs w:val="18"/>
        </w:rPr>
      </w:pPr>
      <w:r w:rsidRPr="00283596">
        <w:rPr>
          <w:rFonts w:eastAsia="한컴바탕"/>
          <w:i/>
          <w:sz w:val="18"/>
          <w:szCs w:val="18"/>
        </w:rPr>
        <w:t>Source</w:t>
      </w:r>
      <w:r w:rsidRPr="00283596">
        <w:rPr>
          <w:rFonts w:eastAsia="한컴바탕"/>
          <w:sz w:val="18"/>
          <w:szCs w:val="18"/>
        </w:rPr>
        <w:t>: KOSTAT, Population and Housing Census 1980~2010</w:t>
      </w:r>
      <w:r w:rsidR="00B86913">
        <w:rPr>
          <w:rFonts w:eastAsia="한컴바탕"/>
          <w:sz w:val="18"/>
          <w:szCs w:val="18"/>
        </w:rPr>
        <w:t>.</w:t>
      </w:r>
    </w:p>
    <w:p w:rsidR="007E7D1B" w:rsidRPr="009D3CA3" w:rsidRDefault="00CC21C6" w:rsidP="00404549">
      <w:pPr>
        <w:pStyle w:val="H23G"/>
        <w:rPr>
          <w:rFonts w:eastAsia="Gulim"/>
        </w:rPr>
      </w:pPr>
      <w:r>
        <w:rPr>
          <w:rFonts w:eastAsia="한컴바탕"/>
        </w:rPr>
        <w:tab/>
      </w:r>
      <w:r>
        <w:rPr>
          <w:rFonts w:eastAsia="한컴바탕"/>
        </w:rPr>
        <w:tab/>
      </w:r>
      <w:r w:rsidR="007E7D1B" w:rsidRPr="009D3CA3">
        <w:rPr>
          <w:rFonts w:eastAsia="한컴바탕"/>
        </w:rPr>
        <w:t>Gini Coefficient: 1990-2014</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46"/>
        <w:gridCol w:w="567"/>
        <w:gridCol w:w="709"/>
        <w:gridCol w:w="567"/>
        <w:gridCol w:w="606"/>
        <w:gridCol w:w="695"/>
        <w:gridCol w:w="695"/>
        <w:gridCol w:w="695"/>
        <w:gridCol w:w="711"/>
        <w:gridCol w:w="679"/>
      </w:tblGrid>
      <w:tr w:rsidR="00986D67" w:rsidRPr="00986D67" w:rsidTr="00283596">
        <w:trPr>
          <w:trHeight w:val="47"/>
          <w:tblHeader/>
        </w:trPr>
        <w:tc>
          <w:tcPr>
            <w:tcW w:w="1446"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한컴바탕"/>
                <w:i/>
                <w:sz w:val="16"/>
              </w:rPr>
            </w:pPr>
          </w:p>
        </w:tc>
        <w:tc>
          <w:tcPr>
            <w:tcW w:w="56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1990</w:t>
            </w:r>
          </w:p>
        </w:tc>
        <w:tc>
          <w:tcPr>
            <w:tcW w:w="70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1995</w:t>
            </w:r>
          </w:p>
        </w:tc>
        <w:tc>
          <w:tcPr>
            <w:tcW w:w="56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2000</w:t>
            </w:r>
          </w:p>
        </w:tc>
        <w:tc>
          <w:tcPr>
            <w:tcW w:w="606"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2005</w:t>
            </w:r>
          </w:p>
        </w:tc>
        <w:tc>
          <w:tcPr>
            <w:tcW w:w="69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2010</w:t>
            </w:r>
          </w:p>
        </w:tc>
        <w:tc>
          <w:tcPr>
            <w:tcW w:w="69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2011</w:t>
            </w:r>
          </w:p>
        </w:tc>
        <w:tc>
          <w:tcPr>
            <w:tcW w:w="69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2012</w:t>
            </w:r>
          </w:p>
        </w:tc>
        <w:tc>
          <w:tcPr>
            <w:tcW w:w="711"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2013</w:t>
            </w:r>
          </w:p>
        </w:tc>
        <w:tc>
          <w:tcPr>
            <w:tcW w:w="67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2014</w:t>
            </w:r>
          </w:p>
        </w:tc>
      </w:tr>
      <w:tr w:rsidR="00986D67" w:rsidRPr="00986D67" w:rsidTr="00283596">
        <w:trPr>
          <w:trHeight w:val="47"/>
        </w:trPr>
        <w:tc>
          <w:tcPr>
            <w:tcW w:w="1446"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sz w:val="18"/>
              </w:rPr>
              <w:t>All households</w:t>
            </w:r>
            <w:r w:rsidRPr="00F33A5F">
              <w:rPr>
                <w:sz w:val="18"/>
                <w:vertAlign w:val="superscript"/>
              </w:rPr>
              <w:t>1</w:t>
            </w:r>
          </w:p>
        </w:tc>
        <w:tc>
          <w:tcPr>
            <w:tcW w:w="567"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w:t>
            </w:r>
          </w:p>
        </w:tc>
        <w:tc>
          <w:tcPr>
            <w:tcW w:w="709"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w:t>
            </w:r>
          </w:p>
        </w:tc>
        <w:tc>
          <w:tcPr>
            <w:tcW w:w="567"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w:t>
            </w:r>
          </w:p>
        </w:tc>
        <w:tc>
          <w:tcPr>
            <w:tcW w:w="606"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w:t>
            </w:r>
          </w:p>
        </w:tc>
        <w:tc>
          <w:tcPr>
            <w:tcW w:w="69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0.310 </w:t>
            </w:r>
          </w:p>
        </w:tc>
        <w:tc>
          <w:tcPr>
            <w:tcW w:w="69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0.311 </w:t>
            </w:r>
          </w:p>
        </w:tc>
        <w:tc>
          <w:tcPr>
            <w:tcW w:w="69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0.307 </w:t>
            </w:r>
          </w:p>
        </w:tc>
        <w:tc>
          <w:tcPr>
            <w:tcW w:w="711"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0.302 </w:t>
            </w:r>
          </w:p>
        </w:tc>
        <w:tc>
          <w:tcPr>
            <w:tcW w:w="679"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0.302 </w:t>
            </w:r>
          </w:p>
        </w:tc>
      </w:tr>
      <w:tr w:rsidR="00986D67" w:rsidRPr="00986D67" w:rsidTr="00283596">
        <w:trPr>
          <w:trHeight w:val="47"/>
        </w:trPr>
        <w:tc>
          <w:tcPr>
            <w:tcW w:w="1446" w:type="dxa"/>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sz w:val="18"/>
              </w:rPr>
              <w:t>Urban households</w:t>
            </w:r>
            <w:r w:rsidRPr="00F33A5F">
              <w:rPr>
                <w:sz w:val="18"/>
                <w:vertAlign w:val="superscript"/>
              </w:rPr>
              <w:t>2</w:t>
            </w:r>
            <w:r w:rsidRPr="00986D67">
              <w:rPr>
                <w:sz w:val="18"/>
              </w:rPr>
              <w:t xml:space="preserve"> </w:t>
            </w:r>
          </w:p>
        </w:tc>
        <w:tc>
          <w:tcPr>
            <w:tcW w:w="567"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0.256 </w:t>
            </w:r>
          </w:p>
        </w:tc>
        <w:tc>
          <w:tcPr>
            <w:tcW w:w="70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0.251 </w:t>
            </w:r>
          </w:p>
        </w:tc>
        <w:tc>
          <w:tcPr>
            <w:tcW w:w="567"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0.266 </w:t>
            </w:r>
          </w:p>
        </w:tc>
        <w:tc>
          <w:tcPr>
            <w:tcW w:w="606"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0.281 </w:t>
            </w:r>
          </w:p>
        </w:tc>
        <w:tc>
          <w:tcPr>
            <w:tcW w:w="69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0.289 </w:t>
            </w:r>
          </w:p>
        </w:tc>
        <w:tc>
          <w:tcPr>
            <w:tcW w:w="69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0.289 </w:t>
            </w:r>
          </w:p>
        </w:tc>
        <w:tc>
          <w:tcPr>
            <w:tcW w:w="695"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0.285 </w:t>
            </w:r>
          </w:p>
        </w:tc>
        <w:tc>
          <w:tcPr>
            <w:tcW w:w="711"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0.280 </w:t>
            </w:r>
          </w:p>
        </w:tc>
        <w:tc>
          <w:tcPr>
            <w:tcW w:w="679" w:type="dxa"/>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 xml:space="preserve">0.277 </w:t>
            </w:r>
          </w:p>
        </w:tc>
      </w:tr>
    </w:tbl>
    <w:p w:rsidR="007E7D1B" w:rsidRPr="00283596" w:rsidRDefault="007E7D1B" w:rsidP="00283596">
      <w:pPr>
        <w:pStyle w:val="SingleTxtG"/>
        <w:spacing w:before="120" w:after="0"/>
        <w:ind w:firstLine="170"/>
        <w:jc w:val="left"/>
        <w:rPr>
          <w:rFonts w:eastAsia="한컴바탕"/>
          <w:sz w:val="18"/>
          <w:szCs w:val="18"/>
        </w:rPr>
      </w:pPr>
      <w:r w:rsidRPr="00283596">
        <w:rPr>
          <w:rFonts w:eastAsia="한컴바탕"/>
          <w:i/>
          <w:sz w:val="18"/>
          <w:szCs w:val="18"/>
        </w:rPr>
        <w:t>Source</w:t>
      </w:r>
      <w:r w:rsidR="00F713C4" w:rsidRPr="00283596">
        <w:rPr>
          <w:rFonts w:eastAsia="한컴바탕"/>
          <w:sz w:val="18"/>
          <w:szCs w:val="18"/>
        </w:rPr>
        <w:t>:</w:t>
      </w:r>
      <w:r w:rsidRPr="00283596">
        <w:rPr>
          <w:rFonts w:eastAsia="한컴바탕"/>
          <w:sz w:val="18"/>
          <w:szCs w:val="18"/>
        </w:rPr>
        <w:t xml:space="preserve"> KOSTAT</w:t>
      </w:r>
      <w:r w:rsidR="00B86913">
        <w:rPr>
          <w:rFonts w:eastAsia="한컴바탕"/>
          <w:sz w:val="18"/>
          <w:szCs w:val="18"/>
        </w:rPr>
        <w:t>.</w:t>
      </w:r>
    </w:p>
    <w:p w:rsidR="007E7D1B" w:rsidRPr="00283596" w:rsidRDefault="007E7D1B" w:rsidP="00283596">
      <w:pPr>
        <w:pStyle w:val="SingleTxtG"/>
        <w:spacing w:after="0"/>
        <w:ind w:firstLine="170"/>
        <w:jc w:val="left"/>
        <w:rPr>
          <w:rFonts w:eastAsia="한컴바탕"/>
          <w:sz w:val="18"/>
          <w:szCs w:val="18"/>
        </w:rPr>
      </w:pPr>
      <w:proofErr w:type="gramStart"/>
      <w:r w:rsidRPr="00283596">
        <w:rPr>
          <w:rFonts w:eastAsia="한컴바탕"/>
          <w:sz w:val="18"/>
          <w:szCs w:val="18"/>
          <w:vertAlign w:val="superscript"/>
        </w:rPr>
        <w:t>1</w:t>
      </w:r>
      <w:r w:rsidR="00F33A5F">
        <w:rPr>
          <w:rFonts w:eastAsia="한컴바탕"/>
          <w:sz w:val="18"/>
          <w:szCs w:val="18"/>
        </w:rPr>
        <w:t xml:space="preserve"> </w:t>
      </w:r>
      <w:r w:rsidRPr="00283596">
        <w:rPr>
          <w:rFonts w:eastAsia="한컴바탕"/>
          <w:sz w:val="18"/>
          <w:szCs w:val="18"/>
        </w:rPr>
        <w:t xml:space="preserve"> Household</w:t>
      </w:r>
      <w:proofErr w:type="gramEnd"/>
      <w:r w:rsidRPr="00283596">
        <w:rPr>
          <w:rFonts w:eastAsia="한컴바탕"/>
          <w:sz w:val="18"/>
          <w:szCs w:val="18"/>
        </w:rPr>
        <w:t xml:space="preserve"> Income and Expenditure survey &amp; Farm-Household economy Survey using disposable income data</w:t>
      </w:r>
      <w:r w:rsidR="00B86913">
        <w:rPr>
          <w:rFonts w:eastAsia="한컴바탕"/>
          <w:sz w:val="18"/>
          <w:szCs w:val="18"/>
        </w:rPr>
        <w:t>.</w:t>
      </w:r>
    </w:p>
    <w:p w:rsidR="007E7D1B" w:rsidRPr="00283596" w:rsidRDefault="007E7D1B" w:rsidP="00283596">
      <w:pPr>
        <w:pStyle w:val="SingleTxtG"/>
        <w:spacing w:after="0"/>
        <w:ind w:firstLine="170"/>
        <w:jc w:val="left"/>
        <w:rPr>
          <w:rFonts w:eastAsia="한컴바탕"/>
          <w:sz w:val="18"/>
          <w:szCs w:val="18"/>
        </w:rPr>
      </w:pPr>
      <w:proofErr w:type="gramStart"/>
      <w:r w:rsidRPr="00283596">
        <w:rPr>
          <w:rFonts w:eastAsia="한컴바탕"/>
          <w:sz w:val="18"/>
          <w:szCs w:val="18"/>
          <w:vertAlign w:val="superscript"/>
        </w:rPr>
        <w:t>2</w:t>
      </w:r>
      <w:r w:rsidR="00F33A5F">
        <w:rPr>
          <w:rFonts w:eastAsia="한컴바탕"/>
          <w:sz w:val="18"/>
          <w:szCs w:val="18"/>
        </w:rPr>
        <w:t xml:space="preserve"> </w:t>
      </w:r>
      <w:r w:rsidRPr="00283596">
        <w:rPr>
          <w:rFonts w:eastAsia="한컴바탕"/>
          <w:sz w:val="18"/>
          <w:szCs w:val="18"/>
        </w:rPr>
        <w:t xml:space="preserve"> Household</w:t>
      </w:r>
      <w:proofErr w:type="gramEnd"/>
      <w:r w:rsidRPr="00283596">
        <w:rPr>
          <w:rFonts w:eastAsia="한컴바탕"/>
          <w:sz w:val="18"/>
          <w:szCs w:val="18"/>
        </w:rPr>
        <w:t xml:space="preserve"> Income and Expenditure Survey using disposable income data, urban households (excluded one-person and farm households)</w:t>
      </w:r>
      <w:r w:rsidR="00B86913">
        <w:rPr>
          <w:rFonts w:eastAsia="한컴바탕"/>
          <w:sz w:val="18"/>
          <w:szCs w:val="18"/>
        </w:rPr>
        <w:t>.</w:t>
      </w:r>
    </w:p>
    <w:p w:rsidR="007E7D1B" w:rsidRPr="00283596" w:rsidRDefault="00CC21C6" w:rsidP="00404549">
      <w:pPr>
        <w:pStyle w:val="H23G"/>
        <w:rPr>
          <w:rFonts w:eastAsia="휴먼명조"/>
        </w:rPr>
      </w:pPr>
      <w:r>
        <w:rPr>
          <w:rFonts w:eastAsia="Gulim"/>
        </w:rPr>
        <w:tab/>
      </w:r>
      <w:r>
        <w:rPr>
          <w:rFonts w:eastAsia="Gulim"/>
        </w:rPr>
        <w:tab/>
      </w:r>
      <w:r w:rsidR="007E7D1B" w:rsidRPr="009D3CA3">
        <w:rPr>
          <w:rFonts w:eastAsia="Gulim"/>
        </w:rPr>
        <w:t>Unemployment (Percentage): 2005-2014</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49"/>
        <w:gridCol w:w="749"/>
        <w:gridCol w:w="749"/>
        <w:gridCol w:w="749"/>
        <w:gridCol w:w="701"/>
        <w:gridCol w:w="773"/>
        <w:gridCol w:w="773"/>
        <w:gridCol w:w="713"/>
        <w:gridCol w:w="665"/>
        <w:gridCol w:w="749"/>
      </w:tblGrid>
      <w:tr w:rsidR="00986D67" w:rsidRPr="00986D67" w:rsidTr="00283596">
        <w:trPr>
          <w:trHeight w:val="47"/>
          <w:tblHeader/>
        </w:trPr>
        <w:tc>
          <w:tcPr>
            <w:tcW w:w="91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Gulim"/>
                <w:i/>
                <w:sz w:val="16"/>
              </w:rPr>
            </w:pPr>
            <w:r w:rsidRPr="00283596">
              <w:rPr>
                <w:rFonts w:eastAsia="한컴바탕"/>
                <w:i/>
                <w:sz w:val="16"/>
              </w:rPr>
              <w:t>2005</w:t>
            </w:r>
          </w:p>
        </w:tc>
        <w:tc>
          <w:tcPr>
            <w:tcW w:w="91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2006</w:t>
            </w:r>
          </w:p>
        </w:tc>
        <w:tc>
          <w:tcPr>
            <w:tcW w:w="91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2007</w:t>
            </w:r>
          </w:p>
        </w:tc>
        <w:tc>
          <w:tcPr>
            <w:tcW w:w="91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2008</w:t>
            </w:r>
          </w:p>
        </w:tc>
        <w:tc>
          <w:tcPr>
            <w:tcW w:w="85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2009</w:t>
            </w:r>
          </w:p>
        </w:tc>
        <w:tc>
          <w:tcPr>
            <w:tcW w:w="94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2010</w:t>
            </w:r>
          </w:p>
        </w:tc>
        <w:tc>
          <w:tcPr>
            <w:tcW w:w="94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2011</w:t>
            </w:r>
          </w:p>
        </w:tc>
        <w:tc>
          <w:tcPr>
            <w:tcW w:w="87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2012</w:t>
            </w:r>
          </w:p>
        </w:tc>
        <w:tc>
          <w:tcPr>
            <w:tcW w:w="81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2013</w:t>
            </w:r>
          </w:p>
        </w:tc>
        <w:tc>
          <w:tcPr>
            <w:tcW w:w="91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jc w:val="right"/>
              <w:rPr>
                <w:rFonts w:eastAsia="Gulim"/>
                <w:i/>
                <w:sz w:val="16"/>
              </w:rPr>
            </w:pPr>
            <w:r w:rsidRPr="00283596">
              <w:rPr>
                <w:rFonts w:eastAsia="한컴바탕"/>
                <w:i/>
                <w:sz w:val="16"/>
              </w:rPr>
              <w:t>2014</w:t>
            </w:r>
          </w:p>
        </w:tc>
      </w:tr>
      <w:tr w:rsidR="00986D67" w:rsidRPr="00986D67" w:rsidTr="00283596">
        <w:trPr>
          <w:trHeight w:val="47"/>
        </w:trPr>
        <w:tc>
          <w:tcPr>
            <w:tcW w:w="915" w:type="dxa"/>
            <w:tcBorders>
              <w:top w:val="single" w:sz="12" w:space="0" w:color="auto"/>
            </w:tcBorders>
            <w:shd w:val="clear" w:color="auto" w:fill="auto"/>
            <w:tcMar>
              <w:top w:w="28" w:type="dxa"/>
              <w:left w:w="28" w:type="dxa"/>
              <w:bottom w:w="28" w:type="dxa"/>
              <w:right w:w="28" w:type="dxa"/>
            </w:tcMar>
            <w:hideMark/>
          </w:tcPr>
          <w:p w:rsidR="007E7D1B" w:rsidRPr="00986D67" w:rsidRDefault="007E7D1B" w:rsidP="00283596">
            <w:pPr>
              <w:suppressAutoHyphens w:val="0"/>
              <w:spacing w:before="40" w:after="40" w:line="220" w:lineRule="exact"/>
              <w:rPr>
                <w:rFonts w:eastAsia="Gulim"/>
                <w:sz w:val="18"/>
              </w:rPr>
            </w:pPr>
            <w:r w:rsidRPr="00986D67">
              <w:rPr>
                <w:rFonts w:eastAsia="한컴바탕"/>
                <w:sz w:val="18"/>
              </w:rPr>
              <w:t>3.7</w:t>
            </w:r>
          </w:p>
        </w:tc>
        <w:tc>
          <w:tcPr>
            <w:tcW w:w="91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3.5</w:t>
            </w:r>
          </w:p>
        </w:tc>
        <w:tc>
          <w:tcPr>
            <w:tcW w:w="91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3.2</w:t>
            </w:r>
          </w:p>
        </w:tc>
        <w:tc>
          <w:tcPr>
            <w:tcW w:w="91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3.2</w:t>
            </w:r>
          </w:p>
        </w:tc>
        <w:tc>
          <w:tcPr>
            <w:tcW w:w="85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3.6</w:t>
            </w:r>
          </w:p>
        </w:tc>
        <w:tc>
          <w:tcPr>
            <w:tcW w:w="94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3.7</w:t>
            </w:r>
          </w:p>
        </w:tc>
        <w:tc>
          <w:tcPr>
            <w:tcW w:w="94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3.4</w:t>
            </w:r>
          </w:p>
        </w:tc>
        <w:tc>
          <w:tcPr>
            <w:tcW w:w="870"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3.2</w:t>
            </w:r>
          </w:p>
        </w:tc>
        <w:tc>
          <w:tcPr>
            <w:tcW w:w="810"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3.1</w:t>
            </w:r>
          </w:p>
        </w:tc>
        <w:tc>
          <w:tcPr>
            <w:tcW w:w="915" w:type="dxa"/>
            <w:tcBorders>
              <w:top w:val="single" w:sz="12" w:space="0" w:color="auto"/>
            </w:tcBorders>
            <w:shd w:val="clear" w:color="auto" w:fill="auto"/>
            <w:tcMar>
              <w:top w:w="28" w:type="dxa"/>
              <w:left w:w="28" w:type="dxa"/>
              <w:bottom w:w="28" w:type="dxa"/>
              <w:right w:w="28" w:type="dxa"/>
            </w:tcMar>
            <w:vAlign w:val="bottom"/>
            <w:hideMark/>
          </w:tcPr>
          <w:p w:rsidR="007E7D1B" w:rsidRPr="00986D67" w:rsidRDefault="007E7D1B" w:rsidP="00283596">
            <w:pPr>
              <w:suppressAutoHyphens w:val="0"/>
              <w:spacing w:before="40" w:after="40" w:line="220" w:lineRule="exact"/>
              <w:jc w:val="right"/>
              <w:rPr>
                <w:rFonts w:eastAsia="Gulim"/>
                <w:sz w:val="18"/>
              </w:rPr>
            </w:pPr>
            <w:r w:rsidRPr="00986D67">
              <w:rPr>
                <w:rFonts w:eastAsia="한컴바탕"/>
                <w:sz w:val="18"/>
              </w:rPr>
              <w:t>3.5</w:t>
            </w:r>
          </w:p>
        </w:tc>
      </w:tr>
    </w:tbl>
    <w:p w:rsidR="007E7D1B" w:rsidRPr="00283596" w:rsidRDefault="007E7D1B" w:rsidP="00283596">
      <w:pPr>
        <w:pStyle w:val="SingleTxtG"/>
        <w:spacing w:before="120" w:after="0"/>
        <w:ind w:firstLine="170"/>
        <w:jc w:val="left"/>
        <w:rPr>
          <w:rFonts w:eastAsia="한컴바탕"/>
          <w:sz w:val="18"/>
          <w:szCs w:val="18"/>
        </w:rPr>
      </w:pPr>
      <w:r w:rsidRPr="00283596">
        <w:rPr>
          <w:rFonts w:eastAsia="한컴바탕"/>
          <w:i/>
          <w:sz w:val="18"/>
          <w:szCs w:val="18"/>
        </w:rPr>
        <w:t>Source</w:t>
      </w:r>
      <w:r w:rsidRPr="00352151">
        <w:rPr>
          <w:rFonts w:eastAsia="한컴바탕"/>
          <w:sz w:val="18"/>
          <w:szCs w:val="18"/>
        </w:rPr>
        <w:t>: KOSTAT, Economically Active Population Survey</w:t>
      </w:r>
      <w:r w:rsidR="00B86913">
        <w:rPr>
          <w:rFonts w:eastAsia="한컴바탕"/>
          <w:sz w:val="18"/>
          <w:szCs w:val="18"/>
        </w:rPr>
        <w:t>.</w:t>
      </w:r>
    </w:p>
    <w:p w:rsidR="007E7D1B" w:rsidRPr="009D3CA3" w:rsidRDefault="00CC21C6" w:rsidP="00404549">
      <w:pPr>
        <w:pStyle w:val="H23G"/>
        <w:rPr>
          <w:rFonts w:eastAsia="Gulim"/>
        </w:rPr>
      </w:pPr>
      <w:r>
        <w:rPr>
          <w:rFonts w:eastAsia="Gulim"/>
        </w:rPr>
        <w:tab/>
      </w:r>
      <w:r>
        <w:rPr>
          <w:rFonts w:eastAsia="Gulim"/>
        </w:rPr>
        <w:tab/>
      </w:r>
      <w:r w:rsidR="007E7D1B" w:rsidRPr="009D3CA3">
        <w:rPr>
          <w:rFonts w:eastAsia="Gulim"/>
        </w:rPr>
        <w:t>Ten Leading Causes of Death</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7"/>
        <w:gridCol w:w="3343"/>
        <w:gridCol w:w="3440"/>
      </w:tblGrid>
      <w:tr w:rsidR="00986D67" w:rsidRPr="00986D67" w:rsidTr="00283596">
        <w:trPr>
          <w:trHeight w:val="240"/>
          <w:tblHeader/>
        </w:trPr>
        <w:tc>
          <w:tcPr>
            <w:tcW w:w="70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Gulim"/>
                <w:i/>
                <w:sz w:val="16"/>
              </w:rPr>
            </w:pPr>
          </w:p>
        </w:tc>
        <w:tc>
          <w:tcPr>
            <w:tcW w:w="409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Gulim"/>
                <w:i/>
                <w:sz w:val="16"/>
              </w:rPr>
            </w:pPr>
            <w:r w:rsidRPr="00283596">
              <w:rPr>
                <w:rFonts w:eastAsia="한컴바탕"/>
                <w:i/>
                <w:sz w:val="16"/>
              </w:rPr>
              <w:t>2012</w:t>
            </w:r>
          </w:p>
        </w:tc>
        <w:tc>
          <w:tcPr>
            <w:tcW w:w="421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7E7D1B" w:rsidRPr="00283596" w:rsidRDefault="007E7D1B" w:rsidP="00283596">
            <w:pPr>
              <w:suppressAutoHyphens w:val="0"/>
              <w:spacing w:before="80" w:after="80" w:line="200" w:lineRule="exact"/>
              <w:rPr>
                <w:rFonts w:eastAsia="Gulim"/>
                <w:i/>
                <w:sz w:val="16"/>
              </w:rPr>
            </w:pPr>
            <w:r w:rsidRPr="00283596">
              <w:rPr>
                <w:rFonts w:eastAsia="한컴바탕"/>
                <w:i/>
                <w:sz w:val="16"/>
              </w:rPr>
              <w:t>2013</w:t>
            </w:r>
          </w:p>
        </w:tc>
      </w:tr>
      <w:tr w:rsidR="00986D67" w:rsidRPr="00F33A5F" w:rsidTr="00283596">
        <w:trPr>
          <w:trHeight w:val="240"/>
        </w:trPr>
        <w:tc>
          <w:tcPr>
            <w:tcW w:w="705" w:type="dxa"/>
            <w:tcBorders>
              <w:top w:val="single" w:sz="12"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1</w:t>
            </w:r>
          </w:p>
        </w:tc>
        <w:tc>
          <w:tcPr>
            <w:tcW w:w="4095" w:type="dxa"/>
            <w:tcBorders>
              <w:top w:val="single" w:sz="12"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Malignant neoplasms</w:t>
            </w:r>
          </w:p>
        </w:tc>
        <w:tc>
          <w:tcPr>
            <w:tcW w:w="4215" w:type="dxa"/>
            <w:tcBorders>
              <w:top w:val="single" w:sz="12" w:space="0" w:color="auto"/>
            </w:tcBorders>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Malignant neoplasms</w:t>
            </w:r>
          </w:p>
        </w:tc>
      </w:tr>
      <w:tr w:rsidR="00986D67" w:rsidRPr="00F33A5F" w:rsidTr="00986D67">
        <w:trPr>
          <w:trHeight w:val="240"/>
        </w:trPr>
        <w:tc>
          <w:tcPr>
            <w:tcW w:w="70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2</w:t>
            </w:r>
          </w:p>
        </w:tc>
        <w:tc>
          <w:tcPr>
            <w:tcW w:w="409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Heart diseases</w:t>
            </w:r>
          </w:p>
        </w:tc>
        <w:tc>
          <w:tcPr>
            <w:tcW w:w="421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Cerebrovascular diseases</w:t>
            </w:r>
          </w:p>
        </w:tc>
      </w:tr>
      <w:tr w:rsidR="00986D67" w:rsidRPr="00F33A5F" w:rsidTr="00986D67">
        <w:trPr>
          <w:trHeight w:val="240"/>
        </w:trPr>
        <w:tc>
          <w:tcPr>
            <w:tcW w:w="70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3</w:t>
            </w:r>
          </w:p>
        </w:tc>
        <w:tc>
          <w:tcPr>
            <w:tcW w:w="409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Cerebrovascular diseases</w:t>
            </w:r>
          </w:p>
        </w:tc>
        <w:tc>
          <w:tcPr>
            <w:tcW w:w="421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Heart diseases</w:t>
            </w:r>
          </w:p>
        </w:tc>
      </w:tr>
      <w:tr w:rsidR="00986D67" w:rsidRPr="00F33A5F" w:rsidTr="00986D67">
        <w:trPr>
          <w:trHeight w:val="240"/>
        </w:trPr>
        <w:tc>
          <w:tcPr>
            <w:tcW w:w="70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4</w:t>
            </w:r>
          </w:p>
        </w:tc>
        <w:tc>
          <w:tcPr>
            <w:tcW w:w="409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Intentional self-harm</w:t>
            </w:r>
          </w:p>
        </w:tc>
        <w:tc>
          <w:tcPr>
            <w:tcW w:w="421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Intentional self-harm</w:t>
            </w:r>
          </w:p>
        </w:tc>
      </w:tr>
      <w:tr w:rsidR="00986D67" w:rsidRPr="00F33A5F" w:rsidTr="00986D67">
        <w:trPr>
          <w:trHeight w:val="240"/>
        </w:trPr>
        <w:tc>
          <w:tcPr>
            <w:tcW w:w="70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5</w:t>
            </w:r>
          </w:p>
        </w:tc>
        <w:tc>
          <w:tcPr>
            <w:tcW w:w="409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Diabetes mellitus</w:t>
            </w:r>
          </w:p>
        </w:tc>
        <w:tc>
          <w:tcPr>
            <w:tcW w:w="421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Diabetes mellitus</w:t>
            </w:r>
          </w:p>
        </w:tc>
      </w:tr>
      <w:tr w:rsidR="00986D67" w:rsidRPr="00F33A5F" w:rsidTr="00986D67">
        <w:trPr>
          <w:trHeight w:val="240"/>
        </w:trPr>
        <w:tc>
          <w:tcPr>
            <w:tcW w:w="70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6</w:t>
            </w:r>
          </w:p>
        </w:tc>
        <w:tc>
          <w:tcPr>
            <w:tcW w:w="409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Pneumonia</w:t>
            </w:r>
          </w:p>
        </w:tc>
        <w:tc>
          <w:tcPr>
            <w:tcW w:w="421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rFonts w:eastAsia="한컴바탕"/>
                <w:sz w:val="18"/>
                <w:szCs w:val="18"/>
              </w:rPr>
              <w:t>Pneumonia</w:t>
            </w:r>
          </w:p>
        </w:tc>
      </w:tr>
      <w:tr w:rsidR="00986D67" w:rsidRPr="00F33A5F" w:rsidTr="00986D67">
        <w:trPr>
          <w:trHeight w:val="240"/>
        </w:trPr>
        <w:tc>
          <w:tcPr>
            <w:tcW w:w="70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7</w:t>
            </w:r>
          </w:p>
        </w:tc>
        <w:tc>
          <w:tcPr>
            <w:tcW w:w="409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sz w:val="18"/>
                <w:szCs w:val="18"/>
              </w:rPr>
              <w:t>Chronic lower respiratory diseases</w:t>
            </w:r>
          </w:p>
        </w:tc>
        <w:tc>
          <w:tcPr>
            <w:tcW w:w="421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sz w:val="18"/>
                <w:szCs w:val="18"/>
              </w:rPr>
              <w:t>Chronic lower respiratory diseases</w:t>
            </w:r>
          </w:p>
        </w:tc>
      </w:tr>
      <w:tr w:rsidR="00986D67" w:rsidRPr="00F33A5F" w:rsidTr="00986D67">
        <w:trPr>
          <w:trHeight w:val="240"/>
        </w:trPr>
        <w:tc>
          <w:tcPr>
            <w:tcW w:w="70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8</w:t>
            </w:r>
          </w:p>
        </w:tc>
        <w:tc>
          <w:tcPr>
            <w:tcW w:w="409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sz w:val="18"/>
                <w:szCs w:val="18"/>
              </w:rPr>
              <w:t>Diseases of liver</w:t>
            </w:r>
          </w:p>
        </w:tc>
        <w:tc>
          <w:tcPr>
            <w:tcW w:w="421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sz w:val="18"/>
                <w:szCs w:val="18"/>
              </w:rPr>
              <w:t>Diseases of liver</w:t>
            </w:r>
          </w:p>
        </w:tc>
      </w:tr>
      <w:tr w:rsidR="00986D67" w:rsidRPr="00F33A5F" w:rsidTr="00986D67">
        <w:trPr>
          <w:trHeight w:val="240"/>
        </w:trPr>
        <w:tc>
          <w:tcPr>
            <w:tcW w:w="70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9</w:t>
            </w:r>
          </w:p>
        </w:tc>
        <w:tc>
          <w:tcPr>
            <w:tcW w:w="409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sz w:val="18"/>
                <w:szCs w:val="18"/>
              </w:rPr>
              <w:t>Transport accidents</w:t>
            </w:r>
          </w:p>
        </w:tc>
        <w:tc>
          <w:tcPr>
            <w:tcW w:w="421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sz w:val="18"/>
                <w:szCs w:val="18"/>
              </w:rPr>
              <w:t>Transport accidents</w:t>
            </w:r>
          </w:p>
        </w:tc>
      </w:tr>
      <w:tr w:rsidR="00986D67" w:rsidRPr="00F33A5F" w:rsidTr="00986D67">
        <w:trPr>
          <w:trHeight w:val="240"/>
        </w:trPr>
        <w:tc>
          <w:tcPr>
            <w:tcW w:w="70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420784">
              <w:rPr>
                <w:rFonts w:eastAsia="한컴바탕"/>
                <w:sz w:val="18"/>
                <w:szCs w:val="18"/>
              </w:rPr>
              <w:t>10</w:t>
            </w:r>
          </w:p>
        </w:tc>
        <w:tc>
          <w:tcPr>
            <w:tcW w:w="409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sz w:val="18"/>
                <w:szCs w:val="18"/>
              </w:rPr>
              <w:t>Hypertensive diseases</w:t>
            </w:r>
          </w:p>
        </w:tc>
        <w:tc>
          <w:tcPr>
            <w:tcW w:w="4215" w:type="dxa"/>
            <w:shd w:val="clear" w:color="auto" w:fill="auto"/>
            <w:tcMar>
              <w:top w:w="28" w:type="dxa"/>
              <w:left w:w="28" w:type="dxa"/>
              <w:bottom w:w="28" w:type="dxa"/>
              <w:right w:w="28" w:type="dxa"/>
            </w:tcMar>
            <w:hideMark/>
          </w:tcPr>
          <w:p w:rsidR="007E7D1B" w:rsidRPr="00283596" w:rsidRDefault="007E7D1B" w:rsidP="00283596">
            <w:pPr>
              <w:suppressAutoHyphens w:val="0"/>
              <w:spacing w:before="40" w:after="120" w:line="220" w:lineRule="exact"/>
              <w:rPr>
                <w:rFonts w:eastAsia="Gulim"/>
                <w:sz w:val="18"/>
                <w:szCs w:val="18"/>
              </w:rPr>
            </w:pPr>
            <w:r w:rsidRPr="00283596">
              <w:rPr>
                <w:sz w:val="18"/>
                <w:szCs w:val="18"/>
              </w:rPr>
              <w:t>Hypertensive diseases</w:t>
            </w:r>
          </w:p>
        </w:tc>
      </w:tr>
    </w:tbl>
    <w:p w:rsidR="007E7D1B" w:rsidRPr="00283596" w:rsidRDefault="007E7D1B" w:rsidP="00283596">
      <w:pPr>
        <w:pStyle w:val="SingleTxtG"/>
        <w:spacing w:before="120" w:after="0"/>
        <w:ind w:firstLine="170"/>
        <w:jc w:val="left"/>
        <w:rPr>
          <w:rFonts w:eastAsia="한컴바탕"/>
          <w:sz w:val="18"/>
          <w:szCs w:val="18"/>
        </w:rPr>
      </w:pPr>
      <w:r w:rsidRPr="00283596">
        <w:rPr>
          <w:rFonts w:eastAsia="한컴바탕"/>
          <w:i/>
          <w:sz w:val="18"/>
          <w:szCs w:val="18"/>
        </w:rPr>
        <w:t>Source</w:t>
      </w:r>
      <w:r w:rsidRPr="00352151">
        <w:rPr>
          <w:rFonts w:eastAsia="한컴바탕"/>
          <w:sz w:val="18"/>
          <w:szCs w:val="18"/>
        </w:rPr>
        <w:t>: KOSTAT, Causes of Death Statistics</w:t>
      </w:r>
      <w:r w:rsidR="00B86913">
        <w:rPr>
          <w:rFonts w:eastAsia="한컴바탕"/>
          <w:sz w:val="18"/>
          <w:szCs w:val="18"/>
        </w:rPr>
        <w:t>.</w:t>
      </w:r>
    </w:p>
    <w:p w:rsidR="007E7D1B" w:rsidRPr="009D3CA3" w:rsidRDefault="007407F6" w:rsidP="00404549">
      <w:pPr>
        <w:pStyle w:val="H23G"/>
      </w:pPr>
      <w:r>
        <w:tab/>
      </w:r>
      <w:r>
        <w:tab/>
      </w:r>
      <w:r w:rsidR="007E7D1B" w:rsidRPr="009D3CA3">
        <w:rPr>
          <w:rFonts w:hint="eastAsia"/>
        </w:rPr>
        <w:t>Economic Indicators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80"/>
        <w:gridCol w:w="1066"/>
        <w:gridCol w:w="1165"/>
        <w:gridCol w:w="1268"/>
        <w:gridCol w:w="1442"/>
        <w:gridCol w:w="1649"/>
      </w:tblGrid>
      <w:tr w:rsidR="00986D67" w:rsidRPr="00986D67" w:rsidTr="00283596">
        <w:trPr>
          <w:trHeight w:val="240"/>
          <w:tblHeader/>
        </w:trPr>
        <w:tc>
          <w:tcPr>
            <w:tcW w:w="780" w:type="dxa"/>
            <w:tcBorders>
              <w:top w:val="single" w:sz="4" w:space="0" w:color="auto"/>
              <w:bottom w:val="single" w:sz="12" w:space="0" w:color="auto"/>
            </w:tcBorders>
            <w:shd w:val="clear" w:color="auto" w:fill="auto"/>
            <w:vAlign w:val="bottom"/>
          </w:tcPr>
          <w:p w:rsidR="007E7D1B" w:rsidRPr="00283596" w:rsidRDefault="007E7D1B" w:rsidP="00283596">
            <w:pPr>
              <w:suppressAutoHyphens w:val="0"/>
              <w:spacing w:before="80" w:after="80" w:line="200" w:lineRule="exact"/>
              <w:rPr>
                <w:i/>
                <w:sz w:val="16"/>
              </w:rPr>
            </w:pPr>
          </w:p>
        </w:tc>
        <w:tc>
          <w:tcPr>
            <w:tcW w:w="1066" w:type="dxa"/>
            <w:tcBorders>
              <w:top w:val="single" w:sz="4" w:space="0" w:color="auto"/>
              <w:bottom w:val="single" w:sz="12" w:space="0" w:color="auto"/>
            </w:tcBorders>
            <w:shd w:val="clear" w:color="auto" w:fill="auto"/>
            <w:vAlign w:val="bottom"/>
          </w:tcPr>
          <w:p w:rsidR="007E7D1B" w:rsidRPr="00283596" w:rsidRDefault="007E7D1B" w:rsidP="00283596">
            <w:pPr>
              <w:suppressAutoHyphens w:val="0"/>
              <w:spacing w:before="80" w:after="80" w:line="200" w:lineRule="exact"/>
              <w:jc w:val="right"/>
              <w:rPr>
                <w:i/>
                <w:sz w:val="16"/>
              </w:rPr>
            </w:pPr>
            <w:r w:rsidRPr="00283596">
              <w:rPr>
                <w:i/>
                <w:sz w:val="16"/>
              </w:rPr>
              <w:t>GDP</w:t>
            </w:r>
            <w:r w:rsidR="00352151">
              <w:rPr>
                <w:i/>
                <w:sz w:val="16"/>
              </w:rPr>
              <w:br/>
            </w:r>
            <w:r w:rsidRPr="00283596">
              <w:rPr>
                <w:i/>
                <w:sz w:val="16"/>
              </w:rPr>
              <w:t>(US$ billion)</w:t>
            </w:r>
          </w:p>
        </w:tc>
        <w:tc>
          <w:tcPr>
            <w:tcW w:w="1165" w:type="dxa"/>
            <w:tcBorders>
              <w:top w:val="single" w:sz="4" w:space="0" w:color="auto"/>
              <w:bottom w:val="single" w:sz="12" w:space="0" w:color="auto"/>
            </w:tcBorders>
            <w:shd w:val="clear" w:color="auto" w:fill="auto"/>
            <w:vAlign w:val="bottom"/>
          </w:tcPr>
          <w:p w:rsidR="007E7D1B" w:rsidRPr="00283596" w:rsidRDefault="007E7D1B" w:rsidP="00283596">
            <w:pPr>
              <w:suppressAutoHyphens w:val="0"/>
              <w:spacing w:before="80" w:after="80" w:line="200" w:lineRule="exact"/>
              <w:jc w:val="right"/>
              <w:rPr>
                <w:i/>
                <w:sz w:val="16"/>
              </w:rPr>
            </w:pPr>
            <w:r w:rsidRPr="00283596">
              <w:rPr>
                <w:i/>
                <w:sz w:val="16"/>
              </w:rPr>
              <w:t>Per capita GNI</w:t>
            </w:r>
            <w:r w:rsidR="00352151">
              <w:rPr>
                <w:i/>
                <w:sz w:val="16"/>
              </w:rPr>
              <w:br/>
            </w:r>
            <w:r w:rsidRPr="00283596">
              <w:rPr>
                <w:i/>
                <w:sz w:val="16"/>
              </w:rPr>
              <w:t>(US$)</w:t>
            </w:r>
          </w:p>
        </w:tc>
        <w:tc>
          <w:tcPr>
            <w:tcW w:w="1268" w:type="dxa"/>
            <w:tcBorders>
              <w:top w:val="single" w:sz="4" w:space="0" w:color="auto"/>
              <w:bottom w:val="single" w:sz="12" w:space="0" w:color="auto"/>
            </w:tcBorders>
            <w:shd w:val="clear" w:color="auto" w:fill="auto"/>
            <w:vAlign w:val="bottom"/>
          </w:tcPr>
          <w:p w:rsidR="007E7D1B" w:rsidRPr="00283596" w:rsidRDefault="007E7D1B" w:rsidP="00283596">
            <w:pPr>
              <w:suppressAutoHyphens w:val="0"/>
              <w:spacing w:before="80" w:after="80" w:line="200" w:lineRule="exact"/>
              <w:jc w:val="right"/>
              <w:rPr>
                <w:i/>
                <w:sz w:val="16"/>
              </w:rPr>
            </w:pPr>
            <w:r w:rsidRPr="00283596">
              <w:rPr>
                <w:i/>
                <w:sz w:val="16"/>
              </w:rPr>
              <w:t>GDP growth</w:t>
            </w:r>
            <w:r w:rsidR="00352151">
              <w:rPr>
                <w:i/>
                <w:sz w:val="16"/>
              </w:rPr>
              <w:br/>
            </w:r>
            <w:r w:rsidRPr="00283596">
              <w:rPr>
                <w:i/>
                <w:sz w:val="16"/>
              </w:rPr>
              <w:t>(Percentage)</w:t>
            </w:r>
          </w:p>
        </w:tc>
        <w:tc>
          <w:tcPr>
            <w:tcW w:w="1442" w:type="dxa"/>
            <w:tcBorders>
              <w:top w:val="single" w:sz="4" w:space="0" w:color="auto"/>
              <w:bottom w:val="single" w:sz="12" w:space="0" w:color="auto"/>
            </w:tcBorders>
            <w:shd w:val="clear" w:color="auto" w:fill="auto"/>
            <w:vAlign w:val="bottom"/>
          </w:tcPr>
          <w:p w:rsidR="007E7D1B" w:rsidRPr="00283596" w:rsidRDefault="007E7D1B" w:rsidP="00283596">
            <w:pPr>
              <w:suppressAutoHyphens w:val="0"/>
              <w:spacing w:before="80" w:after="80" w:line="200" w:lineRule="exact"/>
              <w:jc w:val="right"/>
              <w:rPr>
                <w:i/>
                <w:sz w:val="16"/>
              </w:rPr>
            </w:pPr>
            <w:r w:rsidRPr="00283596">
              <w:rPr>
                <w:i/>
                <w:sz w:val="16"/>
              </w:rPr>
              <w:t>GDP deflator rate</w:t>
            </w:r>
            <w:r w:rsidR="00352151">
              <w:rPr>
                <w:i/>
                <w:sz w:val="16"/>
              </w:rPr>
              <w:br/>
            </w:r>
            <w:r w:rsidRPr="00283596">
              <w:rPr>
                <w:i/>
                <w:sz w:val="16"/>
              </w:rPr>
              <w:t>(Percentage)</w:t>
            </w:r>
          </w:p>
        </w:tc>
        <w:tc>
          <w:tcPr>
            <w:tcW w:w="1649" w:type="dxa"/>
            <w:tcBorders>
              <w:top w:val="single" w:sz="4" w:space="0" w:color="auto"/>
              <w:bottom w:val="single" w:sz="12" w:space="0" w:color="auto"/>
            </w:tcBorders>
            <w:shd w:val="clear" w:color="auto" w:fill="auto"/>
            <w:vAlign w:val="bottom"/>
          </w:tcPr>
          <w:p w:rsidR="007E7D1B" w:rsidRPr="00283596" w:rsidRDefault="007E7D1B" w:rsidP="00283596">
            <w:pPr>
              <w:suppressAutoHyphens w:val="0"/>
              <w:spacing w:before="80" w:after="80" w:line="200" w:lineRule="exact"/>
              <w:jc w:val="right"/>
              <w:rPr>
                <w:i/>
                <w:sz w:val="16"/>
              </w:rPr>
            </w:pPr>
            <w:r w:rsidRPr="00283596">
              <w:rPr>
                <w:i/>
                <w:sz w:val="16"/>
              </w:rPr>
              <w:t>Gross external debt position(US$ million)</w:t>
            </w:r>
          </w:p>
        </w:tc>
      </w:tr>
      <w:tr w:rsidR="00986D67" w:rsidRPr="00986D67" w:rsidTr="00283596">
        <w:trPr>
          <w:trHeight w:val="240"/>
        </w:trPr>
        <w:tc>
          <w:tcPr>
            <w:tcW w:w="780" w:type="dxa"/>
            <w:tcBorders>
              <w:top w:val="single" w:sz="12" w:space="0" w:color="auto"/>
            </w:tcBorders>
            <w:shd w:val="clear" w:color="auto" w:fill="auto"/>
          </w:tcPr>
          <w:p w:rsidR="007E7D1B" w:rsidRPr="00986D67" w:rsidRDefault="007E7D1B" w:rsidP="00283596">
            <w:pPr>
              <w:suppressAutoHyphens w:val="0"/>
              <w:spacing w:before="40" w:after="40" w:line="220" w:lineRule="exact"/>
              <w:rPr>
                <w:sz w:val="18"/>
              </w:rPr>
            </w:pPr>
            <w:r w:rsidRPr="00986D67">
              <w:rPr>
                <w:sz w:val="18"/>
              </w:rPr>
              <w:t>1971</w:t>
            </w:r>
          </w:p>
        </w:tc>
        <w:tc>
          <w:tcPr>
            <w:tcW w:w="1066" w:type="dxa"/>
            <w:tcBorders>
              <w:top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9.5</w:t>
            </w:r>
          </w:p>
        </w:tc>
        <w:tc>
          <w:tcPr>
            <w:tcW w:w="1165" w:type="dxa"/>
            <w:tcBorders>
              <w:top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292</w:t>
            </w:r>
          </w:p>
        </w:tc>
        <w:tc>
          <w:tcPr>
            <w:tcW w:w="1268" w:type="dxa"/>
            <w:tcBorders>
              <w:top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10.5</w:t>
            </w:r>
          </w:p>
        </w:tc>
        <w:tc>
          <w:tcPr>
            <w:tcW w:w="1442" w:type="dxa"/>
            <w:tcBorders>
              <w:top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11.2</w:t>
            </w:r>
          </w:p>
        </w:tc>
        <w:tc>
          <w:tcPr>
            <w:tcW w:w="1649" w:type="dxa"/>
            <w:tcBorders>
              <w:top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1976</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29.8</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826</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13.1</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21.3</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1981</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72.4</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1,842</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7.2</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16.6</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1986</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115.5</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2,742</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11.2</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5.0</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1991</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325.6</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7,508</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10.4</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9.5</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1996</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597.9</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13,077</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7.6</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4.3</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144,835</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2001</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533.1</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11,180</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4.5</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3.7</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116,038</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2005</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898.0</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18,508</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3.9</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1.0</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161,956</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2006</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1,011.0</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20,823</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5.2</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-0.1</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229,224</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2007</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1,122.7</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23,033</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5.5</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2.4</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338,707</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2008</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1,001.7</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20,463</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2.8</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3.0</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315,944</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2009</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902.3</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18,303</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0.7</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3.5</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344,607</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2010</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1,094.3</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22,170</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6.5</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3.2</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355,911</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2011</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1,202.7</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24,302</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3.7</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1.6</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400,034</w:t>
            </w:r>
          </w:p>
        </w:tc>
      </w:tr>
      <w:tr w:rsidR="00986D67" w:rsidRPr="00986D67" w:rsidTr="00283596">
        <w:trPr>
          <w:trHeight w:val="240"/>
        </w:trPr>
        <w:tc>
          <w:tcPr>
            <w:tcW w:w="780" w:type="dxa"/>
            <w:shd w:val="clear" w:color="auto" w:fill="auto"/>
          </w:tcPr>
          <w:p w:rsidR="007E7D1B" w:rsidRPr="00986D67" w:rsidRDefault="007E7D1B" w:rsidP="00283596">
            <w:pPr>
              <w:suppressAutoHyphens w:val="0"/>
              <w:spacing w:before="40" w:after="40" w:line="220" w:lineRule="exact"/>
              <w:rPr>
                <w:sz w:val="18"/>
              </w:rPr>
            </w:pPr>
            <w:r w:rsidRPr="00986D67">
              <w:rPr>
                <w:sz w:val="18"/>
              </w:rPr>
              <w:t>2012</w:t>
            </w:r>
          </w:p>
        </w:tc>
        <w:tc>
          <w:tcPr>
            <w:tcW w:w="1066"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1,222.4</w:t>
            </w:r>
          </w:p>
        </w:tc>
        <w:tc>
          <w:tcPr>
            <w:tcW w:w="1165"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24,696</w:t>
            </w:r>
          </w:p>
        </w:tc>
        <w:tc>
          <w:tcPr>
            <w:tcW w:w="1268"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2.3</w:t>
            </w:r>
          </w:p>
        </w:tc>
        <w:tc>
          <w:tcPr>
            <w:tcW w:w="1442"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1.0</w:t>
            </w:r>
          </w:p>
        </w:tc>
        <w:tc>
          <w:tcPr>
            <w:tcW w:w="1649" w:type="dxa"/>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408,928</w:t>
            </w:r>
          </w:p>
        </w:tc>
      </w:tr>
      <w:tr w:rsidR="00986D67" w:rsidRPr="00986D67" w:rsidTr="00283596">
        <w:trPr>
          <w:trHeight w:val="240"/>
        </w:trPr>
        <w:tc>
          <w:tcPr>
            <w:tcW w:w="780" w:type="dxa"/>
            <w:tcBorders>
              <w:bottom w:val="nil"/>
            </w:tcBorders>
            <w:shd w:val="clear" w:color="auto" w:fill="auto"/>
          </w:tcPr>
          <w:p w:rsidR="007E7D1B" w:rsidRPr="00986D67" w:rsidRDefault="007E7D1B" w:rsidP="00283596">
            <w:pPr>
              <w:suppressAutoHyphens w:val="0"/>
              <w:spacing w:before="40" w:after="40" w:line="220" w:lineRule="exact"/>
              <w:rPr>
                <w:sz w:val="18"/>
              </w:rPr>
            </w:pPr>
            <w:r w:rsidRPr="00986D67">
              <w:rPr>
                <w:sz w:val="18"/>
              </w:rPr>
              <w:t>2013</w:t>
            </w:r>
          </w:p>
        </w:tc>
        <w:tc>
          <w:tcPr>
            <w:tcW w:w="1066" w:type="dxa"/>
            <w:tcBorders>
              <w:bottom w:val="nil"/>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1,305.4</w:t>
            </w:r>
          </w:p>
        </w:tc>
        <w:tc>
          <w:tcPr>
            <w:tcW w:w="1165" w:type="dxa"/>
            <w:tcBorders>
              <w:bottom w:val="nil"/>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26,179</w:t>
            </w:r>
          </w:p>
        </w:tc>
        <w:tc>
          <w:tcPr>
            <w:tcW w:w="1268" w:type="dxa"/>
            <w:tcBorders>
              <w:bottom w:val="nil"/>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2.9</w:t>
            </w:r>
          </w:p>
        </w:tc>
        <w:tc>
          <w:tcPr>
            <w:tcW w:w="1442" w:type="dxa"/>
            <w:tcBorders>
              <w:bottom w:val="nil"/>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0.9</w:t>
            </w:r>
          </w:p>
        </w:tc>
        <w:tc>
          <w:tcPr>
            <w:tcW w:w="1649" w:type="dxa"/>
            <w:tcBorders>
              <w:bottom w:val="nil"/>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423,505</w:t>
            </w:r>
          </w:p>
        </w:tc>
      </w:tr>
      <w:tr w:rsidR="00986D67" w:rsidRPr="00986D67" w:rsidTr="00283596">
        <w:trPr>
          <w:trHeight w:val="240"/>
        </w:trPr>
        <w:tc>
          <w:tcPr>
            <w:tcW w:w="780" w:type="dxa"/>
            <w:tcBorders>
              <w:top w:val="nil"/>
              <w:bottom w:val="single" w:sz="12" w:space="0" w:color="auto"/>
            </w:tcBorders>
            <w:shd w:val="clear" w:color="auto" w:fill="auto"/>
          </w:tcPr>
          <w:p w:rsidR="007E7D1B" w:rsidRPr="00986D67" w:rsidRDefault="007E7D1B" w:rsidP="00283596">
            <w:pPr>
              <w:suppressAutoHyphens w:val="0"/>
              <w:spacing w:before="40" w:after="40" w:line="220" w:lineRule="exact"/>
              <w:rPr>
                <w:sz w:val="18"/>
              </w:rPr>
            </w:pPr>
            <w:r w:rsidRPr="00986D67">
              <w:rPr>
                <w:sz w:val="18"/>
              </w:rPr>
              <w:t>2014</w:t>
            </w:r>
            <w:r w:rsidRPr="00283596">
              <w:rPr>
                <w:sz w:val="18"/>
                <w:vertAlign w:val="superscript"/>
              </w:rPr>
              <w:t>1</w:t>
            </w:r>
          </w:p>
        </w:tc>
        <w:tc>
          <w:tcPr>
            <w:tcW w:w="1066" w:type="dxa"/>
            <w:tcBorders>
              <w:top w:val="nil"/>
              <w:bottom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1,410.0</w:t>
            </w:r>
          </w:p>
        </w:tc>
        <w:tc>
          <w:tcPr>
            <w:tcW w:w="1165" w:type="dxa"/>
            <w:tcBorders>
              <w:top w:val="nil"/>
              <w:bottom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28,180</w:t>
            </w:r>
          </w:p>
        </w:tc>
        <w:tc>
          <w:tcPr>
            <w:tcW w:w="1268" w:type="dxa"/>
            <w:tcBorders>
              <w:top w:val="nil"/>
              <w:bottom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3.3</w:t>
            </w:r>
          </w:p>
        </w:tc>
        <w:tc>
          <w:tcPr>
            <w:tcW w:w="1442" w:type="dxa"/>
            <w:tcBorders>
              <w:top w:val="nil"/>
              <w:bottom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0.6</w:t>
            </w:r>
          </w:p>
        </w:tc>
        <w:tc>
          <w:tcPr>
            <w:tcW w:w="1649" w:type="dxa"/>
            <w:tcBorders>
              <w:top w:val="nil"/>
              <w:bottom w:val="single" w:sz="12" w:space="0" w:color="auto"/>
            </w:tcBorders>
            <w:shd w:val="clear" w:color="auto" w:fill="auto"/>
          </w:tcPr>
          <w:p w:rsidR="007E7D1B" w:rsidRPr="00986D67" w:rsidRDefault="007E7D1B" w:rsidP="00283596">
            <w:pPr>
              <w:suppressAutoHyphens w:val="0"/>
              <w:spacing w:before="40" w:after="40" w:line="220" w:lineRule="exact"/>
              <w:jc w:val="right"/>
              <w:rPr>
                <w:sz w:val="18"/>
              </w:rPr>
            </w:pPr>
            <w:r w:rsidRPr="00986D67">
              <w:rPr>
                <w:sz w:val="18"/>
              </w:rPr>
              <w:t>425,449</w:t>
            </w:r>
          </w:p>
        </w:tc>
      </w:tr>
    </w:tbl>
    <w:p w:rsidR="00F33A5F" w:rsidRDefault="00352151" w:rsidP="00283596">
      <w:pPr>
        <w:pStyle w:val="SingleTxtG"/>
        <w:spacing w:before="120" w:after="0"/>
        <w:ind w:right="0" w:firstLine="170"/>
        <w:jc w:val="left"/>
      </w:pPr>
      <w:r w:rsidRPr="00283596">
        <w:rPr>
          <w:rFonts w:eastAsia="한컴바탕"/>
          <w:i/>
          <w:sz w:val="18"/>
          <w:szCs w:val="18"/>
        </w:rPr>
        <w:t>Note</w:t>
      </w:r>
      <w:r w:rsidRPr="00283596">
        <w:rPr>
          <w:rFonts w:eastAsia="한컴바탕"/>
          <w:sz w:val="18"/>
          <w:szCs w:val="18"/>
        </w:rPr>
        <w:t>: Preliminary figures</w:t>
      </w:r>
      <w:r>
        <w:t>.</w:t>
      </w:r>
    </w:p>
    <w:p w:rsidR="00652A9C" w:rsidRPr="00283596" w:rsidRDefault="00F33A5F" w:rsidP="00283596">
      <w:pPr>
        <w:pStyle w:val="SingleTxtG"/>
        <w:spacing w:before="240" w:after="0"/>
        <w:jc w:val="center"/>
      </w:pPr>
      <w:r>
        <w:rPr>
          <w:u w:val="single"/>
        </w:rPr>
        <w:tab/>
      </w:r>
      <w:r>
        <w:rPr>
          <w:u w:val="single"/>
        </w:rPr>
        <w:tab/>
      </w:r>
      <w:r>
        <w:rPr>
          <w:u w:val="single"/>
        </w:rPr>
        <w:tab/>
      </w:r>
    </w:p>
    <w:sectPr w:rsidR="00652A9C" w:rsidRPr="00283596" w:rsidSect="00D7209E">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13T07:56:00Z" w:initials="Start">
    <w:p w:rsidR="00D7209E" w:rsidRDefault="00D720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NO&gt;&gt;N1607535E&lt;&lt;ODS JOB NO&gt;&gt;</w:t>
      </w:r>
    </w:p>
    <w:p w:rsidR="00D7209E" w:rsidRDefault="00D7209E">
      <w:pPr>
        <w:pStyle w:val="CommentText"/>
      </w:pPr>
      <w:r>
        <w:t>&lt;&lt;ODS DOC SYMBOL1&gt;&gt;HRI/CORE/KOR/2016&lt;&lt;ODS DOC SYMBOL1&gt;&gt;</w:t>
      </w:r>
    </w:p>
    <w:p w:rsidR="00D7209E" w:rsidRDefault="00D7209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67" w:rsidRDefault="00986D67"/>
  </w:endnote>
  <w:endnote w:type="continuationSeparator" w:id="0">
    <w:p w:rsidR="00986D67" w:rsidRDefault="00986D67"/>
  </w:endnote>
  <w:endnote w:type="continuationNotice" w:id="1">
    <w:p w:rsidR="00986D67" w:rsidRDefault="00986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한컴바탕">
    <w:altName w:val="Arial Unicode MS"/>
    <w:charset w:val="81"/>
    <w:family w:val="roman"/>
    <w:pitch w:val="variable"/>
    <w:sig w:usb0="00000000" w:usb1="FBDFFFFF" w:usb2="00FFFFFF" w:usb3="00000000" w:csb0="803F01F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New Gulim">
    <w:altName w:val="Arial Unicode MS"/>
    <w:charset w:val="81"/>
    <w:family w:val="roman"/>
    <w:pitch w:val="variable"/>
    <w:sig w:usb0="00000000" w:usb1="7BD77CFB" w:usb2="00000030" w:usb3="00000000" w:csb0="0008009F" w:csb1="00000000"/>
  </w:font>
  <w:font w:name="휴먼명조">
    <w:altName w:val="Arial Unicode MS"/>
    <w:charset w:val="81"/>
    <w:family w:val="auto"/>
    <w:pitch w:val="variable"/>
    <w:sig w:usb0="00000000" w:usb1="19D77CFB" w:usb2="00000010" w:usb3="00000000" w:csb0="00080000"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67" w:rsidRPr="00C91F3C" w:rsidRDefault="00986D67" w:rsidP="00C91F3C">
    <w:pPr>
      <w:pStyle w:val="Footer"/>
      <w:tabs>
        <w:tab w:val="right" w:pos="9598"/>
      </w:tabs>
    </w:pPr>
    <w:r w:rsidRPr="00C91F3C">
      <w:rPr>
        <w:b/>
        <w:sz w:val="18"/>
      </w:rPr>
      <w:fldChar w:fldCharType="begin"/>
    </w:r>
    <w:r w:rsidRPr="00C91F3C">
      <w:rPr>
        <w:b/>
        <w:sz w:val="18"/>
      </w:rPr>
      <w:instrText xml:space="preserve"> PAGE  \* MERGEFORMAT </w:instrText>
    </w:r>
    <w:r w:rsidRPr="00C91F3C">
      <w:rPr>
        <w:b/>
        <w:sz w:val="18"/>
      </w:rPr>
      <w:fldChar w:fldCharType="separate"/>
    </w:r>
    <w:r w:rsidR="00546D0E">
      <w:rPr>
        <w:b/>
        <w:noProof/>
        <w:sz w:val="18"/>
      </w:rPr>
      <w:t>2</w:t>
    </w:r>
    <w:r w:rsidRPr="00C91F3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67" w:rsidRPr="00C91F3C" w:rsidRDefault="00986D67" w:rsidP="00C91F3C">
    <w:pPr>
      <w:pStyle w:val="Footer"/>
      <w:tabs>
        <w:tab w:val="right" w:pos="9598"/>
      </w:tabs>
      <w:rPr>
        <w:b/>
        <w:sz w:val="18"/>
      </w:rPr>
    </w:pPr>
    <w:r>
      <w:tab/>
    </w:r>
    <w:r w:rsidRPr="00C91F3C">
      <w:rPr>
        <w:b/>
        <w:sz w:val="18"/>
      </w:rPr>
      <w:fldChar w:fldCharType="begin"/>
    </w:r>
    <w:r w:rsidRPr="00C91F3C">
      <w:rPr>
        <w:b/>
        <w:sz w:val="18"/>
      </w:rPr>
      <w:instrText xml:space="preserve"> PAGE  \* MERGEFORMAT </w:instrText>
    </w:r>
    <w:r w:rsidRPr="00C91F3C">
      <w:rPr>
        <w:b/>
        <w:sz w:val="18"/>
      </w:rPr>
      <w:fldChar w:fldCharType="separate"/>
    </w:r>
    <w:r w:rsidR="00546D0E">
      <w:rPr>
        <w:b/>
        <w:noProof/>
        <w:sz w:val="18"/>
      </w:rPr>
      <w:t>3</w:t>
    </w:r>
    <w:r w:rsidRPr="00C91F3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D7209E" w:rsidTr="00D7209E">
      <w:tc>
        <w:tcPr>
          <w:tcW w:w="3758" w:type="dxa"/>
          <w:shd w:val="clear" w:color="auto" w:fill="auto"/>
        </w:tcPr>
        <w:p w:rsidR="00D7209E" w:rsidRDefault="00D7209E" w:rsidP="00D7209E">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HRI/CORE/KOR/20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KOR/20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GE.16-05971(E)</w:t>
          </w:r>
        </w:p>
        <w:p w:rsidR="00D7209E" w:rsidRPr="00D7209E" w:rsidRDefault="00D7209E" w:rsidP="00D7209E">
          <w:pPr>
            <w:pStyle w:val="Footer"/>
            <w:rPr>
              <w:rFonts w:ascii="Barcode 3 of 9 by request" w:hAnsi="Barcode 3 of 9 by request"/>
              <w:sz w:val="24"/>
            </w:rPr>
          </w:pPr>
          <w:r>
            <w:rPr>
              <w:rFonts w:ascii="Barcode 3 of 9 by request" w:hAnsi="Barcode 3 of 9 by request"/>
              <w:sz w:val="24"/>
            </w:rPr>
            <w:t>*1605971*</w:t>
          </w:r>
        </w:p>
      </w:tc>
      <w:tc>
        <w:tcPr>
          <w:tcW w:w="4928" w:type="dxa"/>
          <w:shd w:val="clear" w:color="auto" w:fill="auto"/>
        </w:tcPr>
        <w:p w:rsidR="00D7209E" w:rsidRDefault="00D7209E" w:rsidP="00D7209E">
          <w:pPr>
            <w:pStyle w:val="Footer"/>
            <w:spacing w:line="240" w:lineRule="atLeast"/>
            <w:jc w:val="right"/>
            <w:rPr>
              <w:sz w:val="20"/>
            </w:rPr>
          </w:pPr>
          <w:r>
            <w:rPr>
              <w:noProof/>
              <w:sz w:val="20"/>
              <w:lang w:val="en-US"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7209E" w:rsidRPr="00D7209E" w:rsidRDefault="00D7209E" w:rsidP="00D7209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67" w:rsidRPr="000B175B" w:rsidRDefault="00986D67" w:rsidP="000B175B">
      <w:pPr>
        <w:tabs>
          <w:tab w:val="right" w:pos="2155"/>
        </w:tabs>
        <w:spacing w:after="80"/>
        <w:ind w:left="680"/>
        <w:rPr>
          <w:u w:val="single"/>
        </w:rPr>
      </w:pPr>
      <w:r>
        <w:rPr>
          <w:u w:val="single"/>
        </w:rPr>
        <w:tab/>
      </w:r>
    </w:p>
  </w:footnote>
  <w:footnote w:type="continuationSeparator" w:id="0">
    <w:p w:rsidR="00986D67" w:rsidRPr="00FC68B7" w:rsidRDefault="00986D67" w:rsidP="00FC68B7">
      <w:pPr>
        <w:tabs>
          <w:tab w:val="left" w:pos="2155"/>
        </w:tabs>
        <w:spacing w:after="80"/>
        <w:ind w:left="680"/>
        <w:rPr>
          <w:u w:val="single"/>
        </w:rPr>
      </w:pPr>
      <w:r>
        <w:rPr>
          <w:u w:val="single"/>
        </w:rPr>
        <w:tab/>
      </w:r>
    </w:p>
  </w:footnote>
  <w:footnote w:type="continuationNotice" w:id="1">
    <w:p w:rsidR="00986D67" w:rsidRDefault="00986D67"/>
  </w:footnote>
  <w:footnote w:id="2">
    <w:p w:rsidR="00986D67" w:rsidRDefault="00986D67">
      <w:pPr>
        <w:pStyle w:val="FootnoteText"/>
      </w:pPr>
      <w:r>
        <w:tab/>
      </w:r>
      <w:r w:rsidRPr="00D3750D">
        <w:rPr>
          <w:rStyle w:val="FootnoteReference"/>
          <w:sz w:val="20"/>
          <w:vertAlign w:val="baseline"/>
        </w:rPr>
        <w:t>*</w:t>
      </w:r>
      <w:r>
        <w:tab/>
      </w:r>
      <w:r w:rsidRPr="00041C75">
        <w:t>The present document is being issued without formal editing</w:t>
      </w:r>
      <w:r w:rsidRPr="00041C75">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67" w:rsidRPr="00C91F3C" w:rsidRDefault="00986D67" w:rsidP="00C91F3C">
    <w:pPr>
      <w:pStyle w:val="Header"/>
    </w:pPr>
    <w:r w:rsidRPr="00C91F3C">
      <w:t>HRI/CORE/KOR/201</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67" w:rsidRPr="00C91F3C" w:rsidRDefault="00986D67" w:rsidP="00C91F3C">
    <w:pPr>
      <w:pStyle w:val="Header"/>
      <w:jc w:val="right"/>
    </w:pPr>
    <w:r w:rsidRPr="00C91F3C">
      <w:t>H</w:t>
    </w:r>
    <w:r>
      <w:t>RI/CORE/KOR/2016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1202C4"/>
    <w:multiLevelType w:val="hybridMultilevel"/>
    <w:tmpl w:val="515C8770"/>
    <w:lvl w:ilvl="0" w:tplc="4CD4CE68">
      <w:start w:val="1"/>
      <w:numFmt w:val="decimal"/>
      <w:lvlText w:val="%1."/>
      <w:lvlJc w:val="left"/>
      <w:pPr>
        <w:ind w:left="1689" w:hanging="555"/>
      </w:pPr>
      <w:rPr>
        <w:rFonts w:eastAsia="Batang"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D3419D"/>
    <w:multiLevelType w:val="hybridMultilevel"/>
    <w:tmpl w:val="E8A800A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8"/>
  </w:num>
  <w:num w:numId="15">
    <w:abstractNumId w:val="14"/>
  </w:num>
  <w:num w:numId="16">
    <w:abstractNumId w:val="12"/>
  </w:num>
  <w:num w:numId="17">
    <w:abstractNumId w:val="16"/>
  </w:num>
  <w:num w:numId="18">
    <w:abstractNumId w:val="13"/>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4B"/>
    <w:rsid w:val="000024AD"/>
    <w:rsid w:val="000451EE"/>
    <w:rsid w:val="00050F6B"/>
    <w:rsid w:val="00056F7B"/>
    <w:rsid w:val="0006574C"/>
    <w:rsid w:val="00072C8C"/>
    <w:rsid w:val="00091419"/>
    <w:rsid w:val="00091D2B"/>
    <w:rsid w:val="000931C0"/>
    <w:rsid w:val="00094D13"/>
    <w:rsid w:val="000A1EA9"/>
    <w:rsid w:val="000B175B"/>
    <w:rsid w:val="000B3A0F"/>
    <w:rsid w:val="000C11CF"/>
    <w:rsid w:val="000E0415"/>
    <w:rsid w:val="000F0D16"/>
    <w:rsid w:val="000F0ECE"/>
    <w:rsid w:val="0014195E"/>
    <w:rsid w:val="00152EA2"/>
    <w:rsid w:val="0016146E"/>
    <w:rsid w:val="00172AC3"/>
    <w:rsid w:val="00172EF0"/>
    <w:rsid w:val="00173DAB"/>
    <w:rsid w:val="00177B85"/>
    <w:rsid w:val="00193ECD"/>
    <w:rsid w:val="00197FCD"/>
    <w:rsid w:val="001B00FE"/>
    <w:rsid w:val="001B4B04"/>
    <w:rsid w:val="001C2E97"/>
    <w:rsid w:val="001C6663"/>
    <w:rsid w:val="001C7895"/>
    <w:rsid w:val="001D26DF"/>
    <w:rsid w:val="001D2FDC"/>
    <w:rsid w:val="001E3807"/>
    <w:rsid w:val="001E592A"/>
    <w:rsid w:val="001E650C"/>
    <w:rsid w:val="00211E0B"/>
    <w:rsid w:val="00216B3F"/>
    <w:rsid w:val="00237785"/>
    <w:rsid w:val="00241466"/>
    <w:rsid w:val="00242D37"/>
    <w:rsid w:val="002767ED"/>
    <w:rsid w:val="00283596"/>
    <w:rsid w:val="002A77AC"/>
    <w:rsid w:val="002B67A8"/>
    <w:rsid w:val="002B7E45"/>
    <w:rsid w:val="002C0A85"/>
    <w:rsid w:val="002E1A8D"/>
    <w:rsid w:val="00306BCA"/>
    <w:rsid w:val="003107FA"/>
    <w:rsid w:val="003229D8"/>
    <w:rsid w:val="00341499"/>
    <w:rsid w:val="00352151"/>
    <w:rsid w:val="00361BCF"/>
    <w:rsid w:val="00363900"/>
    <w:rsid w:val="003659C7"/>
    <w:rsid w:val="003831C4"/>
    <w:rsid w:val="0039277A"/>
    <w:rsid w:val="00394BEC"/>
    <w:rsid w:val="003972E0"/>
    <w:rsid w:val="003C2CC4"/>
    <w:rsid w:val="003C7DBD"/>
    <w:rsid w:val="003D4B23"/>
    <w:rsid w:val="00404549"/>
    <w:rsid w:val="004143EA"/>
    <w:rsid w:val="00420784"/>
    <w:rsid w:val="004325CB"/>
    <w:rsid w:val="00434C9D"/>
    <w:rsid w:val="00446DE4"/>
    <w:rsid w:val="00472A73"/>
    <w:rsid w:val="00473FF8"/>
    <w:rsid w:val="00485A4E"/>
    <w:rsid w:val="004A1F54"/>
    <w:rsid w:val="004C3A29"/>
    <w:rsid w:val="004C3CA3"/>
    <w:rsid w:val="004D64B9"/>
    <w:rsid w:val="005420F2"/>
    <w:rsid w:val="005467AD"/>
    <w:rsid w:val="00546D0E"/>
    <w:rsid w:val="00556721"/>
    <w:rsid w:val="005570B2"/>
    <w:rsid w:val="00565E60"/>
    <w:rsid w:val="00593BBC"/>
    <w:rsid w:val="005A0DB2"/>
    <w:rsid w:val="005B3274"/>
    <w:rsid w:val="005B3DB3"/>
    <w:rsid w:val="005B4185"/>
    <w:rsid w:val="00611FC4"/>
    <w:rsid w:val="006176FB"/>
    <w:rsid w:val="0062383E"/>
    <w:rsid w:val="00640B26"/>
    <w:rsid w:val="00652A9C"/>
    <w:rsid w:val="006665CD"/>
    <w:rsid w:val="00670903"/>
    <w:rsid w:val="006A6FC3"/>
    <w:rsid w:val="006A7392"/>
    <w:rsid w:val="006C0D34"/>
    <w:rsid w:val="006D0505"/>
    <w:rsid w:val="006D3EF3"/>
    <w:rsid w:val="006E564B"/>
    <w:rsid w:val="00723E51"/>
    <w:rsid w:val="0072632A"/>
    <w:rsid w:val="007407F6"/>
    <w:rsid w:val="00742DF2"/>
    <w:rsid w:val="00765BB5"/>
    <w:rsid w:val="007709B4"/>
    <w:rsid w:val="00772008"/>
    <w:rsid w:val="007970F7"/>
    <w:rsid w:val="007B6BA5"/>
    <w:rsid w:val="007C3390"/>
    <w:rsid w:val="007C4F4B"/>
    <w:rsid w:val="007E549D"/>
    <w:rsid w:val="007E7D1B"/>
    <w:rsid w:val="007F6611"/>
    <w:rsid w:val="00813673"/>
    <w:rsid w:val="008175E9"/>
    <w:rsid w:val="008242D7"/>
    <w:rsid w:val="0084349F"/>
    <w:rsid w:val="00871FD5"/>
    <w:rsid w:val="00884D90"/>
    <w:rsid w:val="008979B1"/>
    <w:rsid w:val="008A6B25"/>
    <w:rsid w:val="008A6C4F"/>
    <w:rsid w:val="008D3930"/>
    <w:rsid w:val="008E0E46"/>
    <w:rsid w:val="008E6EB3"/>
    <w:rsid w:val="0091231A"/>
    <w:rsid w:val="009460E5"/>
    <w:rsid w:val="00947927"/>
    <w:rsid w:val="009556BB"/>
    <w:rsid w:val="00963266"/>
    <w:rsid w:val="00963CBA"/>
    <w:rsid w:val="00984D80"/>
    <w:rsid w:val="00985D98"/>
    <w:rsid w:val="00986D67"/>
    <w:rsid w:val="00991261"/>
    <w:rsid w:val="009A56D3"/>
    <w:rsid w:val="009B641A"/>
    <w:rsid w:val="009D1AEE"/>
    <w:rsid w:val="009D3CA3"/>
    <w:rsid w:val="009F027E"/>
    <w:rsid w:val="009F1F9A"/>
    <w:rsid w:val="00A02FCE"/>
    <w:rsid w:val="00A052E6"/>
    <w:rsid w:val="00A1427D"/>
    <w:rsid w:val="00A14D35"/>
    <w:rsid w:val="00A16544"/>
    <w:rsid w:val="00A16993"/>
    <w:rsid w:val="00A17147"/>
    <w:rsid w:val="00A174CE"/>
    <w:rsid w:val="00A415CA"/>
    <w:rsid w:val="00A45D90"/>
    <w:rsid w:val="00A55CCB"/>
    <w:rsid w:val="00A72F22"/>
    <w:rsid w:val="00A748A6"/>
    <w:rsid w:val="00A81BFA"/>
    <w:rsid w:val="00A81FC9"/>
    <w:rsid w:val="00A868AE"/>
    <w:rsid w:val="00A879A4"/>
    <w:rsid w:val="00AA2BC4"/>
    <w:rsid w:val="00AB2915"/>
    <w:rsid w:val="00AB2959"/>
    <w:rsid w:val="00AC6023"/>
    <w:rsid w:val="00AE0A1A"/>
    <w:rsid w:val="00AE4909"/>
    <w:rsid w:val="00AF5C71"/>
    <w:rsid w:val="00B30179"/>
    <w:rsid w:val="00B313B0"/>
    <w:rsid w:val="00B3317B"/>
    <w:rsid w:val="00B46152"/>
    <w:rsid w:val="00B7087A"/>
    <w:rsid w:val="00B81E12"/>
    <w:rsid w:val="00B86913"/>
    <w:rsid w:val="00B93068"/>
    <w:rsid w:val="00B93A27"/>
    <w:rsid w:val="00BA4367"/>
    <w:rsid w:val="00BC4D92"/>
    <w:rsid w:val="00BC74E9"/>
    <w:rsid w:val="00BE4751"/>
    <w:rsid w:val="00BE618E"/>
    <w:rsid w:val="00C23792"/>
    <w:rsid w:val="00C356B6"/>
    <w:rsid w:val="00C463DD"/>
    <w:rsid w:val="00C63103"/>
    <w:rsid w:val="00C63658"/>
    <w:rsid w:val="00C745C3"/>
    <w:rsid w:val="00C7679C"/>
    <w:rsid w:val="00C80D8C"/>
    <w:rsid w:val="00C91F3C"/>
    <w:rsid w:val="00CA21A2"/>
    <w:rsid w:val="00CA303C"/>
    <w:rsid w:val="00CC21C6"/>
    <w:rsid w:val="00CE0988"/>
    <w:rsid w:val="00CE4A8F"/>
    <w:rsid w:val="00CF0165"/>
    <w:rsid w:val="00D1644B"/>
    <w:rsid w:val="00D2031B"/>
    <w:rsid w:val="00D214C9"/>
    <w:rsid w:val="00D25FE2"/>
    <w:rsid w:val="00D3750D"/>
    <w:rsid w:val="00D43252"/>
    <w:rsid w:val="00D62284"/>
    <w:rsid w:val="00D7209E"/>
    <w:rsid w:val="00D736FF"/>
    <w:rsid w:val="00D75627"/>
    <w:rsid w:val="00D8336C"/>
    <w:rsid w:val="00D8585D"/>
    <w:rsid w:val="00D8594A"/>
    <w:rsid w:val="00D978C6"/>
    <w:rsid w:val="00DA67AD"/>
    <w:rsid w:val="00DD05A3"/>
    <w:rsid w:val="00DD3FE4"/>
    <w:rsid w:val="00DE5877"/>
    <w:rsid w:val="00DE69C2"/>
    <w:rsid w:val="00DF5E77"/>
    <w:rsid w:val="00E130AB"/>
    <w:rsid w:val="00E53566"/>
    <w:rsid w:val="00E5644E"/>
    <w:rsid w:val="00E64648"/>
    <w:rsid w:val="00E7260F"/>
    <w:rsid w:val="00E73311"/>
    <w:rsid w:val="00E91BE7"/>
    <w:rsid w:val="00E96630"/>
    <w:rsid w:val="00EA743C"/>
    <w:rsid w:val="00EB51C1"/>
    <w:rsid w:val="00EC3C03"/>
    <w:rsid w:val="00EC7214"/>
    <w:rsid w:val="00ED7A2A"/>
    <w:rsid w:val="00EF1D7F"/>
    <w:rsid w:val="00F1090B"/>
    <w:rsid w:val="00F224AC"/>
    <w:rsid w:val="00F2527D"/>
    <w:rsid w:val="00F33A5F"/>
    <w:rsid w:val="00F40E75"/>
    <w:rsid w:val="00F4314F"/>
    <w:rsid w:val="00F50E25"/>
    <w:rsid w:val="00F713C4"/>
    <w:rsid w:val="00F914C6"/>
    <w:rsid w:val="00FA3F72"/>
    <w:rsid w:val="00FB3F18"/>
    <w:rsid w:val="00FC68B7"/>
    <w:rsid w:val="00FD4E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593BBC"/>
    <w:rPr>
      <w:rFonts w:ascii="Times New Roman" w:hAnsi="Times New Roman"/>
      <w:sz w:val="18"/>
      <w:vertAlign w:val="superscript"/>
    </w:rPr>
  </w:style>
  <w:style w:type="paragraph" w:styleId="FootnoteText">
    <w:name w:val="footnote text"/>
    <w:aliases w:val="5_G"/>
    <w:basedOn w:val="Normal"/>
    <w:link w:val="FootnoteTextChar"/>
    <w:qFormat/>
    <w:rsid w:val="00593BB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593BBC"/>
    <w:pPr>
      <w:numPr>
        <w:numId w:val="19"/>
      </w:numPr>
      <w:kinsoku w:val="0"/>
      <w:overflowPunct w:val="0"/>
      <w:autoSpaceDE w:val="0"/>
      <w:autoSpaceDN w:val="0"/>
      <w:adjustRightInd w:val="0"/>
      <w:snapToGrid w:val="0"/>
      <w:spacing w:after="120"/>
      <w:ind w:right="1134"/>
      <w:jc w:val="both"/>
    </w:pPr>
    <w:rPr>
      <w:rFonts w:eastAsiaTheme="minorHAnsi"/>
    </w:r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semiHidden/>
    <w:rsid w:val="00193ECD"/>
    <w:rPr>
      <w:rFonts w:ascii="Tahoma" w:hAnsi="Tahoma" w:cs="Tahoma"/>
      <w:sz w:val="16"/>
      <w:szCs w:val="16"/>
    </w:rPr>
  </w:style>
  <w:style w:type="paragraph" w:customStyle="1" w:styleId="hstyle0">
    <w:name w:val="hstyle0"/>
    <w:basedOn w:val="Normal"/>
    <w:rsid w:val="007E7D1B"/>
    <w:pPr>
      <w:suppressAutoHyphens w:val="0"/>
      <w:spacing w:line="384" w:lineRule="auto"/>
      <w:jc w:val="both"/>
    </w:pPr>
    <w:rPr>
      <w:rFonts w:ascii="Batang" w:eastAsia="Batang" w:hAnsi="Batang" w:cs="Gulim"/>
      <w:color w:val="000000"/>
      <w:lang w:val="en-US" w:eastAsia="ko-KR"/>
    </w:rPr>
  </w:style>
  <w:style w:type="character" w:customStyle="1" w:styleId="HeaderChar">
    <w:name w:val="Header Char"/>
    <w:aliases w:val="6_G Char"/>
    <w:link w:val="Header"/>
    <w:rsid w:val="007E7D1B"/>
    <w:rPr>
      <w:b/>
      <w:sz w:val="18"/>
      <w:lang w:eastAsia="en-US"/>
    </w:rPr>
  </w:style>
  <w:style w:type="paragraph" w:styleId="ListParagraph">
    <w:name w:val="List Paragraph"/>
    <w:basedOn w:val="Normal"/>
    <w:uiPriority w:val="34"/>
    <w:qFormat/>
    <w:rsid w:val="007E7D1B"/>
    <w:pPr>
      <w:widowControl w:val="0"/>
      <w:suppressAutoHyphens w:val="0"/>
      <w:wordWrap w:val="0"/>
      <w:autoSpaceDE w:val="0"/>
      <w:autoSpaceDN w:val="0"/>
      <w:spacing w:line="240" w:lineRule="auto"/>
      <w:ind w:leftChars="400" w:left="800"/>
      <w:jc w:val="both"/>
    </w:pPr>
    <w:rPr>
      <w:rFonts w:ascii="Batang" w:eastAsia="Batang"/>
      <w:kern w:val="2"/>
      <w:szCs w:val="24"/>
      <w:lang w:val="en-US" w:eastAsia="ko-KR"/>
    </w:rPr>
  </w:style>
  <w:style w:type="character" w:customStyle="1" w:styleId="FootnoteTextChar">
    <w:name w:val="Footnote Text Char"/>
    <w:aliases w:val="5_G Char"/>
    <w:link w:val="FootnoteText"/>
    <w:rsid w:val="007E7D1B"/>
    <w:rPr>
      <w:rFonts w:eastAsiaTheme="minorHAnsi"/>
      <w:sz w:val="18"/>
      <w:lang w:eastAsia="en-US"/>
    </w:rPr>
  </w:style>
  <w:style w:type="paragraph" w:customStyle="1" w:styleId="MS">
    <w:name w:val="MS바탕글"/>
    <w:basedOn w:val="Normal"/>
    <w:rsid w:val="007E7D1B"/>
    <w:pPr>
      <w:widowControl w:val="0"/>
      <w:suppressAutoHyphens w:val="0"/>
      <w:wordWrap w:val="0"/>
      <w:autoSpaceDE w:val="0"/>
      <w:autoSpaceDN w:val="0"/>
      <w:spacing w:line="384" w:lineRule="auto"/>
      <w:jc w:val="both"/>
      <w:textAlignment w:val="baseline"/>
    </w:pPr>
    <w:rPr>
      <w:rFonts w:ascii="Gulim" w:eastAsia="Gulim" w:hAnsi="Gulim" w:cs="Gulim"/>
      <w:color w:val="000000"/>
      <w:sz w:val="21"/>
      <w:szCs w:val="21"/>
      <w:lang w:val="en-US" w:eastAsia="ko-KR"/>
    </w:rPr>
  </w:style>
  <w:style w:type="paragraph" w:customStyle="1" w:styleId="a">
    <w:name w:val="바탕글"/>
    <w:basedOn w:val="Normal"/>
    <w:rsid w:val="007E7D1B"/>
    <w:pPr>
      <w:widowControl w:val="0"/>
      <w:suppressAutoHyphens w:val="0"/>
      <w:wordWrap w:val="0"/>
      <w:autoSpaceDE w:val="0"/>
      <w:autoSpaceDN w:val="0"/>
      <w:spacing w:line="384" w:lineRule="auto"/>
      <w:jc w:val="both"/>
      <w:textAlignment w:val="baseline"/>
    </w:pPr>
    <w:rPr>
      <w:rFonts w:ascii="Gulim" w:eastAsia="Gulim" w:hAnsi="Gulim" w:cs="Gulim"/>
      <w:color w:val="000000"/>
      <w:lang w:val="en-US" w:eastAsia="ko-KR"/>
    </w:rPr>
  </w:style>
  <w:style w:type="paragraph" w:customStyle="1" w:styleId="xl65">
    <w:name w:val="xl65"/>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68">
    <w:name w:val="xl68"/>
    <w:basedOn w:val="Normal"/>
    <w:rsid w:val="007E7D1B"/>
    <w:pPr>
      <w:widowControl w:val="0"/>
      <w:suppressAutoHyphens w:val="0"/>
      <w:wordWrap w:val="0"/>
      <w:autoSpaceDE w:val="0"/>
      <w:autoSpaceDN w:val="0"/>
      <w:spacing w:line="384" w:lineRule="auto"/>
      <w:jc w:val="both"/>
      <w:textAlignment w:val="baseline"/>
    </w:pPr>
    <w:rPr>
      <w:rFonts w:ascii="Gulim" w:eastAsia="Gulim" w:hAnsi="Gulim" w:cs="Gulim"/>
      <w:color w:val="000000"/>
      <w:sz w:val="22"/>
      <w:szCs w:val="22"/>
      <w:lang w:val="en-US" w:eastAsia="ko-KR"/>
    </w:rPr>
  </w:style>
  <w:style w:type="paragraph" w:customStyle="1" w:styleId="xl67">
    <w:name w:val="xl67"/>
    <w:basedOn w:val="Normal"/>
    <w:rsid w:val="007E7D1B"/>
    <w:pPr>
      <w:widowControl w:val="0"/>
      <w:suppressAutoHyphens w:val="0"/>
      <w:wordWrap w:val="0"/>
      <w:autoSpaceDE w:val="0"/>
      <w:autoSpaceDN w:val="0"/>
      <w:spacing w:line="384" w:lineRule="auto"/>
      <w:jc w:val="both"/>
      <w:textAlignment w:val="baseline"/>
    </w:pPr>
    <w:rPr>
      <w:rFonts w:ascii="Gulim" w:eastAsia="Gulim" w:hAnsi="Gulim" w:cs="Gulim"/>
      <w:color w:val="000000"/>
      <w:sz w:val="22"/>
      <w:szCs w:val="22"/>
      <w:lang w:val="en-US" w:eastAsia="ko-KR"/>
    </w:rPr>
  </w:style>
  <w:style w:type="paragraph" w:customStyle="1" w:styleId="xl66">
    <w:name w:val="xl66"/>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73">
    <w:name w:val="xl73"/>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74">
    <w:name w:val="xl74"/>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75">
    <w:name w:val="xl75"/>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76">
    <w:name w:val="xl76"/>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styleId="CommentSubject">
    <w:name w:val="annotation subject"/>
    <w:basedOn w:val="CommentText"/>
    <w:next w:val="CommentText"/>
    <w:link w:val="CommentSubjectChar"/>
    <w:rsid w:val="00D7209E"/>
    <w:pPr>
      <w:spacing w:line="240" w:lineRule="auto"/>
    </w:pPr>
    <w:rPr>
      <w:b/>
      <w:bCs/>
    </w:rPr>
  </w:style>
  <w:style w:type="character" w:customStyle="1" w:styleId="CommentTextChar">
    <w:name w:val="Comment Text Char"/>
    <w:basedOn w:val="DefaultParagraphFont"/>
    <w:link w:val="CommentText"/>
    <w:semiHidden/>
    <w:rsid w:val="00D7209E"/>
    <w:rPr>
      <w:lang w:eastAsia="en-US"/>
    </w:rPr>
  </w:style>
  <w:style w:type="character" w:customStyle="1" w:styleId="CommentSubjectChar">
    <w:name w:val="Comment Subject Char"/>
    <w:basedOn w:val="CommentTextChar"/>
    <w:link w:val="CommentSubject"/>
    <w:rsid w:val="00D7209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593BBC"/>
    <w:rPr>
      <w:rFonts w:ascii="Times New Roman" w:hAnsi="Times New Roman"/>
      <w:sz w:val="18"/>
      <w:vertAlign w:val="superscript"/>
    </w:rPr>
  </w:style>
  <w:style w:type="paragraph" w:styleId="FootnoteText">
    <w:name w:val="footnote text"/>
    <w:aliases w:val="5_G"/>
    <w:basedOn w:val="Normal"/>
    <w:link w:val="FootnoteTextChar"/>
    <w:qFormat/>
    <w:rsid w:val="00593BB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593BBC"/>
    <w:pPr>
      <w:numPr>
        <w:numId w:val="19"/>
      </w:numPr>
      <w:kinsoku w:val="0"/>
      <w:overflowPunct w:val="0"/>
      <w:autoSpaceDE w:val="0"/>
      <w:autoSpaceDN w:val="0"/>
      <w:adjustRightInd w:val="0"/>
      <w:snapToGrid w:val="0"/>
      <w:spacing w:after="120"/>
      <w:ind w:right="1134"/>
      <w:jc w:val="both"/>
    </w:pPr>
    <w:rPr>
      <w:rFonts w:eastAsiaTheme="minorHAnsi"/>
    </w:r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semiHidden/>
    <w:rsid w:val="00193ECD"/>
    <w:rPr>
      <w:rFonts w:ascii="Tahoma" w:hAnsi="Tahoma" w:cs="Tahoma"/>
      <w:sz w:val="16"/>
      <w:szCs w:val="16"/>
    </w:rPr>
  </w:style>
  <w:style w:type="paragraph" w:customStyle="1" w:styleId="hstyle0">
    <w:name w:val="hstyle0"/>
    <w:basedOn w:val="Normal"/>
    <w:rsid w:val="007E7D1B"/>
    <w:pPr>
      <w:suppressAutoHyphens w:val="0"/>
      <w:spacing w:line="384" w:lineRule="auto"/>
      <w:jc w:val="both"/>
    </w:pPr>
    <w:rPr>
      <w:rFonts w:ascii="Batang" w:eastAsia="Batang" w:hAnsi="Batang" w:cs="Gulim"/>
      <w:color w:val="000000"/>
      <w:lang w:val="en-US" w:eastAsia="ko-KR"/>
    </w:rPr>
  </w:style>
  <w:style w:type="character" w:customStyle="1" w:styleId="HeaderChar">
    <w:name w:val="Header Char"/>
    <w:aliases w:val="6_G Char"/>
    <w:link w:val="Header"/>
    <w:rsid w:val="007E7D1B"/>
    <w:rPr>
      <w:b/>
      <w:sz w:val="18"/>
      <w:lang w:eastAsia="en-US"/>
    </w:rPr>
  </w:style>
  <w:style w:type="paragraph" w:styleId="ListParagraph">
    <w:name w:val="List Paragraph"/>
    <w:basedOn w:val="Normal"/>
    <w:uiPriority w:val="34"/>
    <w:qFormat/>
    <w:rsid w:val="007E7D1B"/>
    <w:pPr>
      <w:widowControl w:val="0"/>
      <w:suppressAutoHyphens w:val="0"/>
      <w:wordWrap w:val="0"/>
      <w:autoSpaceDE w:val="0"/>
      <w:autoSpaceDN w:val="0"/>
      <w:spacing w:line="240" w:lineRule="auto"/>
      <w:ind w:leftChars="400" w:left="800"/>
      <w:jc w:val="both"/>
    </w:pPr>
    <w:rPr>
      <w:rFonts w:ascii="Batang" w:eastAsia="Batang"/>
      <w:kern w:val="2"/>
      <w:szCs w:val="24"/>
      <w:lang w:val="en-US" w:eastAsia="ko-KR"/>
    </w:rPr>
  </w:style>
  <w:style w:type="character" w:customStyle="1" w:styleId="FootnoteTextChar">
    <w:name w:val="Footnote Text Char"/>
    <w:aliases w:val="5_G Char"/>
    <w:link w:val="FootnoteText"/>
    <w:rsid w:val="007E7D1B"/>
    <w:rPr>
      <w:rFonts w:eastAsiaTheme="minorHAnsi"/>
      <w:sz w:val="18"/>
      <w:lang w:eastAsia="en-US"/>
    </w:rPr>
  </w:style>
  <w:style w:type="paragraph" w:customStyle="1" w:styleId="MS">
    <w:name w:val="MS바탕글"/>
    <w:basedOn w:val="Normal"/>
    <w:rsid w:val="007E7D1B"/>
    <w:pPr>
      <w:widowControl w:val="0"/>
      <w:suppressAutoHyphens w:val="0"/>
      <w:wordWrap w:val="0"/>
      <w:autoSpaceDE w:val="0"/>
      <w:autoSpaceDN w:val="0"/>
      <w:spacing w:line="384" w:lineRule="auto"/>
      <w:jc w:val="both"/>
      <w:textAlignment w:val="baseline"/>
    </w:pPr>
    <w:rPr>
      <w:rFonts w:ascii="Gulim" w:eastAsia="Gulim" w:hAnsi="Gulim" w:cs="Gulim"/>
      <w:color w:val="000000"/>
      <w:sz w:val="21"/>
      <w:szCs w:val="21"/>
      <w:lang w:val="en-US" w:eastAsia="ko-KR"/>
    </w:rPr>
  </w:style>
  <w:style w:type="paragraph" w:customStyle="1" w:styleId="a">
    <w:name w:val="바탕글"/>
    <w:basedOn w:val="Normal"/>
    <w:rsid w:val="007E7D1B"/>
    <w:pPr>
      <w:widowControl w:val="0"/>
      <w:suppressAutoHyphens w:val="0"/>
      <w:wordWrap w:val="0"/>
      <w:autoSpaceDE w:val="0"/>
      <w:autoSpaceDN w:val="0"/>
      <w:spacing w:line="384" w:lineRule="auto"/>
      <w:jc w:val="both"/>
      <w:textAlignment w:val="baseline"/>
    </w:pPr>
    <w:rPr>
      <w:rFonts w:ascii="Gulim" w:eastAsia="Gulim" w:hAnsi="Gulim" w:cs="Gulim"/>
      <w:color w:val="000000"/>
      <w:lang w:val="en-US" w:eastAsia="ko-KR"/>
    </w:rPr>
  </w:style>
  <w:style w:type="paragraph" w:customStyle="1" w:styleId="xl65">
    <w:name w:val="xl65"/>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68">
    <w:name w:val="xl68"/>
    <w:basedOn w:val="Normal"/>
    <w:rsid w:val="007E7D1B"/>
    <w:pPr>
      <w:widowControl w:val="0"/>
      <w:suppressAutoHyphens w:val="0"/>
      <w:wordWrap w:val="0"/>
      <w:autoSpaceDE w:val="0"/>
      <w:autoSpaceDN w:val="0"/>
      <w:spacing w:line="384" w:lineRule="auto"/>
      <w:jc w:val="both"/>
      <w:textAlignment w:val="baseline"/>
    </w:pPr>
    <w:rPr>
      <w:rFonts w:ascii="Gulim" w:eastAsia="Gulim" w:hAnsi="Gulim" w:cs="Gulim"/>
      <w:color w:val="000000"/>
      <w:sz w:val="22"/>
      <w:szCs w:val="22"/>
      <w:lang w:val="en-US" w:eastAsia="ko-KR"/>
    </w:rPr>
  </w:style>
  <w:style w:type="paragraph" w:customStyle="1" w:styleId="xl67">
    <w:name w:val="xl67"/>
    <w:basedOn w:val="Normal"/>
    <w:rsid w:val="007E7D1B"/>
    <w:pPr>
      <w:widowControl w:val="0"/>
      <w:suppressAutoHyphens w:val="0"/>
      <w:wordWrap w:val="0"/>
      <w:autoSpaceDE w:val="0"/>
      <w:autoSpaceDN w:val="0"/>
      <w:spacing w:line="384" w:lineRule="auto"/>
      <w:jc w:val="both"/>
      <w:textAlignment w:val="baseline"/>
    </w:pPr>
    <w:rPr>
      <w:rFonts w:ascii="Gulim" w:eastAsia="Gulim" w:hAnsi="Gulim" w:cs="Gulim"/>
      <w:color w:val="000000"/>
      <w:sz w:val="22"/>
      <w:szCs w:val="22"/>
      <w:lang w:val="en-US" w:eastAsia="ko-KR"/>
    </w:rPr>
  </w:style>
  <w:style w:type="paragraph" w:customStyle="1" w:styleId="xl66">
    <w:name w:val="xl66"/>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73">
    <w:name w:val="xl73"/>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74">
    <w:name w:val="xl74"/>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75">
    <w:name w:val="xl75"/>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customStyle="1" w:styleId="xl76">
    <w:name w:val="xl76"/>
    <w:basedOn w:val="Normal"/>
    <w:rsid w:val="007E7D1B"/>
    <w:pPr>
      <w:widowControl w:val="0"/>
      <w:suppressAutoHyphens w:val="0"/>
      <w:wordWrap w:val="0"/>
      <w:autoSpaceDE w:val="0"/>
      <w:autoSpaceDN w:val="0"/>
      <w:spacing w:line="384" w:lineRule="auto"/>
      <w:jc w:val="center"/>
      <w:textAlignment w:val="baseline"/>
    </w:pPr>
    <w:rPr>
      <w:rFonts w:ascii="Gulim" w:eastAsia="Gulim" w:hAnsi="Gulim" w:cs="Gulim"/>
      <w:color w:val="000000"/>
      <w:sz w:val="22"/>
      <w:szCs w:val="22"/>
      <w:lang w:val="en-US" w:eastAsia="ko-KR"/>
    </w:rPr>
  </w:style>
  <w:style w:type="paragraph" w:styleId="CommentSubject">
    <w:name w:val="annotation subject"/>
    <w:basedOn w:val="CommentText"/>
    <w:next w:val="CommentText"/>
    <w:link w:val="CommentSubjectChar"/>
    <w:rsid w:val="00D7209E"/>
    <w:pPr>
      <w:spacing w:line="240" w:lineRule="auto"/>
    </w:pPr>
    <w:rPr>
      <w:b/>
      <w:bCs/>
    </w:rPr>
  </w:style>
  <w:style w:type="character" w:customStyle="1" w:styleId="CommentTextChar">
    <w:name w:val="Comment Text Char"/>
    <w:basedOn w:val="DefaultParagraphFont"/>
    <w:link w:val="CommentText"/>
    <w:semiHidden/>
    <w:rsid w:val="00D7209E"/>
    <w:rPr>
      <w:lang w:eastAsia="en-US"/>
    </w:rPr>
  </w:style>
  <w:style w:type="character" w:customStyle="1" w:styleId="CommentSubjectChar">
    <w:name w:val="Comment Subject Char"/>
    <w:basedOn w:val="CommentTextChar"/>
    <w:link w:val="CommentSubject"/>
    <w:rsid w:val="00D7209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F452-7AB2-4C01-9BA6-7CCE7679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1141311</vt:lpstr>
    </vt:vector>
  </TitlesOfParts>
  <Company>CSD</Company>
  <LinksUpToDate>false</LinksUpToDate>
  <CharactersWithSpaces>38940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1141311</dc:title>
  <dc:subject>HRI/CORE/KOR/2010</dc:subject>
  <dc:creator>Gatmaytan</dc:creator>
  <dc:description>Final</dc:description>
  <cp:lastModifiedBy>pdfeng</cp:lastModifiedBy>
  <cp:revision>2</cp:revision>
  <cp:lastPrinted>2016-02-23T12:08:00Z</cp:lastPrinted>
  <dcterms:created xsi:type="dcterms:W3CDTF">2016-04-13T05:56:00Z</dcterms:created>
  <dcterms:modified xsi:type="dcterms:W3CDTF">2016-04-13T05:56:00Z</dcterms:modified>
</cp:coreProperties>
</file>