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52500">
        <w:trPr>
          <w:trHeight w:hRule="exact" w:val="851"/>
        </w:trPr>
        <w:tc>
          <w:tcPr>
            <w:tcW w:w="1280" w:type="dxa"/>
            <w:tcBorders>
              <w:bottom w:val="single" w:sz="4" w:space="0" w:color="auto"/>
            </w:tcBorders>
          </w:tcPr>
          <w:p w:rsidR="00652500" w:rsidRDefault="00652500">
            <w:pPr>
              <w:rPr>
                <w:rFonts w:hint="eastAsia"/>
              </w:rPr>
            </w:pPr>
          </w:p>
        </w:tc>
        <w:tc>
          <w:tcPr>
            <w:tcW w:w="2273" w:type="dxa"/>
            <w:tcBorders>
              <w:bottom w:val="single" w:sz="4" w:space="0" w:color="auto"/>
            </w:tcBorders>
            <w:vAlign w:val="bottom"/>
          </w:tcPr>
          <w:p w:rsidR="00652500" w:rsidRDefault="00652500">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652500" w:rsidRDefault="00652500">
            <w:pPr>
              <w:spacing w:line="240" w:lineRule="atLeast"/>
              <w:jc w:val="right"/>
              <w:rPr>
                <w:rFonts w:hint="eastAsia"/>
                <w:szCs w:val="21"/>
              </w:rPr>
            </w:pPr>
            <w:r>
              <w:rPr>
                <w:sz w:val="40"/>
                <w:szCs w:val="40"/>
              </w:rPr>
              <w:t>HRI</w:t>
            </w:r>
            <w:r w:rsidRPr="00CD4228">
              <w:rPr>
                <w:sz w:val="20"/>
              </w:rPr>
              <w:t>/CORE/</w:t>
            </w:r>
            <w:r w:rsidR="00B70C8E">
              <w:rPr>
                <w:rFonts w:hint="eastAsia"/>
                <w:sz w:val="20"/>
              </w:rPr>
              <w:t>ALB/2012</w:t>
            </w:r>
          </w:p>
        </w:tc>
      </w:tr>
      <w:tr w:rsidR="00652500">
        <w:trPr>
          <w:trHeight w:hRule="exact" w:val="2835"/>
        </w:trPr>
        <w:tc>
          <w:tcPr>
            <w:tcW w:w="1280" w:type="dxa"/>
            <w:tcBorders>
              <w:top w:val="single" w:sz="4" w:space="0" w:color="auto"/>
              <w:bottom w:val="single" w:sz="12" w:space="0" w:color="auto"/>
            </w:tcBorders>
          </w:tcPr>
          <w:p w:rsidR="00652500" w:rsidRDefault="00652500">
            <w:pPr>
              <w:spacing w:line="120" w:lineRule="atLeast"/>
              <w:rPr>
                <w:sz w:val="10"/>
                <w:szCs w:val="10"/>
              </w:rPr>
            </w:pPr>
          </w:p>
          <w:p w:rsidR="00652500" w:rsidRDefault="00652500">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652500" w:rsidRDefault="00652500">
            <w:pPr>
              <w:spacing w:before="160" w:line="240" w:lineRule="auto"/>
              <w:rPr>
                <w:rFonts w:eastAsia="SimHei" w:hint="eastAsia"/>
                <w:spacing w:val="4"/>
                <w:sz w:val="36"/>
                <w:szCs w:val="36"/>
              </w:rPr>
            </w:pPr>
            <w:r>
              <w:rPr>
                <w:rFonts w:eastAsia="SimHei" w:hint="eastAsia"/>
                <w:spacing w:val="4"/>
                <w:sz w:val="36"/>
                <w:szCs w:val="36"/>
              </w:rPr>
              <w:t>国际人权文书</w:t>
            </w:r>
          </w:p>
        </w:tc>
        <w:tc>
          <w:tcPr>
            <w:tcW w:w="2819" w:type="dxa"/>
            <w:tcBorders>
              <w:top w:val="single" w:sz="4" w:space="0" w:color="auto"/>
              <w:bottom w:val="single" w:sz="12" w:space="0" w:color="auto"/>
            </w:tcBorders>
          </w:tcPr>
          <w:p w:rsidR="00652500" w:rsidRPr="00CD4228" w:rsidRDefault="004D554C" w:rsidP="00CD4228">
            <w:pPr>
              <w:spacing w:before="240" w:line="240" w:lineRule="atLeast"/>
              <w:rPr>
                <w:sz w:val="20"/>
              </w:rPr>
            </w:pPr>
            <w:r>
              <w:rPr>
                <w:sz w:val="20"/>
              </w:rPr>
              <w:t xml:space="preserve">Distr.: </w:t>
            </w:r>
            <w:r w:rsidR="00652500" w:rsidRPr="00CD4228">
              <w:rPr>
                <w:sz w:val="20"/>
              </w:rPr>
              <w:t>General</w:t>
            </w:r>
          </w:p>
          <w:p w:rsidR="00652500" w:rsidRPr="00CD4228" w:rsidRDefault="00B70C8E">
            <w:pPr>
              <w:spacing w:line="240" w:lineRule="atLeast"/>
              <w:rPr>
                <w:sz w:val="20"/>
              </w:rPr>
            </w:pPr>
            <w:r>
              <w:rPr>
                <w:rFonts w:hint="eastAsia"/>
                <w:sz w:val="20"/>
              </w:rPr>
              <w:t xml:space="preserve">3 </w:t>
            </w:r>
            <w:r w:rsidRPr="00B70C8E">
              <w:rPr>
                <w:sz w:val="20"/>
              </w:rPr>
              <w:t>September</w:t>
            </w:r>
            <w:r w:rsidR="00B10D87">
              <w:rPr>
                <w:sz w:val="20"/>
              </w:rPr>
              <w:t xml:space="preserve"> 20</w:t>
            </w:r>
            <w:r w:rsidR="002856F5">
              <w:rPr>
                <w:rFonts w:hint="eastAsia"/>
                <w:sz w:val="20"/>
              </w:rPr>
              <w:t>1</w:t>
            </w:r>
            <w:r>
              <w:rPr>
                <w:rFonts w:hint="eastAsia"/>
                <w:sz w:val="20"/>
              </w:rPr>
              <w:t>2</w:t>
            </w:r>
          </w:p>
          <w:p w:rsidR="00652500" w:rsidRPr="00CD4228" w:rsidRDefault="00652500">
            <w:pPr>
              <w:spacing w:line="240" w:lineRule="atLeast"/>
              <w:rPr>
                <w:sz w:val="20"/>
              </w:rPr>
            </w:pPr>
            <w:r w:rsidRPr="00CD4228">
              <w:rPr>
                <w:sz w:val="20"/>
              </w:rPr>
              <w:t xml:space="preserve">Chinese </w:t>
            </w:r>
          </w:p>
          <w:p w:rsidR="00652500" w:rsidRPr="00CD4228" w:rsidRDefault="004D554C">
            <w:pPr>
              <w:spacing w:line="240" w:lineRule="atLeast"/>
              <w:rPr>
                <w:rFonts w:hint="eastAsia"/>
                <w:sz w:val="20"/>
              </w:rPr>
            </w:pPr>
            <w:r>
              <w:rPr>
                <w:sz w:val="20"/>
              </w:rPr>
              <w:t xml:space="preserve">Original: </w:t>
            </w:r>
            <w:r w:rsidR="00652500" w:rsidRPr="00CD4228">
              <w:rPr>
                <w:sz w:val="20"/>
              </w:rPr>
              <w:t>English</w:t>
            </w:r>
          </w:p>
        </w:tc>
      </w:tr>
    </w:tbl>
    <w:p w:rsidR="007A2796" w:rsidRDefault="00652500" w:rsidP="002751D5">
      <w:pPr>
        <w:pStyle w:val="HMGC"/>
        <w:rPr>
          <w:rFonts w:hint="eastAsia"/>
        </w:rPr>
      </w:pPr>
      <w:r>
        <w:tab/>
      </w:r>
      <w:r>
        <w:tab/>
      </w:r>
    </w:p>
    <w:p w:rsidR="00652500" w:rsidRDefault="007A2796" w:rsidP="00623B1B">
      <w:pPr>
        <w:pStyle w:val="HMGC"/>
        <w:spacing w:after="360"/>
        <w:rPr>
          <w:rFonts w:hint="eastAsia"/>
        </w:rPr>
      </w:pPr>
      <w:r>
        <w:rPr>
          <w:rFonts w:hint="eastAsia"/>
        </w:rPr>
        <w:tab/>
      </w:r>
      <w:r>
        <w:rPr>
          <w:rFonts w:hint="eastAsia"/>
        </w:rPr>
        <w:tab/>
      </w:r>
      <w:r w:rsidR="00652500">
        <w:rPr>
          <w:rFonts w:hint="eastAsia"/>
        </w:rPr>
        <w:t>作为签约国报告组成部分的</w:t>
      </w:r>
      <w:r>
        <w:rPr>
          <w:rFonts w:hint="eastAsia"/>
        </w:rPr>
        <w:t>共同</w:t>
      </w:r>
      <w:r w:rsidR="00652500">
        <w:rPr>
          <w:rFonts w:hint="eastAsia"/>
        </w:rPr>
        <w:t>核心文件</w:t>
      </w:r>
    </w:p>
    <w:p w:rsidR="00652500" w:rsidRDefault="00652500" w:rsidP="002751D5">
      <w:pPr>
        <w:pStyle w:val="HMGC"/>
        <w:rPr>
          <w:rFonts w:hint="eastAsia"/>
        </w:rPr>
      </w:pPr>
      <w:r>
        <w:tab/>
      </w:r>
      <w:r>
        <w:tab/>
      </w:r>
      <w:r w:rsidR="007A2796">
        <w:rPr>
          <w:rFonts w:hint="eastAsia"/>
        </w:rPr>
        <w:t>阿尔巴尼亚</w:t>
      </w:r>
      <w:r w:rsidR="00B723D0" w:rsidRPr="00B723D0">
        <w:rPr>
          <w:rStyle w:val="FootnoteReference"/>
          <w:sz w:val="28"/>
          <w:szCs w:val="28"/>
          <w:vertAlign w:val="baseline"/>
        </w:rPr>
        <w:footnoteReference w:customMarkFollows="1" w:id="1"/>
        <w:t>*</w:t>
      </w:r>
      <w:r w:rsidR="007A2796">
        <w:rPr>
          <w:rFonts w:hint="eastAsia"/>
          <w:sz w:val="28"/>
          <w:szCs w:val="28"/>
        </w:rPr>
        <w:t xml:space="preserve"> </w:t>
      </w:r>
      <w:r w:rsidR="00732BA5" w:rsidRPr="0031624D">
        <w:rPr>
          <w:rStyle w:val="FootnoteReference"/>
          <w:sz w:val="28"/>
          <w:szCs w:val="28"/>
          <w:vertAlign w:val="baseline"/>
        </w:rPr>
        <w:footnoteReference w:customMarkFollows="1" w:id="2"/>
        <w:t>**</w:t>
      </w:r>
    </w:p>
    <w:p w:rsidR="00652500" w:rsidRDefault="001823B4" w:rsidP="000A25DA">
      <w:pPr>
        <w:wordWrap w:val="0"/>
        <w:jc w:val="right"/>
        <w:rPr>
          <w:rFonts w:hint="eastAsia"/>
        </w:rPr>
      </w:pPr>
      <w:r>
        <w:rPr>
          <w:rFonts w:hint="eastAsia"/>
        </w:rPr>
        <w:t>[</w:t>
      </w:r>
      <w:r w:rsidR="00B10D87">
        <w:rPr>
          <w:rFonts w:hint="eastAsia"/>
        </w:rPr>
        <w:t>20</w:t>
      </w:r>
      <w:r w:rsidR="007A2796">
        <w:rPr>
          <w:rFonts w:hint="eastAsia"/>
        </w:rPr>
        <w:t>12</w:t>
      </w:r>
      <w:r w:rsidR="00652500">
        <w:rPr>
          <w:rFonts w:hint="eastAsia"/>
        </w:rPr>
        <w:t>年</w:t>
      </w:r>
      <w:r w:rsidR="007A2796">
        <w:rPr>
          <w:rFonts w:hint="eastAsia"/>
        </w:rPr>
        <w:t>3</w:t>
      </w:r>
      <w:r w:rsidR="00652500">
        <w:rPr>
          <w:rFonts w:hint="eastAsia"/>
        </w:rPr>
        <w:t>月</w:t>
      </w:r>
      <w:r w:rsidR="007A2796">
        <w:rPr>
          <w:rFonts w:hint="eastAsia"/>
        </w:rPr>
        <w:t>28</w:t>
      </w:r>
      <w:r w:rsidR="00652500">
        <w:rPr>
          <w:rFonts w:hint="eastAsia"/>
        </w:rPr>
        <w:t>日</w:t>
      </w:r>
      <w:r>
        <w:rPr>
          <w:rFonts w:hint="eastAsia"/>
        </w:rPr>
        <w:t>]</w:t>
      </w:r>
    </w:p>
    <w:p w:rsidR="00DB48AD" w:rsidRDefault="00DB48AD" w:rsidP="0015578B">
      <w:pPr>
        <w:pStyle w:val="SingleTxtGC"/>
        <w:rPr>
          <w:rFonts w:hint="eastAsia"/>
        </w:rPr>
      </w:pPr>
    </w:p>
    <w:p w:rsidR="00085DF3" w:rsidRDefault="00974DF9" w:rsidP="004248D6">
      <w:pPr>
        <w:spacing w:before="240" w:after="240"/>
        <w:rPr>
          <w:sz w:val="28"/>
          <w:szCs w:val="28"/>
        </w:rPr>
      </w:pPr>
      <w:r>
        <w:br w:type="page"/>
      </w:r>
      <w:r w:rsidR="00085DF3">
        <w:rPr>
          <w:rFonts w:hint="eastAsia"/>
          <w:sz w:val="28"/>
          <w:szCs w:val="28"/>
        </w:rPr>
        <w:t>目录</w:t>
      </w:r>
    </w:p>
    <w:p w:rsidR="00085DF3" w:rsidRDefault="00085DF3">
      <w:pPr>
        <w:tabs>
          <w:tab w:val="right" w:pos="8789"/>
          <w:tab w:val="right" w:pos="9639"/>
        </w:tabs>
        <w:spacing w:after="120"/>
        <w:ind w:left="488"/>
        <w:rPr>
          <w:rFonts w:eastAsia="KaiTi_GB2312"/>
          <w:sz w:val="23"/>
          <w:szCs w:val="23"/>
        </w:rPr>
      </w:pPr>
      <w:r w:rsidRPr="0047754B">
        <w:rPr>
          <w:rFonts w:eastAsia="KaiTi_GB2312" w:hint="eastAsia"/>
          <w:sz w:val="18"/>
          <w:szCs w:val="18"/>
        </w:rPr>
        <w:t>章次</w:t>
      </w:r>
      <w:r>
        <w:rPr>
          <w:rFonts w:eastAsia="KaiTi_GB2312"/>
          <w:sz w:val="18"/>
          <w:szCs w:val="18"/>
          <w:lang w:val="fr-CH"/>
        </w:rPr>
        <w:tab/>
      </w:r>
      <w:r w:rsidRPr="0027066F">
        <w:rPr>
          <w:rFonts w:eastAsia="KaiTi_GB2312" w:hint="eastAsia"/>
          <w:sz w:val="18"/>
          <w:szCs w:val="18"/>
        </w:rPr>
        <w:t>段次</w:t>
      </w:r>
      <w:r>
        <w:rPr>
          <w:rFonts w:eastAsia="KaiTi_GB2312"/>
          <w:sz w:val="23"/>
          <w:szCs w:val="23"/>
        </w:rPr>
        <w:tab/>
      </w:r>
      <w:r w:rsidRPr="0027066F">
        <w:rPr>
          <w:rFonts w:eastAsia="KaiTi_GB2312" w:hint="eastAsia"/>
          <w:sz w:val="18"/>
          <w:szCs w:val="18"/>
        </w:rPr>
        <w:t>页次</w:t>
      </w:r>
    </w:p>
    <w:p w:rsidR="001C44B8" w:rsidRPr="00B82D90" w:rsidRDefault="001C44B8" w:rsidP="001C44B8">
      <w:pPr>
        <w:pStyle w:val="a1"/>
        <w:tabs>
          <w:tab w:val="clear" w:pos="1565"/>
          <w:tab w:val="clear" w:pos="1996"/>
          <w:tab w:val="left" w:pos="1300"/>
          <w:tab w:val="left" w:pos="1560"/>
        </w:tabs>
        <w:rPr>
          <w:rFonts w:hint="eastAsia"/>
        </w:rPr>
      </w:pPr>
      <w:r w:rsidRPr="00B82D90">
        <w:rPr>
          <w:rFonts w:hint="eastAsia"/>
        </w:rPr>
        <w:tab/>
      </w:r>
      <w:r w:rsidRPr="00B82D90">
        <w:rPr>
          <w:rFonts w:hint="eastAsia"/>
        </w:rPr>
        <w:t>一</w:t>
      </w:r>
      <w:r w:rsidRPr="00B82D90">
        <w:rPr>
          <w:rFonts w:hint="eastAsia"/>
        </w:rPr>
        <w:t>.</w:t>
      </w:r>
      <w:r w:rsidRPr="00B82D90">
        <w:rPr>
          <w:rFonts w:hint="eastAsia"/>
        </w:rPr>
        <w:tab/>
      </w:r>
      <w:r w:rsidRPr="00B82D90">
        <w:rPr>
          <w:rFonts w:hint="eastAsia"/>
        </w:rPr>
        <w:t>导言</w:t>
      </w:r>
      <w:r w:rsidRPr="00B82D90">
        <w:t>…</w:t>
      </w:r>
      <w:r w:rsidRPr="00B82D90">
        <w:rPr>
          <w:rFonts w:hint="eastAsia"/>
        </w:rPr>
        <w:tab/>
      </w:r>
      <w:r w:rsidRPr="00B82D90">
        <w:rPr>
          <w:rFonts w:hint="eastAsia"/>
        </w:rPr>
        <w:tab/>
      </w:r>
      <w:r>
        <w:rPr>
          <w:rFonts w:hint="eastAsia"/>
        </w:rPr>
        <w:t>1</w:t>
      </w:r>
      <w:r w:rsidR="00160D35">
        <w:rPr>
          <w:rFonts w:hint="eastAsia"/>
        </w:rPr>
        <w:t>-5</w:t>
      </w:r>
      <w:r>
        <w:rPr>
          <w:rFonts w:hint="eastAsia"/>
        </w:rPr>
        <w:tab/>
      </w:r>
      <w:r w:rsidR="00F519E2">
        <w:rPr>
          <w:rFonts w:hint="eastAsia"/>
        </w:rPr>
        <w:t>4</w:t>
      </w:r>
    </w:p>
    <w:p w:rsidR="001C44B8" w:rsidRPr="00B82D90" w:rsidRDefault="001C44B8" w:rsidP="001C44B8">
      <w:pPr>
        <w:pStyle w:val="a1"/>
        <w:rPr>
          <w:rFonts w:hint="eastAsia"/>
        </w:rPr>
      </w:pPr>
      <w:r w:rsidRPr="00B82D90">
        <w:rPr>
          <w:rFonts w:hint="eastAsia"/>
        </w:rPr>
        <w:tab/>
      </w:r>
      <w:r w:rsidRPr="00B82D90">
        <w:rPr>
          <w:rFonts w:hint="eastAsia"/>
        </w:rPr>
        <w:t>二</w:t>
      </w:r>
      <w:r w:rsidRPr="00B82D90">
        <w:rPr>
          <w:rFonts w:hint="eastAsia"/>
        </w:rPr>
        <w:t>.</w:t>
      </w:r>
      <w:r w:rsidRPr="00B82D90">
        <w:rPr>
          <w:rFonts w:hint="eastAsia"/>
        </w:rPr>
        <w:tab/>
      </w:r>
      <w:r w:rsidRPr="00FF3AFA">
        <w:rPr>
          <w:rFonts w:hint="eastAsia"/>
          <w:szCs w:val="21"/>
        </w:rPr>
        <w:t>阿尔巴尼亚</w:t>
      </w:r>
      <w:r w:rsidRPr="00B82D90">
        <w:rPr>
          <w:rFonts w:hint="eastAsia"/>
        </w:rPr>
        <w:t>概况</w:t>
      </w:r>
      <w:r w:rsidRPr="00B82D90">
        <w:rPr>
          <w:rFonts w:hint="eastAsia"/>
        </w:rPr>
        <w:t>.</w:t>
      </w:r>
      <w:r w:rsidRPr="00B82D90">
        <w:rPr>
          <w:rFonts w:hint="eastAsia"/>
        </w:rPr>
        <w:tab/>
      </w:r>
      <w:r w:rsidRPr="00B82D90">
        <w:rPr>
          <w:rFonts w:hint="eastAsia"/>
        </w:rPr>
        <w:tab/>
      </w:r>
      <w:r w:rsidR="00160D35">
        <w:rPr>
          <w:rFonts w:hint="eastAsia"/>
        </w:rPr>
        <w:t>6-73</w:t>
      </w:r>
      <w:r w:rsidRPr="00B82D90">
        <w:rPr>
          <w:rFonts w:hint="eastAsia"/>
        </w:rPr>
        <w:tab/>
      </w:r>
      <w:r w:rsidR="00F519E2">
        <w:rPr>
          <w:rFonts w:hint="eastAsia"/>
        </w:rPr>
        <w:t>4</w:t>
      </w:r>
    </w:p>
    <w:p w:rsidR="001C44B8" w:rsidRPr="00B82D90" w:rsidRDefault="001C44B8" w:rsidP="001C44B8">
      <w:pPr>
        <w:pStyle w:val="a1"/>
        <w:rPr>
          <w:rFonts w:hint="eastAsia"/>
        </w:rPr>
      </w:pPr>
      <w:r w:rsidRPr="00B82D90">
        <w:rPr>
          <w:rFonts w:hint="eastAsia"/>
        </w:rPr>
        <w:tab/>
      </w:r>
      <w:r w:rsidRPr="00B82D90">
        <w:rPr>
          <w:rFonts w:hint="eastAsia"/>
        </w:rPr>
        <w:tab/>
      </w:r>
      <w:r>
        <w:rPr>
          <w:rFonts w:hint="eastAsia"/>
        </w:rPr>
        <w:t>A</w:t>
      </w:r>
      <w:r w:rsidRPr="00B82D90">
        <w:rPr>
          <w:rFonts w:hint="eastAsia"/>
        </w:rPr>
        <w:t>.</w:t>
      </w:r>
      <w:r w:rsidRPr="00B82D90">
        <w:rPr>
          <w:rFonts w:hint="eastAsia"/>
        </w:rPr>
        <w:tab/>
      </w:r>
      <w:r>
        <w:rPr>
          <w:rFonts w:hint="eastAsia"/>
        </w:rPr>
        <w:t>国家的</w:t>
      </w:r>
      <w:r w:rsidRPr="00B82D90">
        <w:rPr>
          <w:rFonts w:hint="eastAsia"/>
        </w:rPr>
        <w:t>地理</w:t>
      </w:r>
      <w:r>
        <w:rPr>
          <w:rFonts w:hint="eastAsia"/>
        </w:rPr>
        <w:t>、社会和文化特点</w:t>
      </w:r>
      <w:r w:rsidRPr="00B82D90">
        <w:rPr>
          <w:rFonts w:hint="eastAsia"/>
        </w:rPr>
        <w:t>.</w:t>
      </w:r>
      <w:r w:rsidRPr="00B82D90">
        <w:rPr>
          <w:rFonts w:hint="eastAsia"/>
        </w:rPr>
        <w:tab/>
      </w:r>
      <w:r w:rsidRPr="00B82D90">
        <w:rPr>
          <w:rFonts w:hint="eastAsia"/>
        </w:rPr>
        <w:tab/>
      </w:r>
      <w:r w:rsidR="00160D35">
        <w:rPr>
          <w:rFonts w:hint="eastAsia"/>
        </w:rPr>
        <w:t>6-37</w:t>
      </w:r>
      <w:r>
        <w:rPr>
          <w:rFonts w:hint="eastAsia"/>
        </w:rPr>
        <w:tab/>
      </w:r>
      <w:r w:rsidR="00F519E2">
        <w:rPr>
          <w:rFonts w:hint="eastAsia"/>
        </w:rPr>
        <w:t>4</w:t>
      </w:r>
    </w:p>
    <w:p w:rsidR="001C44B8" w:rsidRPr="00B82D90" w:rsidRDefault="001C44B8" w:rsidP="001C44B8">
      <w:pPr>
        <w:pStyle w:val="a1"/>
        <w:tabs>
          <w:tab w:val="clear" w:pos="1996"/>
          <w:tab w:val="left" w:pos="1690"/>
        </w:tabs>
        <w:rPr>
          <w:rFonts w:hint="eastAsia"/>
        </w:rPr>
      </w:pPr>
      <w:r w:rsidRPr="00B82D90">
        <w:rPr>
          <w:rFonts w:hint="eastAsia"/>
        </w:rPr>
        <w:tab/>
      </w:r>
      <w:r w:rsidRPr="00B82D90">
        <w:rPr>
          <w:rFonts w:hint="eastAsia"/>
        </w:rPr>
        <w:tab/>
      </w:r>
      <w:r>
        <w:rPr>
          <w:rFonts w:hint="eastAsia"/>
        </w:rPr>
        <w:t>B</w:t>
      </w:r>
      <w:r w:rsidRPr="00B82D90">
        <w:rPr>
          <w:rFonts w:hint="eastAsia"/>
        </w:rPr>
        <w:t>.</w:t>
      </w:r>
      <w:r w:rsidRPr="00B82D90">
        <w:rPr>
          <w:rFonts w:hint="eastAsia"/>
        </w:rPr>
        <w:tab/>
      </w:r>
      <w:r>
        <w:rPr>
          <w:rFonts w:hint="eastAsia"/>
        </w:rPr>
        <w:t>国家的宪法、</w:t>
      </w:r>
      <w:r w:rsidRPr="00B82D90">
        <w:rPr>
          <w:rFonts w:hint="eastAsia"/>
        </w:rPr>
        <w:t>政治</w:t>
      </w:r>
      <w:r>
        <w:rPr>
          <w:rFonts w:hint="eastAsia"/>
        </w:rPr>
        <w:t>和司法结构</w:t>
      </w:r>
      <w:r w:rsidRPr="00B82D90">
        <w:rPr>
          <w:rFonts w:hint="eastAsia"/>
        </w:rPr>
        <w:tab/>
      </w:r>
      <w:r w:rsidRPr="00B82D90">
        <w:rPr>
          <w:rFonts w:hint="eastAsia"/>
        </w:rPr>
        <w:tab/>
      </w:r>
      <w:r>
        <w:rPr>
          <w:rFonts w:hint="eastAsia"/>
        </w:rPr>
        <w:t>3</w:t>
      </w:r>
      <w:r w:rsidR="00160D35">
        <w:rPr>
          <w:rFonts w:hint="eastAsia"/>
        </w:rPr>
        <w:t>8-73</w:t>
      </w:r>
      <w:r>
        <w:rPr>
          <w:rFonts w:hint="eastAsia"/>
        </w:rPr>
        <w:tab/>
      </w:r>
      <w:r w:rsidR="00082FBC">
        <w:rPr>
          <w:rFonts w:hint="eastAsia"/>
        </w:rPr>
        <w:t>9</w:t>
      </w:r>
    </w:p>
    <w:p w:rsidR="001C44B8" w:rsidRDefault="001C44B8" w:rsidP="001C44B8">
      <w:pPr>
        <w:pStyle w:val="a1"/>
        <w:rPr>
          <w:rFonts w:hint="eastAsia"/>
        </w:rPr>
      </w:pPr>
      <w:r>
        <w:rPr>
          <w:rFonts w:hint="eastAsia"/>
        </w:rPr>
        <w:tab/>
      </w:r>
      <w:r w:rsidRPr="00B82D90">
        <w:rPr>
          <w:rFonts w:hint="eastAsia"/>
        </w:rPr>
        <w:t>三</w:t>
      </w:r>
      <w:r w:rsidRPr="00B82D90">
        <w:rPr>
          <w:rFonts w:hint="eastAsia"/>
        </w:rPr>
        <w:t>.</w:t>
      </w:r>
      <w:r w:rsidRPr="00B82D90">
        <w:rPr>
          <w:rFonts w:hint="eastAsia"/>
        </w:rPr>
        <w:tab/>
      </w:r>
      <w:r>
        <w:rPr>
          <w:rFonts w:hint="eastAsia"/>
        </w:rPr>
        <w:t>保护和增进人权的总体</w:t>
      </w:r>
      <w:r w:rsidRPr="00B82D90">
        <w:rPr>
          <w:rFonts w:hint="eastAsia"/>
        </w:rPr>
        <w:t>框架</w:t>
      </w:r>
      <w:r w:rsidR="004248D6">
        <w:rPr>
          <w:rFonts w:hint="eastAsia"/>
        </w:rPr>
        <w:tab/>
      </w:r>
      <w:r w:rsidR="004248D6">
        <w:rPr>
          <w:rFonts w:hint="eastAsia"/>
        </w:rPr>
        <w:tab/>
      </w:r>
      <w:r w:rsidR="00160D35">
        <w:rPr>
          <w:rFonts w:hint="eastAsia"/>
        </w:rPr>
        <w:t>74-118</w:t>
      </w:r>
      <w:r w:rsidR="00082FBC">
        <w:rPr>
          <w:rFonts w:hint="eastAsia"/>
        </w:rPr>
        <w:tab/>
        <w:t>15</w:t>
      </w:r>
    </w:p>
    <w:p w:rsidR="001C44B8" w:rsidRDefault="001C44B8" w:rsidP="001C44B8">
      <w:pPr>
        <w:pStyle w:val="a1"/>
        <w:rPr>
          <w:rFonts w:hint="eastAsia"/>
        </w:rPr>
      </w:pPr>
      <w:r w:rsidRPr="00B82D90">
        <w:rPr>
          <w:rFonts w:hint="eastAsia"/>
        </w:rPr>
        <w:tab/>
      </w:r>
      <w:r w:rsidRPr="00B82D90">
        <w:rPr>
          <w:rFonts w:hint="eastAsia"/>
        </w:rPr>
        <w:tab/>
      </w:r>
      <w:r>
        <w:rPr>
          <w:rFonts w:hint="eastAsia"/>
        </w:rPr>
        <w:t>A</w:t>
      </w:r>
      <w:r w:rsidRPr="00B82D90">
        <w:rPr>
          <w:rFonts w:hint="eastAsia"/>
        </w:rPr>
        <w:t>.</w:t>
      </w:r>
      <w:r>
        <w:rPr>
          <w:rFonts w:hint="eastAsia"/>
        </w:rPr>
        <w:tab/>
      </w:r>
      <w:r>
        <w:rPr>
          <w:rFonts w:hint="eastAsia"/>
        </w:rPr>
        <w:t>国际法规范的接受情况</w:t>
      </w:r>
      <w:r w:rsidR="004248D6">
        <w:rPr>
          <w:rFonts w:hint="eastAsia"/>
        </w:rPr>
        <w:tab/>
      </w:r>
      <w:r w:rsidR="004248D6">
        <w:rPr>
          <w:rFonts w:hint="eastAsia"/>
        </w:rPr>
        <w:tab/>
      </w:r>
      <w:r w:rsidR="00160D35">
        <w:rPr>
          <w:rFonts w:hint="eastAsia"/>
        </w:rPr>
        <w:t>74-77</w:t>
      </w:r>
      <w:r w:rsidR="00082FBC">
        <w:rPr>
          <w:rFonts w:hint="eastAsia"/>
        </w:rPr>
        <w:tab/>
        <w:t>15</w:t>
      </w:r>
    </w:p>
    <w:p w:rsidR="001C44B8" w:rsidRDefault="001C44B8" w:rsidP="001C44B8">
      <w:pPr>
        <w:pStyle w:val="a1"/>
        <w:rPr>
          <w:rFonts w:hint="eastAsia"/>
        </w:rPr>
      </w:pPr>
      <w:r>
        <w:rPr>
          <w:rFonts w:hint="eastAsia"/>
        </w:rPr>
        <w:tab/>
      </w:r>
      <w:r>
        <w:rPr>
          <w:rFonts w:hint="eastAsia"/>
        </w:rPr>
        <w:tab/>
        <w:t>B</w:t>
      </w:r>
      <w:r w:rsidRPr="00B82D90">
        <w:rPr>
          <w:rFonts w:hint="eastAsia"/>
        </w:rPr>
        <w:t>.</w:t>
      </w:r>
      <w:r w:rsidRPr="00B82D90">
        <w:rPr>
          <w:rFonts w:hint="eastAsia"/>
        </w:rPr>
        <w:tab/>
      </w:r>
      <w:r>
        <w:rPr>
          <w:rFonts w:hint="eastAsia"/>
        </w:rPr>
        <w:t>国家一级保护人权的法律框架</w:t>
      </w:r>
      <w:r w:rsidR="004248D6">
        <w:rPr>
          <w:rFonts w:hint="eastAsia"/>
        </w:rPr>
        <w:tab/>
      </w:r>
      <w:r w:rsidR="004248D6">
        <w:rPr>
          <w:rFonts w:hint="eastAsia"/>
        </w:rPr>
        <w:tab/>
      </w:r>
      <w:r w:rsidR="00160D35">
        <w:rPr>
          <w:rFonts w:hint="eastAsia"/>
        </w:rPr>
        <w:t>78-104</w:t>
      </w:r>
      <w:r w:rsidR="00082FBC">
        <w:rPr>
          <w:rFonts w:hint="eastAsia"/>
        </w:rPr>
        <w:tab/>
        <w:t>16</w:t>
      </w:r>
    </w:p>
    <w:p w:rsidR="001C44B8" w:rsidRPr="00B82D90" w:rsidRDefault="001C44B8" w:rsidP="001C44B8">
      <w:pPr>
        <w:pStyle w:val="a1"/>
        <w:rPr>
          <w:rFonts w:hint="eastAsia"/>
        </w:rPr>
      </w:pPr>
      <w:r>
        <w:rPr>
          <w:rFonts w:hint="eastAsia"/>
        </w:rPr>
        <w:tab/>
      </w:r>
      <w:r>
        <w:rPr>
          <w:rFonts w:hint="eastAsia"/>
        </w:rPr>
        <w:tab/>
        <w:t>C</w:t>
      </w:r>
      <w:r w:rsidRPr="00B82D90">
        <w:rPr>
          <w:rFonts w:hint="eastAsia"/>
        </w:rPr>
        <w:t>.</w:t>
      </w:r>
      <w:r w:rsidRPr="00B82D90">
        <w:rPr>
          <w:rFonts w:hint="eastAsia"/>
        </w:rPr>
        <w:tab/>
      </w:r>
      <w:r>
        <w:rPr>
          <w:rFonts w:hint="eastAsia"/>
        </w:rPr>
        <w:t>国家一级增进人权的法律框架</w:t>
      </w:r>
      <w:r w:rsidRPr="00B82D90">
        <w:rPr>
          <w:rFonts w:hint="eastAsia"/>
        </w:rPr>
        <w:tab/>
      </w:r>
      <w:r w:rsidRPr="00B82D90">
        <w:rPr>
          <w:rFonts w:hint="eastAsia"/>
        </w:rPr>
        <w:tab/>
      </w:r>
      <w:r w:rsidR="00160D35">
        <w:rPr>
          <w:rFonts w:hint="eastAsia"/>
        </w:rPr>
        <w:t>105-112</w:t>
      </w:r>
      <w:r>
        <w:rPr>
          <w:rFonts w:hint="eastAsia"/>
        </w:rPr>
        <w:tab/>
      </w:r>
      <w:r w:rsidR="00082FBC">
        <w:rPr>
          <w:rFonts w:hint="eastAsia"/>
        </w:rPr>
        <w:t>20</w:t>
      </w:r>
    </w:p>
    <w:p w:rsidR="001C44B8" w:rsidRPr="00B82D90" w:rsidRDefault="001C44B8" w:rsidP="001C44B8">
      <w:pPr>
        <w:pStyle w:val="a1"/>
        <w:tabs>
          <w:tab w:val="clear" w:pos="1565"/>
          <w:tab w:val="clear" w:pos="1996"/>
          <w:tab w:val="left" w:pos="1560"/>
        </w:tabs>
        <w:rPr>
          <w:rFonts w:hint="eastAsia"/>
        </w:rPr>
      </w:pPr>
      <w:r w:rsidRPr="00B82D90">
        <w:rPr>
          <w:rFonts w:hint="eastAsia"/>
        </w:rPr>
        <w:tab/>
      </w:r>
      <w:r w:rsidRPr="00B82D90">
        <w:rPr>
          <w:rFonts w:hint="eastAsia"/>
        </w:rPr>
        <w:tab/>
      </w:r>
      <w:r>
        <w:rPr>
          <w:rFonts w:hint="eastAsia"/>
        </w:rPr>
        <w:t>D</w:t>
      </w:r>
      <w:r w:rsidRPr="00B82D90">
        <w:rPr>
          <w:rFonts w:hint="eastAsia"/>
        </w:rPr>
        <w:t>.</w:t>
      </w:r>
      <w:r w:rsidRPr="00B82D90">
        <w:rPr>
          <w:rFonts w:hint="eastAsia"/>
        </w:rPr>
        <w:tab/>
      </w:r>
      <w:r>
        <w:rPr>
          <w:rFonts w:hint="eastAsia"/>
        </w:rPr>
        <w:t>国家一级的报告程序</w:t>
      </w:r>
      <w:r w:rsidRPr="00B82D90">
        <w:rPr>
          <w:rFonts w:hint="eastAsia"/>
        </w:rPr>
        <w:tab/>
      </w:r>
      <w:r w:rsidRPr="00B82D90">
        <w:rPr>
          <w:rFonts w:hint="eastAsia"/>
        </w:rPr>
        <w:tab/>
      </w:r>
      <w:r w:rsidR="00160D35">
        <w:rPr>
          <w:rFonts w:hint="eastAsia"/>
        </w:rPr>
        <w:t>113-118</w:t>
      </w:r>
      <w:r>
        <w:rPr>
          <w:rFonts w:hint="eastAsia"/>
        </w:rPr>
        <w:tab/>
      </w:r>
      <w:r w:rsidR="00082FBC">
        <w:rPr>
          <w:rFonts w:hint="eastAsia"/>
        </w:rPr>
        <w:t>21</w:t>
      </w:r>
    </w:p>
    <w:p w:rsidR="001C44B8" w:rsidRPr="00B82D90" w:rsidRDefault="001C44B8" w:rsidP="001C44B8">
      <w:pPr>
        <w:pStyle w:val="a1"/>
        <w:rPr>
          <w:rFonts w:hint="eastAsia"/>
        </w:rPr>
      </w:pPr>
      <w:r w:rsidRPr="00B82D90">
        <w:rPr>
          <w:rFonts w:hint="eastAsia"/>
        </w:rPr>
        <w:tab/>
      </w:r>
      <w:r w:rsidRPr="00B82D90">
        <w:rPr>
          <w:rFonts w:hint="eastAsia"/>
        </w:rPr>
        <w:t>四</w:t>
      </w:r>
      <w:r w:rsidRPr="00B82D90">
        <w:t>.</w:t>
      </w:r>
      <w:r w:rsidRPr="00B82D90">
        <w:rPr>
          <w:rFonts w:hint="eastAsia"/>
        </w:rPr>
        <w:tab/>
      </w:r>
      <w:r>
        <w:rPr>
          <w:rFonts w:hint="eastAsia"/>
        </w:rPr>
        <w:t>关于</w:t>
      </w:r>
      <w:r w:rsidRPr="00B82D90">
        <w:rPr>
          <w:rFonts w:hint="eastAsia"/>
        </w:rPr>
        <w:t>不歧视</w:t>
      </w:r>
      <w:r>
        <w:rPr>
          <w:rFonts w:hint="eastAsia"/>
        </w:rPr>
        <w:t>、</w:t>
      </w:r>
      <w:r w:rsidRPr="00B82D90">
        <w:rPr>
          <w:rFonts w:hint="eastAsia"/>
        </w:rPr>
        <w:t>平等</w:t>
      </w:r>
      <w:r>
        <w:rPr>
          <w:rFonts w:hint="eastAsia"/>
        </w:rPr>
        <w:t>和有效工具的资料</w:t>
      </w:r>
      <w:r w:rsidRPr="00B82D90">
        <w:rPr>
          <w:rFonts w:hint="eastAsia"/>
        </w:rPr>
        <w:t>.</w:t>
      </w:r>
      <w:r w:rsidRPr="00B82D90">
        <w:rPr>
          <w:rFonts w:hint="eastAsia"/>
        </w:rPr>
        <w:tab/>
      </w:r>
      <w:r w:rsidRPr="00B82D90">
        <w:rPr>
          <w:rFonts w:hint="eastAsia"/>
        </w:rPr>
        <w:tab/>
      </w:r>
      <w:r w:rsidR="00160D35">
        <w:rPr>
          <w:rFonts w:hint="eastAsia"/>
        </w:rPr>
        <w:t>119-180</w:t>
      </w:r>
      <w:r>
        <w:rPr>
          <w:rFonts w:hint="eastAsia"/>
        </w:rPr>
        <w:tab/>
      </w:r>
      <w:r w:rsidR="00082FBC">
        <w:rPr>
          <w:rFonts w:hint="eastAsia"/>
        </w:rPr>
        <w:t>22</w:t>
      </w:r>
    </w:p>
    <w:p w:rsidR="001C44B8" w:rsidRPr="00B82D90" w:rsidRDefault="001C44B8" w:rsidP="001C44B8">
      <w:pPr>
        <w:pStyle w:val="a1"/>
        <w:rPr>
          <w:rFonts w:hint="eastAsia"/>
        </w:rPr>
      </w:pPr>
      <w:r w:rsidRPr="00B82D90">
        <w:rPr>
          <w:rFonts w:hint="eastAsia"/>
        </w:rPr>
        <w:tab/>
      </w:r>
      <w:r w:rsidRPr="00B82D90">
        <w:rPr>
          <w:rFonts w:hint="eastAsia"/>
        </w:rPr>
        <w:tab/>
      </w:r>
      <w:r>
        <w:rPr>
          <w:rFonts w:hint="eastAsia"/>
        </w:rPr>
        <w:t>A</w:t>
      </w:r>
      <w:r w:rsidRPr="00B82D90">
        <w:rPr>
          <w:rFonts w:hint="eastAsia"/>
        </w:rPr>
        <w:t>.</w:t>
      </w:r>
      <w:r w:rsidRPr="00B82D90">
        <w:rPr>
          <w:rFonts w:hint="eastAsia"/>
        </w:rPr>
        <w:tab/>
      </w:r>
      <w:r>
        <w:rPr>
          <w:rFonts w:hint="eastAsia"/>
        </w:rPr>
        <w:t>保障平等和防止歧视的国内</w:t>
      </w:r>
      <w:r w:rsidRPr="00B82D90">
        <w:rPr>
          <w:rFonts w:hint="eastAsia"/>
        </w:rPr>
        <w:t>法律框架</w:t>
      </w:r>
      <w:r w:rsidRPr="00B82D90">
        <w:rPr>
          <w:rFonts w:hint="eastAsia"/>
        </w:rPr>
        <w:t>.</w:t>
      </w:r>
      <w:r w:rsidRPr="00B82D90">
        <w:rPr>
          <w:rFonts w:hint="eastAsia"/>
        </w:rPr>
        <w:tab/>
      </w:r>
      <w:r w:rsidRPr="00B82D90">
        <w:rPr>
          <w:rFonts w:hint="eastAsia"/>
        </w:rPr>
        <w:tab/>
      </w:r>
      <w:r w:rsidR="00160D35">
        <w:rPr>
          <w:rFonts w:hint="eastAsia"/>
        </w:rPr>
        <w:t>119-150</w:t>
      </w:r>
      <w:r>
        <w:rPr>
          <w:rFonts w:hint="eastAsia"/>
        </w:rPr>
        <w:tab/>
      </w:r>
      <w:r w:rsidR="00082FBC">
        <w:rPr>
          <w:rFonts w:hint="eastAsia"/>
        </w:rPr>
        <w:t>22</w:t>
      </w:r>
    </w:p>
    <w:p w:rsidR="001C44B8" w:rsidRDefault="001C44B8" w:rsidP="001C44B8">
      <w:pPr>
        <w:pStyle w:val="a1"/>
        <w:tabs>
          <w:tab w:val="clear" w:pos="1134"/>
        </w:tabs>
        <w:ind w:right="3788"/>
        <w:rPr>
          <w:rFonts w:hint="eastAsia"/>
        </w:rPr>
      </w:pPr>
      <w:r w:rsidRPr="00B82D90">
        <w:rPr>
          <w:rFonts w:hint="eastAsia"/>
        </w:rPr>
        <w:tab/>
      </w:r>
      <w:r w:rsidRPr="00B82D90">
        <w:rPr>
          <w:rFonts w:hint="eastAsia"/>
        </w:rPr>
        <w:tab/>
      </w:r>
      <w:r>
        <w:rPr>
          <w:rFonts w:hint="eastAsia"/>
        </w:rPr>
        <w:t>B</w:t>
      </w:r>
      <w:r w:rsidRPr="00B82D90">
        <w:rPr>
          <w:rFonts w:hint="eastAsia"/>
        </w:rPr>
        <w:t>.</w:t>
      </w:r>
      <w:r>
        <w:rPr>
          <w:rFonts w:hint="eastAsia"/>
        </w:rPr>
        <w:tab/>
      </w:r>
      <w:r>
        <w:rPr>
          <w:rFonts w:hint="eastAsia"/>
        </w:rPr>
        <w:t>为防止歧视提供保障的附属法律和具体措施</w:t>
      </w:r>
      <w:r>
        <w:rPr>
          <w:rFonts w:hint="eastAsia"/>
        </w:rPr>
        <w:tab/>
      </w:r>
      <w:r>
        <w:rPr>
          <w:rFonts w:hint="eastAsia"/>
        </w:rPr>
        <w:tab/>
      </w:r>
      <w:r w:rsidR="00160D35">
        <w:rPr>
          <w:rFonts w:hint="eastAsia"/>
        </w:rPr>
        <w:t>151-178</w:t>
      </w:r>
      <w:r w:rsidR="00082FBC">
        <w:rPr>
          <w:rFonts w:hint="eastAsia"/>
        </w:rPr>
        <w:tab/>
        <w:t>26</w:t>
      </w:r>
    </w:p>
    <w:p w:rsidR="00652500" w:rsidRDefault="001C44B8" w:rsidP="00F146B8">
      <w:pPr>
        <w:pStyle w:val="a1"/>
        <w:tabs>
          <w:tab w:val="clear" w:pos="1134"/>
          <w:tab w:val="clear" w:pos="1565"/>
          <w:tab w:val="left" w:pos="1040"/>
        </w:tabs>
        <w:ind w:left="1560" w:right="4048" w:hanging="1560"/>
        <w:rPr>
          <w:rFonts w:hint="eastAsia"/>
        </w:rPr>
      </w:pPr>
      <w:r>
        <w:rPr>
          <w:rFonts w:hint="eastAsia"/>
        </w:rPr>
        <w:tab/>
      </w:r>
      <w:r>
        <w:rPr>
          <w:rFonts w:hint="eastAsia"/>
        </w:rPr>
        <w:tab/>
      </w:r>
      <w:r w:rsidR="00F146B8">
        <w:rPr>
          <w:rFonts w:hint="eastAsia"/>
        </w:rPr>
        <w:t xml:space="preserve"> </w:t>
      </w:r>
      <w:r>
        <w:rPr>
          <w:rFonts w:hint="eastAsia"/>
        </w:rPr>
        <w:t>C</w:t>
      </w:r>
      <w:r w:rsidRPr="00B82D90">
        <w:rPr>
          <w:rFonts w:hint="eastAsia"/>
        </w:rPr>
        <w:t>.</w:t>
      </w:r>
      <w:r w:rsidRPr="00B82D90">
        <w:rPr>
          <w:rFonts w:hint="eastAsia"/>
        </w:rPr>
        <w:tab/>
      </w:r>
      <w:r>
        <w:rPr>
          <w:rFonts w:hint="eastAsia"/>
        </w:rPr>
        <w:t>确保保护人权和自由、不受歧视的有效补救措施</w:t>
      </w:r>
      <w:r>
        <w:t>…………</w:t>
      </w:r>
      <w:r>
        <w:rPr>
          <w:rFonts w:hint="eastAsia"/>
        </w:rPr>
        <w:t>.</w:t>
      </w:r>
      <w:r>
        <w:rPr>
          <w:rFonts w:hint="eastAsia"/>
        </w:rPr>
        <w:tab/>
      </w:r>
      <w:r>
        <w:rPr>
          <w:rFonts w:hint="eastAsia"/>
        </w:rPr>
        <w:tab/>
      </w:r>
      <w:r w:rsidR="00160D35">
        <w:rPr>
          <w:rFonts w:hint="eastAsia"/>
        </w:rPr>
        <w:t>179-180</w:t>
      </w:r>
      <w:r w:rsidR="00082FBC">
        <w:rPr>
          <w:rFonts w:hint="eastAsia"/>
        </w:rPr>
        <w:tab/>
        <w:t>30</w:t>
      </w:r>
    </w:p>
    <w:p w:rsidR="008B7BB9" w:rsidRDefault="008B7BB9" w:rsidP="008B7BB9">
      <w:pPr>
        <w:pStyle w:val="a1"/>
        <w:tabs>
          <w:tab w:val="left" w:pos="1040"/>
        </w:tabs>
        <w:ind w:left="1560" w:right="4048" w:hanging="1560"/>
        <w:rPr>
          <w:rFonts w:hint="eastAsia"/>
        </w:rPr>
      </w:pPr>
      <w:r>
        <w:rPr>
          <w:rFonts w:hint="eastAsia"/>
        </w:rPr>
        <w:t>附件</w:t>
      </w:r>
    </w:p>
    <w:p w:rsidR="008B7BB9" w:rsidRDefault="008B7BB9" w:rsidP="008B7BB9">
      <w:pPr>
        <w:pStyle w:val="a2"/>
        <w:rPr>
          <w:rFonts w:hint="eastAsia"/>
        </w:rPr>
      </w:pPr>
      <w:r>
        <w:rPr>
          <w:rFonts w:hint="eastAsia"/>
        </w:rPr>
        <w:tab/>
      </w:r>
      <w:r>
        <w:rPr>
          <w:rFonts w:hint="eastAsia"/>
        </w:rPr>
        <w:t>一</w:t>
      </w:r>
      <w:r>
        <w:rPr>
          <w:rFonts w:hint="eastAsia"/>
        </w:rPr>
        <w:t>.</w:t>
      </w:r>
      <w:r>
        <w:rPr>
          <w:rFonts w:hint="eastAsia"/>
        </w:rPr>
        <w:tab/>
      </w:r>
      <w:r>
        <w:rPr>
          <w:rFonts w:hint="eastAsia"/>
        </w:rPr>
        <w:t>阿尔巴尼亚共和国签署的人权方面的国际公约清单</w:t>
      </w:r>
    </w:p>
    <w:p w:rsidR="008B7BB9" w:rsidRDefault="008B7BB9" w:rsidP="008B7BB9">
      <w:pPr>
        <w:pStyle w:val="a2"/>
        <w:rPr>
          <w:rFonts w:hint="eastAsia"/>
        </w:rPr>
      </w:pPr>
      <w:r>
        <w:rPr>
          <w:rFonts w:hint="eastAsia"/>
        </w:rPr>
        <w:tab/>
      </w:r>
      <w:r>
        <w:rPr>
          <w:rFonts w:hint="eastAsia"/>
        </w:rPr>
        <w:t>二</w:t>
      </w:r>
      <w:r>
        <w:rPr>
          <w:rFonts w:hint="eastAsia"/>
        </w:rPr>
        <w:t>.</w:t>
      </w:r>
      <w:r>
        <w:rPr>
          <w:rFonts w:hint="eastAsia"/>
        </w:rPr>
        <w:tab/>
      </w:r>
      <w:r>
        <w:rPr>
          <w:rFonts w:hint="eastAsia"/>
        </w:rPr>
        <w:t>评估和落实人权的指标</w:t>
      </w:r>
    </w:p>
    <w:p w:rsidR="008B7BB9" w:rsidRDefault="008B7BB9" w:rsidP="008B7BB9">
      <w:pPr>
        <w:pStyle w:val="a2"/>
        <w:rPr>
          <w:rFonts w:hint="eastAsia"/>
        </w:rPr>
      </w:pPr>
      <w:r>
        <w:rPr>
          <w:rFonts w:hint="eastAsia"/>
        </w:rPr>
        <w:tab/>
      </w:r>
      <w:r>
        <w:rPr>
          <w:rFonts w:hint="eastAsia"/>
        </w:rPr>
        <w:t>三</w:t>
      </w:r>
      <w:r>
        <w:rPr>
          <w:rFonts w:hint="eastAsia"/>
        </w:rPr>
        <w:t>.</w:t>
      </w:r>
      <w:r>
        <w:rPr>
          <w:rFonts w:hint="eastAsia"/>
        </w:rPr>
        <w:tab/>
      </w:r>
      <w:r>
        <w:rPr>
          <w:rFonts w:hint="eastAsia"/>
        </w:rPr>
        <w:t>由我国提交的报告清单</w:t>
      </w:r>
    </w:p>
    <w:p w:rsidR="007B31FB" w:rsidRDefault="00F146B8" w:rsidP="007B31FB">
      <w:pPr>
        <w:pStyle w:val="H1GC"/>
        <w:rPr>
          <w:rFonts w:hint="eastAsia"/>
        </w:rPr>
      </w:pPr>
      <w:r>
        <w:br w:type="page"/>
      </w:r>
      <w:r w:rsidR="007B31FB">
        <w:rPr>
          <w:rFonts w:hint="eastAsia"/>
        </w:rPr>
        <w:tab/>
      </w:r>
      <w:r w:rsidR="007B31FB">
        <w:rPr>
          <w:rFonts w:hint="eastAsia"/>
        </w:rPr>
        <w:tab/>
      </w:r>
      <w:r w:rsidR="007B31FB">
        <w:rPr>
          <w:rFonts w:hint="eastAsia"/>
        </w:rPr>
        <w:t>缩略语</w:t>
      </w:r>
    </w:p>
    <w:p w:rsidR="007B31FB" w:rsidRDefault="007B31FB" w:rsidP="007B31FB">
      <w:pPr>
        <w:pStyle w:val="SingleTxtGC"/>
        <w:spacing w:after="60"/>
        <w:rPr>
          <w:rFonts w:hint="eastAsia"/>
        </w:rPr>
      </w:pPr>
      <w:r>
        <w:rPr>
          <w:rFonts w:hint="eastAsia"/>
        </w:rPr>
        <w:t>PAD</w:t>
      </w:r>
      <w:r>
        <w:rPr>
          <w:rFonts w:hint="eastAsia"/>
        </w:rPr>
        <w:tab/>
      </w:r>
      <w:r>
        <w:rPr>
          <w:rFonts w:hint="eastAsia"/>
        </w:rPr>
        <w:tab/>
      </w:r>
      <w:r>
        <w:rPr>
          <w:rFonts w:hint="eastAsia"/>
        </w:rPr>
        <w:tab/>
      </w:r>
      <w:r>
        <w:rPr>
          <w:rFonts w:hint="eastAsia"/>
        </w:rPr>
        <w:t>公共行政部</w:t>
      </w:r>
    </w:p>
    <w:p w:rsidR="007B31FB" w:rsidRDefault="007B31FB" w:rsidP="007B31FB">
      <w:pPr>
        <w:pStyle w:val="SingleTxtGC"/>
        <w:spacing w:after="60"/>
        <w:rPr>
          <w:rFonts w:hint="eastAsia"/>
        </w:rPr>
      </w:pPr>
      <w:r>
        <w:rPr>
          <w:rFonts w:hint="eastAsia"/>
        </w:rPr>
        <w:t>INSTAT</w:t>
      </w:r>
      <w:r>
        <w:rPr>
          <w:rFonts w:hint="eastAsia"/>
        </w:rPr>
        <w:tab/>
      </w:r>
      <w:r>
        <w:rPr>
          <w:rFonts w:hint="eastAsia"/>
        </w:rPr>
        <w:tab/>
      </w:r>
      <w:r>
        <w:rPr>
          <w:rFonts w:hint="eastAsia"/>
        </w:rPr>
        <w:t>阿尔巴尼亚统计研究所</w:t>
      </w:r>
    </w:p>
    <w:p w:rsidR="007B31FB" w:rsidRDefault="007B31FB" w:rsidP="007B31FB">
      <w:pPr>
        <w:pStyle w:val="SingleTxtGC"/>
        <w:spacing w:after="60"/>
        <w:rPr>
          <w:rFonts w:hint="eastAsia"/>
        </w:rPr>
      </w:pPr>
      <w:r>
        <w:rPr>
          <w:rFonts w:hint="eastAsia"/>
        </w:rPr>
        <w:t>CEC</w:t>
      </w:r>
      <w:r>
        <w:rPr>
          <w:rFonts w:hint="eastAsia"/>
        </w:rPr>
        <w:tab/>
      </w:r>
      <w:r>
        <w:rPr>
          <w:rFonts w:hint="eastAsia"/>
        </w:rPr>
        <w:tab/>
      </w:r>
      <w:r>
        <w:rPr>
          <w:rFonts w:hint="eastAsia"/>
        </w:rPr>
        <w:tab/>
      </w:r>
      <w:r>
        <w:rPr>
          <w:rFonts w:hint="eastAsia"/>
        </w:rPr>
        <w:t>中央选举委员会</w:t>
      </w:r>
    </w:p>
    <w:p w:rsidR="007B31FB" w:rsidRDefault="007B31FB" w:rsidP="007B31FB">
      <w:pPr>
        <w:pStyle w:val="SingleTxtGC"/>
        <w:spacing w:after="60"/>
        <w:rPr>
          <w:rFonts w:hint="eastAsia"/>
        </w:rPr>
      </w:pPr>
      <w:r>
        <w:rPr>
          <w:rFonts w:hint="eastAsia"/>
        </w:rPr>
        <w:t>PA</w:t>
      </w:r>
      <w:r>
        <w:rPr>
          <w:rFonts w:hint="eastAsia"/>
        </w:rPr>
        <w:tab/>
      </w:r>
      <w:r>
        <w:rPr>
          <w:rFonts w:hint="eastAsia"/>
        </w:rPr>
        <w:tab/>
      </w:r>
      <w:r>
        <w:rPr>
          <w:rFonts w:hint="eastAsia"/>
        </w:rPr>
        <w:tab/>
      </w:r>
      <w:r>
        <w:rPr>
          <w:rFonts w:hint="eastAsia"/>
        </w:rPr>
        <w:t>阿尔巴尼亚议会</w:t>
      </w:r>
    </w:p>
    <w:p w:rsidR="007B31FB" w:rsidRDefault="007B31FB" w:rsidP="007B31FB">
      <w:pPr>
        <w:pStyle w:val="SingleTxtGC"/>
        <w:spacing w:after="60"/>
        <w:rPr>
          <w:rFonts w:hint="eastAsia"/>
        </w:rPr>
      </w:pPr>
      <w:r>
        <w:rPr>
          <w:rFonts w:hint="eastAsia"/>
        </w:rPr>
        <w:t>MES</w:t>
      </w:r>
      <w:r>
        <w:rPr>
          <w:rFonts w:hint="eastAsia"/>
        </w:rPr>
        <w:tab/>
      </w:r>
      <w:r>
        <w:rPr>
          <w:rFonts w:hint="eastAsia"/>
        </w:rPr>
        <w:tab/>
      </w:r>
      <w:r>
        <w:rPr>
          <w:rFonts w:hint="eastAsia"/>
        </w:rPr>
        <w:t>教育和科学部</w:t>
      </w:r>
    </w:p>
    <w:p w:rsidR="007B31FB" w:rsidRDefault="007B31FB" w:rsidP="007B31FB">
      <w:pPr>
        <w:pStyle w:val="SingleTxtGC"/>
        <w:spacing w:after="60"/>
        <w:rPr>
          <w:rFonts w:hint="eastAsia"/>
        </w:rPr>
      </w:pPr>
      <w:r>
        <w:rPr>
          <w:rFonts w:hint="eastAsia"/>
        </w:rPr>
        <w:t>MI</w:t>
      </w:r>
      <w:r>
        <w:rPr>
          <w:rFonts w:hint="eastAsia"/>
        </w:rPr>
        <w:tab/>
      </w:r>
      <w:r>
        <w:rPr>
          <w:rFonts w:hint="eastAsia"/>
        </w:rPr>
        <w:tab/>
      </w:r>
      <w:r>
        <w:rPr>
          <w:rFonts w:hint="eastAsia"/>
        </w:rPr>
        <w:tab/>
      </w:r>
      <w:r>
        <w:rPr>
          <w:rFonts w:hint="eastAsia"/>
        </w:rPr>
        <w:t>内政部</w:t>
      </w:r>
    </w:p>
    <w:p w:rsidR="007B31FB" w:rsidRDefault="007B31FB" w:rsidP="007B31FB">
      <w:pPr>
        <w:pStyle w:val="SingleTxtGC"/>
        <w:spacing w:after="60"/>
        <w:rPr>
          <w:rFonts w:hint="eastAsia"/>
        </w:rPr>
      </w:pPr>
      <w:r>
        <w:rPr>
          <w:rFonts w:hint="eastAsia"/>
        </w:rPr>
        <w:t>MD</w:t>
      </w:r>
      <w:r>
        <w:rPr>
          <w:rFonts w:hint="eastAsia"/>
        </w:rPr>
        <w:tab/>
      </w:r>
      <w:r>
        <w:rPr>
          <w:rFonts w:hint="eastAsia"/>
        </w:rPr>
        <w:tab/>
      </w:r>
      <w:r>
        <w:rPr>
          <w:rFonts w:hint="eastAsia"/>
        </w:rPr>
        <w:tab/>
      </w:r>
      <w:r>
        <w:rPr>
          <w:rFonts w:hint="eastAsia"/>
        </w:rPr>
        <w:t>司法部</w:t>
      </w:r>
    </w:p>
    <w:p w:rsidR="007B31FB" w:rsidRDefault="007B31FB" w:rsidP="007B31FB">
      <w:pPr>
        <w:pStyle w:val="SingleTxtGC"/>
        <w:spacing w:after="60"/>
        <w:rPr>
          <w:rFonts w:hint="eastAsia"/>
        </w:rPr>
      </w:pPr>
      <w:r>
        <w:rPr>
          <w:rFonts w:hint="eastAsia"/>
        </w:rPr>
        <w:t>METE</w:t>
      </w:r>
      <w:r>
        <w:rPr>
          <w:rFonts w:hint="eastAsia"/>
        </w:rPr>
        <w:tab/>
      </w:r>
      <w:r>
        <w:rPr>
          <w:rFonts w:hint="eastAsia"/>
        </w:rPr>
        <w:tab/>
      </w:r>
      <w:r>
        <w:rPr>
          <w:rFonts w:hint="eastAsia"/>
        </w:rPr>
        <w:t>经济、贸易和能源部</w:t>
      </w:r>
    </w:p>
    <w:p w:rsidR="007B31FB" w:rsidRDefault="007B31FB" w:rsidP="007B31FB">
      <w:pPr>
        <w:pStyle w:val="SingleTxtGC"/>
        <w:spacing w:after="60"/>
        <w:rPr>
          <w:rFonts w:hint="eastAsia"/>
        </w:rPr>
      </w:pPr>
      <w:r>
        <w:rPr>
          <w:rFonts w:hint="eastAsia"/>
        </w:rPr>
        <w:t>MF</w:t>
      </w:r>
      <w:r>
        <w:rPr>
          <w:rFonts w:hint="eastAsia"/>
        </w:rPr>
        <w:tab/>
      </w:r>
      <w:r>
        <w:rPr>
          <w:rFonts w:hint="eastAsia"/>
        </w:rPr>
        <w:tab/>
      </w:r>
      <w:r>
        <w:rPr>
          <w:rFonts w:hint="eastAsia"/>
        </w:rPr>
        <w:tab/>
      </w:r>
      <w:r>
        <w:rPr>
          <w:rFonts w:hint="eastAsia"/>
        </w:rPr>
        <w:t>财政部</w:t>
      </w:r>
    </w:p>
    <w:p w:rsidR="007B31FB" w:rsidRDefault="007B31FB" w:rsidP="007B31FB">
      <w:pPr>
        <w:pStyle w:val="SingleTxtGC"/>
        <w:spacing w:after="60"/>
        <w:rPr>
          <w:rFonts w:hint="eastAsia"/>
        </w:rPr>
      </w:pPr>
      <w:r>
        <w:rPr>
          <w:rFonts w:hint="eastAsia"/>
        </w:rPr>
        <w:t>MLSAEO</w:t>
      </w:r>
      <w:r>
        <w:rPr>
          <w:rFonts w:hint="eastAsia"/>
        </w:rPr>
        <w:tab/>
      </w:r>
      <w:r>
        <w:rPr>
          <w:rFonts w:hint="eastAsia"/>
        </w:rPr>
        <w:t>劳工、社会事务和机会均等部</w:t>
      </w:r>
    </w:p>
    <w:p w:rsidR="007B31FB" w:rsidRDefault="007B31FB" w:rsidP="007B31FB">
      <w:pPr>
        <w:pStyle w:val="SingleTxtGC"/>
        <w:spacing w:after="60"/>
        <w:rPr>
          <w:rFonts w:hint="eastAsia"/>
        </w:rPr>
      </w:pPr>
      <w:r>
        <w:rPr>
          <w:rFonts w:hint="eastAsia"/>
        </w:rPr>
        <w:t>MPWT</w:t>
      </w:r>
      <w:r>
        <w:rPr>
          <w:rFonts w:hint="eastAsia"/>
        </w:rPr>
        <w:tab/>
      </w:r>
      <w:r>
        <w:rPr>
          <w:rFonts w:hint="eastAsia"/>
        </w:rPr>
        <w:tab/>
      </w:r>
      <w:r>
        <w:rPr>
          <w:rFonts w:hint="eastAsia"/>
        </w:rPr>
        <w:t>公共工程和运输部</w:t>
      </w:r>
    </w:p>
    <w:p w:rsidR="007B31FB" w:rsidRDefault="007B31FB" w:rsidP="007B31FB">
      <w:pPr>
        <w:pStyle w:val="SingleTxtGC"/>
        <w:spacing w:after="60"/>
        <w:rPr>
          <w:rFonts w:hint="eastAsia"/>
        </w:rPr>
      </w:pPr>
      <w:r>
        <w:rPr>
          <w:rFonts w:hint="eastAsia"/>
        </w:rPr>
        <w:t>MH</w:t>
      </w:r>
      <w:r>
        <w:rPr>
          <w:rFonts w:hint="eastAsia"/>
        </w:rPr>
        <w:tab/>
      </w:r>
      <w:r>
        <w:rPr>
          <w:rFonts w:hint="eastAsia"/>
        </w:rPr>
        <w:tab/>
      </w:r>
      <w:r>
        <w:rPr>
          <w:rFonts w:hint="eastAsia"/>
        </w:rPr>
        <w:tab/>
      </w:r>
      <w:r>
        <w:rPr>
          <w:rFonts w:hint="eastAsia"/>
        </w:rPr>
        <w:t>卫生部</w:t>
      </w:r>
    </w:p>
    <w:p w:rsidR="007B31FB" w:rsidRDefault="007B31FB" w:rsidP="007B31FB">
      <w:pPr>
        <w:pStyle w:val="SingleTxtGC"/>
        <w:spacing w:after="60"/>
        <w:rPr>
          <w:rFonts w:hint="eastAsia"/>
        </w:rPr>
      </w:pPr>
      <w:r>
        <w:rPr>
          <w:rFonts w:hint="eastAsia"/>
        </w:rPr>
        <w:t>MTCYS</w:t>
      </w:r>
      <w:r>
        <w:rPr>
          <w:rFonts w:hint="eastAsia"/>
        </w:rPr>
        <w:tab/>
      </w:r>
      <w:r>
        <w:rPr>
          <w:rFonts w:hint="eastAsia"/>
        </w:rPr>
        <w:tab/>
      </w:r>
      <w:r>
        <w:rPr>
          <w:rFonts w:hint="eastAsia"/>
        </w:rPr>
        <w:t>旅游、文化、青年和体育部</w:t>
      </w:r>
    </w:p>
    <w:p w:rsidR="007B31FB" w:rsidRDefault="007B31FB" w:rsidP="007B31FB">
      <w:pPr>
        <w:pStyle w:val="SingleTxtGC"/>
        <w:spacing w:after="60"/>
        <w:rPr>
          <w:rFonts w:hint="eastAsia"/>
        </w:rPr>
      </w:pPr>
      <w:r>
        <w:rPr>
          <w:rFonts w:hint="eastAsia"/>
        </w:rPr>
        <w:t>ART</w:t>
      </w:r>
      <w:r>
        <w:rPr>
          <w:rFonts w:hint="eastAsia"/>
        </w:rPr>
        <w:tab/>
      </w:r>
      <w:r>
        <w:rPr>
          <w:rFonts w:hint="eastAsia"/>
        </w:rPr>
        <w:tab/>
      </w:r>
      <w:r>
        <w:rPr>
          <w:rFonts w:hint="eastAsia"/>
        </w:rPr>
        <w:tab/>
      </w:r>
      <w:r>
        <w:rPr>
          <w:rFonts w:hint="eastAsia"/>
        </w:rPr>
        <w:t>阿尔巴尼亚广播电视总局</w:t>
      </w:r>
    </w:p>
    <w:p w:rsidR="007B31FB" w:rsidRDefault="007B31FB" w:rsidP="007B31FB">
      <w:pPr>
        <w:pStyle w:val="SingleTxtGC"/>
      </w:pPr>
    </w:p>
    <w:p w:rsidR="007B31FB" w:rsidRDefault="007B31FB" w:rsidP="007B31FB">
      <w:pPr>
        <w:pStyle w:val="HChGC"/>
        <w:rPr>
          <w:rFonts w:hint="eastAsia"/>
        </w:rPr>
      </w:pPr>
      <w:r>
        <w:br w:type="page"/>
      </w:r>
      <w:r>
        <w:rPr>
          <w:rFonts w:hint="eastAsia"/>
        </w:rPr>
        <w:tab/>
      </w:r>
      <w:r>
        <w:rPr>
          <w:rFonts w:hint="eastAsia"/>
        </w:rPr>
        <w:t>一</w:t>
      </w:r>
      <w:r>
        <w:rPr>
          <w:rFonts w:hint="eastAsia"/>
        </w:rPr>
        <w:t>.</w:t>
      </w:r>
      <w:r>
        <w:rPr>
          <w:rFonts w:hint="eastAsia"/>
        </w:rPr>
        <w:tab/>
      </w:r>
      <w:r>
        <w:rPr>
          <w:rFonts w:hint="eastAsia"/>
        </w:rPr>
        <w:t>导言</w:t>
      </w:r>
    </w:p>
    <w:p w:rsidR="006A09C5" w:rsidRPr="006A09C5" w:rsidRDefault="006A09C5" w:rsidP="006A09C5">
      <w:pPr>
        <w:pStyle w:val="SingleTxtGC"/>
      </w:pPr>
      <w:r w:rsidRPr="006A09C5">
        <w:t>1.</w:t>
      </w:r>
      <w:r w:rsidRPr="006A09C5">
        <w:tab/>
      </w:r>
      <w:r w:rsidRPr="006A09C5">
        <w:rPr>
          <w:rFonts w:hint="eastAsia"/>
        </w:rPr>
        <w:t>本</w:t>
      </w:r>
      <w:r w:rsidRPr="006A09C5">
        <w:t>核心文件</w:t>
      </w:r>
      <w:r w:rsidRPr="006A09C5">
        <w:rPr>
          <w:rFonts w:hint="eastAsia"/>
        </w:rPr>
        <w:t>是</w:t>
      </w:r>
      <w:r w:rsidRPr="006A09C5">
        <w:t>阿尔巴尼亚政府</w:t>
      </w:r>
      <w:r w:rsidRPr="006A09C5">
        <w:rPr>
          <w:rFonts w:hint="eastAsia"/>
        </w:rPr>
        <w:t>按照</w:t>
      </w:r>
      <w:r w:rsidRPr="006A09C5">
        <w:t>联合国</w:t>
      </w:r>
      <w:r w:rsidR="004D554C">
        <w:t>(</w:t>
      </w:r>
      <w:r w:rsidRPr="006A09C5">
        <w:t>经修订</w:t>
      </w:r>
      <w:r w:rsidRPr="006A09C5">
        <w:rPr>
          <w:rFonts w:hint="eastAsia"/>
        </w:rPr>
        <w:t>的</w:t>
      </w:r>
      <w:r w:rsidR="004D554C">
        <w:t>)</w:t>
      </w:r>
      <w:r w:rsidRPr="006A09C5">
        <w:t>人权公约提</w:t>
      </w:r>
      <w:r w:rsidRPr="006A09C5">
        <w:rPr>
          <w:rFonts w:hint="eastAsia"/>
        </w:rPr>
        <w:t>交</w:t>
      </w:r>
      <w:r w:rsidRPr="006A09C5">
        <w:t>报告</w:t>
      </w:r>
      <w:r w:rsidRPr="006A09C5">
        <w:rPr>
          <w:rFonts w:hint="eastAsia"/>
        </w:rPr>
        <w:t>的</w:t>
      </w:r>
      <w:r w:rsidRPr="006A09C5">
        <w:t>组成部分</w:t>
      </w:r>
      <w:r w:rsidRPr="006A09C5">
        <w:rPr>
          <w:rFonts w:hint="eastAsia"/>
        </w:rPr>
        <w:t>，是根据关于在</w:t>
      </w:r>
      <w:r w:rsidRPr="006A09C5">
        <w:t>国际人权</w:t>
      </w:r>
      <w:r w:rsidRPr="006A09C5">
        <w:rPr>
          <w:rFonts w:hint="eastAsia"/>
        </w:rPr>
        <w:t>公</w:t>
      </w:r>
      <w:r w:rsidRPr="006A09C5">
        <w:t>约框架</w:t>
      </w:r>
      <w:r w:rsidRPr="006A09C5">
        <w:rPr>
          <w:rFonts w:hint="eastAsia"/>
        </w:rPr>
        <w:t>内</w:t>
      </w:r>
      <w:r w:rsidRPr="006A09C5">
        <w:t>提交报告的协调准则</w:t>
      </w:r>
      <w:r w:rsidRPr="006A09C5">
        <w:rPr>
          <w:vertAlign w:val="superscript"/>
        </w:rPr>
        <w:footnoteReference w:id="3"/>
      </w:r>
      <w:r>
        <w:rPr>
          <w:rFonts w:hint="eastAsia"/>
        </w:rPr>
        <w:t xml:space="preserve"> </w:t>
      </w:r>
      <w:r w:rsidRPr="006A09C5">
        <w:t>起草的。</w:t>
      </w:r>
    </w:p>
    <w:p w:rsidR="006A09C5" w:rsidRPr="006A09C5" w:rsidRDefault="006A09C5" w:rsidP="006A09C5">
      <w:pPr>
        <w:pStyle w:val="SingleTxtGC"/>
        <w:rPr>
          <w:lang w:val="en-GB"/>
        </w:rPr>
      </w:pPr>
      <w:r w:rsidRPr="006A09C5">
        <w:rPr>
          <w:lang w:val="en-GB"/>
        </w:rPr>
        <w:t>2.</w:t>
      </w:r>
      <w:r w:rsidRPr="006A09C5">
        <w:rPr>
          <w:lang w:val="en-GB"/>
        </w:rPr>
        <w:tab/>
      </w:r>
      <w:r w:rsidRPr="006A09C5">
        <w:rPr>
          <w:rFonts w:hint="eastAsia"/>
          <w:lang w:val="en-GB"/>
        </w:rPr>
        <w:t>我国根据这些</w:t>
      </w:r>
      <w:r w:rsidRPr="006A09C5">
        <w:rPr>
          <w:lang w:val="en-GB"/>
        </w:rPr>
        <w:t>准则</w:t>
      </w:r>
      <w:r w:rsidRPr="006A09C5">
        <w:rPr>
          <w:rFonts w:hint="eastAsia"/>
          <w:lang w:val="en-GB"/>
        </w:rPr>
        <w:t>提交的核心文件以及特定国际人权文书方面的文件是在</w:t>
      </w:r>
      <w:r w:rsidRPr="006A09C5">
        <w:rPr>
          <w:lang w:val="en-GB"/>
        </w:rPr>
        <w:t>国际人权</w:t>
      </w:r>
      <w:r w:rsidRPr="006A09C5">
        <w:rPr>
          <w:rFonts w:hint="eastAsia"/>
          <w:lang w:val="en-GB"/>
        </w:rPr>
        <w:t>公</w:t>
      </w:r>
      <w:r w:rsidRPr="006A09C5">
        <w:rPr>
          <w:lang w:val="en-GB"/>
        </w:rPr>
        <w:t>约框架</w:t>
      </w:r>
      <w:r w:rsidRPr="006A09C5">
        <w:rPr>
          <w:rFonts w:hint="eastAsia"/>
          <w:lang w:val="en-GB"/>
        </w:rPr>
        <w:t>内</w:t>
      </w:r>
      <w:r w:rsidRPr="006A09C5">
        <w:rPr>
          <w:lang w:val="en-GB"/>
        </w:rPr>
        <w:t>提交报告</w:t>
      </w:r>
      <w:r w:rsidRPr="006A09C5">
        <w:rPr>
          <w:rFonts w:hint="eastAsia"/>
          <w:lang w:val="en-GB"/>
        </w:rPr>
        <w:t>不可分割的组成部分。</w:t>
      </w:r>
    </w:p>
    <w:p w:rsidR="006A09C5" w:rsidRPr="006A09C5" w:rsidRDefault="006A09C5" w:rsidP="006A09C5">
      <w:pPr>
        <w:pStyle w:val="SingleTxtGC"/>
      </w:pPr>
      <w:r w:rsidRPr="006A09C5">
        <w:t>3.</w:t>
      </w:r>
      <w:r w:rsidRPr="006A09C5">
        <w:tab/>
      </w:r>
      <w:r w:rsidRPr="006A09C5">
        <w:t>核心文件</w:t>
      </w:r>
      <w:r w:rsidRPr="006A09C5">
        <w:rPr>
          <w:rFonts w:hint="eastAsia"/>
        </w:rPr>
        <w:t>是</w:t>
      </w:r>
      <w:r w:rsidRPr="006A09C5">
        <w:t>阿尔巴尼亚共和国</w:t>
      </w:r>
      <w:r w:rsidRPr="006A09C5">
        <w:rPr>
          <w:rFonts w:hint="eastAsia"/>
        </w:rPr>
        <w:t>根据</w:t>
      </w:r>
      <w:r w:rsidRPr="006A09C5">
        <w:t>联合国人权公约</w:t>
      </w:r>
      <w:r w:rsidRPr="006A09C5">
        <w:rPr>
          <w:rFonts w:hint="eastAsia"/>
        </w:rPr>
        <w:t>提交的签约国</w:t>
      </w:r>
      <w:r w:rsidRPr="006A09C5">
        <w:t>报告</w:t>
      </w:r>
      <w:r w:rsidRPr="006A09C5">
        <w:rPr>
          <w:rFonts w:hint="eastAsia"/>
        </w:rPr>
        <w:t>的组成部分，载有</w:t>
      </w:r>
      <w:r w:rsidRPr="006A09C5">
        <w:t>阿尔巴尼亚共和国</w:t>
      </w:r>
      <w:r w:rsidRPr="006A09C5">
        <w:rPr>
          <w:rFonts w:hint="eastAsia"/>
        </w:rPr>
        <w:t>为签约国的</w:t>
      </w:r>
      <w:r w:rsidRPr="006A09C5">
        <w:t>人权框架</w:t>
      </w:r>
      <w:r w:rsidRPr="006A09C5">
        <w:rPr>
          <w:rFonts w:hint="eastAsia"/>
        </w:rPr>
        <w:t>特定条约执行情况的</w:t>
      </w:r>
      <w:r w:rsidRPr="006A09C5">
        <w:t>一般</w:t>
      </w:r>
      <w:r w:rsidRPr="006A09C5">
        <w:rPr>
          <w:rFonts w:hint="eastAsia"/>
        </w:rPr>
        <w:t>资料，</w:t>
      </w:r>
      <w:r w:rsidRPr="006A09C5">
        <w:t>这</w:t>
      </w:r>
      <w:r w:rsidRPr="006A09C5">
        <w:rPr>
          <w:rFonts w:hint="eastAsia"/>
        </w:rPr>
        <w:t>些资料</w:t>
      </w:r>
      <w:r w:rsidRPr="006A09C5">
        <w:t>将</w:t>
      </w:r>
      <w:r w:rsidRPr="006A09C5">
        <w:rPr>
          <w:rFonts w:hint="eastAsia"/>
        </w:rPr>
        <w:t>涉及特定</w:t>
      </w:r>
      <w:r w:rsidRPr="006A09C5">
        <w:t>人权条约机制。</w:t>
      </w:r>
    </w:p>
    <w:p w:rsidR="00FC168C" w:rsidRDefault="006A09C5" w:rsidP="006A09C5">
      <w:pPr>
        <w:pStyle w:val="SingleTxtGC"/>
        <w:rPr>
          <w:rFonts w:hint="eastAsia"/>
        </w:rPr>
      </w:pPr>
      <w:r w:rsidRPr="006A09C5">
        <w:t>4.</w:t>
      </w:r>
      <w:r w:rsidRPr="006A09C5">
        <w:tab/>
      </w:r>
      <w:r w:rsidRPr="006A09C5">
        <w:rPr>
          <w:rFonts w:hint="eastAsia"/>
        </w:rPr>
        <w:t>第一份核心文件</w:t>
      </w:r>
      <w:r w:rsidRPr="006A09C5">
        <w:rPr>
          <w:vertAlign w:val="superscript"/>
        </w:rPr>
        <w:footnoteReference w:id="4"/>
      </w:r>
      <w:r>
        <w:rPr>
          <w:rFonts w:hint="eastAsia"/>
        </w:rPr>
        <w:t xml:space="preserve"> </w:t>
      </w:r>
      <w:r w:rsidRPr="006A09C5">
        <w:rPr>
          <w:rFonts w:hint="eastAsia"/>
        </w:rPr>
        <w:t>是</w:t>
      </w:r>
      <w:r w:rsidRPr="006A09C5">
        <w:t>阿尔巴尼亚共和国</w:t>
      </w:r>
      <w:r w:rsidRPr="006A09C5">
        <w:rPr>
          <w:rFonts w:hint="eastAsia"/>
        </w:rPr>
        <w:t>在</w:t>
      </w:r>
      <w:r w:rsidRPr="006A09C5">
        <w:rPr>
          <w:rFonts w:hint="eastAsia"/>
        </w:rPr>
        <w:t>2003</w:t>
      </w:r>
      <w:r w:rsidRPr="006A09C5">
        <w:rPr>
          <w:rFonts w:hint="eastAsia"/>
        </w:rPr>
        <w:t>年</w:t>
      </w:r>
      <w:r w:rsidRPr="006A09C5">
        <w:rPr>
          <w:vertAlign w:val="superscript"/>
        </w:rPr>
        <w:footnoteReference w:id="5"/>
      </w:r>
      <w:r>
        <w:rPr>
          <w:rFonts w:hint="eastAsia"/>
        </w:rPr>
        <w:t xml:space="preserve"> </w:t>
      </w:r>
      <w:r w:rsidRPr="006A09C5">
        <w:rPr>
          <w:rFonts w:hint="eastAsia"/>
        </w:rPr>
        <w:t>根据订正的</w:t>
      </w:r>
      <w:r w:rsidRPr="006A09C5">
        <w:t>协调准则</w:t>
      </w:r>
      <w:r w:rsidRPr="009A226E">
        <w:t>(HRI/GEN/2 Rev.6)</w:t>
      </w:r>
      <w:r w:rsidRPr="006A09C5">
        <w:rPr>
          <w:rFonts w:hint="eastAsia"/>
        </w:rPr>
        <w:t>提交的。</w:t>
      </w:r>
      <w:r w:rsidRPr="006A09C5">
        <w:t>阿尔巴尼亚共和国</w:t>
      </w:r>
      <w:r w:rsidRPr="006A09C5">
        <w:rPr>
          <w:rFonts w:hint="eastAsia"/>
        </w:rPr>
        <w:t>提交了一份新的订正核心文件。这份新的订正核心文件载有根据上述准则分别就</w:t>
      </w:r>
      <w:r w:rsidRPr="006A09C5">
        <w:t>2002-2011</w:t>
      </w:r>
      <w:r w:rsidRPr="006A09C5">
        <w:rPr>
          <w:rFonts w:hint="eastAsia"/>
        </w:rPr>
        <w:t>年期间的经济、社会和文化状况、宪政和法律结构、保护和增进人权的总体框架、在国家一级保护人权的法律框架等提供的</w:t>
      </w:r>
      <w:r w:rsidRPr="006A09C5">
        <w:t>一般</w:t>
      </w:r>
      <w:r w:rsidRPr="006A09C5">
        <w:rPr>
          <w:rFonts w:hint="eastAsia"/>
        </w:rPr>
        <w:t>资料。</w:t>
      </w:r>
    </w:p>
    <w:p w:rsidR="009A226E" w:rsidRPr="009A226E" w:rsidRDefault="009A226E" w:rsidP="006A09C5">
      <w:pPr>
        <w:pStyle w:val="SingleTxtGC"/>
        <w:rPr>
          <w:rFonts w:hint="eastAsia"/>
        </w:rPr>
      </w:pPr>
      <w:r>
        <w:rPr>
          <w:rFonts w:hint="eastAsia"/>
        </w:rPr>
        <w:t>5.</w:t>
      </w:r>
      <w:r>
        <w:rPr>
          <w:rFonts w:hint="eastAsia"/>
        </w:rPr>
        <w:tab/>
      </w:r>
      <w:r>
        <w:rPr>
          <w:rFonts w:hint="eastAsia"/>
        </w:rPr>
        <w:t>在编写本文件期间，负责在人权框架内起草国家报告的机构外交部知会主管机关，为处理起草本文件方面的事务，成立了机构间工作组。这份报告就是外交部与司法部、内政部、劳工、社会事务和机会均等部、教育和科学部、卫生部、旅游、文化、青年和体育部、中央选举委员会、统计研究所以及下列其他中央机关和独立机构合作编写的。</w:t>
      </w:r>
    </w:p>
    <w:p w:rsidR="00FC168C" w:rsidRPr="001907E6" w:rsidRDefault="00FC168C" w:rsidP="007B31FB">
      <w:pPr>
        <w:pStyle w:val="HChGC"/>
        <w:rPr>
          <w:rFonts w:hint="eastAsia"/>
        </w:rPr>
      </w:pPr>
      <w:r>
        <w:rPr>
          <w:rFonts w:hint="eastAsia"/>
        </w:rPr>
        <w:tab/>
      </w:r>
      <w:r w:rsidRPr="001907E6">
        <w:rPr>
          <w:rFonts w:hint="eastAsia"/>
        </w:rPr>
        <w:t>二</w:t>
      </w:r>
      <w:r w:rsidR="007B31FB">
        <w:rPr>
          <w:rFonts w:hint="eastAsia"/>
        </w:rPr>
        <w:t>.</w:t>
      </w:r>
      <w:r w:rsidR="007B31FB">
        <w:rPr>
          <w:rFonts w:hint="eastAsia"/>
        </w:rPr>
        <w:tab/>
      </w:r>
      <w:r w:rsidRPr="001907E6">
        <w:rPr>
          <w:rFonts w:hint="eastAsia"/>
        </w:rPr>
        <w:t>阿尔巴尼亚概况</w:t>
      </w:r>
    </w:p>
    <w:p w:rsidR="00FC168C" w:rsidRPr="004C6B1C" w:rsidRDefault="00FC168C" w:rsidP="007B31FB">
      <w:pPr>
        <w:pStyle w:val="H1GC"/>
        <w:rPr>
          <w:rFonts w:hint="eastAsia"/>
        </w:rPr>
      </w:pPr>
      <w:r>
        <w:rPr>
          <w:rFonts w:hint="eastAsia"/>
        </w:rPr>
        <w:tab/>
        <w:t>A.</w:t>
      </w:r>
      <w:r>
        <w:rPr>
          <w:rFonts w:hint="eastAsia"/>
        </w:rPr>
        <w:tab/>
      </w:r>
      <w:r>
        <w:rPr>
          <w:rFonts w:hint="eastAsia"/>
        </w:rPr>
        <w:t>国家的人口、社会和文化特点</w:t>
      </w:r>
    </w:p>
    <w:p w:rsidR="00FC168C" w:rsidRPr="001907E6" w:rsidRDefault="00FC168C" w:rsidP="007B31FB">
      <w:pPr>
        <w:pStyle w:val="H23GC"/>
        <w:rPr>
          <w:rFonts w:hint="eastAsia"/>
        </w:rPr>
      </w:pPr>
      <w:r>
        <w:rPr>
          <w:rFonts w:hint="eastAsia"/>
        </w:rPr>
        <w:tab/>
      </w:r>
      <w:r w:rsidRPr="001907E6">
        <w:rPr>
          <w:rFonts w:hint="eastAsia"/>
        </w:rPr>
        <w:t>1.</w:t>
      </w:r>
      <w:r w:rsidRPr="001907E6">
        <w:rPr>
          <w:rFonts w:hint="eastAsia"/>
        </w:rPr>
        <w:tab/>
      </w:r>
      <w:r w:rsidRPr="001907E6">
        <w:rPr>
          <w:rFonts w:hint="eastAsia"/>
        </w:rPr>
        <w:t>国家的特点</w:t>
      </w:r>
    </w:p>
    <w:p w:rsidR="00FC168C" w:rsidRDefault="00FC168C" w:rsidP="00FC168C">
      <w:pPr>
        <w:pStyle w:val="SingleTxtGC"/>
        <w:rPr>
          <w:rFonts w:hint="eastAsia"/>
        </w:rPr>
      </w:pPr>
      <w:r>
        <w:rPr>
          <w:rFonts w:hint="eastAsia"/>
        </w:rPr>
        <w:t>6.</w:t>
      </w:r>
      <w:r w:rsidRPr="002B1D82">
        <w:rPr>
          <w:rFonts w:hint="eastAsia"/>
        </w:rPr>
        <w:t xml:space="preserve">  </w:t>
      </w:r>
      <w:r w:rsidRPr="002B1D82">
        <w:rPr>
          <w:rFonts w:hint="eastAsia"/>
        </w:rPr>
        <w:t>阿尔巴尼亚共和国</w:t>
      </w:r>
      <w:r>
        <w:rPr>
          <w:rFonts w:hint="eastAsia"/>
        </w:rPr>
        <w:t>是一个欧洲国家，位于巴尔干半岛东南部，毗邻黑山、科索沃、马其顿、希腊，其海岸线濒亚得里亚海和伊奥尼亚海。边界长度为</w:t>
      </w:r>
      <w:r>
        <w:rPr>
          <w:rFonts w:hint="eastAsia"/>
        </w:rPr>
        <w:t>1094</w:t>
      </w:r>
      <w:r>
        <w:rPr>
          <w:rFonts w:hint="eastAsia"/>
        </w:rPr>
        <w:t>公里，其中</w:t>
      </w:r>
      <w:r>
        <w:rPr>
          <w:rFonts w:hint="eastAsia"/>
        </w:rPr>
        <w:t>657</w:t>
      </w:r>
      <w:r>
        <w:rPr>
          <w:rFonts w:hint="eastAsia"/>
        </w:rPr>
        <w:t>公里是陆地边界，</w:t>
      </w:r>
      <w:r>
        <w:rPr>
          <w:rFonts w:hint="eastAsia"/>
        </w:rPr>
        <w:t>316</w:t>
      </w:r>
      <w:r>
        <w:rPr>
          <w:rFonts w:hint="eastAsia"/>
        </w:rPr>
        <w:t>公里为海岸线，</w:t>
      </w:r>
      <w:r>
        <w:rPr>
          <w:rFonts w:hint="eastAsia"/>
        </w:rPr>
        <w:t>48</w:t>
      </w:r>
      <w:r>
        <w:rPr>
          <w:rFonts w:hint="eastAsia"/>
        </w:rPr>
        <w:t>公里以河为界，</w:t>
      </w:r>
      <w:r>
        <w:rPr>
          <w:rFonts w:hint="eastAsia"/>
        </w:rPr>
        <w:t>73</w:t>
      </w:r>
      <w:r>
        <w:rPr>
          <w:rFonts w:hint="eastAsia"/>
        </w:rPr>
        <w:t>公里以湖为界。</w:t>
      </w:r>
    </w:p>
    <w:p w:rsidR="00FC168C" w:rsidRDefault="00FC168C" w:rsidP="00FC168C">
      <w:pPr>
        <w:pStyle w:val="SingleTxtGC"/>
        <w:rPr>
          <w:rFonts w:hint="eastAsia"/>
        </w:rPr>
      </w:pPr>
      <w:r>
        <w:rPr>
          <w:rFonts w:hint="eastAsia"/>
        </w:rPr>
        <w:t xml:space="preserve">7.  </w:t>
      </w:r>
      <w:r>
        <w:rPr>
          <w:rFonts w:hint="eastAsia"/>
        </w:rPr>
        <w:t>阿尔巴尼亚共和国领土面积为</w:t>
      </w:r>
      <w:r>
        <w:rPr>
          <w:rFonts w:hint="eastAsia"/>
        </w:rPr>
        <w:t>2</w:t>
      </w:r>
      <w:r w:rsidR="004D554C">
        <w:rPr>
          <w:rFonts w:hint="eastAsia"/>
        </w:rPr>
        <w:t>8,</w:t>
      </w:r>
      <w:r>
        <w:rPr>
          <w:rFonts w:hint="eastAsia"/>
        </w:rPr>
        <w:t>748</w:t>
      </w:r>
      <w:r>
        <w:rPr>
          <w:rFonts w:hint="eastAsia"/>
        </w:rPr>
        <w:t>平方公里，其特征主要是山地，平均海拔高度为</w:t>
      </w:r>
      <w:r>
        <w:rPr>
          <w:rFonts w:hint="eastAsia"/>
        </w:rPr>
        <w:t>708</w:t>
      </w:r>
      <w:r>
        <w:rPr>
          <w:rFonts w:hint="eastAsia"/>
        </w:rPr>
        <w:t>米，境内最高峰是海拔约</w:t>
      </w:r>
      <w:r>
        <w:rPr>
          <w:rFonts w:hint="eastAsia"/>
        </w:rPr>
        <w:t>2751</w:t>
      </w:r>
      <w:r>
        <w:rPr>
          <w:rFonts w:hint="eastAsia"/>
        </w:rPr>
        <w:t>米的科拉比峰。平原主要在亚得里亚海沿岸的西部，但也分布在其他地区。阿尔巴尼亚领土在地理上分为四个大的自然区域：</w:t>
      </w:r>
      <w:r>
        <w:t>(</w:t>
      </w:r>
      <w:r w:rsidRPr="009F152A">
        <w:t>a</w:t>
      </w:r>
      <w:r>
        <w:t>)</w:t>
      </w:r>
      <w:r>
        <w:rPr>
          <w:rFonts w:hint="eastAsia"/>
        </w:rPr>
        <w:t xml:space="preserve"> </w:t>
      </w:r>
      <w:r>
        <w:rPr>
          <w:rFonts w:hint="eastAsia"/>
        </w:rPr>
        <w:t>阿尔巴尼亚阿尔卑斯山；</w:t>
      </w:r>
      <w:r>
        <w:t>(</w:t>
      </w:r>
      <w:r w:rsidRPr="009F152A">
        <w:t>b</w:t>
      </w:r>
      <w:r>
        <w:t>)</w:t>
      </w:r>
      <w:r>
        <w:rPr>
          <w:rFonts w:hint="eastAsia"/>
        </w:rPr>
        <w:t xml:space="preserve"> </w:t>
      </w:r>
      <w:r>
        <w:rPr>
          <w:rFonts w:hint="eastAsia"/>
        </w:rPr>
        <w:t>中部山区；</w:t>
      </w:r>
      <w:r>
        <w:t>(</w:t>
      </w:r>
      <w:r w:rsidRPr="009F152A">
        <w:t>c</w:t>
      </w:r>
      <w:r>
        <w:t>)</w:t>
      </w:r>
      <w:r>
        <w:rPr>
          <w:rFonts w:hint="eastAsia"/>
        </w:rPr>
        <w:t xml:space="preserve"> </w:t>
      </w:r>
      <w:r>
        <w:rPr>
          <w:rFonts w:hint="eastAsia"/>
        </w:rPr>
        <w:t>南部山区和</w:t>
      </w:r>
      <w:r>
        <w:t>(</w:t>
      </w:r>
      <w:r w:rsidRPr="009F152A">
        <w:t>d</w:t>
      </w:r>
      <w:r>
        <w:t>)</w:t>
      </w:r>
      <w:r>
        <w:rPr>
          <w:rFonts w:hint="eastAsia"/>
        </w:rPr>
        <w:t xml:space="preserve"> </w:t>
      </w:r>
      <w:r>
        <w:rPr>
          <w:rFonts w:hint="eastAsia"/>
        </w:rPr>
        <w:t>沿海低地。</w:t>
      </w:r>
    </w:p>
    <w:p w:rsidR="00FC168C" w:rsidRDefault="00FC168C" w:rsidP="00FC168C">
      <w:pPr>
        <w:pStyle w:val="SingleTxtGC"/>
        <w:rPr>
          <w:rFonts w:hint="eastAsia"/>
        </w:rPr>
      </w:pPr>
      <w:r>
        <w:rPr>
          <w:rFonts w:hint="eastAsia"/>
        </w:rPr>
        <w:t>8.  1920</w:t>
      </w:r>
      <w:r>
        <w:rPr>
          <w:rFonts w:hint="eastAsia"/>
        </w:rPr>
        <w:t>年宣布地拉那为阿尔巴尼亚首都，</w:t>
      </w:r>
      <w:r>
        <w:rPr>
          <w:rFonts w:hint="eastAsia"/>
        </w:rPr>
        <w:t>11</w:t>
      </w:r>
      <w:r>
        <w:rPr>
          <w:rFonts w:hint="eastAsia"/>
        </w:rPr>
        <w:t>月</w:t>
      </w:r>
      <w:r>
        <w:rPr>
          <w:rFonts w:hint="eastAsia"/>
        </w:rPr>
        <w:t>28</w:t>
      </w:r>
      <w:r>
        <w:rPr>
          <w:rFonts w:hint="eastAsia"/>
        </w:rPr>
        <w:t>日</w:t>
      </w:r>
      <w:r>
        <w:rPr>
          <w:rFonts w:hint="eastAsia"/>
        </w:rPr>
        <w:t>(</w:t>
      </w:r>
      <w:r>
        <w:rPr>
          <w:rFonts w:hint="eastAsia"/>
        </w:rPr>
        <w:t>国旗日</w:t>
      </w:r>
      <w:r>
        <w:rPr>
          <w:rFonts w:hint="eastAsia"/>
        </w:rPr>
        <w:t>)</w:t>
      </w:r>
      <w:r>
        <w:rPr>
          <w:rFonts w:hint="eastAsia"/>
        </w:rPr>
        <w:t>为阿尔巴尼亚共和国国庆日。官方语言是阿尔巴尼亚语，这</w:t>
      </w:r>
      <w:r w:rsidR="00091E40">
        <w:rPr>
          <w:rFonts w:hint="eastAsia"/>
        </w:rPr>
        <w:t>是</w:t>
      </w:r>
      <w:r>
        <w:rPr>
          <w:rFonts w:hint="eastAsia"/>
        </w:rPr>
        <w:t>一</w:t>
      </w:r>
      <w:r w:rsidR="00091E40">
        <w:rPr>
          <w:rFonts w:hint="eastAsia"/>
        </w:rPr>
        <w:t>种</w:t>
      </w:r>
      <w:r>
        <w:rPr>
          <w:rFonts w:hint="eastAsia"/>
        </w:rPr>
        <w:t>印欧语言</w:t>
      </w:r>
      <w:r w:rsidR="004D554C">
        <w:rPr>
          <w:rFonts w:hint="eastAsia"/>
        </w:rPr>
        <w:t>，</w:t>
      </w:r>
      <w:r>
        <w:rPr>
          <w:rFonts w:hint="eastAsia"/>
        </w:rPr>
        <w:t>是印欧语系的一个特殊分支。阿尔巴尼亚共和国没有官方宗教，人们信奉的宗教包括东正教、天主教、穆斯林和贝克塔什</w:t>
      </w:r>
      <w:r>
        <w:rPr>
          <w:rStyle w:val="st1"/>
          <w:rFonts w:ascii="Arial" w:hAnsi="Arial" w:cs="Arial" w:hint="eastAsia"/>
          <w:color w:val="222222"/>
        </w:rPr>
        <w:t>教</w:t>
      </w:r>
      <w:r>
        <w:rPr>
          <w:rFonts w:hint="eastAsia"/>
        </w:rPr>
        <w:t>。已知族裔和语言少数群体为希腊、马其顿、塞尔维亚、黑山、弗拉其</w:t>
      </w:r>
      <w:r>
        <w:rPr>
          <w:rFonts w:hint="eastAsia"/>
        </w:rPr>
        <w:t>/</w:t>
      </w:r>
      <w:r>
        <w:rPr>
          <w:rFonts w:hint="eastAsia"/>
        </w:rPr>
        <w:t>罗马尼亚人和罗姆人</w:t>
      </w:r>
      <w:r>
        <w:rPr>
          <w:rFonts w:hint="eastAsia"/>
        </w:rPr>
        <w:t>/</w:t>
      </w:r>
      <w:r>
        <w:rPr>
          <w:rFonts w:hint="eastAsia"/>
        </w:rPr>
        <w:t>语。</w:t>
      </w:r>
    </w:p>
    <w:p w:rsidR="00FC168C" w:rsidRPr="001907E6" w:rsidRDefault="00FC168C" w:rsidP="007B31FB">
      <w:pPr>
        <w:pStyle w:val="H23GC"/>
        <w:rPr>
          <w:rFonts w:hint="eastAsia"/>
        </w:rPr>
      </w:pPr>
      <w:r>
        <w:rPr>
          <w:rFonts w:hint="eastAsia"/>
        </w:rPr>
        <w:tab/>
      </w:r>
      <w:r w:rsidRPr="001907E6">
        <w:rPr>
          <w:rFonts w:hint="eastAsia"/>
        </w:rPr>
        <w:t>2.</w:t>
      </w:r>
      <w:r w:rsidRPr="001907E6">
        <w:rPr>
          <w:rFonts w:hint="eastAsia"/>
        </w:rPr>
        <w:tab/>
      </w:r>
      <w:r w:rsidRPr="001907E6">
        <w:rPr>
          <w:rFonts w:hint="eastAsia"/>
        </w:rPr>
        <w:t>人口和民族特征</w:t>
      </w:r>
    </w:p>
    <w:p w:rsidR="00FC168C" w:rsidRDefault="00FC168C" w:rsidP="00FC168C">
      <w:pPr>
        <w:pStyle w:val="SingleTxtGC"/>
        <w:rPr>
          <w:rFonts w:hint="eastAsia"/>
        </w:rPr>
      </w:pPr>
      <w:r>
        <w:rPr>
          <w:rFonts w:hint="eastAsia"/>
        </w:rPr>
        <w:t xml:space="preserve">9.  </w:t>
      </w:r>
      <w:r>
        <w:rPr>
          <w:rFonts w:hint="eastAsia"/>
        </w:rPr>
        <w:t>阿尔巴尼亚于</w:t>
      </w:r>
      <w:r>
        <w:rPr>
          <w:rFonts w:hint="eastAsia"/>
        </w:rPr>
        <w:t>2011</w:t>
      </w:r>
      <w:r>
        <w:rPr>
          <w:rFonts w:hint="eastAsia"/>
        </w:rPr>
        <w:t>年</w:t>
      </w:r>
      <w:r>
        <w:rPr>
          <w:rFonts w:hint="eastAsia"/>
        </w:rPr>
        <w:t>10</w:t>
      </w:r>
      <w:r>
        <w:rPr>
          <w:rFonts w:hint="eastAsia"/>
        </w:rPr>
        <w:t>月</w:t>
      </w:r>
      <w:r>
        <w:rPr>
          <w:rFonts w:hint="eastAsia"/>
        </w:rPr>
        <w:t>1</w:t>
      </w:r>
      <w:r>
        <w:rPr>
          <w:rFonts w:hint="eastAsia"/>
        </w:rPr>
        <w:t>日进行了</w:t>
      </w:r>
      <w:r>
        <w:rPr>
          <w:rFonts w:hint="eastAsia"/>
        </w:rPr>
        <w:t>2011</w:t>
      </w:r>
      <w:r>
        <w:rPr>
          <w:rFonts w:hint="eastAsia"/>
        </w:rPr>
        <w:t>年人口和住房数量普查。从公布的初步结果来看，阿尔巴尼亚共和国人口为</w:t>
      </w:r>
      <w:r w:rsidR="004D554C">
        <w:rPr>
          <w:rFonts w:hint="eastAsia"/>
        </w:rPr>
        <w:t>2,</w:t>
      </w:r>
      <w:r>
        <w:rPr>
          <w:rFonts w:hint="eastAsia"/>
        </w:rPr>
        <w:t>83</w:t>
      </w:r>
      <w:r w:rsidR="004D554C">
        <w:rPr>
          <w:rFonts w:hint="eastAsia"/>
        </w:rPr>
        <w:t>1,</w:t>
      </w:r>
      <w:r>
        <w:rPr>
          <w:rFonts w:hint="eastAsia"/>
        </w:rPr>
        <w:t>741</w:t>
      </w:r>
      <w:r>
        <w:rPr>
          <w:rFonts w:hint="eastAsia"/>
        </w:rPr>
        <w:t>人，而上一次在</w:t>
      </w:r>
      <w:r>
        <w:rPr>
          <w:rFonts w:hint="eastAsia"/>
        </w:rPr>
        <w:t>2001</w:t>
      </w:r>
      <w:r>
        <w:rPr>
          <w:rFonts w:hint="eastAsia"/>
        </w:rPr>
        <w:t>年进行的普查人数为</w:t>
      </w:r>
      <w:r w:rsidR="004D554C">
        <w:rPr>
          <w:rFonts w:hint="eastAsia"/>
        </w:rPr>
        <w:t>3,</w:t>
      </w:r>
      <w:r>
        <w:rPr>
          <w:rFonts w:hint="eastAsia"/>
        </w:rPr>
        <w:t>06</w:t>
      </w:r>
      <w:r w:rsidR="004D554C">
        <w:rPr>
          <w:rFonts w:hint="eastAsia"/>
        </w:rPr>
        <w:t>9,</w:t>
      </w:r>
      <w:r>
        <w:rPr>
          <w:rFonts w:hint="eastAsia"/>
        </w:rPr>
        <w:t>275</w:t>
      </w:r>
      <w:r>
        <w:rPr>
          <w:rFonts w:hint="eastAsia"/>
        </w:rPr>
        <w:t>。根据公布的数字来看，这项指标在十年期间下降了</w:t>
      </w:r>
      <w:r w:rsidR="004D554C">
        <w:rPr>
          <w:rFonts w:hint="eastAsia"/>
        </w:rPr>
        <w:t>7,</w:t>
      </w:r>
      <w:r>
        <w:rPr>
          <w:rFonts w:hint="eastAsia"/>
        </w:rPr>
        <w:t>7%</w:t>
      </w:r>
      <w:r>
        <w:rPr>
          <w:rFonts w:hint="eastAsia"/>
        </w:rPr>
        <w:t>。据推测，这是出于诸多原因，将在</w:t>
      </w:r>
      <w:r>
        <w:rPr>
          <w:rFonts w:hint="eastAsia"/>
        </w:rPr>
        <w:t>2011</w:t>
      </w:r>
      <w:r>
        <w:rPr>
          <w:rFonts w:hint="eastAsia"/>
        </w:rPr>
        <w:t>年普查最终结果出来后对此进行研究。但可以提及人口下降的若干主要原因：生育能力下降、移徙等。每平方公里的人口密度甚至也因此从</w:t>
      </w:r>
      <w:r>
        <w:rPr>
          <w:rFonts w:hint="eastAsia"/>
        </w:rPr>
        <w:t>106</w:t>
      </w:r>
      <w:r>
        <w:rPr>
          <w:rFonts w:hint="eastAsia"/>
        </w:rPr>
        <w:t>人减少到</w:t>
      </w:r>
      <w:r>
        <w:rPr>
          <w:rFonts w:hint="eastAsia"/>
        </w:rPr>
        <w:t>98.5</w:t>
      </w:r>
      <w:r>
        <w:rPr>
          <w:rFonts w:hint="eastAsia"/>
        </w:rPr>
        <w:t>人</w:t>
      </w:r>
      <w:r>
        <w:rPr>
          <w:rFonts w:hint="eastAsia"/>
        </w:rPr>
        <w:t>(</w:t>
      </w:r>
      <w:r>
        <w:rPr>
          <w:rFonts w:hint="eastAsia"/>
        </w:rPr>
        <w:t>表</w:t>
      </w:r>
      <w:r w:rsidR="004D554C">
        <w:rPr>
          <w:rFonts w:hint="eastAsia"/>
        </w:rPr>
        <w:t>1,</w:t>
      </w:r>
      <w:r>
        <w:rPr>
          <w:rFonts w:hint="eastAsia"/>
        </w:rPr>
        <w:t xml:space="preserve"> </w:t>
      </w:r>
      <w:r>
        <w:rPr>
          <w:rFonts w:hint="eastAsia"/>
        </w:rPr>
        <w:t>附件</w:t>
      </w:r>
      <w:r>
        <w:rPr>
          <w:rFonts w:hint="eastAsia"/>
        </w:rPr>
        <w:t>3)</w:t>
      </w:r>
      <w:r>
        <w:rPr>
          <w:rFonts w:hint="eastAsia"/>
        </w:rPr>
        <w:t>。</w:t>
      </w:r>
    </w:p>
    <w:p w:rsidR="00FC168C" w:rsidRDefault="00FC168C" w:rsidP="00FC168C">
      <w:pPr>
        <w:pStyle w:val="SingleTxtGC"/>
        <w:rPr>
          <w:rFonts w:hint="eastAsia"/>
        </w:rPr>
      </w:pPr>
      <w:r>
        <w:rPr>
          <w:rFonts w:hint="eastAsia"/>
        </w:rPr>
        <w:t xml:space="preserve">10.  </w:t>
      </w:r>
      <w:r>
        <w:rPr>
          <w:rFonts w:hint="eastAsia"/>
        </w:rPr>
        <w:t>实际上，对居住在阿尔巴尼亚境内的少数族裔难以说出确切数字，同样，对人们信奉的宗教和母语情况也难以公布出准确的数据。</w:t>
      </w:r>
      <w:r>
        <w:rPr>
          <w:rFonts w:hint="eastAsia"/>
        </w:rPr>
        <w:t>2011</w:t>
      </w:r>
      <w:r>
        <w:rPr>
          <w:rFonts w:hint="eastAsia"/>
        </w:rPr>
        <w:t>年人口普查正式结果出来后会公布确切结果。</w:t>
      </w:r>
    </w:p>
    <w:p w:rsidR="00FC168C" w:rsidRDefault="00FC168C" w:rsidP="00FC168C">
      <w:pPr>
        <w:pStyle w:val="SingleTxtGC"/>
        <w:rPr>
          <w:rFonts w:hint="eastAsia"/>
        </w:rPr>
      </w:pPr>
      <w:r>
        <w:rPr>
          <w:rFonts w:hint="eastAsia"/>
        </w:rPr>
        <w:t xml:space="preserve">11.  </w:t>
      </w:r>
      <w:r>
        <w:rPr>
          <w:rFonts w:hint="eastAsia"/>
        </w:rPr>
        <w:t>阿尔巴尼亚进行人口普查以来，最近一次普查有史以来首次发现阿尔巴尼亚大部分人口</w:t>
      </w:r>
      <w:r>
        <w:rPr>
          <w:rFonts w:hint="eastAsia"/>
        </w:rPr>
        <w:t>(</w:t>
      </w:r>
      <w:r>
        <w:rPr>
          <w:rFonts w:hint="eastAsia"/>
        </w:rPr>
        <w:t>约</w:t>
      </w:r>
      <w:r>
        <w:rPr>
          <w:rFonts w:hint="eastAsia"/>
        </w:rPr>
        <w:t>53.7%)</w:t>
      </w:r>
      <w:r>
        <w:rPr>
          <w:rFonts w:hint="eastAsia"/>
        </w:rPr>
        <w:t>居住在城市地区，乡村地区人口为</w:t>
      </w:r>
      <w:r>
        <w:rPr>
          <w:rFonts w:hint="eastAsia"/>
        </w:rPr>
        <w:t>46.3%(</w:t>
      </w:r>
      <w:r>
        <w:rPr>
          <w:rFonts w:hint="eastAsia"/>
        </w:rPr>
        <w:t>表</w:t>
      </w:r>
      <w:r>
        <w:rPr>
          <w:rFonts w:hint="eastAsia"/>
        </w:rPr>
        <w:t>1/</w:t>
      </w:r>
      <w:r>
        <w:rPr>
          <w:rFonts w:hint="eastAsia"/>
        </w:rPr>
        <w:t>附件</w:t>
      </w:r>
      <w:r>
        <w:rPr>
          <w:rFonts w:hint="eastAsia"/>
        </w:rPr>
        <w:t>3)</w:t>
      </w:r>
      <w:r>
        <w:rPr>
          <w:rFonts w:hint="eastAsia"/>
        </w:rPr>
        <w:t>。</w:t>
      </w:r>
    </w:p>
    <w:p w:rsidR="00FC168C" w:rsidRDefault="00FC168C" w:rsidP="00FC168C">
      <w:pPr>
        <w:pStyle w:val="SingleTxtGC"/>
        <w:rPr>
          <w:rFonts w:hint="eastAsia"/>
        </w:rPr>
      </w:pPr>
      <w:r>
        <w:rPr>
          <w:rFonts w:hint="eastAsia"/>
        </w:rPr>
        <w:t xml:space="preserve">12.  </w:t>
      </w:r>
      <w:r>
        <w:rPr>
          <w:rFonts w:hint="eastAsia"/>
        </w:rPr>
        <w:t>迁离阿尔巴尼亚的情况显示，“阿尔巴尼亚人”是欧盟国家中最大的移徙群体</w:t>
      </w:r>
      <w:r>
        <w:rPr>
          <w:rFonts w:hint="eastAsia"/>
        </w:rPr>
        <w:t>(</w:t>
      </w:r>
      <w:r>
        <w:rPr>
          <w:rFonts w:hint="eastAsia"/>
        </w:rPr>
        <w:t>约</w:t>
      </w:r>
      <w:r>
        <w:rPr>
          <w:rFonts w:hint="eastAsia"/>
        </w:rPr>
        <w:t>80</w:t>
      </w:r>
      <w:r>
        <w:rPr>
          <w:rFonts w:hint="eastAsia"/>
        </w:rPr>
        <w:t>万公民</w:t>
      </w:r>
      <w:r>
        <w:rPr>
          <w:rFonts w:hint="eastAsia"/>
        </w:rPr>
        <w:t>)</w:t>
      </w:r>
      <w:r>
        <w:rPr>
          <w:rFonts w:hint="eastAsia"/>
        </w:rPr>
        <w:t>。据估计，阿尔巴尼亚有</w:t>
      </w:r>
      <w:r>
        <w:rPr>
          <w:rFonts w:hint="eastAsia"/>
        </w:rPr>
        <w:t>20%</w:t>
      </w:r>
      <w:r>
        <w:rPr>
          <w:rFonts w:hint="eastAsia"/>
        </w:rPr>
        <w:t>的人口出国定居</w:t>
      </w:r>
      <w:r>
        <w:rPr>
          <w:rFonts w:hint="eastAsia"/>
        </w:rPr>
        <w:t xml:space="preserve"> </w:t>
      </w:r>
      <w:r>
        <w:rPr>
          <w:rStyle w:val="FootnoteReference"/>
          <w:rFonts w:eastAsia="SimHei"/>
        </w:rPr>
        <w:footnoteReference w:id="6"/>
      </w:r>
      <w:r>
        <w:rPr>
          <w:rFonts w:hint="eastAsia"/>
        </w:rPr>
        <w:t>。《</w:t>
      </w:r>
      <w:r>
        <w:t>每月论著选目</w:t>
      </w:r>
      <w:r>
        <w:rPr>
          <w:rFonts w:hint="eastAsia"/>
        </w:rPr>
        <w:t>》统</w:t>
      </w:r>
      <w:r w:rsidRPr="00B245B5">
        <w:rPr>
          <w:rFonts w:hint="eastAsia"/>
        </w:rPr>
        <w:t>计显示</w:t>
      </w:r>
      <w:r>
        <w:rPr>
          <w:rFonts w:hint="eastAsia"/>
        </w:rPr>
        <w:t>，</w:t>
      </w:r>
      <w:r w:rsidRPr="00B245B5">
        <w:rPr>
          <w:rFonts w:hint="eastAsia"/>
        </w:rPr>
        <w:t>阿尔巴尼亚公民</w:t>
      </w:r>
      <w:r>
        <w:rPr>
          <w:rFonts w:hint="eastAsia"/>
        </w:rPr>
        <w:t>在世界上的分布主要倾向于西欧国家，前往美洲大陆的人数较少。</w:t>
      </w:r>
    </w:p>
    <w:p w:rsidR="00FC168C" w:rsidRDefault="00FC168C" w:rsidP="00FC168C">
      <w:pPr>
        <w:pStyle w:val="SingleTxtGC"/>
        <w:rPr>
          <w:rFonts w:hint="eastAsia"/>
        </w:rPr>
      </w:pPr>
      <w:r w:rsidRPr="008D3036">
        <w:rPr>
          <w:rFonts w:hint="eastAsia"/>
        </w:rPr>
        <w:t>1</w:t>
      </w:r>
      <w:r>
        <w:rPr>
          <w:rFonts w:hint="eastAsia"/>
        </w:rPr>
        <w:t>3.</w:t>
      </w:r>
      <w:r w:rsidRPr="008D3036">
        <w:rPr>
          <w:rFonts w:hint="eastAsia"/>
        </w:rPr>
        <w:t xml:space="preserve">  </w:t>
      </w:r>
      <w:r>
        <w:rPr>
          <w:rFonts w:hint="eastAsia"/>
        </w:rPr>
        <w:t>从事经济活动者</w:t>
      </w:r>
      <w:r>
        <w:rPr>
          <w:rFonts w:hint="eastAsia"/>
        </w:rPr>
        <w:t>(15</w:t>
      </w:r>
      <w:r>
        <w:rPr>
          <w:rFonts w:hint="eastAsia"/>
        </w:rPr>
        <w:t>至</w:t>
      </w:r>
      <w:r>
        <w:rPr>
          <w:rFonts w:hint="eastAsia"/>
        </w:rPr>
        <w:t>64</w:t>
      </w:r>
      <w:r>
        <w:rPr>
          <w:rFonts w:hint="eastAsia"/>
        </w:rPr>
        <w:t>岁</w:t>
      </w:r>
      <w:r>
        <w:rPr>
          <w:rFonts w:hint="eastAsia"/>
        </w:rPr>
        <w:t>)</w:t>
      </w:r>
      <w:r>
        <w:rPr>
          <w:rFonts w:hint="eastAsia"/>
        </w:rPr>
        <w:t>占家庭成员的</w:t>
      </w:r>
      <w:r>
        <w:rPr>
          <w:rFonts w:hint="eastAsia"/>
        </w:rPr>
        <w:t>65%</w:t>
      </w:r>
      <w:r>
        <w:rPr>
          <w:rFonts w:hint="eastAsia"/>
        </w:rPr>
        <w:t>，与乡村地区的数字</w:t>
      </w:r>
      <w:r>
        <w:rPr>
          <w:rFonts w:hint="eastAsia"/>
        </w:rPr>
        <w:t>(63%)</w:t>
      </w:r>
      <w:r>
        <w:rPr>
          <w:rFonts w:hint="eastAsia"/>
        </w:rPr>
        <w:t>相比，城市地区的数字</w:t>
      </w:r>
      <w:r>
        <w:rPr>
          <w:rFonts w:hint="eastAsia"/>
        </w:rPr>
        <w:t>(67%)</w:t>
      </w:r>
      <w:r>
        <w:rPr>
          <w:rFonts w:hint="eastAsia"/>
        </w:rPr>
        <w:t>略高。其他</w:t>
      </w:r>
      <w:r>
        <w:rPr>
          <w:rFonts w:hint="eastAsia"/>
        </w:rPr>
        <w:t>(15</w:t>
      </w:r>
      <w:r>
        <w:rPr>
          <w:rFonts w:hint="eastAsia"/>
        </w:rPr>
        <w:t>岁以下和</w:t>
      </w:r>
      <w:r>
        <w:rPr>
          <w:rFonts w:hint="eastAsia"/>
        </w:rPr>
        <w:t>65</w:t>
      </w:r>
      <w:r>
        <w:rPr>
          <w:rFonts w:hint="eastAsia"/>
        </w:rPr>
        <w:t>岁以及</w:t>
      </w:r>
      <w:r>
        <w:rPr>
          <w:rFonts w:hint="eastAsia"/>
        </w:rPr>
        <w:t>65</w:t>
      </w:r>
      <w:r>
        <w:rPr>
          <w:rFonts w:hint="eastAsia"/>
        </w:rPr>
        <w:t>岁以上</w:t>
      </w:r>
      <w:r>
        <w:rPr>
          <w:rFonts w:hint="eastAsia"/>
        </w:rPr>
        <w:t>)</w:t>
      </w:r>
      <w:r>
        <w:rPr>
          <w:rFonts w:hint="eastAsia"/>
        </w:rPr>
        <w:t>人口为经济上需要依靠别人的人。</w:t>
      </w:r>
      <w:r>
        <w:rPr>
          <w:rFonts w:hint="eastAsia"/>
        </w:rPr>
        <w:t>15</w:t>
      </w:r>
      <w:r>
        <w:rPr>
          <w:rFonts w:hint="eastAsia"/>
        </w:rPr>
        <w:t>岁以下的儿童占人口的</w:t>
      </w:r>
      <w:r>
        <w:rPr>
          <w:rFonts w:hint="eastAsia"/>
        </w:rPr>
        <w:t>23%</w:t>
      </w:r>
      <w:r>
        <w:rPr>
          <w:rFonts w:hint="eastAsia"/>
        </w:rPr>
        <w:t>，而</w:t>
      </w:r>
      <w:r>
        <w:rPr>
          <w:rFonts w:hint="eastAsia"/>
        </w:rPr>
        <w:t>65</w:t>
      </w:r>
      <w:r>
        <w:rPr>
          <w:rFonts w:hint="eastAsia"/>
        </w:rPr>
        <w:t>岁的老年人只占人口的</w:t>
      </w:r>
      <w:r>
        <w:rPr>
          <w:rFonts w:hint="eastAsia"/>
        </w:rPr>
        <w:t>12%</w:t>
      </w:r>
      <w:r>
        <w:rPr>
          <w:rFonts w:hint="eastAsia"/>
        </w:rPr>
        <w:t>。</w:t>
      </w:r>
    </w:p>
    <w:p w:rsidR="00FC168C" w:rsidRDefault="00FC168C" w:rsidP="00FC168C">
      <w:pPr>
        <w:pStyle w:val="SingleTxtGC"/>
        <w:rPr>
          <w:rFonts w:hint="eastAsia"/>
        </w:rPr>
      </w:pPr>
      <w:r>
        <w:rPr>
          <w:rFonts w:hint="eastAsia"/>
        </w:rPr>
        <w:t xml:space="preserve">14.  </w:t>
      </w:r>
      <w:r>
        <w:rPr>
          <w:rFonts w:hint="eastAsia"/>
        </w:rPr>
        <w:t>年龄在</w:t>
      </w:r>
      <w:r>
        <w:rPr>
          <w:rFonts w:hint="eastAsia"/>
        </w:rPr>
        <w:t>0</w:t>
      </w:r>
      <w:r>
        <w:rPr>
          <w:rFonts w:hint="eastAsia"/>
        </w:rPr>
        <w:t>至</w:t>
      </w:r>
      <w:r>
        <w:rPr>
          <w:rFonts w:hint="eastAsia"/>
        </w:rPr>
        <w:t>14</w:t>
      </w:r>
      <w:r>
        <w:rPr>
          <w:rFonts w:hint="eastAsia"/>
        </w:rPr>
        <w:t>岁和</w:t>
      </w:r>
      <w:r>
        <w:rPr>
          <w:rFonts w:hint="eastAsia"/>
        </w:rPr>
        <w:t>15</w:t>
      </w:r>
      <w:r>
        <w:rPr>
          <w:rFonts w:hint="eastAsia"/>
        </w:rPr>
        <w:t>至</w:t>
      </w:r>
      <w:r>
        <w:rPr>
          <w:rFonts w:hint="eastAsia"/>
        </w:rPr>
        <w:t>65</w:t>
      </w:r>
      <w:r>
        <w:rPr>
          <w:rFonts w:hint="eastAsia"/>
        </w:rPr>
        <w:t>岁之间的“男”性平均人口数字较高</w:t>
      </w:r>
      <w:r>
        <w:rPr>
          <w:rFonts w:hint="eastAsia"/>
        </w:rPr>
        <w:t>(</w:t>
      </w:r>
      <w:r>
        <w:rPr>
          <w:rFonts w:hint="eastAsia"/>
        </w:rPr>
        <w:t>分别为</w:t>
      </w:r>
      <w:r>
        <w:rPr>
          <w:rFonts w:hint="eastAsia"/>
        </w:rPr>
        <w:t>52%</w:t>
      </w:r>
      <w:r>
        <w:rPr>
          <w:rFonts w:hint="eastAsia"/>
        </w:rPr>
        <w:t>和</w:t>
      </w:r>
      <w:r>
        <w:rPr>
          <w:rFonts w:hint="eastAsia"/>
        </w:rPr>
        <w:t>51%)</w:t>
      </w:r>
      <w:r>
        <w:rPr>
          <w:rFonts w:hint="eastAsia"/>
        </w:rPr>
        <w:t>。</w:t>
      </w:r>
      <w:r>
        <w:rPr>
          <w:rFonts w:hint="eastAsia"/>
        </w:rPr>
        <w:t>65</w:t>
      </w:r>
      <w:r>
        <w:rPr>
          <w:rFonts w:hint="eastAsia"/>
        </w:rPr>
        <w:t>岁及</w:t>
      </w:r>
      <w:r>
        <w:rPr>
          <w:rFonts w:hint="eastAsia"/>
        </w:rPr>
        <w:t>65</w:t>
      </w:r>
      <w:r>
        <w:rPr>
          <w:rFonts w:hint="eastAsia"/>
        </w:rPr>
        <w:t>岁以上年龄组的比例偏向于妇女，达到</w:t>
      </w:r>
      <w:r>
        <w:rPr>
          <w:rFonts w:hint="eastAsia"/>
        </w:rPr>
        <w:t>61%</w:t>
      </w:r>
      <w:r>
        <w:rPr>
          <w:rStyle w:val="FootnoteReference"/>
          <w:rFonts w:eastAsia="SimHei"/>
        </w:rPr>
        <w:footnoteReference w:id="7"/>
      </w:r>
      <w:r>
        <w:rPr>
          <w:rFonts w:hint="eastAsia"/>
        </w:rPr>
        <w:t xml:space="preserve"> (</w:t>
      </w:r>
      <w:r>
        <w:rPr>
          <w:rFonts w:hint="eastAsia"/>
        </w:rPr>
        <w:t>表</w:t>
      </w:r>
      <w:r>
        <w:rPr>
          <w:rFonts w:hint="eastAsia"/>
        </w:rPr>
        <w:t>2/</w:t>
      </w:r>
      <w:r>
        <w:rPr>
          <w:rFonts w:hint="eastAsia"/>
        </w:rPr>
        <w:t>附件</w:t>
      </w:r>
      <w:r>
        <w:rPr>
          <w:rFonts w:hint="eastAsia"/>
        </w:rPr>
        <w:t>3)</w:t>
      </w:r>
      <w:r>
        <w:rPr>
          <w:rFonts w:hint="eastAsia"/>
        </w:rPr>
        <w:t>。</w:t>
      </w:r>
    </w:p>
    <w:p w:rsidR="00FC168C" w:rsidRDefault="00FC168C" w:rsidP="00FC168C">
      <w:pPr>
        <w:pStyle w:val="SingleTxtGC"/>
        <w:rPr>
          <w:rFonts w:hint="eastAsia"/>
        </w:rPr>
      </w:pPr>
      <w:r>
        <w:rPr>
          <w:rFonts w:hint="eastAsia"/>
        </w:rPr>
        <w:t xml:space="preserve">15.  </w:t>
      </w:r>
      <w:r>
        <w:rPr>
          <w:rFonts w:hint="eastAsia"/>
        </w:rPr>
        <w:t>出生和死亡的统计数字也显示出</w:t>
      </w:r>
      <w:r>
        <w:rPr>
          <w:rFonts w:hint="eastAsia"/>
        </w:rPr>
        <w:t>2002-2008</w:t>
      </w:r>
      <w:r>
        <w:rPr>
          <w:rFonts w:hint="eastAsia"/>
        </w:rPr>
        <w:t>年期间这些指标发生了变化。在这期间，活产指数下降约</w:t>
      </w:r>
      <w:r>
        <w:rPr>
          <w:rFonts w:hint="eastAsia"/>
        </w:rPr>
        <w:t>20%</w:t>
      </w:r>
      <w:r>
        <w:rPr>
          <w:rFonts w:hint="eastAsia"/>
        </w:rPr>
        <w:t>。在记录的出生婴儿中，约有</w:t>
      </w:r>
      <w:r>
        <w:rPr>
          <w:rFonts w:hint="eastAsia"/>
        </w:rPr>
        <w:t>52%</w:t>
      </w:r>
      <w:r>
        <w:rPr>
          <w:rFonts w:hint="eastAsia"/>
        </w:rPr>
        <w:t>的活产婴儿是“男”性</w:t>
      </w:r>
      <w:r>
        <w:rPr>
          <w:rFonts w:hint="eastAsia"/>
        </w:rPr>
        <w:t>(</w:t>
      </w:r>
      <w:r>
        <w:rPr>
          <w:rFonts w:hint="eastAsia"/>
        </w:rPr>
        <w:t>表</w:t>
      </w:r>
      <w:r>
        <w:rPr>
          <w:rFonts w:hint="eastAsia"/>
        </w:rPr>
        <w:t>3/</w:t>
      </w:r>
      <w:r>
        <w:rPr>
          <w:rFonts w:hint="eastAsia"/>
        </w:rPr>
        <w:t>附件</w:t>
      </w:r>
      <w:r>
        <w:rPr>
          <w:rFonts w:hint="eastAsia"/>
        </w:rPr>
        <w:t>3)</w:t>
      </w:r>
      <w:r>
        <w:rPr>
          <w:rFonts w:hint="eastAsia"/>
        </w:rPr>
        <w:t>。</w:t>
      </w:r>
    </w:p>
    <w:p w:rsidR="00FC168C" w:rsidRDefault="00FC168C" w:rsidP="00FC168C">
      <w:pPr>
        <w:pStyle w:val="SingleTxtGC"/>
        <w:rPr>
          <w:rFonts w:hint="eastAsia"/>
        </w:rPr>
      </w:pPr>
      <w:r w:rsidRPr="00F20D99">
        <w:rPr>
          <w:rFonts w:hint="eastAsia"/>
        </w:rPr>
        <w:t>1</w:t>
      </w:r>
      <w:r>
        <w:rPr>
          <w:rFonts w:hint="eastAsia"/>
        </w:rPr>
        <w:t>6.</w:t>
      </w:r>
      <w:r w:rsidRPr="00F20D99">
        <w:rPr>
          <w:rFonts w:hint="eastAsia"/>
        </w:rPr>
        <w:t xml:space="preserve">  </w:t>
      </w:r>
      <w:r w:rsidRPr="00F20D99">
        <w:rPr>
          <w:rFonts w:hint="eastAsia"/>
        </w:rPr>
        <w:t>阿尔巴尼亚生殖健康研究和</w:t>
      </w:r>
      <w:r>
        <w:rPr>
          <w:rFonts w:hint="eastAsia"/>
        </w:rPr>
        <w:t>人口健康调查</w:t>
      </w:r>
      <w:r w:rsidRPr="00F20D99">
        <w:rPr>
          <w:rFonts w:hint="eastAsia"/>
        </w:rPr>
        <w:t>研究结果比较显示</w:t>
      </w:r>
      <w:r>
        <w:rPr>
          <w:rFonts w:hint="eastAsia"/>
        </w:rPr>
        <w:t>，</w:t>
      </w:r>
      <w:r w:rsidRPr="00F20D99">
        <w:rPr>
          <w:rFonts w:hint="eastAsia"/>
        </w:rPr>
        <w:t>阿尔巴尼亚的生育率</w:t>
      </w:r>
      <w:r>
        <w:rPr>
          <w:rFonts w:hint="eastAsia"/>
        </w:rPr>
        <w:t>(</w:t>
      </w:r>
      <w:r>
        <w:t>总生育率</w:t>
      </w:r>
      <w:r>
        <w:rPr>
          <w:rFonts w:hint="eastAsia"/>
        </w:rPr>
        <w:t>)</w:t>
      </w:r>
      <w:r>
        <w:rPr>
          <w:rFonts w:hint="eastAsia"/>
        </w:rPr>
        <w:t>下降</w:t>
      </w:r>
      <w:r>
        <w:rPr>
          <w:rFonts w:hint="eastAsia"/>
        </w:rPr>
        <w:t>(</w:t>
      </w:r>
      <w:r>
        <w:rPr>
          <w:rFonts w:hint="eastAsia"/>
        </w:rPr>
        <w:t>表</w:t>
      </w:r>
      <w:r>
        <w:rPr>
          <w:rFonts w:hint="eastAsia"/>
        </w:rPr>
        <w:t>4/</w:t>
      </w:r>
      <w:r>
        <w:rPr>
          <w:rFonts w:hint="eastAsia"/>
        </w:rPr>
        <w:t>附件</w:t>
      </w:r>
      <w:r>
        <w:rPr>
          <w:rFonts w:hint="eastAsia"/>
        </w:rPr>
        <w:t>3)</w:t>
      </w:r>
      <w:r>
        <w:rPr>
          <w:rFonts w:hint="eastAsia"/>
        </w:rPr>
        <w:t>。在</w:t>
      </w:r>
      <w:r>
        <w:rPr>
          <w:rFonts w:hint="eastAsia"/>
        </w:rPr>
        <w:t>1999-2002</w:t>
      </w:r>
      <w:r>
        <w:rPr>
          <w:rFonts w:hint="eastAsia"/>
        </w:rPr>
        <w:t>年期间，这项指标为每名妇女</w:t>
      </w:r>
      <w:r>
        <w:rPr>
          <w:rFonts w:hint="eastAsia"/>
        </w:rPr>
        <w:t>2.6</w:t>
      </w:r>
      <w:r>
        <w:rPr>
          <w:rFonts w:hint="eastAsia"/>
        </w:rPr>
        <w:t>名子女，而在</w:t>
      </w:r>
      <w:r>
        <w:rPr>
          <w:rFonts w:hint="eastAsia"/>
        </w:rPr>
        <w:t>2006-2008</w:t>
      </w:r>
      <w:r>
        <w:rPr>
          <w:rFonts w:hint="eastAsia"/>
        </w:rPr>
        <w:t>年期间，这一指标下降为每名妇女</w:t>
      </w:r>
      <w:r>
        <w:rPr>
          <w:rFonts w:hint="eastAsia"/>
        </w:rPr>
        <w:t>1.6</w:t>
      </w:r>
      <w:r>
        <w:rPr>
          <w:rFonts w:hint="eastAsia"/>
        </w:rPr>
        <w:t>名子女。乡村地区的</w:t>
      </w:r>
      <w:r>
        <w:t>总生育率</w:t>
      </w:r>
      <w:r>
        <w:rPr>
          <w:rFonts w:hint="eastAsia"/>
        </w:rPr>
        <w:t>(</w:t>
      </w:r>
      <w:r>
        <w:rPr>
          <w:rFonts w:hint="eastAsia"/>
        </w:rPr>
        <w:t>每名妇女为</w:t>
      </w:r>
      <w:r>
        <w:rPr>
          <w:rFonts w:hint="eastAsia"/>
        </w:rPr>
        <w:t>1.8</w:t>
      </w:r>
      <w:r>
        <w:rPr>
          <w:rFonts w:hint="eastAsia"/>
        </w:rPr>
        <w:t>名子女</w:t>
      </w:r>
      <w:r>
        <w:rPr>
          <w:rFonts w:hint="eastAsia"/>
        </w:rPr>
        <w:t>)</w:t>
      </w:r>
      <w:r>
        <w:rPr>
          <w:rFonts w:hint="eastAsia"/>
        </w:rPr>
        <w:t>实际上比城市地区</w:t>
      </w:r>
      <w:r>
        <w:rPr>
          <w:rFonts w:hint="eastAsia"/>
        </w:rPr>
        <w:t>(</w:t>
      </w:r>
      <w:r>
        <w:rPr>
          <w:rFonts w:hint="eastAsia"/>
        </w:rPr>
        <w:t>每名妇女为</w:t>
      </w:r>
      <w:r>
        <w:rPr>
          <w:rFonts w:hint="eastAsia"/>
        </w:rPr>
        <w:t>1.3</w:t>
      </w:r>
      <w:r>
        <w:rPr>
          <w:rFonts w:hint="eastAsia"/>
        </w:rPr>
        <w:t>名子女</w:t>
      </w:r>
      <w:r>
        <w:rPr>
          <w:rFonts w:hint="eastAsia"/>
        </w:rPr>
        <w:t>)</w:t>
      </w:r>
      <w:r>
        <w:rPr>
          <w:rFonts w:hint="eastAsia"/>
        </w:rPr>
        <w:t>要高。尽管生育高峰是在</w:t>
      </w:r>
      <w:r>
        <w:rPr>
          <w:rFonts w:hint="eastAsia"/>
        </w:rPr>
        <w:t>25-29</w:t>
      </w:r>
      <w:r>
        <w:rPr>
          <w:rFonts w:hint="eastAsia"/>
        </w:rPr>
        <w:t>岁之间，但造成</w:t>
      </w:r>
      <w:r>
        <w:t>总生育率</w:t>
      </w:r>
      <w:r>
        <w:rPr>
          <w:rFonts w:hint="eastAsia"/>
        </w:rPr>
        <w:t>城乡差异的年龄组却在</w:t>
      </w:r>
      <w:r>
        <w:rPr>
          <w:rFonts w:hint="eastAsia"/>
        </w:rPr>
        <w:t>20-24</w:t>
      </w:r>
      <w:r>
        <w:rPr>
          <w:rFonts w:hint="eastAsia"/>
        </w:rPr>
        <w:t>岁之间</w:t>
      </w:r>
      <w:r>
        <w:rPr>
          <w:rFonts w:hint="eastAsia"/>
        </w:rPr>
        <w:t>(</w:t>
      </w:r>
      <w:r>
        <w:rPr>
          <w:rFonts w:hint="eastAsia"/>
        </w:rPr>
        <w:t>每名妇女生育</w:t>
      </w:r>
      <w:r>
        <w:rPr>
          <w:rFonts w:hint="eastAsia"/>
        </w:rPr>
        <w:t>64</w:t>
      </w:r>
      <w:r>
        <w:rPr>
          <w:rFonts w:hint="eastAsia"/>
        </w:rPr>
        <w:t>与</w:t>
      </w:r>
      <w:r>
        <w:rPr>
          <w:rFonts w:hint="eastAsia"/>
        </w:rPr>
        <w:t>120)</w:t>
      </w:r>
      <w:r>
        <w:rPr>
          <w:rStyle w:val="FootnoteReference"/>
          <w:rFonts w:eastAsia="SimHei"/>
        </w:rPr>
        <w:footnoteReference w:id="8"/>
      </w:r>
      <w:r>
        <w:rPr>
          <w:rFonts w:hint="eastAsia"/>
        </w:rPr>
        <w:t>。阿尔巴尼亚的家庭平均人口为</w:t>
      </w:r>
      <w:r>
        <w:rPr>
          <w:rFonts w:hint="eastAsia"/>
        </w:rPr>
        <w:t>3.8</w:t>
      </w:r>
      <w:r>
        <w:rPr>
          <w:rFonts w:hint="eastAsia"/>
        </w:rPr>
        <w:t>人。主要为妇女的单亲家庭占阿尔巴尼亚家庭的</w:t>
      </w:r>
      <w:r w:rsidR="00A8364C">
        <w:rPr>
          <w:rFonts w:hint="eastAsia"/>
        </w:rPr>
        <w:t>1</w:t>
      </w:r>
      <w:r>
        <w:rPr>
          <w:rFonts w:hint="eastAsia"/>
        </w:rPr>
        <w:t>6%</w:t>
      </w:r>
      <w:r>
        <w:rPr>
          <w:rFonts w:hint="eastAsia"/>
        </w:rPr>
        <w:t>。只有</w:t>
      </w:r>
      <w:r>
        <w:rPr>
          <w:rFonts w:hint="eastAsia"/>
        </w:rPr>
        <w:t>3%</w:t>
      </w:r>
      <w:r>
        <w:rPr>
          <w:rFonts w:hint="eastAsia"/>
        </w:rPr>
        <w:t>的家庭由孤儿或被托管儿童与其同住的家庭组成。</w:t>
      </w:r>
    </w:p>
    <w:p w:rsidR="00FC168C" w:rsidRDefault="00FC168C" w:rsidP="00F27A81">
      <w:pPr>
        <w:pStyle w:val="H23GC"/>
        <w:rPr>
          <w:rFonts w:hint="eastAsia"/>
        </w:rPr>
      </w:pPr>
      <w:r>
        <w:rPr>
          <w:rFonts w:hint="eastAsia"/>
        </w:rPr>
        <w:tab/>
        <w:t>3.</w:t>
      </w:r>
      <w:r>
        <w:rPr>
          <w:rFonts w:hint="eastAsia"/>
        </w:rPr>
        <w:tab/>
      </w:r>
      <w:r>
        <w:rPr>
          <w:rFonts w:hint="eastAsia"/>
        </w:rPr>
        <w:t>社会、经济和文化指标</w:t>
      </w:r>
    </w:p>
    <w:p w:rsidR="00FC168C" w:rsidRDefault="00FC168C" w:rsidP="00F27A81">
      <w:pPr>
        <w:pStyle w:val="H4GC"/>
        <w:rPr>
          <w:rFonts w:hint="eastAsia"/>
        </w:rPr>
      </w:pPr>
      <w:r>
        <w:rPr>
          <w:rFonts w:hint="eastAsia"/>
        </w:rPr>
        <w:tab/>
      </w:r>
      <w:r>
        <w:t>(a)</w:t>
      </w:r>
      <w:r>
        <w:rPr>
          <w:rFonts w:hint="eastAsia"/>
        </w:rPr>
        <w:tab/>
      </w:r>
      <w:r>
        <w:rPr>
          <w:rFonts w:hint="eastAsia"/>
        </w:rPr>
        <w:t>社会</w:t>
      </w:r>
      <w:r w:rsidRPr="00F27A81">
        <w:rPr>
          <w:rFonts w:hint="eastAsia"/>
        </w:rPr>
        <w:t>指</w:t>
      </w:r>
      <w:r>
        <w:rPr>
          <w:rFonts w:hint="eastAsia"/>
        </w:rPr>
        <w:t>标</w:t>
      </w:r>
    </w:p>
    <w:p w:rsidR="00FC168C" w:rsidRDefault="00FC168C" w:rsidP="00FC168C">
      <w:pPr>
        <w:pStyle w:val="SingleTxtGC"/>
        <w:rPr>
          <w:rFonts w:hint="eastAsia"/>
        </w:rPr>
      </w:pPr>
      <w:r>
        <w:rPr>
          <w:rFonts w:hint="eastAsia"/>
        </w:rPr>
        <w:t xml:space="preserve">17.  </w:t>
      </w:r>
      <w:r>
        <w:rPr>
          <w:rFonts w:hint="eastAsia"/>
        </w:rPr>
        <w:t>阿尔巴尼亚共和国的社会援助方案包括：社会保险、医疗保险、失业金、经济援助、残障金和社会服务金。根据</w:t>
      </w:r>
      <w:r>
        <w:rPr>
          <w:rFonts w:hint="eastAsia"/>
        </w:rPr>
        <w:t>2005</w:t>
      </w:r>
      <w:r>
        <w:rPr>
          <w:rFonts w:hint="eastAsia"/>
        </w:rPr>
        <w:t>年</w:t>
      </w:r>
      <w:r>
        <w:rPr>
          <w:rFonts w:hint="eastAsia"/>
        </w:rPr>
        <w:t>3</w:t>
      </w:r>
      <w:r>
        <w:rPr>
          <w:rFonts w:hint="eastAsia"/>
        </w:rPr>
        <w:t>月</w:t>
      </w:r>
      <w:r>
        <w:rPr>
          <w:rFonts w:hint="eastAsia"/>
        </w:rPr>
        <w:t>10</w:t>
      </w:r>
      <w:r>
        <w:rPr>
          <w:rFonts w:hint="eastAsia"/>
        </w:rPr>
        <w:t>日“关于援助和社会服务”</w:t>
      </w:r>
      <w:r>
        <w:rPr>
          <w:rFonts w:hint="eastAsia"/>
        </w:rPr>
        <w:t>(</w:t>
      </w:r>
      <w:r>
        <w:rPr>
          <w:rFonts w:hint="eastAsia"/>
        </w:rPr>
        <w:t>修正案</w:t>
      </w:r>
      <w:r>
        <w:rPr>
          <w:rFonts w:hint="eastAsia"/>
        </w:rPr>
        <w:t>)</w:t>
      </w:r>
      <w:r>
        <w:rPr>
          <w:rFonts w:hint="eastAsia"/>
        </w:rPr>
        <w:t>的第</w:t>
      </w:r>
      <w:r>
        <w:rPr>
          <w:rFonts w:hint="eastAsia"/>
        </w:rPr>
        <w:t>9355</w:t>
      </w:r>
      <w:r>
        <w:rPr>
          <w:rFonts w:hint="eastAsia"/>
        </w:rPr>
        <w:t>号条款规定，有需要的家庭受益的财政援助是全部或部分给予的。根据法律规定，甚至是孤儿、贩运人口受害者和受虐待的妇女都可受益于经济援助。截瘫者、四肢瘫痪的人、盲人、身心和感观残障者以及公伤人员等残障人士都可领取残障金。</w:t>
      </w:r>
    </w:p>
    <w:p w:rsidR="00FC168C" w:rsidRDefault="00FC168C" w:rsidP="00FC168C">
      <w:pPr>
        <w:pStyle w:val="SingleTxtGC"/>
        <w:rPr>
          <w:rFonts w:hint="eastAsia"/>
        </w:rPr>
      </w:pPr>
      <w:r>
        <w:rPr>
          <w:rFonts w:hint="eastAsia"/>
        </w:rPr>
        <w:t xml:space="preserve">18.  </w:t>
      </w:r>
      <w:r>
        <w:rPr>
          <w:rFonts w:hint="eastAsia"/>
        </w:rPr>
        <w:t>法律框架在养老金、残障金、家庭怃恤金、疾病怃恤金、公伤事故金、因公死亡养恤金、失业金、产假等情况下对雇员加以保护。除强制性方案外，根据</w:t>
      </w:r>
      <w:r>
        <w:rPr>
          <w:rFonts w:hint="eastAsia"/>
        </w:rPr>
        <w:t>2009</w:t>
      </w:r>
      <w:r>
        <w:rPr>
          <w:rFonts w:hint="eastAsia"/>
        </w:rPr>
        <w:t>年</w:t>
      </w:r>
      <w:r>
        <w:rPr>
          <w:rFonts w:hint="eastAsia"/>
        </w:rPr>
        <w:t>2</w:t>
      </w:r>
      <w:r>
        <w:rPr>
          <w:rFonts w:hint="eastAsia"/>
        </w:rPr>
        <w:t>月</w:t>
      </w:r>
      <w:r>
        <w:rPr>
          <w:rFonts w:hint="eastAsia"/>
        </w:rPr>
        <w:t>10</w:t>
      </w:r>
      <w:r>
        <w:rPr>
          <w:rFonts w:hint="eastAsia"/>
        </w:rPr>
        <w:t>日“关于自愿养老基金”的第</w:t>
      </w:r>
      <w:r>
        <w:rPr>
          <w:rFonts w:hint="eastAsia"/>
        </w:rPr>
        <w:t>10197</w:t>
      </w:r>
      <w:r>
        <w:rPr>
          <w:rFonts w:hint="eastAsia"/>
        </w:rPr>
        <w:t>号法律规定，对想在今后受益更多的个人正在实行第</w:t>
      </w:r>
      <w:r>
        <w:rPr>
          <w:rFonts w:hint="eastAsia"/>
        </w:rPr>
        <w:t>3</w:t>
      </w:r>
      <w:r>
        <w:rPr>
          <w:rFonts w:hint="eastAsia"/>
        </w:rPr>
        <w:t>支柱自愿养老金。</w:t>
      </w:r>
    </w:p>
    <w:p w:rsidR="00FC168C" w:rsidRDefault="00FC168C" w:rsidP="00FC168C">
      <w:pPr>
        <w:pStyle w:val="SingleTxtGC"/>
        <w:rPr>
          <w:rFonts w:hint="eastAsia"/>
        </w:rPr>
      </w:pPr>
      <w:r>
        <w:rPr>
          <w:rFonts w:hint="eastAsia"/>
        </w:rPr>
        <w:t xml:space="preserve">19.  </w:t>
      </w:r>
      <w:r>
        <w:rPr>
          <w:rFonts w:hint="eastAsia"/>
        </w:rPr>
        <w:t>阿尔巴尼亚共和国提供公共和私立教育。公立教育是非宗教性的。阿尔巴尼亚共和国的教育体系包括这些程度：</w:t>
      </w:r>
      <w:r w:rsidRPr="00B24E7C">
        <w:rPr>
          <w:rFonts w:hint="eastAsia"/>
        </w:rPr>
        <w:t>学前教育，</w:t>
      </w:r>
      <w:r>
        <w:rPr>
          <w:rFonts w:hint="eastAsia"/>
        </w:rPr>
        <w:t>包括当地政府管理下的幼儿园和教育部管理的幼稚园。学前教育的教学过程是根据教育部核准的教育方案进行，学前教育不是义务教育。</w:t>
      </w:r>
    </w:p>
    <w:p w:rsidR="00FC168C" w:rsidRPr="004C7128" w:rsidRDefault="00FC168C" w:rsidP="00FC168C">
      <w:pPr>
        <w:pStyle w:val="SingleTxtGC"/>
        <w:rPr>
          <w:rFonts w:hint="eastAsia"/>
        </w:rPr>
      </w:pPr>
      <w:r>
        <w:rPr>
          <w:rFonts w:hint="eastAsia"/>
        </w:rPr>
        <w:t xml:space="preserve">20.  </w:t>
      </w:r>
      <w:r w:rsidRPr="00EA6220">
        <w:rPr>
          <w:rFonts w:eastAsia="KaiTi_GB2312" w:hint="eastAsia"/>
        </w:rPr>
        <w:t>基础教育</w:t>
      </w:r>
      <w:r w:rsidRPr="004C7128">
        <w:rPr>
          <w:rFonts w:hint="eastAsia"/>
        </w:rPr>
        <w:t>指</w:t>
      </w:r>
      <w:r w:rsidRPr="004C7128">
        <w:rPr>
          <w:rFonts w:hint="eastAsia"/>
        </w:rPr>
        <w:t>6</w:t>
      </w:r>
      <w:r w:rsidRPr="004C7128">
        <w:rPr>
          <w:rFonts w:hint="eastAsia"/>
        </w:rPr>
        <w:t>至</w:t>
      </w:r>
      <w:r w:rsidRPr="004C7128">
        <w:rPr>
          <w:rFonts w:hint="eastAsia"/>
        </w:rPr>
        <w:t>16</w:t>
      </w:r>
      <w:r w:rsidRPr="004C7128">
        <w:rPr>
          <w:rFonts w:hint="eastAsia"/>
        </w:rPr>
        <w:t>岁儿童</w:t>
      </w:r>
      <w:r>
        <w:rPr>
          <w:rFonts w:hint="eastAsia"/>
        </w:rPr>
        <w:t>接受的义务教育程度，</w:t>
      </w:r>
      <w:r w:rsidRPr="004C7128">
        <w:rPr>
          <w:rFonts w:hint="eastAsia"/>
        </w:rPr>
        <w:t>包括小学和初中教育。自</w:t>
      </w:r>
      <w:r w:rsidRPr="004C7128">
        <w:rPr>
          <w:rFonts w:hint="eastAsia"/>
        </w:rPr>
        <w:t>2006</w:t>
      </w:r>
      <w:r w:rsidRPr="004C7128">
        <w:rPr>
          <w:rFonts w:hint="eastAsia"/>
        </w:rPr>
        <w:t>年以来</w:t>
      </w:r>
      <w:r>
        <w:rPr>
          <w:rFonts w:hint="eastAsia"/>
        </w:rPr>
        <w:t>，接受这个程度的教育时</w:t>
      </w:r>
      <w:r w:rsidRPr="004C7128">
        <w:rPr>
          <w:rFonts w:hint="eastAsia"/>
        </w:rPr>
        <w:t>限为</w:t>
      </w:r>
      <w:r w:rsidRPr="004C7128">
        <w:rPr>
          <w:rFonts w:hint="eastAsia"/>
        </w:rPr>
        <w:t>9</w:t>
      </w:r>
      <w:r w:rsidRPr="004C7128">
        <w:rPr>
          <w:rFonts w:hint="eastAsia"/>
        </w:rPr>
        <w:t>年</w:t>
      </w:r>
      <w:r>
        <w:rPr>
          <w:rFonts w:hint="eastAsia"/>
        </w:rPr>
        <w:t>(</w:t>
      </w:r>
      <w:r w:rsidRPr="004C7128">
        <w:rPr>
          <w:rFonts w:hint="eastAsia"/>
        </w:rPr>
        <w:t>之前为</w:t>
      </w:r>
      <w:r w:rsidRPr="004C7128">
        <w:rPr>
          <w:rFonts w:hint="eastAsia"/>
        </w:rPr>
        <w:t>8</w:t>
      </w:r>
      <w:r w:rsidRPr="004C7128">
        <w:rPr>
          <w:rFonts w:hint="eastAsia"/>
        </w:rPr>
        <w:t>年</w:t>
      </w:r>
      <w:r>
        <w:rPr>
          <w:rFonts w:hint="eastAsia"/>
        </w:rPr>
        <w:t>)</w:t>
      </w:r>
      <w:r>
        <w:rPr>
          <w:rFonts w:hint="eastAsia"/>
        </w:rPr>
        <w:t>。残障</w:t>
      </w:r>
      <w:r w:rsidRPr="004C7128">
        <w:rPr>
          <w:rFonts w:hint="eastAsia"/>
        </w:rPr>
        <w:t>学生在学校或特殊班</w:t>
      </w:r>
      <w:r>
        <w:rPr>
          <w:rFonts w:hint="eastAsia"/>
        </w:rPr>
        <w:t>参加这一教育程度</w:t>
      </w:r>
      <w:r w:rsidRPr="004C7128">
        <w:rPr>
          <w:rFonts w:hint="eastAsia"/>
        </w:rPr>
        <w:t>的学习。</w:t>
      </w:r>
    </w:p>
    <w:p w:rsidR="00FC168C" w:rsidRPr="004C7128" w:rsidRDefault="00FC168C" w:rsidP="00FC168C">
      <w:pPr>
        <w:pStyle w:val="SingleTxtGC"/>
        <w:rPr>
          <w:rFonts w:hint="eastAsia"/>
        </w:rPr>
      </w:pPr>
      <w:r>
        <w:rPr>
          <w:rFonts w:eastAsia="SimHei" w:hint="eastAsia"/>
        </w:rPr>
        <w:t xml:space="preserve">21.  </w:t>
      </w:r>
      <w:r>
        <w:rPr>
          <w:rFonts w:eastAsia="KaiTi_GB2312" w:hint="eastAsia"/>
        </w:rPr>
        <w:t>中等</w:t>
      </w:r>
      <w:r w:rsidRPr="00355A3A">
        <w:rPr>
          <w:rFonts w:eastAsia="KaiTi_GB2312" w:hint="eastAsia"/>
        </w:rPr>
        <w:t>教育</w:t>
      </w:r>
      <w:r w:rsidRPr="004C7128">
        <w:rPr>
          <w:rFonts w:hint="eastAsia"/>
        </w:rPr>
        <w:t>由中</w:t>
      </w:r>
      <w:r>
        <w:rPr>
          <w:rFonts w:hint="eastAsia"/>
        </w:rPr>
        <w:t>等</w:t>
      </w:r>
      <w:r w:rsidRPr="004C7128">
        <w:rPr>
          <w:rFonts w:hint="eastAsia"/>
        </w:rPr>
        <w:t>学</w:t>
      </w:r>
      <w:r>
        <w:rPr>
          <w:rFonts w:hint="eastAsia"/>
        </w:rPr>
        <w:t>校</w:t>
      </w:r>
      <w:r>
        <w:rPr>
          <w:rFonts w:hint="eastAsia"/>
        </w:rPr>
        <w:t>(</w:t>
      </w:r>
      <w:r>
        <w:rPr>
          <w:rFonts w:hint="eastAsia"/>
        </w:rPr>
        <w:t>全日</w:t>
      </w:r>
      <w:r w:rsidRPr="004C7128">
        <w:rPr>
          <w:rFonts w:hint="eastAsia"/>
        </w:rPr>
        <w:t>或</w:t>
      </w:r>
      <w:r>
        <w:rPr>
          <w:rFonts w:hint="eastAsia"/>
        </w:rPr>
        <w:t>半日</w:t>
      </w:r>
      <w:r>
        <w:rPr>
          <w:rFonts w:hint="eastAsia"/>
        </w:rPr>
        <w:t>)</w:t>
      </w:r>
      <w:r>
        <w:rPr>
          <w:rFonts w:hint="eastAsia"/>
        </w:rPr>
        <w:t>完成。这个程度的学习为时</w:t>
      </w:r>
      <w:r>
        <w:rPr>
          <w:rFonts w:hint="eastAsia"/>
        </w:rPr>
        <w:t>3</w:t>
      </w:r>
      <w:r w:rsidRPr="004C7128">
        <w:rPr>
          <w:rFonts w:hint="eastAsia"/>
        </w:rPr>
        <w:t>年</w:t>
      </w:r>
      <w:r>
        <w:rPr>
          <w:rFonts w:hint="eastAsia"/>
        </w:rPr>
        <w:t>，</w:t>
      </w:r>
      <w:r w:rsidRPr="004C7128">
        <w:rPr>
          <w:rFonts w:hint="eastAsia"/>
        </w:rPr>
        <w:t>最后获得国家结业证书。</w:t>
      </w:r>
    </w:p>
    <w:p w:rsidR="00FC168C" w:rsidRDefault="00FC168C" w:rsidP="00FC168C">
      <w:pPr>
        <w:pStyle w:val="SingleTxtGC"/>
        <w:rPr>
          <w:rFonts w:eastAsia="SimHei" w:hint="eastAsia"/>
        </w:rPr>
      </w:pPr>
      <w:r>
        <w:rPr>
          <w:rFonts w:eastAsia="SimHei" w:hint="eastAsia"/>
        </w:rPr>
        <w:t xml:space="preserve">22.  </w:t>
      </w:r>
      <w:r w:rsidRPr="00355A3A">
        <w:rPr>
          <w:rFonts w:eastAsia="KaiTi_GB2312" w:hint="eastAsia"/>
        </w:rPr>
        <w:t>职业教育</w:t>
      </w:r>
      <w:r w:rsidRPr="004C7128">
        <w:rPr>
          <w:rFonts w:hint="eastAsia"/>
        </w:rPr>
        <w:t>以及</w:t>
      </w:r>
      <w:r>
        <w:rPr>
          <w:rFonts w:hint="eastAsia"/>
        </w:rPr>
        <w:t>全面性中等</w:t>
      </w:r>
      <w:r w:rsidRPr="004C7128">
        <w:rPr>
          <w:rFonts w:hint="eastAsia"/>
        </w:rPr>
        <w:t>教育</w:t>
      </w:r>
      <w:r>
        <w:rPr>
          <w:rFonts w:hint="eastAsia"/>
        </w:rPr>
        <w:t>，</w:t>
      </w:r>
      <w:r w:rsidRPr="004C7128">
        <w:rPr>
          <w:rFonts w:hint="eastAsia"/>
        </w:rPr>
        <w:t>是在完成</w:t>
      </w:r>
      <w:r w:rsidRPr="004C7128">
        <w:rPr>
          <w:rFonts w:hint="eastAsia"/>
        </w:rPr>
        <w:t>9</w:t>
      </w:r>
      <w:r w:rsidRPr="004C7128">
        <w:rPr>
          <w:rFonts w:hint="eastAsia"/>
        </w:rPr>
        <w:t>年核心教育体制后进行</w:t>
      </w:r>
      <w:r>
        <w:rPr>
          <w:rFonts w:hint="eastAsia"/>
        </w:rPr>
        <w:t>，这一程度的学习，甚至按照</w:t>
      </w:r>
      <w:r w:rsidRPr="004C7128">
        <w:rPr>
          <w:rFonts w:hint="eastAsia"/>
        </w:rPr>
        <w:t>《国际教育分类标准</w:t>
      </w:r>
      <w:r>
        <w:rPr>
          <w:rFonts w:hint="eastAsia"/>
        </w:rPr>
        <w:t>(</w:t>
      </w:r>
      <w:r w:rsidRPr="004C7128">
        <w:rPr>
          <w:rFonts w:hint="eastAsia"/>
        </w:rPr>
        <w:t>ISCED</w:t>
      </w:r>
      <w:r>
        <w:rPr>
          <w:rFonts w:hint="eastAsia"/>
        </w:rPr>
        <w:t>)</w:t>
      </w:r>
      <w:r w:rsidRPr="004C7128">
        <w:rPr>
          <w:rFonts w:hint="eastAsia"/>
        </w:rPr>
        <w:t>、《阿尔巴尼亚分类框架</w:t>
      </w:r>
      <w:r>
        <w:rPr>
          <w:rFonts w:hint="eastAsia"/>
        </w:rPr>
        <w:t>(</w:t>
      </w:r>
      <w:r w:rsidRPr="004C7128">
        <w:rPr>
          <w:rFonts w:hint="eastAsia"/>
        </w:rPr>
        <w:t>AFC</w:t>
      </w:r>
      <w:r>
        <w:rPr>
          <w:rFonts w:hint="eastAsia"/>
        </w:rPr>
        <w:t>)</w:t>
      </w:r>
      <w:r w:rsidRPr="004C7128">
        <w:rPr>
          <w:rFonts w:hint="eastAsia"/>
        </w:rPr>
        <w:t>》和《欧洲分类框架</w:t>
      </w:r>
      <w:r>
        <w:rPr>
          <w:rFonts w:hint="eastAsia"/>
        </w:rPr>
        <w:t>(</w:t>
      </w:r>
      <w:r w:rsidRPr="004C7128">
        <w:rPr>
          <w:rFonts w:hint="eastAsia"/>
        </w:rPr>
        <w:t>EFC</w:t>
      </w:r>
      <w:r>
        <w:rPr>
          <w:rFonts w:hint="eastAsia"/>
        </w:rPr>
        <w:t>)</w:t>
      </w:r>
      <w:r w:rsidRPr="004C7128">
        <w:rPr>
          <w:rFonts w:hint="eastAsia"/>
        </w:rPr>
        <w:t>》</w:t>
      </w:r>
      <w:r>
        <w:rPr>
          <w:rFonts w:hint="eastAsia"/>
        </w:rPr>
        <w:t>，旨在培养胜任</w:t>
      </w:r>
      <w:r w:rsidRPr="004C7128">
        <w:rPr>
          <w:rFonts w:hint="eastAsia"/>
        </w:rPr>
        <w:t>工作的专业人士</w:t>
      </w:r>
      <w:r>
        <w:rPr>
          <w:rFonts w:hint="eastAsia"/>
        </w:rPr>
        <w:t>。这个程度</w:t>
      </w:r>
      <w:r w:rsidRPr="004C7128">
        <w:rPr>
          <w:rFonts w:hint="eastAsia"/>
        </w:rPr>
        <w:t>的学习期限为</w:t>
      </w:r>
      <w:r>
        <w:rPr>
          <w:rFonts w:hint="eastAsia"/>
        </w:rPr>
        <w:t>2</w:t>
      </w:r>
      <w:r w:rsidRPr="004C7128">
        <w:rPr>
          <w:rFonts w:hint="eastAsia"/>
        </w:rPr>
        <w:t>至</w:t>
      </w:r>
      <w:r>
        <w:rPr>
          <w:rFonts w:hint="eastAsia"/>
        </w:rPr>
        <w:t>4</w:t>
      </w:r>
      <w:r w:rsidRPr="004C7128">
        <w:rPr>
          <w:rFonts w:hint="eastAsia"/>
        </w:rPr>
        <w:t>年。</w:t>
      </w:r>
    </w:p>
    <w:p w:rsidR="00FC168C" w:rsidRPr="004C7128" w:rsidRDefault="00FC168C" w:rsidP="00FC168C">
      <w:pPr>
        <w:pStyle w:val="SingleTxtGC"/>
        <w:rPr>
          <w:rFonts w:hint="eastAsia"/>
        </w:rPr>
      </w:pPr>
      <w:r>
        <w:rPr>
          <w:rFonts w:eastAsia="SimHei" w:hint="eastAsia"/>
        </w:rPr>
        <w:t xml:space="preserve">23.  </w:t>
      </w:r>
      <w:r w:rsidRPr="00F52397">
        <w:rPr>
          <w:rFonts w:eastAsia="KaiTi_GB2312" w:hint="eastAsia"/>
        </w:rPr>
        <w:t>社会</w:t>
      </w:r>
      <w:r w:rsidRPr="00F52397">
        <w:rPr>
          <w:rFonts w:ascii="SimSun" w:hAnsi="SimSun" w:cs="SimSun" w:hint="eastAsia"/>
          <w:spacing w:val="-50"/>
        </w:rPr>
        <w:t>―</w:t>
      </w:r>
      <w:r w:rsidRPr="00F52397">
        <w:rPr>
          <w:rFonts w:ascii="SimSun" w:hAnsi="SimSun" w:cs="SimSun" w:hint="eastAsia"/>
        </w:rPr>
        <w:t>―</w:t>
      </w:r>
      <w:r w:rsidRPr="00F52397">
        <w:rPr>
          <w:rFonts w:eastAsia="KaiTi_GB2312" w:hint="eastAsia"/>
        </w:rPr>
        <w:t>文化教育</w:t>
      </w:r>
      <w:r>
        <w:rPr>
          <w:rFonts w:hint="eastAsia"/>
        </w:rPr>
        <w:t>包括中</w:t>
      </w:r>
      <w:r w:rsidRPr="004C7128">
        <w:rPr>
          <w:rFonts w:hint="eastAsia"/>
        </w:rPr>
        <w:t>等</w:t>
      </w:r>
      <w:r>
        <w:rPr>
          <w:rFonts w:hint="eastAsia"/>
        </w:rPr>
        <w:t>外语、艺术和体育运动学校，</w:t>
      </w:r>
      <w:r w:rsidRPr="004C7128">
        <w:rPr>
          <w:rFonts w:hint="eastAsia"/>
        </w:rPr>
        <w:t>根据教育方向</w:t>
      </w:r>
      <w:r>
        <w:rPr>
          <w:rFonts w:hint="eastAsia"/>
        </w:rPr>
        <w:t>，这一程度</w:t>
      </w:r>
      <w:r w:rsidRPr="004C7128">
        <w:rPr>
          <w:rFonts w:hint="eastAsia"/>
        </w:rPr>
        <w:t>的学习</w:t>
      </w:r>
      <w:r>
        <w:rPr>
          <w:rFonts w:hint="eastAsia"/>
        </w:rPr>
        <w:t>为时</w:t>
      </w:r>
      <w:r>
        <w:rPr>
          <w:rFonts w:hint="eastAsia"/>
        </w:rPr>
        <w:t>3</w:t>
      </w:r>
      <w:r w:rsidRPr="004C7128">
        <w:rPr>
          <w:rFonts w:hint="eastAsia"/>
        </w:rPr>
        <w:t>或</w:t>
      </w:r>
      <w:r>
        <w:rPr>
          <w:rFonts w:hint="eastAsia"/>
        </w:rPr>
        <w:t>4</w:t>
      </w:r>
      <w:r w:rsidRPr="004C7128">
        <w:rPr>
          <w:rFonts w:hint="eastAsia"/>
        </w:rPr>
        <w:t>年。</w:t>
      </w:r>
      <w:r w:rsidRPr="004C7128">
        <w:rPr>
          <w:rFonts w:hint="eastAsia"/>
        </w:rPr>
        <w:t xml:space="preserve"> </w:t>
      </w:r>
    </w:p>
    <w:p w:rsidR="00FC168C" w:rsidRPr="00F52397" w:rsidRDefault="00FC168C" w:rsidP="00FC168C">
      <w:pPr>
        <w:pStyle w:val="SingleTxtGC"/>
        <w:rPr>
          <w:rFonts w:hint="eastAsia"/>
        </w:rPr>
      </w:pPr>
      <w:r>
        <w:rPr>
          <w:rFonts w:hint="eastAsia"/>
        </w:rPr>
        <w:t xml:space="preserve">24.  </w:t>
      </w:r>
      <w:r>
        <w:rPr>
          <w:rFonts w:hint="eastAsia"/>
        </w:rPr>
        <w:t>阿尔巴尼亚共和国的</w:t>
      </w:r>
      <w:r w:rsidRPr="00F52397">
        <w:rPr>
          <w:rFonts w:eastAsia="KaiTi_GB2312" w:hint="eastAsia"/>
        </w:rPr>
        <w:t>高等教育</w:t>
      </w:r>
      <w:r>
        <w:rPr>
          <w:rFonts w:hint="eastAsia"/>
        </w:rPr>
        <w:t>，甚至按照</w:t>
      </w:r>
      <w:r>
        <w:rPr>
          <w:rFonts w:hint="eastAsia"/>
        </w:rPr>
        <w:t>2008-2013</w:t>
      </w:r>
      <w:r>
        <w:rPr>
          <w:rFonts w:hint="eastAsia"/>
        </w:rPr>
        <w:t>年《高等教育国家战略》</w:t>
      </w:r>
      <w:r>
        <w:rPr>
          <w:rFonts w:hint="eastAsia"/>
        </w:rPr>
        <w:t>(SKALA)</w:t>
      </w:r>
      <w:r>
        <w:rPr>
          <w:rFonts w:hint="eastAsia"/>
        </w:rPr>
        <w:t>和</w:t>
      </w:r>
      <w:r>
        <w:rPr>
          <w:rFonts w:hint="eastAsia"/>
        </w:rPr>
        <w:t>2009-2015</w:t>
      </w:r>
      <w:r>
        <w:rPr>
          <w:rFonts w:hint="eastAsia"/>
        </w:rPr>
        <w:t>年《国家科学、技术战略》，自</w:t>
      </w:r>
      <w:r>
        <w:rPr>
          <w:rFonts w:hint="eastAsia"/>
        </w:rPr>
        <w:t>2003</w:t>
      </w:r>
      <w:r>
        <w:rPr>
          <w:rFonts w:hint="eastAsia"/>
        </w:rPr>
        <w:t>年以来实施《波罗尼亚宣言》标准。根据欧洲空间原则，国内高等教育学院</w:t>
      </w:r>
      <w:r>
        <w:rPr>
          <w:rFonts w:hint="eastAsia"/>
        </w:rPr>
        <w:t>(IHE)</w:t>
      </w:r>
      <w:r>
        <w:rPr>
          <w:rFonts w:hint="eastAsia"/>
        </w:rPr>
        <w:t>享有自主权和学术自由。高等教育系统包括大学、研究所、职业院校、高中和大学间中心，授予认证的学习课程。</w:t>
      </w:r>
    </w:p>
    <w:p w:rsidR="00FC168C" w:rsidRDefault="00FC168C" w:rsidP="00FC168C">
      <w:pPr>
        <w:pStyle w:val="SingleTxtGC"/>
        <w:rPr>
          <w:rFonts w:hint="eastAsia"/>
        </w:rPr>
      </w:pPr>
      <w:r w:rsidRPr="006D311F">
        <w:rPr>
          <w:rFonts w:hint="eastAsia"/>
        </w:rPr>
        <w:t>2</w:t>
      </w:r>
      <w:r>
        <w:rPr>
          <w:rFonts w:hint="eastAsia"/>
        </w:rPr>
        <w:t>5.</w:t>
      </w:r>
      <w:r w:rsidRPr="006D311F">
        <w:rPr>
          <w:rFonts w:hint="eastAsia"/>
        </w:rPr>
        <w:t xml:space="preserve">  </w:t>
      </w:r>
      <w:r>
        <w:rPr>
          <w:rFonts w:hint="eastAsia"/>
        </w:rPr>
        <w:t>阿尔巴尼亚共和国具有</w:t>
      </w:r>
      <w:r w:rsidRPr="006D311F">
        <w:rPr>
          <w:rFonts w:hint="eastAsia"/>
        </w:rPr>
        <w:t>良好</w:t>
      </w:r>
      <w:r>
        <w:rPr>
          <w:rFonts w:hint="eastAsia"/>
        </w:rPr>
        <w:t>的保健体系，大型机构基础设施除其他外甚至提供孕妇保健服务。所有孕妇在怀孕期间在生产前至少接受一次专业人员的适当医疗。五岁以下儿童的死亡率</w:t>
      </w:r>
      <w:r w:rsidRPr="00D30F29">
        <w:rPr>
          <w:vertAlign w:val="superscript"/>
        </w:rPr>
        <w:footnoteReference w:id="9"/>
      </w:r>
      <w:r w:rsidR="00B24E7C">
        <w:rPr>
          <w:rFonts w:hint="eastAsia"/>
        </w:rPr>
        <w:t xml:space="preserve"> </w:t>
      </w:r>
      <w:r>
        <w:rPr>
          <w:rFonts w:hint="eastAsia"/>
        </w:rPr>
        <w:t>为每</w:t>
      </w:r>
      <w:r w:rsidR="004D554C">
        <w:rPr>
          <w:rFonts w:hint="eastAsia"/>
        </w:rPr>
        <w:t>1,</w:t>
      </w:r>
      <w:r>
        <w:rPr>
          <w:rFonts w:hint="eastAsia"/>
        </w:rPr>
        <w:t xml:space="preserve">000 </w:t>
      </w:r>
      <w:r>
        <w:rPr>
          <w:rFonts w:hint="eastAsia"/>
        </w:rPr>
        <w:t>活产婴儿死亡</w:t>
      </w:r>
      <w:r>
        <w:rPr>
          <w:rFonts w:hint="eastAsia"/>
        </w:rPr>
        <w:t>22</w:t>
      </w:r>
      <w:r>
        <w:rPr>
          <w:rFonts w:hint="eastAsia"/>
        </w:rPr>
        <w:t>人，这意味着</w:t>
      </w:r>
      <w:r>
        <w:rPr>
          <w:rFonts w:hint="eastAsia"/>
        </w:rPr>
        <w:t>5</w:t>
      </w:r>
      <w:r>
        <w:rPr>
          <w:rFonts w:hint="eastAsia"/>
        </w:rPr>
        <w:t>岁以下每</w:t>
      </w:r>
      <w:r>
        <w:rPr>
          <w:rFonts w:hint="eastAsia"/>
        </w:rPr>
        <w:t>45</w:t>
      </w:r>
      <w:r>
        <w:rPr>
          <w:rFonts w:hint="eastAsia"/>
        </w:rPr>
        <w:t>名出生儿童约有</w:t>
      </w:r>
      <w:r>
        <w:rPr>
          <w:rFonts w:hint="eastAsia"/>
        </w:rPr>
        <w:t>1</w:t>
      </w:r>
      <w:r>
        <w:rPr>
          <w:rFonts w:hint="eastAsia"/>
        </w:rPr>
        <w:t>人死亡。总之，婴儿死亡率为每</w:t>
      </w:r>
      <w:r w:rsidR="004D554C">
        <w:rPr>
          <w:rFonts w:hint="eastAsia"/>
        </w:rPr>
        <w:t>1,</w:t>
      </w:r>
      <w:r>
        <w:rPr>
          <w:rFonts w:hint="eastAsia"/>
        </w:rPr>
        <w:t>000</w:t>
      </w:r>
      <w:r>
        <w:rPr>
          <w:rFonts w:hint="eastAsia"/>
        </w:rPr>
        <w:t>名活产婴儿死亡</w:t>
      </w:r>
      <w:r>
        <w:rPr>
          <w:rFonts w:hint="eastAsia"/>
        </w:rPr>
        <w:t>18</w:t>
      </w:r>
      <w:r>
        <w:rPr>
          <w:rFonts w:hint="eastAsia"/>
        </w:rPr>
        <w:t>人，显示婴幼儿时期大部分死亡发生在出生后第一年。</w:t>
      </w:r>
      <w:r>
        <w:rPr>
          <w:rFonts w:hint="eastAsia"/>
        </w:rPr>
        <w:t>2008-2009</w:t>
      </w:r>
      <w:r>
        <w:rPr>
          <w:rFonts w:hint="eastAsia"/>
        </w:rPr>
        <w:t>年人口健康调查的资料显示，每</w:t>
      </w:r>
      <w:r w:rsidR="004D554C">
        <w:rPr>
          <w:rFonts w:hint="eastAsia"/>
        </w:rPr>
        <w:t>1,</w:t>
      </w:r>
      <w:r>
        <w:rPr>
          <w:rFonts w:hint="eastAsia"/>
        </w:rPr>
        <w:t>000</w:t>
      </w:r>
      <w:r>
        <w:rPr>
          <w:rFonts w:hint="eastAsia"/>
        </w:rPr>
        <w:t>名活产婴儿的新生儿和产后死亡率分别为</w:t>
      </w:r>
      <w:r>
        <w:rPr>
          <w:rFonts w:hint="eastAsia"/>
        </w:rPr>
        <w:t>11</w:t>
      </w:r>
      <w:r>
        <w:rPr>
          <w:rFonts w:hint="eastAsia"/>
        </w:rPr>
        <w:t>名和</w:t>
      </w:r>
      <w:r>
        <w:rPr>
          <w:rFonts w:hint="eastAsia"/>
        </w:rPr>
        <w:t>7</w:t>
      </w:r>
      <w:r>
        <w:rPr>
          <w:rFonts w:hint="eastAsia"/>
        </w:rPr>
        <w:t>名。</w:t>
      </w:r>
    </w:p>
    <w:p w:rsidR="00FC168C" w:rsidRDefault="00FC168C" w:rsidP="00FC168C">
      <w:pPr>
        <w:pStyle w:val="SingleTxtGC"/>
        <w:rPr>
          <w:rFonts w:hint="eastAsia"/>
        </w:rPr>
      </w:pPr>
      <w:r>
        <w:rPr>
          <w:rFonts w:hint="eastAsia"/>
        </w:rPr>
        <w:t xml:space="preserve">26.  </w:t>
      </w:r>
      <w:r>
        <w:rPr>
          <w:rFonts w:hint="eastAsia"/>
        </w:rPr>
        <w:t>统计</w:t>
      </w:r>
      <w:r>
        <w:t>研究所</w:t>
      </w:r>
      <w:r>
        <w:rPr>
          <w:rFonts w:hint="eastAsia"/>
        </w:rPr>
        <w:t>的数据显示，每</w:t>
      </w:r>
      <w:r>
        <w:rPr>
          <w:rFonts w:hint="eastAsia"/>
        </w:rPr>
        <w:t>10</w:t>
      </w:r>
      <w:r w:rsidR="004D554C">
        <w:rPr>
          <w:rFonts w:hint="eastAsia"/>
        </w:rPr>
        <w:t>0,</w:t>
      </w:r>
      <w:r>
        <w:rPr>
          <w:rFonts w:hint="eastAsia"/>
        </w:rPr>
        <w:t>000</w:t>
      </w:r>
      <w:r>
        <w:rPr>
          <w:rFonts w:hint="eastAsia"/>
        </w:rPr>
        <w:t>名</w:t>
      </w:r>
      <w:r>
        <w:rPr>
          <w:rFonts w:hint="eastAsia"/>
        </w:rPr>
        <w:t>15-49</w:t>
      </w:r>
      <w:r>
        <w:rPr>
          <w:rFonts w:hint="eastAsia"/>
        </w:rPr>
        <w:t>岁的产妇死亡率下降</w:t>
      </w:r>
      <w:r>
        <w:rPr>
          <w:rFonts w:hint="eastAsia"/>
        </w:rPr>
        <w:t>(</w:t>
      </w:r>
      <w:r>
        <w:rPr>
          <w:rFonts w:hint="eastAsia"/>
        </w:rPr>
        <w:t>从</w:t>
      </w:r>
      <w:r>
        <w:rPr>
          <w:rFonts w:hint="eastAsia"/>
        </w:rPr>
        <w:t>2002</w:t>
      </w:r>
      <w:r>
        <w:rPr>
          <w:rFonts w:hint="eastAsia"/>
        </w:rPr>
        <w:t>年的</w:t>
      </w:r>
      <w:r>
        <w:rPr>
          <w:rFonts w:hint="eastAsia"/>
        </w:rPr>
        <w:t>1</w:t>
      </w:r>
      <w:r>
        <w:rPr>
          <w:rFonts w:hint="eastAsia"/>
        </w:rPr>
        <w:t>名降至</w:t>
      </w:r>
      <w:r>
        <w:rPr>
          <w:rFonts w:hint="eastAsia"/>
        </w:rPr>
        <w:t>2007</w:t>
      </w:r>
      <w:r>
        <w:rPr>
          <w:rFonts w:hint="eastAsia"/>
        </w:rPr>
        <w:t>年的</w:t>
      </w:r>
      <w:r>
        <w:rPr>
          <w:rFonts w:hint="eastAsia"/>
        </w:rPr>
        <w:t>0.6</w:t>
      </w:r>
      <w:r>
        <w:rPr>
          <w:rFonts w:hint="eastAsia"/>
        </w:rPr>
        <w:t>名</w:t>
      </w:r>
      <w:r>
        <w:rPr>
          <w:rFonts w:hint="eastAsia"/>
        </w:rPr>
        <w:t>)</w:t>
      </w:r>
      <w:r>
        <w:rPr>
          <w:rFonts w:hint="eastAsia"/>
        </w:rPr>
        <w:t>。每</w:t>
      </w:r>
      <w:r>
        <w:rPr>
          <w:rFonts w:hint="eastAsia"/>
        </w:rPr>
        <w:t>10</w:t>
      </w:r>
      <w:r w:rsidR="004D554C">
        <w:rPr>
          <w:rFonts w:hint="eastAsia"/>
        </w:rPr>
        <w:t>0,</w:t>
      </w:r>
      <w:r>
        <w:rPr>
          <w:rFonts w:hint="eastAsia"/>
        </w:rPr>
        <w:t>000</w:t>
      </w:r>
      <w:r>
        <w:rPr>
          <w:rFonts w:hint="eastAsia"/>
        </w:rPr>
        <w:t>活产婴儿的死亡率甚至也显示了同样的趋势，在所涉同一时期内，已经从</w:t>
      </w:r>
      <w:r>
        <w:rPr>
          <w:rFonts w:hint="eastAsia"/>
        </w:rPr>
        <w:t>21.2</w:t>
      </w:r>
      <w:r>
        <w:rPr>
          <w:rFonts w:hint="eastAsia"/>
        </w:rPr>
        <w:t>名降到</w:t>
      </w:r>
      <w:r>
        <w:rPr>
          <w:rFonts w:hint="eastAsia"/>
        </w:rPr>
        <w:t>14.7</w:t>
      </w:r>
      <w:r>
        <w:rPr>
          <w:rFonts w:hint="eastAsia"/>
        </w:rPr>
        <w:t>名。人工流产过程中的死亡人数记载为零。</w:t>
      </w:r>
    </w:p>
    <w:p w:rsidR="00FC168C" w:rsidRDefault="00FC168C" w:rsidP="00FC168C">
      <w:pPr>
        <w:pStyle w:val="SingleTxtGC"/>
        <w:rPr>
          <w:rFonts w:hint="eastAsia"/>
        </w:rPr>
      </w:pPr>
      <w:r>
        <w:rPr>
          <w:rFonts w:hint="eastAsia"/>
        </w:rPr>
        <w:t xml:space="preserve">27.  </w:t>
      </w:r>
      <w:r>
        <w:rPr>
          <w:rFonts w:hint="eastAsia"/>
        </w:rPr>
        <w:t>统计数字显示，年龄在</w:t>
      </w:r>
      <w:r>
        <w:rPr>
          <w:rFonts w:hint="eastAsia"/>
        </w:rPr>
        <w:t>15-49</w:t>
      </w:r>
      <w:r>
        <w:rPr>
          <w:rFonts w:hint="eastAsia"/>
        </w:rPr>
        <w:t>岁之间</w:t>
      </w:r>
      <w:r>
        <w:rPr>
          <w:rFonts w:hint="eastAsia"/>
        </w:rPr>
        <w:t>99%</w:t>
      </w:r>
      <w:r>
        <w:rPr>
          <w:rFonts w:hint="eastAsia"/>
        </w:rPr>
        <w:t>的妇女和</w:t>
      </w:r>
      <w:r>
        <w:rPr>
          <w:rFonts w:hint="eastAsia"/>
        </w:rPr>
        <w:t>100%</w:t>
      </w:r>
      <w:r>
        <w:rPr>
          <w:rFonts w:hint="eastAsia"/>
        </w:rPr>
        <w:t>的男子知道至少一种计划生育的方法。计划生育方法的使用与教育水平比例相称。在阿尔巴尼亚，感染艾滋病毒的实际比例较低，显示可能进行了早期预防和防止进一步传染。在阿尔巴尼亚确疹的大部分艾滋病毒感染病例为</w:t>
      </w:r>
      <w:r>
        <w:rPr>
          <w:rFonts w:hint="eastAsia"/>
        </w:rPr>
        <w:t>25-44</w:t>
      </w:r>
      <w:r>
        <w:rPr>
          <w:rFonts w:hint="eastAsia"/>
        </w:rPr>
        <w:t>岁男女年龄组。但自</w:t>
      </w:r>
      <w:r>
        <w:rPr>
          <w:rFonts w:hint="eastAsia"/>
        </w:rPr>
        <w:t>2000</w:t>
      </w:r>
      <w:r>
        <w:rPr>
          <w:rFonts w:hint="eastAsia"/>
        </w:rPr>
        <w:t>年以来，感染艾滋病毒</w:t>
      </w:r>
      <w:r>
        <w:rPr>
          <w:rFonts w:hint="eastAsia"/>
        </w:rPr>
        <w:t>/</w:t>
      </w:r>
      <w:r>
        <w:rPr>
          <w:rFonts w:hint="eastAsia"/>
        </w:rPr>
        <w:t>艾滋病的妇女比例上升。</w:t>
      </w:r>
    </w:p>
    <w:p w:rsidR="00FC168C" w:rsidRDefault="00FC168C" w:rsidP="00FC168C">
      <w:pPr>
        <w:pStyle w:val="SingleTxtGC"/>
        <w:rPr>
          <w:rFonts w:hint="eastAsia"/>
        </w:rPr>
      </w:pPr>
      <w:r>
        <w:rPr>
          <w:rFonts w:hint="eastAsia"/>
        </w:rPr>
        <w:t xml:space="preserve">28.  </w:t>
      </w:r>
      <w:r>
        <w:rPr>
          <w:rFonts w:hint="eastAsia"/>
        </w:rPr>
        <w:t>阿尔巴尼亚每日死亡统计显示，十大主要死亡原因为：</w:t>
      </w:r>
      <w:r>
        <w:t>(</w:t>
      </w:r>
      <w:r w:rsidRPr="007A732D">
        <w:t>a</w:t>
      </w:r>
      <w:r>
        <w:t>)</w:t>
      </w:r>
      <w:r>
        <w:rPr>
          <w:rFonts w:hint="eastAsia"/>
        </w:rPr>
        <w:t xml:space="preserve"> </w:t>
      </w:r>
      <w:r>
        <w:rPr>
          <w:rFonts w:hint="eastAsia"/>
        </w:rPr>
        <w:t>事故；</w:t>
      </w:r>
      <w:r>
        <w:t>(</w:t>
      </w:r>
      <w:r w:rsidRPr="007A732D">
        <w:t>b</w:t>
      </w:r>
      <w:r>
        <w:t>)</w:t>
      </w:r>
      <w:r>
        <w:rPr>
          <w:rFonts w:hint="eastAsia"/>
        </w:rPr>
        <w:t xml:space="preserve"> </w:t>
      </w:r>
      <w:r>
        <w:rPr>
          <w:rFonts w:hint="eastAsia"/>
        </w:rPr>
        <w:t>谋杀</w:t>
      </w:r>
      <w:r>
        <w:rPr>
          <w:rFonts w:hint="eastAsia"/>
        </w:rPr>
        <w:t>/</w:t>
      </w:r>
      <w:r>
        <w:rPr>
          <w:rFonts w:hint="eastAsia"/>
        </w:rPr>
        <w:t>自杀；</w:t>
      </w:r>
      <w:r>
        <w:t>(</w:t>
      </w:r>
      <w:r w:rsidRPr="007A732D">
        <w:t>c</w:t>
      </w:r>
      <w:r>
        <w:t>)</w:t>
      </w:r>
      <w:r>
        <w:rPr>
          <w:rFonts w:hint="eastAsia"/>
        </w:rPr>
        <w:t xml:space="preserve"> </w:t>
      </w:r>
      <w:r>
        <w:rPr>
          <w:rFonts w:hint="eastAsia"/>
        </w:rPr>
        <w:t>中毒；</w:t>
      </w:r>
      <w:r>
        <w:t>(</w:t>
      </w:r>
      <w:r w:rsidRPr="007A732D">
        <w:t>d</w:t>
      </w:r>
      <w:r>
        <w:t>)</w:t>
      </w:r>
      <w:r w:rsidR="00D61C67">
        <w:rPr>
          <w:rFonts w:hint="eastAsia"/>
        </w:rPr>
        <w:t xml:space="preserve"> </w:t>
      </w:r>
      <w:r>
        <w:rPr>
          <w:rFonts w:hint="eastAsia"/>
        </w:rPr>
        <w:t>创伤；</w:t>
      </w:r>
      <w:r>
        <w:t>(</w:t>
      </w:r>
      <w:r w:rsidRPr="007A732D">
        <w:t>e</w:t>
      </w:r>
      <w:r>
        <w:t>)</w:t>
      </w:r>
      <w:r>
        <w:rPr>
          <w:rFonts w:hint="eastAsia"/>
        </w:rPr>
        <w:t xml:space="preserve"> </w:t>
      </w:r>
      <w:r>
        <w:rPr>
          <w:rFonts w:hint="eastAsia"/>
        </w:rPr>
        <w:t>使用烟草；</w:t>
      </w:r>
      <w:r>
        <w:t>(</w:t>
      </w:r>
      <w:r w:rsidRPr="007A732D">
        <w:t>f</w:t>
      </w:r>
      <w:r>
        <w:t>)</w:t>
      </w:r>
      <w:r>
        <w:rPr>
          <w:rFonts w:hint="eastAsia"/>
        </w:rPr>
        <w:t xml:space="preserve"> </w:t>
      </w:r>
      <w:r>
        <w:rPr>
          <w:rFonts w:hint="eastAsia"/>
        </w:rPr>
        <w:t>滥用酒精饮料；</w:t>
      </w:r>
      <w:r>
        <w:t>(</w:t>
      </w:r>
      <w:r w:rsidRPr="007A732D">
        <w:t>g</w:t>
      </w:r>
      <w:r>
        <w:t>)</w:t>
      </w:r>
      <w:r>
        <w:rPr>
          <w:rFonts w:hint="eastAsia"/>
        </w:rPr>
        <w:t xml:space="preserve"> </w:t>
      </w:r>
      <w:r>
        <w:rPr>
          <w:rFonts w:hint="eastAsia"/>
        </w:rPr>
        <w:t>癌症；</w:t>
      </w:r>
      <w:r>
        <w:t>(</w:t>
      </w:r>
      <w:r w:rsidRPr="007A732D">
        <w:t>h</w:t>
      </w:r>
      <w:r>
        <w:t>)</w:t>
      </w:r>
      <w:r>
        <w:rPr>
          <w:rFonts w:hint="eastAsia"/>
        </w:rPr>
        <w:t xml:space="preserve"> </w:t>
      </w:r>
      <w:r>
        <w:rPr>
          <w:rFonts w:hint="eastAsia"/>
        </w:rPr>
        <w:t>高血压；</w:t>
      </w:r>
      <w:r>
        <w:t>(</w:t>
      </w:r>
      <w:r w:rsidRPr="007A732D">
        <w:t>i</w:t>
      </w:r>
      <w:r>
        <w:t>)</w:t>
      </w:r>
      <w:r>
        <w:rPr>
          <w:rFonts w:hint="eastAsia"/>
        </w:rPr>
        <w:t xml:space="preserve"> </w:t>
      </w:r>
      <w:r>
        <w:rPr>
          <w:rFonts w:hint="eastAsia"/>
        </w:rPr>
        <w:t>艾滋病</w:t>
      </w:r>
      <w:r>
        <w:rPr>
          <w:rFonts w:hint="eastAsia"/>
        </w:rPr>
        <w:t>/</w:t>
      </w:r>
      <w:r>
        <w:rPr>
          <w:rFonts w:hint="eastAsia"/>
        </w:rPr>
        <w:t>艾滋病毒；</w:t>
      </w:r>
      <w:r>
        <w:t>(</w:t>
      </w:r>
      <w:r w:rsidRPr="007A732D">
        <w:t>j</w:t>
      </w:r>
      <w:r>
        <w:t>)</w:t>
      </w:r>
      <w:r>
        <w:rPr>
          <w:rFonts w:hint="eastAsia"/>
        </w:rPr>
        <w:t xml:space="preserve"> </w:t>
      </w:r>
      <w:r>
        <w:rPr>
          <w:rFonts w:hint="eastAsia"/>
        </w:rPr>
        <w:t>与利用医疗保健相关的问题。</w:t>
      </w:r>
    </w:p>
    <w:p w:rsidR="00FC168C" w:rsidRPr="006D311F" w:rsidRDefault="00FC168C" w:rsidP="00F27A81">
      <w:pPr>
        <w:pStyle w:val="H4GC"/>
        <w:rPr>
          <w:rFonts w:hint="eastAsia"/>
        </w:rPr>
      </w:pPr>
      <w:r>
        <w:rPr>
          <w:rFonts w:hint="eastAsia"/>
        </w:rPr>
        <w:tab/>
      </w:r>
      <w:r>
        <w:t>(b)</w:t>
      </w:r>
      <w:r>
        <w:rPr>
          <w:rFonts w:hint="eastAsia"/>
        </w:rPr>
        <w:tab/>
      </w:r>
      <w:r>
        <w:rPr>
          <w:rFonts w:hint="eastAsia"/>
        </w:rPr>
        <w:t>经济指标</w:t>
      </w:r>
    </w:p>
    <w:p w:rsidR="00FC168C" w:rsidRDefault="00FC168C" w:rsidP="00FC168C">
      <w:pPr>
        <w:pStyle w:val="SingleTxtGC"/>
        <w:rPr>
          <w:rFonts w:hint="eastAsia"/>
        </w:rPr>
      </w:pPr>
      <w:r>
        <w:rPr>
          <w:rFonts w:hint="eastAsia"/>
        </w:rPr>
        <w:t xml:space="preserve">29.  </w:t>
      </w:r>
      <w:r>
        <w:rPr>
          <w:rFonts w:hint="eastAsia"/>
        </w:rPr>
        <w:t>阿尔巴尼亚共和国全国贫困水平持续下降，数据显示这一指标在</w:t>
      </w:r>
      <w:r>
        <w:rPr>
          <w:rFonts w:hint="eastAsia"/>
        </w:rPr>
        <w:t>2002</w:t>
      </w:r>
      <w:r>
        <w:rPr>
          <w:rFonts w:hint="eastAsia"/>
        </w:rPr>
        <w:t>年包括了</w:t>
      </w:r>
      <w:r>
        <w:rPr>
          <w:rFonts w:hint="eastAsia"/>
        </w:rPr>
        <w:t>25.4%</w:t>
      </w:r>
      <w:r>
        <w:rPr>
          <w:rFonts w:hint="eastAsia"/>
        </w:rPr>
        <w:t>的人口，而在</w:t>
      </w:r>
      <w:r>
        <w:rPr>
          <w:rFonts w:hint="eastAsia"/>
        </w:rPr>
        <w:t>2005-2010</w:t>
      </w:r>
      <w:r>
        <w:rPr>
          <w:rFonts w:hint="eastAsia"/>
        </w:rPr>
        <w:t>年期间贫困水平显著下降至</w:t>
      </w:r>
      <w:r>
        <w:rPr>
          <w:rFonts w:hint="eastAsia"/>
        </w:rPr>
        <w:t>12.4%</w:t>
      </w:r>
      <w:r>
        <w:rPr>
          <w:rFonts w:hint="eastAsia"/>
        </w:rPr>
        <w:t>。</w:t>
      </w:r>
    </w:p>
    <w:p w:rsidR="00FC168C" w:rsidRDefault="00FC168C" w:rsidP="00FC168C">
      <w:pPr>
        <w:pStyle w:val="SingleTxtGC"/>
        <w:rPr>
          <w:rFonts w:hint="eastAsia"/>
        </w:rPr>
      </w:pPr>
      <w:r>
        <w:rPr>
          <w:rFonts w:hint="eastAsia"/>
        </w:rPr>
        <w:t xml:space="preserve">30.  </w:t>
      </w:r>
      <w:r>
        <w:rPr>
          <w:rFonts w:hint="eastAsia"/>
        </w:rPr>
        <w:t>统计研究所公布的数据显示，国内就业水平提高</w:t>
      </w:r>
      <w:r w:rsidRPr="00D30F29">
        <w:rPr>
          <w:vertAlign w:val="superscript"/>
        </w:rPr>
        <w:footnoteReference w:id="10"/>
      </w:r>
      <w:r>
        <w:rPr>
          <w:rFonts w:hint="eastAsia"/>
        </w:rPr>
        <w:t>，但这种情况主要涉及私营部门</w:t>
      </w:r>
      <w:r>
        <w:rPr>
          <w:rFonts w:hint="eastAsia"/>
        </w:rPr>
        <w:t>(12%)</w:t>
      </w:r>
      <w:r>
        <w:rPr>
          <w:rFonts w:hint="eastAsia"/>
        </w:rPr>
        <w:t>。而在公共部门，如果我们参看</w:t>
      </w:r>
      <w:r>
        <w:rPr>
          <w:rFonts w:hint="eastAsia"/>
        </w:rPr>
        <w:t>2002-2009</w:t>
      </w:r>
      <w:r>
        <w:rPr>
          <w:rFonts w:hint="eastAsia"/>
        </w:rPr>
        <w:t>年，同一百分比</w:t>
      </w:r>
      <w:r>
        <w:rPr>
          <w:rFonts w:hint="eastAsia"/>
        </w:rPr>
        <w:t>(12%)</w:t>
      </w:r>
      <w:r>
        <w:rPr>
          <w:rFonts w:hint="eastAsia"/>
        </w:rPr>
        <w:t>的就业水平显示放缓。同一消息来源显示</w:t>
      </w:r>
      <w:r>
        <w:rPr>
          <w:rFonts w:hint="eastAsia"/>
        </w:rPr>
        <w:t>2003-2009</w:t>
      </w:r>
      <w:r>
        <w:rPr>
          <w:rFonts w:hint="eastAsia"/>
        </w:rPr>
        <w:t>年期间的失业水平下降</w:t>
      </w:r>
      <w:r>
        <w:rPr>
          <w:rFonts w:hint="eastAsia"/>
        </w:rPr>
        <w:t>2.1%</w:t>
      </w:r>
      <w:r>
        <w:rPr>
          <w:rFonts w:hint="eastAsia"/>
        </w:rPr>
        <w:t>。男女之间的失业比例多年以来几乎保持不变。失业结构最重要的地方，根据受教育的程度，最低小学教育和八年教育程度者占失业者的大部分</w:t>
      </w:r>
      <w:r>
        <w:rPr>
          <w:rFonts w:hint="eastAsia"/>
        </w:rPr>
        <w:t>(54%)</w:t>
      </w:r>
      <w:r>
        <w:rPr>
          <w:rFonts w:hint="eastAsia"/>
        </w:rPr>
        <w:t>。中等教育程度的求职者占这一指标的</w:t>
      </w:r>
      <w:r>
        <w:rPr>
          <w:rFonts w:hint="eastAsia"/>
        </w:rPr>
        <w:t>2%</w:t>
      </w:r>
      <w:r>
        <w:rPr>
          <w:rFonts w:hint="eastAsia"/>
        </w:rPr>
        <w:t>。受到很少教育或没有受教育的人大部分在非正规部门就业。</w:t>
      </w:r>
    </w:p>
    <w:p w:rsidR="00FC168C" w:rsidRDefault="00FC168C" w:rsidP="00FC168C">
      <w:pPr>
        <w:pStyle w:val="SingleTxtGC"/>
        <w:rPr>
          <w:rFonts w:hint="eastAsia"/>
        </w:rPr>
      </w:pPr>
      <w:r>
        <w:rPr>
          <w:rFonts w:hint="eastAsia"/>
        </w:rPr>
        <w:t xml:space="preserve">31.  </w:t>
      </w:r>
      <w:r>
        <w:rPr>
          <w:rFonts w:hint="eastAsia"/>
        </w:rPr>
        <w:t>阿尔巴尼亚劳动力市场仍然存在着大量非正规市场。此外，在非正规和正规部门之间流动很少。公共部门就业程度</w:t>
      </w:r>
      <w:r>
        <w:rPr>
          <w:rFonts w:hint="eastAsia"/>
        </w:rPr>
        <w:t>(18.1%)</w:t>
      </w:r>
      <w:r>
        <w:rPr>
          <w:rFonts w:hint="eastAsia"/>
        </w:rPr>
        <w:t>和私营部门就业程度</w:t>
      </w:r>
      <w:r>
        <w:rPr>
          <w:rFonts w:hint="eastAsia"/>
        </w:rPr>
        <w:t>(81.9%)</w:t>
      </w:r>
      <w:r>
        <w:rPr>
          <w:rFonts w:hint="eastAsia"/>
        </w:rPr>
        <w:t>显示，私营部门比例较高</w:t>
      </w:r>
      <w:r w:rsidRPr="00D30F29">
        <w:rPr>
          <w:vertAlign w:val="superscript"/>
        </w:rPr>
        <w:footnoteReference w:id="11"/>
      </w:r>
      <w:r>
        <w:rPr>
          <w:rFonts w:hint="eastAsia"/>
        </w:rPr>
        <w:t>。就业结构显示农业部门占经济主导地位这一事实</w:t>
      </w:r>
      <w:r>
        <w:rPr>
          <w:rFonts w:hint="eastAsia"/>
        </w:rPr>
        <w:t>(</w:t>
      </w:r>
      <w:r>
        <w:rPr>
          <w:rFonts w:hint="eastAsia"/>
        </w:rPr>
        <w:t>农业</w:t>
      </w:r>
      <w:r w:rsidR="00B24E7C">
        <w:rPr>
          <w:rFonts w:hint="eastAsia"/>
          <w:spacing w:val="-50"/>
        </w:rPr>
        <w:t>―</w:t>
      </w:r>
      <w:r w:rsidR="00B24E7C">
        <w:rPr>
          <w:rFonts w:hint="eastAsia"/>
        </w:rPr>
        <w:t>―</w:t>
      </w:r>
      <w:r>
        <w:rPr>
          <w:rFonts w:hint="eastAsia"/>
        </w:rPr>
        <w:t>44.5%</w:t>
      </w:r>
      <w:r>
        <w:rPr>
          <w:rFonts w:hint="eastAsia"/>
        </w:rPr>
        <w:t>；贸易</w:t>
      </w:r>
      <w:r w:rsidRPr="00980F13">
        <w:rPr>
          <w:rFonts w:hint="eastAsia"/>
          <w:spacing w:val="-50"/>
        </w:rPr>
        <w:t>―</w:t>
      </w:r>
      <w:r w:rsidRPr="00980F13">
        <w:rPr>
          <w:rFonts w:hint="eastAsia"/>
        </w:rPr>
        <w:t>―</w:t>
      </w:r>
      <w:r>
        <w:rPr>
          <w:rFonts w:hint="eastAsia"/>
        </w:rPr>
        <w:t>11.7%</w:t>
      </w:r>
      <w:r>
        <w:rPr>
          <w:rFonts w:hint="eastAsia"/>
        </w:rPr>
        <w:t>；加工业</w:t>
      </w:r>
      <w:r w:rsidRPr="00980F13">
        <w:rPr>
          <w:rFonts w:hint="eastAsia"/>
          <w:spacing w:val="-50"/>
        </w:rPr>
        <w:t>―</w:t>
      </w:r>
      <w:r w:rsidRPr="00980F13">
        <w:rPr>
          <w:rFonts w:hint="eastAsia"/>
        </w:rPr>
        <w:t>―</w:t>
      </w:r>
      <w:r>
        <w:rPr>
          <w:rFonts w:hint="eastAsia"/>
        </w:rPr>
        <w:t>7.1%</w:t>
      </w:r>
      <w:r>
        <w:rPr>
          <w:rFonts w:hint="eastAsia"/>
        </w:rPr>
        <w:t>；建筑</w:t>
      </w:r>
      <w:r w:rsidRPr="00980F13">
        <w:rPr>
          <w:rFonts w:hint="eastAsia"/>
          <w:spacing w:val="-50"/>
        </w:rPr>
        <w:t>―</w:t>
      </w:r>
      <w:r w:rsidRPr="00980F13">
        <w:rPr>
          <w:rFonts w:hint="eastAsia"/>
        </w:rPr>
        <w:t>―</w:t>
      </w:r>
      <w:r>
        <w:rPr>
          <w:rFonts w:hint="eastAsia"/>
        </w:rPr>
        <w:t>8.4%)</w:t>
      </w:r>
      <w:r>
        <w:rPr>
          <w:rFonts w:hint="eastAsia"/>
        </w:rPr>
        <w:t>。</w:t>
      </w:r>
    </w:p>
    <w:p w:rsidR="00FC168C" w:rsidRDefault="00FC168C" w:rsidP="00FC168C">
      <w:pPr>
        <w:pStyle w:val="SingleTxtGC"/>
        <w:rPr>
          <w:rFonts w:hint="eastAsia"/>
        </w:rPr>
      </w:pPr>
      <w:r>
        <w:rPr>
          <w:rFonts w:hint="eastAsia"/>
        </w:rPr>
        <w:t xml:space="preserve">32.  </w:t>
      </w:r>
      <w:r>
        <w:rPr>
          <w:rFonts w:hint="eastAsia"/>
        </w:rPr>
        <w:t>在工会登记的劳动力比例大约为</w:t>
      </w:r>
      <w:r>
        <w:rPr>
          <w:rFonts w:hint="eastAsia"/>
        </w:rPr>
        <w:t>17</w:t>
      </w:r>
      <w:r w:rsidR="004D554C">
        <w:rPr>
          <w:rFonts w:hint="eastAsia"/>
        </w:rPr>
        <w:t>0,</w:t>
      </w:r>
      <w:r>
        <w:rPr>
          <w:rFonts w:hint="eastAsia"/>
        </w:rPr>
        <w:t>000</w:t>
      </w:r>
      <w:r>
        <w:rPr>
          <w:rFonts w:hint="eastAsia"/>
        </w:rPr>
        <w:t>人。</w:t>
      </w:r>
    </w:p>
    <w:p w:rsidR="00FC168C" w:rsidRDefault="00FC168C" w:rsidP="00FC168C">
      <w:pPr>
        <w:pStyle w:val="SingleTxtGC"/>
        <w:rPr>
          <w:rFonts w:hint="eastAsia"/>
        </w:rPr>
      </w:pPr>
      <w:r>
        <w:rPr>
          <w:rFonts w:hint="eastAsia"/>
        </w:rPr>
        <w:t xml:space="preserve">33.  </w:t>
      </w:r>
      <w:r>
        <w:rPr>
          <w:rFonts w:hint="eastAsia"/>
        </w:rPr>
        <w:t>国内人均生产总值是</w:t>
      </w:r>
      <w:r>
        <w:rPr>
          <w:rFonts w:hint="eastAsia"/>
        </w:rPr>
        <w:t>2005-2009</w:t>
      </w:r>
      <w:r>
        <w:rPr>
          <w:rFonts w:hint="eastAsia"/>
        </w:rPr>
        <w:t>年期间大量增长的另一项指标。</w:t>
      </w:r>
      <w:r>
        <w:rPr>
          <w:rFonts w:hint="eastAsia"/>
        </w:rPr>
        <w:t>2009</w:t>
      </w:r>
      <w:r>
        <w:rPr>
          <w:rFonts w:hint="eastAsia"/>
        </w:rPr>
        <w:t>年的人均国内生产总值增长了</w:t>
      </w:r>
      <w:r>
        <w:rPr>
          <w:rFonts w:hint="eastAsia"/>
        </w:rPr>
        <w:t>98.700</w:t>
      </w:r>
      <w:r>
        <w:rPr>
          <w:rFonts w:hint="eastAsia"/>
        </w:rPr>
        <w:t>列克</w:t>
      </w:r>
      <w:r>
        <w:rPr>
          <w:rFonts w:hint="eastAsia"/>
        </w:rPr>
        <w:t>(ALL)</w:t>
      </w:r>
      <w:r>
        <w:rPr>
          <w:rFonts w:hint="eastAsia"/>
        </w:rPr>
        <w:t>，或比</w:t>
      </w:r>
      <w:r>
        <w:rPr>
          <w:rFonts w:hint="eastAsia"/>
        </w:rPr>
        <w:t>2005</w:t>
      </w:r>
      <w:r>
        <w:rPr>
          <w:rFonts w:hint="eastAsia"/>
        </w:rPr>
        <w:t>年多出</w:t>
      </w:r>
      <w:r>
        <w:rPr>
          <w:rFonts w:hint="eastAsia"/>
        </w:rPr>
        <w:t>38%</w:t>
      </w:r>
      <w:r>
        <w:rPr>
          <w:rFonts w:hint="eastAsia"/>
        </w:rPr>
        <w:t>。根据统计研究所的明确定义，阿尔巴尼亚家庭消费成本在“消费平均价格指数”组中占一部分。食品、住宿、保健和教育群组的家庭消费支出平均为</w:t>
      </w:r>
      <w:r>
        <w:rPr>
          <w:rFonts w:hint="eastAsia"/>
        </w:rPr>
        <w:t>5</w:t>
      </w:r>
      <w:r w:rsidR="004D554C">
        <w:rPr>
          <w:rFonts w:hint="eastAsia"/>
        </w:rPr>
        <w:t>8,</w:t>
      </w:r>
      <w:r>
        <w:rPr>
          <w:rFonts w:hint="eastAsia"/>
        </w:rPr>
        <w:t xml:space="preserve"> </w:t>
      </w:r>
      <w:r>
        <w:rPr>
          <w:rFonts w:hint="eastAsia"/>
        </w:rPr>
        <w:t>占两个孩子的家庭平均预算的</w:t>
      </w:r>
      <w:r>
        <w:rPr>
          <w:rFonts w:hint="eastAsia"/>
        </w:rPr>
        <w:t>76%</w:t>
      </w:r>
      <w:r>
        <w:rPr>
          <w:rFonts w:hint="eastAsia"/>
        </w:rPr>
        <w:t>，单亲家庭消费支出平均为</w:t>
      </w:r>
      <w:r>
        <w:rPr>
          <w:rFonts w:hint="eastAsia"/>
        </w:rPr>
        <w:t>6</w:t>
      </w:r>
      <w:r w:rsidR="004D554C">
        <w:rPr>
          <w:rFonts w:hint="eastAsia"/>
        </w:rPr>
        <w:t>3,</w:t>
      </w:r>
      <w:r w:rsidR="00A752C9">
        <w:rPr>
          <w:rFonts w:hint="eastAsia"/>
        </w:rPr>
        <w:t xml:space="preserve"> </w:t>
      </w:r>
      <w:r>
        <w:rPr>
          <w:rFonts w:hint="eastAsia"/>
        </w:rPr>
        <w:t>占家庭平均预算的</w:t>
      </w:r>
      <w:r>
        <w:rPr>
          <w:rFonts w:hint="eastAsia"/>
        </w:rPr>
        <w:t>65%(</w:t>
      </w:r>
      <w:r>
        <w:rPr>
          <w:rFonts w:hint="eastAsia"/>
        </w:rPr>
        <w:t>表</w:t>
      </w:r>
      <w:r>
        <w:rPr>
          <w:rFonts w:hint="eastAsia"/>
        </w:rPr>
        <w:t>9/</w:t>
      </w:r>
      <w:r>
        <w:rPr>
          <w:rFonts w:hint="eastAsia"/>
        </w:rPr>
        <w:t>附件</w:t>
      </w:r>
      <w:r>
        <w:rPr>
          <w:rFonts w:hint="eastAsia"/>
        </w:rPr>
        <w:t>3)</w:t>
      </w:r>
      <w:r>
        <w:rPr>
          <w:rFonts w:hint="eastAsia"/>
        </w:rPr>
        <w:t>。</w:t>
      </w:r>
    </w:p>
    <w:p w:rsidR="00FC168C" w:rsidRDefault="00FC168C" w:rsidP="00FC168C">
      <w:pPr>
        <w:pStyle w:val="SingleTxtGC"/>
        <w:rPr>
          <w:rFonts w:hint="eastAsia"/>
        </w:rPr>
      </w:pPr>
      <w:r w:rsidRPr="000B0BB5">
        <w:rPr>
          <w:rFonts w:hint="eastAsia"/>
        </w:rPr>
        <w:t>3</w:t>
      </w:r>
      <w:r>
        <w:rPr>
          <w:rFonts w:hint="eastAsia"/>
        </w:rPr>
        <w:t>4.</w:t>
      </w:r>
      <w:r w:rsidRPr="000B0BB5">
        <w:rPr>
          <w:rFonts w:hint="eastAsia"/>
        </w:rPr>
        <w:t xml:space="preserve">  </w:t>
      </w:r>
      <w:r w:rsidRPr="000B0BB5">
        <w:rPr>
          <w:rFonts w:hint="eastAsia"/>
        </w:rPr>
        <w:t>在国家一级</w:t>
      </w:r>
      <w:r>
        <w:rPr>
          <w:rFonts w:hint="eastAsia"/>
        </w:rPr>
        <w:t>，员</w:t>
      </w:r>
      <w:r w:rsidRPr="000B0BB5">
        <w:rPr>
          <w:rFonts w:hint="eastAsia"/>
        </w:rPr>
        <w:t>工每月最低</w:t>
      </w:r>
      <w:r>
        <w:rPr>
          <w:rFonts w:hint="eastAsia"/>
        </w:rPr>
        <w:t>基本薪资，根据</w:t>
      </w:r>
      <w:r>
        <w:rPr>
          <w:rFonts w:hint="eastAsia"/>
        </w:rPr>
        <w:t>2010</w:t>
      </w:r>
      <w:r>
        <w:rPr>
          <w:rFonts w:hint="eastAsia"/>
        </w:rPr>
        <w:t>年</w:t>
      </w:r>
      <w:r>
        <w:rPr>
          <w:rFonts w:hint="eastAsia"/>
        </w:rPr>
        <w:t>7</w:t>
      </w:r>
      <w:r>
        <w:rPr>
          <w:rFonts w:hint="eastAsia"/>
        </w:rPr>
        <w:t>月</w:t>
      </w:r>
      <w:r>
        <w:rPr>
          <w:rFonts w:hint="eastAsia"/>
        </w:rPr>
        <w:t>14</w:t>
      </w:r>
      <w:r>
        <w:rPr>
          <w:rFonts w:hint="eastAsia"/>
        </w:rPr>
        <w:t>日部长理事会第</w:t>
      </w:r>
      <w:r>
        <w:rPr>
          <w:rFonts w:hint="eastAsia"/>
        </w:rPr>
        <w:t>566</w:t>
      </w:r>
      <w:r>
        <w:rPr>
          <w:rFonts w:hint="eastAsia"/>
        </w:rPr>
        <w:t>号法令，自然人和法人、公共或私营部门均需强制增加</w:t>
      </w:r>
      <w:r>
        <w:rPr>
          <w:rFonts w:hint="eastAsia"/>
        </w:rPr>
        <w:t>19.000</w:t>
      </w:r>
      <w:r>
        <w:rPr>
          <w:rFonts w:hint="eastAsia"/>
        </w:rPr>
        <w:t>列克</w:t>
      </w:r>
      <w:r>
        <w:rPr>
          <w:rFonts w:hint="eastAsia"/>
        </w:rPr>
        <w:t>(ALL)</w:t>
      </w:r>
      <w:r>
        <w:rPr>
          <w:rFonts w:hint="eastAsia"/>
        </w:rPr>
        <w:t>。</w:t>
      </w:r>
      <w:r>
        <w:rPr>
          <w:rFonts w:hint="eastAsia"/>
        </w:rPr>
        <w:t>(</w:t>
      </w:r>
      <w:r>
        <w:rPr>
          <w:rFonts w:hint="eastAsia"/>
        </w:rPr>
        <w:t>表</w:t>
      </w:r>
      <w:r>
        <w:rPr>
          <w:rFonts w:hint="eastAsia"/>
        </w:rPr>
        <w:t>10/</w:t>
      </w:r>
      <w:r>
        <w:rPr>
          <w:rFonts w:hint="eastAsia"/>
        </w:rPr>
        <w:t>附件</w:t>
      </w:r>
      <w:r>
        <w:rPr>
          <w:rFonts w:hint="eastAsia"/>
        </w:rPr>
        <w:t>3)</w:t>
      </w:r>
      <w:r>
        <w:rPr>
          <w:rFonts w:hint="eastAsia"/>
        </w:rPr>
        <w:t>。</w:t>
      </w:r>
      <w:r>
        <w:rPr>
          <w:rFonts w:hint="eastAsia"/>
        </w:rPr>
        <w:t>2009</w:t>
      </w:r>
      <w:r>
        <w:rPr>
          <w:rFonts w:hint="eastAsia"/>
        </w:rPr>
        <w:t>年国家预算中的收入与</w:t>
      </w:r>
      <w:r>
        <w:rPr>
          <w:rFonts w:hint="eastAsia"/>
        </w:rPr>
        <w:t>2005</w:t>
      </w:r>
      <w:r>
        <w:rPr>
          <w:rFonts w:hint="eastAsia"/>
        </w:rPr>
        <w:t>年相比增加了</w:t>
      </w:r>
      <w:r>
        <w:rPr>
          <w:rFonts w:hint="eastAsia"/>
        </w:rPr>
        <w:t>46%</w:t>
      </w:r>
      <w:r>
        <w:rPr>
          <w:rFonts w:hint="eastAsia"/>
        </w:rPr>
        <w:t>。</w:t>
      </w:r>
      <w:r>
        <w:rPr>
          <w:rFonts w:hint="eastAsia"/>
        </w:rPr>
        <w:t>2009</w:t>
      </w:r>
      <w:r>
        <w:rPr>
          <w:rFonts w:hint="eastAsia"/>
        </w:rPr>
        <w:t>年这些收入总额的大约</w:t>
      </w:r>
      <w:r>
        <w:rPr>
          <w:rFonts w:hint="eastAsia"/>
        </w:rPr>
        <w:t>90.4%</w:t>
      </w:r>
      <w:r>
        <w:rPr>
          <w:rFonts w:hint="eastAsia"/>
        </w:rPr>
        <w:t>包括所得税。所涉同一时期内的国家预算“支出”一项增加了</w:t>
      </w:r>
      <w:r>
        <w:rPr>
          <w:rFonts w:hint="eastAsia"/>
        </w:rPr>
        <w:t>63%</w:t>
      </w:r>
      <w:r>
        <w:rPr>
          <w:rFonts w:hint="eastAsia"/>
        </w:rPr>
        <w:t>。</w:t>
      </w:r>
    </w:p>
    <w:p w:rsidR="00FC168C" w:rsidRDefault="00FC168C" w:rsidP="00FC168C">
      <w:pPr>
        <w:pStyle w:val="SingleTxtGC"/>
        <w:rPr>
          <w:rFonts w:hint="eastAsia"/>
        </w:rPr>
      </w:pPr>
      <w:r>
        <w:rPr>
          <w:rFonts w:hint="eastAsia"/>
        </w:rPr>
        <w:t xml:space="preserve">35.  </w:t>
      </w:r>
      <w:r>
        <w:rPr>
          <w:rFonts w:hint="eastAsia"/>
        </w:rPr>
        <w:t>国家能源生产的基本资源有：煤、天然气、原油和成品油、燃料木、电能等。原油及其产品为开采这些资源的首要地方，继之以电能、燃料木、天然气和煤。国内能量资源的最终消费由本国生产维持，</w:t>
      </w:r>
      <w:r>
        <w:rPr>
          <w:rFonts w:hint="eastAsia"/>
        </w:rPr>
        <w:t>2004-2005</w:t>
      </w:r>
      <w:r>
        <w:rPr>
          <w:rFonts w:hint="eastAsia"/>
        </w:rPr>
        <w:t>年是有记载的最佳生产时期</w:t>
      </w:r>
      <w:r>
        <w:rPr>
          <w:rFonts w:hint="eastAsia"/>
        </w:rPr>
        <w:t>(</w:t>
      </w:r>
      <w:r>
        <w:rPr>
          <w:rFonts w:hint="eastAsia"/>
        </w:rPr>
        <w:t>表</w:t>
      </w:r>
      <w:r>
        <w:rPr>
          <w:rFonts w:hint="eastAsia"/>
        </w:rPr>
        <w:t>13/</w:t>
      </w:r>
      <w:r>
        <w:rPr>
          <w:rFonts w:hint="eastAsia"/>
        </w:rPr>
        <w:t>附件</w:t>
      </w:r>
      <w:r>
        <w:rPr>
          <w:rFonts w:hint="eastAsia"/>
        </w:rPr>
        <w:t>3)</w:t>
      </w:r>
      <w:r>
        <w:rPr>
          <w:rFonts w:hint="eastAsia"/>
        </w:rPr>
        <w:t>。</w:t>
      </w:r>
    </w:p>
    <w:p w:rsidR="00FC168C" w:rsidRPr="0069619C" w:rsidRDefault="00FC168C" w:rsidP="00F27A81">
      <w:pPr>
        <w:pStyle w:val="H4GC"/>
        <w:rPr>
          <w:rFonts w:hint="eastAsia"/>
        </w:rPr>
      </w:pPr>
      <w:r>
        <w:rPr>
          <w:rFonts w:hint="eastAsia"/>
        </w:rPr>
        <w:tab/>
      </w:r>
      <w:r>
        <w:t>(c)</w:t>
      </w:r>
      <w:r>
        <w:rPr>
          <w:rFonts w:hint="eastAsia"/>
        </w:rPr>
        <w:tab/>
      </w:r>
      <w:r>
        <w:rPr>
          <w:rFonts w:hint="eastAsia"/>
        </w:rPr>
        <w:t>文化指标</w:t>
      </w:r>
    </w:p>
    <w:p w:rsidR="00FC168C" w:rsidRDefault="00FC168C" w:rsidP="00FC168C">
      <w:pPr>
        <w:pStyle w:val="SingleTxtGC"/>
        <w:rPr>
          <w:rFonts w:hint="eastAsia"/>
        </w:rPr>
      </w:pPr>
      <w:r>
        <w:rPr>
          <w:rFonts w:eastAsia="KaiTi_GB2312" w:hint="eastAsia"/>
        </w:rPr>
        <w:t xml:space="preserve">36.  </w:t>
      </w:r>
      <w:r>
        <w:rPr>
          <w:rFonts w:hint="eastAsia"/>
        </w:rPr>
        <w:t>由于阿尔巴尼亚旅游、文化、青年和体育部的救济和侧重政治的具体特点，国内旅游业近来吸引了不少外国游客的关注。本机构的统计显示，在</w:t>
      </w:r>
      <w:r>
        <w:rPr>
          <w:rFonts w:hint="eastAsia"/>
        </w:rPr>
        <w:t>2009</w:t>
      </w:r>
      <w:r>
        <w:rPr>
          <w:rFonts w:hint="eastAsia"/>
        </w:rPr>
        <w:t>年</w:t>
      </w:r>
      <w:r>
        <w:rPr>
          <w:rFonts w:hint="eastAsia"/>
        </w:rPr>
        <w:t>1</w:t>
      </w:r>
      <w:r>
        <w:rPr>
          <w:rFonts w:hint="eastAsia"/>
        </w:rPr>
        <w:t>月至</w:t>
      </w:r>
      <w:r>
        <w:rPr>
          <w:rFonts w:hint="eastAsia"/>
        </w:rPr>
        <w:t>12</w:t>
      </w:r>
      <w:r>
        <w:rPr>
          <w:rFonts w:hint="eastAsia"/>
        </w:rPr>
        <w:t>月期间，进入阿尔巴尼亚境内的游客人数比</w:t>
      </w:r>
      <w:r>
        <w:rPr>
          <w:rFonts w:hint="eastAsia"/>
        </w:rPr>
        <w:t>2005</w:t>
      </w:r>
      <w:r>
        <w:rPr>
          <w:rFonts w:hint="eastAsia"/>
        </w:rPr>
        <w:t>年增加了大约</w:t>
      </w:r>
      <w:r>
        <w:rPr>
          <w:rFonts w:hint="eastAsia"/>
        </w:rPr>
        <w:t>2.4</w:t>
      </w:r>
      <w:r>
        <w:rPr>
          <w:rFonts w:hint="eastAsia"/>
        </w:rPr>
        <w:t>倍。</w:t>
      </w:r>
    </w:p>
    <w:p w:rsidR="00FC168C" w:rsidRPr="00C0681D" w:rsidRDefault="00FC168C" w:rsidP="00FC168C">
      <w:pPr>
        <w:pStyle w:val="SingleTxtGC"/>
        <w:rPr>
          <w:snapToGrid/>
          <w:color w:val="888888"/>
          <w:sz w:val="14"/>
          <w:szCs w:val="14"/>
        </w:rPr>
      </w:pPr>
      <w:r w:rsidRPr="007110AE">
        <w:rPr>
          <w:rFonts w:hint="eastAsia"/>
        </w:rPr>
        <w:t>3</w:t>
      </w:r>
      <w:r>
        <w:rPr>
          <w:rFonts w:hint="eastAsia"/>
        </w:rPr>
        <w:t>7.</w:t>
      </w:r>
      <w:r w:rsidRPr="007110AE">
        <w:rPr>
          <w:rFonts w:hint="eastAsia"/>
        </w:rPr>
        <w:t xml:space="preserve">  </w:t>
      </w:r>
      <w:r>
        <w:rPr>
          <w:rFonts w:hint="eastAsia"/>
        </w:rPr>
        <w:t>外国人游览</w:t>
      </w:r>
      <w:r w:rsidRPr="007110AE">
        <w:rPr>
          <w:rFonts w:hint="eastAsia"/>
        </w:rPr>
        <w:t>最多的目的地有</w:t>
      </w:r>
      <w:r>
        <w:rPr>
          <w:rFonts w:hint="eastAsia"/>
        </w:rPr>
        <w:t>：</w:t>
      </w:r>
      <w:r w:rsidRPr="007110AE">
        <w:rPr>
          <w:rFonts w:hint="eastAsia"/>
        </w:rPr>
        <w:t>阿尔巴尼亚海滨和阿尔巴尼亚阿尔卑斯山、</w:t>
      </w:r>
      <w:r>
        <w:rPr>
          <w:rFonts w:hint="eastAsia"/>
        </w:rPr>
        <w:t>公园和考古中心、历史博物馆、国家自然公园</w:t>
      </w:r>
      <w:r w:rsidRPr="007110AE">
        <w:rPr>
          <w:rFonts w:hint="eastAsia"/>
        </w:rPr>
        <w:t>等。布特林特考古中心和吉</w:t>
      </w:r>
      <w:r>
        <w:rPr>
          <w:rFonts w:hint="eastAsia"/>
        </w:rPr>
        <w:t>罗</w:t>
      </w:r>
      <w:r w:rsidRPr="007110AE">
        <w:rPr>
          <w:rFonts w:hint="eastAsia"/>
        </w:rPr>
        <w:t>卡斯特和</w:t>
      </w:r>
      <w:r>
        <w:rPr>
          <w:rFonts w:hint="eastAsia"/>
        </w:rPr>
        <w:t>培拉特市被联合国</w:t>
      </w:r>
      <w:r w:rsidRPr="007110AE">
        <w:rPr>
          <w:rFonts w:hint="eastAsia"/>
        </w:rPr>
        <w:t>教科文组织宣布为世界文化遗产中心。阿</w:t>
      </w:r>
      <w:r>
        <w:rPr>
          <w:rFonts w:hint="eastAsia"/>
        </w:rPr>
        <w:t>尔巴尼亚的古迹是阿尔巴尼亚文化遗产的特殊资产。这里提到的有：伊利里亚人古</w:t>
      </w:r>
      <w:r>
        <w:rPr>
          <w:rFonts w:hint="eastAsia"/>
          <w:bCs/>
        </w:rPr>
        <w:t>墓、</w:t>
      </w:r>
      <w:r>
        <w:rPr>
          <w:rFonts w:hint="eastAsia"/>
          <w:snapToGrid/>
        </w:rPr>
        <w:t>列扎</w:t>
      </w:r>
      <w:r>
        <w:rPr>
          <w:snapToGrid/>
        </w:rPr>
        <w:t>和</w:t>
      </w:r>
      <w:r>
        <w:rPr>
          <w:rFonts w:hint="eastAsia"/>
          <w:snapToGrid/>
        </w:rPr>
        <w:t>培</w:t>
      </w:r>
      <w:r w:rsidRPr="00C0681D">
        <w:rPr>
          <w:snapToGrid/>
        </w:rPr>
        <w:t>拉特古色古香的中世纪城市</w:t>
      </w:r>
      <w:r>
        <w:rPr>
          <w:rFonts w:hint="eastAsia"/>
          <w:snapToGrid/>
        </w:rPr>
        <w:t>的防御工事、</w:t>
      </w:r>
      <w:r>
        <w:t>塞尔</w:t>
      </w:r>
      <w:r>
        <w:rPr>
          <w:rFonts w:hint="eastAsia"/>
        </w:rPr>
        <w:t>卡</w:t>
      </w:r>
      <w:r>
        <w:rPr>
          <w:rFonts w:hint="eastAsia"/>
          <w:snapToGrid/>
        </w:rPr>
        <w:t>的</w:t>
      </w:r>
      <w:r w:rsidRPr="00C0681D">
        <w:rPr>
          <w:snapToGrid/>
        </w:rPr>
        <w:t>巨大坟墓</w:t>
      </w:r>
      <w:r>
        <w:rPr>
          <w:rFonts w:hint="eastAsia"/>
          <w:snapToGrid/>
        </w:rPr>
        <w:t>。美索不达米和波杨</w:t>
      </w:r>
      <w:r w:rsidRPr="00C0681D">
        <w:rPr>
          <w:snapToGrid/>
        </w:rPr>
        <w:t>教堂</w:t>
      </w:r>
      <w:r>
        <w:rPr>
          <w:rFonts w:hint="eastAsia"/>
          <w:snapToGrid/>
        </w:rPr>
        <w:t>、培</w:t>
      </w:r>
      <w:r w:rsidRPr="00C0681D">
        <w:rPr>
          <w:snapToGrid/>
        </w:rPr>
        <w:t>拉特和</w:t>
      </w:r>
      <w:r w:rsidRPr="007110AE">
        <w:rPr>
          <w:rFonts w:hint="eastAsia"/>
        </w:rPr>
        <w:t>吉</w:t>
      </w:r>
      <w:r>
        <w:rPr>
          <w:rFonts w:hint="eastAsia"/>
        </w:rPr>
        <w:t>罗</w:t>
      </w:r>
      <w:r w:rsidRPr="00C0681D">
        <w:rPr>
          <w:snapToGrid/>
        </w:rPr>
        <w:t>卡斯特</w:t>
      </w:r>
      <w:r>
        <w:rPr>
          <w:rFonts w:hint="eastAsia"/>
          <w:snapToGrid/>
        </w:rPr>
        <w:t>市博物馆</w:t>
      </w:r>
      <w:r>
        <w:rPr>
          <w:snapToGrid/>
        </w:rPr>
        <w:t>，</w:t>
      </w:r>
      <w:r w:rsidRPr="00C0681D">
        <w:rPr>
          <w:snapToGrid/>
        </w:rPr>
        <w:t>Et'hem</w:t>
      </w:r>
      <w:r>
        <w:rPr>
          <w:bCs/>
        </w:rPr>
        <w:t xml:space="preserve"> Beu</w:t>
      </w:r>
      <w:r>
        <w:rPr>
          <w:rFonts w:hint="eastAsia"/>
          <w:bCs/>
        </w:rPr>
        <w:t>清真寺</w:t>
      </w:r>
      <w:r w:rsidRPr="00C0681D">
        <w:rPr>
          <w:snapToGrid/>
        </w:rPr>
        <w:t>和</w:t>
      </w:r>
      <w:r>
        <w:rPr>
          <w:rFonts w:hint="eastAsia"/>
          <w:snapToGrid/>
        </w:rPr>
        <w:t>培拉特</w:t>
      </w:r>
      <w:r w:rsidRPr="00C0681D">
        <w:rPr>
          <w:snapToGrid/>
        </w:rPr>
        <w:t>托钵僧小屋</w:t>
      </w:r>
      <w:r>
        <w:rPr>
          <w:snapToGrid/>
        </w:rPr>
        <w:t>，</w:t>
      </w:r>
      <w:r>
        <w:t>奥努夫里</w:t>
      </w:r>
      <w:r w:rsidRPr="00C0681D">
        <w:rPr>
          <w:snapToGrid/>
        </w:rPr>
        <w:t>和</w:t>
      </w:r>
      <w:r>
        <w:rPr>
          <w:rFonts w:hint="eastAsia"/>
          <w:snapToGrid/>
        </w:rPr>
        <w:t xml:space="preserve">David </w:t>
      </w:r>
      <w:r w:rsidRPr="00C0681D">
        <w:rPr>
          <w:snapToGrid/>
        </w:rPr>
        <w:t>Selenicas</w:t>
      </w:r>
      <w:r w:rsidRPr="00C0681D">
        <w:rPr>
          <w:snapToGrid/>
        </w:rPr>
        <w:t>壁画</w:t>
      </w:r>
      <w:r>
        <w:rPr>
          <w:snapToGrid/>
        </w:rPr>
        <w:t>，</w:t>
      </w:r>
      <w:r>
        <w:rPr>
          <w:rFonts w:hint="eastAsia"/>
          <w:snapToGrid/>
        </w:rPr>
        <w:t>以及位于地拉那、</w:t>
      </w:r>
      <w:r w:rsidRPr="00C0681D">
        <w:rPr>
          <w:snapToGrid/>
        </w:rPr>
        <w:t>科尔察</w:t>
      </w:r>
      <w:r>
        <w:rPr>
          <w:rFonts w:hint="eastAsia"/>
          <w:snapToGrid/>
        </w:rPr>
        <w:t>和培</w:t>
      </w:r>
      <w:r w:rsidRPr="00C0681D">
        <w:rPr>
          <w:snapToGrid/>
        </w:rPr>
        <w:t>拉特</w:t>
      </w:r>
      <w:r>
        <w:rPr>
          <w:rFonts w:hint="eastAsia"/>
          <w:snapToGrid/>
        </w:rPr>
        <w:t>市的</w:t>
      </w:r>
      <w:r>
        <w:rPr>
          <w:rFonts w:hint="eastAsia"/>
          <w:snapToGrid/>
        </w:rPr>
        <w:t>8(</w:t>
      </w:r>
      <w:r>
        <w:rPr>
          <w:rFonts w:hint="eastAsia"/>
          <w:snapToGrid/>
        </w:rPr>
        <w:t>八</w:t>
      </w:r>
      <w:r>
        <w:rPr>
          <w:rFonts w:hint="eastAsia"/>
          <w:snapToGrid/>
        </w:rPr>
        <w:t>)</w:t>
      </w:r>
      <w:r>
        <w:rPr>
          <w:rFonts w:hint="eastAsia"/>
          <w:snapToGrid/>
        </w:rPr>
        <w:t>座历史和人文博物馆</w:t>
      </w:r>
      <w:r w:rsidRPr="00C0681D">
        <w:rPr>
          <w:snapToGrid/>
        </w:rPr>
        <w:t>。</w:t>
      </w:r>
    </w:p>
    <w:p w:rsidR="00F27A81" w:rsidRPr="00F27A81" w:rsidRDefault="00475860" w:rsidP="00475860">
      <w:pPr>
        <w:pStyle w:val="H1GC"/>
        <w:rPr>
          <w:rFonts w:hint="eastAsia"/>
        </w:rPr>
      </w:pPr>
      <w:r>
        <w:rPr>
          <w:rFonts w:hint="eastAsia"/>
        </w:rPr>
        <w:tab/>
      </w:r>
      <w:r w:rsidR="00F27A81" w:rsidRPr="00F27A81">
        <w:rPr>
          <w:rFonts w:hint="eastAsia"/>
        </w:rPr>
        <w:t>B.</w:t>
      </w:r>
      <w:r>
        <w:rPr>
          <w:rFonts w:hint="eastAsia"/>
        </w:rPr>
        <w:tab/>
      </w:r>
      <w:r w:rsidR="00F27A81" w:rsidRPr="00F27A81">
        <w:rPr>
          <w:rFonts w:hint="eastAsia"/>
        </w:rPr>
        <w:t>国家的宪法、政治和司法结构</w:t>
      </w:r>
    </w:p>
    <w:p w:rsidR="00F27A81" w:rsidRPr="001F5691" w:rsidRDefault="00475860" w:rsidP="00475860">
      <w:pPr>
        <w:pStyle w:val="H23GC"/>
        <w:rPr>
          <w:rFonts w:hint="eastAsia"/>
        </w:rPr>
      </w:pPr>
      <w:r>
        <w:rPr>
          <w:rFonts w:hint="eastAsia"/>
        </w:rPr>
        <w:tab/>
      </w:r>
      <w:r w:rsidR="00F27A81" w:rsidRPr="001F5691">
        <w:rPr>
          <w:rFonts w:hint="eastAsia"/>
        </w:rPr>
        <w:t>1.</w:t>
      </w:r>
      <w:r>
        <w:rPr>
          <w:rFonts w:hint="eastAsia"/>
        </w:rPr>
        <w:tab/>
      </w:r>
      <w:r w:rsidR="00F27A81" w:rsidRPr="001F5691">
        <w:rPr>
          <w:rFonts w:hint="eastAsia"/>
        </w:rPr>
        <w:t>政府</w:t>
      </w:r>
    </w:p>
    <w:p w:rsidR="00074292" w:rsidRPr="00074292" w:rsidRDefault="00074292" w:rsidP="00074292">
      <w:pPr>
        <w:pStyle w:val="SingleTxtGC"/>
        <w:rPr>
          <w:lang w:val="en-GB"/>
        </w:rPr>
      </w:pPr>
      <w:r w:rsidRPr="00074292">
        <w:rPr>
          <w:rFonts w:hint="eastAsia"/>
          <w:lang w:val="en-GB"/>
        </w:rPr>
        <w:t xml:space="preserve">38.  </w:t>
      </w:r>
      <w:r w:rsidRPr="00074292">
        <w:rPr>
          <w:rFonts w:hint="eastAsia"/>
          <w:lang w:val="en-GB"/>
        </w:rPr>
        <w:t>阿尔巴尼亚共和国《宪法》第</w:t>
      </w:r>
      <w:r w:rsidRPr="00074292">
        <w:rPr>
          <w:rFonts w:hint="eastAsia"/>
          <w:lang w:val="en-GB"/>
        </w:rPr>
        <w:t>1</w:t>
      </w:r>
      <w:r w:rsidRPr="00074292">
        <w:rPr>
          <w:rFonts w:hint="eastAsia"/>
          <w:lang w:val="en-GB"/>
        </w:rPr>
        <w:t>条规定</w:t>
      </w:r>
      <w:r w:rsidRPr="00074292">
        <w:rPr>
          <w:bCs/>
          <w:vertAlign w:val="superscript"/>
          <w:lang w:val="en-GB"/>
        </w:rPr>
        <w:footnoteReference w:id="12"/>
      </w:r>
      <w:r>
        <w:rPr>
          <w:rFonts w:hint="eastAsia"/>
          <w:vertAlign w:val="superscript"/>
          <w:lang w:val="en-GB"/>
        </w:rPr>
        <w:t xml:space="preserve"> </w:t>
      </w:r>
      <w:r w:rsidRPr="00074292">
        <w:rPr>
          <w:bCs/>
          <w:vertAlign w:val="superscript"/>
          <w:lang w:val="en-GB"/>
        </w:rPr>
        <w:footnoteReference w:id="13"/>
      </w:r>
      <w:r w:rsidRPr="00074292">
        <w:rPr>
          <w:lang w:val="en-GB"/>
        </w:rPr>
        <w:t xml:space="preserve"> </w:t>
      </w:r>
      <w:r w:rsidRPr="00074292">
        <w:rPr>
          <w:rFonts w:hint="eastAsia"/>
          <w:lang w:val="en-GB"/>
        </w:rPr>
        <w:t>其宪法秩序为“议会制共和国”。根据同一条款规定，阿尔巴尼亚还定义为“统一的不可分割的国家，通过自由、平等、普遍和定期选举进行管理”。国家的管理体制基于立法、行政和司法权的分立和平衡</w:t>
      </w:r>
      <w:r w:rsidRPr="00074292">
        <w:rPr>
          <w:rFonts w:hint="eastAsia"/>
          <w:lang w:val="en-GB"/>
        </w:rPr>
        <w:t>(</w:t>
      </w:r>
      <w:r w:rsidRPr="00074292">
        <w:rPr>
          <w:rFonts w:hint="eastAsia"/>
          <w:lang w:val="en-GB"/>
        </w:rPr>
        <w:t>《宪法》第</w:t>
      </w:r>
      <w:r w:rsidRPr="00074292">
        <w:rPr>
          <w:rFonts w:hint="eastAsia"/>
          <w:lang w:val="en-GB"/>
        </w:rPr>
        <w:t>7</w:t>
      </w:r>
      <w:r w:rsidRPr="00074292">
        <w:rPr>
          <w:rFonts w:hint="eastAsia"/>
          <w:lang w:val="en-GB"/>
        </w:rPr>
        <w:t>条</w:t>
      </w:r>
      <w:r w:rsidRPr="00074292">
        <w:rPr>
          <w:rFonts w:hint="eastAsia"/>
          <w:lang w:val="en-GB"/>
        </w:rPr>
        <w:t>)</w:t>
      </w:r>
      <w:r w:rsidRPr="00074292">
        <w:rPr>
          <w:rFonts w:hint="eastAsia"/>
          <w:lang w:val="en-GB"/>
        </w:rPr>
        <w:t>。国家活动注重落实权利的原则。阿尔巴尼亚立法者把《宪法》作为尊重自由和人权的总体保障，除《宪法》另有规定外，这一点在国家法律结构里占有最高位置</w:t>
      </w:r>
      <w:r w:rsidRPr="00074292">
        <w:rPr>
          <w:vertAlign w:val="superscript"/>
          <w:lang w:val="en-GB"/>
        </w:rPr>
        <w:footnoteReference w:id="14"/>
      </w:r>
      <w:r w:rsidRPr="00074292">
        <w:rPr>
          <w:rFonts w:hint="eastAsia"/>
          <w:lang w:val="en-GB"/>
        </w:rPr>
        <w:t>。</w:t>
      </w:r>
      <w:r w:rsidRPr="00074292">
        <w:rPr>
          <w:lang w:val="en-GB"/>
        </w:rPr>
        <w:t xml:space="preserve"> </w:t>
      </w:r>
    </w:p>
    <w:p w:rsidR="00074292" w:rsidRPr="00074292" w:rsidRDefault="00D158DB" w:rsidP="00D158DB">
      <w:pPr>
        <w:pStyle w:val="H23GC"/>
        <w:rPr>
          <w:rFonts w:hint="eastAsia"/>
        </w:rPr>
      </w:pPr>
      <w:r>
        <w:rPr>
          <w:rFonts w:hint="eastAsia"/>
        </w:rPr>
        <w:tab/>
      </w:r>
      <w:r w:rsidR="00074292" w:rsidRPr="00074292">
        <w:rPr>
          <w:rFonts w:hint="eastAsia"/>
        </w:rPr>
        <w:t>2.</w:t>
      </w:r>
      <w:r>
        <w:rPr>
          <w:rFonts w:hint="eastAsia"/>
        </w:rPr>
        <w:tab/>
      </w:r>
      <w:r w:rsidR="00074292" w:rsidRPr="00074292">
        <w:rPr>
          <w:rFonts w:hint="eastAsia"/>
        </w:rPr>
        <w:t>立法权</w:t>
      </w:r>
    </w:p>
    <w:p w:rsidR="00074292" w:rsidRPr="00074292" w:rsidRDefault="00074292" w:rsidP="00074292">
      <w:pPr>
        <w:pStyle w:val="SingleTxtGC"/>
        <w:rPr>
          <w:rFonts w:hint="eastAsia"/>
        </w:rPr>
      </w:pPr>
      <w:r w:rsidRPr="00074292">
        <w:rPr>
          <w:rFonts w:hint="eastAsia"/>
        </w:rPr>
        <w:t xml:space="preserve">39. </w:t>
      </w:r>
      <w:r w:rsidR="00D158DB">
        <w:rPr>
          <w:rFonts w:hint="eastAsia"/>
        </w:rPr>
        <w:t xml:space="preserve"> </w:t>
      </w:r>
      <w:r w:rsidRPr="00074292">
        <w:t>阿尔巴尼亚议会行使立法权</w:t>
      </w:r>
      <w:r w:rsidRPr="00074292">
        <w:rPr>
          <w:rFonts w:hint="eastAsia"/>
        </w:rPr>
        <w:t>，议会</w:t>
      </w:r>
      <w:r w:rsidRPr="00074292">
        <w:t>有</w:t>
      </w:r>
      <w:r w:rsidRPr="00074292">
        <w:t>140</w:t>
      </w:r>
      <w:r w:rsidRPr="00074292">
        <w:t>名代表，</w:t>
      </w:r>
      <w:r w:rsidRPr="00074292">
        <w:rPr>
          <w:rFonts w:hint="eastAsia"/>
        </w:rPr>
        <w:t>由</w:t>
      </w:r>
      <w:r w:rsidRPr="00074292">
        <w:t>各政党</w:t>
      </w:r>
      <w:r w:rsidRPr="00074292">
        <w:rPr>
          <w:rFonts w:hint="eastAsia"/>
        </w:rPr>
        <w:t>、</w:t>
      </w:r>
      <w:r w:rsidRPr="00074292">
        <w:t>党</w:t>
      </w:r>
      <w:r w:rsidRPr="00074292">
        <w:rPr>
          <w:rFonts w:hint="eastAsia"/>
        </w:rPr>
        <w:t>派</w:t>
      </w:r>
      <w:r w:rsidRPr="00074292">
        <w:t>联盟和选民在选举区</w:t>
      </w:r>
      <w:r w:rsidRPr="00074292">
        <w:rPr>
          <w:rFonts w:hint="eastAsia"/>
        </w:rPr>
        <w:t>一</w:t>
      </w:r>
      <w:r w:rsidRPr="00074292">
        <w:t>级</w:t>
      </w:r>
      <w:r w:rsidRPr="00074292">
        <w:rPr>
          <w:rFonts w:hint="eastAsia"/>
        </w:rPr>
        <w:t>选出</w:t>
      </w:r>
      <w:r w:rsidRPr="00074292">
        <w:t>。阿尔巴尼亚议会选举</w:t>
      </w:r>
      <w:r w:rsidRPr="00074292">
        <w:rPr>
          <w:rFonts w:hint="eastAsia"/>
        </w:rPr>
        <w:t>每</w:t>
      </w:r>
      <w:r w:rsidRPr="00074292">
        <w:t>四年</w:t>
      </w:r>
      <w:r w:rsidRPr="00074292">
        <w:rPr>
          <w:rFonts w:hint="eastAsia"/>
        </w:rPr>
        <w:t>举行一次</w:t>
      </w:r>
      <w:r w:rsidR="004D554C">
        <w:t>(</w:t>
      </w:r>
      <w:r w:rsidRPr="00074292">
        <w:t>第</w:t>
      </w:r>
      <w:r w:rsidRPr="00074292">
        <w:t>65</w:t>
      </w:r>
      <w:r w:rsidRPr="00074292">
        <w:t>条</w:t>
      </w:r>
      <w:r w:rsidRPr="00074292">
        <w:rPr>
          <w:rFonts w:hint="eastAsia"/>
        </w:rPr>
        <w:t>、第</w:t>
      </w:r>
      <w:r w:rsidRPr="00074292">
        <w:t>68</w:t>
      </w:r>
      <w:r w:rsidRPr="00074292">
        <w:rPr>
          <w:rFonts w:hint="eastAsia"/>
        </w:rPr>
        <w:t>条</w:t>
      </w:r>
      <w:r w:rsidR="004D554C">
        <w:t>)</w:t>
      </w:r>
      <w:r w:rsidRPr="00074292">
        <w:t>。草</w:t>
      </w:r>
      <w:r w:rsidRPr="00074292">
        <w:rPr>
          <w:rFonts w:hint="eastAsia"/>
        </w:rPr>
        <w:t>案提案</w:t>
      </w:r>
      <w:r w:rsidRPr="00074292">
        <w:t>权属</w:t>
      </w:r>
      <w:r w:rsidRPr="00074292">
        <w:rPr>
          <w:rFonts w:hint="eastAsia"/>
        </w:rPr>
        <w:t>于</w:t>
      </w:r>
      <w:r w:rsidRPr="00074292">
        <w:t>部长理事会</w:t>
      </w:r>
      <w:r w:rsidRPr="00074292">
        <w:rPr>
          <w:rFonts w:hint="eastAsia"/>
        </w:rPr>
        <w:t>、</w:t>
      </w:r>
      <w:r w:rsidRPr="00074292">
        <w:t>每</w:t>
      </w:r>
      <w:r w:rsidRPr="00074292">
        <w:rPr>
          <w:rFonts w:hint="eastAsia"/>
        </w:rPr>
        <w:t>名代表和</w:t>
      </w:r>
      <w:r w:rsidRPr="00074292">
        <w:t>2</w:t>
      </w:r>
      <w:r w:rsidR="004D554C">
        <w:t>0,</w:t>
      </w:r>
      <w:r w:rsidRPr="00074292">
        <w:t>000</w:t>
      </w:r>
      <w:r w:rsidRPr="00074292">
        <w:t>选民。议会</w:t>
      </w:r>
      <w:r w:rsidRPr="00074292">
        <w:rPr>
          <w:rFonts w:hint="eastAsia"/>
        </w:rPr>
        <w:t>在半数以上委员出席的情况下经由</w:t>
      </w:r>
      <w:r w:rsidRPr="00074292">
        <w:t>多数票</w:t>
      </w:r>
      <w:r w:rsidRPr="00074292">
        <w:rPr>
          <w:rFonts w:hint="eastAsia"/>
        </w:rPr>
        <w:t>表决确</w:t>
      </w:r>
      <w:r w:rsidRPr="00074292">
        <w:t>定</w:t>
      </w:r>
      <w:r w:rsidRPr="00074292">
        <w:rPr>
          <w:rFonts w:hint="eastAsia"/>
        </w:rPr>
        <w:t>一项</w:t>
      </w:r>
      <w:r w:rsidRPr="00074292">
        <w:t>法律</w:t>
      </w:r>
      <w:r w:rsidRPr="00074292">
        <w:rPr>
          <w:rFonts w:hint="eastAsia"/>
        </w:rPr>
        <w:t>是否得到核</w:t>
      </w:r>
      <w:r w:rsidRPr="00074292">
        <w:t>准，</w:t>
      </w:r>
      <w:r w:rsidRPr="00074292">
        <w:rPr>
          <w:rFonts w:hint="eastAsia"/>
        </w:rPr>
        <w:t>《宪法》规定的</w:t>
      </w:r>
      <w:r w:rsidRPr="00074292">
        <w:t>合格多数</w:t>
      </w:r>
      <w:r w:rsidRPr="00074292">
        <w:rPr>
          <w:rFonts w:hint="eastAsia"/>
        </w:rPr>
        <w:t>票</w:t>
      </w:r>
      <w:r w:rsidR="004D554C">
        <w:t>(</w:t>
      </w:r>
      <w:r w:rsidRPr="00074292">
        <w:t>第</w:t>
      </w:r>
      <w:r w:rsidRPr="00074292">
        <w:t>78/1</w:t>
      </w:r>
      <w:r w:rsidRPr="00074292">
        <w:rPr>
          <w:rFonts w:hint="eastAsia"/>
        </w:rPr>
        <w:t>条</w:t>
      </w:r>
      <w:r w:rsidRPr="00074292">
        <w:t>和</w:t>
      </w:r>
      <w:r w:rsidRPr="00074292">
        <w:rPr>
          <w:rFonts w:hint="eastAsia"/>
        </w:rPr>
        <w:t>第</w:t>
      </w:r>
      <w:r w:rsidRPr="00074292">
        <w:t>81</w:t>
      </w:r>
      <w:r w:rsidRPr="00074292">
        <w:rPr>
          <w:rFonts w:hint="eastAsia"/>
        </w:rPr>
        <w:t>条</w:t>
      </w:r>
      <w:r w:rsidR="004D554C">
        <w:t>)</w:t>
      </w:r>
      <w:r w:rsidRPr="00074292">
        <w:t>情况除外</w:t>
      </w:r>
      <w:r w:rsidRPr="00074292">
        <w:rPr>
          <w:rFonts w:hint="eastAsia"/>
        </w:rPr>
        <w:t>。</w:t>
      </w:r>
      <w:r w:rsidRPr="00074292">
        <w:t>法律</w:t>
      </w:r>
      <w:r w:rsidRPr="00074292">
        <w:rPr>
          <w:rFonts w:hint="eastAsia"/>
        </w:rPr>
        <w:t>的</w:t>
      </w:r>
      <w:r w:rsidRPr="00074292">
        <w:t>颁布</w:t>
      </w:r>
      <w:r w:rsidRPr="00074292">
        <w:rPr>
          <w:rFonts w:hint="eastAsia"/>
        </w:rPr>
        <w:t>由</w:t>
      </w:r>
      <w:r w:rsidRPr="00074292">
        <w:t>共和国总统</w:t>
      </w:r>
      <w:r w:rsidRPr="00074292">
        <w:rPr>
          <w:rFonts w:hint="eastAsia"/>
        </w:rPr>
        <w:t>下令，并经</w:t>
      </w:r>
      <w:r w:rsidRPr="00074292">
        <w:t>议会批准。共和国总统有权</w:t>
      </w:r>
      <w:r w:rsidRPr="00074292">
        <w:rPr>
          <w:rFonts w:hint="eastAsia"/>
        </w:rPr>
        <w:t>将</w:t>
      </w:r>
      <w:r w:rsidRPr="00074292">
        <w:t>法律</w:t>
      </w:r>
      <w:r w:rsidRPr="00074292">
        <w:rPr>
          <w:rFonts w:hint="eastAsia"/>
        </w:rPr>
        <w:t>退回重</w:t>
      </w:r>
      <w:r w:rsidRPr="00074292">
        <w:t>审</w:t>
      </w:r>
      <w:r w:rsidRPr="00074292">
        <w:rPr>
          <w:rFonts w:hint="eastAsia"/>
        </w:rPr>
        <w:t>一次。</w:t>
      </w:r>
      <w:r w:rsidRPr="00074292">
        <w:t>如果议会多数</w:t>
      </w:r>
      <w:r w:rsidRPr="00074292">
        <w:rPr>
          <w:rFonts w:hint="eastAsia"/>
        </w:rPr>
        <w:t>成员</w:t>
      </w:r>
      <w:r w:rsidRPr="00074292">
        <w:t>投票</w:t>
      </w:r>
      <w:r w:rsidRPr="00074292">
        <w:rPr>
          <w:rFonts w:hint="eastAsia"/>
        </w:rPr>
        <w:t>反</w:t>
      </w:r>
      <w:r w:rsidRPr="00074292">
        <w:t>对</w:t>
      </w:r>
      <w:r w:rsidRPr="00074292">
        <w:rPr>
          <w:rFonts w:hint="eastAsia"/>
        </w:rPr>
        <w:t>，总</w:t>
      </w:r>
      <w:r w:rsidRPr="00074292">
        <w:t>统法令</w:t>
      </w:r>
      <w:r w:rsidRPr="00074292">
        <w:rPr>
          <w:rFonts w:hint="eastAsia"/>
        </w:rPr>
        <w:t>便</w:t>
      </w:r>
      <w:r w:rsidRPr="00074292">
        <w:t>失去</w:t>
      </w:r>
      <w:r w:rsidRPr="00074292">
        <w:rPr>
          <w:rFonts w:hint="eastAsia"/>
        </w:rPr>
        <w:t>效力。</w:t>
      </w:r>
    </w:p>
    <w:p w:rsidR="00074292" w:rsidRPr="00074292" w:rsidRDefault="00D158DB" w:rsidP="00D158DB">
      <w:pPr>
        <w:pStyle w:val="H23GC"/>
        <w:rPr>
          <w:rFonts w:hint="eastAsia"/>
        </w:rPr>
      </w:pPr>
      <w:r>
        <w:rPr>
          <w:rFonts w:hint="eastAsia"/>
        </w:rPr>
        <w:tab/>
      </w:r>
      <w:r w:rsidR="00074292" w:rsidRPr="00074292">
        <w:rPr>
          <w:rFonts w:hint="eastAsia"/>
        </w:rPr>
        <w:t>3.</w:t>
      </w:r>
      <w:r>
        <w:rPr>
          <w:rFonts w:hint="eastAsia"/>
        </w:rPr>
        <w:tab/>
      </w:r>
      <w:r w:rsidR="00074292" w:rsidRPr="00074292">
        <w:rPr>
          <w:rFonts w:hint="eastAsia"/>
        </w:rPr>
        <w:t>共和国总统</w:t>
      </w:r>
    </w:p>
    <w:p w:rsidR="00074292" w:rsidRPr="00074292" w:rsidRDefault="00074292" w:rsidP="00074292">
      <w:pPr>
        <w:pStyle w:val="SingleTxtGC"/>
      </w:pPr>
      <w:r w:rsidRPr="00074292">
        <w:rPr>
          <w:rFonts w:hint="eastAsia"/>
        </w:rPr>
        <w:t xml:space="preserve">40. </w:t>
      </w:r>
      <w:r w:rsidR="00D158DB">
        <w:rPr>
          <w:rFonts w:hint="eastAsia"/>
        </w:rPr>
        <w:t xml:space="preserve"> </w:t>
      </w:r>
      <w:r w:rsidRPr="00074292">
        <w:rPr>
          <w:rFonts w:hint="eastAsia"/>
        </w:rPr>
        <w:t>阿尔巴尼亚总统是国家元首，</w:t>
      </w:r>
      <w:r w:rsidRPr="00074292">
        <w:t>代表</w:t>
      </w:r>
      <w:r w:rsidRPr="00074292">
        <w:rPr>
          <w:rFonts w:hint="eastAsia"/>
        </w:rPr>
        <w:t>着</w:t>
      </w:r>
      <w:r w:rsidRPr="00074292">
        <w:t>人民</w:t>
      </w:r>
      <w:r w:rsidRPr="00074292">
        <w:rPr>
          <w:rFonts w:hint="eastAsia"/>
        </w:rPr>
        <w:t>的</w:t>
      </w:r>
      <w:r w:rsidRPr="00074292">
        <w:t>团结</w:t>
      </w:r>
      <w:r w:rsidRPr="00074292">
        <w:rPr>
          <w:rFonts w:hint="eastAsia"/>
        </w:rPr>
        <w:t>，由</w:t>
      </w:r>
      <w:r w:rsidRPr="00074292">
        <w:rPr>
          <w:rFonts w:hint="eastAsia"/>
        </w:rPr>
        <w:t>20</w:t>
      </w:r>
      <w:r w:rsidRPr="00074292">
        <w:rPr>
          <w:rFonts w:hint="eastAsia"/>
        </w:rPr>
        <w:t>名以上的代表向议会推荐并经议会不</w:t>
      </w:r>
      <w:r w:rsidRPr="00074292">
        <w:t>记名投票</w:t>
      </w:r>
      <w:r w:rsidRPr="00074292">
        <w:rPr>
          <w:rFonts w:hint="eastAsia"/>
        </w:rPr>
        <w:t>选举产生，任期五年，</w:t>
      </w:r>
      <w:r w:rsidRPr="00074292">
        <w:t>可以</w:t>
      </w:r>
      <w:r w:rsidRPr="00074292">
        <w:rPr>
          <w:rFonts w:hint="eastAsia"/>
        </w:rPr>
        <w:t>连任</w:t>
      </w:r>
      <w:r w:rsidRPr="00074292">
        <w:t>一次。</w:t>
      </w:r>
      <w:r w:rsidRPr="00074292">
        <w:rPr>
          <w:rFonts w:hint="eastAsia"/>
        </w:rPr>
        <w:t>由议会进行五轮投票选举总统，候选人在获得议会全体成员五分之三以上的选票时在第一轮、第二轮或第三轮选举中获选。</w:t>
      </w:r>
      <w:r w:rsidRPr="00074292">
        <w:t>在第四</w:t>
      </w:r>
      <w:r w:rsidRPr="00074292">
        <w:rPr>
          <w:rFonts w:hint="eastAsia"/>
        </w:rPr>
        <w:t>轮</w:t>
      </w:r>
      <w:r w:rsidRPr="00074292">
        <w:t>和第五轮投票中</w:t>
      </w:r>
      <w:r w:rsidRPr="00074292">
        <w:rPr>
          <w:rFonts w:hint="eastAsia"/>
        </w:rPr>
        <w:t>，</w:t>
      </w:r>
      <w:r w:rsidRPr="00074292">
        <w:t>候选人获得</w:t>
      </w:r>
      <w:r w:rsidRPr="00074292">
        <w:rPr>
          <w:rFonts w:hint="eastAsia"/>
        </w:rPr>
        <w:t>议</w:t>
      </w:r>
      <w:r w:rsidRPr="00074292">
        <w:t>会</w:t>
      </w:r>
      <w:r w:rsidRPr="00074292">
        <w:rPr>
          <w:rFonts w:hint="eastAsia"/>
        </w:rPr>
        <w:t>全体成</w:t>
      </w:r>
      <w:r w:rsidRPr="00074292">
        <w:t>员</w:t>
      </w:r>
      <w:r w:rsidRPr="00074292">
        <w:rPr>
          <w:rFonts w:hint="eastAsia"/>
        </w:rPr>
        <w:t>半数以上</w:t>
      </w:r>
      <w:r w:rsidRPr="00074292">
        <w:t>的选票</w:t>
      </w:r>
      <w:r w:rsidRPr="00074292">
        <w:rPr>
          <w:rFonts w:hint="eastAsia"/>
        </w:rPr>
        <w:t>即可当选</w:t>
      </w:r>
      <w:r w:rsidRPr="00074292">
        <w:rPr>
          <w:vertAlign w:val="superscript"/>
        </w:rPr>
        <w:footnoteReference w:id="15"/>
      </w:r>
      <w:r w:rsidRPr="00074292">
        <w:t>。除非经过第五轮投票，没有候选人获得所需多数</w:t>
      </w:r>
      <w:r w:rsidRPr="00074292">
        <w:rPr>
          <w:rFonts w:hint="eastAsia"/>
        </w:rPr>
        <w:t>选票</w:t>
      </w:r>
      <w:r w:rsidRPr="00074292">
        <w:t>，或</w:t>
      </w:r>
      <w:r w:rsidRPr="00074292">
        <w:rPr>
          <w:rFonts w:hint="eastAsia"/>
        </w:rPr>
        <w:t>在</w:t>
      </w:r>
      <w:r w:rsidRPr="00074292">
        <w:t>第四轮投票</w:t>
      </w:r>
      <w:r w:rsidRPr="00074292">
        <w:rPr>
          <w:rFonts w:hint="eastAsia"/>
        </w:rPr>
        <w:t>失败后</w:t>
      </w:r>
      <w:r w:rsidRPr="00074292">
        <w:t>，</w:t>
      </w:r>
      <w:r w:rsidRPr="00074292">
        <w:rPr>
          <w:rFonts w:hint="eastAsia"/>
        </w:rPr>
        <w:t>仍未</w:t>
      </w:r>
      <w:r w:rsidRPr="00074292">
        <w:t>提出新的候选人，</w:t>
      </w:r>
      <w:r w:rsidRPr="00074292">
        <w:rPr>
          <w:rFonts w:hint="eastAsia"/>
        </w:rPr>
        <w:t>则解散议会</w:t>
      </w:r>
      <w:r w:rsidRPr="00074292">
        <w:t>。</w:t>
      </w:r>
      <w:r w:rsidRPr="00074292">
        <w:rPr>
          <w:rFonts w:hint="eastAsia"/>
        </w:rPr>
        <w:t>议会</w:t>
      </w:r>
      <w:r w:rsidRPr="00074292">
        <w:t>解散后</w:t>
      </w:r>
      <w:r w:rsidRPr="00074292">
        <w:t>45</w:t>
      </w:r>
      <w:r w:rsidRPr="00074292">
        <w:t>天之内举行新的选举。下届议会</w:t>
      </w:r>
      <w:r w:rsidRPr="00074292">
        <w:rPr>
          <w:rFonts w:hint="eastAsia"/>
        </w:rPr>
        <w:t>以议会多数</w:t>
      </w:r>
      <w:r w:rsidRPr="00074292">
        <w:t>选</w:t>
      </w:r>
      <w:r w:rsidRPr="00074292">
        <w:rPr>
          <w:rFonts w:hint="eastAsia"/>
        </w:rPr>
        <w:t>出</w:t>
      </w:r>
      <w:r w:rsidRPr="00074292">
        <w:t>共和国总统</w:t>
      </w:r>
      <w:r w:rsidR="004D554C">
        <w:t>(</w:t>
      </w:r>
      <w:r w:rsidRPr="00074292">
        <w:rPr>
          <w:rFonts w:hint="eastAsia"/>
        </w:rPr>
        <w:t>《</w:t>
      </w:r>
      <w:r w:rsidRPr="00074292">
        <w:t>宪法</w:t>
      </w:r>
      <w:r w:rsidRPr="00074292">
        <w:rPr>
          <w:rFonts w:hint="eastAsia"/>
        </w:rPr>
        <w:t>》</w:t>
      </w:r>
      <w:r w:rsidRPr="00074292">
        <w:t>第</w:t>
      </w:r>
      <w:r w:rsidRPr="00074292">
        <w:t>87</w:t>
      </w:r>
      <w:r w:rsidRPr="00074292">
        <w:t>条</w:t>
      </w:r>
      <w:r w:rsidR="004D554C">
        <w:t>)</w:t>
      </w:r>
      <w:r w:rsidRPr="00074292">
        <w:t>。共和国总统暂时</w:t>
      </w:r>
      <w:r w:rsidRPr="00074292">
        <w:rPr>
          <w:rFonts w:hint="eastAsia"/>
        </w:rPr>
        <w:t>不能履行职责或职位空缺时</w:t>
      </w:r>
      <w:r w:rsidRPr="00074292">
        <w:t>，</w:t>
      </w:r>
      <w:r w:rsidRPr="00074292">
        <w:rPr>
          <w:rFonts w:hint="eastAsia"/>
        </w:rPr>
        <w:t>由议会议长接替并履行其权力。</w:t>
      </w:r>
    </w:p>
    <w:p w:rsidR="00074292" w:rsidRPr="00074292" w:rsidRDefault="00074292" w:rsidP="00074292">
      <w:pPr>
        <w:pStyle w:val="SingleTxtGC"/>
        <w:rPr>
          <w:rFonts w:hint="eastAsia"/>
        </w:rPr>
      </w:pPr>
      <w:r w:rsidRPr="00074292">
        <w:rPr>
          <w:rFonts w:hint="eastAsia"/>
        </w:rPr>
        <w:t>41.</w:t>
      </w:r>
      <w:r w:rsidR="00D158DB">
        <w:rPr>
          <w:rFonts w:hint="eastAsia"/>
        </w:rPr>
        <w:t xml:space="preserve"> </w:t>
      </w:r>
      <w:r w:rsidRPr="00074292">
        <w:rPr>
          <w:rFonts w:hint="eastAsia"/>
        </w:rPr>
        <w:t xml:space="preserve"> </w:t>
      </w:r>
      <w:r w:rsidRPr="00074292">
        <w:rPr>
          <w:rFonts w:hint="eastAsia"/>
        </w:rPr>
        <w:t>作为签约国报告组成部分的阿尔巴尼亚第一份核心文件</w:t>
      </w:r>
      <w:r w:rsidRPr="00074292">
        <w:t>(HRI/CORE/1/</w:t>
      </w:r>
      <w:r w:rsidR="00B24E7C">
        <w:rPr>
          <w:rFonts w:hint="eastAsia"/>
        </w:rPr>
        <w:t xml:space="preserve"> </w:t>
      </w:r>
      <w:r w:rsidRPr="00074292">
        <w:t>Add.124)</w:t>
      </w:r>
      <w:r w:rsidRPr="00074292">
        <w:rPr>
          <w:rFonts w:hint="eastAsia"/>
        </w:rPr>
        <w:t xml:space="preserve"> </w:t>
      </w:r>
      <w:r w:rsidRPr="00074292">
        <w:rPr>
          <w:rFonts w:hint="eastAsia"/>
        </w:rPr>
        <w:t>阐述了总统的有关职能，特别是该文件第</w:t>
      </w:r>
      <w:r w:rsidRPr="00074292">
        <w:rPr>
          <w:rFonts w:hint="eastAsia"/>
        </w:rPr>
        <w:t>62</w:t>
      </w:r>
      <w:r w:rsidRPr="00074292">
        <w:rPr>
          <w:rFonts w:hint="eastAsia"/>
        </w:rPr>
        <w:t>段。</w:t>
      </w:r>
    </w:p>
    <w:p w:rsidR="00074292" w:rsidRPr="00074292" w:rsidRDefault="00D158DB" w:rsidP="00D158DB">
      <w:pPr>
        <w:pStyle w:val="H23GC"/>
        <w:rPr>
          <w:rFonts w:hint="eastAsia"/>
        </w:rPr>
      </w:pPr>
      <w:r>
        <w:rPr>
          <w:rFonts w:hint="eastAsia"/>
        </w:rPr>
        <w:tab/>
      </w:r>
      <w:r w:rsidR="00074292" w:rsidRPr="00074292">
        <w:rPr>
          <w:rFonts w:hint="eastAsia"/>
        </w:rPr>
        <w:t>4.</w:t>
      </w:r>
      <w:r>
        <w:rPr>
          <w:rFonts w:hint="eastAsia"/>
        </w:rPr>
        <w:tab/>
      </w:r>
      <w:r w:rsidR="00074292" w:rsidRPr="00074292">
        <w:rPr>
          <w:rFonts w:hint="eastAsia"/>
        </w:rPr>
        <w:t>行政权</w:t>
      </w:r>
    </w:p>
    <w:p w:rsidR="00074292" w:rsidRPr="00074292" w:rsidRDefault="00074292" w:rsidP="00074292">
      <w:pPr>
        <w:pStyle w:val="SingleTxtGC"/>
        <w:rPr>
          <w:rFonts w:hint="eastAsia"/>
        </w:rPr>
      </w:pPr>
      <w:r w:rsidRPr="00074292">
        <w:rPr>
          <w:rFonts w:hint="eastAsia"/>
        </w:rPr>
        <w:t xml:space="preserve">42.a. </w:t>
      </w:r>
      <w:r w:rsidR="00D158DB">
        <w:rPr>
          <w:rFonts w:hint="eastAsia"/>
        </w:rPr>
        <w:t xml:space="preserve"> </w:t>
      </w:r>
      <w:r w:rsidRPr="00074292">
        <w:rPr>
          <w:rFonts w:hint="eastAsia"/>
        </w:rPr>
        <w:t>部长会议是最高行政机构，由总理、副总理和部长组成。总理兼任部长会议主席，由共和国总统根据在议会中占多数席位的党派或政党联盟的建议任命。总理在当选</w:t>
      </w:r>
      <w:r w:rsidRPr="00074292">
        <w:rPr>
          <w:rFonts w:hint="eastAsia"/>
        </w:rPr>
        <w:t>10</w:t>
      </w:r>
      <w:r w:rsidRPr="00074292">
        <w:rPr>
          <w:rFonts w:hint="eastAsia"/>
        </w:rPr>
        <w:t>天之内向议会提出部长会议政治方案及其组成，征得其核准。</w:t>
      </w:r>
    </w:p>
    <w:p w:rsidR="00074292" w:rsidRPr="00074292" w:rsidRDefault="00074292" w:rsidP="00074292">
      <w:pPr>
        <w:pStyle w:val="SingleTxtGC"/>
        <w:rPr>
          <w:rFonts w:hint="eastAsia"/>
        </w:rPr>
      </w:pPr>
      <w:r w:rsidRPr="00074292">
        <w:rPr>
          <w:rFonts w:hint="eastAsia"/>
        </w:rPr>
        <w:t xml:space="preserve">43. </w:t>
      </w:r>
      <w:r w:rsidR="00D158DB">
        <w:rPr>
          <w:rFonts w:hint="eastAsia"/>
        </w:rPr>
        <w:t xml:space="preserve"> </w:t>
      </w:r>
      <w:r w:rsidRPr="00074292">
        <w:rPr>
          <w:rFonts w:hint="eastAsia"/>
        </w:rPr>
        <w:t>部长会议确定国家总体政策的原则方向。这一行政机构运作的行为叫“决定”和“指示”，它根据总理或相关部长的建议作出决定。部长会议在必要时和紧急情况下为采取临时措施可颁布具有法律效力的法令。这些法令立即提交议会，若议会在</w:t>
      </w:r>
      <w:r w:rsidRPr="00074292">
        <w:rPr>
          <w:rFonts w:hint="eastAsia"/>
        </w:rPr>
        <w:t>45</w:t>
      </w:r>
      <w:r w:rsidRPr="00074292">
        <w:rPr>
          <w:rFonts w:hint="eastAsia"/>
        </w:rPr>
        <w:t>天内未予批准，法令自颁布之日起失效。</w:t>
      </w:r>
    </w:p>
    <w:p w:rsidR="00074292" w:rsidRPr="00074292" w:rsidRDefault="00074292" w:rsidP="00074292">
      <w:pPr>
        <w:pStyle w:val="SingleTxtGC"/>
        <w:rPr>
          <w:rFonts w:hint="eastAsia"/>
        </w:rPr>
      </w:pPr>
      <w:r w:rsidRPr="00074292">
        <w:rPr>
          <w:rFonts w:hint="eastAsia"/>
        </w:rPr>
        <w:t xml:space="preserve">44.b. </w:t>
      </w:r>
      <w:r w:rsidR="00D158DB">
        <w:rPr>
          <w:rFonts w:hint="eastAsia"/>
        </w:rPr>
        <w:t xml:space="preserve"> </w:t>
      </w:r>
      <w:r w:rsidRPr="00074292">
        <w:rPr>
          <w:rFonts w:hint="eastAsia"/>
        </w:rPr>
        <w:t>地方政府的单位是州、市</w:t>
      </w:r>
      <w:r w:rsidRPr="00074292">
        <w:rPr>
          <w:rFonts w:hint="eastAsia"/>
        </w:rPr>
        <w:t>/</w:t>
      </w:r>
      <w:r w:rsidRPr="00074292">
        <w:rPr>
          <w:rFonts w:hint="eastAsia"/>
        </w:rPr>
        <w:t>镇和公社。阿尔巴尼亚地图上将这些行政机构划分为</w:t>
      </w:r>
      <w:r w:rsidRPr="00074292">
        <w:rPr>
          <w:rFonts w:hint="eastAsia"/>
        </w:rPr>
        <w:t>12</w:t>
      </w:r>
      <w:r w:rsidRPr="00074292">
        <w:rPr>
          <w:rFonts w:hint="eastAsia"/>
        </w:rPr>
        <w:t>个州、</w:t>
      </w:r>
      <w:r w:rsidRPr="00074292">
        <w:rPr>
          <w:rFonts w:hint="eastAsia"/>
        </w:rPr>
        <w:t>65</w:t>
      </w:r>
      <w:r w:rsidRPr="00074292">
        <w:rPr>
          <w:rFonts w:hint="eastAsia"/>
        </w:rPr>
        <w:t>个市</w:t>
      </w:r>
      <w:r w:rsidRPr="00074292">
        <w:rPr>
          <w:rFonts w:hint="eastAsia"/>
        </w:rPr>
        <w:t>/</w:t>
      </w:r>
      <w:r w:rsidRPr="00074292">
        <w:rPr>
          <w:rFonts w:hint="eastAsia"/>
        </w:rPr>
        <w:t>镇和</w:t>
      </w:r>
      <w:r w:rsidRPr="00074292">
        <w:rPr>
          <w:rFonts w:hint="eastAsia"/>
        </w:rPr>
        <w:t>308</w:t>
      </w:r>
      <w:r w:rsidRPr="00074292">
        <w:rPr>
          <w:rFonts w:hint="eastAsia"/>
        </w:rPr>
        <w:t>个公社。每个市</w:t>
      </w:r>
      <w:r w:rsidRPr="00074292">
        <w:rPr>
          <w:rFonts w:hint="eastAsia"/>
        </w:rPr>
        <w:t>/</w:t>
      </w:r>
      <w:r w:rsidRPr="00074292">
        <w:rPr>
          <w:rFonts w:hint="eastAsia"/>
        </w:rPr>
        <w:t>镇或公社的行政机构首脑是市</w:t>
      </w:r>
      <w:r w:rsidRPr="00074292">
        <w:rPr>
          <w:rFonts w:hint="eastAsia"/>
        </w:rPr>
        <w:t>/</w:t>
      </w:r>
      <w:r w:rsidRPr="00074292">
        <w:rPr>
          <w:rFonts w:hint="eastAsia"/>
        </w:rPr>
        <w:t>镇长或公社领导，市</w:t>
      </w:r>
      <w:r w:rsidRPr="00074292">
        <w:rPr>
          <w:rFonts w:hint="eastAsia"/>
        </w:rPr>
        <w:t>/</w:t>
      </w:r>
      <w:r w:rsidRPr="00074292">
        <w:rPr>
          <w:rFonts w:hint="eastAsia"/>
        </w:rPr>
        <w:t>镇或公社议会代表由人民通过匿名投票直接选举产生。</w:t>
      </w:r>
    </w:p>
    <w:p w:rsidR="00074292" w:rsidRPr="00074292" w:rsidRDefault="00074292" w:rsidP="00074292">
      <w:pPr>
        <w:pStyle w:val="SingleTxtGC"/>
        <w:rPr>
          <w:rFonts w:hint="eastAsia"/>
        </w:rPr>
      </w:pPr>
      <w:r w:rsidRPr="00074292">
        <w:rPr>
          <w:rFonts w:hint="eastAsia"/>
        </w:rPr>
        <w:t xml:space="preserve">45. </w:t>
      </w:r>
      <w:r w:rsidR="00D158DB">
        <w:rPr>
          <w:rFonts w:hint="eastAsia"/>
        </w:rPr>
        <w:t xml:space="preserve"> </w:t>
      </w:r>
      <w:r w:rsidRPr="00074292">
        <w:rPr>
          <w:rFonts w:hint="eastAsia"/>
        </w:rPr>
        <w:t>州议会是地方代表机构，首脑是州长，州长也是地方权力机构部长会议的代表。市</w:t>
      </w:r>
      <w:r w:rsidRPr="00074292">
        <w:rPr>
          <w:rFonts w:hint="eastAsia"/>
        </w:rPr>
        <w:t>/</w:t>
      </w:r>
      <w:r w:rsidRPr="00074292">
        <w:rPr>
          <w:rFonts w:hint="eastAsia"/>
        </w:rPr>
        <w:t>镇和公社、州议会按照人口比例选出代表，每个机构至少一名成员。</w:t>
      </w:r>
    </w:p>
    <w:p w:rsidR="00074292" w:rsidRPr="00074292" w:rsidRDefault="00074292" w:rsidP="00074292">
      <w:pPr>
        <w:pStyle w:val="SingleTxtGC"/>
        <w:rPr>
          <w:rFonts w:hint="eastAsia"/>
        </w:rPr>
      </w:pPr>
      <w:r w:rsidRPr="00074292">
        <w:rPr>
          <w:rFonts w:hint="eastAsia"/>
        </w:rPr>
        <w:t xml:space="preserve">46. </w:t>
      </w:r>
      <w:r w:rsidR="00D158DB">
        <w:rPr>
          <w:rFonts w:hint="eastAsia"/>
        </w:rPr>
        <w:t xml:space="preserve"> </w:t>
      </w:r>
      <w:r w:rsidRPr="00074292">
        <w:rPr>
          <w:rFonts w:hint="eastAsia"/>
        </w:rPr>
        <w:t>阿尔巴尼亚共和国地方政府遵循下放权利和实行自治的原则。根据这些原则，地方政府单位被视为独立法人，有权按照法律规定独立地管理预算。州、市</w:t>
      </w:r>
      <w:r w:rsidRPr="00074292">
        <w:rPr>
          <w:rFonts w:hint="eastAsia"/>
        </w:rPr>
        <w:t>/</w:t>
      </w:r>
      <w:r w:rsidRPr="00074292">
        <w:rPr>
          <w:rFonts w:hint="eastAsia"/>
        </w:rPr>
        <w:t>镇和公社议会职能包括：对所管辖的单位独立地颁布条例和管理问题；地方税赋和地方单位创造的收入；对本组织的规则和职能等作出规定。</w:t>
      </w:r>
    </w:p>
    <w:p w:rsidR="00074292" w:rsidRPr="00074292" w:rsidRDefault="00D158DB" w:rsidP="00D158DB">
      <w:pPr>
        <w:pStyle w:val="H23GC"/>
        <w:rPr>
          <w:rFonts w:hint="eastAsia"/>
        </w:rPr>
      </w:pPr>
      <w:r>
        <w:rPr>
          <w:rFonts w:hint="eastAsia"/>
        </w:rPr>
        <w:tab/>
      </w:r>
      <w:r w:rsidR="00074292" w:rsidRPr="00074292">
        <w:rPr>
          <w:rFonts w:hint="eastAsia"/>
        </w:rPr>
        <w:t>5.</w:t>
      </w:r>
      <w:r>
        <w:rPr>
          <w:rFonts w:hint="eastAsia"/>
        </w:rPr>
        <w:tab/>
      </w:r>
      <w:r w:rsidR="00074292" w:rsidRPr="00074292">
        <w:rPr>
          <w:rFonts w:hint="eastAsia"/>
        </w:rPr>
        <w:t>司法权</w:t>
      </w:r>
    </w:p>
    <w:p w:rsidR="00074292" w:rsidRPr="00074292" w:rsidRDefault="00D158DB" w:rsidP="00D158DB">
      <w:pPr>
        <w:pStyle w:val="H23GC"/>
        <w:rPr>
          <w:rFonts w:hint="eastAsia"/>
        </w:rPr>
      </w:pPr>
      <w:r>
        <w:rPr>
          <w:rFonts w:hint="eastAsia"/>
        </w:rPr>
        <w:tab/>
      </w:r>
      <w:r>
        <w:rPr>
          <w:rFonts w:hint="eastAsia"/>
        </w:rPr>
        <w:tab/>
      </w:r>
      <w:r w:rsidR="00074292" w:rsidRPr="00074292">
        <w:rPr>
          <w:rFonts w:hint="eastAsia"/>
        </w:rPr>
        <w:t>法院</w:t>
      </w:r>
    </w:p>
    <w:p w:rsidR="00074292" w:rsidRPr="00074292" w:rsidRDefault="00074292" w:rsidP="00074292">
      <w:pPr>
        <w:pStyle w:val="SingleTxtGC"/>
      </w:pPr>
      <w:r w:rsidRPr="00074292">
        <w:rPr>
          <w:rFonts w:hint="eastAsia"/>
        </w:rPr>
        <w:t xml:space="preserve">47. </w:t>
      </w:r>
      <w:r w:rsidR="00D158DB">
        <w:rPr>
          <w:rFonts w:hint="eastAsia"/>
        </w:rPr>
        <w:t xml:space="preserve"> </w:t>
      </w:r>
      <w:r w:rsidRPr="00074292">
        <w:rPr>
          <w:rFonts w:hint="eastAsia"/>
        </w:rPr>
        <w:t>《</w:t>
      </w:r>
      <w:r w:rsidRPr="00074292">
        <w:t>宪法</w:t>
      </w:r>
      <w:r w:rsidRPr="00074292">
        <w:rPr>
          <w:rFonts w:hint="eastAsia"/>
        </w:rPr>
        <w:t>》</w:t>
      </w:r>
      <w:r w:rsidRPr="00074292">
        <w:t>第</w:t>
      </w:r>
      <w:r w:rsidRPr="00074292">
        <w:t>7</w:t>
      </w:r>
      <w:r w:rsidRPr="00074292">
        <w:t>条规定，</w:t>
      </w:r>
      <w:r w:rsidRPr="00074292">
        <w:rPr>
          <w:rFonts w:hint="eastAsia"/>
        </w:rPr>
        <w:t>“</w:t>
      </w:r>
      <w:r w:rsidRPr="00074292">
        <w:t>阿尔巴尼亚共和国政府体制</w:t>
      </w:r>
      <w:r w:rsidRPr="00074292">
        <w:rPr>
          <w:rFonts w:hint="eastAsia"/>
        </w:rPr>
        <w:t>基于</w:t>
      </w:r>
      <w:r w:rsidRPr="00074292">
        <w:t>立法</w:t>
      </w:r>
      <w:r w:rsidRPr="00074292">
        <w:rPr>
          <w:rFonts w:hint="eastAsia"/>
        </w:rPr>
        <w:t>、</w:t>
      </w:r>
      <w:r w:rsidRPr="00074292">
        <w:t>行政和司法权</w:t>
      </w:r>
      <w:r w:rsidRPr="00074292">
        <w:rPr>
          <w:rFonts w:hint="eastAsia"/>
        </w:rPr>
        <w:t>的分立和</w:t>
      </w:r>
      <w:r w:rsidRPr="00074292">
        <w:t>平衡</w:t>
      </w:r>
      <w:r w:rsidRPr="00074292">
        <w:rPr>
          <w:rFonts w:hint="eastAsia"/>
        </w:rPr>
        <w:t>”</w:t>
      </w:r>
      <w:r w:rsidRPr="00074292">
        <w:t>，</w:t>
      </w:r>
      <w:r w:rsidRPr="00074292">
        <w:rPr>
          <w:rFonts w:hint="eastAsia"/>
        </w:rPr>
        <w:t>从而</w:t>
      </w:r>
      <w:r w:rsidRPr="00074292">
        <w:t>确保</w:t>
      </w:r>
      <w:r w:rsidRPr="00074292">
        <w:rPr>
          <w:rFonts w:hint="eastAsia"/>
        </w:rPr>
        <w:t>建立</w:t>
      </w:r>
      <w:r w:rsidRPr="00074292">
        <w:t>民主法治。</w:t>
      </w:r>
      <w:r w:rsidRPr="00074292">
        <w:rPr>
          <w:rFonts w:hint="eastAsia"/>
        </w:rPr>
        <w:t>根据《</w:t>
      </w:r>
      <w:r w:rsidRPr="00074292">
        <w:t>宪法</w:t>
      </w:r>
      <w:r w:rsidRPr="00074292">
        <w:rPr>
          <w:rFonts w:hint="eastAsia"/>
        </w:rPr>
        <w:t>》</w:t>
      </w:r>
      <w:r w:rsidRPr="00074292">
        <w:t>第</w:t>
      </w:r>
      <w:r w:rsidRPr="00074292">
        <w:t>42</w:t>
      </w:r>
      <w:r w:rsidRPr="00074292">
        <w:t>条</w:t>
      </w:r>
      <w:r w:rsidRPr="00074292">
        <w:rPr>
          <w:rFonts w:hint="eastAsia"/>
        </w:rPr>
        <w:t>的规定</w:t>
      </w:r>
      <w:r w:rsidRPr="00074292">
        <w:t>，</w:t>
      </w:r>
      <w:r w:rsidRPr="00074292">
        <w:rPr>
          <w:rFonts w:hint="eastAsia"/>
        </w:rPr>
        <w:t>在</w:t>
      </w:r>
      <w:r w:rsidRPr="00074292">
        <w:t>没有公平法律程序</w:t>
      </w:r>
      <w:r w:rsidRPr="00074292">
        <w:rPr>
          <w:rFonts w:hint="eastAsia"/>
        </w:rPr>
        <w:t>的情况下，《</w:t>
      </w:r>
      <w:r w:rsidRPr="00074292">
        <w:t>宪法</w:t>
      </w:r>
      <w:r w:rsidRPr="00074292">
        <w:rPr>
          <w:rFonts w:hint="eastAsia"/>
        </w:rPr>
        <w:t>》规定的自</w:t>
      </w:r>
      <w:r w:rsidRPr="00074292">
        <w:t>由</w:t>
      </w:r>
      <w:r w:rsidRPr="00074292">
        <w:rPr>
          <w:rFonts w:hint="eastAsia"/>
        </w:rPr>
        <w:t>、</w:t>
      </w:r>
      <w:r w:rsidRPr="00074292">
        <w:t>财产和权利</w:t>
      </w:r>
      <w:r w:rsidRPr="00074292">
        <w:rPr>
          <w:rFonts w:hint="eastAsia"/>
        </w:rPr>
        <w:t>不得受到侵犯</w:t>
      </w:r>
      <w:r w:rsidRPr="00074292">
        <w:t>。</w:t>
      </w:r>
      <w:r w:rsidRPr="00074292">
        <w:rPr>
          <w:rFonts w:hint="eastAsia"/>
        </w:rPr>
        <w:t>在</w:t>
      </w:r>
      <w:r w:rsidRPr="00074292">
        <w:t>有</w:t>
      </w:r>
      <w:r w:rsidRPr="00074292">
        <w:rPr>
          <w:rFonts w:hint="eastAsia"/>
        </w:rPr>
        <w:t>必要</w:t>
      </w:r>
      <w:r w:rsidRPr="00074292">
        <w:t>保护</w:t>
      </w:r>
      <w:r w:rsidRPr="00074292">
        <w:rPr>
          <w:rFonts w:hint="eastAsia"/>
        </w:rPr>
        <w:t>个人</w:t>
      </w:r>
      <w:r w:rsidRPr="00074292">
        <w:t>权利和自由</w:t>
      </w:r>
      <w:r w:rsidRPr="00074292">
        <w:rPr>
          <w:rFonts w:hint="eastAsia"/>
        </w:rPr>
        <w:t>以及</w:t>
      </w:r>
      <w:r w:rsidRPr="00074292">
        <w:t>宪法和法律</w:t>
      </w:r>
      <w:r w:rsidRPr="00074292">
        <w:rPr>
          <w:rFonts w:hint="eastAsia"/>
        </w:rPr>
        <w:t>利益或针对</w:t>
      </w:r>
      <w:r w:rsidRPr="00074292">
        <w:t>指控</w:t>
      </w:r>
      <w:r w:rsidRPr="00074292">
        <w:rPr>
          <w:rFonts w:hint="eastAsia"/>
        </w:rPr>
        <w:t>自己</w:t>
      </w:r>
      <w:r w:rsidRPr="00074292">
        <w:t>的</w:t>
      </w:r>
      <w:r w:rsidRPr="00074292">
        <w:rPr>
          <w:rFonts w:hint="eastAsia"/>
        </w:rPr>
        <w:t>案件</w:t>
      </w:r>
      <w:r w:rsidRPr="00074292">
        <w:t>，每个人都有权利在合理的期限内</w:t>
      </w:r>
      <w:r w:rsidRPr="00074292">
        <w:rPr>
          <w:rFonts w:hint="eastAsia"/>
        </w:rPr>
        <w:t>受到依</w:t>
      </w:r>
      <w:r w:rsidRPr="00074292">
        <w:t>法</w:t>
      </w:r>
      <w:r w:rsidRPr="00074292">
        <w:rPr>
          <w:rFonts w:hint="eastAsia"/>
        </w:rPr>
        <w:t>确定</w:t>
      </w:r>
      <w:r w:rsidRPr="00074292">
        <w:t>的独立和公正的法庭</w:t>
      </w:r>
      <w:r w:rsidRPr="00074292">
        <w:rPr>
          <w:rFonts w:hint="eastAsia"/>
        </w:rPr>
        <w:t>作出</w:t>
      </w:r>
      <w:r w:rsidRPr="00074292">
        <w:t>公正的公开</w:t>
      </w:r>
      <w:r w:rsidRPr="00074292">
        <w:rPr>
          <w:rFonts w:hint="eastAsia"/>
        </w:rPr>
        <w:t>裁判</w:t>
      </w:r>
      <w:r w:rsidRPr="00074292">
        <w:t>。第</w:t>
      </w:r>
      <w:r w:rsidRPr="00074292">
        <w:t>135</w:t>
      </w:r>
      <w:r w:rsidRPr="00074292">
        <w:t>条规定，</w:t>
      </w:r>
      <w:r w:rsidRPr="00074292">
        <w:rPr>
          <w:rFonts w:hint="eastAsia"/>
        </w:rPr>
        <w:t>司法制度</w:t>
      </w:r>
      <w:r w:rsidRPr="00074292">
        <w:t>由</w:t>
      </w:r>
      <w:r w:rsidRPr="00074292">
        <w:rPr>
          <w:rFonts w:hint="eastAsia"/>
        </w:rPr>
        <w:t>按照法律建立的</w:t>
      </w:r>
      <w:r w:rsidRPr="00074292">
        <w:t>最高法院</w:t>
      </w:r>
      <w:r w:rsidRPr="00074292">
        <w:rPr>
          <w:rFonts w:hint="eastAsia"/>
        </w:rPr>
        <w:t>、</w:t>
      </w:r>
      <w:r w:rsidRPr="00074292">
        <w:t>上诉法院和一审法院</w:t>
      </w:r>
      <w:r w:rsidRPr="00074292">
        <w:rPr>
          <w:rFonts w:hint="eastAsia"/>
        </w:rPr>
        <w:t>来行使</w:t>
      </w:r>
      <w:r w:rsidRPr="00074292">
        <w:t>。</w:t>
      </w:r>
    </w:p>
    <w:p w:rsidR="00074292" w:rsidRPr="00074292" w:rsidRDefault="00074292" w:rsidP="00074292">
      <w:pPr>
        <w:pStyle w:val="SingleTxtGC"/>
      </w:pPr>
      <w:r w:rsidRPr="00074292">
        <w:rPr>
          <w:rFonts w:hint="eastAsia"/>
        </w:rPr>
        <w:t xml:space="preserve">48. </w:t>
      </w:r>
      <w:r w:rsidR="00D158DB">
        <w:rPr>
          <w:rFonts w:hint="eastAsia"/>
        </w:rPr>
        <w:t xml:space="preserve"> </w:t>
      </w:r>
      <w:r w:rsidRPr="00074292">
        <w:t>自</w:t>
      </w:r>
      <w:r w:rsidRPr="00074292">
        <w:t>2004</w:t>
      </w:r>
      <w:r w:rsidRPr="00074292">
        <w:t>年以来</w:t>
      </w:r>
      <w:r w:rsidRPr="00074292">
        <w:rPr>
          <w:rFonts w:hint="eastAsia"/>
        </w:rPr>
        <w:t>，</w:t>
      </w:r>
      <w:r w:rsidRPr="00074292">
        <w:t>重罪一审法院</w:t>
      </w:r>
      <w:r w:rsidRPr="00074292">
        <w:rPr>
          <w:rFonts w:hint="eastAsia"/>
        </w:rPr>
        <w:t>按照</w:t>
      </w:r>
      <w:r w:rsidRPr="00074292">
        <w:t>2003</w:t>
      </w:r>
      <w:r w:rsidRPr="00074292">
        <w:t>年</w:t>
      </w:r>
      <w:r w:rsidRPr="00074292">
        <w:t>7</w:t>
      </w:r>
      <w:r w:rsidRPr="00074292">
        <w:t>月</w:t>
      </w:r>
      <w:r w:rsidRPr="00074292">
        <w:t>24</w:t>
      </w:r>
      <w:r w:rsidRPr="00074292">
        <w:t>日</w:t>
      </w:r>
      <w:r w:rsidRPr="00074292">
        <w:rPr>
          <w:rFonts w:hint="eastAsia"/>
        </w:rPr>
        <w:t>关于“</w:t>
      </w:r>
      <w:r w:rsidRPr="00074292">
        <w:t>重罪一审法院的组织和运作</w:t>
      </w:r>
      <w:r w:rsidRPr="00074292">
        <w:rPr>
          <w:rFonts w:hint="eastAsia"/>
        </w:rPr>
        <w:t>”的第</w:t>
      </w:r>
      <w:r w:rsidRPr="00074292">
        <w:t>9110</w:t>
      </w:r>
      <w:r w:rsidRPr="00074292">
        <w:rPr>
          <w:rFonts w:hint="eastAsia"/>
        </w:rPr>
        <w:t>号法开展</w:t>
      </w:r>
      <w:r w:rsidRPr="00074292">
        <w:t>活动。</w:t>
      </w:r>
      <w:r w:rsidRPr="00074292">
        <w:rPr>
          <w:rFonts w:hint="eastAsia"/>
        </w:rPr>
        <w:t>建立这个</w:t>
      </w:r>
      <w:r w:rsidRPr="00074292">
        <w:t>法院</w:t>
      </w:r>
      <w:r w:rsidRPr="00074292">
        <w:rPr>
          <w:rFonts w:hint="eastAsia"/>
        </w:rPr>
        <w:t>为</w:t>
      </w:r>
      <w:r w:rsidRPr="00074292">
        <w:t>的是</w:t>
      </w:r>
      <w:r w:rsidRPr="00074292">
        <w:rPr>
          <w:rFonts w:hint="eastAsia"/>
        </w:rPr>
        <w:t>提高打击</w:t>
      </w:r>
      <w:r w:rsidRPr="00074292">
        <w:t>有组织</w:t>
      </w:r>
      <w:r w:rsidRPr="00074292">
        <w:rPr>
          <w:rFonts w:hint="eastAsia"/>
        </w:rPr>
        <w:t>犯罪和</w:t>
      </w:r>
      <w:r w:rsidRPr="00074292">
        <w:t>严重</w:t>
      </w:r>
      <w:r w:rsidRPr="00074292">
        <w:rPr>
          <w:rFonts w:hint="eastAsia"/>
        </w:rPr>
        <w:t>犯</w:t>
      </w:r>
      <w:r w:rsidRPr="00074292">
        <w:t>罪</w:t>
      </w:r>
      <w:r w:rsidRPr="00074292">
        <w:rPr>
          <w:rFonts w:hint="eastAsia"/>
        </w:rPr>
        <w:t>案件</w:t>
      </w:r>
      <w:r w:rsidRPr="00074292">
        <w:t>的效率</w:t>
      </w:r>
      <w:r w:rsidRPr="00074292">
        <w:rPr>
          <w:rFonts w:hint="eastAsia"/>
        </w:rPr>
        <w:t>和</w:t>
      </w:r>
      <w:r w:rsidRPr="00074292">
        <w:t>改</w:t>
      </w:r>
      <w:r w:rsidRPr="00074292">
        <w:rPr>
          <w:rFonts w:hint="eastAsia"/>
        </w:rPr>
        <w:t>进对</w:t>
      </w:r>
      <w:r w:rsidRPr="00074292">
        <w:t>这些犯罪问题的判</w:t>
      </w:r>
      <w:r w:rsidRPr="00074292">
        <w:rPr>
          <w:rFonts w:hint="eastAsia"/>
        </w:rPr>
        <w:t>决工作。</w:t>
      </w:r>
      <w:r w:rsidRPr="00074292">
        <w:t>重罪一审法院</w:t>
      </w:r>
      <w:r w:rsidRPr="00074292">
        <w:rPr>
          <w:rFonts w:hint="eastAsia"/>
        </w:rPr>
        <w:t>的</w:t>
      </w:r>
      <w:r w:rsidRPr="00074292">
        <w:t>领土管辖权</w:t>
      </w:r>
      <w:r w:rsidRPr="00074292">
        <w:rPr>
          <w:rFonts w:hint="eastAsia"/>
        </w:rPr>
        <w:t>限包括</w:t>
      </w:r>
      <w:r w:rsidRPr="00074292">
        <w:t>阿尔巴尼亚</w:t>
      </w:r>
      <w:r w:rsidRPr="00074292">
        <w:rPr>
          <w:rFonts w:hint="eastAsia"/>
        </w:rPr>
        <w:t>共和国全部领土，并把</w:t>
      </w:r>
      <w:r w:rsidRPr="00074292">
        <w:t>地拉那市</w:t>
      </w:r>
      <w:r w:rsidRPr="00074292">
        <w:rPr>
          <w:rFonts w:hint="eastAsia"/>
        </w:rPr>
        <w:t>作为开展活动的</w:t>
      </w:r>
      <w:r w:rsidRPr="00074292">
        <w:t>中心</w:t>
      </w:r>
      <w:r w:rsidRPr="00074292">
        <w:rPr>
          <w:rFonts w:hint="eastAsia"/>
        </w:rPr>
        <w:t>。《</w:t>
      </w:r>
      <w:r w:rsidRPr="00074292">
        <w:t>刑法典</w:t>
      </w:r>
      <w:r w:rsidRPr="00074292">
        <w:rPr>
          <w:rFonts w:hint="eastAsia"/>
        </w:rPr>
        <w:t>》条款规定涉及</w:t>
      </w:r>
      <w:r w:rsidRPr="00074292">
        <w:t>一系列刑事</w:t>
      </w:r>
      <w:r w:rsidRPr="00074292">
        <w:rPr>
          <w:rFonts w:hint="eastAsia"/>
        </w:rPr>
        <w:t>犯</w:t>
      </w:r>
      <w:r w:rsidRPr="00074292">
        <w:t>罪行</w:t>
      </w:r>
      <w:r w:rsidRPr="00074292">
        <w:rPr>
          <w:rFonts w:hint="eastAsia"/>
        </w:rPr>
        <w:t>为，是该</w:t>
      </w:r>
      <w:r w:rsidRPr="00074292">
        <w:t>法院的工作</w:t>
      </w:r>
      <w:r w:rsidRPr="00074292">
        <w:rPr>
          <w:rFonts w:hint="eastAsia"/>
        </w:rPr>
        <w:t>主体</w:t>
      </w:r>
      <w:r w:rsidRPr="00074292">
        <w:t>，甚至包括军事法</w:t>
      </w:r>
      <w:r w:rsidRPr="00074292">
        <w:rPr>
          <w:rFonts w:hint="eastAsia"/>
        </w:rPr>
        <w:t>院或儿童法院人员判处</w:t>
      </w:r>
      <w:r w:rsidRPr="00074292">
        <w:t>的</w:t>
      </w:r>
      <w:r w:rsidRPr="00074292">
        <w:rPr>
          <w:rFonts w:hint="eastAsia"/>
        </w:rPr>
        <w:t>案件</w:t>
      </w:r>
      <w:r w:rsidRPr="00074292">
        <w:t>。</w:t>
      </w:r>
    </w:p>
    <w:p w:rsidR="00074292" w:rsidRPr="00074292" w:rsidRDefault="00074292" w:rsidP="00074292">
      <w:pPr>
        <w:pStyle w:val="SingleTxtGC"/>
      </w:pPr>
      <w:r w:rsidRPr="00074292">
        <w:rPr>
          <w:rFonts w:hint="eastAsia"/>
        </w:rPr>
        <w:t xml:space="preserve">49. </w:t>
      </w:r>
      <w:r w:rsidR="00D158DB">
        <w:rPr>
          <w:rFonts w:hint="eastAsia"/>
        </w:rPr>
        <w:t xml:space="preserve"> </w:t>
      </w:r>
      <w:r w:rsidRPr="00074292">
        <w:rPr>
          <w:rFonts w:hint="eastAsia"/>
        </w:rPr>
        <w:t>《宪法》第</w:t>
      </w:r>
      <w:r w:rsidRPr="00074292">
        <w:rPr>
          <w:rFonts w:hint="eastAsia"/>
        </w:rPr>
        <w:t>145</w:t>
      </w:r>
      <w:r w:rsidRPr="00074292">
        <w:rPr>
          <w:rFonts w:hint="eastAsia"/>
        </w:rPr>
        <w:t>条规定法官是独立的，只受《宪法》和法律的制约。</w:t>
      </w:r>
      <w:r w:rsidRPr="00074292">
        <w:t>通过任</w:t>
      </w:r>
      <w:r w:rsidRPr="00074292">
        <w:rPr>
          <w:rFonts w:hint="eastAsia"/>
        </w:rPr>
        <w:t>命、</w:t>
      </w:r>
      <w:r w:rsidRPr="00074292">
        <w:t>调职甚至解雇法官</w:t>
      </w:r>
      <w:r w:rsidRPr="00074292">
        <w:rPr>
          <w:rFonts w:hint="eastAsia"/>
        </w:rPr>
        <w:t>的</w:t>
      </w:r>
      <w:r w:rsidRPr="00074292">
        <w:t>独立</w:t>
      </w:r>
      <w:r w:rsidRPr="00074292">
        <w:rPr>
          <w:rFonts w:hint="eastAsia"/>
        </w:rPr>
        <w:t>结构来保障</w:t>
      </w:r>
      <w:r w:rsidRPr="00074292">
        <w:t>司法系统的自主性。</w:t>
      </w:r>
    </w:p>
    <w:p w:rsidR="00074292" w:rsidRPr="00074292" w:rsidRDefault="00074292" w:rsidP="00074292">
      <w:pPr>
        <w:pStyle w:val="SingleTxtGC"/>
        <w:rPr>
          <w:rFonts w:hint="eastAsia"/>
        </w:rPr>
      </w:pPr>
      <w:r w:rsidRPr="00074292">
        <w:rPr>
          <w:rFonts w:hint="eastAsia"/>
        </w:rPr>
        <w:t xml:space="preserve">50.  </w:t>
      </w:r>
      <w:r w:rsidRPr="00074292">
        <w:t>高</w:t>
      </w:r>
      <w:r w:rsidRPr="00074292">
        <w:rPr>
          <w:rFonts w:hint="eastAsia"/>
        </w:rPr>
        <w:t>级</w:t>
      </w:r>
      <w:r w:rsidRPr="00074292">
        <w:t>司法委员会由共和国总统</w:t>
      </w:r>
      <w:r w:rsidR="004D554C">
        <w:rPr>
          <w:rFonts w:hint="eastAsia"/>
        </w:rPr>
        <w:t>(</w:t>
      </w:r>
      <w:r w:rsidRPr="00074292">
        <w:rPr>
          <w:rFonts w:hint="eastAsia"/>
        </w:rPr>
        <w:t>兼任</w:t>
      </w:r>
      <w:r w:rsidRPr="00074292">
        <w:t>该</w:t>
      </w:r>
      <w:r w:rsidRPr="00074292">
        <w:rPr>
          <w:rFonts w:hint="eastAsia"/>
        </w:rPr>
        <w:t>委员会</w:t>
      </w:r>
      <w:r w:rsidRPr="00074292">
        <w:t>主席</w:t>
      </w:r>
      <w:r w:rsidR="004D554C">
        <w:rPr>
          <w:rFonts w:hint="eastAsia"/>
        </w:rPr>
        <w:t>)</w:t>
      </w:r>
      <w:r w:rsidRPr="00074292">
        <w:rPr>
          <w:rFonts w:hint="eastAsia"/>
        </w:rPr>
        <w:t>、</w:t>
      </w:r>
      <w:r w:rsidRPr="00074292">
        <w:t>最高法院</w:t>
      </w:r>
      <w:r w:rsidRPr="00074292">
        <w:rPr>
          <w:rFonts w:hint="eastAsia"/>
        </w:rPr>
        <w:t>院长、</w:t>
      </w:r>
      <w:r w:rsidRPr="00074292">
        <w:t>司法部长</w:t>
      </w:r>
      <w:r w:rsidRPr="00074292">
        <w:rPr>
          <w:rFonts w:hint="eastAsia"/>
        </w:rPr>
        <w:t>、</w:t>
      </w:r>
      <w:r w:rsidRPr="00074292">
        <w:t>三</w:t>
      </w:r>
      <w:r w:rsidR="004D554C">
        <w:t>(</w:t>
      </w:r>
      <w:r w:rsidRPr="00074292">
        <w:t>3</w:t>
      </w:r>
      <w:r w:rsidR="004D554C">
        <w:t>)</w:t>
      </w:r>
      <w:r w:rsidRPr="00074292">
        <w:t>名议会选</w:t>
      </w:r>
      <w:r w:rsidRPr="00074292">
        <w:rPr>
          <w:rFonts w:hint="eastAsia"/>
        </w:rPr>
        <w:t>举的委员、</w:t>
      </w:r>
      <w:r w:rsidRPr="00074292">
        <w:t>9</w:t>
      </w:r>
      <w:r w:rsidRPr="00074292">
        <w:t>名</w:t>
      </w:r>
      <w:r w:rsidRPr="00074292">
        <w:rPr>
          <w:rFonts w:hint="eastAsia"/>
        </w:rPr>
        <w:t>全</w:t>
      </w:r>
      <w:r w:rsidRPr="00074292">
        <w:t>国司法</w:t>
      </w:r>
      <w:r w:rsidRPr="00074292">
        <w:rPr>
          <w:rFonts w:hint="eastAsia"/>
        </w:rPr>
        <w:t>委员</w:t>
      </w:r>
      <w:r w:rsidRPr="00074292">
        <w:t>会</w:t>
      </w:r>
      <w:r w:rsidRPr="00074292">
        <w:rPr>
          <w:rFonts w:hint="eastAsia"/>
        </w:rPr>
        <w:t>推</w:t>
      </w:r>
      <w:r w:rsidRPr="00074292">
        <w:t>选</w:t>
      </w:r>
      <w:r w:rsidRPr="00074292">
        <w:rPr>
          <w:rFonts w:hint="eastAsia"/>
        </w:rPr>
        <w:t>的各级</w:t>
      </w:r>
      <w:r w:rsidRPr="00074292">
        <w:t>法官</w:t>
      </w:r>
      <w:r w:rsidRPr="00074292">
        <w:rPr>
          <w:rFonts w:hint="eastAsia"/>
        </w:rPr>
        <w:t>组成</w:t>
      </w:r>
      <w:r w:rsidRPr="00074292">
        <w:t>。</w:t>
      </w:r>
    </w:p>
    <w:p w:rsidR="003276A2" w:rsidRDefault="00074292" w:rsidP="00074292">
      <w:pPr>
        <w:pStyle w:val="SingleTxtGC"/>
        <w:rPr>
          <w:rFonts w:hint="eastAsia"/>
        </w:rPr>
      </w:pPr>
      <w:r w:rsidRPr="00074292">
        <w:rPr>
          <w:rFonts w:hint="eastAsia"/>
        </w:rPr>
        <w:t xml:space="preserve">51. </w:t>
      </w:r>
      <w:r w:rsidR="00D158DB">
        <w:rPr>
          <w:rFonts w:hint="eastAsia"/>
        </w:rPr>
        <w:t xml:space="preserve"> </w:t>
      </w:r>
      <w:r w:rsidRPr="00074292">
        <w:t>宪法法院是保护人权的重要机构。</w:t>
      </w:r>
      <w:r w:rsidRPr="00074292">
        <w:rPr>
          <w:rFonts w:hint="eastAsia"/>
        </w:rPr>
        <w:t>该</w:t>
      </w:r>
      <w:r w:rsidRPr="00074292">
        <w:t>法院保</w:t>
      </w:r>
      <w:r w:rsidRPr="00074292">
        <w:rPr>
          <w:rFonts w:hint="eastAsia"/>
        </w:rPr>
        <w:t>障对《宪法》的</w:t>
      </w:r>
      <w:r w:rsidRPr="00074292">
        <w:t>尊重</w:t>
      </w:r>
      <w:r w:rsidRPr="00074292">
        <w:rPr>
          <w:rFonts w:hint="eastAsia"/>
        </w:rPr>
        <w:t>、对</w:t>
      </w:r>
      <w:r w:rsidRPr="00074292">
        <w:t>用尽</w:t>
      </w:r>
      <w:r w:rsidRPr="00074292">
        <w:rPr>
          <w:rFonts w:hint="eastAsia"/>
        </w:rPr>
        <w:t>各项</w:t>
      </w:r>
      <w:r w:rsidRPr="00074292">
        <w:t>法律</w:t>
      </w:r>
      <w:r w:rsidRPr="00074292">
        <w:rPr>
          <w:rFonts w:hint="eastAsia"/>
        </w:rPr>
        <w:t>保护</w:t>
      </w:r>
      <w:r w:rsidRPr="00074292">
        <w:t>补救办法</w:t>
      </w:r>
      <w:r w:rsidRPr="00074292">
        <w:rPr>
          <w:rFonts w:hint="eastAsia"/>
        </w:rPr>
        <w:t>后</w:t>
      </w:r>
      <w:r w:rsidRPr="00074292">
        <w:t>侵犯宪法权利</w:t>
      </w:r>
      <w:r w:rsidRPr="00074292">
        <w:rPr>
          <w:rFonts w:hint="eastAsia"/>
        </w:rPr>
        <w:t>的寻求</w:t>
      </w:r>
      <w:r w:rsidRPr="00074292">
        <w:t>公平法律程序的个人上诉</w:t>
      </w:r>
      <w:r w:rsidRPr="00074292">
        <w:rPr>
          <w:rFonts w:hint="eastAsia"/>
        </w:rPr>
        <w:t>作</w:t>
      </w:r>
      <w:r w:rsidRPr="00074292">
        <w:t>最</w:t>
      </w:r>
      <w:r w:rsidRPr="00074292">
        <w:rPr>
          <w:rFonts w:hint="eastAsia"/>
        </w:rPr>
        <w:t>终</w:t>
      </w:r>
      <w:r w:rsidRPr="00074292">
        <w:t>解释</w:t>
      </w:r>
      <w:r w:rsidRPr="00074292">
        <w:rPr>
          <w:rFonts w:hint="eastAsia"/>
        </w:rPr>
        <w:t>和</w:t>
      </w:r>
      <w:r w:rsidRPr="00074292">
        <w:t>终审判决。</w:t>
      </w:r>
    </w:p>
    <w:p w:rsidR="00074292" w:rsidRPr="00074292" w:rsidRDefault="00074292" w:rsidP="00074292">
      <w:pPr>
        <w:pStyle w:val="SingleTxtGC"/>
        <w:rPr>
          <w:rFonts w:hint="eastAsia"/>
        </w:rPr>
      </w:pPr>
      <w:r w:rsidRPr="00074292">
        <w:rPr>
          <w:rFonts w:hint="eastAsia"/>
        </w:rPr>
        <w:t>52.</w:t>
      </w:r>
      <w:r w:rsidR="00D158DB">
        <w:rPr>
          <w:rFonts w:hint="eastAsia"/>
        </w:rPr>
        <w:t xml:space="preserve">  </w:t>
      </w:r>
      <w:r w:rsidRPr="00074292">
        <w:t>为了实现保护人权的司法系统和有效司法</w:t>
      </w:r>
      <w:r w:rsidRPr="00074292">
        <w:rPr>
          <w:rFonts w:hint="eastAsia"/>
        </w:rPr>
        <w:t>制度的</w:t>
      </w:r>
      <w:r w:rsidRPr="00074292">
        <w:t>自主权，</w:t>
      </w:r>
      <w:r w:rsidRPr="00074292">
        <w:rPr>
          <w:rFonts w:hint="eastAsia"/>
        </w:rPr>
        <w:t>就</w:t>
      </w:r>
      <w:r w:rsidRPr="00074292">
        <w:t>司法权力的组织和</w:t>
      </w:r>
      <w:r w:rsidRPr="00074292">
        <w:rPr>
          <w:rFonts w:hint="eastAsia"/>
        </w:rPr>
        <w:t>运作</w:t>
      </w:r>
      <w:r w:rsidR="004D554C">
        <w:t>(</w:t>
      </w:r>
      <w:r w:rsidRPr="00074292">
        <w:t>初审法院</w:t>
      </w:r>
      <w:r w:rsidRPr="00074292">
        <w:rPr>
          <w:rFonts w:hint="eastAsia"/>
        </w:rPr>
        <w:t>、</w:t>
      </w:r>
      <w:r w:rsidRPr="00074292">
        <w:t>上诉法院</w:t>
      </w:r>
      <w:r w:rsidRPr="00074292">
        <w:rPr>
          <w:rFonts w:hint="eastAsia"/>
        </w:rPr>
        <w:t>、</w:t>
      </w:r>
      <w:r w:rsidRPr="00074292">
        <w:t>高</w:t>
      </w:r>
      <w:r w:rsidRPr="00074292">
        <w:rPr>
          <w:rFonts w:hint="eastAsia"/>
        </w:rPr>
        <w:t>等</w:t>
      </w:r>
      <w:r w:rsidRPr="00074292">
        <w:t>法院</w:t>
      </w:r>
      <w:r w:rsidRPr="00074292">
        <w:rPr>
          <w:rFonts w:hint="eastAsia"/>
        </w:rPr>
        <w:t>、</w:t>
      </w:r>
      <w:r w:rsidRPr="00074292">
        <w:t>宪法法院和重罪法</w:t>
      </w:r>
      <w:r w:rsidRPr="00074292">
        <w:rPr>
          <w:rFonts w:hint="eastAsia"/>
        </w:rPr>
        <w:t>院</w:t>
      </w:r>
      <w:r w:rsidR="004D554C">
        <w:t>)</w:t>
      </w:r>
      <w:r w:rsidRPr="00074292">
        <w:t>批准</w:t>
      </w:r>
      <w:r w:rsidRPr="00074292">
        <w:rPr>
          <w:rFonts w:hint="eastAsia"/>
        </w:rPr>
        <w:t>了</w:t>
      </w:r>
      <w:r w:rsidRPr="00074292">
        <w:t>一个完整的法律框架</w:t>
      </w:r>
      <w:r w:rsidRPr="00074292">
        <w:rPr>
          <w:rFonts w:hint="eastAsia"/>
        </w:rPr>
        <w:t>。</w:t>
      </w:r>
    </w:p>
    <w:p w:rsidR="00074292" w:rsidRPr="00074292" w:rsidRDefault="00D158DB" w:rsidP="00D158DB">
      <w:pPr>
        <w:pStyle w:val="H23GC"/>
      </w:pPr>
      <w:r>
        <w:rPr>
          <w:rFonts w:hint="eastAsia"/>
        </w:rPr>
        <w:tab/>
      </w:r>
      <w:r>
        <w:rPr>
          <w:rFonts w:hint="eastAsia"/>
        </w:rPr>
        <w:tab/>
      </w:r>
      <w:r w:rsidR="00074292" w:rsidRPr="00074292">
        <w:rPr>
          <w:rFonts w:hint="eastAsia"/>
        </w:rPr>
        <w:t>检察机构</w:t>
      </w:r>
    </w:p>
    <w:p w:rsidR="00074292" w:rsidRPr="00074292" w:rsidRDefault="00074292" w:rsidP="00074292">
      <w:pPr>
        <w:pStyle w:val="SingleTxtGC"/>
      </w:pPr>
      <w:r w:rsidRPr="00074292">
        <w:rPr>
          <w:rFonts w:hint="eastAsia"/>
        </w:rPr>
        <w:t>53.</w:t>
      </w:r>
      <w:r w:rsidR="00D158DB">
        <w:rPr>
          <w:rFonts w:hint="eastAsia"/>
        </w:rPr>
        <w:t xml:space="preserve">  </w:t>
      </w:r>
      <w:r w:rsidRPr="00074292">
        <w:rPr>
          <w:rFonts w:hint="eastAsia"/>
        </w:rPr>
        <w:t>检察机构根据《宪法》规定履行刑事诉讼程序，在审判中代表国家扮演起诉方角色。“阿尔巴尼亚共和国检察机构组成及其职能”法对检察官根据《宪法》和法律履行职责、对其具备公正、公平原则和常规职能以及对个人权利、利益和合法自由给予保护等均作出了明确规定。检察官组织及履行职能均以司法系统为核心机构。经总检察长提议，共和国总统任命和免除检察官职务。经议会同意或提议，共和国总统任命和解除总检察长职务。</w:t>
      </w:r>
    </w:p>
    <w:p w:rsidR="00074292" w:rsidRPr="00074292" w:rsidRDefault="00074292" w:rsidP="00074292">
      <w:pPr>
        <w:pStyle w:val="SingleTxtGC"/>
      </w:pPr>
      <w:r w:rsidRPr="00074292">
        <w:rPr>
          <w:rFonts w:hint="eastAsia"/>
        </w:rPr>
        <w:t>54.</w:t>
      </w:r>
      <w:r w:rsidR="00D158DB">
        <w:rPr>
          <w:rFonts w:hint="eastAsia"/>
        </w:rPr>
        <w:t xml:space="preserve">  </w:t>
      </w:r>
      <w:r w:rsidRPr="00074292">
        <w:rPr>
          <w:rFonts w:hint="eastAsia"/>
        </w:rPr>
        <w:t>《阿尔巴尼亚第一份核心文件》</w:t>
      </w:r>
      <w:r w:rsidR="004D554C">
        <w:rPr>
          <w:rFonts w:hint="eastAsia"/>
        </w:rPr>
        <w:t>(</w:t>
      </w:r>
      <w:r w:rsidRPr="00074292">
        <w:rPr>
          <w:rFonts w:hint="eastAsia"/>
        </w:rPr>
        <w:t>HRI/CORE/1/Add.124</w:t>
      </w:r>
      <w:r w:rsidR="004D554C">
        <w:rPr>
          <w:rFonts w:hint="eastAsia"/>
        </w:rPr>
        <w:t>)</w:t>
      </w:r>
      <w:r w:rsidRPr="00074292">
        <w:rPr>
          <w:rFonts w:hint="eastAsia"/>
        </w:rPr>
        <w:t>第</w:t>
      </w:r>
      <w:r w:rsidRPr="00074292">
        <w:rPr>
          <w:rFonts w:hint="eastAsia"/>
        </w:rPr>
        <w:t>66-78</w:t>
      </w:r>
      <w:r w:rsidRPr="00074292">
        <w:rPr>
          <w:rFonts w:hint="eastAsia"/>
        </w:rPr>
        <w:t>段特别提供了有关司法权力组织和职能</w:t>
      </w:r>
      <w:r w:rsidR="004D554C">
        <w:rPr>
          <w:rFonts w:hint="eastAsia"/>
        </w:rPr>
        <w:t>(</w:t>
      </w:r>
      <w:r w:rsidRPr="00074292">
        <w:rPr>
          <w:rFonts w:hint="eastAsia"/>
        </w:rPr>
        <w:t>高等法院、上诉法院、一审法院、军事法庭、司法、检察和宪法法院高级理事会</w:t>
      </w:r>
      <w:r w:rsidR="004D554C">
        <w:rPr>
          <w:rFonts w:hint="eastAsia"/>
        </w:rPr>
        <w:t>)</w:t>
      </w:r>
      <w:r w:rsidRPr="00074292">
        <w:rPr>
          <w:rFonts w:hint="eastAsia"/>
        </w:rPr>
        <w:t>的更多详细资料。</w:t>
      </w:r>
    </w:p>
    <w:p w:rsidR="00074292" w:rsidRPr="00074292" w:rsidRDefault="00B24E7C" w:rsidP="00B24E7C">
      <w:pPr>
        <w:pStyle w:val="H23GC"/>
      </w:pPr>
      <w:r>
        <w:rPr>
          <w:rFonts w:hint="eastAsia"/>
        </w:rPr>
        <w:tab/>
      </w:r>
      <w:r w:rsidR="00074292" w:rsidRPr="00074292">
        <w:rPr>
          <w:rFonts w:hint="eastAsia"/>
        </w:rPr>
        <w:t>6.</w:t>
      </w:r>
      <w:r w:rsidR="00D158DB">
        <w:rPr>
          <w:rFonts w:hint="eastAsia"/>
        </w:rPr>
        <w:tab/>
      </w:r>
      <w:r w:rsidR="00074292" w:rsidRPr="00074292">
        <w:rPr>
          <w:rFonts w:hint="eastAsia"/>
        </w:rPr>
        <w:t>选举制度</w:t>
      </w:r>
    </w:p>
    <w:p w:rsidR="00074292" w:rsidRPr="00074292" w:rsidRDefault="00074292" w:rsidP="00074292">
      <w:pPr>
        <w:pStyle w:val="SingleTxtGC"/>
      </w:pPr>
      <w:r w:rsidRPr="00074292">
        <w:rPr>
          <w:rFonts w:hint="eastAsia"/>
        </w:rPr>
        <w:t>55.</w:t>
      </w:r>
      <w:r w:rsidR="00D158DB">
        <w:rPr>
          <w:rFonts w:hint="eastAsia"/>
        </w:rPr>
        <w:t xml:space="preserve">  </w:t>
      </w:r>
      <w:r w:rsidRPr="00074292">
        <w:rPr>
          <w:rFonts w:hint="eastAsia"/>
        </w:rPr>
        <w:t>《宪法》和《阿尔巴尼亚共和国选举法》规定了阿尔巴尼亚共和国议会及地方政府机构的选举程序。《阿尔巴尼亚宪法》第</w:t>
      </w:r>
      <w:r w:rsidRPr="00074292">
        <w:rPr>
          <w:rFonts w:hint="eastAsia"/>
        </w:rPr>
        <w:t>45</w:t>
      </w:r>
      <w:r w:rsidRPr="00074292">
        <w:rPr>
          <w:rFonts w:hint="eastAsia"/>
        </w:rPr>
        <w:t>条规定，保障议会和地方机构选举人民代表的主动权利和被动权利。裁定有智力障碍的公民不享有该项权利。被监禁的罪犯仅能行使被动选举权利。投票是个人、平等、自愿和秘密的行为。</w:t>
      </w:r>
    </w:p>
    <w:p w:rsidR="00074292" w:rsidRPr="00074292" w:rsidRDefault="00074292" w:rsidP="00074292">
      <w:pPr>
        <w:pStyle w:val="SingleTxtGC"/>
      </w:pPr>
      <w:r w:rsidRPr="00074292">
        <w:rPr>
          <w:rFonts w:hint="eastAsia"/>
        </w:rPr>
        <w:t>56.</w:t>
      </w:r>
      <w:r w:rsidR="00D158DB">
        <w:rPr>
          <w:rFonts w:hint="eastAsia"/>
        </w:rPr>
        <w:t xml:space="preserve">  </w:t>
      </w:r>
      <w:r w:rsidRPr="00074292">
        <w:rPr>
          <w:rFonts w:hint="eastAsia"/>
        </w:rPr>
        <w:t>《选举法》将投票人提议的政治党派、联盟及候选人以及根据本《法典》注册登记的地方政府机构领导候选人定义为“选举对象”。议会或地方政府机构选举定期举行，同时在全国各地展开。选举日期由《共和国总统令》确定。</w:t>
      </w:r>
    </w:p>
    <w:p w:rsidR="00074292" w:rsidRPr="00074292" w:rsidRDefault="00074292" w:rsidP="00074292">
      <w:pPr>
        <w:pStyle w:val="SingleTxtGC"/>
      </w:pPr>
      <w:r w:rsidRPr="00074292">
        <w:rPr>
          <w:rFonts w:hint="eastAsia"/>
        </w:rPr>
        <w:t xml:space="preserve">57. </w:t>
      </w:r>
      <w:r w:rsidR="00D158DB">
        <w:rPr>
          <w:rFonts w:hint="eastAsia"/>
        </w:rPr>
        <w:t xml:space="preserve"> </w:t>
      </w:r>
      <w:r w:rsidRPr="00074292">
        <w:rPr>
          <w:rFonts w:hint="eastAsia"/>
        </w:rPr>
        <w:t>中央选举委员会、地方选举委员会和投票中心委员会负责阿尔巴尼亚议会、地方政府机构的选举及复决的筹备和举行、选举结果的管理和公布。选票计票结束，中央选举委员会发布各个选区或全国的选举结果。中央选举委员会公布选举结果</w:t>
      </w:r>
      <w:r w:rsidRPr="00074292">
        <w:rPr>
          <w:rFonts w:hint="eastAsia"/>
        </w:rPr>
        <w:t>5</w:t>
      </w:r>
      <w:r w:rsidRPr="00074292">
        <w:rPr>
          <w:rFonts w:hint="eastAsia"/>
        </w:rPr>
        <w:t>日之内，可在选举团就结果提起上诉。对上诉进行复审之后，选举团有权决定是否驳回、审理该案还是迫使中央选举委员会作出裁决。这一过程结束后，中央选举委员会宣布选举结果，并计算代表授权的分配。</w:t>
      </w:r>
    </w:p>
    <w:p w:rsidR="00074292" w:rsidRPr="00074292" w:rsidRDefault="00074292" w:rsidP="00074292">
      <w:pPr>
        <w:pStyle w:val="SingleTxtGC"/>
      </w:pPr>
      <w:r w:rsidRPr="00074292">
        <w:rPr>
          <w:rFonts w:hint="eastAsia"/>
        </w:rPr>
        <w:t xml:space="preserve">58. </w:t>
      </w:r>
      <w:r w:rsidR="00D158DB">
        <w:rPr>
          <w:rFonts w:hint="eastAsia"/>
        </w:rPr>
        <w:t xml:space="preserve"> </w:t>
      </w:r>
      <w:r w:rsidRPr="00074292">
        <w:rPr>
          <w:rFonts w:hint="eastAsia"/>
        </w:rPr>
        <w:t>1998</w:t>
      </w:r>
      <w:r w:rsidRPr="00074292">
        <w:rPr>
          <w:rFonts w:hint="eastAsia"/>
        </w:rPr>
        <w:t>年颁布的《阿尔巴尼亚宪法》第</w:t>
      </w:r>
      <w:r w:rsidRPr="00074292">
        <w:rPr>
          <w:rFonts w:hint="eastAsia"/>
        </w:rPr>
        <w:t>64/1</w:t>
      </w:r>
      <w:r w:rsidRPr="00074292">
        <w:rPr>
          <w:rFonts w:hint="eastAsia"/>
        </w:rPr>
        <w:t>条</w:t>
      </w:r>
      <w:r w:rsidR="004D554C">
        <w:rPr>
          <w:rFonts w:hint="eastAsia"/>
        </w:rPr>
        <w:t>(</w:t>
      </w:r>
      <w:r w:rsidRPr="00074292">
        <w:rPr>
          <w:rFonts w:hint="eastAsia"/>
        </w:rPr>
        <w:t>议会、选举及任期</w:t>
      </w:r>
      <w:r w:rsidR="004D554C">
        <w:rPr>
          <w:rFonts w:hint="eastAsia"/>
        </w:rPr>
        <w:t>)</w:t>
      </w:r>
      <w:r w:rsidRPr="00074292">
        <w:rPr>
          <w:rFonts w:hint="eastAsia"/>
        </w:rPr>
        <w:t>规定了多数比例混合选举制。根据这一规定，议会由</w:t>
      </w:r>
      <w:r w:rsidRPr="00074292">
        <w:rPr>
          <w:rFonts w:hint="eastAsia"/>
        </w:rPr>
        <w:t>140</w:t>
      </w:r>
      <w:r w:rsidRPr="00074292">
        <w:rPr>
          <w:rFonts w:hint="eastAsia"/>
        </w:rPr>
        <w:t>名代表组成，其中</w:t>
      </w:r>
      <w:r w:rsidRPr="00074292">
        <w:rPr>
          <w:rFonts w:hint="eastAsia"/>
        </w:rPr>
        <w:t>100</w:t>
      </w:r>
      <w:r w:rsidRPr="00074292">
        <w:rPr>
          <w:rFonts w:hint="eastAsia"/>
        </w:rPr>
        <w:t>人在</w:t>
      </w:r>
      <w:r w:rsidR="004D554C">
        <w:rPr>
          <w:rFonts w:hint="eastAsia"/>
        </w:rPr>
        <w:t>(</w:t>
      </w:r>
      <w:r w:rsidRPr="00074292">
        <w:rPr>
          <w:rFonts w:hint="eastAsia"/>
        </w:rPr>
        <w:t>投票人数量接近</w:t>
      </w:r>
      <w:r w:rsidR="004D554C">
        <w:rPr>
          <w:rFonts w:hint="eastAsia"/>
        </w:rPr>
        <w:t>)</w:t>
      </w:r>
      <w:r w:rsidRPr="00074292">
        <w:rPr>
          <w:rFonts w:hint="eastAsia"/>
        </w:rPr>
        <w:t>各名义区域选出，另外</w:t>
      </w:r>
      <w:r w:rsidRPr="00074292">
        <w:rPr>
          <w:rFonts w:hint="eastAsia"/>
        </w:rPr>
        <w:t>40</w:t>
      </w:r>
      <w:r w:rsidRPr="00074292">
        <w:rPr>
          <w:rFonts w:hint="eastAsia"/>
        </w:rPr>
        <w:t>名代表依次由各政党和联盟选出。首轮选举中，在全国获得有效票低于</w:t>
      </w:r>
      <w:r w:rsidRPr="00074292">
        <w:rPr>
          <w:rFonts w:hint="eastAsia"/>
        </w:rPr>
        <w:t>2.5%</w:t>
      </w:r>
      <w:r w:rsidRPr="00074292">
        <w:rPr>
          <w:rFonts w:hint="eastAsia"/>
        </w:rPr>
        <w:t>的政党和低于</w:t>
      </w:r>
      <w:r w:rsidRPr="00074292">
        <w:rPr>
          <w:rFonts w:hint="eastAsia"/>
        </w:rPr>
        <w:t>4%</w:t>
      </w:r>
      <w:r w:rsidRPr="00074292">
        <w:rPr>
          <w:rFonts w:hint="eastAsia"/>
        </w:rPr>
        <w:t>的联盟，并不会受益于各自的多个提名列表。</w:t>
      </w:r>
    </w:p>
    <w:p w:rsidR="00074292" w:rsidRPr="00074292" w:rsidRDefault="00074292" w:rsidP="00074292">
      <w:pPr>
        <w:pStyle w:val="SingleTxtGC"/>
      </w:pPr>
      <w:r w:rsidRPr="00074292">
        <w:rPr>
          <w:rFonts w:hint="eastAsia"/>
        </w:rPr>
        <w:t xml:space="preserve">59. </w:t>
      </w:r>
      <w:r w:rsidR="00D158DB">
        <w:rPr>
          <w:rFonts w:hint="eastAsia"/>
        </w:rPr>
        <w:t xml:space="preserve"> </w:t>
      </w:r>
      <w:r w:rsidRPr="00074292">
        <w:rPr>
          <w:rFonts w:hint="eastAsia"/>
        </w:rPr>
        <w:t>2001</w:t>
      </w:r>
      <w:r w:rsidRPr="00074292">
        <w:rPr>
          <w:rFonts w:hint="eastAsia"/>
        </w:rPr>
        <w:t>年和</w:t>
      </w:r>
      <w:r w:rsidRPr="00074292">
        <w:rPr>
          <w:rFonts w:hint="eastAsia"/>
        </w:rPr>
        <w:t>2005</w:t>
      </w:r>
      <w:r w:rsidRPr="00074292">
        <w:rPr>
          <w:rFonts w:hint="eastAsia"/>
        </w:rPr>
        <w:t>年阿尔巴尼亚议会选举实施了这一选举制度。</w:t>
      </w:r>
      <w:r w:rsidRPr="00074292">
        <w:rPr>
          <w:rFonts w:hint="eastAsia"/>
        </w:rPr>
        <w:t>2007</w:t>
      </w:r>
      <w:r w:rsidRPr="00074292">
        <w:rPr>
          <w:rFonts w:hint="eastAsia"/>
        </w:rPr>
        <w:t>年和</w:t>
      </w:r>
      <w:r w:rsidRPr="00074292">
        <w:rPr>
          <w:rFonts w:hint="eastAsia"/>
        </w:rPr>
        <w:t>2008</w:t>
      </w:r>
      <w:r w:rsidRPr="00074292">
        <w:rPr>
          <w:rFonts w:hint="eastAsia"/>
        </w:rPr>
        <w:t>年宪政改革对另一选举制度作出定义，并在</w:t>
      </w:r>
      <w:r w:rsidRPr="00074292">
        <w:rPr>
          <w:rFonts w:hint="eastAsia"/>
        </w:rPr>
        <w:t>2009</w:t>
      </w:r>
      <w:r w:rsidRPr="00074292">
        <w:rPr>
          <w:rFonts w:hint="eastAsia"/>
        </w:rPr>
        <w:t>年议会选举中实施。经过修正的第</w:t>
      </w:r>
      <w:r w:rsidRPr="00074292">
        <w:rPr>
          <w:rFonts w:hint="eastAsia"/>
        </w:rPr>
        <w:t>64/1</w:t>
      </w:r>
      <w:r w:rsidRPr="00074292">
        <w:rPr>
          <w:rFonts w:hint="eastAsia"/>
        </w:rPr>
        <w:t>条明确规定：“阿尔巴尼亚议会由</w:t>
      </w:r>
      <w:r w:rsidRPr="00074292">
        <w:rPr>
          <w:rFonts w:hint="eastAsia"/>
        </w:rPr>
        <w:t>140</w:t>
      </w:r>
      <w:r w:rsidRPr="00074292">
        <w:rPr>
          <w:rFonts w:hint="eastAsia"/>
        </w:rPr>
        <w:t>名代表组成，在多个提名选区根据比例制选出”。</w:t>
      </w:r>
    </w:p>
    <w:p w:rsidR="00074292" w:rsidRPr="00074292" w:rsidRDefault="00D158DB" w:rsidP="00D158DB">
      <w:pPr>
        <w:pStyle w:val="H23GC"/>
      </w:pPr>
      <w:r>
        <w:rPr>
          <w:rFonts w:hint="eastAsia"/>
        </w:rPr>
        <w:tab/>
      </w:r>
      <w:r w:rsidR="00074292" w:rsidRPr="00074292">
        <w:rPr>
          <w:rFonts w:hint="eastAsia"/>
        </w:rPr>
        <w:t>7.</w:t>
      </w:r>
      <w:r>
        <w:rPr>
          <w:rFonts w:hint="eastAsia"/>
        </w:rPr>
        <w:tab/>
      </w:r>
      <w:r w:rsidR="00074292" w:rsidRPr="00074292">
        <w:rPr>
          <w:rFonts w:hint="eastAsia"/>
        </w:rPr>
        <w:t>政治体制指标</w:t>
      </w:r>
    </w:p>
    <w:p w:rsidR="00074292" w:rsidRPr="00074292" w:rsidRDefault="00074292" w:rsidP="00074292">
      <w:pPr>
        <w:pStyle w:val="SingleTxtGC"/>
      </w:pPr>
      <w:r w:rsidRPr="00074292">
        <w:rPr>
          <w:rFonts w:hint="eastAsia"/>
        </w:rPr>
        <w:t>60.</w:t>
      </w:r>
      <w:r w:rsidR="00D158DB">
        <w:rPr>
          <w:rFonts w:hint="eastAsia"/>
        </w:rPr>
        <w:t xml:space="preserve">  </w:t>
      </w:r>
      <w:r w:rsidRPr="00074292">
        <w:rPr>
          <w:rFonts w:hint="eastAsia"/>
        </w:rPr>
        <w:t>《阿尔巴尼亚宪法》第</w:t>
      </w:r>
      <w:r w:rsidRPr="00074292">
        <w:rPr>
          <w:rFonts w:hint="eastAsia"/>
        </w:rPr>
        <w:t>9</w:t>
      </w:r>
      <w:r w:rsidRPr="00074292">
        <w:rPr>
          <w:rFonts w:hint="eastAsia"/>
        </w:rPr>
        <w:t>条和</w:t>
      </w:r>
      <w:r w:rsidRPr="00074292">
        <w:rPr>
          <w:rFonts w:hint="eastAsia"/>
        </w:rPr>
        <w:t>2000</w:t>
      </w:r>
      <w:r w:rsidRPr="00074292">
        <w:rPr>
          <w:rFonts w:hint="eastAsia"/>
        </w:rPr>
        <w:t>年</w:t>
      </w:r>
      <w:r w:rsidRPr="00074292">
        <w:rPr>
          <w:rFonts w:hint="eastAsia"/>
        </w:rPr>
        <w:t>2</w:t>
      </w:r>
      <w:r w:rsidRPr="00074292">
        <w:rPr>
          <w:rFonts w:hint="eastAsia"/>
        </w:rPr>
        <w:t>月</w:t>
      </w:r>
      <w:r w:rsidRPr="00074292">
        <w:rPr>
          <w:rFonts w:hint="eastAsia"/>
        </w:rPr>
        <w:t>17</w:t>
      </w:r>
      <w:r w:rsidRPr="00074292">
        <w:rPr>
          <w:rFonts w:hint="eastAsia"/>
        </w:rPr>
        <w:t>日“关于政党”的第</w:t>
      </w:r>
      <w:r w:rsidRPr="00074292">
        <w:rPr>
          <w:rFonts w:hint="eastAsia"/>
        </w:rPr>
        <w:t>8580</w:t>
      </w:r>
      <w:r w:rsidRPr="00074292">
        <w:rPr>
          <w:rFonts w:hint="eastAsia"/>
        </w:rPr>
        <w:t>号法律第</w:t>
      </w:r>
      <w:r w:rsidRPr="00074292">
        <w:rPr>
          <w:rFonts w:hint="eastAsia"/>
        </w:rPr>
        <w:t>3</w:t>
      </w:r>
      <w:r w:rsidRPr="00074292">
        <w:rPr>
          <w:rFonts w:hint="eastAsia"/>
        </w:rPr>
        <w:t>条规定，保障阿尔巴尼亚共和国实行民主自由制度。提及《宪法》规定的合格特点，《宪法》准许国内成立政党及其他组织，但上述对象“采取极权主义方式、支持种族、宗教、地区或民族仇恨，在国家政治中使用暴力手段夺取权力或达到目的，带有隐秘特征”的情况除外。上述情形为法律所禁止。</w:t>
      </w:r>
    </w:p>
    <w:p w:rsidR="00074292" w:rsidRPr="00074292" w:rsidRDefault="00074292" w:rsidP="00074292">
      <w:pPr>
        <w:pStyle w:val="SingleTxtGC"/>
      </w:pPr>
      <w:r w:rsidRPr="00074292">
        <w:rPr>
          <w:rFonts w:hint="eastAsia"/>
        </w:rPr>
        <w:t>61.</w:t>
      </w:r>
      <w:r w:rsidR="00D158DB">
        <w:rPr>
          <w:rFonts w:hint="eastAsia"/>
        </w:rPr>
        <w:t xml:space="preserve">  </w:t>
      </w:r>
      <w:r w:rsidRPr="00074292">
        <w:rPr>
          <w:rFonts w:hint="eastAsia"/>
        </w:rPr>
        <w:t>《法律》第</w:t>
      </w:r>
      <w:r w:rsidRPr="00074292">
        <w:rPr>
          <w:rFonts w:hint="eastAsia"/>
        </w:rPr>
        <w:t>3</w:t>
      </w:r>
      <w:r w:rsidRPr="00074292">
        <w:rPr>
          <w:rFonts w:hint="eastAsia"/>
        </w:rPr>
        <w:t>条规定了同样的政治保障，在该法律中，阿尔巴尼亚政党被视为“国家自由和民主政治体制的组成部分”。</w:t>
      </w:r>
    </w:p>
    <w:p w:rsidR="00B24E7C" w:rsidRDefault="00B24E7C" w:rsidP="00B24E7C">
      <w:pPr>
        <w:pStyle w:val="H23GC"/>
        <w:rPr>
          <w:rFonts w:hint="eastAsia"/>
        </w:rPr>
      </w:pPr>
      <w:r>
        <w:rPr>
          <w:rFonts w:hint="eastAsia"/>
        </w:rPr>
        <w:tab/>
      </w:r>
      <w:r w:rsidR="00074292" w:rsidRPr="00074292">
        <w:rPr>
          <w:rFonts w:hint="eastAsia"/>
        </w:rPr>
        <w:t>8.</w:t>
      </w:r>
      <w:r>
        <w:rPr>
          <w:rFonts w:hint="eastAsia"/>
        </w:rPr>
        <w:tab/>
      </w:r>
      <w:r w:rsidR="00074292" w:rsidRPr="00074292">
        <w:t>非营利</w:t>
      </w:r>
      <w:r w:rsidR="00074292" w:rsidRPr="00074292">
        <w:rPr>
          <w:rFonts w:hint="eastAsia"/>
        </w:rPr>
        <w:t>性</w:t>
      </w:r>
      <w:r w:rsidR="00074292" w:rsidRPr="00074292">
        <w:t>组织</w:t>
      </w:r>
    </w:p>
    <w:p w:rsidR="00074292" w:rsidRPr="00074292" w:rsidRDefault="00074292" w:rsidP="00074292">
      <w:pPr>
        <w:pStyle w:val="SingleTxtGC"/>
      </w:pPr>
      <w:r w:rsidRPr="00074292">
        <w:t>62</w:t>
      </w:r>
      <w:r w:rsidRPr="00074292">
        <w:rPr>
          <w:rFonts w:hint="eastAsia"/>
        </w:rPr>
        <w:t>.</w:t>
      </w:r>
      <w:r w:rsidR="00D158DB">
        <w:rPr>
          <w:rFonts w:hint="eastAsia"/>
        </w:rPr>
        <w:t xml:space="preserve">  </w:t>
      </w:r>
      <w:r w:rsidRPr="00074292">
        <w:rPr>
          <w:rFonts w:hint="eastAsia"/>
        </w:rPr>
        <w:t>《阿尔巴尼亚共和国宪法》保障任何人享有自愿加入出于合法目的的集体组织的权利</w:t>
      </w:r>
      <w:r w:rsidR="004D554C">
        <w:rPr>
          <w:rFonts w:hint="eastAsia"/>
        </w:rPr>
        <w:t>(</w:t>
      </w:r>
      <w:r w:rsidRPr="00074292">
        <w:rPr>
          <w:rFonts w:hint="eastAsia"/>
        </w:rPr>
        <w:t>第</w:t>
      </w:r>
      <w:r w:rsidRPr="00074292">
        <w:rPr>
          <w:rFonts w:hint="eastAsia"/>
        </w:rPr>
        <w:t>46</w:t>
      </w:r>
      <w:r w:rsidRPr="00074292">
        <w:rPr>
          <w:rFonts w:hint="eastAsia"/>
        </w:rPr>
        <w:t>条</w:t>
      </w:r>
      <w:r w:rsidR="004D554C">
        <w:rPr>
          <w:rFonts w:hint="eastAsia"/>
        </w:rPr>
        <w:t>)</w:t>
      </w:r>
      <w:r w:rsidRPr="00074292">
        <w:rPr>
          <w:rFonts w:hint="eastAsia"/>
        </w:rPr>
        <w:t>。组织或协会在法院注册依据《阿尔巴尼亚共和国民法》和第</w:t>
      </w:r>
      <w:r w:rsidRPr="00074292">
        <w:rPr>
          <w:rFonts w:hint="eastAsia"/>
        </w:rPr>
        <w:t>8788/2001</w:t>
      </w:r>
      <w:r w:rsidRPr="00074292">
        <w:rPr>
          <w:rFonts w:hint="eastAsia"/>
        </w:rPr>
        <w:t>号《关于非营利性组织修正法》规定的程序进行。《民法》中，组织、协会、企业、基金会及其他具有私营性质的实体被定义为私营法人。这些法律主体旨在通过充分符合公众利益的财产属性实现其合法目的。同样，《民法》第</w:t>
      </w:r>
      <w:r w:rsidRPr="00074292">
        <w:rPr>
          <w:rFonts w:hint="eastAsia"/>
        </w:rPr>
        <w:t>4</w:t>
      </w:r>
      <w:r w:rsidRPr="00074292">
        <w:rPr>
          <w:rFonts w:hint="eastAsia"/>
        </w:rPr>
        <w:t>条还规定，不论是阿尔巴尼亚人还是外国人，保障每个自然人或法人享有创建非营利性组织、成为其成员或加入领导机构或管理部门的权利。</w:t>
      </w:r>
    </w:p>
    <w:p w:rsidR="00074292" w:rsidRPr="00074292" w:rsidRDefault="00D158DB" w:rsidP="00074292">
      <w:pPr>
        <w:pStyle w:val="SingleTxtGC"/>
      </w:pPr>
      <w:r>
        <w:rPr>
          <w:rFonts w:hint="eastAsia"/>
        </w:rPr>
        <w:t xml:space="preserve">63.  </w:t>
      </w:r>
      <w:r w:rsidR="00074292" w:rsidRPr="00074292">
        <w:rPr>
          <w:rFonts w:hint="eastAsia"/>
        </w:rPr>
        <w:t>自在法院注册之日起，协会和基金会享有法人地位。外国非营利性组织的分支机构受到相同程序约束。如果请求注册的非营利性组织的目的和目标属非法性质，法院有权拒绝其注册申请。有关主体如不服这一决定，可向地拉那上诉法院提起上诉。如定期注册的非营利性组织从事违反宪法或非法活动，应国家主管部门要求，法院可以决定对其解散</w:t>
      </w:r>
      <w:r w:rsidR="004D554C">
        <w:rPr>
          <w:rFonts w:hint="eastAsia"/>
        </w:rPr>
        <w:t>(</w:t>
      </w:r>
      <w:r w:rsidR="00074292" w:rsidRPr="00074292">
        <w:rPr>
          <w:rFonts w:hint="eastAsia"/>
        </w:rPr>
        <w:t>第</w:t>
      </w:r>
      <w:r w:rsidR="00074292" w:rsidRPr="00074292">
        <w:rPr>
          <w:rFonts w:hint="eastAsia"/>
        </w:rPr>
        <w:t>8789/2001</w:t>
      </w:r>
      <w:r w:rsidR="00074292" w:rsidRPr="00074292">
        <w:rPr>
          <w:rFonts w:hint="eastAsia"/>
        </w:rPr>
        <w:t>号法第</w:t>
      </w:r>
      <w:r w:rsidR="00074292" w:rsidRPr="00074292">
        <w:rPr>
          <w:rFonts w:hint="eastAsia"/>
        </w:rPr>
        <w:t>45</w:t>
      </w:r>
      <w:r w:rsidR="00074292" w:rsidRPr="00074292">
        <w:rPr>
          <w:rFonts w:hint="eastAsia"/>
        </w:rPr>
        <w:t>条</w:t>
      </w:r>
      <w:r w:rsidR="004D554C">
        <w:rPr>
          <w:rFonts w:hint="eastAsia"/>
        </w:rPr>
        <w:t>)</w:t>
      </w:r>
      <w:r w:rsidR="00074292" w:rsidRPr="00074292">
        <w:rPr>
          <w:rFonts w:hint="eastAsia"/>
        </w:rPr>
        <w:t>。根据《阿尔巴尼亚共和国刑法》第</w:t>
      </w:r>
      <w:r w:rsidR="00074292" w:rsidRPr="00074292">
        <w:rPr>
          <w:rFonts w:hint="eastAsia"/>
        </w:rPr>
        <w:t>224</w:t>
      </w:r>
      <w:r w:rsidR="00074292" w:rsidRPr="00074292">
        <w:rPr>
          <w:rFonts w:hint="eastAsia"/>
        </w:rPr>
        <w:t>条明确定义，从事违反宪法活动的协会要受到相应处罚。该条款规定：“创建或参与旨在暴力推翻合法政权的政党、组织或协会，处以罚款或最多</w:t>
      </w:r>
      <w:r w:rsidR="00074292" w:rsidRPr="00074292">
        <w:rPr>
          <w:rFonts w:hint="eastAsia"/>
        </w:rPr>
        <w:t>3</w:t>
      </w:r>
      <w:r w:rsidR="00074292" w:rsidRPr="00074292">
        <w:rPr>
          <w:rFonts w:hint="eastAsia"/>
        </w:rPr>
        <w:t>年监禁……”。非营利性组织有权从阿尔巴尼亚或外国私有或公共主体提供的会费、资助、赠款和捐助，甚至是从经济活动收入及非营利性组织拥有的资产中获取收益。第</w:t>
      </w:r>
      <w:r w:rsidR="00074292" w:rsidRPr="00074292">
        <w:rPr>
          <w:rFonts w:hint="eastAsia"/>
        </w:rPr>
        <w:t>8788/2001</w:t>
      </w:r>
      <w:r w:rsidR="00074292" w:rsidRPr="00074292">
        <w:rPr>
          <w:rFonts w:hint="eastAsia"/>
        </w:rPr>
        <w:t>号法律第</w:t>
      </w:r>
      <w:r w:rsidR="00074292" w:rsidRPr="00074292">
        <w:rPr>
          <w:rFonts w:hint="eastAsia"/>
        </w:rPr>
        <w:t>40</w:t>
      </w:r>
      <w:r w:rsidR="00074292" w:rsidRPr="00074292">
        <w:rPr>
          <w:rFonts w:hint="eastAsia"/>
        </w:rPr>
        <w:t>条规定，财政负债对非营利性组织不予计列。根据这一处置原则，源自捐款和会费的收益不计所得税，而对来自其活动范围之外的其他一切所得，因非营利性组织是有利可图的，应缴纳所得税。</w:t>
      </w:r>
    </w:p>
    <w:p w:rsidR="00B24E7C" w:rsidRDefault="00D158DB" w:rsidP="00D158DB">
      <w:pPr>
        <w:pStyle w:val="H23GC"/>
        <w:rPr>
          <w:rFonts w:hint="eastAsia"/>
        </w:rPr>
      </w:pPr>
      <w:r>
        <w:rPr>
          <w:rFonts w:hint="eastAsia"/>
        </w:rPr>
        <w:tab/>
      </w:r>
      <w:r w:rsidR="00074292" w:rsidRPr="00074292">
        <w:rPr>
          <w:rFonts w:hint="eastAsia"/>
        </w:rPr>
        <w:t>9.</w:t>
      </w:r>
      <w:r>
        <w:rPr>
          <w:rFonts w:hint="eastAsia"/>
        </w:rPr>
        <w:tab/>
      </w:r>
      <w:r w:rsidR="00074292" w:rsidRPr="00074292">
        <w:rPr>
          <w:b/>
        </w:rPr>
        <w:t>司法管理和犯罪指标</w:t>
      </w:r>
    </w:p>
    <w:p w:rsidR="00074292" w:rsidRPr="00074292" w:rsidRDefault="00D158DB" w:rsidP="00B24E7C">
      <w:pPr>
        <w:pStyle w:val="SingleTxtGC"/>
      </w:pPr>
      <w:r>
        <w:rPr>
          <w:rFonts w:hint="eastAsia"/>
        </w:rPr>
        <w:t xml:space="preserve">64.  </w:t>
      </w:r>
      <w:r w:rsidR="00074292" w:rsidRPr="00074292">
        <w:rPr>
          <w:rFonts w:hint="eastAsia"/>
        </w:rPr>
        <w:t>阿尔巴尼亚共和国司法系统由法院、检察机关和国家警察机构管理，是从属于内政部的机构。依据关于“阿尔巴尼亚共和国高等法院的组织和运作”的第</w:t>
      </w:r>
      <w:r w:rsidR="00074292" w:rsidRPr="00074292">
        <w:rPr>
          <w:rFonts w:hint="eastAsia"/>
        </w:rPr>
        <w:t>8588/2000</w:t>
      </w:r>
      <w:r w:rsidR="00074292" w:rsidRPr="00074292">
        <w:rPr>
          <w:rFonts w:hint="eastAsia"/>
        </w:rPr>
        <w:t>号法律，高等法院法官人数为</w:t>
      </w:r>
      <w:r w:rsidR="00074292" w:rsidRPr="00074292">
        <w:rPr>
          <w:rFonts w:hint="eastAsia"/>
        </w:rPr>
        <w:t>17</w:t>
      </w:r>
      <w:r w:rsidR="00074292" w:rsidRPr="00074292">
        <w:rPr>
          <w:rFonts w:hint="eastAsia"/>
        </w:rPr>
        <w:t>人。根据“关于一审法院和上诉法院法官任命数量”的阿尔巴尼亚共和国总统第</w:t>
      </w:r>
      <w:r w:rsidR="00074292" w:rsidRPr="00074292">
        <w:rPr>
          <w:rFonts w:hint="eastAsia"/>
        </w:rPr>
        <w:t>6265/2009</w:t>
      </w:r>
      <w:r w:rsidR="00074292" w:rsidRPr="00074292">
        <w:rPr>
          <w:rFonts w:hint="eastAsia"/>
        </w:rPr>
        <w:t>号令，司法辖区法院和上诉法院的法官人数为</w:t>
      </w:r>
      <w:r w:rsidR="00074292" w:rsidRPr="00074292">
        <w:rPr>
          <w:rFonts w:hint="eastAsia"/>
        </w:rPr>
        <w:t>374</w:t>
      </w:r>
      <w:r w:rsidR="00074292" w:rsidRPr="00074292">
        <w:rPr>
          <w:rFonts w:hint="eastAsia"/>
        </w:rPr>
        <w:t>人。根据共和国总统第</w:t>
      </w:r>
      <w:r w:rsidR="00074292" w:rsidRPr="00074292">
        <w:rPr>
          <w:rFonts w:hint="eastAsia"/>
        </w:rPr>
        <w:t>3477/2002</w:t>
      </w:r>
      <w:r w:rsidR="00074292" w:rsidRPr="00074292">
        <w:rPr>
          <w:rFonts w:hint="eastAsia"/>
        </w:rPr>
        <w:t>号令，国内司法辖区履职的检察官总数为</w:t>
      </w:r>
      <w:r w:rsidR="00074292" w:rsidRPr="00074292">
        <w:rPr>
          <w:rFonts w:hint="eastAsia"/>
        </w:rPr>
        <w:t>330</w:t>
      </w:r>
      <w:r w:rsidR="00074292" w:rsidRPr="00074292">
        <w:rPr>
          <w:rFonts w:hint="eastAsia"/>
        </w:rPr>
        <w:t>人。经总检察长任命，完成法律专业学习的</w:t>
      </w:r>
      <w:r w:rsidR="00074292" w:rsidRPr="00074292">
        <w:rPr>
          <w:rFonts w:hint="eastAsia"/>
        </w:rPr>
        <w:t>149</w:t>
      </w:r>
      <w:r w:rsidR="00074292" w:rsidRPr="00074292">
        <w:rPr>
          <w:rFonts w:hint="eastAsia"/>
        </w:rPr>
        <w:t>名司法警察在检察机构就职。</w:t>
      </w:r>
    </w:p>
    <w:p w:rsidR="00074292" w:rsidRPr="00074292" w:rsidRDefault="00074292" w:rsidP="00B24E7C">
      <w:pPr>
        <w:pStyle w:val="SingleTxtGC"/>
      </w:pPr>
      <w:r w:rsidRPr="00074292">
        <w:rPr>
          <w:rFonts w:hint="eastAsia"/>
        </w:rPr>
        <w:t>65.</w:t>
      </w:r>
      <w:r w:rsidR="00D158DB">
        <w:rPr>
          <w:rFonts w:hint="eastAsia"/>
        </w:rPr>
        <w:t xml:space="preserve">  </w:t>
      </w:r>
      <w:r w:rsidRPr="00074292">
        <w:rPr>
          <w:rFonts w:hint="eastAsia"/>
        </w:rPr>
        <w:t>根据国家警察总署统计数据信息显示，</w:t>
      </w:r>
      <w:r w:rsidRPr="00074292">
        <w:rPr>
          <w:rFonts w:hint="eastAsia"/>
        </w:rPr>
        <w:t>2002</w:t>
      </w:r>
      <w:r w:rsidR="006B4429">
        <w:rPr>
          <w:rFonts w:hint="eastAsia"/>
        </w:rPr>
        <w:t>-</w:t>
      </w:r>
      <w:r w:rsidRPr="00074292">
        <w:rPr>
          <w:rFonts w:hint="eastAsia"/>
        </w:rPr>
        <w:t>2010</w:t>
      </w:r>
      <w:r w:rsidRPr="00074292">
        <w:rPr>
          <w:rFonts w:hint="eastAsia"/>
        </w:rPr>
        <w:t>年</w:t>
      </w:r>
      <w:r w:rsidR="004D554C">
        <w:rPr>
          <w:rFonts w:hint="eastAsia"/>
        </w:rPr>
        <w:t>(</w:t>
      </w:r>
      <w:r w:rsidRPr="00074292">
        <w:rPr>
          <w:rFonts w:hint="eastAsia"/>
        </w:rPr>
        <w:t>前</w:t>
      </w:r>
      <w:r w:rsidRPr="00074292">
        <w:rPr>
          <w:rFonts w:hint="eastAsia"/>
        </w:rPr>
        <w:t>6</w:t>
      </w:r>
      <w:r w:rsidRPr="00074292">
        <w:rPr>
          <w:rFonts w:hint="eastAsia"/>
        </w:rPr>
        <w:t>个月</w:t>
      </w:r>
      <w:r w:rsidR="004D554C">
        <w:rPr>
          <w:rFonts w:hint="eastAsia"/>
        </w:rPr>
        <w:t>)</w:t>
      </w:r>
      <w:r w:rsidRPr="00074292">
        <w:rPr>
          <w:rFonts w:hint="eastAsia"/>
        </w:rPr>
        <w:t>期间，“暴力杀人”刑事犯罪案件数量呈下降趋势。</w:t>
      </w:r>
      <w:r w:rsidRPr="00074292">
        <w:rPr>
          <w:rFonts w:hint="eastAsia"/>
        </w:rPr>
        <w:t>2002</w:t>
      </w:r>
      <w:r w:rsidRPr="00074292">
        <w:rPr>
          <w:rFonts w:hint="eastAsia"/>
        </w:rPr>
        <w:t>年凶杀案数量为每</w:t>
      </w:r>
      <w:r w:rsidRPr="00074292">
        <w:rPr>
          <w:rFonts w:hint="eastAsia"/>
        </w:rPr>
        <w:t>10</w:t>
      </w:r>
      <w:r w:rsidRPr="00074292">
        <w:rPr>
          <w:rFonts w:hint="eastAsia"/>
        </w:rPr>
        <w:t>万居民中</w:t>
      </w:r>
      <w:r w:rsidRPr="00074292">
        <w:rPr>
          <w:rFonts w:hint="eastAsia"/>
        </w:rPr>
        <w:t>4.75</w:t>
      </w:r>
      <w:r w:rsidRPr="00074292">
        <w:rPr>
          <w:rFonts w:hint="eastAsia"/>
        </w:rPr>
        <w:t>起，</w:t>
      </w:r>
      <w:r w:rsidRPr="00074292">
        <w:rPr>
          <w:rFonts w:hint="eastAsia"/>
        </w:rPr>
        <w:t>2006</w:t>
      </w:r>
      <w:r w:rsidRPr="00074292">
        <w:rPr>
          <w:rFonts w:hint="eastAsia"/>
        </w:rPr>
        <w:t>年降至</w:t>
      </w:r>
      <w:r w:rsidRPr="00074292">
        <w:rPr>
          <w:rFonts w:hint="eastAsia"/>
        </w:rPr>
        <w:t>2.8</w:t>
      </w:r>
      <w:r w:rsidRPr="00074292">
        <w:rPr>
          <w:rFonts w:hint="eastAsia"/>
        </w:rPr>
        <w:t>起，</w:t>
      </w:r>
      <w:r w:rsidRPr="00074292">
        <w:rPr>
          <w:rFonts w:hint="eastAsia"/>
        </w:rPr>
        <w:t>2010</w:t>
      </w:r>
      <w:r w:rsidRPr="00074292">
        <w:rPr>
          <w:rFonts w:hint="eastAsia"/>
        </w:rPr>
        <w:t>年的前</w:t>
      </w:r>
      <w:r w:rsidRPr="00074292">
        <w:rPr>
          <w:rFonts w:hint="eastAsia"/>
        </w:rPr>
        <w:t>6</w:t>
      </w:r>
      <w:r w:rsidRPr="00074292">
        <w:rPr>
          <w:rFonts w:hint="eastAsia"/>
        </w:rPr>
        <w:t>个月减至</w:t>
      </w:r>
      <w:r w:rsidRPr="00074292">
        <w:rPr>
          <w:rFonts w:hint="eastAsia"/>
        </w:rPr>
        <w:t>1.2</w:t>
      </w:r>
      <w:r w:rsidRPr="00074292">
        <w:rPr>
          <w:rFonts w:hint="eastAsia"/>
        </w:rPr>
        <w:t>起。相同数据来源还显示，同期，因暴力罪或其他犯罪行为被捕</w:t>
      </w:r>
      <w:r w:rsidRPr="00074292">
        <w:rPr>
          <w:rFonts w:hint="eastAsia"/>
        </w:rPr>
        <w:t>/</w:t>
      </w:r>
      <w:r w:rsidRPr="00074292">
        <w:rPr>
          <w:rFonts w:hint="eastAsia"/>
        </w:rPr>
        <w:t>被监禁的人数也有所下降。</w:t>
      </w:r>
      <w:r w:rsidRPr="00074292">
        <w:rPr>
          <w:rFonts w:hint="eastAsia"/>
        </w:rPr>
        <w:t>2002</w:t>
      </w:r>
      <w:r w:rsidRPr="00074292">
        <w:rPr>
          <w:rFonts w:hint="eastAsia"/>
        </w:rPr>
        <w:t>年因犯谋杀罪被捕人数</w:t>
      </w:r>
      <w:r w:rsidR="004D554C">
        <w:rPr>
          <w:rFonts w:hint="eastAsia"/>
        </w:rPr>
        <w:t>(</w:t>
      </w:r>
      <w:r w:rsidRPr="00074292">
        <w:rPr>
          <w:rFonts w:hint="eastAsia"/>
        </w:rPr>
        <w:t>每</w:t>
      </w:r>
      <w:r w:rsidRPr="00074292">
        <w:rPr>
          <w:rFonts w:hint="eastAsia"/>
        </w:rPr>
        <w:t>10</w:t>
      </w:r>
      <w:r w:rsidRPr="00074292">
        <w:rPr>
          <w:rFonts w:hint="eastAsia"/>
        </w:rPr>
        <w:t>万居民中</w:t>
      </w:r>
      <w:r w:rsidR="004D554C">
        <w:rPr>
          <w:rFonts w:hint="eastAsia"/>
        </w:rPr>
        <w:t>)</w:t>
      </w:r>
      <w:r w:rsidRPr="00074292">
        <w:rPr>
          <w:rFonts w:hint="eastAsia"/>
        </w:rPr>
        <w:t>为</w:t>
      </w:r>
      <w:r w:rsidRPr="00074292">
        <w:rPr>
          <w:rFonts w:hint="eastAsia"/>
        </w:rPr>
        <w:t>6</w:t>
      </w:r>
      <w:r w:rsidRPr="00074292">
        <w:rPr>
          <w:rFonts w:hint="eastAsia"/>
        </w:rPr>
        <w:t>人，</w:t>
      </w:r>
      <w:r w:rsidRPr="00074292">
        <w:rPr>
          <w:rFonts w:hint="eastAsia"/>
        </w:rPr>
        <w:t>2010</w:t>
      </w:r>
      <w:r w:rsidRPr="00074292">
        <w:rPr>
          <w:rFonts w:hint="eastAsia"/>
        </w:rPr>
        <w:t>年这一数字则下降为</w:t>
      </w:r>
      <w:r w:rsidRPr="00074292">
        <w:rPr>
          <w:rFonts w:hint="eastAsia"/>
        </w:rPr>
        <w:t>1.25</w:t>
      </w:r>
      <w:r w:rsidRPr="00074292">
        <w:rPr>
          <w:rFonts w:hint="eastAsia"/>
        </w:rPr>
        <w:t>人。</w:t>
      </w:r>
    </w:p>
    <w:p w:rsidR="00074292" w:rsidRPr="00074292" w:rsidRDefault="00074292" w:rsidP="00B24E7C">
      <w:pPr>
        <w:pStyle w:val="SingleTxtGC"/>
      </w:pPr>
      <w:r w:rsidRPr="00074292">
        <w:rPr>
          <w:rFonts w:hint="eastAsia"/>
        </w:rPr>
        <w:t>66.</w:t>
      </w:r>
      <w:r w:rsidR="00D158DB">
        <w:rPr>
          <w:rFonts w:hint="eastAsia"/>
        </w:rPr>
        <w:t xml:space="preserve">  </w:t>
      </w:r>
      <w:r w:rsidRPr="00074292">
        <w:rPr>
          <w:rFonts w:hint="eastAsia"/>
        </w:rPr>
        <w:t>同期，刑事盗窃犯罪数量也呈下降趋势。</w:t>
      </w:r>
      <w:r w:rsidRPr="00074292">
        <w:rPr>
          <w:rFonts w:hint="eastAsia"/>
        </w:rPr>
        <w:t>2002</w:t>
      </w:r>
      <w:r w:rsidRPr="00074292">
        <w:rPr>
          <w:rFonts w:hint="eastAsia"/>
        </w:rPr>
        <w:t>年，公布的记录在案的盗窃案</w:t>
      </w:r>
      <w:r w:rsidR="004D554C">
        <w:rPr>
          <w:rFonts w:hint="eastAsia"/>
        </w:rPr>
        <w:t>(</w:t>
      </w:r>
      <w:r w:rsidRPr="00074292">
        <w:rPr>
          <w:rFonts w:hint="eastAsia"/>
        </w:rPr>
        <w:t>每</w:t>
      </w:r>
      <w:r w:rsidRPr="00074292">
        <w:rPr>
          <w:rFonts w:hint="eastAsia"/>
        </w:rPr>
        <w:t>10</w:t>
      </w:r>
      <w:r w:rsidRPr="00074292">
        <w:rPr>
          <w:rFonts w:hint="eastAsia"/>
        </w:rPr>
        <w:t>万居民中</w:t>
      </w:r>
      <w:r w:rsidR="004D554C">
        <w:rPr>
          <w:rFonts w:hint="eastAsia"/>
        </w:rPr>
        <w:t>)</w:t>
      </w:r>
      <w:r w:rsidRPr="00074292">
        <w:rPr>
          <w:rFonts w:hint="eastAsia"/>
        </w:rPr>
        <w:t>为</w:t>
      </w:r>
      <w:r w:rsidRPr="00074292">
        <w:rPr>
          <w:rFonts w:hint="eastAsia"/>
        </w:rPr>
        <w:t>29.08</w:t>
      </w:r>
      <w:r w:rsidRPr="00074292">
        <w:rPr>
          <w:rFonts w:hint="eastAsia"/>
        </w:rPr>
        <w:t>起，而在</w:t>
      </w:r>
      <w:r w:rsidRPr="00074292">
        <w:rPr>
          <w:rFonts w:hint="eastAsia"/>
        </w:rPr>
        <w:t>2010</w:t>
      </w:r>
      <w:r w:rsidRPr="00074292">
        <w:rPr>
          <w:rFonts w:hint="eastAsia"/>
        </w:rPr>
        <w:t>年初，这一数字降至</w:t>
      </w:r>
      <w:r w:rsidRPr="00074292">
        <w:rPr>
          <w:rFonts w:hint="eastAsia"/>
        </w:rPr>
        <w:t>22.9</w:t>
      </w:r>
      <w:r w:rsidRPr="00074292">
        <w:rPr>
          <w:rFonts w:hint="eastAsia"/>
        </w:rPr>
        <w:t>起。</w:t>
      </w:r>
    </w:p>
    <w:p w:rsidR="00074292" w:rsidRPr="00074292" w:rsidRDefault="00074292" w:rsidP="00B24E7C">
      <w:pPr>
        <w:pStyle w:val="SingleTxtGC"/>
      </w:pPr>
      <w:r w:rsidRPr="00074292">
        <w:rPr>
          <w:rFonts w:hint="eastAsia"/>
        </w:rPr>
        <w:t xml:space="preserve">67.  </w:t>
      </w:r>
      <w:r w:rsidRPr="00074292">
        <w:rPr>
          <w:rFonts w:hint="eastAsia"/>
        </w:rPr>
        <w:t>因贩卖人口罪</w:t>
      </w:r>
      <w:r w:rsidR="004D554C">
        <w:rPr>
          <w:rFonts w:hint="eastAsia"/>
        </w:rPr>
        <w:t>(</w:t>
      </w:r>
      <w:r w:rsidRPr="00074292">
        <w:rPr>
          <w:rFonts w:hint="eastAsia"/>
        </w:rPr>
        <w:t>每</w:t>
      </w:r>
      <w:r w:rsidRPr="00074292">
        <w:rPr>
          <w:rFonts w:hint="eastAsia"/>
        </w:rPr>
        <w:t>10</w:t>
      </w:r>
      <w:r w:rsidRPr="00074292">
        <w:rPr>
          <w:rFonts w:hint="eastAsia"/>
        </w:rPr>
        <w:t>万居民中</w:t>
      </w:r>
      <w:r w:rsidR="004D554C">
        <w:rPr>
          <w:rFonts w:hint="eastAsia"/>
        </w:rPr>
        <w:t>)</w:t>
      </w:r>
      <w:r w:rsidRPr="00074292">
        <w:rPr>
          <w:rFonts w:hint="eastAsia"/>
        </w:rPr>
        <w:t>被捕人数由</w:t>
      </w:r>
      <w:r w:rsidRPr="00074292">
        <w:rPr>
          <w:rFonts w:hint="eastAsia"/>
        </w:rPr>
        <w:t>2002</w:t>
      </w:r>
      <w:r w:rsidRPr="00074292">
        <w:rPr>
          <w:rFonts w:hint="eastAsia"/>
        </w:rPr>
        <w:t>年的</w:t>
      </w:r>
      <w:r w:rsidRPr="00074292">
        <w:rPr>
          <w:rFonts w:hint="eastAsia"/>
        </w:rPr>
        <w:t>6.9</w:t>
      </w:r>
      <w:r w:rsidRPr="00074292">
        <w:rPr>
          <w:rFonts w:hint="eastAsia"/>
        </w:rPr>
        <w:t>人降至</w:t>
      </w:r>
      <w:r w:rsidRPr="00074292">
        <w:rPr>
          <w:rFonts w:hint="eastAsia"/>
        </w:rPr>
        <w:t>2010</w:t>
      </w:r>
      <w:r w:rsidRPr="00074292">
        <w:rPr>
          <w:rFonts w:hint="eastAsia"/>
        </w:rPr>
        <w:t>年的</w:t>
      </w:r>
      <w:r w:rsidRPr="00074292">
        <w:rPr>
          <w:rFonts w:hint="eastAsia"/>
        </w:rPr>
        <w:t>0.78</w:t>
      </w:r>
      <w:r w:rsidRPr="00074292">
        <w:rPr>
          <w:rFonts w:hint="eastAsia"/>
        </w:rPr>
        <w:t>人。在性犯罪被捕人数方面，数据显示刑事犯罪人员数量呈现波动变化。</w:t>
      </w:r>
      <w:r w:rsidRPr="00074292">
        <w:rPr>
          <w:rFonts w:hint="eastAsia"/>
        </w:rPr>
        <w:t>2002</w:t>
      </w:r>
      <w:r w:rsidRPr="00074292">
        <w:rPr>
          <w:rFonts w:hint="eastAsia"/>
        </w:rPr>
        <w:t>年公布的被捕人数</w:t>
      </w:r>
      <w:r w:rsidR="004D554C">
        <w:rPr>
          <w:rFonts w:hint="eastAsia"/>
        </w:rPr>
        <w:t>(</w:t>
      </w:r>
      <w:r w:rsidRPr="00074292">
        <w:rPr>
          <w:rFonts w:hint="eastAsia"/>
        </w:rPr>
        <w:t>每</w:t>
      </w:r>
      <w:r w:rsidRPr="00074292">
        <w:rPr>
          <w:rFonts w:hint="eastAsia"/>
        </w:rPr>
        <w:t>10</w:t>
      </w:r>
      <w:r w:rsidRPr="00074292">
        <w:rPr>
          <w:rFonts w:hint="eastAsia"/>
        </w:rPr>
        <w:t>万居民中</w:t>
      </w:r>
      <w:r w:rsidR="004D554C">
        <w:rPr>
          <w:rFonts w:hint="eastAsia"/>
        </w:rPr>
        <w:t>)</w:t>
      </w:r>
      <w:r w:rsidRPr="00074292">
        <w:rPr>
          <w:rFonts w:hint="eastAsia"/>
        </w:rPr>
        <w:t>为</w:t>
      </w:r>
      <w:r w:rsidRPr="00074292">
        <w:rPr>
          <w:rFonts w:hint="eastAsia"/>
        </w:rPr>
        <w:t xml:space="preserve"> 2.5</w:t>
      </w:r>
      <w:r w:rsidRPr="00074292">
        <w:rPr>
          <w:rFonts w:hint="eastAsia"/>
        </w:rPr>
        <w:t>人，</w:t>
      </w:r>
      <w:r w:rsidRPr="00074292">
        <w:rPr>
          <w:rFonts w:hint="eastAsia"/>
        </w:rPr>
        <w:t>2006</w:t>
      </w:r>
      <w:r w:rsidRPr="00074292">
        <w:rPr>
          <w:rFonts w:hint="eastAsia"/>
        </w:rPr>
        <w:t>年这一数字上升至</w:t>
      </w:r>
      <w:r w:rsidRPr="00074292">
        <w:rPr>
          <w:rFonts w:hint="eastAsia"/>
        </w:rPr>
        <w:t>3.5</w:t>
      </w:r>
      <w:r w:rsidRPr="00074292">
        <w:rPr>
          <w:rFonts w:hint="eastAsia"/>
        </w:rPr>
        <w:t>人，而</w:t>
      </w:r>
      <w:r w:rsidRPr="00074292">
        <w:rPr>
          <w:rFonts w:hint="eastAsia"/>
        </w:rPr>
        <w:t>2010</w:t>
      </w:r>
      <w:r w:rsidRPr="00074292">
        <w:rPr>
          <w:rFonts w:hint="eastAsia"/>
        </w:rPr>
        <w:t>年则减少了</w:t>
      </w:r>
      <w:r w:rsidRPr="00074292">
        <w:rPr>
          <w:rFonts w:hint="eastAsia"/>
        </w:rPr>
        <w:t>0.91</w:t>
      </w:r>
      <w:r w:rsidRPr="00074292">
        <w:rPr>
          <w:rFonts w:hint="eastAsia"/>
        </w:rPr>
        <w:t>人。</w:t>
      </w:r>
    </w:p>
    <w:p w:rsidR="00074292" w:rsidRPr="00074292" w:rsidRDefault="00074292" w:rsidP="00B24E7C">
      <w:pPr>
        <w:pStyle w:val="SingleTxtGC"/>
      </w:pPr>
      <w:r w:rsidRPr="00074292">
        <w:rPr>
          <w:rFonts w:hint="eastAsia"/>
        </w:rPr>
        <w:t xml:space="preserve">68.  </w:t>
      </w:r>
      <w:r w:rsidRPr="00074292">
        <w:rPr>
          <w:rFonts w:hint="eastAsia"/>
        </w:rPr>
        <w:t>内政部儿童保护司</w:t>
      </w:r>
      <w:r w:rsidRPr="006B4429">
        <w:rPr>
          <w:vertAlign w:val="superscript"/>
        </w:rPr>
        <w:footnoteReference w:id="16"/>
      </w:r>
      <w:r w:rsidR="003056E8">
        <w:rPr>
          <w:rFonts w:hint="eastAsia"/>
        </w:rPr>
        <w:t xml:space="preserve"> </w:t>
      </w:r>
      <w:r w:rsidRPr="00074292">
        <w:rPr>
          <w:rFonts w:hint="eastAsia"/>
        </w:rPr>
        <w:t>公布的</w:t>
      </w:r>
      <w:r w:rsidRPr="00074292">
        <w:rPr>
          <w:rFonts w:hint="eastAsia"/>
        </w:rPr>
        <w:t>2005</w:t>
      </w:r>
      <w:r w:rsidR="006B4429">
        <w:rPr>
          <w:rFonts w:hint="eastAsia"/>
        </w:rPr>
        <w:t>-</w:t>
      </w:r>
      <w:r w:rsidRPr="00074292">
        <w:rPr>
          <w:rFonts w:hint="eastAsia"/>
        </w:rPr>
        <w:t>2010</w:t>
      </w:r>
      <w:r w:rsidRPr="00074292">
        <w:rPr>
          <w:rFonts w:hint="eastAsia"/>
        </w:rPr>
        <w:t>年统计数据显示，刑事犯罪造成儿童人身伤害的数量呈下降趋势。</w:t>
      </w:r>
      <w:r w:rsidRPr="00074292">
        <w:rPr>
          <w:rFonts w:hint="eastAsia"/>
        </w:rPr>
        <w:t>2005</w:t>
      </w:r>
      <w:r w:rsidRPr="00074292">
        <w:rPr>
          <w:rFonts w:hint="eastAsia"/>
        </w:rPr>
        <w:t>年受到伤害的儿童数量为</w:t>
      </w:r>
      <w:r w:rsidRPr="00074292">
        <w:rPr>
          <w:rFonts w:hint="eastAsia"/>
        </w:rPr>
        <w:t>388</w:t>
      </w:r>
      <w:r w:rsidRPr="00074292">
        <w:rPr>
          <w:rFonts w:hint="eastAsia"/>
        </w:rPr>
        <w:t>人，</w:t>
      </w:r>
      <w:r w:rsidRPr="00074292">
        <w:rPr>
          <w:rFonts w:hint="eastAsia"/>
        </w:rPr>
        <w:t>2008</w:t>
      </w:r>
      <w:r w:rsidRPr="00074292">
        <w:rPr>
          <w:rFonts w:hint="eastAsia"/>
        </w:rPr>
        <w:t>年这一数字降至</w:t>
      </w:r>
      <w:r w:rsidRPr="00074292">
        <w:rPr>
          <w:rFonts w:hint="eastAsia"/>
        </w:rPr>
        <w:t>280</w:t>
      </w:r>
      <w:r w:rsidRPr="00074292">
        <w:rPr>
          <w:rFonts w:hint="eastAsia"/>
        </w:rPr>
        <w:t>人，</w:t>
      </w:r>
      <w:r w:rsidRPr="00074292">
        <w:rPr>
          <w:rFonts w:hint="eastAsia"/>
        </w:rPr>
        <w:t>2010</w:t>
      </w:r>
      <w:r w:rsidRPr="00074292">
        <w:rPr>
          <w:rFonts w:hint="eastAsia"/>
        </w:rPr>
        <w:t>年则进一步降至仅为</w:t>
      </w:r>
      <w:r w:rsidRPr="00074292">
        <w:rPr>
          <w:rFonts w:hint="eastAsia"/>
        </w:rPr>
        <w:t>96</w:t>
      </w:r>
      <w:r w:rsidRPr="00074292">
        <w:rPr>
          <w:rFonts w:hint="eastAsia"/>
        </w:rPr>
        <w:t>人。</w:t>
      </w:r>
      <w:r w:rsidRPr="00074292">
        <w:rPr>
          <w:rFonts w:hint="eastAsia"/>
        </w:rPr>
        <w:t>2009</w:t>
      </w:r>
      <w:r w:rsidRPr="00074292">
        <w:rPr>
          <w:rFonts w:hint="eastAsia"/>
        </w:rPr>
        <w:t>年发生</w:t>
      </w:r>
      <w:r w:rsidRPr="00074292">
        <w:rPr>
          <w:rFonts w:hint="eastAsia"/>
        </w:rPr>
        <w:t>6.5</w:t>
      </w:r>
      <w:r w:rsidRPr="00074292">
        <w:rPr>
          <w:rFonts w:hint="eastAsia"/>
        </w:rPr>
        <w:t>起案件，每</w:t>
      </w:r>
      <w:r w:rsidRPr="00074292">
        <w:rPr>
          <w:rFonts w:hint="eastAsia"/>
        </w:rPr>
        <w:t>10</w:t>
      </w:r>
      <w:r w:rsidRPr="00074292">
        <w:rPr>
          <w:rFonts w:hint="eastAsia"/>
        </w:rPr>
        <w:t>万居民中仅有</w:t>
      </w:r>
      <w:r w:rsidRPr="00074292">
        <w:rPr>
          <w:rFonts w:hint="eastAsia"/>
        </w:rPr>
        <w:t>0.3</w:t>
      </w:r>
      <w:r w:rsidRPr="00074292">
        <w:rPr>
          <w:rFonts w:hint="eastAsia"/>
        </w:rPr>
        <w:t>起。</w:t>
      </w:r>
      <w:r w:rsidRPr="00074292">
        <w:rPr>
          <w:rFonts w:hint="eastAsia"/>
        </w:rPr>
        <w:t>2011</w:t>
      </w:r>
      <w:r w:rsidRPr="00074292">
        <w:rPr>
          <w:rFonts w:hint="eastAsia"/>
        </w:rPr>
        <w:t>年前</w:t>
      </w:r>
      <w:r w:rsidRPr="00074292">
        <w:rPr>
          <w:rFonts w:hint="eastAsia"/>
        </w:rPr>
        <w:t>6</w:t>
      </w:r>
      <w:r w:rsidRPr="00074292">
        <w:rPr>
          <w:rFonts w:hint="eastAsia"/>
        </w:rPr>
        <w:t>个月，刑事犯罪导致</w:t>
      </w:r>
      <w:r w:rsidRPr="00074292">
        <w:rPr>
          <w:rFonts w:hint="eastAsia"/>
        </w:rPr>
        <w:t>133</w:t>
      </w:r>
      <w:r w:rsidRPr="00074292">
        <w:rPr>
          <w:rFonts w:hint="eastAsia"/>
        </w:rPr>
        <w:t>名儿童人身受到伤害。</w:t>
      </w:r>
      <w:r w:rsidRPr="00074292">
        <w:rPr>
          <w:rFonts w:hint="eastAsia"/>
        </w:rPr>
        <w:t>2008</w:t>
      </w:r>
      <w:r w:rsidRPr="00074292">
        <w:rPr>
          <w:rFonts w:hint="eastAsia"/>
        </w:rPr>
        <w:t>年被抓获的企图非法越境人员为</w:t>
      </w:r>
      <w:r w:rsidRPr="00074292">
        <w:rPr>
          <w:rFonts w:hint="eastAsia"/>
        </w:rPr>
        <w:t>1</w:t>
      </w:r>
      <w:r w:rsidR="004D554C">
        <w:rPr>
          <w:rFonts w:hint="eastAsia"/>
        </w:rPr>
        <w:t>9,</w:t>
      </w:r>
      <w:r w:rsidRPr="00074292">
        <w:rPr>
          <w:rFonts w:hint="eastAsia"/>
        </w:rPr>
        <w:t>793</w:t>
      </w:r>
      <w:r w:rsidRPr="00074292">
        <w:rPr>
          <w:rFonts w:hint="eastAsia"/>
        </w:rPr>
        <w:t>人，</w:t>
      </w:r>
      <w:r w:rsidRPr="00074292">
        <w:rPr>
          <w:rFonts w:hint="eastAsia"/>
        </w:rPr>
        <w:t>2009</w:t>
      </w:r>
      <w:r w:rsidRPr="00074292">
        <w:rPr>
          <w:rFonts w:hint="eastAsia"/>
        </w:rPr>
        <w:t>年这一数字则降至</w:t>
      </w:r>
      <w:r w:rsidRPr="00074292">
        <w:rPr>
          <w:rFonts w:hint="eastAsia"/>
        </w:rPr>
        <w:t>1</w:t>
      </w:r>
      <w:r w:rsidR="004D554C">
        <w:rPr>
          <w:rFonts w:hint="eastAsia"/>
        </w:rPr>
        <w:t>8,</w:t>
      </w:r>
      <w:r w:rsidRPr="00074292">
        <w:rPr>
          <w:rFonts w:hint="eastAsia"/>
        </w:rPr>
        <w:t>229</w:t>
      </w:r>
      <w:r w:rsidRPr="00074292">
        <w:rPr>
          <w:rFonts w:hint="eastAsia"/>
        </w:rPr>
        <w:t>人。此外，</w:t>
      </w:r>
      <w:r w:rsidRPr="00074292">
        <w:rPr>
          <w:rFonts w:hint="eastAsia"/>
        </w:rPr>
        <w:t>2008</w:t>
      </w:r>
      <w:r w:rsidRPr="00074292">
        <w:rPr>
          <w:rFonts w:hint="eastAsia"/>
        </w:rPr>
        <w:t>年、</w:t>
      </w:r>
      <w:r w:rsidRPr="00074292">
        <w:rPr>
          <w:rFonts w:hint="eastAsia"/>
        </w:rPr>
        <w:t>2009</w:t>
      </w:r>
      <w:r w:rsidRPr="00074292">
        <w:rPr>
          <w:rFonts w:hint="eastAsia"/>
        </w:rPr>
        <w:t>年和</w:t>
      </w:r>
      <w:r w:rsidRPr="00074292">
        <w:rPr>
          <w:rFonts w:hint="eastAsia"/>
        </w:rPr>
        <w:t>2010</w:t>
      </w:r>
      <w:r w:rsidRPr="00074292">
        <w:rPr>
          <w:rFonts w:hint="eastAsia"/>
        </w:rPr>
        <w:t>年打掉涉及“非法迫使妇女卖淫、保留场所用于卖淫和从事卖淫”的刑事犯罪团伙数量分别为</w:t>
      </w:r>
      <w:r w:rsidRPr="00074292">
        <w:rPr>
          <w:rFonts w:hint="eastAsia"/>
        </w:rPr>
        <w:t>17</w:t>
      </w:r>
      <w:r w:rsidRPr="00074292">
        <w:rPr>
          <w:rFonts w:hint="eastAsia"/>
        </w:rPr>
        <w:t>个、</w:t>
      </w:r>
      <w:r w:rsidRPr="00074292">
        <w:rPr>
          <w:rFonts w:hint="eastAsia"/>
        </w:rPr>
        <w:t>9</w:t>
      </w:r>
      <w:r w:rsidRPr="00074292">
        <w:rPr>
          <w:rFonts w:hint="eastAsia"/>
        </w:rPr>
        <w:t>个和</w:t>
      </w:r>
      <w:r w:rsidRPr="00074292">
        <w:rPr>
          <w:rFonts w:hint="eastAsia"/>
        </w:rPr>
        <w:t>6</w:t>
      </w:r>
      <w:r w:rsidRPr="00074292">
        <w:rPr>
          <w:rFonts w:hint="eastAsia"/>
        </w:rPr>
        <w:t>个。</w:t>
      </w:r>
    </w:p>
    <w:p w:rsidR="00074292" w:rsidRPr="003056E8" w:rsidRDefault="00074292" w:rsidP="00074292">
      <w:pPr>
        <w:pStyle w:val="SingleTxtGC"/>
        <w:rPr>
          <w:vertAlign w:val="superscript"/>
        </w:rPr>
      </w:pPr>
      <w:r w:rsidRPr="00074292">
        <w:rPr>
          <w:rFonts w:hint="eastAsia"/>
        </w:rPr>
        <w:t xml:space="preserve">69.  </w:t>
      </w:r>
      <w:r w:rsidRPr="00074292">
        <w:rPr>
          <w:rFonts w:hint="eastAsia"/>
        </w:rPr>
        <w:t>自</w:t>
      </w:r>
      <w:r w:rsidRPr="00074292">
        <w:rPr>
          <w:rFonts w:hint="eastAsia"/>
        </w:rPr>
        <w:t>2002</w:t>
      </w:r>
      <w:r w:rsidRPr="00074292">
        <w:rPr>
          <w:rFonts w:hint="eastAsia"/>
        </w:rPr>
        <w:t>年至</w:t>
      </w:r>
      <w:r w:rsidRPr="00074292">
        <w:rPr>
          <w:rFonts w:hint="eastAsia"/>
        </w:rPr>
        <w:t>2010</w:t>
      </w:r>
      <w:r w:rsidRPr="00074292">
        <w:rPr>
          <w:rFonts w:hint="eastAsia"/>
        </w:rPr>
        <w:t>年的前</w:t>
      </w:r>
      <w:r w:rsidRPr="00074292">
        <w:rPr>
          <w:rFonts w:hint="eastAsia"/>
        </w:rPr>
        <w:t>6</w:t>
      </w:r>
      <w:r w:rsidRPr="00074292">
        <w:rPr>
          <w:rFonts w:hint="eastAsia"/>
        </w:rPr>
        <w:t>个月，警务人员数量减少了约</w:t>
      </w:r>
      <w:r w:rsidRPr="00074292">
        <w:rPr>
          <w:rFonts w:hint="eastAsia"/>
        </w:rPr>
        <w:t>23%</w:t>
      </w:r>
      <w:r w:rsidRPr="00074292">
        <w:rPr>
          <w:rFonts w:hint="eastAsia"/>
        </w:rPr>
        <w:t>。根据国家警察总署统计数据，</w:t>
      </w:r>
      <w:r w:rsidRPr="00074292">
        <w:rPr>
          <w:rFonts w:hint="eastAsia"/>
        </w:rPr>
        <w:t>2002</w:t>
      </w:r>
      <w:r w:rsidRPr="00074292">
        <w:rPr>
          <w:rFonts w:hint="eastAsia"/>
        </w:rPr>
        <w:t>年警员人数为</w:t>
      </w:r>
      <w:r w:rsidR="004D554C">
        <w:rPr>
          <w:rFonts w:hint="eastAsia"/>
        </w:rPr>
        <w:t>(</w:t>
      </w:r>
      <w:r w:rsidRPr="00074292">
        <w:rPr>
          <w:rFonts w:hint="eastAsia"/>
        </w:rPr>
        <w:t>每</w:t>
      </w:r>
      <w:r w:rsidRPr="00074292">
        <w:rPr>
          <w:rFonts w:hint="eastAsia"/>
        </w:rPr>
        <w:t>10</w:t>
      </w:r>
      <w:r w:rsidRPr="00074292">
        <w:rPr>
          <w:rFonts w:hint="eastAsia"/>
        </w:rPr>
        <w:t>万居民</w:t>
      </w:r>
      <w:r w:rsidR="004D554C">
        <w:rPr>
          <w:rFonts w:hint="eastAsia"/>
        </w:rPr>
        <w:t>)</w:t>
      </w:r>
      <w:r w:rsidRPr="00074292">
        <w:rPr>
          <w:rFonts w:hint="eastAsia"/>
        </w:rPr>
        <w:t>3.08</w:t>
      </w:r>
      <w:r w:rsidRPr="00074292">
        <w:rPr>
          <w:rFonts w:hint="eastAsia"/>
        </w:rPr>
        <w:t>人，而</w:t>
      </w:r>
      <w:r w:rsidRPr="00074292">
        <w:rPr>
          <w:rFonts w:hint="eastAsia"/>
        </w:rPr>
        <w:t>2006</w:t>
      </w:r>
      <w:r w:rsidRPr="00074292">
        <w:rPr>
          <w:rFonts w:hint="eastAsia"/>
        </w:rPr>
        <w:t>年和</w:t>
      </w:r>
      <w:r w:rsidRPr="00074292">
        <w:rPr>
          <w:rFonts w:hint="eastAsia"/>
        </w:rPr>
        <w:t>2010</w:t>
      </w:r>
      <w:r w:rsidRPr="00074292">
        <w:rPr>
          <w:rFonts w:hint="eastAsia"/>
        </w:rPr>
        <w:t>年，这一数字分别降至</w:t>
      </w:r>
      <w:r w:rsidRPr="00074292">
        <w:rPr>
          <w:rFonts w:hint="eastAsia"/>
        </w:rPr>
        <w:t>2.54</w:t>
      </w:r>
      <w:r w:rsidRPr="00074292">
        <w:rPr>
          <w:rFonts w:hint="eastAsia"/>
        </w:rPr>
        <w:t>人和</w:t>
      </w:r>
      <w:r w:rsidRPr="00074292">
        <w:rPr>
          <w:rFonts w:hint="eastAsia"/>
        </w:rPr>
        <w:t>2.28</w:t>
      </w:r>
      <w:r w:rsidRPr="00074292">
        <w:rPr>
          <w:rFonts w:hint="eastAsia"/>
        </w:rPr>
        <w:t>人。</w:t>
      </w:r>
      <w:r w:rsidR="003056E8" w:rsidRPr="005B0F4F">
        <w:rPr>
          <w:vertAlign w:val="superscript"/>
        </w:rPr>
        <w:footnoteReference w:id="17"/>
      </w:r>
    </w:p>
    <w:p w:rsidR="00074292" w:rsidRPr="00074292" w:rsidRDefault="00074292" w:rsidP="00074292">
      <w:pPr>
        <w:pStyle w:val="SingleTxtGC"/>
      </w:pPr>
      <w:r w:rsidRPr="00074292">
        <w:rPr>
          <w:rFonts w:hint="eastAsia"/>
        </w:rPr>
        <w:t xml:space="preserve">70.  </w:t>
      </w:r>
      <w:r w:rsidRPr="00074292">
        <w:rPr>
          <w:rFonts w:hint="eastAsia"/>
        </w:rPr>
        <w:t>司法系统预算是国家预算的组成部分，其拟制和实施依照国家预算的相关规定和法律程序。基于这一法律框架，法院、检察机关和国家警察机构</w:t>
      </w:r>
      <w:r w:rsidR="004D554C">
        <w:rPr>
          <w:rFonts w:hint="eastAsia"/>
        </w:rPr>
        <w:t>(</w:t>
      </w:r>
      <w:r w:rsidRPr="00074292">
        <w:rPr>
          <w:rFonts w:hint="eastAsia"/>
        </w:rPr>
        <w:t>部分</w:t>
      </w:r>
      <w:r w:rsidR="004D554C">
        <w:rPr>
          <w:rFonts w:hint="eastAsia"/>
        </w:rPr>
        <w:t>)</w:t>
      </w:r>
      <w:r w:rsidRPr="00074292">
        <w:rPr>
          <w:rFonts w:hint="eastAsia"/>
        </w:rPr>
        <w:t>有其独立预算。根据司法部公布的数据，</w:t>
      </w:r>
      <w:r w:rsidRPr="00074292">
        <w:rPr>
          <w:rFonts w:hint="eastAsia"/>
        </w:rPr>
        <w:t>2009</w:t>
      </w:r>
      <w:r w:rsidRPr="00074292">
        <w:rPr>
          <w:rFonts w:hint="eastAsia"/>
        </w:rPr>
        <w:t>年与</w:t>
      </w:r>
      <w:r w:rsidRPr="00074292">
        <w:rPr>
          <w:rFonts w:hint="eastAsia"/>
        </w:rPr>
        <w:t>2006</w:t>
      </w:r>
      <w:r w:rsidRPr="00074292">
        <w:rPr>
          <w:rFonts w:hint="eastAsia"/>
        </w:rPr>
        <w:t>年相比，法院预算增加了约</w:t>
      </w:r>
      <w:r w:rsidRPr="00074292">
        <w:rPr>
          <w:rFonts w:hint="eastAsia"/>
        </w:rPr>
        <w:t>28%</w:t>
      </w:r>
      <w:r w:rsidRPr="00074292">
        <w:rPr>
          <w:rFonts w:hint="eastAsia"/>
        </w:rPr>
        <w:t>，而警察机构的同期预算增加了</w:t>
      </w:r>
      <w:r w:rsidRPr="00074292">
        <w:rPr>
          <w:rFonts w:hint="eastAsia"/>
        </w:rPr>
        <w:t>11.8%</w:t>
      </w:r>
      <w:r w:rsidRPr="00074292">
        <w:rPr>
          <w:rFonts w:hint="eastAsia"/>
        </w:rPr>
        <w:t>。</w:t>
      </w:r>
    </w:p>
    <w:p w:rsidR="00074292" w:rsidRPr="00074292" w:rsidRDefault="00074292" w:rsidP="00074292">
      <w:pPr>
        <w:pStyle w:val="SingleTxtGC"/>
      </w:pPr>
      <w:r w:rsidRPr="00074292">
        <w:rPr>
          <w:rFonts w:hint="eastAsia"/>
        </w:rPr>
        <w:t>71.</w:t>
      </w:r>
      <w:r w:rsidR="00D158DB">
        <w:rPr>
          <w:rFonts w:hint="eastAsia"/>
        </w:rPr>
        <w:t xml:space="preserve">  </w:t>
      </w:r>
      <w:r w:rsidRPr="00074292">
        <w:rPr>
          <w:rFonts w:hint="eastAsia"/>
        </w:rPr>
        <w:t>《阿尔巴尼亚共和国宪法》</w:t>
      </w:r>
      <w:r w:rsidR="004D554C">
        <w:rPr>
          <w:rFonts w:hint="eastAsia"/>
        </w:rPr>
        <w:t>(</w:t>
      </w:r>
      <w:r w:rsidRPr="00074292">
        <w:rPr>
          <w:rFonts w:hint="eastAsia"/>
        </w:rPr>
        <w:t>第</w:t>
      </w:r>
      <w:r w:rsidRPr="00074292">
        <w:rPr>
          <w:rFonts w:hint="eastAsia"/>
        </w:rPr>
        <w:t>31</w:t>
      </w:r>
      <w:r w:rsidRPr="00074292">
        <w:rPr>
          <w:rFonts w:hint="eastAsia"/>
        </w:rPr>
        <w:t>条，</w:t>
      </w:r>
      <w:r w:rsidRPr="00074292">
        <w:t>ç</w:t>
      </w:r>
      <w:r w:rsidRPr="00074292">
        <w:rPr>
          <w:rFonts w:hint="eastAsia"/>
        </w:rPr>
        <w:t>款</w:t>
      </w:r>
      <w:r w:rsidR="004D554C">
        <w:rPr>
          <w:rFonts w:hint="eastAsia"/>
        </w:rPr>
        <w:t>)</w:t>
      </w:r>
      <w:r w:rsidRPr="00074292">
        <w:rPr>
          <w:rFonts w:hint="eastAsia"/>
        </w:rPr>
        <w:t>、《阿尔巴尼亚共和国刑事诉讼法》和“关于法律援助”的第</w:t>
      </w:r>
      <w:r w:rsidRPr="00074292">
        <w:rPr>
          <w:rFonts w:hint="eastAsia"/>
        </w:rPr>
        <w:t>10039/2008</w:t>
      </w:r>
      <w:r w:rsidRPr="00074292">
        <w:rPr>
          <w:rFonts w:hint="eastAsia"/>
        </w:rPr>
        <w:t>号法的规定，刑事诉讼中人们有权享有免费法律保护。根据这一法律框架，提供的法律援助涵盖刑事诉讼的所有阶段，内容包括从警区的法律咨询到法院的法律代理等。根据来自司法辖区检察机关的人工统计数据，接受免费法律援助的人数</w:t>
      </w:r>
      <w:r w:rsidR="004D554C">
        <w:rPr>
          <w:rFonts w:hint="eastAsia"/>
        </w:rPr>
        <w:t>(</w:t>
      </w:r>
      <w:r w:rsidRPr="00074292">
        <w:rPr>
          <w:rFonts w:hint="eastAsia"/>
        </w:rPr>
        <w:t>相比诉讼人数</w:t>
      </w:r>
      <w:r w:rsidR="004D554C">
        <w:rPr>
          <w:rFonts w:hint="eastAsia"/>
        </w:rPr>
        <w:t>)</w:t>
      </w:r>
      <w:r w:rsidRPr="00074292">
        <w:rPr>
          <w:rFonts w:hint="eastAsia"/>
        </w:rPr>
        <w:t>比例为：</w:t>
      </w:r>
      <w:r w:rsidRPr="00074292">
        <w:rPr>
          <w:rFonts w:hint="eastAsia"/>
        </w:rPr>
        <w:t>2006</w:t>
      </w:r>
      <w:r w:rsidRPr="00074292">
        <w:rPr>
          <w:rFonts w:hint="eastAsia"/>
        </w:rPr>
        <w:t>年为</w:t>
      </w:r>
      <w:r w:rsidRPr="00074292">
        <w:rPr>
          <w:rFonts w:hint="eastAsia"/>
        </w:rPr>
        <w:t>8.87%</w:t>
      </w:r>
      <w:r w:rsidRPr="00074292">
        <w:rPr>
          <w:rFonts w:hint="eastAsia"/>
        </w:rPr>
        <w:t>；</w:t>
      </w:r>
      <w:r w:rsidRPr="00074292">
        <w:rPr>
          <w:rFonts w:hint="eastAsia"/>
        </w:rPr>
        <w:t>2007</w:t>
      </w:r>
      <w:r w:rsidRPr="00074292">
        <w:rPr>
          <w:rFonts w:hint="eastAsia"/>
        </w:rPr>
        <w:t>年</w:t>
      </w:r>
      <w:r w:rsidR="003018CC">
        <w:rPr>
          <w:rFonts w:hint="eastAsia"/>
          <w:spacing w:val="-50"/>
        </w:rPr>
        <w:t>―</w:t>
      </w:r>
      <w:r w:rsidR="003018CC">
        <w:rPr>
          <w:rFonts w:hint="eastAsia"/>
        </w:rPr>
        <w:t>―</w:t>
      </w:r>
      <w:r w:rsidRPr="00074292">
        <w:rPr>
          <w:rFonts w:hint="eastAsia"/>
        </w:rPr>
        <w:t>7.87%</w:t>
      </w:r>
      <w:r w:rsidRPr="00074292">
        <w:rPr>
          <w:rFonts w:hint="eastAsia"/>
        </w:rPr>
        <w:t>；</w:t>
      </w:r>
      <w:r w:rsidRPr="00074292">
        <w:rPr>
          <w:rFonts w:hint="eastAsia"/>
        </w:rPr>
        <w:t>2008</w:t>
      </w:r>
      <w:r w:rsidRPr="00074292">
        <w:rPr>
          <w:rFonts w:hint="eastAsia"/>
        </w:rPr>
        <w:t>年</w:t>
      </w:r>
      <w:r w:rsidR="003018CC">
        <w:rPr>
          <w:rFonts w:hint="eastAsia"/>
          <w:spacing w:val="-50"/>
        </w:rPr>
        <w:t>―</w:t>
      </w:r>
      <w:r w:rsidR="003018CC">
        <w:rPr>
          <w:rFonts w:hint="eastAsia"/>
        </w:rPr>
        <w:t>―</w:t>
      </w:r>
      <w:r w:rsidRPr="00074292">
        <w:rPr>
          <w:rFonts w:hint="eastAsia"/>
        </w:rPr>
        <w:t>12%</w:t>
      </w:r>
      <w:r w:rsidRPr="00074292">
        <w:rPr>
          <w:rFonts w:hint="eastAsia"/>
        </w:rPr>
        <w:t>，</w:t>
      </w:r>
      <w:r w:rsidRPr="00074292">
        <w:rPr>
          <w:rFonts w:hint="eastAsia"/>
        </w:rPr>
        <w:t>2009</w:t>
      </w:r>
      <w:r w:rsidRPr="00074292">
        <w:rPr>
          <w:rFonts w:hint="eastAsia"/>
        </w:rPr>
        <w:t>年达到</w:t>
      </w:r>
      <w:r w:rsidRPr="00074292">
        <w:rPr>
          <w:rFonts w:hint="eastAsia"/>
        </w:rPr>
        <w:t>18.17%</w:t>
      </w:r>
      <w:r w:rsidRPr="00074292">
        <w:rPr>
          <w:rFonts w:hint="eastAsia"/>
        </w:rPr>
        <w:t>。</w:t>
      </w:r>
    </w:p>
    <w:p w:rsidR="00074292" w:rsidRPr="00074292" w:rsidRDefault="00074292" w:rsidP="00074292">
      <w:pPr>
        <w:pStyle w:val="SingleTxtGC"/>
      </w:pPr>
      <w:r w:rsidRPr="00074292">
        <w:rPr>
          <w:rFonts w:hint="eastAsia"/>
        </w:rPr>
        <w:t>72.</w:t>
      </w:r>
      <w:r w:rsidR="00D158DB">
        <w:rPr>
          <w:rFonts w:hint="eastAsia"/>
        </w:rPr>
        <w:t xml:space="preserve">  </w:t>
      </w:r>
      <w:r w:rsidRPr="00074292">
        <w:rPr>
          <w:rFonts w:hint="eastAsia"/>
        </w:rPr>
        <w:t>《阿尔巴尼亚共和国宪法》第</w:t>
      </w:r>
      <w:r w:rsidRPr="00074292">
        <w:rPr>
          <w:rFonts w:hint="eastAsia"/>
        </w:rPr>
        <w:t>44</w:t>
      </w:r>
      <w:r w:rsidRPr="00074292">
        <w:rPr>
          <w:rFonts w:hint="eastAsia"/>
        </w:rPr>
        <w:t>条规定，要保障因国家机关的非法行为、行动或不作为导致受到伤害的公民知晓其有权根据法律获得恢复原状或赔偿。</w:t>
      </w:r>
      <w:r w:rsidR="00603AD1" w:rsidRPr="005B0F4F">
        <w:rPr>
          <w:vertAlign w:val="superscript"/>
        </w:rPr>
        <w:footnoteReference w:id="18"/>
      </w:r>
      <w:r w:rsidRPr="00074292">
        <w:rPr>
          <w:rFonts w:hint="eastAsia"/>
        </w:rPr>
        <w:t>根据第</w:t>
      </w:r>
      <w:r w:rsidRPr="00074292">
        <w:rPr>
          <w:rFonts w:hint="eastAsia"/>
        </w:rPr>
        <w:t>8510/1999</w:t>
      </w:r>
      <w:r w:rsidRPr="00074292">
        <w:rPr>
          <w:rFonts w:hint="eastAsia"/>
        </w:rPr>
        <w:t>号法修订案关于“政府管理部门的契约外责任”的第</w:t>
      </w:r>
      <w:r w:rsidRPr="00074292">
        <w:rPr>
          <w:rFonts w:hint="eastAsia"/>
        </w:rPr>
        <w:t>1</w:t>
      </w:r>
      <w:r w:rsidRPr="00074292">
        <w:rPr>
          <w:rFonts w:hint="eastAsia"/>
        </w:rPr>
        <w:t>条，政府管理部门对其给包括阿尔巴尼亚人和外国人在内的自然人、法人或私人造成契约外财产和非财产性损失承担责任。该法以及《阿尔巴尼亚共和国民法》的条款对政府管理部门的契约外责任作出规定。在造成的损害涉及人身伤害、健康、自由或人身攻击时，须给予现金赔偿，受害人的利益永远放在首位。</w:t>
      </w:r>
    </w:p>
    <w:p w:rsidR="00FC168C" w:rsidRPr="00074292" w:rsidRDefault="00074292" w:rsidP="00F27A81">
      <w:pPr>
        <w:pStyle w:val="SingleTxtGC"/>
        <w:rPr>
          <w:rFonts w:hint="eastAsia"/>
        </w:rPr>
      </w:pPr>
      <w:r w:rsidRPr="00074292">
        <w:rPr>
          <w:rFonts w:hint="eastAsia"/>
        </w:rPr>
        <w:t>73.</w:t>
      </w:r>
      <w:r w:rsidR="00D158DB">
        <w:rPr>
          <w:rFonts w:hint="eastAsia"/>
        </w:rPr>
        <w:t xml:space="preserve">  </w:t>
      </w:r>
      <w:r w:rsidRPr="00074292">
        <w:rPr>
          <w:rFonts w:hint="eastAsia"/>
        </w:rPr>
        <w:t>依据该法第</w:t>
      </w:r>
      <w:r w:rsidRPr="00074292">
        <w:rPr>
          <w:rFonts w:hint="eastAsia"/>
        </w:rPr>
        <w:t>13</w:t>
      </w:r>
      <w:r w:rsidRPr="00074292">
        <w:rPr>
          <w:rFonts w:hint="eastAsia"/>
        </w:rPr>
        <w:t>条的条款规定，由于政府管理部门的行为或不作为，导致人员死亡、人身或健康受到损害的案件，以及在违法剥夺人身自由的案件中，被害人受雇在其家庭或单位工作的第三方，因未完工作造成的损失要获得现金赔偿。由于政府管理部门的行为或不作为而导致人员死亡案，政府管理部门必须向具有法律义务埋葬死者的人补偿丧葬费用。</w:t>
      </w:r>
    </w:p>
    <w:p w:rsidR="00F27A81" w:rsidRPr="001F5691" w:rsidRDefault="00F27A81" w:rsidP="00D158DB">
      <w:pPr>
        <w:pStyle w:val="HChGC"/>
        <w:rPr>
          <w:rFonts w:hint="eastAsia"/>
        </w:rPr>
      </w:pPr>
      <w:r w:rsidRPr="001F5691">
        <w:rPr>
          <w:rFonts w:hint="eastAsia"/>
        </w:rPr>
        <w:tab/>
      </w:r>
      <w:r w:rsidRPr="001F5691">
        <w:rPr>
          <w:rFonts w:hint="eastAsia"/>
        </w:rPr>
        <w:t>三</w:t>
      </w:r>
      <w:r w:rsidRPr="001F5691">
        <w:rPr>
          <w:rFonts w:hint="eastAsia"/>
        </w:rPr>
        <w:t>.</w:t>
      </w:r>
      <w:r w:rsidRPr="001F5691">
        <w:rPr>
          <w:rFonts w:hint="eastAsia"/>
        </w:rPr>
        <w:tab/>
      </w:r>
      <w:r w:rsidRPr="001F5691">
        <w:rPr>
          <w:rFonts w:hint="eastAsia"/>
        </w:rPr>
        <w:t>保护和增进人权的总体框架</w:t>
      </w:r>
    </w:p>
    <w:p w:rsidR="00F27A81" w:rsidRPr="001F5691" w:rsidRDefault="00F27A81" w:rsidP="00997932">
      <w:pPr>
        <w:pStyle w:val="H1GC"/>
        <w:rPr>
          <w:rFonts w:hint="eastAsia"/>
        </w:rPr>
      </w:pPr>
      <w:r w:rsidRPr="001F5691">
        <w:rPr>
          <w:rFonts w:hint="eastAsia"/>
        </w:rPr>
        <w:tab/>
        <w:t>A.</w:t>
      </w:r>
      <w:r w:rsidRPr="001F5691">
        <w:rPr>
          <w:rFonts w:hint="eastAsia"/>
        </w:rPr>
        <w:tab/>
      </w:r>
      <w:r w:rsidRPr="001F5691">
        <w:rPr>
          <w:rFonts w:hint="eastAsia"/>
        </w:rPr>
        <w:t>国际法规范的接受情况</w:t>
      </w:r>
    </w:p>
    <w:p w:rsidR="00F27A81" w:rsidRPr="001F5691" w:rsidRDefault="00F27A81" w:rsidP="00F27A81">
      <w:pPr>
        <w:pStyle w:val="SingleTxtGC"/>
        <w:rPr>
          <w:rFonts w:hint="eastAsia"/>
        </w:rPr>
      </w:pPr>
      <w:r w:rsidRPr="001F5691">
        <w:rPr>
          <w:rFonts w:hint="eastAsia"/>
        </w:rPr>
        <w:t xml:space="preserve">74.  </w:t>
      </w:r>
      <w:r w:rsidRPr="001F5691">
        <w:rPr>
          <w:rFonts w:hint="eastAsia"/>
        </w:rPr>
        <w:t>阿尔巴尼亚政府致力于不断改善与保护和尊重人权及基本自由有关的标准。阿尔巴尼亚批准或加入了联合国框架内几乎所有人权公约和很多国际文书，明确体现了阿尔巴尼亚的努力。在阿尔巴尼亚共和国，国际法与国内法相比享有优先地位。《宪法》第</w:t>
      </w:r>
      <w:r w:rsidRPr="001F5691">
        <w:rPr>
          <w:rFonts w:hint="eastAsia"/>
        </w:rPr>
        <w:t>5</w:t>
      </w:r>
      <w:r w:rsidRPr="001F5691">
        <w:rPr>
          <w:rFonts w:hint="eastAsia"/>
        </w:rPr>
        <w:t>条规定了阿尔巴尼亚政府有执行国际法的义务。之后《宪法》第</w:t>
      </w:r>
      <w:r w:rsidRPr="001F5691">
        <w:rPr>
          <w:rFonts w:hint="eastAsia"/>
        </w:rPr>
        <w:t>122</w:t>
      </w:r>
      <w:r w:rsidRPr="001F5691">
        <w:rPr>
          <w:rFonts w:hint="eastAsia"/>
        </w:rPr>
        <w:t>条规定，议会批准的每项国际协议在《官方公</w:t>
      </w:r>
      <w:r w:rsidR="00792698">
        <w:rPr>
          <w:rFonts w:hint="eastAsia"/>
        </w:rPr>
        <w:t>报</w:t>
      </w:r>
      <w:r w:rsidRPr="001F5691">
        <w:rPr>
          <w:rFonts w:hint="eastAsia"/>
        </w:rPr>
        <w:t>》中发布之后就成为国内法的一部分。这些法律可以直接执行，但是，不可自动执行和需要通过法律来实施的情况例外。在法律已批准的国际协定与国内法相悖的情况下，国际协定效力高于国内法。同样，如果阿尔巴尼亚共和国批准的有关加入国际组织的协议中明确规定该组织所颁布的准则应当在国内得到直接执行，那么这些准则在与本国法律冲突时，享有更高效力。</w:t>
      </w:r>
    </w:p>
    <w:p w:rsidR="00F27A81" w:rsidRPr="001F5691" w:rsidRDefault="00792698" w:rsidP="00792698">
      <w:pPr>
        <w:pStyle w:val="H23GC"/>
        <w:rPr>
          <w:rFonts w:hint="eastAsia"/>
        </w:rPr>
      </w:pPr>
      <w:r>
        <w:rPr>
          <w:rFonts w:hint="eastAsia"/>
        </w:rPr>
        <w:tab/>
      </w:r>
      <w:r>
        <w:rPr>
          <w:rFonts w:hint="eastAsia"/>
        </w:rPr>
        <w:tab/>
      </w:r>
      <w:r w:rsidR="00F27A81" w:rsidRPr="001F5691">
        <w:rPr>
          <w:rFonts w:hint="eastAsia"/>
        </w:rPr>
        <w:t>保护人权方面的国际合作情况</w:t>
      </w:r>
    </w:p>
    <w:p w:rsidR="00F27A81" w:rsidRPr="001F5691" w:rsidRDefault="00F27A81" w:rsidP="00F27A81">
      <w:pPr>
        <w:pStyle w:val="SingleTxtGC"/>
        <w:rPr>
          <w:rFonts w:hint="eastAsia"/>
        </w:rPr>
      </w:pPr>
      <w:r w:rsidRPr="001F5691">
        <w:rPr>
          <w:rFonts w:hint="eastAsia"/>
        </w:rPr>
        <w:t xml:space="preserve">75.  </w:t>
      </w:r>
      <w:r w:rsidRPr="001F5691">
        <w:rPr>
          <w:rFonts w:hint="eastAsia"/>
        </w:rPr>
        <w:t>阿尔巴尼亚共和国已经批准或加入了一些国际人权公约：《世界人权宣言》、《公民权利和政治权利国际公约》、《公民权利和政治权利国际公约任择议定书》、《旨在废除死刑的公民权利和政治权利国际公约第二项任择议定书》、《经济、社会、文化权利国际公约》、《消除一切形式种族歧视国际公约》、《消除对妇女一切形式歧视公约》、《消除对妇女一切形式歧视公约任择议定书》、《儿童权利公约》、《儿童权利公约关于买卖儿童、儿童卖淫和儿童色情制品问题的任择议定书》、《儿童权利公约关于儿童卷入武装冲突问题的任择议定书》、《保护所有移徙工人及</w:t>
      </w:r>
      <w:r w:rsidR="00792698">
        <w:rPr>
          <w:rFonts w:hint="eastAsia"/>
        </w:rPr>
        <w:t>其家庭成员权利国际公约》、《保护所有人免遭强迫失踪国际公约》、</w:t>
      </w:r>
      <w:r w:rsidRPr="001F5691">
        <w:rPr>
          <w:rFonts w:hint="eastAsia"/>
        </w:rPr>
        <w:t>日内瓦四公约、《国际刑事法院罗马规约》、联合国《残疾人权利公约》。</w:t>
      </w:r>
    </w:p>
    <w:p w:rsidR="00F27A81" w:rsidRPr="001F5691" w:rsidRDefault="00F27A81" w:rsidP="00F27A81">
      <w:pPr>
        <w:pStyle w:val="SingleTxtGC"/>
        <w:rPr>
          <w:rFonts w:hint="eastAsia"/>
        </w:rPr>
      </w:pPr>
      <w:r w:rsidRPr="001F5691">
        <w:rPr>
          <w:rFonts w:hint="eastAsia"/>
        </w:rPr>
        <w:t xml:space="preserve">76.  </w:t>
      </w:r>
      <w:r w:rsidRPr="001F5691">
        <w:rPr>
          <w:rFonts w:hint="eastAsia"/>
        </w:rPr>
        <w:t>阿尔巴尼亚已经签署了国际劳工组织</w:t>
      </w:r>
      <w:r w:rsidRPr="001F5691">
        <w:rPr>
          <w:rFonts w:hint="eastAsia"/>
        </w:rPr>
        <w:t>(</w:t>
      </w:r>
      <w:r w:rsidRPr="001F5691">
        <w:rPr>
          <w:rFonts w:hint="eastAsia"/>
        </w:rPr>
        <w:t>劳工组织</w:t>
      </w:r>
      <w:r w:rsidRPr="001F5691">
        <w:rPr>
          <w:rFonts w:hint="eastAsia"/>
        </w:rPr>
        <w:t>)</w:t>
      </w:r>
      <w:r w:rsidRPr="001F5691">
        <w:rPr>
          <w:rFonts w:hint="eastAsia"/>
        </w:rPr>
        <w:t>和教科文组织的许多公约。阿尔巴尼亚还加入了《欧洲保护人权和基本自由公约》、该《公约》的第</w:t>
      </w:r>
      <w:r w:rsidRPr="001F5691">
        <w:rPr>
          <w:rFonts w:hint="eastAsia"/>
        </w:rPr>
        <w:t>1</w:t>
      </w:r>
      <w:r w:rsidRPr="001F5691">
        <w:rPr>
          <w:rFonts w:hint="eastAsia"/>
        </w:rPr>
        <w:t>、</w:t>
      </w:r>
      <w:r w:rsidRPr="001F5691">
        <w:rPr>
          <w:rFonts w:hint="eastAsia"/>
        </w:rPr>
        <w:t>2</w:t>
      </w:r>
      <w:r w:rsidRPr="001F5691">
        <w:rPr>
          <w:rFonts w:hint="eastAsia"/>
        </w:rPr>
        <w:t>、</w:t>
      </w:r>
      <w:r w:rsidRPr="001F5691">
        <w:rPr>
          <w:rFonts w:hint="eastAsia"/>
        </w:rPr>
        <w:t>3</w:t>
      </w:r>
      <w:r w:rsidRPr="001F5691">
        <w:rPr>
          <w:rFonts w:hint="eastAsia"/>
        </w:rPr>
        <w:t>、</w:t>
      </w:r>
      <w:r w:rsidRPr="001F5691">
        <w:rPr>
          <w:rFonts w:hint="eastAsia"/>
        </w:rPr>
        <w:t>4</w:t>
      </w:r>
      <w:r w:rsidRPr="001F5691">
        <w:rPr>
          <w:rFonts w:hint="eastAsia"/>
        </w:rPr>
        <w:t>、</w:t>
      </w:r>
      <w:r w:rsidRPr="001F5691">
        <w:rPr>
          <w:rFonts w:hint="eastAsia"/>
        </w:rPr>
        <w:t>5</w:t>
      </w:r>
      <w:r w:rsidRPr="001F5691">
        <w:rPr>
          <w:rFonts w:hint="eastAsia"/>
        </w:rPr>
        <w:t>、</w:t>
      </w:r>
      <w:r w:rsidRPr="001F5691">
        <w:rPr>
          <w:rFonts w:hint="eastAsia"/>
        </w:rPr>
        <w:t>6</w:t>
      </w:r>
      <w:r w:rsidRPr="001F5691">
        <w:rPr>
          <w:rFonts w:hint="eastAsia"/>
        </w:rPr>
        <w:t>、</w:t>
      </w:r>
      <w:r w:rsidRPr="001F5691">
        <w:rPr>
          <w:rFonts w:hint="eastAsia"/>
        </w:rPr>
        <w:t>7</w:t>
      </w:r>
      <w:r w:rsidRPr="001F5691">
        <w:rPr>
          <w:rFonts w:hint="eastAsia"/>
        </w:rPr>
        <w:t>、</w:t>
      </w:r>
      <w:r w:rsidRPr="001F5691">
        <w:rPr>
          <w:rFonts w:hint="eastAsia"/>
        </w:rPr>
        <w:t>8</w:t>
      </w:r>
      <w:r w:rsidRPr="001F5691">
        <w:rPr>
          <w:rFonts w:hint="eastAsia"/>
        </w:rPr>
        <w:t>、</w:t>
      </w:r>
      <w:r w:rsidRPr="001F5691">
        <w:rPr>
          <w:rFonts w:hint="eastAsia"/>
        </w:rPr>
        <w:t>11</w:t>
      </w:r>
      <w:r w:rsidRPr="001F5691">
        <w:rPr>
          <w:rFonts w:hint="eastAsia"/>
        </w:rPr>
        <w:t>、</w:t>
      </w:r>
      <w:r w:rsidRPr="001F5691">
        <w:rPr>
          <w:rFonts w:hint="eastAsia"/>
        </w:rPr>
        <w:t>12</w:t>
      </w:r>
      <w:r w:rsidRPr="001F5691">
        <w:rPr>
          <w:rFonts w:hint="eastAsia"/>
        </w:rPr>
        <w:t>、</w:t>
      </w:r>
      <w:r w:rsidRPr="001F5691">
        <w:rPr>
          <w:rFonts w:hint="eastAsia"/>
        </w:rPr>
        <w:t>13</w:t>
      </w:r>
      <w:r w:rsidRPr="001F5691">
        <w:rPr>
          <w:rFonts w:hint="eastAsia"/>
        </w:rPr>
        <w:t>、</w:t>
      </w:r>
      <w:r w:rsidRPr="001F5691">
        <w:rPr>
          <w:rFonts w:hint="eastAsia"/>
        </w:rPr>
        <w:t>14</w:t>
      </w:r>
      <w:r w:rsidRPr="001F5691">
        <w:rPr>
          <w:rFonts w:hint="eastAsia"/>
        </w:rPr>
        <w:t>号议定书；《保护少数民族框架公约》、《欧洲社会宪章》、《欧洲防止酷刑和不人道或有辱人格待遇或处罚公约》，及欧洲理事会的其他公约。</w:t>
      </w:r>
    </w:p>
    <w:p w:rsidR="00F27A81" w:rsidRPr="001F5691" w:rsidRDefault="00F27A81" w:rsidP="00F27A81">
      <w:pPr>
        <w:pStyle w:val="SingleTxtGC"/>
        <w:rPr>
          <w:rFonts w:hint="eastAsia"/>
        </w:rPr>
      </w:pPr>
      <w:r w:rsidRPr="001F5691">
        <w:rPr>
          <w:rFonts w:hint="eastAsia"/>
        </w:rPr>
        <w:t xml:space="preserve">77.  </w:t>
      </w:r>
      <w:r w:rsidRPr="001F5691">
        <w:rPr>
          <w:rFonts w:hint="eastAsia"/>
        </w:rPr>
        <w:t>作为本文件的一个组成部分，附件二介绍了关于阿尔巴尼亚加入的国际文书的更详细资料。</w:t>
      </w:r>
    </w:p>
    <w:p w:rsidR="00F27A81" w:rsidRPr="001F5691" w:rsidRDefault="00F27A81" w:rsidP="00792698">
      <w:pPr>
        <w:pStyle w:val="H1GC"/>
        <w:rPr>
          <w:rFonts w:hint="eastAsia"/>
        </w:rPr>
      </w:pPr>
      <w:r w:rsidRPr="001F5691">
        <w:rPr>
          <w:rFonts w:hint="eastAsia"/>
        </w:rPr>
        <w:tab/>
        <w:t>B.</w:t>
      </w:r>
      <w:r w:rsidRPr="001F5691">
        <w:rPr>
          <w:rFonts w:hint="eastAsia"/>
        </w:rPr>
        <w:tab/>
      </w:r>
      <w:r w:rsidRPr="001F5691">
        <w:rPr>
          <w:rFonts w:hint="eastAsia"/>
        </w:rPr>
        <w:t>国家一级保护人权的法律框架</w:t>
      </w:r>
    </w:p>
    <w:p w:rsidR="00F27A81" w:rsidRPr="001F5691" w:rsidRDefault="00F27A81" w:rsidP="00792698">
      <w:pPr>
        <w:pStyle w:val="H23GC"/>
        <w:rPr>
          <w:rFonts w:hint="eastAsia"/>
        </w:rPr>
      </w:pPr>
      <w:r w:rsidRPr="001F5691">
        <w:rPr>
          <w:rFonts w:hint="eastAsia"/>
        </w:rPr>
        <w:tab/>
        <w:t>1.</w:t>
      </w:r>
      <w:r w:rsidRPr="001F5691">
        <w:rPr>
          <w:rFonts w:hint="eastAsia"/>
        </w:rPr>
        <w:tab/>
      </w:r>
      <w:r w:rsidRPr="001F5691">
        <w:rPr>
          <w:rFonts w:hint="eastAsia"/>
        </w:rPr>
        <w:t>宪法框架</w:t>
      </w:r>
    </w:p>
    <w:p w:rsidR="00F27A81" w:rsidRPr="001F5691" w:rsidRDefault="00F27A81" w:rsidP="00F27A81">
      <w:pPr>
        <w:pStyle w:val="SingleTxtGC"/>
        <w:rPr>
          <w:rFonts w:hint="eastAsia"/>
        </w:rPr>
      </w:pPr>
      <w:r w:rsidRPr="001F5691">
        <w:rPr>
          <w:rFonts w:hint="eastAsia"/>
        </w:rPr>
        <w:t>78.  1998</w:t>
      </w:r>
      <w:r w:rsidRPr="001F5691">
        <w:rPr>
          <w:rFonts w:hint="eastAsia"/>
        </w:rPr>
        <w:t>年</w:t>
      </w:r>
      <w:r w:rsidRPr="001F5691">
        <w:rPr>
          <w:rFonts w:hint="eastAsia"/>
        </w:rPr>
        <w:t>10</w:t>
      </w:r>
      <w:r w:rsidRPr="001F5691">
        <w:rPr>
          <w:rFonts w:hint="eastAsia"/>
        </w:rPr>
        <w:t>月</w:t>
      </w:r>
      <w:r w:rsidRPr="001F5691">
        <w:rPr>
          <w:rFonts w:hint="eastAsia"/>
        </w:rPr>
        <w:t>21</w:t>
      </w:r>
      <w:r w:rsidRPr="001F5691">
        <w:rPr>
          <w:rFonts w:hint="eastAsia"/>
        </w:rPr>
        <w:t>日第</w:t>
      </w:r>
      <w:r w:rsidRPr="001F5691">
        <w:rPr>
          <w:rFonts w:hint="eastAsia"/>
        </w:rPr>
        <w:t>8417</w:t>
      </w:r>
      <w:r w:rsidRPr="001F5691">
        <w:rPr>
          <w:rFonts w:hint="eastAsia"/>
        </w:rPr>
        <w:t>号法律通过的阿尔巴尼亚共和国《宪法》</w:t>
      </w:r>
      <w:r w:rsidRPr="001F5691">
        <w:rPr>
          <w:rFonts w:hint="eastAsia"/>
        </w:rPr>
        <w:t>(</w:t>
      </w:r>
      <w:r w:rsidRPr="001F5691">
        <w:rPr>
          <w:rFonts w:hint="eastAsia"/>
        </w:rPr>
        <w:t>修正案</w:t>
      </w:r>
      <w:r w:rsidRPr="001F5691">
        <w:rPr>
          <w:rFonts w:hint="eastAsia"/>
        </w:rPr>
        <w:t>)</w:t>
      </w:r>
      <w:r w:rsidRPr="001F5691">
        <w:rPr>
          <w:rFonts w:hint="eastAsia"/>
        </w:rPr>
        <w:t>阐述了保护人权和基本自由的基本原则。《宪法》序言部分特别规定</w:t>
      </w:r>
      <w:r w:rsidR="004D554C">
        <w:rPr>
          <w:rFonts w:hint="eastAsia"/>
        </w:rPr>
        <w:t>，</w:t>
      </w:r>
      <w:r w:rsidRPr="001F5691">
        <w:rPr>
          <w:rFonts w:hint="eastAsia"/>
        </w:rPr>
        <w:t>阿尔巴尼亚人民……</w:t>
      </w:r>
      <w:r w:rsidR="00792698">
        <w:rPr>
          <w:rFonts w:hint="eastAsia"/>
        </w:rPr>
        <w:t>决心</w:t>
      </w:r>
      <w:r w:rsidRPr="001F5691">
        <w:rPr>
          <w:rFonts w:hint="eastAsia"/>
        </w:rPr>
        <w:t>建立</w:t>
      </w:r>
      <w:r w:rsidR="00792698" w:rsidRPr="001F5691">
        <w:rPr>
          <w:rFonts w:hint="eastAsia"/>
        </w:rPr>
        <w:t>民主和社会</w:t>
      </w:r>
      <w:r w:rsidR="00792698">
        <w:rPr>
          <w:rFonts w:hint="eastAsia"/>
        </w:rPr>
        <w:t>的</w:t>
      </w:r>
      <w:r w:rsidRPr="001F5691">
        <w:rPr>
          <w:rFonts w:hint="eastAsia"/>
        </w:rPr>
        <w:t>法治</w:t>
      </w:r>
      <w:r w:rsidR="004D554C">
        <w:rPr>
          <w:rFonts w:hint="eastAsia"/>
        </w:rPr>
        <w:t>，</w:t>
      </w:r>
      <w:r w:rsidR="00792698">
        <w:rPr>
          <w:rFonts w:hint="eastAsia"/>
        </w:rPr>
        <w:t>以</w:t>
      </w:r>
      <w:r w:rsidRPr="001F5691">
        <w:rPr>
          <w:rFonts w:hint="eastAsia"/>
        </w:rPr>
        <w:t>保障自由和人权</w:t>
      </w:r>
      <w:r w:rsidR="005B0F4F">
        <w:rPr>
          <w:rFonts w:hint="eastAsia"/>
        </w:rPr>
        <w:t>;</w:t>
      </w:r>
      <w:r w:rsidR="00792698">
        <w:rPr>
          <w:rFonts w:hint="eastAsia"/>
        </w:rPr>
        <w:t>发扬</w:t>
      </w:r>
      <w:r w:rsidRPr="001F5691">
        <w:rPr>
          <w:rFonts w:hint="eastAsia"/>
        </w:rPr>
        <w:t>宽容和宗教共存的精神</w:t>
      </w:r>
      <w:r w:rsidR="005B0F4F">
        <w:rPr>
          <w:rFonts w:hint="eastAsia"/>
        </w:rPr>
        <w:t>;</w:t>
      </w:r>
      <w:r w:rsidR="00792698">
        <w:rPr>
          <w:rFonts w:hint="eastAsia"/>
        </w:rPr>
        <w:t>致力于</w:t>
      </w:r>
      <w:r w:rsidRPr="001F5691">
        <w:rPr>
          <w:rFonts w:hint="eastAsia"/>
        </w:rPr>
        <w:t>保护人的尊严和个性，实现整个国家的繁荣</w:t>
      </w:r>
      <w:r w:rsidR="004D554C">
        <w:rPr>
          <w:rFonts w:hint="eastAsia"/>
        </w:rPr>
        <w:t>；</w:t>
      </w:r>
      <w:r w:rsidR="00792698">
        <w:rPr>
          <w:rFonts w:hint="eastAsia"/>
        </w:rPr>
        <w:t>深信正义、和平、和谐与国家之间的合作是人类的崇高价值观</w:t>
      </w:r>
      <w:r w:rsidRPr="001F5691">
        <w:rPr>
          <w:rFonts w:hint="eastAsia"/>
        </w:rPr>
        <w:t>。</w:t>
      </w:r>
    </w:p>
    <w:p w:rsidR="00F27A81" w:rsidRPr="001F5691" w:rsidRDefault="00F27A81" w:rsidP="00F27A81">
      <w:pPr>
        <w:pStyle w:val="SingleTxtGC"/>
        <w:rPr>
          <w:rFonts w:hint="eastAsia"/>
        </w:rPr>
      </w:pPr>
      <w:r w:rsidRPr="001F5691">
        <w:rPr>
          <w:rFonts w:hint="eastAsia"/>
        </w:rPr>
        <w:t xml:space="preserve">79.  </w:t>
      </w:r>
      <w:r w:rsidRPr="001F5691">
        <w:rPr>
          <w:rFonts w:hint="eastAsia"/>
        </w:rPr>
        <w:t>《宪法》第</w:t>
      </w:r>
      <w:r w:rsidRPr="001F5691">
        <w:rPr>
          <w:rFonts w:hint="eastAsia"/>
        </w:rPr>
        <w:t>3</w:t>
      </w:r>
      <w:r w:rsidRPr="001F5691">
        <w:rPr>
          <w:rFonts w:hint="eastAsia"/>
        </w:rPr>
        <w:t>条规定：“国家的独立及领土完整、人的尊严、人权和自由、社会正义、宪法秩序、多元性、国家身份认同和文化遗产、宗教共存以及阿尔巴尼亚人民与少数群体的和睦共处和理解，都是这个国家的基础，国家的义务是尊重并保护它们”。在这条规定之后，《宪法》中超过四分之一的条款</w:t>
      </w:r>
      <w:r w:rsidR="00C70F1B">
        <w:rPr>
          <w:rFonts w:hint="eastAsia"/>
        </w:rPr>
        <w:t>涉及</w:t>
      </w:r>
      <w:r w:rsidRPr="001F5691">
        <w:rPr>
          <w:rFonts w:hint="eastAsia"/>
        </w:rPr>
        <w:t>人权问题以及直接</w:t>
      </w:r>
      <w:r w:rsidR="00C70F1B">
        <w:rPr>
          <w:rFonts w:hint="eastAsia"/>
        </w:rPr>
        <w:t>行使</w:t>
      </w:r>
      <w:r w:rsidRPr="001F5691">
        <w:rPr>
          <w:rFonts w:hint="eastAsia"/>
        </w:rPr>
        <w:t>保护人权</w:t>
      </w:r>
      <w:r w:rsidR="00C70F1B">
        <w:rPr>
          <w:rFonts w:hint="eastAsia"/>
        </w:rPr>
        <w:t>职能</w:t>
      </w:r>
      <w:r w:rsidRPr="001F5691">
        <w:rPr>
          <w:rFonts w:hint="eastAsia"/>
        </w:rPr>
        <w:t>的机构</w:t>
      </w:r>
      <w:r w:rsidR="00C70F1B">
        <w:rPr>
          <w:rFonts w:hint="eastAsia"/>
        </w:rPr>
        <w:t>等</w:t>
      </w:r>
      <w:r w:rsidRPr="001F5691">
        <w:rPr>
          <w:rFonts w:hint="eastAsia"/>
        </w:rPr>
        <w:t>问题。</w:t>
      </w:r>
    </w:p>
    <w:p w:rsidR="00F27A81" w:rsidRPr="001F5691" w:rsidRDefault="00F27A81" w:rsidP="00F27A81">
      <w:pPr>
        <w:pStyle w:val="SingleTxtGC"/>
        <w:rPr>
          <w:rFonts w:hint="eastAsia"/>
        </w:rPr>
      </w:pPr>
      <w:r w:rsidRPr="001F5691">
        <w:rPr>
          <w:rFonts w:hint="eastAsia"/>
        </w:rPr>
        <w:t xml:space="preserve">80.  </w:t>
      </w:r>
      <w:r w:rsidRPr="001F5691">
        <w:rPr>
          <w:rFonts w:hint="eastAsia"/>
        </w:rPr>
        <w:t>《宪法》第二部分“人权与基本权利”的第一章</w:t>
      </w:r>
      <w:r w:rsidR="000A00C6">
        <w:rPr>
          <w:rFonts w:hint="eastAsia"/>
        </w:rPr>
        <w:t>是</w:t>
      </w:r>
      <w:r w:rsidR="00317A4B">
        <w:rPr>
          <w:rFonts w:hint="eastAsia"/>
        </w:rPr>
        <w:t>通则</w:t>
      </w:r>
      <w:r w:rsidRPr="001F5691">
        <w:rPr>
          <w:rFonts w:hint="eastAsia"/>
        </w:rPr>
        <w:t>(</w:t>
      </w:r>
      <w:r w:rsidRPr="001F5691">
        <w:rPr>
          <w:rFonts w:hint="eastAsia"/>
        </w:rPr>
        <w:t>第</w:t>
      </w:r>
      <w:r w:rsidRPr="001F5691">
        <w:rPr>
          <w:rFonts w:hint="eastAsia"/>
        </w:rPr>
        <w:t>15</w:t>
      </w:r>
      <w:r w:rsidRPr="001F5691">
        <w:rPr>
          <w:rFonts w:hint="eastAsia"/>
        </w:rPr>
        <w:t>至</w:t>
      </w:r>
      <w:r w:rsidRPr="001F5691">
        <w:rPr>
          <w:rFonts w:hint="eastAsia"/>
        </w:rPr>
        <w:t>20</w:t>
      </w:r>
      <w:r w:rsidRPr="001F5691">
        <w:rPr>
          <w:rFonts w:hint="eastAsia"/>
        </w:rPr>
        <w:t>条</w:t>
      </w:r>
      <w:r w:rsidRPr="001F5691">
        <w:rPr>
          <w:rFonts w:hint="eastAsia"/>
        </w:rPr>
        <w:t>)</w:t>
      </w:r>
      <w:r w:rsidRPr="001F5691">
        <w:rPr>
          <w:rFonts w:hint="eastAsia"/>
        </w:rPr>
        <w:t>，</w:t>
      </w:r>
      <w:r w:rsidR="00317A4B">
        <w:rPr>
          <w:rFonts w:hint="eastAsia"/>
        </w:rPr>
        <w:t>它</w:t>
      </w:r>
      <w:r w:rsidRPr="001F5691">
        <w:rPr>
          <w:rFonts w:hint="eastAsia"/>
        </w:rPr>
        <w:t>明确规定，所有的人权和自由都是不可分割、不可剥夺、不可侵犯的，是阿尔巴尼亚整个法律秩序的基础。所有机构和国家权力机关在履行其任务时，都必须尊重人权及基本自由，并推动实现人权和基本自由，这是宪法规定的义务。《宪法》规定，人权和基本自由及其规定的义务对于阿尔巴尼亚公民、外籍人士和无国籍人士同样适用。</w:t>
      </w:r>
    </w:p>
    <w:p w:rsidR="00F27A81" w:rsidRPr="001F5691" w:rsidRDefault="00F27A81" w:rsidP="00F27A81">
      <w:pPr>
        <w:pStyle w:val="SingleTxtGC"/>
        <w:rPr>
          <w:rFonts w:hint="eastAsia"/>
        </w:rPr>
      </w:pPr>
      <w:r w:rsidRPr="001F5691">
        <w:rPr>
          <w:rFonts w:hint="eastAsia"/>
        </w:rPr>
        <w:t xml:space="preserve">81.  </w:t>
      </w:r>
      <w:r w:rsidRPr="001F5691">
        <w:rPr>
          <w:rFonts w:hint="eastAsia"/>
        </w:rPr>
        <w:t>《宪法》规定了在例外情况下对人权的限制。对人权和自由的限制只能通过法律途径、出于公共利益或保护他人权利的目的而制定。这些限制不应当损害基本权利和自由，而且在任何情况下都不得超越《欧洲人权公约》规定的范围，同时应当与要求实施限制的情况相称。</w:t>
      </w:r>
    </w:p>
    <w:p w:rsidR="00F27A81" w:rsidRPr="001F5691" w:rsidRDefault="00F27A81" w:rsidP="00F27A81">
      <w:pPr>
        <w:pStyle w:val="SingleTxtGC"/>
        <w:rPr>
          <w:rFonts w:hint="eastAsia"/>
        </w:rPr>
      </w:pPr>
      <w:r w:rsidRPr="001F5691">
        <w:rPr>
          <w:rFonts w:hint="eastAsia"/>
        </w:rPr>
        <w:t xml:space="preserve">82.  </w:t>
      </w:r>
      <w:r w:rsidRPr="001F5691">
        <w:rPr>
          <w:rFonts w:hint="eastAsia"/>
        </w:rPr>
        <w:t>《宪法》保障对国内少数群体的特别保护。国内少数群体在法律面前完全平等地行使其权利和自由。他们有权不被禁止或不受强迫地</w:t>
      </w:r>
      <w:r w:rsidR="00E75A11">
        <w:rPr>
          <w:rFonts w:hint="eastAsia"/>
        </w:rPr>
        <w:t>以自己所属</w:t>
      </w:r>
      <w:r w:rsidRPr="001F5691">
        <w:rPr>
          <w:rFonts w:hint="eastAsia"/>
        </w:rPr>
        <w:t>族裔、文化、宗教或语言归属背景。他们有权维持并发展其族裔、文化、宗教和语言归属背景，以自己的母语进行学习和教学，和参加保护其利益和身份认同的组织和协会。</w:t>
      </w:r>
    </w:p>
    <w:p w:rsidR="00F27A81" w:rsidRPr="001F5691" w:rsidRDefault="00F27A81" w:rsidP="00F27A81">
      <w:pPr>
        <w:pStyle w:val="SingleTxtGC"/>
        <w:rPr>
          <w:rFonts w:hint="eastAsia"/>
        </w:rPr>
      </w:pPr>
      <w:r w:rsidRPr="001F5691">
        <w:rPr>
          <w:rFonts w:hint="eastAsia"/>
        </w:rPr>
        <w:t xml:space="preserve">83.  </w:t>
      </w:r>
      <w:r w:rsidRPr="001F5691">
        <w:rPr>
          <w:rFonts w:hint="eastAsia"/>
        </w:rPr>
        <w:t>《宪法》第二章对尊重和增进自由及个人、政治、经济、社会和文化权利作了特别规定。这一部分确定了法律对生命的保护、对言论自由、新闻自由、电台和电视台广播自由的保障，这部分还保障思想和宗教自由以及获得信息的权利。《宪法》这一章规定，任何人都不得遭受酷刑、不人道或有辱人格的待遇或处罚，也不应当受到强迫劳动。此外，《宪法》保障人的自由以及确保这项自由的各项原则。《宪法》还规定了可能限制这项自由的各种情况，详尽阐述了确保个人自由的程序性保障措施</w:t>
      </w:r>
      <w:r w:rsidRPr="001F5691">
        <w:rPr>
          <w:rFonts w:hint="eastAsia"/>
        </w:rPr>
        <w:t>(</w:t>
      </w:r>
      <w:r w:rsidRPr="001F5691">
        <w:rPr>
          <w:rFonts w:hint="eastAsia"/>
        </w:rPr>
        <w:t>第</w:t>
      </w:r>
      <w:r w:rsidRPr="001F5691">
        <w:rPr>
          <w:rFonts w:hint="eastAsia"/>
        </w:rPr>
        <w:t>27</w:t>
      </w:r>
      <w:r w:rsidRPr="001F5691">
        <w:rPr>
          <w:rFonts w:hint="eastAsia"/>
        </w:rPr>
        <w:t>至</w:t>
      </w:r>
      <w:r w:rsidRPr="001F5691">
        <w:rPr>
          <w:rFonts w:hint="eastAsia"/>
        </w:rPr>
        <w:t>35</w:t>
      </w:r>
      <w:r w:rsidRPr="001F5691">
        <w:rPr>
          <w:rFonts w:hint="eastAsia"/>
        </w:rPr>
        <w:t>条</w:t>
      </w:r>
      <w:r w:rsidRPr="001F5691">
        <w:rPr>
          <w:rFonts w:hint="eastAsia"/>
        </w:rPr>
        <w:t>)</w:t>
      </w:r>
      <w:r w:rsidRPr="001F5691">
        <w:rPr>
          <w:rFonts w:hint="eastAsia"/>
        </w:rPr>
        <w:t>。《宪法》保障通信隐私、住宅的不可侵犯、选择住所的权利，禁止驱逐阿尔巴尼亚国民，并保障私人财产。</w:t>
      </w:r>
    </w:p>
    <w:p w:rsidR="00F27A81" w:rsidRPr="001F5691" w:rsidRDefault="00F27A81" w:rsidP="00F27A81">
      <w:pPr>
        <w:pStyle w:val="SingleTxtGC"/>
        <w:rPr>
          <w:rFonts w:hint="eastAsia"/>
        </w:rPr>
      </w:pPr>
      <w:r w:rsidRPr="001F5691">
        <w:rPr>
          <w:rFonts w:hint="eastAsia"/>
        </w:rPr>
        <w:t xml:space="preserve">84.  </w:t>
      </w:r>
      <w:r w:rsidRPr="001F5691">
        <w:rPr>
          <w:rFonts w:hint="eastAsia"/>
        </w:rPr>
        <w:t>《宪法》第二部分的第三章对自由和政治权利作了专门规定，包括：所有年满</w:t>
      </w:r>
      <w:r w:rsidRPr="001F5691">
        <w:rPr>
          <w:rFonts w:hint="eastAsia"/>
        </w:rPr>
        <w:t>18</w:t>
      </w:r>
      <w:r w:rsidRPr="001F5691">
        <w:rPr>
          <w:rFonts w:hint="eastAsia"/>
        </w:rPr>
        <w:t>岁公民的选举权和被选举权，任何人加入组织或社团的权利，集会的权利，以及向公共机构提交申诉和意见的权利。</w:t>
      </w:r>
    </w:p>
    <w:p w:rsidR="00F27A81" w:rsidRPr="001F5691" w:rsidRDefault="00F27A81" w:rsidP="00F27A81">
      <w:pPr>
        <w:pStyle w:val="SingleTxtGC"/>
        <w:rPr>
          <w:rFonts w:hint="eastAsia"/>
        </w:rPr>
      </w:pPr>
      <w:r w:rsidRPr="001F5691">
        <w:rPr>
          <w:rFonts w:hint="eastAsia"/>
        </w:rPr>
        <w:t xml:space="preserve">85.  </w:t>
      </w:r>
      <w:r w:rsidRPr="001F5691">
        <w:rPr>
          <w:rFonts w:hint="eastAsia"/>
        </w:rPr>
        <w:t>《宪法》第二部分第四章对自由以及经济、社会和文化权利作了规定。《宪法》承认工作是个人谋取生计的唯一途径。另一方面，个人有权加入工会，有罢工权，有领取社会保障的权利。本章还对结婚权和成立家庭的权利作了规定。妇女和儿童享有特殊保护。公立学校免费提供义务教育和普通中等教育。</w:t>
      </w:r>
    </w:p>
    <w:p w:rsidR="00F27A81" w:rsidRDefault="00F27A81" w:rsidP="00A357D5">
      <w:pPr>
        <w:pStyle w:val="H23GC"/>
        <w:rPr>
          <w:rFonts w:hint="eastAsia"/>
        </w:rPr>
      </w:pPr>
      <w:r w:rsidRPr="001F5691">
        <w:rPr>
          <w:rFonts w:hint="eastAsia"/>
        </w:rPr>
        <w:tab/>
        <w:t>2.</w:t>
      </w:r>
      <w:r w:rsidRPr="001F5691">
        <w:rPr>
          <w:rFonts w:hint="eastAsia"/>
        </w:rPr>
        <w:tab/>
      </w:r>
      <w:r w:rsidRPr="001F5691">
        <w:rPr>
          <w:rFonts w:hint="eastAsia"/>
        </w:rPr>
        <w:t>国内法框架</w:t>
      </w:r>
    </w:p>
    <w:p w:rsidR="004D554C" w:rsidRPr="004D554C" w:rsidRDefault="004D554C" w:rsidP="004D554C">
      <w:pPr>
        <w:pStyle w:val="SingleTxtGC"/>
        <w:rPr>
          <w:rFonts w:hint="eastAsia"/>
        </w:rPr>
      </w:pPr>
      <w:r w:rsidRPr="004D554C">
        <w:rPr>
          <w:rFonts w:hint="eastAsia"/>
        </w:rPr>
        <w:t xml:space="preserve">86.  </w:t>
      </w:r>
      <w:r w:rsidRPr="004D554C">
        <w:rPr>
          <w:rFonts w:hint="eastAsia"/>
        </w:rPr>
        <w:t>为达到保护人权的目标，阿尔巴尼亚议会、部长理事会或其他国家机构批准了一套旨在保障和保护人权的规范性法律。其中包括：《刑法》</w:t>
      </w:r>
      <w:r w:rsidRPr="004D554C">
        <w:rPr>
          <w:rFonts w:hint="eastAsia"/>
        </w:rPr>
        <w:t>(1995</w:t>
      </w:r>
      <w:r w:rsidRPr="004D554C">
        <w:rPr>
          <w:rFonts w:hint="eastAsia"/>
        </w:rPr>
        <w:t>年</w:t>
      </w:r>
      <w:r w:rsidR="00261D5A">
        <w:rPr>
          <w:rFonts w:hint="eastAsia"/>
          <w:spacing w:val="-50"/>
        </w:rPr>
        <w:t>―</w:t>
      </w:r>
      <w:r w:rsidR="00261D5A">
        <w:rPr>
          <w:rFonts w:hint="eastAsia"/>
        </w:rPr>
        <w:t>―</w:t>
      </w:r>
      <w:r w:rsidRPr="004D554C">
        <w:rPr>
          <w:rFonts w:hint="eastAsia"/>
        </w:rPr>
        <w:t>修正案</w:t>
      </w:r>
      <w:r w:rsidRPr="004D554C">
        <w:rPr>
          <w:rFonts w:hint="eastAsia"/>
        </w:rPr>
        <w:t>)</w:t>
      </w:r>
      <w:r w:rsidRPr="004D554C">
        <w:rPr>
          <w:rFonts w:hint="eastAsia"/>
        </w:rPr>
        <w:t>；《刑事诉讼法》</w:t>
      </w:r>
      <w:r w:rsidRPr="004D554C">
        <w:rPr>
          <w:rFonts w:hint="eastAsia"/>
        </w:rPr>
        <w:t>(1995</w:t>
      </w:r>
      <w:r w:rsidRPr="004D554C">
        <w:rPr>
          <w:rFonts w:hint="eastAsia"/>
        </w:rPr>
        <w:t>年</w:t>
      </w:r>
      <w:r w:rsidR="00261D5A">
        <w:rPr>
          <w:rFonts w:hint="eastAsia"/>
          <w:spacing w:val="-50"/>
        </w:rPr>
        <w:t>―</w:t>
      </w:r>
      <w:r w:rsidR="00261D5A">
        <w:rPr>
          <w:rFonts w:hint="eastAsia"/>
        </w:rPr>
        <w:t>―</w:t>
      </w:r>
      <w:r w:rsidRPr="004D554C">
        <w:rPr>
          <w:rFonts w:hint="eastAsia"/>
        </w:rPr>
        <w:t>修正案</w:t>
      </w:r>
      <w:r w:rsidRPr="004D554C">
        <w:rPr>
          <w:rFonts w:hint="eastAsia"/>
        </w:rPr>
        <w:t>)</w:t>
      </w:r>
      <w:r w:rsidRPr="004D554C">
        <w:rPr>
          <w:rFonts w:hint="eastAsia"/>
        </w:rPr>
        <w:t>；《民法》</w:t>
      </w:r>
      <w:r w:rsidRPr="004D554C">
        <w:rPr>
          <w:rFonts w:hint="eastAsia"/>
        </w:rPr>
        <w:t>(1994</w:t>
      </w:r>
      <w:r w:rsidRPr="004D554C">
        <w:rPr>
          <w:rFonts w:hint="eastAsia"/>
        </w:rPr>
        <w:t>年</w:t>
      </w:r>
      <w:r w:rsidR="00261D5A">
        <w:rPr>
          <w:rFonts w:hint="eastAsia"/>
          <w:spacing w:val="-50"/>
        </w:rPr>
        <w:t>―</w:t>
      </w:r>
      <w:r w:rsidR="00261D5A">
        <w:rPr>
          <w:rFonts w:hint="eastAsia"/>
        </w:rPr>
        <w:t>―</w:t>
      </w:r>
      <w:r w:rsidRPr="004D554C">
        <w:rPr>
          <w:rFonts w:hint="eastAsia"/>
        </w:rPr>
        <w:t>修正案</w:t>
      </w:r>
      <w:r w:rsidRPr="004D554C">
        <w:rPr>
          <w:rFonts w:hint="eastAsia"/>
        </w:rPr>
        <w:t>)</w:t>
      </w:r>
      <w:r w:rsidRPr="004D554C">
        <w:rPr>
          <w:rFonts w:hint="eastAsia"/>
        </w:rPr>
        <w:t>；《民事诉讼法》</w:t>
      </w:r>
      <w:r w:rsidRPr="004D554C">
        <w:rPr>
          <w:rFonts w:hint="eastAsia"/>
        </w:rPr>
        <w:t>(1995</w:t>
      </w:r>
      <w:r w:rsidRPr="004D554C">
        <w:rPr>
          <w:rFonts w:hint="eastAsia"/>
        </w:rPr>
        <w:t>年</w:t>
      </w:r>
      <w:r w:rsidR="00261D5A">
        <w:rPr>
          <w:rFonts w:hint="eastAsia"/>
          <w:spacing w:val="-50"/>
        </w:rPr>
        <w:t>―</w:t>
      </w:r>
      <w:r w:rsidR="00261D5A">
        <w:rPr>
          <w:rFonts w:hint="eastAsia"/>
        </w:rPr>
        <w:t>―</w:t>
      </w:r>
      <w:r w:rsidRPr="004D554C">
        <w:rPr>
          <w:rFonts w:hint="eastAsia"/>
        </w:rPr>
        <w:t>修正案</w:t>
      </w:r>
      <w:r w:rsidRPr="004D554C">
        <w:rPr>
          <w:rFonts w:hint="eastAsia"/>
        </w:rPr>
        <w:t>)</w:t>
      </w:r>
      <w:r w:rsidRPr="004D554C">
        <w:rPr>
          <w:rFonts w:hint="eastAsia"/>
        </w:rPr>
        <w:t>；《劳动法》</w:t>
      </w:r>
      <w:r w:rsidRPr="004D554C">
        <w:rPr>
          <w:rFonts w:hint="eastAsia"/>
        </w:rPr>
        <w:t>(1995</w:t>
      </w:r>
      <w:r w:rsidRPr="004D554C">
        <w:rPr>
          <w:rFonts w:hint="eastAsia"/>
        </w:rPr>
        <w:t>年</w:t>
      </w:r>
      <w:r w:rsidR="00261D5A">
        <w:rPr>
          <w:rFonts w:hint="eastAsia"/>
          <w:spacing w:val="-50"/>
        </w:rPr>
        <w:t>―</w:t>
      </w:r>
      <w:r w:rsidR="00261D5A">
        <w:rPr>
          <w:rFonts w:hint="eastAsia"/>
        </w:rPr>
        <w:t>―</w:t>
      </w:r>
      <w:r w:rsidRPr="004D554C">
        <w:rPr>
          <w:rFonts w:hint="eastAsia"/>
        </w:rPr>
        <w:t>修正案</w:t>
      </w:r>
      <w:r w:rsidRPr="004D554C">
        <w:rPr>
          <w:rFonts w:hint="eastAsia"/>
        </w:rPr>
        <w:t>)</w:t>
      </w:r>
      <w:r w:rsidRPr="004D554C">
        <w:rPr>
          <w:rFonts w:hint="eastAsia"/>
        </w:rPr>
        <w:t>；《行政诉讼法》</w:t>
      </w:r>
      <w:r w:rsidRPr="004D554C">
        <w:rPr>
          <w:rFonts w:hint="eastAsia"/>
        </w:rPr>
        <w:t>(1999</w:t>
      </w:r>
      <w:r w:rsidRPr="004D554C">
        <w:rPr>
          <w:rFonts w:hint="eastAsia"/>
        </w:rPr>
        <w:t>年</w:t>
      </w:r>
      <w:r w:rsidRPr="004D554C">
        <w:rPr>
          <w:rFonts w:hint="eastAsia"/>
        </w:rPr>
        <w:t>)</w:t>
      </w:r>
      <w:r w:rsidRPr="004D554C">
        <w:rPr>
          <w:rFonts w:hint="eastAsia"/>
        </w:rPr>
        <w:t>；《家庭法》</w:t>
      </w:r>
      <w:r w:rsidRPr="004D554C">
        <w:rPr>
          <w:rFonts w:hint="eastAsia"/>
        </w:rPr>
        <w:t>(2003</w:t>
      </w:r>
      <w:r w:rsidRPr="004D554C">
        <w:rPr>
          <w:rFonts w:hint="eastAsia"/>
        </w:rPr>
        <w:t>年</w:t>
      </w:r>
      <w:r w:rsidRPr="004D554C">
        <w:rPr>
          <w:rFonts w:hint="eastAsia"/>
        </w:rPr>
        <w:t>)</w:t>
      </w:r>
      <w:r w:rsidRPr="004D554C">
        <w:rPr>
          <w:rFonts w:hint="eastAsia"/>
        </w:rPr>
        <w:t>；《选举法》</w:t>
      </w:r>
      <w:r w:rsidRPr="004D554C">
        <w:rPr>
          <w:rFonts w:hint="eastAsia"/>
        </w:rPr>
        <w:t>(2008</w:t>
      </w:r>
      <w:r w:rsidRPr="004D554C">
        <w:rPr>
          <w:rFonts w:hint="eastAsia"/>
        </w:rPr>
        <w:t>年</w:t>
      </w:r>
      <w:r w:rsidRPr="004D554C">
        <w:rPr>
          <w:rFonts w:hint="eastAsia"/>
        </w:rPr>
        <w:t>)</w:t>
      </w:r>
      <w:r w:rsidRPr="004D554C">
        <w:rPr>
          <w:rFonts w:hint="eastAsia"/>
        </w:rPr>
        <w:t>；《“残疾人规约”法》</w:t>
      </w:r>
      <w:r w:rsidRPr="004D554C">
        <w:rPr>
          <w:rFonts w:hint="eastAsia"/>
        </w:rPr>
        <w:t>(1994</w:t>
      </w:r>
      <w:r w:rsidRPr="004D554C">
        <w:rPr>
          <w:rFonts w:hint="eastAsia"/>
        </w:rPr>
        <w:t>年</w:t>
      </w:r>
      <w:r w:rsidRPr="004D554C">
        <w:rPr>
          <w:rFonts w:hint="eastAsia"/>
        </w:rPr>
        <w:t>)</w:t>
      </w:r>
      <w:r w:rsidRPr="004D554C">
        <w:rPr>
          <w:rFonts w:hint="eastAsia"/>
        </w:rPr>
        <w:t>；《大学前教育体制法》</w:t>
      </w:r>
      <w:r w:rsidRPr="004D554C">
        <w:rPr>
          <w:rFonts w:hint="eastAsia"/>
        </w:rPr>
        <w:t>(1995</w:t>
      </w:r>
      <w:r w:rsidRPr="004D554C">
        <w:rPr>
          <w:rFonts w:hint="eastAsia"/>
        </w:rPr>
        <w:t>年</w:t>
      </w:r>
      <w:r w:rsidRPr="004D554C">
        <w:rPr>
          <w:rFonts w:hint="eastAsia"/>
        </w:rPr>
        <w:t>)</w:t>
      </w:r>
      <w:r w:rsidRPr="004D554C">
        <w:rPr>
          <w:rFonts w:hint="eastAsia"/>
        </w:rPr>
        <w:t>；《“孤儿地位”法》</w:t>
      </w:r>
      <w:r w:rsidRPr="004D554C">
        <w:rPr>
          <w:rFonts w:hint="eastAsia"/>
        </w:rPr>
        <w:t>(1996</w:t>
      </w:r>
      <w:r w:rsidRPr="004D554C">
        <w:rPr>
          <w:rFonts w:hint="eastAsia"/>
        </w:rPr>
        <w:t>年</w:t>
      </w:r>
      <w:r w:rsidRPr="004D554C">
        <w:rPr>
          <w:rFonts w:hint="eastAsia"/>
        </w:rPr>
        <w:t>)</w:t>
      </w:r>
      <w:r w:rsidRPr="004D554C">
        <w:rPr>
          <w:rFonts w:hint="eastAsia"/>
        </w:rPr>
        <w:t>；《“盲人地位”法》</w:t>
      </w:r>
      <w:r w:rsidRPr="004D554C">
        <w:rPr>
          <w:rFonts w:hint="eastAsia"/>
        </w:rPr>
        <w:t>(1996</w:t>
      </w:r>
      <w:r w:rsidRPr="004D554C">
        <w:rPr>
          <w:rFonts w:hint="eastAsia"/>
        </w:rPr>
        <w:t>年</w:t>
      </w:r>
      <w:r w:rsidRPr="004D554C">
        <w:rPr>
          <w:rFonts w:hint="eastAsia"/>
        </w:rPr>
        <w:t>)</w:t>
      </w:r>
      <w:r w:rsidRPr="004D554C">
        <w:rPr>
          <w:rFonts w:hint="eastAsia"/>
        </w:rPr>
        <w:t>；《“集会权”法》</w:t>
      </w:r>
      <w:r w:rsidRPr="004D554C">
        <w:rPr>
          <w:rFonts w:hint="eastAsia"/>
        </w:rPr>
        <w:t>(1996</w:t>
      </w:r>
      <w:r w:rsidRPr="004D554C">
        <w:rPr>
          <w:rFonts w:hint="eastAsia"/>
        </w:rPr>
        <w:t>年</w:t>
      </w:r>
      <w:r w:rsidRPr="004D554C">
        <w:rPr>
          <w:rFonts w:hint="eastAsia"/>
        </w:rPr>
        <w:t>)</w:t>
      </w:r>
      <w:r w:rsidRPr="004D554C">
        <w:rPr>
          <w:rFonts w:hint="eastAsia"/>
        </w:rPr>
        <w:t>；《新闻媒体法》</w:t>
      </w:r>
      <w:r w:rsidRPr="004D554C">
        <w:rPr>
          <w:rFonts w:hint="eastAsia"/>
        </w:rPr>
        <w:t>(1997</w:t>
      </w:r>
      <w:r w:rsidRPr="004D554C">
        <w:rPr>
          <w:rFonts w:hint="eastAsia"/>
        </w:rPr>
        <w:t>年</w:t>
      </w:r>
      <w:r w:rsidRPr="004D554C">
        <w:rPr>
          <w:rFonts w:hint="eastAsia"/>
        </w:rPr>
        <w:t>)</w:t>
      </w:r>
      <w:r w:rsidRPr="004D554C">
        <w:rPr>
          <w:rFonts w:hint="eastAsia"/>
        </w:rPr>
        <w:t>；《“公共和私营广播电台及电视台”法》</w:t>
      </w:r>
      <w:r w:rsidRPr="004D554C">
        <w:rPr>
          <w:rFonts w:hint="eastAsia"/>
        </w:rPr>
        <w:t>(1998</w:t>
      </w:r>
      <w:r w:rsidRPr="004D554C">
        <w:rPr>
          <w:rFonts w:hint="eastAsia"/>
        </w:rPr>
        <w:t>年</w:t>
      </w:r>
      <w:r w:rsidRPr="004D554C">
        <w:rPr>
          <w:rFonts w:hint="eastAsia"/>
        </w:rPr>
        <w:t>)</w:t>
      </w:r>
      <w:r w:rsidRPr="004D554C">
        <w:rPr>
          <w:rFonts w:hint="eastAsia"/>
        </w:rPr>
        <w:t>；《囚犯权利和待遇法》</w:t>
      </w:r>
      <w:r w:rsidRPr="004D554C">
        <w:rPr>
          <w:rFonts w:hint="eastAsia"/>
        </w:rPr>
        <w:t>(1998</w:t>
      </w:r>
      <w:r w:rsidRPr="004D554C">
        <w:rPr>
          <w:rFonts w:hint="eastAsia"/>
        </w:rPr>
        <w:t>年</w:t>
      </w:r>
      <w:r w:rsidR="00261D5A">
        <w:rPr>
          <w:rFonts w:hint="eastAsia"/>
          <w:spacing w:val="-50"/>
        </w:rPr>
        <w:t>―</w:t>
      </w:r>
      <w:r w:rsidR="00261D5A">
        <w:rPr>
          <w:rFonts w:hint="eastAsia"/>
        </w:rPr>
        <w:t>―</w:t>
      </w:r>
      <w:r w:rsidRPr="004D554C">
        <w:rPr>
          <w:rFonts w:hint="eastAsia"/>
        </w:rPr>
        <w:t>修正案</w:t>
      </w:r>
      <w:r w:rsidRPr="004D554C">
        <w:rPr>
          <w:rFonts w:hint="eastAsia"/>
        </w:rPr>
        <w:t>)</w:t>
      </w:r>
      <w:r w:rsidRPr="004D554C">
        <w:rPr>
          <w:rFonts w:hint="eastAsia"/>
        </w:rPr>
        <w:t>；《刑事判决执行法》</w:t>
      </w:r>
      <w:r w:rsidRPr="004D554C">
        <w:rPr>
          <w:rFonts w:hint="eastAsia"/>
        </w:rPr>
        <w:t>(1998</w:t>
      </w:r>
      <w:r w:rsidRPr="004D554C">
        <w:rPr>
          <w:rFonts w:hint="eastAsia"/>
        </w:rPr>
        <w:t>年</w:t>
      </w:r>
      <w:r w:rsidRPr="004D554C">
        <w:rPr>
          <w:rFonts w:hint="eastAsia"/>
        </w:rPr>
        <w:t>)</w:t>
      </w:r>
      <w:r w:rsidRPr="004D554C">
        <w:rPr>
          <w:rFonts w:hint="eastAsia"/>
        </w:rPr>
        <w:t>，经</w:t>
      </w:r>
      <w:smartTag w:uri="urn:schemas-microsoft-com:office:smarttags" w:element="chsdate">
        <w:smartTagPr>
          <w:attr w:name="IsROCDate" w:val="False"/>
          <w:attr w:name="IsLunarDate" w:val="False"/>
          <w:attr w:name="Day" w:val="27"/>
          <w:attr w:name="Month" w:val="11"/>
          <w:attr w:name="Year" w:val="2008"/>
        </w:smartTagPr>
        <w:r w:rsidRPr="004D554C">
          <w:rPr>
            <w:rFonts w:hint="eastAsia"/>
          </w:rPr>
          <w:t>2008</w:t>
        </w:r>
        <w:r w:rsidRPr="004D554C">
          <w:rPr>
            <w:rFonts w:hint="eastAsia"/>
          </w:rPr>
          <w:t>年</w:t>
        </w:r>
        <w:r w:rsidRPr="004D554C">
          <w:rPr>
            <w:rFonts w:hint="eastAsia"/>
          </w:rPr>
          <w:t>11</w:t>
        </w:r>
        <w:r w:rsidRPr="004D554C">
          <w:rPr>
            <w:rFonts w:hint="eastAsia"/>
          </w:rPr>
          <w:t>月</w:t>
        </w:r>
        <w:r w:rsidRPr="004D554C">
          <w:rPr>
            <w:rFonts w:hint="eastAsia"/>
          </w:rPr>
          <w:t>27</w:t>
        </w:r>
        <w:r w:rsidRPr="004D554C">
          <w:rPr>
            <w:rFonts w:hint="eastAsia"/>
          </w:rPr>
          <w:t>日</w:t>
        </w:r>
      </w:smartTag>
      <w:r w:rsidRPr="004D554C">
        <w:rPr>
          <w:rFonts w:hint="eastAsia"/>
        </w:rPr>
        <w:t>第</w:t>
      </w:r>
      <w:r w:rsidRPr="004D554C">
        <w:rPr>
          <w:rFonts w:hint="eastAsia"/>
        </w:rPr>
        <w:t>10024</w:t>
      </w:r>
      <w:r w:rsidRPr="004D554C">
        <w:rPr>
          <w:rFonts w:hint="eastAsia"/>
        </w:rPr>
        <w:t>号法律修订；《“阿尔巴尼亚共和国庇护”法》</w:t>
      </w:r>
      <w:r w:rsidRPr="004D554C">
        <w:rPr>
          <w:rFonts w:hint="eastAsia"/>
        </w:rPr>
        <w:t>(1998</w:t>
      </w:r>
      <w:r w:rsidRPr="004D554C">
        <w:rPr>
          <w:rFonts w:hint="eastAsia"/>
        </w:rPr>
        <w:t>年</w:t>
      </w:r>
      <w:r w:rsidR="00261D5A">
        <w:rPr>
          <w:rFonts w:hint="eastAsia"/>
          <w:spacing w:val="-50"/>
        </w:rPr>
        <w:t>―</w:t>
      </w:r>
      <w:r w:rsidR="00261D5A">
        <w:rPr>
          <w:rFonts w:hint="eastAsia"/>
        </w:rPr>
        <w:t>―</w:t>
      </w:r>
      <w:r w:rsidRPr="004D554C">
        <w:rPr>
          <w:rFonts w:hint="eastAsia"/>
        </w:rPr>
        <w:t>修正案</w:t>
      </w:r>
      <w:r w:rsidRPr="004D554C">
        <w:rPr>
          <w:rFonts w:hint="eastAsia"/>
        </w:rPr>
        <w:t>)</w:t>
      </w:r>
      <w:r w:rsidRPr="004D554C">
        <w:rPr>
          <w:rFonts w:hint="eastAsia"/>
        </w:rPr>
        <w:t>；《“监察员”法》</w:t>
      </w:r>
      <w:r w:rsidRPr="004D554C">
        <w:rPr>
          <w:rFonts w:hint="eastAsia"/>
        </w:rPr>
        <w:t>(1999</w:t>
      </w:r>
      <w:r w:rsidRPr="004D554C">
        <w:rPr>
          <w:rFonts w:hint="eastAsia"/>
        </w:rPr>
        <w:t>年</w:t>
      </w:r>
      <w:r w:rsidR="00261D5A">
        <w:rPr>
          <w:rFonts w:hint="eastAsia"/>
          <w:spacing w:val="-50"/>
        </w:rPr>
        <w:t>―</w:t>
      </w:r>
      <w:r w:rsidR="00261D5A">
        <w:rPr>
          <w:rFonts w:hint="eastAsia"/>
        </w:rPr>
        <w:t>―</w:t>
      </w:r>
      <w:r w:rsidRPr="004D554C">
        <w:rPr>
          <w:rFonts w:hint="eastAsia"/>
        </w:rPr>
        <w:t>修正案</w:t>
      </w:r>
      <w:r w:rsidRPr="004D554C">
        <w:rPr>
          <w:rFonts w:hint="eastAsia"/>
        </w:rPr>
        <w:t>)</w:t>
      </w:r>
      <w:r w:rsidRPr="004D554C">
        <w:rPr>
          <w:rFonts w:hint="eastAsia"/>
        </w:rPr>
        <w:t>；《政党法》</w:t>
      </w:r>
      <w:r w:rsidRPr="004D554C">
        <w:rPr>
          <w:rFonts w:hint="eastAsia"/>
        </w:rPr>
        <w:t>(2000</w:t>
      </w:r>
      <w:r w:rsidRPr="004D554C">
        <w:rPr>
          <w:rFonts w:hint="eastAsia"/>
        </w:rPr>
        <w:t>年</w:t>
      </w:r>
      <w:r w:rsidRPr="004D554C">
        <w:rPr>
          <w:rFonts w:hint="eastAsia"/>
        </w:rPr>
        <w:t>)</w:t>
      </w:r>
      <w:r w:rsidRPr="004D554C">
        <w:rPr>
          <w:rFonts w:hint="eastAsia"/>
        </w:rPr>
        <w:t>；《“司法警察职能”法》</w:t>
      </w:r>
      <w:r w:rsidRPr="004D554C">
        <w:rPr>
          <w:rFonts w:hint="eastAsia"/>
        </w:rPr>
        <w:t>(2000</w:t>
      </w:r>
      <w:r w:rsidRPr="004D554C">
        <w:rPr>
          <w:rFonts w:hint="eastAsia"/>
        </w:rPr>
        <w:t>年</w:t>
      </w:r>
      <w:r w:rsidR="00261D5A">
        <w:rPr>
          <w:rFonts w:hint="eastAsia"/>
          <w:spacing w:val="-50"/>
        </w:rPr>
        <w:t>―</w:t>
      </w:r>
      <w:r w:rsidR="00261D5A">
        <w:rPr>
          <w:rFonts w:hint="eastAsia"/>
        </w:rPr>
        <w:t>―</w:t>
      </w:r>
      <w:r w:rsidRPr="004D554C">
        <w:rPr>
          <w:rFonts w:hint="eastAsia"/>
        </w:rPr>
        <w:t>修正案</w:t>
      </w:r>
      <w:r w:rsidRPr="004D554C">
        <w:rPr>
          <w:rFonts w:hint="eastAsia"/>
        </w:rPr>
        <w:t>)</w:t>
      </w:r>
      <w:r w:rsidRPr="004D554C">
        <w:rPr>
          <w:rFonts w:hint="eastAsia"/>
        </w:rPr>
        <w:t>；《阿尔巴尼亚共和国公诉组织和职能法》</w:t>
      </w:r>
      <w:r w:rsidRPr="004D554C">
        <w:rPr>
          <w:rFonts w:hint="eastAsia"/>
        </w:rPr>
        <w:t>(2001</w:t>
      </w:r>
      <w:r w:rsidRPr="004D554C">
        <w:rPr>
          <w:rFonts w:hint="eastAsia"/>
        </w:rPr>
        <w:t>年</w:t>
      </w:r>
      <w:r w:rsidR="00261D5A">
        <w:rPr>
          <w:rFonts w:hint="eastAsia"/>
          <w:spacing w:val="-50"/>
        </w:rPr>
        <w:t>―</w:t>
      </w:r>
      <w:r w:rsidR="00261D5A">
        <w:rPr>
          <w:rFonts w:hint="eastAsia"/>
        </w:rPr>
        <w:t>―</w:t>
      </w:r>
      <w:r w:rsidRPr="004D554C">
        <w:rPr>
          <w:rFonts w:hint="eastAsia"/>
        </w:rPr>
        <w:t>修正案</w:t>
      </w:r>
      <w:r w:rsidRPr="004D554C">
        <w:rPr>
          <w:rFonts w:hint="eastAsia"/>
        </w:rPr>
        <w:t>)</w:t>
      </w:r>
      <w:r w:rsidRPr="004D554C">
        <w:rPr>
          <w:rFonts w:hint="eastAsia"/>
        </w:rPr>
        <w:t>；《“司法部的组织结构和职能”法》</w:t>
      </w:r>
      <w:r w:rsidRPr="004D554C">
        <w:rPr>
          <w:rFonts w:hint="eastAsia"/>
        </w:rPr>
        <w:t>(2001</w:t>
      </w:r>
      <w:r w:rsidRPr="004D554C">
        <w:rPr>
          <w:rFonts w:hint="eastAsia"/>
        </w:rPr>
        <w:t>年</w:t>
      </w:r>
      <w:r w:rsidR="00261D5A">
        <w:rPr>
          <w:rFonts w:hint="eastAsia"/>
          <w:spacing w:val="-50"/>
        </w:rPr>
        <w:t>―</w:t>
      </w:r>
      <w:r w:rsidR="00261D5A">
        <w:rPr>
          <w:rFonts w:hint="eastAsia"/>
        </w:rPr>
        <w:t>―</w:t>
      </w:r>
      <w:r w:rsidRPr="004D554C">
        <w:rPr>
          <w:rFonts w:hint="eastAsia"/>
        </w:rPr>
        <w:t>修正案</w:t>
      </w:r>
      <w:r w:rsidRPr="004D554C">
        <w:rPr>
          <w:rFonts w:hint="eastAsia"/>
        </w:rPr>
        <w:t>)</w:t>
      </w:r>
      <w:r w:rsidRPr="004D554C">
        <w:rPr>
          <w:rFonts w:hint="eastAsia"/>
        </w:rPr>
        <w:t>；《“阿尔巴尼亚共和国教育和职业培训”法》</w:t>
      </w:r>
      <w:r w:rsidRPr="004D554C">
        <w:rPr>
          <w:rFonts w:hint="eastAsia"/>
        </w:rPr>
        <w:t>(2002</w:t>
      </w:r>
      <w:r w:rsidRPr="004D554C">
        <w:rPr>
          <w:rFonts w:hint="eastAsia"/>
        </w:rPr>
        <w:t>年</w:t>
      </w:r>
      <w:r w:rsidRPr="004D554C">
        <w:rPr>
          <w:rFonts w:hint="eastAsia"/>
        </w:rPr>
        <w:t>)</w:t>
      </w:r>
      <w:r w:rsidRPr="004D554C">
        <w:rPr>
          <w:rFonts w:hint="eastAsia"/>
        </w:rPr>
        <w:t>；《“律师职业”法》</w:t>
      </w:r>
      <w:r w:rsidRPr="004D554C">
        <w:rPr>
          <w:rFonts w:hint="eastAsia"/>
        </w:rPr>
        <w:t>(2003</w:t>
      </w:r>
      <w:r w:rsidRPr="004D554C">
        <w:rPr>
          <w:rFonts w:hint="eastAsia"/>
        </w:rPr>
        <w:t>年</w:t>
      </w:r>
      <w:r w:rsidR="00261D5A">
        <w:rPr>
          <w:rFonts w:hint="eastAsia"/>
          <w:spacing w:val="-50"/>
        </w:rPr>
        <w:t>―</w:t>
      </w:r>
      <w:r w:rsidR="00261D5A">
        <w:rPr>
          <w:rFonts w:hint="eastAsia"/>
        </w:rPr>
        <w:t>―</w:t>
      </w:r>
      <w:r w:rsidRPr="004D554C">
        <w:rPr>
          <w:rFonts w:hint="eastAsia"/>
        </w:rPr>
        <w:t>修正案</w:t>
      </w:r>
      <w:r w:rsidRPr="004D554C">
        <w:rPr>
          <w:rFonts w:hint="eastAsia"/>
        </w:rPr>
        <w:t>)</w:t>
      </w:r>
      <w:r w:rsidRPr="004D554C">
        <w:rPr>
          <w:rFonts w:hint="eastAsia"/>
        </w:rPr>
        <w:t>；《“关于保护证人和与司法机关合作者”法》</w:t>
      </w:r>
      <w:r w:rsidRPr="004D554C">
        <w:rPr>
          <w:rFonts w:hint="eastAsia"/>
        </w:rPr>
        <w:t>(2004</w:t>
      </w:r>
      <w:r w:rsidRPr="004D554C">
        <w:rPr>
          <w:rFonts w:hint="eastAsia"/>
        </w:rPr>
        <w:t>年</w:t>
      </w:r>
      <w:r w:rsidRPr="004D554C">
        <w:rPr>
          <w:rFonts w:hint="eastAsia"/>
        </w:rPr>
        <w:t>)</w:t>
      </w:r>
      <w:r w:rsidRPr="004D554C">
        <w:rPr>
          <w:rFonts w:hint="eastAsia"/>
        </w:rPr>
        <w:t>；</w:t>
      </w:r>
      <w:r w:rsidRPr="004D554C">
        <w:rPr>
          <w:vertAlign w:val="superscript"/>
        </w:rPr>
        <w:footnoteReference w:id="19"/>
      </w:r>
      <w:r w:rsidRPr="004D554C">
        <w:t xml:space="preserve"> </w:t>
      </w:r>
      <w:r w:rsidRPr="004D554C">
        <w:rPr>
          <w:rFonts w:hint="eastAsia"/>
        </w:rPr>
        <w:t>《“经济援助和社会服务”法》</w:t>
      </w:r>
      <w:r w:rsidRPr="004D554C">
        <w:rPr>
          <w:rFonts w:hint="eastAsia"/>
        </w:rPr>
        <w:t>(2005</w:t>
      </w:r>
      <w:r w:rsidRPr="004D554C">
        <w:rPr>
          <w:rFonts w:hint="eastAsia"/>
        </w:rPr>
        <w:t>年</w:t>
      </w:r>
      <w:r w:rsidRPr="004D554C">
        <w:rPr>
          <w:rFonts w:hint="eastAsia"/>
        </w:rPr>
        <w:t>)</w:t>
      </w:r>
      <w:r w:rsidRPr="004D554C">
        <w:rPr>
          <w:rFonts w:hint="eastAsia"/>
        </w:rPr>
        <w:t>；《“关于防止家庭暴力的措施”法》</w:t>
      </w:r>
      <w:r w:rsidRPr="004D554C">
        <w:rPr>
          <w:rFonts w:hint="eastAsia"/>
        </w:rPr>
        <w:t>(2006</w:t>
      </w:r>
      <w:r w:rsidRPr="004D554C">
        <w:rPr>
          <w:rFonts w:hint="eastAsia"/>
        </w:rPr>
        <w:t>年</w:t>
      </w:r>
      <w:r w:rsidRPr="004D554C">
        <w:rPr>
          <w:rFonts w:hint="eastAsia"/>
        </w:rPr>
        <w:t>)</w:t>
      </w:r>
      <w:r w:rsidRPr="004D554C">
        <w:rPr>
          <w:rFonts w:hint="eastAsia"/>
        </w:rPr>
        <w:t>；《“国家警察”法》</w:t>
      </w:r>
      <w:r w:rsidRPr="004D554C">
        <w:rPr>
          <w:rFonts w:hint="eastAsia"/>
        </w:rPr>
        <w:t>(2007</w:t>
      </w:r>
      <w:r w:rsidRPr="004D554C">
        <w:rPr>
          <w:rFonts w:hint="eastAsia"/>
        </w:rPr>
        <w:t>年</w:t>
      </w:r>
      <w:r w:rsidRPr="004D554C">
        <w:rPr>
          <w:rFonts w:hint="eastAsia"/>
        </w:rPr>
        <w:t>)</w:t>
      </w:r>
      <w:r w:rsidRPr="004D554C">
        <w:rPr>
          <w:rFonts w:hint="eastAsia"/>
        </w:rPr>
        <w:t>；《“关于收养程序和阿尔巴尼亚收养委员会”法》</w:t>
      </w:r>
      <w:r w:rsidRPr="004D554C">
        <w:rPr>
          <w:rFonts w:hint="eastAsia"/>
        </w:rPr>
        <w:t>(2010</w:t>
      </w:r>
      <w:r w:rsidRPr="004D554C">
        <w:rPr>
          <w:rFonts w:hint="eastAsia"/>
        </w:rPr>
        <w:t>年</w:t>
      </w:r>
      <w:r w:rsidRPr="004D554C">
        <w:rPr>
          <w:rFonts w:hint="eastAsia"/>
        </w:rPr>
        <w:t>)</w:t>
      </w:r>
      <w:r w:rsidRPr="004D554C">
        <w:rPr>
          <w:rFonts w:hint="eastAsia"/>
        </w:rPr>
        <w:t>；</w:t>
      </w:r>
      <w:r w:rsidRPr="004D554C">
        <w:rPr>
          <w:vertAlign w:val="superscript"/>
        </w:rPr>
        <w:footnoteReference w:id="20"/>
      </w:r>
      <w:r w:rsidRPr="004D554C">
        <w:rPr>
          <w:rFonts w:hint="eastAsia"/>
        </w:rPr>
        <w:t xml:space="preserve"> </w:t>
      </w:r>
      <w:r w:rsidRPr="004D554C">
        <w:rPr>
          <w:rFonts w:hint="eastAsia"/>
        </w:rPr>
        <w:t>《“司法机关职能”法》</w:t>
      </w:r>
      <w:r w:rsidRPr="004D554C">
        <w:rPr>
          <w:rFonts w:hint="eastAsia"/>
        </w:rPr>
        <w:t>(2008</w:t>
      </w:r>
      <w:r w:rsidRPr="004D554C">
        <w:rPr>
          <w:rFonts w:hint="eastAsia"/>
        </w:rPr>
        <w:t>年</w:t>
      </w:r>
      <w:r w:rsidRPr="004D554C">
        <w:rPr>
          <w:rFonts w:hint="eastAsia"/>
        </w:rPr>
        <w:t>)</w:t>
      </w:r>
      <w:r w:rsidRPr="004D554C">
        <w:rPr>
          <w:rFonts w:hint="eastAsia"/>
        </w:rPr>
        <w:t>；《“私人法警服务部门”法》</w:t>
      </w:r>
      <w:r w:rsidRPr="004D554C">
        <w:rPr>
          <w:rFonts w:hint="eastAsia"/>
        </w:rPr>
        <w:t>(2008</w:t>
      </w:r>
      <w:r w:rsidRPr="004D554C">
        <w:rPr>
          <w:rFonts w:hint="eastAsia"/>
        </w:rPr>
        <w:t>年</w:t>
      </w:r>
      <w:r w:rsidRPr="004D554C">
        <w:rPr>
          <w:rFonts w:hint="eastAsia"/>
        </w:rPr>
        <w:t>)</w:t>
      </w:r>
      <w:r w:rsidRPr="004D554C">
        <w:rPr>
          <w:rFonts w:hint="eastAsia"/>
        </w:rPr>
        <w:t>；《“内政部内部控制部门”法》</w:t>
      </w:r>
      <w:r w:rsidRPr="004D554C">
        <w:rPr>
          <w:rFonts w:hint="eastAsia"/>
        </w:rPr>
        <w:t>(2008</w:t>
      </w:r>
      <w:r w:rsidRPr="004D554C">
        <w:rPr>
          <w:rFonts w:hint="eastAsia"/>
        </w:rPr>
        <w:t>年</w:t>
      </w:r>
      <w:r w:rsidRPr="004D554C">
        <w:rPr>
          <w:rFonts w:hint="eastAsia"/>
        </w:rPr>
        <w:t>)</w:t>
      </w:r>
      <w:r w:rsidRPr="004D554C">
        <w:rPr>
          <w:rFonts w:hint="eastAsia"/>
        </w:rPr>
        <w:t>；《“保护个人数据资料”法》</w:t>
      </w:r>
      <w:r w:rsidRPr="004D554C">
        <w:rPr>
          <w:rFonts w:hint="eastAsia"/>
        </w:rPr>
        <w:t>(2008</w:t>
      </w:r>
      <w:r w:rsidRPr="004D554C">
        <w:rPr>
          <w:rFonts w:hint="eastAsia"/>
        </w:rPr>
        <w:t>年</w:t>
      </w:r>
      <w:r w:rsidRPr="004D554C">
        <w:rPr>
          <w:rFonts w:hint="eastAsia"/>
        </w:rPr>
        <w:t>)</w:t>
      </w:r>
      <w:r w:rsidRPr="004D554C">
        <w:rPr>
          <w:rFonts w:hint="eastAsia"/>
        </w:rPr>
        <w:t>；《“外国人”法》</w:t>
      </w:r>
      <w:r w:rsidRPr="004D554C">
        <w:rPr>
          <w:rFonts w:hint="eastAsia"/>
        </w:rPr>
        <w:t>(2008</w:t>
      </w:r>
      <w:r w:rsidRPr="004D554C">
        <w:rPr>
          <w:rFonts w:hint="eastAsia"/>
        </w:rPr>
        <w:t>年</w:t>
      </w:r>
      <w:r w:rsidRPr="004D554C">
        <w:rPr>
          <w:rFonts w:hint="eastAsia"/>
        </w:rPr>
        <w:t>)</w:t>
      </w:r>
      <w:r w:rsidRPr="004D554C">
        <w:rPr>
          <w:rFonts w:hint="eastAsia"/>
        </w:rPr>
        <w:t>；《“狱警”法》</w:t>
      </w:r>
      <w:r w:rsidRPr="004D554C">
        <w:rPr>
          <w:rFonts w:hint="eastAsia"/>
        </w:rPr>
        <w:t>(2008</w:t>
      </w:r>
      <w:r w:rsidRPr="004D554C">
        <w:rPr>
          <w:rFonts w:hint="eastAsia"/>
        </w:rPr>
        <w:t>年</w:t>
      </w:r>
      <w:r w:rsidRPr="004D554C">
        <w:rPr>
          <w:rFonts w:hint="eastAsia"/>
        </w:rPr>
        <w:t>)</w:t>
      </w:r>
      <w:r w:rsidRPr="004D554C">
        <w:rPr>
          <w:rFonts w:hint="eastAsia"/>
        </w:rPr>
        <w:t>；《“法律援助”法》</w:t>
      </w:r>
      <w:r w:rsidRPr="004D554C">
        <w:rPr>
          <w:rFonts w:hint="eastAsia"/>
        </w:rPr>
        <w:t>(2008</w:t>
      </w:r>
      <w:r w:rsidRPr="004D554C">
        <w:rPr>
          <w:rFonts w:hint="eastAsia"/>
        </w:rPr>
        <w:t>年</w:t>
      </w:r>
      <w:r w:rsidRPr="004D554C">
        <w:rPr>
          <w:rFonts w:hint="eastAsia"/>
        </w:rPr>
        <w:t>)</w:t>
      </w:r>
      <w:r w:rsidRPr="004D554C">
        <w:rPr>
          <w:rFonts w:hint="eastAsia"/>
        </w:rPr>
        <w:t>；《“预防和控制艾滋病毒</w:t>
      </w:r>
      <w:r w:rsidRPr="004D554C">
        <w:rPr>
          <w:rFonts w:hint="eastAsia"/>
        </w:rPr>
        <w:t>/</w:t>
      </w:r>
      <w:r w:rsidRPr="004D554C">
        <w:rPr>
          <w:rFonts w:hint="eastAsia"/>
        </w:rPr>
        <w:t>艾滋病”法》</w:t>
      </w:r>
      <w:r w:rsidRPr="004D554C">
        <w:rPr>
          <w:rFonts w:hint="eastAsia"/>
        </w:rPr>
        <w:t>(2008</w:t>
      </w:r>
      <w:r w:rsidRPr="004D554C">
        <w:rPr>
          <w:rFonts w:hint="eastAsia"/>
        </w:rPr>
        <w:t>年</w:t>
      </w:r>
      <w:r w:rsidRPr="004D554C">
        <w:rPr>
          <w:rFonts w:hint="eastAsia"/>
        </w:rPr>
        <w:t>)</w:t>
      </w:r>
      <w:r w:rsidRPr="004D554C">
        <w:rPr>
          <w:rFonts w:hint="eastAsia"/>
        </w:rPr>
        <w:t>；《“关于社会中的两性平等”法》</w:t>
      </w:r>
      <w:r w:rsidRPr="004D554C">
        <w:rPr>
          <w:rFonts w:hint="eastAsia"/>
        </w:rPr>
        <w:t>(2008</w:t>
      </w:r>
      <w:r w:rsidRPr="004D554C">
        <w:rPr>
          <w:rFonts w:hint="eastAsia"/>
        </w:rPr>
        <w:t>年</w:t>
      </w:r>
      <w:r w:rsidRPr="004D554C">
        <w:rPr>
          <w:rFonts w:hint="eastAsia"/>
        </w:rPr>
        <w:t>)</w:t>
      </w:r>
      <w:r w:rsidRPr="004D554C">
        <w:rPr>
          <w:rFonts w:hint="eastAsia"/>
        </w:rPr>
        <w:t>；《“公共卫生”法》</w:t>
      </w:r>
      <w:r w:rsidRPr="004D554C">
        <w:rPr>
          <w:rFonts w:hint="eastAsia"/>
        </w:rPr>
        <w:t>(2009</w:t>
      </w:r>
      <w:r w:rsidRPr="004D554C">
        <w:rPr>
          <w:rFonts w:hint="eastAsia"/>
        </w:rPr>
        <w:t>年</w:t>
      </w:r>
      <w:r w:rsidRPr="004D554C">
        <w:rPr>
          <w:rFonts w:hint="eastAsia"/>
        </w:rPr>
        <w:t>)</w:t>
      </w:r>
      <w:r w:rsidRPr="004D554C">
        <w:rPr>
          <w:rFonts w:hint="eastAsia"/>
        </w:rPr>
        <w:t>；《“民事登记办公室”法》</w:t>
      </w:r>
      <w:r w:rsidRPr="004D554C">
        <w:rPr>
          <w:rFonts w:hint="eastAsia"/>
        </w:rPr>
        <w:t>(2009</w:t>
      </w:r>
      <w:r w:rsidRPr="004D554C">
        <w:rPr>
          <w:rFonts w:hint="eastAsia"/>
        </w:rPr>
        <w:t>年</w:t>
      </w:r>
      <w:r w:rsidRPr="004D554C">
        <w:rPr>
          <w:rFonts w:hint="eastAsia"/>
        </w:rPr>
        <w:t>)</w:t>
      </w:r>
      <w:r w:rsidRPr="004D554C">
        <w:rPr>
          <w:rFonts w:hint="eastAsia"/>
        </w:rPr>
        <w:t>；《“防范歧视”法》</w:t>
      </w:r>
      <w:r w:rsidRPr="004D554C">
        <w:rPr>
          <w:rFonts w:hint="eastAsia"/>
        </w:rPr>
        <w:t>(2010</w:t>
      </w:r>
      <w:r w:rsidRPr="004D554C">
        <w:rPr>
          <w:rFonts w:hint="eastAsia"/>
        </w:rPr>
        <w:t>年</w:t>
      </w:r>
      <w:r w:rsidRPr="004D554C">
        <w:rPr>
          <w:rFonts w:hint="eastAsia"/>
        </w:rPr>
        <w:t>)</w:t>
      </w:r>
      <w:r w:rsidRPr="004D554C">
        <w:rPr>
          <w:rFonts w:hint="eastAsia"/>
        </w:rPr>
        <w:t>；《“儿童权利”法》</w:t>
      </w:r>
      <w:r w:rsidRPr="004D554C">
        <w:rPr>
          <w:rFonts w:hint="eastAsia"/>
        </w:rPr>
        <w:t>(2010</w:t>
      </w:r>
      <w:r w:rsidRPr="004D554C">
        <w:rPr>
          <w:rFonts w:hint="eastAsia"/>
        </w:rPr>
        <w:t>年</w:t>
      </w:r>
      <w:r w:rsidRPr="004D554C">
        <w:rPr>
          <w:rFonts w:hint="eastAsia"/>
        </w:rPr>
        <w:t>)</w:t>
      </w:r>
      <w:r w:rsidRPr="004D554C">
        <w:rPr>
          <w:rFonts w:hint="eastAsia"/>
        </w:rPr>
        <w:t>；</w:t>
      </w:r>
      <w:smartTag w:uri="urn:schemas-microsoft-com:office:smarttags" w:element="chsdate">
        <w:smartTagPr>
          <w:attr w:name="IsROCDate" w:val="False"/>
          <w:attr w:name="IsLunarDate" w:val="False"/>
          <w:attr w:name="Day" w:val="1"/>
          <w:attr w:name="Month" w:val="7"/>
          <w:attr w:name="Year" w:val="2010"/>
        </w:smartTagPr>
        <w:r w:rsidRPr="004D554C">
          <w:rPr>
            <w:rFonts w:hint="eastAsia"/>
          </w:rPr>
          <w:t>2010</w:t>
        </w:r>
        <w:r w:rsidRPr="004D554C">
          <w:rPr>
            <w:rFonts w:hint="eastAsia"/>
          </w:rPr>
          <w:t>年</w:t>
        </w:r>
        <w:r w:rsidRPr="004D554C">
          <w:rPr>
            <w:rFonts w:hint="eastAsia"/>
          </w:rPr>
          <w:t>7</w:t>
        </w:r>
        <w:r w:rsidRPr="004D554C">
          <w:rPr>
            <w:rFonts w:hint="eastAsia"/>
          </w:rPr>
          <w:t>月</w:t>
        </w:r>
        <w:r w:rsidRPr="004D554C">
          <w:rPr>
            <w:rFonts w:hint="eastAsia"/>
          </w:rPr>
          <w:t>1</w:t>
        </w:r>
        <w:r w:rsidRPr="004D554C">
          <w:rPr>
            <w:rFonts w:hint="eastAsia"/>
          </w:rPr>
          <w:t>日</w:t>
        </w:r>
      </w:smartTag>
      <w:r w:rsidRPr="004D554C">
        <w:rPr>
          <w:rFonts w:hint="eastAsia"/>
        </w:rPr>
        <w:t>“关于宽恕”的第</w:t>
      </w:r>
      <w:r w:rsidRPr="004D554C">
        <w:t>10295</w:t>
      </w:r>
      <w:r w:rsidRPr="004D554C">
        <w:rPr>
          <w:rFonts w:hint="eastAsia"/>
        </w:rPr>
        <w:t>号法律；</w:t>
      </w:r>
      <w:smartTag w:uri="urn:schemas-microsoft-com:office:smarttags" w:element="chsdate">
        <w:smartTagPr>
          <w:attr w:name="IsROCDate" w:val="False"/>
          <w:attr w:name="IsLunarDate" w:val="False"/>
          <w:attr w:name="Day" w:val="24"/>
          <w:attr w:name="Month" w:val="2"/>
          <w:attr w:name="Year" w:val="2011"/>
        </w:smartTagPr>
        <w:r w:rsidRPr="004D554C">
          <w:rPr>
            <w:rFonts w:hint="eastAsia"/>
          </w:rPr>
          <w:t>2011</w:t>
        </w:r>
        <w:r w:rsidRPr="004D554C">
          <w:rPr>
            <w:rFonts w:hint="eastAsia"/>
          </w:rPr>
          <w:t>年</w:t>
        </w:r>
        <w:r w:rsidRPr="004D554C">
          <w:rPr>
            <w:rFonts w:hint="eastAsia"/>
          </w:rPr>
          <w:t>2</w:t>
        </w:r>
        <w:r w:rsidRPr="004D554C">
          <w:rPr>
            <w:rFonts w:hint="eastAsia"/>
          </w:rPr>
          <w:t>月</w:t>
        </w:r>
        <w:r w:rsidRPr="004D554C">
          <w:rPr>
            <w:rFonts w:hint="eastAsia"/>
          </w:rPr>
          <w:t>24</w:t>
        </w:r>
        <w:r w:rsidRPr="004D554C">
          <w:rPr>
            <w:rFonts w:hint="eastAsia"/>
          </w:rPr>
          <w:t>日</w:t>
        </w:r>
      </w:smartTag>
      <w:r w:rsidRPr="004D554C">
        <w:rPr>
          <w:rFonts w:hint="eastAsia"/>
        </w:rPr>
        <w:t>“关于以调解解决争端”的第</w:t>
      </w:r>
      <w:r w:rsidRPr="004D554C">
        <w:t>10385</w:t>
      </w:r>
      <w:r w:rsidRPr="004D554C">
        <w:rPr>
          <w:rFonts w:hint="eastAsia"/>
        </w:rPr>
        <w:t>号法律</w:t>
      </w:r>
      <w:r w:rsidRPr="004D554C">
        <w:rPr>
          <w:rFonts w:hint="eastAsia"/>
        </w:rPr>
        <w:t>(</w:t>
      </w:r>
      <w:r w:rsidRPr="004D554C">
        <w:rPr>
          <w:rFonts w:hint="eastAsia"/>
        </w:rPr>
        <w:t>该法废除了</w:t>
      </w:r>
      <w:smartTag w:uri="urn:schemas-microsoft-com:office:smarttags" w:element="chsdate">
        <w:smartTagPr>
          <w:attr w:name="IsROCDate" w:val="False"/>
          <w:attr w:name="IsLunarDate" w:val="False"/>
          <w:attr w:name="Day" w:val="26"/>
          <w:attr w:name="Month" w:val="6"/>
          <w:attr w:name="Year" w:val="2003"/>
        </w:smartTagPr>
        <w:r w:rsidRPr="004D554C">
          <w:rPr>
            <w:rFonts w:hint="eastAsia"/>
          </w:rPr>
          <w:t>2003</w:t>
        </w:r>
        <w:r w:rsidRPr="004D554C">
          <w:rPr>
            <w:rFonts w:hint="eastAsia"/>
          </w:rPr>
          <w:t>年</w:t>
        </w:r>
        <w:r w:rsidRPr="004D554C">
          <w:rPr>
            <w:rFonts w:hint="eastAsia"/>
          </w:rPr>
          <w:t>6</w:t>
        </w:r>
        <w:r w:rsidRPr="004D554C">
          <w:rPr>
            <w:rFonts w:hint="eastAsia"/>
          </w:rPr>
          <w:t>月</w:t>
        </w:r>
        <w:r w:rsidRPr="004D554C">
          <w:rPr>
            <w:rFonts w:hint="eastAsia"/>
          </w:rPr>
          <w:t>26</w:t>
        </w:r>
        <w:r w:rsidRPr="004D554C">
          <w:rPr>
            <w:rFonts w:hint="eastAsia"/>
          </w:rPr>
          <w:t>日</w:t>
        </w:r>
      </w:smartTag>
      <w:r w:rsidRPr="004D554C">
        <w:rPr>
          <w:rFonts w:hint="eastAsia"/>
        </w:rPr>
        <w:t>的第</w:t>
      </w:r>
      <w:r w:rsidRPr="004D554C">
        <w:rPr>
          <w:rFonts w:hint="eastAsia"/>
        </w:rPr>
        <w:t>9090</w:t>
      </w:r>
      <w:r w:rsidRPr="004D554C">
        <w:rPr>
          <w:rFonts w:hint="eastAsia"/>
        </w:rPr>
        <w:t>号法律</w:t>
      </w:r>
      <w:r w:rsidRPr="004D554C">
        <w:rPr>
          <w:rFonts w:hint="eastAsia"/>
        </w:rPr>
        <w:t>)</w:t>
      </w:r>
      <w:r w:rsidRPr="004D554C">
        <w:rPr>
          <w:rFonts w:hint="eastAsia"/>
        </w:rPr>
        <w:t>；</w:t>
      </w:r>
      <w:smartTag w:uri="urn:schemas-microsoft-com:office:smarttags" w:element="chsdate">
        <w:smartTagPr>
          <w:attr w:name="IsROCDate" w:val="False"/>
          <w:attr w:name="IsLunarDate" w:val="False"/>
          <w:attr w:name="Day" w:val="2"/>
          <w:attr w:name="Month" w:val="6"/>
          <w:attr w:name="Year" w:val="2011"/>
        </w:smartTagPr>
        <w:r w:rsidRPr="004D554C">
          <w:rPr>
            <w:rFonts w:hint="eastAsia"/>
          </w:rPr>
          <w:t>2011</w:t>
        </w:r>
        <w:r w:rsidRPr="004D554C">
          <w:rPr>
            <w:rFonts w:hint="eastAsia"/>
          </w:rPr>
          <w:t>年</w:t>
        </w:r>
        <w:r w:rsidRPr="004D554C">
          <w:rPr>
            <w:rFonts w:hint="eastAsia"/>
          </w:rPr>
          <w:t>6</w:t>
        </w:r>
        <w:r w:rsidRPr="004D554C">
          <w:rPr>
            <w:rFonts w:hint="eastAsia"/>
          </w:rPr>
          <w:t>月</w:t>
        </w:r>
        <w:r w:rsidRPr="004D554C">
          <w:rPr>
            <w:rFonts w:hint="eastAsia"/>
          </w:rPr>
          <w:t>2</w:t>
        </w:r>
        <w:r w:rsidRPr="004D554C">
          <w:rPr>
            <w:rFonts w:hint="eastAsia"/>
          </w:rPr>
          <w:t>日</w:t>
        </w:r>
      </w:smartTag>
      <w:r w:rsidRPr="004D554C">
        <w:rPr>
          <w:rFonts w:hint="eastAsia"/>
        </w:rPr>
        <w:t>“关于国际私法”的第</w:t>
      </w:r>
      <w:r w:rsidRPr="004D554C">
        <w:rPr>
          <w:rFonts w:hint="eastAsia"/>
        </w:rPr>
        <w:t>10428</w:t>
      </w:r>
      <w:r w:rsidRPr="004D554C">
        <w:rPr>
          <w:rFonts w:hint="eastAsia"/>
        </w:rPr>
        <w:t>号法律。阿尔巴尼亚共和国《宪法》、经批准成为国内法体系组成部分的的国际协议和不断得到完善的阿尔巴尼亚法律，都保障尊重和在实践中落实人权和自由。</w:t>
      </w:r>
    </w:p>
    <w:p w:rsidR="004D554C" w:rsidRPr="004D554C" w:rsidRDefault="004D554C" w:rsidP="00261D5A">
      <w:pPr>
        <w:pStyle w:val="H23GC"/>
        <w:rPr>
          <w:rFonts w:hint="eastAsia"/>
          <w:lang w:val="en-GB"/>
        </w:rPr>
      </w:pPr>
      <w:r w:rsidRPr="004D554C">
        <w:rPr>
          <w:rFonts w:hint="eastAsia"/>
          <w:lang w:val="en-GB"/>
        </w:rPr>
        <w:tab/>
        <w:t>3.</w:t>
      </w:r>
      <w:r w:rsidRPr="004D554C">
        <w:rPr>
          <w:rFonts w:hint="eastAsia"/>
          <w:lang w:val="en-GB"/>
        </w:rPr>
        <w:tab/>
      </w:r>
      <w:r w:rsidRPr="004D554C">
        <w:rPr>
          <w:rFonts w:hint="eastAsia"/>
          <w:lang w:val="en-GB"/>
        </w:rPr>
        <w:t>保护人权的机构和机制</w:t>
      </w:r>
    </w:p>
    <w:p w:rsidR="004D554C" w:rsidRPr="004D554C" w:rsidRDefault="004D554C" w:rsidP="004D554C">
      <w:pPr>
        <w:pStyle w:val="SingleTxtGC"/>
        <w:rPr>
          <w:rFonts w:hint="eastAsia"/>
          <w:lang w:val="en-GB"/>
        </w:rPr>
      </w:pPr>
      <w:r w:rsidRPr="004D554C">
        <w:rPr>
          <w:rFonts w:hint="eastAsia"/>
          <w:lang w:val="en-GB"/>
        </w:rPr>
        <w:t xml:space="preserve">87.  </w:t>
      </w:r>
      <w:r w:rsidRPr="004D554C">
        <w:rPr>
          <w:rFonts w:hint="eastAsia"/>
          <w:lang w:val="en-GB"/>
        </w:rPr>
        <w:t>监察员机构是阿尔巴尼亚共和国向公民提供平等且无差别的法律保护的主要机构之一。作为一个机构体制，其职责是，当人权、自由和个人合法权益因为公共行政机构以及代表公共行政机构行事的第三方的非法和违章行为或不作为而可能受到侵犯时，保护上述人权、自由和个人合法权益。监察员机构遵循公正、保密、专业精神和独立性的原则，依照宪法和法律规定，开展保护人权和自由的活动。监察员一旦注意到公共行政机构犯有侵犯人权和自由的行为，便有权提出建议并提议采取措施。</w:t>
      </w:r>
    </w:p>
    <w:p w:rsidR="004D554C" w:rsidRPr="004D554C" w:rsidRDefault="004D554C" w:rsidP="004D554C">
      <w:pPr>
        <w:pStyle w:val="SingleTxtGC"/>
        <w:rPr>
          <w:rFonts w:hint="eastAsia"/>
          <w:lang w:val="en-GB"/>
        </w:rPr>
      </w:pPr>
      <w:r w:rsidRPr="004D554C">
        <w:rPr>
          <w:rFonts w:hint="eastAsia"/>
          <w:lang w:val="en-GB"/>
        </w:rPr>
        <w:t xml:space="preserve">88.  </w:t>
      </w:r>
      <w:r w:rsidRPr="004D554C">
        <w:rPr>
          <w:rFonts w:hint="eastAsia"/>
          <w:lang w:val="en-GB"/>
        </w:rPr>
        <w:t>国家少数群体委员会</w:t>
      </w:r>
      <w:r w:rsidRPr="004D554C">
        <w:rPr>
          <w:rFonts w:hint="eastAsia"/>
          <w:lang w:val="en-GB"/>
        </w:rPr>
        <w:t>(</w:t>
      </w:r>
      <w:r w:rsidRPr="004D554C">
        <w:rPr>
          <w:rFonts w:hint="eastAsia"/>
          <w:lang w:val="en-GB"/>
        </w:rPr>
        <w:t>经</w:t>
      </w:r>
      <w:smartTag w:uri="urn:schemas-microsoft-com:office:smarttags" w:element="chsdate">
        <w:smartTagPr>
          <w:attr w:name="IsROCDate" w:val="False"/>
          <w:attr w:name="IsLunarDate" w:val="False"/>
          <w:attr w:name="Day" w:val="11"/>
          <w:attr w:name="Month" w:val="3"/>
          <w:attr w:name="Year" w:val="2004"/>
        </w:smartTagPr>
        <w:r w:rsidRPr="004D554C">
          <w:rPr>
            <w:rFonts w:hint="eastAsia"/>
            <w:lang w:val="en-GB"/>
          </w:rPr>
          <w:t>2004</w:t>
        </w:r>
        <w:r w:rsidRPr="004D554C">
          <w:rPr>
            <w:rFonts w:hint="eastAsia"/>
            <w:lang w:val="en-GB"/>
          </w:rPr>
          <w:t>年</w:t>
        </w:r>
        <w:r w:rsidRPr="004D554C">
          <w:rPr>
            <w:rFonts w:hint="eastAsia"/>
            <w:lang w:val="en-GB"/>
          </w:rPr>
          <w:t>3</w:t>
        </w:r>
        <w:r w:rsidRPr="004D554C">
          <w:rPr>
            <w:rFonts w:hint="eastAsia"/>
            <w:lang w:val="en-GB"/>
          </w:rPr>
          <w:t>月</w:t>
        </w:r>
        <w:r w:rsidRPr="004D554C">
          <w:rPr>
            <w:rFonts w:hint="eastAsia"/>
            <w:lang w:val="en-GB"/>
          </w:rPr>
          <w:t>11</w:t>
        </w:r>
        <w:r w:rsidRPr="004D554C">
          <w:rPr>
            <w:rFonts w:hint="eastAsia"/>
            <w:lang w:val="en-GB"/>
          </w:rPr>
          <w:t>日</w:t>
        </w:r>
      </w:smartTag>
      <w:r w:rsidRPr="004D554C">
        <w:rPr>
          <w:rFonts w:hint="eastAsia"/>
          <w:lang w:val="en-GB"/>
        </w:rPr>
        <w:t>“关于建立国家少数群体委员会”的部长理事会第</w:t>
      </w:r>
      <w:r w:rsidRPr="004D554C">
        <w:rPr>
          <w:rFonts w:hint="eastAsia"/>
          <w:lang w:val="en-GB"/>
        </w:rPr>
        <w:t>127</w:t>
      </w:r>
      <w:r w:rsidRPr="004D554C">
        <w:rPr>
          <w:rFonts w:hint="eastAsia"/>
          <w:lang w:val="en-GB"/>
        </w:rPr>
        <w:t>号决定批准</w:t>
      </w:r>
      <w:r w:rsidRPr="004D554C">
        <w:rPr>
          <w:rFonts w:hint="eastAsia"/>
          <w:lang w:val="en-GB"/>
        </w:rPr>
        <w:t>)</w:t>
      </w:r>
      <w:r w:rsidR="00261D5A">
        <w:rPr>
          <w:rFonts w:hint="eastAsia"/>
          <w:lang w:val="en-GB"/>
        </w:rPr>
        <w:t>是一个中央机构</w:t>
      </w:r>
      <w:r w:rsidR="00261D5A">
        <w:rPr>
          <w:rFonts w:hint="eastAsia"/>
          <w:lang w:val="en-GB"/>
        </w:rPr>
        <w:t>,</w:t>
      </w:r>
      <w:r w:rsidR="00261D5A">
        <w:rPr>
          <w:rFonts w:hint="eastAsia"/>
          <w:lang w:val="en-GB"/>
        </w:rPr>
        <w:t>由总理直接领导</w:t>
      </w:r>
      <w:r w:rsidR="00261D5A">
        <w:rPr>
          <w:rFonts w:hint="eastAsia"/>
          <w:lang w:val="en-GB"/>
        </w:rPr>
        <w:t>,</w:t>
      </w:r>
      <w:r w:rsidR="00261D5A">
        <w:rPr>
          <w:rFonts w:hint="eastAsia"/>
          <w:lang w:val="en-GB"/>
        </w:rPr>
        <w:t>它的目标是</w:t>
      </w:r>
      <w:r w:rsidR="00261D5A">
        <w:rPr>
          <w:rFonts w:hint="eastAsia"/>
          <w:lang w:val="en-GB"/>
        </w:rPr>
        <w:t>,</w:t>
      </w:r>
      <w:r w:rsidRPr="004D554C">
        <w:rPr>
          <w:rFonts w:hint="eastAsia"/>
          <w:lang w:val="en-GB"/>
        </w:rPr>
        <w:t>推动少数民族人民参与国家公共生活，与中央和地方政府机构、以及处理少数群体问题的各组织和协会</w:t>
      </w:r>
      <w:r w:rsidR="00261D5A">
        <w:rPr>
          <w:rFonts w:hint="eastAsia"/>
          <w:lang w:val="en-GB"/>
        </w:rPr>
        <w:t>开展</w:t>
      </w:r>
      <w:r w:rsidRPr="004D554C">
        <w:rPr>
          <w:rFonts w:hint="eastAsia"/>
          <w:lang w:val="en-GB"/>
        </w:rPr>
        <w:t>合作，以提高尊重阿尔巴尼亚少数群体权利的标准。委员会为少数群体的经济、社会和教育发展提出了具体措施，为改善少数群体的状况作出贡献。</w:t>
      </w:r>
    </w:p>
    <w:p w:rsidR="004D554C" w:rsidRPr="004D554C" w:rsidRDefault="004D554C" w:rsidP="004D554C">
      <w:pPr>
        <w:pStyle w:val="SingleTxtGC"/>
        <w:rPr>
          <w:rFonts w:hint="eastAsia"/>
          <w:lang w:val="en-GB"/>
        </w:rPr>
      </w:pPr>
      <w:r w:rsidRPr="004D554C">
        <w:rPr>
          <w:rFonts w:hint="eastAsia"/>
          <w:lang w:val="en-GB"/>
        </w:rPr>
        <w:t xml:space="preserve">89.  </w:t>
      </w:r>
      <w:r w:rsidRPr="004D554C">
        <w:rPr>
          <w:rFonts w:hint="eastAsia"/>
          <w:lang w:val="en-GB"/>
        </w:rPr>
        <w:t>内政部和国家警察</w:t>
      </w:r>
      <w:r w:rsidRPr="004D554C">
        <w:rPr>
          <w:lang w:val="en-GB"/>
        </w:rPr>
        <w:t>机构</w:t>
      </w:r>
      <w:r w:rsidRPr="004D554C">
        <w:rPr>
          <w:rFonts w:hint="eastAsia"/>
          <w:lang w:val="en-GB"/>
        </w:rPr>
        <w:t>尽其所能地致力于</w:t>
      </w:r>
      <w:r w:rsidRPr="004D554C">
        <w:rPr>
          <w:lang w:val="en-GB"/>
        </w:rPr>
        <w:t>尊重人权，</w:t>
      </w:r>
      <w:r w:rsidRPr="004D554C">
        <w:rPr>
          <w:rFonts w:hint="eastAsia"/>
          <w:lang w:val="en-GB"/>
        </w:rPr>
        <w:t>并为这一目的</w:t>
      </w:r>
      <w:r w:rsidRPr="004D554C">
        <w:rPr>
          <w:lang w:val="en-GB"/>
        </w:rPr>
        <w:t>采取适当措施。国家警察总</w:t>
      </w:r>
      <w:r w:rsidRPr="004D554C">
        <w:rPr>
          <w:rFonts w:hint="eastAsia"/>
          <w:lang w:val="en-GB"/>
        </w:rPr>
        <w:t>署</w:t>
      </w:r>
      <w:r w:rsidRPr="004D554C">
        <w:rPr>
          <w:lang w:val="en-GB"/>
        </w:rPr>
        <w:t>及其</w:t>
      </w:r>
      <w:r w:rsidRPr="004D554C">
        <w:rPr>
          <w:rFonts w:hint="eastAsia"/>
          <w:lang w:val="en-GB"/>
        </w:rPr>
        <w:t>附属机构准确</w:t>
      </w:r>
      <w:r w:rsidRPr="004D554C">
        <w:rPr>
          <w:lang w:val="en-GB"/>
        </w:rPr>
        <w:t>评价和</w:t>
      </w:r>
      <w:r w:rsidRPr="004D554C">
        <w:rPr>
          <w:rFonts w:hint="eastAsia"/>
          <w:lang w:val="en-GB"/>
        </w:rPr>
        <w:t>处理</w:t>
      </w:r>
      <w:r w:rsidRPr="004D554C">
        <w:rPr>
          <w:lang w:val="en-GB"/>
        </w:rPr>
        <w:t>与</w:t>
      </w:r>
      <w:r w:rsidRPr="004D554C">
        <w:rPr>
          <w:rFonts w:hint="eastAsia"/>
          <w:lang w:val="en-GB"/>
        </w:rPr>
        <w:t>全国范围内在实践中落实</w:t>
      </w:r>
      <w:r w:rsidRPr="004D554C">
        <w:rPr>
          <w:lang w:val="en-GB"/>
        </w:rPr>
        <w:t>人权和自由</w:t>
      </w:r>
      <w:r w:rsidRPr="004D554C">
        <w:rPr>
          <w:rFonts w:hint="eastAsia"/>
          <w:lang w:val="en-GB"/>
        </w:rPr>
        <w:t>有关的</w:t>
      </w:r>
      <w:r w:rsidRPr="004D554C">
        <w:rPr>
          <w:lang w:val="en-GB"/>
        </w:rPr>
        <w:t>每一</w:t>
      </w:r>
      <w:r w:rsidRPr="004D554C">
        <w:rPr>
          <w:rFonts w:hint="eastAsia"/>
          <w:lang w:val="en-GB"/>
        </w:rPr>
        <w:t>项</w:t>
      </w:r>
      <w:r w:rsidRPr="004D554C">
        <w:rPr>
          <w:lang w:val="en-GB"/>
        </w:rPr>
        <w:t>需求</w:t>
      </w:r>
      <w:r w:rsidRPr="004D554C">
        <w:rPr>
          <w:rFonts w:hint="eastAsia"/>
          <w:lang w:val="en-GB"/>
        </w:rPr>
        <w:t>和申诉</w:t>
      </w:r>
      <w:r w:rsidRPr="004D554C">
        <w:rPr>
          <w:lang w:val="en-GB"/>
        </w:rPr>
        <w:t>。</w:t>
      </w:r>
      <w:r w:rsidRPr="004D554C">
        <w:rPr>
          <w:rFonts w:hint="eastAsia"/>
          <w:lang w:val="en-GB"/>
        </w:rPr>
        <w:t>在这种情况下，没有发现明显的因族裔、文化、语言、宗教、种族身份等原因实行歧视的案例。近来对种族性质刑事罪行</w:t>
      </w:r>
      <w:r w:rsidRPr="004D554C">
        <w:rPr>
          <w:rFonts w:hint="eastAsia"/>
          <w:lang w:val="en-GB"/>
        </w:rPr>
        <w:t>(</w:t>
      </w:r>
      <w:r w:rsidRPr="004D554C">
        <w:rPr>
          <w:rFonts w:hint="eastAsia"/>
          <w:lang w:val="en-GB"/>
        </w:rPr>
        <w:t>刑法第</w:t>
      </w:r>
      <w:r w:rsidRPr="004D554C">
        <w:rPr>
          <w:rFonts w:hint="eastAsia"/>
          <w:lang w:val="en-GB"/>
        </w:rPr>
        <w:t>253</w:t>
      </w:r>
      <w:r w:rsidRPr="004D554C">
        <w:rPr>
          <w:rFonts w:hint="eastAsia"/>
          <w:lang w:val="en-GB"/>
        </w:rPr>
        <w:t>、</w:t>
      </w:r>
      <w:r w:rsidRPr="004D554C">
        <w:rPr>
          <w:rFonts w:hint="eastAsia"/>
          <w:lang w:val="en-GB"/>
        </w:rPr>
        <w:t>265</w:t>
      </w:r>
      <w:r w:rsidRPr="004D554C">
        <w:rPr>
          <w:rFonts w:hint="eastAsia"/>
          <w:lang w:val="en-GB"/>
        </w:rPr>
        <w:t>和</w:t>
      </w:r>
      <w:r w:rsidRPr="004D554C">
        <w:rPr>
          <w:rFonts w:hint="eastAsia"/>
          <w:lang w:val="en-GB"/>
        </w:rPr>
        <w:t>266</w:t>
      </w:r>
      <w:r w:rsidRPr="004D554C">
        <w:rPr>
          <w:rFonts w:hint="eastAsia"/>
          <w:lang w:val="en-GB"/>
        </w:rPr>
        <w:t>条</w:t>
      </w:r>
      <w:r w:rsidRPr="004D554C">
        <w:rPr>
          <w:rFonts w:hint="eastAsia"/>
          <w:lang w:val="en-GB"/>
        </w:rPr>
        <w:t>)</w:t>
      </w:r>
      <w:r w:rsidRPr="004D554C">
        <w:rPr>
          <w:rFonts w:hint="eastAsia"/>
          <w:lang w:val="en-GB"/>
        </w:rPr>
        <w:t>的刑事诉讼数量极少，就是阿尔巴尼亚不存在种族性质、歧视性和仇外心理的态度、观点和方法的一个积极信号。</w:t>
      </w:r>
    </w:p>
    <w:p w:rsidR="004D554C" w:rsidRPr="004D554C" w:rsidRDefault="004D554C" w:rsidP="004D554C">
      <w:pPr>
        <w:pStyle w:val="SingleTxtGC"/>
        <w:rPr>
          <w:rFonts w:hint="eastAsia"/>
          <w:lang w:val="en-GB"/>
        </w:rPr>
      </w:pPr>
      <w:r w:rsidRPr="004D554C">
        <w:rPr>
          <w:rFonts w:hint="eastAsia"/>
          <w:lang w:val="en-GB"/>
        </w:rPr>
        <w:t xml:space="preserve">90.  </w:t>
      </w:r>
      <w:r w:rsidRPr="004D554C">
        <w:rPr>
          <w:rFonts w:hint="eastAsia"/>
          <w:lang w:val="en-GB"/>
        </w:rPr>
        <w:t>国家劳动检查办公室确保国家和私人主体执行劳动法规，包括对童工的管控。</w:t>
      </w:r>
    </w:p>
    <w:p w:rsidR="004D554C" w:rsidRPr="004D554C" w:rsidRDefault="004D554C" w:rsidP="004D554C">
      <w:pPr>
        <w:pStyle w:val="SingleTxtGC"/>
        <w:rPr>
          <w:rFonts w:hint="eastAsia"/>
          <w:lang w:val="en-GB"/>
        </w:rPr>
      </w:pPr>
      <w:r w:rsidRPr="004D554C">
        <w:rPr>
          <w:rFonts w:hint="eastAsia"/>
          <w:lang w:val="en-GB"/>
        </w:rPr>
        <w:t xml:space="preserve">91.  </w:t>
      </w:r>
      <w:r w:rsidRPr="004D554C">
        <w:rPr>
          <w:rFonts w:hint="eastAsia"/>
          <w:lang w:val="en-GB"/>
        </w:rPr>
        <w:t>罗姆人事务部间委员会由劳动部长担任主席。委员会成员包括相关国家各部的代表，例如：劳动、社会事务和平等机会部，教育和科学部，卫生部，旅游、文化，青年和体育事务部，公共事务、交通运输和电信部，内政部的代表，以及不同非营利组织的代表。</w:t>
      </w:r>
    </w:p>
    <w:p w:rsidR="004D554C" w:rsidRPr="004D554C" w:rsidRDefault="004D554C" w:rsidP="004D554C">
      <w:pPr>
        <w:pStyle w:val="SingleTxtGC"/>
        <w:rPr>
          <w:rFonts w:hint="eastAsia"/>
          <w:lang w:val="en-GB"/>
        </w:rPr>
      </w:pPr>
      <w:r w:rsidRPr="004D554C">
        <w:rPr>
          <w:rFonts w:hint="eastAsia"/>
          <w:lang w:val="en-GB"/>
        </w:rPr>
        <w:t xml:space="preserve">92.  </w:t>
      </w:r>
      <w:r w:rsidRPr="004D554C">
        <w:rPr>
          <w:rFonts w:hint="eastAsia"/>
          <w:lang w:val="en-GB"/>
        </w:rPr>
        <w:t>由内政部长任主席的打击人口贩运国家委员会，负责预防和打击人口贩运。</w:t>
      </w:r>
      <w:r w:rsidRPr="004D554C">
        <w:rPr>
          <w:rFonts w:hint="eastAsia"/>
          <w:lang w:val="en-GB"/>
        </w:rPr>
        <w:t>2008</w:t>
      </w:r>
      <w:r w:rsidRPr="004D554C">
        <w:rPr>
          <w:rFonts w:hint="eastAsia"/>
          <w:lang w:val="en-GB"/>
        </w:rPr>
        <w:t>年</w:t>
      </w:r>
      <w:r w:rsidRPr="004D554C">
        <w:rPr>
          <w:rFonts w:hint="eastAsia"/>
          <w:lang w:val="en-GB"/>
        </w:rPr>
        <w:t>12</w:t>
      </w:r>
      <w:r w:rsidRPr="004D554C">
        <w:rPr>
          <w:rFonts w:hint="eastAsia"/>
          <w:lang w:val="en-GB"/>
        </w:rPr>
        <w:t>月，委员会建立了打击贩运人口国家工作队。</w:t>
      </w:r>
    </w:p>
    <w:p w:rsidR="004D554C" w:rsidRPr="004D554C" w:rsidRDefault="004D554C" w:rsidP="004D554C">
      <w:pPr>
        <w:pStyle w:val="SingleTxtGC"/>
        <w:rPr>
          <w:rFonts w:hint="eastAsia"/>
          <w:lang w:val="en-GB"/>
        </w:rPr>
      </w:pPr>
      <w:r w:rsidRPr="004D554C">
        <w:rPr>
          <w:rFonts w:hint="eastAsia"/>
          <w:lang w:val="en-GB"/>
        </w:rPr>
        <w:t xml:space="preserve">93.  </w:t>
      </w:r>
      <w:r w:rsidRPr="004D554C">
        <w:rPr>
          <w:rFonts w:hint="eastAsia"/>
          <w:lang w:val="en-GB"/>
        </w:rPr>
        <w:t>全国打击人口贩运协调员办公室</w:t>
      </w:r>
      <w:r w:rsidRPr="004D554C">
        <w:rPr>
          <w:rFonts w:hint="eastAsia"/>
          <w:lang w:val="en-GB"/>
        </w:rPr>
        <w:t>(</w:t>
      </w:r>
      <w:r w:rsidRPr="004D554C">
        <w:rPr>
          <w:rFonts w:hint="eastAsia"/>
          <w:lang w:val="en-GB"/>
        </w:rPr>
        <w:t>成立于</w:t>
      </w:r>
      <w:r w:rsidRPr="004D554C">
        <w:rPr>
          <w:rFonts w:hint="eastAsia"/>
          <w:lang w:val="en-GB"/>
        </w:rPr>
        <w:t>2005</w:t>
      </w:r>
      <w:r w:rsidRPr="004D554C">
        <w:rPr>
          <w:rFonts w:hint="eastAsia"/>
          <w:lang w:val="en-GB"/>
        </w:rPr>
        <w:t>年</w:t>
      </w:r>
      <w:r w:rsidRPr="004D554C">
        <w:rPr>
          <w:rFonts w:hint="eastAsia"/>
          <w:lang w:val="en-GB"/>
        </w:rPr>
        <w:t xml:space="preserve">) </w:t>
      </w:r>
      <w:r w:rsidRPr="004D554C">
        <w:rPr>
          <w:rFonts w:hint="eastAsia"/>
          <w:lang w:val="en-GB"/>
        </w:rPr>
        <w:t>在国家一级和国际一级协调不同部委以及其他所有政府机构和非政府机构打击人口贩运的工作。打击人口贩运组是全国协调员办公室的一个组成部分。</w:t>
      </w:r>
    </w:p>
    <w:p w:rsidR="004D554C" w:rsidRPr="004D554C" w:rsidRDefault="004D554C" w:rsidP="004D554C">
      <w:pPr>
        <w:pStyle w:val="SingleTxtGC"/>
        <w:rPr>
          <w:rFonts w:hint="eastAsia"/>
          <w:lang w:val="en-GB"/>
        </w:rPr>
      </w:pPr>
      <w:r w:rsidRPr="004D554C">
        <w:rPr>
          <w:rFonts w:hint="eastAsia"/>
          <w:lang w:val="en-GB"/>
        </w:rPr>
        <w:t xml:space="preserve">94.  </w:t>
      </w:r>
      <w:r w:rsidRPr="004D554C">
        <w:rPr>
          <w:rFonts w:hint="eastAsia"/>
          <w:lang w:val="en-GB"/>
        </w:rPr>
        <w:t>于</w:t>
      </w:r>
      <w:r w:rsidRPr="004D554C">
        <w:rPr>
          <w:rFonts w:hint="eastAsia"/>
          <w:lang w:val="en-GB"/>
        </w:rPr>
        <w:t>2006</w:t>
      </w:r>
      <w:r w:rsidRPr="004D554C">
        <w:rPr>
          <w:rFonts w:hint="eastAsia"/>
          <w:lang w:val="en-GB"/>
        </w:rPr>
        <w:t>年在全国</w:t>
      </w:r>
      <w:r w:rsidRPr="004D554C">
        <w:rPr>
          <w:rFonts w:hint="eastAsia"/>
          <w:lang w:val="en-GB"/>
        </w:rPr>
        <w:t>12</w:t>
      </w:r>
      <w:r w:rsidRPr="004D554C">
        <w:rPr>
          <w:rFonts w:hint="eastAsia"/>
          <w:lang w:val="en-GB"/>
        </w:rPr>
        <w:t>个州设立了打击人口贩运区域委员会，旨在监督和协调区域</w:t>
      </w:r>
      <w:r w:rsidRPr="004D554C">
        <w:rPr>
          <w:rFonts w:hint="eastAsia"/>
          <w:lang w:val="en-GB"/>
        </w:rPr>
        <w:t>/</w:t>
      </w:r>
      <w:r w:rsidRPr="004D554C">
        <w:rPr>
          <w:rFonts w:hint="eastAsia"/>
          <w:lang w:val="en-GB"/>
        </w:rPr>
        <w:t>地方一级的政府行动和非政府行动，以防止人口贩运现象和保护潜在的贩运受害者。警察部队的特殊部门，在行政一级发挥着打击有组织犯罪和非法贩运的职能。</w:t>
      </w:r>
    </w:p>
    <w:p w:rsidR="004D554C" w:rsidRPr="004D554C" w:rsidRDefault="004D554C" w:rsidP="004D554C">
      <w:pPr>
        <w:pStyle w:val="SingleTxtGC"/>
        <w:rPr>
          <w:rFonts w:hint="eastAsia"/>
          <w:lang w:val="en-GB"/>
        </w:rPr>
      </w:pPr>
      <w:r w:rsidRPr="004D554C">
        <w:rPr>
          <w:rFonts w:hint="eastAsia"/>
          <w:lang w:val="en-GB"/>
        </w:rPr>
        <w:t xml:space="preserve">95.  </w:t>
      </w:r>
      <w:r w:rsidRPr="004D554C">
        <w:rPr>
          <w:rFonts w:hint="eastAsia"/>
          <w:lang w:val="en-GB"/>
        </w:rPr>
        <w:t>机构间工作组是一个咨询小组，提供统计数据和性别指标，为监测阿尔巴尼亚性别平等的政治方针提供支持，该工作组是为支持</w:t>
      </w:r>
      <w:r w:rsidRPr="004D554C">
        <w:rPr>
          <w:rFonts w:hint="eastAsia"/>
          <w:lang w:val="en-GB"/>
        </w:rPr>
        <w:t>2008</w:t>
      </w:r>
      <w:r w:rsidRPr="004D554C">
        <w:rPr>
          <w:rFonts w:hint="eastAsia"/>
          <w:lang w:val="en-GB"/>
        </w:rPr>
        <w:t>年</w:t>
      </w:r>
      <w:r w:rsidRPr="004D554C">
        <w:rPr>
          <w:rFonts w:hint="eastAsia"/>
          <w:lang w:val="en-GB"/>
        </w:rPr>
        <w:t>7</w:t>
      </w:r>
      <w:r w:rsidRPr="004D554C">
        <w:rPr>
          <w:rFonts w:hint="eastAsia"/>
          <w:lang w:val="en-GB"/>
        </w:rPr>
        <w:t>月</w:t>
      </w:r>
      <w:r w:rsidRPr="004D554C">
        <w:rPr>
          <w:rFonts w:hint="eastAsia"/>
          <w:lang w:val="en-GB"/>
        </w:rPr>
        <w:t>24</w:t>
      </w:r>
      <w:r w:rsidRPr="004D554C">
        <w:rPr>
          <w:rFonts w:hint="eastAsia"/>
          <w:lang w:val="en-GB"/>
        </w:rPr>
        <w:t>日“关于社会中两性平等”的第</w:t>
      </w:r>
      <w:r w:rsidRPr="004D554C">
        <w:rPr>
          <w:rFonts w:hint="eastAsia"/>
          <w:lang w:val="en-GB"/>
        </w:rPr>
        <w:t>9970</w:t>
      </w:r>
      <w:r w:rsidRPr="004D554C">
        <w:rPr>
          <w:rFonts w:hint="eastAsia"/>
          <w:lang w:val="en-GB"/>
        </w:rPr>
        <w:t>号法律，根据</w:t>
      </w:r>
      <w:r w:rsidRPr="004D554C">
        <w:rPr>
          <w:rFonts w:hint="eastAsia"/>
          <w:lang w:val="en-GB"/>
        </w:rPr>
        <w:t>2008</w:t>
      </w:r>
      <w:r w:rsidRPr="004D554C">
        <w:rPr>
          <w:rFonts w:hint="eastAsia"/>
          <w:lang w:val="en-GB"/>
        </w:rPr>
        <w:t>年</w:t>
      </w:r>
      <w:r w:rsidRPr="004D554C">
        <w:rPr>
          <w:rFonts w:hint="eastAsia"/>
          <w:lang w:val="en-GB"/>
        </w:rPr>
        <w:t>12</w:t>
      </w:r>
      <w:r w:rsidRPr="004D554C">
        <w:rPr>
          <w:rFonts w:hint="eastAsia"/>
          <w:lang w:val="en-GB"/>
        </w:rPr>
        <w:t>月</w:t>
      </w:r>
      <w:r w:rsidRPr="004D554C">
        <w:rPr>
          <w:rFonts w:hint="eastAsia"/>
          <w:lang w:val="en-GB"/>
        </w:rPr>
        <w:t>16</w:t>
      </w:r>
      <w:r w:rsidRPr="004D554C">
        <w:rPr>
          <w:rFonts w:hint="eastAsia"/>
          <w:lang w:val="en-GB"/>
        </w:rPr>
        <w:t>日劳动部长第</w:t>
      </w:r>
      <w:r w:rsidRPr="004D554C">
        <w:rPr>
          <w:rFonts w:hint="eastAsia"/>
          <w:lang w:val="en-GB"/>
        </w:rPr>
        <w:t>2498</w:t>
      </w:r>
      <w:r w:rsidRPr="004D554C">
        <w:rPr>
          <w:rFonts w:hint="eastAsia"/>
          <w:lang w:val="en-GB"/>
        </w:rPr>
        <w:t>号指令建立的。</w:t>
      </w:r>
    </w:p>
    <w:p w:rsidR="004D554C" w:rsidRPr="004D554C" w:rsidRDefault="004D554C" w:rsidP="004D554C">
      <w:pPr>
        <w:pStyle w:val="SingleTxtGC"/>
        <w:rPr>
          <w:rFonts w:hint="eastAsia"/>
          <w:lang w:val="en-GB"/>
        </w:rPr>
      </w:pPr>
      <w:r w:rsidRPr="004D554C">
        <w:rPr>
          <w:rFonts w:hint="eastAsia"/>
          <w:lang w:val="en-GB"/>
        </w:rPr>
        <w:t xml:space="preserve">96.  </w:t>
      </w:r>
      <w:r w:rsidRPr="004D554C">
        <w:rPr>
          <w:rFonts w:hint="eastAsia"/>
          <w:lang w:val="en-GB"/>
        </w:rPr>
        <w:t>根据</w:t>
      </w:r>
      <w:r w:rsidRPr="004D554C">
        <w:rPr>
          <w:rFonts w:hint="eastAsia"/>
          <w:lang w:val="en-GB"/>
        </w:rPr>
        <w:t>2010</w:t>
      </w:r>
      <w:r w:rsidRPr="004D554C">
        <w:rPr>
          <w:rFonts w:hint="eastAsia"/>
          <w:lang w:val="en-GB"/>
        </w:rPr>
        <w:t>年</w:t>
      </w:r>
      <w:r w:rsidRPr="004D554C">
        <w:rPr>
          <w:rFonts w:hint="eastAsia"/>
          <w:lang w:val="en-GB"/>
        </w:rPr>
        <w:t>2</w:t>
      </w:r>
      <w:r w:rsidRPr="004D554C">
        <w:rPr>
          <w:rFonts w:hint="eastAsia"/>
          <w:lang w:val="en-GB"/>
        </w:rPr>
        <w:t>月</w:t>
      </w:r>
      <w:r w:rsidRPr="004D554C">
        <w:rPr>
          <w:rFonts w:hint="eastAsia"/>
          <w:lang w:val="en-GB"/>
        </w:rPr>
        <w:t>4</w:t>
      </w:r>
      <w:r w:rsidRPr="004D554C">
        <w:rPr>
          <w:rFonts w:hint="eastAsia"/>
          <w:lang w:val="en-GB"/>
        </w:rPr>
        <w:t>日“关于防止歧视”的第</w:t>
      </w:r>
      <w:r w:rsidRPr="004D554C">
        <w:rPr>
          <w:rFonts w:hint="eastAsia"/>
          <w:lang w:val="en-GB"/>
        </w:rPr>
        <w:t>10221</w:t>
      </w:r>
      <w:r w:rsidRPr="004D554C">
        <w:rPr>
          <w:rFonts w:hint="eastAsia"/>
          <w:lang w:val="en-GB"/>
        </w:rPr>
        <w:t>号法律设立了防止歧视专员一职。</w:t>
      </w:r>
    </w:p>
    <w:p w:rsidR="004D554C" w:rsidRPr="004D554C" w:rsidRDefault="004D554C" w:rsidP="004D554C">
      <w:pPr>
        <w:pStyle w:val="SingleTxtGC"/>
        <w:rPr>
          <w:rFonts w:hint="eastAsia"/>
          <w:lang w:val="en-GB"/>
        </w:rPr>
      </w:pPr>
      <w:r w:rsidRPr="004D554C">
        <w:rPr>
          <w:rFonts w:hint="eastAsia"/>
          <w:lang w:val="en-GB"/>
        </w:rPr>
        <w:t xml:space="preserve">97.  </w:t>
      </w:r>
      <w:r w:rsidRPr="004D554C">
        <w:rPr>
          <w:rFonts w:hint="eastAsia"/>
          <w:lang w:val="en-GB"/>
        </w:rPr>
        <w:t>国家两性平等委员会是一个性别政策咨询机构，根据</w:t>
      </w:r>
      <w:r w:rsidRPr="004D554C">
        <w:rPr>
          <w:rFonts w:hint="eastAsia"/>
          <w:lang w:val="en-GB"/>
        </w:rPr>
        <w:t>2008</w:t>
      </w:r>
      <w:r w:rsidRPr="004D554C">
        <w:rPr>
          <w:rFonts w:hint="eastAsia"/>
          <w:lang w:val="en-GB"/>
        </w:rPr>
        <w:t>年</w:t>
      </w:r>
      <w:r w:rsidRPr="004D554C">
        <w:rPr>
          <w:rFonts w:hint="eastAsia"/>
          <w:lang w:val="en-GB"/>
        </w:rPr>
        <w:t>7</w:t>
      </w:r>
      <w:r w:rsidRPr="004D554C">
        <w:rPr>
          <w:rFonts w:hint="eastAsia"/>
          <w:lang w:val="en-GB"/>
        </w:rPr>
        <w:t>月</w:t>
      </w:r>
      <w:r w:rsidRPr="004D554C">
        <w:rPr>
          <w:rFonts w:hint="eastAsia"/>
          <w:lang w:val="en-GB"/>
        </w:rPr>
        <w:t>24</w:t>
      </w:r>
      <w:r w:rsidRPr="004D554C">
        <w:rPr>
          <w:rFonts w:hint="eastAsia"/>
          <w:lang w:val="en-GB"/>
        </w:rPr>
        <w:t>日“关于社会中两性平等”的第</w:t>
      </w:r>
      <w:r w:rsidRPr="004D554C">
        <w:rPr>
          <w:rFonts w:hint="eastAsia"/>
          <w:lang w:val="en-GB"/>
        </w:rPr>
        <w:t>9970</w:t>
      </w:r>
      <w:r w:rsidRPr="004D554C">
        <w:rPr>
          <w:rFonts w:hint="eastAsia"/>
          <w:lang w:val="en-GB"/>
        </w:rPr>
        <w:t>号法律，由</w:t>
      </w:r>
      <w:r w:rsidRPr="004D554C">
        <w:rPr>
          <w:rFonts w:hint="eastAsia"/>
          <w:lang w:val="en-GB"/>
        </w:rPr>
        <w:t>2009</w:t>
      </w:r>
      <w:r w:rsidRPr="004D554C">
        <w:rPr>
          <w:rFonts w:hint="eastAsia"/>
          <w:lang w:val="en-GB"/>
        </w:rPr>
        <w:t>年</w:t>
      </w:r>
      <w:r w:rsidRPr="004D554C">
        <w:rPr>
          <w:rFonts w:hint="eastAsia"/>
          <w:lang w:val="en-GB"/>
        </w:rPr>
        <w:t>1</w:t>
      </w:r>
      <w:r w:rsidRPr="004D554C">
        <w:rPr>
          <w:rFonts w:hint="eastAsia"/>
          <w:lang w:val="en-GB"/>
        </w:rPr>
        <w:t>月</w:t>
      </w:r>
      <w:r w:rsidRPr="004D554C">
        <w:rPr>
          <w:rFonts w:hint="eastAsia"/>
          <w:lang w:val="en-GB"/>
        </w:rPr>
        <w:t>8</w:t>
      </w:r>
      <w:r w:rsidRPr="004D554C">
        <w:rPr>
          <w:rFonts w:hint="eastAsia"/>
          <w:lang w:val="en-GB"/>
        </w:rPr>
        <w:t>日“关于国家两性平等委员会运作”的第</w:t>
      </w:r>
      <w:r w:rsidRPr="004D554C">
        <w:rPr>
          <w:rFonts w:hint="eastAsia"/>
          <w:lang w:val="en-GB"/>
        </w:rPr>
        <w:t>3</w:t>
      </w:r>
      <w:r w:rsidRPr="004D554C">
        <w:rPr>
          <w:rFonts w:hint="eastAsia"/>
          <w:lang w:val="en-GB"/>
        </w:rPr>
        <w:t>号总理命令建立。该委员会由负责两性平等事务的部长担任主席，其成员包括</w:t>
      </w:r>
      <w:r w:rsidRPr="004D554C">
        <w:rPr>
          <w:rFonts w:hint="eastAsia"/>
          <w:lang w:val="en-GB"/>
        </w:rPr>
        <w:t>9</w:t>
      </w:r>
      <w:r w:rsidRPr="004D554C">
        <w:rPr>
          <w:rFonts w:hint="eastAsia"/>
          <w:lang w:val="en-GB"/>
        </w:rPr>
        <w:t>名副部长和</w:t>
      </w:r>
      <w:r w:rsidRPr="004D554C">
        <w:rPr>
          <w:rFonts w:hint="eastAsia"/>
          <w:lang w:val="en-GB"/>
        </w:rPr>
        <w:t>3</w:t>
      </w:r>
      <w:r w:rsidRPr="004D554C">
        <w:rPr>
          <w:rFonts w:hint="eastAsia"/>
          <w:lang w:val="en-GB"/>
        </w:rPr>
        <w:t>名民间社会代表。委员会的职责之一是确保将两性平等纳入所有领域，特别是政治、社会、经济和文化领域。</w:t>
      </w:r>
    </w:p>
    <w:p w:rsidR="004D554C" w:rsidRPr="004D554C" w:rsidRDefault="004D554C" w:rsidP="004D554C">
      <w:pPr>
        <w:pStyle w:val="SingleTxtGC"/>
        <w:rPr>
          <w:rFonts w:hint="eastAsia"/>
        </w:rPr>
      </w:pPr>
      <w:r w:rsidRPr="004D554C">
        <w:rPr>
          <w:rFonts w:hint="eastAsia"/>
        </w:rPr>
        <w:t xml:space="preserve">98.  </w:t>
      </w:r>
      <w:r w:rsidRPr="004D554C">
        <w:rPr>
          <w:rFonts w:hint="eastAsia"/>
        </w:rPr>
        <w:t>于</w:t>
      </w:r>
      <w:r w:rsidRPr="004D554C">
        <w:rPr>
          <w:rFonts w:hint="eastAsia"/>
        </w:rPr>
        <w:t>2005</w:t>
      </w:r>
      <w:r w:rsidRPr="004D554C">
        <w:rPr>
          <w:rFonts w:hint="eastAsia"/>
        </w:rPr>
        <w:t>年创建的国家残疾人事务委员会为保护残疾人的所有权利提供保障，并确保他们在所有领域的参与。</w:t>
      </w:r>
    </w:p>
    <w:p w:rsidR="004D554C" w:rsidRPr="004D554C" w:rsidRDefault="004D554C" w:rsidP="004D554C">
      <w:pPr>
        <w:pStyle w:val="SingleTxtGC"/>
        <w:rPr>
          <w:rFonts w:hint="eastAsia"/>
        </w:rPr>
      </w:pPr>
      <w:r w:rsidRPr="004D554C">
        <w:rPr>
          <w:rFonts w:hint="eastAsia"/>
        </w:rPr>
        <w:t xml:space="preserve">99.  </w:t>
      </w:r>
      <w:r w:rsidRPr="004D554C">
        <w:rPr>
          <w:rFonts w:hint="eastAsia"/>
        </w:rPr>
        <w:t>残疾人技术秘书处</w:t>
      </w:r>
      <w:r w:rsidRPr="004D554C">
        <w:rPr>
          <w:rFonts w:hint="eastAsia"/>
        </w:rPr>
        <w:t>(</w:t>
      </w:r>
      <w:r w:rsidRPr="004D554C">
        <w:rPr>
          <w:rFonts w:hint="eastAsia"/>
        </w:rPr>
        <w:t>根据</w:t>
      </w:r>
      <w:r w:rsidRPr="004D554C">
        <w:rPr>
          <w:rFonts w:hint="eastAsia"/>
        </w:rPr>
        <w:t>2006</w:t>
      </w:r>
      <w:r w:rsidRPr="004D554C">
        <w:rPr>
          <w:rFonts w:hint="eastAsia"/>
        </w:rPr>
        <w:t>年</w:t>
      </w:r>
      <w:r w:rsidRPr="004D554C">
        <w:rPr>
          <w:rFonts w:hint="eastAsia"/>
        </w:rPr>
        <w:t>3</w:t>
      </w:r>
      <w:r w:rsidRPr="004D554C">
        <w:rPr>
          <w:rFonts w:hint="eastAsia"/>
        </w:rPr>
        <w:t>月</w:t>
      </w:r>
      <w:r w:rsidRPr="004D554C">
        <w:rPr>
          <w:rFonts w:hint="eastAsia"/>
        </w:rPr>
        <w:t>23</w:t>
      </w:r>
      <w:r w:rsidRPr="004D554C">
        <w:rPr>
          <w:rFonts w:hint="eastAsia"/>
        </w:rPr>
        <w:t>日第</w:t>
      </w:r>
      <w:r w:rsidRPr="004D554C">
        <w:rPr>
          <w:rFonts w:hint="eastAsia"/>
        </w:rPr>
        <w:t>40</w:t>
      </w:r>
      <w:r w:rsidRPr="004D554C">
        <w:rPr>
          <w:rFonts w:hint="eastAsia"/>
        </w:rPr>
        <w:t>号总理命令创建立</w:t>
      </w:r>
      <w:r w:rsidRPr="004D554C">
        <w:rPr>
          <w:rFonts w:hint="eastAsia"/>
        </w:rPr>
        <w:t>)</w:t>
      </w:r>
      <w:r w:rsidRPr="004D554C">
        <w:rPr>
          <w:rFonts w:hint="eastAsia"/>
        </w:rPr>
        <w:t>，</w:t>
      </w:r>
      <w:bookmarkStart w:id="0" w:name="OLE_LINK90"/>
      <w:r w:rsidRPr="004D554C">
        <w:rPr>
          <w:rFonts w:hint="eastAsia"/>
        </w:rPr>
        <w:t>附属于劳动、社会事务和平等机会部</w:t>
      </w:r>
      <w:bookmarkEnd w:id="0"/>
      <w:r w:rsidRPr="004D554C">
        <w:rPr>
          <w:rFonts w:hint="eastAsia"/>
        </w:rPr>
        <w:t>。该秘书处监测《国家残疾人战略》</w:t>
      </w:r>
      <w:r w:rsidRPr="004D554C">
        <w:rPr>
          <w:rFonts w:hint="eastAsia"/>
        </w:rPr>
        <w:t>(</w:t>
      </w:r>
      <w:r w:rsidRPr="004D554C">
        <w:rPr>
          <w:rFonts w:hint="eastAsia"/>
        </w:rPr>
        <w:t>经</w:t>
      </w:r>
      <w:r w:rsidRPr="004D554C">
        <w:rPr>
          <w:rFonts w:hint="eastAsia"/>
        </w:rPr>
        <w:t>2005</w:t>
      </w:r>
      <w:r w:rsidRPr="004D554C">
        <w:rPr>
          <w:rFonts w:hint="eastAsia"/>
        </w:rPr>
        <w:t>年</w:t>
      </w:r>
      <w:r w:rsidRPr="004D554C">
        <w:rPr>
          <w:rFonts w:hint="eastAsia"/>
        </w:rPr>
        <w:t>1</w:t>
      </w:r>
      <w:r w:rsidRPr="004D554C">
        <w:rPr>
          <w:rFonts w:hint="eastAsia"/>
        </w:rPr>
        <w:t>月</w:t>
      </w:r>
      <w:r w:rsidRPr="004D554C">
        <w:rPr>
          <w:rFonts w:hint="eastAsia"/>
        </w:rPr>
        <w:t>7</w:t>
      </w:r>
      <w:r w:rsidRPr="004D554C">
        <w:rPr>
          <w:rFonts w:hint="eastAsia"/>
        </w:rPr>
        <w:t>日第</w:t>
      </w:r>
      <w:r w:rsidRPr="004D554C">
        <w:rPr>
          <w:rFonts w:hint="eastAsia"/>
        </w:rPr>
        <w:t>8</w:t>
      </w:r>
      <w:r w:rsidRPr="004D554C">
        <w:rPr>
          <w:rFonts w:hint="eastAsia"/>
        </w:rPr>
        <w:t>号部长理事会决定批准</w:t>
      </w:r>
      <w:r w:rsidRPr="004D554C">
        <w:rPr>
          <w:rFonts w:hint="eastAsia"/>
        </w:rPr>
        <w:t>)</w:t>
      </w:r>
      <w:r w:rsidRPr="004D554C">
        <w:rPr>
          <w:rFonts w:hint="eastAsia"/>
        </w:rPr>
        <w:t>及其《行动计划》的实施。</w:t>
      </w:r>
    </w:p>
    <w:p w:rsidR="004D554C" w:rsidRPr="004D554C" w:rsidRDefault="004D554C" w:rsidP="004D554C">
      <w:pPr>
        <w:pStyle w:val="SingleTxtGC"/>
        <w:rPr>
          <w:rFonts w:hint="eastAsia"/>
          <w:lang w:val="en-GB"/>
        </w:rPr>
      </w:pPr>
      <w:r w:rsidRPr="004D554C">
        <w:rPr>
          <w:rFonts w:hint="eastAsia"/>
          <w:lang w:val="en-GB"/>
        </w:rPr>
        <w:t xml:space="preserve">100.  </w:t>
      </w:r>
      <w:r w:rsidRPr="004D554C">
        <w:rPr>
          <w:rFonts w:hint="eastAsia"/>
          <w:lang w:val="en-GB"/>
        </w:rPr>
        <w:t>社会服务和社会保险政策局的任务是制定和发展关于向需要帮助的个人、家庭、群体和社区支付的现金支助和社区一级社会服务的政策、立法和战略，以防止歧视和社会排斥，促进康复、融合和参与社会生活，并增进社会保险制度提供的保护。</w:t>
      </w:r>
    </w:p>
    <w:p w:rsidR="004D554C" w:rsidRPr="004D554C" w:rsidRDefault="004D554C" w:rsidP="004D554C">
      <w:pPr>
        <w:pStyle w:val="SingleTxtGC"/>
        <w:rPr>
          <w:rFonts w:hint="eastAsia"/>
          <w:lang w:val="en-GB"/>
        </w:rPr>
      </w:pPr>
      <w:r w:rsidRPr="004D554C">
        <w:rPr>
          <w:rFonts w:hint="eastAsia"/>
          <w:lang w:val="en-GB"/>
        </w:rPr>
        <w:t xml:space="preserve">101.  </w:t>
      </w:r>
      <w:r w:rsidRPr="004D554C">
        <w:rPr>
          <w:rFonts w:hint="eastAsia"/>
          <w:lang w:val="en-GB"/>
        </w:rPr>
        <w:t>劳动、社会事务和平等机会部下设的部门间战略监测局自</w:t>
      </w:r>
      <w:r w:rsidRPr="004D554C">
        <w:rPr>
          <w:rFonts w:hint="eastAsia"/>
          <w:lang w:val="en-GB"/>
        </w:rPr>
        <w:t>2009</w:t>
      </w:r>
      <w:r w:rsidRPr="004D554C">
        <w:rPr>
          <w:rFonts w:hint="eastAsia"/>
          <w:lang w:val="en-GB"/>
        </w:rPr>
        <w:t>年开始运作，罗姆人技术秘书处和残疾人技术秘书处均受其管辖。该局的职能是监测劳动、社会事务和平等机会部牵头的部门间战略的目标，以评估保护政策的影响和弱势群体的社会参与情况。</w:t>
      </w:r>
    </w:p>
    <w:p w:rsidR="004D554C" w:rsidRPr="004D554C" w:rsidRDefault="004D554C" w:rsidP="004D554C">
      <w:pPr>
        <w:pStyle w:val="SingleTxtGC"/>
        <w:rPr>
          <w:rFonts w:hint="eastAsia"/>
          <w:lang w:val="en-GB"/>
        </w:rPr>
      </w:pPr>
      <w:r w:rsidRPr="004D554C">
        <w:rPr>
          <w:rFonts w:hint="eastAsia"/>
          <w:lang w:val="en-GB"/>
        </w:rPr>
        <w:t xml:space="preserve">102.  </w:t>
      </w:r>
      <w:r w:rsidRPr="004D554C">
        <w:rPr>
          <w:rFonts w:hint="eastAsia"/>
          <w:lang w:val="en-GB"/>
        </w:rPr>
        <w:t>自</w:t>
      </w:r>
      <w:r w:rsidRPr="004D554C">
        <w:rPr>
          <w:rFonts w:hint="eastAsia"/>
          <w:lang w:val="en-GB"/>
        </w:rPr>
        <w:t>2007</w:t>
      </w:r>
      <w:r w:rsidRPr="004D554C">
        <w:rPr>
          <w:rFonts w:hint="eastAsia"/>
          <w:lang w:val="en-GB"/>
        </w:rPr>
        <w:t>年在中央一级运作的婴幼儿保护和家庭暴力事务部</w:t>
      </w:r>
      <w:r w:rsidRPr="004D554C">
        <w:rPr>
          <w:rFonts w:hint="eastAsia"/>
          <w:lang w:val="en-GB"/>
        </w:rPr>
        <w:t>(</w:t>
      </w:r>
      <w:r w:rsidRPr="004D554C">
        <w:rPr>
          <w:rFonts w:hint="eastAsia"/>
          <w:lang w:val="en-GB"/>
        </w:rPr>
        <w:t>附属于国家警察总署</w:t>
      </w:r>
      <w:r w:rsidRPr="004D554C">
        <w:rPr>
          <w:rFonts w:hint="eastAsia"/>
          <w:lang w:val="en-GB"/>
        </w:rPr>
        <w:t>)</w:t>
      </w:r>
      <w:r w:rsidRPr="004D554C">
        <w:rPr>
          <w:rFonts w:hint="eastAsia"/>
          <w:lang w:val="en-GB"/>
        </w:rPr>
        <w:t>。在区域一级的州警察署，创建了婴幼儿保护和家庭暴力部门。这些于</w:t>
      </w:r>
      <w:r w:rsidRPr="004D554C">
        <w:rPr>
          <w:rFonts w:hint="eastAsia"/>
          <w:lang w:val="en-GB"/>
        </w:rPr>
        <w:t>2007</w:t>
      </w:r>
      <w:r w:rsidRPr="004D554C">
        <w:rPr>
          <w:rFonts w:hint="eastAsia"/>
          <w:lang w:val="en-GB"/>
        </w:rPr>
        <w:t>年建立的机构的责任是预防和打击家庭环境中的暴力行为和针对婴幼儿的暴力行为，保护婴幼儿免遭刑事诉讼，保护犯罪活动中牵涉到的儿童。</w:t>
      </w:r>
    </w:p>
    <w:p w:rsidR="004D554C" w:rsidRPr="004D554C" w:rsidRDefault="004D554C" w:rsidP="004D554C">
      <w:pPr>
        <w:pStyle w:val="SingleTxtGC"/>
        <w:rPr>
          <w:rFonts w:hint="eastAsia"/>
          <w:lang w:val="en-GB"/>
        </w:rPr>
      </w:pPr>
      <w:r w:rsidRPr="004D554C">
        <w:rPr>
          <w:rFonts w:hint="eastAsia"/>
          <w:lang w:val="en-GB"/>
        </w:rPr>
        <w:t xml:space="preserve">103.  </w:t>
      </w:r>
      <w:r w:rsidRPr="004D554C">
        <w:rPr>
          <w:rFonts w:hint="eastAsia"/>
          <w:lang w:val="en-GB"/>
        </w:rPr>
        <w:t>监察员管辖的防止酷刑司于</w:t>
      </w:r>
      <w:r w:rsidRPr="004D554C">
        <w:rPr>
          <w:rFonts w:hint="eastAsia"/>
          <w:lang w:val="en-GB"/>
        </w:rPr>
        <w:t>2008</w:t>
      </w:r>
      <w:r w:rsidRPr="004D554C">
        <w:rPr>
          <w:rFonts w:hint="eastAsia"/>
          <w:lang w:val="en-GB"/>
        </w:rPr>
        <w:t>年创建，旨在保护被拘留者和被判刑者的权利。该司在监察员管辖下运作，履行防止酷刑国家机制的任务。</w:t>
      </w:r>
    </w:p>
    <w:p w:rsidR="004D554C" w:rsidRPr="004D554C" w:rsidRDefault="004D554C" w:rsidP="004D554C">
      <w:pPr>
        <w:pStyle w:val="SingleTxtGC"/>
        <w:rPr>
          <w:rFonts w:hint="eastAsia"/>
          <w:lang w:val="en-GB"/>
        </w:rPr>
      </w:pPr>
      <w:r w:rsidRPr="004D554C">
        <w:rPr>
          <w:rFonts w:hint="eastAsia"/>
          <w:lang w:val="en-GB"/>
        </w:rPr>
        <w:t xml:space="preserve">104.  </w:t>
      </w:r>
      <w:r w:rsidRPr="004D554C">
        <w:rPr>
          <w:rFonts w:hint="eastAsia"/>
          <w:lang w:val="en-GB"/>
        </w:rPr>
        <w:t>国家保护儿童权利事务局是创建于</w:t>
      </w:r>
      <w:r w:rsidRPr="004D554C">
        <w:rPr>
          <w:rFonts w:hint="eastAsia"/>
          <w:lang w:val="en-GB"/>
        </w:rPr>
        <w:t>2011</w:t>
      </w:r>
      <w:r w:rsidRPr="004D554C">
        <w:rPr>
          <w:rFonts w:hint="eastAsia"/>
          <w:lang w:val="en-GB"/>
        </w:rPr>
        <w:t>年</w:t>
      </w:r>
      <w:r w:rsidRPr="004D554C">
        <w:rPr>
          <w:rFonts w:hint="eastAsia"/>
          <w:lang w:val="en-GB"/>
        </w:rPr>
        <w:t>4</w:t>
      </w:r>
      <w:r w:rsidRPr="004D554C">
        <w:rPr>
          <w:rFonts w:hint="eastAsia"/>
          <w:lang w:val="en-GB"/>
        </w:rPr>
        <w:t>月的机构，从属于劳动、社会事务和平等机会部，该局负责执行</w:t>
      </w:r>
      <w:r w:rsidRPr="004D554C">
        <w:rPr>
          <w:rFonts w:hint="eastAsia"/>
          <w:lang w:val="en-GB"/>
        </w:rPr>
        <w:t>2010</w:t>
      </w:r>
      <w:r w:rsidRPr="004D554C">
        <w:rPr>
          <w:rFonts w:hint="eastAsia"/>
          <w:lang w:val="en-GB"/>
        </w:rPr>
        <w:t>年</w:t>
      </w:r>
      <w:r w:rsidRPr="004D554C">
        <w:rPr>
          <w:rFonts w:hint="eastAsia"/>
          <w:lang w:val="en-GB"/>
        </w:rPr>
        <w:t>11</w:t>
      </w:r>
      <w:r w:rsidRPr="004D554C">
        <w:rPr>
          <w:rFonts w:hint="eastAsia"/>
          <w:lang w:val="en-GB"/>
        </w:rPr>
        <w:t>月</w:t>
      </w:r>
      <w:r w:rsidRPr="004D554C">
        <w:rPr>
          <w:rFonts w:hint="eastAsia"/>
          <w:lang w:val="en-GB"/>
        </w:rPr>
        <w:t>4</w:t>
      </w:r>
      <w:r w:rsidRPr="004D554C">
        <w:rPr>
          <w:rFonts w:hint="eastAsia"/>
          <w:lang w:val="en-GB"/>
        </w:rPr>
        <w:t>日“关于儿童权利”的第</w:t>
      </w:r>
      <w:r w:rsidRPr="004D554C">
        <w:rPr>
          <w:rFonts w:hint="eastAsia"/>
          <w:lang w:val="en-GB"/>
        </w:rPr>
        <w:t>10347</w:t>
      </w:r>
      <w:r w:rsidRPr="004D554C">
        <w:rPr>
          <w:rFonts w:hint="eastAsia"/>
          <w:lang w:val="en-GB"/>
        </w:rPr>
        <w:t>号法律。</w:t>
      </w:r>
    </w:p>
    <w:p w:rsidR="004D554C" w:rsidRPr="004D554C" w:rsidRDefault="004D554C" w:rsidP="007C45C2">
      <w:pPr>
        <w:pStyle w:val="H1GC"/>
        <w:rPr>
          <w:rFonts w:hint="eastAsia"/>
          <w:lang w:val="en-GB"/>
        </w:rPr>
      </w:pPr>
      <w:r w:rsidRPr="004D554C">
        <w:rPr>
          <w:rFonts w:hint="eastAsia"/>
          <w:lang w:val="en-GB"/>
        </w:rPr>
        <w:tab/>
        <w:t>C.</w:t>
      </w:r>
      <w:r w:rsidRPr="004D554C">
        <w:rPr>
          <w:rFonts w:hint="eastAsia"/>
          <w:lang w:val="en-GB"/>
        </w:rPr>
        <w:tab/>
      </w:r>
      <w:r w:rsidRPr="004D554C">
        <w:rPr>
          <w:rFonts w:hint="eastAsia"/>
          <w:lang w:val="en-GB"/>
        </w:rPr>
        <w:t>国家一级增进人权的法律框架</w:t>
      </w:r>
    </w:p>
    <w:p w:rsidR="004D554C" w:rsidRPr="004D554C" w:rsidRDefault="004D554C" w:rsidP="004D554C">
      <w:pPr>
        <w:pStyle w:val="SingleTxtGC"/>
        <w:rPr>
          <w:rFonts w:hint="eastAsia"/>
          <w:lang w:val="en-GB"/>
        </w:rPr>
      </w:pPr>
      <w:r w:rsidRPr="004D554C">
        <w:rPr>
          <w:rFonts w:hint="eastAsia"/>
          <w:lang w:val="en-GB"/>
        </w:rPr>
        <w:t xml:space="preserve">105.  </w:t>
      </w:r>
      <w:r w:rsidRPr="004D554C">
        <w:rPr>
          <w:rFonts w:hint="eastAsia"/>
          <w:lang w:val="en-GB"/>
        </w:rPr>
        <w:t>国家有关部门和机构、司法主体和非营利组织在国家一级采取的促进人权和基本自由的措施主要包括：研讨会、培训、翻译公约、出版物、广告和宣传活动等等。</w:t>
      </w:r>
    </w:p>
    <w:p w:rsidR="004D554C" w:rsidRPr="004D554C" w:rsidRDefault="004D554C" w:rsidP="004D554C">
      <w:pPr>
        <w:pStyle w:val="SingleTxtGC"/>
        <w:rPr>
          <w:rFonts w:hint="eastAsia"/>
          <w:lang w:val="en-GB"/>
        </w:rPr>
      </w:pPr>
      <w:r w:rsidRPr="004D554C">
        <w:rPr>
          <w:rFonts w:hint="eastAsia"/>
          <w:lang w:val="en-GB"/>
        </w:rPr>
        <w:t xml:space="preserve">106.  </w:t>
      </w:r>
      <w:r w:rsidRPr="004D554C">
        <w:rPr>
          <w:rFonts w:hint="eastAsia"/>
          <w:lang w:val="en-GB"/>
        </w:rPr>
        <w:t>内政部下属的公共行政统计部门宣布，</w:t>
      </w:r>
      <w:r w:rsidRPr="004D554C">
        <w:rPr>
          <w:rFonts w:hint="eastAsia"/>
          <w:lang w:val="en-GB"/>
        </w:rPr>
        <w:t>2003</w:t>
      </w:r>
      <w:r w:rsidRPr="004D554C">
        <w:rPr>
          <w:rFonts w:hint="eastAsia"/>
          <w:lang w:val="en-GB"/>
        </w:rPr>
        <w:t>至</w:t>
      </w:r>
      <w:r w:rsidRPr="004D554C">
        <w:rPr>
          <w:rFonts w:hint="eastAsia"/>
          <w:lang w:val="en-GB"/>
        </w:rPr>
        <w:t>2010</w:t>
      </w:r>
      <w:r w:rsidRPr="004D554C">
        <w:rPr>
          <w:rFonts w:hint="eastAsia"/>
          <w:lang w:val="en-GB"/>
        </w:rPr>
        <w:t>年期间公共行政部门全部</w:t>
      </w:r>
      <w:r w:rsidRPr="004D554C">
        <w:rPr>
          <w:rFonts w:hint="eastAsia"/>
          <w:lang w:val="en-GB"/>
        </w:rPr>
        <w:t>1105</w:t>
      </w:r>
      <w:r w:rsidRPr="004D554C">
        <w:rPr>
          <w:rFonts w:hint="eastAsia"/>
          <w:lang w:val="en-GB"/>
        </w:rPr>
        <w:t>名雇员均接受了关于人权和基本自由问题的培训。这些培训</w:t>
      </w:r>
      <w:r w:rsidRPr="004D554C">
        <w:rPr>
          <w:rFonts w:hint="eastAsia"/>
          <w:lang w:val="en-GB"/>
        </w:rPr>
        <w:t>/</w:t>
      </w:r>
      <w:r w:rsidRPr="004D554C">
        <w:rPr>
          <w:rFonts w:hint="eastAsia"/>
          <w:lang w:val="en-GB"/>
        </w:rPr>
        <w:t>研讨会涉及的问题集中在：</w:t>
      </w:r>
      <w:r w:rsidRPr="004D554C">
        <w:rPr>
          <w:rFonts w:hint="eastAsia"/>
          <w:lang w:val="en-GB"/>
        </w:rPr>
        <w:t>(</w:t>
      </w:r>
      <w:r w:rsidRPr="004D554C">
        <w:rPr>
          <w:rFonts w:hint="eastAsia"/>
          <w:lang w:val="en-GB"/>
        </w:rPr>
        <w:t>一</w:t>
      </w:r>
      <w:r w:rsidRPr="004D554C">
        <w:rPr>
          <w:rFonts w:hint="eastAsia"/>
          <w:lang w:val="en-GB"/>
        </w:rPr>
        <w:t xml:space="preserve">) </w:t>
      </w:r>
      <w:r w:rsidRPr="004D554C">
        <w:rPr>
          <w:rFonts w:hint="eastAsia"/>
          <w:lang w:val="en-GB"/>
        </w:rPr>
        <w:t>性别</w:t>
      </w:r>
      <w:r w:rsidR="006C6A5D">
        <w:rPr>
          <w:rFonts w:hint="eastAsia"/>
          <w:lang w:val="en-GB"/>
        </w:rPr>
        <w:t>归</w:t>
      </w:r>
      <w:r w:rsidRPr="004D554C">
        <w:rPr>
          <w:rFonts w:hint="eastAsia"/>
          <w:lang w:val="en-GB"/>
        </w:rPr>
        <w:t>属；</w:t>
      </w:r>
      <w:r w:rsidRPr="004D554C">
        <w:rPr>
          <w:rFonts w:hint="eastAsia"/>
          <w:lang w:val="en-GB"/>
        </w:rPr>
        <w:t>(</w:t>
      </w:r>
      <w:r w:rsidRPr="004D554C">
        <w:rPr>
          <w:rFonts w:hint="eastAsia"/>
          <w:lang w:val="en-GB"/>
        </w:rPr>
        <w:t>二</w:t>
      </w:r>
      <w:r w:rsidRPr="004D554C">
        <w:rPr>
          <w:rFonts w:hint="eastAsia"/>
          <w:lang w:val="en-GB"/>
        </w:rPr>
        <w:t xml:space="preserve">) </w:t>
      </w:r>
      <w:r w:rsidRPr="004D554C">
        <w:rPr>
          <w:rFonts w:hint="eastAsia"/>
          <w:lang w:val="en-GB"/>
        </w:rPr>
        <w:t>尊重少数群体的权利；</w:t>
      </w:r>
      <w:r w:rsidRPr="004D554C">
        <w:rPr>
          <w:rFonts w:hint="eastAsia"/>
          <w:lang w:val="en-GB"/>
        </w:rPr>
        <w:t>(</w:t>
      </w:r>
      <w:r w:rsidRPr="004D554C">
        <w:rPr>
          <w:rFonts w:hint="eastAsia"/>
          <w:lang w:val="en-GB"/>
        </w:rPr>
        <w:t>三</w:t>
      </w:r>
      <w:r w:rsidRPr="004D554C">
        <w:rPr>
          <w:rFonts w:hint="eastAsia"/>
          <w:lang w:val="en-GB"/>
        </w:rPr>
        <w:t xml:space="preserve">) </w:t>
      </w:r>
      <w:r w:rsidRPr="004D554C">
        <w:rPr>
          <w:rFonts w:hint="eastAsia"/>
          <w:lang w:val="en-GB"/>
        </w:rPr>
        <w:t>性别政策和欧盟；</w:t>
      </w:r>
      <w:r w:rsidRPr="004D554C">
        <w:rPr>
          <w:rFonts w:hint="eastAsia"/>
          <w:lang w:val="en-GB"/>
        </w:rPr>
        <w:t>(</w:t>
      </w:r>
      <w:r w:rsidRPr="004D554C">
        <w:rPr>
          <w:rFonts w:hint="eastAsia"/>
          <w:lang w:val="en-GB"/>
        </w:rPr>
        <w:t>四</w:t>
      </w:r>
      <w:r w:rsidRPr="004D554C">
        <w:rPr>
          <w:rFonts w:hint="eastAsia"/>
          <w:lang w:val="en-GB"/>
        </w:rPr>
        <w:t xml:space="preserve">) </w:t>
      </w:r>
      <w:r w:rsidRPr="004D554C">
        <w:rPr>
          <w:rFonts w:hint="eastAsia"/>
          <w:lang w:val="en-GB"/>
        </w:rPr>
        <w:t>社会政策和欧盟；</w:t>
      </w:r>
      <w:r w:rsidRPr="004D554C">
        <w:rPr>
          <w:rFonts w:hint="eastAsia"/>
          <w:lang w:val="en-GB"/>
        </w:rPr>
        <w:t>(</w:t>
      </w:r>
      <w:r w:rsidRPr="004D554C">
        <w:rPr>
          <w:rFonts w:hint="eastAsia"/>
          <w:lang w:val="en-GB"/>
        </w:rPr>
        <w:t>五</w:t>
      </w:r>
      <w:r w:rsidRPr="004D554C">
        <w:rPr>
          <w:rFonts w:hint="eastAsia"/>
          <w:lang w:val="en-GB"/>
        </w:rPr>
        <w:t xml:space="preserve">) </w:t>
      </w:r>
      <w:r w:rsidRPr="004D554C">
        <w:rPr>
          <w:rFonts w:hint="eastAsia"/>
          <w:lang w:val="en-GB"/>
        </w:rPr>
        <w:t>实施外国人法；</w:t>
      </w:r>
      <w:r w:rsidRPr="004D554C">
        <w:rPr>
          <w:rFonts w:hint="eastAsia"/>
          <w:lang w:val="en-GB"/>
        </w:rPr>
        <w:t>(</w:t>
      </w:r>
      <w:r w:rsidRPr="004D554C">
        <w:rPr>
          <w:rFonts w:hint="eastAsia"/>
          <w:lang w:val="en-GB"/>
        </w:rPr>
        <w:t>六</w:t>
      </w:r>
      <w:r w:rsidRPr="004D554C">
        <w:rPr>
          <w:rFonts w:hint="eastAsia"/>
          <w:lang w:val="en-GB"/>
        </w:rPr>
        <w:t xml:space="preserve">) </w:t>
      </w:r>
      <w:r w:rsidRPr="004D554C">
        <w:rPr>
          <w:rFonts w:hint="eastAsia"/>
          <w:lang w:val="en-GB"/>
        </w:rPr>
        <w:t>移徙和欧盟指令；</w:t>
      </w:r>
      <w:r w:rsidRPr="004D554C">
        <w:rPr>
          <w:rFonts w:hint="eastAsia"/>
          <w:lang w:val="en-GB"/>
        </w:rPr>
        <w:t>(</w:t>
      </w:r>
      <w:r w:rsidRPr="004D554C">
        <w:rPr>
          <w:rFonts w:hint="eastAsia"/>
          <w:lang w:val="en-GB"/>
        </w:rPr>
        <w:t>七</w:t>
      </w:r>
      <w:r w:rsidRPr="004D554C">
        <w:rPr>
          <w:rFonts w:hint="eastAsia"/>
          <w:lang w:val="en-GB"/>
        </w:rPr>
        <w:t>)</w:t>
      </w:r>
      <w:r w:rsidRPr="004D554C">
        <w:rPr>
          <w:rFonts w:hint="eastAsia"/>
          <w:lang w:val="en-GB"/>
        </w:rPr>
        <w:t>为移民提供重新融入的服务；</w:t>
      </w:r>
      <w:r w:rsidRPr="004D554C">
        <w:rPr>
          <w:rFonts w:hint="eastAsia"/>
          <w:lang w:val="en-GB"/>
        </w:rPr>
        <w:t>(</w:t>
      </w:r>
      <w:r w:rsidRPr="004D554C">
        <w:rPr>
          <w:rFonts w:hint="eastAsia"/>
          <w:lang w:val="en-GB"/>
        </w:rPr>
        <w:t>八</w:t>
      </w:r>
      <w:r w:rsidRPr="004D554C">
        <w:rPr>
          <w:rFonts w:hint="eastAsia"/>
          <w:lang w:val="en-GB"/>
        </w:rPr>
        <w:t xml:space="preserve">) </w:t>
      </w:r>
      <w:r w:rsidRPr="004D554C">
        <w:rPr>
          <w:rFonts w:hint="eastAsia"/>
          <w:lang w:val="en-GB"/>
        </w:rPr>
        <w:t>为残疾人提供服务等。</w:t>
      </w:r>
    </w:p>
    <w:p w:rsidR="004D554C" w:rsidRPr="004D554C" w:rsidRDefault="004D554C" w:rsidP="004D554C">
      <w:pPr>
        <w:pStyle w:val="SingleTxtGC"/>
        <w:rPr>
          <w:rFonts w:hint="eastAsia"/>
          <w:bCs/>
          <w:iCs/>
          <w:lang w:val="en-GB"/>
        </w:rPr>
      </w:pPr>
      <w:r w:rsidRPr="004D554C">
        <w:rPr>
          <w:rFonts w:hint="eastAsia"/>
          <w:bCs/>
          <w:iCs/>
          <w:lang w:val="en-GB"/>
        </w:rPr>
        <w:t xml:space="preserve">107.  </w:t>
      </w:r>
      <w:r w:rsidRPr="004D554C">
        <w:rPr>
          <w:rFonts w:hint="eastAsia"/>
          <w:bCs/>
          <w:iCs/>
          <w:lang w:val="en-GB"/>
        </w:rPr>
        <w:t>参加</w:t>
      </w:r>
      <w:r w:rsidRPr="004D554C">
        <w:rPr>
          <w:rFonts w:hint="eastAsia"/>
          <w:lang w:val="en-GB"/>
        </w:rPr>
        <w:t>这些培训的是中央和地方各级公共行政机构的代表。</w:t>
      </w:r>
      <w:r w:rsidRPr="004D554C">
        <w:rPr>
          <w:rFonts w:hint="eastAsia"/>
          <w:lang w:val="en-GB"/>
        </w:rPr>
        <w:t>2005</w:t>
      </w:r>
      <w:r w:rsidRPr="004D554C">
        <w:rPr>
          <w:rFonts w:hint="eastAsia"/>
          <w:lang w:val="en-GB"/>
        </w:rPr>
        <w:t>至</w:t>
      </w:r>
      <w:r w:rsidRPr="004D554C">
        <w:rPr>
          <w:rFonts w:hint="eastAsia"/>
          <w:lang w:val="en-GB"/>
        </w:rPr>
        <w:t>2010</w:t>
      </w:r>
      <w:r w:rsidRPr="004D554C">
        <w:rPr>
          <w:rFonts w:hint="eastAsia"/>
          <w:lang w:val="en-GB"/>
        </w:rPr>
        <w:t>年期间，</w:t>
      </w:r>
      <w:r w:rsidRPr="004D554C">
        <w:rPr>
          <w:rFonts w:hint="eastAsia"/>
          <w:lang w:val="en-GB"/>
        </w:rPr>
        <w:t>1403</w:t>
      </w:r>
      <w:r w:rsidRPr="004D554C">
        <w:rPr>
          <w:rFonts w:hint="eastAsia"/>
          <w:lang w:val="en-GB"/>
        </w:rPr>
        <w:t>名警务人员接受了关于人权的培训。这些培训的主要议题为：</w:t>
      </w:r>
      <w:r w:rsidRPr="004D554C">
        <w:rPr>
          <w:rFonts w:hint="eastAsia"/>
          <w:lang w:val="en-GB"/>
        </w:rPr>
        <w:t>(</w:t>
      </w:r>
      <w:r w:rsidRPr="004D554C">
        <w:rPr>
          <w:rFonts w:hint="eastAsia"/>
          <w:lang w:val="en-GB"/>
        </w:rPr>
        <w:t>一</w:t>
      </w:r>
      <w:r w:rsidRPr="004D554C">
        <w:rPr>
          <w:rFonts w:hint="eastAsia"/>
          <w:lang w:val="en-GB"/>
        </w:rPr>
        <w:t xml:space="preserve">) </w:t>
      </w:r>
      <w:r w:rsidRPr="004D554C">
        <w:rPr>
          <w:rFonts w:hint="eastAsia"/>
          <w:lang w:val="en-GB"/>
        </w:rPr>
        <w:t>保护人权；</w:t>
      </w:r>
      <w:r w:rsidRPr="004D554C">
        <w:rPr>
          <w:rFonts w:hint="eastAsia"/>
          <w:lang w:val="en-GB"/>
        </w:rPr>
        <w:t>(</w:t>
      </w:r>
      <w:r w:rsidRPr="004D554C">
        <w:rPr>
          <w:rFonts w:hint="eastAsia"/>
          <w:lang w:val="en-GB"/>
        </w:rPr>
        <w:t>二</w:t>
      </w:r>
      <w:r w:rsidRPr="004D554C">
        <w:rPr>
          <w:rFonts w:hint="eastAsia"/>
          <w:lang w:val="en-GB"/>
        </w:rPr>
        <w:t xml:space="preserve">) </w:t>
      </w:r>
      <w:r w:rsidRPr="004D554C">
        <w:rPr>
          <w:rFonts w:hint="eastAsia"/>
          <w:lang w:val="en-GB"/>
        </w:rPr>
        <w:t>保护儿童权利；以及</w:t>
      </w:r>
      <w:r w:rsidRPr="004D554C">
        <w:rPr>
          <w:rFonts w:hint="eastAsia"/>
          <w:lang w:val="en-GB"/>
        </w:rPr>
        <w:t>(</w:t>
      </w:r>
      <w:r w:rsidRPr="004D554C">
        <w:rPr>
          <w:rFonts w:hint="eastAsia"/>
          <w:lang w:val="en-GB"/>
        </w:rPr>
        <w:t>三</w:t>
      </w:r>
      <w:r w:rsidRPr="004D554C">
        <w:rPr>
          <w:rFonts w:hint="eastAsia"/>
          <w:lang w:val="en-GB"/>
        </w:rPr>
        <w:t>)</w:t>
      </w:r>
      <w:r w:rsidR="007C45C2">
        <w:rPr>
          <w:rFonts w:hint="eastAsia"/>
          <w:lang w:val="en-GB"/>
        </w:rPr>
        <w:t xml:space="preserve"> </w:t>
      </w:r>
      <w:r w:rsidRPr="004D554C">
        <w:rPr>
          <w:rFonts w:hint="eastAsia"/>
          <w:lang w:val="en-GB"/>
        </w:rPr>
        <w:t>家庭暴力。</w:t>
      </w:r>
    </w:p>
    <w:p w:rsidR="004D554C" w:rsidRPr="004D554C" w:rsidRDefault="004D554C" w:rsidP="004D554C">
      <w:pPr>
        <w:pStyle w:val="SingleTxtGC"/>
        <w:rPr>
          <w:rFonts w:hint="eastAsia"/>
          <w:lang w:val="en-GB"/>
        </w:rPr>
      </w:pPr>
      <w:r w:rsidRPr="004D554C">
        <w:rPr>
          <w:rFonts w:hint="eastAsia"/>
          <w:lang w:val="en-GB"/>
        </w:rPr>
        <w:t xml:space="preserve">108.  </w:t>
      </w:r>
      <w:r w:rsidRPr="004D554C">
        <w:rPr>
          <w:rFonts w:hint="eastAsia"/>
          <w:lang w:val="en-GB"/>
        </w:rPr>
        <w:t>国家警察总署与其他机构和不同的非营利组织合作，倡议并举办了技术层面的会议，会议结束时签署了合作协议，甚至起草了以保护人权和普遍基本自由，特别是保护妇女和儿童为主要方向的行动计划。</w:t>
      </w:r>
    </w:p>
    <w:p w:rsidR="004D554C" w:rsidRPr="004D554C" w:rsidRDefault="004D554C" w:rsidP="004D554C">
      <w:pPr>
        <w:pStyle w:val="SingleTxtGC"/>
        <w:rPr>
          <w:rFonts w:hint="eastAsia"/>
        </w:rPr>
      </w:pPr>
      <w:r w:rsidRPr="004D554C">
        <w:rPr>
          <w:rFonts w:hint="eastAsia"/>
        </w:rPr>
        <w:t xml:space="preserve">109.  </w:t>
      </w:r>
      <w:r w:rsidRPr="004D554C">
        <w:rPr>
          <w:rFonts w:hint="eastAsia"/>
        </w:rPr>
        <w:t>在增进人权和基本自由的框架内，中央和地方各级的国家警察机构与媒体合作举办了一些活动或宣传节目。</w:t>
      </w:r>
    </w:p>
    <w:p w:rsidR="004D554C" w:rsidRPr="004D554C" w:rsidRDefault="004D554C" w:rsidP="004D554C">
      <w:pPr>
        <w:pStyle w:val="SingleTxtGC"/>
        <w:rPr>
          <w:rFonts w:hint="eastAsia"/>
          <w:lang w:val="en-GB"/>
        </w:rPr>
      </w:pPr>
      <w:r w:rsidRPr="004D554C">
        <w:rPr>
          <w:rFonts w:hint="eastAsia"/>
          <w:lang w:val="en-GB"/>
        </w:rPr>
        <w:t xml:space="preserve">110.  </w:t>
      </w:r>
      <w:r w:rsidRPr="004D554C">
        <w:rPr>
          <w:rFonts w:hint="eastAsia"/>
          <w:lang w:val="en-GB"/>
        </w:rPr>
        <w:t>另一种增进人权的形式，是在学校课程中纳入人权核心文件的内容。为了执行这种教育策略，国家警察总署的警察训练部在警察学校的课程中纳入了如下文件的内容：《世界人权宣言》、《经济，社会和文化权利国际公约》、《公民权利和政治权利国际公约》、《欧洲人权公约》、《</w:t>
      </w:r>
      <w:r w:rsidRPr="004D554C">
        <w:rPr>
          <w:lang w:val="en-GB"/>
        </w:rPr>
        <w:t>防止酷刑和不人道或有辱人格待遇公约》</w:t>
      </w:r>
      <w:r w:rsidRPr="004D554C">
        <w:rPr>
          <w:rFonts w:hint="eastAsia"/>
          <w:lang w:val="en-GB"/>
        </w:rPr>
        <w:t>等。该部门实施的教育方案探讨的主题着重于下列问题：执法、行为准则和警察道德、民主制度中的警务工作原则、尊重人权、在国家警察活动中被剥夺了自由的人</w:t>
      </w:r>
      <w:r w:rsidRPr="004D554C">
        <w:rPr>
          <w:rFonts w:hint="eastAsia"/>
          <w:lang w:val="en-GB"/>
        </w:rPr>
        <w:t>(</w:t>
      </w:r>
      <w:r w:rsidRPr="004D554C">
        <w:rPr>
          <w:rFonts w:hint="eastAsia"/>
          <w:lang w:val="en-GB"/>
        </w:rPr>
        <w:t>例如被羁押者或被警察拘留者</w:t>
      </w:r>
      <w:r w:rsidRPr="004D554C">
        <w:rPr>
          <w:rFonts w:hint="eastAsia"/>
          <w:lang w:val="en-GB"/>
        </w:rPr>
        <w:t>)</w:t>
      </w:r>
      <w:r w:rsidRPr="004D554C">
        <w:rPr>
          <w:rFonts w:hint="eastAsia"/>
          <w:lang w:val="en-GB"/>
        </w:rPr>
        <w:t>、对多样性的认识、处理纠纷和解决冲突、社区治安和预防犯罪、家庭暴力等等。</w:t>
      </w:r>
    </w:p>
    <w:p w:rsidR="004D554C" w:rsidRPr="004D554C" w:rsidRDefault="004D554C" w:rsidP="004D554C">
      <w:pPr>
        <w:pStyle w:val="SingleTxtGC"/>
        <w:rPr>
          <w:rFonts w:hint="eastAsia"/>
          <w:lang w:val="en-GB"/>
        </w:rPr>
      </w:pPr>
      <w:r w:rsidRPr="004D554C">
        <w:rPr>
          <w:rFonts w:hint="eastAsia"/>
          <w:lang w:val="en-GB"/>
        </w:rPr>
        <w:t xml:space="preserve">111.  </w:t>
      </w:r>
      <w:r w:rsidRPr="004D554C">
        <w:rPr>
          <w:rFonts w:hint="eastAsia"/>
          <w:lang w:val="en-GB"/>
        </w:rPr>
        <w:t>劳动、社会事务和平等机会部还在人权和自由的框架内采用一种非常积极的做法。除了行政部门员工牵头的培训之外，在为最重要的国际公约编写阿尔巴尼亚语宣传手册</w:t>
      </w:r>
      <w:r w:rsidRPr="004D554C">
        <w:rPr>
          <w:rFonts w:hint="eastAsia"/>
          <w:lang w:val="en-GB"/>
        </w:rPr>
        <w:t>(</w:t>
      </w:r>
      <w:r w:rsidRPr="004D554C">
        <w:rPr>
          <w:rFonts w:hint="eastAsia"/>
          <w:lang w:val="en-GB"/>
        </w:rPr>
        <w:t>附有解释性前言</w:t>
      </w:r>
      <w:r w:rsidRPr="004D554C">
        <w:rPr>
          <w:rFonts w:hint="eastAsia"/>
          <w:lang w:val="en-GB"/>
        </w:rPr>
        <w:t>)</w:t>
      </w:r>
      <w:r w:rsidRPr="004D554C">
        <w:rPr>
          <w:rFonts w:hint="eastAsia"/>
          <w:lang w:val="en-GB"/>
        </w:rPr>
        <w:t>方面也做得很好。</w:t>
      </w:r>
    </w:p>
    <w:p w:rsidR="004D554C" w:rsidRPr="004D554C" w:rsidRDefault="004D554C" w:rsidP="004D554C">
      <w:pPr>
        <w:pStyle w:val="SingleTxtGC"/>
        <w:rPr>
          <w:rFonts w:hint="eastAsia"/>
          <w:lang w:val="en-GB"/>
        </w:rPr>
      </w:pPr>
      <w:r w:rsidRPr="004D554C">
        <w:rPr>
          <w:rFonts w:hint="eastAsia"/>
          <w:lang w:val="en-GB"/>
        </w:rPr>
        <w:t xml:space="preserve">112.  </w:t>
      </w:r>
      <w:r w:rsidRPr="004D554C">
        <w:rPr>
          <w:rFonts w:hint="eastAsia"/>
          <w:lang w:val="en-GB"/>
        </w:rPr>
        <w:t>印刷媒体和电视在增进人权和基本自由方面发挥了重要作用。与这个议题密切相关的各种问题在社会节目、新闻和评论中都得到反映。阿尔巴尼亚广播电视台是阿尔巴尼亚覆盖面最广的媒体之一，广播频道“</w:t>
      </w:r>
      <w:r w:rsidRPr="004D554C">
        <w:rPr>
          <w:lang w:val="en-GB"/>
        </w:rPr>
        <w:t>地拉那</w:t>
      </w:r>
      <w:r w:rsidRPr="004D554C">
        <w:rPr>
          <w:rFonts w:hint="eastAsia"/>
          <w:lang w:val="en-GB"/>
        </w:rPr>
        <w:t>广播”和电视频道“阿尔巴尼亚电视”都归其管辖。该电视台按照“关于阿尔巴尼亚共和国公共和私营广播电台和电视台”法，从周一到周六，每天以下列语言播放</w:t>
      </w:r>
      <w:r w:rsidRPr="004D554C">
        <w:rPr>
          <w:rFonts w:hint="eastAsia"/>
          <w:lang w:val="en-GB"/>
        </w:rPr>
        <w:t>6</w:t>
      </w:r>
      <w:r w:rsidRPr="004D554C">
        <w:rPr>
          <w:rFonts w:hint="eastAsia"/>
          <w:lang w:val="en-GB"/>
        </w:rPr>
        <w:t>小时的节目：英语、德语、法语、意大利语、土耳其语、希腊语和塞尔维亚语。阿尔巴尼亚在民族和语言上属于少数群体的人的习俗在这些节目中占据了特殊的地位，相关节目贴近地传达了该国在民族上属于少数群体的希腊人、马其顿人、黑山人以及在语言上属于少数群体的瓦拉几人和罗姆人的历史、文化、民俗和传统。在其地面信号节目中，阿尔巴尼亚广播电视台特别重视在阿尔巴尼亚增进人权和自由及其相关问题，强调寻找实现更高标准的解决方法。在这个框架内，重要的是对阿尔巴尼亚国内少数群体社区特征的描述，他们实际社会地位的问题，与他们的沟通关系，和寻找使他们融入社会的方法、可能性和更有效的替代措施。</w:t>
      </w:r>
    </w:p>
    <w:p w:rsidR="004D554C" w:rsidRPr="004D554C" w:rsidRDefault="004D554C" w:rsidP="00761726">
      <w:pPr>
        <w:pStyle w:val="H1GC"/>
        <w:rPr>
          <w:rFonts w:hint="eastAsia"/>
          <w:lang w:val="en-GB"/>
        </w:rPr>
      </w:pPr>
      <w:r w:rsidRPr="004D554C">
        <w:rPr>
          <w:rFonts w:hint="eastAsia"/>
          <w:lang w:val="en-GB"/>
        </w:rPr>
        <w:tab/>
        <w:t>D.</w:t>
      </w:r>
      <w:r w:rsidRPr="004D554C">
        <w:rPr>
          <w:rFonts w:hint="eastAsia"/>
          <w:lang w:val="en-GB"/>
        </w:rPr>
        <w:tab/>
      </w:r>
      <w:r w:rsidRPr="004D554C">
        <w:rPr>
          <w:rFonts w:hint="eastAsia"/>
          <w:lang w:val="en-GB"/>
        </w:rPr>
        <w:t>国家一级的报告程序</w:t>
      </w:r>
    </w:p>
    <w:p w:rsidR="004D554C" w:rsidRPr="004D554C" w:rsidRDefault="004D554C" w:rsidP="004D554C">
      <w:pPr>
        <w:pStyle w:val="SingleTxtGC"/>
        <w:rPr>
          <w:rFonts w:hint="eastAsia"/>
          <w:lang w:val="en-GB"/>
        </w:rPr>
      </w:pPr>
      <w:r w:rsidRPr="004D554C">
        <w:rPr>
          <w:rFonts w:hint="eastAsia"/>
          <w:lang w:val="en-GB"/>
        </w:rPr>
        <w:t xml:space="preserve">113.  </w:t>
      </w:r>
      <w:r w:rsidRPr="004D554C">
        <w:rPr>
          <w:rFonts w:hint="eastAsia"/>
          <w:lang w:val="en-GB"/>
        </w:rPr>
        <w:t>为了在人权框架内基于国内合法程序起草国际文书实施报告，建立了一些机构间工作组，不同国家主管机构的代表都参与其中。</w:t>
      </w:r>
    </w:p>
    <w:p w:rsidR="004D554C" w:rsidRPr="004D554C" w:rsidRDefault="004D554C" w:rsidP="004D554C">
      <w:pPr>
        <w:pStyle w:val="SingleTxtGC"/>
        <w:rPr>
          <w:rFonts w:hint="eastAsia"/>
          <w:lang w:val="en-GB"/>
        </w:rPr>
      </w:pPr>
      <w:r w:rsidRPr="004D554C">
        <w:rPr>
          <w:rFonts w:hint="eastAsia"/>
          <w:lang w:val="en-GB"/>
        </w:rPr>
        <w:t xml:space="preserve">114. </w:t>
      </w:r>
      <w:r w:rsidRPr="004D554C">
        <w:rPr>
          <w:rFonts w:hint="eastAsia"/>
          <w:lang w:val="en-GB"/>
        </w:rPr>
        <w:t>具体而言，根据</w:t>
      </w:r>
      <w:r w:rsidRPr="004D554C">
        <w:rPr>
          <w:rFonts w:hint="eastAsia"/>
          <w:lang w:val="en-GB"/>
        </w:rPr>
        <w:t>2007</w:t>
      </w:r>
      <w:r w:rsidRPr="004D554C">
        <w:rPr>
          <w:rFonts w:hint="eastAsia"/>
          <w:lang w:val="en-GB"/>
        </w:rPr>
        <w:t>年</w:t>
      </w:r>
      <w:r w:rsidRPr="004D554C">
        <w:rPr>
          <w:rFonts w:hint="eastAsia"/>
          <w:lang w:val="en-GB"/>
        </w:rPr>
        <w:t>12</w:t>
      </w:r>
      <w:r w:rsidRPr="004D554C">
        <w:rPr>
          <w:rFonts w:hint="eastAsia"/>
          <w:lang w:val="en-GB"/>
        </w:rPr>
        <w:t>月</w:t>
      </w:r>
      <w:r w:rsidRPr="004D554C">
        <w:rPr>
          <w:rFonts w:hint="eastAsia"/>
          <w:lang w:val="en-GB"/>
        </w:rPr>
        <w:t>5</w:t>
      </w:r>
      <w:r w:rsidRPr="004D554C">
        <w:rPr>
          <w:rFonts w:hint="eastAsia"/>
          <w:lang w:val="en-GB"/>
        </w:rPr>
        <w:t>日“关于在阿尔巴尼亚加入的国际公约框架内设立国家报告起草工作组”的第</w:t>
      </w:r>
      <w:r w:rsidRPr="004D554C">
        <w:rPr>
          <w:rFonts w:hint="eastAsia"/>
          <w:lang w:val="en-GB"/>
        </w:rPr>
        <w:t>201</w:t>
      </w:r>
      <w:r w:rsidRPr="004D554C">
        <w:rPr>
          <w:rFonts w:hint="eastAsia"/>
          <w:lang w:val="en-GB"/>
        </w:rPr>
        <w:t>号总理命令，外交部负责与中央和独立机构根据其专业领域展开合作，起草国家定期报告。这些报告旨在反映与落实国际文书有关的措施、当前情况、已取得的进展和人权领域存在的问题有关的措施。</w:t>
      </w:r>
    </w:p>
    <w:p w:rsidR="004D554C" w:rsidRPr="004D554C" w:rsidRDefault="004D554C" w:rsidP="004D554C">
      <w:pPr>
        <w:pStyle w:val="SingleTxtGC"/>
        <w:rPr>
          <w:rFonts w:hint="eastAsia"/>
          <w:lang w:val="en-GB"/>
        </w:rPr>
      </w:pPr>
      <w:r w:rsidRPr="004D554C">
        <w:rPr>
          <w:rFonts w:hint="eastAsia"/>
          <w:lang w:val="en-GB"/>
        </w:rPr>
        <w:t xml:space="preserve">115.  </w:t>
      </w:r>
      <w:r w:rsidRPr="004D554C">
        <w:rPr>
          <w:rFonts w:hint="eastAsia"/>
          <w:lang w:val="en-GB"/>
        </w:rPr>
        <w:t>此外，在起草报告的过程中，与活跃在尊重人权领域的社会团体</w:t>
      </w:r>
      <w:r w:rsidRPr="004D554C">
        <w:rPr>
          <w:rFonts w:hint="eastAsia"/>
          <w:lang w:val="en-GB"/>
        </w:rPr>
        <w:t>(</w:t>
      </w:r>
      <w:r w:rsidRPr="004D554C">
        <w:rPr>
          <w:rFonts w:hint="eastAsia"/>
          <w:lang w:val="en-GB"/>
        </w:rPr>
        <w:t>非营利组织</w:t>
      </w:r>
      <w:r w:rsidRPr="004D554C">
        <w:rPr>
          <w:rFonts w:hint="eastAsia"/>
          <w:lang w:val="en-GB"/>
        </w:rPr>
        <w:t>)</w:t>
      </w:r>
      <w:r w:rsidRPr="004D554C">
        <w:rPr>
          <w:rFonts w:hint="eastAsia"/>
          <w:lang w:val="en-GB"/>
        </w:rPr>
        <w:t>进行了协商和合作，这些团体通过提供必要的资料以及它们对主管机构编写的报告草案的意见作出了贡献。在最后阶段，将报告草案提交各部委以征求它们的最后意见，以便进一步推进部长理事会决定批准这些报告的程序，这是部长理事会权限范围内的合法行为，不需要阿尔巴尼亚议会批准通过。关于人权公约实施的报告在外交部官方主页上发布，或根据所涉及的领域在相关官方主页上发布。</w:t>
      </w:r>
    </w:p>
    <w:p w:rsidR="004D554C" w:rsidRPr="004D554C" w:rsidRDefault="004D554C" w:rsidP="004D554C">
      <w:pPr>
        <w:pStyle w:val="SingleTxtGC"/>
        <w:rPr>
          <w:rFonts w:hint="eastAsia"/>
          <w:lang w:val="en-GB"/>
        </w:rPr>
      </w:pPr>
      <w:r w:rsidRPr="004D554C">
        <w:rPr>
          <w:rFonts w:hint="eastAsia"/>
          <w:lang w:val="en-GB"/>
        </w:rPr>
        <w:t xml:space="preserve">116.  </w:t>
      </w:r>
      <w:r w:rsidRPr="004D554C">
        <w:rPr>
          <w:rFonts w:hint="eastAsia"/>
          <w:lang w:val="en-GB"/>
        </w:rPr>
        <w:t>在各相关公约的机制完成报告审议之后，为了认可各公约委员会的结论和建议并获取最终遵守的信息，主管机构采取了多项与报告的发布和落实有关的措施，具体包括以下措施：</w:t>
      </w:r>
    </w:p>
    <w:p w:rsidR="004D554C" w:rsidRPr="004D554C" w:rsidRDefault="004D554C" w:rsidP="00AE2884">
      <w:pPr>
        <w:pStyle w:val="Bullet1GC"/>
        <w:rPr>
          <w:lang w:val="en-GB"/>
        </w:rPr>
      </w:pPr>
      <w:r w:rsidRPr="004D554C">
        <w:rPr>
          <w:rFonts w:hint="eastAsia"/>
          <w:lang w:val="en-GB"/>
        </w:rPr>
        <w:t>翻译成阿尔巴尼亚语并在主管机构的官方网站上发布</w:t>
      </w:r>
      <w:r w:rsidRPr="004D554C">
        <w:rPr>
          <w:rFonts w:hint="eastAsia"/>
          <w:lang w:val="en-GB"/>
        </w:rPr>
        <w:t>(</w:t>
      </w:r>
      <w:r w:rsidRPr="004D554C">
        <w:rPr>
          <w:rFonts w:hint="eastAsia"/>
          <w:lang w:val="en-GB"/>
        </w:rPr>
        <w:t>外交部和其他主管机构</w:t>
      </w:r>
      <w:r w:rsidRPr="004D554C">
        <w:rPr>
          <w:rFonts w:hint="eastAsia"/>
          <w:lang w:val="en-GB"/>
        </w:rPr>
        <w:t>)</w:t>
      </w:r>
    </w:p>
    <w:p w:rsidR="004D554C" w:rsidRPr="004D554C" w:rsidRDefault="004D554C" w:rsidP="00AE2884">
      <w:pPr>
        <w:pStyle w:val="Bullet1GC"/>
        <w:rPr>
          <w:lang w:val="en-GB"/>
        </w:rPr>
      </w:pPr>
      <w:r w:rsidRPr="004D554C">
        <w:rPr>
          <w:rFonts w:hint="eastAsia"/>
          <w:lang w:val="en-GB"/>
        </w:rPr>
        <w:t>向主管各部委转交这些结论和建议，旨在认可这些结论和建议并采取必要措施实施它们。</w:t>
      </w:r>
    </w:p>
    <w:p w:rsidR="004D554C" w:rsidRPr="004D554C" w:rsidRDefault="004D554C" w:rsidP="00AE2884">
      <w:pPr>
        <w:pStyle w:val="Bullet1GC"/>
        <w:rPr>
          <w:lang w:val="en-GB"/>
        </w:rPr>
      </w:pPr>
      <w:r w:rsidRPr="004D554C">
        <w:rPr>
          <w:rFonts w:hint="eastAsia"/>
          <w:lang w:val="en-GB"/>
        </w:rPr>
        <w:t>在认可和公布这些建议和结论的框架内组织了一系列圆桌会议，以展开讨论和协作，采取落实这些建议和结论的具体措施。</w:t>
      </w:r>
    </w:p>
    <w:p w:rsidR="004D554C" w:rsidRPr="004D554C" w:rsidRDefault="004D554C" w:rsidP="004D554C">
      <w:pPr>
        <w:pStyle w:val="SingleTxtGC"/>
        <w:rPr>
          <w:rFonts w:hint="eastAsia"/>
          <w:lang w:val="en-GB"/>
        </w:rPr>
      </w:pPr>
      <w:r w:rsidRPr="004D554C">
        <w:rPr>
          <w:rFonts w:hint="eastAsia"/>
          <w:lang w:val="en-GB"/>
        </w:rPr>
        <w:t xml:space="preserve">117.  </w:t>
      </w:r>
      <w:r w:rsidRPr="004D554C">
        <w:rPr>
          <w:rFonts w:hint="eastAsia"/>
          <w:lang w:val="en-GB"/>
        </w:rPr>
        <w:t>在履行国际人权文书义务的框架内，阿尔巴尼亚共和国于</w:t>
      </w:r>
      <w:r w:rsidRPr="004D554C">
        <w:rPr>
          <w:rFonts w:hint="eastAsia"/>
          <w:lang w:val="en-GB"/>
        </w:rPr>
        <w:t>2002</w:t>
      </w:r>
      <w:r w:rsidRPr="004D554C">
        <w:rPr>
          <w:rFonts w:hint="eastAsia"/>
          <w:lang w:val="en-GB"/>
        </w:rPr>
        <w:t>年期间和目前分别提交了各相关定期报告，并在</w:t>
      </w:r>
      <w:r w:rsidRPr="004D554C">
        <w:rPr>
          <w:rFonts w:hint="eastAsia"/>
          <w:lang w:val="en-GB"/>
        </w:rPr>
        <w:t>2009</w:t>
      </w:r>
      <w:r w:rsidRPr="004D554C">
        <w:rPr>
          <w:rFonts w:hint="eastAsia"/>
          <w:lang w:val="en-GB"/>
        </w:rPr>
        <w:t>年提交了与普遍定期审议机制有关的报告。</w:t>
      </w:r>
    </w:p>
    <w:p w:rsidR="004D554C" w:rsidRPr="004D554C" w:rsidRDefault="004D554C" w:rsidP="004D554C">
      <w:pPr>
        <w:pStyle w:val="SingleTxtGC"/>
        <w:rPr>
          <w:rFonts w:hint="eastAsia"/>
        </w:rPr>
      </w:pPr>
      <w:r w:rsidRPr="004D554C">
        <w:rPr>
          <w:rFonts w:hint="eastAsia"/>
        </w:rPr>
        <w:t xml:space="preserve">118.  </w:t>
      </w:r>
      <w:r w:rsidRPr="004D554C">
        <w:rPr>
          <w:rFonts w:hint="eastAsia"/>
        </w:rPr>
        <w:t>此外，在完善立法、采取具体措施和起草具体方案的过程中也反映和纳入了各委员会的建议。与此同时，阿尔巴尼亚在人权公约的框架内定期提交各相关报告。本文件附件三中列有我国提交的报告清单。</w:t>
      </w:r>
    </w:p>
    <w:p w:rsidR="004D554C" w:rsidRPr="004D554C" w:rsidRDefault="004D554C" w:rsidP="00AE2884">
      <w:pPr>
        <w:pStyle w:val="HChGC"/>
        <w:rPr>
          <w:rFonts w:hint="eastAsia"/>
          <w:lang w:val="en-GB"/>
        </w:rPr>
      </w:pPr>
      <w:r w:rsidRPr="004D554C">
        <w:rPr>
          <w:rFonts w:hint="eastAsia"/>
          <w:lang w:val="en-GB"/>
        </w:rPr>
        <w:tab/>
      </w:r>
      <w:r w:rsidRPr="004D554C">
        <w:rPr>
          <w:rFonts w:hint="eastAsia"/>
          <w:lang w:val="en-GB"/>
        </w:rPr>
        <w:t>三</w:t>
      </w:r>
      <w:r w:rsidRPr="004D554C">
        <w:rPr>
          <w:rFonts w:hint="eastAsia"/>
          <w:lang w:val="en-GB"/>
        </w:rPr>
        <w:t>.</w:t>
      </w:r>
      <w:r w:rsidRPr="004D554C">
        <w:rPr>
          <w:rFonts w:hint="eastAsia"/>
          <w:lang w:val="en-GB"/>
        </w:rPr>
        <w:tab/>
      </w:r>
      <w:r w:rsidRPr="004D554C">
        <w:rPr>
          <w:rFonts w:hint="eastAsia"/>
          <w:lang w:val="en-GB"/>
        </w:rPr>
        <w:t>关于非歧视、平等和有效工具的资料</w:t>
      </w:r>
    </w:p>
    <w:p w:rsidR="004D554C" w:rsidRPr="004D554C" w:rsidRDefault="004D554C" w:rsidP="00AE2884">
      <w:pPr>
        <w:pStyle w:val="H1GC"/>
        <w:rPr>
          <w:rFonts w:hint="eastAsia"/>
          <w:lang w:val="en-GB"/>
        </w:rPr>
      </w:pPr>
      <w:r w:rsidRPr="004D554C">
        <w:rPr>
          <w:rFonts w:hint="eastAsia"/>
          <w:lang w:val="en-GB"/>
        </w:rPr>
        <w:tab/>
        <w:t>A.</w:t>
      </w:r>
      <w:r w:rsidRPr="004D554C">
        <w:rPr>
          <w:rFonts w:hint="eastAsia"/>
          <w:lang w:val="en-GB"/>
        </w:rPr>
        <w:tab/>
      </w:r>
      <w:r w:rsidRPr="004D554C">
        <w:rPr>
          <w:rFonts w:hint="eastAsia"/>
          <w:lang w:val="en-GB"/>
        </w:rPr>
        <w:t>保障平等和防止歧视的国内法律框架</w:t>
      </w:r>
    </w:p>
    <w:p w:rsidR="004D554C" w:rsidRPr="004D554C" w:rsidRDefault="004D554C" w:rsidP="004D554C">
      <w:pPr>
        <w:pStyle w:val="SingleTxtGC"/>
        <w:rPr>
          <w:rFonts w:hint="eastAsia"/>
        </w:rPr>
      </w:pPr>
      <w:r w:rsidRPr="004D554C">
        <w:rPr>
          <w:rFonts w:hint="eastAsia"/>
        </w:rPr>
        <w:t xml:space="preserve">119.  </w:t>
      </w:r>
      <w:r w:rsidRPr="004D554C">
        <w:rPr>
          <w:rFonts w:hint="eastAsia"/>
        </w:rPr>
        <w:t>为了以平等的方式尊重和保护阿尔巴尼亚公民的权利，谴责对他们的歧视行为，阿尔巴尼亚将不歧视的原则视为一项义务，源自该国尊重和保护基本人权的主要政策方向。阿尔巴尼亚共和国宪法和现行法律按照国际标准保障这些权利。作为保护、尊重和增进人权的基本原则，宪法规定法律面前人人平等。任何人都不得因性别、种族、宗教、族裔、政治见解、宗教或哲学信仰、经济地位、教育状况、社会地位或家庭出身等原因受到不当歧视，除非存在客观而合理的理由。</w:t>
      </w:r>
    </w:p>
    <w:p w:rsidR="004D554C" w:rsidRPr="004D554C" w:rsidRDefault="004D554C" w:rsidP="004D554C">
      <w:pPr>
        <w:pStyle w:val="SingleTxtGC"/>
        <w:rPr>
          <w:rFonts w:hint="eastAsia"/>
          <w:lang w:val="en-GB"/>
        </w:rPr>
      </w:pPr>
      <w:r w:rsidRPr="004D554C">
        <w:rPr>
          <w:rFonts w:hint="eastAsia"/>
          <w:lang w:val="en-GB"/>
        </w:rPr>
        <w:t xml:space="preserve">120.  </w:t>
      </w:r>
      <w:r w:rsidRPr="004D554C">
        <w:rPr>
          <w:rFonts w:hint="eastAsia"/>
          <w:lang w:val="en-GB"/>
        </w:rPr>
        <w:t>阿尔巴尼亚致力于不断改进与保护和尊重人权和基本自由有关的标准，包括在法律面前的平等保护以及按照人权领域的国际义务预防和防止歧视。</w:t>
      </w:r>
    </w:p>
    <w:p w:rsidR="004D554C" w:rsidRPr="004D554C" w:rsidRDefault="004D554C" w:rsidP="004D554C">
      <w:pPr>
        <w:pStyle w:val="SingleTxtGC"/>
        <w:rPr>
          <w:rFonts w:hint="eastAsia"/>
          <w:lang w:val="en-GB"/>
        </w:rPr>
      </w:pPr>
      <w:r w:rsidRPr="004D554C">
        <w:rPr>
          <w:rFonts w:hint="eastAsia"/>
          <w:lang w:val="en-GB"/>
        </w:rPr>
        <w:t xml:space="preserve">121.  </w:t>
      </w:r>
      <w:r w:rsidRPr="004D554C">
        <w:rPr>
          <w:rFonts w:hint="eastAsia"/>
          <w:lang w:val="en-GB"/>
        </w:rPr>
        <w:t>在阿尔巴尼亚共和国，与国内法相比，国际法享有特殊地位。《宪法》第</w:t>
      </w:r>
      <w:r w:rsidRPr="004D554C">
        <w:rPr>
          <w:rFonts w:hint="eastAsia"/>
          <w:lang w:val="en-GB"/>
        </w:rPr>
        <w:t>5</w:t>
      </w:r>
      <w:r w:rsidRPr="004D554C">
        <w:rPr>
          <w:rFonts w:hint="eastAsia"/>
          <w:lang w:val="en-GB"/>
        </w:rPr>
        <w:t>条规定阿尔巴尼亚政府有执行国际法的义务。根据这一条款，阿尔巴尼亚共和国已加入或批准的人权领域国际文书即成为国内法的组成部分，这些公约的条款作出各项规定，确保在没有任何基于民族、族裔或社会出身、性别、种族、肤色、语言、宗教、信仰、政治或其他见解、财产、出身、残疾、年龄或任何其他情况的歧视下保障人权。在这方面，阿尔巴尼亚政府承诺，在经济、社会、文化、政治或任何其他领域，无任何歧视地尊重和保护这些国际文书所界定的人权及基本自由。</w:t>
      </w:r>
    </w:p>
    <w:p w:rsidR="004D554C" w:rsidRPr="004D554C" w:rsidRDefault="004D554C" w:rsidP="004D554C">
      <w:pPr>
        <w:pStyle w:val="SingleTxtGC"/>
        <w:rPr>
          <w:rFonts w:hint="eastAsia"/>
          <w:lang w:val="en-GB"/>
        </w:rPr>
      </w:pPr>
      <w:r w:rsidRPr="004D554C">
        <w:rPr>
          <w:rFonts w:hint="eastAsia"/>
          <w:lang w:val="en-GB"/>
        </w:rPr>
        <w:t xml:space="preserve">122.  </w:t>
      </w:r>
      <w:r w:rsidRPr="004D554C">
        <w:rPr>
          <w:rFonts w:hint="eastAsia"/>
          <w:lang w:val="en-GB"/>
        </w:rPr>
        <w:t>阿尔巴尼亚共和国《宪法》和阿尔巴尼亚立法保障法律面前人人平等，没有任何基于种族、性别、族裔和语言的歧视，特别法律的条款还保障在各不同领域的不歧视。宪法保障所有人在法律面前平等的普遍原则</w:t>
      </w:r>
      <w:r w:rsidRPr="004D554C">
        <w:rPr>
          <w:rFonts w:hint="eastAsia"/>
          <w:lang w:val="en-GB"/>
        </w:rPr>
        <w:t>(</w:t>
      </w:r>
      <w:r w:rsidRPr="004D554C">
        <w:rPr>
          <w:rFonts w:hint="eastAsia"/>
          <w:lang w:val="en-GB"/>
        </w:rPr>
        <w:t>第</w:t>
      </w:r>
      <w:r w:rsidRPr="004D554C">
        <w:rPr>
          <w:rFonts w:hint="eastAsia"/>
          <w:lang w:val="en-GB"/>
        </w:rPr>
        <w:t>18</w:t>
      </w:r>
      <w:r w:rsidRPr="004D554C">
        <w:rPr>
          <w:rFonts w:hint="eastAsia"/>
          <w:lang w:val="en-GB"/>
        </w:rPr>
        <w:t>条第</w:t>
      </w:r>
      <w:r w:rsidRPr="004D554C">
        <w:rPr>
          <w:rFonts w:hint="eastAsia"/>
          <w:lang w:val="en-GB"/>
        </w:rPr>
        <w:t>1</w:t>
      </w:r>
      <w:r w:rsidR="00AE2884">
        <w:rPr>
          <w:rFonts w:hint="eastAsia"/>
          <w:lang w:val="en-GB"/>
        </w:rPr>
        <w:t>款</w:t>
      </w:r>
      <w:r w:rsidRPr="004D554C">
        <w:rPr>
          <w:rFonts w:hint="eastAsia"/>
          <w:lang w:val="en-GB"/>
        </w:rPr>
        <w:t>)</w:t>
      </w:r>
      <w:r w:rsidRPr="004D554C">
        <w:rPr>
          <w:rFonts w:hint="eastAsia"/>
          <w:lang w:val="en-GB"/>
        </w:rPr>
        <w:t>，并禁止出于性别、种族、宗教、族裔、语言、政治见解、宗教或哲学信仰、经济状况、教育程度和社会地位或家庭出身等原因的不当歧视</w:t>
      </w:r>
      <w:r w:rsidRPr="004D554C">
        <w:rPr>
          <w:rFonts w:hint="eastAsia"/>
          <w:lang w:val="en-GB"/>
        </w:rPr>
        <w:t>(</w:t>
      </w:r>
      <w:r w:rsidRPr="004D554C">
        <w:rPr>
          <w:rFonts w:hint="eastAsia"/>
          <w:lang w:val="en-GB"/>
        </w:rPr>
        <w:t>第</w:t>
      </w:r>
      <w:r w:rsidRPr="004D554C">
        <w:rPr>
          <w:rFonts w:hint="eastAsia"/>
          <w:lang w:val="en-GB"/>
        </w:rPr>
        <w:t>18</w:t>
      </w:r>
      <w:r w:rsidRPr="004D554C">
        <w:rPr>
          <w:rFonts w:hint="eastAsia"/>
          <w:lang w:val="en-GB"/>
        </w:rPr>
        <w:t>条第</w:t>
      </w:r>
      <w:r w:rsidRPr="004D554C">
        <w:rPr>
          <w:rFonts w:hint="eastAsia"/>
          <w:lang w:val="en-GB"/>
        </w:rPr>
        <w:t>2</w:t>
      </w:r>
      <w:r w:rsidR="00AE2884">
        <w:rPr>
          <w:rFonts w:hint="eastAsia"/>
          <w:lang w:val="en-GB"/>
        </w:rPr>
        <w:t>款</w:t>
      </w:r>
      <w:r w:rsidRPr="004D554C">
        <w:rPr>
          <w:rFonts w:hint="eastAsia"/>
          <w:lang w:val="en-GB"/>
        </w:rPr>
        <w:t>)</w:t>
      </w:r>
      <w:r w:rsidRPr="004D554C">
        <w:rPr>
          <w:rFonts w:hint="eastAsia"/>
          <w:lang w:val="en-GB"/>
        </w:rPr>
        <w:t>。第</w:t>
      </w:r>
      <w:r w:rsidRPr="004D554C">
        <w:rPr>
          <w:rFonts w:hint="eastAsia"/>
          <w:lang w:val="en-GB"/>
        </w:rPr>
        <w:t>18</w:t>
      </w:r>
      <w:r w:rsidRPr="004D554C">
        <w:rPr>
          <w:rFonts w:hint="eastAsia"/>
          <w:lang w:val="en-GB"/>
        </w:rPr>
        <w:t>条第</w:t>
      </w:r>
      <w:r w:rsidRPr="004D554C">
        <w:rPr>
          <w:rFonts w:hint="eastAsia"/>
          <w:lang w:val="en-GB"/>
        </w:rPr>
        <w:t>3</w:t>
      </w:r>
      <w:r w:rsidR="00AE2884">
        <w:rPr>
          <w:rFonts w:hint="eastAsia"/>
          <w:lang w:val="en-GB"/>
        </w:rPr>
        <w:t>款</w:t>
      </w:r>
      <w:r w:rsidRPr="004D554C">
        <w:rPr>
          <w:rFonts w:hint="eastAsia"/>
          <w:lang w:val="en-GB"/>
        </w:rPr>
        <w:t>规定“如果没有客观而合理的理由，不得因第</w:t>
      </w:r>
      <w:r w:rsidRPr="004D554C">
        <w:rPr>
          <w:rFonts w:hint="eastAsia"/>
          <w:lang w:val="en-GB"/>
        </w:rPr>
        <w:t>2</w:t>
      </w:r>
      <w:r w:rsidR="00AE2884">
        <w:rPr>
          <w:rFonts w:hint="eastAsia"/>
          <w:lang w:val="en-GB"/>
        </w:rPr>
        <w:t>款</w:t>
      </w:r>
      <w:r w:rsidRPr="004D554C">
        <w:rPr>
          <w:rFonts w:hint="eastAsia"/>
          <w:lang w:val="en-GB"/>
        </w:rPr>
        <w:t>提到的理由歧视任何人”。《宪法》的这种界定使得在实施主动歧视时有可能采用具体的有利借口，在存在合理和客观的理由时，给予特殊待遇机会或支持一些个人或一些特定类别的个人或团体。</w:t>
      </w:r>
    </w:p>
    <w:p w:rsidR="004D554C" w:rsidRPr="004D554C" w:rsidRDefault="004D554C" w:rsidP="004D554C">
      <w:pPr>
        <w:pStyle w:val="SingleTxtGC"/>
        <w:rPr>
          <w:rFonts w:hint="eastAsia"/>
          <w:lang w:val="en-GB"/>
        </w:rPr>
      </w:pPr>
      <w:r w:rsidRPr="004D554C">
        <w:rPr>
          <w:rFonts w:hint="eastAsia"/>
          <w:lang w:val="en-GB"/>
        </w:rPr>
        <w:t xml:space="preserve">123.  </w:t>
      </w:r>
      <w:r w:rsidRPr="004D554C">
        <w:rPr>
          <w:rFonts w:hint="eastAsia"/>
          <w:lang w:val="en-GB"/>
        </w:rPr>
        <w:t>阿尔巴尼亚共和国刑法基于法治、法律面前人人平等、公平判处罪责和处罚和人道主义的宪法原则，保障不歧视和平等对待所有公民的原则。有鉴于此，刑法规定了一些刑事罪行，具体说明了不同性质犯罪的处罚方式，特别是第</w:t>
      </w:r>
      <w:r w:rsidRPr="004D554C">
        <w:rPr>
          <w:rFonts w:hint="eastAsia"/>
          <w:lang w:val="en-GB"/>
        </w:rPr>
        <w:t>73</w:t>
      </w:r>
      <w:r w:rsidRPr="004D554C">
        <w:rPr>
          <w:rFonts w:hint="eastAsia"/>
          <w:lang w:val="en-GB"/>
        </w:rPr>
        <w:t>条“种族灭绝罪”，第</w:t>
      </w:r>
      <w:r w:rsidRPr="004D554C">
        <w:rPr>
          <w:rFonts w:hint="eastAsia"/>
          <w:lang w:val="en-GB"/>
        </w:rPr>
        <w:t>74</w:t>
      </w:r>
      <w:r w:rsidRPr="004D554C">
        <w:rPr>
          <w:rFonts w:hint="eastAsia"/>
          <w:lang w:val="en-GB"/>
        </w:rPr>
        <w:t>条“危害人类罪”，第</w:t>
      </w:r>
      <w:r w:rsidRPr="004D554C">
        <w:rPr>
          <w:rFonts w:hint="eastAsia"/>
          <w:lang w:val="en-GB"/>
        </w:rPr>
        <w:t>253</w:t>
      </w:r>
      <w:r w:rsidRPr="004D554C">
        <w:rPr>
          <w:rFonts w:hint="eastAsia"/>
          <w:lang w:val="en-GB"/>
        </w:rPr>
        <w:t>条“侵犯公民平等权罪”，第</w:t>
      </w:r>
      <w:r w:rsidRPr="004D554C">
        <w:rPr>
          <w:rFonts w:hint="eastAsia"/>
          <w:lang w:val="en-GB"/>
        </w:rPr>
        <w:t>256</w:t>
      </w:r>
      <w:r w:rsidRPr="004D554C">
        <w:rPr>
          <w:rFonts w:hint="eastAsia"/>
          <w:lang w:val="en-GB"/>
        </w:rPr>
        <w:t>条“煽动民族、种族和宗教之间的仇恨和冲突罪”，第</w:t>
      </w:r>
      <w:r w:rsidRPr="004D554C">
        <w:rPr>
          <w:rFonts w:hint="eastAsia"/>
          <w:lang w:val="en-GB"/>
        </w:rPr>
        <w:t>266</w:t>
      </w:r>
      <w:r w:rsidRPr="004D554C">
        <w:rPr>
          <w:rFonts w:hint="eastAsia"/>
          <w:lang w:val="en-GB"/>
        </w:rPr>
        <w:t>条“煽动民族仇恨罪”，第</w:t>
      </w:r>
      <w:r w:rsidRPr="004D554C">
        <w:rPr>
          <w:rFonts w:hint="eastAsia"/>
          <w:lang w:val="en-GB"/>
        </w:rPr>
        <w:t>131</w:t>
      </w:r>
      <w:r w:rsidRPr="004D554C">
        <w:rPr>
          <w:rFonts w:hint="eastAsia"/>
          <w:lang w:val="en-GB"/>
        </w:rPr>
        <w:t>和</w:t>
      </w:r>
      <w:r w:rsidRPr="004D554C">
        <w:rPr>
          <w:rFonts w:hint="eastAsia"/>
          <w:lang w:val="en-GB"/>
        </w:rPr>
        <w:t>132</w:t>
      </w:r>
      <w:r w:rsidRPr="004D554C">
        <w:rPr>
          <w:rFonts w:hint="eastAsia"/>
          <w:lang w:val="en-GB"/>
        </w:rPr>
        <w:t>条将破坏宗教物品、为宗教组织自由开展活动制造障碍列为刑事罪。</w:t>
      </w:r>
      <w:r w:rsidRPr="004D554C">
        <w:rPr>
          <w:rFonts w:hint="eastAsia"/>
          <w:lang w:val="en-GB"/>
        </w:rPr>
        <w:t>2007</w:t>
      </w:r>
      <w:r w:rsidRPr="004D554C">
        <w:rPr>
          <w:rFonts w:hint="eastAsia"/>
          <w:lang w:val="en-GB"/>
        </w:rPr>
        <w:t>年</w:t>
      </w:r>
      <w:r w:rsidRPr="004D554C">
        <w:rPr>
          <w:rFonts w:hint="eastAsia"/>
          <w:lang w:val="en-GB"/>
        </w:rPr>
        <w:t>2</w:t>
      </w:r>
      <w:r w:rsidRPr="004D554C">
        <w:rPr>
          <w:rFonts w:hint="eastAsia"/>
          <w:lang w:val="en-GB"/>
        </w:rPr>
        <w:t>月</w:t>
      </w:r>
      <w:r w:rsidRPr="004D554C">
        <w:rPr>
          <w:rFonts w:hint="eastAsia"/>
          <w:lang w:val="en-GB"/>
        </w:rPr>
        <w:t>26</w:t>
      </w:r>
      <w:r w:rsidRPr="004D554C">
        <w:rPr>
          <w:rFonts w:hint="eastAsia"/>
          <w:lang w:val="en-GB"/>
        </w:rPr>
        <w:t>日“对</w:t>
      </w:r>
      <w:r w:rsidRPr="004D554C">
        <w:rPr>
          <w:rFonts w:hint="eastAsia"/>
          <w:lang w:val="en-GB"/>
        </w:rPr>
        <w:t>1995</w:t>
      </w:r>
      <w:r w:rsidRPr="004D554C">
        <w:rPr>
          <w:rFonts w:hint="eastAsia"/>
          <w:lang w:val="en-GB"/>
        </w:rPr>
        <w:t>年</w:t>
      </w:r>
      <w:r w:rsidRPr="004D554C">
        <w:rPr>
          <w:rFonts w:hint="eastAsia"/>
          <w:lang w:val="en-GB"/>
        </w:rPr>
        <w:t>1</w:t>
      </w:r>
      <w:r w:rsidRPr="004D554C">
        <w:rPr>
          <w:rFonts w:hint="eastAsia"/>
          <w:lang w:val="en-GB"/>
        </w:rPr>
        <w:t>月</w:t>
      </w:r>
      <w:r w:rsidRPr="004D554C">
        <w:rPr>
          <w:rFonts w:hint="eastAsia"/>
          <w:lang w:val="en-GB"/>
        </w:rPr>
        <w:t>27</w:t>
      </w:r>
      <w:r w:rsidRPr="004D554C">
        <w:rPr>
          <w:rFonts w:hint="eastAsia"/>
          <w:lang w:val="en-GB"/>
        </w:rPr>
        <w:t>日第</w:t>
      </w:r>
      <w:r w:rsidRPr="004D554C">
        <w:rPr>
          <w:rFonts w:hint="eastAsia"/>
          <w:lang w:val="en-GB"/>
        </w:rPr>
        <w:t>7895</w:t>
      </w:r>
      <w:r w:rsidRPr="004D554C">
        <w:rPr>
          <w:rFonts w:hint="eastAsia"/>
          <w:lang w:val="en-GB"/>
        </w:rPr>
        <w:t>号法律‘阿尔巴尼亚共和国刑法’进行一些修正”的第</w:t>
      </w:r>
      <w:r w:rsidRPr="004D554C">
        <w:rPr>
          <w:rFonts w:hint="eastAsia"/>
          <w:lang w:val="en-GB"/>
        </w:rPr>
        <w:t>9686</w:t>
      </w:r>
      <w:r w:rsidRPr="004D554C">
        <w:rPr>
          <w:rFonts w:hint="eastAsia"/>
          <w:lang w:val="en-GB"/>
        </w:rPr>
        <w:t>号法律</w:t>
      </w:r>
      <w:r w:rsidRPr="004D554C">
        <w:rPr>
          <w:rFonts w:hint="eastAsia"/>
          <w:lang w:val="en-GB"/>
        </w:rPr>
        <w:t>(</w:t>
      </w:r>
      <w:r w:rsidRPr="004D554C">
        <w:rPr>
          <w:rFonts w:hint="eastAsia"/>
          <w:lang w:val="en-GB"/>
        </w:rPr>
        <w:t>修正案</w:t>
      </w:r>
      <w:r w:rsidRPr="004D554C">
        <w:rPr>
          <w:rFonts w:hint="eastAsia"/>
          <w:lang w:val="en-GB"/>
        </w:rPr>
        <w:t>)</w:t>
      </w:r>
      <w:r w:rsidRPr="004D554C">
        <w:rPr>
          <w:rFonts w:hint="eastAsia"/>
          <w:lang w:val="en-GB"/>
        </w:rPr>
        <w:t>进行的修正对情节严重的，出于性别、种族、宗教、民族、语言、政治见解、宗教或社会信仰动机实施的犯罪作出了规定</w:t>
      </w:r>
      <w:r w:rsidRPr="004D554C">
        <w:rPr>
          <w:rFonts w:hint="eastAsia"/>
          <w:lang w:val="en-GB"/>
        </w:rPr>
        <w:t>(</w:t>
      </w:r>
      <w:r w:rsidRPr="004D554C">
        <w:rPr>
          <w:rFonts w:hint="eastAsia"/>
          <w:lang w:val="en-GB"/>
        </w:rPr>
        <w:t>第</w:t>
      </w:r>
      <w:r w:rsidRPr="004D554C">
        <w:rPr>
          <w:rFonts w:hint="eastAsia"/>
          <w:lang w:val="en-GB"/>
        </w:rPr>
        <w:t>6</w:t>
      </w:r>
      <w:r w:rsidRPr="004D554C">
        <w:rPr>
          <w:rFonts w:hint="eastAsia"/>
          <w:lang w:val="en-GB"/>
        </w:rPr>
        <w:t>条</w:t>
      </w:r>
      <w:r w:rsidRPr="004D554C">
        <w:rPr>
          <w:rFonts w:hint="eastAsia"/>
          <w:lang w:val="en-GB"/>
        </w:rPr>
        <w:t>)</w:t>
      </w:r>
      <w:r w:rsidRPr="004D554C">
        <w:rPr>
          <w:rFonts w:hint="eastAsia"/>
          <w:lang w:val="en-GB"/>
        </w:rPr>
        <w:t>。</w:t>
      </w:r>
    </w:p>
    <w:p w:rsidR="004D554C" w:rsidRPr="004D554C" w:rsidRDefault="004D554C" w:rsidP="004D554C">
      <w:pPr>
        <w:pStyle w:val="SingleTxtGC"/>
        <w:rPr>
          <w:rFonts w:hint="eastAsia"/>
          <w:lang w:val="en-GB"/>
        </w:rPr>
      </w:pPr>
      <w:bookmarkStart w:id="1" w:name="OLE_LINK176"/>
      <w:r w:rsidRPr="004D554C">
        <w:rPr>
          <w:rFonts w:hint="eastAsia"/>
          <w:lang w:val="en-GB"/>
        </w:rPr>
        <w:t>124.  2008</w:t>
      </w:r>
      <w:r w:rsidRPr="004D554C">
        <w:rPr>
          <w:rFonts w:hint="eastAsia"/>
          <w:lang w:val="en-GB"/>
        </w:rPr>
        <w:t>年</w:t>
      </w:r>
      <w:r w:rsidRPr="004D554C">
        <w:rPr>
          <w:rFonts w:hint="eastAsia"/>
          <w:lang w:val="en-GB"/>
        </w:rPr>
        <w:t>11</w:t>
      </w:r>
      <w:r w:rsidRPr="004D554C">
        <w:rPr>
          <w:rFonts w:hint="eastAsia"/>
          <w:lang w:val="en-GB"/>
        </w:rPr>
        <w:t>月</w:t>
      </w:r>
      <w:r w:rsidRPr="004D554C">
        <w:rPr>
          <w:rFonts w:hint="eastAsia"/>
          <w:lang w:val="en-GB"/>
        </w:rPr>
        <w:t>27</w:t>
      </w:r>
      <w:r w:rsidRPr="004D554C">
        <w:rPr>
          <w:rFonts w:hint="eastAsia"/>
          <w:lang w:val="en-GB"/>
        </w:rPr>
        <w:t>日第</w:t>
      </w:r>
      <w:r w:rsidRPr="004D554C">
        <w:rPr>
          <w:rFonts w:hint="eastAsia"/>
          <w:lang w:val="en-GB"/>
        </w:rPr>
        <w:t>10023</w:t>
      </w:r>
      <w:r w:rsidRPr="004D554C">
        <w:rPr>
          <w:rFonts w:hint="eastAsia"/>
          <w:lang w:val="en-GB"/>
        </w:rPr>
        <w:t>号法律对于《刑法》进行了一些增补和修正，就一些与计算机系统中的种族主义和歧视有关的新刑事罪行的实施、起诉和惩罚作出了规定，旨在惩罚通过计算机系统传播</w:t>
      </w:r>
      <w:r w:rsidR="00AE2884">
        <w:rPr>
          <w:rFonts w:hint="eastAsia"/>
          <w:lang w:val="en-GB"/>
        </w:rPr>
        <w:t>与</w:t>
      </w:r>
      <w:r w:rsidRPr="004D554C">
        <w:rPr>
          <w:rFonts w:hint="eastAsia"/>
          <w:lang w:val="en-GB"/>
        </w:rPr>
        <w:t>种族主义和仇外</w:t>
      </w:r>
      <w:r w:rsidR="00AE2884">
        <w:rPr>
          <w:rFonts w:hint="eastAsia"/>
          <w:lang w:val="en-GB"/>
        </w:rPr>
        <w:t>有</w:t>
      </w:r>
      <w:r w:rsidRPr="004D554C">
        <w:rPr>
          <w:rFonts w:hint="eastAsia"/>
          <w:lang w:val="en-GB"/>
        </w:rPr>
        <w:t>关</w:t>
      </w:r>
      <w:r w:rsidR="00AE2884">
        <w:rPr>
          <w:rFonts w:hint="eastAsia"/>
          <w:lang w:val="en-GB"/>
        </w:rPr>
        <w:t>的</w:t>
      </w:r>
      <w:r w:rsidRPr="004D554C">
        <w:rPr>
          <w:rFonts w:hint="eastAsia"/>
          <w:lang w:val="en-GB"/>
        </w:rPr>
        <w:t>内容和出于种族主义或仇外动机的侮辱。具体来说，《刑法》中新添加的罪行有：第</w:t>
      </w:r>
      <w:r w:rsidRPr="004D554C">
        <w:rPr>
          <w:rFonts w:hint="eastAsia"/>
          <w:lang w:val="en-GB"/>
        </w:rPr>
        <w:t>74/a</w:t>
      </w:r>
      <w:r w:rsidRPr="004D554C">
        <w:rPr>
          <w:rFonts w:hint="eastAsia"/>
          <w:lang w:val="en-GB"/>
        </w:rPr>
        <w:t>条“通过计算机散布支持种族灭绝或危害人类罪相关材料”；第</w:t>
      </w:r>
      <w:r w:rsidRPr="004D554C">
        <w:rPr>
          <w:rFonts w:hint="eastAsia"/>
          <w:lang w:val="en-GB"/>
        </w:rPr>
        <w:t>84/a</w:t>
      </w:r>
      <w:r w:rsidRPr="004D554C">
        <w:rPr>
          <w:rFonts w:hint="eastAsia"/>
          <w:lang w:val="en-GB"/>
        </w:rPr>
        <w:t>条“通过计算机系统实施出于种族主义和仇外动机的威胁”；第</w:t>
      </w:r>
      <w:r w:rsidRPr="004D554C">
        <w:rPr>
          <w:rFonts w:hint="eastAsia"/>
          <w:lang w:val="en-GB"/>
        </w:rPr>
        <w:t>119/a</w:t>
      </w:r>
      <w:r w:rsidRPr="004D554C">
        <w:rPr>
          <w:rFonts w:hint="eastAsia"/>
          <w:lang w:val="en-GB"/>
        </w:rPr>
        <w:t>条规定通过计算机系统传播种族主义和仇外动机为刑事罪，而第</w:t>
      </w:r>
      <w:r w:rsidRPr="004D554C">
        <w:rPr>
          <w:rFonts w:hint="eastAsia"/>
          <w:lang w:val="en-GB"/>
        </w:rPr>
        <w:t>119/b</w:t>
      </w:r>
      <w:r w:rsidRPr="004D554C">
        <w:rPr>
          <w:rFonts w:hint="eastAsia"/>
          <w:lang w:val="en-GB"/>
        </w:rPr>
        <w:t>条对通过计算机系统出于种族主义或仇外动机有意进行公开侮辱作出了规定，即出于族裔、民族、种族或宗教原因对一人进行侮辱。</w:t>
      </w:r>
    </w:p>
    <w:p w:rsidR="004D554C" w:rsidRPr="004D554C" w:rsidRDefault="004D554C" w:rsidP="004D554C">
      <w:pPr>
        <w:pStyle w:val="SingleTxtGC"/>
        <w:rPr>
          <w:rFonts w:hint="eastAsia"/>
          <w:lang w:val="en-GB"/>
        </w:rPr>
      </w:pPr>
      <w:r w:rsidRPr="004D554C">
        <w:rPr>
          <w:rFonts w:hint="eastAsia"/>
          <w:lang w:val="en-GB"/>
        </w:rPr>
        <w:t>125.  1995</w:t>
      </w:r>
      <w:r w:rsidRPr="004D554C">
        <w:rPr>
          <w:rFonts w:hint="eastAsia"/>
          <w:lang w:val="en-GB"/>
        </w:rPr>
        <w:t>年</w:t>
      </w:r>
      <w:r w:rsidRPr="004D554C">
        <w:rPr>
          <w:rFonts w:hint="eastAsia"/>
          <w:lang w:val="en-GB"/>
        </w:rPr>
        <w:t>3</w:t>
      </w:r>
      <w:r w:rsidRPr="004D554C">
        <w:rPr>
          <w:rFonts w:hint="eastAsia"/>
          <w:lang w:val="en-GB"/>
        </w:rPr>
        <w:t>月</w:t>
      </w:r>
      <w:r w:rsidRPr="004D554C">
        <w:rPr>
          <w:rFonts w:hint="eastAsia"/>
          <w:lang w:val="en-GB"/>
        </w:rPr>
        <w:t>21</w:t>
      </w:r>
      <w:r w:rsidRPr="004D554C">
        <w:rPr>
          <w:rFonts w:hint="eastAsia"/>
          <w:lang w:val="en-GB"/>
        </w:rPr>
        <w:t>日第</w:t>
      </w:r>
      <w:r w:rsidRPr="004D554C">
        <w:rPr>
          <w:rFonts w:hint="eastAsia"/>
          <w:lang w:val="en-GB"/>
        </w:rPr>
        <w:t>7905</w:t>
      </w:r>
      <w:r w:rsidRPr="004D554C">
        <w:rPr>
          <w:rFonts w:hint="eastAsia"/>
          <w:lang w:val="en-GB"/>
        </w:rPr>
        <w:t>号法律通过的《刑事诉讼法》</w:t>
      </w:r>
      <w:r w:rsidRPr="004D554C">
        <w:rPr>
          <w:rFonts w:hint="eastAsia"/>
          <w:lang w:val="en-GB"/>
        </w:rPr>
        <w:t>(</w:t>
      </w:r>
      <w:r w:rsidRPr="004D554C">
        <w:rPr>
          <w:rFonts w:hint="eastAsia"/>
          <w:lang w:val="en-GB"/>
        </w:rPr>
        <w:t>经相关修改</w:t>
      </w:r>
      <w:r w:rsidRPr="004D554C">
        <w:rPr>
          <w:rFonts w:hint="eastAsia"/>
          <w:lang w:val="en-GB"/>
        </w:rPr>
        <w:t>)</w:t>
      </w:r>
      <w:r w:rsidRPr="004D554C">
        <w:rPr>
          <w:rFonts w:hint="eastAsia"/>
          <w:lang w:val="en-GB"/>
        </w:rPr>
        <w:t>，第</w:t>
      </w:r>
      <w:r w:rsidRPr="004D554C">
        <w:rPr>
          <w:rFonts w:hint="eastAsia"/>
          <w:lang w:val="en-GB"/>
        </w:rPr>
        <w:t>1</w:t>
      </w:r>
      <w:r w:rsidRPr="004D554C">
        <w:rPr>
          <w:rFonts w:hint="eastAsia"/>
          <w:lang w:val="en-GB"/>
        </w:rPr>
        <w:t>条规定刑事诉讼立法有责任确保一个公平、平等和常规的法律诉讼，以保护个人自由、权利和公民权益，加强司法秩序及《宪法》和国家法律的实施。</w:t>
      </w:r>
    </w:p>
    <w:p w:rsidR="004D554C" w:rsidRPr="004D554C" w:rsidRDefault="004D554C" w:rsidP="004D554C">
      <w:pPr>
        <w:pStyle w:val="SingleTxtGC"/>
        <w:rPr>
          <w:lang w:val="en-GB"/>
        </w:rPr>
      </w:pPr>
      <w:r w:rsidRPr="004D554C">
        <w:rPr>
          <w:rFonts w:hint="eastAsia"/>
          <w:lang w:val="en-GB"/>
        </w:rPr>
        <w:t>126.  1994</w:t>
      </w:r>
      <w:r w:rsidRPr="004D554C">
        <w:rPr>
          <w:rFonts w:hint="eastAsia"/>
          <w:lang w:val="en-GB"/>
        </w:rPr>
        <w:t>年</w:t>
      </w:r>
      <w:r w:rsidRPr="004D554C">
        <w:rPr>
          <w:rFonts w:hint="eastAsia"/>
          <w:lang w:val="en-GB"/>
        </w:rPr>
        <w:t>7</w:t>
      </w:r>
      <w:r w:rsidRPr="004D554C">
        <w:rPr>
          <w:rFonts w:hint="eastAsia"/>
          <w:lang w:val="en-GB"/>
        </w:rPr>
        <w:t>月</w:t>
      </w:r>
      <w:r w:rsidRPr="004D554C">
        <w:rPr>
          <w:rFonts w:hint="eastAsia"/>
          <w:lang w:val="en-GB"/>
        </w:rPr>
        <w:t>29</w:t>
      </w:r>
      <w:r w:rsidRPr="004D554C">
        <w:rPr>
          <w:rFonts w:hint="eastAsia"/>
          <w:lang w:val="en-GB"/>
        </w:rPr>
        <w:t>日第</w:t>
      </w:r>
      <w:r w:rsidRPr="004D554C">
        <w:rPr>
          <w:rFonts w:hint="eastAsia"/>
          <w:lang w:val="en-GB"/>
        </w:rPr>
        <w:t>7850</w:t>
      </w:r>
      <w:r w:rsidRPr="004D554C">
        <w:rPr>
          <w:rFonts w:hint="eastAsia"/>
          <w:lang w:val="en-GB"/>
        </w:rPr>
        <w:t>号法律批准的《民法》</w:t>
      </w:r>
      <w:r w:rsidRPr="004D554C">
        <w:rPr>
          <w:rFonts w:hint="eastAsia"/>
          <w:lang w:val="en-GB"/>
        </w:rPr>
        <w:t>(</w:t>
      </w:r>
      <w:r w:rsidRPr="004D554C">
        <w:rPr>
          <w:rFonts w:hint="eastAsia"/>
          <w:lang w:val="en-GB"/>
        </w:rPr>
        <w:t>经相关修改</w:t>
      </w:r>
      <w:r w:rsidRPr="004D554C">
        <w:rPr>
          <w:rFonts w:hint="eastAsia"/>
          <w:lang w:val="en-GB"/>
        </w:rPr>
        <w:t>)</w:t>
      </w:r>
      <w:r w:rsidRPr="004D554C">
        <w:rPr>
          <w:rFonts w:hint="eastAsia"/>
          <w:lang w:val="en-GB"/>
        </w:rPr>
        <w:t>，规定任何自然人在法律限定的范围内都享有充分和平等的民事权利和义务。</w:t>
      </w:r>
    </w:p>
    <w:p w:rsidR="004D554C" w:rsidRPr="004D554C" w:rsidRDefault="004D554C" w:rsidP="004D554C">
      <w:pPr>
        <w:pStyle w:val="SingleTxtGC"/>
        <w:rPr>
          <w:rFonts w:hint="eastAsia"/>
          <w:lang w:val="en-GB"/>
        </w:rPr>
      </w:pPr>
      <w:r w:rsidRPr="004D554C">
        <w:rPr>
          <w:rFonts w:hint="eastAsia"/>
          <w:lang w:val="en-GB"/>
        </w:rPr>
        <w:t>127.  1996</w:t>
      </w:r>
      <w:r w:rsidRPr="004D554C">
        <w:rPr>
          <w:rFonts w:hint="eastAsia"/>
          <w:lang w:val="en-GB"/>
        </w:rPr>
        <w:t>年</w:t>
      </w:r>
      <w:r w:rsidRPr="004D554C">
        <w:rPr>
          <w:rFonts w:hint="eastAsia"/>
          <w:lang w:val="en-GB"/>
        </w:rPr>
        <w:t>3</w:t>
      </w:r>
      <w:r w:rsidRPr="004D554C">
        <w:rPr>
          <w:rFonts w:hint="eastAsia"/>
          <w:lang w:val="en-GB"/>
        </w:rPr>
        <w:t>月</w:t>
      </w:r>
      <w:r w:rsidRPr="004D554C">
        <w:rPr>
          <w:rFonts w:hint="eastAsia"/>
          <w:lang w:val="en-GB"/>
        </w:rPr>
        <w:t>29</w:t>
      </w:r>
      <w:r w:rsidRPr="004D554C">
        <w:rPr>
          <w:rFonts w:hint="eastAsia"/>
          <w:lang w:val="en-GB"/>
        </w:rPr>
        <w:t>日第</w:t>
      </w:r>
      <w:r w:rsidRPr="004D554C">
        <w:rPr>
          <w:rFonts w:hint="eastAsia"/>
          <w:lang w:val="en-GB"/>
        </w:rPr>
        <w:t>8116</w:t>
      </w:r>
      <w:r w:rsidRPr="004D554C">
        <w:rPr>
          <w:rFonts w:hint="eastAsia"/>
          <w:lang w:val="en-GB"/>
        </w:rPr>
        <w:t>号法律批准的《民事诉讼法》</w:t>
      </w:r>
      <w:bookmarkStart w:id="2" w:name="OLE_LINK138"/>
      <w:bookmarkStart w:id="3" w:name="OLE_LINK144"/>
      <w:r w:rsidRPr="004D554C">
        <w:rPr>
          <w:rFonts w:hint="eastAsia"/>
          <w:lang w:val="en-GB"/>
        </w:rPr>
        <w:t>(</w:t>
      </w:r>
      <w:r w:rsidRPr="004D554C">
        <w:rPr>
          <w:rFonts w:hint="eastAsia"/>
          <w:lang w:val="en-GB"/>
        </w:rPr>
        <w:t>经相关修订</w:t>
      </w:r>
      <w:r w:rsidRPr="004D554C">
        <w:rPr>
          <w:rFonts w:hint="eastAsia"/>
          <w:lang w:val="en-GB"/>
        </w:rPr>
        <w:t>)</w:t>
      </w:r>
      <w:bookmarkEnd w:id="2"/>
      <w:bookmarkEnd w:id="3"/>
      <w:r w:rsidRPr="004D554C">
        <w:rPr>
          <w:rFonts w:hint="eastAsia"/>
          <w:lang w:val="en-GB"/>
        </w:rPr>
        <w:t>基本原则是为裁决民事纠纷及该法和其他专门法中规定的其他纠纷制定相同和平等的强制性规则。</w:t>
      </w:r>
    </w:p>
    <w:p w:rsidR="004D554C" w:rsidRPr="004D554C" w:rsidRDefault="004D554C" w:rsidP="004D554C">
      <w:pPr>
        <w:pStyle w:val="SingleTxtGC"/>
        <w:rPr>
          <w:rFonts w:hint="eastAsia"/>
          <w:lang w:val="en-GB"/>
        </w:rPr>
      </w:pPr>
      <w:r w:rsidRPr="004D554C">
        <w:rPr>
          <w:rFonts w:hint="eastAsia"/>
          <w:lang w:val="en-GB"/>
        </w:rPr>
        <w:t>128.  1995</w:t>
      </w:r>
      <w:r w:rsidRPr="004D554C">
        <w:rPr>
          <w:rFonts w:hint="eastAsia"/>
          <w:lang w:val="en-GB"/>
        </w:rPr>
        <w:t>年</w:t>
      </w:r>
      <w:r w:rsidRPr="004D554C">
        <w:rPr>
          <w:rFonts w:hint="eastAsia"/>
          <w:lang w:val="en-GB"/>
        </w:rPr>
        <w:t>7</w:t>
      </w:r>
      <w:r w:rsidRPr="004D554C">
        <w:rPr>
          <w:rFonts w:hint="eastAsia"/>
          <w:lang w:val="en-GB"/>
        </w:rPr>
        <w:t>月</w:t>
      </w:r>
      <w:r w:rsidRPr="004D554C">
        <w:rPr>
          <w:rFonts w:hint="eastAsia"/>
          <w:lang w:val="en-GB"/>
        </w:rPr>
        <w:t>12</w:t>
      </w:r>
      <w:r w:rsidRPr="004D554C">
        <w:rPr>
          <w:rFonts w:hint="eastAsia"/>
          <w:lang w:val="en-GB"/>
        </w:rPr>
        <w:t>日第</w:t>
      </w:r>
      <w:r w:rsidRPr="004D554C">
        <w:rPr>
          <w:rFonts w:hint="eastAsia"/>
          <w:lang w:val="en-GB"/>
        </w:rPr>
        <w:t>7961</w:t>
      </w:r>
      <w:r w:rsidRPr="004D554C">
        <w:rPr>
          <w:rFonts w:hint="eastAsia"/>
          <w:lang w:val="en-GB"/>
        </w:rPr>
        <w:t>号法律批准的《阿尔巴尼亚共和国劳动法》</w:t>
      </w:r>
      <w:r w:rsidRPr="004D554C">
        <w:rPr>
          <w:rFonts w:hint="eastAsia"/>
          <w:lang w:val="en-GB"/>
        </w:rPr>
        <w:t>(</w:t>
      </w:r>
      <w:r w:rsidRPr="004D554C">
        <w:rPr>
          <w:rFonts w:hint="eastAsia"/>
          <w:lang w:val="en-GB"/>
        </w:rPr>
        <w:t>经相关修改</w:t>
      </w:r>
      <w:r w:rsidRPr="004D554C">
        <w:rPr>
          <w:rFonts w:hint="eastAsia"/>
          <w:lang w:val="en-GB"/>
        </w:rPr>
        <w:t>)</w:t>
      </w:r>
      <w:r w:rsidRPr="004D554C">
        <w:rPr>
          <w:rFonts w:hint="eastAsia"/>
          <w:lang w:val="en-GB"/>
        </w:rPr>
        <w:t>规定在工作和社会保险方面保护所有公民免遭歧视行为。关于在公共及私人劳动场所的关系，禁止</w:t>
      </w:r>
      <w:r w:rsidRPr="004D554C">
        <w:rPr>
          <w:lang w:val="en-GB"/>
        </w:rPr>
        <w:t>就业及职业方面</w:t>
      </w:r>
      <w:r w:rsidRPr="004D554C">
        <w:rPr>
          <w:rFonts w:hint="eastAsia"/>
          <w:lang w:val="en-GB"/>
        </w:rPr>
        <w:t>任何形式的歧视</w:t>
      </w:r>
      <w:r w:rsidRPr="004D554C">
        <w:rPr>
          <w:rFonts w:hint="eastAsia"/>
          <w:lang w:val="en-GB"/>
        </w:rPr>
        <w:t>(</w:t>
      </w:r>
      <w:r w:rsidRPr="004D554C">
        <w:rPr>
          <w:rFonts w:hint="eastAsia"/>
          <w:lang w:val="en-GB"/>
        </w:rPr>
        <w:t>《劳动法》第</w:t>
      </w:r>
      <w:r w:rsidRPr="004D554C">
        <w:rPr>
          <w:rFonts w:hint="eastAsia"/>
          <w:lang w:val="en-GB"/>
        </w:rPr>
        <w:t>9</w:t>
      </w:r>
      <w:r w:rsidRPr="004D554C">
        <w:rPr>
          <w:rFonts w:hint="eastAsia"/>
          <w:lang w:val="en-GB"/>
        </w:rPr>
        <w:t>条</w:t>
      </w:r>
      <w:r w:rsidRPr="004D554C">
        <w:rPr>
          <w:rFonts w:hint="eastAsia"/>
          <w:lang w:val="en-GB"/>
        </w:rPr>
        <w:t>)</w:t>
      </w:r>
      <w:r w:rsidRPr="004D554C">
        <w:rPr>
          <w:rFonts w:hint="eastAsia"/>
          <w:lang w:val="en-GB"/>
        </w:rPr>
        <w:t>。关于社会保险、医疗保险或任何类型的养老金保障</w:t>
      </w:r>
      <w:r w:rsidRPr="004D554C">
        <w:rPr>
          <w:rFonts w:hint="eastAsia"/>
          <w:lang w:val="en-GB"/>
        </w:rPr>
        <w:t>(</w:t>
      </w:r>
      <w:r w:rsidRPr="004D554C">
        <w:rPr>
          <w:rFonts w:hint="eastAsia"/>
          <w:lang w:val="en-GB"/>
        </w:rPr>
        <w:t>残疾或退休</w:t>
      </w:r>
      <w:r w:rsidRPr="004D554C">
        <w:rPr>
          <w:rFonts w:hint="eastAsia"/>
          <w:lang w:val="en-GB"/>
        </w:rPr>
        <w:t>)</w:t>
      </w:r>
      <w:r w:rsidRPr="004D554C">
        <w:rPr>
          <w:rFonts w:hint="eastAsia"/>
          <w:lang w:val="en-GB"/>
        </w:rPr>
        <w:t>的立法，赋予所有个人平等权利，无论其民族或种族。对歧视行为最高可处以达最低月工资标准</w:t>
      </w:r>
      <w:r w:rsidRPr="004D554C">
        <w:rPr>
          <w:rFonts w:hint="eastAsia"/>
          <w:lang w:val="en-GB"/>
        </w:rPr>
        <w:t>51</w:t>
      </w:r>
      <w:r w:rsidRPr="004D554C">
        <w:rPr>
          <w:rFonts w:hint="eastAsia"/>
          <w:lang w:val="en-GB"/>
        </w:rPr>
        <w:t>倍的罚金</w:t>
      </w:r>
      <w:r w:rsidRPr="004D554C">
        <w:rPr>
          <w:rFonts w:hint="eastAsia"/>
          <w:lang w:val="en-GB"/>
        </w:rPr>
        <w:t>(</w:t>
      </w:r>
      <w:r w:rsidRPr="004D554C">
        <w:rPr>
          <w:rFonts w:hint="eastAsia"/>
          <w:lang w:val="en-GB"/>
        </w:rPr>
        <w:t>《劳动法》第</w:t>
      </w:r>
      <w:r w:rsidRPr="004D554C">
        <w:rPr>
          <w:rFonts w:hint="eastAsia"/>
          <w:lang w:val="en-GB"/>
        </w:rPr>
        <w:t>202</w:t>
      </w:r>
      <w:r w:rsidRPr="004D554C">
        <w:rPr>
          <w:rFonts w:hint="eastAsia"/>
          <w:lang w:val="en-GB"/>
        </w:rPr>
        <w:t>条</w:t>
      </w:r>
      <w:r w:rsidRPr="004D554C">
        <w:rPr>
          <w:rFonts w:hint="eastAsia"/>
          <w:lang w:val="en-GB"/>
        </w:rPr>
        <w:t>)</w:t>
      </w:r>
      <w:r w:rsidRPr="004D554C">
        <w:rPr>
          <w:rFonts w:hint="eastAsia"/>
          <w:lang w:val="en-GB"/>
        </w:rPr>
        <w:t>。该法反映了国际劳工组织</w:t>
      </w:r>
      <w:r w:rsidRPr="004D554C">
        <w:rPr>
          <w:rFonts w:hint="eastAsia"/>
          <w:lang w:val="en-GB"/>
        </w:rPr>
        <w:t>(</w:t>
      </w:r>
      <w:r w:rsidRPr="004D554C">
        <w:rPr>
          <w:rFonts w:hint="eastAsia"/>
          <w:lang w:val="en-GB"/>
        </w:rPr>
        <w:t>劳工组织</w:t>
      </w:r>
      <w:r w:rsidRPr="004D554C">
        <w:rPr>
          <w:rFonts w:hint="eastAsia"/>
          <w:lang w:val="en-GB"/>
        </w:rPr>
        <w:t>)</w:t>
      </w:r>
      <w:r w:rsidRPr="004D554C">
        <w:rPr>
          <w:rFonts w:hint="eastAsia"/>
          <w:lang w:val="en-GB"/>
        </w:rPr>
        <w:t>第</w:t>
      </w:r>
      <w:r w:rsidRPr="004D554C">
        <w:rPr>
          <w:rFonts w:hint="eastAsia"/>
          <w:lang w:val="en-GB"/>
        </w:rPr>
        <w:t>111</w:t>
      </w:r>
      <w:r w:rsidRPr="004D554C">
        <w:rPr>
          <w:rFonts w:hint="eastAsia"/>
          <w:lang w:val="en-GB"/>
        </w:rPr>
        <w:t>号公约的规定。</w:t>
      </w:r>
    </w:p>
    <w:p w:rsidR="004D554C" w:rsidRPr="004D554C" w:rsidRDefault="004D554C" w:rsidP="004D554C">
      <w:pPr>
        <w:pStyle w:val="SingleTxtGC"/>
        <w:rPr>
          <w:rFonts w:hint="eastAsia"/>
          <w:lang w:val="en-GB"/>
        </w:rPr>
      </w:pPr>
      <w:r w:rsidRPr="004D554C">
        <w:rPr>
          <w:rFonts w:hint="eastAsia"/>
          <w:lang w:val="en-GB"/>
        </w:rPr>
        <w:t>129.  1999</w:t>
      </w:r>
      <w:r w:rsidRPr="004D554C">
        <w:rPr>
          <w:rFonts w:hint="eastAsia"/>
          <w:lang w:val="en-GB"/>
        </w:rPr>
        <w:t>年</w:t>
      </w:r>
      <w:r w:rsidRPr="004D554C">
        <w:rPr>
          <w:rFonts w:hint="eastAsia"/>
          <w:lang w:val="en-GB"/>
        </w:rPr>
        <w:t>5</w:t>
      </w:r>
      <w:r w:rsidRPr="004D554C">
        <w:rPr>
          <w:rFonts w:hint="eastAsia"/>
          <w:lang w:val="en-GB"/>
        </w:rPr>
        <w:t>月</w:t>
      </w:r>
      <w:r w:rsidRPr="004D554C">
        <w:rPr>
          <w:rFonts w:hint="eastAsia"/>
          <w:lang w:val="en-GB"/>
        </w:rPr>
        <w:t>12</w:t>
      </w:r>
      <w:r w:rsidRPr="004D554C">
        <w:rPr>
          <w:rFonts w:hint="eastAsia"/>
          <w:lang w:val="en-GB"/>
        </w:rPr>
        <w:t>日第</w:t>
      </w:r>
      <w:r w:rsidRPr="004D554C">
        <w:rPr>
          <w:rFonts w:hint="eastAsia"/>
          <w:lang w:val="en-GB"/>
        </w:rPr>
        <w:t>8485</w:t>
      </w:r>
      <w:r w:rsidRPr="004D554C">
        <w:rPr>
          <w:rFonts w:hint="eastAsia"/>
          <w:lang w:val="en-GB"/>
        </w:rPr>
        <w:t>号法律批准的《阿尔巴尼亚共和国行政诉讼法》第</w:t>
      </w:r>
      <w:r w:rsidRPr="004D554C">
        <w:rPr>
          <w:rFonts w:hint="eastAsia"/>
          <w:lang w:val="en-GB"/>
        </w:rPr>
        <w:t>11</w:t>
      </w:r>
      <w:r w:rsidRPr="004D554C">
        <w:rPr>
          <w:rFonts w:hint="eastAsia"/>
          <w:lang w:val="en-GB"/>
        </w:rPr>
        <w:t>条第</w:t>
      </w:r>
      <w:r w:rsidRPr="004D554C">
        <w:rPr>
          <w:rFonts w:hint="eastAsia"/>
          <w:lang w:val="en-GB"/>
        </w:rPr>
        <w:t>1</w:t>
      </w:r>
      <w:r w:rsidR="004C2995">
        <w:rPr>
          <w:rFonts w:hint="eastAsia"/>
          <w:lang w:val="en-GB"/>
        </w:rPr>
        <w:t>款</w:t>
      </w:r>
      <w:r w:rsidRPr="004D554C">
        <w:rPr>
          <w:rFonts w:hint="eastAsia"/>
          <w:lang w:val="en-GB"/>
        </w:rPr>
        <w:t>规定，除其他事项外，“在处理私人事务时，公共行政部门遵循平等的原则，即任何人不得享有特权或遭到歧视”。</w:t>
      </w:r>
    </w:p>
    <w:p w:rsidR="004D554C" w:rsidRPr="004D554C" w:rsidRDefault="004D554C" w:rsidP="004D554C">
      <w:pPr>
        <w:pStyle w:val="SingleTxtGC"/>
        <w:rPr>
          <w:rFonts w:hint="eastAsia"/>
          <w:lang w:val="en-GB"/>
        </w:rPr>
      </w:pPr>
      <w:r w:rsidRPr="004D554C">
        <w:rPr>
          <w:rFonts w:hint="eastAsia"/>
          <w:lang w:val="en-GB"/>
        </w:rPr>
        <w:t xml:space="preserve">130.  </w:t>
      </w:r>
      <w:r w:rsidRPr="004D554C">
        <w:rPr>
          <w:rFonts w:hint="eastAsia"/>
          <w:lang w:val="en-GB"/>
        </w:rPr>
        <w:t>《阿尔巴尼亚共和国选举法》</w:t>
      </w:r>
      <w:r w:rsidRPr="004D554C">
        <w:rPr>
          <w:rFonts w:hint="eastAsia"/>
          <w:lang w:val="en-GB"/>
        </w:rPr>
        <w:t>(</w:t>
      </w:r>
      <w:r w:rsidRPr="004D554C">
        <w:rPr>
          <w:rFonts w:hint="eastAsia"/>
          <w:lang w:val="en-GB"/>
        </w:rPr>
        <w:t>第</w:t>
      </w:r>
      <w:r w:rsidRPr="004D554C">
        <w:rPr>
          <w:rFonts w:hint="eastAsia"/>
          <w:lang w:val="en-GB"/>
        </w:rPr>
        <w:t>3</w:t>
      </w:r>
      <w:r w:rsidRPr="004D554C">
        <w:rPr>
          <w:rFonts w:hint="eastAsia"/>
          <w:lang w:val="en-GB"/>
        </w:rPr>
        <w:t>条</w:t>
      </w:r>
      <w:r w:rsidRPr="004D554C">
        <w:rPr>
          <w:rFonts w:hint="eastAsia"/>
          <w:lang w:val="en-GB"/>
        </w:rPr>
        <w:t>)</w:t>
      </w:r>
      <w:r w:rsidRPr="004D554C">
        <w:rPr>
          <w:rFonts w:hint="eastAsia"/>
          <w:lang w:val="en-GB"/>
        </w:rPr>
        <w:t>指出：“年满</w:t>
      </w:r>
      <w:r w:rsidRPr="004D554C">
        <w:rPr>
          <w:rFonts w:hint="eastAsia"/>
          <w:lang w:val="en-GB"/>
        </w:rPr>
        <w:t>18</w:t>
      </w:r>
      <w:r w:rsidRPr="004D554C">
        <w:rPr>
          <w:rFonts w:hint="eastAsia"/>
          <w:lang w:val="en-GB"/>
        </w:rPr>
        <w:t>岁的阿尔巴尼亚公民</w:t>
      </w:r>
      <w:r w:rsidRPr="004D554C">
        <w:rPr>
          <w:rFonts w:hint="eastAsia"/>
          <w:lang w:val="en-GB"/>
        </w:rPr>
        <w:t>(</w:t>
      </w:r>
      <w:r w:rsidRPr="004D554C">
        <w:rPr>
          <w:rFonts w:hint="eastAsia"/>
          <w:lang w:val="en-GB"/>
        </w:rPr>
        <w:t>包括在选举日当日年满</w:t>
      </w:r>
      <w:r w:rsidRPr="004D554C">
        <w:rPr>
          <w:rFonts w:hint="eastAsia"/>
          <w:lang w:val="en-GB"/>
        </w:rPr>
        <w:t>18</w:t>
      </w:r>
      <w:r w:rsidRPr="004D554C">
        <w:rPr>
          <w:rFonts w:hint="eastAsia"/>
          <w:lang w:val="en-GB"/>
        </w:rPr>
        <w:t>岁</w:t>
      </w:r>
      <w:r w:rsidRPr="004D554C">
        <w:rPr>
          <w:rFonts w:hint="eastAsia"/>
          <w:lang w:val="en-GB"/>
        </w:rPr>
        <w:t>)</w:t>
      </w:r>
      <w:r w:rsidRPr="004D554C">
        <w:rPr>
          <w:rFonts w:hint="eastAsia"/>
          <w:lang w:val="en-GB"/>
        </w:rPr>
        <w:t>，不分种族、族裔、性别、语言、宗教信仰、政治见解、身体状况或经济条件，都依照本法规定的规则享有选举和被选举的权利”。</w:t>
      </w:r>
    </w:p>
    <w:p w:rsidR="004D554C" w:rsidRPr="004D554C" w:rsidRDefault="004D554C" w:rsidP="004D554C">
      <w:pPr>
        <w:pStyle w:val="SingleTxtGC"/>
        <w:rPr>
          <w:rFonts w:hint="eastAsia"/>
          <w:lang w:val="en-GB"/>
        </w:rPr>
      </w:pPr>
      <w:r w:rsidRPr="004D554C">
        <w:rPr>
          <w:rFonts w:hint="eastAsia"/>
          <w:lang w:val="en-GB"/>
        </w:rPr>
        <w:t xml:space="preserve">131.  </w:t>
      </w:r>
      <w:r w:rsidRPr="004D554C">
        <w:rPr>
          <w:rFonts w:hint="eastAsia"/>
          <w:lang w:val="en-GB"/>
        </w:rPr>
        <w:t>《家庭法》在有关婚姻的定义方面声明配偶在道德和法律上的平等是生活中的一项重要基本原则。该法详细规定了保护儿童权利，其中包括了关于无任何歧视地保护儿童权利的国际公约、法案和文书的一般原则，特别是《儿童权利公约》的规定。</w:t>
      </w:r>
    </w:p>
    <w:p w:rsidR="004D554C" w:rsidRPr="004D554C" w:rsidRDefault="004D554C" w:rsidP="004D554C">
      <w:pPr>
        <w:pStyle w:val="SingleTxtGC"/>
        <w:rPr>
          <w:rFonts w:hint="eastAsia"/>
          <w:lang w:val="en-GB"/>
        </w:rPr>
      </w:pPr>
      <w:r w:rsidRPr="004D554C">
        <w:rPr>
          <w:rFonts w:hint="eastAsia"/>
          <w:lang w:val="en-GB"/>
        </w:rPr>
        <w:t>132.  2006</w:t>
      </w:r>
      <w:r w:rsidRPr="004D554C">
        <w:rPr>
          <w:rFonts w:hint="eastAsia"/>
          <w:lang w:val="en-GB"/>
        </w:rPr>
        <w:t>年</w:t>
      </w:r>
      <w:r w:rsidRPr="004D554C">
        <w:rPr>
          <w:rFonts w:hint="eastAsia"/>
          <w:lang w:val="en-GB"/>
        </w:rPr>
        <w:t>12</w:t>
      </w:r>
      <w:r w:rsidRPr="004D554C">
        <w:rPr>
          <w:rFonts w:hint="eastAsia"/>
          <w:lang w:val="en-GB"/>
        </w:rPr>
        <w:t>月</w:t>
      </w:r>
      <w:r w:rsidRPr="004D554C">
        <w:rPr>
          <w:rFonts w:hint="eastAsia"/>
          <w:lang w:val="en-GB"/>
        </w:rPr>
        <w:t>16</w:t>
      </w:r>
      <w:r w:rsidRPr="004D554C">
        <w:rPr>
          <w:rFonts w:hint="eastAsia"/>
          <w:lang w:val="en-GB"/>
        </w:rPr>
        <w:t>日“关于采取措施打击家庭暴力”的第</w:t>
      </w:r>
      <w:r w:rsidRPr="004D554C">
        <w:rPr>
          <w:rFonts w:hint="eastAsia"/>
          <w:lang w:val="en-GB"/>
        </w:rPr>
        <w:t>9669</w:t>
      </w:r>
      <w:r w:rsidRPr="004D554C">
        <w:rPr>
          <w:rFonts w:hint="eastAsia"/>
          <w:lang w:val="en-GB"/>
        </w:rPr>
        <w:t>号法律旨在通过适当的法律措施以及保证为作为家庭暴力受害者的家庭成员提供法律措施保护，来预防和减少各种形式的家庭暴力，特别关注针对妇女、儿童、老年人和残疾人的暴力行为。</w:t>
      </w:r>
      <w:r w:rsidRPr="004D554C">
        <w:rPr>
          <w:rFonts w:hint="eastAsia"/>
          <w:lang w:val="en-GB"/>
        </w:rPr>
        <w:t>2010</w:t>
      </w:r>
      <w:r w:rsidRPr="004D554C">
        <w:rPr>
          <w:rFonts w:hint="eastAsia"/>
          <w:lang w:val="en-GB"/>
        </w:rPr>
        <w:t>年</w:t>
      </w:r>
      <w:r w:rsidRPr="004D554C">
        <w:rPr>
          <w:rFonts w:hint="eastAsia"/>
          <w:lang w:val="en-GB"/>
        </w:rPr>
        <w:t>9</w:t>
      </w:r>
      <w:r w:rsidRPr="004D554C">
        <w:rPr>
          <w:rFonts w:hint="eastAsia"/>
          <w:lang w:val="en-GB"/>
        </w:rPr>
        <w:t>月</w:t>
      </w:r>
      <w:r w:rsidRPr="004D554C">
        <w:rPr>
          <w:rFonts w:hint="eastAsia"/>
          <w:lang w:val="en-GB"/>
        </w:rPr>
        <w:t>30</w:t>
      </w:r>
      <w:r w:rsidRPr="004D554C">
        <w:rPr>
          <w:rFonts w:hint="eastAsia"/>
          <w:lang w:val="en-GB"/>
        </w:rPr>
        <w:t>日“关于对</w:t>
      </w:r>
      <w:r w:rsidRPr="004D554C">
        <w:rPr>
          <w:rFonts w:hint="eastAsia"/>
          <w:lang w:val="en-GB"/>
        </w:rPr>
        <w:t>2006</w:t>
      </w:r>
      <w:r w:rsidRPr="004D554C">
        <w:rPr>
          <w:rFonts w:hint="eastAsia"/>
          <w:lang w:val="en-GB"/>
        </w:rPr>
        <w:t>年</w:t>
      </w:r>
      <w:r w:rsidRPr="004D554C">
        <w:rPr>
          <w:rFonts w:hint="eastAsia"/>
          <w:lang w:val="en-GB"/>
        </w:rPr>
        <w:t>12</w:t>
      </w:r>
      <w:r w:rsidRPr="004D554C">
        <w:rPr>
          <w:rFonts w:hint="eastAsia"/>
          <w:lang w:val="en-GB"/>
        </w:rPr>
        <w:t>月</w:t>
      </w:r>
      <w:r w:rsidRPr="004D554C">
        <w:rPr>
          <w:rFonts w:hint="eastAsia"/>
          <w:lang w:val="en-GB"/>
        </w:rPr>
        <w:t>18</w:t>
      </w:r>
      <w:r w:rsidRPr="004D554C">
        <w:rPr>
          <w:rFonts w:hint="eastAsia"/>
          <w:lang w:val="en-GB"/>
        </w:rPr>
        <w:t>日第</w:t>
      </w:r>
      <w:r w:rsidRPr="004D554C">
        <w:rPr>
          <w:rFonts w:hint="eastAsia"/>
          <w:lang w:val="en-GB"/>
        </w:rPr>
        <w:t>9669</w:t>
      </w:r>
      <w:r w:rsidRPr="004D554C">
        <w:rPr>
          <w:rFonts w:hint="eastAsia"/>
          <w:lang w:val="en-GB"/>
        </w:rPr>
        <w:t>号法律的一些修订和更改”的第</w:t>
      </w:r>
      <w:r w:rsidRPr="004D554C">
        <w:rPr>
          <w:rFonts w:hint="eastAsia"/>
          <w:lang w:val="en-GB"/>
        </w:rPr>
        <w:t>10.329</w:t>
      </w:r>
      <w:r w:rsidRPr="004D554C">
        <w:rPr>
          <w:rFonts w:hint="eastAsia"/>
          <w:lang w:val="en-GB"/>
        </w:rPr>
        <w:t>号法律旨在解决实际实施过程中遇到的一些问题，以及建立和支持负责受害者保护、支助和康复，减轻后果和预防家庭暴力的的特别机制。对修正案的批准为创建全国第一个家庭暴力受害者庇护所、建立地方转介制度和为家庭暴力受害者提供免费法律援助铺平了道路。</w:t>
      </w:r>
    </w:p>
    <w:p w:rsidR="004D554C" w:rsidRPr="004D554C" w:rsidRDefault="004D554C" w:rsidP="004D554C">
      <w:pPr>
        <w:pStyle w:val="SingleTxtGC"/>
        <w:rPr>
          <w:rFonts w:hint="eastAsia"/>
          <w:lang w:val="en-GB"/>
        </w:rPr>
      </w:pPr>
      <w:r w:rsidRPr="004D554C">
        <w:rPr>
          <w:rFonts w:hint="eastAsia"/>
          <w:lang w:val="en-GB"/>
        </w:rPr>
        <w:t xml:space="preserve">133.  </w:t>
      </w:r>
      <w:r w:rsidRPr="004D554C">
        <w:rPr>
          <w:rFonts w:hint="eastAsia"/>
          <w:lang w:val="en-GB"/>
        </w:rPr>
        <w:t>教育领域立法：教育系统的法律框架保护和增进人权，预防针对个人的所有形式的歧视。</w:t>
      </w:r>
      <w:r w:rsidRPr="004D554C">
        <w:rPr>
          <w:rFonts w:hint="eastAsia"/>
          <w:lang w:val="en-GB"/>
        </w:rPr>
        <w:t>1995</w:t>
      </w:r>
      <w:r w:rsidRPr="004D554C">
        <w:rPr>
          <w:rFonts w:hint="eastAsia"/>
          <w:lang w:val="en-GB"/>
        </w:rPr>
        <w:t>年</w:t>
      </w:r>
      <w:r w:rsidRPr="004D554C">
        <w:rPr>
          <w:rFonts w:hint="eastAsia"/>
          <w:lang w:val="en-GB"/>
        </w:rPr>
        <w:t>6</w:t>
      </w:r>
      <w:r w:rsidRPr="004D554C">
        <w:rPr>
          <w:rFonts w:hint="eastAsia"/>
          <w:lang w:val="en-GB"/>
        </w:rPr>
        <w:t>月</w:t>
      </w:r>
      <w:r w:rsidRPr="004D554C">
        <w:rPr>
          <w:rFonts w:hint="eastAsia"/>
          <w:lang w:val="en-GB"/>
        </w:rPr>
        <w:t>21</w:t>
      </w:r>
      <w:r w:rsidRPr="004D554C">
        <w:rPr>
          <w:rFonts w:hint="eastAsia"/>
          <w:lang w:val="en-GB"/>
        </w:rPr>
        <w:t>日“关于大学前教育制度”的第</w:t>
      </w:r>
      <w:r w:rsidRPr="004D554C">
        <w:rPr>
          <w:rFonts w:hint="eastAsia"/>
          <w:lang w:val="en-GB"/>
        </w:rPr>
        <w:t>7952</w:t>
      </w:r>
      <w:r w:rsidRPr="004D554C">
        <w:rPr>
          <w:rFonts w:hint="eastAsia"/>
          <w:lang w:val="en-GB"/>
        </w:rPr>
        <w:t>号法律</w:t>
      </w:r>
      <w:r w:rsidRPr="004D554C">
        <w:rPr>
          <w:rFonts w:hint="eastAsia"/>
          <w:lang w:val="en-GB"/>
        </w:rPr>
        <w:t>(</w:t>
      </w:r>
      <w:r w:rsidRPr="004D554C">
        <w:rPr>
          <w:rFonts w:hint="eastAsia"/>
          <w:lang w:val="en-GB"/>
        </w:rPr>
        <w:t>经</w:t>
      </w:r>
      <w:r w:rsidRPr="004D554C">
        <w:rPr>
          <w:rFonts w:hint="eastAsia"/>
          <w:lang w:val="en-GB"/>
        </w:rPr>
        <w:t>1998</w:t>
      </w:r>
      <w:r w:rsidRPr="004D554C">
        <w:rPr>
          <w:rFonts w:hint="eastAsia"/>
          <w:lang w:val="en-GB"/>
        </w:rPr>
        <w:t>年</w:t>
      </w:r>
      <w:r w:rsidRPr="004D554C">
        <w:rPr>
          <w:rFonts w:hint="eastAsia"/>
          <w:lang w:val="en-GB"/>
        </w:rPr>
        <w:t>7</w:t>
      </w:r>
      <w:r w:rsidRPr="004D554C">
        <w:rPr>
          <w:rFonts w:hint="eastAsia"/>
          <w:lang w:val="en-GB"/>
        </w:rPr>
        <w:t>月</w:t>
      </w:r>
      <w:r w:rsidRPr="004D554C">
        <w:rPr>
          <w:rFonts w:hint="eastAsia"/>
          <w:lang w:val="en-GB"/>
        </w:rPr>
        <w:t>30</w:t>
      </w:r>
      <w:r w:rsidRPr="004D554C">
        <w:rPr>
          <w:rFonts w:hint="eastAsia"/>
          <w:lang w:val="en-GB"/>
        </w:rPr>
        <w:t>日第</w:t>
      </w:r>
      <w:r w:rsidRPr="004D554C">
        <w:rPr>
          <w:rFonts w:hint="eastAsia"/>
          <w:lang w:val="en-GB"/>
        </w:rPr>
        <w:t>8387</w:t>
      </w:r>
      <w:r w:rsidRPr="004D554C">
        <w:rPr>
          <w:rFonts w:hint="eastAsia"/>
          <w:lang w:val="en-GB"/>
        </w:rPr>
        <w:t>号法律修订</w:t>
      </w:r>
      <w:r w:rsidRPr="004D554C">
        <w:rPr>
          <w:rFonts w:hint="eastAsia"/>
          <w:lang w:val="en-GB"/>
        </w:rPr>
        <w:t>)</w:t>
      </w:r>
      <w:r w:rsidRPr="004D554C">
        <w:rPr>
          <w:rFonts w:hint="eastAsia"/>
          <w:lang w:val="en-GB"/>
        </w:rPr>
        <w:t>第</w:t>
      </w:r>
      <w:r w:rsidRPr="004D554C">
        <w:rPr>
          <w:rFonts w:hint="eastAsia"/>
          <w:lang w:val="en-GB"/>
        </w:rPr>
        <w:t>3</w:t>
      </w:r>
      <w:r w:rsidRPr="004D554C">
        <w:rPr>
          <w:rFonts w:hint="eastAsia"/>
          <w:lang w:val="en-GB"/>
        </w:rPr>
        <w:t>条，除其他事项外，保障所有公民根据该法规定享有接受各级教育的平等权利。</w:t>
      </w:r>
    </w:p>
    <w:p w:rsidR="004D554C" w:rsidRPr="004D554C" w:rsidRDefault="004D554C" w:rsidP="004D554C">
      <w:pPr>
        <w:pStyle w:val="SingleTxtGC"/>
        <w:rPr>
          <w:rFonts w:hint="eastAsia"/>
          <w:lang w:val="en-GB"/>
        </w:rPr>
      </w:pPr>
      <w:r w:rsidRPr="004D554C">
        <w:rPr>
          <w:rFonts w:hint="eastAsia"/>
          <w:lang w:val="en-GB"/>
        </w:rPr>
        <w:t>134.  2002</w:t>
      </w:r>
      <w:r w:rsidRPr="004D554C">
        <w:rPr>
          <w:rFonts w:hint="eastAsia"/>
          <w:lang w:val="en-GB"/>
        </w:rPr>
        <w:t>年</w:t>
      </w:r>
      <w:r w:rsidRPr="004D554C">
        <w:rPr>
          <w:rFonts w:hint="eastAsia"/>
          <w:lang w:val="en-GB"/>
        </w:rPr>
        <w:t>3</w:t>
      </w:r>
      <w:r w:rsidRPr="004D554C">
        <w:rPr>
          <w:rFonts w:hint="eastAsia"/>
          <w:lang w:val="en-GB"/>
        </w:rPr>
        <w:t>月</w:t>
      </w:r>
      <w:r w:rsidRPr="004D554C">
        <w:rPr>
          <w:rFonts w:hint="eastAsia"/>
          <w:lang w:val="en-GB"/>
        </w:rPr>
        <w:t>29</w:t>
      </w:r>
      <w:r w:rsidRPr="004D554C">
        <w:rPr>
          <w:rFonts w:hint="eastAsia"/>
          <w:lang w:val="en-GB"/>
        </w:rPr>
        <w:t>日“关于教育和职业培训”的第</w:t>
      </w:r>
      <w:r w:rsidRPr="004D554C">
        <w:rPr>
          <w:rFonts w:hint="eastAsia"/>
          <w:lang w:val="en-GB"/>
        </w:rPr>
        <w:t>8872</w:t>
      </w:r>
      <w:r w:rsidRPr="004D554C">
        <w:rPr>
          <w:rFonts w:hint="eastAsia"/>
          <w:lang w:val="en-GB"/>
        </w:rPr>
        <w:t>号法律</w:t>
      </w:r>
      <w:r w:rsidRPr="004D554C">
        <w:rPr>
          <w:rFonts w:hint="eastAsia"/>
          <w:lang w:val="en-GB"/>
        </w:rPr>
        <w:t>(2011</w:t>
      </w:r>
      <w:r w:rsidRPr="004D554C">
        <w:rPr>
          <w:rFonts w:hint="eastAsia"/>
          <w:lang w:val="en-GB"/>
        </w:rPr>
        <w:t>年修正案</w:t>
      </w:r>
      <w:r w:rsidRPr="004D554C">
        <w:rPr>
          <w:rFonts w:hint="eastAsia"/>
          <w:lang w:val="en-GB"/>
        </w:rPr>
        <w:t>)</w:t>
      </w:r>
      <w:r w:rsidRPr="004D554C">
        <w:rPr>
          <w:rFonts w:hint="eastAsia"/>
          <w:lang w:val="en-GB"/>
        </w:rPr>
        <w:t>保障《宪法》中规定的接受终身教育和职业培训的权利，以及获得劳动力市场所需专业知识的能力，为所有人创造平等机会。</w:t>
      </w:r>
    </w:p>
    <w:p w:rsidR="004D554C" w:rsidRPr="004D554C" w:rsidRDefault="004D554C" w:rsidP="004D554C">
      <w:pPr>
        <w:pStyle w:val="SingleTxtGC"/>
        <w:rPr>
          <w:rFonts w:hint="eastAsia"/>
          <w:lang w:val="en-GB"/>
        </w:rPr>
      </w:pPr>
      <w:r w:rsidRPr="004D554C">
        <w:rPr>
          <w:rFonts w:hint="eastAsia"/>
          <w:lang w:val="en-GB"/>
        </w:rPr>
        <w:t>135.  2007</w:t>
      </w:r>
      <w:r w:rsidRPr="004D554C">
        <w:rPr>
          <w:rFonts w:hint="eastAsia"/>
          <w:lang w:val="en-GB"/>
        </w:rPr>
        <w:t>年</w:t>
      </w:r>
      <w:r w:rsidRPr="004D554C">
        <w:rPr>
          <w:rFonts w:hint="eastAsia"/>
          <w:lang w:val="en-GB"/>
        </w:rPr>
        <w:t>5</w:t>
      </w:r>
      <w:r w:rsidRPr="004D554C">
        <w:rPr>
          <w:rFonts w:hint="eastAsia"/>
          <w:lang w:val="en-GB"/>
        </w:rPr>
        <w:t>月</w:t>
      </w:r>
      <w:r w:rsidRPr="004D554C">
        <w:rPr>
          <w:rFonts w:hint="eastAsia"/>
          <w:lang w:val="en-GB"/>
        </w:rPr>
        <w:t>21</w:t>
      </w:r>
      <w:r w:rsidRPr="004D554C">
        <w:rPr>
          <w:rFonts w:hint="eastAsia"/>
          <w:lang w:val="en-GB"/>
        </w:rPr>
        <w:t>“关于阿尔巴尼亚共和国高等教育”的第</w:t>
      </w:r>
      <w:r w:rsidRPr="004D554C">
        <w:rPr>
          <w:rFonts w:hint="eastAsia"/>
          <w:lang w:val="en-GB"/>
        </w:rPr>
        <w:t>9741</w:t>
      </w:r>
      <w:r w:rsidRPr="004D554C">
        <w:rPr>
          <w:rFonts w:hint="eastAsia"/>
          <w:lang w:val="en-GB"/>
        </w:rPr>
        <w:t>号法律</w:t>
      </w:r>
      <w:r w:rsidRPr="004D554C">
        <w:rPr>
          <w:rFonts w:hint="eastAsia"/>
          <w:lang w:val="en-GB"/>
        </w:rPr>
        <w:t>(</w:t>
      </w:r>
      <w:r w:rsidRPr="004D554C">
        <w:rPr>
          <w:rFonts w:hint="eastAsia"/>
          <w:lang w:val="en-GB"/>
        </w:rPr>
        <w:t>修正案</w:t>
      </w:r>
      <w:r w:rsidRPr="004D554C">
        <w:rPr>
          <w:rFonts w:hint="eastAsia"/>
          <w:lang w:val="en-GB"/>
        </w:rPr>
        <w:t>)</w:t>
      </w:r>
      <w:r w:rsidRPr="004D554C">
        <w:rPr>
          <w:rFonts w:hint="eastAsia"/>
          <w:lang w:val="en-GB"/>
        </w:rPr>
        <w:t>旨在提供终身接受高等教育的机会，不受任何歧视。</w:t>
      </w:r>
    </w:p>
    <w:p w:rsidR="004D554C" w:rsidRPr="004D554C" w:rsidRDefault="004D554C" w:rsidP="004D554C">
      <w:pPr>
        <w:pStyle w:val="SingleTxtGC"/>
        <w:rPr>
          <w:rFonts w:hint="eastAsia"/>
          <w:lang w:val="en-GB"/>
        </w:rPr>
      </w:pPr>
      <w:r w:rsidRPr="004D554C">
        <w:rPr>
          <w:rFonts w:hint="eastAsia"/>
          <w:lang w:val="en-GB"/>
        </w:rPr>
        <w:t xml:space="preserve">136.  </w:t>
      </w:r>
      <w:r w:rsidRPr="004D554C">
        <w:rPr>
          <w:rFonts w:hint="eastAsia"/>
          <w:lang w:val="en-GB"/>
        </w:rPr>
        <w:t>卫生领域的立法明确基于不歧视原则，保证不加区别地保护所有人的健康。</w:t>
      </w:r>
      <w:r w:rsidRPr="004D554C">
        <w:rPr>
          <w:rFonts w:hint="eastAsia"/>
          <w:lang w:val="en-GB"/>
        </w:rPr>
        <w:t>2002</w:t>
      </w:r>
      <w:r w:rsidRPr="004D554C">
        <w:rPr>
          <w:rFonts w:hint="eastAsia"/>
          <w:lang w:val="en-GB"/>
        </w:rPr>
        <w:t>年《伦理与医疗道义论法》特别规定，医生应不加区别地向所有人提供同样的医疗援助，尊重每一个人的权利和尊严。</w:t>
      </w:r>
    </w:p>
    <w:p w:rsidR="004D554C" w:rsidRPr="004D554C" w:rsidRDefault="004D554C" w:rsidP="004D554C">
      <w:pPr>
        <w:pStyle w:val="SingleTxtGC"/>
        <w:rPr>
          <w:rFonts w:hint="eastAsia"/>
          <w:lang w:val="en-GB"/>
        </w:rPr>
      </w:pPr>
      <w:r w:rsidRPr="004D554C">
        <w:rPr>
          <w:rFonts w:hint="eastAsia"/>
          <w:lang w:val="en-GB"/>
        </w:rPr>
        <w:t>137.  2008</w:t>
      </w:r>
      <w:r w:rsidRPr="004D554C">
        <w:rPr>
          <w:rFonts w:hint="eastAsia"/>
          <w:lang w:val="en-GB"/>
        </w:rPr>
        <w:t>年</w:t>
      </w:r>
      <w:r w:rsidRPr="004D554C">
        <w:rPr>
          <w:rFonts w:hint="eastAsia"/>
          <w:lang w:val="en-GB"/>
        </w:rPr>
        <w:t>7</w:t>
      </w:r>
      <w:r w:rsidRPr="004D554C">
        <w:rPr>
          <w:rFonts w:hint="eastAsia"/>
          <w:lang w:val="en-GB"/>
        </w:rPr>
        <w:t>月</w:t>
      </w:r>
      <w:r w:rsidRPr="004D554C">
        <w:rPr>
          <w:rFonts w:hint="eastAsia"/>
          <w:lang w:val="en-GB"/>
        </w:rPr>
        <w:t>14</w:t>
      </w:r>
      <w:r w:rsidRPr="004D554C">
        <w:rPr>
          <w:rFonts w:hint="eastAsia"/>
          <w:lang w:val="en-GB"/>
        </w:rPr>
        <w:t>日“关于预防和控制艾滋病毒</w:t>
      </w:r>
      <w:r w:rsidRPr="004D554C">
        <w:rPr>
          <w:rFonts w:hint="eastAsia"/>
          <w:lang w:val="en-GB"/>
        </w:rPr>
        <w:t>/</w:t>
      </w:r>
      <w:r w:rsidRPr="004D554C">
        <w:rPr>
          <w:rFonts w:hint="eastAsia"/>
          <w:lang w:val="en-GB"/>
        </w:rPr>
        <w:t>艾滋病”的第</w:t>
      </w:r>
      <w:r w:rsidRPr="004D554C">
        <w:rPr>
          <w:rFonts w:hint="eastAsia"/>
          <w:lang w:val="en-GB"/>
        </w:rPr>
        <w:t>9952</w:t>
      </w:r>
      <w:r w:rsidRPr="004D554C">
        <w:rPr>
          <w:rFonts w:hint="eastAsia"/>
          <w:lang w:val="en-GB"/>
        </w:rPr>
        <w:t>号法律规定了关于预防和采取控制艾滋病毒</w:t>
      </w:r>
      <w:r w:rsidRPr="004D554C">
        <w:rPr>
          <w:rFonts w:hint="eastAsia"/>
          <w:lang w:val="en-GB"/>
        </w:rPr>
        <w:t>/</w:t>
      </w:r>
      <w:r w:rsidRPr="004D554C">
        <w:rPr>
          <w:rFonts w:hint="eastAsia"/>
          <w:lang w:val="en-GB"/>
        </w:rPr>
        <w:t>艾滋病措施、无任何歧视地为</w:t>
      </w:r>
      <w:r w:rsidRPr="004D554C">
        <w:rPr>
          <w:lang w:val="en-GB"/>
        </w:rPr>
        <w:t>艾滋病毒携带者</w:t>
      </w:r>
      <w:r w:rsidRPr="004D554C">
        <w:rPr>
          <w:lang w:val="en-GB"/>
        </w:rPr>
        <w:t>/</w:t>
      </w:r>
      <w:r w:rsidRPr="004D554C">
        <w:rPr>
          <w:lang w:val="en-GB"/>
        </w:rPr>
        <w:t>艾滋病患者</w:t>
      </w:r>
      <w:r w:rsidRPr="004D554C">
        <w:rPr>
          <w:rFonts w:hint="eastAsia"/>
          <w:lang w:val="en-GB"/>
        </w:rPr>
        <w:t>提供治疗、护理和支助的规则。该法禁止侮辱和歧视</w:t>
      </w:r>
      <w:r w:rsidRPr="004D554C">
        <w:rPr>
          <w:lang w:val="en-GB"/>
        </w:rPr>
        <w:t>艾滋病毒携带者</w:t>
      </w:r>
      <w:r w:rsidRPr="004D554C">
        <w:rPr>
          <w:lang w:val="en-GB"/>
        </w:rPr>
        <w:t>/</w:t>
      </w:r>
      <w:r w:rsidRPr="004D554C">
        <w:rPr>
          <w:lang w:val="en-GB"/>
        </w:rPr>
        <w:t>艾滋病患者</w:t>
      </w:r>
      <w:r w:rsidRPr="004D554C">
        <w:rPr>
          <w:rFonts w:hint="eastAsia"/>
          <w:lang w:val="en-GB"/>
        </w:rPr>
        <w:t>。</w:t>
      </w:r>
    </w:p>
    <w:p w:rsidR="004D554C" w:rsidRPr="004D554C" w:rsidRDefault="004D554C" w:rsidP="004D554C">
      <w:pPr>
        <w:pStyle w:val="SingleTxtGC"/>
        <w:rPr>
          <w:rFonts w:hint="eastAsia"/>
          <w:lang w:val="en-GB"/>
        </w:rPr>
      </w:pPr>
      <w:r w:rsidRPr="004D554C">
        <w:rPr>
          <w:rFonts w:hint="eastAsia"/>
          <w:lang w:val="en-GB"/>
        </w:rPr>
        <w:t>138.  2005</w:t>
      </w:r>
      <w:r w:rsidRPr="004D554C">
        <w:rPr>
          <w:rFonts w:hint="eastAsia"/>
          <w:lang w:val="en-GB"/>
        </w:rPr>
        <w:t>年</w:t>
      </w:r>
      <w:r w:rsidRPr="004D554C">
        <w:rPr>
          <w:rFonts w:hint="eastAsia"/>
          <w:lang w:val="en-GB"/>
        </w:rPr>
        <w:t>3</w:t>
      </w:r>
      <w:r w:rsidRPr="004D554C">
        <w:rPr>
          <w:rFonts w:hint="eastAsia"/>
          <w:lang w:val="en-GB"/>
        </w:rPr>
        <w:t>月</w:t>
      </w:r>
      <w:r w:rsidRPr="004D554C">
        <w:rPr>
          <w:rFonts w:hint="eastAsia"/>
          <w:lang w:val="en-GB"/>
        </w:rPr>
        <w:t>10</w:t>
      </w:r>
      <w:r w:rsidRPr="004D554C">
        <w:rPr>
          <w:rFonts w:hint="eastAsia"/>
          <w:lang w:val="en-GB"/>
        </w:rPr>
        <w:t>日“关于援助和社会服务”的第</w:t>
      </w:r>
      <w:r w:rsidRPr="004D554C">
        <w:rPr>
          <w:rFonts w:hint="eastAsia"/>
          <w:lang w:val="en-GB"/>
        </w:rPr>
        <w:t>9355</w:t>
      </w:r>
      <w:r w:rsidRPr="004D554C">
        <w:rPr>
          <w:rFonts w:hint="eastAsia"/>
          <w:lang w:val="en-GB"/>
        </w:rPr>
        <w:t>号法律</w:t>
      </w:r>
      <w:r w:rsidRPr="004D554C">
        <w:rPr>
          <w:rFonts w:hint="eastAsia"/>
          <w:lang w:val="en-GB"/>
        </w:rPr>
        <w:t>(</w:t>
      </w:r>
      <w:r w:rsidRPr="004D554C">
        <w:rPr>
          <w:rFonts w:hint="eastAsia"/>
          <w:lang w:val="en-GB"/>
        </w:rPr>
        <w:t>修正案</w:t>
      </w:r>
      <w:r w:rsidRPr="004D554C">
        <w:rPr>
          <w:rFonts w:hint="eastAsia"/>
          <w:lang w:val="en-GB"/>
        </w:rPr>
        <w:t>)</w:t>
      </w:r>
      <w:r w:rsidRPr="004D554C">
        <w:rPr>
          <w:rFonts w:hint="eastAsia"/>
          <w:lang w:val="en-GB"/>
        </w:rPr>
        <w:t>强调经济援助施行计划和提供社会服务的计划均基于不歧视的原则。</w:t>
      </w:r>
    </w:p>
    <w:p w:rsidR="004D554C" w:rsidRPr="004D554C" w:rsidRDefault="004D554C" w:rsidP="004D554C">
      <w:pPr>
        <w:pStyle w:val="SingleTxtGC"/>
        <w:rPr>
          <w:rFonts w:hint="eastAsia"/>
          <w:lang w:val="en-GB"/>
        </w:rPr>
      </w:pPr>
      <w:r w:rsidRPr="004D554C">
        <w:rPr>
          <w:rFonts w:hint="eastAsia"/>
          <w:lang w:val="en-GB"/>
        </w:rPr>
        <w:t>139.  1999</w:t>
      </w:r>
      <w:r w:rsidRPr="004D554C">
        <w:rPr>
          <w:rFonts w:hint="eastAsia"/>
          <w:lang w:val="en-GB"/>
        </w:rPr>
        <w:t>年</w:t>
      </w:r>
      <w:r w:rsidRPr="004D554C">
        <w:rPr>
          <w:rFonts w:hint="eastAsia"/>
          <w:lang w:val="en-GB"/>
        </w:rPr>
        <w:t>2</w:t>
      </w:r>
      <w:r w:rsidRPr="004D554C">
        <w:rPr>
          <w:rFonts w:hint="eastAsia"/>
          <w:lang w:val="en-GB"/>
        </w:rPr>
        <w:t>月</w:t>
      </w:r>
      <w:r w:rsidRPr="004D554C">
        <w:rPr>
          <w:rFonts w:hint="eastAsia"/>
          <w:lang w:val="en-GB"/>
        </w:rPr>
        <w:t>4</w:t>
      </w:r>
      <w:r w:rsidRPr="004D554C">
        <w:rPr>
          <w:rFonts w:hint="eastAsia"/>
          <w:lang w:val="en-GB"/>
        </w:rPr>
        <w:t>日“关于监察员”的第</w:t>
      </w:r>
      <w:r w:rsidRPr="004D554C">
        <w:rPr>
          <w:rFonts w:hint="eastAsia"/>
          <w:lang w:val="en-GB"/>
        </w:rPr>
        <w:t>8454</w:t>
      </w:r>
      <w:r w:rsidRPr="004D554C">
        <w:rPr>
          <w:rFonts w:hint="eastAsia"/>
          <w:lang w:val="en-GB"/>
        </w:rPr>
        <w:t>号法律，经</w:t>
      </w:r>
      <w:r w:rsidRPr="004D554C">
        <w:rPr>
          <w:rFonts w:hint="eastAsia"/>
          <w:lang w:val="en-GB"/>
        </w:rPr>
        <w:t>2000</w:t>
      </w:r>
      <w:r w:rsidRPr="004D554C">
        <w:rPr>
          <w:rFonts w:hint="eastAsia"/>
          <w:lang w:val="en-GB"/>
        </w:rPr>
        <w:t>年</w:t>
      </w:r>
      <w:r w:rsidRPr="004D554C">
        <w:rPr>
          <w:rFonts w:hint="eastAsia"/>
          <w:lang w:val="en-GB"/>
        </w:rPr>
        <w:t>4</w:t>
      </w:r>
      <w:r w:rsidRPr="004D554C">
        <w:rPr>
          <w:rFonts w:hint="eastAsia"/>
          <w:lang w:val="en-GB"/>
        </w:rPr>
        <w:t>月</w:t>
      </w:r>
      <w:r w:rsidRPr="004D554C">
        <w:rPr>
          <w:rFonts w:hint="eastAsia"/>
          <w:lang w:val="en-GB"/>
        </w:rPr>
        <w:t>10</w:t>
      </w:r>
      <w:r w:rsidRPr="004D554C">
        <w:rPr>
          <w:rFonts w:hint="eastAsia"/>
          <w:lang w:val="en-GB"/>
        </w:rPr>
        <w:t>日第</w:t>
      </w:r>
      <w:r w:rsidRPr="004D554C">
        <w:rPr>
          <w:rFonts w:hint="eastAsia"/>
          <w:lang w:val="en-GB"/>
        </w:rPr>
        <w:t xml:space="preserve"> 8600</w:t>
      </w:r>
      <w:r w:rsidRPr="004D554C">
        <w:rPr>
          <w:rFonts w:hint="eastAsia"/>
          <w:lang w:val="en-GB"/>
        </w:rPr>
        <w:t>号法律完善、经</w:t>
      </w:r>
      <w:r w:rsidRPr="004D554C">
        <w:rPr>
          <w:rFonts w:hint="eastAsia"/>
          <w:lang w:val="en-GB"/>
        </w:rPr>
        <w:t>2005</w:t>
      </w:r>
      <w:r w:rsidRPr="004D554C">
        <w:rPr>
          <w:rFonts w:hint="eastAsia"/>
          <w:lang w:val="en-GB"/>
        </w:rPr>
        <w:t>年</w:t>
      </w:r>
      <w:r w:rsidRPr="004D554C">
        <w:rPr>
          <w:rFonts w:hint="eastAsia"/>
          <w:lang w:val="en-GB"/>
        </w:rPr>
        <w:t>5</w:t>
      </w:r>
      <w:r w:rsidRPr="004D554C">
        <w:rPr>
          <w:rFonts w:hint="eastAsia"/>
          <w:lang w:val="en-GB"/>
        </w:rPr>
        <w:t>月</w:t>
      </w:r>
      <w:r w:rsidRPr="004D554C">
        <w:rPr>
          <w:rFonts w:hint="eastAsia"/>
          <w:lang w:val="en-GB"/>
        </w:rPr>
        <w:t>12</w:t>
      </w:r>
      <w:r w:rsidRPr="004D554C">
        <w:rPr>
          <w:rFonts w:hint="eastAsia"/>
          <w:lang w:val="en-GB"/>
        </w:rPr>
        <w:t>日第</w:t>
      </w:r>
      <w:r w:rsidRPr="004D554C">
        <w:rPr>
          <w:rFonts w:hint="eastAsia"/>
          <w:lang w:val="en-GB"/>
        </w:rPr>
        <w:t>9398</w:t>
      </w:r>
      <w:r w:rsidRPr="004D554C">
        <w:rPr>
          <w:rFonts w:hint="eastAsia"/>
          <w:lang w:val="en-GB"/>
        </w:rPr>
        <w:t>号法律修订，在第</w:t>
      </w:r>
      <w:r w:rsidRPr="004D554C">
        <w:rPr>
          <w:rFonts w:hint="eastAsia"/>
          <w:lang w:val="en-GB"/>
        </w:rPr>
        <w:t>2</w:t>
      </w:r>
      <w:r w:rsidRPr="004D554C">
        <w:rPr>
          <w:rFonts w:hint="eastAsia"/>
          <w:lang w:val="en-GB"/>
        </w:rPr>
        <w:t>条中规定，当人权、自由和个人合法权益因为公共行政机构以及代表公共行政机构行事的第三方的非法和违章行为或不作为而可能受到侵犯时，监察员应保护上述人权、自由和个人合法权益。监察员遵循公正、保密、专业和自主的原则，从事宪法和法律规定的保护人权和自由的活动。</w:t>
      </w:r>
    </w:p>
    <w:p w:rsidR="004D554C" w:rsidRPr="004D554C" w:rsidRDefault="004D554C" w:rsidP="004D554C">
      <w:pPr>
        <w:pStyle w:val="SingleTxtGC"/>
        <w:rPr>
          <w:rFonts w:hint="eastAsia"/>
          <w:lang w:val="en-GB"/>
        </w:rPr>
      </w:pPr>
      <w:r w:rsidRPr="004D554C">
        <w:rPr>
          <w:rFonts w:hint="eastAsia"/>
          <w:lang w:val="en-GB"/>
        </w:rPr>
        <w:t>140.  2007</w:t>
      </w:r>
      <w:r w:rsidRPr="004D554C">
        <w:rPr>
          <w:rFonts w:hint="eastAsia"/>
          <w:lang w:val="en-GB"/>
        </w:rPr>
        <w:t>年</w:t>
      </w:r>
      <w:r w:rsidRPr="004D554C">
        <w:rPr>
          <w:rFonts w:hint="eastAsia"/>
          <w:lang w:val="en-GB"/>
        </w:rPr>
        <w:t>3</w:t>
      </w:r>
      <w:r w:rsidRPr="004D554C">
        <w:rPr>
          <w:rFonts w:hint="eastAsia"/>
          <w:lang w:val="en-GB"/>
        </w:rPr>
        <w:t>月</w:t>
      </w:r>
      <w:r w:rsidRPr="004D554C">
        <w:rPr>
          <w:rFonts w:hint="eastAsia"/>
          <w:lang w:val="en-GB"/>
        </w:rPr>
        <w:t>19</w:t>
      </w:r>
      <w:r w:rsidRPr="004D554C">
        <w:rPr>
          <w:rFonts w:hint="eastAsia"/>
          <w:lang w:val="en-GB"/>
        </w:rPr>
        <w:t>日“关于收养程序和阿尔巴尼亚收养委员会”的第</w:t>
      </w:r>
      <w:r w:rsidRPr="004D554C">
        <w:rPr>
          <w:rFonts w:hint="eastAsia"/>
          <w:lang w:val="en-GB"/>
        </w:rPr>
        <w:t>9695</w:t>
      </w:r>
      <w:r w:rsidRPr="004D554C">
        <w:rPr>
          <w:rFonts w:hint="eastAsia"/>
          <w:lang w:val="en-GB"/>
        </w:rPr>
        <w:t>号法律</w:t>
      </w:r>
      <w:r w:rsidRPr="004D554C">
        <w:rPr>
          <w:rFonts w:hint="eastAsia"/>
          <w:lang w:val="en-GB"/>
        </w:rPr>
        <w:t>(</w:t>
      </w:r>
      <w:r w:rsidRPr="004D554C">
        <w:rPr>
          <w:rFonts w:hint="eastAsia"/>
          <w:lang w:val="en-GB"/>
        </w:rPr>
        <w:t>修正案</w:t>
      </w:r>
      <w:r w:rsidRPr="004D554C">
        <w:rPr>
          <w:rFonts w:hint="eastAsia"/>
          <w:lang w:val="en-GB"/>
        </w:rPr>
        <w:t>)</w:t>
      </w:r>
      <w:r w:rsidRPr="004D554C">
        <w:rPr>
          <w:rFonts w:hint="eastAsia"/>
          <w:lang w:val="en-GB"/>
        </w:rPr>
        <w:t>，旨在通过</w:t>
      </w:r>
      <w:r w:rsidRPr="004D554C">
        <w:rPr>
          <w:lang w:val="en-GB"/>
        </w:rPr>
        <w:t>永久</w:t>
      </w:r>
      <w:r w:rsidRPr="004D554C">
        <w:rPr>
          <w:rFonts w:hint="eastAsia"/>
          <w:lang w:val="en-GB"/>
        </w:rPr>
        <w:t>性</w:t>
      </w:r>
      <w:r w:rsidRPr="004D554C">
        <w:rPr>
          <w:lang w:val="en-GB"/>
        </w:rPr>
        <w:t>家庭</w:t>
      </w:r>
      <w:r w:rsidRPr="004D554C">
        <w:rPr>
          <w:rFonts w:hint="eastAsia"/>
          <w:lang w:val="en-GB"/>
        </w:rPr>
        <w:t>安置保护儿童，采取措施保障这种保护符合孩子的最佳利益。此外，第</w:t>
      </w:r>
      <w:r w:rsidRPr="004D554C">
        <w:rPr>
          <w:rFonts w:hint="eastAsia"/>
          <w:lang w:val="en-GB"/>
        </w:rPr>
        <w:t>33</w:t>
      </w:r>
      <w:r w:rsidRPr="004D554C">
        <w:rPr>
          <w:rFonts w:hint="eastAsia"/>
          <w:lang w:val="en-GB"/>
        </w:rPr>
        <w:t>条第</w:t>
      </w:r>
      <w:r w:rsidRPr="004D554C">
        <w:rPr>
          <w:rFonts w:hint="eastAsia"/>
          <w:lang w:val="en-GB"/>
        </w:rPr>
        <w:t>3</w:t>
      </w:r>
      <w:r w:rsidRPr="004D554C">
        <w:rPr>
          <w:rFonts w:hint="eastAsia"/>
          <w:lang w:val="en-GB"/>
        </w:rPr>
        <w:t>款</w:t>
      </w:r>
      <w:r w:rsidRPr="004D554C">
        <w:rPr>
          <w:lang w:val="en-GB"/>
        </w:rPr>
        <w:t>ç</w:t>
      </w:r>
      <w:r w:rsidRPr="004D554C">
        <w:rPr>
          <w:rFonts w:hint="eastAsia"/>
          <w:lang w:val="en-GB"/>
        </w:rPr>
        <w:t>项规定收养中介机构不应该对收养申请人有偏见或歧视他们，无论其种族、出身或宗教信仰。</w:t>
      </w:r>
    </w:p>
    <w:p w:rsidR="004D554C" w:rsidRPr="004D554C" w:rsidRDefault="004D554C" w:rsidP="004D554C">
      <w:pPr>
        <w:pStyle w:val="SingleTxtGC"/>
        <w:rPr>
          <w:rFonts w:hint="eastAsia"/>
          <w:lang w:val="en-GB"/>
        </w:rPr>
      </w:pPr>
      <w:r w:rsidRPr="004D554C">
        <w:rPr>
          <w:rFonts w:hint="eastAsia"/>
          <w:lang w:val="en-GB"/>
        </w:rPr>
        <w:t>141.  2008</w:t>
      </w:r>
      <w:r w:rsidRPr="004D554C">
        <w:rPr>
          <w:rFonts w:hint="eastAsia"/>
          <w:lang w:val="en-GB"/>
        </w:rPr>
        <w:t>年</w:t>
      </w:r>
      <w:r w:rsidRPr="004D554C">
        <w:rPr>
          <w:rFonts w:hint="eastAsia"/>
          <w:lang w:val="en-GB"/>
        </w:rPr>
        <w:t>3</w:t>
      </w:r>
      <w:r w:rsidRPr="004D554C">
        <w:rPr>
          <w:rFonts w:hint="eastAsia"/>
          <w:lang w:val="en-GB"/>
        </w:rPr>
        <w:t>月</w:t>
      </w:r>
      <w:r w:rsidRPr="004D554C">
        <w:rPr>
          <w:rFonts w:hint="eastAsia"/>
          <w:lang w:val="en-GB"/>
        </w:rPr>
        <w:t>10</w:t>
      </w:r>
      <w:r w:rsidRPr="004D554C">
        <w:rPr>
          <w:rFonts w:hint="eastAsia"/>
          <w:lang w:val="en-GB"/>
        </w:rPr>
        <w:t>日“关于保护个人数据”的第</w:t>
      </w:r>
      <w:r w:rsidRPr="004D554C">
        <w:rPr>
          <w:rFonts w:hint="eastAsia"/>
          <w:lang w:val="en-GB"/>
        </w:rPr>
        <w:t>9887</w:t>
      </w:r>
      <w:r w:rsidRPr="004D554C">
        <w:rPr>
          <w:rFonts w:hint="eastAsia"/>
          <w:lang w:val="en-GB"/>
        </w:rPr>
        <w:t>号法律规定了保护和处理自然人的个人数据</w:t>
      </w:r>
      <w:r w:rsidRPr="004D554C">
        <w:rPr>
          <w:rFonts w:hint="eastAsia"/>
          <w:lang w:val="en-GB"/>
        </w:rPr>
        <w:t>(</w:t>
      </w:r>
      <w:r w:rsidRPr="004D554C">
        <w:rPr>
          <w:rFonts w:hint="eastAsia"/>
          <w:lang w:val="en-GB"/>
        </w:rPr>
        <w:t>在该法中被称为“敏感数据”</w:t>
      </w:r>
      <w:r w:rsidRPr="004D554C">
        <w:rPr>
          <w:rFonts w:hint="eastAsia"/>
          <w:lang w:val="en-GB"/>
        </w:rPr>
        <w:t>)</w:t>
      </w:r>
      <w:r w:rsidRPr="004D554C">
        <w:rPr>
          <w:rFonts w:hint="eastAsia"/>
          <w:lang w:val="en-GB"/>
        </w:rPr>
        <w:t>的特殊规则，这些数据涉及个人的种族或族裔出身、政治见解、工会成员身份、宗教或哲学信仰、刑事处罚，以及与性健康和生活有关的数据。</w:t>
      </w:r>
    </w:p>
    <w:p w:rsidR="004D554C" w:rsidRPr="004D554C" w:rsidRDefault="004D554C" w:rsidP="004D554C">
      <w:pPr>
        <w:pStyle w:val="SingleTxtGC"/>
        <w:rPr>
          <w:rFonts w:hint="eastAsia"/>
          <w:lang w:val="en-GB"/>
        </w:rPr>
      </w:pPr>
      <w:r w:rsidRPr="004D554C">
        <w:rPr>
          <w:rFonts w:hint="eastAsia"/>
          <w:lang w:val="en-GB"/>
        </w:rPr>
        <w:t xml:space="preserve">142.  </w:t>
      </w:r>
      <w:r w:rsidRPr="004D554C">
        <w:rPr>
          <w:rFonts w:hint="eastAsia"/>
          <w:lang w:val="en-GB"/>
        </w:rPr>
        <w:t>阿尔巴尼亚共和国的外国人也享有法律面前平等的保护，不受任何形式的歧视。</w:t>
      </w:r>
      <w:r w:rsidRPr="004D554C">
        <w:rPr>
          <w:rFonts w:hint="eastAsia"/>
          <w:lang w:val="en-GB"/>
        </w:rPr>
        <w:t>2008</w:t>
      </w:r>
      <w:r w:rsidRPr="004D554C">
        <w:rPr>
          <w:rFonts w:hint="eastAsia"/>
          <w:lang w:val="en-GB"/>
        </w:rPr>
        <w:t>年</w:t>
      </w:r>
      <w:r w:rsidRPr="004D554C">
        <w:rPr>
          <w:rFonts w:hint="eastAsia"/>
          <w:lang w:val="en-GB"/>
        </w:rPr>
        <w:t>7</w:t>
      </w:r>
      <w:r w:rsidRPr="004D554C">
        <w:rPr>
          <w:rFonts w:hint="eastAsia"/>
          <w:lang w:val="en-GB"/>
        </w:rPr>
        <w:t>月</w:t>
      </w:r>
      <w:r w:rsidRPr="004D554C">
        <w:rPr>
          <w:rFonts w:hint="eastAsia"/>
          <w:lang w:val="en-GB"/>
        </w:rPr>
        <w:t>17</w:t>
      </w:r>
      <w:r w:rsidRPr="004D554C">
        <w:rPr>
          <w:rFonts w:hint="eastAsia"/>
          <w:lang w:val="en-GB"/>
        </w:rPr>
        <w:t>日“关于外国人”的第</w:t>
      </w:r>
      <w:r w:rsidRPr="004D554C">
        <w:rPr>
          <w:rFonts w:hint="eastAsia"/>
          <w:lang w:val="en-GB"/>
        </w:rPr>
        <w:t>9959</w:t>
      </w:r>
      <w:r w:rsidRPr="004D554C">
        <w:rPr>
          <w:rFonts w:hint="eastAsia"/>
          <w:lang w:val="en-GB"/>
        </w:rPr>
        <w:t>号法基于互惠、不歧视和外国人待遇不逊于阿尔巴尼亚国民的原则</w:t>
      </w:r>
      <w:r w:rsidRPr="004D554C">
        <w:rPr>
          <w:rFonts w:hint="eastAsia"/>
          <w:lang w:val="en-GB"/>
        </w:rPr>
        <w:t>(</w:t>
      </w:r>
      <w:r w:rsidRPr="004D554C">
        <w:rPr>
          <w:rFonts w:hint="eastAsia"/>
          <w:lang w:val="en-GB"/>
        </w:rPr>
        <w:t>第</w:t>
      </w:r>
      <w:r w:rsidRPr="004D554C">
        <w:rPr>
          <w:rFonts w:hint="eastAsia"/>
          <w:lang w:val="en-GB"/>
        </w:rPr>
        <w:t>2</w:t>
      </w:r>
      <w:r w:rsidRPr="004D554C">
        <w:rPr>
          <w:rFonts w:hint="eastAsia"/>
          <w:lang w:val="en-GB"/>
        </w:rPr>
        <w:t>条</w:t>
      </w:r>
      <w:r w:rsidRPr="004D554C">
        <w:rPr>
          <w:rFonts w:hint="eastAsia"/>
          <w:lang w:val="en-GB"/>
        </w:rPr>
        <w:t>)</w:t>
      </w:r>
      <w:r w:rsidRPr="004D554C">
        <w:rPr>
          <w:rFonts w:hint="eastAsia"/>
          <w:lang w:val="en-GB"/>
        </w:rPr>
        <w:t>。</w:t>
      </w:r>
    </w:p>
    <w:p w:rsidR="004D554C" w:rsidRPr="004D554C" w:rsidRDefault="004D554C" w:rsidP="004D554C">
      <w:pPr>
        <w:pStyle w:val="SingleTxtGC"/>
        <w:rPr>
          <w:rFonts w:hint="eastAsia"/>
          <w:lang w:val="en-GB"/>
        </w:rPr>
      </w:pPr>
      <w:r w:rsidRPr="004D554C">
        <w:rPr>
          <w:rFonts w:hint="eastAsia"/>
          <w:lang w:val="en-GB"/>
        </w:rPr>
        <w:t>143.  2009</w:t>
      </w:r>
      <w:r w:rsidRPr="004D554C">
        <w:rPr>
          <w:rFonts w:hint="eastAsia"/>
          <w:lang w:val="en-GB"/>
        </w:rPr>
        <w:t>年</w:t>
      </w:r>
      <w:r w:rsidRPr="004D554C">
        <w:rPr>
          <w:rFonts w:hint="eastAsia"/>
          <w:lang w:val="en-GB"/>
        </w:rPr>
        <w:t>5</w:t>
      </w:r>
      <w:r w:rsidRPr="004D554C">
        <w:rPr>
          <w:rFonts w:hint="eastAsia"/>
          <w:lang w:val="en-GB"/>
        </w:rPr>
        <w:t>月</w:t>
      </w:r>
      <w:r w:rsidRPr="004D554C">
        <w:rPr>
          <w:rFonts w:hint="eastAsia"/>
          <w:lang w:val="en-GB"/>
        </w:rPr>
        <w:t>11</w:t>
      </w:r>
      <w:r w:rsidRPr="004D554C">
        <w:rPr>
          <w:rFonts w:hint="eastAsia"/>
          <w:lang w:val="en-GB"/>
        </w:rPr>
        <w:t>日“关于公民身份”的第</w:t>
      </w:r>
      <w:r w:rsidRPr="004D554C">
        <w:rPr>
          <w:rFonts w:hint="eastAsia"/>
          <w:lang w:val="en-GB"/>
        </w:rPr>
        <w:t>10129</w:t>
      </w:r>
      <w:r w:rsidRPr="004D554C">
        <w:rPr>
          <w:rFonts w:hint="eastAsia"/>
          <w:lang w:val="en-GB"/>
        </w:rPr>
        <w:t>号法律</w:t>
      </w:r>
      <w:r w:rsidRPr="004D554C">
        <w:rPr>
          <w:vertAlign w:val="superscript"/>
          <w:lang w:val="en-GB"/>
        </w:rPr>
        <w:footnoteReference w:id="21"/>
      </w:r>
      <w:r w:rsidRPr="004D554C">
        <w:rPr>
          <w:rFonts w:hint="eastAsia"/>
          <w:lang w:val="en-GB"/>
        </w:rPr>
        <w:t xml:space="preserve"> (</w:t>
      </w:r>
      <w:r w:rsidRPr="004D554C">
        <w:rPr>
          <w:rFonts w:hint="eastAsia"/>
          <w:lang w:val="en-GB"/>
        </w:rPr>
        <w:t>修正案</w:t>
      </w:r>
      <w:r w:rsidRPr="004D554C">
        <w:rPr>
          <w:rFonts w:hint="eastAsia"/>
          <w:lang w:val="en-GB"/>
        </w:rPr>
        <w:t>)</w:t>
      </w:r>
      <w:r w:rsidRPr="004D554C">
        <w:rPr>
          <w:rFonts w:hint="eastAsia"/>
          <w:lang w:val="en-GB"/>
        </w:rPr>
        <w:t>界定了阿尔巴尼亚公民和无国籍人士公民身份的含义和要素，更加完整和详细地对公民身份作了规定，并界定了公民身份的要素和特征。</w:t>
      </w:r>
    </w:p>
    <w:p w:rsidR="004D554C" w:rsidRPr="004D554C" w:rsidRDefault="004D554C" w:rsidP="004D554C">
      <w:pPr>
        <w:pStyle w:val="SingleTxtGC"/>
        <w:rPr>
          <w:rFonts w:hint="eastAsia"/>
          <w:lang w:val="en-GB"/>
        </w:rPr>
      </w:pPr>
      <w:r w:rsidRPr="004D554C">
        <w:rPr>
          <w:rFonts w:hint="eastAsia"/>
          <w:lang w:val="en-GB"/>
        </w:rPr>
        <w:t xml:space="preserve">144. </w:t>
      </w:r>
      <w:r w:rsidR="004C2995">
        <w:rPr>
          <w:rFonts w:hint="eastAsia"/>
          <w:lang w:val="en-GB"/>
        </w:rPr>
        <w:t xml:space="preserve"> </w:t>
      </w:r>
      <w:r w:rsidRPr="004D554C">
        <w:rPr>
          <w:rFonts w:hint="eastAsia"/>
          <w:lang w:val="en-GB"/>
        </w:rPr>
        <w:t>2008</w:t>
      </w:r>
      <w:r w:rsidRPr="004D554C">
        <w:rPr>
          <w:rFonts w:hint="eastAsia"/>
          <w:lang w:val="en-GB"/>
        </w:rPr>
        <w:t>年</w:t>
      </w:r>
      <w:r w:rsidRPr="004D554C">
        <w:rPr>
          <w:rFonts w:hint="eastAsia"/>
          <w:lang w:val="en-GB"/>
        </w:rPr>
        <w:t>12</w:t>
      </w:r>
      <w:r w:rsidRPr="004D554C">
        <w:rPr>
          <w:rFonts w:hint="eastAsia"/>
          <w:lang w:val="en-GB"/>
        </w:rPr>
        <w:t>月</w:t>
      </w:r>
      <w:r w:rsidRPr="004D554C">
        <w:rPr>
          <w:rFonts w:hint="eastAsia"/>
          <w:lang w:val="en-GB"/>
        </w:rPr>
        <w:t>22</w:t>
      </w:r>
      <w:r w:rsidRPr="004D554C">
        <w:rPr>
          <w:rFonts w:hint="eastAsia"/>
          <w:lang w:val="en-GB"/>
        </w:rPr>
        <w:t>日“关于法律援助”的第</w:t>
      </w:r>
      <w:r w:rsidRPr="004D554C">
        <w:rPr>
          <w:rFonts w:hint="eastAsia"/>
          <w:lang w:val="en-GB"/>
        </w:rPr>
        <w:t>10039</w:t>
      </w:r>
      <w:r w:rsidRPr="004D554C">
        <w:rPr>
          <w:rFonts w:hint="eastAsia"/>
          <w:lang w:val="en-GB"/>
        </w:rPr>
        <w:t>号法律，旨在规定关于国家向缺乏适足经济来源的人提供法律援助的法律条例，以在法院或其他国家机关中保护他们的基本权利和合法权益。关于国家向个人提供法律援助的条款基于所有个人平等享有获得法律援助权利的原则。</w:t>
      </w:r>
    </w:p>
    <w:p w:rsidR="004D554C" w:rsidRPr="004D554C" w:rsidRDefault="004D554C" w:rsidP="004D554C">
      <w:pPr>
        <w:pStyle w:val="SingleTxtGC"/>
        <w:rPr>
          <w:rFonts w:hint="eastAsia"/>
          <w:lang w:val="en-GB"/>
        </w:rPr>
      </w:pPr>
      <w:r w:rsidRPr="004D554C">
        <w:rPr>
          <w:rFonts w:hint="eastAsia"/>
          <w:lang w:val="en-GB"/>
        </w:rPr>
        <w:t xml:space="preserve">145.  </w:t>
      </w:r>
      <w:r w:rsidRPr="004D554C">
        <w:rPr>
          <w:rFonts w:hint="eastAsia"/>
          <w:lang w:val="en-GB"/>
        </w:rPr>
        <w:t>《警察道德守则》</w:t>
      </w:r>
      <w:r w:rsidRPr="004D554C">
        <w:rPr>
          <w:rFonts w:hint="eastAsia"/>
          <w:lang w:val="en-GB"/>
        </w:rPr>
        <w:t>(</w:t>
      </w:r>
      <w:r w:rsidRPr="004D554C">
        <w:rPr>
          <w:rFonts w:hint="eastAsia"/>
          <w:lang w:val="en-GB"/>
        </w:rPr>
        <w:t>经</w:t>
      </w:r>
      <w:r w:rsidRPr="004D554C">
        <w:rPr>
          <w:rFonts w:hint="eastAsia"/>
          <w:lang w:val="en-GB"/>
        </w:rPr>
        <w:t>1998</w:t>
      </w:r>
      <w:r w:rsidRPr="004D554C">
        <w:rPr>
          <w:rFonts w:hint="eastAsia"/>
          <w:lang w:val="en-GB"/>
        </w:rPr>
        <w:t>年</w:t>
      </w:r>
      <w:r w:rsidRPr="004D554C">
        <w:rPr>
          <w:rFonts w:hint="eastAsia"/>
          <w:lang w:val="en-GB"/>
        </w:rPr>
        <w:t>2</w:t>
      </w:r>
      <w:r w:rsidRPr="004D554C">
        <w:rPr>
          <w:rFonts w:hint="eastAsia"/>
          <w:lang w:val="en-GB"/>
        </w:rPr>
        <w:t>月</w:t>
      </w:r>
      <w:r w:rsidRPr="004D554C">
        <w:rPr>
          <w:rFonts w:hint="eastAsia"/>
          <w:lang w:val="en-GB"/>
        </w:rPr>
        <w:t>25</w:t>
      </w:r>
      <w:r w:rsidRPr="004D554C">
        <w:rPr>
          <w:rFonts w:hint="eastAsia"/>
          <w:lang w:val="en-GB"/>
        </w:rPr>
        <w:t>日第</w:t>
      </w:r>
      <w:r w:rsidRPr="004D554C">
        <w:rPr>
          <w:rFonts w:hint="eastAsia"/>
          <w:lang w:val="en-GB"/>
        </w:rPr>
        <w:t>8291</w:t>
      </w:r>
      <w:r w:rsidRPr="004D554C">
        <w:rPr>
          <w:rFonts w:hint="eastAsia"/>
          <w:lang w:val="en-GB"/>
        </w:rPr>
        <w:t>号法律批准</w:t>
      </w:r>
      <w:r w:rsidRPr="004D554C">
        <w:rPr>
          <w:rFonts w:hint="eastAsia"/>
          <w:lang w:val="en-GB"/>
        </w:rPr>
        <w:t>)</w:t>
      </w:r>
      <w:r w:rsidRPr="004D554C">
        <w:rPr>
          <w:rFonts w:hint="eastAsia"/>
          <w:lang w:val="en-GB"/>
        </w:rPr>
        <w:t>，以及</w:t>
      </w:r>
      <w:r w:rsidRPr="004D554C">
        <w:rPr>
          <w:rFonts w:hint="eastAsia"/>
          <w:lang w:val="en-GB"/>
        </w:rPr>
        <w:t>2007</w:t>
      </w:r>
      <w:r w:rsidRPr="004D554C">
        <w:rPr>
          <w:rFonts w:hint="eastAsia"/>
          <w:lang w:val="en-GB"/>
        </w:rPr>
        <w:t>年</w:t>
      </w:r>
      <w:r w:rsidRPr="004D554C">
        <w:rPr>
          <w:rFonts w:hint="eastAsia"/>
          <w:lang w:val="en-GB"/>
        </w:rPr>
        <w:t>6</w:t>
      </w:r>
      <w:r w:rsidRPr="004D554C">
        <w:rPr>
          <w:rFonts w:hint="eastAsia"/>
          <w:lang w:val="en-GB"/>
        </w:rPr>
        <w:t>月</w:t>
      </w:r>
      <w:r w:rsidRPr="004D554C">
        <w:rPr>
          <w:rFonts w:hint="eastAsia"/>
          <w:lang w:val="en-GB"/>
        </w:rPr>
        <w:t>4</w:t>
      </w:r>
      <w:r w:rsidRPr="004D554C">
        <w:rPr>
          <w:rFonts w:hint="eastAsia"/>
          <w:lang w:val="en-GB"/>
        </w:rPr>
        <w:t>日“关于国家警察”的第</w:t>
      </w:r>
      <w:r w:rsidRPr="004D554C">
        <w:rPr>
          <w:rFonts w:hint="eastAsia"/>
          <w:lang w:val="en-GB"/>
        </w:rPr>
        <w:t>9749</w:t>
      </w:r>
      <w:r w:rsidRPr="004D554C">
        <w:rPr>
          <w:rFonts w:hint="eastAsia"/>
          <w:lang w:val="en-GB"/>
        </w:rPr>
        <w:t>号法律也提供了防止遭受歧视行为的保护。这些法律规定了警察非法行动的责任归属和针对警局发生的歧视案件的上诉程序。“关于国家警察”法规定，根据《宪法》第</w:t>
      </w:r>
      <w:r w:rsidRPr="004D554C">
        <w:rPr>
          <w:rFonts w:hint="eastAsia"/>
          <w:lang w:val="en-GB"/>
        </w:rPr>
        <w:t>18</w:t>
      </w:r>
      <w:r w:rsidRPr="004D554C">
        <w:rPr>
          <w:rFonts w:hint="eastAsia"/>
          <w:lang w:val="en-GB"/>
        </w:rPr>
        <w:t>条警务人员应待人得体，而且在履行任务时不得因为性别、种族、肤色、语言、信念、族裔、政治见解、宗教或哲学信仰、性取向、经济状况、教育程度、社会地位或家庭出身等原因而加以歧视</w:t>
      </w:r>
      <w:r w:rsidRPr="004D554C">
        <w:rPr>
          <w:rFonts w:hint="eastAsia"/>
          <w:lang w:val="en-GB"/>
        </w:rPr>
        <w:t>(</w:t>
      </w:r>
      <w:r w:rsidRPr="004D554C">
        <w:rPr>
          <w:rFonts w:hint="eastAsia"/>
          <w:lang w:val="en-GB"/>
        </w:rPr>
        <w:t>第</w:t>
      </w:r>
      <w:r w:rsidRPr="004D554C">
        <w:rPr>
          <w:rFonts w:hint="eastAsia"/>
          <w:lang w:val="en-GB"/>
        </w:rPr>
        <w:t>61</w:t>
      </w:r>
      <w:r w:rsidRPr="004D554C">
        <w:rPr>
          <w:rFonts w:hint="eastAsia"/>
          <w:lang w:val="en-GB"/>
        </w:rPr>
        <w:t>条</w:t>
      </w:r>
      <w:r w:rsidRPr="004D554C">
        <w:rPr>
          <w:rFonts w:hint="eastAsia"/>
          <w:lang w:val="en-GB"/>
        </w:rPr>
        <w:t>)</w:t>
      </w:r>
      <w:r w:rsidRPr="004D554C">
        <w:rPr>
          <w:rFonts w:hint="eastAsia"/>
          <w:lang w:val="en-GB"/>
        </w:rPr>
        <w:t>。</w:t>
      </w:r>
    </w:p>
    <w:p w:rsidR="004D554C" w:rsidRPr="004D554C" w:rsidRDefault="004D554C" w:rsidP="004D554C">
      <w:pPr>
        <w:pStyle w:val="SingleTxtGC"/>
        <w:rPr>
          <w:rFonts w:hint="eastAsia"/>
          <w:lang w:val="en-GB"/>
        </w:rPr>
      </w:pPr>
      <w:r w:rsidRPr="004D554C">
        <w:rPr>
          <w:rFonts w:hint="eastAsia"/>
          <w:lang w:val="en-GB"/>
        </w:rPr>
        <w:t>146.  2008</w:t>
      </w:r>
      <w:r w:rsidRPr="004D554C">
        <w:rPr>
          <w:rFonts w:hint="eastAsia"/>
          <w:lang w:val="en-GB"/>
        </w:rPr>
        <w:t>年</w:t>
      </w:r>
      <w:r w:rsidRPr="004D554C">
        <w:rPr>
          <w:rFonts w:hint="eastAsia"/>
          <w:lang w:val="en-GB"/>
        </w:rPr>
        <w:t>10</w:t>
      </w:r>
      <w:r w:rsidRPr="004D554C">
        <w:rPr>
          <w:rFonts w:hint="eastAsia"/>
          <w:lang w:val="en-GB"/>
        </w:rPr>
        <w:t>月</w:t>
      </w:r>
      <w:r w:rsidRPr="004D554C">
        <w:rPr>
          <w:rFonts w:hint="eastAsia"/>
          <w:lang w:val="en-GB"/>
        </w:rPr>
        <w:t>6</w:t>
      </w:r>
      <w:r w:rsidRPr="004D554C">
        <w:rPr>
          <w:rFonts w:hint="eastAsia"/>
          <w:lang w:val="en-GB"/>
        </w:rPr>
        <w:t>日“关于内政部内部控制部门”的第</w:t>
      </w:r>
      <w:r w:rsidRPr="004D554C">
        <w:rPr>
          <w:rFonts w:hint="eastAsia"/>
          <w:lang w:val="en-GB"/>
        </w:rPr>
        <w:t>10002</w:t>
      </w:r>
      <w:r w:rsidRPr="004D554C">
        <w:rPr>
          <w:rFonts w:hint="eastAsia"/>
          <w:lang w:val="en-GB"/>
        </w:rPr>
        <w:t>号法律明确规定“内部控制部们的雇员有义务平等待人，依照法律和规定的标准无任何歧视地履行职责，尊重任何其他部门员工的尊严和人身安全。</w:t>
      </w:r>
    </w:p>
    <w:p w:rsidR="004D554C" w:rsidRPr="004D554C" w:rsidRDefault="004D554C" w:rsidP="004D554C">
      <w:pPr>
        <w:pStyle w:val="SingleTxtGC"/>
        <w:rPr>
          <w:rFonts w:hint="eastAsia"/>
          <w:lang w:val="en-GB"/>
        </w:rPr>
      </w:pPr>
      <w:r w:rsidRPr="004D554C">
        <w:rPr>
          <w:rFonts w:hint="eastAsia"/>
          <w:lang w:val="en-GB"/>
        </w:rPr>
        <w:t xml:space="preserve">147.  </w:t>
      </w:r>
      <w:r w:rsidRPr="004D554C">
        <w:rPr>
          <w:rFonts w:hint="eastAsia"/>
          <w:lang w:val="en-GB"/>
        </w:rPr>
        <w:t>关于媒体领域，</w:t>
      </w:r>
      <w:r w:rsidRPr="004D554C">
        <w:rPr>
          <w:rFonts w:hint="eastAsia"/>
          <w:lang w:val="en-GB"/>
        </w:rPr>
        <w:t>1998</w:t>
      </w:r>
      <w:r w:rsidRPr="004D554C">
        <w:rPr>
          <w:rFonts w:hint="eastAsia"/>
          <w:lang w:val="en-GB"/>
        </w:rPr>
        <w:t>年</w:t>
      </w:r>
      <w:r w:rsidRPr="004D554C">
        <w:rPr>
          <w:rFonts w:hint="eastAsia"/>
          <w:lang w:val="en-GB"/>
        </w:rPr>
        <w:t>9</w:t>
      </w:r>
      <w:r w:rsidRPr="004D554C">
        <w:rPr>
          <w:rFonts w:hint="eastAsia"/>
          <w:lang w:val="en-GB"/>
        </w:rPr>
        <w:t>月</w:t>
      </w:r>
      <w:r w:rsidRPr="004D554C">
        <w:rPr>
          <w:rFonts w:hint="eastAsia"/>
          <w:lang w:val="en-GB"/>
        </w:rPr>
        <w:t>30</w:t>
      </w:r>
      <w:r w:rsidRPr="004D554C">
        <w:rPr>
          <w:rFonts w:hint="eastAsia"/>
          <w:lang w:val="en-GB"/>
        </w:rPr>
        <w:t>日“关于阿尔巴尼亚共和国公共和私营广播电台和电视台”的第</w:t>
      </w:r>
      <w:r w:rsidRPr="004D554C">
        <w:rPr>
          <w:rFonts w:hint="eastAsia"/>
          <w:lang w:val="en-GB"/>
        </w:rPr>
        <w:t>8410</w:t>
      </w:r>
      <w:r w:rsidRPr="004D554C">
        <w:rPr>
          <w:rFonts w:hint="eastAsia"/>
          <w:lang w:val="en-GB"/>
        </w:rPr>
        <w:t>号法律第</w:t>
      </w:r>
      <w:r w:rsidRPr="004D554C">
        <w:rPr>
          <w:rFonts w:hint="eastAsia"/>
          <w:lang w:val="en-GB"/>
        </w:rPr>
        <w:t>39</w:t>
      </w:r>
      <w:r w:rsidRPr="004D554C">
        <w:rPr>
          <w:rFonts w:hint="eastAsia"/>
          <w:lang w:val="en-GB"/>
        </w:rPr>
        <w:t>条规定，禁止“播放煽动暴力、侵略战争、民族和种族仇恨的节目”。同样，</w:t>
      </w:r>
      <w:r w:rsidRPr="004D554C">
        <w:rPr>
          <w:rFonts w:hint="eastAsia"/>
          <w:lang w:val="en-GB"/>
        </w:rPr>
        <w:t>1993</w:t>
      </w:r>
      <w:r w:rsidRPr="004D554C">
        <w:rPr>
          <w:rFonts w:hint="eastAsia"/>
          <w:lang w:val="en-GB"/>
        </w:rPr>
        <w:t>年</w:t>
      </w:r>
      <w:r w:rsidRPr="004D554C">
        <w:rPr>
          <w:rFonts w:hint="eastAsia"/>
          <w:lang w:val="en-GB"/>
        </w:rPr>
        <w:t>10</w:t>
      </w:r>
      <w:r w:rsidRPr="004D554C">
        <w:rPr>
          <w:rFonts w:hint="eastAsia"/>
          <w:lang w:val="en-GB"/>
        </w:rPr>
        <w:t>月</w:t>
      </w:r>
      <w:r w:rsidRPr="004D554C">
        <w:rPr>
          <w:rFonts w:hint="eastAsia"/>
          <w:lang w:val="en-GB"/>
        </w:rPr>
        <w:t>11</w:t>
      </w:r>
      <w:r w:rsidRPr="004D554C">
        <w:rPr>
          <w:rFonts w:hint="eastAsia"/>
          <w:lang w:val="en-GB"/>
        </w:rPr>
        <w:t>日“关于新闻媒体”的第</w:t>
      </w:r>
      <w:r w:rsidRPr="004D554C">
        <w:rPr>
          <w:rFonts w:hint="eastAsia"/>
          <w:lang w:val="en-GB"/>
        </w:rPr>
        <w:t>7756</w:t>
      </w:r>
      <w:r w:rsidRPr="004D554C">
        <w:rPr>
          <w:rFonts w:hint="eastAsia"/>
          <w:lang w:val="en-GB"/>
        </w:rPr>
        <w:t>号法律，经</w:t>
      </w:r>
      <w:r w:rsidRPr="004D554C">
        <w:rPr>
          <w:rFonts w:hint="eastAsia"/>
          <w:lang w:val="en-GB"/>
        </w:rPr>
        <w:t>1997</w:t>
      </w:r>
      <w:r w:rsidRPr="004D554C">
        <w:rPr>
          <w:rFonts w:hint="eastAsia"/>
          <w:lang w:val="en-GB"/>
        </w:rPr>
        <w:t>年</w:t>
      </w:r>
      <w:r w:rsidRPr="004D554C">
        <w:rPr>
          <w:rFonts w:hint="eastAsia"/>
          <w:lang w:val="en-GB"/>
        </w:rPr>
        <w:t>9</w:t>
      </w:r>
      <w:r w:rsidRPr="004D554C">
        <w:rPr>
          <w:rFonts w:hint="eastAsia"/>
          <w:lang w:val="en-GB"/>
        </w:rPr>
        <w:t>月</w:t>
      </w:r>
      <w:r w:rsidRPr="004D554C">
        <w:rPr>
          <w:rFonts w:hint="eastAsia"/>
          <w:lang w:val="en-GB"/>
        </w:rPr>
        <w:t>3</w:t>
      </w:r>
      <w:r w:rsidRPr="004D554C">
        <w:rPr>
          <w:rFonts w:hint="eastAsia"/>
          <w:lang w:val="en-GB"/>
        </w:rPr>
        <w:t>日第</w:t>
      </w:r>
      <w:r w:rsidRPr="004D554C">
        <w:rPr>
          <w:rFonts w:hint="eastAsia"/>
          <w:lang w:val="en-GB"/>
        </w:rPr>
        <w:t>8239</w:t>
      </w:r>
      <w:r w:rsidRPr="004D554C">
        <w:rPr>
          <w:rFonts w:hint="eastAsia"/>
          <w:lang w:val="en-GB"/>
        </w:rPr>
        <w:t>号法律修订，目前只有一条规定：“新闻媒体是自由的。新闻自由受法律保护。”根据这项法律，所有阿尔巴尼亚公民，包括属于少数群体的人，都有权毫无障碍地创办自己的印刷媒体，不受预先审查。</w:t>
      </w:r>
    </w:p>
    <w:p w:rsidR="004D554C" w:rsidRPr="004D554C" w:rsidRDefault="004D554C" w:rsidP="004D554C">
      <w:pPr>
        <w:pStyle w:val="SingleTxtGC"/>
        <w:rPr>
          <w:rFonts w:hint="eastAsia"/>
          <w:lang w:val="en-GB"/>
        </w:rPr>
      </w:pPr>
      <w:r w:rsidRPr="004D554C">
        <w:rPr>
          <w:rFonts w:hint="eastAsia"/>
          <w:lang w:val="en-GB"/>
        </w:rPr>
        <w:t>148.  2006</w:t>
      </w:r>
      <w:r w:rsidRPr="004D554C">
        <w:rPr>
          <w:rFonts w:hint="eastAsia"/>
          <w:lang w:val="en-GB"/>
        </w:rPr>
        <w:t>年</w:t>
      </w:r>
      <w:r w:rsidRPr="004D554C">
        <w:rPr>
          <w:rFonts w:hint="eastAsia"/>
          <w:lang w:val="en-GB"/>
        </w:rPr>
        <w:t>12</w:t>
      </w:r>
      <w:r w:rsidRPr="004D554C">
        <w:rPr>
          <w:rFonts w:hint="eastAsia"/>
          <w:lang w:val="en-GB"/>
        </w:rPr>
        <w:t>月</w:t>
      </w:r>
      <w:r w:rsidRPr="004D554C">
        <w:rPr>
          <w:rFonts w:hint="eastAsia"/>
          <w:lang w:val="en-GB"/>
        </w:rPr>
        <w:t>18</w:t>
      </w:r>
      <w:r w:rsidRPr="004D554C">
        <w:rPr>
          <w:rFonts w:hint="eastAsia"/>
          <w:lang w:val="en-GB"/>
        </w:rPr>
        <w:t>日“关于因就业原因移徙的阿尔巴尼亚公民”的第</w:t>
      </w:r>
      <w:r w:rsidRPr="004D554C">
        <w:rPr>
          <w:rFonts w:hint="eastAsia"/>
          <w:lang w:val="en-GB"/>
        </w:rPr>
        <w:t>9668</w:t>
      </w:r>
      <w:r w:rsidRPr="004D554C">
        <w:rPr>
          <w:rFonts w:hint="eastAsia"/>
          <w:lang w:val="en-GB"/>
        </w:rPr>
        <w:t>号法律，经</w:t>
      </w:r>
      <w:r w:rsidRPr="004D554C">
        <w:rPr>
          <w:rFonts w:hint="eastAsia"/>
          <w:lang w:val="en-GB"/>
        </w:rPr>
        <w:t>2011</w:t>
      </w:r>
      <w:r w:rsidRPr="004D554C">
        <w:rPr>
          <w:rFonts w:hint="eastAsia"/>
          <w:lang w:val="en-GB"/>
        </w:rPr>
        <w:t>年</w:t>
      </w:r>
      <w:r w:rsidRPr="004D554C">
        <w:rPr>
          <w:rFonts w:hint="eastAsia"/>
          <w:lang w:val="en-GB"/>
        </w:rPr>
        <w:t>3</w:t>
      </w:r>
      <w:r w:rsidRPr="004D554C">
        <w:rPr>
          <w:rFonts w:hint="eastAsia"/>
          <w:lang w:val="en-GB"/>
        </w:rPr>
        <w:t>月</w:t>
      </w:r>
      <w:r w:rsidRPr="004D554C">
        <w:rPr>
          <w:rFonts w:hint="eastAsia"/>
          <w:lang w:val="en-GB"/>
        </w:rPr>
        <w:t>3</w:t>
      </w:r>
      <w:r w:rsidRPr="004D554C">
        <w:rPr>
          <w:rFonts w:hint="eastAsia"/>
          <w:lang w:val="en-GB"/>
        </w:rPr>
        <w:t>日第</w:t>
      </w:r>
      <w:r w:rsidRPr="004D554C">
        <w:rPr>
          <w:rFonts w:hint="eastAsia"/>
          <w:lang w:val="en-GB"/>
        </w:rPr>
        <w:t>10389</w:t>
      </w:r>
      <w:r w:rsidRPr="004D554C">
        <w:rPr>
          <w:rFonts w:hint="eastAsia"/>
          <w:lang w:val="en-GB"/>
        </w:rPr>
        <w:t>号法律修订，规定“移徙的权利确保所有公民的平等和不受歧视”。这项法律保证，在涉及该法规定的福利时，不得因任何理由歧视个人，并规定了一项重要原则，即只能通过司法判决对这一权利加以限制。</w:t>
      </w:r>
      <w:r w:rsidRPr="004D554C">
        <w:rPr>
          <w:vertAlign w:val="superscript"/>
          <w:lang w:val="en-GB"/>
        </w:rPr>
        <w:footnoteReference w:id="22"/>
      </w:r>
      <w:r w:rsidRPr="004D554C">
        <w:rPr>
          <w:lang w:val="en-GB"/>
        </w:rPr>
        <w:t>.</w:t>
      </w:r>
      <w:r w:rsidRPr="004D554C">
        <w:rPr>
          <w:rFonts w:hint="eastAsia"/>
          <w:lang w:val="en-GB"/>
        </w:rPr>
        <w:t xml:space="preserve"> </w:t>
      </w:r>
    </w:p>
    <w:p w:rsidR="004D554C" w:rsidRPr="004D554C" w:rsidRDefault="004D554C" w:rsidP="004D554C">
      <w:pPr>
        <w:pStyle w:val="SingleTxtGC"/>
        <w:rPr>
          <w:rFonts w:hint="eastAsia"/>
          <w:lang w:val="en-GB"/>
        </w:rPr>
      </w:pPr>
      <w:r w:rsidRPr="004D554C">
        <w:rPr>
          <w:rFonts w:hint="eastAsia"/>
          <w:lang w:val="en-GB"/>
        </w:rPr>
        <w:t>149.  2008</w:t>
      </w:r>
      <w:r w:rsidRPr="004D554C">
        <w:rPr>
          <w:rFonts w:hint="eastAsia"/>
          <w:lang w:val="en-GB"/>
        </w:rPr>
        <w:t>年</w:t>
      </w:r>
      <w:r w:rsidRPr="004D554C">
        <w:rPr>
          <w:rFonts w:hint="eastAsia"/>
          <w:lang w:val="en-GB"/>
        </w:rPr>
        <w:t>7</w:t>
      </w:r>
      <w:r w:rsidRPr="004D554C">
        <w:rPr>
          <w:rFonts w:hint="eastAsia"/>
          <w:lang w:val="en-GB"/>
        </w:rPr>
        <w:t>月</w:t>
      </w:r>
      <w:r w:rsidRPr="004D554C">
        <w:rPr>
          <w:rFonts w:hint="eastAsia"/>
          <w:lang w:val="en-GB"/>
        </w:rPr>
        <w:t>24</w:t>
      </w:r>
      <w:r w:rsidRPr="004D554C">
        <w:rPr>
          <w:rFonts w:hint="eastAsia"/>
          <w:lang w:val="en-GB"/>
        </w:rPr>
        <w:t>日“关于社会中两性平等”的第</w:t>
      </w:r>
      <w:r w:rsidRPr="004D554C">
        <w:rPr>
          <w:rFonts w:hint="eastAsia"/>
          <w:lang w:val="en-GB"/>
        </w:rPr>
        <w:t>9970</w:t>
      </w:r>
      <w:r w:rsidRPr="004D554C">
        <w:rPr>
          <w:rFonts w:hint="eastAsia"/>
          <w:lang w:val="en-GB"/>
        </w:rPr>
        <w:t>号法律基于平等和不歧视的原则及《阿尔巴尼亚共和国宪法》中规定的其他原则，这些原则来自</w:t>
      </w:r>
      <w:r w:rsidRPr="004D554C">
        <w:rPr>
          <w:lang w:val="en-GB"/>
        </w:rPr>
        <w:t>《消除对妇女一切形式歧视公约》</w:t>
      </w:r>
      <w:r w:rsidRPr="004D554C">
        <w:rPr>
          <w:rFonts w:hint="eastAsia"/>
          <w:lang w:val="en-GB"/>
        </w:rPr>
        <w:t>和阿尔巴尼亚共和国批准的所有其他国际公约。这项法律的通过废除了</w:t>
      </w:r>
      <w:r w:rsidRPr="004D554C">
        <w:rPr>
          <w:rFonts w:hint="eastAsia"/>
          <w:lang w:val="en-GB"/>
        </w:rPr>
        <w:t>2004</w:t>
      </w:r>
      <w:r w:rsidRPr="004D554C">
        <w:rPr>
          <w:rFonts w:hint="eastAsia"/>
          <w:lang w:val="en-GB"/>
        </w:rPr>
        <w:t>年</w:t>
      </w:r>
      <w:r w:rsidRPr="004D554C">
        <w:rPr>
          <w:rFonts w:hint="eastAsia"/>
          <w:lang w:val="en-GB"/>
        </w:rPr>
        <w:t>7</w:t>
      </w:r>
      <w:r w:rsidRPr="004D554C">
        <w:rPr>
          <w:rFonts w:hint="eastAsia"/>
          <w:lang w:val="en-GB"/>
        </w:rPr>
        <w:t>月</w:t>
      </w:r>
      <w:r w:rsidRPr="004D554C">
        <w:rPr>
          <w:rFonts w:hint="eastAsia"/>
          <w:lang w:val="en-GB"/>
        </w:rPr>
        <w:t>1</w:t>
      </w:r>
      <w:r w:rsidRPr="004D554C">
        <w:rPr>
          <w:rFonts w:hint="eastAsia"/>
          <w:lang w:val="en-GB"/>
        </w:rPr>
        <w:t>日“关于社会中两性平等”的第</w:t>
      </w:r>
      <w:r w:rsidRPr="004D554C">
        <w:rPr>
          <w:rFonts w:hint="eastAsia"/>
          <w:lang w:val="en-GB"/>
        </w:rPr>
        <w:t>9198</w:t>
      </w:r>
      <w:r w:rsidRPr="004D554C">
        <w:rPr>
          <w:rFonts w:hint="eastAsia"/>
          <w:lang w:val="en-GB"/>
        </w:rPr>
        <w:t>号法律以及</w:t>
      </w:r>
      <w:r w:rsidRPr="004D554C">
        <w:rPr>
          <w:rFonts w:hint="eastAsia"/>
          <w:lang w:val="en-GB"/>
        </w:rPr>
        <w:t>2006</w:t>
      </w:r>
      <w:r w:rsidRPr="004D554C">
        <w:rPr>
          <w:rFonts w:hint="eastAsia"/>
          <w:lang w:val="en-GB"/>
        </w:rPr>
        <w:t>年第</w:t>
      </w:r>
      <w:r w:rsidRPr="004D554C">
        <w:rPr>
          <w:rFonts w:hint="eastAsia"/>
          <w:lang w:val="en-GB"/>
        </w:rPr>
        <w:t>9534</w:t>
      </w:r>
      <w:r w:rsidRPr="004D554C">
        <w:rPr>
          <w:rFonts w:hint="eastAsia"/>
          <w:lang w:val="en-GB"/>
        </w:rPr>
        <w:t>号法律对其进行的其他修订。起草这部法律时考虑了与欧盟指令相符的问题。法律界定了性别歧视的含义，其定义与</w:t>
      </w:r>
      <w:r w:rsidRPr="004D554C">
        <w:rPr>
          <w:lang w:val="en-GB"/>
        </w:rPr>
        <w:t>《消除对妇女一切形式歧视公约》</w:t>
      </w:r>
      <w:r w:rsidRPr="004D554C">
        <w:rPr>
          <w:rFonts w:hint="eastAsia"/>
          <w:lang w:val="en-GB"/>
        </w:rPr>
        <w:t>第一条中的定义是一致的。</w:t>
      </w:r>
    </w:p>
    <w:bookmarkEnd w:id="1"/>
    <w:p w:rsidR="004D554C" w:rsidRPr="004D554C" w:rsidRDefault="004D554C" w:rsidP="004D554C">
      <w:pPr>
        <w:pStyle w:val="SingleTxtGC"/>
        <w:rPr>
          <w:rFonts w:hint="eastAsia"/>
          <w:lang w:val="en-GB"/>
        </w:rPr>
      </w:pPr>
      <w:r w:rsidRPr="004D554C">
        <w:rPr>
          <w:rFonts w:hint="eastAsia"/>
          <w:lang w:val="en-GB"/>
        </w:rPr>
        <w:t>150.  2010</w:t>
      </w:r>
      <w:r w:rsidRPr="004D554C">
        <w:rPr>
          <w:rFonts w:hint="eastAsia"/>
          <w:lang w:val="en-GB"/>
        </w:rPr>
        <w:t>年</w:t>
      </w:r>
      <w:r w:rsidRPr="004D554C">
        <w:rPr>
          <w:rFonts w:hint="eastAsia"/>
          <w:lang w:val="en-GB"/>
        </w:rPr>
        <w:t>2</w:t>
      </w:r>
      <w:r w:rsidRPr="004D554C">
        <w:rPr>
          <w:rFonts w:hint="eastAsia"/>
          <w:lang w:val="en-GB"/>
        </w:rPr>
        <w:t>月</w:t>
      </w:r>
      <w:r w:rsidRPr="004D554C">
        <w:rPr>
          <w:rFonts w:hint="eastAsia"/>
          <w:lang w:val="en-GB"/>
        </w:rPr>
        <w:t>4</w:t>
      </w:r>
      <w:r w:rsidRPr="004D554C">
        <w:rPr>
          <w:rFonts w:hint="eastAsia"/>
          <w:lang w:val="en-GB"/>
        </w:rPr>
        <w:t>日“关于防止歧视”的第</w:t>
      </w:r>
      <w:r w:rsidRPr="004D554C">
        <w:rPr>
          <w:rFonts w:hint="eastAsia"/>
          <w:lang w:val="en-GB"/>
        </w:rPr>
        <w:t>10221</w:t>
      </w:r>
      <w:r w:rsidRPr="004D554C">
        <w:rPr>
          <w:rFonts w:hint="eastAsia"/>
          <w:lang w:val="en-GB"/>
        </w:rPr>
        <w:t>号法律对涉及性别、种族、肤色、族裔、语言、性别认同、性取向、政治见解、宗教或哲学信仰、经济状况、教育程度或社会地位、怀孕情况、家庭出身、父母责任、年龄、家庭或婚姻状况、公民身份、居住地、健康状况、遗传特质、残疾情况、从属于某一特定团体或任何其他情况时平等原则的落实和遵守作了规定。这项法律旨在确保每个人都享有如下权利：</w:t>
      </w:r>
      <w:r w:rsidRPr="004D554C">
        <w:rPr>
          <w:rFonts w:hint="eastAsia"/>
          <w:lang w:val="en-GB"/>
        </w:rPr>
        <w:t xml:space="preserve">(a) </w:t>
      </w:r>
      <w:r w:rsidRPr="004D554C">
        <w:rPr>
          <w:rFonts w:hint="eastAsia"/>
          <w:lang w:val="en-GB"/>
        </w:rPr>
        <w:t>法律面前人人平等以及法律平等保护的权利；</w:t>
      </w:r>
      <w:r w:rsidRPr="004D554C">
        <w:rPr>
          <w:rFonts w:hint="eastAsia"/>
          <w:lang w:val="en-GB"/>
        </w:rPr>
        <w:t xml:space="preserve">(b) </w:t>
      </w:r>
      <w:r w:rsidRPr="004D554C">
        <w:rPr>
          <w:rFonts w:hint="eastAsia"/>
          <w:lang w:val="en-GB"/>
        </w:rPr>
        <w:t>行使自身权利、享有自由和参与公共生活的平等机会和可能性；</w:t>
      </w:r>
      <w:r w:rsidRPr="004D554C">
        <w:rPr>
          <w:rFonts w:hint="eastAsia"/>
          <w:lang w:val="en-GB"/>
        </w:rPr>
        <w:t xml:space="preserve">(c) </w:t>
      </w:r>
      <w:r w:rsidRPr="004D554C">
        <w:rPr>
          <w:rFonts w:hint="eastAsia"/>
          <w:lang w:val="en-GB"/>
        </w:rPr>
        <w:t>有效保护公民免遭歧视和任何其他煽动歧视的行为方式。</w:t>
      </w:r>
    </w:p>
    <w:p w:rsidR="004D554C" w:rsidRPr="004D554C" w:rsidRDefault="004D554C" w:rsidP="004C2995">
      <w:pPr>
        <w:pStyle w:val="H1GC"/>
        <w:rPr>
          <w:rFonts w:hint="eastAsia"/>
          <w:lang w:val="en-GB"/>
        </w:rPr>
      </w:pPr>
      <w:r w:rsidRPr="004D554C">
        <w:rPr>
          <w:rFonts w:hint="eastAsia"/>
          <w:lang w:val="en-GB"/>
        </w:rPr>
        <w:tab/>
        <w:t>B.</w:t>
      </w:r>
      <w:r w:rsidRPr="004D554C">
        <w:rPr>
          <w:rFonts w:hint="eastAsia"/>
          <w:lang w:val="en-GB"/>
        </w:rPr>
        <w:tab/>
      </w:r>
      <w:r w:rsidRPr="004D554C">
        <w:rPr>
          <w:rFonts w:hint="eastAsia"/>
          <w:lang w:val="en-GB"/>
        </w:rPr>
        <w:t>为防止歧视提供保障的</w:t>
      </w:r>
      <w:bookmarkStart w:id="4" w:name="OLE_LINK230"/>
      <w:bookmarkStart w:id="5" w:name="OLE_LINK231"/>
      <w:r w:rsidRPr="004D554C">
        <w:rPr>
          <w:rFonts w:hint="eastAsia"/>
          <w:lang w:val="en-GB"/>
        </w:rPr>
        <w:t>附属法律</w:t>
      </w:r>
      <w:bookmarkEnd w:id="4"/>
      <w:bookmarkEnd w:id="5"/>
      <w:r w:rsidRPr="004D554C">
        <w:rPr>
          <w:rFonts w:hint="eastAsia"/>
          <w:lang w:val="en-GB"/>
        </w:rPr>
        <w:t>和具体措施</w:t>
      </w:r>
    </w:p>
    <w:p w:rsidR="004D554C" w:rsidRPr="004D554C" w:rsidRDefault="004D554C" w:rsidP="004D554C">
      <w:pPr>
        <w:pStyle w:val="SingleTxtGC"/>
        <w:rPr>
          <w:rFonts w:hint="eastAsia"/>
          <w:lang w:val="en-GB"/>
        </w:rPr>
      </w:pPr>
      <w:r w:rsidRPr="004D554C">
        <w:rPr>
          <w:rFonts w:hint="eastAsia"/>
          <w:lang w:val="en-GB"/>
        </w:rPr>
        <w:t xml:space="preserve">151.  </w:t>
      </w:r>
      <w:r w:rsidRPr="004D554C">
        <w:rPr>
          <w:lang w:val="en-GB"/>
        </w:rPr>
        <w:t>在教育领域，教育和科学部发布了一系列</w:t>
      </w:r>
      <w:r w:rsidRPr="004D554C">
        <w:rPr>
          <w:rFonts w:hint="eastAsia"/>
          <w:lang w:val="en-GB"/>
        </w:rPr>
        <w:t>为防止</w:t>
      </w:r>
      <w:r w:rsidRPr="004D554C">
        <w:rPr>
          <w:lang w:val="en-GB"/>
        </w:rPr>
        <w:t>任何形式歧视</w:t>
      </w:r>
      <w:r w:rsidRPr="004D554C">
        <w:rPr>
          <w:rFonts w:hint="eastAsia"/>
          <w:lang w:val="en-GB"/>
        </w:rPr>
        <w:t>提供保障的附属</w:t>
      </w:r>
      <w:r w:rsidRPr="004D554C">
        <w:rPr>
          <w:lang w:val="en-GB"/>
        </w:rPr>
        <w:t>法律，特别是：</w:t>
      </w:r>
    </w:p>
    <w:p w:rsidR="004D554C" w:rsidRPr="004D554C" w:rsidRDefault="004D554C" w:rsidP="004C2995">
      <w:pPr>
        <w:pStyle w:val="Bullet1GC"/>
        <w:rPr>
          <w:lang w:val="en-GB"/>
        </w:rPr>
      </w:pPr>
      <w:r w:rsidRPr="004D554C">
        <w:rPr>
          <w:lang w:val="en-GB"/>
        </w:rPr>
        <w:t>2004</w:t>
      </w:r>
      <w:r w:rsidRPr="004D554C">
        <w:rPr>
          <w:lang w:val="en-GB"/>
        </w:rPr>
        <w:t>年</w:t>
      </w:r>
      <w:r w:rsidRPr="004D554C">
        <w:rPr>
          <w:rFonts w:hint="eastAsia"/>
          <w:lang w:val="en-GB"/>
        </w:rPr>
        <w:t>12</w:t>
      </w:r>
      <w:r w:rsidRPr="004D554C">
        <w:rPr>
          <w:lang w:val="en-GB"/>
        </w:rPr>
        <w:t>月</w:t>
      </w:r>
      <w:r w:rsidRPr="004D554C">
        <w:rPr>
          <w:rFonts w:hint="eastAsia"/>
          <w:lang w:val="en-GB"/>
        </w:rPr>
        <w:t>8</w:t>
      </w:r>
      <w:r w:rsidRPr="004D554C">
        <w:rPr>
          <w:lang w:val="en-GB"/>
        </w:rPr>
        <w:t>日</w:t>
      </w:r>
      <w:r w:rsidRPr="004D554C">
        <w:rPr>
          <w:rFonts w:hint="eastAsia"/>
          <w:lang w:val="en-GB"/>
        </w:rPr>
        <w:t>“关于为教育辍学儿童和因报复而被孤立的儿童实施‘</w:t>
      </w:r>
      <w:r w:rsidRPr="004D554C">
        <w:rPr>
          <w:lang w:val="en-GB"/>
        </w:rPr>
        <w:t>第二次机会</w:t>
      </w:r>
      <w:r w:rsidRPr="004D554C">
        <w:rPr>
          <w:rFonts w:hint="eastAsia"/>
          <w:lang w:val="en-GB"/>
        </w:rPr>
        <w:t>’项目”的第</w:t>
      </w:r>
      <w:r w:rsidRPr="004D554C">
        <w:rPr>
          <w:lang w:val="en-GB"/>
        </w:rPr>
        <w:t>34</w:t>
      </w:r>
      <w:r w:rsidRPr="004D554C">
        <w:rPr>
          <w:rFonts w:hint="eastAsia"/>
          <w:lang w:val="en-GB"/>
        </w:rPr>
        <w:t>号准则。</w:t>
      </w:r>
      <w:r w:rsidRPr="004D554C">
        <w:rPr>
          <w:lang w:val="en-GB"/>
        </w:rPr>
        <w:t>该项目主要</w:t>
      </w:r>
      <w:r w:rsidRPr="004D554C">
        <w:rPr>
          <w:rFonts w:hint="eastAsia"/>
          <w:lang w:val="en-GB"/>
        </w:rPr>
        <w:t>针对</w:t>
      </w:r>
      <w:r w:rsidRPr="004D554C">
        <w:rPr>
          <w:lang w:val="en-GB"/>
        </w:rPr>
        <w:t>罗姆儿童和需要</w:t>
      </w:r>
      <w:r w:rsidRPr="004D554C">
        <w:rPr>
          <w:rFonts w:hint="eastAsia"/>
          <w:lang w:val="en-GB"/>
        </w:rPr>
        <w:t>援助</w:t>
      </w:r>
      <w:r w:rsidRPr="004D554C">
        <w:rPr>
          <w:lang w:val="en-GB"/>
        </w:rPr>
        <w:t>家庭</w:t>
      </w:r>
      <w:r w:rsidRPr="004D554C">
        <w:rPr>
          <w:rFonts w:hint="eastAsia"/>
          <w:lang w:val="en-GB"/>
        </w:rPr>
        <w:t>的儿童</w:t>
      </w:r>
      <w:r w:rsidRPr="004D554C">
        <w:rPr>
          <w:lang w:val="en-GB"/>
        </w:rPr>
        <w:t>。</w:t>
      </w:r>
    </w:p>
    <w:p w:rsidR="004D554C" w:rsidRPr="004D554C" w:rsidRDefault="004D554C" w:rsidP="004C2995">
      <w:pPr>
        <w:pStyle w:val="Bullet1GC"/>
        <w:rPr>
          <w:lang w:val="en-GB"/>
        </w:rPr>
      </w:pPr>
      <w:r w:rsidRPr="004D554C">
        <w:rPr>
          <w:rFonts w:hint="eastAsia"/>
          <w:lang w:val="en-GB"/>
        </w:rPr>
        <w:t>2006</w:t>
      </w:r>
      <w:r w:rsidRPr="004D554C">
        <w:rPr>
          <w:rFonts w:hint="eastAsia"/>
          <w:lang w:val="en-GB"/>
        </w:rPr>
        <w:t>年</w:t>
      </w:r>
      <w:r w:rsidRPr="004D554C">
        <w:rPr>
          <w:rFonts w:hint="eastAsia"/>
          <w:lang w:val="en-GB"/>
        </w:rPr>
        <w:t>3</w:t>
      </w:r>
      <w:r w:rsidRPr="004D554C">
        <w:rPr>
          <w:rFonts w:hint="eastAsia"/>
          <w:lang w:val="en-GB"/>
        </w:rPr>
        <w:t>月</w:t>
      </w:r>
      <w:r w:rsidRPr="004D554C">
        <w:rPr>
          <w:rFonts w:hint="eastAsia"/>
          <w:lang w:val="en-GB"/>
        </w:rPr>
        <w:t>29</w:t>
      </w:r>
      <w:r w:rsidRPr="004D554C">
        <w:rPr>
          <w:rFonts w:hint="eastAsia"/>
          <w:lang w:val="en-GB"/>
        </w:rPr>
        <w:t>日“关于无出生证明的罗姆儿童入校注册”的第</w:t>
      </w:r>
      <w:r w:rsidRPr="004D554C">
        <w:rPr>
          <w:rFonts w:hint="eastAsia"/>
          <w:lang w:val="en-GB"/>
        </w:rPr>
        <w:t>06</w:t>
      </w:r>
      <w:r w:rsidRPr="004D554C">
        <w:rPr>
          <w:rFonts w:hint="eastAsia"/>
          <w:lang w:val="en-GB"/>
        </w:rPr>
        <w:t>号准则。</w:t>
      </w:r>
    </w:p>
    <w:p w:rsidR="004D554C" w:rsidRPr="004D554C" w:rsidRDefault="004D554C" w:rsidP="004C2995">
      <w:pPr>
        <w:pStyle w:val="Bullet1GC"/>
        <w:rPr>
          <w:lang w:val="en-GB"/>
        </w:rPr>
      </w:pPr>
      <w:r w:rsidRPr="004D554C">
        <w:rPr>
          <w:rFonts w:hint="eastAsia"/>
        </w:rPr>
        <w:t>2007</w:t>
      </w:r>
      <w:r w:rsidRPr="004D554C">
        <w:rPr>
          <w:rFonts w:hint="eastAsia"/>
        </w:rPr>
        <w:t>年</w:t>
      </w:r>
      <w:r w:rsidRPr="004D554C">
        <w:rPr>
          <w:rFonts w:hint="eastAsia"/>
        </w:rPr>
        <w:t>4</w:t>
      </w:r>
      <w:r w:rsidRPr="004D554C">
        <w:rPr>
          <w:rFonts w:hint="eastAsia"/>
        </w:rPr>
        <w:t>月</w:t>
      </w:r>
      <w:r w:rsidRPr="004D554C">
        <w:rPr>
          <w:rFonts w:hint="eastAsia"/>
        </w:rPr>
        <w:t>11</w:t>
      </w:r>
      <w:r w:rsidRPr="004D554C">
        <w:rPr>
          <w:rFonts w:hint="eastAsia"/>
        </w:rPr>
        <w:t>日“关于因报复而被孤立儿童的教育”的第</w:t>
      </w:r>
      <w:r w:rsidRPr="004D554C">
        <w:rPr>
          <w:rFonts w:hint="eastAsia"/>
        </w:rPr>
        <w:t>09</w:t>
      </w:r>
      <w:r w:rsidRPr="004D554C">
        <w:rPr>
          <w:rFonts w:hint="eastAsia"/>
        </w:rPr>
        <w:t>号准则。</w:t>
      </w:r>
    </w:p>
    <w:p w:rsidR="004D554C" w:rsidRPr="004D554C" w:rsidRDefault="004D554C" w:rsidP="004C2995">
      <w:pPr>
        <w:pStyle w:val="Bullet1GC"/>
        <w:rPr>
          <w:lang w:val="en-GB"/>
        </w:rPr>
      </w:pPr>
      <w:r w:rsidRPr="004D554C">
        <w:rPr>
          <w:rFonts w:hint="eastAsia"/>
          <w:lang w:val="en-GB"/>
        </w:rPr>
        <w:t>2008</w:t>
      </w:r>
      <w:r w:rsidRPr="004D554C">
        <w:rPr>
          <w:rFonts w:hint="eastAsia"/>
          <w:lang w:val="en-GB"/>
        </w:rPr>
        <w:t>年</w:t>
      </w:r>
      <w:r w:rsidRPr="004D554C">
        <w:rPr>
          <w:rFonts w:hint="eastAsia"/>
          <w:lang w:val="en-GB"/>
        </w:rPr>
        <w:t>4</w:t>
      </w:r>
      <w:r w:rsidRPr="004D554C">
        <w:rPr>
          <w:rFonts w:hint="eastAsia"/>
          <w:lang w:val="en-GB"/>
        </w:rPr>
        <w:t>月</w:t>
      </w:r>
      <w:r w:rsidRPr="004D554C">
        <w:rPr>
          <w:rFonts w:hint="eastAsia"/>
          <w:lang w:val="en-GB"/>
        </w:rPr>
        <w:t>21</w:t>
      </w:r>
      <w:r w:rsidRPr="004D554C">
        <w:rPr>
          <w:rFonts w:hint="eastAsia"/>
          <w:lang w:val="en-GB"/>
        </w:rPr>
        <w:t>日“关于大学前教育体系中学校心理辅导服务职能”的第</w:t>
      </w:r>
      <w:r w:rsidRPr="004D554C">
        <w:rPr>
          <w:rFonts w:hint="eastAsia"/>
          <w:lang w:val="en-GB"/>
        </w:rPr>
        <w:t>18</w:t>
      </w:r>
      <w:r w:rsidRPr="004D554C">
        <w:rPr>
          <w:rFonts w:hint="eastAsia"/>
          <w:lang w:val="en-GB"/>
        </w:rPr>
        <w:t>号准则。</w:t>
      </w:r>
    </w:p>
    <w:p w:rsidR="004D554C" w:rsidRPr="004D554C" w:rsidRDefault="004D554C" w:rsidP="004C2995">
      <w:pPr>
        <w:pStyle w:val="Bullet1GC"/>
        <w:rPr>
          <w:lang w:val="en-GB"/>
        </w:rPr>
      </w:pPr>
      <w:r w:rsidRPr="004D554C">
        <w:rPr>
          <w:rFonts w:hint="eastAsia"/>
          <w:lang w:val="en-GB"/>
        </w:rPr>
        <w:t>2006</w:t>
      </w:r>
      <w:r w:rsidRPr="004D554C">
        <w:rPr>
          <w:rFonts w:hint="eastAsia"/>
          <w:lang w:val="en-GB"/>
        </w:rPr>
        <w:t>年</w:t>
      </w:r>
      <w:r w:rsidRPr="004D554C">
        <w:rPr>
          <w:rFonts w:hint="eastAsia"/>
          <w:lang w:val="en-GB"/>
        </w:rPr>
        <w:t>11</w:t>
      </w:r>
      <w:r w:rsidRPr="004D554C">
        <w:rPr>
          <w:rFonts w:hint="eastAsia"/>
          <w:lang w:val="en-GB"/>
        </w:rPr>
        <w:t>月</w:t>
      </w:r>
      <w:r w:rsidRPr="004D554C">
        <w:rPr>
          <w:rFonts w:hint="eastAsia"/>
          <w:lang w:val="en-GB"/>
        </w:rPr>
        <w:t>26</w:t>
      </w:r>
      <w:r w:rsidRPr="004D554C">
        <w:rPr>
          <w:rFonts w:hint="eastAsia"/>
          <w:lang w:val="en-GB"/>
        </w:rPr>
        <w:t>日“关于采取措施改进学校教育工作和防止暴力”的通知。</w:t>
      </w:r>
    </w:p>
    <w:p w:rsidR="004D554C" w:rsidRPr="004D554C" w:rsidRDefault="004D554C" w:rsidP="004C2995">
      <w:pPr>
        <w:pStyle w:val="Bullet1GC"/>
        <w:rPr>
          <w:lang w:val="en-GB"/>
        </w:rPr>
      </w:pPr>
      <w:r w:rsidRPr="004D554C">
        <w:rPr>
          <w:rFonts w:hint="eastAsia"/>
          <w:lang w:val="en-GB"/>
        </w:rPr>
        <w:t>2007</w:t>
      </w:r>
      <w:r w:rsidRPr="004D554C">
        <w:rPr>
          <w:rFonts w:hint="eastAsia"/>
          <w:lang w:val="en-GB"/>
        </w:rPr>
        <w:t>年</w:t>
      </w:r>
      <w:r w:rsidRPr="004D554C">
        <w:rPr>
          <w:rFonts w:hint="eastAsia"/>
          <w:lang w:val="en-GB"/>
        </w:rPr>
        <w:t>10</w:t>
      </w:r>
      <w:r w:rsidRPr="004D554C">
        <w:rPr>
          <w:rFonts w:hint="eastAsia"/>
          <w:lang w:val="en-GB"/>
        </w:rPr>
        <w:t>月</w:t>
      </w:r>
      <w:r w:rsidRPr="004D554C">
        <w:rPr>
          <w:rFonts w:hint="eastAsia"/>
          <w:lang w:val="en-GB"/>
        </w:rPr>
        <w:t>9</w:t>
      </w:r>
      <w:r w:rsidRPr="004D554C">
        <w:rPr>
          <w:rFonts w:hint="eastAsia"/>
          <w:lang w:val="en-GB"/>
        </w:rPr>
        <w:t>日“关于在大学前教育中开设免费课程”的第</w:t>
      </w:r>
      <w:r w:rsidRPr="004D554C">
        <w:rPr>
          <w:rFonts w:hint="eastAsia"/>
          <w:lang w:val="en-GB"/>
        </w:rPr>
        <w:t>38</w:t>
      </w:r>
      <w:r w:rsidRPr="004D554C">
        <w:rPr>
          <w:rFonts w:hint="eastAsia"/>
          <w:lang w:val="en-GB"/>
        </w:rPr>
        <w:t>号准则，根据罗姆儿童自身的意愿，创造各种可能为在阿尔巴尼亚语言方面存在不足或学习有困难的学生开设补习课程。</w:t>
      </w:r>
    </w:p>
    <w:p w:rsidR="004D554C" w:rsidRPr="004D554C" w:rsidRDefault="004D554C" w:rsidP="004C2995">
      <w:pPr>
        <w:pStyle w:val="Bullet1GC"/>
        <w:rPr>
          <w:lang w:val="en-GB"/>
        </w:rPr>
      </w:pPr>
      <w:r w:rsidRPr="004D554C">
        <w:rPr>
          <w:rFonts w:hint="eastAsia"/>
          <w:lang w:val="en-GB"/>
        </w:rPr>
        <w:t>2010</w:t>
      </w:r>
      <w:r w:rsidRPr="004D554C">
        <w:rPr>
          <w:rFonts w:hint="eastAsia"/>
          <w:lang w:val="en-GB"/>
        </w:rPr>
        <w:t>年</w:t>
      </w:r>
      <w:r w:rsidRPr="004D554C">
        <w:rPr>
          <w:rFonts w:hint="eastAsia"/>
          <w:lang w:val="en-GB"/>
        </w:rPr>
        <w:t>2</w:t>
      </w:r>
      <w:r w:rsidRPr="004D554C">
        <w:rPr>
          <w:rFonts w:hint="eastAsia"/>
          <w:lang w:val="en-GB"/>
        </w:rPr>
        <w:t>月</w:t>
      </w:r>
      <w:r w:rsidRPr="004D554C">
        <w:rPr>
          <w:rFonts w:hint="eastAsia"/>
          <w:lang w:val="en-GB"/>
        </w:rPr>
        <w:t>10</w:t>
      </w:r>
      <w:r w:rsidRPr="004D554C">
        <w:rPr>
          <w:rFonts w:hint="eastAsia"/>
          <w:lang w:val="en-GB"/>
        </w:rPr>
        <w:t>日第</w:t>
      </w:r>
      <w:r w:rsidRPr="004D554C">
        <w:rPr>
          <w:rFonts w:hint="eastAsia"/>
          <w:lang w:val="en-GB"/>
        </w:rPr>
        <w:t>102102</w:t>
      </w:r>
      <w:r w:rsidRPr="004D554C">
        <w:rPr>
          <w:rFonts w:hint="eastAsia"/>
          <w:lang w:val="en-GB"/>
        </w:rPr>
        <w:t>号准则信息一揽子计划“</w:t>
      </w:r>
      <w:r w:rsidRPr="004D554C">
        <w:rPr>
          <w:lang w:val="en-GB"/>
        </w:rPr>
        <w:t>Altertexts</w:t>
      </w:r>
      <w:r w:rsidRPr="004D554C">
        <w:rPr>
          <w:rFonts w:hint="eastAsia"/>
          <w:lang w:val="en-GB"/>
        </w:rPr>
        <w:t xml:space="preserve"> 2011</w:t>
      </w:r>
      <w:r w:rsidRPr="004D554C">
        <w:rPr>
          <w:rFonts w:hint="eastAsia"/>
          <w:lang w:val="en-GB"/>
        </w:rPr>
        <w:t>”为评估学校教科书提供了标准。在教科书中特别注意尊重两性平等、种族、民族、宗教和民主原则。</w:t>
      </w:r>
    </w:p>
    <w:p w:rsidR="004D554C" w:rsidRPr="004D554C" w:rsidRDefault="004D554C" w:rsidP="004C2995">
      <w:pPr>
        <w:pStyle w:val="Bullet1GC"/>
        <w:rPr>
          <w:lang w:val="en-GB"/>
        </w:rPr>
      </w:pPr>
      <w:r w:rsidRPr="004D554C">
        <w:rPr>
          <w:rFonts w:hint="eastAsia"/>
          <w:lang w:val="en-GB"/>
        </w:rPr>
        <w:t>依照</w:t>
      </w:r>
      <w:r w:rsidRPr="004D554C">
        <w:rPr>
          <w:rFonts w:hint="eastAsia"/>
          <w:lang w:val="en-GB"/>
        </w:rPr>
        <w:t>2010</w:t>
      </w:r>
      <w:r w:rsidRPr="004D554C">
        <w:rPr>
          <w:rFonts w:hint="eastAsia"/>
          <w:lang w:val="en-GB"/>
        </w:rPr>
        <w:t>年</w:t>
      </w:r>
      <w:r w:rsidRPr="004D554C">
        <w:rPr>
          <w:rFonts w:hint="eastAsia"/>
          <w:lang w:val="en-GB"/>
        </w:rPr>
        <w:t>2</w:t>
      </w:r>
      <w:r w:rsidRPr="004D554C">
        <w:rPr>
          <w:rFonts w:hint="eastAsia"/>
          <w:lang w:val="en-GB"/>
        </w:rPr>
        <w:t>月</w:t>
      </w:r>
      <w:r w:rsidRPr="004D554C">
        <w:rPr>
          <w:rFonts w:hint="eastAsia"/>
          <w:lang w:val="en-GB"/>
        </w:rPr>
        <w:t>10</w:t>
      </w:r>
      <w:r w:rsidRPr="004D554C">
        <w:rPr>
          <w:rFonts w:hint="eastAsia"/>
          <w:lang w:val="en-GB"/>
        </w:rPr>
        <w:t>日第</w:t>
      </w:r>
      <w:r w:rsidRPr="004D554C">
        <w:rPr>
          <w:rFonts w:hint="eastAsia"/>
          <w:lang w:val="en-GB"/>
        </w:rPr>
        <w:t>107</w:t>
      </w:r>
      <w:r w:rsidRPr="004D554C">
        <w:rPr>
          <w:rFonts w:hint="eastAsia"/>
          <w:lang w:val="en-GB"/>
        </w:rPr>
        <w:t>号部长理事会决定，经</w:t>
      </w:r>
      <w:r w:rsidRPr="004D554C">
        <w:rPr>
          <w:rFonts w:hint="eastAsia"/>
          <w:lang w:val="en-GB"/>
        </w:rPr>
        <w:t>2011</w:t>
      </w:r>
      <w:r w:rsidRPr="004D554C">
        <w:rPr>
          <w:rFonts w:hint="eastAsia"/>
          <w:lang w:val="en-GB"/>
        </w:rPr>
        <w:t>年</w:t>
      </w:r>
      <w:r w:rsidRPr="004D554C">
        <w:rPr>
          <w:rFonts w:hint="eastAsia"/>
          <w:lang w:val="en-GB"/>
        </w:rPr>
        <w:t>3</w:t>
      </w:r>
      <w:r w:rsidRPr="004D554C">
        <w:rPr>
          <w:rFonts w:hint="eastAsia"/>
          <w:lang w:val="en-GB"/>
        </w:rPr>
        <w:t>月</w:t>
      </w:r>
      <w:r w:rsidRPr="004D554C">
        <w:rPr>
          <w:rFonts w:hint="eastAsia"/>
          <w:lang w:val="en-GB"/>
        </w:rPr>
        <w:t>16</w:t>
      </w:r>
      <w:r w:rsidRPr="004D554C">
        <w:rPr>
          <w:rFonts w:hint="eastAsia"/>
          <w:lang w:val="en-GB"/>
        </w:rPr>
        <w:t>日第</w:t>
      </w:r>
      <w:r w:rsidRPr="004D554C">
        <w:rPr>
          <w:rFonts w:hint="eastAsia"/>
          <w:lang w:val="en-GB"/>
        </w:rPr>
        <w:t>212</w:t>
      </w:r>
      <w:r w:rsidRPr="004D554C">
        <w:rPr>
          <w:rFonts w:hint="eastAsia"/>
          <w:lang w:val="en-GB"/>
        </w:rPr>
        <w:t>号部长理事会决定修订，财政部长与科学和教育部长的共同准则第</w:t>
      </w:r>
      <w:r w:rsidRPr="004D554C">
        <w:rPr>
          <w:rFonts w:hint="eastAsia"/>
          <w:lang w:val="en-GB"/>
        </w:rPr>
        <w:t>6.1</w:t>
      </w:r>
      <w:r w:rsidRPr="004D554C">
        <w:rPr>
          <w:rFonts w:hint="eastAsia"/>
          <w:lang w:val="en-GB"/>
        </w:rPr>
        <w:t>段规定，罗姆儿童在接受大学前教育时在教科书费用和学费方面享有</w:t>
      </w:r>
      <w:r w:rsidRPr="004D554C">
        <w:rPr>
          <w:rFonts w:hint="eastAsia"/>
          <w:lang w:val="en-GB"/>
        </w:rPr>
        <w:t>100%</w:t>
      </w:r>
      <w:r w:rsidRPr="004D554C">
        <w:rPr>
          <w:rFonts w:hint="eastAsia"/>
          <w:lang w:val="en-GB"/>
        </w:rPr>
        <w:t>的财政预算支助。</w:t>
      </w:r>
    </w:p>
    <w:p w:rsidR="004D554C" w:rsidRPr="004D554C" w:rsidRDefault="004D554C" w:rsidP="004C2995">
      <w:pPr>
        <w:pStyle w:val="Bullet1GC"/>
        <w:rPr>
          <w:lang w:val="en-GB"/>
        </w:rPr>
      </w:pPr>
      <w:r w:rsidRPr="004D554C">
        <w:rPr>
          <w:rFonts w:hint="eastAsia"/>
          <w:lang w:val="en-GB"/>
        </w:rPr>
        <w:t>2011</w:t>
      </w:r>
      <w:r w:rsidRPr="004D554C">
        <w:rPr>
          <w:rFonts w:hint="eastAsia"/>
          <w:lang w:val="en-GB"/>
        </w:rPr>
        <w:t>年</w:t>
      </w:r>
      <w:r w:rsidRPr="004D554C">
        <w:rPr>
          <w:rFonts w:hint="eastAsia"/>
          <w:lang w:val="en-GB"/>
        </w:rPr>
        <w:t>8</w:t>
      </w:r>
      <w:r w:rsidRPr="004D554C">
        <w:rPr>
          <w:rFonts w:hint="eastAsia"/>
          <w:lang w:val="en-GB"/>
        </w:rPr>
        <w:t>月</w:t>
      </w:r>
      <w:r w:rsidRPr="004D554C">
        <w:rPr>
          <w:rFonts w:hint="eastAsia"/>
          <w:lang w:val="en-GB"/>
        </w:rPr>
        <w:t>31</w:t>
      </w:r>
      <w:r w:rsidRPr="004D554C">
        <w:rPr>
          <w:rFonts w:hint="eastAsia"/>
          <w:lang w:val="en-GB"/>
        </w:rPr>
        <w:t>日第</w:t>
      </w:r>
      <w:r w:rsidRPr="004D554C">
        <w:rPr>
          <w:rFonts w:hint="eastAsia"/>
          <w:lang w:val="en-GB"/>
        </w:rPr>
        <w:t>35</w:t>
      </w:r>
      <w:r w:rsidRPr="004D554C">
        <w:rPr>
          <w:rFonts w:hint="eastAsia"/>
          <w:lang w:val="en-GB"/>
        </w:rPr>
        <w:t>号准则为罗姆人接受全日制或非全日制中学教育和职业培训创造了条件和机会。</w:t>
      </w:r>
    </w:p>
    <w:p w:rsidR="004D554C" w:rsidRPr="004D554C" w:rsidRDefault="004D554C" w:rsidP="004D554C">
      <w:pPr>
        <w:pStyle w:val="SingleTxtGC"/>
        <w:rPr>
          <w:rFonts w:hint="eastAsia"/>
          <w:lang w:val="en-GB"/>
        </w:rPr>
      </w:pPr>
      <w:r w:rsidRPr="004D554C">
        <w:rPr>
          <w:rFonts w:hint="eastAsia"/>
          <w:lang w:val="en-GB"/>
        </w:rPr>
        <w:t xml:space="preserve">152.  </w:t>
      </w:r>
      <w:r w:rsidRPr="004D554C">
        <w:rPr>
          <w:rFonts w:hint="eastAsia"/>
          <w:lang w:val="en-GB"/>
        </w:rPr>
        <w:t>依照</w:t>
      </w:r>
      <w:r w:rsidRPr="004D554C">
        <w:rPr>
          <w:rFonts w:hint="eastAsia"/>
          <w:lang w:val="en-GB"/>
        </w:rPr>
        <w:t>2010</w:t>
      </w:r>
      <w:r w:rsidRPr="004D554C">
        <w:rPr>
          <w:rFonts w:hint="eastAsia"/>
          <w:lang w:val="en-GB"/>
        </w:rPr>
        <w:t>年</w:t>
      </w:r>
      <w:r w:rsidRPr="004D554C">
        <w:rPr>
          <w:rFonts w:hint="eastAsia"/>
          <w:lang w:val="en-GB"/>
        </w:rPr>
        <w:t>9</w:t>
      </w:r>
      <w:r w:rsidRPr="004D554C">
        <w:rPr>
          <w:rFonts w:hint="eastAsia"/>
          <w:lang w:val="en-GB"/>
        </w:rPr>
        <w:t>月</w:t>
      </w:r>
      <w:r w:rsidRPr="004D554C">
        <w:rPr>
          <w:rFonts w:hint="eastAsia"/>
          <w:lang w:val="en-GB"/>
        </w:rPr>
        <w:t>15</w:t>
      </w:r>
      <w:r w:rsidRPr="004D554C">
        <w:rPr>
          <w:rFonts w:hint="eastAsia"/>
          <w:lang w:val="en-GB"/>
        </w:rPr>
        <w:t>日第</w:t>
      </w:r>
      <w:r w:rsidRPr="004D554C">
        <w:rPr>
          <w:lang w:val="en-GB"/>
        </w:rPr>
        <w:t>759</w:t>
      </w:r>
      <w:r w:rsidRPr="004D554C">
        <w:rPr>
          <w:rFonts w:hint="eastAsia"/>
          <w:lang w:val="en-GB"/>
        </w:rPr>
        <w:t>号</w:t>
      </w:r>
      <w:r w:rsidRPr="004D554C">
        <w:rPr>
          <w:lang w:val="en-GB"/>
        </w:rPr>
        <w:t>部长</w:t>
      </w:r>
      <w:r w:rsidRPr="004D554C">
        <w:rPr>
          <w:rFonts w:hint="eastAsia"/>
          <w:lang w:val="en-GB"/>
        </w:rPr>
        <w:t>理事会决定，基于</w:t>
      </w:r>
      <w:r w:rsidRPr="004D554C">
        <w:rPr>
          <w:lang w:val="en-GB"/>
        </w:rPr>
        <w:t>区域</w:t>
      </w:r>
      <w:r w:rsidRPr="004D554C">
        <w:rPr>
          <w:rFonts w:hint="eastAsia"/>
          <w:lang w:val="en-GB"/>
        </w:rPr>
        <w:t>教育局和教育办公室的要求，</w:t>
      </w:r>
      <w:r w:rsidRPr="004D554C">
        <w:rPr>
          <w:lang w:val="en-GB"/>
        </w:rPr>
        <w:t>教育和科学部起草了奖学金的分配方案，</w:t>
      </w:r>
      <w:r w:rsidRPr="004D554C">
        <w:rPr>
          <w:rFonts w:hint="eastAsia"/>
          <w:lang w:val="en-GB"/>
        </w:rPr>
        <w:t>并建议各市政和社区部门</w:t>
      </w:r>
      <w:r w:rsidRPr="004D554C">
        <w:rPr>
          <w:lang w:val="en-GB"/>
        </w:rPr>
        <w:t>在批准的限额之内优先</w:t>
      </w:r>
      <w:r w:rsidRPr="004D554C">
        <w:rPr>
          <w:rFonts w:hint="eastAsia"/>
          <w:lang w:val="en-GB"/>
        </w:rPr>
        <w:t>考虑</w:t>
      </w:r>
      <w:r w:rsidRPr="004D554C">
        <w:rPr>
          <w:lang w:val="en-GB"/>
        </w:rPr>
        <w:t>罗姆人社区的</w:t>
      </w:r>
      <w:r w:rsidRPr="004D554C">
        <w:rPr>
          <w:rFonts w:hint="eastAsia"/>
          <w:lang w:val="en-GB"/>
        </w:rPr>
        <w:t>中小学生</w:t>
      </w:r>
      <w:r w:rsidRPr="004D554C">
        <w:rPr>
          <w:lang w:val="en-GB"/>
        </w:rPr>
        <w:t>。</w:t>
      </w:r>
    </w:p>
    <w:p w:rsidR="004D554C" w:rsidRPr="004D554C" w:rsidRDefault="004D554C" w:rsidP="004D554C">
      <w:pPr>
        <w:pStyle w:val="SingleTxtGC"/>
        <w:rPr>
          <w:rFonts w:hint="eastAsia"/>
          <w:lang w:val="en-GB"/>
        </w:rPr>
      </w:pPr>
      <w:r w:rsidRPr="004D554C">
        <w:rPr>
          <w:rFonts w:hint="eastAsia"/>
          <w:lang w:val="en-GB"/>
        </w:rPr>
        <w:t xml:space="preserve">153.  </w:t>
      </w:r>
      <w:r w:rsidRPr="004D554C">
        <w:rPr>
          <w:lang w:val="en-GB"/>
        </w:rPr>
        <w:t>2011</w:t>
      </w:r>
      <w:r w:rsidRPr="004D554C">
        <w:rPr>
          <w:lang w:val="en-GB"/>
        </w:rPr>
        <w:t>年</w:t>
      </w:r>
      <w:r w:rsidRPr="004D554C">
        <w:rPr>
          <w:lang w:val="en-GB"/>
        </w:rPr>
        <w:t>9</w:t>
      </w:r>
      <w:r w:rsidRPr="004D554C">
        <w:rPr>
          <w:lang w:val="en-GB"/>
        </w:rPr>
        <w:t>月</w:t>
      </w:r>
      <w:r w:rsidRPr="004D554C">
        <w:rPr>
          <w:lang w:val="en-GB"/>
        </w:rPr>
        <w:t>14</w:t>
      </w:r>
      <w:r w:rsidRPr="004D554C">
        <w:rPr>
          <w:lang w:val="en-GB"/>
        </w:rPr>
        <w:t>日</w:t>
      </w:r>
      <w:r w:rsidRPr="004D554C">
        <w:rPr>
          <w:rFonts w:hint="eastAsia"/>
          <w:lang w:val="en-GB"/>
        </w:rPr>
        <w:t>“关于</w:t>
      </w:r>
      <w:r w:rsidRPr="004D554C">
        <w:rPr>
          <w:lang w:val="en-GB"/>
        </w:rPr>
        <w:t>2011-2012</w:t>
      </w:r>
      <w:r w:rsidRPr="004D554C">
        <w:rPr>
          <w:lang w:val="en-GB"/>
        </w:rPr>
        <w:t>学年</w:t>
      </w:r>
      <w:r w:rsidRPr="004D554C">
        <w:rPr>
          <w:rFonts w:hint="eastAsia"/>
          <w:lang w:val="en-GB"/>
        </w:rPr>
        <w:t>公立高等院校‘专业硕士’第二期招生配额”的第</w:t>
      </w:r>
      <w:r w:rsidRPr="004D554C">
        <w:rPr>
          <w:lang w:val="en-GB"/>
        </w:rPr>
        <w:t>672</w:t>
      </w:r>
      <w:r w:rsidRPr="004D554C">
        <w:rPr>
          <w:rFonts w:hint="eastAsia"/>
          <w:lang w:val="en-GB"/>
        </w:rPr>
        <w:t>号</w:t>
      </w:r>
      <w:r w:rsidRPr="004D554C">
        <w:rPr>
          <w:lang w:val="en-GB"/>
        </w:rPr>
        <w:t>部长理事会决定</w:t>
      </w:r>
      <w:r w:rsidRPr="004D554C">
        <w:rPr>
          <w:rFonts w:hint="eastAsia"/>
          <w:lang w:val="en-GB"/>
        </w:rPr>
        <w:t>为罗姆人安排了</w:t>
      </w:r>
      <w:r w:rsidRPr="004D554C">
        <w:rPr>
          <w:lang w:val="en-GB"/>
        </w:rPr>
        <w:t>20</w:t>
      </w:r>
      <w:r w:rsidRPr="004D554C">
        <w:rPr>
          <w:rFonts w:hint="eastAsia"/>
          <w:lang w:val="en-GB"/>
        </w:rPr>
        <w:t>个公费名额</w:t>
      </w:r>
      <w:r w:rsidRPr="004D554C">
        <w:rPr>
          <w:lang w:val="en-GB"/>
        </w:rPr>
        <w:t>。</w:t>
      </w:r>
    </w:p>
    <w:p w:rsidR="004D554C" w:rsidRPr="004D554C" w:rsidRDefault="004D554C" w:rsidP="004D554C">
      <w:pPr>
        <w:pStyle w:val="SingleTxtGC"/>
        <w:rPr>
          <w:rFonts w:hint="eastAsia"/>
          <w:lang w:val="en-GB"/>
        </w:rPr>
      </w:pPr>
      <w:r w:rsidRPr="004D554C">
        <w:rPr>
          <w:rFonts w:hint="eastAsia"/>
          <w:lang w:val="en-GB"/>
        </w:rPr>
        <w:t xml:space="preserve">154.  </w:t>
      </w:r>
      <w:r w:rsidRPr="004D554C">
        <w:rPr>
          <w:lang w:val="en-GB"/>
        </w:rPr>
        <w:t>根据</w:t>
      </w:r>
      <w:r w:rsidRPr="004D554C">
        <w:rPr>
          <w:lang w:val="en-GB"/>
        </w:rPr>
        <w:t>2011</w:t>
      </w:r>
      <w:r w:rsidRPr="004D554C">
        <w:rPr>
          <w:lang w:val="en-GB"/>
        </w:rPr>
        <w:t>年</w:t>
      </w:r>
      <w:r w:rsidRPr="004D554C">
        <w:rPr>
          <w:rFonts w:hint="eastAsia"/>
          <w:lang w:val="en-GB"/>
        </w:rPr>
        <w:t>6</w:t>
      </w:r>
      <w:r w:rsidRPr="004D554C">
        <w:rPr>
          <w:lang w:val="en-GB"/>
        </w:rPr>
        <w:t>月</w:t>
      </w:r>
      <w:r w:rsidRPr="004D554C">
        <w:rPr>
          <w:rFonts w:hint="eastAsia"/>
          <w:lang w:val="en-GB"/>
        </w:rPr>
        <w:t>8</w:t>
      </w:r>
      <w:r w:rsidRPr="004D554C">
        <w:rPr>
          <w:lang w:val="en-GB"/>
        </w:rPr>
        <w:t>日</w:t>
      </w:r>
      <w:r w:rsidRPr="004D554C">
        <w:rPr>
          <w:rFonts w:hint="eastAsia"/>
          <w:lang w:val="en-GB"/>
        </w:rPr>
        <w:t>“关于</w:t>
      </w:r>
      <w:r w:rsidRPr="004D554C">
        <w:rPr>
          <w:rFonts w:hint="eastAsia"/>
          <w:lang w:val="en-GB"/>
        </w:rPr>
        <w:t>2011-2012</w:t>
      </w:r>
      <w:r w:rsidRPr="004D554C">
        <w:rPr>
          <w:rFonts w:hint="eastAsia"/>
          <w:lang w:val="en-GB"/>
        </w:rPr>
        <w:t>学年公立高等院校全日制、非全日制及远程教育第一期招生配额及学费”的第</w:t>
      </w:r>
      <w:r w:rsidRPr="004D554C">
        <w:rPr>
          <w:rFonts w:hint="eastAsia"/>
          <w:lang w:val="en-GB"/>
        </w:rPr>
        <w:t>423</w:t>
      </w:r>
      <w:r w:rsidRPr="004D554C">
        <w:rPr>
          <w:rFonts w:hint="eastAsia"/>
          <w:lang w:val="en-GB"/>
        </w:rPr>
        <w:t>号部长理事会决定</w:t>
      </w:r>
      <w:r w:rsidRPr="004D554C">
        <w:rPr>
          <w:lang w:val="en-GB"/>
        </w:rPr>
        <w:t>，</w:t>
      </w:r>
      <w:r w:rsidRPr="004D554C">
        <w:rPr>
          <w:rFonts w:hint="eastAsia"/>
          <w:lang w:val="en-GB"/>
        </w:rPr>
        <w:t>为罗姆人和巴尔干埃及人在每类专业安排了</w:t>
      </w:r>
      <w:r w:rsidRPr="004D554C">
        <w:rPr>
          <w:rFonts w:hint="eastAsia"/>
          <w:lang w:val="en-GB"/>
        </w:rPr>
        <w:t>20</w:t>
      </w:r>
      <w:r w:rsidRPr="004D554C">
        <w:rPr>
          <w:rFonts w:hint="eastAsia"/>
          <w:lang w:val="en-GB"/>
        </w:rPr>
        <w:t>个免费名额，且</w:t>
      </w:r>
      <w:r w:rsidRPr="004D554C">
        <w:rPr>
          <w:lang w:val="en-GB"/>
        </w:rPr>
        <w:t>申请人</w:t>
      </w:r>
      <w:r w:rsidRPr="004D554C">
        <w:rPr>
          <w:rFonts w:hint="eastAsia"/>
          <w:lang w:val="en-GB"/>
        </w:rPr>
        <w:t>免缴学费</w:t>
      </w:r>
      <w:r w:rsidRPr="004D554C">
        <w:rPr>
          <w:lang w:val="en-GB"/>
        </w:rPr>
        <w:t>。</w:t>
      </w:r>
    </w:p>
    <w:p w:rsidR="004D554C" w:rsidRPr="004D554C" w:rsidRDefault="004D554C" w:rsidP="004D554C">
      <w:pPr>
        <w:pStyle w:val="SingleTxtGC"/>
        <w:rPr>
          <w:rFonts w:hint="eastAsia"/>
          <w:lang w:val="en-GB"/>
        </w:rPr>
      </w:pPr>
      <w:r w:rsidRPr="004D554C">
        <w:rPr>
          <w:rFonts w:hint="eastAsia"/>
          <w:lang w:val="en-GB"/>
        </w:rPr>
        <w:t xml:space="preserve">155.  </w:t>
      </w:r>
      <w:r w:rsidRPr="004D554C">
        <w:rPr>
          <w:lang w:val="en-GB"/>
        </w:rPr>
        <w:t>此外，自</w:t>
      </w:r>
      <w:r w:rsidRPr="004D554C">
        <w:rPr>
          <w:lang w:val="en-GB"/>
        </w:rPr>
        <w:t>2009</w:t>
      </w:r>
      <w:r w:rsidRPr="004D554C">
        <w:rPr>
          <w:lang w:val="en-GB"/>
        </w:rPr>
        <w:t>年以来</w:t>
      </w:r>
      <w:r w:rsidRPr="004D554C">
        <w:rPr>
          <w:rFonts w:hint="eastAsia"/>
          <w:lang w:val="en-GB"/>
        </w:rPr>
        <w:t>，</w:t>
      </w:r>
      <w:r w:rsidRPr="004D554C">
        <w:rPr>
          <w:lang w:val="en-GB"/>
        </w:rPr>
        <w:t>教育和科学部</w:t>
      </w:r>
      <w:r w:rsidRPr="004D554C">
        <w:rPr>
          <w:rFonts w:hint="eastAsia"/>
          <w:lang w:val="en-GB"/>
        </w:rPr>
        <w:t>正在与</w:t>
      </w:r>
      <w:r w:rsidRPr="004D554C">
        <w:rPr>
          <w:lang w:val="en-GB"/>
        </w:rPr>
        <w:t>对</w:t>
      </w:r>
      <w:r w:rsidRPr="004D554C">
        <w:rPr>
          <w:rFonts w:hint="eastAsia"/>
          <w:lang w:val="en-GB"/>
        </w:rPr>
        <w:t>该</w:t>
      </w:r>
      <w:r w:rsidRPr="004D554C">
        <w:rPr>
          <w:lang w:val="en-GB"/>
        </w:rPr>
        <w:t>领域感兴趣的非政府组织和非营利组织合作</w:t>
      </w:r>
      <w:r w:rsidRPr="004D554C">
        <w:rPr>
          <w:rFonts w:hint="eastAsia"/>
          <w:lang w:val="en-GB"/>
        </w:rPr>
        <w:t>，</w:t>
      </w:r>
      <w:r w:rsidRPr="004D554C">
        <w:rPr>
          <w:lang w:val="en-GB"/>
        </w:rPr>
        <w:t>实施</w:t>
      </w:r>
      <w:r w:rsidRPr="004D554C">
        <w:rPr>
          <w:rFonts w:hint="eastAsia"/>
          <w:lang w:val="en-GB"/>
        </w:rPr>
        <w:t>基础教育和高中阶段的《</w:t>
      </w:r>
      <w:r w:rsidRPr="004D554C">
        <w:rPr>
          <w:lang w:val="en-GB"/>
        </w:rPr>
        <w:t>2009</w:t>
      </w:r>
      <w:r w:rsidRPr="004D554C">
        <w:rPr>
          <w:rFonts w:hint="eastAsia"/>
          <w:lang w:val="en-GB"/>
        </w:rPr>
        <w:t>-</w:t>
      </w:r>
      <w:r w:rsidRPr="004D554C">
        <w:rPr>
          <w:lang w:val="en-GB"/>
        </w:rPr>
        <w:t>2013</w:t>
      </w:r>
      <w:r w:rsidRPr="004D554C">
        <w:rPr>
          <w:rFonts w:hint="eastAsia"/>
          <w:lang w:val="en-GB"/>
        </w:rPr>
        <w:t>年零辍学率</w:t>
      </w:r>
      <w:r w:rsidRPr="004D554C">
        <w:rPr>
          <w:lang w:val="en-GB"/>
        </w:rPr>
        <w:t>国家计划</w:t>
      </w:r>
      <w:r w:rsidRPr="004D554C">
        <w:rPr>
          <w:rFonts w:hint="eastAsia"/>
          <w:lang w:val="en-GB"/>
        </w:rPr>
        <w:t>》</w:t>
      </w:r>
      <w:r w:rsidRPr="004D554C">
        <w:rPr>
          <w:lang w:val="en-GB"/>
        </w:rPr>
        <w:t>。</w:t>
      </w:r>
      <w:r w:rsidRPr="004D554C">
        <w:rPr>
          <w:rFonts w:hint="eastAsia"/>
          <w:lang w:val="en-GB"/>
        </w:rPr>
        <w:t>关于该计划，重要的一点是它</w:t>
      </w:r>
      <w:r w:rsidRPr="004D554C">
        <w:rPr>
          <w:lang w:val="en-GB"/>
        </w:rPr>
        <w:t>直接影响到罗姆少数</w:t>
      </w:r>
      <w:r w:rsidRPr="004D554C">
        <w:rPr>
          <w:rFonts w:hint="eastAsia"/>
          <w:lang w:val="en-GB"/>
        </w:rPr>
        <w:t>群体以及</w:t>
      </w:r>
      <w:r w:rsidRPr="004D554C">
        <w:rPr>
          <w:lang w:val="en-GB"/>
        </w:rPr>
        <w:t>有需要和</w:t>
      </w:r>
      <w:r w:rsidRPr="004D554C">
        <w:rPr>
          <w:rFonts w:hint="eastAsia"/>
          <w:lang w:val="en-GB"/>
        </w:rPr>
        <w:t>存在</w:t>
      </w:r>
      <w:r w:rsidRPr="004D554C">
        <w:rPr>
          <w:lang w:val="en-GB"/>
        </w:rPr>
        <w:t>社会问题的人</w:t>
      </w:r>
      <w:r w:rsidRPr="004D554C">
        <w:rPr>
          <w:rFonts w:hint="eastAsia"/>
          <w:lang w:val="en-GB"/>
        </w:rPr>
        <w:t>群</w:t>
      </w:r>
      <w:r w:rsidRPr="004D554C">
        <w:rPr>
          <w:lang w:val="en-GB"/>
        </w:rPr>
        <w:t>。</w:t>
      </w:r>
    </w:p>
    <w:p w:rsidR="004D554C" w:rsidRPr="004D554C" w:rsidRDefault="004D554C" w:rsidP="004D554C">
      <w:pPr>
        <w:pStyle w:val="SingleTxtGC"/>
        <w:rPr>
          <w:rFonts w:hint="eastAsia"/>
          <w:lang w:val="en-GB"/>
        </w:rPr>
      </w:pPr>
      <w:r w:rsidRPr="004D554C">
        <w:rPr>
          <w:rFonts w:hint="eastAsia"/>
          <w:lang w:val="en-GB"/>
        </w:rPr>
        <w:t xml:space="preserve">156.  </w:t>
      </w:r>
      <w:r w:rsidRPr="004D554C">
        <w:rPr>
          <w:rFonts w:hint="eastAsia"/>
          <w:lang w:val="en-GB"/>
        </w:rPr>
        <w:t>《</w:t>
      </w:r>
      <w:r w:rsidRPr="004D554C">
        <w:rPr>
          <w:lang w:val="en-GB"/>
        </w:rPr>
        <w:t>2004</w:t>
      </w:r>
      <w:r w:rsidRPr="004D554C">
        <w:rPr>
          <w:rFonts w:hint="eastAsia"/>
          <w:lang w:val="en-GB"/>
        </w:rPr>
        <w:t>-</w:t>
      </w:r>
      <w:r w:rsidRPr="004D554C">
        <w:rPr>
          <w:lang w:val="en-GB"/>
        </w:rPr>
        <w:t>2015</w:t>
      </w:r>
      <w:r w:rsidRPr="004D554C">
        <w:rPr>
          <w:lang w:val="en-GB"/>
        </w:rPr>
        <w:t>年大学</w:t>
      </w:r>
      <w:r w:rsidRPr="004D554C">
        <w:rPr>
          <w:rFonts w:hint="eastAsia"/>
          <w:lang w:val="en-GB"/>
        </w:rPr>
        <w:t>前教育</w:t>
      </w:r>
      <w:r w:rsidRPr="004D554C">
        <w:rPr>
          <w:lang w:val="en-GB"/>
        </w:rPr>
        <w:t>国家</w:t>
      </w:r>
      <w:r w:rsidRPr="004D554C">
        <w:rPr>
          <w:rFonts w:hint="eastAsia"/>
          <w:lang w:val="en-GB"/>
        </w:rPr>
        <w:t>战略》</w:t>
      </w:r>
      <w:r w:rsidRPr="004D554C">
        <w:rPr>
          <w:rFonts w:hint="eastAsia"/>
          <w:lang w:val="en-GB"/>
        </w:rPr>
        <w:t>(</w:t>
      </w:r>
      <w:r w:rsidRPr="004D554C">
        <w:rPr>
          <w:rFonts w:hint="eastAsia"/>
          <w:lang w:val="en-GB"/>
        </w:rPr>
        <w:t>经</w:t>
      </w:r>
      <w:r w:rsidRPr="004D554C">
        <w:rPr>
          <w:lang w:val="en-GB"/>
        </w:rPr>
        <w:t>2004</w:t>
      </w:r>
      <w:r w:rsidRPr="004D554C">
        <w:rPr>
          <w:lang w:val="en-GB"/>
        </w:rPr>
        <w:t>年</w:t>
      </w:r>
      <w:r w:rsidRPr="004D554C">
        <w:rPr>
          <w:lang w:val="en-GB"/>
        </w:rPr>
        <w:t>8</w:t>
      </w:r>
      <w:r w:rsidRPr="004D554C">
        <w:rPr>
          <w:lang w:val="en-GB"/>
        </w:rPr>
        <w:t>月</w:t>
      </w:r>
      <w:r w:rsidRPr="004D554C">
        <w:rPr>
          <w:lang w:val="en-GB"/>
        </w:rPr>
        <w:t>12</w:t>
      </w:r>
      <w:r w:rsidRPr="004D554C">
        <w:rPr>
          <w:rFonts w:hint="eastAsia"/>
          <w:lang w:val="en-GB"/>
        </w:rPr>
        <w:t>日第</w:t>
      </w:r>
      <w:r w:rsidRPr="004D554C">
        <w:rPr>
          <w:rFonts w:hint="eastAsia"/>
          <w:lang w:val="en-GB"/>
        </w:rPr>
        <w:t>538</w:t>
      </w:r>
      <w:r w:rsidRPr="004D554C">
        <w:rPr>
          <w:rFonts w:hint="eastAsia"/>
          <w:lang w:val="en-GB"/>
        </w:rPr>
        <w:t>号</w:t>
      </w:r>
      <w:r w:rsidRPr="004D554C">
        <w:rPr>
          <w:lang w:val="en-GB"/>
        </w:rPr>
        <w:t>部长理事会决定</w:t>
      </w:r>
      <w:r w:rsidRPr="004D554C">
        <w:rPr>
          <w:rFonts w:hint="eastAsia"/>
          <w:lang w:val="en-GB"/>
        </w:rPr>
        <w:t>批准</w:t>
      </w:r>
      <w:r w:rsidRPr="004D554C">
        <w:rPr>
          <w:rFonts w:hint="eastAsia"/>
          <w:lang w:val="en-GB"/>
        </w:rPr>
        <w:t>)</w:t>
      </w:r>
      <w:r w:rsidRPr="004D554C">
        <w:rPr>
          <w:rFonts w:hint="eastAsia"/>
          <w:lang w:val="en-GB"/>
        </w:rPr>
        <w:t>以及《</w:t>
      </w:r>
      <w:r w:rsidRPr="004D554C">
        <w:rPr>
          <w:lang w:val="en-GB"/>
        </w:rPr>
        <w:t>高</w:t>
      </w:r>
      <w:r w:rsidRPr="004D554C">
        <w:rPr>
          <w:rFonts w:hint="eastAsia"/>
          <w:lang w:val="en-GB"/>
        </w:rPr>
        <w:t>等教育</w:t>
      </w:r>
      <w:r w:rsidRPr="004D554C">
        <w:rPr>
          <w:lang w:val="en-GB"/>
        </w:rPr>
        <w:t>国家战略</w:t>
      </w:r>
      <w:r w:rsidRPr="004D554C">
        <w:rPr>
          <w:rFonts w:hint="eastAsia"/>
          <w:lang w:val="en-GB"/>
        </w:rPr>
        <w:t>》</w:t>
      </w:r>
      <w:r w:rsidRPr="004D554C">
        <w:rPr>
          <w:rFonts w:hint="eastAsia"/>
          <w:lang w:val="en-GB"/>
        </w:rPr>
        <w:t>(</w:t>
      </w:r>
      <w:r w:rsidRPr="004D554C">
        <w:rPr>
          <w:lang w:val="en-GB"/>
        </w:rPr>
        <w:t>2008-2013</w:t>
      </w:r>
      <w:r w:rsidRPr="004D554C">
        <w:rPr>
          <w:lang w:val="en-GB"/>
        </w:rPr>
        <w:t>年</w:t>
      </w:r>
      <w:r w:rsidRPr="004D554C">
        <w:rPr>
          <w:rFonts w:hint="eastAsia"/>
          <w:lang w:val="en-GB"/>
        </w:rPr>
        <w:t>)</w:t>
      </w:r>
      <w:r w:rsidRPr="004D554C">
        <w:rPr>
          <w:rFonts w:hint="eastAsia"/>
          <w:lang w:val="en-GB"/>
        </w:rPr>
        <w:t>旨在保障不受任何歧视地获得各级教育的权利，并保证改进教育质量。</w:t>
      </w:r>
    </w:p>
    <w:p w:rsidR="004D554C" w:rsidRPr="004D554C" w:rsidRDefault="004D554C" w:rsidP="004D554C">
      <w:pPr>
        <w:pStyle w:val="SingleTxtGC"/>
        <w:rPr>
          <w:rFonts w:hint="eastAsia"/>
          <w:lang w:val="en-GB"/>
        </w:rPr>
      </w:pPr>
      <w:r w:rsidRPr="004D554C">
        <w:rPr>
          <w:rFonts w:hint="eastAsia"/>
          <w:lang w:val="en-GB"/>
        </w:rPr>
        <w:t xml:space="preserve">157.  </w:t>
      </w:r>
      <w:r w:rsidRPr="004D554C">
        <w:rPr>
          <w:rFonts w:hint="eastAsia"/>
          <w:lang w:val="en-GB"/>
        </w:rPr>
        <w:t>经</w:t>
      </w:r>
      <w:r w:rsidRPr="004D554C">
        <w:rPr>
          <w:lang w:val="en-GB"/>
        </w:rPr>
        <w:t>2005</w:t>
      </w:r>
      <w:r w:rsidRPr="004D554C">
        <w:rPr>
          <w:lang w:val="en-GB"/>
        </w:rPr>
        <w:t>年</w:t>
      </w:r>
      <w:r w:rsidRPr="004D554C">
        <w:rPr>
          <w:lang w:val="en-GB"/>
        </w:rPr>
        <w:t>5</w:t>
      </w:r>
      <w:r w:rsidRPr="004D554C">
        <w:rPr>
          <w:lang w:val="en-GB"/>
        </w:rPr>
        <w:t>月</w:t>
      </w:r>
      <w:r w:rsidRPr="004D554C">
        <w:rPr>
          <w:lang w:val="en-GB"/>
        </w:rPr>
        <w:t>31</w:t>
      </w:r>
      <w:r w:rsidRPr="004D554C">
        <w:rPr>
          <w:lang w:val="en-GB"/>
        </w:rPr>
        <w:t>日</w:t>
      </w:r>
      <w:r w:rsidRPr="004D554C">
        <w:rPr>
          <w:rFonts w:hint="eastAsia"/>
          <w:lang w:val="en-GB"/>
        </w:rPr>
        <w:t>第</w:t>
      </w:r>
      <w:r w:rsidRPr="004D554C">
        <w:rPr>
          <w:lang w:val="en-GB"/>
        </w:rPr>
        <w:t>368</w:t>
      </w:r>
      <w:r w:rsidRPr="004D554C">
        <w:rPr>
          <w:lang w:val="en-GB"/>
        </w:rPr>
        <w:t>号部长</w:t>
      </w:r>
      <w:r w:rsidRPr="004D554C">
        <w:rPr>
          <w:rFonts w:hint="eastAsia"/>
          <w:lang w:val="en-GB"/>
        </w:rPr>
        <w:t>理事</w:t>
      </w:r>
      <w:r w:rsidRPr="004D554C">
        <w:rPr>
          <w:lang w:val="en-GB"/>
        </w:rPr>
        <w:t>会决定批准</w:t>
      </w:r>
      <w:r w:rsidRPr="004D554C">
        <w:rPr>
          <w:rFonts w:hint="eastAsia"/>
          <w:lang w:val="en-GB"/>
        </w:rPr>
        <w:t>的《</w:t>
      </w:r>
      <w:r w:rsidRPr="004D554C">
        <w:rPr>
          <w:lang w:val="en-GB"/>
        </w:rPr>
        <w:t>国家</w:t>
      </w:r>
      <w:r w:rsidRPr="004D554C">
        <w:rPr>
          <w:rFonts w:hint="eastAsia"/>
          <w:lang w:val="en-GB"/>
        </w:rPr>
        <w:t>儿童</w:t>
      </w:r>
      <w:r w:rsidRPr="004D554C">
        <w:rPr>
          <w:lang w:val="en-GB"/>
        </w:rPr>
        <w:t>战略</w:t>
      </w:r>
      <w:r w:rsidRPr="004D554C">
        <w:rPr>
          <w:rFonts w:hint="eastAsia"/>
          <w:lang w:val="en-GB"/>
        </w:rPr>
        <w:t>》</w:t>
      </w:r>
      <w:r w:rsidRPr="004D554C">
        <w:rPr>
          <w:lang w:val="en-GB"/>
        </w:rPr>
        <w:t>，</w:t>
      </w:r>
      <w:r w:rsidRPr="004D554C">
        <w:rPr>
          <w:rFonts w:hint="eastAsia"/>
          <w:lang w:val="en-GB"/>
        </w:rPr>
        <w:t>规定了在保护儿童权利和免遭任何形式的</w:t>
      </w:r>
      <w:r w:rsidRPr="004D554C">
        <w:rPr>
          <w:lang w:val="en-GB"/>
        </w:rPr>
        <w:t>暴力</w:t>
      </w:r>
      <w:r w:rsidRPr="004D554C">
        <w:rPr>
          <w:rFonts w:hint="eastAsia"/>
          <w:lang w:val="en-GB"/>
        </w:rPr>
        <w:t>、</w:t>
      </w:r>
      <w:r w:rsidRPr="004D554C">
        <w:rPr>
          <w:lang w:val="en-GB"/>
        </w:rPr>
        <w:t>虐待和歧视</w:t>
      </w:r>
      <w:r w:rsidRPr="004D554C">
        <w:rPr>
          <w:rFonts w:hint="eastAsia"/>
          <w:lang w:val="en-GB"/>
        </w:rPr>
        <w:t>方面的</w:t>
      </w:r>
      <w:r w:rsidRPr="004D554C">
        <w:rPr>
          <w:lang w:val="en-GB"/>
        </w:rPr>
        <w:t>战略目标。战略目标之一是为所有儿童提供平等的机会，</w:t>
      </w:r>
      <w:r w:rsidRPr="004D554C">
        <w:rPr>
          <w:rFonts w:hint="eastAsia"/>
          <w:lang w:val="en-GB"/>
        </w:rPr>
        <w:t>无论其</w:t>
      </w:r>
      <w:r w:rsidRPr="004D554C">
        <w:rPr>
          <w:lang w:val="en-GB"/>
        </w:rPr>
        <w:t>性别</w:t>
      </w:r>
      <w:r w:rsidRPr="004D554C">
        <w:rPr>
          <w:rFonts w:hint="eastAsia"/>
          <w:lang w:val="en-GB"/>
        </w:rPr>
        <w:t>、</w:t>
      </w:r>
      <w:r w:rsidRPr="004D554C">
        <w:rPr>
          <w:lang w:val="en-GB"/>
        </w:rPr>
        <w:t>种族</w:t>
      </w:r>
      <w:r w:rsidRPr="004D554C">
        <w:rPr>
          <w:rFonts w:hint="eastAsia"/>
          <w:lang w:val="en-GB"/>
        </w:rPr>
        <w:t>、</w:t>
      </w:r>
      <w:r w:rsidRPr="004D554C">
        <w:rPr>
          <w:lang w:val="en-GB"/>
        </w:rPr>
        <w:t>族</w:t>
      </w:r>
      <w:r w:rsidRPr="004D554C">
        <w:rPr>
          <w:rFonts w:hint="eastAsia"/>
          <w:lang w:val="en-GB"/>
        </w:rPr>
        <w:t>裔、</w:t>
      </w:r>
      <w:r w:rsidRPr="004D554C">
        <w:rPr>
          <w:lang w:val="en-GB"/>
        </w:rPr>
        <w:t>年龄</w:t>
      </w:r>
      <w:r w:rsidRPr="004D554C">
        <w:rPr>
          <w:rFonts w:hint="eastAsia"/>
          <w:lang w:val="en-GB"/>
        </w:rPr>
        <w:t>、</w:t>
      </w:r>
      <w:r w:rsidRPr="004D554C">
        <w:rPr>
          <w:lang w:val="en-GB"/>
        </w:rPr>
        <w:t>健康状况</w:t>
      </w:r>
      <w:r w:rsidRPr="004D554C">
        <w:rPr>
          <w:rFonts w:hint="eastAsia"/>
          <w:lang w:val="en-GB"/>
        </w:rPr>
        <w:t>、出身</w:t>
      </w:r>
      <w:r w:rsidRPr="004D554C">
        <w:rPr>
          <w:lang w:val="en-GB"/>
        </w:rPr>
        <w:t>状况</w:t>
      </w:r>
      <w:r w:rsidRPr="004D554C">
        <w:rPr>
          <w:rFonts w:hint="eastAsia"/>
          <w:lang w:val="en-GB"/>
        </w:rPr>
        <w:t>、</w:t>
      </w:r>
      <w:r w:rsidRPr="004D554C">
        <w:rPr>
          <w:lang w:val="en-GB"/>
        </w:rPr>
        <w:t>身体和精神残疾</w:t>
      </w:r>
      <w:r w:rsidRPr="004D554C">
        <w:rPr>
          <w:rFonts w:hint="eastAsia"/>
          <w:lang w:val="en-GB"/>
        </w:rPr>
        <w:t>情况</w:t>
      </w:r>
      <w:r w:rsidRPr="004D554C">
        <w:rPr>
          <w:lang w:val="en-GB"/>
        </w:rPr>
        <w:t>，以实现</w:t>
      </w:r>
      <w:r w:rsidRPr="004D554C">
        <w:rPr>
          <w:rFonts w:hint="eastAsia"/>
          <w:lang w:val="en-GB"/>
        </w:rPr>
        <w:t>其享有</w:t>
      </w:r>
      <w:r w:rsidRPr="004D554C">
        <w:rPr>
          <w:lang w:val="en-GB"/>
        </w:rPr>
        <w:t>社会保障的权利。</w:t>
      </w:r>
    </w:p>
    <w:p w:rsidR="004D554C" w:rsidRPr="004D554C" w:rsidRDefault="004D554C" w:rsidP="004D554C">
      <w:pPr>
        <w:pStyle w:val="SingleTxtGC"/>
        <w:rPr>
          <w:rFonts w:hint="eastAsia"/>
          <w:lang w:val="en-GB"/>
        </w:rPr>
      </w:pPr>
      <w:r w:rsidRPr="004D554C">
        <w:rPr>
          <w:rFonts w:hint="eastAsia"/>
          <w:lang w:val="en-GB"/>
        </w:rPr>
        <w:t xml:space="preserve">158.  </w:t>
      </w:r>
      <w:r w:rsidRPr="004D554C">
        <w:rPr>
          <w:rFonts w:hint="eastAsia"/>
          <w:lang w:val="en-GB"/>
        </w:rPr>
        <w:t>《打击人口贩运国家行动计划》，以及《</w:t>
      </w:r>
      <w:r w:rsidRPr="004D554C">
        <w:rPr>
          <w:rFonts w:hint="eastAsia"/>
          <w:lang w:val="en-GB"/>
        </w:rPr>
        <w:t>2011-2013</w:t>
      </w:r>
      <w:r w:rsidRPr="004D554C">
        <w:rPr>
          <w:rFonts w:hint="eastAsia"/>
          <w:lang w:val="en-GB"/>
        </w:rPr>
        <w:t>年打击贩运儿童和保护</w:t>
      </w:r>
      <w:r w:rsidRPr="004D554C">
        <w:rPr>
          <w:lang w:val="en-GB"/>
        </w:rPr>
        <w:t>人口</w:t>
      </w:r>
      <w:r w:rsidRPr="004D554C">
        <w:rPr>
          <w:rFonts w:hint="eastAsia"/>
          <w:lang w:val="en-GB"/>
        </w:rPr>
        <w:t>贩运的儿童受害者的国家行动计划》</w:t>
      </w:r>
      <w:r w:rsidRPr="004D554C">
        <w:rPr>
          <w:rFonts w:hint="eastAsia"/>
          <w:lang w:val="en-GB"/>
        </w:rPr>
        <w:t>(</w:t>
      </w:r>
      <w:r w:rsidRPr="004D554C">
        <w:rPr>
          <w:rFonts w:hint="eastAsia"/>
          <w:lang w:val="en-GB"/>
        </w:rPr>
        <w:t>经</w:t>
      </w:r>
      <w:r w:rsidRPr="004D554C">
        <w:rPr>
          <w:rFonts w:hint="eastAsia"/>
          <w:lang w:val="en-GB"/>
        </w:rPr>
        <w:t>2011</w:t>
      </w:r>
      <w:r w:rsidRPr="004D554C">
        <w:rPr>
          <w:rFonts w:hint="eastAsia"/>
          <w:lang w:val="en-GB"/>
        </w:rPr>
        <w:t>年</w:t>
      </w:r>
      <w:r w:rsidRPr="004D554C">
        <w:rPr>
          <w:rFonts w:hint="eastAsia"/>
          <w:lang w:val="en-GB"/>
        </w:rPr>
        <w:t>2</w:t>
      </w:r>
      <w:r w:rsidRPr="004D554C">
        <w:rPr>
          <w:rFonts w:hint="eastAsia"/>
          <w:lang w:val="en-GB"/>
        </w:rPr>
        <w:t>月</w:t>
      </w:r>
      <w:r w:rsidRPr="004D554C">
        <w:rPr>
          <w:rFonts w:hint="eastAsia"/>
          <w:lang w:val="en-GB"/>
        </w:rPr>
        <w:t>23</w:t>
      </w:r>
      <w:r w:rsidRPr="004D554C">
        <w:rPr>
          <w:rFonts w:hint="eastAsia"/>
          <w:lang w:val="en-GB"/>
        </w:rPr>
        <w:t>日第</w:t>
      </w:r>
      <w:r w:rsidRPr="004D554C">
        <w:rPr>
          <w:rFonts w:hint="eastAsia"/>
          <w:lang w:val="en-GB"/>
        </w:rPr>
        <w:t>142</w:t>
      </w:r>
      <w:r w:rsidRPr="004D554C">
        <w:rPr>
          <w:rFonts w:hint="eastAsia"/>
          <w:lang w:val="en-GB"/>
        </w:rPr>
        <w:t>号部长</w:t>
      </w:r>
      <w:r w:rsidRPr="004D554C">
        <w:rPr>
          <w:lang w:val="en-GB"/>
        </w:rPr>
        <w:t>理事会决定</w:t>
      </w:r>
      <w:r w:rsidRPr="004D554C">
        <w:rPr>
          <w:rFonts w:hint="eastAsia"/>
          <w:lang w:val="en-GB"/>
        </w:rPr>
        <w:t>批准</w:t>
      </w:r>
      <w:r w:rsidRPr="004D554C">
        <w:rPr>
          <w:rFonts w:hint="eastAsia"/>
          <w:lang w:val="en-GB"/>
        </w:rPr>
        <w:t>)</w:t>
      </w:r>
      <w:r w:rsidRPr="004D554C">
        <w:rPr>
          <w:lang w:val="en-GB"/>
        </w:rPr>
        <w:t>，旨在采取具体措施</w:t>
      </w:r>
      <w:r w:rsidRPr="004D554C">
        <w:rPr>
          <w:rFonts w:hint="eastAsia"/>
          <w:lang w:val="en-GB"/>
        </w:rPr>
        <w:t>，无任何歧视地</w:t>
      </w:r>
      <w:r w:rsidRPr="004D554C">
        <w:rPr>
          <w:lang w:val="en-GB"/>
        </w:rPr>
        <w:t>调查</w:t>
      </w:r>
      <w:r w:rsidRPr="004D554C">
        <w:rPr>
          <w:rFonts w:hint="eastAsia"/>
          <w:lang w:val="en-GB"/>
        </w:rPr>
        <w:t>、</w:t>
      </w:r>
      <w:r w:rsidRPr="004D554C">
        <w:rPr>
          <w:lang w:val="en-GB"/>
        </w:rPr>
        <w:t>预防和</w:t>
      </w:r>
      <w:r w:rsidRPr="004D554C">
        <w:rPr>
          <w:rFonts w:hint="eastAsia"/>
          <w:lang w:val="en-GB"/>
        </w:rPr>
        <w:t>打击包括贩运儿童在内的人口贩运行为</w:t>
      </w:r>
      <w:r w:rsidRPr="004D554C">
        <w:rPr>
          <w:lang w:val="en-GB"/>
        </w:rPr>
        <w:t>。</w:t>
      </w:r>
    </w:p>
    <w:p w:rsidR="004D554C" w:rsidRPr="004D554C" w:rsidRDefault="004D554C" w:rsidP="004D554C">
      <w:pPr>
        <w:pStyle w:val="SingleTxtGC"/>
        <w:rPr>
          <w:rFonts w:hint="eastAsia"/>
          <w:lang w:val="en-GB"/>
        </w:rPr>
      </w:pPr>
      <w:r w:rsidRPr="004D554C">
        <w:rPr>
          <w:rFonts w:hint="eastAsia"/>
          <w:lang w:val="en-GB"/>
        </w:rPr>
        <w:t xml:space="preserve">159.  </w:t>
      </w:r>
      <w:r w:rsidRPr="004D554C">
        <w:rPr>
          <w:rFonts w:hint="eastAsia"/>
          <w:lang w:val="en-GB"/>
        </w:rPr>
        <w:t>《</w:t>
      </w:r>
      <w:r w:rsidRPr="004D554C">
        <w:rPr>
          <w:lang w:val="en-GB"/>
        </w:rPr>
        <w:t>识别和转介人口贩运潜在受害者标准行动程序</w:t>
      </w:r>
      <w:r w:rsidRPr="004D554C">
        <w:rPr>
          <w:rFonts w:hint="eastAsia"/>
          <w:lang w:val="en-GB"/>
        </w:rPr>
        <w:t>》</w:t>
      </w:r>
      <w:r w:rsidRPr="004D554C">
        <w:rPr>
          <w:rFonts w:hint="eastAsia"/>
          <w:lang w:val="en-GB"/>
        </w:rPr>
        <w:t>(</w:t>
      </w:r>
      <w:r w:rsidRPr="004D554C">
        <w:rPr>
          <w:rFonts w:hint="eastAsia"/>
          <w:lang w:val="en-GB"/>
        </w:rPr>
        <w:t>经</w:t>
      </w:r>
      <w:r w:rsidRPr="004D554C">
        <w:rPr>
          <w:lang w:val="en-GB"/>
        </w:rPr>
        <w:t>2011</w:t>
      </w:r>
      <w:r w:rsidRPr="004D554C">
        <w:rPr>
          <w:lang w:val="en-GB"/>
        </w:rPr>
        <w:t>年</w:t>
      </w:r>
      <w:r w:rsidRPr="004D554C">
        <w:rPr>
          <w:lang w:val="en-GB"/>
        </w:rPr>
        <w:t>7</w:t>
      </w:r>
      <w:r w:rsidRPr="004D554C">
        <w:rPr>
          <w:lang w:val="en-GB"/>
        </w:rPr>
        <w:t>月</w:t>
      </w:r>
      <w:r w:rsidRPr="004D554C">
        <w:rPr>
          <w:lang w:val="en-GB"/>
        </w:rPr>
        <w:t>27</w:t>
      </w:r>
      <w:r w:rsidRPr="004D554C">
        <w:rPr>
          <w:lang w:val="en-GB"/>
        </w:rPr>
        <w:t>日</w:t>
      </w:r>
      <w:r w:rsidRPr="004D554C">
        <w:rPr>
          <w:rFonts w:hint="eastAsia"/>
          <w:lang w:val="en-GB"/>
        </w:rPr>
        <w:t>第</w:t>
      </w:r>
      <w:r w:rsidRPr="004D554C">
        <w:rPr>
          <w:lang w:val="en-GB"/>
        </w:rPr>
        <w:t>582</w:t>
      </w:r>
      <w:r w:rsidRPr="004D554C">
        <w:rPr>
          <w:rFonts w:hint="eastAsia"/>
          <w:lang w:val="en-GB"/>
        </w:rPr>
        <w:t>号</w:t>
      </w:r>
      <w:r w:rsidRPr="004D554C">
        <w:rPr>
          <w:lang w:val="en-GB"/>
        </w:rPr>
        <w:t>部长</w:t>
      </w:r>
      <w:r w:rsidRPr="004D554C">
        <w:rPr>
          <w:rFonts w:hint="eastAsia"/>
          <w:lang w:val="en-GB"/>
        </w:rPr>
        <w:t>理事会决</w:t>
      </w:r>
      <w:r w:rsidRPr="004D554C">
        <w:rPr>
          <w:lang w:val="en-GB"/>
        </w:rPr>
        <w:t>定批准</w:t>
      </w:r>
      <w:r w:rsidRPr="004D554C">
        <w:rPr>
          <w:rFonts w:hint="eastAsia"/>
          <w:lang w:val="en-GB"/>
        </w:rPr>
        <w:t>)</w:t>
      </w:r>
      <w:r w:rsidRPr="004D554C">
        <w:rPr>
          <w:rFonts w:hint="eastAsia"/>
          <w:lang w:val="en-GB"/>
        </w:rPr>
        <w:t>旨在</w:t>
      </w:r>
      <w:r w:rsidRPr="004D554C">
        <w:rPr>
          <w:lang w:val="en-GB"/>
        </w:rPr>
        <w:t>识别潜在的人口贩运受害者</w:t>
      </w:r>
      <w:r w:rsidRPr="004D554C">
        <w:rPr>
          <w:rFonts w:hint="eastAsia"/>
          <w:lang w:val="en-GB"/>
        </w:rPr>
        <w:t>并为他们</w:t>
      </w:r>
      <w:r w:rsidRPr="004D554C">
        <w:rPr>
          <w:lang w:val="en-GB"/>
        </w:rPr>
        <w:t>提供保护</w:t>
      </w:r>
      <w:r w:rsidRPr="004D554C">
        <w:rPr>
          <w:rFonts w:hint="eastAsia"/>
          <w:lang w:val="en-GB"/>
        </w:rPr>
        <w:t>和援助</w:t>
      </w:r>
      <w:r w:rsidRPr="004D554C">
        <w:rPr>
          <w:lang w:val="en-GB"/>
        </w:rPr>
        <w:t>。</w:t>
      </w:r>
    </w:p>
    <w:p w:rsidR="004D554C" w:rsidRPr="004D554C" w:rsidRDefault="004D554C" w:rsidP="004D554C">
      <w:pPr>
        <w:pStyle w:val="SingleTxtGC"/>
        <w:rPr>
          <w:rFonts w:hint="eastAsia"/>
          <w:lang w:val="en-GB"/>
        </w:rPr>
      </w:pPr>
      <w:r w:rsidRPr="004D554C">
        <w:rPr>
          <w:rFonts w:hint="eastAsia"/>
          <w:lang w:val="en-GB"/>
        </w:rPr>
        <w:t xml:space="preserve">160.  </w:t>
      </w:r>
      <w:r w:rsidRPr="004D554C">
        <w:rPr>
          <w:rFonts w:hint="eastAsia"/>
          <w:lang w:val="en-GB"/>
        </w:rPr>
        <w:t>《</w:t>
      </w:r>
      <w:r w:rsidRPr="004D554C">
        <w:rPr>
          <w:lang w:val="en-GB"/>
        </w:rPr>
        <w:t>社会参与跨部门战略</w:t>
      </w:r>
      <w:r w:rsidRPr="004D554C">
        <w:rPr>
          <w:rFonts w:hint="eastAsia"/>
          <w:lang w:val="en-GB"/>
        </w:rPr>
        <w:t>》</w:t>
      </w:r>
      <w:r w:rsidRPr="004D554C">
        <w:rPr>
          <w:rFonts w:hint="eastAsia"/>
          <w:lang w:val="en-GB"/>
        </w:rPr>
        <w:t>(</w:t>
      </w:r>
      <w:r w:rsidRPr="004D554C">
        <w:rPr>
          <w:rFonts w:hint="eastAsia"/>
          <w:lang w:val="en-GB"/>
        </w:rPr>
        <w:t>经</w:t>
      </w:r>
      <w:r w:rsidRPr="004D554C">
        <w:rPr>
          <w:lang w:val="en-GB"/>
        </w:rPr>
        <w:t>2008</w:t>
      </w:r>
      <w:r w:rsidRPr="004D554C">
        <w:rPr>
          <w:lang w:val="en-GB"/>
        </w:rPr>
        <w:t>年</w:t>
      </w:r>
      <w:r w:rsidRPr="004D554C">
        <w:rPr>
          <w:lang w:val="en-GB"/>
        </w:rPr>
        <w:t>2</w:t>
      </w:r>
      <w:r w:rsidRPr="004D554C">
        <w:rPr>
          <w:lang w:val="en-GB"/>
        </w:rPr>
        <w:t>月</w:t>
      </w:r>
      <w:r w:rsidRPr="004D554C">
        <w:rPr>
          <w:lang w:val="en-GB"/>
        </w:rPr>
        <w:t>3</w:t>
      </w:r>
      <w:r w:rsidRPr="004D554C">
        <w:rPr>
          <w:lang w:val="en-GB"/>
        </w:rPr>
        <w:t>日</w:t>
      </w:r>
      <w:r w:rsidRPr="004D554C">
        <w:rPr>
          <w:rFonts w:hint="eastAsia"/>
          <w:lang w:val="en-GB"/>
        </w:rPr>
        <w:t>第</w:t>
      </w:r>
      <w:r w:rsidRPr="004D554C">
        <w:rPr>
          <w:lang w:val="en-GB"/>
        </w:rPr>
        <w:t>218</w:t>
      </w:r>
      <w:r w:rsidRPr="004D554C">
        <w:rPr>
          <w:rFonts w:hint="eastAsia"/>
          <w:lang w:val="en-GB"/>
        </w:rPr>
        <w:t>号</w:t>
      </w:r>
      <w:r w:rsidRPr="004D554C">
        <w:rPr>
          <w:lang w:val="en-GB"/>
        </w:rPr>
        <w:t>部长</w:t>
      </w:r>
      <w:r w:rsidRPr="004D554C">
        <w:rPr>
          <w:rFonts w:hint="eastAsia"/>
          <w:lang w:val="en-GB"/>
        </w:rPr>
        <w:t>理事会</w:t>
      </w:r>
      <w:r w:rsidRPr="004D554C">
        <w:rPr>
          <w:lang w:val="en-GB"/>
        </w:rPr>
        <w:t>决定批准</w:t>
      </w:r>
      <w:r w:rsidRPr="004D554C">
        <w:rPr>
          <w:rFonts w:hint="eastAsia"/>
          <w:lang w:val="en-GB"/>
        </w:rPr>
        <w:t>)</w:t>
      </w:r>
      <w:r w:rsidRPr="004D554C">
        <w:rPr>
          <w:lang w:val="en-GB"/>
        </w:rPr>
        <w:t>是</w:t>
      </w:r>
      <w:r w:rsidRPr="004D554C">
        <w:rPr>
          <w:rFonts w:hint="eastAsia"/>
          <w:lang w:val="en-GB"/>
        </w:rPr>
        <w:t>《</w:t>
      </w:r>
      <w:r w:rsidRPr="004D554C">
        <w:rPr>
          <w:lang w:val="en-GB"/>
        </w:rPr>
        <w:t>国家</w:t>
      </w:r>
      <w:r w:rsidRPr="004D554C">
        <w:rPr>
          <w:rFonts w:hint="eastAsia"/>
          <w:lang w:val="en-GB"/>
        </w:rPr>
        <w:t>发展和融合</w:t>
      </w:r>
      <w:r w:rsidRPr="004D554C">
        <w:rPr>
          <w:lang w:val="en-GB"/>
        </w:rPr>
        <w:t>战略</w:t>
      </w:r>
      <w:r w:rsidRPr="004D554C">
        <w:rPr>
          <w:rFonts w:hint="eastAsia"/>
          <w:lang w:val="en-GB"/>
        </w:rPr>
        <w:t>》</w:t>
      </w:r>
      <w:r w:rsidRPr="004D554C">
        <w:rPr>
          <w:lang w:val="en-GB"/>
        </w:rPr>
        <w:t>一个</w:t>
      </w:r>
      <w:r w:rsidRPr="004D554C">
        <w:rPr>
          <w:rFonts w:hint="eastAsia"/>
          <w:lang w:val="en-GB"/>
        </w:rPr>
        <w:t>不可或缺的</w:t>
      </w:r>
      <w:r w:rsidRPr="004D554C">
        <w:rPr>
          <w:lang w:val="en-GB"/>
        </w:rPr>
        <w:t>组成部分</w:t>
      </w:r>
      <w:r w:rsidRPr="004D554C">
        <w:rPr>
          <w:rFonts w:hint="eastAsia"/>
          <w:lang w:val="en-GB"/>
        </w:rPr>
        <w:t>。</w:t>
      </w:r>
      <w:r w:rsidRPr="004D554C">
        <w:rPr>
          <w:lang w:val="en-GB"/>
        </w:rPr>
        <w:t>该战略的目标是</w:t>
      </w:r>
      <w:r w:rsidRPr="004D554C">
        <w:rPr>
          <w:rFonts w:hint="eastAsia"/>
          <w:lang w:val="en-GB"/>
        </w:rPr>
        <w:t>通过旨在</w:t>
      </w:r>
      <w:r w:rsidRPr="004D554C">
        <w:rPr>
          <w:lang w:val="en-GB"/>
        </w:rPr>
        <w:t>增加收入</w:t>
      </w:r>
      <w:r w:rsidRPr="004D554C">
        <w:rPr>
          <w:rFonts w:hint="eastAsia"/>
          <w:lang w:val="en-GB"/>
        </w:rPr>
        <w:t>和提供</w:t>
      </w:r>
      <w:r w:rsidRPr="004D554C">
        <w:rPr>
          <w:lang w:val="en-GB"/>
        </w:rPr>
        <w:t>替代服务的</w:t>
      </w:r>
      <w:r w:rsidRPr="004D554C">
        <w:rPr>
          <w:rFonts w:hint="eastAsia"/>
          <w:lang w:val="en-GB"/>
        </w:rPr>
        <w:t>方案，让</w:t>
      </w:r>
      <w:r w:rsidRPr="004D554C">
        <w:rPr>
          <w:lang w:val="en-GB"/>
        </w:rPr>
        <w:t>个人群体</w:t>
      </w:r>
      <w:r w:rsidRPr="004D554C">
        <w:rPr>
          <w:rFonts w:hint="eastAsia"/>
          <w:lang w:val="en-GB"/>
        </w:rPr>
        <w:t>融入社会并满足他们的需求。</w:t>
      </w:r>
    </w:p>
    <w:p w:rsidR="004D554C" w:rsidRPr="004D554C" w:rsidRDefault="004D554C" w:rsidP="004D554C">
      <w:pPr>
        <w:pStyle w:val="SingleTxtGC"/>
        <w:rPr>
          <w:rFonts w:hint="eastAsia"/>
          <w:lang w:val="en-GB"/>
        </w:rPr>
      </w:pPr>
      <w:r w:rsidRPr="004D554C">
        <w:rPr>
          <w:rFonts w:hint="eastAsia"/>
          <w:lang w:val="en-GB"/>
        </w:rPr>
        <w:t xml:space="preserve">161.  </w:t>
      </w:r>
      <w:r w:rsidRPr="004D554C">
        <w:rPr>
          <w:rFonts w:hint="eastAsia"/>
          <w:lang w:val="en-GB"/>
        </w:rPr>
        <w:t>《</w:t>
      </w:r>
      <w:r w:rsidRPr="004D554C">
        <w:rPr>
          <w:lang w:val="en-GB"/>
        </w:rPr>
        <w:t>司法</w:t>
      </w:r>
      <w:r w:rsidRPr="004D554C">
        <w:rPr>
          <w:rFonts w:hint="eastAsia"/>
          <w:lang w:val="en-GB"/>
        </w:rPr>
        <w:t>跨部门战略》</w:t>
      </w:r>
      <w:r w:rsidRPr="004D554C">
        <w:rPr>
          <w:rFonts w:hint="eastAsia"/>
          <w:lang w:val="en-GB"/>
        </w:rPr>
        <w:t>(</w:t>
      </w:r>
      <w:r w:rsidRPr="004D554C">
        <w:rPr>
          <w:rFonts w:hint="eastAsia"/>
          <w:lang w:val="en-GB"/>
        </w:rPr>
        <w:t>经</w:t>
      </w:r>
      <w:r w:rsidRPr="004D554C">
        <w:rPr>
          <w:lang w:val="en-GB"/>
        </w:rPr>
        <w:t>2011</w:t>
      </w:r>
      <w:r w:rsidRPr="004D554C">
        <w:rPr>
          <w:lang w:val="en-GB"/>
        </w:rPr>
        <w:t>年</w:t>
      </w:r>
      <w:r w:rsidRPr="004D554C">
        <w:rPr>
          <w:lang w:val="en-GB"/>
        </w:rPr>
        <w:t>7</w:t>
      </w:r>
      <w:r w:rsidRPr="004D554C">
        <w:rPr>
          <w:lang w:val="en-GB"/>
        </w:rPr>
        <w:t>月</w:t>
      </w:r>
      <w:r w:rsidRPr="004D554C">
        <w:rPr>
          <w:lang w:val="en-GB"/>
        </w:rPr>
        <w:t>20</w:t>
      </w:r>
      <w:r w:rsidRPr="004D554C">
        <w:rPr>
          <w:lang w:val="en-GB"/>
        </w:rPr>
        <w:t>日</w:t>
      </w:r>
      <w:r w:rsidRPr="004D554C">
        <w:rPr>
          <w:rFonts w:hint="eastAsia"/>
          <w:lang w:val="en-GB"/>
        </w:rPr>
        <w:t>第</w:t>
      </w:r>
      <w:r w:rsidRPr="004D554C">
        <w:rPr>
          <w:lang w:val="en-GB"/>
        </w:rPr>
        <w:t>519</w:t>
      </w:r>
      <w:r w:rsidRPr="004D554C">
        <w:rPr>
          <w:rFonts w:hint="eastAsia"/>
          <w:lang w:val="en-GB"/>
        </w:rPr>
        <w:t>号部长理事会</w:t>
      </w:r>
      <w:r w:rsidRPr="004D554C">
        <w:rPr>
          <w:lang w:val="en-GB"/>
        </w:rPr>
        <w:t>决定批准）</w:t>
      </w:r>
      <w:r w:rsidRPr="004D554C">
        <w:rPr>
          <w:rFonts w:hint="eastAsia"/>
          <w:lang w:val="en-GB"/>
        </w:rPr>
        <w:t>及其《</w:t>
      </w:r>
      <w:r w:rsidRPr="004D554C">
        <w:rPr>
          <w:lang w:val="en-GB"/>
        </w:rPr>
        <w:t>行动计划</w:t>
      </w:r>
      <w:r w:rsidRPr="004D554C">
        <w:rPr>
          <w:rFonts w:hint="eastAsia"/>
          <w:lang w:val="en-GB"/>
        </w:rPr>
        <w:t>》为</w:t>
      </w:r>
      <w:r w:rsidRPr="004D554C">
        <w:rPr>
          <w:lang w:val="en-GB"/>
        </w:rPr>
        <w:t>2011</w:t>
      </w:r>
      <w:r w:rsidRPr="004D554C">
        <w:rPr>
          <w:lang w:val="en-GB"/>
        </w:rPr>
        <w:t>年</w:t>
      </w:r>
      <w:r w:rsidRPr="004D554C">
        <w:rPr>
          <w:rFonts w:hint="eastAsia"/>
          <w:lang w:val="en-GB"/>
        </w:rPr>
        <w:t>至</w:t>
      </w:r>
      <w:r w:rsidRPr="004D554C">
        <w:rPr>
          <w:lang w:val="en-GB"/>
        </w:rPr>
        <w:t>2013</w:t>
      </w:r>
      <w:r w:rsidRPr="004D554C">
        <w:rPr>
          <w:lang w:val="en-GB"/>
        </w:rPr>
        <w:t>年期间</w:t>
      </w:r>
      <w:r w:rsidRPr="004D554C">
        <w:rPr>
          <w:rFonts w:hint="eastAsia"/>
          <w:lang w:val="en-GB"/>
        </w:rPr>
        <w:t>司法系统的机构和部门制定了</w:t>
      </w:r>
      <w:r w:rsidRPr="004D554C">
        <w:rPr>
          <w:lang w:val="en-GB"/>
        </w:rPr>
        <w:t>目标和具体措施，</w:t>
      </w:r>
      <w:r w:rsidRPr="004D554C">
        <w:rPr>
          <w:rFonts w:hint="eastAsia"/>
          <w:lang w:val="en-GB"/>
        </w:rPr>
        <w:t>以</w:t>
      </w:r>
      <w:r w:rsidRPr="004D554C">
        <w:rPr>
          <w:lang w:val="en-GB"/>
        </w:rPr>
        <w:t>进一步完善</w:t>
      </w:r>
      <w:r w:rsidRPr="004D554C">
        <w:rPr>
          <w:rFonts w:hint="eastAsia"/>
          <w:lang w:val="en-GB"/>
        </w:rPr>
        <w:t>司法系统</w:t>
      </w:r>
      <w:r w:rsidRPr="004D554C">
        <w:rPr>
          <w:lang w:val="en-GB"/>
        </w:rPr>
        <w:t>，</w:t>
      </w:r>
      <w:r w:rsidRPr="004D554C">
        <w:rPr>
          <w:rFonts w:hint="eastAsia"/>
          <w:lang w:val="en-GB"/>
        </w:rPr>
        <w:t>增加公众诉诸司法的机会以及对阿尔巴尼亚司法体系的信任</w:t>
      </w:r>
      <w:r w:rsidRPr="004D554C">
        <w:rPr>
          <w:lang w:val="en-GB"/>
        </w:rPr>
        <w:t>。</w:t>
      </w:r>
    </w:p>
    <w:p w:rsidR="004D554C" w:rsidRPr="004D554C" w:rsidRDefault="004D554C" w:rsidP="004D554C">
      <w:pPr>
        <w:pStyle w:val="SingleTxtGC"/>
        <w:rPr>
          <w:rFonts w:hint="eastAsia"/>
          <w:lang w:val="en-GB"/>
        </w:rPr>
      </w:pPr>
      <w:r w:rsidRPr="004D554C">
        <w:rPr>
          <w:rFonts w:hint="eastAsia"/>
          <w:lang w:val="en-GB"/>
        </w:rPr>
        <w:t xml:space="preserve">162.  </w:t>
      </w:r>
      <w:r w:rsidRPr="004D554C">
        <w:rPr>
          <w:rFonts w:hint="eastAsia"/>
          <w:lang w:val="en-GB"/>
        </w:rPr>
        <w:t>《国家</w:t>
      </w:r>
      <w:r w:rsidRPr="004D554C">
        <w:rPr>
          <w:lang w:val="en-GB"/>
        </w:rPr>
        <w:t>残疾人</w:t>
      </w:r>
      <w:r w:rsidRPr="004D554C">
        <w:rPr>
          <w:rFonts w:hint="eastAsia"/>
          <w:lang w:val="en-GB"/>
        </w:rPr>
        <w:t>战略》</w:t>
      </w:r>
      <w:r w:rsidRPr="004D554C">
        <w:rPr>
          <w:rFonts w:hint="eastAsia"/>
          <w:lang w:val="en-GB"/>
        </w:rPr>
        <w:t>(</w:t>
      </w:r>
      <w:r w:rsidRPr="004D554C">
        <w:rPr>
          <w:rFonts w:hint="eastAsia"/>
          <w:lang w:val="en-GB"/>
        </w:rPr>
        <w:t>经</w:t>
      </w:r>
      <w:r w:rsidRPr="004D554C">
        <w:rPr>
          <w:lang w:val="en-GB"/>
        </w:rPr>
        <w:t>2005</w:t>
      </w:r>
      <w:r w:rsidRPr="004D554C">
        <w:rPr>
          <w:lang w:val="en-GB"/>
        </w:rPr>
        <w:t>年</w:t>
      </w:r>
      <w:r w:rsidRPr="004D554C">
        <w:rPr>
          <w:rFonts w:hint="eastAsia"/>
          <w:lang w:val="en-GB"/>
        </w:rPr>
        <w:t>1</w:t>
      </w:r>
      <w:r w:rsidRPr="004D554C">
        <w:rPr>
          <w:lang w:val="en-GB"/>
        </w:rPr>
        <w:t>月</w:t>
      </w:r>
      <w:r w:rsidRPr="004D554C">
        <w:rPr>
          <w:rFonts w:hint="eastAsia"/>
          <w:lang w:val="en-GB"/>
        </w:rPr>
        <w:t>7</w:t>
      </w:r>
      <w:r w:rsidRPr="004D554C">
        <w:rPr>
          <w:lang w:val="en-GB"/>
        </w:rPr>
        <w:t>日</w:t>
      </w:r>
      <w:r w:rsidRPr="004D554C">
        <w:rPr>
          <w:rFonts w:hint="eastAsia"/>
          <w:lang w:val="en-GB"/>
        </w:rPr>
        <w:t>第</w:t>
      </w:r>
      <w:r w:rsidRPr="004D554C">
        <w:rPr>
          <w:rFonts w:hint="eastAsia"/>
          <w:lang w:val="en-GB"/>
        </w:rPr>
        <w:t>8</w:t>
      </w:r>
      <w:r w:rsidRPr="004D554C">
        <w:rPr>
          <w:lang w:val="en-GB"/>
        </w:rPr>
        <w:t>号</w:t>
      </w:r>
      <w:r w:rsidRPr="004D554C">
        <w:rPr>
          <w:rFonts w:hint="eastAsia"/>
          <w:lang w:val="en-GB"/>
        </w:rPr>
        <w:t>部长理事会</w:t>
      </w:r>
      <w:r w:rsidRPr="004D554C">
        <w:rPr>
          <w:lang w:val="en-GB"/>
        </w:rPr>
        <w:t>决定批准</w:t>
      </w:r>
      <w:r w:rsidRPr="004D554C">
        <w:rPr>
          <w:rFonts w:hint="eastAsia"/>
          <w:lang w:val="en-GB"/>
        </w:rPr>
        <w:t>)</w:t>
      </w:r>
      <w:r w:rsidRPr="004D554C">
        <w:rPr>
          <w:lang w:val="en-GB"/>
        </w:rPr>
        <w:t>及其</w:t>
      </w:r>
      <w:r w:rsidRPr="004D554C">
        <w:rPr>
          <w:rFonts w:hint="eastAsia"/>
          <w:lang w:val="en-GB"/>
        </w:rPr>
        <w:t>《</w:t>
      </w:r>
      <w:r w:rsidRPr="004D554C">
        <w:rPr>
          <w:lang w:val="en-GB"/>
        </w:rPr>
        <w:t>行动计划</w:t>
      </w:r>
      <w:r w:rsidRPr="004D554C">
        <w:rPr>
          <w:rFonts w:hint="eastAsia"/>
          <w:lang w:val="en-GB"/>
        </w:rPr>
        <w:t>》的目标是在社会与卫生保健、</w:t>
      </w:r>
      <w:r w:rsidRPr="004D554C">
        <w:rPr>
          <w:lang w:val="en-GB"/>
        </w:rPr>
        <w:t>教育</w:t>
      </w:r>
      <w:r w:rsidRPr="004D554C">
        <w:rPr>
          <w:rFonts w:hint="eastAsia"/>
          <w:lang w:val="en-GB"/>
        </w:rPr>
        <w:t>、</w:t>
      </w:r>
      <w:r w:rsidRPr="004D554C">
        <w:rPr>
          <w:lang w:val="en-GB"/>
        </w:rPr>
        <w:t>文化</w:t>
      </w:r>
      <w:r w:rsidRPr="004D554C">
        <w:rPr>
          <w:rFonts w:hint="eastAsia"/>
          <w:lang w:val="en-GB"/>
        </w:rPr>
        <w:t>、</w:t>
      </w:r>
      <w:r w:rsidRPr="004D554C">
        <w:rPr>
          <w:lang w:val="en-GB"/>
        </w:rPr>
        <w:t>体育</w:t>
      </w:r>
      <w:r w:rsidRPr="004D554C">
        <w:rPr>
          <w:rFonts w:hint="eastAsia"/>
          <w:lang w:val="en-GB"/>
        </w:rPr>
        <w:t>、</w:t>
      </w:r>
      <w:r w:rsidRPr="004D554C">
        <w:rPr>
          <w:lang w:val="en-GB"/>
        </w:rPr>
        <w:t>就业</w:t>
      </w:r>
      <w:r w:rsidRPr="004D554C">
        <w:rPr>
          <w:rFonts w:hint="eastAsia"/>
          <w:lang w:val="en-GB"/>
        </w:rPr>
        <w:t>、</w:t>
      </w:r>
      <w:r w:rsidRPr="004D554C">
        <w:rPr>
          <w:lang w:val="en-GB"/>
        </w:rPr>
        <w:t>信息</w:t>
      </w:r>
      <w:r w:rsidRPr="004D554C">
        <w:rPr>
          <w:rFonts w:hint="eastAsia"/>
          <w:lang w:val="en-GB"/>
        </w:rPr>
        <w:t>、交通</w:t>
      </w:r>
      <w:r w:rsidRPr="004D554C">
        <w:rPr>
          <w:lang w:val="en-GB"/>
        </w:rPr>
        <w:t>和</w:t>
      </w:r>
      <w:r w:rsidRPr="004D554C">
        <w:rPr>
          <w:rFonts w:hint="eastAsia"/>
          <w:lang w:val="en-GB"/>
        </w:rPr>
        <w:t>在</w:t>
      </w:r>
      <w:r w:rsidRPr="004D554C">
        <w:rPr>
          <w:lang w:val="en-GB"/>
        </w:rPr>
        <w:t>公共生活中的代表和参与</w:t>
      </w:r>
      <w:r w:rsidRPr="004D554C">
        <w:rPr>
          <w:rFonts w:hint="eastAsia"/>
          <w:lang w:val="en-GB"/>
        </w:rPr>
        <w:t>等方面为改善残疾人的生活奠定基础。</w:t>
      </w:r>
      <w:r w:rsidRPr="004D554C">
        <w:rPr>
          <w:lang w:val="en-GB"/>
        </w:rPr>
        <w:t>平等和不歧视的原则</w:t>
      </w:r>
      <w:r w:rsidRPr="004D554C">
        <w:rPr>
          <w:rFonts w:hint="eastAsia"/>
          <w:lang w:val="en-GB"/>
        </w:rPr>
        <w:t>是该</w:t>
      </w:r>
      <w:r w:rsidRPr="004D554C">
        <w:rPr>
          <w:lang w:val="en-GB"/>
        </w:rPr>
        <w:t>战略的基本原则之一，其中包括</w:t>
      </w:r>
      <w:r w:rsidRPr="004D554C">
        <w:rPr>
          <w:rFonts w:hint="eastAsia"/>
          <w:lang w:val="en-GB"/>
        </w:rPr>
        <w:t>保证</w:t>
      </w:r>
      <w:r w:rsidRPr="004D554C">
        <w:rPr>
          <w:lang w:val="en-GB"/>
        </w:rPr>
        <w:t>不</w:t>
      </w:r>
      <w:r w:rsidRPr="004D554C">
        <w:rPr>
          <w:rFonts w:hint="eastAsia"/>
          <w:lang w:val="en-GB"/>
        </w:rPr>
        <w:t>在任何领域加以</w:t>
      </w:r>
      <w:r w:rsidRPr="004D554C">
        <w:rPr>
          <w:lang w:val="en-GB"/>
        </w:rPr>
        <w:t>歧视。</w:t>
      </w:r>
    </w:p>
    <w:p w:rsidR="004D554C" w:rsidRPr="004D554C" w:rsidRDefault="004D554C" w:rsidP="004D554C">
      <w:pPr>
        <w:pStyle w:val="SingleTxtGC"/>
        <w:rPr>
          <w:rFonts w:hint="eastAsia"/>
          <w:lang w:val="en-GB"/>
        </w:rPr>
      </w:pPr>
      <w:r w:rsidRPr="004D554C">
        <w:rPr>
          <w:rFonts w:hint="eastAsia"/>
          <w:lang w:val="en-GB"/>
        </w:rPr>
        <w:t xml:space="preserve">163.  </w:t>
      </w:r>
      <w:r w:rsidRPr="004D554C">
        <w:rPr>
          <w:rFonts w:hint="eastAsia"/>
          <w:lang w:val="en-GB"/>
        </w:rPr>
        <w:t>《</w:t>
      </w:r>
      <w:r w:rsidRPr="004D554C">
        <w:rPr>
          <w:lang w:val="en-GB"/>
        </w:rPr>
        <w:t>社会保障部门战略</w:t>
      </w:r>
      <w:r w:rsidRPr="004D554C">
        <w:rPr>
          <w:rFonts w:hint="eastAsia"/>
          <w:lang w:val="en-GB"/>
        </w:rPr>
        <w:t>》</w:t>
      </w:r>
      <w:r w:rsidRPr="004D554C">
        <w:rPr>
          <w:rFonts w:hint="eastAsia"/>
          <w:lang w:val="en-GB"/>
        </w:rPr>
        <w:t>(</w:t>
      </w:r>
      <w:r w:rsidRPr="004D554C">
        <w:rPr>
          <w:rFonts w:hint="eastAsia"/>
          <w:lang w:val="en-GB"/>
        </w:rPr>
        <w:t>经</w:t>
      </w:r>
      <w:r w:rsidRPr="004D554C">
        <w:rPr>
          <w:lang w:val="en-GB"/>
        </w:rPr>
        <w:t>2008</w:t>
      </w:r>
      <w:r w:rsidRPr="004D554C">
        <w:rPr>
          <w:lang w:val="en-GB"/>
        </w:rPr>
        <w:t>年</w:t>
      </w:r>
      <w:r w:rsidRPr="004D554C">
        <w:rPr>
          <w:lang w:val="en-GB"/>
        </w:rPr>
        <w:t>1</w:t>
      </w:r>
      <w:r w:rsidRPr="004D554C">
        <w:rPr>
          <w:lang w:val="en-GB"/>
        </w:rPr>
        <w:t>月</w:t>
      </w:r>
      <w:r w:rsidRPr="004D554C">
        <w:rPr>
          <w:lang w:val="en-GB"/>
        </w:rPr>
        <w:t>28</w:t>
      </w:r>
      <w:r w:rsidRPr="004D554C">
        <w:rPr>
          <w:lang w:val="en-GB"/>
        </w:rPr>
        <w:t>日第</w:t>
      </w:r>
      <w:r w:rsidRPr="004D554C">
        <w:rPr>
          <w:lang w:val="en-GB"/>
        </w:rPr>
        <w:t>80</w:t>
      </w:r>
      <w:r w:rsidRPr="004D554C">
        <w:rPr>
          <w:lang w:val="en-GB"/>
        </w:rPr>
        <w:t>号部长</w:t>
      </w:r>
      <w:r w:rsidRPr="004D554C">
        <w:rPr>
          <w:rFonts w:hint="eastAsia"/>
          <w:lang w:val="en-GB"/>
        </w:rPr>
        <w:t>理事会</w:t>
      </w:r>
      <w:r w:rsidRPr="004D554C">
        <w:rPr>
          <w:lang w:val="en-GB"/>
        </w:rPr>
        <w:t>决定批准</w:t>
      </w:r>
      <w:r w:rsidRPr="004D554C">
        <w:rPr>
          <w:rFonts w:hint="eastAsia"/>
          <w:lang w:val="en-GB"/>
        </w:rPr>
        <w:t>)</w:t>
      </w:r>
      <w:r w:rsidRPr="004D554C">
        <w:rPr>
          <w:rFonts w:hint="eastAsia"/>
          <w:lang w:val="en-GB"/>
        </w:rPr>
        <w:t>依据</w:t>
      </w:r>
      <w:r w:rsidRPr="004D554C">
        <w:rPr>
          <w:lang w:val="en-GB"/>
        </w:rPr>
        <w:t>不歧视的原则</w:t>
      </w:r>
      <w:r w:rsidRPr="004D554C">
        <w:rPr>
          <w:rFonts w:hint="eastAsia"/>
          <w:lang w:val="en-GB"/>
        </w:rPr>
        <w:t>，旨在</w:t>
      </w:r>
      <w:r w:rsidRPr="004D554C">
        <w:rPr>
          <w:lang w:val="en-GB"/>
        </w:rPr>
        <w:t>保护</w:t>
      </w:r>
      <w:r w:rsidRPr="004D554C">
        <w:rPr>
          <w:rFonts w:hint="eastAsia"/>
          <w:lang w:val="en-GB"/>
        </w:rPr>
        <w:t>享有社会服务的</w:t>
      </w:r>
      <w:r w:rsidRPr="004D554C">
        <w:rPr>
          <w:lang w:val="en-GB"/>
        </w:rPr>
        <w:t>权利</w:t>
      </w:r>
      <w:r w:rsidRPr="004D554C">
        <w:rPr>
          <w:rFonts w:hint="eastAsia"/>
          <w:lang w:val="en-GB"/>
        </w:rPr>
        <w:t>、</w:t>
      </w:r>
      <w:r w:rsidRPr="004D554C">
        <w:rPr>
          <w:lang w:val="en-GB"/>
        </w:rPr>
        <w:t>平等和</w:t>
      </w:r>
      <w:r w:rsidRPr="004D554C">
        <w:rPr>
          <w:rFonts w:hint="eastAsia"/>
          <w:lang w:val="en-GB"/>
        </w:rPr>
        <w:t>不受歧视</w:t>
      </w:r>
      <w:r w:rsidRPr="004D554C">
        <w:rPr>
          <w:lang w:val="en-GB"/>
        </w:rPr>
        <w:t>。这一战略</w:t>
      </w:r>
      <w:r w:rsidRPr="004D554C">
        <w:rPr>
          <w:rFonts w:hint="eastAsia"/>
          <w:lang w:val="en-GB"/>
        </w:rPr>
        <w:t>规定向每一个</w:t>
      </w:r>
      <w:r w:rsidRPr="004D554C">
        <w:rPr>
          <w:lang w:val="en-GB"/>
        </w:rPr>
        <w:t>有需要</w:t>
      </w:r>
      <w:r w:rsidRPr="004D554C">
        <w:rPr>
          <w:rFonts w:hint="eastAsia"/>
          <w:lang w:val="en-GB"/>
        </w:rPr>
        <w:t>的人提供</w:t>
      </w:r>
      <w:r w:rsidRPr="004D554C">
        <w:rPr>
          <w:lang w:val="en-GB"/>
        </w:rPr>
        <w:t>社会保障</w:t>
      </w:r>
      <w:r w:rsidRPr="004D554C">
        <w:rPr>
          <w:rFonts w:hint="eastAsia"/>
          <w:lang w:val="en-GB"/>
        </w:rPr>
        <w:t>，无论其</w:t>
      </w:r>
      <w:r w:rsidRPr="004D554C">
        <w:rPr>
          <w:lang w:val="en-GB"/>
        </w:rPr>
        <w:t>性别</w:t>
      </w:r>
      <w:r w:rsidRPr="004D554C">
        <w:rPr>
          <w:rFonts w:hint="eastAsia"/>
          <w:lang w:val="en-GB"/>
        </w:rPr>
        <w:t>、</w:t>
      </w:r>
      <w:r w:rsidRPr="004D554C">
        <w:rPr>
          <w:lang w:val="en-GB"/>
        </w:rPr>
        <w:t>出身</w:t>
      </w:r>
      <w:r w:rsidRPr="004D554C">
        <w:rPr>
          <w:rFonts w:hint="eastAsia"/>
          <w:lang w:val="en-GB"/>
        </w:rPr>
        <w:t>、</w:t>
      </w:r>
      <w:r w:rsidRPr="004D554C">
        <w:rPr>
          <w:lang w:val="en-GB"/>
        </w:rPr>
        <w:t>宗教</w:t>
      </w:r>
      <w:r w:rsidRPr="004D554C">
        <w:rPr>
          <w:rFonts w:hint="eastAsia"/>
          <w:lang w:val="en-GB"/>
        </w:rPr>
        <w:t>、</w:t>
      </w:r>
      <w:r w:rsidRPr="004D554C">
        <w:rPr>
          <w:lang w:val="en-GB"/>
        </w:rPr>
        <w:t>年龄</w:t>
      </w:r>
      <w:r w:rsidRPr="004D554C">
        <w:rPr>
          <w:rFonts w:hint="eastAsia"/>
          <w:lang w:val="en-GB"/>
        </w:rPr>
        <w:t>、</w:t>
      </w:r>
      <w:r w:rsidRPr="004D554C">
        <w:rPr>
          <w:lang w:val="en-GB"/>
        </w:rPr>
        <w:t>残疾</w:t>
      </w:r>
      <w:r w:rsidRPr="004D554C">
        <w:rPr>
          <w:rFonts w:hint="eastAsia"/>
          <w:lang w:val="en-GB"/>
        </w:rPr>
        <w:t>状况</w:t>
      </w:r>
      <w:r w:rsidRPr="004D554C">
        <w:rPr>
          <w:lang w:val="en-GB"/>
        </w:rPr>
        <w:t>或其他</w:t>
      </w:r>
      <w:r w:rsidRPr="004D554C">
        <w:rPr>
          <w:rFonts w:hint="eastAsia"/>
          <w:lang w:val="en-GB"/>
        </w:rPr>
        <w:t>因素</w:t>
      </w:r>
      <w:r w:rsidRPr="004D554C">
        <w:rPr>
          <w:lang w:val="en-GB"/>
        </w:rPr>
        <w:t>。</w:t>
      </w:r>
      <w:r w:rsidRPr="004D554C">
        <w:rPr>
          <w:lang w:val="en-GB"/>
        </w:rPr>
        <w:t xml:space="preserve"> </w:t>
      </w:r>
      <w:r w:rsidRPr="004D554C">
        <w:rPr>
          <w:lang w:val="en-GB"/>
        </w:rPr>
        <w:t>而</w:t>
      </w:r>
      <w:r w:rsidRPr="004D554C">
        <w:rPr>
          <w:lang w:val="en-GB"/>
        </w:rPr>
        <w:t>2008</w:t>
      </w:r>
      <w:r w:rsidRPr="004D554C">
        <w:rPr>
          <w:lang w:val="en-GB"/>
        </w:rPr>
        <w:t>年</w:t>
      </w:r>
      <w:r w:rsidRPr="004D554C">
        <w:rPr>
          <w:lang w:val="en-GB"/>
        </w:rPr>
        <w:t>7</w:t>
      </w:r>
      <w:r w:rsidRPr="004D554C">
        <w:rPr>
          <w:lang w:val="en-GB"/>
        </w:rPr>
        <w:t>月</w:t>
      </w:r>
      <w:r w:rsidRPr="004D554C">
        <w:rPr>
          <w:lang w:val="en-GB"/>
        </w:rPr>
        <w:t>30</w:t>
      </w:r>
      <w:r w:rsidRPr="004D554C">
        <w:rPr>
          <w:lang w:val="en-GB"/>
        </w:rPr>
        <w:t>日</w:t>
      </w:r>
      <w:r w:rsidRPr="004D554C">
        <w:rPr>
          <w:rFonts w:hint="eastAsia"/>
          <w:lang w:val="en-GB"/>
        </w:rPr>
        <w:t>“</w:t>
      </w:r>
      <w:r w:rsidRPr="004D554C">
        <w:rPr>
          <w:lang w:val="en-GB"/>
        </w:rPr>
        <w:t>对</w:t>
      </w:r>
      <w:r w:rsidRPr="004D554C">
        <w:rPr>
          <w:lang w:val="en-GB"/>
        </w:rPr>
        <w:t>2008</w:t>
      </w:r>
      <w:r w:rsidRPr="004D554C">
        <w:rPr>
          <w:lang w:val="en-GB"/>
        </w:rPr>
        <w:t>年</w:t>
      </w:r>
      <w:r w:rsidRPr="004D554C">
        <w:rPr>
          <w:lang w:val="en-GB"/>
        </w:rPr>
        <w:t>1</w:t>
      </w:r>
      <w:r w:rsidRPr="004D554C">
        <w:rPr>
          <w:lang w:val="en-GB"/>
        </w:rPr>
        <w:t>月</w:t>
      </w:r>
      <w:r w:rsidRPr="004D554C">
        <w:rPr>
          <w:lang w:val="en-GB"/>
        </w:rPr>
        <w:t>28</w:t>
      </w:r>
      <w:r w:rsidRPr="004D554C">
        <w:rPr>
          <w:lang w:val="en-GB"/>
        </w:rPr>
        <w:t>日</w:t>
      </w:r>
      <w:r w:rsidRPr="004D554C">
        <w:rPr>
          <w:rFonts w:hint="eastAsia"/>
          <w:lang w:val="en-GB"/>
        </w:rPr>
        <w:t>‘关于批准社会保障部门战略及其实施行动计划’的</w:t>
      </w:r>
      <w:r w:rsidRPr="004D554C">
        <w:rPr>
          <w:lang w:val="en-GB"/>
        </w:rPr>
        <w:t>第</w:t>
      </w:r>
      <w:r w:rsidRPr="004D554C">
        <w:rPr>
          <w:lang w:val="en-GB"/>
        </w:rPr>
        <w:t>80</w:t>
      </w:r>
      <w:r w:rsidRPr="004D554C">
        <w:rPr>
          <w:lang w:val="en-GB"/>
        </w:rPr>
        <w:t>号部长</w:t>
      </w:r>
      <w:r w:rsidRPr="004D554C">
        <w:rPr>
          <w:rFonts w:hint="eastAsia"/>
          <w:lang w:val="en-GB"/>
        </w:rPr>
        <w:t>理事会</w:t>
      </w:r>
      <w:r w:rsidRPr="004D554C">
        <w:rPr>
          <w:lang w:val="en-GB"/>
        </w:rPr>
        <w:t>决定</w:t>
      </w:r>
      <w:r w:rsidRPr="004D554C">
        <w:rPr>
          <w:rFonts w:hint="eastAsia"/>
          <w:lang w:val="en-GB"/>
        </w:rPr>
        <w:t>进行</w:t>
      </w:r>
      <w:r w:rsidRPr="004D554C">
        <w:rPr>
          <w:lang w:val="en-GB"/>
        </w:rPr>
        <w:t>一些修订</w:t>
      </w:r>
      <w:r w:rsidRPr="004D554C">
        <w:rPr>
          <w:rFonts w:hint="eastAsia"/>
          <w:lang w:val="en-GB"/>
        </w:rPr>
        <w:t>”的第</w:t>
      </w:r>
      <w:r w:rsidRPr="004D554C">
        <w:rPr>
          <w:lang w:val="en-GB"/>
        </w:rPr>
        <w:t>1104</w:t>
      </w:r>
      <w:r w:rsidRPr="004D554C">
        <w:rPr>
          <w:rFonts w:hint="eastAsia"/>
          <w:lang w:val="en-GB"/>
        </w:rPr>
        <w:t>号部长理事会</w:t>
      </w:r>
      <w:r w:rsidRPr="004D554C">
        <w:rPr>
          <w:lang w:val="en-GB"/>
        </w:rPr>
        <w:t>决定</w:t>
      </w:r>
      <w:r w:rsidRPr="004D554C">
        <w:rPr>
          <w:rFonts w:hint="eastAsia"/>
          <w:lang w:val="en-GB"/>
        </w:rPr>
        <w:t>规定</w:t>
      </w:r>
      <w:r w:rsidRPr="004D554C">
        <w:rPr>
          <w:lang w:val="en-GB"/>
        </w:rPr>
        <w:t>通过定义</w:t>
      </w:r>
      <w:r w:rsidRPr="004D554C">
        <w:rPr>
          <w:rFonts w:hint="eastAsia"/>
          <w:lang w:val="en-GB"/>
        </w:rPr>
        <w:t>照顾家庭的标准避免歧视。</w:t>
      </w:r>
    </w:p>
    <w:p w:rsidR="004D554C" w:rsidRPr="004D554C" w:rsidRDefault="004D554C" w:rsidP="004D554C">
      <w:pPr>
        <w:pStyle w:val="SingleTxtGC"/>
        <w:rPr>
          <w:rFonts w:hint="eastAsia"/>
          <w:lang w:val="en-GB"/>
        </w:rPr>
      </w:pPr>
      <w:r w:rsidRPr="004D554C">
        <w:rPr>
          <w:rFonts w:hint="eastAsia"/>
          <w:lang w:val="en-GB"/>
        </w:rPr>
        <w:t xml:space="preserve">164.  </w:t>
      </w:r>
      <w:r w:rsidRPr="004D554C">
        <w:rPr>
          <w:rFonts w:hint="eastAsia"/>
          <w:lang w:val="en-GB"/>
        </w:rPr>
        <w:t>“关于</w:t>
      </w:r>
      <w:r w:rsidRPr="004D554C">
        <w:rPr>
          <w:lang w:val="en-GB"/>
        </w:rPr>
        <w:t>改善</w:t>
      </w:r>
      <w:r w:rsidRPr="004D554C">
        <w:rPr>
          <w:rFonts w:hint="eastAsia"/>
          <w:lang w:val="en-GB"/>
        </w:rPr>
        <w:t>罗姆人</w:t>
      </w:r>
      <w:r w:rsidRPr="004D554C">
        <w:rPr>
          <w:lang w:val="en-GB"/>
        </w:rPr>
        <w:t>少数群体生活条件</w:t>
      </w:r>
      <w:r w:rsidRPr="004D554C">
        <w:rPr>
          <w:rFonts w:hint="eastAsia"/>
          <w:lang w:val="en-GB"/>
        </w:rPr>
        <w:t>”的</w:t>
      </w:r>
      <w:r w:rsidRPr="004D554C">
        <w:rPr>
          <w:lang w:val="en-GB"/>
        </w:rPr>
        <w:t>国家战略</w:t>
      </w:r>
      <w:r w:rsidRPr="004D554C">
        <w:rPr>
          <w:rFonts w:hint="eastAsia"/>
          <w:lang w:val="en-GB"/>
        </w:rPr>
        <w:t>(</w:t>
      </w:r>
      <w:r w:rsidRPr="004D554C">
        <w:rPr>
          <w:rFonts w:hint="eastAsia"/>
          <w:lang w:val="en-GB"/>
        </w:rPr>
        <w:t>经</w:t>
      </w:r>
      <w:r w:rsidRPr="004D554C">
        <w:rPr>
          <w:rFonts w:hint="eastAsia"/>
          <w:lang w:val="en-GB"/>
        </w:rPr>
        <w:t>2003</w:t>
      </w:r>
      <w:r w:rsidRPr="004D554C">
        <w:rPr>
          <w:rFonts w:hint="eastAsia"/>
          <w:lang w:val="en-GB"/>
        </w:rPr>
        <w:t>年</w:t>
      </w:r>
      <w:r w:rsidRPr="004D554C">
        <w:rPr>
          <w:rFonts w:hint="eastAsia"/>
          <w:lang w:val="en-GB"/>
        </w:rPr>
        <w:t>9</w:t>
      </w:r>
      <w:r w:rsidRPr="004D554C">
        <w:rPr>
          <w:rFonts w:hint="eastAsia"/>
          <w:lang w:val="en-GB"/>
        </w:rPr>
        <w:t>月</w:t>
      </w:r>
      <w:r w:rsidRPr="004D554C">
        <w:rPr>
          <w:rFonts w:hint="eastAsia"/>
          <w:lang w:val="en-GB"/>
        </w:rPr>
        <w:t>18</w:t>
      </w:r>
      <w:r w:rsidRPr="004D554C">
        <w:rPr>
          <w:rFonts w:hint="eastAsia"/>
          <w:lang w:val="en-GB"/>
        </w:rPr>
        <w:t>日第</w:t>
      </w:r>
      <w:r w:rsidRPr="004D554C">
        <w:rPr>
          <w:rFonts w:hint="eastAsia"/>
          <w:lang w:val="en-GB"/>
        </w:rPr>
        <w:t>633</w:t>
      </w:r>
      <w:r w:rsidRPr="004D554C">
        <w:rPr>
          <w:rFonts w:hint="eastAsia"/>
          <w:lang w:val="en-GB"/>
        </w:rPr>
        <w:t>号部长理事会决定</w:t>
      </w:r>
      <w:r w:rsidRPr="004D554C">
        <w:rPr>
          <w:lang w:val="en-GB"/>
        </w:rPr>
        <w:t>批准</w:t>
      </w:r>
      <w:r w:rsidRPr="004D554C">
        <w:rPr>
          <w:rFonts w:hint="eastAsia"/>
          <w:lang w:val="en-GB"/>
        </w:rPr>
        <w:t>)</w:t>
      </w:r>
      <w:r w:rsidRPr="004D554C">
        <w:rPr>
          <w:rFonts w:hint="eastAsia"/>
          <w:lang w:val="en-GB"/>
        </w:rPr>
        <w:t>将</w:t>
      </w:r>
      <w:r w:rsidRPr="004D554C">
        <w:rPr>
          <w:lang w:val="en-GB"/>
        </w:rPr>
        <w:t>消除</w:t>
      </w:r>
      <w:r w:rsidRPr="004D554C">
        <w:rPr>
          <w:rFonts w:hint="eastAsia"/>
          <w:lang w:val="en-GB"/>
        </w:rPr>
        <w:t>针对</w:t>
      </w:r>
      <w:r w:rsidRPr="004D554C">
        <w:rPr>
          <w:lang w:val="en-GB"/>
        </w:rPr>
        <w:t>这个少数民族的任何形式的歧视</w:t>
      </w:r>
      <w:r w:rsidRPr="004D554C">
        <w:rPr>
          <w:rFonts w:hint="eastAsia"/>
          <w:lang w:val="en-GB"/>
        </w:rPr>
        <w:t>定为主要目标，</w:t>
      </w:r>
      <w:r w:rsidRPr="004D554C">
        <w:rPr>
          <w:lang w:val="en-GB"/>
        </w:rPr>
        <w:t>旨在</w:t>
      </w:r>
      <w:r w:rsidRPr="004D554C">
        <w:rPr>
          <w:rFonts w:hint="eastAsia"/>
          <w:lang w:val="en-GB"/>
        </w:rPr>
        <w:t>改善</w:t>
      </w:r>
      <w:r w:rsidRPr="004D554C">
        <w:rPr>
          <w:lang w:val="en-GB"/>
        </w:rPr>
        <w:t>这</w:t>
      </w:r>
      <w:r w:rsidRPr="004D554C">
        <w:rPr>
          <w:rFonts w:hint="eastAsia"/>
          <w:lang w:val="en-GB"/>
        </w:rPr>
        <w:t>个少数群体</w:t>
      </w:r>
      <w:r w:rsidRPr="004D554C">
        <w:rPr>
          <w:lang w:val="en-GB"/>
        </w:rPr>
        <w:t>的生活条件。</w:t>
      </w:r>
    </w:p>
    <w:p w:rsidR="004D554C" w:rsidRPr="004D554C" w:rsidRDefault="004D554C" w:rsidP="004D554C">
      <w:pPr>
        <w:pStyle w:val="SingleTxtGC"/>
        <w:rPr>
          <w:rFonts w:hint="eastAsia"/>
          <w:lang w:val="en-GB"/>
        </w:rPr>
      </w:pPr>
      <w:r w:rsidRPr="004D554C">
        <w:rPr>
          <w:rFonts w:hint="eastAsia"/>
          <w:lang w:val="en-GB"/>
        </w:rPr>
        <w:t xml:space="preserve">165.  </w:t>
      </w:r>
      <w:r w:rsidRPr="004D554C">
        <w:rPr>
          <w:lang w:val="en-GB"/>
        </w:rPr>
        <w:t>2008</w:t>
      </w:r>
      <w:r w:rsidRPr="004D554C">
        <w:rPr>
          <w:lang w:val="en-GB"/>
        </w:rPr>
        <w:t>年，</w:t>
      </w:r>
      <w:r w:rsidRPr="004D554C">
        <w:rPr>
          <w:rFonts w:hint="eastAsia"/>
          <w:lang w:val="en-GB"/>
        </w:rPr>
        <w:t>阿尔巴尼亚</w:t>
      </w:r>
      <w:r w:rsidRPr="004D554C">
        <w:rPr>
          <w:lang w:val="en-GB"/>
        </w:rPr>
        <w:t>政府</w:t>
      </w:r>
      <w:r w:rsidRPr="004D554C">
        <w:rPr>
          <w:rFonts w:hint="eastAsia"/>
          <w:lang w:val="en-GB"/>
        </w:rPr>
        <w:t>加入了“容纳</w:t>
      </w:r>
      <w:r w:rsidRPr="004D554C">
        <w:rPr>
          <w:lang w:val="en-GB"/>
        </w:rPr>
        <w:t>罗姆人</w:t>
      </w:r>
      <w:r w:rsidRPr="004D554C">
        <w:rPr>
          <w:rFonts w:hint="eastAsia"/>
          <w:lang w:val="en-GB"/>
        </w:rPr>
        <w:t>的十年”倡议，致力于</w:t>
      </w:r>
      <w:r w:rsidRPr="004D554C">
        <w:rPr>
          <w:lang w:val="en-GB"/>
        </w:rPr>
        <w:t>实现就业</w:t>
      </w:r>
      <w:r w:rsidRPr="004D554C">
        <w:rPr>
          <w:rFonts w:hint="eastAsia"/>
          <w:lang w:val="en-GB"/>
        </w:rPr>
        <w:t>、</w:t>
      </w:r>
      <w:r w:rsidRPr="004D554C">
        <w:rPr>
          <w:lang w:val="en-GB"/>
        </w:rPr>
        <w:t>教育</w:t>
      </w:r>
      <w:r w:rsidRPr="004D554C">
        <w:rPr>
          <w:rFonts w:hint="eastAsia"/>
          <w:lang w:val="en-GB"/>
        </w:rPr>
        <w:t>、</w:t>
      </w:r>
      <w:r w:rsidRPr="004D554C">
        <w:rPr>
          <w:lang w:val="en-GB"/>
        </w:rPr>
        <w:t>住房和医疗等领域</w:t>
      </w:r>
      <w:r w:rsidRPr="004D554C">
        <w:rPr>
          <w:rFonts w:hint="eastAsia"/>
          <w:lang w:val="en-GB"/>
        </w:rPr>
        <w:t>的目标</w:t>
      </w:r>
      <w:r w:rsidRPr="004D554C">
        <w:rPr>
          <w:lang w:val="en-GB"/>
        </w:rPr>
        <w:t>，并</w:t>
      </w:r>
      <w:r w:rsidRPr="004D554C">
        <w:rPr>
          <w:rFonts w:hint="eastAsia"/>
          <w:lang w:val="en-GB"/>
        </w:rPr>
        <w:t>激励</w:t>
      </w:r>
      <w:r w:rsidRPr="004D554C">
        <w:rPr>
          <w:lang w:val="en-GB"/>
        </w:rPr>
        <w:t>和支持</w:t>
      </w:r>
      <w:r w:rsidRPr="004D554C">
        <w:rPr>
          <w:rFonts w:hint="eastAsia"/>
          <w:lang w:val="en-GB"/>
        </w:rPr>
        <w:t>罗姆人少数群体</w:t>
      </w:r>
      <w:r w:rsidRPr="004D554C">
        <w:rPr>
          <w:lang w:val="en-GB"/>
        </w:rPr>
        <w:t>参与</w:t>
      </w:r>
      <w:r w:rsidRPr="004D554C">
        <w:rPr>
          <w:rFonts w:hint="eastAsia"/>
          <w:lang w:val="en-GB"/>
        </w:rPr>
        <w:t>和加入</w:t>
      </w:r>
      <w:r w:rsidRPr="004D554C">
        <w:rPr>
          <w:lang w:val="en-GB"/>
        </w:rPr>
        <w:t>这个过程。</w:t>
      </w:r>
      <w:r w:rsidRPr="004D554C">
        <w:rPr>
          <w:rFonts w:hint="eastAsia"/>
          <w:lang w:val="en-GB"/>
        </w:rPr>
        <w:t>为了执行这项倡议，于</w:t>
      </w:r>
      <w:r w:rsidRPr="004D554C">
        <w:rPr>
          <w:lang w:val="en-GB"/>
        </w:rPr>
        <w:t>2009</w:t>
      </w:r>
      <w:r w:rsidRPr="004D554C">
        <w:rPr>
          <w:lang w:val="en-GB"/>
        </w:rPr>
        <w:t>年</w:t>
      </w:r>
      <w:r w:rsidRPr="004D554C">
        <w:rPr>
          <w:rFonts w:hint="eastAsia"/>
          <w:lang w:val="en-GB"/>
        </w:rPr>
        <w:t>与</w:t>
      </w:r>
      <w:r w:rsidRPr="004D554C">
        <w:rPr>
          <w:lang w:val="en-GB"/>
        </w:rPr>
        <w:t>中央机构</w:t>
      </w:r>
      <w:r w:rsidRPr="004D554C">
        <w:rPr>
          <w:rFonts w:hint="eastAsia"/>
          <w:lang w:val="en-GB"/>
        </w:rPr>
        <w:t>、</w:t>
      </w:r>
      <w:r w:rsidRPr="004D554C">
        <w:rPr>
          <w:lang w:val="en-GB"/>
        </w:rPr>
        <w:t>地方政府</w:t>
      </w:r>
      <w:r w:rsidRPr="004D554C">
        <w:rPr>
          <w:rFonts w:hint="eastAsia"/>
          <w:lang w:val="en-GB"/>
        </w:rPr>
        <w:t>、</w:t>
      </w:r>
      <w:r w:rsidRPr="004D554C">
        <w:rPr>
          <w:lang w:val="en-GB"/>
        </w:rPr>
        <w:t>罗姆人组织</w:t>
      </w:r>
      <w:r w:rsidRPr="004D554C">
        <w:rPr>
          <w:rFonts w:hint="eastAsia"/>
          <w:lang w:val="en-GB"/>
        </w:rPr>
        <w:t>、</w:t>
      </w:r>
      <w:r w:rsidRPr="004D554C">
        <w:rPr>
          <w:lang w:val="en-GB"/>
        </w:rPr>
        <w:t>民间社会</w:t>
      </w:r>
      <w:r w:rsidRPr="004D554C">
        <w:rPr>
          <w:rFonts w:hint="eastAsia"/>
          <w:lang w:val="en-GB"/>
        </w:rPr>
        <w:t>合作，并在</w:t>
      </w:r>
      <w:r w:rsidRPr="004D554C">
        <w:rPr>
          <w:lang w:val="en-GB"/>
        </w:rPr>
        <w:t>开发署的援助</w:t>
      </w:r>
      <w:r w:rsidRPr="004D554C">
        <w:rPr>
          <w:rFonts w:hint="eastAsia"/>
          <w:lang w:val="en-GB"/>
        </w:rPr>
        <w:t>下</w:t>
      </w:r>
      <w:r w:rsidRPr="004D554C">
        <w:rPr>
          <w:lang w:val="en-GB"/>
        </w:rPr>
        <w:t>起草了</w:t>
      </w:r>
      <w:r w:rsidRPr="004D554C">
        <w:rPr>
          <w:rFonts w:hint="eastAsia"/>
          <w:lang w:val="en-GB"/>
        </w:rPr>
        <w:t>《</w:t>
      </w:r>
      <w:r w:rsidRPr="004D554C">
        <w:rPr>
          <w:lang w:val="en-GB"/>
        </w:rPr>
        <w:t>国家行动计划</w:t>
      </w:r>
      <w:r w:rsidRPr="004D554C">
        <w:rPr>
          <w:rFonts w:hint="eastAsia"/>
          <w:lang w:val="en-GB"/>
        </w:rPr>
        <w:t>》</w:t>
      </w:r>
      <w:r w:rsidRPr="004D554C">
        <w:rPr>
          <w:lang w:val="en-GB"/>
        </w:rPr>
        <w:t>。值得一提的</w:t>
      </w:r>
      <w:r w:rsidRPr="004D554C">
        <w:rPr>
          <w:rFonts w:hint="eastAsia"/>
          <w:lang w:val="en-GB"/>
        </w:rPr>
        <w:t>是</w:t>
      </w:r>
      <w:r w:rsidRPr="004D554C">
        <w:rPr>
          <w:lang w:val="en-GB"/>
        </w:rPr>
        <w:t>罗姆人组织</w:t>
      </w:r>
      <w:r w:rsidRPr="004D554C">
        <w:rPr>
          <w:rFonts w:hint="eastAsia"/>
          <w:lang w:val="en-GB"/>
        </w:rPr>
        <w:t>在</w:t>
      </w:r>
      <w:r w:rsidRPr="004D554C">
        <w:rPr>
          <w:lang w:val="en-GB"/>
        </w:rPr>
        <w:t>收集数据</w:t>
      </w:r>
      <w:r w:rsidRPr="004D554C">
        <w:rPr>
          <w:rFonts w:hint="eastAsia"/>
          <w:lang w:val="en-GB"/>
        </w:rPr>
        <w:t>、明确需求和</w:t>
      </w:r>
      <w:r w:rsidRPr="004D554C">
        <w:rPr>
          <w:lang w:val="en-GB"/>
        </w:rPr>
        <w:t>提出具体</w:t>
      </w:r>
      <w:r w:rsidRPr="004D554C">
        <w:rPr>
          <w:rFonts w:hint="eastAsia"/>
          <w:lang w:val="en-GB"/>
        </w:rPr>
        <w:t>提</w:t>
      </w:r>
      <w:r w:rsidRPr="004D554C">
        <w:rPr>
          <w:lang w:val="en-GB"/>
        </w:rPr>
        <w:t>议</w:t>
      </w:r>
      <w:r w:rsidRPr="004D554C">
        <w:rPr>
          <w:rFonts w:hint="eastAsia"/>
          <w:lang w:val="en-GB"/>
        </w:rPr>
        <w:t>方面作出的贡献</w:t>
      </w:r>
      <w:r w:rsidRPr="004D554C">
        <w:rPr>
          <w:lang w:val="en-GB"/>
        </w:rPr>
        <w:t>。</w:t>
      </w:r>
    </w:p>
    <w:p w:rsidR="004D554C" w:rsidRPr="004D554C" w:rsidRDefault="004D554C" w:rsidP="004D554C">
      <w:pPr>
        <w:pStyle w:val="SingleTxtGC"/>
        <w:rPr>
          <w:rFonts w:hint="eastAsia"/>
          <w:lang w:val="en-GB"/>
        </w:rPr>
      </w:pPr>
      <w:r w:rsidRPr="004D554C">
        <w:rPr>
          <w:rFonts w:hint="eastAsia"/>
          <w:lang w:val="en-GB"/>
        </w:rPr>
        <w:t xml:space="preserve">166.  </w:t>
      </w:r>
      <w:r w:rsidRPr="004D554C">
        <w:rPr>
          <w:lang w:val="en-GB"/>
        </w:rPr>
        <w:t>罗姆人技术秘书处定期举行会议，</w:t>
      </w:r>
      <w:r w:rsidRPr="004D554C">
        <w:rPr>
          <w:rFonts w:hint="eastAsia"/>
          <w:lang w:val="en-GB"/>
        </w:rPr>
        <w:t>交流</w:t>
      </w:r>
      <w:r w:rsidRPr="004D554C">
        <w:rPr>
          <w:lang w:val="en-GB"/>
        </w:rPr>
        <w:t>信息</w:t>
      </w:r>
      <w:r w:rsidRPr="004D554C">
        <w:rPr>
          <w:rFonts w:hint="eastAsia"/>
          <w:lang w:val="en-GB"/>
        </w:rPr>
        <w:t>并与</w:t>
      </w:r>
      <w:r w:rsidRPr="004D554C">
        <w:rPr>
          <w:lang w:val="en-GB"/>
        </w:rPr>
        <w:t>罗姆人协会的代表进行协商，采取措施建立罗姆人代表和地</w:t>
      </w:r>
      <w:r w:rsidRPr="004D554C">
        <w:rPr>
          <w:rFonts w:hint="eastAsia"/>
          <w:lang w:val="en-GB"/>
        </w:rPr>
        <w:t>方</w:t>
      </w:r>
      <w:r w:rsidRPr="004D554C">
        <w:rPr>
          <w:lang w:val="en-GB"/>
        </w:rPr>
        <w:t>政府机构之间的合作。</w:t>
      </w:r>
      <w:r w:rsidRPr="004D554C">
        <w:rPr>
          <w:rFonts w:hint="eastAsia"/>
          <w:lang w:val="en-GB"/>
        </w:rPr>
        <w:t>其成果之一是在州一级建立了</w:t>
      </w:r>
      <w:r w:rsidRPr="004D554C">
        <w:rPr>
          <w:lang w:val="en-GB"/>
        </w:rPr>
        <w:t>罗姆人问题</w:t>
      </w:r>
      <w:r w:rsidRPr="004D554C">
        <w:rPr>
          <w:rFonts w:hint="eastAsia"/>
          <w:lang w:val="en-GB"/>
        </w:rPr>
        <w:t>技术小组</w:t>
      </w:r>
      <w:r w:rsidRPr="004D554C">
        <w:rPr>
          <w:lang w:val="en-GB"/>
        </w:rPr>
        <w:t>，这</w:t>
      </w:r>
      <w:r w:rsidRPr="004D554C">
        <w:rPr>
          <w:rFonts w:hint="eastAsia"/>
          <w:lang w:val="en-GB"/>
        </w:rPr>
        <w:t>些机制将为罗姆人社区在地方一级</w:t>
      </w:r>
      <w:r w:rsidRPr="004D554C">
        <w:rPr>
          <w:lang w:val="en-GB"/>
        </w:rPr>
        <w:t>广泛</w:t>
      </w:r>
      <w:r w:rsidRPr="004D554C">
        <w:rPr>
          <w:rFonts w:hint="eastAsia"/>
          <w:lang w:val="en-GB"/>
        </w:rPr>
        <w:t>享有</w:t>
      </w:r>
      <w:r w:rsidRPr="004D554C">
        <w:rPr>
          <w:lang w:val="en-GB"/>
        </w:rPr>
        <w:t>公共服务</w:t>
      </w:r>
      <w:r w:rsidRPr="004D554C">
        <w:rPr>
          <w:rFonts w:hint="eastAsia"/>
          <w:lang w:val="en-GB"/>
        </w:rPr>
        <w:t>提供支助</w:t>
      </w:r>
      <w:r w:rsidRPr="004D554C">
        <w:rPr>
          <w:lang w:val="en-GB"/>
        </w:rPr>
        <w:t>。</w:t>
      </w:r>
    </w:p>
    <w:p w:rsidR="004D554C" w:rsidRPr="004D554C" w:rsidRDefault="004D554C" w:rsidP="004D554C">
      <w:pPr>
        <w:pStyle w:val="SingleTxtGC"/>
        <w:rPr>
          <w:rFonts w:hint="eastAsia"/>
          <w:lang w:val="en-GB"/>
        </w:rPr>
      </w:pPr>
      <w:r w:rsidRPr="004D554C">
        <w:rPr>
          <w:rFonts w:hint="eastAsia"/>
          <w:lang w:val="en-GB"/>
        </w:rPr>
        <w:t>167.</w:t>
      </w:r>
      <w:r w:rsidR="004C2995">
        <w:rPr>
          <w:rFonts w:hint="eastAsia"/>
          <w:lang w:val="en-GB"/>
        </w:rPr>
        <w:t xml:space="preserve">  </w:t>
      </w:r>
      <w:r w:rsidRPr="004D554C">
        <w:rPr>
          <w:lang w:val="en-GB"/>
        </w:rPr>
        <w:t>老年</w:t>
      </w:r>
      <w:r w:rsidRPr="004D554C">
        <w:rPr>
          <w:rFonts w:hint="eastAsia"/>
          <w:lang w:val="en-GB"/>
        </w:rPr>
        <w:t>人问题</w:t>
      </w:r>
      <w:r w:rsidRPr="004D554C">
        <w:rPr>
          <w:lang w:val="en-GB"/>
        </w:rPr>
        <w:t>跨部门</w:t>
      </w:r>
      <w:r w:rsidRPr="004D554C">
        <w:rPr>
          <w:rFonts w:hint="eastAsia"/>
          <w:lang w:val="en-GB"/>
        </w:rPr>
        <w:t>发展文件</w:t>
      </w:r>
      <w:r w:rsidRPr="004D554C">
        <w:rPr>
          <w:rFonts w:hint="eastAsia"/>
          <w:lang w:val="en-GB"/>
        </w:rPr>
        <w:t>(</w:t>
      </w:r>
      <w:r w:rsidRPr="004D554C">
        <w:rPr>
          <w:rFonts w:hint="eastAsia"/>
          <w:lang w:val="en-GB"/>
        </w:rPr>
        <w:t>经</w:t>
      </w:r>
      <w:r w:rsidRPr="004D554C">
        <w:rPr>
          <w:rFonts w:hint="eastAsia"/>
          <w:lang w:val="en-GB"/>
        </w:rPr>
        <w:t>2009</w:t>
      </w:r>
      <w:r w:rsidRPr="004D554C">
        <w:rPr>
          <w:rFonts w:hint="eastAsia"/>
          <w:lang w:val="en-GB"/>
        </w:rPr>
        <w:t>年</w:t>
      </w:r>
      <w:r w:rsidRPr="004D554C">
        <w:rPr>
          <w:rFonts w:hint="eastAsia"/>
          <w:lang w:val="en-GB"/>
        </w:rPr>
        <w:t>6</w:t>
      </w:r>
      <w:r w:rsidRPr="004D554C">
        <w:rPr>
          <w:rFonts w:hint="eastAsia"/>
          <w:lang w:val="en-GB"/>
        </w:rPr>
        <w:t>月</w:t>
      </w:r>
      <w:r w:rsidRPr="004D554C">
        <w:rPr>
          <w:rFonts w:hint="eastAsia"/>
          <w:lang w:val="en-GB"/>
        </w:rPr>
        <w:t>11</w:t>
      </w:r>
      <w:r w:rsidRPr="004D554C">
        <w:rPr>
          <w:rFonts w:hint="eastAsia"/>
          <w:lang w:val="en-GB"/>
        </w:rPr>
        <w:t>日第</w:t>
      </w:r>
      <w:r w:rsidRPr="004D554C">
        <w:rPr>
          <w:lang w:val="en-GB"/>
        </w:rPr>
        <w:t>763</w:t>
      </w:r>
      <w:r w:rsidRPr="004D554C">
        <w:rPr>
          <w:rFonts w:hint="eastAsia"/>
          <w:lang w:val="en-GB"/>
        </w:rPr>
        <w:t>号</w:t>
      </w:r>
      <w:r w:rsidRPr="004D554C">
        <w:rPr>
          <w:lang w:val="en-GB"/>
        </w:rPr>
        <w:t>部长理事会决定批准</w:t>
      </w:r>
      <w:r w:rsidRPr="004D554C">
        <w:rPr>
          <w:rFonts w:hint="eastAsia"/>
          <w:lang w:val="en-GB"/>
        </w:rPr>
        <w:t>)</w:t>
      </w:r>
      <w:r w:rsidRPr="004D554C">
        <w:rPr>
          <w:rFonts w:hint="eastAsia"/>
          <w:lang w:val="en-GB"/>
        </w:rPr>
        <w:t>是一个探讨关于保护和保障老年人权利的具体措施的专门文件。</w:t>
      </w:r>
    </w:p>
    <w:p w:rsidR="004D554C" w:rsidRPr="004D554C" w:rsidRDefault="004D554C" w:rsidP="004D554C">
      <w:pPr>
        <w:pStyle w:val="SingleTxtGC"/>
        <w:rPr>
          <w:rFonts w:hint="eastAsia"/>
          <w:lang w:val="en-GB"/>
        </w:rPr>
      </w:pPr>
      <w:r w:rsidRPr="004D554C">
        <w:rPr>
          <w:rFonts w:hint="eastAsia"/>
          <w:lang w:val="en-GB"/>
        </w:rPr>
        <w:t xml:space="preserve">168.  </w:t>
      </w:r>
      <w:r w:rsidRPr="004D554C">
        <w:rPr>
          <w:rFonts w:hint="eastAsia"/>
          <w:lang w:val="en-GB"/>
        </w:rPr>
        <w:t>《</w:t>
      </w:r>
      <w:r w:rsidRPr="004D554C">
        <w:rPr>
          <w:lang w:val="en-GB"/>
        </w:rPr>
        <w:t>拘留条例</w:t>
      </w:r>
      <w:r w:rsidRPr="004D554C">
        <w:rPr>
          <w:rFonts w:hint="eastAsia"/>
          <w:lang w:val="en-GB"/>
        </w:rPr>
        <w:t>》</w:t>
      </w:r>
      <w:r w:rsidRPr="004D554C">
        <w:rPr>
          <w:rFonts w:hint="eastAsia"/>
          <w:lang w:val="en-GB"/>
        </w:rPr>
        <w:t>(</w:t>
      </w:r>
      <w:r w:rsidRPr="004D554C">
        <w:rPr>
          <w:rFonts w:hint="eastAsia"/>
          <w:lang w:val="en-GB"/>
        </w:rPr>
        <w:t>经</w:t>
      </w:r>
      <w:r w:rsidRPr="004D554C">
        <w:rPr>
          <w:rFonts w:hint="eastAsia"/>
          <w:lang w:val="en-GB"/>
        </w:rPr>
        <w:t>2006</w:t>
      </w:r>
      <w:r w:rsidRPr="004D554C">
        <w:rPr>
          <w:rFonts w:hint="eastAsia"/>
          <w:lang w:val="en-GB"/>
        </w:rPr>
        <w:t>年</w:t>
      </w:r>
      <w:r w:rsidRPr="004D554C">
        <w:rPr>
          <w:rFonts w:hint="eastAsia"/>
          <w:lang w:val="en-GB"/>
        </w:rPr>
        <w:t>5</w:t>
      </w:r>
      <w:r w:rsidRPr="004D554C">
        <w:rPr>
          <w:rFonts w:hint="eastAsia"/>
          <w:lang w:val="en-GB"/>
        </w:rPr>
        <w:t>月</w:t>
      </w:r>
      <w:r w:rsidRPr="004D554C">
        <w:rPr>
          <w:rFonts w:hint="eastAsia"/>
          <w:lang w:val="en-GB"/>
        </w:rPr>
        <w:t>11</w:t>
      </w:r>
      <w:r w:rsidRPr="004D554C">
        <w:rPr>
          <w:rFonts w:hint="eastAsia"/>
          <w:lang w:val="en-GB"/>
        </w:rPr>
        <w:t>日第</w:t>
      </w:r>
      <w:r w:rsidRPr="004D554C">
        <w:rPr>
          <w:lang w:val="en-GB"/>
        </w:rPr>
        <w:t>3705/1</w:t>
      </w:r>
      <w:r w:rsidRPr="004D554C">
        <w:rPr>
          <w:rFonts w:hint="eastAsia"/>
          <w:lang w:val="en-GB"/>
        </w:rPr>
        <w:t>号司法部长命令</w:t>
      </w:r>
      <w:r w:rsidRPr="004D554C">
        <w:rPr>
          <w:lang w:val="en-GB"/>
        </w:rPr>
        <w:t>批准</w:t>
      </w:r>
      <w:r w:rsidRPr="004D554C">
        <w:rPr>
          <w:rFonts w:hint="eastAsia"/>
          <w:lang w:val="en-GB"/>
        </w:rPr>
        <w:t>)</w:t>
      </w:r>
      <w:r w:rsidRPr="004D554C">
        <w:rPr>
          <w:rFonts w:hint="eastAsia"/>
          <w:lang w:val="en-GB"/>
        </w:rPr>
        <w:t>旨在依照有关尊重人权和人的尊严的国际标准，确保在拘留机构期间应不受任何形式歧视地享有人道的待遇</w:t>
      </w:r>
      <w:r w:rsidRPr="004D554C">
        <w:rPr>
          <w:lang w:val="en-GB"/>
        </w:rPr>
        <w:t>。</w:t>
      </w:r>
    </w:p>
    <w:p w:rsidR="004D554C" w:rsidRPr="004D554C" w:rsidRDefault="004D554C" w:rsidP="004D554C">
      <w:pPr>
        <w:pStyle w:val="SingleTxtGC"/>
        <w:rPr>
          <w:rFonts w:hint="eastAsia"/>
          <w:lang w:val="en-GB"/>
        </w:rPr>
      </w:pPr>
      <w:r w:rsidRPr="004D554C">
        <w:rPr>
          <w:rFonts w:hint="eastAsia"/>
          <w:lang w:val="en-GB"/>
        </w:rPr>
        <w:t xml:space="preserve">169.  </w:t>
      </w:r>
      <w:r w:rsidRPr="004D554C">
        <w:rPr>
          <w:rFonts w:hint="eastAsia"/>
          <w:lang w:val="en-GB"/>
        </w:rPr>
        <w:t>关于</w:t>
      </w:r>
      <w:r w:rsidRPr="004D554C">
        <w:rPr>
          <w:lang w:val="en-GB"/>
        </w:rPr>
        <w:t>被逮捕者和</w:t>
      </w:r>
      <w:r w:rsidRPr="004D554C">
        <w:rPr>
          <w:rFonts w:hint="eastAsia"/>
          <w:lang w:val="en-GB"/>
        </w:rPr>
        <w:t>国家警察局</w:t>
      </w:r>
      <w:r w:rsidRPr="004D554C">
        <w:rPr>
          <w:lang w:val="en-GB"/>
        </w:rPr>
        <w:t>羁押</w:t>
      </w:r>
      <w:r w:rsidRPr="004D554C">
        <w:rPr>
          <w:rFonts w:hint="eastAsia"/>
          <w:lang w:val="en-GB"/>
        </w:rPr>
        <w:t>人员的待遇：废除了过去所有对被逮捕者和被羁押者安全和待遇制定规则的附属法律，根据</w:t>
      </w:r>
      <w:r w:rsidRPr="004D554C">
        <w:rPr>
          <w:rFonts w:hint="eastAsia"/>
          <w:lang w:val="en-GB"/>
        </w:rPr>
        <w:t>2007</w:t>
      </w:r>
      <w:r w:rsidRPr="004D554C">
        <w:rPr>
          <w:rFonts w:hint="eastAsia"/>
          <w:lang w:val="en-GB"/>
        </w:rPr>
        <w:t>年</w:t>
      </w:r>
      <w:r w:rsidRPr="004D554C">
        <w:rPr>
          <w:rFonts w:hint="eastAsia"/>
          <w:lang w:val="en-GB"/>
        </w:rPr>
        <w:t>6</w:t>
      </w:r>
      <w:r w:rsidRPr="004D554C">
        <w:rPr>
          <w:rFonts w:hint="eastAsia"/>
          <w:lang w:val="en-GB"/>
        </w:rPr>
        <w:t>月</w:t>
      </w:r>
      <w:r w:rsidRPr="004D554C">
        <w:rPr>
          <w:rFonts w:hint="eastAsia"/>
          <w:lang w:val="en-GB"/>
        </w:rPr>
        <w:t>4</w:t>
      </w:r>
      <w:r w:rsidRPr="004D554C">
        <w:rPr>
          <w:rFonts w:hint="eastAsia"/>
          <w:lang w:val="en-GB"/>
        </w:rPr>
        <w:t>日“关于国家警察”的第</w:t>
      </w:r>
      <w:r w:rsidRPr="004D554C">
        <w:rPr>
          <w:rFonts w:hint="eastAsia"/>
          <w:lang w:val="en-GB"/>
        </w:rPr>
        <w:t>9749</w:t>
      </w:r>
      <w:r w:rsidRPr="004D554C">
        <w:rPr>
          <w:rFonts w:hint="eastAsia"/>
          <w:lang w:val="en-GB"/>
        </w:rPr>
        <w:t>号法律起草和批准了新的法案。</w:t>
      </w:r>
      <w:r w:rsidRPr="004D554C">
        <w:rPr>
          <w:lang w:val="en-GB"/>
        </w:rPr>
        <w:t>最初</w:t>
      </w:r>
      <w:r w:rsidRPr="004D554C">
        <w:rPr>
          <w:rFonts w:hint="eastAsia"/>
          <w:lang w:val="en-GB"/>
        </w:rPr>
        <w:t>根据</w:t>
      </w:r>
      <w:r w:rsidRPr="004D554C">
        <w:rPr>
          <w:lang w:val="en-GB"/>
        </w:rPr>
        <w:t>2010</w:t>
      </w:r>
      <w:r w:rsidRPr="004D554C">
        <w:rPr>
          <w:lang w:val="en-GB"/>
        </w:rPr>
        <w:t>年</w:t>
      </w:r>
      <w:r w:rsidRPr="004D554C">
        <w:rPr>
          <w:lang w:val="en-GB"/>
        </w:rPr>
        <w:t>1</w:t>
      </w:r>
      <w:r w:rsidRPr="004D554C">
        <w:rPr>
          <w:lang w:val="en-GB"/>
        </w:rPr>
        <w:t>月</w:t>
      </w:r>
      <w:r w:rsidRPr="004D554C">
        <w:rPr>
          <w:lang w:val="en-GB"/>
        </w:rPr>
        <w:t>25</w:t>
      </w:r>
      <w:r w:rsidRPr="004D554C">
        <w:rPr>
          <w:lang w:val="en-GB"/>
        </w:rPr>
        <w:t>日</w:t>
      </w:r>
      <w:r w:rsidRPr="004D554C">
        <w:rPr>
          <w:rFonts w:hint="eastAsia"/>
          <w:lang w:val="en-GB"/>
        </w:rPr>
        <w:t>第</w:t>
      </w:r>
      <w:r w:rsidRPr="004D554C">
        <w:rPr>
          <w:rFonts w:hint="eastAsia"/>
          <w:lang w:val="en-GB"/>
        </w:rPr>
        <w:t>64</w:t>
      </w:r>
      <w:r w:rsidRPr="004D554C">
        <w:rPr>
          <w:rFonts w:hint="eastAsia"/>
          <w:lang w:val="en-GB"/>
        </w:rPr>
        <w:t>号警察总署署长命令</w:t>
      </w:r>
      <w:r w:rsidRPr="004D554C">
        <w:rPr>
          <w:lang w:val="en-GB"/>
        </w:rPr>
        <w:t>批准</w:t>
      </w:r>
      <w:r w:rsidRPr="004D554C">
        <w:rPr>
          <w:rFonts w:hint="eastAsia"/>
          <w:lang w:val="en-GB"/>
        </w:rPr>
        <w:t>了被拘留者和被逮捕者在警局中的待遇与安全规则《</w:t>
      </w:r>
      <w:r w:rsidRPr="004D554C">
        <w:rPr>
          <w:lang w:val="en-GB"/>
        </w:rPr>
        <w:t>手册</w:t>
      </w:r>
      <w:r w:rsidRPr="004D554C">
        <w:rPr>
          <w:rFonts w:hint="eastAsia"/>
          <w:lang w:val="en-GB"/>
        </w:rPr>
        <w:t>》。</w:t>
      </w:r>
      <w:r w:rsidRPr="004D554C">
        <w:rPr>
          <w:lang w:val="en-GB"/>
        </w:rPr>
        <w:t>后来</w:t>
      </w:r>
      <w:r w:rsidRPr="004D554C">
        <w:rPr>
          <w:rFonts w:hint="eastAsia"/>
          <w:lang w:val="en-GB"/>
        </w:rPr>
        <w:t>对</w:t>
      </w:r>
      <w:r w:rsidRPr="004D554C">
        <w:rPr>
          <w:lang w:val="en-GB"/>
        </w:rPr>
        <w:t>这本手册</w:t>
      </w:r>
      <w:r w:rsidRPr="004D554C">
        <w:rPr>
          <w:rFonts w:hint="eastAsia"/>
          <w:lang w:val="en-GB"/>
        </w:rPr>
        <w:t>进行了审查和改进，</w:t>
      </w:r>
      <w:r w:rsidRPr="004D554C">
        <w:rPr>
          <w:lang w:val="en-GB"/>
        </w:rPr>
        <w:t>2011</w:t>
      </w:r>
      <w:r w:rsidRPr="004D554C">
        <w:rPr>
          <w:lang w:val="en-GB"/>
        </w:rPr>
        <w:t>年</w:t>
      </w:r>
      <w:r w:rsidRPr="004D554C">
        <w:rPr>
          <w:lang w:val="en-GB"/>
        </w:rPr>
        <w:t>9</w:t>
      </w:r>
      <w:r w:rsidRPr="004D554C">
        <w:rPr>
          <w:lang w:val="en-GB"/>
        </w:rPr>
        <w:t>月</w:t>
      </w:r>
      <w:r w:rsidRPr="004D554C">
        <w:rPr>
          <w:lang w:val="en-GB"/>
        </w:rPr>
        <w:t>27</w:t>
      </w:r>
      <w:r w:rsidRPr="004D554C">
        <w:rPr>
          <w:lang w:val="en-GB"/>
        </w:rPr>
        <w:t>日</w:t>
      </w:r>
      <w:r w:rsidRPr="004D554C">
        <w:rPr>
          <w:rFonts w:hint="eastAsia"/>
          <w:lang w:val="en-GB"/>
        </w:rPr>
        <w:t>第</w:t>
      </w:r>
      <w:r w:rsidRPr="004D554C">
        <w:rPr>
          <w:lang w:val="en-GB"/>
        </w:rPr>
        <w:t>763</w:t>
      </w:r>
      <w:r w:rsidRPr="004D554C">
        <w:rPr>
          <w:rFonts w:hint="eastAsia"/>
          <w:lang w:val="en-GB"/>
        </w:rPr>
        <w:t>号警察总署署长命令批准了《关于被逮捕者和被羁押者在警局的待遇和安全的条例与标准程序手册》。该</w:t>
      </w:r>
      <w:r w:rsidRPr="004D554C">
        <w:rPr>
          <w:lang w:val="en-GB"/>
        </w:rPr>
        <w:t>手册</w:t>
      </w:r>
      <w:r w:rsidRPr="004D554C">
        <w:rPr>
          <w:rFonts w:hint="eastAsia"/>
          <w:lang w:val="en-GB"/>
        </w:rPr>
        <w:t>确保充分</w:t>
      </w:r>
      <w:r w:rsidRPr="004D554C">
        <w:rPr>
          <w:lang w:val="en-GB"/>
        </w:rPr>
        <w:t>尊重和保障被</w:t>
      </w:r>
      <w:r w:rsidRPr="004D554C">
        <w:rPr>
          <w:rFonts w:hint="eastAsia"/>
          <w:lang w:val="en-GB"/>
        </w:rPr>
        <w:t>逮捕者或国家警察局羁押人员</w:t>
      </w:r>
      <w:r w:rsidRPr="004D554C">
        <w:rPr>
          <w:lang w:val="en-GB"/>
        </w:rPr>
        <w:t>的权利</w:t>
      </w:r>
      <w:r w:rsidRPr="004D554C">
        <w:rPr>
          <w:rFonts w:hint="eastAsia"/>
          <w:lang w:val="en-GB"/>
        </w:rPr>
        <w:t>，防止歧视。</w:t>
      </w:r>
    </w:p>
    <w:p w:rsidR="004D554C" w:rsidRPr="004D554C" w:rsidRDefault="004D554C" w:rsidP="004D554C">
      <w:pPr>
        <w:pStyle w:val="SingleTxtGC"/>
        <w:rPr>
          <w:rFonts w:hint="eastAsia"/>
          <w:lang w:val="en-GB"/>
        </w:rPr>
      </w:pPr>
      <w:r w:rsidRPr="004D554C">
        <w:rPr>
          <w:rFonts w:hint="eastAsia"/>
          <w:lang w:val="en-GB"/>
        </w:rPr>
        <w:t xml:space="preserve">170.  </w:t>
      </w:r>
      <w:r w:rsidRPr="004D554C">
        <w:rPr>
          <w:lang w:val="en-GB"/>
        </w:rPr>
        <w:t>为了以同样的方式统一和规范警务人员的工作和活动</w:t>
      </w:r>
      <w:r w:rsidRPr="004D554C">
        <w:rPr>
          <w:rFonts w:hint="eastAsia"/>
          <w:lang w:val="en-GB"/>
        </w:rPr>
        <w:t>，</w:t>
      </w:r>
      <w:r w:rsidRPr="004D554C">
        <w:rPr>
          <w:lang w:val="en-GB"/>
        </w:rPr>
        <w:t>批准</w:t>
      </w:r>
      <w:r w:rsidRPr="004D554C">
        <w:rPr>
          <w:rFonts w:hint="eastAsia"/>
          <w:lang w:val="en-GB"/>
        </w:rPr>
        <w:t>了《</w:t>
      </w:r>
      <w:r w:rsidRPr="004D554C">
        <w:rPr>
          <w:lang w:val="en-GB"/>
        </w:rPr>
        <w:t>国家警察服务工作标准程序</w:t>
      </w:r>
      <w:r w:rsidRPr="004D554C">
        <w:rPr>
          <w:rFonts w:hint="eastAsia"/>
          <w:lang w:val="en-GB"/>
        </w:rPr>
        <w:t>》</w:t>
      </w:r>
      <w:r w:rsidRPr="004D554C">
        <w:rPr>
          <w:lang w:val="en-GB"/>
        </w:rPr>
        <w:t>。</w:t>
      </w:r>
      <w:r w:rsidRPr="004D554C">
        <w:rPr>
          <w:rFonts w:hint="eastAsia"/>
          <w:lang w:val="en-GB"/>
        </w:rPr>
        <w:t>与</w:t>
      </w:r>
      <w:r w:rsidRPr="004D554C">
        <w:rPr>
          <w:lang w:val="en-GB"/>
        </w:rPr>
        <w:t>尊重和保障人权，特别是被剥夺自由</w:t>
      </w:r>
      <w:r w:rsidRPr="004D554C">
        <w:rPr>
          <w:rFonts w:hint="eastAsia"/>
          <w:lang w:val="en-GB"/>
        </w:rPr>
        <w:t>者</w:t>
      </w:r>
      <w:r w:rsidRPr="004D554C">
        <w:rPr>
          <w:rFonts w:hint="eastAsia"/>
          <w:lang w:val="en-GB"/>
        </w:rPr>
        <w:t>(</w:t>
      </w:r>
      <w:r w:rsidRPr="004D554C">
        <w:rPr>
          <w:rFonts w:hint="eastAsia"/>
          <w:lang w:val="en-GB"/>
        </w:rPr>
        <w:t>被陪同、被逮捕、被羁押</w:t>
      </w:r>
      <w:r w:rsidRPr="004D554C">
        <w:rPr>
          <w:rFonts w:hint="eastAsia"/>
          <w:lang w:val="en-GB"/>
        </w:rPr>
        <w:t>)</w:t>
      </w:r>
      <w:r w:rsidRPr="004D554C">
        <w:rPr>
          <w:rFonts w:hint="eastAsia"/>
          <w:lang w:val="en-GB"/>
        </w:rPr>
        <w:t>的人权有关的程序是其中一个不可或缺的</w:t>
      </w:r>
      <w:r w:rsidRPr="004D554C">
        <w:rPr>
          <w:lang w:val="en-GB"/>
        </w:rPr>
        <w:t>组成部分</w:t>
      </w:r>
      <w:r w:rsidRPr="004D554C">
        <w:rPr>
          <w:rFonts w:hint="eastAsia"/>
          <w:lang w:val="en-GB"/>
        </w:rPr>
        <w:t>。</w:t>
      </w:r>
    </w:p>
    <w:p w:rsidR="004D554C" w:rsidRPr="004D554C" w:rsidRDefault="004D554C" w:rsidP="004D554C">
      <w:pPr>
        <w:pStyle w:val="SingleTxtGC"/>
        <w:rPr>
          <w:rFonts w:hint="eastAsia"/>
          <w:lang w:val="en-GB"/>
        </w:rPr>
      </w:pPr>
      <w:r w:rsidRPr="004D554C">
        <w:rPr>
          <w:rFonts w:hint="eastAsia"/>
          <w:lang w:val="en-GB"/>
        </w:rPr>
        <w:t xml:space="preserve">171.  </w:t>
      </w:r>
      <w:r w:rsidRPr="004D554C">
        <w:rPr>
          <w:lang w:val="en-GB"/>
        </w:rPr>
        <w:t>为了</w:t>
      </w:r>
      <w:r w:rsidRPr="004D554C">
        <w:rPr>
          <w:rFonts w:hint="eastAsia"/>
          <w:lang w:val="en-GB"/>
        </w:rPr>
        <w:t>让</w:t>
      </w:r>
      <w:r w:rsidRPr="004D554C">
        <w:rPr>
          <w:lang w:val="en-GB"/>
        </w:rPr>
        <w:t>被逮捕</w:t>
      </w:r>
      <w:r w:rsidRPr="004D554C">
        <w:rPr>
          <w:rFonts w:hint="eastAsia"/>
          <w:lang w:val="en-GB"/>
        </w:rPr>
        <w:t>者或被羁押者了解和知晓他们所有的合法权利，批准了“</w:t>
      </w:r>
      <w:r w:rsidRPr="004D554C">
        <w:rPr>
          <w:lang w:val="en-GB"/>
        </w:rPr>
        <w:t>被逮捕</w:t>
      </w:r>
      <w:r w:rsidRPr="004D554C">
        <w:rPr>
          <w:rFonts w:hint="eastAsia"/>
          <w:lang w:val="en-GB"/>
        </w:rPr>
        <w:t>者</w:t>
      </w:r>
      <w:r w:rsidRPr="004D554C">
        <w:rPr>
          <w:lang w:val="en-GB"/>
        </w:rPr>
        <w:t>或国家警察</w:t>
      </w:r>
      <w:r w:rsidRPr="004D554C">
        <w:rPr>
          <w:rFonts w:hint="eastAsia"/>
          <w:lang w:val="en-GB"/>
        </w:rPr>
        <w:t>局羁押人士知晓和接受其合法权利的声明”的形式</w:t>
      </w:r>
      <w:r w:rsidRPr="004D554C">
        <w:rPr>
          <w:lang w:val="en-GB"/>
        </w:rPr>
        <w:t>，其中反映</w:t>
      </w:r>
      <w:r w:rsidRPr="004D554C">
        <w:rPr>
          <w:rFonts w:hint="eastAsia"/>
          <w:lang w:val="en-GB"/>
        </w:rPr>
        <w:t>了</w:t>
      </w:r>
      <w:r w:rsidRPr="004D554C">
        <w:rPr>
          <w:lang w:val="en-GB"/>
        </w:rPr>
        <w:t>被逮捕</w:t>
      </w:r>
      <w:r w:rsidRPr="004D554C">
        <w:rPr>
          <w:rFonts w:hint="eastAsia"/>
          <w:lang w:val="en-GB"/>
        </w:rPr>
        <w:t>者或被羁押者的所有权利，</w:t>
      </w:r>
      <w:r w:rsidRPr="004D554C">
        <w:rPr>
          <w:lang w:val="en-GB"/>
        </w:rPr>
        <w:t>被逮捕</w:t>
      </w:r>
      <w:r w:rsidRPr="004D554C">
        <w:rPr>
          <w:rFonts w:hint="eastAsia"/>
          <w:lang w:val="en-GB"/>
        </w:rPr>
        <w:t>者或被羁押者在被警务人员告知上述权利后将在声明上签字。</w:t>
      </w:r>
    </w:p>
    <w:p w:rsidR="004D554C" w:rsidRPr="004D554C" w:rsidRDefault="004D554C" w:rsidP="004D554C">
      <w:pPr>
        <w:pStyle w:val="SingleTxtGC"/>
        <w:rPr>
          <w:rFonts w:hint="eastAsia"/>
          <w:lang w:val="en-GB"/>
        </w:rPr>
      </w:pPr>
      <w:r w:rsidRPr="004D554C">
        <w:rPr>
          <w:rFonts w:hint="eastAsia"/>
          <w:lang w:val="en-GB"/>
        </w:rPr>
        <w:t xml:space="preserve">172.  </w:t>
      </w:r>
      <w:r w:rsidRPr="004D554C">
        <w:rPr>
          <w:rFonts w:hint="eastAsia"/>
          <w:lang w:val="en-GB"/>
        </w:rPr>
        <w:t>《</w:t>
      </w:r>
      <w:r w:rsidRPr="004D554C">
        <w:rPr>
          <w:lang w:val="en-GB"/>
        </w:rPr>
        <w:t>国家警察</w:t>
      </w:r>
      <w:r w:rsidRPr="004D554C">
        <w:rPr>
          <w:rFonts w:hint="eastAsia"/>
          <w:lang w:val="en-GB"/>
        </w:rPr>
        <w:t>纪律条例》</w:t>
      </w:r>
      <w:r w:rsidRPr="004D554C">
        <w:rPr>
          <w:rFonts w:hint="eastAsia"/>
          <w:lang w:val="en-GB"/>
        </w:rPr>
        <w:t>(</w:t>
      </w:r>
      <w:r w:rsidRPr="004D554C">
        <w:rPr>
          <w:rFonts w:hint="eastAsia"/>
          <w:lang w:val="en-GB"/>
        </w:rPr>
        <w:t>经</w:t>
      </w:r>
      <w:r w:rsidRPr="004D554C">
        <w:rPr>
          <w:lang w:val="en-GB"/>
        </w:rPr>
        <w:t>2008</w:t>
      </w:r>
      <w:r w:rsidRPr="004D554C">
        <w:rPr>
          <w:lang w:val="en-GB"/>
        </w:rPr>
        <w:t>年</w:t>
      </w:r>
      <w:r w:rsidRPr="004D554C">
        <w:rPr>
          <w:lang w:val="en-GB"/>
        </w:rPr>
        <w:t>6</w:t>
      </w:r>
      <w:r w:rsidRPr="004D554C">
        <w:rPr>
          <w:lang w:val="en-GB"/>
        </w:rPr>
        <w:t>月</w:t>
      </w:r>
      <w:r w:rsidRPr="004D554C">
        <w:rPr>
          <w:lang w:val="en-GB"/>
        </w:rPr>
        <w:t>4</w:t>
      </w:r>
      <w:r w:rsidRPr="004D554C">
        <w:rPr>
          <w:lang w:val="en-GB"/>
        </w:rPr>
        <w:t>日</w:t>
      </w:r>
      <w:r w:rsidRPr="004D554C">
        <w:rPr>
          <w:rFonts w:hint="eastAsia"/>
          <w:lang w:val="en-GB"/>
        </w:rPr>
        <w:t>第</w:t>
      </w:r>
      <w:r w:rsidRPr="004D554C">
        <w:rPr>
          <w:lang w:val="en-GB"/>
        </w:rPr>
        <w:t>786</w:t>
      </w:r>
      <w:r w:rsidRPr="004D554C">
        <w:rPr>
          <w:rFonts w:hint="eastAsia"/>
          <w:lang w:val="en-GB"/>
        </w:rPr>
        <w:t>号部长理事会决定批准</w:t>
      </w:r>
      <w:r w:rsidRPr="004D554C">
        <w:rPr>
          <w:rFonts w:hint="eastAsia"/>
          <w:lang w:val="en-GB"/>
        </w:rPr>
        <w:t>)</w:t>
      </w:r>
      <w:r w:rsidRPr="004D554C">
        <w:rPr>
          <w:lang w:val="en-GB"/>
        </w:rPr>
        <w:t>规定，</w:t>
      </w:r>
      <w:r w:rsidRPr="004D554C">
        <w:rPr>
          <w:rFonts w:hint="eastAsia"/>
          <w:lang w:val="en-GB"/>
        </w:rPr>
        <w:t>警务人员应履行义务，遵守</w:t>
      </w:r>
      <w:r w:rsidRPr="004D554C">
        <w:rPr>
          <w:lang w:val="en-GB"/>
        </w:rPr>
        <w:t>行为规范，</w:t>
      </w:r>
      <w:r w:rsidRPr="004D554C">
        <w:rPr>
          <w:lang w:val="en-GB"/>
        </w:rPr>
        <w:t>“</w:t>
      </w:r>
      <w:r w:rsidRPr="004D554C">
        <w:rPr>
          <w:lang w:val="en-GB"/>
        </w:rPr>
        <w:t>平等待人</w:t>
      </w:r>
      <w:r w:rsidRPr="004D554C">
        <w:rPr>
          <w:rFonts w:hint="eastAsia"/>
          <w:lang w:val="en-GB"/>
        </w:rPr>
        <w:t>，在</w:t>
      </w:r>
      <w:r w:rsidRPr="004D554C">
        <w:rPr>
          <w:lang w:val="en-GB"/>
        </w:rPr>
        <w:t>执行任务</w:t>
      </w:r>
      <w:r w:rsidRPr="004D554C">
        <w:rPr>
          <w:rFonts w:hint="eastAsia"/>
          <w:lang w:val="en-GB"/>
        </w:rPr>
        <w:t>时不</w:t>
      </w:r>
      <w:r w:rsidRPr="004D554C">
        <w:rPr>
          <w:lang w:val="en-GB"/>
        </w:rPr>
        <w:t>因性别</w:t>
      </w:r>
      <w:r w:rsidRPr="004D554C">
        <w:rPr>
          <w:rFonts w:hint="eastAsia"/>
          <w:lang w:val="en-GB"/>
        </w:rPr>
        <w:t>、</w:t>
      </w:r>
      <w:r w:rsidRPr="004D554C">
        <w:rPr>
          <w:lang w:val="en-GB"/>
        </w:rPr>
        <w:t>种族</w:t>
      </w:r>
      <w:r w:rsidRPr="004D554C">
        <w:rPr>
          <w:rFonts w:hint="eastAsia"/>
          <w:lang w:val="en-GB"/>
        </w:rPr>
        <w:t>、</w:t>
      </w:r>
      <w:r w:rsidRPr="004D554C">
        <w:rPr>
          <w:lang w:val="en-GB"/>
        </w:rPr>
        <w:t>肤色</w:t>
      </w:r>
      <w:r w:rsidRPr="004D554C">
        <w:rPr>
          <w:rFonts w:hint="eastAsia"/>
          <w:lang w:val="en-GB"/>
        </w:rPr>
        <w:t>、</w:t>
      </w:r>
      <w:r w:rsidRPr="004D554C">
        <w:rPr>
          <w:lang w:val="en-GB"/>
        </w:rPr>
        <w:t>语言</w:t>
      </w:r>
      <w:r w:rsidRPr="004D554C">
        <w:rPr>
          <w:rFonts w:hint="eastAsia"/>
          <w:lang w:val="en-GB"/>
        </w:rPr>
        <w:t>、族裔、</w:t>
      </w:r>
      <w:r w:rsidRPr="004D554C">
        <w:rPr>
          <w:lang w:val="en-GB"/>
        </w:rPr>
        <w:t>信</w:t>
      </w:r>
      <w:r w:rsidRPr="004D554C">
        <w:rPr>
          <w:rFonts w:hint="eastAsia"/>
          <w:lang w:val="en-GB"/>
        </w:rPr>
        <w:t>念、政治见解、</w:t>
      </w:r>
      <w:r w:rsidRPr="004D554C">
        <w:rPr>
          <w:lang w:val="en-GB"/>
        </w:rPr>
        <w:t>宗教或哲学信仰</w:t>
      </w:r>
      <w:r w:rsidRPr="004D554C">
        <w:rPr>
          <w:rFonts w:hint="eastAsia"/>
          <w:lang w:val="en-GB"/>
        </w:rPr>
        <w:t>、</w:t>
      </w:r>
      <w:r w:rsidRPr="004D554C">
        <w:rPr>
          <w:lang w:val="en-GB"/>
        </w:rPr>
        <w:t>性取向</w:t>
      </w:r>
      <w:r w:rsidRPr="004D554C">
        <w:rPr>
          <w:rFonts w:hint="eastAsia"/>
          <w:lang w:val="en-GB"/>
        </w:rPr>
        <w:t>、</w:t>
      </w:r>
      <w:r w:rsidRPr="004D554C">
        <w:rPr>
          <w:lang w:val="en-GB"/>
        </w:rPr>
        <w:t>经济</w:t>
      </w:r>
      <w:r w:rsidRPr="004D554C">
        <w:rPr>
          <w:rFonts w:hint="eastAsia"/>
          <w:lang w:val="en-GB"/>
        </w:rPr>
        <w:t>状况、</w:t>
      </w:r>
      <w:r w:rsidRPr="004D554C">
        <w:rPr>
          <w:lang w:val="en-GB"/>
        </w:rPr>
        <w:t>教育</w:t>
      </w:r>
      <w:r w:rsidRPr="004D554C">
        <w:rPr>
          <w:rFonts w:hint="eastAsia"/>
          <w:lang w:val="en-GB"/>
        </w:rPr>
        <w:t>情况、</w:t>
      </w:r>
      <w:r w:rsidRPr="004D554C">
        <w:rPr>
          <w:lang w:val="en-GB"/>
        </w:rPr>
        <w:t>社会</w:t>
      </w:r>
      <w:r w:rsidRPr="004D554C">
        <w:rPr>
          <w:rFonts w:hint="eastAsia"/>
          <w:lang w:val="en-GB"/>
        </w:rPr>
        <w:t>地位</w:t>
      </w:r>
      <w:r w:rsidRPr="004D554C">
        <w:rPr>
          <w:lang w:val="en-GB"/>
        </w:rPr>
        <w:t>或</w:t>
      </w:r>
      <w:r w:rsidRPr="004D554C">
        <w:rPr>
          <w:rFonts w:hint="eastAsia"/>
          <w:lang w:val="en-GB"/>
        </w:rPr>
        <w:t>家庭出身等原因加以任何形式的歧视”。</w:t>
      </w:r>
    </w:p>
    <w:p w:rsidR="004D554C" w:rsidRPr="004D554C" w:rsidRDefault="004D554C" w:rsidP="004D554C">
      <w:pPr>
        <w:pStyle w:val="SingleTxtGC"/>
        <w:rPr>
          <w:rFonts w:hint="eastAsia"/>
          <w:lang w:val="en-GB"/>
        </w:rPr>
      </w:pPr>
      <w:r w:rsidRPr="004D554C">
        <w:rPr>
          <w:rFonts w:hint="eastAsia"/>
          <w:lang w:val="en-GB"/>
        </w:rPr>
        <w:t xml:space="preserve">173.  </w:t>
      </w:r>
      <w:r w:rsidRPr="004D554C">
        <w:rPr>
          <w:rFonts w:hint="eastAsia"/>
          <w:lang w:val="en-GB"/>
        </w:rPr>
        <w:t>《</w:t>
      </w:r>
      <w:r w:rsidRPr="004D554C">
        <w:rPr>
          <w:lang w:val="en-GB"/>
        </w:rPr>
        <w:t>监狱</w:t>
      </w:r>
      <w:r w:rsidRPr="004D554C">
        <w:rPr>
          <w:rFonts w:hint="eastAsia"/>
          <w:lang w:val="en-GB"/>
        </w:rPr>
        <w:t>总章程》</w:t>
      </w:r>
      <w:r w:rsidRPr="004D554C">
        <w:rPr>
          <w:rFonts w:hint="eastAsia"/>
          <w:lang w:val="en-GB"/>
        </w:rPr>
        <w:t>(</w:t>
      </w:r>
      <w:r w:rsidRPr="004D554C">
        <w:rPr>
          <w:rFonts w:hint="eastAsia"/>
          <w:lang w:val="en-GB"/>
        </w:rPr>
        <w:t>经</w:t>
      </w:r>
      <w:r w:rsidRPr="004D554C">
        <w:rPr>
          <w:lang w:val="en-GB"/>
        </w:rPr>
        <w:t>2009</w:t>
      </w:r>
      <w:r w:rsidRPr="004D554C">
        <w:rPr>
          <w:lang w:val="en-GB"/>
        </w:rPr>
        <w:t>年</w:t>
      </w:r>
      <w:r w:rsidRPr="004D554C">
        <w:rPr>
          <w:lang w:val="en-GB"/>
        </w:rPr>
        <w:t>3</w:t>
      </w:r>
      <w:r w:rsidRPr="004D554C">
        <w:rPr>
          <w:lang w:val="en-GB"/>
        </w:rPr>
        <w:t>月</w:t>
      </w:r>
      <w:r w:rsidRPr="004D554C">
        <w:rPr>
          <w:lang w:val="en-GB"/>
        </w:rPr>
        <w:t>25</w:t>
      </w:r>
      <w:r w:rsidRPr="004D554C">
        <w:rPr>
          <w:lang w:val="en-GB"/>
        </w:rPr>
        <w:t>日</w:t>
      </w:r>
      <w:r w:rsidRPr="004D554C">
        <w:rPr>
          <w:rFonts w:hint="eastAsia"/>
          <w:lang w:val="en-GB"/>
        </w:rPr>
        <w:t>第</w:t>
      </w:r>
      <w:r w:rsidRPr="004D554C">
        <w:rPr>
          <w:lang w:val="en-GB"/>
        </w:rPr>
        <w:t>303</w:t>
      </w:r>
      <w:r w:rsidRPr="004D554C">
        <w:rPr>
          <w:rFonts w:hint="eastAsia"/>
          <w:lang w:val="en-GB"/>
        </w:rPr>
        <w:t>号部长理事会</w:t>
      </w:r>
      <w:r w:rsidRPr="004D554C">
        <w:rPr>
          <w:lang w:val="en-GB"/>
        </w:rPr>
        <w:t>决定批准</w:t>
      </w:r>
      <w:r w:rsidRPr="004D554C">
        <w:rPr>
          <w:rFonts w:hint="eastAsia"/>
          <w:lang w:val="en-GB"/>
        </w:rPr>
        <w:t>)</w:t>
      </w:r>
      <w:r w:rsidRPr="004D554C">
        <w:rPr>
          <w:rFonts w:hint="eastAsia"/>
          <w:lang w:val="en-GB"/>
        </w:rPr>
        <w:t>规定</w:t>
      </w:r>
      <w:r w:rsidRPr="004D554C">
        <w:rPr>
          <w:lang w:val="en-GB"/>
        </w:rPr>
        <w:t>监狱管理部门</w:t>
      </w:r>
      <w:r w:rsidRPr="004D554C">
        <w:rPr>
          <w:rFonts w:hint="eastAsia"/>
          <w:lang w:val="en-GB"/>
        </w:rPr>
        <w:t>有</w:t>
      </w:r>
      <w:r w:rsidRPr="004D554C">
        <w:rPr>
          <w:lang w:val="en-GB"/>
        </w:rPr>
        <w:t>责任通过有效的现代管理方式</w:t>
      </w:r>
      <w:r w:rsidRPr="004D554C">
        <w:rPr>
          <w:rFonts w:hint="eastAsia"/>
          <w:lang w:val="en-GB"/>
        </w:rPr>
        <w:t>为</w:t>
      </w:r>
      <w:r w:rsidRPr="004D554C">
        <w:rPr>
          <w:lang w:val="en-GB"/>
        </w:rPr>
        <w:t>被定罪</w:t>
      </w:r>
      <w:r w:rsidRPr="004D554C">
        <w:rPr>
          <w:rFonts w:hint="eastAsia"/>
          <w:lang w:val="en-GB"/>
        </w:rPr>
        <w:t>者提供人道的和教育性的待遇，不因</w:t>
      </w:r>
      <w:r w:rsidRPr="004D554C">
        <w:rPr>
          <w:lang w:val="en-GB"/>
        </w:rPr>
        <w:t>性别</w:t>
      </w:r>
      <w:r w:rsidRPr="004D554C">
        <w:rPr>
          <w:rFonts w:hint="eastAsia"/>
          <w:lang w:val="en-GB"/>
        </w:rPr>
        <w:t>、</w:t>
      </w:r>
      <w:r w:rsidRPr="004D554C">
        <w:rPr>
          <w:lang w:val="en-GB"/>
        </w:rPr>
        <w:t>种族</w:t>
      </w:r>
      <w:r w:rsidRPr="004D554C">
        <w:rPr>
          <w:rFonts w:hint="eastAsia"/>
          <w:lang w:val="en-GB"/>
        </w:rPr>
        <w:t>、</w:t>
      </w:r>
      <w:r w:rsidRPr="004D554C">
        <w:rPr>
          <w:lang w:val="en-GB"/>
        </w:rPr>
        <w:t>肤色</w:t>
      </w:r>
      <w:r w:rsidRPr="004D554C">
        <w:rPr>
          <w:rFonts w:hint="eastAsia"/>
          <w:lang w:val="en-GB"/>
        </w:rPr>
        <w:t>、</w:t>
      </w:r>
      <w:r w:rsidRPr="004D554C">
        <w:rPr>
          <w:lang w:val="en-GB"/>
        </w:rPr>
        <w:t>出身</w:t>
      </w:r>
      <w:r w:rsidRPr="004D554C">
        <w:rPr>
          <w:rFonts w:hint="eastAsia"/>
          <w:lang w:val="en-GB"/>
        </w:rPr>
        <w:t>、</w:t>
      </w:r>
      <w:r w:rsidRPr="004D554C">
        <w:rPr>
          <w:lang w:val="en-GB"/>
        </w:rPr>
        <w:t>语言</w:t>
      </w:r>
      <w:r w:rsidRPr="004D554C">
        <w:rPr>
          <w:rFonts w:hint="eastAsia"/>
          <w:lang w:val="en-GB"/>
        </w:rPr>
        <w:t>、民族、族裔</w:t>
      </w:r>
      <w:r w:rsidRPr="004D554C">
        <w:rPr>
          <w:lang w:val="en-GB"/>
        </w:rPr>
        <w:t>或社会出身</w:t>
      </w:r>
      <w:r w:rsidRPr="004D554C">
        <w:rPr>
          <w:rFonts w:hint="eastAsia"/>
          <w:lang w:val="en-GB"/>
        </w:rPr>
        <w:t>、</w:t>
      </w:r>
      <w:r w:rsidRPr="004D554C">
        <w:rPr>
          <w:lang w:val="en-GB"/>
        </w:rPr>
        <w:t>政治</w:t>
      </w:r>
      <w:r w:rsidRPr="004D554C">
        <w:rPr>
          <w:rFonts w:hint="eastAsia"/>
          <w:lang w:val="en-GB"/>
        </w:rPr>
        <w:t>见解</w:t>
      </w:r>
      <w:r w:rsidRPr="004D554C">
        <w:rPr>
          <w:lang w:val="en-GB"/>
        </w:rPr>
        <w:t>或其他</w:t>
      </w:r>
      <w:r w:rsidRPr="004D554C">
        <w:rPr>
          <w:rFonts w:hint="eastAsia"/>
          <w:lang w:val="en-GB"/>
        </w:rPr>
        <w:t>见解、</w:t>
      </w:r>
      <w:r w:rsidRPr="004D554C">
        <w:rPr>
          <w:lang w:val="en-GB"/>
        </w:rPr>
        <w:t>宗教</w:t>
      </w:r>
      <w:r w:rsidRPr="004D554C">
        <w:rPr>
          <w:rFonts w:hint="eastAsia"/>
          <w:lang w:val="en-GB"/>
        </w:rPr>
        <w:t>、</w:t>
      </w:r>
      <w:r w:rsidRPr="004D554C">
        <w:rPr>
          <w:lang w:val="en-GB"/>
        </w:rPr>
        <w:t>身体或精神状况</w:t>
      </w:r>
      <w:r w:rsidRPr="004D554C">
        <w:rPr>
          <w:rFonts w:hint="eastAsia"/>
          <w:lang w:val="en-GB"/>
        </w:rPr>
        <w:t>、</w:t>
      </w:r>
      <w:r w:rsidRPr="004D554C">
        <w:rPr>
          <w:lang w:val="en-GB"/>
        </w:rPr>
        <w:t>经济或任何其他</w:t>
      </w:r>
      <w:r w:rsidRPr="004D554C">
        <w:rPr>
          <w:rFonts w:hint="eastAsia"/>
          <w:lang w:val="en-GB"/>
        </w:rPr>
        <w:t>情况加以任何形式的歧视。</w:t>
      </w:r>
    </w:p>
    <w:p w:rsidR="004D554C" w:rsidRPr="004D554C" w:rsidRDefault="004D554C" w:rsidP="004D554C">
      <w:pPr>
        <w:pStyle w:val="SingleTxtGC"/>
        <w:rPr>
          <w:rFonts w:hint="eastAsia"/>
          <w:lang w:val="en-GB"/>
        </w:rPr>
      </w:pPr>
      <w:r w:rsidRPr="004D554C">
        <w:rPr>
          <w:rFonts w:hint="eastAsia"/>
          <w:lang w:val="en-GB"/>
        </w:rPr>
        <w:t xml:space="preserve">174.  </w:t>
      </w:r>
      <w:r w:rsidRPr="004D554C">
        <w:rPr>
          <w:rFonts w:hint="eastAsia"/>
          <w:lang w:val="en-GB"/>
        </w:rPr>
        <w:t>“关于缓刑处的组织结构和运作以及关于监督替代性惩罚措施实施的程序标准的定义”的条例</w:t>
      </w:r>
      <w:r w:rsidRPr="004D554C">
        <w:rPr>
          <w:rFonts w:hint="eastAsia"/>
          <w:lang w:val="en-GB"/>
        </w:rPr>
        <w:t>(</w:t>
      </w:r>
      <w:r w:rsidRPr="004D554C">
        <w:rPr>
          <w:rFonts w:hint="eastAsia"/>
          <w:lang w:val="en-GB"/>
        </w:rPr>
        <w:t>经</w:t>
      </w:r>
      <w:r w:rsidRPr="004D554C">
        <w:rPr>
          <w:lang w:val="en-GB"/>
        </w:rPr>
        <w:t>2009</w:t>
      </w:r>
      <w:r w:rsidRPr="004D554C">
        <w:rPr>
          <w:lang w:val="en-GB"/>
        </w:rPr>
        <w:t>年</w:t>
      </w:r>
      <w:r w:rsidRPr="004D554C">
        <w:rPr>
          <w:lang w:val="en-GB"/>
        </w:rPr>
        <w:t>3</w:t>
      </w:r>
      <w:r w:rsidRPr="004D554C">
        <w:rPr>
          <w:lang w:val="en-GB"/>
        </w:rPr>
        <w:t>月</w:t>
      </w:r>
      <w:r w:rsidRPr="004D554C">
        <w:rPr>
          <w:lang w:val="en-GB"/>
        </w:rPr>
        <w:t>25</w:t>
      </w:r>
      <w:r w:rsidRPr="004D554C">
        <w:rPr>
          <w:lang w:val="en-GB"/>
        </w:rPr>
        <w:t>日</w:t>
      </w:r>
      <w:r w:rsidRPr="004D554C">
        <w:rPr>
          <w:rFonts w:hint="eastAsia"/>
          <w:lang w:val="en-GB"/>
        </w:rPr>
        <w:t>第</w:t>
      </w:r>
      <w:r w:rsidRPr="004D554C">
        <w:rPr>
          <w:rFonts w:hint="eastAsia"/>
          <w:lang w:val="en-GB"/>
        </w:rPr>
        <w:t>302</w:t>
      </w:r>
      <w:r w:rsidRPr="004D554C">
        <w:rPr>
          <w:rFonts w:hint="eastAsia"/>
          <w:lang w:val="en-GB"/>
        </w:rPr>
        <w:t>号部长理事会决定</w:t>
      </w:r>
      <w:r w:rsidRPr="004D554C">
        <w:rPr>
          <w:lang w:val="en-GB"/>
        </w:rPr>
        <w:t>批准</w:t>
      </w:r>
      <w:r w:rsidRPr="004D554C">
        <w:rPr>
          <w:rFonts w:hint="eastAsia"/>
          <w:lang w:val="en-GB"/>
        </w:rPr>
        <w:t>)</w:t>
      </w:r>
      <w:r w:rsidRPr="004D554C">
        <w:rPr>
          <w:lang w:val="en-GB"/>
        </w:rPr>
        <w:t>规定</w:t>
      </w:r>
      <w:r w:rsidRPr="004D554C">
        <w:rPr>
          <w:rFonts w:hint="eastAsia"/>
          <w:lang w:val="en-GB"/>
        </w:rPr>
        <w:t>缓刑处应</w:t>
      </w:r>
      <w:r w:rsidRPr="004D554C">
        <w:rPr>
          <w:lang w:val="en-GB"/>
        </w:rPr>
        <w:t>确保在其</w:t>
      </w:r>
      <w:r w:rsidRPr="004D554C">
        <w:rPr>
          <w:rFonts w:hint="eastAsia"/>
          <w:lang w:val="en-GB"/>
        </w:rPr>
        <w:t>开展活动时</w:t>
      </w:r>
      <w:r w:rsidRPr="004D554C">
        <w:rPr>
          <w:lang w:val="en-GB"/>
        </w:rPr>
        <w:t>不</w:t>
      </w:r>
      <w:r w:rsidRPr="004D554C">
        <w:rPr>
          <w:rFonts w:hint="eastAsia"/>
          <w:lang w:val="en-GB"/>
        </w:rPr>
        <w:t>因</w:t>
      </w:r>
      <w:r w:rsidRPr="004D554C">
        <w:rPr>
          <w:lang w:val="en-GB"/>
        </w:rPr>
        <w:t>种族</w:t>
      </w:r>
      <w:r w:rsidRPr="004D554C">
        <w:rPr>
          <w:rFonts w:hint="eastAsia"/>
          <w:lang w:val="en-GB"/>
        </w:rPr>
        <w:t>、</w:t>
      </w:r>
      <w:r w:rsidRPr="004D554C">
        <w:rPr>
          <w:lang w:val="en-GB"/>
        </w:rPr>
        <w:t>肤色</w:t>
      </w:r>
      <w:r w:rsidRPr="004D554C">
        <w:rPr>
          <w:rFonts w:hint="eastAsia"/>
          <w:lang w:val="en-GB"/>
        </w:rPr>
        <w:t>、</w:t>
      </w:r>
      <w:r w:rsidRPr="004D554C">
        <w:rPr>
          <w:lang w:val="en-GB"/>
        </w:rPr>
        <w:t>性别</w:t>
      </w:r>
      <w:r w:rsidRPr="004D554C">
        <w:rPr>
          <w:rFonts w:hint="eastAsia"/>
          <w:lang w:val="en-GB"/>
        </w:rPr>
        <w:t>、</w:t>
      </w:r>
      <w:r w:rsidRPr="004D554C">
        <w:rPr>
          <w:lang w:val="en-GB"/>
        </w:rPr>
        <w:t>出身</w:t>
      </w:r>
      <w:r w:rsidRPr="004D554C">
        <w:rPr>
          <w:rFonts w:hint="eastAsia"/>
          <w:lang w:val="en-GB"/>
        </w:rPr>
        <w:t>、</w:t>
      </w:r>
      <w:r w:rsidRPr="004D554C">
        <w:rPr>
          <w:lang w:val="en-GB"/>
        </w:rPr>
        <w:t>语言</w:t>
      </w:r>
      <w:r w:rsidRPr="004D554C">
        <w:rPr>
          <w:rFonts w:hint="eastAsia"/>
          <w:lang w:val="en-GB"/>
        </w:rPr>
        <w:t>、民族、族裔、</w:t>
      </w:r>
      <w:r w:rsidRPr="004D554C">
        <w:rPr>
          <w:lang w:val="en-GB"/>
        </w:rPr>
        <w:t>或社会出身</w:t>
      </w:r>
      <w:r w:rsidRPr="004D554C">
        <w:rPr>
          <w:rFonts w:hint="eastAsia"/>
          <w:lang w:val="en-GB"/>
        </w:rPr>
        <w:t>、</w:t>
      </w:r>
      <w:r w:rsidRPr="004D554C">
        <w:rPr>
          <w:lang w:val="en-GB"/>
        </w:rPr>
        <w:t>政治</w:t>
      </w:r>
      <w:r w:rsidRPr="004D554C">
        <w:rPr>
          <w:rFonts w:hint="eastAsia"/>
          <w:lang w:val="en-GB"/>
        </w:rPr>
        <w:t>见解</w:t>
      </w:r>
      <w:r w:rsidRPr="004D554C">
        <w:rPr>
          <w:lang w:val="en-GB"/>
        </w:rPr>
        <w:t>或其他信</w:t>
      </w:r>
      <w:r w:rsidRPr="004D554C">
        <w:rPr>
          <w:rFonts w:hint="eastAsia"/>
          <w:lang w:val="en-GB"/>
        </w:rPr>
        <w:t>念、</w:t>
      </w:r>
      <w:r w:rsidRPr="004D554C">
        <w:rPr>
          <w:lang w:val="en-GB"/>
        </w:rPr>
        <w:t>信</w:t>
      </w:r>
      <w:r w:rsidRPr="004D554C">
        <w:rPr>
          <w:rFonts w:hint="eastAsia"/>
          <w:lang w:val="en-GB"/>
        </w:rPr>
        <w:t>仰、</w:t>
      </w:r>
      <w:r w:rsidRPr="004D554C">
        <w:rPr>
          <w:lang w:val="en-GB"/>
        </w:rPr>
        <w:t>身体或精神状况</w:t>
      </w:r>
      <w:r w:rsidRPr="004D554C">
        <w:rPr>
          <w:rFonts w:hint="eastAsia"/>
          <w:lang w:val="en-GB"/>
        </w:rPr>
        <w:t>、</w:t>
      </w:r>
      <w:r w:rsidRPr="004D554C">
        <w:rPr>
          <w:lang w:val="en-GB"/>
        </w:rPr>
        <w:t>经济或任何其他</w:t>
      </w:r>
      <w:r w:rsidRPr="004D554C">
        <w:rPr>
          <w:rFonts w:hint="eastAsia"/>
          <w:lang w:val="en-GB"/>
        </w:rPr>
        <w:t>身份加以</w:t>
      </w:r>
      <w:r w:rsidRPr="004D554C">
        <w:rPr>
          <w:lang w:val="en-GB"/>
        </w:rPr>
        <w:t>歧视。</w:t>
      </w:r>
    </w:p>
    <w:p w:rsidR="004D554C" w:rsidRPr="004D554C" w:rsidRDefault="004D554C" w:rsidP="004D554C">
      <w:pPr>
        <w:pStyle w:val="SingleTxtGC"/>
        <w:rPr>
          <w:rFonts w:hint="eastAsia"/>
          <w:lang w:val="en-GB"/>
        </w:rPr>
      </w:pPr>
      <w:r w:rsidRPr="004D554C">
        <w:rPr>
          <w:rFonts w:hint="eastAsia"/>
          <w:lang w:val="en-GB"/>
        </w:rPr>
        <w:t xml:space="preserve">175.  </w:t>
      </w:r>
      <w:r w:rsidRPr="004D554C">
        <w:rPr>
          <w:rFonts w:hint="eastAsia"/>
          <w:lang w:val="en-GB"/>
        </w:rPr>
        <w:t>“关于缓刑处与</w:t>
      </w:r>
      <w:r w:rsidRPr="004D554C">
        <w:rPr>
          <w:lang w:val="en-GB"/>
        </w:rPr>
        <w:t>非营利组</w:t>
      </w:r>
      <w:r w:rsidRPr="004D554C">
        <w:rPr>
          <w:rFonts w:hint="eastAsia"/>
          <w:lang w:val="en-GB"/>
        </w:rPr>
        <w:t>织及</w:t>
      </w:r>
      <w:r w:rsidRPr="004D554C">
        <w:rPr>
          <w:lang w:val="en-GB"/>
        </w:rPr>
        <w:t>调解</w:t>
      </w:r>
      <w:r w:rsidRPr="004D554C">
        <w:rPr>
          <w:rFonts w:hint="eastAsia"/>
          <w:lang w:val="en-GB"/>
        </w:rPr>
        <w:t>部门合作”的条例</w:t>
      </w:r>
      <w:r w:rsidRPr="004D554C">
        <w:rPr>
          <w:rFonts w:hint="eastAsia"/>
          <w:lang w:val="en-GB"/>
        </w:rPr>
        <w:t>(</w:t>
      </w:r>
      <w:r w:rsidRPr="004D554C">
        <w:rPr>
          <w:rFonts w:hint="eastAsia"/>
          <w:lang w:val="en-GB"/>
        </w:rPr>
        <w:t>经</w:t>
      </w:r>
      <w:r w:rsidRPr="004D554C">
        <w:rPr>
          <w:lang w:val="en-GB"/>
        </w:rPr>
        <w:t>2009</w:t>
      </w:r>
      <w:r w:rsidRPr="004D554C">
        <w:rPr>
          <w:lang w:val="en-GB"/>
        </w:rPr>
        <w:t>年</w:t>
      </w:r>
      <w:r w:rsidRPr="004D554C">
        <w:rPr>
          <w:lang w:val="en-GB"/>
        </w:rPr>
        <w:t>7</w:t>
      </w:r>
      <w:r w:rsidRPr="004D554C">
        <w:rPr>
          <w:lang w:val="en-GB"/>
        </w:rPr>
        <w:t>月</w:t>
      </w:r>
      <w:r w:rsidRPr="004D554C">
        <w:rPr>
          <w:lang w:val="en-GB"/>
        </w:rPr>
        <w:t>31</w:t>
      </w:r>
      <w:r w:rsidRPr="004D554C">
        <w:rPr>
          <w:lang w:val="en-GB"/>
        </w:rPr>
        <w:t>日</w:t>
      </w:r>
      <w:r w:rsidRPr="004D554C">
        <w:rPr>
          <w:rFonts w:hint="eastAsia"/>
          <w:lang w:val="en-GB"/>
        </w:rPr>
        <w:t>第</w:t>
      </w:r>
      <w:r w:rsidRPr="004D554C">
        <w:rPr>
          <w:lang w:val="en-GB"/>
        </w:rPr>
        <w:t>6325</w:t>
      </w:r>
      <w:r w:rsidRPr="004D554C">
        <w:rPr>
          <w:rFonts w:hint="eastAsia"/>
          <w:lang w:val="en-GB"/>
        </w:rPr>
        <w:t>号司法</w:t>
      </w:r>
      <w:r w:rsidRPr="004D554C">
        <w:rPr>
          <w:lang w:val="en-GB"/>
        </w:rPr>
        <w:t>部长命令批准</w:t>
      </w:r>
      <w:r w:rsidRPr="004D554C">
        <w:rPr>
          <w:rFonts w:hint="eastAsia"/>
          <w:lang w:val="en-GB"/>
        </w:rPr>
        <w:t>)</w:t>
      </w:r>
      <w:r w:rsidRPr="004D554C">
        <w:rPr>
          <w:rFonts w:hint="eastAsia"/>
          <w:lang w:val="en-GB"/>
        </w:rPr>
        <w:t>明确规定缓刑处与</w:t>
      </w:r>
      <w:r w:rsidRPr="004D554C">
        <w:rPr>
          <w:lang w:val="en-GB"/>
        </w:rPr>
        <w:t>非营利组</w:t>
      </w:r>
      <w:r w:rsidRPr="004D554C">
        <w:rPr>
          <w:rFonts w:hint="eastAsia"/>
          <w:lang w:val="en-GB"/>
        </w:rPr>
        <w:t>织或</w:t>
      </w:r>
      <w:r w:rsidRPr="004D554C">
        <w:rPr>
          <w:lang w:val="en-GB"/>
        </w:rPr>
        <w:t>调解</w:t>
      </w:r>
      <w:r w:rsidRPr="004D554C">
        <w:rPr>
          <w:rFonts w:hint="eastAsia"/>
          <w:lang w:val="en-GB"/>
        </w:rPr>
        <w:t>部门应确保</w:t>
      </w:r>
      <w:r w:rsidRPr="004D554C">
        <w:rPr>
          <w:lang w:val="en-GB"/>
        </w:rPr>
        <w:t>在</w:t>
      </w:r>
      <w:r w:rsidRPr="004D554C">
        <w:rPr>
          <w:rFonts w:hint="eastAsia"/>
          <w:lang w:val="en-GB"/>
        </w:rPr>
        <w:t>开展活动时不因</w:t>
      </w:r>
      <w:r w:rsidRPr="004D554C">
        <w:rPr>
          <w:lang w:val="en-GB"/>
        </w:rPr>
        <w:t>种族</w:t>
      </w:r>
      <w:r w:rsidRPr="004D554C">
        <w:rPr>
          <w:rFonts w:hint="eastAsia"/>
          <w:lang w:val="en-GB"/>
        </w:rPr>
        <w:t>、</w:t>
      </w:r>
      <w:r w:rsidRPr="004D554C">
        <w:rPr>
          <w:lang w:val="en-GB"/>
        </w:rPr>
        <w:t>肤色</w:t>
      </w:r>
      <w:r w:rsidRPr="004D554C">
        <w:rPr>
          <w:rFonts w:hint="eastAsia"/>
          <w:lang w:val="en-GB"/>
        </w:rPr>
        <w:t>、</w:t>
      </w:r>
      <w:r w:rsidRPr="004D554C">
        <w:rPr>
          <w:lang w:val="en-GB"/>
        </w:rPr>
        <w:t>性别</w:t>
      </w:r>
      <w:r w:rsidRPr="004D554C">
        <w:rPr>
          <w:rFonts w:hint="eastAsia"/>
          <w:lang w:val="en-GB"/>
        </w:rPr>
        <w:t>、</w:t>
      </w:r>
      <w:r w:rsidRPr="004D554C">
        <w:rPr>
          <w:lang w:val="en-GB"/>
        </w:rPr>
        <w:t>出</w:t>
      </w:r>
      <w:r w:rsidRPr="004D554C">
        <w:rPr>
          <w:rFonts w:hint="eastAsia"/>
          <w:lang w:val="en-GB"/>
        </w:rPr>
        <w:t>身、</w:t>
      </w:r>
      <w:r w:rsidRPr="004D554C">
        <w:rPr>
          <w:lang w:val="en-GB"/>
        </w:rPr>
        <w:t>语言</w:t>
      </w:r>
      <w:r w:rsidRPr="004D554C">
        <w:rPr>
          <w:rFonts w:hint="eastAsia"/>
          <w:lang w:val="en-GB"/>
        </w:rPr>
        <w:t>、民族、族裔、</w:t>
      </w:r>
      <w:r w:rsidRPr="004D554C">
        <w:rPr>
          <w:lang w:val="en-GB"/>
        </w:rPr>
        <w:t>社会出身</w:t>
      </w:r>
      <w:r w:rsidRPr="004D554C">
        <w:rPr>
          <w:rFonts w:hint="eastAsia"/>
          <w:lang w:val="en-GB"/>
        </w:rPr>
        <w:t>、</w:t>
      </w:r>
      <w:r w:rsidRPr="004D554C">
        <w:rPr>
          <w:lang w:val="en-GB"/>
        </w:rPr>
        <w:t>政治</w:t>
      </w:r>
      <w:r w:rsidRPr="004D554C">
        <w:rPr>
          <w:rFonts w:hint="eastAsia"/>
          <w:lang w:val="en-GB"/>
        </w:rPr>
        <w:t>信念</w:t>
      </w:r>
      <w:r w:rsidRPr="004D554C">
        <w:rPr>
          <w:lang w:val="en-GB"/>
        </w:rPr>
        <w:t>或其他信</w:t>
      </w:r>
      <w:r w:rsidRPr="004D554C">
        <w:rPr>
          <w:rFonts w:hint="eastAsia"/>
          <w:lang w:val="en-GB"/>
        </w:rPr>
        <w:t>念加以歧视。</w:t>
      </w:r>
    </w:p>
    <w:p w:rsidR="004D554C" w:rsidRPr="004D554C" w:rsidRDefault="004D554C" w:rsidP="004D554C">
      <w:pPr>
        <w:pStyle w:val="SingleTxtGC"/>
        <w:rPr>
          <w:rFonts w:hint="eastAsia"/>
          <w:lang w:val="en-GB"/>
        </w:rPr>
      </w:pPr>
      <w:r w:rsidRPr="004D554C">
        <w:rPr>
          <w:rFonts w:hint="eastAsia"/>
          <w:lang w:val="en-GB"/>
        </w:rPr>
        <w:t xml:space="preserve">176.  </w:t>
      </w:r>
      <w:r w:rsidRPr="004D554C">
        <w:rPr>
          <w:rFonts w:hint="eastAsia"/>
          <w:lang w:val="en-GB"/>
        </w:rPr>
        <w:t>“关于界定监狱警务人员</w:t>
      </w:r>
      <w:r w:rsidRPr="004D554C">
        <w:rPr>
          <w:lang w:val="en-GB"/>
        </w:rPr>
        <w:t>工作关系</w:t>
      </w:r>
      <w:r w:rsidRPr="004D554C">
        <w:rPr>
          <w:rFonts w:hint="eastAsia"/>
          <w:lang w:val="en-GB"/>
        </w:rPr>
        <w:t>、</w:t>
      </w:r>
      <w:r w:rsidRPr="004D554C">
        <w:rPr>
          <w:lang w:val="en-GB"/>
        </w:rPr>
        <w:t>培训</w:t>
      </w:r>
      <w:r w:rsidRPr="004D554C">
        <w:rPr>
          <w:rFonts w:hint="eastAsia"/>
          <w:lang w:val="en-GB"/>
        </w:rPr>
        <w:t>、</w:t>
      </w:r>
      <w:r w:rsidRPr="004D554C">
        <w:rPr>
          <w:lang w:val="en-GB"/>
        </w:rPr>
        <w:t>职业发展</w:t>
      </w:r>
      <w:r w:rsidRPr="004D554C">
        <w:rPr>
          <w:rFonts w:hint="eastAsia"/>
          <w:lang w:val="en-GB"/>
        </w:rPr>
        <w:t>和惩戒</w:t>
      </w:r>
      <w:r w:rsidRPr="004D554C">
        <w:rPr>
          <w:lang w:val="en-GB"/>
        </w:rPr>
        <w:t>措施的规则和程序</w:t>
      </w:r>
      <w:r w:rsidRPr="004D554C">
        <w:rPr>
          <w:rFonts w:hint="eastAsia"/>
          <w:lang w:val="en-GB"/>
        </w:rPr>
        <w:t>”的条例</w:t>
      </w:r>
      <w:r w:rsidRPr="004D554C">
        <w:rPr>
          <w:rFonts w:hint="eastAsia"/>
          <w:lang w:val="en-GB"/>
        </w:rPr>
        <w:t>(</w:t>
      </w:r>
      <w:r w:rsidRPr="004D554C">
        <w:rPr>
          <w:rFonts w:hint="eastAsia"/>
          <w:lang w:val="en-GB"/>
        </w:rPr>
        <w:t>经</w:t>
      </w:r>
      <w:r w:rsidRPr="004D554C">
        <w:rPr>
          <w:lang w:val="en-GB"/>
        </w:rPr>
        <w:t>2009</w:t>
      </w:r>
      <w:r w:rsidRPr="004D554C">
        <w:rPr>
          <w:lang w:val="en-GB"/>
        </w:rPr>
        <w:t>年</w:t>
      </w:r>
      <w:r w:rsidRPr="004D554C">
        <w:rPr>
          <w:rFonts w:hint="eastAsia"/>
          <w:lang w:val="en-GB"/>
        </w:rPr>
        <w:t>9</w:t>
      </w:r>
      <w:r w:rsidRPr="004D554C">
        <w:rPr>
          <w:lang w:val="en-GB"/>
        </w:rPr>
        <w:t>月</w:t>
      </w:r>
      <w:r w:rsidRPr="004D554C">
        <w:rPr>
          <w:rFonts w:hint="eastAsia"/>
          <w:lang w:val="en-GB"/>
        </w:rPr>
        <w:t>4</w:t>
      </w:r>
      <w:r w:rsidRPr="004D554C">
        <w:rPr>
          <w:lang w:val="en-GB"/>
        </w:rPr>
        <w:t>日</w:t>
      </w:r>
      <w:r w:rsidRPr="004D554C">
        <w:rPr>
          <w:rFonts w:hint="eastAsia"/>
          <w:lang w:val="en-GB"/>
        </w:rPr>
        <w:t>第</w:t>
      </w:r>
      <w:r w:rsidRPr="004D554C">
        <w:rPr>
          <w:lang w:val="en-GB"/>
        </w:rPr>
        <w:t>3125</w:t>
      </w:r>
      <w:r w:rsidRPr="004D554C">
        <w:rPr>
          <w:rFonts w:hint="eastAsia"/>
          <w:lang w:val="en-GB"/>
        </w:rPr>
        <w:t>/1</w:t>
      </w:r>
      <w:r w:rsidRPr="004D554C">
        <w:rPr>
          <w:rFonts w:hint="eastAsia"/>
          <w:lang w:val="en-GB"/>
        </w:rPr>
        <w:t>号</w:t>
      </w:r>
      <w:r w:rsidRPr="004D554C">
        <w:rPr>
          <w:lang w:val="en-GB"/>
        </w:rPr>
        <w:t>司法部长</w:t>
      </w:r>
      <w:r w:rsidRPr="004D554C">
        <w:rPr>
          <w:rFonts w:hint="eastAsia"/>
          <w:lang w:val="en-GB"/>
        </w:rPr>
        <w:t>命令</w:t>
      </w:r>
      <w:r w:rsidRPr="004D554C">
        <w:rPr>
          <w:lang w:val="en-GB"/>
        </w:rPr>
        <w:t>批准</w:t>
      </w:r>
      <w:r w:rsidRPr="004D554C">
        <w:rPr>
          <w:rFonts w:hint="eastAsia"/>
          <w:lang w:val="en-GB"/>
        </w:rPr>
        <w:t>)</w:t>
      </w:r>
      <w:r w:rsidRPr="004D554C">
        <w:rPr>
          <w:lang w:val="en-GB"/>
        </w:rPr>
        <w:t>明确</w:t>
      </w:r>
      <w:r w:rsidRPr="004D554C">
        <w:rPr>
          <w:rFonts w:hint="eastAsia"/>
          <w:lang w:val="en-GB"/>
        </w:rPr>
        <w:t>规定监狱警务人员</w:t>
      </w:r>
      <w:r w:rsidRPr="004D554C">
        <w:rPr>
          <w:lang w:val="en-GB"/>
        </w:rPr>
        <w:t>在</w:t>
      </w:r>
      <w:r w:rsidRPr="004D554C">
        <w:rPr>
          <w:rFonts w:hint="eastAsia"/>
          <w:lang w:val="en-GB"/>
        </w:rPr>
        <w:t>开展</w:t>
      </w:r>
      <w:r w:rsidRPr="004D554C">
        <w:rPr>
          <w:lang w:val="en-GB"/>
        </w:rPr>
        <w:t>活动</w:t>
      </w:r>
      <w:r w:rsidRPr="004D554C">
        <w:rPr>
          <w:rFonts w:hint="eastAsia"/>
          <w:lang w:val="en-GB"/>
        </w:rPr>
        <w:t>时</w:t>
      </w:r>
      <w:r w:rsidRPr="004D554C">
        <w:rPr>
          <w:lang w:val="en-GB"/>
        </w:rPr>
        <w:t>，</w:t>
      </w:r>
      <w:r w:rsidRPr="004D554C">
        <w:rPr>
          <w:rFonts w:hint="eastAsia"/>
          <w:lang w:val="en-GB"/>
        </w:rPr>
        <w:t>应</w:t>
      </w:r>
      <w:r w:rsidRPr="004D554C">
        <w:rPr>
          <w:lang w:val="en-GB"/>
        </w:rPr>
        <w:t>遵循尊重人权和基本自由的原则，</w:t>
      </w:r>
      <w:r w:rsidRPr="004D554C">
        <w:rPr>
          <w:rFonts w:hint="eastAsia"/>
          <w:lang w:val="en-GB"/>
        </w:rPr>
        <w:t>以及</w:t>
      </w:r>
      <w:r w:rsidRPr="004D554C">
        <w:rPr>
          <w:lang w:val="en-GB"/>
        </w:rPr>
        <w:t>不歧视和合法性</w:t>
      </w:r>
      <w:r w:rsidRPr="004D554C">
        <w:rPr>
          <w:rFonts w:hint="eastAsia"/>
          <w:lang w:val="en-GB"/>
        </w:rPr>
        <w:t>的</w:t>
      </w:r>
      <w:r w:rsidRPr="004D554C">
        <w:rPr>
          <w:lang w:val="en-GB"/>
        </w:rPr>
        <w:t>原则。</w:t>
      </w:r>
    </w:p>
    <w:p w:rsidR="004D554C" w:rsidRPr="004D554C" w:rsidRDefault="004D554C" w:rsidP="004D554C">
      <w:pPr>
        <w:pStyle w:val="SingleTxtGC"/>
        <w:rPr>
          <w:rFonts w:hint="eastAsia"/>
          <w:lang w:val="en-GB"/>
        </w:rPr>
      </w:pPr>
      <w:r w:rsidRPr="004D554C">
        <w:rPr>
          <w:rFonts w:hint="eastAsia"/>
          <w:lang w:val="en-GB"/>
        </w:rPr>
        <w:t xml:space="preserve">177.  </w:t>
      </w:r>
      <w:r w:rsidRPr="004D554C">
        <w:rPr>
          <w:rFonts w:hint="eastAsia"/>
          <w:lang w:val="en-GB"/>
        </w:rPr>
        <w:t>《精神保健</w:t>
      </w:r>
      <w:r w:rsidRPr="004D554C">
        <w:rPr>
          <w:lang w:val="en-GB"/>
        </w:rPr>
        <w:t>服务</w:t>
      </w:r>
      <w:r w:rsidRPr="004D554C">
        <w:rPr>
          <w:rFonts w:hint="eastAsia"/>
          <w:lang w:val="en-GB"/>
        </w:rPr>
        <w:t>条例》</w:t>
      </w:r>
      <w:r w:rsidRPr="004D554C">
        <w:rPr>
          <w:rFonts w:hint="eastAsia"/>
          <w:lang w:val="en-GB"/>
        </w:rPr>
        <w:t>(</w:t>
      </w:r>
      <w:r w:rsidRPr="004D554C">
        <w:rPr>
          <w:rFonts w:hint="eastAsia"/>
          <w:lang w:val="en-GB"/>
        </w:rPr>
        <w:t>经</w:t>
      </w:r>
      <w:r w:rsidRPr="004D554C">
        <w:rPr>
          <w:lang w:val="en-GB"/>
        </w:rPr>
        <w:t>2007</w:t>
      </w:r>
      <w:r w:rsidRPr="004D554C">
        <w:rPr>
          <w:lang w:val="en-GB"/>
        </w:rPr>
        <w:t>年</w:t>
      </w:r>
      <w:r w:rsidRPr="004D554C">
        <w:rPr>
          <w:lang w:val="en-GB"/>
        </w:rPr>
        <w:t>5</w:t>
      </w:r>
      <w:r w:rsidRPr="004D554C">
        <w:rPr>
          <w:lang w:val="en-GB"/>
        </w:rPr>
        <w:t>月</w:t>
      </w:r>
      <w:r w:rsidRPr="004D554C">
        <w:rPr>
          <w:lang w:val="en-GB"/>
        </w:rPr>
        <w:t>15</w:t>
      </w:r>
      <w:r w:rsidRPr="004D554C">
        <w:rPr>
          <w:lang w:val="en-GB"/>
        </w:rPr>
        <w:t>日</w:t>
      </w:r>
      <w:r w:rsidRPr="004D554C">
        <w:rPr>
          <w:rFonts w:hint="eastAsia"/>
          <w:lang w:val="en-GB"/>
        </w:rPr>
        <w:t>第</w:t>
      </w:r>
      <w:r w:rsidRPr="004D554C">
        <w:rPr>
          <w:rFonts w:hint="eastAsia"/>
          <w:lang w:val="en-GB"/>
        </w:rPr>
        <w:t>118</w:t>
      </w:r>
      <w:r w:rsidRPr="004D554C">
        <w:rPr>
          <w:rFonts w:hint="eastAsia"/>
          <w:lang w:val="en-GB"/>
        </w:rPr>
        <w:t>号</w:t>
      </w:r>
      <w:r w:rsidRPr="004D554C">
        <w:rPr>
          <w:lang w:val="en-GB"/>
        </w:rPr>
        <w:t>卫生部长</w:t>
      </w:r>
      <w:r w:rsidRPr="004D554C">
        <w:rPr>
          <w:rFonts w:hint="eastAsia"/>
          <w:lang w:val="en-GB"/>
        </w:rPr>
        <w:t>命令</w:t>
      </w:r>
      <w:r w:rsidRPr="004D554C">
        <w:rPr>
          <w:lang w:val="en-GB"/>
        </w:rPr>
        <w:t>批准</w:t>
      </w:r>
      <w:r w:rsidRPr="004D554C">
        <w:rPr>
          <w:rFonts w:hint="eastAsia"/>
          <w:lang w:val="en-GB"/>
        </w:rPr>
        <w:t>)</w:t>
      </w:r>
      <w:r w:rsidRPr="004D554C">
        <w:rPr>
          <w:rFonts w:hint="eastAsia"/>
          <w:lang w:val="en-GB"/>
        </w:rPr>
        <w:t>规定</w:t>
      </w:r>
      <w:r w:rsidRPr="004D554C">
        <w:rPr>
          <w:lang w:val="en-GB"/>
        </w:rPr>
        <w:t>应</w:t>
      </w:r>
      <w:r w:rsidRPr="004D554C">
        <w:rPr>
          <w:rFonts w:hint="eastAsia"/>
          <w:lang w:val="en-GB"/>
        </w:rPr>
        <w:t>向</w:t>
      </w:r>
      <w:r w:rsidRPr="004D554C">
        <w:rPr>
          <w:lang w:val="en-GB"/>
        </w:rPr>
        <w:t>精神病</w:t>
      </w:r>
      <w:r w:rsidRPr="004D554C">
        <w:rPr>
          <w:rFonts w:hint="eastAsia"/>
          <w:lang w:val="en-GB"/>
        </w:rPr>
        <w:t>患</w:t>
      </w:r>
      <w:r w:rsidRPr="004D554C">
        <w:rPr>
          <w:lang w:val="en-GB"/>
        </w:rPr>
        <w:t>者提供</w:t>
      </w:r>
      <w:r w:rsidRPr="004D554C">
        <w:rPr>
          <w:rFonts w:hint="eastAsia"/>
          <w:lang w:val="en-GB"/>
        </w:rPr>
        <w:t>精神保健</w:t>
      </w:r>
      <w:r w:rsidRPr="004D554C">
        <w:rPr>
          <w:lang w:val="en-GB"/>
        </w:rPr>
        <w:t>服务，</w:t>
      </w:r>
      <w:r w:rsidRPr="004D554C">
        <w:rPr>
          <w:rFonts w:hint="eastAsia"/>
          <w:lang w:val="en-GB"/>
        </w:rPr>
        <w:t>不因性别、</w:t>
      </w:r>
      <w:r w:rsidRPr="004D554C">
        <w:rPr>
          <w:lang w:val="en-GB"/>
        </w:rPr>
        <w:t>种族</w:t>
      </w:r>
      <w:r w:rsidRPr="004D554C">
        <w:rPr>
          <w:rFonts w:hint="eastAsia"/>
          <w:lang w:val="en-GB"/>
        </w:rPr>
        <w:t>、</w:t>
      </w:r>
      <w:r w:rsidRPr="004D554C">
        <w:rPr>
          <w:lang w:val="en-GB"/>
        </w:rPr>
        <w:t>宗教</w:t>
      </w:r>
      <w:r w:rsidRPr="004D554C">
        <w:rPr>
          <w:rFonts w:hint="eastAsia"/>
          <w:lang w:val="en-GB"/>
        </w:rPr>
        <w:t>、族裔、</w:t>
      </w:r>
      <w:r w:rsidRPr="004D554C">
        <w:rPr>
          <w:lang w:val="en-GB"/>
        </w:rPr>
        <w:t>语言</w:t>
      </w:r>
      <w:r w:rsidRPr="004D554C">
        <w:rPr>
          <w:rFonts w:hint="eastAsia"/>
          <w:lang w:val="en-GB"/>
        </w:rPr>
        <w:t>原因</w:t>
      </w:r>
      <w:r w:rsidRPr="004D554C">
        <w:rPr>
          <w:lang w:val="en-GB"/>
        </w:rPr>
        <w:t>区别</w:t>
      </w:r>
      <w:r w:rsidRPr="004D554C">
        <w:rPr>
          <w:rFonts w:hint="eastAsia"/>
          <w:lang w:val="en-GB"/>
        </w:rPr>
        <w:t>对待</w:t>
      </w:r>
      <w:r w:rsidRPr="004D554C">
        <w:rPr>
          <w:lang w:val="en-GB"/>
        </w:rPr>
        <w:t>，必须保证在任何情况下</w:t>
      </w:r>
      <w:r w:rsidRPr="004D554C">
        <w:rPr>
          <w:rFonts w:hint="eastAsia"/>
          <w:lang w:val="en-GB"/>
        </w:rPr>
        <w:t>时刻实现和</w:t>
      </w:r>
      <w:r w:rsidRPr="004D554C">
        <w:rPr>
          <w:lang w:val="en-GB"/>
        </w:rPr>
        <w:t>尊重他们的权利。</w:t>
      </w:r>
    </w:p>
    <w:p w:rsidR="004D554C" w:rsidRPr="004D554C" w:rsidRDefault="004D554C" w:rsidP="004D554C">
      <w:pPr>
        <w:pStyle w:val="SingleTxtGC"/>
        <w:rPr>
          <w:rFonts w:hint="eastAsia"/>
          <w:lang w:val="en-GB"/>
        </w:rPr>
      </w:pPr>
      <w:r w:rsidRPr="004D554C">
        <w:rPr>
          <w:rFonts w:hint="eastAsia"/>
          <w:lang w:val="en-GB"/>
        </w:rPr>
        <w:t xml:space="preserve">178.  </w:t>
      </w:r>
      <w:r w:rsidRPr="004D554C">
        <w:rPr>
          <w:rFonts w:hint="eastAsia"/>
          <w:lang w:val="en-GB"/>
        </w:rPr>
        <w:t>防止</w:t>
      </w:r>
      <w:r w:rsidRPr="004D554C">
        <w:rPr>
          <w:lang w:val="en-GB"/>
        </w:rPr>
        <w:t>歧视</w:t>
      </w:r>
      <w:r w:rsidRPr="004D554C">
        <w:rPr>
          <w:rFonts w:hint="eastAsia"/>
          <w:lang w:val="en-GB"/>
        </w:rPr>
        <w:t>专员与国家法律援助委员会</w:t>
      </w:r>
      <w:r w:rsidRPr="004D554C">
        <w:rPr>
          <w:lang w:val="en-GB"/>
        </w:rPr>
        <w:t>主席</w:t>
      </w:r>
      <w:r w:rsidRPr="004D554C">
        <w:rPr>
          <w:rFonts w:hint="eastAsia"/>
          <w:lang w:val="en-GB"/>
        </w:rPr>
        <w:t>2011</w:t>
      </w:r>
      <w:r w:rsidRPr="004D554C">
        <w:rPr>
          <w:rFonts w:hint="eastAsia"/>
          <w:lang w:val="en-GB"/>
        </w:rPr>
        <w:t>年</w:t>
      </w:r>
      <w:r w:rsidRPr="004D554C">
        <w:rPr>
          <w:rFonts w:hint="eastAsia"/>
          <w:lang w:val="en-GB"/>
        </w:rPr>
        <w:t>4</w:t>
      </w:r>
      <w:r w:rsidRPr="004D554C">
        <w:rPr>
          <w:rFonts w:hint="eastAsia"/>
          <w:lang w:val="en-GB"/>
        </w:rPr>
        <w:t>月</w:t>
      </w:r>
      <w:r w:rsidRPr="004D554C">
        <w:rPr>
          <w:rFonts w:hint="eastAsia"/>
          <w:lang w:val="en-GB"/>
        </w:rPr>
        <w:t>1</w:t>
      </w:r>
      <w:r w:rsidRPr="004D554C">
        <w:rPr>
          <w:rFonts w:hint="eastAsia"/>
          <w:lang w:val="en-GB"/>
        </w:rPr>
        <w:t>日签署的合作备忘录规定了两家</w:t>
      </w:r>
      <w:r w:rsidRPr="004D554C">
        <w:rPr>
          <w:lang w:val="en-GB"/>
        </w:rPr>
        <w:t>机构</w:t>
      </w:r>
      <w:r w:rsidRPr="004D554C">
        <w:rPr>
          <w:rFonts w:hint="eastAsia"/>
          <w:lang w:val="en-GB"/>
        </w:rPr>
        <w:t>的</w:t>
      </w:r>
      <w:r w:rsidRPr="004D554C">
        <w:rPr>
          <w:lang w:val="en-GB"/>
        </w:rPr>
        <w:t>合作</w:t>
      </w:r>
      <w:r w:rsidRPr="004D554C">
        <w:rPr>
          <w:rFonts w:hint="eastAsia"/>
          <w:lang w:val="en-GB"/>
        </w:rPr>
        <w:t>形式</w:t>
      </w:r>
      <w:r w:rsidRPr="004D554C">
        <w:rPr>
          <w:lang w:val="en-GB"/>
        </w:rPr>
        <w:t>，</w:t>
      </w:r>
      <w:r w:rsidRPr="004D554C">
        <w:rPr>
          <w:rFonts w:hint="eastAsia"/>
          <w:lang w:val="en-GB"/>
        </w:rPr>
        <w:t>通过优先对涉及侵犯法律</w:t>
      </w:r>
      <w:r w:rsidRPr="004D554C">
        <w:rPr>
          <w:lang w:val="en-GB"/>
        </w:rPr>
        <w:t>面前人人平等的权利</w:t>
      </w:r>
      <w:r w:rsidRPr="004D554C">
        <w:rPr>
          <w:rFonts w:hint="eastAsia"/>
          <w:lang w:val="en-GB"/>
        </w:rPr>
        <w:t>的案件给予法律援助，实现防止歧视或</w:t>
      </w:r>
      <w:r w:rsidRPr="004D554C">
        <w:rPr>
          <w:lang w:val="en-GB"/>
        </w:rPr>
        <w:t>任何其他</w:t>
      </w:r>
      <w:r w:rsidRPr="004D554C">
        <w:rPr>
          <w:rFonts w:hint="eastAsia"/>
          <w:lang w:val="en-GB"/>
        </w:rPr>
        <w:t>煽动歧视的</w:t>
      </w:r>
      <w:r w:rsidRPr="004D554C">
        <w:rPr>
          <w:lang w:val="en-GB"/>
        </w:rPr>
        <w:t>行为</w:t>
      </w:r>
      <w:r w:rsidRPr="004D554C">
        <w:rPr>
          <w:rFonts w:hint="eastAsia"/>
          <w:lang w:val="en-GB"/>
        </w:rPr>
        <w:t>方式的有效保护。</w:t>
      </w:r>
    </w:p>
    <w:p w:rsidR="004D554C" w:rsidRPr="004D554C" w:rsidRDefault="004D554C" w:rsidP="004C2995">
      <w:pPr>
        <w:pStyle w:val="H1GC"/>
        <w:rPr>
          <w:rFonts w:hint="eastAsia"/>
          <w:lang w:val="en-GB"/>
        </w:rPr>
      </w:pPr>
      <w:r w:rsidRPr="004D554C">
        <w:rPr>
          <w:rFonts w:hint="eastAsia"/>
          <w:lang w:val="en-GB"/>
        </w:rPr>
        <w:tab/>
        <w:t>C.</w:t>
      </w:r>
      <w:r w:rsidRPr="004D554C">
        <w:rPr>
          <w:rFonts w:hint="eastAsia"/>
          <w:lang w:val="en-GB"/>
        </w:rPr>
        <w:tab/>
      </w:r>
      <w:r w:rsidRPr="004D554C">
        <w:rPr>
          <w:rFonts w:hint="eastAsia"/>
          <w:lang w:val="en-GB"/>
        </w:rPr>
        <w:t>确保保护人权和自由、不受歧视的有效补救措施</w:t>
      </w:r>
    </w:p>
    <w:p w:rsidR="004D554C" w:rsidRPr="004D554C" w:rsidRDefault="004D554C" w:rsidP="004D554C">
      <w:pPr>
        <w:pStyle w:val="SingleTxtGC"/>
        <w:rPr>
          <w:rFonts w:hint="eastAsia"/>
        </w:rPr>
      </w:pPr>
      <w:bookmarkStart w:id="6" w:name="OLE_LINK272"/>
      <w:r w:rsidRPr="004D554C">
        <w:rPr>
          <w:rFonts w:hint="eastAsia"/>
        </w:rPr>
        <w:t xml:space="preserve">179.  </w:t>
      </w:r>
      <w:r w:rsidRPr="004D554C">
        <w:t>根据</w:t>
      </w:r>
      <w:r w:rsidRPr="004D554C">
        <w:rPr>
          <w:rFonts w:hint="eastAsia"/>
        </w:rPr>
        <w:t>侵犯</w:t>
      </w:r>
      <w:r w:rsidRPr="004D554C">
        <w:t>人权和自由</w:t>
      </w:r>
      <w:r w:rsidRPr="004D554C">
        <w:rPr>
          <w:rFonts w:hint="eastAsia"/>
        </w:rPr>
        <w:t>的不同情况</w:t>
      </w:r>
      <w:r w:rsidRPr="004D554C">
        <w:t>，</w:t>
      </w:r>
      <w:r w:rsidRPr="004D554C">
        <w:rPr>
          <w:rFonts w:hint="eastAsia"/>
        </w:rPr>
        <w:t>保护</w:t>
      </w:r>
      <w:r w:rsidRPr="004D554C">
        <w:t>权利的方式包括行政和</w:t>
      </w:r>
      <w:r w:rsidRPr="004D554C">
        <w:t>/</w:t>
      </w:r>
      <w:r w:rsidRPr="004D554C">
        <w:t>或司法上诉。在行政</w:t>
      </w:r>
      <w:r w:rsidRPr="004D554C">
        <w:rPr>
          <w:rFonts w:hint="eastAsia"/>
        </w:rPr>
        <w:t>上诉</w:t>
      </w:r>
      <w:r w:rsidRPr="004D554C">
        <w:t>案件</w:t>
      </w:r>
      <w:r w:rsidRPr="004D554C">
        <w:rPr>
          <w:rFonts w:hint="eastAsia"/>
        </w:rPr>
        <w:t>中</w:t>
      </w:r>
      <w:r w:rsidRPr="004D554C">
        <w:t>，</w:t>
      </w:r>
      <w:r w:rsidRPr="004D554C">
        <w:rPr>
          <w:rFonts w:hint="eastAsia"/>
        </w:rPr>
        <w:t>所有</w:t>
      </w:r>
      <w:r w:rsidRPr="004D554C">
        <w:t>行政机关</w:t>
      </w:r>
      <w:r w:rsidRPr="004D554C">
        <w:rPr>
          <w:rFonts w:hint="eastAsia"/>
        </w:rPr>
        <w:t>都</w:t>
      </w:r>
      <w:r w:rsidRPr="004D554C">
        <w:t>有权</w:t>
      </w:r>
      <w:r w:rsidRPr="004D554C">
        <w:rPr>
          <w:rFonts w:hint="eastAsia"/>
        </w:rPr>
        <w:t>进行裁决</w:t>
      </w:r>
      <w:r w:rsidRPr="004D554C">
        <w:t>。这些行政机关</w:t>
      </w:r>
      <w:r w:rsidRPr="004D554C">
        <w:rPr>
          <w:rFonts w:hint="eastAsia"/>
        </w:rPr>
        <w:t>依照《</w:t>
      </w:r>
      <w:r w:rsidRPr="004D554C">
        <w:t>行政</w:t>
      </w:r>
      <w:r w:rsidRPr="004D554C">
        <w:rPr>
          <w:rFonts w:hint="eastAsia"/>
        </w:rPr>
        <w:t>诉讼</w:t>
      </w:r>
      <w:r w:rsidRPr="004D554C">
        <w:t>法</w:t>
      </w:r>
      <w:r w:rsidRPr="004D554C">
        <w:rPr>
          <w:rFonts w:hint="eastAsia"/>
        </w:rPr>
        <w:t>》</w:t>
      </w:r>
      <w:r w:rsidRPr="004D554C">
        <w:t>及相关</w:t>
      </w:r>
      <w:r w:rsidRPr="004D554C">
        <w:rPr>
          <w:rFonts w:hint="eastAsia"/>
        </w:rPr>
        <w:t>的现行立法行事</w:t>
      </w:r>
      <w:r w:rsidRPr="004D554C">
        <w:t>。特别</w:t>
      </w:r>
      <w:r w:rsidRPr="004D554C">
        <w:rPr>
          <w:rFonts w:hint="eastAsia"/>
        </w:rPr>
        <w:t>针对</w:t>
      </w:r>
      <w:r w:rsidRPr="004D554C">
        <w:t>性别歧视</w:t>
      </w:r>
      <w:r w:rsidRPr="004D554C">
        <w:rPr>
          <w:rFonts w:hint="eastAsia"/>
        </w:rPr>
        <w:t>案件</w:t>
      </w:r>
      <w:r w:rsidRPr="004D554C">
        <w:t>，</w:t>
      </w:r>
      <w:r w:rsidRPr="004D554C">
        <w:t>2008</w:t>
      </w:r>
      <w:r w:rsidRPr="004D554C">
        <w:t>年</w:t>
      </w:r>
      <w:r w:rsidRPr="004D554C">
        <w:t>7</w:t>
      </w:r>
      <w:r w:rsidRPr="004D554C">
        <w:t>月</w:t>
      </w:r>
      <w:r w:rsidRPr="004D554C">
        <w:t>24</w:t>
      </w:r>
      <w:r w:rsidRPr="004D554C">
        <w:t>日</w:t>
      </w:r>
      <w:r w:rsidRPr="004D554C">
        <w:rPr>
          <w:rFonts w:hint="eastAsia"/>
        </w:rPr>
        <w:t>“关于社会中两性平等”的第</w:t>
      </w:r>
      <w:r w:rsidRPr="004D554C">
        <w:rPr>
          <w:rFonts w:hint="eastAsia"/>
        </w:rPr>
        <w:t>9970</w:t>
      </w:r>
      <w:r w:rsidRPr="004D554C">
        <w:rPr>
          <w:rFonts w:hint="eastAsia"/>
        </w:rPr>
        <w:t>号</w:t>
      </w:r>
      <w:r w:rsidRPr="004D554C">
        <w:t>法律第</w:t>
      </w:r>
      <w:r w:rsidRPr="004D554C">
        <w:t>30</w:t>
      </w:r>
      <w:r w:rsidRPr="004D554C">
        <w:t>条规定，每宗</w:t>
      </w:r>
      <w:r w:rsidRPr="004D554C">
        <w:rPr>
          <w:rFonts w:hint="eastAsia"/>
        </w:rPr>
        <w:t>关于违反两性平等的</w:t>
      </w:r>
      <w:r w:rsidRPr="004D554C">
        <w:t>上诉，根据</w:t>
      </w:r>
      <w:r w:rsidRPr="004D554C">
        <w:rPr>
          <w:rFonts w:hint="eastAsia"/>
        </w:rPr>
        <w:t>该</w:t>
      </w:r>
      <w:r w:rsidRPr="004D554C">
        <w:t>法，</w:t>
      </w:r>
      <w:r w:rsidRPr="004D554C">
        <w:rPr>
          <w:rFonts w:hint="eastAsia"/>
        </w:rPr>
        <w:t>都由</w:t>
      </w:r>
      <w:r w:rsidRPr="004D554C">
        <w:t>行政机关</w:t>
      </w:r>
      <w:r w:rsidRPr="004D554C">
        <w:rPr>
          <w:rFonts w:hint="eastAsia"/>
        </w:rPr>
        <w:t>依照《行政诉讼法》的规定进行</w:t>
      </w:r>
      <w:r w:rsidRPr="004D554C">
        <w:t>审查或审判</w:t>
      </w:r>
      <w:r w:rsidRPr="004D554C">
        <w:rPr>
          <w:rFonts w:hint="eastAsia"/>
        </w:rPr>
        <w:t>。关于纠纷</w:t>
      </w:r>
      <w:r w:rsidRPr="004D554C">
        <w:t>的解决</w:t>
      </w:r>
      <w:r w:rsidRPr="004D554C">
        <w:rPr>
          <w:rFonts w:hint="eastAsia"/>
        </w:rPr>
        <w:t>办法</w:t>
      </w:r>
      <w:r w:rsidRPr="004D554C">
        <w:t>，当事人可以自由</w:t>
      </w:r>
      <w:r w:rsidRPr="004D554C">
        <w:rPr>
          <w:rFonts w:hint="eastAsia"/>
        </w:rPr>
        <w:t>选择采用</w:t>
      </w:r>
      <w:r w:rsidRPr="004D554C">
        <w:t>和解或者调解</w:t>
      </w:r>
      <w:r w:rsidRPr="004D554C">
        <w:rPr>
          <w:rFonts w:hint="eastAsia"/>
        </w:rPr>
        <w:t>的</w:t>
      </w:r>
      <w:r w:rsidRPr="004D554C">
        <w:t>纠纷解决</w:t>
      </w:r>
      <w:r w:rsidRPr="004D554C">
        <w:rPr>
          <w:rFonts w:hint="eastAsia"/>
        </w:rPr>
        <w:t>程序</w:t>
      </w:r>
      <w:r w:rsidRPr="004D554C">
        <w:t>。此外，法律</w:t>
      </w:r>
      <w:r w:rsidRPr="004D554C">
        <w:rPr>
          <w:rFonts w:hint="eastAsia"/>
        </w:rPr>
        <w:t>承认主管行政机构和法院跟进案件的</w:t>
      </w:r>
      <w:r w:rsidRPr="004D554C">
        <w:t>权利。</w:t>
      </w:r>
    </w:p>
    <w:p w:rsidR="004D554C" w:rsidRPr="004D554C" w:rsidRDefault="004D554C" w:rsidP="004D554C">
      <w:pPr>
        <w:pStyle w:val="SingleTxtGC"/>
        <w:rPr>
          <w:rFonts w:hint="eastAsia"/>
        </w:rPr>
      </w:pPr>
      <w:r w:rsidRPr="004D554C">
        <w:rPr>
          <w:rFonts w:hint="eastAsia"/>
        </w:rPr>
        <w:t xml:space="preserve">180.  </w:t>
      </w:r>
      <w:r w:rsidRPr="004D554C">
        <w:rPr>
          <w:rFonts w:hint="eastAsia"/>
        </w:rPr>
        <w:t>人人都有权利</w:t>
      </w:r>
      <w:r w:rsidRPr="004D554C">
        <w:t>在一个合理的期限</w:t>
      </w:r>
      <w:r w:rsidRPr="004D554C">
        <w:rPr>
          <w:rFonts w:hint="eastAsia"/>
        </w:rPr>
        <w:t>内由一个依法设立的独立和无偏倚的法庭进行公正和公开的审讯，或是为保护他由宪法规定的权利和自由，或是他受到指控的情况下。《</w:t>
      </w:r>
      <w:r w:rsidRPr="004D554C">
        <w:t>宪法</w:t>
      </w:r>
      <w:r w:rsidRPr="004D554C">
        <w:rPr>
          <w:rFonts w:hint="eastAsia"/>
        </w:rPr>
        <w:t>》</w:t>
      </w:r>
      <w:r w:rsidRPr="004D554C">
        <w:t>第</w:t>
      </w:r>
      <w:r w:rsidRPr="004D554C">
        <w:t>135</w:t>
      </w:r>
      <w:r w:rsidRPr="004D554C">
        <w:t>条规定</w:t>
      </w:r>
      <w:r w:rsidRPr="004D554C">
        <w:rPr>
          <w:rFonts w:hint="eastAsia"/>
        </w:rPr>
        <w:t>由</w:t>
      </w:r>
      <w:r w:rsidRPr="004D554C">
        <w:t>高等法院</w:t>
      </w:r>
      <w:r w:rsidRPr="004D554C">
        <w:rPr>
          <w:rFonts w:hint="eastAsia"/>
        </w:rPr>
        <w:t>、</w:t>
      </w:r>
      <w:r w:rsidRPr="004D554C">
        <w:t>上诉法院和</w:t>
      </w:r>
      <w:r w:rsidRPr="004D554C">
        <w:rPr>
          <w:rFonts w:hint="eastAsia"/>
        </w:rPr>
        <w:t>依法设立的初</w:t>
      </w:r>
      <w:r w:rsidRPr="004D554C">
        <w:t>审法院</w:t>
      </w:r>
      <w:r w:rsidRPr="004D554C">
        <w:rPr>
          <w:rFonts w:hint="eastAsia"/>
        </w:rPr>
        <w:t>行使司法权</w:t>
      </w:r>
      <w:r w:rsidRPr="004D554C">
        <w:t>。</w:t>
      </w:r>
      <w:r w:rsidRPr="004D554C">
        <w:rPr>
          <w:rFonts w:hint="eastAsia"/>
        </w:rPr>
        <w:t>第</w:t>
      </w:r>
      <w:r w:rsidRPr="004D554C">
        <w:t>145</w:t>
      </w:r>
      <w:r w:rsidRPr="004D554C">
        <w:rPr>
          <w:rFonts w:hint="eastAsia"/>
        </w:rPr>
        <w:t>条规定</w:t>
      </w:r>
      <w:r w:rsidRPr="004D554C">
        <w:t>法官是独立的，只</w:t>
      </w:r>
      <w:r w:rsidRPr="004D554C">
        <w:rPr>
          <w:rFonts w:hint="eastAsia"/>
        </w:rPr>
        <w:t>服从于</w:t>
      </w:r>
      <w:r w:rsidRPr="004D554C">
        <w:t>宪法和法律</w:t>
      </w:r>
      <w:r w:rsidRPr="004D554C">
        <w:rPr>
          <w:rFonts w:hint="eastAsia"/>
        </w:rPr>
        <w:t>管辖</w:t>
      </w:r>
      <w:r w:rsidRPr="004D554C">
        <w:t>。</w:t>
      </w:r>
    </w:p>
    <w:bookmarkEnd w:id="6"/>
    <w:p w:rsidR="004D554C" w:rsidRPr="004D554C" w:rsidRDefault="004D554C" w:rsidP="004D554C">
      <w:pPr>
        <w:pStyle w:val="SingleTxtGC"/>
        <w:rPr>
          <w:rFonts w:hint="eastAsia"/>
        </w:rPr>
      </w:pPr>
    </w:p>
    <w:p w:rsidR="004C2995" w:rsidRPr="002D6A9C" w:rsidRDefault="004C299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4D554C" w:rsidRPr="004D554C" w:rsidRDefault="004D554C" w:rsidP="004D554C">
      <w:pPr>
        <w:pStyle w:val="SingleTxtGC"/>
        <w:rPr>
          <w:u w:val="single"/>
        </w:rPr>
      </w:pPr>
    </w:p>
    <w:p w:rsidR="004D554C" w:rsidRPr="004D554C" w:rsidRDefault="004D554C" w:rsidP="004D554C">
      <w:pPr>
        <w:pStyle w:val="SingleTxtGC"/>
        <w:rPr>
          <w:rFonts w:hint="eastAsia"/>
        </w:rPr>
      </w:pPr>
    </w:p>
    <w:sectPr w:rsidR="004D554C" w:rsidRPr="004D554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61B" w:rsidRPr="00E017BC" w:rsidRDefault="00B9361B" w:rsidP="00E017BC">
      <w:pPr>
        <w:spacing w:after="240"/>
        <w:ind w:left="907"/>
        <w:rPr>
          <w:rFonts w:eastAsia="KaiTi_GB2312" w:hint="eastAsia"/>
          <w:szCs w:val="21"/>
        </w:rPr>
      </w:pPr>
      <w:r>
        <w:rPr>
          <w:rFonts w:eastAsia="KaiTi_GB2312" w:hint="eastAsia"/>
          <w:szCs w:val="21"/>
        </w:rPr>
        <w:t>注</w:t>
      </w:r>
    </w:p>
  </w:endnote>
  <w:endnote w:type="continuationSeparator" w:id="0">
    <w:p w:rsidR="00B9361B" w:rsidRPr="00E017BC" w:rsidRDefault="00B9361B" w:rsidP="00E01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20" w:rsidRPr="007A2796" w:rsidRDefault="00985C20" w:rsidP="00EB570D">
    <w:pPr>
      <w:tabs>
        <w:tab w:val="clear" w:pos="431"/>
        <w:tab w:val="right" w:pos="9639"/>
      </w:tabs>
      <w:rPr>
        <w:rStyle w:val="FooterChar"/>
        <w:rFonts w:hint="eastAsia"/>
      </w:rPr>
    </w:pPr>
    <w:r>
      <w:rPr>
        <w:rStyle w:val="PageNumber"/>
      </w:rPr>
      <w:fldChar w:fldCharType="begin"/>
    </w:r>
    <w:r>
      <w:rPr>
        <w:rStyle w:val="PageNumber"/>
      </w:rPr>
      <w:instrText xml:space="preserve"> PAGE </w:instrText>
    </w:r>
    <w:r>
      <w:rPr>
        <w:rStyle w:val="PageNumber"/>
      </w:rPr>
      <w:fldChar w:fldCharType="separate"/>
    </w:r>
    <w:r w:rsidR="00743DE9">
      <w:rPr>
        <w:rStyle w:val="PageNumber"/>
        <w:noProof/>
      </w:rPr>
      <w:t>30</w:t>
    </w:r>
    <w:r>
      <w:rPr>
        <w:rStyle w:val="PageNumber"/>
      </w:rPr>
      <w:fldChar w:fldCharType="end"/>
    </w:r>
    <w:r>
      <w:rPr>
        <w:rStyle w:val="PageNumber"/>
        <w:rFonts w:hint="eastAsia"/>
      </w:rPr>
      <w:tab/>
    </w:r>
    <w:r w:rsidRPr="007A2796">
      <w:rPr>
        <w:rStyle w:val="FooterChar"/>
      </w:rPr>
      <w:t>GE.12-45875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20" w:rsidRDefault="00985C20">
    <w:pPr>
      <w:tabs>
        <w:tab w:val="right" w:pos="9639"/>
      </w:tabs>
    </w:pPr>
    <w:r w:rsidRPr="007A2796">
      <w:rPr>
        <w:rStyle w:val="FooterChar"/>
      </w:rPr>
      <w:t>GE.12-45875</w:t>
    </w:r>
    <w:r>
      <w:tab/>
    </w:r>
    <w:r>
      <w:rPr>
        <w:rStyle w:val="PageNumber"/>
      </w:rPr>
      <w:fldChar w:fldCharType="begin"/>
    </w:r>
    <w:r>
      <w:rPr>
        <w:rStyle w:val="PageNumber"/>
      </w:rPr>
      <w:instrText xml:space="preserve"> PAGE </w:instrText>
    </w:r>
    <w:r>
      <w:rPr>
        <w:rStyle w:val="PageNumber"/>
      </w:rPr>
      <w:fldChar w:fldCharType="separate"/>
    </w:r>
    <w:r w:rsidR="00743DE9">
      <w:rPr>
        <w:rStyle w:val="PageNumber"/>
        <w:noProof/>
      </w:rPr>
      <w:t>29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20" w:rsidRPr="004A70A2" w:rsidRDefault="00985C20" w:rsidP="004A70A2">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12</w:t>
    </w:r>
    <w:r w:rsidRPr="00EE277A">
      <w:rPr>
        <w:rFonts w:eastAsia="SimSun"/>
        <w:sz w:val="20"/>
        <w:lang w:eastAsia="zh-CN"/>
      </w:rPr>
      <w:t>-</w:t>
    </w:r>
    <w:r>
      <w:rPr>
        <w:rFonts w:eastAsia="SimSun" w:hint="eastAsia"/>
        <w:sz w:val="20"/>
        <w:lang w:eastAsia="zh-CN"/>
      </w:rPr>
      <w:t>45875</w:t>
    </w:r>
    <w:r w:rsidRPr="00EE277A">
      <w:rPr>
        <w:rFonts w:eastAsia="SimSun"/>
        <w:sz w:val="20"/>
        <w:lang w:eastAsia="zh-CN"/>
      </w:rPr>
      <w:t xml:space="preserve"> (C)</w:t>
    </w:r>
    <w:r>
      <w:rPr>
        <w:rFonts w:eastAsia="SimSun"/>
        <w:sz w:val="20"/>
        <w:lang w:eastAsia="zh-CN"/>
      </w:rPr>
      <w:tab/>
    </w:r>
    <w:r>
      <w:rPr>
        <w:rFonts w:eastAsia="SimSun" w:hint="eastAsia"/>
        <w:sz w:val="20"/>
        <w:lang w:eastAsia="zh-CN"/>
      </w:rPr>
      <w:t>19</w:t>
    </w:r>
    <w:r>
      <w:rPr>
        <w:rFonts w:eastAsia="SimSun"/>
        <w:sz w:val="20"/>
        <w:lang w:eastAsia="zh-CN"/>
      </w:rPr>
      <w:t>0</w:t>
    </w:r>
    <w:r>
      <w:rPr>
        <w:rFonts w:eastAsia="SimSun" w:hint="eastAsia"/>
        <w:sz w:val="20"/>
        <w:lang w:eastAsia="zh-CN"/>
      </w:rPr>
      <w:t>213</w:t>
    </w:r>
    <w:r>
      <w:rPr>
        <w:rFonts w:eastAsia="SimSun"/>
        <w:sz w:val="20"/>
        <w:lang w:eastAsia="zh-CN"/>
      </w:rPr>
      <w:tab/>
    </w:r>
    <w:r>
      <w:rPr>
        <w:rFonts w:eastAsia="SimSun" w:hint="eastAsia"/>
        <w:sz w:val="20"/>
        <w:lang w:eastAsia="zh-CN"/>
      </w:rPr>
      <w:t>25</w:t>
    </w:r>
    <w:r>
      <w:rPr>
        <w:rFonts w:eastAsia="SimSun"/>
        <w:sz w:val="20"/>
        <w:lang w:eastAsia="zh-CN"/>
      </w:rPr>
      <w:t>0</w:t>
    </w:r>
    <w:r>
      <w:rPr>
        <w:rFonts w:eastAsia="SimSun" w:hint="eastAsia"/>
        <w:sz w:val="20"/>
        <w:lang w:eastAsia="zh-CN"/>
      </w:rPr>
      <w:t>213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61B" w:rsidRDefault="00B9361B" w:rsidP="00641D07">
      <w:pPr>
        <w:tabs>
          <w:tab w:val="clear" w:pos="431"/>
          <w:tab w:val="right" w:pos="2155"/>
        </w:tabs>
        <w:spacing w:after="80" w:line="240" w:lineRule="atLeast"/>
        <w:ind w:left="680"/>
        <w:rPr>
          <w:rFonts w:hint="eastAsia"/>
          <w:u w:val="single"/>
        </w:rPr>
      </w:pPr>
      <w:r>
        <w:rPr>
          <w:rFonts w:hint="eastAsia"/>
          <w:u w:val="single"/>
        </w:rPr>
        <w:tab/>
      </w:r>
    </w:p>
  </w:footnote>
  <w:footnote w:type="continuationSeparator" w:id="0">
    <w:p w:rsidR="00B9361B" w:rsidRDefault="00B9361B" w:rsidP="00641D07">
      <w:pPr>
        <w:tabs>
          <w:tab w:val="clear" w:pos="431"/>
          <w:tab w:val="right" w:pos="2155"/>
        </w:tabs>
        <w:spacing w:after="80" w:line="240" w:lineRule="atLeast"/>
        <w:ind w:left="680"/>
        <w:rPr>
          <w:rFonts w:hint="eastAsia"/>
          <w:u w:val="single"/>
        </w:rPr>
      </w:pPr>
      <w:r>
        <w:rPr>
          <w:rFonts w:hint="eastAsia"/>
          <w:u w:val="single"/>
        </w:rPr>
        <w:tab/>
      </w:r>
    </w:p>
  </w:footnote>
  <w:footnote w:id="1">
    <w:p w:rsidR="00985C20" w:rsidRPr="00B723D0" w:rsidRDefault="00985C20" w:rsidP="00B723D0">
      <w:pPr>
        <w:pStyle w:val="EndnoteText"/>
        <w:rPr>
          <w:rFonts w:hint="eastAsia"/>
        </w:rPr>
      </w:pPr>
      <w:r>
        <w:rPr>
          <w:rFonts w:hint="eastAsia"/>
        </w:rPr>
        <w:tab/>
      </w:r>
      <w:r w:rsidRPr="0039730B">
        <w:t>*</w:t>
      </w:r>
      <w:r>
        <w:rPr>
          <w:rFonts w:hint="eastAsia"/>
        </w:rPr>
        <w:tab/>
      </w:r>
      <w:r>
        <w:rPr>
          <w:rFonts w:hint="eastAsia"/>
        </w:rPr>
        <w:t>根据发给缔约国的关于缔约国报告处理办法说明，本文件未经编辑。</w:t>
      </w:r>
    </w:p>
  </w:footnote>
  <w:footnote w:id="2">
    <w:p w:rsidR="00985C20" w:rsidRDefault="00985C20">
      <w:pPr>
        <w:pStyle w:val="FootnoteText"/>
        <w:rPr>
          <w:rFonts w:hint="eastAsia"/>
        </w:rPr>
      </w:pPr>
      <w:r>
        <w:rPr>
          <w:rFonts w:hint="eastAsia"/>
        </w:rPr>
        <w:tab/>
      </w:r>
      <w:r w:rsidRPr="0039730B">
        <w:t>*</w:t>
      </w:r>
      <w:r>
        <w:rPr>
          <w:rFonts w:hint="eastAsia"/>
        </w:rPr>
        <w:t>*</w:t>
      </w:r>
      <w:r>
        <w:rPr>
          <w:rFonts w:hint="eastAsia"/>
        </w:rPr>
        <w:tab/>
      </w:r>
      <w:r>
        <w:rPr>
          <w:rFonts w:hint="eastAsia"/>
        </w:rPr>
        <w:t>附件可以到秘书处文档中查阅。</w:t>
      </w:r>
    </w:p>
  </w:footnote>
  <w:footnote w:id="3">
    <w:p w:rsidR="00985C20" w:rsidRPr="006A09C5" w:rsidRDefault="00985C20" w:rsidP="00BE4053">
      <w:pPr>
        <w:pStyle w:val="FootnoteText"/>
        <w:rPr>
          <w:rFonts w:hint="eastAsia"/>
        </w:rPr>
      </w:pPr>
      <w:r>
        <w:tab/>
      </w:r>
      <w:r w:rsidRPr="006C5C42">
        <w:rPr>
          <w:rStyle w:val="FootnoteReference"/>
          <w:rFonts w:eastAsia="MS Mincho"/>
        </w:rPr>
        <w:footnoteRef/>
      </w:r>
      <w:r>
        <w:rPr>
          <w:rFonts w:hint="eastAsia"/>
        </w:rPr>
        <w:tab/>
      </w:r>
      <w:r w:rsidRPr="006A09C5">
        <w:t>2006</w:t>
      </w:r>
      <w:r>
        <w:rPr>
          <w:rFonts w:hint="eastAsia"/>
        </w:rPr>
        <w:t>年</w:t>
      </w:r>
      <w:r w:rsidRPr="006A09C5">
        <w:rPr>
          <w:rFonts w:hint="eastAsia"/>
        </w:rPr>
        <w:t>5</w:t>
      </w:r>
      <w:r>
        <w:rPr>
          <w:rFonts w:hint="eastAsia"/>
        </w:rPr>
        <w:t>月</w:t>
      </w:r>
      <w:r w:rsidRPr="006A09C5">
        <w:rPr>
          <w:rFonts w:hint="eastAsia"/>
        </w:rPr>
        <w:t>10</w:t>
      </w:r>
      <w:r>
        <w:rPr>
          <w:rFonts w:hint="eastAsia"/>
        </w:rPr>
        <w:t>日提交的</w:t>
      </w:r>
      <w:r w:rsidRPr="006A09C5">
        <w:t>HRI</w:t>
      </w:r>
      <w:r>
        <w:t>/</w:t>
      </w:r>
      <w:r w:rsidRPr="006A09C5">
        <w:t>MC</w:t>
      </w:r>
      <w:r>
        <w:t>/</w:t>
      </w:r>
      <w:r w:rsidRPr="006A09C5">
        <w:t>2006</w:t>
      </w:r>
      <w:r>
        <w:rPr>
          <w:rFonts w:hint="eastAsia"/>
          <w:lang w:val="fr-FR"/>
        </w:rPr>
        <w:t>号文件</w:t>
      </w:r>
      <w:r>
        <w:rPr>
          <w:rFonts w:hint="eastAsia"/>
        </w:rPr>
        <w:t>：</w:t>
      </w:r>
      <w:r w:rsidRPr="006A09C5">
        <w:t>HRI</w:t>
      </w:r>
      <w:r>
        <w:t>/</w:t>
      </w:r>
      <w:r w:rsidRPr="006A09C5">
        <w:t>GEN</w:t>
      </w:r>
      <w:r>
        <w:t>/</w:t>
      </w:r>
      <w:r w:rsidRPr="006A09C5">
        <w:t>2 Rev.6</w:t>
      </w:r>
      <w:r>
        <w:rPr>
          <w:rFonts w:hint="eastAsia"/>
          <w:lang w:val="fr-FR"/>
        </w:rPr>
        <w:t>。</w:t>
      </w:r>
    </w:p>
  </w:footnote>
  <w:footnote w:id="4">
    <w:p w:rsidR="00985C20" w:rsidRDefault="00985C20" w:rsidP="00BE4053">
      <w:pPr>
        <w:pStyle w:val="FootnoteText"/>
      </w:pPr>
      <w:r w:rsidRPr="006A09C5">
        <w:tab/>
      </w:r>
      <w:r w:rsidRPr="005C3CD3">
        <w:rPr>
          <w:rStyle w:val="FootnoteReference"/>
          <w:rFonts w:eastAsia="MS Mincho"/>
        </w:rPr>
        <w:footnoteRef/>
      </w:r>
      <w:r>
        <w:rPr>
          <w:rFonts w:hint="eastAsia"/>
        </w:rPr>
        <w:tab/>
      </w:r>
      <w:r>
        <w:rPr>
          <w:rFonts w:hint="eastAsia"/>
        </w:rPr>
        <w:t>阿尔巴尼亚提交的第一份核心文件载有</w:t>
      </w:r>
      <w:r>
        <w:t>1991-2001</w:t>
      </w:r>
      <w:r>
        <w:rPr>
          <w:rFonts w:hint="eastAsia"/>
        </w:rPr>
        <w:t>年期间的资料。</w:t>
      </w:r>
    </w:p>
  </w:footnote>
  <w:footnote w:id="5">
    <w:p w:rsidR="00985C20" w:rsidRPr="006C5C42" w:rsidRDefault="00985C20" w:rsidP="006A09C5">
      <w:pPr>
        <w:pStyle w:val="FootnoteText"/>
        <w:rPr>
          <w:rFonts w:hint="eastAsia"/>
        </w:rPr>
      </w:pPr>
      <w:r>
        <w:rPr>
          <w:rFonts w:hint="eastAsia"/>
        </w:rPr>
        <w:tab/>
      </w:r>
      <w:r w:rsidRPr="00013621">
        <w:rPr>
          <w:rStyle w:val="FootnoteReference"/>
          <w:rFonts w:eastAsia="MS Mincho"/>
          <w:sz w:val="18"/>
          <w:szCs w:val="18"/>
        </w:rPr>
        <w:footnoteRef/>
      </w:r>
      <w:r>
        <w:rPr>
          <w:rFonts w:hint="eastAsia"/>
        </w:rPr>
        <w:tab/>
      </w:r>
      <w:r w:rsidRPr="00E4632A">
        <w:rPr>
          <w:rFonts w:hint="eastAsia"/>
        </w:rPr>
        <w:t>作为签约国报告组成部分的</w:t>
      </w:r>
      <w:r w:rsidRPr="00E4632A">
        <w:rPr>
          <w:szCs w:val="18"/>
        </w:rPr>
        <w:t>2003</w:t>
      </w:r>
      <w:r>
        <w:rPr>
          <w:rFonts w:hint="eastAsia"/>
          <w:szCs w:val="18"/>
        </w:rPr>
        <w:t>年</w:t>
      </w:r>
      <w:r>
        <w:rPr>
          <w:rFonts w:hint="eastAsia"/>
          <w:szCs w:val="18"/>
        </w:rPr>
        <w:t>7</w:t>
      </w:r>
      <w:r>
        <w:rPr>
          <w:rFonts w:hint="eastAsia"/>
          <w:szCs w:val="18"/>
        </w:rPr>
        <w:t>月</w:t>
      </w:r>
      <w:r>
        <w:rPr>
          <w:rFonts w:hint="eastAsia"/>
          <w:szCs w:val="18"/>
        </w:rPr>
        <w:t>18</w:t>
      </w:r>
      <w:r>
        <w:rPr>
          <w:rFonts w:hint="eastAsia"/>
          <w:szCs w:val="18"/>
        </w:rPr>
        <w:t>日第</w:t>
      </w:r>
      <w:r w:rsidRPr="00E4632A">
        <w:rPr>
          <w:szCs w:val="18"/>
        </w:rPr>
        <w:t>HRI</w:t>
      </w:r>
      <w:r>
        <w:rPr>
          <w:szCs w:val="18"/>
        </w:rPr>
        <w:t>/</w:t>
      </w:r>
      <w:r w:rsidRPr="00E4632A">
        <w:rPr>
          <w:szCs w:val="18"/>
        </w:rPr>
        <w:t>CORE</w:t>
      </w:r>
      <w:r>
        <w:rPr>
          <w:szCs w:val="18"/>
        </w:rPr>
        <w:t>/</w:t>
      </w:r>
      <w:r w:rsidRPr="00E4632A">
        <w:rPr>
          <w:szCs w:val="18"/>
        </w:rPr>
        <w:t>1</w:t>
      </w:r>
      <w:r>
        <w:rPr>
          <w:szCs w:val="18"/>
        </w:rPr>
        <w:t>/</w:t>
      </w:r>
      <w:r w:rsidRPr="00E4632A">
        <w:rPr>
          <w:szCs w:val="18"/>
        </w:rPr>
        <w:t>Add.124</w:t>
      </w:r>
      <w:r>
        <w:rPr>
          <w:rFonts w:hint="eastAsia"/>
          <w:szCs w:val="18"/>
        </w:rPr>
        <w:t>号</w:t>
      </w:r>
      <w:r w:rsidRPr="00E4632A">
        <w:rPr>
          <w:rFonts w:hint="eastAsia"/>
        </w:rPr>
        <w:t>核心文件</w:t>
      </w:r>
      <w:r w:rsidRPr="006C5C42">
        <w:t>http://daccess-dds-ny.un.org/doc/UNDOC/GEN/G03/431/45/PDF/G0343145.pdf?OpenElement</w:t>
      </w:r>
      <w:r>
        <w:rPr>
          <w:rFonts w:hint="eastAsia"/>
        </w:rPr>
        <w:t>。</w:t>
      </w:r>
    </w:p>
    <w:p w:rsidR="00985C20" w:rsidRDefault="00985C20" w:rsidP="006A09C5"/>
  </w:footnote>
  <w:footnote w:id="6">
    <w:p w:rsidR="00985C20" w:rsidRDefault="00985C20" w:rsidP="00FC168C">
      <w:pPr>
        <w:pStyle w:val="FootnoteText"/>
        <w:rPr>
          <w:rFonts w:hint="eastAsia"/>
        </w:rPr>
      </w:pPr>
      <w:r>
        <w:rPr>
          <w:rFonts w:hint="eastAsia"/>
        </w:rPr>
        <w:tab/>
      </w:r>
      <w:r>
        <w:rPr>
          <w:rStyle w:val="FootnoteReference"/>
        </w:rPr>
        <w:footnoteRef/>
      </w:r>
      <w:r>
        <w:rPr>
          <w:rFonts w:hint="eastAsia"/>
        </w:rPr>
        <w:tab/>
      </w:r>
      <w:r>
        <w:rPr>
          <w:rFonts w:hint="eastAsia"/>
        </w:rPr>
        <w:t>《国家移徙战略》，</w:t>
      </w:r>
      <w:r>
        <w:rPr>
          <w:rFonts w:hint="eastAsia"/>
        </w:rPr>
        <w:t>2004</w:t>
      </w:r>
      <w:r>
        <w:rPr>
          <w:rFonts w:hint="eastAsia"/>
        </w:rPr>
        <w:t>年。</w:t>
      </w:r>
    </w:p>
  </w:footnote>
  <w:footnote w:id="7">
    <w:p w:rsidR="00985C20" w:rsidRDefault="00985C20" w:rsidP="00FC168C">
      <w:pPr>
        <w:pStyle w:val="FootnoteText"/>
        <w:rPr>
          <w:rFonts w:hint="eastAsia"/>
        </w:rPr>
      </w:pPr>
      <w:r>
        <w:rPr>
          <w:rFonts w:hint="eastAsia"/>
        </w:rPr>
        <w:tab/>
      </w:r>
      <w:r>
        <w:rPr>
          <w:rStyle w:val="FootnoteReference"/>
        </w:rPr>
        <w:footnoteRef/>
      </w:r>
      <w:r>
        <w:rPr>
          <w:rFonts w:hint="eastAsia"/>
        </w:rPr>
        <w:tab/>
      </w:r>
      <w:r>
        <w:rPr>
          <w:rFonts w:hint="eastAsia"/>
        </w:rPr>
        <w:t>统计数字指</w:t>
      </w:r>
      <w:r>
        <w:rPr>
          <w:rFonts w:hint="eastAsia"/>
        </w:rPr>
        <w:t>2005-2009</w:t>
      </w:r>
      <w:r>
        <w:rPr>
          <w:rFonts w:hint="eastAsia"/>
        </w:rPr>
        <w:t>年。</w:t>
      </w:r>
    </w:p>
  </w:footnote>
  <w:footnote w:id="8">
    <w:p w:rsidR="00985C20" w:rsidRDefault="00985C20" w:rsidP="00FC168C">
      <w:pPr>
        <w:pStyle w:val="FootnoteText"/>
        <w:rPr>
          <w:rFonts w:hint="eastAsia"/>
        </w:rPr>
      </w:pPr>
      <w:r>
        <w:rPr>
          <w:rFonts w:hint="eastAsia"/>
        </w:rPr>
        <w:tab/>
      </w:r>
      <w:r>
        <w:rPr>
          <w:rStyle w:val="FootnoteReference"/>
        </w:rPr>
        <w:footnoteRef/>
      </w:r>
      <w:r>
        <w:rPr>
          <w:rFonts w:hint="eastAsia"/>
        </w:rPr>
        <w:tab/>
      </w:r>
      <w:r>
        <w:rPr>
          <w:rFonts w:hint="eastAsia"/>
        </w:rPr>
        <w:t>数据来自于</w:t>
      </w:r>
      <w:r>
        <w:rPr>
          <w:rFonts w:hint="eastAsia"/>
        </w:rPr>
        <w:t>2008-2009</w:t>
      </w:r>
      <w:r>
        <w:rPr>
          <w:rFonts w:hint="eastAsia"/>
        </w:rPr>
        <w:t>年人口健康调查</w:t>
      </w:r>
      <w:r>
        <w:rPr>
          <w:rFonts w:hint="eastAsia"/>
          <w:sz w:val="16"/>
          <w:szCs w:val="16"/>
        </w:rPr>
        <w:t>。</w:t>
      </w:r>
    </w:p>
  </w:footnote>
  <w:footnote w:id="9">
    <w:p w:rsidR="00985C20" w:rsidRDefault="00985C20" w:rsidP="00FC168C">
      <w:pPr>
        <w:pStyle w:val="FootnoteText"/>
      </w:pPr>
      <w:r>
        <w:rPr>
          <w:sz w:val="16"/>
          <w:szCs w:val="16"/>
        </w:rPr>
        <w:tab/>
      </w:r>
      <w:r w:rsidRPr="00F27A81">
        <w:rPr>
          <w:rStyle w:val="FootnoteReference"/>
          <w:sz w:val="18"/>
          <w:szCs w:val="18"/>
        </w:rPr>
        <w:footnoteRef/>
      </w:r>
      <w:r w:rsidRPr="00F27A81">
        <w:rPr>
          <w:rFonts w:hint="eastAsia"/>
          <w:szCs w:val="18"/>
        </w:rPr>
        <w:tab/>
      </w:r>
      <w:r w:rsidRPr="008D7CB0">
        <w:rPr>
          <w:rFonts w:hint="eastAsia"/>
          <w:szCs w:val="18"/>
        </w:rPr>
        <w:t>指</w:t>
      </w:r>
      <w:r w:rsidRPr="008D7CB0">
        <w:rPr>
          <w:szCs w:val="18"/>
          <w:lang w:val="it-IT"/>
        </w:rPr>
        <w:t>2004 – 2008</w:t>
      </w:r>
      <w:r w:rsidRPr="008D7CB0">
        <w:rPr>
          <w:rFonts w:hint="eastAsia"/>
          <w:szCs w:val="18"/>
          <w:lang w:val="it-IT"/>
        </w:rPr>
        <w:t>年</w:t>
      </w:r>
      <w:r w:rsidRPr="008D7CB0">
        <w:rPr>
          <w:rFonts w:hint="eastAsia"/>
          <w:szCs w:val="18"/>
        </w:rPr>
        <w:t>资料。</w:t>
      </w:r>
    </w:p>
  </w:footnote>
  <w:footnote w:id="10">
    <w:p w:rsidR="00985C20" w:rsidRPr="00013621" w:rsidRDefault="00985C20" w:rsidP="00FC168C">
      <w:pPr>
        <w:pStyle w:val="FootnoteText"/>
        <w:rPr>
          <w:szCs w:val="18"/>
        </w:rPr>
      </w:pPr>
      <w:r>
        <w:rPr>
          <w:szCs w:val="18"/>
        </w:rPr>
        <w:tab/>
      </w:r>
      <w:r w:rsidRPr="00F701C0">
        <w:rPr>
          <w:rStyle w:val="FootnoteReference"/>
          <w:sz w:val="18"/>
          <w:szCs w:val="18"/>
        </w:rPr>
        <w:footnoteRef/>
      </w:r>
      <w:r w:rsidRPr="00013621">
        <w:rPr>
          <w:rFonts w:hint="eastAsia"/>
          <w:szCs w:val="18"/>
        </w:rPr>
        <w:tab/>
      </w:r>
      <w:r w:rsidRPr="00013621">
        <w:rPr>
          <w:rFonts w:hint="eastAsia"/>
          <w:szCs w:val="18"/>
        </w:rPr>
        <w:t>这些数字指</w:t>
      </w:r>
      <w:r w:rsidRPr="00013621">
        <w:rPr>
          <w:szCs w:val="18"/>
          <w:lang w:val="it-IT"/>
        </w:rPr>
        <w:t>2002-2009</w:t>
      </w:r>
      <w:r w:rsidRPr="00013621">
        <w:rPr>
          <w:rFonts w:hint="eastAsia"/>
          <w:szCs w:val="18"/>
          <w:lang w:val="it-IT"/>
        </w:rPr>
        <w:t>年。</w:t>
      </w:r>
    </w:p>
  </w:footnote>
  <w:footnote w:id="11">
    <w:p w:rsidR="00985C20" w:rsidRDefault="00985C20" w:rsidP="00FC168C">
      <w:pPr>
        <w:pStyle w:val="FootnoteText"/>
      </w:pPr>
      <w:r>
        <w:rPr>
          <w:sz w:val="16"/>
          <w:szCs w:val="16"/>
        </w:rPr>
        <w:tab/>
      </w:r>
      <w:r w:rsidRPr="00F27A81">
        <w:rPr>
          <w:rStyle w:val="FootnoteReference"/>
          <w:sz w:val="18"/>
          <w:szCs w:val="18"/>
        </w:rPr>
        <w:footnoteRef/>
      </w:r>
      <w:r>
        <w:rPr>
          <w:rFonts w:hint="eastAsia"/>
          <w:szCs w:val="18"/>
        </w:rPr>
        <w:tab/>
      </w:r>
      <w:r w:rsidRPr="00F27A81">
        <w:rPr>
          <w:rFonts w:hint="eastAsia"/>
          <w:noProof/>
          <w:szCs w:val="18"/>
        </w:rPr>
        <w:t>来源</w:t>
      </w:r>
      <w:r>
        <w:rPr>
          <w:noProof/>
          <w:szCs w:val="18"/>
        </w:rPr>
        <w:t>：</w:t>
      </w:r>
      <w:r w:rsidRPr="00F27A81">
        <w:rPr>
          <w:rFonts w:hint="eastAsia"/>
          <w:szCs w:val="18"/>
        </w:rPr>
        <w:t>统计</w:t>
      </w:r>
      <w:r w:rsidRPr="00F27A81">
        <w:rPr>
          <w:szCs w:val="18"/>
        </w:rPr>
        <w:t>研究</w:t>
      </w:r>
      <w:r>
        <w:t>所</w:t>
      </w:r>
      <w:r>
        <w:rPr>
          <w:rFonts w:hint="eastAsia"/>
        </w:rPr>
        <w:t>《</w:t>
      </w:r>
      <w:r>
        <w:rPr>
          <w:rFonts w:hint="eastAsia"/>
        </w:rPr>
        <w:t>2008</w:t>
      </w:r>
      <w:r>
        <w:rPr>
          <w:rFonts w:hint="eastAsia"/>
        </w:rPr>
        <w:t>年劳动力调查》。</w:t>
      </w:r>
    </w:p>
  </w:footnote>
  <w:footnote w:id="12">
    <w:p w:rsidR="00985C20" w:rsidRDefault="00985C20" w:rsidP="00074292">
      <w:pPr>
        <w:pStyle w:val="FootnoteText"/>
        <w:tabs>
          <w:tab w:val="left" w:pos="1430"/>
        </w:tabs>
      </w:pPr>
      <w:r>
        <w:tab/>
      </w:r>
      <w:r w:rsidRPr="00F701C0">
        <w:rPr>
          <w:rStyle w:val="FootnoteReference"/>
          <w:sz w:val="18"/>
          <w:szCs w:val="18"/>
        </w:rPr>
        <w:footnoteRef/>
      </w:r>
      <w:r>
        <w:rPr>
          <w:rFonts w:hint="eastAsia"/>
        </w:rPr>
        <w:tab/>
      </w:r>
      <w:r>
        <w:rPr>
          <w:rFonts w:hint="eastAsia"/>
        </w:rPr>
        <w:t>由第</w:t>
      </w:r>
      <w:r w:rsidRPr="006C5C42">
        <w:t>8417</w:t>
      </w:r>
      <w:r>
        <w:t>/</w:t>
      </w:r>
      <w:r w:rsidRPr="006C5C42">
        <w:t>1998</w:t>
      </w:r>
      <w:r>
        <w:rPr>
          <w:rFonts w:hint="eastAsia"/>
        </w:rPr>
        <w:t>号法核准，共和国总统第</w:t>
      </w:r>
      <w:r w:rsidRPr="006C5C42">
        <w:t>2260</w:t>
      </w:r>
      <w:r>
        <w:t>/</w:t>
      </w:r>
      <w:r w:rsidRPr="006C5C42">
        <w:t>1998</w:t>
      </w:r>
      <w:r>
        <w:rPr>
          <w:rFonts w:hint="eastAsia"/>
        </w:rPr>
        <w:t>号令颁布。</w:t>
      </w:r>
    </w:p>
  </w:footnote>
  <w:footnote w:id="13">
    <w:p w:rsidR="00985C20" w:rsidRDefault="00985C20" w:rsidP="00074292">
      <w:pPr>
        <w:pStyle w:val="FootnoteText"/>
        <w:tabs>
          <w:tab w:val="left" w:pos="1430"/>
        </w:tabs>
      </w:pPr>
      <w:r>
        <w:tab/>
      </w:r>
      <w:r w:rsidRPr="00F701C0">
        <w:rPr>
          <w:rStyle w:val="FootnoteReference"/>
          <w:sz w:val="18"/>
          <w:szCs w:val="18"/>
        </w:rPr>
        <w:footnoteRef/>
      </w:r>
      <w:r>
        <w:rPr>
          <w:rFonts w:hint="eastAsia"/>
        </w:rPr>
        <w:tab/>
      </w:r>
      <w:r w:rsidRPr="006C5C42">
        <w:t>2007</w:t>
      </w:r>
      <w:r>
        <w:rPr>
          <w:rFonts w:hint="eastAsia"/>
        </w:rPr>
        <w:t>年</w:t>
      </w:r>
      <w:r>
        <w:rPr>
          <w:rFonts w:hint="eastAsia"/>
        </w:rPr>
        <w:t>1</w:t>
      </w:r>
      <w:r>
        <w:rPr>
          <w:rFonts w:hint="eastAsia"/>
        </w:rPr>
        <w:t>月</w:t>
      </w:r>
      <w:r>
        <w:rPr>
          <w:rFonts w:hint="eastAsia"/>
        </w:rPr>
        <w:t>13</w:t>
      </w:r>
      <w:r>
        <w:rPr>
          <w:rFonts w:hint="eastAsia"/>
        </w:rPr>
        <w:t>日第</w:t>
      </w:r>
      <w:r w:rsidRPr="006C5C42">
        <w:t>9675</w:t>
      </w:r>
      <w:r>
        <w:rPr>
          <w:rFonts w:hint="eastAsia"/>
        </w:rPr>
        <w:t>号法和</w:t>
      </w:r>
      <w:r w:rsidRPr="006C5C42">
        <w:rPr>
          <w:lang w:val="de-CH"/>
        </w:rPr>
        <w:t>2008</w:t>
      </w:r>
      <w:r>
        <w:rPr>
          <w:rFonts w:hint="eastAsia"/>
          <w:lang w:val="de-CH"/>
        </w:rPr>
        <w:t>年</w:t>
      </w:r>
      <w:r>
        <w:rPr>
          <w:rFonts w:hint="eastAsia"/>
          <w:lang w:val="de-CH"/>
        </w:rPr>
        <w:t>4</w:t>
      </w:r>
      <w:r>
        <w:rPr>
          <w:rFonts w:hint="eastAsia"/>
          <w:lang w:val="de-CH"/>
        </w:rPr>
        <w:t>月</w:t>
      </w:r>
      <w:r>
        <w:rPr>
          <w:rFonts w:hint="eastAsia"/>
          <w:lang w:val="de-CH"/>
        </w:rPr>
        <w:t>21</w:t>
      </w:r>
      <w:r>
        <w:rPr>
          <w:rFonts w:hint="eastAsia"/>
          <w:lang w:val="de-CH"/>
        </w:rPr>
        <w:t>日</w:t>
      </w:r>
      <w:r>
        <w:rPr>
          <w:rFonts w:hint="eastAsia"/>
        </w:rPr>
        <w:t>第</w:t>
      </w:r>
      <w:r>
        <w:rPr>
          <w:lang w:val="de-CH"/>
        </w:rPr>
        <w:t>9904</w:t>
      </w:r>
      <w:r>
        <w:rPr>
          <w:rFonts w:hint="eastAsia"/>
          <w:lang w:val="de-CH"/>
        </w:rPr>
        <w:t>号法</w:t>
      </w:r>
      <w:r>
        <w:rPr>
          <w:rFonts w:hint="eastAsia"/>
        </w:rPr>
        <w:t>修正。</w:t>
      </w:r>
    </w:p>
  </w:footnote>
  <w:footnote w:id="14">
    <w:p w:rsidR="00985C20" w:rsidRDefault="00985C20" w:rsidP="00074292">
      <w:pPr>
        <w:pStyle w:val="FootnoteText"/>
        <w:tabs>
          <w:tab w:val="left" w:pos="1430"/>
        </w:tabs>
      </w:pPr>
      <w:r>
        <w:tab/>
      </w:r>
      <w:r w:rsidRPr="00F701C0">
        <w:rPr>
          <w:rStyle w:val="FootnoteReference"/>
          <w:sz w:val="18"/>
          <w:szCs w:val="18"/>
        </w:rPr>
        <w:footnoteRef/>
      </w:r>
      <w:r>
        <w:rPr>
          <w:rFonts w:hint="eastAsia"/>
        </w:rPr>
        <w:tab/>
      </w:r>
      <w:r>
        <w:rPr>
          <w:rFonts w:hint="eastAsia"/>
        </w:rPr>
        <w:t>《宪法》第</w:t>
      </w:r>
      <w:r>
        <w:t>166</w:t>
      </w:r>
      <w:r>
        <w:rPr>
          <w:rFonts w:hint="eastAsia"/>
        </w:rPr>
        <w:t>和第</w:t>
      </w:r>
      <w:r w:rsidRPr="00074292">
        <w:rPr>
          <w:szCs w:val="18"/>
        </w:rPr>
        <w:t>122</w:t>
      </w:r>
      <w:r>
        <w:rPr>
          <w:rFonts w:hint="eastAsia"/>
        </w:rPr>
        <w:t>条。</w:t>
      </w:r>
    </w:p>
  </w:footnote>
  <w:footnote w:id="15">
    <w:p w:rsidR="00985C20" w:rsidRPr="00074292" w:rsidRDefault="00985C20" w:rsidP="00074292">
      <w:pPr>
        <w:pStyle w:val="FootnoteText"/>
        <w:tabs>
          <w:tab w:val="left" w:pos="1430"/>
        </w:tabs>
      </w:pPr>
      <w:r w:rsidRPr="00074292">
        <w:tab/>
      </w:r>
      <w:r w:rsidRPr="00F701C0">
        <w:rPr>
          <w:rStyle w:val="FootnoteReference"/>
          <w:sz w:val="18"/>
          <w:szCs w:val="18"/>
        </w:rPr>
        <w:footnoteRef/>
      </w:r>
      <w:r>
        <w:rPr>
          <w:rFonts w:hint="eastAsia"/>
        </w:rPr>
        <w:tab/>
      </w:r>
      <w:r w:rsidRPr="00074292">
        <w:t>2008</w:t>
      </w:r>
      <w:r w:rsidRPr="00074292">
        <w:rPr>
          <w:rFonts w:hint="eastAsia"/>
        </w:rPr>
        <w:t>年</w:t>
      </w:r>
      <w:r w:rsidRPr="00074292">
        <w:rPr>
          <w:rFonts w:hint="eastAsia"/>
        </w:rPr>
        <w:t>4</w:t>
      </w:r>
      <w:r w:rsidRPr="00074292">
        <w:rPr>
          <w:rFonts w:hint="eastAsia"/>
        </w:rPr>
        <w:t>月</w:t>
      </w:r>
      <w:r w:rsidRPr="00074292">
        <w:rPr>
          <w:rFonts w:hint="eastAsia"/>
        </w:rPr>
        <w:t>21</w:t>
      </w:r>
      <w:r w:rsidRPr="00074292">
        <w:rPr>
          <w:rFonts w:hint="eastAsia"/>
        </w:rPr>
        <w:t>日第</w:t>
      </w:r>
      <w:r w:rsidRPr="00074292">
        <w:rPr>
          <w:rFonts w:hint="eastAsia"/>
          <w:szCs w:val="18"/>
        </w:rPr>
        <w:t>9404</w:t>
      </w:r>
      <w:r w:rsidRPr="00074292">
        <w:rPr>
          <w:rFonts w:hint="eastAsia"/>
        </w:rPr>
        <w:t>号法对《宪法》第</w:t>
      </w:r>
      <w:r w:rsidRPr="00074292">
        <w:rPr>
          <w:rFonts w:hint="eastAsia"/>
        </w:rPr>
        <w:t>87</w:t>
      </w:r>
      <w:r w:rsidRPr="00074292">
        <w:rPr>
          <w:rFonts w:hint="eastAsia"/>
        </w:rPr>
        <w:t>条作出修正</w:t>
      </w:r>
      <w:r>
        <w:rPr>
          <w:rFonts w:hint="eastAsia"/>
        </w:rPr>
        <w:t>，</w:t>
      </w:r>
      <w:r w:rsidRPr="00074292">
        <w:rPr>
          <w:rFonts w:hint="eastAsia"/>
        </w:rPr>
        <w:t>禁止以议会全体成员简单多数进行第四和第五轮投票选举总统的程序</w:t>
      </w:r>
      <w:r>
        <w:rPr>
          <w:rFonts w:hint="eastAsia"/>
        </w:rPr>
        <w:t>，</w:t>
      </w:r>
      <w:r w:rsidRPr="00074292">
        <w:rPr>
          <w:rFonts w:hint="eastAsia"/>
        </w:rPr>
        <w:t>因为以前的定义是</w:t>
      </w:r>
      <w:r>
        <w:rPr>
          <w:rFonts w:hint="eastAsia"/>
        </w:rPr>
        <w:t>，</w:t>
      </w:r>
      <w:r w:rsidRPr="00074292">
        <w:rPr>
          <w:rFonts w:hint="eastAsia"/>
        </w:rPr>
        <w:t>在五轮投票中</w:t>
      </w:r>
      <w:r>
        <w:rPr>
          <w:rFonts w:hint="eastAsia"/>
        </w:rPr>
        <w:t>，</w:t>
      </w:r>
      <w:r w:rsidRPr="00074292">
        <w:rPr>
          <w:rFonts w:hint="eastAsia"/>
        </w:rPr>
        <w:t>获得五分之三以上选票即合格多数票的候选人即当选为总统。</w:t>
      </w:r>
    </w:p>
  </w:footnote>
  <w:footnote w:id="16">
    <w:p w:rsidR="00985C20" w:rsidRPr="00D158DB" w:rsidRDefault="00985C20" w:rsidP="00D158DB">
      <w:pPr>
        <w:pStyle w:val="FootnoteText"/>
        <w:tabs>
          <w:tab w:val="left" w:pos="1430"/>
        </w:tabs>
      </w:pPr>
      <w:r>
        <w:tab/>
      </w:r>
      <w:r w:rsidRPr="00F701C0">
        <w:rPr>
          <w:rStyle w:val="FootnoteReference"/>
          <w:sz w:val="18"/>
          <w:szCs w:val="18"/>
        </w:rPr>
        <w:footnoteRef/>
      </w:r>
      <w:r>
        <w:rPr>
          <w:rFonts w:hint="eastAsia"/>
        </w:rPr>
        <w:tab/>
      </w:r>
      <w:r w:rsidRPr="00D158DB">
        <w:rPr>
          <w:rFonts w:hint="eastAsia"/>
        </w:rPr>
        <w:t>该司于</w:t>
      </w:r>
      <w:r w:rsidRPr="00D158DB">
        <w:rPr>
          <w:rFonts w:hint="eastAsia"/>
        </w:rPr>
        <w:t>2005</w:t>
      </w:r>
      <w:r w:rsidRPr="00D158DB">
        <w:rPr>
          <w:rFonts w:hint="eastAsia"/>
        </w:rPr>
        <w:t>年创建</w:t>
      </w:r>
      <w:r>
        <w:rPr>
          <w:rFonts w:hint="eastAsia"/>
        </w:rPr>
        <w:t>，</w:t>
      </w:r>
      <w:r w:rsidRPr="00D158DB">
        <w:rPr>
          <w:rFonts w:hint="eastAsia"/>
        </w:rPr>
        <w:t>作为内政部所属特别机构。</w:t>
      </w:r>
    </w:p>
  </w:footnote>
  <w:footnote w:id="17">
    <w:p w:rsidR="00985C20" w:rsidRPr="00D158DB" w:rsidRDefault="00985C20" w:rsidP="003056E8">
      <w:pPr>
        <w:pStyle w:val="FootnoteText"/>
        <w:tabs>
          <w:tab w:val="left" w:pos="1430"/>
        </w:tabs>
      </w:pPr>
      <w:r>
        <w:tab/>
      </w:r>
      <w:r w:rsidRPr="00F701C0">
        <w:rPr>
          <w:rStyle w:val="FootnoteReference"/>
          <w:sz w:val="18"/>
          <w:szCs w:val="18"/>
        </w:rPr>
        <w:footnoteRef/>
      </w:r>
      <w:r>
        <w:rPr>
          <w:rFonts w:hint="eastAsia"/>
        </w:rPr>
        <w:tab/>
      </w:r>
      <w:r>
        <w:rPr>
          <w:rFonts w:hint="eastAsia"/>
        </w:rPr>
        <w:t>发布这些统计数据采用的是</w:t>
      </w:r>
      <w:r>
        <w:rPr>
          <w:rFonts w:hint="eastAsia"/>
        </w:rPr>
        <w:t>1989</w:t>
      </w:r>
      <w:r>
        <w:rPr>
          <w:rFonts w:hint="eastAsia"/>
        </w:rPr>
        <w:t>年的人口数字</w:t>
      </w:r>
      <w:r>
        <w:rPr>
          <w:rFonts w:hint="eastAsia"/>
        </w:rPr>
        <w:t>(</w:t>
      </w:r>
      <w:r>
        <w:rPr>
          <w:rFonts w:hint="eastAsia"/>
        </w:rPr>
        <w:t>统计研究所</w:t>
      </w:r>
      <w:r>
        <w:rPr>
          <w:rFonts w:hint="eastAsia"/>
        </w:rPr>
        <w:t>)</w:t>
      </w:r>
      <w:r>
        <w:rPr>
          <w:rFonts w:hint="eastAsia"/>
        </w:rPr>
        <w:t>。</w:t>
      </w:r>
    </w:p>
  </w:footnote>
  <w:footnote w:id="18">
    <w:p w:rsidR="00985C20" w:rsidRPr="00D158DB" w:rsidRDefault="00985C20" w:rsidP="00603AD1">
      <w:pPr>
        <w:pStyle w:val="FootnoteText"/>
        <w:tabs>
          <w:tab w:val="left" w:pos="1430"/>
        </w:tabs>
      </w:pPr>
      <w:r>
        <w:tab/>
      </w:r>
      <w:r w:rsidRPr="00F701C0">
        <w:rPr>
          <w:rStyle w:val="FootnoteReference"/>
          <w:sz w:val="18"/>
          <w:szCs w:val="18"/>
        </w:rPr>
        <w:footnoteRef/>
      </w:r>
      <w:r>
        <w:rPr>
          <w:rFonts w:hint="eastAsia"/>
        </w:rPr>
        <w:tab/>
      </w:r>
      <w:r>
        <w:rPr>
          <w:rFonts w:hint="eastAsia"/>
        </w:rPr>
        <w:t>没有官方数据说明各机构判决后受害者的数量。</w:t>
      </w:r>
    </w:p>
  </w:footnote>
  <w:footnote w:id="19">
    <w:p w:rsidR="00985C20" w:rsidRDefault="00985C20" w:rsidP="0068692F">
      <w:pPr>
        <w:pStyle w:val="FootnoteText"/>
        <w:tabs>
          <w:tab w:val="left" w:pos="1430"/>
        </w:tabs>
        <w:rPr>
          <w:rFonts w:hint="eastAsia"/>
        </w:rPr>
      </w:pPr>
      <w:r>
        <w:tab/>
      </w:r>
      <w:r w:rsidRPr="00F701C0">
        <w:rPr>
          <w:rStyle w:val="FootnoteReference"/>
          <w:sz w:val="18"/>
          <w:szCs w:val="18"/>
        </w:rPr>
        <w:footnoteRef/>
      </w:r>
      <w:r>
        <w:rPr>
          <w:rFonts w:hint="eastAsia"/>
        </w:rPr>
        <w:tab/>
      </w:r>
      <w:r w:rsidRPr="00F753A2">
        <w:rPr>
          <w:rFonts w:hint="eastAsia"/>
          <w:spacing w:val="2"/>
          <w:lang w:val="de-DE"/>
        </w:rPr>
        <w:t>2009</w:t>
      </w:r>
      <w:r w:rsidRPr="00F753A2">
        <w:rPr>
          <w:rFonts w:hint="eastAsia"/>
          <w:spacing w:val="2"/>
          <w:lang w:val="de-DE"/>
        </w:rPr>
        <w:t>年</w:t>
      </w:r>
      <w:r w:rsidRPr="00F753A2">
        <w:rPr>
          <w:rFonts w:hint="eastAsia"/>
          <w:spacing w:val="2"/>
          <w:szCs w:val="18"/>
        </w:rPr>
        <w:t>《“关于保护证人和与司法机关合作者”法》废除了先前的</w:t>
      </w:r>
      <w:smartTag w:uri="urn:schemas-microsoft-com:office:smarttags" w:element="chsdate">
        <w:smartTagPr>
          <w:attr w:name="IsROCDate" w:val="False"/>
          <w:attr w:name="IsLunarDate" w:val="False"/>
          <w:attr w:name="Day" w:val="15"/>
          <w:attr w:name="Month" w:val="3"/>
          <w:attr w:name="Year" w:val="2004"/>
        </w:smartTagPr>
        <w:r w:rsidRPr="00F753A2">
          <w:rPr>
            <w:rFonts w:hint="eastAsia"/>
            <w:spacing w:val="2"/>
            <w:szCs w:val="18"/>
          </w:rPr>
          <w:t>2004</w:t>
        </w:r>
        <w:r w:rsidRPr="00F753A2">
          <w:rPr>
            <w:rFonts w:hint="eastAsia"/>
            <w:spacing w:val="2"/>
            <w:szCs w:val="18"/>
          </w:rPr>
          <w:t>年</w:t>
        </w:r>
        <w:r w:rsidRPr="00F753A2">
          <w:rPr>
            <w:rFonts w:hint="eastAsia"/>
            <w:spacing w:val="2"/>
            <w:szCs w:val="18"/>
          </w:rPr>
          <w:t>3</w:t>
        </w:r>
        <w:r w:rsidRPr="00F753A2">
          <w:rPr>
            <w:rFonts w:hint="eastAsia"/>
            <w:spacing w:val="2"/>
            <w:szCs w:val="18"/>
          </w:rPr>
          <w:t>月</w:t>
        </w:r>
        <w:r w:rsidRPr="00F753A2">
          <w:rPr>
            <w:rFonts w:hint="eastAsia"/>
            <w:spacing w:val="2"/>
            <w:szCs w:val="18"/>
          </w:rPr>
          <w:t>15</w:t>
        </w:r>
        <w:r w:rsidRPr="00F753A2">
          <w:rPr>
            <w:rFonts w:hint="eastAsia"/>
            <w:spacing w:val="2"/>
            <w:szCs w:val="18"/>
          </w:rPr>
          <w:t>日</w:t>
        </w:r>
      </w:smartTag>
      <w:r w:rsidRPr="00F753A2">
        <w:rPr>
          <w:rFonts w:hint="eastAsia"/>
          <w:spacing w:val="2"/>
          <w:szCs w:val="18"/>
        </w:rPr>
        <w:t>的第</w:t>
      </w:r>
      <w:r w:rsidRPr="00971DEE">
        <w:rPr>
          <w:rFonts w:hint="eastAsia"/>
          <w:szCs w:val="18"/>
        </w:rPr>
        <w:t>9205</w:t>
      </w:r>
      <w:r w:rsidRPr="00971DEE">
        <w:rPr>
          <w:rFonts w:hint="eastAsia"/>
          <w:szCs w:val="18"/>
        </w:rPr>
        <w:t>号法。</w:t>
      </w:r>
    </w:p>
  </w:footnote>
  <w:footnote w:id="20">
    <w:p w:rsidR="00985C20" w:rsidRDefault="00985C20" w:rsidP="0068692F">
      <w:pPr>
        <w:pStyle w:val="FootnoteText"/>
        <w:tabs>
          <w:tab w:val="left" w:pos="1430"/>
        </w:tabs>
        <w:rPr>
          <w:rFonts w:hint="eastAsia"/>
        </w:rPr>
      </w:pPr>
      <w:r>
        <w:tab/>
      </w:r>
      <w:r w:rsidRPr="00F701C0">
        <w:rPr>
          <w:rStyle w:val="FootnoteReference"/>
          <w:sz w:val="18"/>
          <w:szCs w:val="18"/>
        </w:rPr>
        <w:footnoteRef/>
      </w:r>
      <w:r>
        <w:rPr>
          <w:rFonts w:hint="eastAsia"/>
        </w:rPr>
        <w:tab/>
      </w:r>
      <w:r>
        <w:rPr>
          <w:rFonts w:hint="eastAsia"/>
        </w:rPr>
        <w:t>该法修正了</w:t>
      </w:r>
      <w:r>
        <w:rPr>
          <w:rFonts w:hint="eastAsia"/>
        </w:rPr>
        <w:t>2007</w:t>
      </w:r>
      <w:r>
        <w:rPr>
          <w:rFonts w:hint="eastAsia"/>
        </w:rPr>
        <w:t>年的“关于收养程序和阿尔巴尼亚收养委员会”法。</w:t>
      </w:r>
    </w:p>
  </w:footnote>
  <w:footnote w:id="21">
    <w:p w:rsidR="00985C20" w:rsidRDefault="00985C20" w:rsidP="004C2995">
      <w:pPr>
        <w:pStyle w:val="FootnoteText"/>
        <w:tabs>
          <w:tab w:val="left" w:pos="1430"/>
        </w:tabs>
        <w:rPr>
          <w:rFonts w:hint="eastAsia"/>
        </w:rPr>
      </w:pPr>
      <w:r>
        <w:tab/>
      </w:r>
      <w:r w:rsidRPr="00F701C0">
        <w:rPr>
          <w:rStyle w:val="FootnoteReference"/>
          <w:sz w:val="18"/>
          <w:szCs w:val="18"/>
        </w:rPr>
        <w:footnoteRef/>
      </w:r>
      <w:r>
        <w:rPr>
          <w:rFonts w:hint="eastAsia"/>
        </w:rPr>
        <w:tab/>
        <w:t>2009</w:t>
      </w:r>
      <w:r>
        <w:rPr>
          <w:rFonts w:hint="eastAsia"/>
        </w:rPr>
        <w:t>年</w:t>
      </w:r>
      <w:r>
        <w:rPr>
          <w:rFonts w:hint="eastAsia"/>
        </w:rPr>
        <w:t>5</w:t>
      </w:r>
      <w:r>
        <w:rPr>
          <w:rFonts w:hint="eastAsia"/>
        </w:rPr>
        <w:t>月</w:t>
      </w:r>
      <w:r>
        <w:rPr>
          <w:rFonts w:hint="eastAsia"/>
        </w:rPr>
        <w:t>11</w:t>
      </w:r>
      <w:r>
        <w:rPr>
          <w:rFonts w:hint="eastAsia"/>
        </w:rPr>
        <w:t>日的第</w:t>
      </w:r>
      <w:r>
        <w:t>10129</w:t>
      </w:r>
      <w:r>
        <w:rPr>
          <w:rFonts w:hint="eastAsia"/>
        </w:rPr>
        <w:t>号法律经过了修订，</w:t>
      </w:r>
      <w:r>
        <w:rPr>
          <w:rFonts w:hint="eastAsia"/>
        </w:rPr>
        <w:t>2011</w:t>
      </w:r>
      <w:r>
        <w:rPr>
          <w:rFonts w:hint="eastAsia"/>
        </w:rPr>
        <w:t>年</w:t>
      </w:r>
      <w:r>
        <w:rPr>
          <w:rFonts w:hint="eastAsia"/>
        </w:rPr>
        <w:t>12</w:t>
      </w:r>
      <w:r>
        <w:rPr>
          <w:rFonts w:hint="eastAsia"/>
        </w:rPr>
        <w:t>月</w:t>
      </w:r>
      <w:r>
        <w:rPr>
          <w:rFonts w:hint="eastAsia"/>
        </w:rPr>
        <w:t>1</w:t>
      </w:r>
      <w:r>
        <w:rPr>
          <w:rFonts w:hint="eastAsia"/>
        </w:rPr>
        <w:t>日宪法法院第</w:t>
      </w:r>
      <w:r>
        <w:rPr>
          <w:rFonts w:hint="eastAsia"/>
        </w:rPr>
        <w:t>52</w:t>
      </w:r>
      <w:r>
        <w:rPr>
          <w:rFonts w:hint="eastAsia"/>
        </w:rPr>
        <w:t>号决定认为该法第</w:t>
      </w:r>
      <w:r>
        <w:t>6/1</w:t>
      </w:r>
      <w:r>
        <w:rPr>
          <w:rFonts w:hint="eastAsia"/>
        </w:rPr>
        <w:t>条、第</w:t>
      </w:r>
      <w:r>
        <w:t>8</w:t>
      </w:r>
      <w:r>
        <w:rPr>
          <w:rFonts w:hint="eastAsia"/>
        </w:rPr>
        <w:t>条、第</w:t>
      </w:r>
      <w:r>
        <w:t>42/2</w:t>
      </w:r>
      <w:r>
        <w:rPr>
          <w:rFonts w:hint="eastAsia"/>
        </w:rPr>
        <w:t>条</w:t>
      </w:r>
      <w:r>
        <w:t>e</w:t>
      </w:r>
      <w:r>
        <w:rPr>
          <w:rFonts w:hint="eastAsia"/>
        </w:rPr>
        <w:t>项和第</w:t>
      </w:r>
      <w:r>
        <w:t>58</w:t>
      </w:r>
      <w:r>
        <w:rPr>
          <w:rFonts w:hint="eastAsia"/>
        </w:rPr>
        <w:t>条中的“国籍”一词不符合《宪法》的规定，这些条款对公民的国籍作了规定。</w:t>
      </w:r>
    </w:p>
  </w:footnote>
  <w:footnote w:id="22">
    <w:p w:rsidR="00985C20" w:rsidRDefault="00985C20" w:rsidP="004C2995">
      <w:pPr>
        <w:pStyle w:val="FootnoteText"/>
        <w:tabs>
          <w:tab w:val="left" w:pos="1430"/>
        </w:tabs>
        <w:rPr>
          <w:rFonts w:hint="eastAsia"/>
        </w:rPr>
      </w:pPr>
      <w:r>
        <w:tab/>
      </w:r>
      <w:r w:rsidRPr="00F070AB">
        <w:rPr>
          <w:rStyle w:val="FootnoteReference"/>
        </w:rPr>
        <w:footnoteRef/>
      </w:r>
      <w:r>
        <w:rPr>
          <w:rFonts w:hint="eastAsia"/>
        </w:rPr>
        <w:tab/>
        <w:t>2006</w:t>
      </w:r>
      <w:r>
        <w:rPr>
          <w:rFonts w:hint="eastAsia"/>
        </w:rPr>
        <w:t>年</w:t>
      </w:r>
      <w:r>
        <w:rPr>
          <w:rFonts w:hint="eastAsia"/>
        </w:rPr>
        <w:t>12</w:t>
      </w:r>
      <w:r>
        <w:rPr>
          <w:rFonts w:hint="eastAsia"/>
        </w:rPr>
        <w:t>月</w:t>
      </w:r>
      <w:r>
        <w:rPr>
          <w:rFonts w:hint="eastAsia"/>
        </w:rPr>
        <w:t>18</w:t>
      </w:r>
      <w:r>
        <w:rPr>
          <w:rFonts w:hint="eastAsia"/>
        </w:rPr>
        <w:t>日第</w:t>
      </w:r>
      <w:r>
        <w:rPr>
          <w:rFonts w:hint="eastAsia"/>
        </w:rPr>
        <w:t>9668</w:t>
      </w:r>
      <w:r>
        <w:rPr>
          <w:rFonts w:hint="eastAsia"/>
        </w:rPr>
        <w:t>号法律废除了</w:t>
      </w:r>
      <w:r>
        <w:rPr>
          <w:rFonts w:hint="eastAsia"/>
        </w:rPr>
        <w:t>2003</w:t>
      </w:r>
      <w:r>
        <w:rPr>
          <w:rFonts w:hint="eastAsia"/>
        </w:rPr>
        <w:t>年</w:t>
      </w:r>
      <w:r>
        <w:rPr>
          <w:rFonts w:hint="eastAsia"/>
        </w:rPr>
        <w:t>3</w:t>
      </w:r>
      <w:r>
        <w:rPr>
          <w:rFonts w:hint="eastAsia"/>
        </w:rPr>
        <w:t>月</w:t>
      </w:r>
      <w:r>
        <w:rPr>
          <w:rFonts w:hint="eastAsia"/>
        </w:rPr>
        <w:t>20</w:t>
      </w:r>
      <w:r>
        <w:rPr>
          <w:rFonts w:hint="eastAsia"/>
        </w:rPr>
        <w:t>日“关于为就业移徙的阿尔巴尼亚公民”的第</w:t>
      </w:r>
      <w:r>
        <w:rPr>
          <w:rFonts w:hint="eastAsia"/>
        </w:rPr>
        <w:t>9034</w:t>
      </w:r>
      <w:r>
        <w:rPr>
          <w:rFonts w:hint="eastAsia"/>
        </w:rPr>
        <w:t>号法律。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20" w:rsidRPr="007A2796" w:rsidRDefault="00985C20">
    <w:pPr>
      <w:pStyle w:val="Header"/>
    </w:pPr>
    <w:r w:rsidRPr="007A2796">
      <w:t>HRI/CORE/ALB/2012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20" w:rsidRPr="007A2796" w:rsidRDefault="00985C20">
    <w:pPr>
      <w:pStyle w:val="Header"/>
      <w:jc w:val="right"/>
    </w:pPr>
    <w:r w:rsidRPr="007A2796">
      <w:t>HRI/CORE/ALB/2012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FooterChar"/>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2BE5269"/>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19">
    <w:nsid w:val="5EF94528"/>
    <w:multiLevelType w:val="hybridMultilevel"/>
    <w:tmpl w:val="BA04E0F4"/>
    <w:lvl w:ilvl="0" w:tplc="EA789F72">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FC84273"/>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1">
    <w:nsid w:val="66720245"/>
    <w:multiLevelType w:val="hybridMultilevel"/>
    <w:tmpl w:val="7BF4B788"/>
    <w:lvl w:ilvl="0" w:tplc="FFFFFFFF">
      <w:start w:val="1"/>
      <w:numFmt w:val="lowerLetter"/>
      <w:lvlRestart w:val="0"/>
      <w:lvlText w:val="(%1)"/>
      <w:lvlJc w:val="left"/>
      <w:pPr>
        <w:tabs>
          <w:tab w:val="num" w:pos="2426"/>
        </w:tabs>
        <w:ind w:left="1134" w:firstLine="431"/>
      </w:pPr>
      <w:rPr>
        <w:rFonts w:hint="eastAsia"/>
        <w:color w:val="auto"/>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2">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68AD07B2"/>
    <w:multiLevelType w:val="hybridMultilevel"/>
    <w:tmpl w:val="D7D47906"/>
    <w:lvl w:ilvl="0" w:tplc="3B64B33E">
      <w:start w:val="1"/>
      <w:numFmt w:val="bullet"/>
      <w:pStyle w:val="XLarge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nsid w:val="6D8305A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5">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4"/>
  </w:num>
  <w:num w:numId="13">
    <w:abstractNumId w:val="15"/>
  </w:num>
  <w:num w:numId="14">
    <w:abstractNumId w:val="11"/>
  </w:num>
  <w:num w:numId="15">
    <w:abstractNumId w:val="12"/>
  </w:num>
  <w:num w:numId="16">
    <w:abstractNumId w:val="22"/>
  </w:num>
  <w:num w:numId="17">
    <w:abstractNumId w:val="11"/>
  </w:num>
  <w:num w:numId="18">
    <w:abstractNumId w:val="22"/>
  </w:num>
  <w:num w:numId="19">
    <w:abstractNumId w:val="12"/>
  </w:num>
  <w:num w:numId="20">
    <w:abstractNumId w:val="12"/>
  </w:num>
  <w:num w:numId="21">
    <w:abstractNumId w:val="18"/>
  </w:num>
  <w:num w:numId="22">
    <w:abstractNumId w:val="16"/>
  </w:num>
  <w:num w:numId="23">
    <w:abstractNumId w:val="13"/>
  </w:num>
  <w:num w:numId="24">
    <w:abstractNumId w:val="18"/>
  </w:num>
  <w:num w:numId="25">
    <w:abstractNumId w:val="16"/>
  </w:num>
  <w:num w:numId="26">
    <w:abstractNumId w:val="13"/>
  </w:num>
  <w:num w:numId="27">
    <w:abstractNumId w:val="17"/>
  </w:num>
  <w:num w:numId="28">
    <w:abstractNumId w:val="10"/>
  </w:num>
  <w:num w:numId="29">
    <w:abstractNumId w:val="14"/>
  </w:num>
  <w:num w:numId="30">
    <w:abstractNumId w:val="25"/>
  </w:num>
  <w:num w:numId="31">
    <w:abstractNumId w:val="17"/>
  </w:num>
  <w:num w:numId="32">
    <w:abstractNumId w:val="10"/>
  </w:num>
  <w:num w:numId="33">
    <w:abstractNumId w:val="14"/>
  </w:num>
  <w:num w:numId="34">
    <w:abstractNumId w:val="25"/>
  </w:num>
  <w:num w:numId="35">
    <w:abstractNumId w:val="18"/>
  </w:num>
  <w:num w:numId="36">
    <w:abstractNumId w:val="16"/>
  </w:num>
  <w:num w:numId="37">
    <w:abstractNumId w:val="13"/>
  </w:num>
  <w:num w:numId="38">
    <w:abstractNumId w:val="17"/>
  </w:num>
  <w:num w:numId="39">
    <w:abstractNumId w:val="10"/>
  </w:num>
  <w:num w:numId="40">
    <w:abstractNumId w:val="14"/>
  </w:num>
  <w:num w:numId="41">
    <w:abstractNumId w:val="25"/>
  </w:num>
  <w:num w:numId="42">
    <w:abstractNumId w:val="19"/>
  </w:num>
  <w:num w:numId="43">
    <w:abstractNumId w:val="21"/>
  </w:num>
  <w:num w:numId="44">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CH"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0C8E"/>
    <w:rsid w:val="0000592D"/>
    <w:rsid w:val="0000793F"/>
    <w:rsid w:val="00013621"/>
    <w:rsid w:val="00025ECC"/>
    <w:rsid w:val="00074292"/>
    <w:rsid w:val="00082FBC"/>
    <w:rsid w:val="00085DF3"/>
    <w:rsid w:val="00085EB8"/>
    <w:rsid w:val="00091E40"/>
    <w:rsid w:val="000977B5"/>
    <w:rsid w:val="000A00C6"/>
    <w:rsid w:val="000A25DA"/>
    <w:rsid w:val="000A52A3"/>
    <w:rsid w:val="000A6D5F"/>
    <w:rsid w:val="000E1685"/>
    <w:rsid w:val="00133DF3"/>
    <w:rsid w:val="00147EF7"/>
    <w:rsid w:val="0015578B"/>
    <w:rsid w:val="00160D35"/>
    <w:rsid w:val="00161CD4"/>
    <w:rsid w:val="00165069"/>
    <w:rsid w:val="00165E0A"/>
    <w:rsid w:val="001732E9"/>
    <w:rsid w:val="00175AD0"/>
    <w:rsid w:val="001823B4"/>
    <w:rsid w:val="001C44B8"/>
    <w:rsid w:val="001D24D2"/>
    <w:rsid w:val="001F5691"/>
    <w:rsid w:val="00213ACB"/>
    <w:rsid w:val="00216AD2"/>
    <w:rsid w:val="002435BC"/>
    <w:rsid w:val="0026049F"/>
    <w:rsid w:val="00261D5A"/>
    <w:rsid w:val="002751D5"/>
    <w:rsid w:val="0027638A"/>
    <w:rsid w:val="002856F5"/>
    <w:rsid w:val="002A701F"/>
    <w:rsid w:val="002B4FF0"/>
    <w:rsid w:val="002E2A2D"/>
    <w:rsid w:val="003018CC"/>
    <w:rsid w:val="003056E8"/>
    <w:rsid w:val="00307CBA"/>
    <w:rsid w:val="0031624D"/>
    <w:rsid w:val="00317A4B"/>
    <w:rsid w:val="003276A2"/>
    <w:rsid w:val="00337245"/>
    <w:rsid w:val="00370268"/>
    <w:rsid w:val="00373DC4"/>
    <w:rsid w:val="003761BF"/>
    <w:rsid w:val="00396665"/>
    <w:rsid w:val="00396EF2"/>
    <w:rsid w:val="003A7EA4"/>
    <w:rsid w:val="003B04F9"/>
    <w:rsid w:val="003B1317"/>
    <w:rsid w:val="003E1C2B"/>
    <w:rsid w:val="004224C8"/>
    <w:rsid w:val="004248D6"/>
    <w:rsid w:val="00446865"/>
    <w:rsid w:val="004542AB"/>
    <w:rsid w:val="00475860"/>
    <w:rsid w:val="00475D4E"/>
    <w:rsid w:val="004A5CE5"/>
    <w:rsid w:val="004A70A2"/>
    <w:rsid w:val="004C104D"/>
    <w:rsid w:val="004C2995"/>
    <w:rsid w:val="004D4168"/>
    <w:rsid w:val="004D554C"/>
    <w:rsid w:val="005252F8"/>
    <w:rsid w:val="00541371"/>
    <w:rsid w:val="00544648"/>
    <w:rsid w:val="00551BEE"/>
    <w:rsid w:val="0055326E"/>
    <w:rsid w:val="00593A4D"/>
    <w:rsid w:val="005B0F4F"/>
    <w:rsid w:val="005C5B4E"/>
    <w:rsid w:val="005F001F"/>
    <w:rsid w:val="00603AD1"/>
    <w:rsid w:val="00610517"/>
    <w:rsid w:val="00623B1B"/>
    <w:rsid w:val="00625E20"/>
    <w:rsid w:val="00641D07"/>
    <w:rsid w:val="00652500"/>
    <w:rsid w:val="00652C15"/>
    <w:rsid w:val="00663215"/>
    <w:rsid w:val="00676D5E"/>
    <w:rsid w:val="0068692F"/>
    <w:rsid w:val="006A09C5"/>
    <w:rsid w:val="006B4429"/>
    <w:rsid w:val="006C21EA"/>
    <w:rsid w:val="006C6A5D"/>
    <w:rsid w:val="006D17E4"/>
    <w:rsid w:val="006F30DE"/>
    <w:rsid w:val="007008F1"/>
    <w:rsid w:val="00732BA5"/>
    <w:rsid w:val="00743DE9"/>
    <w:rsid w:val="007600AF"/>
    <w:rsid w:val="00761726"/>
    <w:rsid w:val="0076475E"/>
    <w:rsid w:val="007770FD"/>
    <w:rsid w:val="00783F9D"/>
    <w:rsid w:val="00791FD4"/>
    <w:rsid w:val="00792698"/>
    <w:rsid w:val="007A2796"/>
    <w:rsid w:val="007B20A5"/>
    <w:rsid w:val="007B31FB"/>
    <w:rsid w:val="007C45C2"/>
    <w:rsid w:val="007F2260"/>
    <w:rsid w:val="008267B2"/>
    <w:rsid w:val="00830FEC"/>
    <w:rsid w:val="008679CA"/>
    <w:rsid w:val="0088567D"/>
    <w:rsid w:val="008910C5"/>
    <w:rsid w:val="00895E67"/>
    <w:rsid w:val="008A7C35"/>
    <w:rsid w:val="008B06E4"/>
    <w:rsid w:val="008B7BB9"/>
    <w:rsid w:val="008D2FE4"/>
    <w:rsid w:val="008D7F43"/>
    <w:rsid w:val="008E17A4"/>
    <w:rsid w:val="0091191E"/>
    <w:rsid w:val="0092101A"/>
    <w:rsid w:val="00930159"/>
    <w:rsid w:val="0095215A"/>
    <w:rsid w:val="00954FEE"/>
    <w:rsid w:val="009678FE"/>
    <w:rsid w:val="00974DF9"/>
    <w:rsid w:val="00976F8F"/>
    <w:rsid w:val="00984213"/>
    <w:rsid w:val="00985C20"/>
    <w:rsid w:val="00997932"/>
    <w:rsid w:val="009A226E"/>
    <w:rsid w:val="009B5BC1"/>
    <w:rsid w:val="009D1553"/>
    <w:rsid w:val="009E23BE"/>
    <w:rsid w:val="009F3C00"/>
    <w:rsid w:val="009F76EA"/>
    <w:rsid w:val="00A15E63"/>
    <w:rsid w:val="00A357D5"/>
    <w:rsid w:val="00A752C9"/>
    <w:rsid w:val="00A7598C"/>
    <w:rsid w:val="00A8364C"/>
    <w:rsid w:val="00A86A6B"/>
    <w:rsid w:val="00AA5442"/>
    <w:rsid w:val="00AB1AFD"/>
    <w:rsid w:val="00AB7390"/>
    <w:rsid w:val="00AE2884"/>
    <w:rsid w:val="00AF4AF8"/>
    <w:rsid w:val="00AF4B48"/>
    <w:rsid w:val="00B10D87"/>
    <w:rsid w:val="00B24E7C"/>
    <w:rsid w:val="00B4146A"/>
    <w:rsid w:val="00B70C8E"/>
    <w:rsid w:val="00B71651"/>
    <w:rsid w:val="00B723D0"/>
    <w:rsid w:val="00B9361B"/>
    <w:rsid w:val="00B94F4C"/>
    <w:rsid w:val="00BA5860"/>
    <w:rsid w:val="00BC111C"/>
    <w:rsid w:val="00BC5C60"/>
    <w:rsid w:val="00BE4053"/>
    <w:rsid w:val="00BF50FD"/>
    <w:rsid w:val="00C007DD"/>
    <w:rsid w:val="00C22F4A"/>
    <w:rsid w:val="00C3032D"/>
    <w:rsid w:val="00C3056D"/>
    <w:rsid w:val="00C70492"/>
    <w:rsid w:val="00C70F1B"/>
    <w:rsid w:val="00C95060"/>
    <w:rsid w:val="00CA42E4"/>
    <w:rsid w:val="00CB3B57"/>
    <w:rsid w:val="00CD4228"/>
    <w:rsid w:val="00CE0B7C"/>
    <w:rsid w:val="00CE3832"/>
    <w:rsid w:val="00CF6CB9"/>
    <w:rsid w:val="00CF7116"/>
    <w:rsid w:val="00D022AB"/>
    <w:rsid w:val="00D158DB"/>
    <w:rsid w:val="00D23450"/>
    <w:rsid w:val="00D446C7"/>
    <w:rsid w:val="00D44C12"/>
    <w:rsid w:val="00D5694B"/>
    <w:rsid w:val="00D61C67"/>
    <w:rsid w:val="00D70118"/>
    <w:rsid w:val="00D82B54"/>
    <w:rsid w:val="00D9162B"/>
    <w:rsid w:val="00DB48AD"/>
    <w:rsid w:val="00DE5956"/>
    <w:rsid w:val="00E017BC"/>
    <w:rsid w:val="00E352D1"/>
    <w:rsid w:val="00E42CE6"/>
    <w:rsid w:val="00E57279"/>
    <w:rsid w:val="00E573F0"/>
    <w:rsid w:val="00E71CC0"/>
    <w:rsid w:val="00E75A11"/>
    <w:rsid w:val="00E97C49"/>
    <w:rsid w:val="00EA428B"/>
    <w:rsid w:val="00EB570D"/>
    <w:rsid w:val="00EF3199"/>
    <w:rsid w:val="00F146B8"/>
    <w:rsid w:val="00F16C1D"/>
    <w:rsid w:val="00F27A81"/>
    <w:rsid w:val="00F45E02"/>
    <w:rsid w:val="00F519E2"/>
    <w:rsid w:val="00F57CC0"/>
    <w:rsid w:val="00F64BF7"/>
    <w:rsid w:val="00F67BDA"/>
    <w:rsid w:val="00F701C0"/>
    <w:rsid w:val="00F753A2"/>
    <w:rsid w:val="00FB4A7E"/>
    <w:rsid w:val="00FC168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ACB"/>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C3032D"/>
    <w:pPr>
      <w:spacing w:line="240" w:lineRule="auto"/>
    </w:pPr>
    <w:rPr>
      <w:rFonts w:eastAsia="Times New Roman"/>
      <w:sz w:val="16"/>
      <w:lang w:val="en-GB" w:eastAsia="en-US"/>
    </w:rPr>
  </w:style>
  <w:style w:type="character" w:customStyle="1" w:styleId="FooterChar">
    <w:name w:val="Footer Char"/>
    <w:link w:val="Footer"/>
    <w:rsid w:val="00C3032D"/>
    <w:rPr>
      <w:snapToGrid w:val="0"/>
      <w:sz w:val="16"/>
      <w:lang w:val="en-GB" w:eastAsia="en-US" w:bidi="ar-SA"/>
    </w:rPr>
  </w:style>
  <w:style w:type="paragraph" w:customStyle="1" w:styleId="DashGC">
    <w:name w:val="_Dash_GC"/>
    <w:basedOn w:val="Normal"/>
    <w:rsid w:val="009D1553"/>
    <w:pPr>
      <w:numPr>
        <w:numId w:val="20"/>
      </w:numPr>
    </w:pPr>
    <w:rPr>
      <w:lang w:val="fr-CH"/>
    </w:rPr>
  </w:style>
  <w:style w:type="paragraph" w:styleId="FootnoteText">
    <w:name w:val="footnote text"/>
    <w:aliases w:val="5_G,single space,FOOTNOTES,fn,ft,ADB,pod carou,Footnote Text Char1 Char,Footnote Text Char2 Char Char,Footnote Text Char Char2 Char Char,Footnote Text Char1 Char Char Char,Footnote Text Char Char Char Char Char"/>
    <w:basedOn w:val="Normal"/>
    <w:link w:val="FootnoteTextChar"/>
    <w:rsid w:val="003761BF"/>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
    <w:rsid w:val="00C007D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8A7C35"/>
    <w:pPr>
      <w:ind w:left="1565"/>
    </w:pPr>
  </w:style>
  <w:style w:type="paragraph" w:styleId="EndnoteText">
    <w:name w:val="endnote text"/>
    <w:aliases w:val="2_G"/>
    <w:basedOn w:val="FootnoteText"/>
    <w:rsid w:val="009D1553"/>
    <w:pPr>
      <w:tabs>
        <w:tab w:val="right" w:pos="1021"/>
      </w:tabs>
    </w:pPr>
  </w:style>
  <w:style w:type="character" w:styleId="EndnoteReference">
    <w:name w:val="endnote reference"/>
    <w:basedOn w:val="FootnoteReference"/>
    <w:rsid w:val="00C007D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BA5860"/>
    <w:pPr>
      <w:spacing w:before="80" w:after="80" w:line="200" w:lineRule="exact"/>
      <w:ind w:left="0" w:right="113"/>
    </w:pPr>
    <w:rPr>
      <w:rFonts w:eastAsia="KaiTi_GB2312"/>
      <w:sz w:val="18"/>
    </w:rPr>
  </w:style>
  <w:style w:type="paragraph" w:customStyle="1" w:styleId="a1">
    <w:name w:val="目录段页次"/>
    <w:basedOn w:val="Normal"/>
    <w:rsid w:val="00895E67"/>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895E67"/>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9D1553"/>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character" w:styleId="PageNumber">
    <w:name w:val="page number"/>
    <w:rsid w:val="00213ACB"/>
    <w:rPr>
      <w:rFonts w:ascii="Times New Roman" w:hAnsi="Times New Roman"/>
      <w:b/>
      <w:spacing w:val="0"/>
      <w:kern w:val="0"/>
      <w:sz w:val="18"/>
    </w:rPr>
  </w:style>
  <w:style w:type="paragraph" w:styleId="Header">
    <w:name w:val="header"/>
    <w:basedOn w:val="Normal"/>
    <w:rsid w:val="00213ACB"/>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213ACB"/>
    <w:pPr>
      <w:numPr>
        <w:numId w:val="17"/>
      </w:numPr>
      <w:spacing w:after="120"/>
      <w:ind w:right="1134"/>
    </w:pPr>
  </w:style>
  <w:style w:type="paragraph" w:customStyle="1" w:styleId="Bullet2GC">
    <w:name w:val="_Bullet 2_GC"/>
    <w:basedOn w:val="Normal"/>
    <w:rsid w:val="009D1553"/>
    <w:pPr>
      <w:numPr>
        <w:numId w:val="18"/>
      </w:numPr>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396EF2"/>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96EF2"/>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96EF2"/>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link w:val="H23GCChar"/>
    <w:rsid w:val="00396EF2"/>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link w:val="H4GCChar"/>
    <w:rsid w:val="00396EF2"/>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96EF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3A7EA4"/>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00592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00592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00592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00592D"/>
    <w:pPr>
      <w:keepNext/>
      <w:keepLines/>
      <w:spacing w:before="240" w:after="240" w:line="420" w:lineRule="exact"/>
      <w:ind w:left="1134" w:right="1134"/>
      <w:jc w:val="left"/>
    </w:pPr>
    <w:rPr>
      <w:rFonts w:eastAsia="SimHei"/>
      <w:sz w:val="40"/>
    </w:rPr>
  </w:style>
  <w:style w:type="paragraph" w:customStyle="1" w:styleId="a3">
    <w:name w:val="悬挂"/>
    <w:basedOn w:val="SingleTxtGC"/>
    <w:rsid w:val="00652C15"/>
    <w:pPr>
      <w:ind w:left="1565" w:hanging="431"/>
    </w:pPr>
  </w:style>
  <w:style w:type="paragraph" w:customStyle="1" w:styleId="a4">
    <w:name w:val="表中文字"/>
    <w:basedOn w:val="SingleTxtGC"/>
    <w:rsid w:val="00830FEC"/>
    <w:pPr>
      <w:spacing w:before="40" w:line="240" w:lineRule="atLeast"/>
      <w:ind w:left="0" w:right="113"/>
    </w:pPr>
    <w:rPr>
      <w:sz w:val="18"/>
    </w:rPr>
  </w:style>
  <w:style w:type="paragraph" w:customStyle="1" w:styleId="a5">
    <w:name w:val="表数文字"/>
    <w:basedOn w:val="SingleTxtGC"/>
    <w:rsid w:val="00165069"/>
    <w:pPr>
      <w:spacing w:before="40" w:after="40" w:line="240" w:lineRule="atLeast"/>
      <w:ind w:left="0" w:right="113"/>
    </w:pPr>
    <w:rPr>
      <w:sz w:val="18"/>
    </w:rPr>
  </w:style>
  <w:style w:type="character" w:customStyle="1" w:styleId="SingleTxtGCChar">
    <w:name w:val="_ Single Txt_GC Char"/>
    <w:link w:val="SingleTxtGC"/>
    <w:locked/>
    <w:rsid w:val="00FC168C"/>
    <w:rPr>
      <w:rFonts w:eastAsia="SimSun"/>
      <w:snapToGrid w:val="0"/>
      <w:sz w:val="21"/>
      <w:lang w:val="en-US" w:eastAsia="zh-CN" w:bidi="ar-SA"/>
    </w:rPr>
  </w:style>
  <w:style w:type="character" w:customStyle="1" w:styleId="st1">
    <w:name w:val="st1"/>
    <w:basedOn w:val="DefaultParagraphFont"/>
    <w:rsid w:val="00FC168C"/>
  </w:style>
  <w:style w:type="character" w:customStyle="1" w:styleId="FootnoteTextChar">
    <w:name w:val="Footnote Text Char"/>
    <w:aliases w:val="5_G Char,single space Char,FOOTNOTES Char,fn Char,ft Char,ADB Char,pod carou Char,Footnote Text Char1 Char Char,Footnote Text Char2 Char Char Char,Footnote Text Char Char2 Char Char Char,Footnote Text Char1 Char Char Char Char"/>
    <w:link w:val="FootnoteText"/>
    <w:locked/>
    <w:rsid w:val="00FC168C"/>
    <w:rPr>
      <w:rFonts w:eastAsia="SimSun"/>
      <w:snapToGrid w:val="0"/>
      <w:sz w:val="18"/>
      <w:lang w:val="en-US" w:eastAsia="zh-CN" w:bidi="ar-SA"/>
    </w:rPr>
  </w:style>
  <w:style w:type="paragraph" w:styleId="BalloonText">
    <w:name w:val="Balloon Text"/>
    <w:basedOn w:val="Normal"/>
    <w:semiHidden/>
    <w:rsid w:val="001C44B8"/>
    <w:pPr>
      <w:widowControl w:val="0"/>
      <w:tabs>
        <w:tab w:val="clear" w:pos="431"/>
      </w:tabs>
      <w:overflowPunct/>
      <w:adjustRightInd/>
      <w:snapToGrid/>
      <w:spacing w:line="240" w:lineRule="auto"/>
    </w:pPr>
    <w:rPr>
      <w:snapToGrid/>
      <w:kern w:val="2"/>
      <w:sz w:val="18"/>
      <w:szCs w:val="18"/>
    </w:rPr>
  </w:style>
  <w:style w:type="character" w:customStyle="1" w:styleId="H4GCChar">
    <w:name w:val="_ H_4_GC Char"/>
    <w:link w:val="H4GC"/>
    <w:rsid w:val="00F27A81"/>
    <w:rPr>
      <w:rFonts w:eastAsia="KaiTi_GB2312"/>
      <w:snapToGrid w:val="0"/>
      <w:sz w:val="23"/>
      <w:lang w:val="en-US" w:eastAsia="zh-CN" w:bidi="ar-SA"/>
    </w:rPr>
  </w:style>
  <w:style w:type="character" w:customStyle="1" w:styleId="H23GCChar">
    <w:name w:val="_ H_2/3_GC Char"/>
    <w:link w:val="H23GC"/>
    <w:rsid w:val="00A357D5"/>
    <w:rPr>
      <w:rFonts w:eastAsia="SimHei"/>
      <w:snapToGrid w:val="0"/>
      <w:sz w:val="22"/>
      <w:lang w:val="en-US" w:eastAsia="zh-CN" w:bidi="ar-SA"/>
    </w:rPr>
  </w:style>
  <w:style w:type="character" w:customStyle="1" w:styleId="CharChar">
    <w:name w:val=" Char Char"/>
    <w:rsid w:val="004D554C"/>
    <w:rPr>
      <w:snapToGrid w:val="0"/>
      <w:sz w:val="16"/>
      <w:lang w:val="en-GB" w:eastAsia="en-US" w:bidi="ar-SA"/>
    </w:rPr>
  </w:style>
  <w:style w:type="paragraph" w:customStyle="1" w:styleId="HChG">
    <w:name w:val="_ H _Ch_G"/>
    <w:basedOn w:val="Normal"/>
    <w:next w:val="Normal"/>
    <w:rsid w:val="004D554C"/>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SingleTxtG">
    <w:name w:val="_ Single Txt_G"/>
    <w:basedOn w:val="Normal"/>
    <w:link w:val="SingleTxtGChar"/>
    <w:rsid w:val="004D554C"/>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XLargeG">
    <w:name w:val="__XLarge_G"/>
    <w:basedOn w:val="Normal"/>
    <w:next w:val="Normal"/>
    <w:rsid w:val="004D554C"/>
    <w:pPr>
      <w:keepNext/>
      <w:keepLines/>
      <w:numPr>
        <w:numId w:val="44"/>
      </w:numPr>
      <w:tabs>
        <w:tab w:val="clear" w:pos="431"/>
        <w:tab w:val="clear" w:pos="1701"/>
      </w:tabs>
      <w:suppressAutoHyphens/>
      <w:overflowPunct/>
      <w:adjustRightInd/>
      <w:snapToGrid/>
      <w:spacing w:before="240" w:after="240" w:line="420" w:lineRule="exact"/>
      <w:ind w:left="1134" w:right="1134" w:firstLine="0"/>
      <w:jc w:val="left"/>
    </w:pPr>
    <w:rPr>
      <w:b/>
      <w:snapToGrid/>
      <w:sz w:val="40"/>
      <w:lang w:val="en-GB" w:eastAsia="en-US"/>
    </w:rPr>
  </w:style>
  <w:style w:type="paragraph" w:customStyle="1" w:styleId="Bullet1G">
    <w:name w:val="_Bullet 1_G"/>
    <w:basedOn w:val="Normal"/>
    <w:rsid w:val="004D554C"/>
    <w:pPr>
      <w:numPr>
        <w:numId w:val="11"/>
      </w:numPr>
      <w:tabs>
        <w:tab w:val="clear" w:pos="425"/>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Normal"/>
    <w:next w:val="Normal"/>
    <w:rsid w:val="004D554C"/>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rsid w:val="004D554C"/>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character" w:customStyle="1" w:styleId="SingleTxtGChar">
    <w:name w:val="_ Single Txt_G Char"/>
    <w:link w:val="SingleTxtG"/>
    <w:rsid w:val="004D554C"/>
    <w:rPr>
      <w:rFonts w:eastAsia="SimSun"/>
      <w:lang w:val="en-GB" w:eastAsia="en-US" w:bidi="ar-SA"/>
    </w:rPr>
  </w:style>
  <w:style w:type="character" w:customStyle="1" w:styleId="atn">
    <w:name w:val="atn"/>
    <w:basedOn w:val="DefaultParagraphFont"/>
    <w:rsid w:val="004D554C"/>
  </w:style>
  <w:style w:type="character" w:customStyle="1" w:styleId="hps">
    <w:name w:val="hps"/>
    <w:basedOn w:val="DefaultParagraphFont"/>
    <w:rsid w:val="004D554C"/>
  </w:style>
  <w:style w:type="character" w:customStyle="1" w:styleId="longtextshorttext">
    <w:name w:val="long_text short_text"/>
    <w:basedOn w:val="DefaultParagraphFont"/>
    <w:rsid w:val="004D554C"/>
  </w:style>
  <w:style w:type="character" w:customStyle="1" w:styleId="longtext">
    <w:name w:val="long_text"/>
    <w:basedOn w:val="DefaultParagraphFont"/>
    <w:rsid w:val="004D554C"/>
  </w:style>
  <w:style w:type="character" w:customStyle="1" w:styleId="shorttext">
    <w:name w:val="short_text"/>
    <w:basedOn w:val="DefaultParagraphFont"/>
    <w:rsid w:val="004D5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1</Pages>
  <Words>4401</Words>
  <Characters>25091</Characters>
  <Application>Microsoft Office Word</Application>
  <DocSecurity>4</DocSecurity>
  <Lines>209</Lines>
  <Paragraphs>58</Paragraphs>
  <ScaleCrop>false</ScaleCrop>
  <Company>CSD</Company>
  <LinksUpToDate>false</LinksUpToDate>
  <CharactersWithSpaces>29434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Master</dc:creator>
  <cp:keywords/>
  <dc:description/>
  <cp:lastModifiedBy>Master</cp:lastModifiedBy>
  <cp:revision>4</cp:revision>
  <cp:lastPrinted>2013-02-25T12:50:00Z</cp:lastPrinted>
  <dcterms:created xsi:type="dcterms:W3CDTF">2013-02-25T12:50:00Z</dcterms:created>
  <dcterms:modified xsi:type="dcterms:W3CDTF">2013-02-25T12:50:00Z</dcterms:modified>
</cp:coreProperties>
</file>